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ahoma" w:hAnsi="Tahoma" w:cs="Tahoma"/>
        </w:rPr>
        <w:id w:val="-806547118"/>
        <w:docPartObj>
          <w:docPartGallery w:val="Cover Pages"/>
          <w:docPartUnique/>
        </w:docPartObj>
      </w:sdtPr>
      <w:sdtEndPr>
        <w:rPr>
          <w:b/>
          <w:bCs/>
          <w:sz w:val="32"/>
          <w:szCs w:val="32"/>
        </w:rPr>
      </w:sdtEndPr>
      <w:sdtContent>
        <w:p w14:paraId="0CBA7E71" w14:textId="746FBAD0" w:rsidR="00B77E09" w:rsidRPr="003E7B41" w:rsidRDefault="00B77E09" w:rsidP="00704793">
          <w:pPr>
            <w:jc w:val="center"/>
            <w:rPr>
              <w:rFonts w:ascii="Tahoma" w:hAnsi="Tahoma" w:cs="Tahoma"/>
              <w:b/>
              <w:bCs/>
              <w:sz w:val="32"/>
              <w:szCs w:val="32"/>
            </w:rPr>
          </w:pPr>
          <w:r w:rsidRPr="003E7B41">
            <w:rPr>
              <w:rFonts w:ascii="Tahoma" w:hAnsi="Tahoma" w:cs="Tahoma"/>
              <w:b/>
              <w:bCs/>
              <w:sz w:val="32"/>
              <w:szCs w:val="32"/>
            </w:rPr>
            <w:t xml:space="preserve">PENGARUH RENCANA PEMBANGUNAN JALAN LINGKAR </w:t>
          </w:r>
          <w:r w:rsidRPr="003E7B41">
            <w:rPr>
              <w:rFonts w:ascii="Tahoma" w:hAnsi="Tahoma" w:cs="Tahoma"/>
              <w:b/>
              <w:bCs/>
              <w:i/>
              <w:iCs/>
              <w:sz w:val="32"/>
              <w:szCs w:val="32"/>
            </w:rPr>
            <w:t>(RING ROAD III)</w:t>
          </w:r>
          <w:r w:rsidRPr="003E7B41">
            <w:rPr>
              <w:rFonts w:ascii="Tahoma" w:hAnsi="Tahoma" w:cs="Tahoma"/>
              <w:b/>
              <w:bCs/>
              <w:sz w:val="32"/>
              <w:szCs w:val="32"/>
            </w:rPr>
            <w:t xml:space="preserve"> TERHADAP KINERJA LALU LINTAS DAN EKONOMI DI KOTA MANADO</w:t>
          </w:r>
        </w:p>
        <w:p w14:paraId="699167A0" w14:textId="77777777" w:rsidR="00B77E09" w:rsidRPr="003E7B41" w:rsidRDefault="00B77E09" w:rsidP="00B77E09">
          <w:pPr>
            <w:spacing w:line="360" w:lineRule="auto"/>
            <w:jc w:val="center"/>
            <w:rPr>
              <w:rFonts w:ascii="Tahoma" w:hAnsi="Tahoma" w:cs="Tahoma"/>
              <w:sz w:val="24"/>
              <w:szCs w:val="24"/>
            </w:rPr>
          </w:pPr>
        </w:p>
        <w:p w14:paraId="0A415645" w14:textId="77777777" w:rsidR="00B77E09" w:rsidRPr="003E7B41" w:rsidRDefault="00B77E09" w:rsidP="00B77E09">
          <w:pPr>
            <w:spacing w:line="360" w:lineRule="auto"/>
            <w:jc w:val="center"/>
            <w:rPr>
              <w:rFonts w:ascii="Tahoma" w:hAnsi="Tahoma" w:cs="Tahoma"/>
              <w:b/>
              <w:bCs/>
              <w:sz w:val="24"/>
              <w:szCs w:val="24"/>
            </w:rPr>
          </w:pPr>
          <w:r w:rsidRPr="003E7B41">
            <w:rPr>
              <w:rFonts w:ascii="Tahoma" w:hAnsi="Tahoma" w:cs="Tahoma"/>
              <w:b/>
              <w:bCs/>
              <w:sz w:val="24"/>
              <w:szCs w:val="24"/>
            </w:rPr>
            <w:t>SKRIPSI</w:t>
          </w:r>
        </w:p>
        <w:p w14:paraId="07975330" w14:textId="77777777" w:rsidR="00B77E09" w:rsidRPr="003E7B41" w:rsidRDefault="00B77E09" w:rsidP="00B77E09">
          <w:pPr>
            <w:spacing w:after="0" w:line="240" w:lineRule="auto"/>
            <w:jc w:val="center"/>
            <w:rPr>
              <w:rFonts w:ascii="Tahoma" w:hAnsi="Tahoma" w:cs="Tahoma"/>
              <w:sz w:val="24"/>
              <w:szCs w:val="24"/>
            </w:rPr>
          </w:pPr>
          <w:r w:rsidRPr="003E7B41">
            <w:rPr>
              <w:rFonts w:ascii="Tahoma" w:hAnsi="Tahoma" w:cs="Tahoma"/>
              <w:sz w:val="24"/>
              <w:szCs w:val="24"/>
            </w:rPr>
            <w:t xml:space="preserve">Diajukan Dalam Rangka Penyelesaian </w:t>
          </w:r>
        </w:p>
        <w:p w14:paraId="535EFBCE" w14:textId="77777777" w:rsidR="00B77E09" w:rsidRPr="003E7B41" w:rsidRDefault="00B77E09" w:rsidP="00B77E09">
          <w:pPr>
            <w:spacing w:after="0" w:line="240" w:lineRule="auto"/>
            <w:jc w:val="center"/>
            <w:rPr>
              <w:rFonts w:ascii="Tahoma" w:hAnsi="Tahoma" w:cs="Tahoma"/>
              <w:sz w:val="24"/>
              <w:szCs w:val="24"/>
            </w:rPr>
          </w:pPr>
          <w:r w:rsidRPr="003E7B41">
            <w:rPr>
              <w:rFonts w:ascii="Tahoma" w:hAnsi="Tahoma" w:cs="Tahoma"/>
              <w:sz w:val="24"/>
              <w:szCs w:val="24"/>
            </w:rPr>
            <w:t>Program Studi Sarjana Terapan Transportasi Darat</w:t>
          </w:r>
        </w:p>
        <w:p w14:paraId="7DEEDD7B" w14:textId="77777777" w:rsidR="00B77E09" w:rsidRPr="003E7B41" w:rsidRDefault="00B77E09" w:rsidP="00B77E09">
          <w:pPr>
            <w:spacing w:after="0" w:line="240" w:lineRule="auto"/>
            <w:jc w:val="center"/>
            <w:rPr>
              <w:rFonts w:ascii="Tahoma" w:hAnsi="Tahoma" w:cs="Tahoma"/>
              <w:sz w:val="24"/>
              <w:szCs w:val="24"/>
            </w:rPr>
          </w:pPr>
          <w:r w:rsidRPr="003E7B41">
            <w:rPr>
              <w:rFonts w:ascii="Tahoma" w:hAnsi="Tahoma" w:cs="Tahoma"/>
              <w:sz w:val="24"/>
              <w:szCs w:val="24"/>
            </w:rPr>
            <w:t>Guna Memperoleh Sebutan Sarjana Terapan Transportasi</w:t>
          </w:r>
        </w:p>
        <w:p w14:paraId="4FB3BB1B" w14:textId="77777777" w:rsidR="00B77E09" w:rsidRPr="003E7B41" w:rsidRDefault="00B77E09" w:rsidP="00B77E09">
          <w:pPr>
            <w:spacing w:after="0" w:line="240" w:lineRule="auto"/>
            <w:jc w:val="center"/>
            <w:rPr>
              <w:rFonts w:ascii="Tahoma" w:hAnsi="Tahoma" w:cs="Tahoma"/>
              <w:sz w:val="24"/>
              <w:szCs w:val="24"/>
            </w:rPr>
          </w:pPr>
        </w:p>
        <w:p w14:paraId="3D1DEBBA" w14:textId="77777777" w:rsidR="00B77E09" w:rsidRPr="003E7B41" w:rsidRDefault="00B77E09" w:rsidP="00B77E09">
          <w:pPr>
            <w:spacing w:after="0" w:line="240" w:lineRule="auto"/>
            <w:jc w:val="center"/>
            <w:rPr>
              <w:rFonts w:ascii="Tahoma" w:hAnsi="Tahoma" w:cs="Tahoma"/>
              <w:sz w:val="24"/>
              <w:szCs w:val="24"/>
            </w:rPr>
          </w:pPr>
        </w:p>
        <w:p w14:paraId="3FE90E25" w14:textId="77777777" w:rsidR="00B77E09" w:rsidRPr="003E7B41" w:rsidRDefault="00B77E09" w:rsidP="00B77E09">
          <w:pPr>
            <w:spacing w:after="0" w:line="240" w:lineRule="auto"/>
            <w:jc w:val="center"/>
            <w:rPr>
              <w:rFonts w:ascii="Tahoma" w:hAnsi="Tahoma" w:cs="Tahoma"/>
              <w:sz w:val="24"/>
              <w:szCs w:val="24"/>
            </w:rPr>
          </w:pPr>
        </w:p>
        <w:p w14:paraId="6AD07788" w14:textId="77777777" w:rsidR="00B77E09" w:rsidRPr="003E7B41" w:rsidRDefault="00B77E09" w:rsidP="00B77E09">
          <w:pPr>
            <w:spacing w:line="360" w:lineRule="auto"/>
            <w:jc w:val="center"/>
            <w:rPr>
              <w:rFonts w:ascii="Tahoma" w:hAnsi="Tahoma" w:cs="Tahoma"/>
              <w:sz w:val="24"/>
              <w:szCs w:val="24"/>
            </w:rPr>
          </w:pPr>
          <w:r w:rsidRPr="003E7B41">
            <w:rPr>
              <w:rFonts w:ascii="Tahoma" w:hAnsi="Tahoma" w:cs="Tahoma"/>
              <w:noProof/>
              <w:sz w:val="24"/>
              <w:szCs w:val="24"/>
            </w:rPr>
            <w:drawing>
              <wp:inline distT="0" distB="0" distL="0" distR="0" wp14:anchorId="0A10313E" wp14:editId="2A3DDEC8">
                <wp:extent cx="1612541" cy="1800000"/>
                <wp:effectExtent l="0" t="0" r="6985"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2541" cy="1800000"/>
                        </a:xfrm>
                        <a:prstGeom prst="rect">
                          <a:avLst/>
                        </a:prstGeom>
                        <a:noFill/>
                        <a:ln>
                          <a:noFill/>
                        </a:ln>
                      </pic:spPr>
                    </pic:pic>
                  </a:graphicData>
                </a:graphic>
              </wp:inline>
            </w:drawing>
          </w:r>
        </w:p>
        <w:p w14:paraId="5A86914B" w14:textId="77777777" w:rsidR="00B77E09" w:rsidRPr="003E7B41" w:rsidRDefault="00B77E09" w:rsidP="00B77E09">
          <w:pPr>
            <w:spacing w:line="360" w:lineRule="auto"/>
            <w:rPr>
              <w:rFonts w:ascii="Tahoma" w:hAnsi="Tahoma" w:cs="Tahoma"/>
              <w:sz w:val="24"/>
              <w:szCs w:val="24"/>
            </w:rPr>
          </w:pPr>
        </w:p>
        <w:p w14:paraId="7780D1DE" w14:textId="77777777" w:rsidR="00B77E09" w:rsidRPr="003E7B41" w:rsidRDefault="00B77E09" w:rsidP="00B77E09">
          <w:pPr>
            <w:spacing w:line="360" w:lineRule="auto"/>
            <w:jc w:val="center"/>
            <w:rPr>
              <w:rFonts w:ascii="Tahoma" w:hAnsi="Tahoma" w:cs="Tahoma"/>
              <w:sz w:val="24"/>
              <w:szCs w:val="24"/>
            </w:rPr>
          </w:pPr>
          <w:r w:rsidRPr="003E7B41">
            <w:rPr>
              <w:rFonts w:ascii="Tahoma" w:hAnsi="Tahoma" w:cs="Tahoma"/>
              <w:sz w:val="24"/>
              <w:szCs w:val="24"/>
            </w:rPr>
            <w:t>Diajukan Oleh  :</w:t>
          </w:r>
        </w:p>
        <w:p w14:paraId="240039DF" w14:textId="77777777" w:rsidR="00B77E09" w:rsidRPr="003E7B41" w:rsidRDefault="00B77E09" w:rsidP="00B77E09">
          <w:pPr>
            <w:spacing w:line="240" w:lineRule="auto"/>
            <w:jc w:val="center"/>
            <w:rPr>
              <w:rFonts w:ascii="Tahoma" w:hAnsi="Tahoma" w:cs="Tahoma"/>
              <w:b/>
              <w:bCs/>
              <w:sz w:val="28"/>
              <w:szCs w:val="28"/>
              <w:u w:val="single"/>
            </w:rPr>
          </w:pPr>
          <w:r w:rsidRPr="003E7B41">
            <w:rPr>
              <w:rFonts w:ascii="Tahoma" w:hAnsi="Tahoma" w:cs="Tahoma"/>
              <w:b/>
              <w:bCs/>
              <w:sz w:val="28"/>
              <w:szCs w:val="28"/>
              <w:u w:val="single"/>
            </w:rPr>
            <w:t>MUHAMMAD AGUNG RAHAYU</w:t>
          </w:r>
          <w:r w:rsidRPr="003E7B41">
            <w:rPr>
              <w:rFonts w:ascii="Tahoma" w:hAnsi="Tahoma" w:cs="Tahoma"/>
              <w:b/>
              <w:bCs/>
              <w:sz w:val="28"/>
              <w:szCs w:val="28"/>
              <w:u w:val="single"/>
            </w:rPr>
            <w:br/>
          </w:r>
          <w:r w:rsidRPr="003E7B41">
            <w:rPr>
              <w:rFonts w:ascii="Tahoma" w:hAnsi="Tahoma" w:cs="Tahoma"/>
              <w:b/>
              <w:bCs/>
              <w:sz w:val="28"/>
              <w:szCs w:val="28"/>
            </w:rPr>
            <w:t>NOTAR : 18.01.180</w:t>
          </w:r>
        </w:p>
        <w:p w14:paraId="37B8DC2E" w14:textId="77777777" w:rsidR="00B77E09" w:rsidRPr="003E7B41" w:rsidRDefault="00B77E09" w:rsidP="00B77E09">
          <w:pPr>
            <w:spacing w:line="360" w:lineRule="auto"/>
            <w:rPr>
              <w:rFonts w:ascii="Tahoma" w:hAnsi="Tahoma" w:cs="Tahoma"/>
              <w:b/>
              <w:bCs/>
              <w:sz w:val="24"/>
              <w:szCs w:val="24"/>
            </w:rPr>
          </w:pPr>
        </w:p>
        <w:p w14:paraId="49E3A514" w14:textId="77777777" w:rsidR="00B77E09" w:rsidRPr="003E7B41" w:rsidRDefault="00B77E09" w:rsidP="00B77E09">
          <w:pPr>
            <w:spacing w:line="360" w:lineRule="auto"/>
            <w:rPr>
              <w:rFonts w:ascii="Tahoma" w:hAnsi="Tahoma" w:cs="Tahoma"/>
              <w:b/>
              <w:bCs/>
              <w:sz w:val="24"/>
              <w:szCs w:val="24"/>
            </w:rPr>
          </w:pPr>
        </w:p>
        <w:p w14:paraId="3D40DE56" w14:textId="77777777" w:rsidR="00B77E09" w:rsidRPr="003E7B41" w:rsidRDefault="00B77E09" w:rsidP="00B77E09">
          <w:pPr>
            <w:spacing w:after="0" w:line="240" w:lineRule="auto"/>
            <w:jc w:val="center"/>
            <w:rPr>
              <w:rFonts w:ascii="Tahoma" w:hAnsi="Tahoma" w:cs="Tahoma"/>
              <w:b/>
              <w:bCs/>
              <w:sz w:val="24"/>
              <w:szCs w:val="24"/>
            </w:rPr>
          </w:pPr>
          <w:r w:rsidRPr="003E7B41">
            <w:rPr>
              <w:rFonts w:ascii="Tahoma" w:hAnsi="Tahoma" w:cs="Tahoma"/>
              <w:b/>
              <w:bCs/>
              <w:sz w:val="24"/>
              <w:szCs w:val="24"/>
            </w:rPr>
            <w:t xml:space="preserve">POLITEKNIK TRANSPORTASI DARAT INDONESIA-STTD </w:t>
          </w:r>
        </w:p>
        <w:p w14:paraId="7C9E5C8F" w14:textId="77777777" w:rsidR="00B77E09" w:rsidRPr="003E7B41" w:rsidRDefault="00B77E09" w:rsidP="00B77E09">
          <w:pPr>
            <w:spacing w:after="0" w:line="240" w:lineRule="auto"/>
            <w:jc w:val="center"/>
            <w:rPr>
              <w:rFonts w:ascii="Tahoma" w:hAnsi="Tahoma" w:cs="Tahoma"/>
              <w:b/>
              <w:bCs/>
              <w:sz w:val="24"/>
              <w:szCs w:val="24"/>
            </w:rPr>
          </w:pPr>
          <w:r w:rsidRPr="003E7B41">
            <w:rPr>
              <w:rFonts w:ascii="Tahoma" w:hAnsi="Tahoma" w:cs="Tahoma"/>
              <w:b/>
              <w:bCs/>
              <w:sz w:val="24"/>
              <w:szCs w:val="24"/>
            </w:rPr>
            <w:t xml:space="preserve">PROGRAM STUDI SARJANA TERAPAN TRANSPORTASI DARAT </w:t>
          </w:r>
        </w:p>
        <w:p w14:paraId="6251D98D" w14:textId="77777777" w:rsidR="00B77E09" w:rsidRPr="003E7B41" w:rsidRDefault="00B77E09" w:rsidP="00B77E09">
          <w:pPr>
            <w:spacing w:after="0" w:line="240" w:lineRule="auto"/>
            <w:jc w:val="center"/>
            <w:rPr>
              <w:rFonts w:ascii="Tahoma" w:hAnsi="Tahoma" w:cs="Tahoma"/>
              <w:b/>
              <w:bCs/>
              <w:sz w:val="24"/>
              <w:szCs w:val="24"/>
            </w:rPr>
          </w:pPr>
          <w:r w:rsidRPr="003E7B41">
            <w:rPr>
              <w:rFonts w:ascii="Tahoma" w:hAnsi="Tahoma" w:cs="Tahoma"/>
              <w:b/>
              <w:bCs/>
              <w:sz w:val="24"/>
              <w:szCs w:val="24"/>
            </w:rPr>
            <w:t xml:space="preserve">BEKASI </w:t>
          </w:r>
        </w:p>
        <w:p w14:paraId="7913DCF2" w14:textId="77777777" w:rsidR="00B77E09" w:rsidRPr="003E7B41" w:rsidRDefault="00B77E09" w:rsidP="00B77E09">
          <w:pPr>
            <w:spacing w:after="0" w:line="240" w:lineRule="auto"/>
            <w:jc w:val="center"/>
            <w:rPr>
              <w:rFonts w:ascii="Tahoma" w:hAnsi="Tahoma" w:cs="Tahoma"/>
              <w:sz w:val="24"/>
              <w:szCs w:val="24"/>
            </w:rPr>
            <w:sectPr w:rsidR="00B77E09" w:rsidRPr="003E7B41" w:rsidSect="00B77E09">
              <w:headerReference w:type="default" r:id="rId9"/>
              <w:footerReference w:type="first" r:id="rId10"/>
              <w:pgSz w:w="11906" w:h="16838"/>
              <w:pgMar w:top="2268" w:right="1701" w:bottom="1701" w:left="2268" w:header="720" w:footer="720" w:gutter="0"/>
              <w:pgNumType w:start="0"/>
              <w:cols w:space="720"/>
              <w:docGrid w:linePitch="360"/>
            </w:sectPr>
          </w:pPr>
          <w:r w:rsidRPr="003E7B41">
            <w:rPr>
              <w:rFonts w:ascii="Tahoma" w:hAnsi="Tahoma" w:cs="Tahoma"/>
              <w:b/>
              <w:bCs/>
              <w:sz w:val="24"/>
              <w:szCs w:val="24"/>
            </w:rPr>
            <w:t>2022</w:t>
          </w:r>
        </w:p>
        <w:p w14:paraId="2A5CA5AF" w14:textId="18EA7B34" w:rsidR="00B77E09" w:rsidRPr="003E7B41" w:rsidRDefault="00000000">
          <w:pPr>
            <w:rPr>
              <w:rFonts w:ascii="Tahoma" w:hAnsi="Tahoma" w:cs="Tahoma"/>
              <w:b/>
              <w:bCs/>
              <w:sz w:val="32"/>
              <w:szCs w:val="32"/>
            </w:rPr>
          </w:pPr>
        </w:p>
      </w:sdtContent>
    </w:sdt>
    <w:p w14:paraId="64149DB2" w14:textId="57A9DBA8" w:rsidR="0060265C" w:rsidRPr="003E7B41" w:rsidRDefault="00C96FC2" w:rsidP="00F93033">
      <w:pPr>
        <w:tabs>
          <w:tab w:val="left" w:pos="2520"/>
        </w:tabs>
        <w:spacing w:line="240" w:lineRule="auto"/>
        <w:jc w:val="center"/>
        <w:rPr>
          <w:rFonts w:ascii="Tahoma" w:hAnsi="Tahoma" w:cs="Tahoma"/>
          <w:b/>
          <w:bCs/>
          <w:sz w:val="32"/>
          <w:szCs w:val="32"/>
        </w:rPr>
      </w:pPr>
      <w:r w:rsidRPr="003E7B41">
        <w:rPr>
          <w:rFonts w:ascii="Tahoma" w:hAnsi="Tahoma" w:cs="Tahoma"/>
          <w:b/>
          <w:bCs/>
          <w:sz w:val="32"/>
          <w:szCs w:val="32"/>
        </w:rPr>
        <w:t xml:space="preserve"> </w:t>
      </w:r>
      <w:r w:rsidR="0060265C" w:rsidRPr="003E7B41">
        <w:rPr>
          <w:rFonts w:ascii="Tahoma" w:hAnsi="Tahoma" w:cs="Tahoma"/>
          <w:b/>
          <w:bCs/>
          <w:sz w:val="32"/>
          <w:szCs w:val="32"/>
        </w:rPr>
        <w:t>PENGARUH</w:t>
      </w:r>
      <w:r w:rsidR="00FA152B" w:rsidRPr="003E7B41">
        <w:rPr>
          <w:rFonts w:ascii="Tahoma" w:hAnsi="Tahoma" w:cs="Tahoma"/>
          <w:b/>
          <w:bCs/>
          <w:sz w:val="32"/>
          <w:szCs w:val="32"/>
        </w:rPr>
        <w:t xml:space="preserve"> RENCANA</w:t>
      </w:r>
      <w:r w:rsidR="0060265C" w:rsidRPr="003E7B41">
        <w:rPr>
          <w:rFonts w:ascii="Tahoma" w:hAnsi="Tahoma" w:cs="Tahoma"/>
          <w:b/>
          <w:bCs/>
          <w:sz w:val="32"/>
          <w:szCs w:val="32"/>
        </w:rPr>
        <w:t xml:space="preserve"> PEMBANGUNAN JALAN LINGKAR </w:t>
      </w:r>
      <w:r w:rsidR="0060265C" w:rsidRPr="003E7B41">
        <w:rPr>
          <w:rFonts w:ascii="Tahoma" w:hAnsi="Tahoma" w:cs="Tahoma"/>
          <w:b/>
          <w:bCs/>
          <w:i/>
          <w:iCs/>
          <w:sz w:val="32"/>
          <w:szCs w:val="32"/>
        </w:rPr>
        <w:t>(RING ROAD III)</w:t>
      </w:r>
      <w:r w:rsidR="0060265C" w:rsidRPr="003E7B41">
        <w:rPr>
          <w:rFonts w:ascii="Tahoma" w:hAnsi="Tahoma" w:cs="Tahoma"/>
          <w:b/>
          <w:bCs/>
          <w:sz w:val="32"/>
          <w:szCs w:val="32"/>
        </w:rPr>
        <w:t xml:space="preserve"> TERHADAP</w:t>
      </w:r>
      <w:r w:rsidR="005F28E3" w:rsidRPr="003E7B41">
        <w:rPr>
          <w:rFonts w:ascii="Tahoma" w:hAnsi="Tahoma" w:cs="Tahoma"/>
          <w:b/>
          <w:bCs/>
          <w:sz w:val="32"/>
          <w:szCs w:val="32"/>
        </w:rPr>
        <w:t xml:space="preserve"> KINERJA LALU LINTAS DAN EKONOMI </w:t>
      </w:r>
      <w:r w:rsidR="00C631BB" w:rsidRPr="003E7B41">
        <w:rPr>
          <w:rFonts w:ascii="Tahoma" w:hAnsi="Tahoma" w:cs="Tahoma"/>
          <w:b/>
          <w:bCs/>
          <w:sz w:val="32"/>
          <w:szCs w:val="32"/>
        </w:rPr>
        <w:t xml:space="preserve">DI </w:t>
      </w:r>
      <w:r w:rsidR="0060265C" w:rsidRPr="003E7B41">
        <w:rPr>
          <w:rFonts w:ascii="Tahoma" w:hAnsi="Tahoma" w:cs="Tahoma"/>
          <w:b/>
          <w:bCs/>
          <w:sz w:val="32"/>
          <w:szCs w:val="32"/>
        </w:rPr>
        <w:t>KOTA MANADO</w:t>
      </w:r>
    </w:p>
    <w:p w14:paraId="6973DC99" w14:textId="77777777" w:rsidR="00196504" w:rsidRPr="003E7B41" w:rsidRDefault="00196504" w:rsidP="0060265C">
      <w:pPr>
        <w:spacing w:line="360" w:lineRule="auto"/>
        <w:jc w:val="center"/>
        <w:rPr>
          <w:rFonts w:ascii="Tahoma" w:hAnsi="Tahoma" w:cs="Tahoma"/>
          <w:sz w:val="24"/>
          <w:szCs w:val="24"/>
        </w:rPr>
      </w:pPr>
    </w:p>
    <w:p w14:paraId="00CBC078" w14:textId="7E420CE0" w:rsidR="00745685" w:rsidRPr="003E7B41" w:rsidRDefault="0080557F" w:rsidP="0060265C">
      <w:pPr>
        <w:spacing w:line="360" w:lineRule="auto"/>
        <w:jc w:val="center"/>
        <w:rPr>
          <w:rFonts w:ascii="Tahoma" w:hAnsi="Tahoma" w:cs="Tahoma"/>
          <w:b/>
          <w:bCs/>
          <w:sz w:val="24"/>
          <w:szCs w:val="24"/>
        </w:rPr>
      </w:pPr>
      <w:r w:rsidRPr="003E7B41">
        <w:rPr>
          <w:rFonts w:ascii="Tahoma" w:hAnsi="Tahoma" w:cs="Tahoma"/>
          <w:b/>
          <w:bCs/>
          <w:sz w:val="24"/>
          <w:szCs w:val="24"/>
        </w:rPr>
        <w:t>SKRIPSI</w:t>
      </w:r>
    </w:p>
    <w:p w14:paraId="2AA61F33" w14:textId="77777777" w:rsidR="0080557F" w:rsidRPr="003E7B41" w:rsidRDefault="0080557F" w:rsidP="007B714B">
      <w:pPr>
        <w:spacing w:after="0" w:line="240" w:lineRule="auto"/>
        <w:jc w:val="center"/>
        <w:rPr>
          <w:rFonts w:ascii="Tahoma" w:hAnsi="Tahoma" w:cs="Tahoma"/>
          <w:sz w:val="24"/>
          <w:szCs w:val="24"/>
        </w:rPr>
      </w:pPr>
      <w:r w:rsidRPr="003E7B41">
        <w:rPr>
          <w:rFonts w:ascii="Tahoma" w:hAnsi="Tahoma" w:cs="Tahoma"/>
          <w:sz w:val="24"/>
          <w:szCs w:val="24"/>
        </w:rPr>
        <w:t xml:space="preserve">Diajukan Dalam Rangka Penyelesaian </w:t>
      </w:r>
    </w:p>
    <w:p w14:paraId="4207BE85" w14:textId="77777777" w:rsidR="0080557F" w:rsidRPr="003E7B41" w:rsidRDefault="0080557F" w:rsidP="007B714B">
      <w:pPr>
        <w:spacing w:after="0" w:line="240" w:lineRule="auto"/>
        <w:jc w:val="center"/>
        <w:rPr>
          <w:rFonts w:ascii="Tahoma" w:hAnsi="Tahoma" w:cs="Tahoma"/>
          <w:sz w:val="24"/>
          <w:szCs w:val="24"/>
        </w:rPr>
      </w:pPr>
      <w:r w:rsidRPr="003E7B41">
        <w:rPr>
          <w:rFonts w:ascii="Tahoma" w:hAnsi="Tahoma" w:cs="Tahoma"/>
          <w:sz w:val="24"/>
          <w:szCs w:val="24"/>
        </w:rPr>
        <w:t>Program Studi Sarjana Terapan Transportasi Darat</w:t>
      </w:r>
    </w:p>
    <w:p w14:paraId="335240A1" w14:textId="48086245" w:rsidR="0060265C" w:rsidRPr="003E7B41" w:rsidRDefault="0080557F" w:rsidP="007B714B">
      <w:pPr>
        <w:spacing w:after="0" w:line="240" w:lineRule="auto"/>
        <w:jc w:val="center"/>
        <w:rPr>
          <w:rFonts w:ascii="Tahoma" w:hAnsi="Tahoma" w:cs="Tahoma"/>
          <w:sz w:val="24"/>
          <w:szCs w:val="24"/>
        </w:rPr>
      </w:pPr>
      <w:r w:rsidRPr="003E7B41">
        <w:rPr>
          <w:rFonts w:ascii="Tahoma" w:hAnsi="Tahoma" w:cs="Tahoma"/>
          <w:sz w:val="24"/>
          <w:szCs w:val="24"/>
        </w:rPr>
        <w:t>Guna Memperoleh Sebutan Sarjana Terapan Transportasi</w:t>
      </w:r>
    </w:p>
    <w:p w14:paraId="04AED83F" w14:textId="6D00C440" w:rsidR="00F93033" w:rsidRPr="003E7B41" w:rsidRDefault="00F93033" w:rsidP="007B714B">
      <w:pPr>
        <w:spacing w:after="0" w:line="240" w:lineRule="auto"/>
        <w:jc w:val="center"/>
        <w:rPr>
          <w:rFonts w:ascii="Tahoma" w:hAnsi="Tahoma" w:cs="Tahoma"/>
          <w:sz w:val="24"/>
          <w:szCs w:val="24"/>
        </w:rPr>
      </w:pPr>
    </w:p>
    <w:p w14:paraId="5175C2E9" w14:textId="2DC341A2" w:rsidR="00F93033" w:rsidRPr="003E7B41" w:rsidRDefault="00F93033" w:rsidP="007B714B">
      <w:pPr>
        <w:spacing w:after="0" w:line="240" w:lineRule="auto"/>
        <w:jc w:val="center"/>
        <w:rPr>
          <w:rFonts w:ascii="Tahoma" w:hAnsi="Tahoma" w:cs="Tahoma"/>
          <w:sz w:val="24"/>
          <w:szCs w:val="24"/>
        </w:rPr>
      </w:pPr>
    </w:p>
    <w:p w14:paraId="36B9A74A" w14:textId="77777777" w:rsidR="00F93033" w:rsidRPr="003E7B41" w:rsidRDefault="00F93033" w:rsidP="007B714B">
      <w:pPr>
        <w:spacing w:after="0" w:line="240" w:lineRule="auto"/>
        <w:jc w:val="center"/>
        <w:rPr>
          <w:rFonts w:ascii="Tahoma" w:hAnsi="Tahoma" w:cs="Tahoma"/>
          <w:sz w:val="24"/>
          <w:szCs w:val="24"/>
        </w:rPr>
      </w:pPr>
    </w:p>
    <w:p w14:paraId="24374B36" w14:textId="207BC765" w:rsidR="00745685" w:rsidRPr="003E7B41" w:rsidRDefault="0060265C" w:rsidP="0060265C">
      <w:pPr>
        <w:spacing w:line="360" w:lineRule="auto"/>
        <w:jc w:val="center"/>
        <w:rPr>
          <w:rFonts w:ascii="Tahoma" w:hAnsi="Tahoma" w:cs="Tahoma"/>
          <w:sz w:val="24"/>
          <w:szCs w:val="24"/>
        </w:rPr>
      </w:pPr>
      <w:r w:rsidRPr="003E7B41">
        <w:rPr>
          <w:rFonts w:ascii="Tahoma" w:hAnsi="Tahoma" w:cs="Tahoma"/>
          <w:noProof/>
          <w:sz w:val="24"/>
          <w:szCs w:val="24"/>
        </w:rPr>
        <w:drawing>
          <wp:inline distT="0" distB="0" distL="0" distR="0" wp14:anchorId="1AFB7835" wp14:editId="4CDE3440">
            <wp:extent cx="1612541" cy="1800000"/>
            <wp:effectExtent l="0" t="0" r="698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2541" cy="1800000"/>
                    </a:xfrm>
                    <a:prstGeom prst="rect">
                      <a:avLst/>
                    </a:prstGeom>
                    <a:noFill/>
                    <a:ln>
                      <a:noFill/>
                    </a:ln>
                  </pic:spPr>
                </pic:pic>
              </a:graphicData>
            </a:graphic>
          </wp:inline>
        </w:drawing>
      </w:r>
    </w:p>
    <w:p w14:paraId="2729C51A" w14:textId="77777777" w:rsidR="000D1343" w:rsidRPr="003E7B41" w:rsidRDefault="000D1343" w:rsidP="008E4BF1">
      <w:pPr>
        <w:spacing w:line="360" w:lineRule="auto"/>
        <w:rPr>
          <w:rFonts w:ascii="Tahoma" w:hAnsi="Tahoma" w:cs="Tahoma"/>
          <w:sz w:val="24"/>
          <w:szCs w:val="24"/>
        </w:rPr>
      </w:pPr>
    </w:p>
    <w:p w14:paraId="2ABB4D0A" w14:textId="14677539" w:rsidR="00745685" w:rsidRPr="003E7B41" w:rsidRDefault="00745685" w:rsidP="0060265C">
      <w:pPr>
        <w:spacing w:line="360" w:lineRule="auto"/>
        <w:jc w:val="center"/>
        <w:rPr>
          <w:rFonts w:ascii="Tahoma" w:hAnsi="Tahoma" w:cs="Tahoma"/>
          <w:sz w:val="24"/>
          <w:szCs w:val="24"/>
        </w:rPr>
      </w:pPr>
      <w:r w:rsidRPr="003E7B41">
        <w:rPr>
          <w:rFonts w:ascii="Tahoma" w:hAnsi="Tahoma" w:cs="Tahoma"/>
          <w:sz w:val="24"/>
          <w:szCs w:val="24"/>
        </w:rPr>
        <w:t>Diajukan Oleh  :</w:t>
      </w:r>
    </w:p>
    <w:p w14:paraId="6A463DE0" w14:textId="08425D3F" w:rsidR="0060265C" w:rsidRPr="003E7B41" w:rsidRDefault="0060265C" w:rsidP="00644441">
      <w:pPr>
        <w:spacing w:line="240" w:lineRule="auto"/>
        <w:jc w:val="center"/>
        <w:rPr>
          <w:rFonts w:ascii="Tahoma" w:hAnsi="Tahoma" w:cs="Tahoma"/>
          <w:b/>
          <w:bCs/>
          <w:sz w:val="28"/>
          <w:szCs w:val="28"/>
          <w:u w:val="single"/>
        </w:rPr>
      </w:pPr>
      <w:r w:rsidRPr="003E7B41">
        <w:rPr>
          <w:rFonts w:ascii="Tahoma" w:hAnsi="Tahoma" w:cs="Tahoma"/>
          <w:b/>
          <w:bCs/>
          <w:sz w:val="28"/>
          <w:szCs w:val="28"/>
          <w:u w:val="single"/>
        </w:rPr>
        <w:t>MUHAMMAD AGUNG RAHAYU</w:t>
      </w:r>
      <w:r w:rsidR="00644441" w:rsidRPr="003E7B41">
        <w:rPr>
          <w:rFonts w:ascii="Tahoma" w:hAnsi="Tahoma" w:cs="Tahoma"/>
          <w:b/>
          <w:bCs/>
          <w:sz w:val="28"/>
          <w:szCs w:val="28"/>
          <w:u w:val="single"/>
        </w:rPr>
        <w:br/>
      </w:r>
      <w:r w:rsidRPr="003E7B41">
        <w:rPr>
          <w:rFonts w:ascii="Tahoma" w:hAnsi="Tahoma" w:cs="Tahoma"/>
          <w:b/>
          <w:bCs/>
          <w:sz w:val="28"/>
          <w:szCs w:val="28"/>
        </w:rPr>
        <w:t>NOTAR : 18.01.180</w:t>
      </w:r>
    </w:p>
    <w:p w14:paraId="23C0A0CE" w14:textId="5DEAA5A9" w:rsidR="0060265C" w:rsidRPr="003E7B41" w:rsidRDefault="0060265C" w:rsidP="0060265C">
      <w:pPr>
        <w:spacing w:line="360" w:lineRule="auto"/>
        <w:rPr>
          <w:rFonts w:ascii="Tahoma" w:hAnsi="Tahoma" w:cs="Tahoma"/>
          <w:b/>
          <w:bCs/>
          <w:sz w:val="24"/>
          <w:szCs w:val="24"/>
        </w:rPr>
      </w:pPr>
    </w:p>
    <w:p w14:paraId="281F0D3F" w14:textId="77777777" w:rsidR="00876790" w:rsidRPr="003E7B41" w:rsidRDefault="00876790" w:rsidP="0060265C">
      <w:pPr>
        <w:spacing w:line="360" w:lineRule="auto"/>
        <w:rPr>
          <w:rFonts w:ascii="Tahoma" w:hAnsi="Tahoma" w:cs="Tahoma"/>
          <w:b/>
          <w:bCs/>
          <w:sz w:val="24"/>
          <w:szCs w:val="24"/>
        </w:rPr>
      </w:pPr>
    </w:p>
    <w:p w14:paraId="2FE5BDED" w14:textId="77777777" w:rsidR="0060265C" w:rsidRPr="003E7B41" w:rsidRDefault="0060265C" w:rsidP="000D1343">
      <w:pPr>
        <w:spacing w:after="0" w:line="240" w:lineRule="auto"/>
        <w:jc w:val="center"/>
        <w:rPr>
          <w:rFonts w:ascii="Tahoma" w:hAnsi="Tahoma" w:cs="Tahoma"/>
          <w:b/>
          <w:bCs/>
          <w:sz w:val="24"/>
          <w:szCs w:val="24"/>
        </w:rPr>
      </w:pPr>
      <w:r w:rsidRPr="003E7B41">
        <w:rPr>
          <w:rFonts w:ascii="Tahoma" w:hAnsi="Tahoma" w:cs="Tahoma"/>
          <w:b/>
          <w:bCs/>
          <w:sz w:val="24"/>
          <w:szCs w:val="24"/>
        </w:rPr>
        <w:t xml:space="preserve">POLITEKNIK TRANSPORTASI DARAT INDONESIA-STTD </w:t>
      </w:r>
    </w:p>
    <w:p w14:paraId="1BB404B1" w14:textId="77777777" w:rsidR="0060265C" w:rsidRPr="003E7B41" w:rsidRDefault="0060265C" w:rsidP="000D1343">
      <w:pPr>
        <w:spacing w:after="0" w:line="240" w:lineRule="auto"/>
        <w:jc w:val="center"/>
        <w:rPr>
          <w:rFonts w:ascii="Tahoma" w:hAnsi="Tahoma" w:cs="Tahoma"/>
          <w:b/>
          <w:bCs/>
          <w:sz w:val="24"/>
          <w:szCs w:val="24"/>
        </w:rPr>
      </w:pPr>
      <w:r w:rsidRPr="003E7B41">
        <w:rPr>
          <w:rFonts w:ascii="Tahoma" w:hAnsi="Tahoma" w:cs="Tahoma"/>
          <w:b/>
          <w:bCs/>
          <w:sz w:val="24"/>
          <w:szCs w:val="24"/>
        </w:rPr>
        <w:t xml:space="preserve">PROGRAM STUDI SARJANA TERAPAN TRANSPORTASI DARAT </w:t>
      </w:r>
    </w:p>
    <w:p w14:paraId="6424BABD" w14:textId="77777777" w:rsidR="0060265C" w:rsidRPr="003E7B41" w:rsidRDefault="0060265C" w:rsidP="000D1343">
      <w:pPr>
        <w:spacing w:after="0" w:line="240" w:lineRule="auto"/>
        <w:jc w:val="center"/>
        <w:rPr>
          <w:rFonts w:ascii="Tahoma" w:hAnsi="Tahoma" w:cs="Tahoma"/>
          <w:b/>
          <w:bCs/>
          <w:sz w:val="24"/>
          <w:szCs w:val="24"/>
        </w:rPr>
      </w:pPr>
      <w:r w:rsidRPr="003E7B41">
        <w:rPr>
          <w:rFonts w:ascii="Tahoma" w:hAnsi="Tahoma" w:cs="Tahoma"/>
          <w:b/>
          <w:bCs/>
          <w:sz w:val="24"/>
          <w:szCs w:val="24"/>
        </w:rPr>
        <w:t xml:space="preserve">BEKASI </w:t>
      </w:r>
    </w:p>
    <w:p w14:paraId="6783B154" w14:textId="1AC23920" w:rsidR="00B05B0F" w:rsidRPr="003E7B41" w:rsidRDefault="0060265C" w:rsidP="000D1343">
      <w:pPr>
        <w:spacing w:after="0" w:line="240" w:lineRule="auto"/>
        <w:jc w:val="center"/>
        <w:rPr>
          <w:rFonts w:ascii="Tahoma" w:hAnsi="Tahoma" w:cs="Tahoma"/>
          <w:sz w:val="24"/>
          <w:szCs w:val="24"/>
        </w:rPr>
        <w:sectPr w:rsidR="00B05B0F" w:rsidRPr="003E7B41" w:rsidSect="00B77E09">
          <w:pgSz w:w="11906" w:h="16838"/>
          <w:pgMar w:top="2268" w:right="1701" w:bottom="1701" w:left="2268" w:header="720" w:footer="720" w:gutter="0"/>
          <w:pgNumType w:start="0"/>
          <w:cols w:space="720"/>
          <w:docGrid w:linePitch="360"/>
        </w:sectPr>
      </w:pPr>
      <w:r w:rsidRPr="003E7B41">
        <w:rPr>
          <w:rFonts w:ascii="Tahoma" w:hAnsi="Tahoma" w:cs="Tahoma"/>
          <w:b/>
          <w:bCs/>
          <w:sz w:val="24"/>
          <w:szCs w:val="24"/>
        </w:rPr>
        <w:t>20</w:t>
      </w:r>
      <w:r w:rsidR="00EA7033">
        <w:rPr>
          <w:rFonts w:ascii="Tahoma" w:hAnsi="Tahoma" w:cs="Tahoma"/>
          <w:b/>
          <w:bCs/>
          <w:sz w:val="24"/>
          <w:szCs w:val="24"/>
        </w:rPr>
        <w:t>22</w:t>
      </w:r>
    </w:p>
    <w:p w14:paraId="78681557" w14:textId="4C079CA5" w:rsidR="00E76D3E" w:rsidRPr="003E7B41" w:rsidRDefault="00E76D3E" w:rsidP="00E76D3E">
      <w:pPr>
        <w:rPr>
          <w:rFonts w:ascii="Tahoma" w:eastAsiaTheme="majorEastAsia" w:hAnsi="Tahoma" w:cs="Tahoma"/>
          <w:b/>
          <w:sz w:val="28"/>
          <w:szCs w:val="32"/>
        </w:rPr>
      </w:pPr>
    </w:p>
    <w:p w14:paraId="14D1C903" w14:textId="77777777" w:rsidR="00F01E7F" w:rsidRPr="003E7B41" w:rsidRDefault="00F01E7F" w:rsidP="00916F4F">
      <w:pPr>
        <w:spacing w:after="199" w:line="240" w:lineRule="auto"/>
        <w:jc w:val="center"/>
        <w:rPr>
          <w:rFonts w:ascii="Tahoma" w:hAnsi="Tahoma" w:cs="Tahoma"/>
        </w:rPr>
      </w:pPr>
      <w:r w:rsidRPr="003E7B41">
        <w:rPr>
          <w:rFonts w:ascii="Tahoma" w:eastAsia="Tahoma" w:hAnsi="Tahoma" w:cs="Tahoma"/>
          <w:b/>
          <w:sz w:val="24"/>
        </w:rPr>
        <w:t>SKRIPSI</w:t>
      </w:r>
    </w:p>
    <w:p w14:paraId="4F193C20" w14:textId="77777777" w:rsidR="00F01E7F" w:rsidRPr="003E7B41" w:rsidRDefault="00F01E7F" w:rsidP="00916F4F">
      <w:pPr>
        <w:spacing w:after="208" w:line="240" w:lineRule="auto"/>
        <w:jc w:val="center"/>
        <w:rPr>
          <w:rFonts w:ascii="Tahoma" w:hAnsi="Tahoma" w:cs="Tahoma"/>
        </w:rPr>
      </w:pPr>
    </w:p>
    <w:p w14:paraId="16246EC5" w14:textId="77777777" w:rsidR="00F01E7F" w:rsidRPr="003E7B41" w:rsidRDefault="00F01E7F" w:rsidP="00916F4F">
      <w:pPr>
        <w:tabs>
          <w:tab w:val="left" w:pos="567"/>
        </w:tabs>
        <w:spacing w:after="0" w:line="240" w:lineRule="auto"/>
        <w:contextualSpacing/>
        <w:jc w:val="center"/>
        <w:rPr>
          <w:rFonts w:ascii="Tahoma" w:hAnsi="Tahoma" w:cs="Tahoma"/>
          <w:b/>
          <w:color w:val="000000" w:themeColor="text1"/>
          <w:sz w:val="28"/>
          <w:szCs w:val="28"/>
        </w:rPr>
      </w:pPr>
      <w:r w:rsidRPr="003E7B41">
        <w:rPr>
          <w:rFonts w:ascii="Tahoma" w:hAnsi="Tahoma" w:cs="Tahoma"/>
          <w:b/>
          <w:color w:val="000000" w:themeColor="text1"/>
          <w:sz w:val="28"/>
          <w:szCs w:val="28"/>
        </w:rPr>
        <w:t>PENGARUH RENCANA PEMBANGUNAN JALAN LINGKAR (RING ROAD III) TERHADAP KINERJA LALU LINTAS DAN EKONOMI DI KOTA MANADO</w:t>
      </w:r>
    </w:p>
    <w:p w14:paraId="0EBA3890" w14:textId="77777777" w:rsidR="00F01E7F" w:rsidRPr="003E7B41" w:rsidRDefault="00F01E7F" w:rsidP="00916F4F">
      <w:pPr>
        <w:tabs>
          <w:tab w:val="left" w:pos="567"/>
        </w:tabs>
        <w:spacing w:after="0" w:line="240" w:lineRule="auto"/>
        <w:contextualSpacing/>
        <w:jc w:val="center"/>
        <w:rPr>
          <w:rFonts w:ascii="Tahoma" w:hAnsi="Tahoma" w:cs="Tahoma"/>
          <w:b/>
          <w:color w:val="000000" w:themeColor="text1"/>
          <w:sz w:val="28"/>
          <w:szCs w:val="28"/>
        </w:rPr>
      </w:pPr>
    </w:p>
    <w:p w14:paraId="19189A3F" w14:textId="77777777" w:rsidR="00F01E7F" w:rsidRPr="003E7B41" w:rsidRDefault="00F01E7F" w:rsidP="00916F4F">
      <w:pPr>
        <w:spacing w:after="172" w:line="240" w:lineRule="auto"/>
        <w:jc w:val="center"/>
        <w:rPr>
          <w:rFonts w:ascii="Tahoma" w:hAnsi="Tahoma" w:cs="Tahoma"/>
        </w:rPr>
      </w:pPr>
    </w:p>
    <w:p w14:paraId="5FE223A0" w14:textId="77777777" w:rsidR="00F01E7F" w:rsidRPr="003E7B41" w:rsidRDefault="00F01E7F" w:rsidP="00916F4F">
      <w:pPr>
        <w:spacing w:after="169"/>
        <w:ind w:left="709" w:right="421" w:hanging="10"/>
        <w:jc w:val="center"/>
        <w:rPr>
          <w:rFonts w:ascii="Tahoma" w:eastAsia="Tahoma" w:hAnsi="Tahoma" w:cs="Tahoma"/>
        </w:rPr>
      </w:pPr>
      <w:r w:rsidRPr="003E7B41">
        <w:rPr>
          <w:rFonts w:ascii="Tahoma" w:eastAsia="Tahoma" w:hAnsi="Tahoma" w:cs="Tahoma"/>
        </w:rPr>
        <w:t>Yang Dipersiapkan dan Disusun Oleh:</w:t>
      </w:r>
    </w:p>
    <w:p w14:paraId="017D8892" w14:textId="77777777" w:rsidR="00F01E7F" w:rsidRPr="003E7B41" w:rsidRDefault="00F01E7F" w:rsidP="00916F4F">
      <w:pPr>
        <w:spacing w:after="169"/>
        <w:ind w:left="709" w:right="421" w:hanging="10"/>
        <w:jc w:val="center"/>
        <w:rPr>
          <w:rFonts w:ascii="Tahoma" w:hAnsi="Tahoma" w:cs="Tahoma"/>
        </w:rPr>
      </w:pPr>
    </w:p>
    <w:p w14:paraId="47ECFB8A" w14:textId="77777777" w:rsidR="00F01E7F" w:rsidRPr="003E7B41" w:rsidRDefault="00F01E7F" w:rsidP="00916F4F">
      <w:pPr>
        <w:tabs>
          <w:tab w:val="left" w:pos="567"/>
        </w:tabs>
        <w:spacing w:after="0" w:line="360" w:lineRule="auto"/>
        <w:contextualSpacing/>
        <w:jc w:val="center"/>
        <w:rPr>
          <w:rFonts w:ascii="Tahoma" w:hAnsi="Tahoma" w:cs="Tahoma"/>
          <w:b/>
          <w:color w:val="000000" w:themeColor="text1"/>
          <w:u w:val="single"/>
        </w:rPr>
      </w:pPr>
      <w:r w:rsidRPr="003E7B41">
        <w:rPr>
          <w:rFonts w:ascii="Tahoma" w:hAnsi="Tahoma" w:cs="Tahoma"/>
          <w:b/>
          <w:color w:val="000000" w:themeColor="text1"/>
          <w:u w:val="single"/>
        </w:rPr>
        <w:t>MUHAMMAD AGUNG RAHAYU</w:t>
      </w:r>
    </w:p>
    <w:p w14:paraId="697AC74E" w14:textId="77777777" w:rsidR="00F01E7F" w:rsidRPr="003E7B41" w:rsidRDefault="00F01E7F" w:rsidP="00916F4F">
      <w:pPr>
        <w:tabs>
          <w:tab w:val="left" w:pos="567"/>
        </w:tabs>
        <w:spacing w:after="0" w:line="360" w:lineRule="auto"/>
        <w:contextualSpacing/>
        <w:jc w:val="center"/>
        <w:rPr>
          <w:rFonts w:ascii="Tahoma" w:hAnsi="Tahoma" w:cs="Tahoma"/>
          <w:b/>
          <w:color w:val="000000" w:themeColor="text1"/>
        </w:rPr>
      </w:pPr>
      <w:r w:rsidRPr="003E7B41">
        <w:rPr>
          <w:rFonts w:ascii="Tahoma" w:hAnsi="Tahoma" w:cs="Tahoma"/>
          <w:b/>
          <w:color w:val="000000" w:themeColor="text1"/>
        </w:rPr>
        <w:t>NOTAR 18.01.180</w:t>
      </w:r>
    </w:p>
    <w:p w14:paraId="263CEF67" w14:textId="77777777" w:rsidR="00F01E7F" w:rsidRPr="003E7B41" w:rsidRDefault="00F01E7F" w:rsidP="00916F4F">
      <w:pPr>
        <w:spacing w:after="172" w:line="240" w:lineRule="auto"/>
        <w:jc w:val="center"/>
        <w:rPr>
          <w:rFonts w:ascii="Tahoma" w:hAnsi="Tahoma" w:cs="Tahoma"/>
        </w:rPr>
      </w:pPr>
      <w:r w:rsidRPr="003E7B41">
        <w:rPr>
          <w:rFonts w:ascii="Tahoma" w:eastAsia="Tahoma" w:hAnsi="Tahoma" w:cs="Tahoma"/>
        </w:rPr>
        <w:t xml:space="preserve"> </w:t>
      </w:r>
    </w:p>
    <w:p w14:paraId="0AB903C2" w14:textId="77777777" w:rsidR="00F01E7F" w:rsidRPr="003E7B41" w:rsidRDefault="00F01E7F" w:rsidP="00916F4F">
      <w:pPr>
        <w:spacing w:after="172" w:line="240" w:lineRule="auto"/>
        <w:jc w:val="center"/>
        <w:rPr>
          <w:rFonts w:ascii="Tahoma" w:hAnsi="Tahoma" w:cs="Tahoma"/>
        </w:rPr>
      </w:pPr>
      <w:r w:rsidRPr="003E7B41">
        <w:rPr>
          <w:rFonts w:ascii="Tahoma" w:eastAsia="Tahoma" w:hAnsi="Tahoma" w:cs="Tahoma"/>
        </w:rPr>
        <w:t>Telah Disetujui Oleh :</w:t>
      </w:r>
    </w:p>
    <w:p w14:paraId="76D1EBEF" w14:textId="77777777" w:rsidR="00F01E7F" w:rsidRPr="003E7B41" w:rsidRDefault="00F01E7F" w:rsidP="00916F4F">
      <w:pPr>
        <w:spacing w:after="172" w:line="240" w:lineRule="auto"/>
        <w:jc w:val="center"/>
        <w:rPr>
          <w:rFonts w:ascii="Tahoma" w:hAnsi="Tahoma" w:cs="Tahoma"/>
        </w:rPr>
      </w:pPr>
      <w:r w:rsidRPr="003E7B41">
        <w:rPr>
          <w:rFonts w:ascii="Tahoma" w:eastAsia="Tahoma" w:hAnsi="Tahoma" w:cs="Tahoma"/>
        </w:rPr>
        <w:t xml:space="preserve"> </w:t>
      </w:r>
    </w:p>
    <w:p w14:paraId="6E553472" w14:textId="77777777" w:rsidR="00F01E7F" w:rsidRPr="003E7B41" w:rsidRDefault="00F01E7F" w:rsidP="00916F4F">
      <w:pPr>
        <w:spacing w:after="0" w:line="240" w:lineRule="auto"/>
        <w:ind w:left="-5" w:right="-15" w:hanging="10"/>
        <w:rPr>
          <w:rFonts w:ascii="Tahoma" w:eastAsia="Tahoma" w:hAnsi="Tahoma" w:cs="Tahoma"/>
          <w:b/>
          <w:sz w:val="28"/>
        </w:rPr>
      </w:pPr>
      <w:r w:rsidRPr="003E7B41">
        <w:rPr>
          <w:rFonts w:ascii="Tahoma" w:eastAsia="Tahoma" w:hAnsi="Tahoma" w:cs="Tahoma"/>
          <w:b/>
        </w:rPr>
        <w:t xml:space="preserve">PEMBIMBING I  </w:t>
      </w:r>
    </w:p>
    <w:p w14:paraId="55C9E6BC" w14:textId="16595FDB" w:rsidR="00F01E7F" w:rsidRPr="003E7B41" w:rsidRDefault="00F01E7F" w:rsidP="00916F4F">
      <w:pPr>
        <w:spacing w:after="0" w:line="240" w:lineRule="auto"/>
        <w:ind w:left="-5" w:right="-15" w:hanging="10"/>
        <w:rPr>
          <w:rFonts w:ascii="Tahoma" w:eastAsia="Tahoma" w:hAnsi="Tahoma" w:cs="Tahoma"/>
          <w:b/>
        </w:rPr>
      </w:pPr>
    </w:p>
    <w:p w14:paraId="3DA594BC" w14:textId="7DBF046F" w:rsidR="00F01E7F" w:rsidRPr="003E7B41" w:rsidRDefault="00B6592C" w:rsidP="00916F4F">
      <w:pPr>
        <w:spacing w:after="0" w:line="240" w:lineRule="auto"/>
        <w:ind w:left="-5" w:right="-15" w:hanging="10"/>
        <w:rPr>
          <w:rFonts w:ascii="Tahoma" w:eastAsia="Tahoma" w:hAnsi="Tahoma" w:cs="Tahoma"/>
          <w:b/>
        </w:rPr>
      </w:pPr>
      <w:r w:rsidRPr="003E7B41">
        <w:rPr>
          <w:rFonts w:ascii="Tahoma" w:hAnsi="Tahoma" w:cs="Tahoma"/>
          <w:b/>
          <w:noProof/>
        </w:rPr>
        <w:drawing>
          <wp:anchor distT="0" distB="0" distL="114300" distR="114300" simplePos="0" relativeHeight="252096512" behindDoc="0" locked="0" layoutInCell="1" allowOverlap="1" wp14:anchorId="51599606" wp14:editId="1D0C1E3C">
            <wp:simplePos x="0" y="0"/>
            <wp:positionH relativeFrom="column">
              <wp:posOffset>-127000</wp:posOffset>
            </wp:positionH>
            <wp:positionV relativeFrom="page">
              <wp:posOffset>5582078</wp:posOffset>
            </wp:positionV>
            <wp:extent cx="2474595" cy="8686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extLst>
                        <a:ext uri="{BEBA8EAE-BF5A-486C-A8C5-ECC9F3942E4B}">
                          <a14:imgProps xmlns:a14="http://schemas.microsoft.com/office/drawing/2010/main">
                            <a14:imgLayer r:embed="rId12">
                              <a14:imgEffect>
                                <a14:backgroundRemoval t="4000" b="96000" l="3090" r="89888">
                                  <a14:foregroundMark x1="3090" y1="72000" x2="25000" y2="57600"/>
                                  <a14:foregroundMark x1="25000" y1="57600" x2="47191" y2="71200"/>
                                  <a14:foregroundMark x1="47191" y1="71200" x2="53652" y2="71200"/>
                                  <a14:foregroundMark x1="49438" y1="49600" x2="41411" y2="72869"/>
                                  <a14:foregroundMark x1="28954" y1="93803" x2="23315" y2="95200"/>
                                  <a14:foregroundMark x1="28371" y1="4000" x2="31180" y2="16000"/>
                                  <a14:foregroundMark x1="69101" y1="57600" x2="67697" y2="63200"/>
                                  <a14:foregroundMark x1="36517" y1="48800" x2="36798" y2="46400"/>
                                  <a14:backgroundMark x1="24026" y1="98207" x2="23034" y2="98400"/>
                                  <a14:backgroundMark x1="35393" y1="96000" x2="30565" y2="96938"/>
                                  <a14:backgroundMark x1="5899" y1="73600" x2="5899" y2="73600"/>
                                  <a14:backgroundMark x1="29775" y1="89600" x2="37079" y2="84800"/>
                                  <a14:backgroundMark x1="37079" y1="84800" x2="41573" y2="84000"/>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474595" cy="868680"/>
                    </a:xfrm>
                    <a:prstGeom prst="rect">
                      <a:avLst/>
                    </a:prstGeom>
                    <a:noFill/>
                  </pic:spPr>
                </pic:pic>
              </a:graphicData>
            </a:graphic>
            <wp14:sizeRelH relativeFrom="page">
              <wp14:pctWidth>0</wp14:pctWidth>
            </wp14:sizeRelH>
            <wp14:sizeRelV relativeFrom="page">
              <wp14:pctHeight>0</wp14:pctHeight>
            </wp14:sizeRelV>
          </wp:anchor>
        </w:drawing>
      </w:r>
    </w:p>
    <w:p w14:paraId="1447D35B" w14:textId="77777777" w:rsidR="00F01E7F" w:rsidRPr="003E7B41" w:rsidRDefault="00F01E7F" w:rsidP="00916F4F">
      <w:pPr>
        <w:spacing w:after="0" w:line="240" w:lineRule="auto"/>
        <w:ind w:left="-5" w:right="-15" w:hanging="10"/>
        <w:rPr>
          <w:rFonts w:ascii="Tahoma" w:eastAsia="Tahoma" w:hAnsi="Tahoma" w:cs="Tahoma"/>
          <w:b/>
        </w:rPr>
      </w:pPr>
    </w:p>
    <w:p w14:paraId="2284027B" w14:textId="77777777" w:rsidR="00F01E7F" w:rsidRPr="003E7B41" w:rsidRDefault="00F01E7F" w:rsidP="00916F4F">
      <w:pPr>
        <w:spacing w:after="0" w:line="240" w:lineRule="auto"/>
        <w:ind w:left="-5" w:right="-15" w:hanging="10"/>
        <w:rPr>
          <w:rFonts w:ascii="Tahoma" w:eastAsia="Tahoma" w:hAnsi="Tahoma" w:cs="Tahoma"/>
          <w:b/>
        </w:rPr>
      </w:pPr>
    </w:p>
    <w:p w14:paraId="3D5FF9E8" w14:textId="77777777" w:rsidR="00F01E7F" w:rsidRPr="003E7B41" w:rsidRDefault="00F01E7F" w:rsidP="00916F4F">
      <w:pPr>
        <w:spacing w:after="0" w:line="240" w:lineRule="auto"/>
        <w:ind w:left="-5" w:right="-15" w:hanging="10"/>
        <w:rPr>
          <w:rFonts w:ascii="Tahoma" w:eastAsia="Tahoma" w:hAnsi="Tahoma" w:cs="Tahoma"/>
          <w:b/>
        </w:rPr>
      </w:pPr>
    </w:p>
    <w:p w14:paraId="26030F3A" w14:textId="77777777" w:rsidR="00F01E7F" w:rsidRPr="003E7B41" w:rsidRDefault="00F01E7F" w:rsidP="00916F4F">
      <w:pPr>
        <w:spacing w:after="0" w:line="240" w:lineRule="auto"/>
        <w:ind w:left="-5" w:right="-15" w:hanging="10"/>
        <w:rPr>
          <w:rFonts w:ascii="Tahoma" w:eastAsia="Tahoma" w:hAnsi="Tahoma" w:cs="Tahoma"/>
          <w:b/>
        </w:rPr>
      </w:pPr>
    </w:p>
    <w:p w14:paraId="5E6BE4A8" w14:textId="77777777" w:rsidR="00F01E7F" w:rsidRPr="003E7B41" w:rsidRDefault="00F01E7F" w:rsidP="00916F4F">
      <w:pPr>
        <w:pStyle w:val="NoSpacing"/>
        <w:rPr>
          <w:rFonts w:ascii="Tahoma" w:hAnsi="Tahoma" w:cs="Tahoma"/>
        </w:rPr>
      </w:pPr>
      <w:r w:rsidRPr="003E7B41">
        <w:rPr>
          <w:rFonts w:ascii="Tahoma" w:hAnsi="Tahoma" w:cs="Tahoma"/>
          <w:b/>
          <w:u w:val="single"/>
        </w:rPr>
        <w:t>MASRONO YUGIHARTIMAN, ATD, M.Sc</w:t>
      </w:r>
      <w:r w:rsidRPr="003E7B41">
        <w:rPr>
          <w:rFonts w:ascii="Tahoma" w:hAnsi="Tahoma" w:cs="Tahoma"/>
          <w:b/>
        </w:rPr>
        <w:tab/>
      </w:r>
      <w:r w:rsidRPr="003E7B41">
        <w:rPr>
          <w:rFonts w:ascii="Tahoma" w:hAnsi="Tahoma" w:cs="Tahoma"/>
          <w:b/>
        </w:rPr>
        <w:tab/>
        <w:t xml:space="preserve">Tanggal :  22 JULI 2022     </w:t>
      </w:r>
    </w:p>
    <w:p w14:paraId="6C2FF0E6" w14:textId="77777777" w:rsidR="00F01E7F" w:rsidRPr="003E7B41" w:rsidRDefault="00F01E7F" w:rsidP="00916F4F">
      <w:pPr>
        <w:spacing w:after="0" w:line="240" w:lineRule="auto"/>
        <w:ind w:left="-5" w:right="-15" w:hanging="10"/>
        <w:rPr>
          <w:rFonts w:ascii="Tahoma" w:hAnsi="Tahoma" w:cs="Tahoma"/>
          <w:b/>
        </w:rPr>
      </w:pPr>
      <w:r w:rsidRPr="003E7B41">
        <w:rPr>
          <w:rFonts w:ascii="Tahoma" w:eastAsia="Tahoma" w:hAnsi="Tahoma" w:cs="Tahoma"/>
          <w:b/>
        </w:rPr>
        <w:t xml:space="preserve">NIP. 19660428 199303 1 001 </w:t>
      </w:r>
    </w:p>
    <w:p w14:paraId="063988AA" w14:textId="77777777" w:rsidR="00F01E7F" w:rsidRPr="003E7B41" w:rsidRDefault="00F01E7F" w:rsidP="00916F4F">
      <w:pPr>
        <w:spacing w:after="172" w:line="240" w:lineRule="auto"/>
        <w:rPr>
          <w:rFonts w:ascii="Tahoma" w:eastAsia="Tahoma" w:hAnsi="Tahoma" w:cs="Tahoma"/>
        </w:rPr>
      </w:pPr>
    </w:p>
    <w:p w14:paraId="683CA4D1" w14:textId="77777777" w:rsidR="00F01E7F" w:rsidRPr="003E7B41" w:rsidRDefault="00F01E7F" w:rsidP="00916F4F">
      <w:pPr>
        <w:spacing w:after="172" w:line="240" w:lineRule="auto"/>
        <w:rPr>
          <w:rFonts w:ascii="Tahoma" w:hAnsi="Tahoma" w:cs="Tahoma"/>
        </w:rPr>
      </w:pPr>
    </w:p>
    <w:p w14:paraId="798BD591" w14:textId="77777777" w:rsidR="00F01E7F" w:rsidRPr="003E7B41" w:rsidRDefault="00F01E7F" w:rsidP="00916F4F">
      <w:pPr>
        <w:spacing w:after="0" w:line="240" w:lineRule="auto"/>
        <w:ind w:left="-5" w:right="-15" w:hanging="10"/>
        <w:rPr>
          <w:rFonts w:ascii="Tahoma" w:hAnsi="Tahoma" w:cs="Tahoma"/>
          <w:b/>
        </w:rPr>
      </w:pPr>
      <w:r w:rsidRPr="003E7B41">
        <w:rPr>
          <w:rFonts w:ascii="Tahoma" w:hAnsi="Tahoma" w:cs="Tahoma"/>
          <w:noProof/>
        </w:rPr>
        <w:drawing>
          <wp:anchor distT="0" distB="0" distL="114300" distR="114300" simplePos="0" relativeHeight="252095488" behindDoc="0" locked="0" layoutInCell="1" allowOverlap="1" wp14:anchorId="658D23E7" wp14:editId="72A73A71">
            <wp:simplePos x="0" y="0"/>
            <wp:positionH relativeFrom="page">
              <wp:posOffset>1440180</wp:posOffset>
            </wp:positionH>
            <wp:positionV relativeFrom="page">
              <wp:posOffset>7339330</wp:posOffset>
            </wp:positionV>
            <wp:extent cx="1148080" cy="1530350"/>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r:link="rId15" cstate="print">
                      <a:biLevel thresh="50000"/>
                      <a:extLst>
                        <a:ext uri="{BEBA8EAE-BF5A-486C-A8C5-ECC9F3942E4B}">
                          <a14:imgProps xmlns:a14="http://schemas.microsoft.com/office/drawing/2010/main">
                            <a14:imgLayer r:embed="rId14">
                              <a14:imgEffect>
                                <a14:backgroundRemoval t="5031" b="94559" l="9850" r="89877">
                                  <a14:foregroundMark x1="51710" y1="11499" x2="56224" y2="5236"/>
                                  <a14:foregroundMark x1="22691" y1="91981" x2="20246" y2="92300"/>
                                  <a14:foregroundMark x1="26949" y1="94559" x2="28252" y2="94199"/>
                                  <a14:foregroundMark x1="44323" y1="37885" x2="30096" y2="47228"/>
                                  <a14:foregroundMark x1="78796" y1="38912" x2="89877" y2="37372"/>
                                  <a14:foregroundMark x1="50162" y1="65240" x2="49019" y2="66810"/>
                                  <a14:foregroundMark x1="55951" y1="57290" x2="52935" y2="61432"/>
                                  <a14:foregroundMark x1="49684" y1="70436" x2="48016" y2="71971"/>
                                  <a14:foregroundMark x1="53395" y1="67019" x2="52301" y2="68026"/>
                                  <a14:foregroundMark x1="61286" y1="59754" x2="56871" y2="63819"/>
                                  <a14:foregroundMark x1="19562" y1="58932" x2="16416" y2="64887"/>
                                  <a14:foregroundMark x1="47059" y1="55339" x2="45007" y2="63963"/>
                                  <a14:backgroundMark x1="23940" y1="90760" x2="30917" y2="92197"/>
                                  <a14:backgroundMark x1="32695" y1="91273" x2="33379" y2="90554"/>
                                  <a14:backgroundMark x1="18194" y1="91273" x2="20246" y2="92402"/>
                                  <a14:backgroundMark x1="33379" y1="90760" x2="33926" y2="90246"/>
                                  <a14:backgroundMark x1="32958" y1="93713" x2="33926" y2="93429"/>
                                  <a14:backgroundMark x1="14637" y1="53491" x2="12585" y2="60267"/>
                                  <a14:backgroundMark x1="15869" y1="57187" x2="9850" y2="64784"/>
                                  <a14:backgroundMark x1="11491" y1="61294" x2="14364" y2="64990"/>
                                  <a14:backgroundMark x1="11491" y1="70226" x2="12996" y2="67967"/>
                                  <a14:backgroundMark x1="12996" y1="67146" x2="10260" y2="70329"/>
                                  <a14:backgroundMark x1="13680" y1="67146" x2="10534" y2="75257"/>
                                  <a14:backgroundMark x1="12312" y1="75051" x2="12312" y2="73922"/>
                                  <a14:backgroundMark x1="25581" y1="57084" x2="38714" y2="65400"/>
                                  <a14:backgroundMark x1="38714" y1="65400" x2="41313" y2="65606"/>
                                  <a14:backgroundMark x1="27633" y1="57598" x2="24624" y2="62115"/>
                                  <a14:backgroundMark x1="49111" y1="58624" x2="47743" y2="62731"/>
                                  <a14:backgroundMark x1="68947" y1="58727" x2="63064" y2="63963"/>
                                  <a14:backgroundMark x1="67305" y1="59856" x2="60876" y2="64168"/>
                                  <a14:backgroundMark x1="59508" y1="65503" x2="78249" y2="65195"/>
                                  <a14:backgroundMark x1="78249" y1="65195" x2="87004" y2="65400"/>
                                  <a14:backgroundMark x1="50342" y1="73306" x2="52668" y2="72485"/>
                                  <a14:backgroundMark x1="56772" y1="60472" x2="54546" y2="62858"/>
                                  <a14:backgroundMark x1="34610" y1="64990" x2="19699" y2="63860"/>
                                  <a14:backgroundMark x1="28044" y1="65195" x2="19836" y2="63963"/>
                                  <a14:backgroundMark x1="22982" y1="64682" x2="20116" y2="62620"/>
                                  <a14:backgroundMark x1="44596" y1="68583" x2="44733" y2="69918"/>
                                  <a14:backgroundMark x1="33516" y1="88809" x2="33516" y2="88809"/>
                                  <a14:backgroundMark x1="32421" y1="90657" x2="31190" y2="93326"/>
                                  <a14:backgroundMark x1="34063" y1="89630" x2="33789" y2="90657"/>
                                  <a14:backgroundMark x1="28865" y1="93532" x2="31190" y2="93737"/>
                                  <a14:backgroundMark x1="56224" y1="60780" x2="52531" y2="65195"/>
                                  <a14:backgroundMark x1="55267" y1="62936" x2="51573" y2="66016"/>
                                  <a14:backgroundMark x1="50479" y1="67351" x2="48564" y2="70021"/>
                                  <a14:backgroundMark x1="48153" y1="74641" x2="45554" y2="74641"/>
                                  <a14:backgroundMark x1="48016" y1="74641" x2="44596" y2="74538"/>
                                  <a14:backgroundMark x1="48648" y1="58592" x2="52257" y2="59548"/>
                                  <a14:backgroundMark x1="34337" y1="46407" x2="39808" y2="43121"/>
                                  <a14:backgroundMark x1="22025" y1="58727" x2="22025" y2="59446"/>
                                  <a14:backgroundMark x1="64979" y1="58727" x2="61696" y2="625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4808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B41">
        <w:rPr>
          <w:rFonts w:ascii="Tahoma" w:eastAsia="Tahoma" w:hAnsi="Tahoma" w:cs="Tahoma"/>
          <w:b/>
        </w:rPr>
        <w:t>PEMBIMBING II</w:t>
      </w:r>
    </w:p>
    <w:p w14:paraId="048D0E3F" w14:textId="77777777" w:rsidR="00F01E7F" w:rsidRPr="003E7B41" w:rsidRDefault="00F01E7F" w:rsidP="00916F4F">
      <w:pPr>
        <w:spacing w:after="0" w:line="240" w:lineRule="auto"/>
        <w:rPr>
          <w:rFonts w:ascii="Tahoma" w:eastAsia="Tahoma" w:hAnsi="Tahoma" w:cs="Tahoma"/>
        </w:rPr>
      </w:pPr>
    </w:p>
    <w:p w14:paraId="32683006" w14:textId="77777777" w:rsidR="00F01E7F" w:rsidRPr="003E7B41" w:rsidRDefault="00F01E7F" w:rsidP="00916F4F">
      <w:pPr>
        <w:spacing w:after="0" w:line="240" w:lineRule="auto"/>
        <w:rPr>
          <w:rFonts w:ascii="Tahoma" w:eastAsia="Tahoma" w:hAnsi="Tahoma" w:cs="Tahoma"/>
        </w:rPr>
      </w:pPr>
    </w:p>
    <w:p w14:paraId="6207254D" w14:textId="77777777" w:rsidR="00F01E7F" w:rsidRPr="003E7B41" w:rsidRDefault="00F01E7F" w:rsidP="00916F4F">
      <w:pPr>
        <w:spacing w:after="0" w:line="240" w:lineRule="auto"/>
        <w:rPr>
          <w:rFonts w:ascii="Tahoma" w:eastAsia="Tahoma" w:hAnsi="Tahoma" w:cs="Tahoma"/>
        </w:rPr>
      </w:pPr>
    </w:p>
    <w:p w14:paraId="472EF3FB" w14:textId="77777777" w:rsidR="00F01E7F" w:rsidRPr="003E7B41" w:rsidRDefault="00F01E7F" w:rsidP="00916F4F">
      <w:pPr>
        <w:spacing w:after="0" w:line="240" w:lineRule="auto"/>
        <w:rPr>
          <w:rFonts w:ascii="Tahoma" w:eastAsia="Tahoma" w:hAnsi="Tahoma" w:cs="Tahoma"/>
        </w:rPr>
      </w:pPr>
    </w:p>
    <w:p w14:paraId="6F52CB6F" w14:textId="77777777" w:rsidR="00F01E7F" w:rsidRPr="003E7B41" w:rsidRDefault="00F01E7F" w:rsidP="00916F4F">
      <w:pPr>
        <w:spacing w:after="0" w:line="240" w:lineRule="auto"/>
        <w:rPr>
          <w:rFonts w:ascii="Tahoma" w:eastAsia="Tahoma" w:hAnsi="Tahoma" w:cs="Tahoma"/>
        </w:rPr>
      </w:pPr>
    </w:p>
    <w:p w14:paraId="565346B3" w14:textId="77777777" w:rsidR="00F01E7F" w:rsidRPr="003E7B41" w:rsidRDefault="00F01E7F" w:rsidP="00916F4F">
      <w:pPr>
        <w:spacing w:after="0" w:line="240" w:lineRule="auto"/>
        <w:rPr>
          <w:rFonts w:ascii="Tahoma" w:hAnsi="Tahoma" w:cs="Tahoma"/>
        </w:rPr>
      </w:pPr>
    </w:p>
    <w:p w14:paraId="53CC3816" w14:textId="590A2EB6" w:rsidR="00F01E7F" w:rsidRPr="003E7B41" w:rsidRDefault="00F01E7F" w:rsidP="00916F4F">
      <w:pPr>
        <w:pStyle w:val="NoSpacing"/>
        <w:rPr>
          <w:rFonts w:ascii="Tahoma" w:hAnsi="Tahoma" w:cs="Tahoma"/>
          <w:b/>
        </w:rPr>
      </w:pPr>
      <w:r w:rsidRPr="003E7B41">
        <w:rPr>
          <w:rFonts w:ascii="Tahoma" w:hAnsi="Tahoma" w:cs="Tahoma"/>
          <w:b/>
          <w:u w:val="single"/>
        </w:rPr>
        <w:t>Drs. FAUZI, MT</w:t>
      </w:r>
      <w:r w:rsidRPr="003E7B41">
        <w:rPr>
          <w:rFonts w:ascii="Tahoma" w:hAnsi="Tahoma" w:cs="Tahoma"/>
          <w:b/>
        </w:rPr>
        <w:tab/>
      </w:r>
      <w:r w:rsidRPr="003E7B41">
        <w:rPr>
          <w:rFonts w:ascii="Tahoma" w:hAnsi="Tahoma" w:cs="Tahoma"/>
          <w:b/>
        </w:rPr>
        <w:tab/>
      </w:r>
      <w:r w:rsidRPr="003E7B41">
        <w:rPr>
          <w:rFonts w:ascii="Tahoma" w:hAnsi="Tahoma" w:cs="Tahoma"/>
          <w:b/>
        </w:rPr>
        <w:tab/>
      </w:r>
      <w:r w:rsidRPr="003E7B41">
        <w:rPr>
          <w:rFonts w:ascii="Tahoma" w:hAnsi="Tahoma" w:cs="Tahoma"/>
          <w:b/>
        </w:rPr>
        <w:tab/>
      </w:r>
      <w:r w:rsidRPr="003E7B41">
        <w:rPr>
          <w:rFonts w:ascii="Tahoma" w:hAnsi="Tahoma" w:cs="Tahoma"/>
          <w:b/>
        </w:rPr>
        <w:tab/>
        <w:t xml:space="preserve">Tanggal : 22 JULI 2022      </w:t>
      </w:r>
    </w:p>
    <w:p w14:paraId="5C9095E2" w14:textId="245B18A5" w:rsidR="00F01E7F" w:rsidRDefault="00F01E7F" w:rsidP="00916F4F">
      <w:pPr>
        <w:spacing w:after="0" w:line="240" w:lineRule="auto"/>
        <w:ind w:left="-5" w:right="-15" w:hanging="10"/>
        <w:rPr>
          <w:rFonts w:ascii="Tahoma" w:eastAsia="Tahoma" w:hAnsi="Tahoma" w:cs="Tahoma"/>
          <w:b/>
        </w:rPr>
      </w:pPr>
      <w:r w:rsidRPr="003E7B41">
        <w:rPr>
          <w:rFonts w:ascii="Tahoma" w:eastAsia="Tahoma" w:hAnsi="Tahoma" w:cs="Tahoma"/>
          <w:b/>
        </w:rPr>
        <w:t>NIP. 19620317 198703 1 002</w:t>
      </w:r>
    </w:p>
    <w:p w14:paraId="55CD4A95" w14:textId="3FB30B66" w:rsidR="00EA7033" w:rsidRDefault="00EA7033" w:rsidP="00916F4F">
      <w:pPr>
        <w:spacing w:after="0" w:line="240" w:lineRule="auto"/>
        <w:ind w:left="-5" w:right="-15" w:hanging="10"/>
        <w:rPr>
          <w:rFonts w:ascii="Tahoma" w:eastAsia="Tahoma" w:hAnsi="Tahoma" w:cs="Tahoma"/>
          <w:b/>
        </w:rPr>
      </w:pPr>
    </w:p>
    <w:p w14:paraId="52C916A7" w14:textId="77777777" w:rsidR="00EA7033" w:rsidRPr="003E7B41" w:rsidRDefault="00EA7033" w:rsidP="00916F4F">
      <w:pPr>
        <w:spacing w:after="0" w:line="240" w:lineRule="auto"/>
        <w:ind w:left="-5" w:right="-15" w:hanging="10"/>
        <w:rPr>
          <w:rFonts w:ascii="Tahoma" w:hAnsi="Tahoma" w:cs="Tahoma"/>
          <w:b/>
        </w:rPr>
      </w:pPr>
    </w:p>
    <w:p w14:paraId="5C8DA9D9" w14:textId="62BB6BDA" w:rsidR="00F01E7F" w:rsidRDefault="00F01E7F" w:rsidP="00EA7033">
      <w:pPr>
        <w:spacing w:after="172" w:line="240" w:lineRule="auto"/>
        <w:jc w:val="center"/>
        <w:rPr>
          <w:rFonts w:ascii="Tahoma" w:hAnsi="Tahoma" w:cs="Tahoma"/>
        </w:rPr>
      </w:pPr>
    </w:p>
    <w:p w14:paraId="4B257019" w14:textId="77777777" w:rsidR="00D812A8" w:rsidRPr="00EA7033" w:rsidRDefault="00D812A8" w:rsidP="00EA7033">
      <w:pPr>
        <w:spacing w:after="172" w:line="240" w:lineRule="auto"/>
        <w:jc w:val="center"/>
        <w:rPr>
          <w:rFonts w:ascii="Tahoma" w:hAnsi="Tahoma" w:cs="Tahoma"/>
        </w:rPr>
      </w:pPr>
    </w:p>
    <w:p w14:paraId="41B9CA0B" w14:textId="77777777" w:rsidR="00F01E7F" w:rsidRPr="003E7B41" w:rsidRDefault="00F01E7F" w:rsidP="00916F4F">
      <w:pPr>
        <w:spacing w:after="199" w:line="240" w:lineRule="auto"/>
        <w:jc w:val="center"/>
        <w:rPr>
          <w:rFonts w:ascii="Tahoma" w:hAnsi="Tahoma" w:cs="Tahoma"/>
        </w:rPr>
      </w:pPr>
      <w:r w:rsidRPr="003E7B41">
        <w:rPr>
          <w:rFonts w:ascii="Tahoma" w:eastAsia="Tahoma" w:hAnsi="Tahoma" w:cs="Tahoma"/>
          <w:b/>
          <w:sz w:val="24"/>
        </w:rPr>
        <w:lastRenderedPageBreak/>
        <w:t>SKRIPSI</w:t>
      </w:r>
    </w:p>
    <w:p w14:paraId="0F88CFA1" w14:textId="77777777" w:rsidR="00F01E7F" w:rsidRPr="003E7B41" w:rsidRDefault="00F01E7F" w:rsidP="00916F4F">
      <w:pPr>
        <w:spacing w:after="208" w:line="240" w:lineRule="auto"/>
        <w:jc w:val="center"/>
        <w:rPr>
          <w:rFonts w:ascii="Tahoma" w:hAnsi="Tahoma" w:cs="Tahoma"/>
        </w:rPr>
      </w:pPr>
    </w:p>
    <w:p w14:paraId="0E921FD8" w14:textId="77777777" w:rsidR="00F01E7F" w:rsidRPr="003E7B41" w:rsidRDefault="00F01E7F" w:rsidP="00916F4F">
      <w:pPr>
        <w:tabs>
          <w:tab w:val="left" w:pos="567"/>
        </w:tabs>
        <w:spacing w:after="0" w:line="240" w:lineRule="auto"/>
        <w:contextualSpacing/>
        <w:jc w:val="center"/>
        <w:rPr>
          <w:rFonts w:ascii="Tahoma" w:hAnsi="Tahoma" w:cs="Tahoma"/>
          <w:b/>
          <w:color w:val="000000" w:themeColor="text1"/>
          <w:sz w:val="28"/>
          <w:szCs w:val="28"/>
        </w:rPr>
      </w:pPr>
      <w:r w:rsidRPr="003E7B41">
        <w:rPr>
          <w:rFonts w:ascii="Tahoma" w:hAnsi="Tahoma" w:cs="Tahoma"/>
          <w:b/>
          <w:color w:val="000000" w:themeColor="text1"/>
          <w:sz w:val="28"/>
          <w:szCs w:val="28"/>
        </w:rPr>
        <w:t>PENGARUH RENCANA PEMBANGUNAN JALAN LINGKAR (RING ROAD III) TERHADAP KINERJA LALU LINTAS DAN EKONOMI DI KOTA MANADO</w:t>
      </w:r>
    </w:p>
    <w:p w14:paraId="16DC5878" w14:textId="77777777" w:rsidR="00F01E7F" w:rsidRPr="003E7B41" w:rsidRDefault="00F01E7F" w:rsidP="00F17FFB">
      <w:pPr>
        <w:spacing w:after="0" w:line="240" w:lineRule="auto"/>
        <w:rPr>
          <w:rFonts w:ascii="Tahoma" w:hAnsi="Tahoma" w:cs="Tahoma"/>
        </w:rPr>
      </w:pPr>
    </w:p>
    <w:p w14:paraId="1E3AB383" w14:textId="77777777" w:rsidR="00F01E7F" w:rsidRPr="003E7B41" w:rsidRDefault="00F01E7F" w:rsidP="00F17FFB">
      <w:pPr>
        <w:spacing w:after="0"/>
        <w:ind w:left="709" w:right="421" w:hanging="10"/>
        <w:jc w:val="center"/>
        <w:rPr>
          <w:rFonts w:ascii="Tahoma" w:eastAsia="Tahoma" w:hAnsi="Tahoma" w:cs="Tahoma"/>
        </w:rPr>
      </w:pPr>
      <w:r w:rsidRPr="003E7B41">
        <w:rPr>
          <w:rFonts w:ascii="Tahoma" w:eastAsia="Tahoma" w:hAnsi="Tahoma" w:cs="Tahoma"/>
        </w:rPr>
        <w:t>Diajukan Untuk Memenuhi Persyaratan Kelulusan</w:t>
      </w:r>
    </w:p>
    <w:p w14:paraId="4D0559BE" w14:textId="77777777" w:rsidR="00F01E7F" w:rsidRPr="003E7B41" w:rsidRDefault="00F01E7F" w:rsidP="00F17FFB">
      <w:pPr>
        <w:spacing w:after="0"/>
        <w:ind w:left="709" w:right="421" w:hanging="10"/>
        <w:jc w:val="center"/>
        <w:rPr>
          <w:rFonts w:ascii="Tahoma" w:eastAsia="Tahoma" w:hAnsi="Tahoma" w:cs="Tahoma"/>
        </w:rPr>
      </w:pPr>
      <w:r w:rsidRPr="003E7B41">
        <w:rPr>
          <w:rFonts w:ascii="Tahoma" w:eastAsia="Tahoma" w:hAnsi="Tahoma" w:cs="Tahoma"/>
        </w:rPr>
        <w:t>Program Studi Sarjana Terapan Transportasi Darat</w:t>
      </w:r>
    </w:p>
    <w:p w14:paraId="6150ADDB" w14:textId="77777777" w:rsidR="00F01E7F" w:rsidRPr="003E7B41" w:rsidRDefault="00F01E7F" w:rsidP="00916F4F">
      <w:pPr>
        <w:spacing w:after="169"/>
        <w:ind w:left="709" w:right="421" w:hanging="10"/>
        <w:jc w:val="center"/>
        <w:rPr>
          <w:rFonts w:ascii="Tahoma" w:eastAsia="Tahoma" w:hAnsi="Tahoma" w:cs="Tahoma"/>
        </w:rPr>
      </w:pPr>
    </w:p>
    <w:p w14:paraId="6F2A909C" w14:textId="77777777" w:rsidR="00F01E7F" w:rsidRPr="003E7B41" w:rsidRDefault="00F01E7F" w:rsidP="00916F4F">
      <w:pPr>
        <w:spacing w:after="169"/>
        <w:ind w:left="709" w:right="421" w:hanging="10"/>
        <w:jc w:val="center"/>
        <w:rPr>
          <w:rFonts w:ascii="Tahoma" w:eastAsia="Tahoma" w:hAnsi="Tahoma" w:cs="Tahoma"/>
        </w:rPr>
      </w:pPr>
      <w:r w:rsidRPr="003E7B41">
        <w:rPr>
          <w:rFonts w:ascii="Tahoma" w:eastAsia="Tahoma" w:hAnsi="Tahoma" w:cs="Tahoma"/>
        </w:rPr>
        <w:t>Oleh:</w:t>
      </w:r>
    </w:p>
    <w:p w14:paraId="4EFA99A5" w14:textId="77777777" w:rsidR="00F01E7F" w:rsidRPr="003E7B41" w:rsidRDefault="00F01E7F" w:rsidP="00916F4F">
      <w:pPr>
        <w:tabs>
          <w:tab w:val="left" w:pos="567"/>
        </w:tabs>
        <w:spacing w:after="0" w:line="360" w:lineRule="auto"/>
        <w:contextualSpacing/>
        <w:jc w:val="center"/>
        <w:rPr>
          <w:rFonts w:ascii="Tahoma" w:hAnsi="Tahoma" w:cs="Tahoma"/>
          <w:b/>
          <w:color w:val="000000" w:themeColor="text1"/>
          <w:u w:val="single"/>
        </w:rPr>
      </w:pPr>
      <w:r w:rsidRPr="003E7B41">
        <w:rPr>
          <w:rFonts w:ascii="Tahoma" w:hAnsi="Tahoma" w:cs="Tahoma"/>
          <w:b/>
          <w:color w:val="000000" w:themeColor="text1"/>
          <w:u w:val="single"/>
        </w:rPr>
        <w:t>MUHAMMAD AGUNG RAHAYU</w:t>
      </w:r>
    </w:p>
    <w:p w14:paraId="7EE53B36" w14:textId="77777777" w:rsidR="00F01E7F" w:rsidRPr="003E7B41" w:rsidRDefault="00F01E7F" w:rsidP="00916F4F">
      <w:pPr>
        <w:tabs>
          <w:tab w:val="left" w:pos="567"/>
        </w:tabs>
        <w:spacing w:after="0" w:line="360" w:lineRule="auto"/>
        <w:contextualSpacing/>
        <w:jc w:val="center"/>
        <w:rPr>
          <w:rFonts w:ascii="Tahoma" w:hAnsi="Tahoma" w:cs="Tahoma"/>
          <w:b/>
          <w:color w:val="000000" w:themeColor="text1"/>
        </w:rPr>
      </w:pPr>
      <w:r w:rsidRPr="003E7B41">
        <w:rPr>
          <w:rFonts w:ascii="Tahoma" w:hAnsi="Tahoma" w:cs="Tahoma"/>
          <w:b/>
          <w:color w:val="000000" w:themeColor="text1"/>
        </w:rPr>
        <w:t>NOTAR 18.01.180</w:t>
      </w:r>
    </w:p>
    <w:p w14:paraId="3B1D7284" w14:textId="77777777" w:rsidR="00F01E7F" w:rsidRPr="003E7B41" w:rsidRDefault="00F01E7F" w:rsidP="00916F4F">
      <w:pPr>
        <w:spacing w:after="172" w:line="240" w:lineRule="auto"/>
        <w:jc w:val="center"/>
        <w:rPr>
          <w:rFonts w:ascii="Tahoma" w:hAnsi="Tahoma" w:cs="Tahoma"/>
        </w:rPr>
      </w:pPr>
      <w:r w:rsidRPr="003E7B41">
        <w:rPr>
          <w:rFonts w:ascii="Tahoma" w:eastAsia="Tahoma" w:hAnsi="Tahoma" w:cs="Tahoma"/>
        </w:rPr>
        <w:t xml:space="preserve"> </w:t>
      </w:r>
    </w:p>
    <w:p w14:paraId="73BEFB01" w14:textId="77777777" w:rsidR="00F01E7F" w:rsidRPr="003E7B41" w:rsidRDefault="00F01E7F" w:rsidP="00F17FFB">
      <w:pPr>
        <w:spacing w:after="0" w:line="240" w:lineRule="auto"/>
        <w:jc w:val="center"/>
        <w:rPr>
          <w:rFonts w:ascii="Tahoma" w:eastAsia="Tahoma" w:hAnsi="Tahoma" w:cs="Tahoma"/>
          <w:b/>
        </w:rPr>
      </w:pPr>
      <w:r w:rsidRPr="003E7B41">
        <w:rPr>
          <w:rFonts w:ascii="Tahoma" w:eastAsia="Tahoma" w:hAnsi="Tahoma" w:cs="Tahoma"/>
          <w:b/>
        </w:rPr>
        <w:t>TELAH DIPERTAHANKAN DI DEPAN DEWAN PENGUJI</w:t>
      </w:r>
    </w:p>
    <w:p w14:paraId="00B05964" w14:textId="77777777" w:rsidR="00F01E7F" w:rsidRPr="003E7B41" w:rsidRDefault="00F01E7F" w:rsidP="00F17FFB">
      <w:pPr>
        <w:spacing w:after="0" w:line="240" w:lineRule="auto"/>
        <w:jc w:val="center"/>
        <w:rPr>
          <w:rFonts w:ascii="Tahoma" w:eastAsia="Tahoma" w:hAnsi="Tahoma" w:cs="Tahoma"/>
          <w:b/>
        </w:rPr>
      </w:pPr>
      <w:r w:rsidRPr="003E7B41">
        <w:rPr>
          <w:rFonts w:ascii="Tahoma" w:eastAsia="Tahoma" w:hAnsi="Tahoma" w:cs="Tahoma"/>
          <w:b/>
        </w:rPr>
        <w:t>PADA TANGGAL 22 JULI 2022</w:t>
      </w:r>
    </w:p>
    <w:p w14:paraId="086206E8" w14:textId="77777777" w:rsidR="00F01E7F" w:rsidRPr="003E7B41" w:rsidRDefault="00F01E7F" w:rsidP="00F17FFB">
      <w:pPr>
        <w:spacing w:after="0" w:line="240" w:lineRule="auto"/>
        <w:jc w:val="center"/>
        <w:rPr>
          <w:rFonts w:ascii="Tahoma" w:hAnsi="Tahoma" w:cs="Tahoma"/>
          <w:b/>
        </w:rPr>
      </w:pPr>
      <w:r w:rsidRPr="003E7B41">
        <w:rPr>
          <w:rFonts w:ascii="Tahoma" w:eastAsia="Tahoma" w:hAnsi="Tahoma" w:cs="Tahoma"/>
          <w:b/>
        </w:rPr>
        <w:t>DAN DINYATAKAN TELAH LULUS DAN MEMENUHI SYARAT</w:t>
      </w:r>
    </w:p>
    <w:p w14:paraId="33AFA0E4" w14:textId="77777777" w:rsidR="00F01E7F" w:rsidRPr="003E7B41" w:rsidRDefault="00F01E7F" w:rsidP="00916F4F">
      <w:pPr>
        <w:spacing w:after="172" w:line="240" w:lineRule="auto"/>
        <w:jc w:val="center"/>
        <w:rPr>
          <w:rFonts w:ascii="Tahoma" w:hAnsi="Tahoma" w:cs="Tahoma"/>
        </w:rPr>
      </w:pPr>
      <w:r w:rsidRPr="003E7B41">
        <w:rPr>
          <w:rFonts w:ascii="Tahoma" w:eastAsia="Tahoma" w:hAnsi="Tahoma" w:cs="Tahoma"/>
        </w:rPr>
        <w:t xml:space="preserve"> </w:t>
      </w:r>
    </w:p>
    <w:p w14:paraId="73BC090E" w14:textId="77777777" w:rsidR="00F01E7F" w:rsidRPr="003E7B41" w:rsidRDefault="00F01E7F" w:rsidP="00916F4F">
      <w:pPr>
        <w:spacing w:after="0" w:line="240" w:lineRule="auto"/>
        <w:ind w:left="-5" w:right="-15" w:hanging="10"/>
        <w:rPr>
          <w:rFonts w:ascii="Tahoma" w:eastAsia="Tahoma" w:hAnsi="Tahoma" w:cs="Tahoma"/>
          <w:b/>
          <w:sz w:val="28"/>
        </w:rPr>
      </w:pPr>
      <w:r w:rsidRPr="003E7B41">
        <w:rPr>
          <w:rFonts w:ascii="Tahoma" w:eastAsia="Tahoma" w:hAnsi="Tahoma" w:cs="Tahoma"/>
          <w:b/>
        </w:rPr>
        <w:t xml:space="preserve">PEMBIMBING I  </w:t>
      </w:r>
    </w:p>
    <w:p w14:paraId="0FB44574" w14:textId="7F16ED9B" w:rsidR="00F01E7F" w:rsidRPr="003E7B41" w:rsidRDefault="00F01E7F" w:rsidP="00916F4F">
      <w:pPr>
        <w:spacing w:after="0" w:line="240" w:lineRule="auto"/>
        <w:ind w:left="-5" w:right="-15" w:hanging="10"/>
        <w:rPr>
          <w:rFonts w:ascii="Tahoma" w:eastAsia="Tahoma" w:hAnsi="Tahoma" w:cs="Tahoma"/>
          <w:b/>
        </w:rPr>
      </w:pPr>
    </w:p>
    <w:p w14:paraId="11D92977" w14:textId="2DA6486C" w:rsidR="00F01E7F" w:rsidRPr="003E7B41" w:rsidRDefault="00B6592C" w:rsidP="00916F4F">
      <w:pPr>
        <w:spacing w:after="0" w:line="240" w:lineRule="auto"/>
        <w:ind w:left="-5" w:right="-15" w:hanging="10"/>
        <w:rPr>
          <w:rFonts w:ascii="Tahoma" w:eastAsia="Tahoma" w:hAnsi="Tahoma" w:cs="Tahoma"/>
          <w:b/>
        </w:rPr>
      </w:pPr>
      <w:r w:rsidRPr="003E7B41">
        <w:rPr>
          <w:rFonts w:ascii="Tahoma" w:hAnsi="Tahoma" w:cs="Tahoma"/>
          <w:b/>
          <w:noProof/>
        </w:rPr>
        <w:drawing>
          <wp:anchor distT="0" distB="0" distL="114300" distR="114300" simplePos="0" relativeHeight="252093440" behindDoc="0" locked="0" layoutInCell="1" allowOverlap="1" wp14:anchorId="147A05FA" wp14:editId="12746B15">
            <wp:simplePos x="0" y="0"/>
            <wp:positionH relativeFrom="column">
              <wp:posOffset>-148398</wp:posOffset>
            </wp:positionH>
            <wp:positionV relativeFrom="page">
              <wp:posOffset>5552868</wp:posOffset>
            </wp:positionV>
            <wp:extent cx="2474595" cy="8686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extLst>
                        <a:ext uri="{BEBA8EAE-BF5A-486C-A8C5-ECC9F3942E4B}">
                          <a14:imgProps xmlns:a14="http://schemas.microsoft.com/office/drawing/2010/main">
                            <a14:imgLayer r:embed="rId12">
                              <a14:imgEffect>
                                <a14:backgroundRemoval t="4000" b="96000" l="3090" r="89888">
                                  <a14:foregroundMark x1="3090" y1="72000" x2="25000" y2="57600"/>
                                  <a14:foregroundMark x1="25000" y1="57600" x2="47191" y2="71200"/>
                                  <a14:foregroundMark x1="47191" y1="71200" x2="53652" y2="71200"/>
                                  <a14:foregroundMark x1="49438" y1="49600" x2="41411" y2="72869"/>
                                  <a14:foregroundMark x1="28954" y1="93803" x2="23315" y2="95200"/>
                                  <a14:foregroundMark x1="28371" y1="4000" x2="31180" y2="16000"/>
                                  <a14:foregroundMark x1="69101" y1="57600" x2="67697" y2="63200"/>
                                  <a14:foregroundMark x1="36517" y1="48800" x2="36798" y2="46400"/>
                                  <a14:backgroundMark x1="24026" y1="98207" x2="23034" y2="98400"/>
                                  <a14:backgroundMark x1="35393" y1="96000" x2="30565" y2="96938"/>
                                  <a14:backgroundMark x1="5899" y1="73600" x2="5899" y2="73600"/>
                                  <a14:backgroundMark x1="29775" y1="89600" x2="37079" y2="84800"/>
                                  <a14:backgroundMark x1="37079" y1="84800" x2="41573" y2="84000"/>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474595" cy="868680"/>
                    </a:xfrm>
                    <a:prstGeom prst="rect">
                      <a:avLst/>
                    </a:prstGeom>
                    <a:noFill/>
                  </pic:spPr>
                </pic:pic>
              </a:graphicData>
            </a:graphic>
            <wp14:sizeRelH relativeFrom="page">
              <wp14:pctWidth>0</wp14:pctWidth>
            </wp14:sizeRelH>
            <wp14:sizeRelV relativeFrom="page">
              <wp14:pctHeight>0</wp14:pctHeight>
            </wp14:sizeRelV>
          </wp:anchor>
        </w:drawing>
      </w:r>
    </w:p>
    <w:p w14:paraId="53188828" w14:textId="033D8150" w:rsidR="00F01E7F" w:rsidRPr="003E7B41" w:rsidRDefault="00F01E7F" w:rsidP="00916F4F">
      <w:pPr>
        <w:spacing w:after="0" w:line="240" w:lineRule="auto"/>
        <w:ind w:left="-5" w:right="-15" w:hanging="10"/>
        <w:rPr>
          <w:rFonts w:ascii="Tahoma" w:eastAsia="Tahoma" w:hAnsi="Tahoma" w:cs="Tahoma"/>
          <w:b/>
        </w:rPr>
      </w:pPr>
    </w:p>
    <w:p w14:paraId="6F2C3CC5" w14:textId="77777777" w:rsidR="00F01E7F" w:rsidRPr="003E7B41" w:rsidRDefault="00F01E7F" w:rsidP="00916F4F">
      <w:pPr>
        <w:spacing w:after="0" w:line="240" w:lineRule="auto"/>
        <w:ind w:left="-5" w:right="-15" w:hanging="10"/>
        <w:rPr>
          <w:rFonts w:ascii="Tahoma" w:eastAsia="Tahoma" w:hAnsi="Tahoma" w:cs="Tahoma"/>
          <w:b/>
        </w:rPr>
      </w:pPr>
    </w:p>
    <w:p w14:paraId="0F245465" w14:textId="77777777" w:rsidR="00F01E7F" w:rsidRPr="003E7B41" w:rsidRDefault="00F01E7F" w:rsidP="00916F4F">
      <w:pPr>
        <w:spacing w:after="0" w:line="240" w:lineRule="auto"/>
        <w:ind w:left="-5" w:right="-15" w:hanging="10"/>
        <w:rPr>
          <w:rFonts w:ascii="Tahoma" w:eastAsia="Tahoma" w:hAnsi="Tahoma" w:cs="Tahoma"/>
          <w:b/>
        </w:rPr>
      </w:pPr>
    </w:p>
    <w:p w14:paraId="7FC65FDC" w14:textId="77777777" w:rsidR="00F01E7F" w:rsidRPr="003E7B41" w:rsidRDefault="00F01E7F" w:rsidP="00916F4F">
      <w:pPr>
        <w:spacing w:after="0" w:line="240" w:lineRule="auto"/>
        <w:ind w:left="-5" w:right="-15" w:hanging="10"/>
        <w:rPr>
          <w:rFonts w:ascii="Tahoma" w:eastAsia="Tahoma" w:hAnsi="Tahoma" w:cs="Tahoma"/>
          <w:b/>
        </w:rPr>
      </w:pPr>
    </w:p>
    <w:p w14:paraId="78586B76" w14:textId="77777777" w:rsidR="00F01E7F" w:rsidRPr="003E7B41" w:rsidRDefault="00F01E7F" w:rsidP="00DE1621">
      <w:pPr>
        <w:pStyle w:val="NoSpacing"/>
        <w:rPr>
          <w:rFonts w:ascii="Tahoma" w:hAnsi="Tahoma" w:cs="Tahoma"/>
        </w:rPr>
      </w:pPr>
      <w:r w:rsidRPr="003E7B41">
        <w:rPr>
          <w:rFonts w:ascii="Tahoma" w:hAnsi="Tahoma" w:cs="Tahoma"/>
          <w:b/>
          <w:u w:val="single"/>
        </w:rPr>
        <w:t>MASRONO YUGIHARTIMAN, ATD, M.Sc</w:t>
      </w:r>
      <w:r w:rsidRPr="003E7B41">
        <w:rPr>
          <w:rFonts w:ascii="Tahoma" w:hAnsi="Tahoma" w:cs="Tahoma"/>
          <w:b/>
        </w:rPr>
        <w:tab/>
      </w:r>
      <w:r w:rsidRPr="003E7B41">
        <w:rPr>
          <w:rFonts w:ascii="Tahoma" w:hAnsi="Tahoma" w:cs="Tahoma"/>
          <w:b/>
        </w:rPr>
        <w:tab/>
        <w:t xml:space="preserve">Tanggal :  22 JULI 2022     </w:t>
      </w:r>
    </w:p>
    <w:p w14:paraId="731F8779" w14:textId="77777777" w:rsidR="00F01E7F" w:rsidRPr="003E7B41" w:rsidRDefault="00F01E7F" w:rsidP="00DE1621">
      <w:pPr>
        <w:spacing w:after="0" w:line="240" w:lineRule="auto"/>
        <w:ind w:left="-5" w:right="-15" w:hanging="10"/>
        <w:rPr>
          <w:rFonts w:ascii="Tahoma" w:hAnsi="Tahoma" w:cs="Tahoma"/>
          <w:b/>
        </w:rPr>
      </w:pPr>
      <w:r w:rsidRPr="003E7B41">
        <w:rPr>
          <w:rFonts w:ascii="Tahoma" w:eastAsia="Tahoma" w:hAnsi="Tahoma" w:cs="Tahoma"/>
          <w:b/>
        </w:rPr>
        <w:t xml:space="preserve">NIP. 19660428 199303 1 001 </w:t>
      </w:r>
    </w:p>
    <w:p w14:paraId="1B9D25AB" w14:textId="6C2737B9" w:rsidR="00F01E7F" w:rsidRPr="003E7B41" w:rsidRDefault="00F01E7F" w:rsidP="00916F4F">
      <w:pPr>
        <w:spacing w:after="172" w:line="240" w:lineRule="auto"/>
        <w:rPr>
          <w:rFonts w:ascii="Tahoma" w:hAnsi="Tahoma" w:cs="Tahoma"/>
        </w:rPr>
      </w:pPr>
    </w:p>
    <w:p w14:paraId="76BADC92" w14:textId="3791929E" w:rsidR="00F01E7F" w:rsidRPr="003E7B41" w:rsidRDefault="00634D73" w:rsidP="00916F4F">
      <w:pPr>
        <w:spacing w:after="0" w:line="240" w:lineRule="auto"/>
        <w:ind w:left="-5" w:right="-15" w:hanging="10"/>
        <w:rPr>
          <w:rFonts w:ascii="Tahoma" w:hAnsi="Tahoma" w:cs="Tahoma"/>
          <w:b/>
        </w:rPr>
      </w:pPr>
      <w:r w:rsidRPr="003E7B41">
        <w:rPr>
          <w:rFonts w:ascii="Tahoma" w:hAnsi="Tahoma" w:cs="Tahoma"/>
          <w:noProof/>
        </w:rPr>
        <w:drawing>
          <wp:anchor distT="0" distB="0" distL="114300" distR="114300" simplePos="0" relativeHeight="252094464" behindDoc="0" locked="0" layoutInCell="1" allowOverlap="1" wp14:anchorId="546554C3" wp14:editId="6E553A06">
            <wp:simplePos x="0" y="0"/>
            <wp:positionH relativeFrom="page">
              <wp:posOffset>1440180</wp:posOffset>
            </wp:positionH>
            <wp:positionV relativeFrom="page">
              <wp:posOffset>6924749</wp:posOffset>
            </wp:positionV>
            <wp:extent cx="1148316" cy="1530654"/>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r:link="rId15" cstate="print">
                      <a:biLevel thresh="50000"/>
                      <a:extLst>
                        <a:ext uri="{BEBA8EAE-BF5A-486C-A8C5-ECC9F3942E4B}">
                          <a14:imgProps xmlns:a14="http://schemas.microsoft.com/office/drawing/2010/main">
                            <a14:imgLayer r:embed="rId14">
                              <a14:imgEffect>
                                <a14:backgroundRemoval t="5031" b="94559" l="9850" r="89877">
                                  <a14:foregroundMark x1="51710" y1="11499" x2="56224" y2="5236"/>
                                  <a14:foregroundMark x1="22691" y1="91981" x2="20246" y2="92300"/>
                                  <a14:foregroundMark x1="26949" y1="94559" x2="28252" y2="94199"/>
                                  <a14:foregroundMark x1="44323" y1="37885" x2="30096" y2="47228"/>
                                  <a14:foregroundMark x1="78796" y1="38912" x2="89877" y2="37372"/>
                                  <a14:foregroundMark x1="50162" y1="65240" x2="49019" y2="66810"/>
                                  <a14:foregroundMark x1="55951" y1="57290" x2="52935" y2="61432"/>
                                  <a14:foregroundMark x1="49684" y1="70436" x2="48016" y2="71971"/>
                                  <a14:foregroundMark x1="53395" y1="67019" x2="52301" y2="68026"/>
                                  <a14:foregroundMark x1="61286" y1="59754" x2="56871" y2="63819"/>
                                  <a14:foregroundMark x1="19562" y1="58932" x2="16416" y2="64887"/>
                                  <a14:foregroundMark x1="47059" y1="55339" x2="45007" y2="63963"/>
                                  <a14:backgroundMark x1="23940" y1="90760" x2="30917" y2="92197"/>
                                  <a14:backgroundMark x1="32695" y1="91273" x2="33379" y2="90554"/>
                                  <a14:backgroundMark x1="18194" y1="91273" x2="20246" y2="92402"/>
                                  <a14:backgroundMark x1="33379" y1="90760" x2="33926" y2="90246"/>
                                  <a14:backgroundMark x1="32958" y1="93713" x2="33926" y2="93429"/>
                                  <a14:backgroundMark x1="14637" y1="53491" x2="12585" y2="60267"/>
                                  <a14:backgroundMark x1="15869" y1="57187" x2="9850" y2="64784"/>
                                  <a14:backgroundMark x1="11491" y1="61294" x2="14364" y2="64990"/>
                                  <a14:backgroundMark x1="11491" y1="70226" x2="12996" y2="67967"/>
                                  <a14:backgroundMark x1="12996" y1="67146" x2="10260" y2="70329"/>
                                  <a14:backgroundMark x1="13680" y1="67146" x2="10534" y2="75257"/>
                                  <a14:backgroundMark x1="12312" y1="75051" x2="12312" y2="73922"/>
                                  <a14:backgroundMark x1="25581" y1="57084" x2="38714" y2="65400"/>
                                  <a14:backgroundMark x1="38714" y1="65400" x2="41313" y2="65606"/>
                                  <a14:backgroundMark x1="27633" y1="57598" x2="24624" y2="62115"/>
                                  <a14:backgroundMark x1="49111" y1="58624" x2="47743" y2="62731"/>
                                  <a14:backgroundMark x1="68947" y1="58727" x2="63064" y2="63963"/>
                                  <a14:backgroundMark x1="67305" y1="59856" x2="60876" y2="64168"/>
                                  <a14:backgroundMark x1="59508" y1="65503" x2="78249" y2="65195"/>
                                  <a14:backgroundMark x1="78249" y1="65195" x2="87004" y2="65400"/>
                                  <a14:backgroundMark x1="50342" y1="73306" x2="52668" y2="72485"/>
                                  <a14:backgroundMark x1="56772" y1="60472" x2="54546" y2="62858"/>
                                  <a14:backgroundMark x1="34610" y1="64990" x2="19699" y2="63860"/>
                                  <a14:backgroundMark x1="28044" y1="65195" x2="19836" y2="63963"/>
                                  <a14:backgroundMark x1="22982" y1="64682" x2="20116" y2="62620"/>
                                  <a14:backgroundMark x1="44596" y1="68583" x2="44733" y2="69918"/>
                                  <a14:backgroundMark x1="33516" y1="88809" x2="33516" y2="88809"/>
                                  <a14:backgroundMark x1="32421" y1="90657" x2="31190" y2="93326"/>
                                  <a14:backgroundMark x1="34063" y1="89630" x2="33789" y2="90657"/>
                                  <a14:backgroundMark x1="28865" y1="93532" x2="31190" y2="93737"/>
                                  <a14:backgroundMark x1="56224" y1="60780" x2="52531" y2="65195"/>
                                  <a14:backgroundMark x1="55267" y1="62936" x2="51573" y2="66016"/>
                                  <a14:backgroundMark x1="50479" y1="67351" x2="48564" y2="70021"/>
                                  <a14:backgroundMark x1="48153" y1="74641" x2="45554" y2="74641"/>
                                  <a14:backgroundMark x1="48016" y1="74641" x2="44596" y2="74538"/>
                                  <a14:backgroundMark x1="48648" y1="58592" x2="52257" y2="59548"/>
                                  <a14:backgroundMark x1="34337" y1="46407" x2="39808" y2="43121"/>
                                  <a14:backgroundMark x1="22025" y1="58727" x2="22025" y2="59446"/>
                                  <a14:backgroundMark x1="64979" y1="58727" x2="61696" y2="625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48316" cy="1530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E7F" w:rsidRPr="003E7B41">
        <w:rPr>
          <w:rFonts w:ascii="Tahoma" w:eastAsia="Tahoma" w:hAnsi="Tahoma" w:cs="Tahoma"/>
          <w:b/>
        </w:rPr>
        <w:t>PEMBIMBING II</w:t>
      </w:r>
    </w:p>
    <w:p w14:paraId="79ACC9DE" w14:textId="77777777" w:rsidR="00F01E7F" w:rsidRPr="003E7B41" w:rsidRDefault="00F01E7F" w:rsidP="00916F4F">
      <w:pPr>
        <w:spacing w:after="0" w:line="240" w:lineRule="auto"/>
        <w:rPr>
          <w:rFonts w:ascii="Tahoma" w:eastAsia="Tahoma" w:hAnsi="Tahoma" w:cs="Tahoma"/>
        </w:rPr>
      </w:pPr>
    </w:p>
    <w:p w14:paraId="74C93B29" w14:textId="77777777" w:rsidR="00F01E7F" w:rsidRPr="003E7B41" w:rsidRDefault="00F01E7F" w:rsidP="00916F4F">
      <w:pPr>
        <w:spacing w:after="0" w:line="240" w:lineRule="auto"/>
        <w:rPr>
          <w:rFonts w:ascii="Tahoma" w:eastAsia="Tahoma" w:hAnsi="Tahoma" w:cs="Tahoma"/>
        </w:rPr>
      </w:pPr>
    </w:p>
    <w:p w14:paraId="66EF9B4A" w14:textId="77777777" w:rsidR="00F01E7F" w:rsidRPr="003E7B41" w:rsidRDefault="00F01E7F" w:rsidP="00916F4F">
      <w:pPr>
        <w:spacing w:after="0" w:line="240" w:lineRule="auto"/>
        <w:rPr>
          <w:rFonts w:ascii="Tahoma" w:hAnsi="Tahoma" w:cs="Tahoma"/>
        </w:rPr>
      </w:pPr>
    </w:p>
    <w:p w14:paraId="1125486B" w14:textId="77777777" w:rsidR="00F01E7F" w:rsidRPr="003E7B41" w:rsidRDefault="00F01E7F" w:rsidP="00916F4F">
      <w:pPr>
        <w:spacing w:after="0" w:line="240" w:lineRule="auto"/>
        <w:rPr>
          <w:rFonts w:ascii="Tahoma" w:hAnsi="Tahoma" w:cs="Tahoma"/>
        </w:rPr>
      </w:pPr>
    </w:p>
    <w:p w14:paraId="5E57DEE0" w14:textId="77777777" w:rsidR="00F01E7F" w:rsidRPr="003E7B41" w:rsidRDefault="00F01E7F" w:rsidP="00916F4F">
      <w:pPr>
        <w:spacing w:after="0" w:line="240" w:lineRule="auto"/>
        <w:rPr>
          <w:rFonts w:ascii="Tahoma" w:hAnsi="Tahoma" w:cs="Tahoma"/>
        </w:rPr>
      </w:pPr>
    </w:p>
    <w:p w14:paraId="6C0E2571" w14:textId="16928789" w:rsidR="00F01E7F" w:rsidRPr="003E7B41" w:rsidRDefault="00F01E7F" w:rsidP="00DE1621">
      <w:pPr>
        <w:pStyle w:val="NoSpacing"/>
        <w:rPr>
          <w:rFonts w:ascii="Tahoma" w:hAnsi="Tahoma" w:cs="Tahoma"/>
          <w:b/>
        </w:rPr>
      </w:pPr>
      <w:r w:rsidRPr="003E7B41">
        <w:rPr>
          <w:rFonts w:ascii="Tahoma" w:hAnsi="Tahoma" w:cs="Tahoma"/>
          <w:b/>
          <w:u w:val="single"/>
        </w:rPr>
        <w:t>Drs. FAUZI, MT</w:t>
      </w:r>
      <w:r w:rsidRPr="003E7B41">
        <w:rPr>
          <w:rFonts w:ascii="Tahoma" w:hAnsi="Tahoma" w:cs="Tahoma"/>
          <w:b/>
        </w:rPr>
        <w:tab/>
      </w:r>
      <w:r w:rsidRPr="003E7B41">
        <w:rPr>
          <w:rFonts w:ascii="Tahoma" w:hAnsi="Tahoma" w:cs="Tahoma"/>
          <w:b/>
        </w:rPr>
        <w:tab/>
      </w:r>
      <w:r w:rsidRPr="003E7B41">
        <w:rPr>
          <w:rFonts w:ascii="Tahoma" w:hAnsi="Tahoma" w:cs="Tahoma"/>
          <w:b/>
        </w:rPr>
        <w:tab/>
      </w:r>
      <w:r w:rsidRPr="003E7B41">
        <w:rPr>
          <w:rFonts w:ascii="Tahoma" w:hAnsi="Tahoma" w:cs="Tahoma"/>
          <w:b/>
        </w:rPr>
        <w:tab/>
      </w:r>
      <w:r w:rsidRPr="003E7B41">
        <w:rPr>
          <w:rFonts w:ascii="Tahoma" w:hAnsi="Tahoma" w:cs="Tahoma"/>
          <w:b/>
        </w:rPr>
        <w:tab/>
        <w:t xml:space="preserve">Tanggal : 22 JULI 2022      </w:t>
      </w:r>
    </w:p>
    <w:p w14:paraId="75BF59BB" w14:textId="77777777" w:rsidR="00F01E7F" w:rsidRPr="003E7B41" w:rsidRDefault="00F01E7F" w:rsidP="00DE1621">
      <w:pPr>
        <w:spacing w:after="0" w:line="240" w:lineRule="auto"/>
        <w:ind w:left="-5" w:right="-15" w:hanging="10"/>
        <w:rPr>
          <w:rFonts w:ascii="Tahoma" w:hAnsi="Tahoma" w:cs="Tahoma"/>
          <w:b/>
        </w:rPr>
      </w:pPr>
      <w:r w:rsidRPr="003E7B41">
        <w:rPr>
          <w:rFonts w:ascii="Tahoma" w:eastAsia="Tahoma" w:hAnsi="Tahoma" w:cs="Tahoma"/>
          <w:b/>
        </w:rPr>
        <w:t>NIP. 19620317 198703 1 002</w:t>
      </w:r>
    </w:p>
    <w:p w14:paraId="48E25A89" w14:textId="77777777" w:rsidR="00F01E7F" w:rsidRPr="003E7B41" w:rsidRDefault="00F01E7F" w:rsidP="00916F4F">
      <w:pPr>
        <w:spacing w:after="0" w:line="240" w:lineRule="auto"/>
        <w:ind w:left="-5" w:right="-15" w:hanging="10"/>
        <w:rPr>
          <w:rFonts w:ascii="Tahoma" w:eastAsia="Tahoma" w:hAnsi="Tahoma" w:cs="Tahoma"/>
          <w:b/>
        </w:rPr>
      </w:pPr>
    </w:p>
    <w:p w14:paraId="2EB8207F" w14:textId="77777777" w:rsidR="00F01E7F" w:rsidRPr="003E7B41" w:rsidRDefault="00F01E7F" w:rsidP="00916F4F">
      <w:pPr>
        <w:spacing w:after="0" w:line="240" w:lineRule="auto"/>
        <w:ind w:left="-5" w:right="-15" w:hanging="10"/>
        <w:jc w:val="center"/>
        <w:rPr>
          <w:rFonts w:ascii="Tahoma" w:eastAsia="Tahoma" w:hAnsi="Tahoma" w:cs="Tahoma"/>
        </w:rPr>
      </w:pPr>
    </w:p>
    <w:p w14:paraId="68C38319" w14:textId="77777777" w:rsidR="00F01E7F" w:rsidRPr="003E7B41" w:rsidRDefault="00F01E7F" w:rsidP="00916F4F">
      <w:pPr>
        <w:spacing w:after="0" w:line="240" w:lineRule="auto"/>
        <w:ind w:left="-5" w:right="-15" w:hanging="10"/>
        <w:jc w:val="center"/>
        <w:rPr>
          <w:rFonts w:ascii="Tahoma" w:eastAsia="Tahoma" w:hAnsi="Tahoma" w:cs="Tahoma"/>
        </w:rPr>
      </w:pPr>
    </w:p>
    <w:p w14:paraId="2F89438E" w14:textId="77777777" w:rsidR="00F01E7F" w:rsidRPr="003E7B41" w:rsidRDefault="00F01E7F" w:rsidP="00916F4F">
      <w:pPr>
        <w:spacing w:after="0" w:line="240" w:lineRule="auto"/>
        <w:ind w:left="-5" w:right="-15" w:hanging="10"/>
        <w:jc w:val="center"/>
        <w:rPr>
          <w:rFonts w:ascii="Tahoma" w:eastAsia="Tahoma" w:hAnsi="Tahoma" w:cs="Tahoma"/>
        </w:rPr>
      </w:pPr>
      <w:r w:rsidRPr="003E7B41">
        <w:rPr>
          <w:rFonts w:ascii="Tahoma" w:eastAsia="Tahoma" w:hAnsi="Tahoma" w:cs="Tahoma"/>
        </w:rPr>
        <w:t>JURUSAN SARJANA TERAPAN TRANSPORTASI DARAT</w:t>
      </w:r>
    </w:p>
    <w:p w14:paraId="3FF16086" w14:textId="77777777" w:rsidR="00F01E7F" w:rsidRPr="003E7B41" w:rsidRDefault="00F01E7F" w:rsidP="00916F4F">
      <w:pPr>
        <w:spacing w:after="0" w:line="240" w:lineRule="auto"/>
        <w:ind w:left="-5" w:right="-15" w:hanging="10"/>
        <w:jc w:val="center"/>
        <w:rPr>
          <w:rFonts w:ascii="Tahoma" w:eastAsia="Tahoma" w:hAnsi="Tahoma" w:cs="Tahoma"/>
        </w:rPr>
      </w:pPr>
      <w:r w:rsidRPr="003E7B41">
        <w:rPr>
          <w:rFonts w:ascii="Tahoma" w:eastAsia="Tahoma" w:hAnsi="Tahoma" w:cs="Tahoma"/>
        </w:rPr>
        <w:t>POLITEKNIK TRANSPORTASI DARAT INDONESIA – STTD</w:t>
      </w:r>
    </w:p>
    <w:p w14:paraId="2A10C887" w14:textId="22293B86" w:rsidR="00F01E7F" w:rsidRDefault="00F01E7F" w:rsidP="00916F4F">
      <w:pPr>
        <w:spacing w:after="0" w:line="240" w:lineRule="auto"/>
        <w:ind w:left="-5" w:right="-15" w:hanging="10"/>
        <w:jc w:val="center"/>
        <w:rPr>
          <w:rFonts w:ascii="Tahoma" w:eastAsia="Tahoma" w:hAnsi="Tahoma" w:cs="Tahoma"/>
        </w:rPr>
      </w:pPr>
      <w:r w:rsidRPr="003E7B41">
        <w:rPr>
          <w:rFonts w:ascii="Tahoma" w:eastAsia="Tahoma" w:hAnsi="Tahoma" w:cs="Tahoma"/>
        </w:rPr>
        <w:t>BEKASI, 2022</w:t>
      </w:r>
    </w:p>
    <w:p w14:paraId="22DD5488" w14:textId="77777777" w:rsidR="007F637E" w:rsidRPr="003E7B41" w:rsidRDefault="007F637E" w:rsidP="00916F4F">
      <w:pPr>
        <w:spacing w:after="0" w:line="240" w:lineRule="auto"/>
        <w:ind w:left="-5" w:right="-15" w:hanging="10"/>
        <w:jc w:val="center"/>
        <w:rPr>
          <w:rFonts w:ascii="Tahoma" w:hAnsi="Tahoma" w:cs="Tahoma"/>
        </w:rPr>
      </w:pPr>
    </w:p>
    <w:p w14:paraId="60E9A055" w14:textId="77777777" w:rsidR="00F01E7F" w:rsidRPr="003E7B41" w:rsidRDefault="00F01E7F" w:rsidP="005D66A5">
      <w:pPr>
        <w:spacing w:after="0"/>
        <w:jc w:val="center"/>
        <w:rPr>
          <w:rFonts w:ascii="Tahoma" w:hAnsi="Tahoma" w:cs="Tahoma"/>
          <w:b/>
          <w:sz w:val="24"/>
          <w:szCs w:val="24"/>
        </w:rPr>
      </w:pPr>
      <w:bookmarkStart w:id="0" w:name="_Toc107426094"/>
      <w:bookmarkStart w:id="1" w:name="_Toc109817439"/>
      <w:r w:rsidRPr="003E7B41">
        <w:rPr>
          <w:rFonts w:ascii="Tahoma" w:hAnsi="Tahoma" w:cs="Tahoma"/>
          <w:b/>
          <w:sz w:val="24"/>
        </w:rPr>
        <w:lastRenderedPageBreak/>
        <w:t>HALAMAN PENGESAHAN</w:t>
      </w:r>
    </w:p>
    <w:p w14:paraId="7DB8CD0B" w14:textId="77777777" w:rsidR="00F01E7F" w:rsidRPr="003E7B41" w:rsidRDefault="00F01E7F" w:rsidP="005D66A5">
      <w:pPr>
        <w:spacing w:after="0"/>
        <w:jc w:val="center"/>
        <w:rPr>
          <w:rFonts w:ascii="Tahoma" w:hAnsi="Tahoma" w:cs="Tahoma"/>
          <w:b/>
          <w:sz w:val="24"/>
          <w:szCs w:val="24"/>
        </w:rPr>
      </w:pPr>
    </w:p>
    <w:p w14:paraId="359F1BFA" w14:textId="77777777" w:rsidR="00F01E7F" w:rsidRPr="003E7B41" w:rsidRDefault="00F01E7F" w:rsidP="005D66A5">
      <w:pPr>
        <w:spacing w:after="0" w:line="276" w:lineRule="auto"/>
        <w:jc w:val="center"/>
        <w:rPr>
          <w:rFonts w:ascii="Tahoma" w:hAnsi="Tahoma" w:cs="Tahoma"/>
          <w:b/>
        </w:rPr>
      </w:pPr>
      <w:r w:rsidRPr="003E7B41">
        <w:rPr>
          <w:rFonts w:ascii="Tahoma" w:hAnsi="Tahoma" w:cs="Tahoma"/>
          <w:b/>
        </w:rPr>
        <w:t>SKRIPSI</w:t>
      </w:r>
    </w:p>
    <w:p w14:paraId="34011EC3" w14:textId="77777777" w:rsidR="00F01E7F" w:rsidRPr="003E7B41" w:rsidRDefault="00F01E7F" w:rsidP="005D66A5">
      <w:pPr>
        <w:spacing w:after="0" w:line="276" w:lineRule="auto"/>
        <w:jc w:val="center"/>
        <w:rPr>
          <w:rFonts w:ascii="Tahoma" w:hAnsi="Tahoma" w:cs="Tahoma"/>
          <w:b/>
        </w:rPr>
      </w:pPr>
    </w:p>
    <w:p w14:paraId="3FE036E1" w14:textId="1EA5CC1D" w:rsidR="00F01E7F" w:rsidRPr="003E7B41" w:rsidRDefault="00BE282F" w:rsidP="005D66A5">
      <w:pPr>
        <w:tabs>
          <w:tab w:val="left" w:pos="567"/>
        </w:tabs>
        <w:spacing w:after="0" w:line="240" w:lineRule="auto"/>
        <w:contextualSpacing/>
        <w:jc w:val="center"/>
        <w:rPr>
          <w:rFonts w:ascii="Tahoma" w:hAnsi="Tahoma" w:cs="Tahoma"/>
          <w:b/>
          <w:color w:val="000000" w:themeColor="text1"/>
          <w:szCs w:val="28"/>
        </w:rPr>
      </w:pPr>
      <w:r>
        <w:rPr>
          <w:rFonts w:ascii="Tahoma" w:hAnsi="Tahoma" w:cs="Tahoma"/>
          <w:b/>
          <w:color w:val="000000" w:themeColor="text1"/>
          <w:szCs w:val="28"/>
        </w:rPr>
        <w:t>PENGARUH RENCANA PEMBANGUNAN JALAN LINGKAR (RING ROAD III) TERHADAP KINERJA DAN EKONOMI DI KOTA MANADO</w:t>
      </w:r>
    </w:p>
    <w:p w14:paraId="17A61F78" w14:textId="77777777" w:rsidR="00F01E7F" w:rsidRPr="003E7B41" w:rsidRDefault="00F01E7F" w:rsidP="005D66A5">
      <w:pPr>
        <w:rPr>
          <w:rFonts w:ascii="Tahoma" w:hAnsi="Tahoma" w:cs="Tahoma"/>
        </w:rPr>
      </w:pPr>
    </w:p>
    <w:p w14:paraId="5B120E3E" w14:textId="3F1DB360" w:rsidR="00F01E7F" w:rsidRPr="003E7B41" w:rsidRDefault="009D4386" w:rsidP="005D66A5">
      <w:pPr>
        <w:spacing w:after="0" w:line="276" w:lineRule="auto"/>
        <w:jc w:val="center"/>
        <w:rPr>
          <w:rFonts w:ascii="Tahoma" w:hAnsi="Tahoma" w:cs="Tahoma"/>
          <w:b/>
          <w:u w:val="single"/>
        </w:rPr>
      </w:pPr>
      <w:r>
        <w:rPr>
          <w:rFonts w:ascii="Tahoma" w:hAnsi="Tahoma" w:cs="Tahoma"/>
          <w:b/>
          <w:u w:val="single"/>
        </w:rPr>
        <w:t>MUHAMMAD AGUNG RAHAY</w:t>
      </w:r>
      <w:r w:rsidR="0044581D">
        <w:rPr>
          <w:rFonts w:ascii="Tahoma" w:hAnsi="Tahoma" w:cs="Tahoma"/>
          <w:b/>
          <w:u w:val="single"/>
        </w:rPr>
        <w:t>U</w:t>
      </w:r>
    </w:p>
    <w:p w14:paraId="5EB93D95" w14:textId="30832C07" w:rsidR="00F01E7F" w:rsidRPr="003E7B41" w:rsidRDefault="00F01E7F" w:rsidP="005D66A5">
      <w:pPr>
        <w:spacing w:after="0" w:line="276" w:lineRule="auto"/>
        <w:jc w:val="center"/>
        <w:rPr>
          <w:rFonts w:ascii="Tahoma" w:hAnsi="Tahoma" w:cs="Tahoma"/>
          <w:b/>
        </w:rPr>
      </w:pPr>
      <w:r w:rsidRPr="003E7B41">
        <w:rPr>
          <w:rFonts w:ascii="Tahoma" w:hAnsi="Tahoma" w:cs="Tahoma"/>
          <w:b/>
        </w:rPr>
        <w:t>18.01.</w:t>
      </w:r>
      <w:r w:rsidR="009D4386">
        <w:rPr>
          <w:rFonts w:ascii="Tahoma" w:hAnsi="Tahoma" w:cs="Tahoma"/>
          <w:b/>
        </w:rPr>
        <w:t>180</w:t>
      </w:r>
    </w:p>
    <w:p w14:paraId="037C6DE6" w14:textId="77777777" w:rsidR="00F01E7F" w:rsidRPr="003E7B41" w:rsidRDefault="00F01E7F" w:rsidP="005D66A5">
      <w:pPr>
        <w:rPr>
          <w:rFonts w:ascii="Tahoma" w:hAnsi="Tahoma" w:cs="Tahoma"/>
        </w:rPr>
      </w:pPr>
    </w:p>
    <w:p w14:paraId="5790D231" w14:textId="77777777" w:rsidR="00F01E7F" w:rsidRPr="003E7B41" w:rsidRDefault="00F01E7F" w:rsidP="005D66A5">
      <w:pPr>
        <w:jc w:val="center"/>
        <w:rPr>
          <w:rFonts w:ascii="Tahoma" w:hAnsi="Tahoma" w:cs="Tahoma"/>
        </w:rPr>
      </w:pPr>
      <w:r w:rsidRPr="003E7B41">
        <w:rPr>
          <w:rFonts w:ascii="Tahoma" w:hAnsi="Tahoma" w:cs="Tahoma"/>
        </w:rPr>
        <w:t>Telah berhasil dipertahankan di hadapan Dewan Penguji dan diterima sebagai bagian persyaratan yang diperlukan untuk memperoleh gelar Sarjana Terapan pada Program Studi Sarjana Terapan Transportasi Darat</w:t>
      </w:r>
    </w:p>
    <w:p w14:paraId="69DC8022" w14:textId="77777777" w:rsidR="00F01E7F" w:rsidRPr="003E7B41" w:rsidRDefault="00F01E7F" w:rsidP="005D66A5">
      <w:pPr>
        <w:jc w:val="center"/>
        <w:rPr>
          <w:rFonts w:ascii="Tahoma" w:hAnsi="Tahoma" w:cs="Tahoma"/>
          <w:b/>
        </w:rPr>
      </w:pPr>
      <w:r w:rsidRPr="003E7B41">
        <w:rPr>
          <w:rFonts w:ascii="Tahoma" w:hAnsi="Tahoma" w:cs="Tahoma"/>
          <w:b/>
        </w:rPr>
        <w:t>Pada Tanggal : 22 JULI 2022</w:t>
      </w:r>
    </w:p>
    <w:p w14:paraId="4B2C8C7D" w14:textId="77777777" w:rsidR="00F01E7F" w:rsidRPr="003E7B41" w:rsidRDefault="00F01E7F" w:rsidP="005D66A5">
      <w:pPr>
        <w:jc w:val="center"/>
        <w:rPr>
          <w:rFonts w:ascii="Tahoma" w:hAnsi="Tahoma" w:cs="Tahoma"/>
          <w:b/>
        </w:rPr>
      </w:pPr>
      <w:r w:rsidRPr="003E7B41">
        <w:rPr>
          <w:rFonts w:ascii="Tahoma" w:hAnsi="Tahoma" w:cs="Tahoma"/>
          <w:b/>
        </w:rPr>
        <w:t>DEWAN PENGUJI</w:t>
      </w:r>
    </w:p>
    <w:tbl>
      <w:tblPr>
        <w:tblStyle w:val="TableGrid"/>
        <w:tblW w:w="808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827"/>
      </w:tblGrid>
      <w:tr w:rsidR="00F01E7F" w:rsidRPr="003E7B41" w14:paraId="21B36A11" w14:textId="77777777" w:rsidTr="00EC2523">
        <w:tc>
          <w:tcPr>
            <w:tcW w:w="4253" w:type="dxa"/>
          </w:tcPr>
          <w:p w14:paraId="07168615" w14:textId="77777777" w:rsidR="00F01E7F" w:rsidRPr="003E7B41" w:rsidRDefault="00F01E7F" w:rsidP="00DC02C5">
            <w:pPr>
              <w:pStyle w:val="TableParagraph"/>
              <w:ind w:right="102"/>
              <w:rPr>
                <w:rFonts w:ascii="Tahoma" w:hAnsi="Tahoma" w:cs="Tahoma"/>
                <w:b/>
                <w:u w:val="thick"/>
                <w:lang w:val="en-US"/>
              </w:rPr>
            </w:pPr>
            <w:r w:rsidRPr="003E7B41">
              <w:rPr>
                <w:rFonts w:ascii="Tahoma" w:hAnsi="Tahoma" w:cs="Tahoma"/>
                <w:b/>
                <w:noProof/>
              </w:rPr>
              <w:drawing>
                <wp:anchor distT="0" distB="0" distL="114300" distR="114300" simplePos="0" relativeHeight="252088320" behindDoc="0" locked="0" layoutInCell="1" allowOverlap="1" wp14:anchorId="773E1C6A" wp14:editId="24D50007">
                  <wp:simplePos x="0" y="0"/>
                  <wp:positionH relativeFrom="column">
                    <wp:posOffset>56515</wp:posOffset>
                  </wp:positionH>
                  <wp:positionV relativeFrom="page">
                    <wp:posOffset>97319</wp:posOffset>
                  </wp:positionV>
                  <wp:extent cx="2474854" cy="868878"/>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extLst>
                              <a:ext uri="{BEBA8EAE-BF5A-486C-A8C5-ECC9F3942E4B}">
                                <a14:imgProps xmlns:a14="http://schemas.microsoft.com/office/drawing/2010/main">
                                  <a14:imgLayer r:embed="rId12">
                                    <a14:imgEffect>
                                      <a14:backgroundRemoval t="4000" b="96000" l="3090" r="89888">
                                        <a14:foregroundMark x1="3090" y1="72000" x2="25000" y2="57600"/>
                                        <a14:foregroundMark x1="25000" y1="57600" x2="47191" y2="71200"/>
                                        <a14:foregroundMark x1="47191" y1="71200" x2="53652" y2="71200"/>
                                        <a14:foregroundMark x1="49438" y1="49600" x2="41411" y2="72869"/>
                                        <a14:foregroundMark x1="28954" y1="93803" x2="23315" y2="95200"/>
                                        <a14:foregroundMark x1="28371" y1="4000" x2="31180" y2="16000"/>
                                        <a14:foregroundMark x1="69101" y1="57600" x2="67697" y2="63200"/>
                                        <a14:foregroundMark x1="36517" y1="48800" x2="36798" y2="46400"/>
                                        <a14:backgroundMark x1="24026" y1="98207" x2="23034" y2="98400"/>
                                        <a14:backgroundMark x1="35393" y1="96000" x2="30565" y2="96938"/>
                                        <a14:backgroundMark x1="5899" y1="73600" x2="5899" y2="73600"/>
                                        <a14:backgroundMark x1="29775" y1="89600" x2="37079" y2="84800"/>
                                        <a14:backgroundMark x1="37079" y1="84800" x2="41573" y2="84000"/>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474854" cy="868878"/>
                          </a:xfrm>
                          <a:prstGeom prst="rect">
                            <a:avLst/>
                          </a:prstGeom>
                          <a:noFill/>
                        </pic:spPr>
                      </pic:pic>
                    </a:graphicData>
                  </a:graphic>
                  <wp14:sizeRelH relativeFrom="page">
                    <wp14:pctWidth>0</wp14:pctWidth>
                  </wp14:sizeRelH>
                  <wp14:sizeRelV relativeFrom="page">
                    <wp14:pctHeight>0</wp14:pctHeight>
                  </wp14:sizeRelV>
                </wp:anchor>
              </w:drawing>
            </w:r>
          </w:p>
          <w:p w14:paraId="062291F9" w14:textId="77777777" w:rsidR="00F01E7F" w:rsidRPr="003E7B41" w:rsidRDefault="00F01E7F" w:rsidP="00DC02C5">
            <w:pPr>
              <w:pStyle w:val="TableParagraph"/>
              <w:ind w:right="102"/>
              <w:rPr>
                <w:rFonts w:ascii="Tahoma" w:hAnsi="Tahoma" w:cs="Tahoma"/>
                <w:b/>
                <w:u w:val="thick"/>
                <w:lang w:val="en-US"/>
              </w:rPr>
            </w:pPr>
          </w:p>
          <w:p w14:paraId="7746B5BA" w14:textId="77777777" w:rsidR="00F01E7F" w:rsidRPr="003E7B41" w:rsidRDefault="00F01E7F" w:rsidP="00DC02C5">
            <w:pPr>
              <w:pStyle w:val="TableParagraph"/>
              <w:ind w:right="102"/>
              <w:rPr>
                <w:rFonts w:ascii="Tahoma" w:hAnsi="Tahoma" w:cs="Tahoma"/>
                <w:b/>
                <w:u w:val="thick"/>
                <w:lang w:val="en-US"/>
              </w:rPr>
            </w:pPr>
          </w:p>
          <w:p w14:paraId="6EB68A37" w14:textId="77777777" w:rsidR="00F01E7F" w:rsidRPr="003E7B41" w:rsidRDefault="00F01E7F" w:rsidP="00DC02C5">
            <w:pPr>
              <w:pStyle w:val="TableParagraph"/>
              <w:ind w:right="102"/>
              <w:rPr>
                <w:rFonts w:ascii="Tahoma" w:hAnsi="Tahoma" w:cs="Tahoma"/>
                <w:b/>
                <w:u w:val="thick"/>
                <w:lang w:val="en-US"/>
              </w:rPr>
            </w:pPr>
          </w:p>
          <w:p w14:paraId="6BE164AD" w14:textId="77777777" w:rsidR="00F01E7F" w:rsidRPr="003E7B41" w:rsidRDefault="00F01E7F" w:rsidP="00DC02C5">
            <w:pPr>
              <w:pStyle w:val="TableParagraph"/>
              <w:ind w:right="102"/>
              <w:rPr>
                <w:rFonts w:ascii="Tahoma" w:hAnsi="Tahoma" w:cs="Tahoma"/>
                <w:b/>
                <w:u w:val="thick"/>
                <w:lang w:val="en-US"/>
              </w:rPr>
            </w:pPr>
          </w:p>
          <w:p w14:paraId="40E03510" w14:textId="77777777" w:rsidR="00F01E7F" w:rsidRPr="003E7B41" w:rsidRDefault="00F01E7F" w:rsidP="00FE2C17">
            <w:pPr>
              <w:jc w:val="center"/>
              <w:rPr>
                <w:rFonts w:ascii="Tahoma" w:hAnsi="Tahoma" w:cs="Tahoma"/>
                <w:b/>
                <w:u w:val="single"/>
              </w:rPr>
            </w:pPr>
            <w:r w:rsidRPr="003E7B41">
              <w:rPr>
                <w:rFonts w:ascii="Tahoma" w:hAnsi="Tahoma" w:cs="Tahoma"/>
                <w:b/>
                <w:u w:val="single"/>
              </w:rPr>
              <w:t>MASRONO YUGIHARTIMAN, ATD, M,Sc</w:t>
            </w:r>
          </w:p>
          <w:p w14:paraId="74607629" w14:textId="77777777" w:rsidR="00F01E7F" w:rsidRPr="003E7B41" w:rsidRDefault="00F01E7F" w:rsidP="00DC02C5">
            <w:pPr>
              <w:spacing w:line="276" w:lineRule="auto"/>
              <w:jc w:val="center"/>
              <w:rPr>
                <w:rFonts w:ascii="Tahoma" w:hAnsi="Tahoma" w:cs="Tahoma"/>
                <w:b/>
                <w:u w:val="single"/>
              </w:rPr>
            </w:pPr>
            <w:r w:rsidRPr="003E7B41">
              <w:rPr>
                <w:rFonts w:ascii="Tahoma" w:hAnsi="Tahoma" w:cs="Tahoma"/>
                <w:bCs/>
              </w:rPr>
              <w:t>NIP.</w:t>
            </w:r>
            <w:r w:rsidRPr="003E7B41">
              <w:rPr>
                <w:rFonts w:ascii="Tahoma" w:hAnsi="Tahoma" w:cs="Tahoma"/>
                <w:b/>
              </w:rPr>
              <w:t xml:space="preserve"> </w:t>
            </w:r>
            <w:r w:rsidRPr="003E7B41">
              <w:rPr>
                <w:rFonts w:ascii="Tahoma" w:hAnsi="Tahoma" w:cs="Tahoma"/>
                <w:lang w:val="id-ID"/>
              </w:rPr>
              <w:t>19660428 199303 1 001</w:t>
            </w:r>
          </w:p>
        </w:tc>
        <w:tc>
          <w:tcPr>
            <w:tcW w:w="3827" w:type="dxa"/>
          </w:tcPr>
          <w:p w14:paraId="33A1EA72" w14:textId="77777777" w:rsidR="00F01E7F" w:rsidRPr="003E7B41" w:rsidRDefault="00F01E7F" w:rsidP="00DC02C5">
            <w:pPr>
              <w:pStyle w:val="TableParagraph"/>
              <w:ind w:left="110" w:right="102"/>
              <w:jc w:val="center"/>
              <w:rPr>
                <w:rFonts w:ascii="Tahoma" w:hAnsi="Tahoma" w:cs="Tahoma"/>
                <w:b/>
                <w:u w:val="thick"/>
                <w:lang w:val="en-US"/>
              </w:rPr>
            </w:pPr>
            <w:r w:rsidRPr="003E7B41">
              <w:rPr>
                <w:rFonts w:ascii="Tahoma" w:hAnsi="Tahoma" w:cs="Tahoma"/>
                <w:noProof/>
              </w:rPr>
              <w:drawing>
                <wp:anchor distT="0" distB="0" distL="114300" distR="114300" simplePos="0" relativeHeight="252092416" behindDoc="0" locked="0" layoutInCell="1" allowOverlap="1" wp14:anchorId="1A6EC737" wp14:editId="26DD4513">
                  <wp:simplePos x="0" y="0"/>
                  <wp:positionH relativeFrom="page">
                    <wp:posOffset>683393</wp:posOffset>
                  </wp:positionH>
                  <wp:positionV relativeFrom="page">
                    <wp:posOffset>-107836</wp:posOffset>
                  </wp:positionV>
                  <wp:extent cx="1148316" cy="1530654"/>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r:link="rId15" cstate="print">
                            <a:biLevel thresh="50000"/>
                            <a:extLst>
                              <a:ext uri="{BEBA8EAE-BF5A-486C-A8C5-ECC9F3942E4B}">
                                <a14:imgProps xmlns:a14="http://schemas.microsoft.com/office/drawing/2010/main">
                                  <a14:imgLayer r:embed="rId14">
                                    <a14:imgEffect>
                                      <a14:backgroundRemoval t="5031" b="94559" l="9850" r="89877">
                                        <a14:foregroundMark x1="51710" y1="11499" x2="56224" y2="5236"/>
                                        <a14:foregroundMark x1="22691" y1="91981" x2="20246" y2="92300"/>
                                        <a14:foregroundMark x1="26949" y1="94559" x2="28252" y2="94199"/>
                                        <a14:foregroundMark x1="44323" y1="37885" x2="30096" y2="47228"/>
                                        <a14:foregroundMark x1="78796" y1="38912" x2="89877" y2="37372"/>
                                        <a14:foregroundMark x1="50162" y1="65240" x2="49019" y2="66810"/>
                                        <a14:foregroundMark x1="55951" y1="57290" x2="52935" y2="61432"/>
                                        <a14:foregroundMark x1="49684" y1="70436" x2="48016" y2="71971"/>
                                        <a14:foregroundMark x1="53395" y1="67019" x2="52301" y2="68026"/>
                                        <a14:foregroundMark x1="61286" y1="59754" x2="56871" y2="63819"/>
                                        <a14:foregroundMark x1="19562" y1="58932" x2="16416" y2="64887"/>
                                        <a14:foregroundMark x1="47059" y1="55339" x2="45007" y2="63963"/>
                                        <a14:backgroundMark x1="23940" y1="90760" x2="30917" y2="92197"/>
                                        <a14:backgroundMark x1="32695" y1="91273" x2="33379" y2="90554"/>
                                        <a14:backgroundMark x1="18194" y1="91273" x2="20246" y2="92402"/>
                                        <a14:backgroundMark x1="33379" y1="90760" x2="33926" y2="90246"/>
                                        <a14:backgroundMark x1="32958" y1="93713" x2="33926" y2="93429"/>
                                        <a14:backgroundMark x1="14637" y1="53491" x2="12585" y2="60267"/>
                                        <a14:backgroundMark x1="15869" y1="57187" x2="9850" y2="64784"/>
                                        <a14:backgroundMark x1="11491" y1="61294" x2="14364" y2="64990"/>
                                        <a14:backgroundMark x1="11491" y1="70226" x2="12996" y2="67967"/>
                                        <a14:backgroundMark x1="12996" y1="67146" x2="10260" y2="70329"/>
                                        <a14:backgroundMark x1="13680" y1="67146" x2="10534" y2="75257"/>
                                        <a14:backgroundMark x1="12312" y1="75051" x2="12312" y2="73922"/>
                                        <a14:backgroundMark x1="25581" y1="57084" x2="38714" y2="65400"/>
                                        <a14:backgroundMark x1="38714" y1="65400" x2="41313" y2="65606"/>
                                        <a14:backgroundMark x1="27633" y1="57598" x2="24624" y2="62115"/>
                                        <a14:backgroundMark x1="49111" y1="58624" x2="47743" y2="62731"/>
                                        <a14:backgroundMark x1="68947" y1="58727" x2="63064" y2="63963"/>
                                        <a14:backgroundMark x1="67305" y1="59856" x2="60876" y2="64168"/>
                                        <a14:backgroundMark x1="59508" y1="65503" x2="78249" y2="65195"/>
                                        <a14:backgroundMark x1="78249" y1="65195" x2="87004" y2="65400"/>
                                        <a14:backgroundMark x1="50342" y1="73306" x2="52668" y2="72485"/>
                                        <a14:backgroundMark x1="56772" y1="60472" x2="54546" y2="62858"/>
                                        <a14:backgroundMark x1="34610" y1="64990" x2="19699" y2="63860"/>
                                        <a14:backgroundMark x1="28044" y1="65195" x2="19836" y2="63963"/>
                                        <a14:backgroundMark x1="22982" y1="64682" x2="20116" y2="62620"/>
                                        <a14:backgroundMark x1="44596" y1="68583" x2="44733" y2="69918"/>
                                        <a14:backgroundMark x1="33516" y1="88809" x2="33516" y2="88809"/>
                                        <a14:backgroundMark x1="32421" y1="90657" x2="31190" y2="93326"/>
                                        <a14:backgroundMark x1="34063" y1="89630" x2="33789" y2="90657"/>
                                        <a14:backgroundMark x1="28865" y1="93532" x2="31190" y2="93737"/>
                                        <a14:backgroundMark x1="56224" y1="60780" x2="52531" y2="65195"/>
                                        <a14:backgroundMark x1="55267" y1="62936" x2="51573" y2="66016"/>
                                        <a14:backgroundMark x1="50479" y1="67351" x2="48564" y2="70021"/>
                                        <a14:backgroundMark x1="48153" y1="74641" x2="45554" y2="74641"/>
                                        <a14:backgroundMark x1="48016" y1="74641" x2="44596" y2="74538"/>
                                        <a14:backgroundMark x1="48648" y1="58592" x2="52257" y2="59548"/>
                                        <a14:backgroundMark x1="34337" y1="46407" x2="39808" y2="43121"/>
                                        <a14:backgroundMark x1="22025" y1="58727" x2="22025" y2="59446"/>
                                        <a14:backgroundMark x1="64979" y1="58727" x2="61696" y2="625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48316" cy="1530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BF273" w14:textId="77777777" w:rsidR="00F01E7F" w:rsidRPr="003E7B41" w:rsidRDefault="00F01E7F" w:rsidP="00DC02C5">
            <w:pPr>
              <w:pStyle w:val="TableParagraph"/>
              <w:ind w:left="110" w:right="102"/>
              <w:jc w:val="center"/>
              <w:rPr>
                <w:rFonts w:ascii="Tahoma" w:hAnsi="Tahoma" w:cs="Tahoma"/>
                <w:b/>
                <w:u w:val="thick"/>
                <w:lang w:val="en-US"/>
              </w:rPr>
            </w:pPr>
          </w:p>
          <w:p w14:paraId="10811A38" w14:textId="77777777" w:rsidR="00F01E7F" w:rsidRPr="003E7B41" w:rsidRDefault="00F01E7F" w:rsidP="00DC02C5">
            <w:pPr>
              <w:pStyle w:val="TableParagraph"/>
              <w:ind w:left="110" w:right="102"/>
              <w:jc w:val="center"/>
              <w:rPr>
                <w:rFonts w:ascii="Tahoma" w:hAnsi="Tahoma" w:cs="Tahoma"/>
                <w:b/>
                <w:u w:val="thick"/>
                <w:lang w:val="en-US"/>
              </w:rPr>
            </w:pPr>
          </w:p>
          <w:p w14:paraId="43D79429" w14:textId="77777777" w:rsidR="00F01E7F" w:rsidRPr="003E7B41" w:rsidRDefault="00F01E7F" w:rsidP="00DC02C5">
            <w:pPr>
              <w:pStyle w:val="TableParagraph"/>
              <w:ind w:left="110" w:right="102"/>
              <w:jc w:val="center"/>
              <w:rPr>
                <w:rFonts w:ascii="Tahoma" w:hAnsi="Tahoma" w:cs="Tahoma"/>
                <w:b/>
                <w:u w:val="thick"/>
                <w:lang w:val="en-US"/>
              </w:rPr>
            </w:pPr>
          </w:p>
          <w:p w14:paraId="405BBD1D" w14:textId="77777777" w:rsidR="00F01E7F" w:rsidRPr="003E7B41" w:rsidRDefault="00F01E7F" w:rsidP="00DC02C5">
            <w:pPr>
              <w:pStyle w:val="TableParagraph"/>
              <w:ind w:right="102"/>
              <w:rPr>
                <w:rFonts w:ascii="Tahoma" w:hAnsi="Tahoma" w:cs="Tahoma"/>
                <w:b/>
                <w:u w:val="thick"/>
                <w:lang w:val="en-US"/>
              </w:rPr>
            </w:pPr>
          </w:p>
          <w:p w14:paraId="1A72E1AC" w14:textId="77777777" w:rsidR="00F01E7F" w:rsidRPr="003E7B41" w:rsidRDefault="00F01E7F" w:rsidP="004D5E93">
            <w:pPr>
              <w:jc w:val="center"/>
              <w:rPr>
                <w:rFonts w:ascii="Tahoma" w:hAnsi="Tahoma" w:cs="Tahoma"/>
                <w:b/>
                <w:u w:val="single"/>
              </w:rPr>
            </w:pPr>
            <w:r w:rsidRPr="003E7B41">
              <w:rPr>
                <w:rFonts w:ascii="Tahoma" w:hAnsi="Tahoma" w:cs="Tahoma"/>
                <w:b/>
                <w:u w:val="single"/>
              </w:rPr>
              <w:t>Drs. FAUZI, MT</w:t>
            </w:r>
          </w:p>
          <w:p w14:paraId="444838AF" w14:textId="77777777" w:rsidR="00F01E7F" w:rsidRPr="003E7B41" w:rsidRDefault="00F01E7F" w:rsidP="00DC02C5">
            <w:pPr>
              <w:spacing w:line="276" w:lineRule="auto"/>
              <w:jc w:val="center"/>
              <w:rPr>
                <w:rFonts w:ascii="Tahoma" w:hAnsi="Tahoma" w:cs="Tahoma"/>
                <w:b/>
                <w:u w:val="single"/>
              </w:rPr>
            </w:pPr>
            <w:r w:rsidRPr="003E7B41">
              <w:rPr>
                <w:rFonts w:ascii="Tahoma" w:hAnsi="Tahoma" w:cs="Tahoma"/>
                <w:bCs/>
              </w:rPr>
              <w:t>NIP.</w:t>
            </w:r>
            <w:r w:rsidRPr="003E7B41">
              <w:rPr>
                <w:rFonts w:ascii="Tahoma" w:hAnsi="Tahoma" w:cs="Tahoma"/>
                <w:b/>
                <w:spacing w:val="-3"/>
              </w:rPr>
              <w:t xml:space="preserve"> </w:t>
            </w:r>
            <w:r w:rsidRPr="003E7B41">
              <w:rPr>
                <w:rFonts w:ascii="Tahoma" w:hAnsi="Tahoma" w:cs="Tahoma"/>
                <w:lang w:val="id-ID"/>
              </w:rPr>
              <w:t>19660428 199303 1 001</w:t>
            </w:r>
          </w:p>
        </w:tc>
      </w:tr>
      <w:tr w:rsidR="00F01E7F" w:rsidRPr="003E7B41" w14:paraId="6FC300B3" w14:textId="77777777" w:rsidTr="00EC2523">
        <w:tc>
          <w:tcPr>
            <w:tcW w:w="4253" w:type="dxa"/>
          </w:tcPr>
          <w:p w14:paraId="7AF8D581" w14:textId="77777777" w:rsidR="00F01E7F" w:rsidRPr="003E7B41" w:rsidRDefault="00F01E7F" w:rsidP="00DC02C5">
            <w:pPr>
              <w:pStyle w:val="TableParagraph"/>
              <w:ind w:left="110" w:right="102"/>
              <w:jc w:val="center"/>
              <w:rPr>
                <w:rFonts w:ascii="Tahoma" w:hAnsi="Tahoma" w:cs="Tahoma"/>
                <w:b/>
                <w:u w:val="thick"/>
                <w:lang w:val="en-US"/>
              </w:rPr>
            </w:pPr>
            <w:r w:rsidRPr="003E7B41">
              <w:rPr>
                <w:rFonts w:ascii="Tahoma" w:hAnsi="Tahoma" w:cs="Tahoma"/>
                <w:b/>
                <w:noProof/>
                <w:u w:val="single"/>
              </w:rPr>
              <mc:AlternateContent>
                <mc:Choice Requires="wpg">
                  <w:drawing>
                    <wp:anchor distT="0" distB="0" distL="114300" distR="114300" simplePos="0" relativeHeight="252090368" behindDoc="0" locked="0" layoutInCell="1" allowOverlap="1" wp14:anchorId="11AFB74E" wp14:editId="1D17F72A">
                      <wp:simplePos x="0" y="0"/>
                      <wp:positionH relativeFrom="page">
                        <wp:posOffset>125095</wp:posOffset>
                      </wp:positionH>
                      <wp:positionV relativeFrom="page">
                        <wp:posOffset>-106133</wp:posOffset>
                      </wp:positionV>
                      <wp:extent cx="2524125" cy="1428750"/>
                      <wp:effectExtent l="0" t="0" r="9525" b="0"/>
                      <wp:wrapNone/>
                      <wp:docPr id="5" name="Group 5"/>
                      <wp:cNvGraphicFramePr/>
                      <a:graphic xmlns:a="http://schemas.openxmlformats.org/drawingml/2006/main">
                        <a:graphicData uri="http://schemas.microsoft.com/office/word/2010/wordprocessingGroup">
                          <wpg:wgp>
                            <wpg:cNvGrpSpPr/>
                            <wpg:grpSpPr>
                              <a:xfrm>
                                <a:off x="0" y="0"/>
                                <a:ext cx="2524125" cy="1428750"/>
                                <a:chOff x="0" y="0"/>
                                <a:chExt cx="2524125" cy="1428750"/>
                              </a:xfrm>
                            </wpg:grpSpPr>
                            <pic:pic xmlns:pic="http://schemas.openxmlformats.org/drawingml/2006/picture">
                              <pic:nvPicPr>
                                <pic:cNvPr id="7" name="Picture 7"/>
                                <pic:cNvPicPr>
                                  <a:picLocks noChangeAspect="1"/>
                                </pic:cNvPicPr>
                              </pic:nvPicPr>
                              <pic:blipFill>
                                <a:blip r:embed="rId16">
                                  <a:biLevel thresh="75000"/>
                                  <a:extLst>
                                    <a:ext uri="{28A0092B-C50C-407E-A947-70E740481C1C}">
                                      <a14:useLocalDpi xmlns:a14="http://schemas.microsoft.com/office/drawing/2010/main" val="0"/>
                                    </a:ext>
                                  </a:extLst>
                                </a:blip>
                                <a:srcRect/>
                                <a:stretch>
                                  <a:fillRect/>
                                </a:stretch>
                              </pic:blipFill>
                              <pic:spPr bwMode="auto">
                                <a:xfrm>
                                  <a:off x="0" y="0"/>
                                  <a:ext cx="2524125" cy="866775"/>
                                </a:xfrm>
                                <a:prstGeom prst="rect">
                                  <a:avLst/>
                                </a:prstGeom>
                                <a:noFill/>
                              </pic:spPr>
                            </pic:pic>
                            <pic:pic xmlns:pic="http://schemas.openxmlformats.org/drawingml/2006/picture">
                              <pic:nvPicPr>
                                <pic:cNvPr id="9" name="Picture 9"/>
                                <pic:cNvPicPr>
                                  <a:picLocks noChangeAspect="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142504" y="0"/>
                                  <a:ext cx="514350" cy="1428750"/>
                                </a:xfrm>
                                <a:prstGeom prst="rect">
                                  <a:avLst/>
                                </a:prstGeom>
                                <a:noFill/>
                              </pic:spPr>
                            </pic:pic>
                          </wpg:wgp>
                        </a:graphicData>
                      </a:graphic>
                    </wp:anchor>
                  </w:drawing>
                </mc:Choice>
                <mc:Fallback>
                  <w:pict>
                    <v:group w14:anchorId="1438DEAD" id="Group 5" o:spid="_x0000_s1026" style="position:absolute;margin-left:9.85pt;margin-top:-8.35pt;width:198.75pt;height:112.5pt;z-index:252090368;mso-position-horizontal-relative:page;mso-position-vertical-relative:page" coordsize="25241,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5241;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">
                        <v:imagedata r:id="rId18" o:title="" grayscale="t" bilevel="t"/>
                      </v:shape>
                      <v:shape id="Picture 9" o:spid="_x0000_s1028" type="#_x0000_t75" style="position:absolute;left:1425;width:5143;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">
                        <v:imagedata r:id="rId19" o:title="" grayscale="t" bilevel="t"/>
                      </v:shape>
                      <w10:wrap anchorx="page" anchory="page"/>
                    </v:group>
                  </w:pict>
                </mc:Fallback>
              </mc:AlternateContent>
            </w:r>
          </w:p>
          <w:p w14:paraId="3723B312" w14:textId="77777777" w:rsidR="00F01E7F" w:rsidRPr="003E7B41" w:rsidRDefault="00F01E7F" w:rsidP="00DC02C5">
            <w:pPr>
              <w:pStyle w:val="TableParagraph"/>
              <w:ind w:left="110" w:right="102"/>
              <w:jc w:val="center"/>
              <w:rPr>
                <w:rFonts w:ascii="Tahoma" w:hAnsi="Tahoma" w:cs="Tahoma"/>
                <w:b/>
                <w:u w:val="thick"/>
                <w:lang w:val="en-US"/>
              </w:rPr>
            </w:pPr>
          </w:p>
          <w:p w14:paraId="6F998118" w14:textId="77777777" w:rsidR="00F01E7F" w:rsidRPr="003E7B41" w:rsidRDefault="00F01E7F" w:rsidP="00DC02C5">
            <w:pPr>
              <w:pStyle w:val="TableParagraph"/>
              <w:ind w:left="110" w:right="102"/>
              <w:jc w:val="center"/>
              <w:rPr>
                <w:rFonts w:ascii="Tahoma" w:hAnsi="Tahoma" w:cs="Tahoma"/>
                <w:b/>
                <w:u w:val="thick"/>
                <w:lang w:val="en-US"/>
              </w:rPr>
            </w:pPr>
          </w:p>
          <w:p w14:paraId="6EFA6177" w14:textId="77777777" w:rsidR="00F01E7F" w:rsidRPr="003E7B41" w:rsidRDefault="00F01E7F" w:rsidP="00DC02C5">
            <w:pPr>
              <w:pStyle w:val="TableParagraph"/>
              <w:ind w:left="110" w:right="102"/>
              <w:jc w:val="center"/>
              <w:rPr>
                <w:rFonts w:ascii="Tahoma" w:hAnsi="Tahoma" w:cs="Tahoma"/>
                <w:b/>
                <w:u w:val="thick"/>
                <w:lang w:val="en-US"/>
              </w:rPr>
            </w:pPr>
          </w:p>
          <w:p w14:paraId="1679F3DD" w14:textId="77777777" w:rsidR="00F01E7F" w:rsidRPr="003E7B41" w:rsidRDefault="00F01E7F" w:rsidP="00DC02C5">
            <w:pPr>
              <w:pStyle w:val="TableParagraph"/>
              <w:ind w:right="102"/>
              <w:rPr>
                <w:rFonts w:ascii="Tahoma" w:hAnsi="Tahoma" w:cs="Tahoma"/>
                <w:b/>
                <w:u w:val="thick"/>
                <w:lang w:val="en-US"/>
              </w:rPr>
            </w:pPr>
          </w:p>
          <w:p w14:paraId="5F8D32D6" w14:textId="77777777" w:rsidR="00F01E7F" w:rsidRPr="003E7B41" w:rsidRDefault="00F01E7F" w:rsidP="004D5E93">
            <w:pPr>
              <w:jc w:val="center"/>
              <w:rPr>
                <w:rFonts w:ascii="Tahoma" w:hAnsi="Tahoma" w:cs="Tahoma"/>
                <w:b/>
                <w:u w:val="single"/>
              </w:rPr>
            </w:pPr>
            <w:r w:rsidRPr="003E7B41">
              <w:rPr>
                <w:rFonts w:ascii="Tahoma" w:hAnsi="Tahoma" w:cs="Tahoma"/>
                <w:b/>
                <w:u w:val="single"/>
              </w:rPr>
              <w:t>Dr. I MADE ARKA HERMAWAN, MT</w:t>
            </w:r>
          </w:p>
          <w:p w14:paraId="46E41582" w14:textId="77777777" w:rsidR="00F01E7F" w:rsidRPr="003E7B41" w:rsidRDefault="00F01E7F" w:rsidP="00DC02C5">
            <w:pPr>
              <w:spacing w:line="276" w:lineRule="auto"/>
              <w:jc w:val="center"/>
              <w:rPr>
                <w:rFonts w:ascii="Tahoma" w:hAnsi="Tahoma" w:cs="Tahoma"/>
                <w:b/>
                <w:u w:val="single"/>
              </w:rPr>
            </w:pPr>
            <w:r w:rsidRPr="003E7B41">
              <w:rPr>
                <w:rFonts w:ascii="Tahoma" w:hAnsi="Tahoma" w:cs="Tahoma"/>
                <w:lang w:val="id-ID"/>
              </w:rPr>
              <w:t>NIP. 19701128 199301 1 001</w:t>
            </w:r>
          </w:p>
        </w:tc>
        <w:tc>
          <w:tcPr>
            <w:tcW w:w="3827" w:type="dxa"/>
          </w:tcPr>
          <w:p w14:paraId="3719E6EE" w14:textId="77777777" w:rsidR="00F01E7F" w:rsidRPr="003E7B41" w:rsidRDefault="00F01E7F" w:rsidP="00DC02C5">
            <w:pPr>
              <w:pStyle w:val="TableParagraph"/>
              <w:ind w:right="102"/>
              <w:jc w:val="center"/>
              <w:rPr>
                <w:rFonts w:ascii="Tahoma" w:hAnsi="Tahoma" w:cs="Tahoma"/>
                <w:b/>
                <w:u w:val="thick"/>
                <w:lang w:val="en-US"/>
              </w:rPr>
            </w:pPr>
          </w:p>
          <w:p w14:paraId="77BD15F8" w14:textId="77777777" w:rsidR="00F01E7F" w:rsidRPr="003E7B41" w:rsidRDefault="00F01E7F" w:rsidP="00C71AF7">
            <w:pPr>
              <w:pStyle w:val="TableParagraph"/>
              <w:ind w:right="102"/>
              <w:jc w:val="center"/>
              <w:rPr>
                <w:rFonts w:ascii="Tahoma" w:hAnsi="Tahoma" w:cs="Tahoma"/>
                <w:b/>
                <w:u w:val="thick"/>
                <w:lang w:val="en-US"/>
              </w:rPr>
            </w:pPr>
            <w:r w:rsidRPr="003E7B41">
              <w:rPr>
                <w:rFonts w:ascii="Tahoma" w:hAnsi="Tahoma" w:cs="Tahoma"/>
                <w:b/>
                <w:noProof/>
                <w:sz w:val="20"/>
              </w:rPr>
              <w:drawing>
                <wp:anchor distT="0" distB="0" distL="114300" distR="114300" simplePos="0" relativeHeight="252091392" behindDoc="1" locked="0" layoutInCell="1" allowOverlap="1" wp14:anchorId="3B71D934" wp14:editId="19A67CA8">
                  <wp:simplePos x="0" y="0"/>
                  <wp:positionH relativeFrom="page">
                    <wp:posOffset>248285</wp:posOffset>
                  </wp:positionH>
                  <wp:positionV relativeFrom="page">
                    <wp:posOffset>216966</wp:posOffset>
                  </wp:positionV>
                  <wp:extent cx="2152039" cy="774342"/>
                  <wp:effectExtent l="0" t="0" r="635" b="6985"/>
                  <wp:wrapNone/>
                  <wp:docPr id="15" name="Picture 15"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anger&#10;&#10;Description automatically generated"/>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0" y="0"/>
                            <a:ext cx="2152039" cy="774342"/>
                          </a:xfrm>
                          <a:prstGeom prst="rect">
                            <a:avLst/>
                          </a:prstGeom>
                        </pic:spPr>
                      </pic:pic>
                    </a:graphicData>
                  </a:graphic>
                  <wp14:sizeRelH relativeFrom="margin">
                    <wp14:pctWidth>0</wp14:pctWidth>
                  </wp14:sizeRelH>
                  <wp14:sizeRelV relativeFrom="margin">
                    <wp14:pctHeight>0</wp14:pctHeight>
                  </wp14:sizeRelV>
                </wp:anchor>
              </w:drawing>
            </w:r>
          </w:p>
          <w:p w14:paraId="2C00BF4F" w14:textId="77777777" w:rsidR="00F01E7F" w:rsidRPr="003E7B41" w:rsidRDefault="00F01E7F" w:rsidP="00C71AF7">
            <w:pPr>
              <w:pStyle w:val="TableParagraph"/>
              <w:ind w:right="102"/>
              <w:jc w:val="center"/>
              <w:rPr>
                <w:rFonts w:ascii="Tahoma" w:hAnsi="Tahoma" w:cs="Tahoma"/>
                <w:b/>
                <w:u w:val="thick"/>
                <w:lang w:val="en-US"/>
              </w:rPr>
            </w:pPr>
          </w:p>
          <w:p w14:paraId="33B8090D" w14:textId="77777777" w:rsidR="00F01E7F" w:rsidRPr="003E7B41" w:rsidRDefault="00F01E7F" w:rsidP="00DC02C5">
            <w:pPr>
              <w:pStyle w:val="TableParagraph"/>
              <w:ind w:right="102"/>
              <w:jc w:val="center"/>
              <w:rPr>
                <w:rFonts w:ascii="Tahoma" w:hAnsi="Tahoma" w:cs="Tahoma"/>
                <w:b/>
                <w:u w:val="thick"/>
                <w:lang w:val="en-US"/>
              </w:rPr>
            </w:pPr>
          </w:p>
          <w:p w14:paraId="363FF8E9" w14:textId="77777777" w:rsidR="00F01E7F" w:rsidRPr="003E7B41" w:rsidRDefault="00F01E7F" w:rsidP="00DC02C5">
            <w:pPr>
              <w:pStyle w:val="TableParagraph"/>
              <w:ind w:right="102"/>
              <w:rPr>
                <w:rFonts w:ascii="Tahoma" w:hAnsi="Tahoma" w:cs="Tahoma"/>
                <w:b/>
                <w:u w:val="thick"/>
                <w:lang w:val="en-US"/>
              </w:rPr>
            </w:pPr>
          </w:p>
          <w:p w14:paraId="4F3CDD88" w14:textId="77777777" w:rsidR="00F01E7F" w:rsidRPr="003E7B41" w:rsidRDefault="00F01E7F" w:rsidP="004D5E93">
            <w:pPr>
              <w:jc w:val="center"/>
              <w:rPr>
                <w:rFonts w:ascii="Tahoma" w:hAnsi="Tahoma" w:cs="Tahoma"/>
                <w:b/>
                <w:u w:val="single"/>
              </w:rPr>
            </w:pPr>
            <w:r w:rsidRPr="003E7B41">
              <w:rPr>
                <w:rFonts w:ascii="Tahoma" w:hAnsi="Tahoma" w:cs="Tahoma"/>
                <w:b/>
                <w:u w:val="single"/>
              </w:rPr>
              <w:t>YUDI KARYANTO, ATD, M.Sc</w:t>
            </w:r>
          </w:p>
          <w:p w14:paraId="6D0B90E8" w14:textId="77777777" w:rsidR="00F01E7F" w:rsidRPr="003E7B41" w:rsidRDefault="00F01E7F" w:rsidP="00DC02C5">
            <w:pPr>
              <w:spacing w:line="276" w:lineRule="auto"/>
              <w:jc w:val="center"/>
              <w:rPr>
                <w:rFonts w:ascii="Tahoma" w:hAnsi="Tahoma" w:cs="Tahoma"/>
                <w:b/>
                <w:u w:val="single"/>
              </w:rPr>
            </w:pPr>
            <w:r w:rsidRPr="003E7B41">
              <w:rPr>
                <w:rFonts w:ascii="Tahoma" w:hAnsi="Tahoma" w:cs="Tahoma"/>
                <w:lang w:val="id-ID"/>
              </w:rPr>
              <w:t>NIP. 19650505 198803 1 004</w:t>
            </w:r>
          </w:p>
        </w:tc>
      </w:tr>
    </w:tbl>
    <w:p w14:paraId="26FECCF0" w14:textId="77777777" w:rsidR="00F01E7F" w:rsidRPr="003E7B41" w:rsidRDefault="00F01E7F" w:rsidP="005D66A5">
      <w:pPr>
        <w:spacing w:after="0" w:line="276" w:lineRule="auto"/>
        <w:jc w:val="center"/>
        <w:rPr>
          <w:rFonts w:ascii="Tahoma" w:hAnsi="Tahoma" w:cs="Tahoma"/>
          <w:b/>
          <w:u w:val="single"/>
        </w:rPr>
      </w:pPr>
    </w:p>
    <w:p w14:paraId="1808DB0C" w14:textId="77777777" w:rsidR="00F01E7F" w:rsidRPr="003E7B41" w:rsidRDefault="00F01E7F" w:rsidP="005D66A5">
      <w:pPr>
        <w:spacing w:after="0" w:line="276" w:lineRule="auto"/>
        <w:jc w:val="center"/>
        <w:rPr>
          <w:rFonts w:ascii="Tahoma" w:hAnsi="Tahoma" w:cs="Tahoma"/>
        </w:rPr>
      </w:pPr>
      <w:r w:rsidRPr="003E7B41">
        <w:rPr>
          <w:rFonts w:ascii="Tahoma" w:hAnsi="Tahoma" w:cs="Tahoma"/>
        </w:rPr>
        <w:t>MENGETAHUI,</w:t>
      </w:r>
    </w:p>
    <w:p w14:paraId="26C81641" w14:textId="77777777" w:rsidR="00F01E7F" w:rsidRPr="003E7B41" w:rsidRDefault="00F01E7F" w:rsidP="005D66A5">
      <w:pPr>
        <w:spacing w:after="0" w:line="276" w:lineRule="auto"/>
        <w:jc w:val="center"/>
        <w:rPr>
          <w:rFonts w:ascii="Tahoma" w:hAnsi="Tahoma" w:cs="Tahoma"/>
          <w:b/>
        </w:rPr>
      </w:pPr>
      <w:r w:rsidRPr="003E7B41">
        <w:rPr>
          <w:rFonts w:ascii="Tahoma" w:hAnsi="Tahoma" w:cs="Tahoma"/>
          <w:b/>
        </w:rPr>
        <w:t>KETUA PROGRAM STUDI</w:t>
      </w:r>
    </w:p>
    <w:p w14:paraId="650A8C9C" w14:textId="77777777" w:rsidR="00F01E7F" w:rsidRPr="003E7B41" w:rsidRDefault="00F01E7F" w:rsidP="005D66A5">
      <w:pPr>
        <w:spacing w:after="0" w:line="276" w:lineRule="auto"/>
        <w:jc w:val="center"/>
        <w:rPr>
          <w:rFonts w:ascii="Tahoma" w:hAnsi="Tahoma" w:cs="Tahoma"/>
          <w:b/>
        </w:rPr>
      </w:pPr>
      <w:r w:rsidRPr="003E7B41">
        <w:rPr>
          <w:rFonts w:ascii="Tahoma" w:hAnsi="Tahoma" w:cs="Tahoma"/>
          <w:noProof/>
        </w:rPr>
        <w:drawing>
          <wp:anchor distT="0" distB="0" distL="0" distR="0" simplePos="0" relativeHeight="252089344" behindDoc="0" locked="0" layoutInCell="1" allowOverlap="1" wp14:anchorId="2308E790" wp14:editId="27A85170">
            <wp:simplePos x="0" y="0"/>
            <wp:positionH relativeFrom="page">
              <wp:posOffset>2686685</wp:posOffset>
            </wp:positionH>
            <wp:positionV relativeFrom="paragraph">
              <wp:posOffset>78047</wp:posOffset>
            </wp:positionV>
            <wp:extent cx="2667000" cy="1320799"/>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biLevel thresh="75000"/>
                    </a:blip>
                    <a:stretch>
                      <a:fillRect/>
                    </a:stretch>
                  </pic:blipFill>
                  <pic:spPr>
                    <a:xfrm>
                      <a:off x="0" y="0"/>
                      <a:ext cx="2667000" cy="1320799"/>
                    </a:xfrm>
                    <a:prstGeom prst="rect">
                      <a:avLst/>
                    </a:prstGeom>
                  </pic:spPr>
                </pic:pic>
              </a:graphicData>
            </a:graphic>
          </wp:anchor>
        </w:drawing>
      </w:r>
      <w:r w:rsidRPr="003E7B41">
        <w:rPr>
          <w:rFonts w:ascii="Tahoma" w:hAnsi="Tahoma" w:cs="Tahoma"/>
          <w:b/>
        </w:rPr>
        <w:t>SARJANA TERAPAN TRANSPORTASI DARAT</w:t>
      </w:r>
    </w:p>
    <w:p w14:paraId="60C12412" w14:textId="77777777" w:rsidR="00F01E7F" w:rsidRPr="003E7B41" w:rsidRDefault="00F01E7F" w:rsidP="005D66A5">
      <w:pPr>
        <w:spacing w:after="0" w:line="276" w:lineRule="auto"/>
        <w:jc w:val="center"/>
        <w:rPr>
          <w:rFonts w:ascii="Tahoma" w:hAnsi="Tahoma" w:cs="Tahoma"/>
          <w:b/>
        </w:rPr>
      </w:pPr>
    </w:p>
    <w:p w14:paraId="6C91B9DA" w14:textId="77777777" w:rsidR="00F01E7F" w:rsidRPr="003E7B41" w:rsidRDefault="00F01E7F" w:rsidP="005D66A5">
      <w:pPr>
        <w:spacing w:after="0" w:line="276" w:lineRule="auto"/>
        <w:jc w:val="center"/>
        <w:rPr>
          <w:rFonts w:ascii="Tahoma" w:hAnsi="Tahoma" w:cs="Tahoma"/>
          <w:b/>
        </w:rPr>
      </w:pPr>
    </w:p>
    <w:p w14:paraId="2D93CEF1" w14:textId="77777777" w:rsidR="00F01E7F" w:rsidRPr="003E7B41" w:rsidRDefault="00F01E7F" w:rsidP="005D66A5">
      <w:pPr>
        <w:spacing w:after="0" w:line="276" w:lineRule="auto"/>
        <w:jc w:val="center"/>
        <w:rPr>
          <w:rFonts w:ascii="Tahoma" w:hAnsi="Tahoma" w:cs="Tahoma"/>
          <w:b/>
        </w:rPr>
      </w:pPr>
    </w:p>
    <w:p w14:paraId="1A76B903" w14:textId="77777777" w:rsidR="00F01E7F" w:rsidRPr="003E7B41" w:rsidRDefault="00F01E7F" w:rsidP="005D66A5">
      <w:pPr>
        <w:spacing w:after="0" w:line="276" w:lineRule="auto"/>
        <w:jc w:val="center"/>
        <w:rPr>
          <w:rFonts w:ascii="Tahoma" w:hAnsi="Tahoma" w:cs="Tahoma"/>
          <w:b/>
        </w:rPr>
      </w:pPr>
    </w:p>
    <w:p w14:paraId="57A46A2D" w14:textId="77777777" w:rsidR="00F01E7F" w:rsidRPr="003E7B41" w:rsidRDefault="00F01E7F" w:rsidP="005D66A5">
      <w:pPr>
        <w:spacing w:after="0" w:line="276" w:lineRule="auto"/>
        <w:jc w:val="center"/>
        <w:rPr>
          <w:rFonts w:ascii="Tahoma" w:hAnsi="Tahoma" w:cs="Tahoma"/>
          <w:b/>
        </w:rPr>
      </w:pPr>
    </w:p>
    <w:p w14:paraId="598A2221" w14:textId="77777777" w:rsidR="00F01E7F" w:rsidRPr="003E7B41" w:rsidRDefault="00F01E7F" w:rsidP="005D66A5">
      <w:pPr>
        <w:spacing w:after="0" w:line="276" w:lineRule="auto"/>
        <w:jc w:val="center"/>
        <w:rPr>
          <w:rFonts w:ascii="Tahoma" w:hAnsi="Tahoma" w:cs="Tahoma"/>
          <w:b/>
          <w:u w:val="single"/>
        </w:rPr>
      </w:pPr>
      <w:r w:rsidRPr="003E7B41">
        <w:rPr>
          <w:rFonts w:ascii="Tahoma" w:hAnsi="Tahoma" w:cs="Tahoma"/>
          <w:b/>
          <w:u w:val="single"/>
        </w:rPr>
        <w:t>DESSY ANGGA AFRIANTI, M.Sc, MT</w:t>
      </w:r>
    </w:p>
    <w:p w14:paraId="234C2767" w14:textId="65115FD4" w:rsidR="00F01E7F" w:rsidRDefault="00F01E7F" w:rsidP="005D66A5">
      <w:pPr>
        <w:spacing w:after="0" w:line="276" w:lineRule="auto"/>
        <w:jc w:val="center"/>
        <w:rPr>
          <w:rFonts w:ascii="Tahoma" w:hAnsi="Tahoma" w:cs="Tahoma"/>
          <w:bCs/>
        </w:rPr>
      </w:pPr>
      <w:r w:rsidRPr="003E7B41">
        <w:rPr>
          <w:rFonts w:ascii="Tahoma" w:hAnsi="Tahoma" w:cs="Tahoma"/>
          <w:bCs/>
        </w:rPr>
        <w:t>NIP. 19880101 200912 2 002</w:t>
      </w:r>
    </w:p>
    <w:p w14:paraId="669633B0" w14:textId="77777777" w:rsidR="00D43235" w:rsidRPr="003E7B41" w:rsidRDefault="00D43235" w:rsidP="005D66A5">
      <w:pPr>
        <w:spacing w:after="0" w:line="276" w:lineRule="auto"/>
        <w:jc w:val="center"/>
        <w:rPr>
          <w:rFonts w:ascii="Tahoma" w:hAnsi="Tahoma" w:cs="Tahoma"/>
          <w:bCs/>
        </w:rPr>
      </w:pPr>
    </w:p>
    <w:p w14:paraId="3B9064F9" w14:textId="77777777" w:rsidR="00F01E7F" w:rsidRPr="003E7B41" w:rsidRDefault="00F01E7F" w:rsidP="00916F4F">
      <w:pPr>
        <w:pStyle w:val="Heading1"/>
        <w:rPr>
          <w:rFonts w:cs="Tahoma"/>
        </w:rPr>
      </w:pPr>
      <w:r w:rsidRPr="003E7B41">
        <w:rPr>
          <w:rFonts w:cs="Tahoma"/>
        </w:rPr>
        <w:lastRenderedPageBreak/>
        <w:t>HALAMAN PERNYATAAN ORISINALITAS</w:t>
      </w:r>
      <w:bookmarkEnd w:id="0"/>
      <w:bookmarkEnd w:id="1"/>
    </w:p>
    <w:p w14:paraId="2D7E7408" w14:textId="77777777" w:rsidR="00F01E7F" w:rsidRPr="003E7B41" w:rsidRDefault="00F01E7F" w:rsidP="00916F4F">
      <w:pPr>
        <w:spacing w:after="0" w:line="360" w:lineRule="auto"/>
        <w:jc w:val="center"/>
        <w:rPr>
          <w:rFonts w:ascii="Tahoma" w:hAnsi="Tahoma" w:cs="Tahoma"/>
          <w:b/>
        </w:rPr>
      </w:pPr>
    </w:p>
    <w:p w14:paraId="67362CFF" w14:textId="77777777" w:rsidR="00F01E7F" w:rsidRPr="003E7B41" w:rsidRDefault="00F01E7F" w:rsidP="00916F4F">
      <w:pPr>
        <w:spacing w:after="0" w:line="360" w:lineRule="auto"/>
        <w:jc w:val="center"/>
        <w:rPr>
          <w:rFonts w:ascii="Tahoma" w:hAnsi="Tahoma" w:cs="Tahoma"/>
          <w:b/>
        </w:rPr>
      </w:pPr>
    </w:p>
    <w:p w14:paraId="24692787" w14:textId="77777777" w:rsidR="00F01E7F" w:rsidRPr="003E7B41" w:rsidRDefault="00F01E7F" w:rsidP="00916F4F">
      <w:pPr>
        <w:spacing w:after="0" w:line="360" w:lineRule="auto"/>
        <w:jc w:val="center"/>
        <w:rPr>
          <w:rFonts w:ascii="Tahoma" w:hAnsi="Tahoma" w:cs="Tahoma"/>
          <w:b/>
        </w:rPr>
      </w:pPr>
      <w:r w:rsidRPr="003E7B41">
        <w:rPr>
          <w:rFonts w:ascii="Tahoma" w:hAnsi="Tahoma" w:cs="Tahoma"/>
          <w:b/>
        </w:rPr>
        <w:t>Skripsi ini adalah hasil karya saya sendiri, dan semua sumber baik yang dikutip maupun dirujuk telah saya nyatakan dengan benar.</w:t>
      </w:r>
    </w:p>
    <w:p w14:paraId="711E274E" w14:textId="77777777" w:rsidR="00F01E7F" w:rsidRPr="003E7B41" w:rsidRDefault="00F01E7F" w:rsidP="00916F4F">
      <w:pPr>
        <w:spacing w:after="0" w:line="360" w:lineRule="auto"/>
        <w:jc w:val="center"/>
        <w:rPr>
          <w:rFonts w:ascii="Tahoma" w:hAnsi="Tahoma" w:cs="Tahoma"/>
          <w:b/>
        </w:rPr>
      </w:pPr>
    </w:p>
    <w:p w14:paraId="2CD6BD32" w14:textId="77777777" w:rsidR="00F01E7F" w:rsidRPr="003E7B41" w:rsidRDefault="00F01E7F" w:rsidP="00916F4F">
      <w:pPr>
        <w:spacing w:after="0" w:line="360" w:lineRule="auto"/>
        <w:jc w:val="center"/>
        <w:rPr>
          <w:rFonts w:ascii="Tahoma" w:hAnsi="Tahoma" w:cs="Tahoma"/>
          <w:b/>
        </w:rPr>
      </w:pPr>
    </w:p>
    <w:p w14:paraId="4524E355" w14:textId="77777777" w:rsidR="00F01E7F" w:rsidRPr="003E7B41" w:rsidRDefault="00F01E7F" w:rsidP="00916F4F">
      <w:pPr>
        <w:spacing w:after="0" w:line="360" w:lineRule="auto"/>
        <w:jc w:val="center"/>
        <w:rPr>
          <w:rFonts w:ascii="Tahoma" w:hAnsi="Tahoma" w:cs="Tahoma"/>
          <w:b/>
        </w:rPr>
      </w:pPr>
    </w:p>
    <w:p w14:paraId="33320840" w14:textId="758B3685" w:rsidR="00F01E7F" w:rsidRPr="003E7B41" w:rsidRDefault="00F01E7F" w:rsidP="00916F4F">
      <w:pPr>
        <w:spacing w:after="0" w:line="720" w:lineRule="auto"/>
        <w:rPr>
          <w:rFonts w:ascii="Tahoma" w:hAnsi="Tahoma" w:cs="Tahoma"/>
          <w:b/>
        </w:rPr>
      </w:pPr>
      <w:r w:rsidRPr="003E7B41">
        <w:rPr>
          <w:rFonts w:ascii="Tahoma" w:hAnsi="Tahoma" w:cs="Tahoma"/>
          <w:b/>
        </w:rPr>
        <w:t>Nama</w:t>
      </w:r>
      <w:r w:rsidRPr="003E7B41">
        <w:rPr>
          <w:rFonts w:ascii="Tahoma" w:hAnsi="Tahoma" w:cs="Tahoma"/>
          <w:b/>
        </w:rPr>
        <w:tab/>
      </w:r>
      <w:r w:rsidRPr="003E7B41">
        <w:rPr>
          <w:rFonts w:ascii="Tahoma" w:hAnsi="Tahoma" w:cs="Tahoma"/>
          <w:b/>
        </w:rPr>
        <w:tab/>
      </w:r>
      <w:r w:rsidR="00C51C37">
        <w:rPr>
          <w:rFonts w:ascii="Tahoma" w:hAnsi="Tahoma" w:cs="Tahoma"/>
          <w:b/>
        </w:rPr>
        <w:tab/>
      </w:r>
      <w:r w:rsidRPr="003E7B41">
        <w:rPr>
          <w:rFonts w:ascii="Tahoma" w:hAnsi="Tahoma" w:cs="Tahoma"/>
          <w:b/>
        </w:rPr>
        <w:t>: MUHAMMAD AGUNG RAHAYU</w:t>
      </w:r>
    </w:p>
    <w:p w14:paraId="217346F5" w14:textId="7745B0B5" w:rsidR="00F01E7F" w:rsidRPr="003E7B41" w:rsidRDefault="00621107" w:rsidP="00916F4F">
      <w:pPr>
        <w:spacing w:after="0" w:line="720" w:lineRule="auto"/>
        <w:rPr>
          <w:rFonts w:ascii="Tahoma" w:hAnsi="Tahoma" w:cs="Tahoma"/>
          <w:b/>
        </w:rPr>
      </w:pPr>
      <w:r w:rsidRPr="003E7B41">
        <w:rPr>
          <w:rFonts w:ascii="Tahoma" w:hAnsi="Tahoma" w:cs="Tahoma"/>
          <w:b/>
          <w:noProof/>
          <w:sz w:val="40"/>
        </w:rPr>
        <w:drawing>
          <wp:anchor distT="0" distB="0" distL="114300" distR="114300" simplePos="0" relativeHeight="252086272" behindDoc="0" locked="0" layoutInCell="1" allowOverlap="1" wp14:anchorId="7F48EC28" wp14:editId="3D5886B4">
            <wp:simplePos x="0" y="0"/>
            <wp:positionH relativeFrom="page">
              <wp:posOffset>2763520</wp:posOffset>
            </wp:positionH>
            <wp:positionV relativeFrom="page">
              <wp:posOffset>3922365</wp:posOffset>
            </wp:positionV>
            <wp:extent cx="1094686" cy="5422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cstate="print">
                      <a:biLevel thresh="75000"/>
                      <a:extLst>
                        <a:ext uri="{BEBA8EAE-BF5A-486C-A8C5-ECC9F3942E4B}">
                          <a14:imgProps xmlns:a14="http://schemas.microsoft.com/office/drawing/2010/main">
                            <a14:imgLayer r:embed="rId23">
                              <a14:imgEffect>
                                <a14:backgroundRemoval t="23487" b="59644" l="22113" r="76084"/>
                              </a14:imgEffect>
                              <a14:imgEffect>
                                <a14:artisticPhotocopy/>
                              </a14:imgEffect>
                            </a14:imgLayer>
                          </a14:imgProps>
                        </a:ext>
                        <a:ext uri="{28A0092B-C50C-407E-A947-70E740481C1C}">
                          <a14:useLocalDpi xmlns:a14="http://schemas.microsoft.com/office/drawing/2010/main" val="0"/>
                        </a:ext>
                      </a:extLst>
                    </a:blip>
                    <a:srcRect l="15367" t="18968" r="17170" b="35836"/>
                    <a:stretch/>
                  </pic:blipFill>
                  <pic:spPr bwMode="auto">
                    <a:xfrm>
                      <a:off x="0" y="0"/>
                      <a:ext cx="1094686" cy="54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E7F" w:rsidRPr="003E7B41">
        <w:rPr>
          <w:rFonts w:ascii="Tahoma" w:hAnsi="Tahoma" w:cs="Tahoma"/>
          <w:b/>
        </w:rPr>
        <w:t>Notar</w:t>
      </w:r>
      <w:r w:rsidR="00F01E7F" w:rsidRPr="003E7B41">
        <w:rPr>
          <w:rFonts w:ascii="Tahoma" w:hAnsi="Tahoma" w:cs="Tahoma"/>
          <w:b/>
        </w:rPr>
        <w:tab/>
      </w:r>
      <w:r w:rsidR="00F01E7F" w:rsidRPr="003E7B41">
        <w:rPr>
          <w:rFonts w:ascii="Tahoma" w:hAnsi="Tahoma" w:cs="Tahoma"/>
          <w:b/>
        </w:rPr>
        <w:tab/>
      </w:r>
      <w:r w:rsidR="00C51C37">
        <w:rPr>
          <w:rFonts w:ascii="Tahoma" w:hAnsi="Tahoma" w:cs="Tahoma"/>
          <w:b/>
        </w:rPr>
        <w:tab/>
      </w:r>
      <w:r w:rsidR="00F01E7F" w:rsidRPr="003E7B41">
        <w:rPr>
          <w:rFonts w:ascii="Tahoma" w:hAnsi="Tahoma" w:cs="Tahoma"/>
          <w:b/>
        </w:rPr>
        <w:t>: 18.01.180</w:t>
      </w:r>
    </w:p>
    <w:p w14:paraId="5E75F853" w14:textId="0FC442DC" w:rsidR="00F01E7F" w:rsidRPr="003E7B41" w:rsidRDefault="00F01E7F" w:rsidP="00916F4F">
      <w:pPr>
        <w:spacing w:after="0" w:line="720" w:lineRule="auto"/>
        <w:rPr>
          <w:rFonts w:ascii="Tahoma" w:hAnsi="Tahoma" w:cs="Tahoma"/>
          <w:b/>
        </w:rPr>
      </w:pPr>
      <w:r w:rsidRPr="003E7B41">
        <w:rPr>
          <w:rFonts w:ascii="Tahoma" w:hAnsi="Tahoma" w:cs="Tahoma"/>
          <w:b/>
        </w:rPr>
        <w:t>Tanda Tangan</w:t>
      </w:r>
      <w:r w:rsidRPr="003E7B41">
        <w:rPr>
          <w:rFonts w:ascii="Tahoma" w:hAnsi="Tahoma" w:cs="Tahoma"/>
          <w:b/>
        </w:rPr>
        <w:tab/>
        <w:t xml:space="preserve">: </w:t>
      </w:r>
    </w:p>
    <w:p w14:paraId="6EC46164" w14:textId="77777777" w:rsidR="00F01E7F" w:rsidRPr="003E7B41" w:rsidRDefault="00F01E7F" w:rsidP="00916F4F">
      <w:pPr>
        <w:spacing w:after="0" w:line="720" w:lineRule="auto"/>
        <w:rPr>
          <w:rFonts w:ascii="Tahoma" w:hAnsi="Tahoma" w:cs="Tahoma"/>
          <w:b/>
        </w:rPr>
      </w:pPr>
      <w:r w:rsidRPr="003E7B41">
        <w:rPr>
          <w:rFonts w:ascii="Tahoma" w:hAnsi="Tahoma" w:cs="Tahoma"/>
          <w:b/>
        </w:rPr>
        <w:t>Tanggal</w:t>
      </w:r>
      <w:r w:rsidRPr="003E7B41">
        <w:rPr>
          <w:rFonts w:ascii="Tahoma" w:hAnsi="Tahoma" w:cs="Tahoma"/>
          <w:b/>
        </w:rPr>
        <w:tab/>
      </w:r>
      <w:r w:rsidRPr="003E7B41">
        <w:rPr>
          <w:rFonts w:ascii="Tahoma" w:hAnsi="Tahoma" w:cs="Tahoma"/>
          <w:b/>
        </w:rPr>
        <w:tab/>
        <w:t>: 22 JULI 2022</w:t>
      </w:r>
    </w:p>
    <w:p w14:paraId="7ED91FFA" w14:textId="77777777" w:rsidR="00F01E7F" w:rsidRPr="003E7B41" w:rsidRDefault="00F01E7F" w:rsidP="009B3F6E">
      <w:pPr>
        <w:tabs>
          <w:tab w:val="left" w:pos="1394"/>
        </w:tabs>
        <w:spacing w:after="0" w:line="720" w:lineRule="auto"/>
        <w:rPr>
          <w:rFonts w:ascii="Tahoma" w:hAnsi="Tahoma" w:cs="Tahoma"/>
          <w:b/>
        </w:rPr>
      </w:pPr>
      <w:r w:rsidRPr="003E7B41">
        <w:rPr>
          <w:rFonts w:ascii="Tahoma" w:hAnsi="Tahoma" w:cs="Tahoma"/>
          <w:b/>
        </w:rPr>
        <w:tab/>
      </w:r>
    </w:p>
    <w:p w14:paraId="6AACB453" w14:textId="77777777" w:rsidR="00F01E7F" w:rsidRPr="003E7B41" w:rsidRDefault="00F01E7F" w:rsidP="00916F4F">
      <w:pPr>
        <w:spacing w:after="0" w:line="720" w:lineRule="auto"/>
        <w:rPr>
          <w:rFonts w:ascii="Tahoma" w:hAnsi="Tahoma" w:cs="Tahoma"/>
          <w:b/>
        </w:rPr>
      </w:pPr>
    </w:p>
    <w:p w14:paraId="7E8ED3C0" w14:textId="77777777" w:rsidR="00F01E7F" w:rsidRPr="003E7B41" w:rsidRDefault="00F01E7F" w:rsidP="00916F4F">
      <w:pPr>
        <w:spacing w:after="0" w:line="720" w:lineRule="auto"/>
        <w:rPr>
          <w:rFonts w:ascii="Tahoma" w:hAnsi="Tahoma" w:cs="Tahoma"/>
          <w:b/>
        </w:rPr>
      </w:pPr>
    </w:p>
    <w:p w14:paraId="485E79C4" w14:textId="77777777" w:rsidR="00F01E7F" w:rsidRPr="003E7B41" w:rsidRDefault="00F01E7F" w:rsidP="00916F4F">
      <w:pPr>
        <w:spacing w:after="0" w:line="720" w:lineRule="auto"/>
        <w:rPr>
          <w:rFonts w:ascii="Tahoma" w:hAnsi="Tahoma" w:cs="Tahoma"/>
          <w:b/>
        </w:rPr>
      </w:pPr>
    </w:p>
    <w:p w14:paraId="6B722858" w14:textId="77777777" w:rsidR="00F01E7F" w:rsidRPr="003E7B41" w:rsidRDefault="00F01E7F" w:rsidP="00916F4F">
      <w:pPr>
        <w:spacing w:after="0" w:line="720" w:lineRule="auto"/>
        <w:rPr>
          <w:rFonts w:ascii="Tahoma" w:hAnsi="Tahoma" w:cs="Tahoma"/>
          <w:b/>
        </w:rPr>
      </w:pPr>
    </w:p>
    <w:p w14:paraId="1582B780" w14:textId="77777777" w:rsidR="00F01E7F" w:rsidRPr="003E7B41" w:rsidRDefault="00F01E7F" w:rsidP="00916F4F">
      <w:pPr>
        <w:spacing w:after="0" w:line="720" w:lineRule="auto"/>
        <w:rPr>
          <w:rFonts w:ascii="Tahoma" w:hAnsi="Tahoma" w:cs="Tahoma"/>
          <w:b/>
        </w:rPr>
      </w:pPr>
    </w:p>
    <w:p w14:paraId="52C662F8" w14:textId="77777777" w:rsidR="00F01E7F" w:rsidRPr="003E7B41" w:rsidRDefault="00F01E7F" w:rsidP="00916F4F">
      <w:pPr>
        <w:spacing w:after="0" w:line="720" w:lineRule="auto"/>
        <w:rPr>
          <w:rFonts w:ascii="Tahoma" w:hAnsi="Tahoma" w:cs="Tahoma"/>
          <w:b/>
        </w:rPr>
      </w:pPr>
    </w:p>
    <w:p w14:paraId="1FCFAA26" w14:textId="77777777" w:rsidR="00F01E7F" w:rsidRPr="003E7B41" w:rsidRDefault="00F01E7F" w:rsidP="00916F4F">
      <w:pPr>
        <w:spacing w:after="0" w:line="720" w:lineRule="auto"/>
        <w:rPr>
          <w:rFonts w:ascii="Tahoma" w:hAnsi="Tahoma" w:cs="Tahoma"/>
          <w:b/>
        </w:rPr>
      </w:pPr>
    </w:p>
    <w:p w14:paraId="7CBF366A" w14:textId="77777777" w:rsidR="00F01E7F" w:rsidRPr="003E7B41" w:rsidRDefault="00F01E7F" w:rsidP="00916F4F">
      <w:pPr>
        <w:pStyle w:val="Heading1"/>
        <w:rPr>
          <w:rFonts w:cs="Tahoma"/>
        </w:rPr>
      </w:pPr>
      <w:bookmarkStart w:id="2" w:name="_Toc107426095"/>
      <w:bookmarkStart w:id="3" w:name="_Toc109817440"/>
      <w:r w:rsidRPr="003E7B41">
        <w:rPr>
          <w:rFonts w:cs="Tahoma"/>
        </w:rPr>
        <w:lastRenderedPageBreak/>
        <w:t>HALAMAN PERNYATAAN PERSETUJUAN PUBLIKASI TUGAS AKHIR UNTUK KEPENTINGAN AKADEMIS</w:t>
      </w:r>
      <w:bookmarkEnd w:id="2"/>
      <w:bookmarkEnd w:id="3"/>
    </w:p>
    <w:p w14:paraId="4E976CB4" w14:textId="77777777" w:rsidR="00F01E7F" w:rsidRPr="003E7B41" w:rsidRDefault="00F01E7F" w:rsidP="00916F4F">
      <w:pPr>
        <w:spacing w:after="0" w:line="360" w:lineRule="auto"/>
        <w:jc w:val="center"/>
        <w:rPr>
          <w:rFonts w:ascii="Tahoma" w:hAnsi="Tahoma" w:cs="Tahoma"/>
          <w:b/>
        </w:rPr>
      </w:pPr>
    </w:p>
    <w:p w14:paraId="22321A52" w14:textId="77777777" w:rsidR="00F01E7F" w:rsidRPr="003E7B41" w:rsidRDefault="00F01E7F" w:rsidP="00916F4F">
      <w:pPr>
        <w:spacing w:after="0" w:line="360" w:lineRule="auto"/>
        <w:jc w:val="center"/>
        <w:rPr>
          <w:rFonts w:ascii="Tahoma" w:hAnsi="Tahoma" w:cs="Tahoma"/>
          <w:b/>
        </w:rPr>
      </w:pPr>
    </w:p>
    <w:p w14:paraId="772888F6" w14:textId="77777777" w:rsidR="00F01E7F" w:rsidRPr="003E7B41" w:rsidRDefault="00F01E7F" w:rsidP="00916F4F">
      <w:pPr>
        <w:spacing w:after="0" w:line="360" w:lineRule="auto"/>
        <w:jc w:val="both"/>
        <w:rPr>
          <w:rFonts w:ascii="Tahoma" w:hAnsi="Tahoma" w:cs="Tahoma"/>
        </w:rPr>
      </w:pPr>
      <w:r w:rsidRPr="003E7B41">
        <w:rPr>
          <w:rFonts w:ascii="Tahoma" w:hAnsi="Tahoma" w:cs="Tahoma"/>
        </w:rPr>
        <w:t>Sebagai civitas akademik Politeknik Transportasi Darat Indonesia – STTD, saya yang bertanda tangan di bawah ini :</w:t>
      </w:r>
    </w:p>
    <w:p w14:paraId="691B4904" w14:textId="77777777" w:rsidR="00F01E7F" w:rsidRPr="003E7B41" w:rsidRDefault="00F01E7F" w:rsidP="00916F4F">
      <w:pPr>
        <w:spacing w:after="0" w:line="360" w:lineRule="auto"/>
        <w:jc w:val="both"/>
        <w:rPr>
          <w:rFonts w:ascii="Tahoma" w:hAnsi="Tahoma" w:cs="Tahoma"/>
        </w:rPr>
      </w:pPr>
      <w:r w:rsidRPr="003E7B41">
        <w:rPr>
          <w:rFonts w:ascii="Tahoma" w:hAnsi="Tahoma" w:cs="Tahoma"/>
        </w:rPr>
        <w:t>Nama</w:t>
      </w:r>
      <w:r w:rsidRPr="003E7B41">
        <w:rPr>
          <w:rFonts w:ascii="Tahoma" w:hAnsi="Tahoma" w:cs="Tahoma"/>
        </w:rPr>
        <w:tab/>
      </w:r>
      <w:r w:rsidRPr="003E7B41">
        <w:rPr>
          <w:rFonts w:ascii="Tahoma" w:hAnsi="Tahoma" w:cs="Tahoma"/>
        </w:rPr>
        <w:tab/>
      </w:r>
      <w:r w:rsidRPr="003E7B41">
        <w:rPr>
          <w:rFonts w:ascii="Tahoma" w:hAnsi="Tahoma" w:cs="Tahoma"/>
        </w:rPr>
        <w:tab/>
        <w:t>: MUHAMMAD AGUNG RAHAYU</w:t>
      </w:r>
    </w:p>
    <w:p w14:paraId="56CCFDD6" w14:textId="77777777" w:rsidR="00F01E7F" w:rsidRPr="003E7B41" w:rsidRDefault="00F01E7F" w:rsidP="00916F4F">
      <w:pPr>
        <w:spacing w:after="0" w:line="360" w:lineRule="auto"/>
        <w:jc w:val="both"/>
        <w:rPr>
          <w:rFonts w:ascii="Tahoma" w:hAnsi="Tahoma" w:cs="Tahoma"/>
        </w:rPr>
      </w:pPr>
      <w:r w:rsidRPr="003E7B41">
        <w:rPr>
          <w:rFonts w:ascii="Tahoma" w:hAnsi="Tahoma" w:cs="Tahoma"/>
        </w:rPr>
        <w:t>Notar</w:t>
      </w:r>
      <w:r w:rsidRPr="003E7B41">
        <w:rPr>
          <w:rFonts w:ascii="Tahoma" w:hAnsi="Tahoma" w:cs="Tahoma"/>
        </w:rPr>
        <w:tab/>
      </w:r>
      <w:r w:rsidRPr="003E7B41">
        <w:rPr>
          <w:rFonts w:ascii="Tahoma" w:hAnsi="Tahoma" w:cs="Tahoma"/>
        </w:rPr>
        <w:tab/>
      </w:r>
      <w:r w:rsidRPr="003E7B41">
        <w:rPr>
          <w:rFonts w:ascii="Tahoma" w:hAnsi="Tahoma" w:cs="Tahoma"/>
        </w:rPr>
        <w:tab/>
        <w:t>: 18.01.180</w:t>
      </w:r>
    </w:p>
    <w:p w14:paraId="1132DD5A" w14:textId="2FBA32F6" w:rsidR="00F01E7F" w:rsidRPr="003E7B41" w:rsidRDefault="00F01E7F" w:rsidP="00916F4F">
      <w:pPr>
        <w:spacing w:after="0" w:line="360" w:lineRule="auto"/>
        <w:jc w:val="both"/>
        <w:rPr>
          <w:rFonts w:ascii="Tahoma" w:hAnsi="Tahoma" w:cs="Tahoma"/>
        </w:rPr>
      </w:pPr>
      <w:r w:rsidRPr="003E7B41">
        <w:rPr>
          <w:rFonts w:ascii="Tahoma" w:hAnsi="Tahoma" w:cs="Tahoma"/>
        </w:rPr>
        <w:t>Program Studi</w:t>
      </w:r>
      <w:r w:rsidRPr="003E7B41">
        <w:rPr>
          <w:rFonts w:ascii="Tahoma" w:hAnsi="Tahoma" w:cs="Tahoma"/>
        </w:rPr>
        <w:tab/>
      </w:r>
      <w:r w:rsidR="003E7B41">
        <w:rPr>
          <w:rFonts w:ascii="Tahoma" w:hAnsi="Tahoma" w:cs="Tahoma"/>
        </w:rPr>
        <w:tab/>
      </w:r>
      <w:r w:rsidRPr="003E7B41">
        <w:rPr>
          <w:rFonts w:ascii="Tahoma" w:hAnsi="Tahoma" w:cs="Tahoma"/>
        </w:rPr>
        <w:t>: Sarjana Terapan Transportasi Darat</w:t>
      </w:r>
    </w:p>
    <w:p w14:paraId="67627AAB" w14:textId="77777777" w:rsidR="00F01E7F" w:rsidRPr="003E7B41" w:rsidRDefault="00F01E7F" w:rsidP="00916F4F">
      <w:pPr>
        <w:spacing w:after="0" w:line="360" w:lineRule="auto"/>
        <w:jc w:val="both"/>
        <w:rPr>
          <w:rFonts w:ascii="Tahoma" w:hAnsi="Tahoma" w:cs="Tahoma"/>
        </w:rPr>
      </w:pPr>
      <w:r w:rsidRPr="003E7B41">
        <w:rPr>
          <w:rFonts w:ascii="Tahoma" w:hAnsi="Tahoma" w:cs="Tahoma"/>
        </w:rPr>
        <w:t>Jenis Karya</w:t>
      </w:r>
      <w:r w:rsidRPr="003E7B41">
        <w:rPr>
          <w:rFonts w:ascii="Tahoma" w:hAnsi="Tahoma" w:cs="Tahoma"/>
        </w:rPr>
        <w:tab/>
      </w:r>
      <w:r w:rsidRPr="003E7B41">
        <w:rPr>
          <w:rFonts w:ascii="Tahoma" w:hAnsi="Tahoma" w:cs="Tahoma"/>
        </w:rPr>
        <w:tab/>
        <w:t>: Tugas Akhir</w:t>
      </w:r>
    </w:p>
    <w:p w14:paraId="4808DC12" w14:textId="77777777" w:rsidR="00F01E7F" w:rsidRPr="003E7B41" w:rsidRDefault="00F01E7F" w:rsidP="00C53CDD">
      <w:pPr>
        <w:spacing w:after="0" w:line="360" w:lineRule="auto"/>
        <w:jc w:val="both"/>
        <w:rPr>
          <w:rFonts w:ascii="Tahoma" w:hAnsi="Tahoma" w:cs="Tahoma"/>
        </w:rPr>
      </w:pPr>
      <w:r w:rsidRPr="003E7B41">
        <w:rPr>
          <w:rFonts w:ascii="Tahoma" w:hAnsi="Tahoma" w:cs="Tahoma"/>
        </w:rPr>
        <w:t xml:space="preserve">Demi pengembangan ilmu pengetahuan, menyetujui untuk memberikan kepada Politeknik Transportasi Darat Indonesia – STTD. </w:t>
      </w:r>
      <w:r w:rsidRPr="003E7B41">
        <w:rPr>
          <w:rFonts w:ascii="Tahoma" w:hAnsi="Tahoma" w:cs="Tahoma"/>
          <w:b/>
        </w:rPr>
        <w:t>Hak Bebas Royalti Non Eksklusif</w:t>
      </w:r>
      <w:r w:rsidRPr="003E7B41">
        <w:rPr>
          <w:rFonts w:ascii="Tahoma" w:hAnsi="Tahoma" w:cs="Tahoma"/>
        </w:rPr>
        <w:t xml:space="preserve"> </w:t>
      </w:r>
      <w:r w:rsidRPr="003E7B41">
        <w:rPr>
          <w:rFonts w:ascii="Tahoma" w:hAnsi="Tahoma" w:cs="Tahoma"/>
          <w:b/>
          <w:i/>
        </w:rPr>
        <w:t>(Non-Exclusive Royalty-Free Right)</w:t>
      </w:r>
      <w:r w:rsidRPr="003E7B41">
        <w:rPr>
          <w:rFonts w:ascii="Tahoma" w:hAnsi="Tahoma" w:cs="Tahoma"/>
        </w:rPr>
        <w:t xml:space="preserve"> atas karya ilmiah saya yang berjudul :</w:t>
      </w:r>
    </w:p>
    <w:p w14:paraId="16EF723D" w14:textId="77777777" w:rsidR="00F01E7F" w:rsidRPr="003E7B41" w:rsidRDefault="00F01E7F" w:rsidP="00C53CDD">
      <w:pPr>
        <w:tabs>
          <w:tab w:val="left" w:pos="567"/>
        </w:tabs>
        <w:spacing w:after="0" w:line="360" w:lineRule="auto"/>
        <w:contextualSpacing/>
        <w:jc w:val="both"/>
        <w:rPr>
          <w:rFonts w:ascii="Tahoma" w:hAnsi="Tahoma" w:cs="Tahoma"/>
          <w:b/>
          <w:color w:val="000000" w:themeColor="text1"/>
          <w:szCs w:val="28"/>
        </w:rPr>
      </w:pPr>
      <w:r w:rsidRPr="003E7B41">
        <w:rPr>
          <w:rFonts w:ascii="Tahoma" w:hAnsi="Tahoma" w:cs="Tahoma"/>
          <w:b/>
          <w:color w:val="000000" w:themeColor="text1"/>
          <w:szCs w:val="28"/>
        </w:rPr>
        <w:t>“PENGARUH RENCANA PEMBANGUNAN JALAN LINGKAR (RING ROAD III) TERHADAP KINERJA LALU LINTAS DAN EKONOMI DI KOTA MANADO”</w:t>
      </w:r>
    </w:p>
    <w:p w14:paraId="7AFE3D83" w14:textId="77777777" w:rsidR="00F01E7F" w:rsidRPr="003E7B41" w:rsidRDefault="00F01E7F" w:rsidP="00C53CDD">
      <w:pPr>
        <w:spacing w:after="0" w:line="360" w:lineRule="auto"/>
        <w:jc w:val="both"/>
        <w:rPr>
          <w:rFonts w:ascii="Tahoma" w:hAnsi="Tahoma" w:cs="Tahoma"/>
        </w:rPr>
      </w:pPr>
      <w:r w:rsidRPr="003E7B41">
        <w:rPr>
          <w:rFonts w:ascii="Tahoma" w:hAnsi="Tahoma" w:cs="Tahoma"/>
        </w:rPr>
        <w:t>Beserta perangkat yang ada (jika diperlukan). Dengan Hak Bebas Royalti Non-Eksklusif ini Politeknik Transportasi Darat Indonesia – STTD berhak menyimpan, mengalih media/formatkan, mengelola dalam bentuk pangkalan data (database), merawat, dan mempublikasikan Tugas Akhir saya selama tetap mencantumkan nama saya sebagai penulis/pencipta dan sebagai pemilik Hak Cipta. Demikian pernyataan ini saya buat dengan sebenarnya.</w:t>
      </w:r>
    </w:p>
    <w:p w14:paraId="068AC301" w14:textId="50E33F88" w:rsidR="00F01E7F" w:rsidRPr="003E7B41" w:rsidRDefault="00F01E7F" w:rsidP="00916F4F">
      <w:pPr>
        <w:spacing w:after="0" w:line="360" w:lineRule="auto"/>
        <w:jc w:val="both"/>
        <w:rPr>
          <w:rFonts w:ascii="Tahoma" w:hAnsi="Tahoma" w:cs="Tahoma"/>
        </w:rPr>
      </w:pPr>
    </w:p>
    <w:p w14:paraId="1467ACF2" w14:textId="5BA62B78" w:rsidR="00F01E7F" w:rsidRPr="003E7B41" w:rsidRDefault="00F01E7F" w:rsidP="00916F4F">
      <w:pPr>
        <w:spacing w:after="0" w:line="360" w:lineRule="auto"/>
        <w:ind w:left="3402" w:firstLine="567"/>
        <w:rPr>
          <w:rFonts w:ascii="Tahoma" w:hAnsi="Tahoma" w:cs="Tahoma"/>
        </w:rPr>
      </w:pPr>
      <w:r w:rsidRPr="003E7B41">
        <w:rPr>
          <w:rFonts w:ascii="Tahoma" w:hAnsi="Tahoma" w:cs="Tahoma"/>
        </w:rPr>
        <w:t>Dibuat di</w:t>
      </w:r>
      <w:r w:rsidRPr="003E7B41">
        <w:rPr>
          <w:rFonts w:ascii="Tahoma" w:hAnsi="Tahoma" w:cs="Tahoma"/>
        </w:rPr>
        <w:tab/>
      </w:r>
      <w:r w:rsidRPr="003E7B41">
        <w:rPr>
          <w:rFonts w:ascii="Tahoma" w:hAnsi="Tahoma" w:cs="Tahoma"/>
        </w:rPr>
        <w:tab/>
        <w:t>: Bekasi</w:t>
      </w:r>
    </w:p>
    <w:p w14:paraId="68628080" w14:textId="257A4A8D" w:rsidR="00F01E7F" w:rsidRPr="003E7B41" w:rsidRDefault="00F01E7F" w:rsidP="00916F4F">
      <w:pPr>
        <w:spacing w:after="0" w:line="360" w:lineRule="auto"/>
        <w:ind w:left="3402" w:firstLine="567"/>
        <w:rPr>
          <w:rFonts w:ascii="Tahoma" w:hAnsi="Tahoma" w:cs="Tahoma"/>
        </w:rPr>
      </w:pPr>
      <w:r w:rsidRPr="003E7B41">
        <w:rPr>
          <w:rFonts w:ascii="Tahoma" w:hAnsi="Tahoma" w:cs="Tahoma"/>
        </w:rPr>
        <w:t>Pada Tanggal</w:t>
      </w:r>
      <w:r w:rsidRPr="003E7B41">
        <w:rPr>
          <w:rFonts w:ascii="Tahoma" w:hAnsi="Tahoma" w:cs="Tahoma"/>
        </w:rPr>
        <w:tab/>
        <w:t>: 22 Juli 2022</w:t>
      </w:r>
    </w:p>
    <w:p w14:paraId="58DA644A" w14:textId="04B74E3F" w:rsidR="003E7B41" w:rsidRDefault="003E7B41" w:rsidP="00916F4F">
      <w:pPr>
        <w:spacing w:after="0" w:line="360" w:lineRule="auto"/>
        <w:ind w:left="4536" w:firstLine="567"/>
        <w:rPr>
          <w:rFonts w:ascii="Tahoma" w:hAnsi="Tahoma" w:cs="Tahoma"/>
        </w:rPr>
      </w:pPr>
    </w:p>
    <w:p w14:paraId="1C87D637" w14:textId="77777777" w:rsidR="003E7B41" w:rsidRDefault="003E7B41" w:rsidP="00916F4F">
      <w:pPr>
        <w:spacing w:after="0" w:line="360" w:lineRule="auto"/>
        <w:ind w:left="4536" w:firstLine="567"/>
        <w:rPr>
          <w:rFonts w:ascii="Tahoma" w:hAnsi="Tahoma" w:cs="Tahoma"/>
        </w:rPr>
      </w:pPr>
    </w:p>
    <w:p w14:paraId="6BB118CC" w14:textId="77777777" w:rsidR="003E7B41" w:rsidRDefault="003E7B41" w:rsidP="00916F4F">
      <w:pPr>
        <w:spacing w:after="0" w:line="360" w:lineRule="auto"/>
        <w:ind w:left="4536" w:firstLine="567"/>
        <w:rPr>
          <w:rFonts w:ascii="Tahoma" w:hAnsi="Tahoma" w:cs="Tahoma"/>
        </w:rPr>
      </w:pPr>
    </w:p>
    <w:p w14:paraId="25E89E5F" w14:textId="33A9149B" w:rsidR="00F01E7F" w:rsidRPr="003E7B41" w:rsidRDefault="00F01E7F" w:rsidP="00916F4F">
      <w:pPr>
        <w:spacing w:after="0" w:line="360" w:lineRule="auto"/>
        <w:ind w:left="4536" w:firstLine="567"/>
        <w:rPr>
          <w:rFonts w:ascii="Tahoma" w:hAnsi="Tahoma" w:cs="Tahoma"/>
        </w:rPr>
      </w:pPr>
      <w:r w:rsidRPr="003E7B41">
        <w:rPr>
          <w:rFonts w:ascii="Tahoma" w:hAnsi="Tahoma" w:cs="Tahoma"/>
        </w:rPr>
        <w:t>Yang Menyatakan</w:t>
      </w:r>
    </w:p>
    <w:p w14:paraId="68105D41" w14:textId="0741799E" w:rsidR="00F01E7F" w:rsidRPr="003E7B41" w:rsidRDefault="00F4596B" w:rsidP="00916F4F">
      <w:pPr>
        <w:spacing w:after="0" w:line="360" w:lineRule="auto"/>
        <w:rPr>
          <w:rFonts w:ascii="Tahoma" w:hAnsi="Tahoma" w:cs="Tahoma"/>
        </w:rPr>
      </w:pPr>
      <w:r w:rsidRPr="003E7B41">
        <w:rPr>
          <w:rFonts w:ascii="Tahoma" w:hAnsi="Tahoma" w:cs="Tahoma"/>
          <w:b/>
          <w:noProof/>
          <w:sz w:val="40"/>
        </w:rPr>
        <w:drawing>
          <wp:anchor distT="0" distB="0" distL="114300" distR="114300" simplePos="0" relativeHeight="252087296" behindDoc="0" locked="0" layoutInCell="1" allowOverlap="1" wp14:anchorId="1D8E2CA1" wp14:editId="19A5A4DB">
            <wp:simplePos x="0" y="0"/>
            <wp:positionH relativeFrom="page">
              <wp:posOffset>4490720</wp:posOffset>
            </wp:positionH>
            <wp:positionV relativeFrom="page">
              <wp:posOffset>8717368</wp:posOffset>
            </wp:positionV>
            <wp:extent cx="1502512" cy="74427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cstate="print">
                      <a:biLevel thresh="75000"/>
                      <a:extLst>
                        <a:ext uri="{BEBA8EAE-BF5A-486C-A8C5-ECC9F3942E4B}">
                          <a14:imgProps xmlns:a14="http://schemas.microsoft.com/office/drawing/2010/main">
                            <a14:imgLayer r:embed="rId23">
                              <a14:imgEffect>
                                <a14:backgroundRemoval t="23487" b="59644" l="22113" r="76084"/>
                              </a14:imgEffect>
                              <a14:imgEffect>
                                <a14:artisticPhotocopy/>
                              </a14:imgEffect>
                            </a14:imgLayer>
                          </a14:imgProps>
                        </a:ext>
                        <a:ext uri="{28A0092B-C50C-407E-A947-70E740481C1C}">
                          <a14:useLocalDpi xmlns:a14="http://schemas.microsoft.com/office/drawing/2010/main" val="0"/>
                        </a:ext>
                      </a:extLst>
                    </a:blip>
                    <a:srcRect l="15367" t="18968" r="17170" b="35836"/>
                    <a:stretch/>
                  </pic:blipFill>
                  <pic:spPr bwMode="auto">
                    <a:xfrm>
                      <a:off x="0" y="0"/>
                      <a:ext cx="1502512" cy="744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D67009" w14:textId="77777777" w:rsidR="00F01E7F" w:rsidRPr="003E7B41" w:rsidRDefault="00F01E7F" w:rsidP="00916F4F">
      <w:pPr>
        <w:spacing w:after="0" w:line="360" w:lineRule="auto"/>
        <w:rPr>
          <w:rFonts w:ascii="Tahoma" w:hAnsi="Tahoma" w:cs="Tahoma"/>
        </w:rPr>
      </w:pPr>
    </w:p>
    <w:p w14:paraId="7B94F8E9" w14:textId="77777777" w:rsidR="00F01E7F" w:rsidRPr="003E7B41" w:rsidRDefault="00F01E7F" w:rsidP="00916F4F">
      <w:pPr>
        <w:spacing w:after="0" w:line="360" w:lineRule="auto"/>
        <w:jc w:val="right"/>
        <w:rPr>
          <w:rFonts w:ascii="Tahoma" w:hAnsi="Tahoma" w:cs="Tahoma"/>
        </w:rPr>
      </w:pPr>
    </w:p>
    <w:p w14:paraId="2154E81E" w14:textId="085E6B8E" w:rsidR="00F01E7F" w:rsidRPr="00FD38A6" w:rsidRDefault="00F01E7F" w:rsidP="00FD38A6">
      <w:pPr>
        <w:spacing w:after="0" w:line="360" w:lineRule="auto"/>
        <w:ind w:left="3969"/>
        <w:jc w:val="center"/>
        <w:rPr>
          <w:rFonts w:ascii="Tahoma" w:hAnsi="Tahoma" w:cs="Tahoma"/>
        </w:rPr>
      </w:pPr>
      <w:r w:rsidRPr="003E7B41">
        <w:rPr>
          <w:rFonts w:ascii="Tahoma" w:hAnsi="Tahoma" w:cs="Tahoma"/>
        </w:rPr>
        <w:t>MUHAMMAD AGUNG RAHAYU</w:t>
      </w:r>
    </w:p>
    <w:p w14:paraId="3952C2C6" w14:textId="77777777" w:rsidR="00236D88" w:rsidRDefault="00236D88" w:rsidP="00005D4D">
      <w:pPr>
        <w:pStyle w:val="Heading1"/>
        <w:rPr>
          <w:rFonts w:cs="Tahoma"/>
          <w:bCs/>
          <w:szCs w:val="28"/>
        </w:rPr>
        <w:sectPr w:rsidR="00236D88" w:rsidSect="005C0AE6">
          <w:headerReference w:type="default" r:id="rId24"/>
          <w:footerReference w:type="default" r:id="rId25"/>
          <w:pgSz w:w="11906" w:h="16838"/>
          <w:pgMar w:top="1843" w:right="1701" w:bottom="1701" w:left="2268" w:header="720" w:footer="720" w:gutter="0"/>
          <w:pgNumType w:fmt="lowerRoman" w:start="1"/>
          <w:cols w:space="720"/>
          <w:titlePg/>
          <w:docGrid w:linePitch="360"/>
        </w:sectPr>
      </w:pPr>
    </w:p>
    <w:p w14:paraId="4FC5C802" w14:textId="77777777" w:rsidR="00005D4D" w:rsidRPr="001520CD" w:rsidRDefault="00005D4D" w:rsidP="00005D4D">
      <w:pPr>
        <w:pStyle w:val="Heading1"/>
        <w:rPr>
          <w:rFonts w:cs="Tahoma"/>
          <w:b w:val="0"/>
          <w:bCs/>
          <w:szCs w:val="28"/>
        </w:rPr>
      </w:pPr>
      <w:r w:rsidRPr="001520CD">
        <w:rPr>
          <w:rFonts w:cs="Tahoma"/>
          <w:bCs/>
          <w:szCs w:val="28"/>
        </w:rPr>
        <w:lastRenderedPageBreak/>
        <w:t>KATA PENGANTAR</w:t>
      </w:r>
    </w:p>
    <w:p w14:paraId="7196D588" w14:textId="77777777" w:rsidR="00005D4D" w:rsidRPr="001520CD" w:rsidRDefault="00005D4D" w:rsidP="00005D4D">
      <w:pPr>
        <w:rPr>
          <w:rFonts w:ascii="Tahoma" w:hAnsi="Tahoma" w:cs="Tahoma"/>
        </w:rPr>
      </w:pPr>
    </w:p>
    <w:p w14:paraId="428AB652" w14:textId="77777777" w:rsidR="00005D4D" w:rsidRPr="001520CD" w:rsidRDefault="00005D4D" w:rsidP="00005D4D">
      <w:pPr>
        <w:spacing w:line="360" w:lineRule="auto"/>
        <w:ind w:firstLine="720"/>
        <w:jc w:val="both"/>
        <w:rPr>
          <w:rFonts w:ascii="Tahoma" w:hAnsi="Tahoma" w:cs="Tahoma"/>
        </w:rPr>
      </w:pPr>
      <w:r w:rsidRPr="001520CD">
        <w:rPr>
          <w:rFonts w:ascii="Tahoma" w:hAnsi="Tahoma" w:cs="Tahoma"/>
        </w:rPr>
        <w:t xml:space="preserve">Alhamdulillah segala puji serta syukur penulis panjatkan kehadirat Allah SWT yang telah melimpahkan rahmat dan karunia-Nya yang diberikan sehingga atas ridho-Nya akhirnya penulis dapat menyelesaikan skripsi ini tepat pada waktunya. </w:t>
      </w:r>
    </w:p>
    <w:p w14:paraId="5E8141A0" w14:textId="385923E1" w:rsidR="00005D4D" w:rsidRPr="001520CD" w:rsidRDefault="00005D4D" w:rsidP="00005D4D">
      <w:pPr>
        <w:spacing w:line="360" w:lineRule="auto"/>
        <w:ind w:firstLine="720"/>
        <w:jc w:val="both"/>
        <w:rPr>
          <w:rFonts w:ascii="Tahoma" w:hAnsi="Tahoma" w:cs="Tahoma"/>
        </w:rPr>
      </w:pPr>
      <w:r w:rsidRPr="001520CD">
        <w:rPr>
          <w:rFonts w:ascii="Tahoma" w:hAnsi="Tahoma" w:cs="Tahoma"/>
        </w:rPr>
        <w:t>Skripsi dengan judul “</w:t>
      </w:r>
      <w:r w:rsidRPr="001520CD">
        <w:rPr>
          <w:rFonts w:ascii="Tahoma" w:hAnsi="Tahoma" w:cs="Tahoma"/>
          <w:b/>
          <w:bCs/>
        </w:rPr>
        <w:t>Pengaruh Pembangunan Jalan Lingkar</w:t>
      </w:r>
      <w:r w:rsidRPr="001520CD">
        <w:rPr>
          <w:rFonts w:ascii="Tahoma" w:hAnsi="Tahoma" w:cs="Tahoma"/>
          <w:b/>
          <w:bCs/>
          <w:i/>
          <w:iCs/>
        </w:rPr>
        <w:t xml:space="preserve"> (Ring Road III) </w:t>
      </w:r>
      <w:r w:rsidRPr="001520CD">
        <w:rPr>
          <w:rFonts w:ascii="Tahoma" w:hAnsi="Tahoma" w:cs="Tahoma"/>
          <w:b/>
          <w:bCs/>
        </w:rPr>
        <w:t>Terhadap Kinerja Lalu Lintas dan Ekonomi</w:t>
      </w:r>
      <w:r w:rsidR="008F566B">
        <w:rPr>
          <w:rFonts w:ascii="Tahoma" w:hAnsi="Tahoma" w:cs="Tahoma"/>
          <w:b/>
          <w:bCs/>
        </w:rPr>
        <w:t xml:space="preserve"> Di</w:t>
      </w:r>
      <w:r w:rsidRPr="001520CD">
        <w:rPr>
          <w:rFonts w:ascii="Tahoma" w:hAnsi="Tahoma" w:cs="Tahoma"/>
          <w:b/>
          <w:bCs/>
        </w:rPr>
        <w:t xml:space="preserve"> Kota Manado</w:t>
      </w:r>
      <w:r w:rsidRPr="001520CD">
        <w:rPr>
          <w:rFonts w:ascii="Tahoma" w:hAnsi="Tahoma" w:cs="Tahoma"/>
        </w:rPr>
        <w:t>” ini merupakan tugas akhir yang wajib diselesaikan pada akhir semester program Diploma IV Transportasi Darat Sarjana Terapan di Politeknik Transportasi Darat-STTD.</w:t>
      </w:r>
    </w:p>
    <w:p w14:paraId="1FBF8F2A" w14:textId="77777777" w:rsidR="00005D4D" w:rsidRPr="001520CD" w:rsidRDefault="00005D4D" w:rsidP="00005D4D">
      <w:pPr>
        <w:spacing w:line="360" w:lineRule="auto"/>
        <w:ind w:firstLine="720"/>
        <w:jc w:val="both"/>
        <w:rPr>
          <w:rFonts w:ascii="Tahoma" w:hAnsi="Tahoma" w:cs="Tahoma"/>
        </w:rPr>
      </w:pPr>
      <w:r w:rsidRPr="001520CD">
        <w:rPr>
          <w:rFonts w:ascii="Tahoma" w:hAnsi="Tahoma" w:cs="Tahoma"/>
        </w:rPr>
        <w:t>Dalam penyusunan tugas akhir skripsi ini, penulis tidak lepas dari bimbingan serta bantuan dari berbagai pihak. Untuk itu penulis mengucapkan terima kasih kepada:</w:t>
      </w:r>
    </w:p>
    <w:p w14:paraId="12E3F149" w14:textId="77777777"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t>Bapak Ahmad Yani ATD, MT, selaku Direktur Politeknik Transpotasi Darat Indonesia-STTD;</w:t>
      </w:r>
    </w:p>
    <w:p w14:paraId="4DAC4BBF" w14:textId="1873C15E"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t>Ibu Dessy Angga Afrianti, M.Sc</w:t>
      </w:r>
      <w:r w:rsidR="00CC14ED">
        <w:rPr>
          <w:rFonts w:ascii="Tahoma" w:hAnsi="Tahoma" w:cs="Tahoma"/>
        </w:rPr>
        <w:t>, MT</w:t>
      </w:r>
      <w:r w:rsidRPr="001520CD">
        <w:rPr>
          <w:rFonts w:ascii="Tahoma" w:hAnsi="Tahoma" w:cs="Tahoma"/>
        </w:rPr>
        <w:t xml:space="preserve"> selaku Kepala jurusan Sarjana Terapan Transportasi Darat;</w:t>
      </w:r>
    </w:p>
    <w:p w14:paraId="65E2AA23" w14:textId="77777777"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t>Bapak Masrono Yugihartiman, ATD, M.Sc selaku Dosen Pembimbing yang telah memberi bimbingan dan arahan langsung terhadap penulisan skripsi ini;</w:t>
      </w:r>
    </w:p>
    <w:p w14:paraId="43A5F30E" w14:textId="77777777"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t>Bapak Drs. Fauzi, MT selaku Dosen Pembimbing yang telah memberi bimbingan dan arahan langsung terhadap penulisan skripsi ini;</w:t>
      </w:r>
    </w:p>
    <w:p w14:paraId="506A40F8" w14:textId="77777777"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t>Para dosen penguji atas koreksi dan sarannya yang menjadikan skripsi ini lebih baik;</w:t>
      </w:r>
    </w:p>
    <w:p w14:paraId="174B3E9E" w14:textId="77777777"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t>Kepala Dinas Perhubungan Kota Manado beserta jajaran dan staf yang telah memberikan bantuan dan dukungan selama pengumpulan data;</w:t>
      </w:r>
    </w:p>
    <w:p w14:paraId="3CADE2AE" w14:textId="77777777"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t>Seluruh dosen beserta civitas akademika Politeknik Transportasi Darat Indonesia-STTD;</w:t>
      </w:r>
    </w:p>
    <w:p w14:paraId="75DDF849" w14:textId="77777777"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t xml:space="preserve">Rekan-rekan Taruna/i Program Sarjana Terapan Transportasi Darat Angkatan XL; </w:t>
      </w:r>
    </w:p>
    <w:p w14:paraId="5F8B08DF" w14:textId="77777777"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lastRenderedPageBreak/>
        <w:t>Seluruh Taruna/i Politeknik Transportasi Darat Indonesia yang tidak dapat disebutkan satu persatu; serta</w:t>
      </w:r>
    </w:p>
    <w:p w14:paraId="73E032B1" w14:textId="77777777" w:rsidR="00005D4D" w:rsidRPr="001520CD" w:rsidRDefault="00005D4D" w:rsidP="00005D4D">
      <w:pPr>
        <w:pStyle w:val="ListParagraph"/>
        <w:numPr>
          <w:ilvl w:val="0"/>
          <w:numId w:val="31"/>
        </w:numPr>
        <w:spacing w:line="360" w:lineRule="auto"/>
        <w:jc w:val="both"/>
        <w:rPr>
          <w:rFonts w:ascii="Tahoma" w:hAnsi="Tahoma" w:cs="Tahoma"/>
        </w:rPr>
      </w:pPr>
      <w:r w:rsidRPr="001520CD">
        <w:rPr>
          <w:rFonts w:ascii="Tahoma" w:hAnsi="Tahoma" w:cs="Tahoma"/>
        </w:rPr>
        <w:t>Pihak-pihak lain yang telah banyak membantu penyelesaian tulisan ini baik secara langsung maupun tidak langsung.</w:t>
      </w:r>
    </w:p>
    <w:p w14:paraId="7B05AEC7" w14:textId="77777777" w:rsidR="00005D4D" w:rsidRPr="001520CD" w:rsidRDefault="00005D4D" w:rsidP="00005D4D">
      <w:pPr>
        <w:spacing w:line="360" w:lineRule="auto"/>
        <w:jc w:val="both"/>
        <w:rPr>
          <w:rFonts w:ascii="Tahoma" w:hAnsi="Tahoma" w:cs="Tahoma"/>
        </w:rPr>
      </w:pPr>
      <w:r w:rsidRPr="001520CD">
        <w:rPr>
          <w:rFonts w:ascii="Tahoma" w:hAnsi="Tahoma" w:cs="Tahoma"/>
        </w:rPr>
        <w:t>Harapan penulis semoga skripsi ini dapat bermanfaat dan dapat membantu dalam menangani permasalahan lalu lintas di Kota Manado.</w:t>
      </w:r>
    </w:p>
    <w:p w14:paraId="240EF983" w14:textId="77777777" w:rsidR="00005D4D" w:rsidRPr="001520CD" w:rsidRDefault="00005D4D" w:rsidP="00005D4D">
      <w:pPr>
        <w:spacing w:line="360" w:lineRule="auto"/>
        <w:jc w:val="both"/>
        <w:rPr>
          <w:rFonts w:ascii="Tahoma" w:hAnsi="Tahoma" w:cs="Tahoma"/>
        </w:rPr>
      </w:pPr>
    </w:p>
    <w:p w14:paraId="6D86DBBF" w14:textId="1084EF1F" w:rsidR="00005D4D" w:rsidRPr="001520CD" w:rsidRDefault="00DB4583" w:rsidP="00D95785">
      <w:pPr>
        <w:spacing w:line="360" w:lineRule="auto"/>
        <w:ind w:left="5310"/>
        <w:rPr>
          <w:rFonts w:ascii="Tahoma" w:hAnsi="Tahoma" w:cs="Tahoma"/>
        </w:rPr>
      </w:pPr>
      <w:r>
        <w:rPr>
          <w:rFonts w:ascii="Tahoma" w:hAnsi="Tahoma" w:cs="Tahoma"/>
        </w:rPr>
        <w:t>Bekas</w:t>
      </w:r>
      <w:r w:rsidR="00005D4D" w:rsidRPr="001520CD">
        <w:rPr>
          <w:rFonts w:ascii="Tahoma" w:hAnsi="Tahoma" w:cs="Tahoma"/>
        </w:rPr>
        <w:t xml:space="preserve">i, </w:t>
      </w:r>
      <w:r>
        <w:rPr>
          <w:rFonts w:ascii="Tahoma" w:hAnsi="Tahoma" w:cs="Tahoma"/>
        </w:rPr>
        <w:t>15</w:t>
      </w:r>
      <w:r w:rsidR="00005D4D" w:rsidRPr="001520CD">
        <w:rPr>
          <w:rFonts w:ascii="Tahoma" w:hAnsi="Tahoma" w:cs="Tahoma"/>
        </w:rPr>
        <w:t xml:space="preserve"> </w:t>
      </w:r>
      <w:r>
        <w:rPr>
          <w:rFonts w:ascii="Tahoma" w:hAnsi="Tahoma" w:cs="Tahoma"/>
        </w:rPr>
        <w:t>Ju</w:t>
      </w:r>
      <w:r w:rsidR="00005D4D" w:rsidRPr="001520CD">
        <w:rPr>
          <w:rFonts w:ascii="Tahoma" w:hAnsi="Tahoma" w:cs="Tahoma"/>
        </w:rPr>
        <w:t>l</w:t>
      </w:r>
      <w:r w:rsidR="00B305F2">
        <w:rPr>
          <w:rFonts w:ascii="Tahoma" w:hAnsi="Tahoma" w:cs="Tahoma"/>
        </w:rPr>
        <w:t>i</w:t>
      </w:r>
      <w:r w:rsidR="00005D4D" w:rsidRPr="001520CD">
        <w:rPr>
          <w:rFonts w:ascii="Tahoma" w:hAnsi="Tahoma" w:cs="Tahoma"/>
        </w:rPr>
        <w:t xml:space="preserve"> 2022</w:t>
      </w:r>
    </w:p>
    <w:p w14:paraId="69A92153" w14:textId="77777777" w:rsidR="00005D4D" w:rsidRPr="001520CD" w:rsidRDefault="00005D4D" w:rsidP="00005D4D">
      <w:pPr>
        <w:spacing w:line="360" w:lineRule="auto"/>
        <w:ind w:left="5040"/>
        <w:rPr>
          <w:rFonts w:ascii="Tahoma" w:hAnsi="Tahoma" w:cs="Tahoma"/>
        </w:rPr>
      </w:pPr>
    </w:p>
    <w:p w14:paraId="18705F92" w14:textId="77777777" w:rsidR="00005D4D" w:rsidRPr="001520CD" w:rsidRDefault="00005D4D" w:rsidP="00005D4D">
      <w:pPr>
        <w:spacing w:before="240" w:after="0" w:line="360" w:lineRule="auto"/>
        <w:ind w:left="4320" w:firstLine="270"/>
        <w:rPr>
          <w:rFonts w:ascii="Tahoma" w:hAnsi="Tahoma" w:cs="Tahoma"/>
          <w:b/>
          <w:bCs/>
          <w:u w:val="single"/>
        </w:rPr>
      </w:pPr>
      <w:r w:rsidRPr="001520CD">
        <w:rPr>
          <w:rFonts w:ascii="Tahoma" w:hAnsi="Tahoma" w:cs="Tahoma"/>
          <w:b/>
          <w:bCs/>
          <w:u w:val="single"/>
        </w:rPr>
        <w:t>MUHAMMAD AGUNG RAHAYU</w:t>
      </w:r>
    </w:p>
    <w:p w14:paraId="2A0F2587" w14:textId="77777777" w:rsidR="00005D4D" w:rsidRPr="001520CD" w:rsidRDefault="00005D4D" w:rsidP="00005D4D">
      <w:pPr>
        <w:spacing w:line="360" w:lineRule="auto"/>
        <w:ind w:left="4320"/>
        <w:jc w:val="center"/>
        <w:rPr>
          <w:rFonts w:ascii="Tahoma" w:hAnsi="Tahoma" w:cs="Tahoma"/>
          <w:b/>
          <w:bCs/>
        </w:rPr>
      </w:pPr>
      <w:r w:rsidRPr="001520CD">
        <w:rPr>
          <w:rFonts w:ascii="Tahoma" w:hAnsi="Tahoma" w:cs="Tahoma"/>
          <w:b/>
          <w:bCs/>
        </w:rPr>
        <w:t xml:space="preserve">     Notar : 18.01.180</w:t>
      </w:r>
    </w:p>
    <w:p w14:paraId="221F7C71" w14:textId="77777777" w:rsidR="00005D4D" w:rsidRPr="001520CD" w:rsidRDefault="00005D4D" w:rsidP="00005D4D">
      <w:pPr>
        <w:spacing w:line="360" w:lineRule="auto"/>
        <w:jc w:val="both"/>
        <w:rPr>
          <w:rFonts w:ascii="Tahoma" w:hAnsi="Tahoma" w:cs="Tahoma"/>
        </w:rPr>
      </w:pPr>
    </w:p>
    <w:p w14:paraId="2CF5D112" w14:textId="77777777" w:rsidR="00005D4D" w:rsidRPr="001520CD" w:rsidRDefault="00005D4D" w:rsidP="00005D4D">
      <w:pPr>
        <w:spacing w:line="360" w:lineRule="auto"/>
        <w:ind w:firstLine="720"/>
        <w:rPr>
          <w:rFonts w:ascii="Tahoma" w:hAnsi="Tahoma" w:cs="Tahoma"/>
        </w:rPr>
      </w:pPr>
    </w:p>
    <w:p w14:paraId="6D626718" w14:textId="77777777" w:rsidR="00005D4D" w:rsidRPr="001520CD" w:rsidRDefault="00005D4D" w:rsidP="00005D4D">
      <w:pPr>
        <w:pStyle w:val="Heading1"/>
        <w:rPr>
          <w:rFonts w:cs="Tahoma"/>
        </w:rPr>
        <w:sectPr w:rsidR="00005D4D" w:rsidRPr="001520CD" w:rsidSect="00157657">
          <w:pgSz w:w="11906" w:h="16838"/>
          <w:pgMar w:top="1843" w:right="1701" w:bottom="1701" w:left="2268" w:header="720" w:footer="720" w:gutter="0"/>
          <w:pgNumType w:fmt="lowerRoman" w:start="1"/>
          <w:cols w:space="720"/>
          <w:docGrid w:linePitch="360"/>
        </w:sectPr>
      </w:pPr>
    </w:p>
    <w:p w14:paraId="45B08A5D" w14:textId="40956381" w:rsidR="0027124D" w:rsidRPr="001520CD" w:rsidRDefault="0027124D" w:rsidP="00307F9E">
      <w:pPr>
        <w:pStyle w:val="Heading1"/>
        <w:rPr>
          <w:rFonts w:cs="Tahoma"/>
        </w:rPr>
      </w:pPr>
      <w:bookmarkStart w:id="4" w:name="_Toc111180766"/>
      <w:r w:rsidRPr="001520CD">
        <w:rPr>
          <w:rFonts w:cs="Tahoma"/>
        </w:rPr>
        <w:lastRenderedPageBreak/>
        <w:t>DAFTAR ISI</w:t>
      </w:r>
      <w:bookmarkEnd w:id="4"/>
    </w:p>
    <w:sdt>
      <w:sdtPr>
        <w:rPr>
          <w:rFonts w:ascii="Tahoma" w:eastAsiaTheme="minorHAnsi" w:hAnsi="Tahoma" w:cs="Tahoma"/>
          <w:color w:val="auto"/>
          <w:sz w:val="22"/>
          <w:szCs w:val="22"/>
          <w:lang w:val="en-GB"/>
        </w:rPr>
        <w:id w:val="1367416140"/>
        <w:docPartObj>
          <w:docPartGallery w:val="Table of Contents"/>
          <w:docPartUnique/>
        </w:docPartObj>
      </w:sdtPr>
      <w:sdtEndPr>
        <w:rPr>
          <w:b/>
          <w:bCs/>
          <w:noProof/>
        </w:rPr>
      </w:sdtEndPr>
      <w:sdtContent>
        <w:p w14:paraId="6C38F091" w14:textId="15378544" w:rsidR="00307F9E" w:rsidRPr="001520CD" w:rsidRDefault="00307F9E">
          <w:pPr>
            <w:pStyle w:val="TOCHeading"/>
            <w:rPr>
              <w:rFonts w:ascii="Tahoma" w:hAnsi="Tahoma" w:cs="Tahoma"/>
              <w:sz w:val="22"/>
              <w:szCs w:val="22"/>
            </w:rPr>
          </w:pPr>
        </w:p>
        <w:p w14:paraId="7E5AC58A" w14:textId="0F95CD3D" w:rsidR="00E54833" w:rsidRPr="00E54833" w:rsidRDefault="00307F9E">
          <w:pPr>
            <w:pStyle w:val="TOC1"/>
            <w:tabs>
              <w:tab w:val="right" w:leader="dot" w:pos="7927"/>
            </w:tabs>
            <w:rPr>
              <w:rFonts w:ascii="Tahoma" w:eastAsiaTheme="minorEastAsia" w:hAnsi="Tahoma" w:cs="Tahoma"/>
              <w:noProof/>
              <w:lang w:eastAsia="en-GB"/>
            </w:rPr>
          </w:pPr>
          <w:r w:rsidRPr="00B01EA8">
            <w:rPr>
              <w:rFonts w:ascii="Tahoma" w:hAnsi="Tahoma" w:cs="Tahoma"/>
            </w:rPr>
            <w:fldChar w:fldCharType="begin"/>
          </w:r>
          <w:r w:rsidRPr="00B01EA8">
            <w:rPr>
              <w:rFonts w:ascii="Tahoma" w:hAnsi="Tahoma" w:cs="Tahoma"/>
            </w:rPr>
            <w:instrText xml:space="preserve"> TOC \o "1-3" \h \z \u </w:instrText>
          </w:r>
          <w:r w:rsidRPr="00B01EA8">
            <w:rPr>
              <w:rFonts w:ascii="Tahoma" w:hAnsi="Tahoma" w:cs="Tahoma"/>
            </w:rPr>
            <w:fldChar w:fldCharType="separate"/>
          </w:r>
          <w:hyperlink w:anchor="_Toc111180765" w:history="1">
            <w:r w:rsidR="00E54833" w:rsidRPr="00E54833">
              <w:rPr>
                <w:rStyle w:val="Hyperlink"/>
                <w:rFonts w:ascii="Tahoma" w:hAnsi="Tahoma" w:cs="Tahoma"/>
                <w:bCs/>
                <w:noProof/>
              </w:rPr>
              <w:t>KATA PENGANTAR</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_Toc111180765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i</w:t>
            </w:r>
            <w:r w:rsidR="00E54833" w:rsidRPr="00E54833">
              <w:rPr>
                <w:rFonts w:ascii="Tahoma" w:hAnsi="Tahoma" w:cs="Tahoma"/>
                <w:noProof/>
                <w:webHidden/>
              </w:rPr>
              <w:fldChar w:fldCharType="end"/>
            </w:r>
          </w:hyperlink>
        </w:p>
        <w:p w14:paraId="7B593824" w14:textId="14136924" w:rsidR="00E54833" w:rsidRPr="00E54833" w:rsidRDefault="00000000">
          <w:pPr>
            <w:pStyle w:val="TOC1"/>
            <w:tabs>
              <w:tab w:val="right" w:leader="dot" w:pos="7927"/>
            </w:tabs>
            <w:rPr>
              <w:rFonts w:ascii="Tahoma" w:eastAsiaTheme="minorEastAsia" w:hAnsi="Tahoma" w:cs="Tahoma"/>
              <w:noProof/>
              <w:lang w:eastAsia="en-GB"/>
            </w:rPr>
          </w:pPr>
          <w:hyperlink w:anchor="_Toc111180766" w:history="1">
            <w:r w:rsidR="00E54833" w:rsidRPr="00E54833">
              <w:rPr>
                <w:rStyle w:val="Hyperlink"/>
                <w:rFonts w:ascii="Tahoma" w:hAnsi="Tahoma" w:cs="Tahoma"/>
                <w:noProof/>
              </w:rPr>
              <w:t>DAFTAR ISI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_Toc111180766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iii</w:t>
            </w:r>
            <w:r w:rsidR="00E54833" w:rsidRPr="00E54833">
              <w:rPr>
                <w:rFonts w:ascii="Tahoma" w:hAnsi="Tahoma" w:cs="Tahoma"/>
                <w:noProof/>
                <w:webHidden/>
              </w:rPr>
              <w:fldChar w:fldCharType="end"/>
            </w:r>
          </w:hyperlink>
        </w:p>
        <w:p w14:paraId="28CBA468" w14:textId="23468881" w:rsidR="00E54833" w:rsidRPr="00E54833" w:rsidRDefault="00000000">
          <w:pPr>
            <w:pStyle w:val="TOC1"/>
            <w:tabs>
              <w:tab w:val="right" w:leader="dot" w:pos="7927"/>
            </w:tabs>
            <w:rPr>
              <w:rFonts w:ascii="Tahoma" w:eastAsiaTheme="minorEastAsia" w:hAnsi="Tahoma" w:cs="Tahoma"/>
              <w:noProof/>
              <w:lang w:eastAsia="en-GB"/>
            </w:rPr>
          </w:pPr>
          <w:hyperlink w:anchor="_Toc111180767" w:history="1">
            <w:r w:rsidR="00E54833" w:rsidRPr="00E54833">
              <w:rPr>
                <w:rStyle w:val="Hyperlink"/>
                <w:rFonts w:ascii="Tahoma" w:hAnsi="Tahoma" w:cs="Tahoma"/>
                <w:noProof/>
              </w:rPr>
              <w:t>DAFTAR GAMBAR</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_Toc111180767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vi</w:t>
            </w:r>
            <w:r w:rsidR="00E54833" w:rsidRPr="00E54833">
              <w:rPr>
                <w:rFonts w:ascii="Tahoma" w:hAnsi="Tahoma" w:cs="Tahoma"/>
                <w:noProof/>
                <w:webHidden/>
              </w:rPr>
              <w:fldChar w:fldCharType="end"/>
            </w:r>
          </w:hyperlink>
        </w:p>
        <w:p w14:paraId="276EEFD7" w14:textId="3973BB75" w:rsidR="00E54833" w:rsidRPr="00E54833" w:rsidRDefault="00000000">
          <w:pPr>
            <w:pStyle w:val="TOC1"/>
            <w:tabs>
              <w:tab w:val="right" w:leader="dot" w:pos="7927"/>
            </w:tabs>
            <w:rPr>
              <w:rFonts w:ascii="Tahoma" w:eastAsiaTheme="minorEastAsia" w:hAnsi="Tahoma" w:cs="Tahoma"/>
              <w:noProof/>
              <w:lang w:eastAsia="en-GB"/>
            </w:rPr>
          </w:pPr>
          <w:hyperlink w:anchor="_Toc111180768" w:history="1">
            <w:r w:rsidR="00E54833" w:rsidRPr="00E54833">
              <w:rPr>
                <w:rStyle w:val="Hyperlink"/>
                <w:rFonts w:ascii="Tahoma" w:hAnsi="Tahoma" w:cs="Tahoma"/>
                <w:noProof/>
              </w:rPr>
              <w:t>DAFTAR TABEL</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_Toc111180768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vii</w:t>
            </w:r>
            <w:r w:rsidR="00E54833" w:rsidRPr="00E54833">
              <w:rPr>
                <w:rFonts w:ascii="Tahoma" w:hAnsi="Tahoma" w:cs="Tahoma"/>
                <w:noProof/>
                <w:webHidden/>
              </w:rPr>
              <w:fldChar w:fldCharType="end"/>
            </w:r>
          </w:hyperlink>
        </w:p>
        <w:p w14:paraId="65F3DE93" w14:textId="53857C86" w:rsidR="00E54833" w:rsidRPr="00E54833" w:rsidRDefault="00000000">
          <w:pPr>
            <w:pStyle w:val="TOC1"/>
            <w:tabs>
              <w:tab w:val="right" w:leader="dot" w:pos="7927"/>
            </w:tabs>
            <w:rPr>
              <w:rFonts w:ascii="Tahoma" w:eastAsiaTheme="minorEastAsia" w:hAnsi="Tahoma" w:cs="Tahoma"/>
              <w:noProof/>
              <w:lang w:eastAsia="en-GB"/>
            </w:rPr>
          </w:pPr>
          <w:hyperlink w:anchor="_Toc111180769" w:history="1">
            <w:r w:rsidR="00E54833" w:rsidRPr="00E54833">
              <w:rPr>
                <w:rStyle w:val="Hyperlink"/>
                <w:rFonts w:ascii="Tahoma" w:hAnsi="Tahoma" w:cs="Tahoma"/>
                <w:noProof/>
              </w:rPr>
              <w:t>DAFTAR RUMUS</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_Toc111180769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xi</w:t>
            </w:r>
            <w:r w:rsidR="00E54833" w:rsidRPr="00E54833">
              <w:rPr>
                <w:rFonts w:ascii="Tahoma" w:hAnsi="Tahoma" w:cs="Tahoma"/>
                <w:noProof/>
                <w:webHidden/>
              </w:rPr>
              <w:fldChar w:fldCharType="end"/>
            </w:r>
          </w:hyperlink>
        </w:p>
        <w:p w14:paraId="57AE9494" w14:textId="665F9A62" w:rsidR="00E54833" w:rsidRPr="00E54833" w:rsidRDefault="00000000">
          <w:pPr>
            <w:pStyle w:val="TOC1"/>
            <w:tabs>
              <w:tab w:val="right" w:leader="dot" w:pos="7927"/>
            </w:tabs>
            <w:rPr>
              <w:rFonts w:ascii="Tahoma" w:eastAsiaTheme="minorEastAsia" w:hAnsi="Tahoma" w:cs="Tahoma"/>
              <w:noProof/>
              <w:lang w:eastAsia="en-GB"/>
            </w:rPr>
          </w:pPr>
          <w:hyperlink w:anchor="_Toc111180770" w:history="1">
            <w:r w:rsidR="00E54833" w:rsidRPr="00E54833">
              <w:rPr>
                <w:rStyle w:val="Hyperlink"/>
                <w:rFonts w:ascii="Tahoma" w:hAnsi="Tahoma" w:cs="Tahoma"/>
                <w:noProof/>
              </w:rPr>
              <w:t>BAB I  PENDAHULUAN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_Toc111180770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w:t>
            </w:r>
            <w:r w:rsidR="00E54833" w:rsidRPr="00E54833">
              <w:rPr>
                <w:rFonts w:ascii="Tahoma" w:hAnsi="Tahoma" w:cs="Tahoma"/>
                <w:noProof/>
                <w:webHidden/>
              </w:rPr>
              <w:fldChar w:fldCharType="end"/>
            </w:r>
          </w:hyperlink>
        </w:p>
        <w:p w14:paraId="5F86D02C" w14:textId="59F39E9D"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771" w:history="1">
            <w:r w:rsidR="00E54833" w:rsidRPr="00E54833">
              <w:rPr>
                <w:rStyle w:val="Hyperlink"/>
                <w:rFonts w:ascii="Tahoma" w:hAnsi="Tahoma" w:cs="Tahoma"/>
                <w:noProof/>
              </w:rPr>
              <w:t>1.1</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Latar Belakang</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_Toc111180771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w:t>
            </w:r>
            <w:r w:rsidR="00E54833" w:rsidRPr="00E54833">
              <w:rPr>
                <w:rFonts w:ascii="Tahoma" w:hAnsi="Tahoma" w:cs="Tahoma"/>
                <w:noProof/>
                <w:webHidden/>
              </w:rPr>
              <w:fldChar w:fldCharType="end"/>
            </w:r>
          </w:hyperlink>
        </w:p>
        <w:p w14:paraId="51ED2317" w14:textId="3E2A532C"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772" w:history="1">
            <w:r w:rsidR="00E54833" w:rsidRPr="00E54833">
              <w:rPr>
                <w:rStyle w:val="Hyperlink"/>
                <w:rFonts w:ascii="Tahoma" w:hAnsi="Tahoma" w:cs="Tahoma"/>
                <w:noProof/>
              </w:rPr>
              <w:t>1.2</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Identifikasi Masalah</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_Toc111180772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3</w:t>
            </w:r>
            <w:r w:rsidR="00E54833" w:rsidRPr="00E54833">
              <w:rPr>
                <w:rFonts w:ascii="Tahoma" w:hAnsi="Tahoma" w:cs="Tahoma"/>
                <w:noProof/>
                <w:webHidden/>
              </w:rPr>
              <w:fldChar w:fldCharType="end"/>
            </w:r>
          </w:hyperlink>
        </w:p>
        <w:p w14:paraId="116813E8" w14:textId="50875CAF"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773" w:history="1">
            <w:r w:rsidR="00E54833" w:rsidRPr="00E54833">
              <w:rPr>
                <w:rStyle w:val="Hyperlink"/>
                <w:rFonts w:ascii="Tahoma" w:hAnsi="Tahoma" w:cs="Tahoma"/>
                <w:noProof/>
              </w:rPr>
              <w:t>1.3</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Rumusan Masalah</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_Toc111180773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w:t>
            </w:r>
            <w:r w:rsidR="00E54833" w:rsidRPr="00E54833">
              <w:rPr>
                <w:rFonts w:ascii="Tahoma" w:hAnsi="Tahoma" w:cs="Tahoma"/>
                <w:noProof/>
                <w:webHidden/>
              </w:rPr>
              <w:fldChar w:fldCharType="end"/>
            </w:r>
          </w:hyperlink>
        </w:p>
        <w:p w14:paraId="60D069FF" w14:textId="142B41F9"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774" w:history="1">
            <w:r w:rsidR="00E54833" w:rsidRPr="00E54833">
              <w:rPr>
                <w:rStyle w:val="Hyperlink"/>
                <w:rFonts w:ascii="Tahoma" w:hAnsi="Tahoma" w:cs="Tahoma"/>
                <w:noProof/>
              </w:rPr>
              <w:t>1.4</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Maksud dan Tujuan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_Toc111180774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w:t>
            </w:r>
            <w:r w:rsidR="00E54833" w:rsidRPr="00E54833">
              <w:rPr>
                <w:rFonts w:ascii="Tahoma" w:hAnsi="Tahoma" w:cs="Tahoma"/>
                <w:noProof/>
                <w:webHidden/>
              </w:rPr>
              <w:fldChar w:fldCharType="end"/>
            </w:r>
          </w:hyperlink>
        </w:p>
        <w:p w14:paraId="367F36C0" w14:textId="2EE8A9AB"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775" w:history="1">
            <w:r w:rsidR="00E54833" w:rsidRPr="00E54833">
              <w:rPr>
                <w:rStyle w:val="Hyperlink"/>
                <w:rFonts w:ascii="Tahoma" w:hAnsi="Tahoma" w:cs="Tahoma"/>
                <w:noProof/>
              </w:rPr>
              <w:t>1.5</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Ruang Lingkup</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5</w:t>
            </w:r>
            <w:r w:rsidR="00E54833" w:rsidRPr="00E54833">
              <w:rPr>
                <w:rFonts w:ascii="Tahoma" w:hAnsi="Tahoma" w:cs="Tahoma"/>
                <w:noProof/>
                <w:webHidden/>
              </w:rPr>
              <w:fldChar w:fldCharType="end"/>
            </w:r>
          </w:hyperlink>
        </w:p>
        <w:p w14:paraId="496438CB" w14:textId="10750EAE" w:rsidR="00E54833" w:rsidRPr="00E54833" w:rsidRDefault="00000000">
          <w:pPr>
            <w:pStyle w:val="TOC1"/>
            <w:tabs>
              <w:tab w:val="right" w:leader="dot" w:pos="7927"/>
            </w:tabs>
            <w:rPr>
              <w:rFonts w:ascii="Tahoma" w:eastAsiaTheme="minorEastAsia" w:hAnsi="Tahoma" w:cs="Tahoma"/>
              <w:noProof/>
              <w:lang w:eastAsia="en-GB"/>
            </w:rPr>
          </w:pPr>
          <w:hyperlink w:anchor="_Toc111180776" w:history="1">
            <w:r w:rsidR="00E54833" w:rsidRPr="00E54833">
              <w:rPr>
                <w:rStyle w:val="Hyperlink"/>
                <w:rFonts w:ascii="Tahoma" w:hAnsi="Tahoma" w:cs="Tahoma"/>
                <w:noProof/>
              </w:rPr>
              <w:t>BAB II GAMBARAN UMUM</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6</w:t>
            </w:r>
            <w:r w:rsidR="00E54833" w:rsidRPr="00E54833">
              <w:rPr>
                <w:rFonts w:ascii="Tahoma" w:hAnsi="Tahoma" w:cs="Tahoma"/>
                <w:noProof/>
                <w:webHidden/>
              </w:rPr>
              <w:fldChar w:fldCharType="end"/>
            </w:r>
          </w:hyperlink>
        </w:p>
        <w:p w14:paraId="24E3A3CE" w14:textId="1556EA9D"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777" w:history="1">
            <w:r w:rsidR="00E54833" w:rsidRPr="00E54833">
              <w:rPr>
                <w:rStyle w:val="Hyperlink"/>
                <w:rFonts w:ascii="Tahoma" w:hAnsi="Tahoma" w:cs="Tahoma"/>
                <w:bCs/>
                <w:noProof/>
              </w:rPr>
              <w:t>2.1</w:t>
            </w:r>
            <w:r w:rsidR="00CF711B">
              <w:rPr>
                <w:rFonts w:ascii="Tahoma" w:eastAsiaTheme="minorEastAsia" w:hAnsi="Tahoma" w:cs="Tahoma"/>
                <w:noProof/>
                <w:lang w:eastAsia="en-GB"/>
              </w:rPr>
              <w:t xml:space="preserve"> </w:t>
            </w:r>
            <w:r w:rsidR="00E54833" w:rsidRPr="00E54833">
              <w:rPr>
                <w:rStyle w:val="Hyperlink"/>
                <w:rFonts w:ascii="Tahoma" w:hAnsi="Tahoma" w:cs="Tahoma"/>
                <w:bCs/>
                <w:noProof/>
              </w:rPr>
              <w:t>Kondisi Transportasi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6</w:t>
            </w:r>
            <w:r w:rsidR="00E54833" w:rsidRPr="00E54833">
              <w:rPr>
                <w:rFonts w:ascii="Tahoma" w:hAnsi="Tahoma" w:cs="Tahoma"/>
                <w:noProof/>
                <w:webHidden/>
              </w:rPr>
              <w:fldChar w:fldCharType="end"/>
            </w:r>
          </w:hyperlink>
        </w:p>
        <w:p w14:paraId="4C0FEA6E" w14:textId="1E1D5B4D" w:rsidR="00E54833" w:rsidRPr="00E54833" w:rsidRDefault="00000000">
          <w:pPr>
            <w:pStyle w:val="TOC3"/>
            <w:rPr>
              <w:rFonts w:ascii="Tahoma" w:eastAsiaTheme="minorEastAsia" w:hAnsi="Tahoma" w:cs="Tahoma"/>
              <w:noProof/>
              <w:lang w:eastAsia="en-GB"/>
            </w:rPr>
          </w:pPr>
          <w:hyperlink w:anchor="_Toc111180778" w:history="1">
            <w:r w:rsidR="00E54833" w:rsidRPr="00E54833">
              <w:rPr>
                <w:rStyle w:val="Hyperlink"/>
                <w:rFonts w:ascii="Tahoma" w:hAnsi="Tahoma" w:cs="Tahoma"/>
                <w:bCs/>
                <w:noProof/>
              </w:rPr>
              <w:t>2.1.1</w:t>
            </w:r>
            <w:r w:rsidR="00E54833">
              <w:rPr>
                <w:rStyle w:val="Hyperlink"/>
                <w:rFonts w:ascii="Tahoma" w:hAnsi="Tahoma" w:cs="Tahoma"/>
                <w:bCs/>
                <w:noProof/>
              </w:rPr>
              <w:t xml:space="preserve"> </w:t>
            </w:r>
            <w:r w:rsidR="00E54833" w:rsidRPr="00E54833">
              <w:rPr>
                <w:rStyle w:val="Hyperlink"/>
                <w:rFonts w:ascii="Tahoma" w:hAnsi="Tahoma" w:cs="Tahoma"/>
                <w:bCs/>
                <w:noProof/>
              </w:rPr>
              <w:t>Kondisi Jaringan Jalan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6</w:t>
            </w:r>
            <w:r w:rsidR="00E54833" w:rsidRPr="00E54833">
              <w:rPr>
                <w:rFonts w:ascii="Tahoma" w:hAnsi="Tahoma" w:cs="Tahoma"/>
                <w:noProof/>
                <w:webHidden/>
              </w:rPr>
              <w:fldChar w:fldCharType="end"/>
            </w:r>
          </w:hyperlink>
        </w:p>
        <w:p w14:paraId="19A15A93" w14:textId="283617BE" w:rsidR="00E54833" w:rsidRPr="00E54833" w:rsidRDefault="00000000">
          <w:pPr>
            <w:pStyle w:val="TOC3"/>
            <w:rPr>
              <w:rFonts w:ascii="Tahoma" w:eastAsiaTheme="minorEastAsia" w:hAnsi="Tahoma" w:cs="Tahoma"/>
              <w:noProof/>
              <w:lang w:eastAsia="en-GB"/>
            </w:rPr>
          </w:pPr>
          <w:hyperlink w:anchor="_Toc111180779" w:history="1">
            <w:r w:rsidR="00E54833" w:rsidRPr="00E54833">
              <w:rPr>
                <w:rStyle w:val="Hyperlink"/>
                <w:rFonts w:ascii="Tahoma" w:hAnsi="Tahoma" w:cs="Tahoma"/>
                <w:bCs/>
                <w:noProof/>
              </w:rPr>
              <w:t>2.1.2</w:t>
            </w:r>
            <w:r w:rsidR="00E54833">
              <w:rPr>
                <w:rStyle w:val="Hyperlink"/>
                <w:rFonts w:ascii="Tahoma" w:hAnsi="Tahoma" w:cs="Tahoma"/>
                <w:bCs/>
                <w:noProof/>
              </w:rPr>
              <w:t xml:space="preserve"> </w:t>
            </w:r>
            <w:r w:rsidR="00E54833" w:rsidRPr="00E54833">
              <w:rPr>
                <w:rStyle w:val="Hyperlink"/>
                <w:rFonts w:ascii="Tahoma" w:hAnsi="Tahoma" w:cs="Tahoma"/>
                <w:bCs/>
                <w:noProof/>
              </w:rPr>
              <w:t>Kondisi Angkutan Umum</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_Toc111180779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7</w:t>
            </w:r>
            <w:r w:rsidR="00E54833" w:rsidRPr="00E54833">
              <w:rPr>
                <w:rFonts w:ascii="Tahoma" w:hAnsi="Tahoma" w:cs="Tahoma"/>
                <w:noProof/>
                <w:webHidden/>
              </w:rPr>
              <w:fldChar w:fldCharType="end"/>
            </w:r>
          </w:hyperlink>
        </w:p>
        <w:p w14:paraId="5E1C805C" w14:textId="586EA829" w:rsidR="00E54833" w:rsidRPr="00E54833" w:rsidRDefault="00000000">
          <w:pPr>
            <w:pStyle w:val="TOC3"/>
            <w:rPr>
              <w:rFonts w:ascii="Tahoma" w:eastAsiaTheme="minorEastAsia" w:hAnsi="Tahoma" w:cs="Tahoma"/>
              <w:noProof/>
              <w:lang w:eastAsia="en-GB"/>
            </w:rPr>
          </w:pPr>
          <w:hyperlink w:anchor="_Toc111180780" w:history="1">
            <w:r w:rsidR="00E54833" w:rsidRPr="00E54833">
              <w:rPr>
                <w:rStyle w:val="Hyperlink"/>
                <w:rFonts w:ascii="Tahoma" w:hAnsi="Tahoma" w:cs="Tahoma"/>
                <w:bCs/>
                <w:noProof/>
              </w:rPr>
              <w:t>2.1.3</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Prasarana Angkutan Umum</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_Toc111180780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8</w:t>
            </w:r>
            <w:r w:rsidR="00E54833" w:rsidRPr="00E54833">
              <w:rPr>
                <w:rFonts w:ascii="Tahoma" w:hAnsi="Tahoma" w:cs="Tahoma"/>
                <w:noProof/>
                <w:webHidden/>
              </w:rPr>
              <w:fldChar w:fldCharType="end"/>
            </w:r>
          </w:hyperlink>
        </w:p>
        <w:p w14:paraId="067523CA" w14:textId="1A5807C2"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781" w:history="1">
            <w:r w:rsidR="00E54833" w:rsidRPr="00E54833">
              <w:rPr>
                <w:rStyle w:val="Hyperlink"/>
                <w:rFonts w:ascii="Tahoma" w:hAnsi="Tahoma" w:cs="Tahoma"/>
                <w:noProof/>
              </w:rPr>
              <w:t>2.2</w:t>
            </w:r>
            <w:r w:rsidR="00CF711B">
              <w:rPr>
                <w:rStyle w:val="Hyperlink"/>
                <w:rFonts w:ascii="Tahoma" w:hAnsi="Tahoma" w:cs="Tahoma"/>
                <w:noProof/>
              </w:rPr>
              <w:t xml:space="preserve"> </w:t>
            </w:r>
            <w:r w:rsidR="00E54833" w:rsidRPr="00E54833">
              <w:rPr>
                <w:rStyle w:val="Hyperlink"/>
                <w:rFonts w:ascii="Tahoma" w:hAnsi="Tahoma" w:cs="Tahoma"/>
                <w:noProof/>
              </w:rPr>
              <w:t>Kondisi Wilayah Kajian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_Toc111180781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9</w:t>
            </w:r>
            <w:r w:rsidR="00E54833" w:rsidRPr="00E54833">
              <w:rPr>
                <w:rFonts w:ascii="Tahoma" w:hAnsi="Tahoma" w:cs="Tahoma"/>
                <w:noProof/>
                <w:webHidden/>
              </w:rPr>
              <w:fldChar w:fldCharType="end"/>
            </w:r>
          </w:hyperlink>
        </w:p>
        <w:p w14:paraId="56EAB21B" w14:textId="46C794D0" w:rsidR="00E54833" w:rsidRPr="00E54833" w:rsidRDefault="00000000">
          <w:pPr>
            <w:pStyle w:val="TOC3"/>
            <w:rPr>
              <w:rFonts w:ascii="Tahoma" w:eastAsiaTheme="minorEastAsia" w:hAnsi="Tahoma" w:cs="Tahoma"/>
              <w:noProof/>
              <w:lang w:eastAsia="en-GB"/>
            </w:rPr>
          </w:pPr>
          <w:hyperlink w:anchor="_Toc111180782" w:history="1">
            <w:r w:rsidR="00E54833" w:rsidRPr="00E54833">
              <w:rPr>
                <w:rStyle w:val="Hyperlink"/>
                <w:rFonts w:ascii="Tahoma" w:hAnsi="Tahoma" w:cs="Tahoma"/>
                <w:bCs/>
                <w:noProof/>
              </w:rPr>
              <w:t>2.2.1</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Kondisi Geografis dan Administratif</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_Toc111180782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11</w:t>
            </w:r>
            <w:r w:rsidR="00E54833" w:rsidRPr="00E54833">
              <w:rPr>
                <w:rFonts w:ascii="Tahoma" w:hAnsi="Tahoma" w:cs="Tahoma"/>
                <w:noProof/>
                <w:webHidden/>
              </w:rPr>
              <w:fldChar w:fldCharType="end"/>
            </w:r>
          </w:hyperlink>
        </w:p>
        <w:p w14:paraId="04BF98B8" w14:textId="5B59145F" w:rsidR="00E54833" w:rsidRPr="00E54833" w:rsidRDefault="00000000">
          <w:pPr>
            <w:pStyle w:val="TOC3"/>
            <w:rPr>
              <w:rFonts w:ascii="Tahoma" w:eastAsiaTheme="minorEastAsia" w:hAnsi="Tahoma" w:cs="Tahoma"/>
              <w:noProof/>
              <w:lang w:eastAsia="en-GB"/>
            </w:rPr>
          </w:pPr>
          <w:hyperlink w:anchor="_Toc111180783" w:history="1">
            <w:r w:rsidR="00E54833" w:rsidRPr="00E54833">
              <w:rPr>
                <w:rStyle w:val="Hyperlink"/>
                <w:rFonts w:ascii="Tahoma" w:hAnsi="Tahoma" w:cs="Tahoma"/>
                <w:bCs/>
                <w:noProof/>
              </w:rPr>
              <w:t>2.2.2</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Kondisi Demografi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_Toc111180783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13</w:t>
            </w:r>
            <w:r w:rsidR="00E54833" w:rsidRPr="00E54833">
              <w:rPr>
                <w:rFonts w:ascii="Tahoma" w:hAnsi="Tahoma" w:cs="Tahoma"/>
                <w:noProof/>
                <w:webHidden/>
              </w:rPr>
              <w:fldChar w:fldCharType="end"/>
            </w:r>
          </w:hyperlink>
        </w:p>
        <w:p w14:paraId="45527554" w14:textId="637C6E42" w:rsidR="00E54833" w:rsidRPr="00E54833" w:rsidRDefault="00000000">
          <w:pPr>
            <w:pStyle w:val="TOC3"/>
            <w:rPr>
              <w:rFonts w:ascii="Tahoma" w:eastAsiaTheme="minorEastAsia" w:hAnsi="Tahoma" w:cs="Tahoma"/>
              <w:noProof/>
              <w:lang w:eastAsia="en-GB"/>
            </w:rPr>
          </w:pPr>
          <w:hyperlink w:anchor="_Toc111180784" w:history="1">
            <w:r w:rsidR="00E54833" w:rsidRPr="00E54833">
              <w:rPr>
                <w:rStyle w:val="Hyperlink"/>
                <w:rFonts w:ascii="Tahoma" w:hAnsi="Tahoma" w:cs="Tahoma"/>
                <w:bCs/>
                <w:noProof/>
              </w:rPr>
              <w:t>2.2.3</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Kondisi Ekonomi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_Toc111180784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13</w:t>
            </w:r>
            <w:r w:rsidR="00E54833" w:rsidRPr="00E54833">
              <w:rPr>
                <w:rFonts w:ascii="Tahoma" w:hAnsi="Tahoma" w:cs="Tahoma"/>
                <w:noProof/>
                <w:webHidden/>
              </w:rPr>
              <w:fldChar w:fldCharType="end"/>
            </w:r>
          </w:hyperlink>
        </w:p>
        <w:p w14:paraId="076BF0FC" w14:textId="645BDAEC" w:rsidR="00E54833" w:rsidRPr="00E54833" w:rsidRDefault="00000000">
          <w:pPr>
            <w:pStyle w:val="TOC1"/>
            <w:tabs>
              <w:tab w:val="right" w:leader="dot" w:pos="7927"/>
            </w:tabs>
            <w:rPr>
              <w:rFonts w:ascii="Tahoma" w:eastAsiaTheme="minorEastAsia" w:hAnsi="Tahoma" w:cs="Tahoma"/>
              <w:noProof/>
              <w:lang w:eastAsia="en-GB"/>
            </w:rPr>
          </w:pPr>
          <w:hyperlink w:anchor="_Toc111180785" w:history="1">
            <w:r w:rsidR="00E54833" w:rsidRPr="00E54833">
              <w:rPr>
                <w:rStyle w:val="Hyperlink"/>
                <w:rFonts w:ascii="Tahoma" w:hAnsi="Tahoma" w:cs="Tahoma"/>
                <w:noProof/>
              </w:rPr>
              <w:t>BAB III KAJIAN PUSTAKA</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w:t>
            </w:r>
            <w:r w:rsidR="00E54833" w:rsidRPr="00E54833">
              <w:rPr>
                <w:rFonts w:ascii="Tahoma" w:hAnsi="Tahoma" w:cs="Tahoma"/>
                <w:noProof/>
                <w:webHidden/>
              </w:rPr>
              <w:fldChar w:fldCharType="end"/>
            </w:r>
          </w:hyperlink>
        </w:p>
        <w:p w14:paraId="5308A260" w14:textId="717B2F01"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786" w:history="1">
            <w:r w:rsidR="00E54833" w:rsidRPr="00E54833">
              <w:rPr>
                <w:rStyle w:val="Hyperlink"/>
                <w:rFonts w:ascii="Tahoma" w:hAnsi="Tahoma" w:cs="Tahoma"/>
                <w:noProof/>
              </w:rPr>
              <w:t>3.1</w:t>
            </w:r>
            <w:r w:rsidR="00CF711B">
              <w:rPr>
                <w:rStyle w:val="Hyperlink"/>
                <w:rFonts w:ascii="Tahoma" w:hAnsi="Tahoma" w:cs="Tahoma"/>
                <w:noProof/>
              </w:rPr>
              <w:t xml:space="preserve"> </w:t>
            </w:r>
            <w:r w:rsidR="00E54833" w:rsidRPr="00E54833">
              <w:rPr>
                <w:rStyle w:val="Hyperlink"/>
                <w:rFonts w:ascii="Tahoma" w:hAnsi="Tahoma" w:cs="Tahoma"/>
                <w:noProof/>
              </w:rPr>
              <w:t>Landasan Teoritis</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w:t>
            </w:r>
            <w:r w:rsidR="00E54833" w:rsidRPr="00E54833">
              <w:rPr>
                <w:rFonts w:ascii="Tahoma" w:hAnsi="Tahoma" w:cs="Tahoma"/>
                <w:noProof/>
                <w:webHidden/>
              </w:rPr>
              <w:fldChar w:fldCharType="end"/>
            </w:r>
          </w:hyperlink>
        </w:p>
        <w:p w14:paraId="0D4A2AE0" w14:textId="63DA2BBE" w:rsidR="00E54833" w:rsidRPr="00E54833" w:rsidRDefault="00000000">
          <w:pPr>
            <w:pStyle w:val="TOC3"/>
            <w:rPr>
              <w:rFonts w:ascii="Tahoma" w:eastAsiaTheme="minorEastAsia" w:hAnsi="Tahoma" w:cs="Tahoma"/>
              <w:noProof/>
              <w:lang w:eastAsia="en-GB"/>
            </w:rPr>
          </w:pPr>
          <w:hyperlink w:anchor="_Toc111180787" w:history="1">
            <w:r w:rsidR="00E54833" w:rsidRPr="00E54833">
              <w:rPr>
                <w:rStyle w:val="Hyperlink"/>
                <w:rFonts w:ascii="Tahoma" w:hAnsi="Tahoma" w:cs="Tahoma"/>
                <w:bCs/>
                <w:noProof/>
              </w:rPr>
              <w:t>3.1.1</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Transportasi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w:t>
            </w:r>
            <w:r w:rsidR="00E54833" w:rsidRPr="00E54833">
              <w:rPr>
                <w:rFonts w:ascii="Tahoma" w:hAnsi="Tahoma" w:cs="Tahoma"/>
                <w:noProof/>
                <w:webHidden/>
              </w:rPr>
              <w:fldChar w:fldCharType="end"/>
            </w:r>
          </w:hyperlink>
        </w:p>
        <w:p w14:paraId="715B795C" w14:textId="2CE5493A" w:rsidR="00E54833" w:rsidRPr="00E54833" w:rsidRDefault="00000000">
          <w:pPr>
            <w:pStyle w:val="TOC3"/>
            <w:rPr>
              <w:rFonts w:ascii="Tahoma" w:eastAsiaTheme="minorEastAsia" w:hAnsi="Tahoma" w:cs="Tahoma"/>
              <w:noProof/>
              <w:lang w:eastAsia="en-GB"/>
            </w:rPr>
          </w:pPr>
          <w:hyperlink w:anchor="_Toc111180788" w:history="1">
            <w:r w:rsidR="00E54833" w:rsidRPr="00E54833">
              <w:rPr>
                <w:rStyle w:val="Hyperlink"/>
                <w:rFonts w:ascii="Tahoma" w:hAnsi="Tahoma" w:cs="Tahoma"/>
                <w:bCs/>
                <w:noProof/>
              </w:rPr>
              <w:t>3.1.2</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Jalan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16</w:t>
            </w:r>
            <w:r w:rsidR="00E54833" w:rsidRPr="00E54833">
              <w:rPr>
                <w:rFonts w:ascii="Tahoma" w:hAnsi="Tahoma" w:cs="Tahoma"/>
                <w:noProof/>
                <w:webHidden/>
              </w:rPr>
              <w:fldChar w:fldCharType="end"/>
            </w:r>
          </w:hyperlink>
        </w:p>
        <w:p w14:paraId="5D4BC225" w14:textId="2286EE06" w:rsidR="00E54833" w:rsidRPr="00E54833" w:rsidRDefault="00000000">
          <w:pPr>
            <w:pStyle w:val="TOC3"/>
            <w:rPr>
              <w:rFonts w:ascii="Tahoma" w:eastAsiaTheme="minorEastAsia" w:hAnsi="Tahoma" w:cs="Tahoma"/>
              <w:noProof/>
              <w:lang w:eastAsia="en-GB"/>
            </w:rPr>
          </w:pPr>
          <w:hyperlink w:anchor="_Toc111180789" w:history="1">
            <w:r w:rsidR="00E54833" w:rsidRPr="00E54833">
              <w:rPr>
                <w:rStyle w:val="Hyperlink"/>
                <w:rFonts w:ascii="Tahoma" w:hAnsi="Tahoma" w:cs="Tahoma"/>
                <w:bCs/>
                <w:noProof/>
              </w:rPr>
              <w:t>3.1.3</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Rencana Jaringan Lalu Lintas</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_Toc111180789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19</w:t>
            </w:r>
            <w:r w:rsidR="00E54833" w:rsidRPr="00E54833">
              <w:rPr>
                <w:rFonts w:ascii="Tahoma" w:hAnsi="Tahoma" w:cs="Tahoma"/>
                <w:noProof/>
                <w:webHidden/>
              </w:rPr>
              <w:fldChar w:fldCharType="end"/>
            </w:r>
          </w:hyperlink>
        </w:p>
        <w:p w14:paraId="3E63EBDE" w14:textId="44B4B52E" w:rsidR="00E54833" w:rsidRPr="00E54833" w:rsidRDefault="00000000">
          <w:pPr>
            <w:pStyle w:val="TOC3"/>
            <w:rPr>
              <w:rFonts w:ascii="Tahoma" w:eastAsiaTheme="minorEastAsia" w:hAnsi="Tahoma" w:cs="Tahoma"/>
              <w:noProof/>
              <w:lang w:eastAsia="en-GB"/>
            </w:rPr>
          </w:pPr>
          <w:hyperlink w:anchor="_Toc111180790" w:history="1">
            <w:r w:rsidR="00E54833" w:rsidRPr="00E54833">
              <w:rPr>
                <w:rStyle w:val="Hyperlink"/>
                <w:rFonts w:ascii="Tahoma" w:hAnsi="Tahoma" w:cs="Tahoma"/>
                <w:bCs/>
                <w:noProof/>
              </w:rPr>
              <w:t>3.1.4</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Kinerja Ruas Jalan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_Toc111180790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21</w:t>
            </w:r>
            <w:r w:rsidR="00E54833" w:rsidRPr="00E54833">
              <w:rPr>
                <w:rFonts w:ascii="Tahoma" w:hAnsi="Tahoma" w:cs="Tahoma"/>
                <w:noProof/>
                <w:webHidden/>
              </w:rPr>
              <w:fldChar w:fldCharType="end"/>
            </w:r>
          </w:hyperlink>
        </w:p>
        <w:p w14:paraId="1A5C891B" w14:textId="446168C7" w:rsidR="00E54833" w:rsidRPr="00E54833" w:rsidRDefault="00000000">
          <w:pPr>
            <w:pStyle w:val="TOC3"/>
            <w:rPr>
              <w:rFonts w:ascii="Tahoma" w:eastAsiaTheme="minorEastAsia" w:hAnsi="Tahoma" w:cs="Tahoma"/>
              <w:noProof/>
              <w:lang w:eastAsia="en-GB"/>
            </w:rPr>
          </w:pPr>
          <w:hyperlink w:anchor="_Toc111180791" w:history="1">
            <w:r w:rsidR="00E54833" w:rsidRPr="00E54833">
              <w:rPr>
                <w:rStyle w:val="Hyperlink"/>
                <w:rFonts w:ascii="Tahoma" w:hAnsi="Tahoma" w:cs="Tahoma"/>
                <w:bCs/>
                <w:noProof/>
              </w:rPr>
              <w:t>3.1.5</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Aksesibilitas dan Mobilitas</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_Toc111180791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28</w:t>
            </w:r>
            <w:r w:rsidR="00E54833" w:rsidRPr="00E54833">
              <w:rPr>
                <w:rFonts w:ascii="Tahoma" w:hAnsi="Tahoma" w:cs="Tahoma"/>
                <w:noProof/>
                <w:webHidden/>
              </w:rPr>
              <w:fldChar w:fldCharType="end"/>
            </w:r>
          </w:hyperlink>
        </w:p>
        <w:p w14:paraId="6B048209" w14:textId="7F7A23BF" w:rsidR="00E54833" w:rsidRPr="00E54833" w:rsidRDefault="00000000">
          <w:pPr>
            <w:pStyle w:val="TOC3"/>
            <w:rPr>
              <w:rFonts w:ascii="Tahoma" w:eastAsiaTheme="minorEastAsia" w:hAnsi="Tahoma" w:cs="Tahoma"/>
              <w:noProof/>
              <w:lang w:eastAsia="en-GB"/>
            </w:rPr>
          </w:pPr>
          <w:hyperlink w:anchor="_Toc111180792" w:history="1">
            <w:r w:rsidR="00E54833" w:rsidRPr="00E54833">
              <w:rPr>
                <w:rStyle w:val="Hyperlink"/>
                <w:rFonts w:ascii="Tahoma" w:hAnsi="Tahoma" w:cs="Tahoma"/>
                <w:bCs/>
                <w:noProof/>
              </w:rPr>
              <w:t>3.1.6</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Jalan Lingkar</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_Toc111180792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29</w:t>
            </w:r>
            <w:r w:rsidR="00E54833" w:rsidRPr="00E54833">
              <w:rPr>
                <w:rFonts w:ascii="Tahoma" w:hAnsi="Tahoma" w:cs="Tahoma"/>
                <w:noProof/>
                <w:webHidden/>
              </w:rPr>
              <w:fldChar w:fldCharType="end"/>
            </w:r>
          </w:hyperlink>
        </w:p>
        <w:p w14:paraId="26FD7A13" w14:textId="06CC6E47" w:rsidR="00E54833" w:rsidRPr="00E54833" w:rsidRDefault="00000000">
          <w:pPr>
            <w:pStyle w:val="TOC3"/>
            <w:rPr>
              <w:rFonts w:ascii="Tahoma" w:eastAsiaTheme="minorEastAsia" w:hAnsi="Tahoma" w:cs="Tahoma"/>
              <w:noProof/>
              <w:lang w:eastAsia="en-GB"/>
            </w:rPr>
          </w:pPr>
          <w:hyperlink w:anchor="_Toc111180793" w:history="1">
            <w:r w:rsidR="00E54833" w:rsidRPr="00E54833">
              <w:rPr>
                <w:rStyle w:val="Hyperlink"/>
                <w:rFonts w:ascii="Tahoma" w:hAnsi="Tahoma" w:cs="Tahoma"/>
                <w:bCs/>
                <w:noProof/>
              </w:rPr>
              <w:t>3.1.7</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Nilai Waktu</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_Toc111180793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30</w:t>
            </w:r>
            <w:r w:rsidR="00E54833" w:rsidRPr="00E54833">
              <w:rPr>
                <w:rFonts w:ascii="Tahoma" w:hAnsi="Tahoma" w:cs="Tahoma"/>
                <w:noProof/>
                <w:webHidden/>
              </w:rPr>
              <w:fldChar w:fldCharType="end"/>
            </w:r>
          </w:hyperlink>
        </w:p>
        <w:p w14:paraId="6540E678" w14:textId="408FF217" w:rsidR="00E54833" w:rsidRPr="00E54833" w:rsidRDefault="00000000">
          <w:pPr>
            <w:pStyle w:val="TOC3"/>
            <w:rPr>
              <w:rFonts w:ascii="Tahoma" w:eastAsiaTheme="minorEastAsia" w:hAnsi="Tahoma" w:cs="Tahoma"/>
              <w:noProof/>
              <w:lang w:eastAsia="en-GB"/>
            </w:rPr>
          </w:pPr>
          <w:hyperlink w:anchor="_Toc111180794" w:history="1">
            <w:r w:rsidR="00E54833" w:rsidRPr="00E54833">
              <w:rPr>
                <w:rStyle w:val="Hyperlink"/>
                <w:rFonts w:ascii="Tahoma" w:hAnsi="Tahoma" w:cs="Tahoma"/>
                <w:bCs/>
                <w:noProof/>
              </w:rPr>
              <w:t>3.1.8</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Biaya Perjalanan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_Toc111180794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32</w:t>
            </w:r>
            <w:r w:rsidR="00E54833" w:rsidRPr="00E54833">
              <w:rPr>
                <w:rFonts w:ascii="Tahoma" w:hAnsi="Tahoma" w:cs="Tahoma"/>
                <w:noProof/>
                <w:webHidden/>
              </w:rPr>
              <w:fldChar w:fldCharType="end"/>
            </w:r>
          </w:hyperlink>
        </w:p>
        <w:p w14:paraId="05D672F2" w14:textId="5FEB6E5A" w:rsidR="00E54833" w:rsidRPr="00E54833" w:rsidRDefault="00000000">
          <w:pPr>
            <w:pStyle w:val="TOC3"/>
            <w:rPr>
              <w:rFonts w:ascii="Tahoma" w:eastAsiaTheme="minorEastAsia" w:hAnsi="Tahoma" w:cs="Tahoma"/>
              <w:noProof/>
              <w:lang w:eastAsia="en-GB"/>
            </w:rPr>
          </w:pPr>
          <w:hyperlink w:anchor="_Toc111180795" w:history="1">
            <w:r w:rsidR="00E54833" w:rsidRPr="00E54833">
              <w:rPr>
                <w:rStyle w:val="Hyperlink"/>
                <w:rFonts w:ascii="Tahoma" w:hAnsi="Tahoma" w:cs="Tahoma"/>
                <w:bCs/>
                <w:noProof/>
              </w:rPr>
              <w:t>3.1.9</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Biaya Operasional Kendaraan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33</w:t>
            </w:r>
            <w:r w:rsidR="00E54833" w:rsidRPr="00E54833">
              <w:rPr>
                <w:rFonts w:ascii="Tahoma" w:hAnsi="Tahoma" w:cs="Tahoma"/>
                <w:noProof/>
                <w:webHidden/>
              </w:rPr>
              <w:fldChar w:fldCharType="end"/>
            </w:r>
          </w:hyperlink>
        </w:p>
        <w:p w14:paraId="0F04703B" w14:textId="10F2D983" w:rsidR="00E54833" w:rsidRPr="00E54833" w:rsidRDefault="00000000">
          <w:pPr>
            <w:pStyle w:val="TOC3"/>
            <w:tabs>
              <w:tab w:val="left" w:pos="1320"/>
            </w:tabs>
            <w:rPr>
              <w:rFonts w:ascii="Tahoma" w:eastAsiaTheme="minorEastAsia" w:hAnsi="Tahoma" w:cs="Tahoma"/>
              <w:noProof/>
              <w:lang w:eastAsia="en-GB"/>
            </w:rPr>
          </w:pPr>
          <w:hyperlink w:anchor="_Toc111180796" w:history="1">
            <w:r w:rsidR="00E54833" w:rsidRPr="00E54833">
              <w:rPr>
                <w:rStyle w:val="Hyperlink"/>
                <w:rFonts w:ascii="Tahoma" w:hAnsi="Tahoma" w:cs="Tahoma"/>
                <w:bCs/>
                <w:noProof/>
              </w:rPr>
              <w:t>3.1.10</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Permodelan Visum</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36</w:t>
            </w:r>
            <w:r w:rsidR="00E54833" w:rsidRPr="00E54833">
              <w:rPr>
                <w:rFonts w:ascii="Tahoma" w:hAnsi="Tahoma" w:cs="Tahoma"/>
                <w:noProof/>
                <w:webHidden/>
              </w:rPr>
              <w:fldChar w:fldCharType="end"/>
            </w:r>
          </w:hyperlink>
        </w:p>
        <w:p w14:paraId="38523165" w14:textId="57B2696F"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797" w:history="1">
            <w:r w:rsidR="00E54833" w:rsidRPr="00E54833">
              <w:rPr>
                <w:rStyle w:val="Hyperlink"/>
                <w:rFonts w:ascii="Tahoma" w:hAnsi="Tahoma" w:cs="Tahoma"/>
                <w:noProof/>
              </w:rPr>
              <w:t>3.2</w:t>
            </w:r>
            <w:r w:rsidR="00CF711B">
              <w:rPr>
                <w:rStyle w:val="Hyperlink"/>
                <w:rFonts w:ascii="Tahoma" w:hAnsi="Tahoma" w:cs="Tahoma"/>
                <w:noProof/>
              </w:rPr>
              <w:t xml:space="preserve"> </w:t>
            </w:r>
            <w:r w:rsidR="00E54833" w:rsidRPr="00E54833">
              <w:rPr>
                <w:rStyle w:val="Hyperlink"/>
                <w:rFonts w:ascii="Tahoma" w:hAnsi="Tahoma" w:cs="Tahoma"/>
                <w:noProof/>
              </w:rPr>
              <w:t>Permodelan Transportasi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37</w:t>
            </w:r>
            <w:r w:rsidR="00E54833" w:rsidRPr="00E54833">
              <w:rPr>
                <w:rFonts w:ascii="Tahoma" w:hAnsi="Tahoma" w:cs="Tahoma"/>
                <w:noProof/>
                <w:webHidden/>
              </w:rPr>
              <w:fldChar w:fldCharType="end"/>
            </w:r>
          </w:hyperlink>
        </w:p>
        <w:p w14:paraId="443DBEBE" w14:textId="41116E13" w:rsidR="00E54833" w:rsidRPr="00E54833" w:rsidRDefault="00000000">
          <w:pPr>
            <w:pStyle w:val="TOC3"/>
            <w:rPr>
              <w:rFonts w:ascii="Tahoma" w:eastAsiaTheme="minorEastAsia" w:hAnsi="Tahoma" w:cs="Tahoma"/>
              <w:noProof/>
              <w:lang w:eastAsia="en-GB"/>
            </w:rPr>
          </w:pPr>
          <w:hyperlink w:anchor="_Toc111180798" w:history="1">
            <w:r w:rsidR="00E54833" w:rsidRPr="00E54833">
              <w:rPr>
                <w:rStyle w:val="Hyperlink"/>
                <w:rFonts w:ascii="Tahoma" w:hAnsi="Tahoma" w:cs="Tahoma"/>
                <w:bCs/>
                <w:noProof/>
              </w:rPr>
              <w:t>3.2.1</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Bangkitan Perjalanan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38</w:t>
            </w:r>
            <w:r w:rsidR="00E54833" w:rsidRPr="00E54833">
              <w:rPr>
                <w:rFonts w:ascii="Tahoma" w:hAnsi="Tahoma" w:cs="Tahoma"/>
                <w:noProof/>
                <w:webHidden/>
              </w:rPr>
              <w:fldChar w:fldCharType="end"/>
            </w:r>
          </w:hyperlink>
        </w:p>
        <w:p w14:paraId="0FCB4AB4" w14:textId="4A0EDFA1" w:rsidR="00E54833" w:rsidRPr="00E54833" w:rsidRDefault="00000000">
          <w:pPr>
            <w:pStyle w:val="TOC3"/>
            <w:rPr>
              <w:rFonts w:ascii="Tahoma" w:eastAsiaTheme="minorEastAsia" w:hAnsi="Tahoma" w:cs="Tahoma"/>
              <w:noProof/>
              <w:lang w:eastAsia="en-GB"/>
            </w:rPr>
          </w:pPr>
          <w:hyperlink w:anchor="_Toc111180799" w:history="1">
            <w:r w:rsidR="00E54833" w:rsidRPr="00E54833">
              <w:rPr>
                <w:rStyle w:val="Hyperlink"/>
                <w:rFonts w:ascii="Tahoma" w:hAnsi="Tahoma" w:cs="Tahoma"/>
                <w:bCs/>
                <w:noProof/>
              </w:rPr>
              <w:t>3.2.2</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Distribusi Perjalanan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_Toc111180799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39</w:t>
            </w:r>
            <w:r w:rsidR="00E54833" w:rsidRPr="00E54833">
              <w:rPr>
                <w:rFonts w:ascii="Tahoma" w:hAnsi="Tahoma" w:cs="Tahoma"/>
                <w:noProof/>
                <w:webHidden/>
              </w:rPr>
              <w:fldChar w:fldCharType="end"/>
            </w:r>
          </w:hyperlink>
        </w:p>
        <w:p w14:paraId="04FDA067" w14:textId="324F8493" w:rsidR="00E54833" w:rsidRPr="00E54833" w:rsidRDefault="00000000">
          <w:pPr>
            <w:pStyle w:val="TOC3"/>
            <w:rPr>
              <w:rFonts w:ascii="Tahoma" w:eastAsiaTheme="minorEastAsia" w:hAnsi="Tahoma" w:cs="Tahoma"/>
              <w:noProof/>
              <w:lang w:eastAsia="en-GB"/>
            </w:rPr>
          </w:pPr>
          <w:hyperlink w:anchor="_Toc111180800" w:history="1">
            <w:r w:rsidR="00E54833" w:rsidRPr="00E54833">
              <w:rPr>
                <w:rStyle w:val="Hyperlink"/>
                <w:rFonts w:ascii="Tahoma" w:hAnsi="Tahoma" w:cs="Tahoma"/>
                <w:bCs/>
                <w:noProof/>
              </w:rPr>
              <w:t>3.3.3</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Pemilihan Moda</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_Toc111180800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41</w:t>
            </w:r>
            <w:r w:rsidR="00E54833" w:rsidRPr="00E54833">
              <w:rPr>
                <w:rFonts w:ascii="Tahoma" w:hAnsi="Tahoma" w:cs="Tahoma"/>
                <w:noProof/>
                <w:webHidden/>
              </w:rPr>
              <w:fldChar w:fldCharType="end"/>
            </w:r>
          </w:hyperlink>
        </w:p>
        <w:p w14:paraId="10FF4E10" w14:textId="51EB6126" w:rsidR="00E54833" w:rsidRPr="00E54833" w:rsidRDefault="00000000">
          <w:pPr>
            <w:pStyle w:val="TOC3"/>
            <w:rPr>
              <w:rFonts w:ascii="Tahoma" w:eastAsiaTheme="minorEastAsia" w:hAnsi="Tahoma" w:cs="Tahoma"/>
              <w:noProof/>
              <w:lang w:eastAsia="en-GB"/>
            </w:rPr>
          </w:pPr>
          <w:hyperlink w:anchor="_Toc111180801" w:history="1">
            <w:r w:rsidR="00E54833" w:rsidRPr="00E54833">
              <w:rPr>
                <w:rStyle w:val="Hyperlink"/>
                <w:rFonts w:ascii="Tahoma" w:hAnsi="Tahoma" w:cs="Tahoma"/>
                <w:bCs/>
                <w:noProof/>
              </w:rPr>
              <w:t>3.4.4</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Pembebanan Perjalanan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_Toc111180801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42</w:t>
            </w:r>
            <w:r w:rsidR="00E54833" w:rsidRPr="00E54833">
              <w:rPr>
                <w:rFonts w:ascii="Tahoma" w:hAnsi="Tahoma" w:cs="Tahoma"/>
                <w:noProof/>
                <w:webHidden/>
              </w:rPr>
              <w:fldChar w:fldCharType="end"/>
            </w:r>
          </w:hyperlink>
        </w:p>
        <w:p w14:paraId="2D626998" w14:textId="52A83609" w:rsidR="00E54833" w:rsidRPr="00E54833" w:rsidRDefault="00000000">
          <w:pPr>
            <w:pStyle w:val="TOC1"/>
            <w:tabs>
              <w:tab w:val="right" w:leader="dot" w:pos="7927"/>
            </w:tabs>
            <w:rPr>
              <w:rFonts w:ascii="Tahoma" w:eastAsiaTheme="minorEastAsia" w:hAnsi="Tahoma" w:cs="Tahoma"/>
              <w:noProof/>
              <w:lang w:eastAsia="en-GB"/>
            </w:rPr>
          </w:pPr>
          <w:hyperlink w:anchor="_Toc111180802" w:history="1">
            <w:r w:rsidR="00E54833" w:rsidRPr="00E54833">
              <w:rPr>
                <w:rStyle w:val="Hyperlink"/>
                <w:rFonts w:ascii="Tahoma" w:hAnsi="Tahoma" w:cs="Tahoma"/>
                <w:noProof/>
              </w:rPr>
              <w:t>BAB IV METODE PENELITIAN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_Toc111180802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45</w:t>
            </w:r>
            <w:r w:rsidR="00E54833" w:rsidRPr="00E54833">
              <w:rPr>
                <w:rFonts w:ascii="Tahoma" w:hAnsi="Tahoma" w:cs="Tahoma"/>
                <w:noProof/>
                <w:webHidden/>
              </w:rPr>
              <w:fldChar w:fldCharType="end"/>
            </w:r>
          </w:hyperlink>
        </w:p>
        <w:p w14:paraId="3379C562" w14:textId="6D204065"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03" w:history="1">
            <w:r w:rsidR="00E54833" w:rsidRPr="00E54833">
              <w:rPr>
                <w:rStyle w:val="Hyperlink"/>
                <w:rFonts w:ascii="Tahoma" w:hAnsi="Tahoma" w:cs="Tahoma"/>
                <w:noProof/>
              </w:rPr>
              <w:t>4.1</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Desain Penelitian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_Toc111180803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45</w:t>
            </w:r>
            <w:r w:rsidR="00E54833" w:rsidRPr="00E54833">
              <w:rPr>
                <w:rFonts w:ascii="Tahoma" w:hAnsi="Tahoma" w:cs="Tahoma"/>
                <w:noProof/>
                <w:webHidden/>
              </w:rPr>
              <w:fldChar w:fldCharType="end"/>
            </w:r>
          </w:hyperlink>
        </w:p>
        <w:p w14:paraId="61962049" w14:textId="32E30288"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04" w:history="1">
            <w:r w:rsidR="00E54833" w:rsidRPr="00E54833">
              <w:rPr>
                <w:rStyle w:val="Hyperlink"/>
                <w:rFonts w:ascii="Tahoma" w:hAnsi="Tahoma" w:cs="Tahoma"/>
                <w:noProof/>
              </w:rPr>
              <w:t>4.2</w:t>
            </w:r>
            <w:r w:rsidR="00CF711B">
              <w:rPr>
                <w:rStyle w:val="Hyperlink"/>
                <w:rFonts w:ascii="Tahoma" w:hAnsi="Tahoma" w:cs="Tahoma"/>
                <w:noProof/>
              </w:rPr>
              <w:t xml:space="preserve"> </w:t>
            </w:r>
            <w:r w:rsidR="00E54833" w:rsidRPr="00E54833">
              <w:rPr>
                <w:rStyle w:val="Hyperlink"/>
                <w:rFonts w:ascii="Tahoma" w:hAnsi="Tahoma" w:cs="Tahoma"/>
                <w:noProof/>
              </w:rPr>
              <w:t>Bagan Alir</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_Toc111180804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47</w:t>
            </w:r>
            <w:r w:rsidR="00E54833" w:rsidRPr="00E54833">
              <w:rPr>
                <w:rFonts w:ascii="Tahoma" w:hAnsi="Tahoma" w:cs="Tahoma"/>
                <w:noProof/>
                <w:webHidden/>
              </w:rPr>
              <w:fldChar w:fldCharType="end"/>
            </w:r>
          </w:hyperlink>
        </w:p>
        <w:p w14:paraId="576168A2" w14:textId="60EAE8FF"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05" w:history="1">
            <w:r w:rsidR="00E54833" w:rsidRPr="00E54833">
              <w:rPr>
                <w:rStyle w:val="Hyperlink"/>
                <w:rFonts w:ascii="Tahoma" w:hAnsi="Tahoma" w:cs="Tahoma"/>
                <w:noProof/>
              </w:rPr>
              <w:t>4.2</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Sumber Data</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48</w:t>
            </w:r>
            <w:r w:rsidR="00E54833" w:rsidRPr="00E54833">
              <w:rPr>
                <w:rFonts w:ascii="Tahoma" w:hAnsi="Tahoma" w:cs="Tahoma"/>
                <w:noProof/>
                <w:webHidden/>
              </w:rPr>
              <w:fldChar w:fldCharType="end"/>
            </w:r>
          </w:hyperlink>
        </w:p>
        <w:p w14:paraId="4EF80011" w14:textId="2815BD72" w:rsidR="00E54833" w:rsidRPr="00E54833" w:rsidRDefault="00000000">
          <w:pPr>
            <w:pStyle w:val="TOC3"/>
            <w:rPr>
              <w:rFonts w:ascii="Tahoma" w:eastAsiaTheme="minorEastAsia" w:hAnsi="Tahoma" w:cs="Tahoma"/>
              <w:noProof/>
              <w:lang w:eastAsia="en-GB"/>
            </w:rPr>
          </w:pPr>
          <w:hyperlink w:anchor="_Toc111180806" w:history="1">
            <w:r w:rsidR="00E54833" w:rsidRPr="00E54833">
              <w:rPr>
                <w:rStyle w:val="Hyperlink"/>
                <w:rFonts w:ascii="Tahoma" w:hAnsi="Tahoma" w:cs="Tahoma"/>
                <w:bCs/>
                <w:noProof/>
              </w:rPr>
              <w:t>4.2.1</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Data Sekunder</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48</w:t>
            </w:r>
            <w:r w:rsidR="00E54833" w:rsidRPr="00E54833">
              <w:rPr>
                <w:rFonts w:ascii="Tahoma" w:hAnsi="Tahoma" w:cs="Tahoma"/>
                <w:noProof/>
                <w:webHidden/>
              </w:rPr>
              <w:fldChar w:fldCharType="end"/>
            </w:r>
          </w:hyperlink>
        </w:p>
        <w:p w14:paraId="1B2777A0" w14:textId="6A2B3F69" w:rsidR="00E54833" w:rsidRPr="00E54833" w:rsidRDefault="00000000">
          <w:pPr>
            <w:pStyle w:val="TOC3"/>
            <w:rPr>
              <w:rFonts w:ascii="Tahoma" w:eastAsiaTheme="minorEastAsia" w:hAnsi="Tahoma" w:cs="Tahoma"/>
              <w:noProof/>
              <w:lang w:eastAsia="en-GB"/>
            </w:rPr>
          </w:pPr>
          <w:hyperlink w:anchor="_Toc111180807" w:history="1">
            <w:r w:rsidR="00E54833" w:rsidRPr="00E54833">
              <w:rPr>
                <w:rStyle w:val="Hyperlink"/>
                <w:rFonts w:ascii="Tahoma" w:hAnsi="Tahoma" w:cs="Tahoma"/>
                <w:bCs/>
                <w:noProof/>
              </w:rPr>
              <w:t>4.2.2</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Data Primer</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48</w:t>
            </w:r>
            <w:r w:rsidR="00E54833" w:rsidRPr="00E54833">
              <w:rPr>
                <w:rFonts w:ascii="Tahoma" w:hAnsi="Tahoma" w:cs="Tahoma"/>
                <w:noProof/>
                <w:webHidden/>
              </w:rPr>
              <w:fldChar w:fldCharType="end"/>
            </w:r>
          </w:hyperlink>
        </w:p>
        <w:p w14:paraId="5424FABC" w14:textId="09A291BF"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08" w:history="1">
            <w:r w:rsidR="00E54833" w:rsidRPr="00E54833">
              <w:rPr>
                <w:rStyle w:val="Hyperlink"/>
                <w:rFonts w:ascii="Tahoma" w:hAnsi="Tahoma" w:cs="Tahoma"/>
                <w:noProof/>
              </w:rPr>
              <w:t>4.3</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Teknik Pengumpulan Data</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48</w:t>
            </w:r>
            <w:r w:rsidR="00E54833" w:rsidRPr="00E54833">
              <w:rPr>
                <w:rFonts w:ascii="Tahoma" w:hAnsi="Tahoma" w:cs="Tahoma"/>
                <w:noProof/>
                <w:webHidden/>
              </w:rPr>
              <w:fldChar w:fldCharType="end"/>
            </w:r>
          </w:hyperlink>
        </w:p>
        <w:p w14:paraId="29B3CE52" w14:textId="00AB04E0" w:rsidR="00E54833" w:rsidRPr="00E54833" w:rsidRDefault="00000000">
          <w:pPr>
            <w:pStyle w:val="TOC3"/>
            <w:rPr>
              <w:rFonts w:ascii="Tahoma" w:eastAsiaTheme="minorEastAsia" w:hAnsi="Tahoma" w:cs="Tahoma"/>
              <w:noProof/>
              <w:lang w:eastAsia="en-GB"/>
            </w:rPr>
          </w:pPr>
          <w:hyperlink w:anchor="_Toc111180809" w:history="1">
            <w:r w:rsidR="00E54833" w:rsidRPr="00E54833">
              <w:rPr>
                <w:rStyle w:val="Hyperlink"/>
                <w:rFonts w:ascii="Tahoma" w:hAnsi="Tahoma" w:cs="Tahoma"/>
                <w:bCs/>
                <w:noProof/>
              </w:rPr>
              <w:t>4.3.1</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Data Sekunder</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_Toc111180809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48</w:t>
            </w:r>
            <w:r w:rsidR="00E54833" w:rsidRPr="00E54833">
              <w:rPr>
                <w:rFonts w:ascii="Tahoma" w:hAnsi="Tahoma" w:cs="Tahoma"/>
                <w:noProof/>
                <w:webHidden/>
              </w:rPr>
              <w:fldChar w:fldCharType="end"/>
            </w:r>
          </w:hyperlink>
        </w:p>
        <w:p w14:paraId="71FEF953" w14:textId="1A4637CA" w:rsidR="00E54833" w:rsidRPr="00E54833" w:rsidRDefault="00000000">
          <w:pPr>
            <w:pStyle w:val="TOC3"/>
            <w:rPr>
              <w:rFonts w:ascii="Tahoma" w:eastAsiaTheme="minorEastAsia" w:hAnsi="Tahoma" w:cs="Tahoma"/>
              <w:noProof/>
              <w:lang w:eastAsia="en-GB"/>
            </w:rPr>
          </w:pPr>
          <w:hyperlink w:anchor="_Toc111180810" w:history="1">
            <w:r w:rsidR="00E54833" w:rsidRPr="00E54833">
              <w:rPr>
                <w:rStyle w:val="Hyperlink"/>
                <w:rFonts w:ascii="Tahoma" w:hAnsi="Tahoma" w:cs="Tahoma"/>
                <w:bCs/>
                <w:noProof/>
              </w:rPr>
              <w:t>4.3.2</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Data Primer</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_Toc111180810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49</w:t>
            </w:r>
            <w:r w:rsidR="00E54833" w:rsidRPr="00E54833">
              <w:rPr>
                <w:rFonts w:ascii="Tahoma" w:hAnsi="Tahoma" w:cs="Tahoma"/>
                <w:noProof/>
                <w:webHidden/>
              </w:rPr>
              <w:fldChar w:fldCharType="end"/>
            </w:r>
          </w:hyperlink>
        </w:p>
        <w:p w14:paraId="5DAFE7AD" w14:textId="70773725"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11" w:history="1">
            <w:r w:rsidR="00E54833" w:rsidRPr="00E54833">
              <w:rPr>
                <w:rStyle w:val="Hyperlink"/>
                <w:rFonts w:ascii="Tahoma" w:hAnsi="Tahoma" w:cs="Tahoma"/>
                <w:noProof/>
              </w:rPr>
              <w:t>4.4.</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Metode Pengolahan Data</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_Toc111180811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54</w:t>
            </w:r>
            <w:r w:rsidR="00E54833" w:rsidRPr="00E54833">
              <w:rPr>
                <w:rFonts w:ascii="Tahoma" w:hAnsi="Tahoma" w:cs="Tahoma"/>
                <w:noProof/>
                <w:webHidden/>
              </w:rPr>
              <w:fldChar w:fldCharType="end"/>
            </w:r>
          </w:hyperlink>
        </w:p>
        <w:p w14:paraId="4057C1DF" w14:textId="3485544E"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12" w:history="1">
            <w:r w:rsidR="00E54833" w:rsidRPr="00E54833">
              <w:rPr>
                <w:rStyle w:val="Hyperlink"/>
                <w:rFonts w:ascii="Tahoma" w:hAnsi="Tahoma" w:cs="Tahoma"/>
                <w:noProof/>
              </w:rPr>
              <w:t>4.5.Teknik Analisis Data</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_Toc111180812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54</w:t>
            </w:r>
            <w:r w:rsidR="00E54833" w:rsidRPr="00E54833">
              <w:rPr>
                <w:rFonts w:ascii="Tahoma" w:hAnsi="Tahoma" w:cs="Tahoma"/>
                <w:noProof/>
                <w:webHidden/>
              </w:rPr>
              <w:fldChar w:fldCharType="end"/>
            </w:r>
          </w:hyperlink>
        </w:p>
        <w:p w14:paraId="01B562AE" w14:textId="5D025D53" w:rsidR="00E54833" w:rsidRPr="00E54833" w:rsidRDefault="00000000">
          <w:pPr>
            <w:pStyle w:val="TOC3"/>
            <w:rPr>
              <w:rFonts w:ascii="Tahoma" w:eastAsiaTheme="minorEastAsia" w:hAnsi="Tahoma" w:cs="Tahoma"/>
              <w:noProof/>
              <w:lang w:eastAsia="en-GB"/>
            </w:rPr>
          </w:pPr>
          <w:hyperlink w:anchor="_Toc111180813" w:history="1">
            <w:r w:rsidR="00E54833" w:rsidRPr="00E54833">
              <w:rPr>
                <w:rStyle w:val="Hyperlink"/>
                <w:rFonts w:ascii="Tahoma" w:hAnsi="Tahoma" w:cs="Tahoma"/>
                <w:bCs/>
                <w:noProof/>
              </w:rPr>
              <w:t>4.5.1</w:t>
            </w:r>
            <w:r w:rsidR="00E54833">
              <w:rPr>
                <w:rFonts w:ascii="Tahoma" w:eastAsiaTheme="minorEastAsia" w:hAnsi="Tahoma" w:cs="Tahoma"/>
                <w:noProof/>
                <w:lang w:eastAsia="en-GB"/>
              </w:rPr>
              <w:t xml:space="preserve"> </w:t>
            </w:r>
            <w:r w:rsidR="00E54833" w:rsidRPr="00E54833">
              <w:rPr>
                <w:rStyle w:val="Hyperlink"/>
                <w:rFonts w:ascii="Tahoma" w:hAnsi="Tahoma" w:cs="Tahoma"/>
                <w:bCs/>
                <w:noProof/>
              </w:rPr>
              <w:t>Analisis Unjuk Kerja Lalu Lintas</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_Toc111180813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54</w:t>
            </w:r>
            <w:r w:rsidR="00E54833" w:rsidRPr="00E54833">
              <w:rPr>
                <w:rFonts w:ascii="Tahoma" w:hAnsi="Tahoma" w:cs="Tahoma"/>
                <w:noProof/>
                <w:webHidden/>
              </w:rPr>
              <w:fldChar w:fldCharType="end"/>
            </w:r>
          </w:hyperlink>
        </w:p>
        <w:p w14:paraId="26975872" w14:textId="513B692E" w:rsidR="00E54833" w:rsidRPr="00E54833" w:rsidRDefault="00000000">
          <w:pPr>
            <w:pStyle w:val="TOC3"/>
            <w:rPr>
              <w:rFonts w:ascii="Tahoma" w:eastAsiaTheme="minorEastAsia" w:hAnsi="Tahoma" w:cs="Tahoma"/>
              <w:noProof/>
              <w:lang w:eastAsia="en-GB"/>
            </w:rPr>
          </w:pPr>
          <w:hyperlink w:anchor="_Toc111180814" w:history="1">
            <w:r w:rsidR="00E54833" w:rsidRPr="00E54833">
              <w:rPr>
                <w:rStyle w:val="Hyperlink"/>
                <w:rFonts w:ascii="Tahoma" w:hAnsi="Tahoma" w:cs="Tahoma"/>
                <w:bCs/>
                <w:noProof/>
              </w:rPr>
              <w:t>4.5.2</w:t>
            </w:r>
            <w:r w:rsidR="00CF711B">
              <w:rPr>
                <w:rStyle w:val="Hyperlink"/>
                <w:rFonts w:ascii="Tahoma" w:hAnsi="Tahoma" w:cs="Tahoma"/>
                <w:bCs/>
                <w:noProof/>
              </w:rPr>
              <w:t xml:space="preserve"> </w:t>
            </w:r>
            <w:r w:rsidR="00E54833" w:rsidRPr="00E54833">
              <w:rPr>
                <w:rStyle w:val="Hyperlink"/>
                <w:rFonts w:ascii="Tahoma" w:hAnsi="Tahoma" w:cs="Tahoma"/>
                <w:bCs/>
                <w:noProof/>
              </w:rPr>
              <w:t>Analisis Nilai Waktu</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_Toc111180814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56</w:t>
            </w:r>
            <w:r w:rsidR="00E54833" w:rsidRPr="00E54833">
              <w:rPr>
                <w:rFonts w:ascii="Tahoma" w:hAnsi="Tahoma" w:cs="Tahoma"/>
                <w:noProof/>
                <w:webHidden/>
              </w:rPr>
              <w:fldChar w:fldCharType="end"/>
            </w:r>
          </w:hyperlink>
        </w:p>
        <w:p w14:paraId="1728DFD7" w14:textId="7060EB9A" w:rsidR="00E54833" w:rsidRPr="00E54833" w:rsidRDefault="00000000">
          <w:pPr>
            <w:pStyle w:val="TOC3"/>
            <w:rPr>
              <w:rFonts w:ascii="Tahoma" w:eastAsiaTheme="minorEastAsia" w:hAnsi="Tahoma" w:cs="Tahoma"/>
              <w:noProof/>
              <w:lang w:eastAsia="en-GB"/>
            </w:rPr>
          </w:pPr>
          <w:hyperlink w:anchor="_Toc111180815" w:history="1">
            <w:r w:rsidR="00E54833" w:rsidRPr="00E54833">
              <w:rPr>
                <w:rStyle w:val="Hyperlink"/>
                <w:rFonts w:ascii="Tahoma" w:hAnsi="Tahoma" w:cs="Tahoma"/>
                <w:bCs/>
                <w:noProof/>
              </w:rPr>
              <w:t>4.5.3</w:t>
            </w:r>
            <w:r w:rsidR="00CF711B">
              <w:rPr>
                <w:rFonts w:ascii="Tahoma" w:eastAsiaTheme="minorEastAsia" w:hAnsi="Tahoma" w:cs="Tahoma"/>
                <w:noProof/>
                <w:lang w:eastAsia="en-GB"/>
              </w:rPr>
              <w:t xml:space="preserve"> </w:t>
            </w:r>
            <w:r w:rsidR="00E54833" w:rsidRPr="00E54833">
              <w:rPr>
                <w:rStyle w:val="Hyperlink"/>
                <w:rFonts w:ascii="Tahoma" w:hAnsi="Tahoma" w:cs="Tahoma"/>
                <w:bCs/>
                <w:noProof/>
              </w:rPr>
              <w:t>Analisis Biaya Perjalanan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58</w:t>
            </w:r>
            <w:r w:rsidR="00E54833" w:rsidRPr="00E54833">
              <w:rPr>
                <w:rFonts w:ascii="Tahoma" w:hAnsi="Tahoma" w:cs="Tahoma"/>
                <w:noProof/>
                <w:webHidden/>
              </w:rPr>
              <w:fldChar w:fldCharType="end"/>
            </w:r>
          </w:hyperlink>
        </w:p>
        <w:p w14:paraId="161FFE18" w14:textId="6F3EFBD3" w:rsidR="00E54833" w:rsidRPr="00E54833" w:rsidRDefault="00000000">
          <w:pPr>
            <w:pStyle w:val="TOC3"/>
            <w:rPr>
              <w:rFonts w:ascii="Tahoma" w:eastAsiaTheme="minorEastAsia" w:hAnsi="Tahoma" w:cs="Tahoma"/>
              <w:noProof/>
              <w:lang w:eastAsia="en-GB"/>
            </w:rPr>
          </w:pPr>
          <w:hyperlink w:anchor="_Toc111180816" w:history="1">
            <w:r w:rsidR="00E54833" w:rsidRPr="00E54833">
              <w:rPr>
                <w:rStyle w:val="Hyperlink"/>
                <w:rFonts w:ascii="Tahoma" w:hAnsi="Tahoma" w:cs="Tahoma"/>
                <w:bCs/>
                <w:noProof/>
              </w:rPr>
              <w:t>4.5.4 Analisis Biaya Operasional Kendaraan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58</w:t>
            </w:r>
            <w:r w:rsidR="00E54833" w:rsidRPr="00E54833">
              <w:rPr>
                <w:rFonts w:ascii="Tahoma" w:hAnsi="Tahoma" w:cs="Tahoma"/>
                <w:noProof/>
                <w:webHidden/>
              </w:rPr>
              <w:fldChar w:fldCharType="end"/>
            </w:r>
          </w:hyperlink>
        </w:p>
        <w:p w14:paraId="6463A107" w14:textId="5E4FBFFE" w:rsidR="00E54833" w:rsidRPr="00E54833" w:rsidRDefault="00000000">
          <w:pPr>
            <w:pStyle w:val="TOC3"/>
            <w:rPr>
              <w:rFonts w:ascii="Tahoma" w:eastAsiaTheme="minorEastAsia" w:hAnsi="Tahoma" w:cs="Tahoma"/>
              <w:noProof/>
              <w:lang w:eastAsia="en-GB"/>
            </w:rPr>
          </w:pPr>
          <w:hyperlink w:anchor="_Toc111180817" w:history="1">
            <w:r w:rsidR="00E54833" w:rsidRPr="00E54833">
              <w:rPr>
                <w:rStyle w:val="Hyperlink"/>
                <w:rFonts w:ascii="Tahoma" w:hAnsi="Tahoma" w:cs="Tahoma"/>
                <w:bCs/>
                <w:noProof/>
              </w:rPr>
              <w:t>4.5.5 Model Simulasi Pembebanan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58</w:t>
            </w:r>
            <w:r w:rsidR="00E54833" w:rsidRPr="00E54833">
              <w:rPr>
                <w:rFonts w:ascii="Tahoma" w:hAnsi="Tahoma" w:cs="Tahoma"/>
                <w:noProof/>
                <w:webHidden/>
              </w:rPr>
              <w:fldChar w:fldCharType="end"/>
            </w:r>
          </w:hyperlink>
        </w:p>
        <w:p w14:paraId="5D25803A" w14:textId="0839528D"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18" w:history="1">
            <w:r w:rsidR="00E54833" w:rsidRPr="00E54833">
              <w:rPr>
                <w:rStyle w:val="Hyperlink"/>
                <w:rFonts w:ascii="Tahoma" w:hAnsi="Tahoma" w:cs="Tahoma"/>
                <w:noProof/>
              </w:rPr>
              <w:t>4.6</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Lokasi dan Jadwal Penelitian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62</w:t>
            </w:r>
            <w:r w:rsidR="00E54833" w:rsidRPr="00E54833">
              <w:rPr>
                <w:rFonts w:ascii="Tahoma" w:hAnsi="Tahoma" w:cs="Tahoma"/>
                <w:noProof/>
                <w:webHidden/>
              </w:rPr>
              <w:fldChar w:fldCharType="end"/>
            </w:r>
          </w:hyperlink>
        </w:p>
        <w:p w14:paraId="02B5267D" w14:textId="48B3CAE2" w:rsidR="00E54833" w:rsidRPr="00E54833" w:rsidRDefault="00000000">
          <w:pPr>
            <w:pStyle w:val="TOC1"/>
            <w:tabs>
              <w:tab w:val="right" w:leader="dot" w:pos="7927"/>
            </w:tabs>
            <w:rPr>
              <w:rFonts w:ascii="Tahoma" w:eastAsiaTheme="minorEastAsia" w:hAnsi="Tahoma" w:cs="Tahoma"/>
              <w:noProof/>
              <w:lang w:eastAsia="en-GB"/>
            </w:rPr>
          </w:pPr>
          <w:hyperlink w:anchor="_Toc111180819" w:history="1">
            <w:r w:rsidR="00E54833" w:rsidRPr="00E54833">
              <w:rPr>
                <w:rStyle w:val="Hyperlink"/>
                <w:rFonts w:ascii="Tahoma" w:hAnsi="Tahoma" w:cs="Tahoma"/>
                <w:noProof/>
              </w:rPr>
              <w:t>BAB V ANALISIS DAN PEMECAHAN MASALAH</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_Toc111180819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63</w:t>
            </w:r>
            <w:r w:rsidR="00E54833" w:rsidRPr="00E54833">
              <w:rPr>
                <w:rFonts w:ascii="Tahoma" w:hAnsi="Tahoma" w:cs="Tahoma"/>
                <w:noProof/>
                <w:webHidden/>
              </w:rPr>
              <w:fldChar w:fldCharType="end"/>
            </w:r>
          </w:hyperlink>
        </w:p>
        <w:p w14:paraId="7A922EB9" w14:textId="75B7D5B7"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20" w:history="1">
            <w:r w:rsidR="00E54833" w:rsidRPr="00E54833">
              <w:rPr>
                <w:rStyle w:val="Hyperlink"/>
                <w:rFonts w:ascii="Tahoma" w:hAnsi="Tahoma" w:cs="Tahoma"/>
                <w:noProof/>
              </w:rPr>
              <w:t>5.1</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Analisis Pergerakan Lalu Lintas Eksisting</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_Toc111180820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63</w:t>
            </w:r>
            <w:r w:rsidR="00E54833" w:rsidRPr="00E54833">
              <w:rPr>
                <w:rFonts w:ascii="Tahoma" w:hAnsi="Tahoma" w:cs="Tahoma"/>
                <w:noProof/>
                <w:webHidden/>
              </w:rPr>
              <w:fldChar w:fldCharType="end"/>
            </w:r>
          </w:hyperlink>
        </w:p>
        <w:p w14:paraId="55175A95" w14:textId="3C4009EF" w:rsidR="00E54833" w:rsidRPr="00E54833" w:rsidRDefault="00000000">
          <w:pPr>
            <w:pStyle w:val="TOC3"/>
            <w:rPr>
              <w:rFonts w:ascii="Tahoma" w:eastAsiaTheme="minorEastAsia" w:hAnsi="Tahoma" w:cs="Tahoma"/>
              <w:noProof/>
              <w:lang w:eastAsia="en-GB"/>
            </w:rPr>
          </w:pPr>
          <w:hyperlink w:anchor="_Toc111180821" w:history="1">
            <w:r w:rsidR="00E54833" w:rsidRPr="00E54833">
              <w:rPr>
                <w:rStyle w:val="Hyperlink"/>
                <w:rFonts w:ascii="Tahoma" w:hAnsi="Tahoma" w:cs="Tahoma"/>
                <w:noProof/>
              </w:rPr>
              <w:t>5.1.1</w:t>
            </w:r>
            <w:r w:rsidR="00E54833">
              <w:rPr>
                <w:rFonts w:ascii="Tahoma" w:eastAsiaTheme="minorEastAsia" w:hAnsi="Tahoma" w:cs="Tahoma"/>
                <w:noProof/>
                <w:lang w:eastAsia="en-GB"/>
              </w:rPr>
              <w:t xml:space="preserve"> </w:t>
            </w:r>
            <w:r w:rsidR="00E54833" w:rsidRPr="00E54833">
              <w:rPr>
                <w:rStyle w:val="Hyperlink"/>
                <w:rFonts w:ascii="Tahoma" w:hAnsi="Tahoma" w:cs="Tahoma"/>
                <w:noProof/>
              </w:rPr>
              <w:t>Zona Lalu Lintas Wilayah Studi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_Toc111180821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63</w:t>
            </w:r>
            <w:r w:rsidR="00E54833" w:rsidRPr="00E54833">
              <w:rPr>
                <w:rFonts w:ascii="Tahoma" w:hAnsi="Tahoma" w:cs="Tahoma"/>
                <w:noProof/>
                <w:webHidden/>
              </w:rPr>
              <w:fldChar w:fldCharType="end"/>
            </w:r>
          </w:hyperlink>
        </w:p>
        <w:p w14:paraId="7BFADBC5" w14:textId="01553A6D" w:rsidR="00E54833" w:rsidRPr="00E54833" w:rsidRDefault="00000000">
          <w:pPr>
            <w:pStyle w:val="TOC3"/>
            <w:rPr>
              <w:rFonts w:ascii="Tahoma" w:eastAsiaTheme="minorEastAsia" w:hAnsi="Tahoma" w:cs="Tahoma"/>
              <w:noProof/>
              <w:lang w:eastAsia="en-GB"/>
            </w:rPr>
          </w:pPr>
          <w:hyperlink w:anchor="_Toc111180822" w:history="1">
            <w:r w:rsidR="00E54833" w:rsidRPr="00E54833">
              <w:rPr>
                <w:rStyle w:val="Hyperlink"/>
                <w:rFonts w:ascii="Tahoma" w:hAnsi="Tahoma" w:cs="Tahoma"/>
                <w:noProof/>
              </w:rPr>
              <w:t>5.1.2</w:t>
            </w:r>
            <w:r w:rsidR="00E54833">
              <w:rPr>
                <w:rFonts w:ascii="Tahoma" w:eastAsiaTheme="minorEastAsia" w:hAnsi="Tahoma" w:cs="Tahoma"/>
                <w:noProof/>
                <w:lang w:eastAsia="en-GB"/>
              </w:rPr>
              <w:t xml:space="preserve"> </w:t>
            </w:r>
            <w:r w:rsidR="00E54833" w:rsidRPr="00E54833">
              <w:rPr>
                <w:rStyle w:val="Hyperlink"/>
                <w:rFonts w:ascii="Tahoma" w:hAnsi="Tahoma" w:cs="Tahoma"/>
                <w:noProof/>
              </w:rPr>
              <w:t>Matriks Asal – Tujuan Wilayah Tujuan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_Toc111180822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65</w:t>
            </w:r>
            <w:r w:rsidR="00E54833" w:rsidRPr="00E54833">
              <w:rPr>
                <w:rFonts w:ascii="Tahoma" w:hAnsi="Tahoma" w:cs="Tahoma"/>
                <w:noProof/>
                <w:webHidden/>
              </w:rPr>
              <w:fldChar w:fldCharType="end"/>
            </w:r>
          </w:hyperlink>
        </w:p>
        <w:p w14:paraId="61CE0602" w14:textId="5041E3E7" w:rsidR="00E54833" w:rsidRPr="00E54833" w:rsidRDefault="00000000">
          <w:pPr>
            <w:pStyle w:val="TOC3"/>
            <w:rPr>
              <w:rFonts w:ascii="Tahoma" w:eastAsiaTheme="minorEastAsia" w:hAnsi="Tahoma" w:cs="Tahoma"/>
              <w:noProof/>
              <w:lang w:eastAsia="en-GB"/>
            </w:rPr>
          </w:pPr>
          <w:hyperlink w:anchor="_Toc111180823" w:history="1">
            <w:r w:rsidR="00E54833" w:rsidRPr="00E54833">
              <w:rPr>
                <w:rStyle w:val="Hyperlink"/>
                <w:rFonts w:ascii="Tahoma" w:hAnsi="Tahoma" w:cs="Tahoma"/>
                <w:noProof/>
              </w:rPr>
              <w:t>5.1.3</w:t>
            </w:r>
            <w:r w:rsidR="00E54833">
              <w:rPr>
                <w:rFonts w:ascii="Tahoma" w:eastAsiaTheme="minorEastAsia" w:hAnsi="Tahoma" w:cs="Tahoma"/>
                <w:noProof/>
                <w:lang w:eastAsia="en-GB"/>
              </w:rPr>
              <w:t xml:space="preserve"> </w:t>
            </w:r>
            <w:r w:rsidR="00E54833" w:rsidRPr="00E54833">
              <w:rPr>
                <w:rStyle w:val="Hyperlink"/>
                <w:rFonts w:ascii="Tahoma" w:hAnsi="Tahoma" w:cs="Tahoma"/>
                <w:noProof/>
              </w:rPr>
              <w:t>Pemilihan Moda Wilayah Studi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_Toc111180823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73</w:t>
            </w:r>
            <w:r w:rsidR="00E54833" w:rsidRPr="00E54833">
              <w:rPr>
                <w:rFonts w:ascii="Tahoma" w:hAnsi="Tahoma" w:cs="Tahoma"/>
                <w:noProof/>
                <w:webHidden/>
              </w:rPr>
              <w:fldChar w:fldCharType="end"/>
            </w:r>
          </w:hyperlink>
        </w:p>
        <w:p w14:paraId="37C954DE" w14:textId="0D5E6EE7" w:rsidR="00E54833" w:rsidRPr="00E54833" w:rsidRDefault="00000000">
          <w:pPr>
            <w:pStyle w:val="TOC3"/>
            <w:rPr>
              <w:rFonts w:ascii="Tahoma" w:eastAsiaTheme="minorEastAsia" w:hAnsi="Tahoma" w:cs="Tahoma"/>
              <w:noProof/>
              <w:lang w:eastAsia="en-GB"/>
            </w:rPr>
          </w:pPr>
          <w:hyperlink w:anchor="_Toc111180824" w:history="1">
            <w:r w:rsidR="00E54833" w:rsidRPr="00E54833">
              <w:rPr>
                <w:rStyle w:val="Hyperlink"/>
                <w:rFonts w:ascii="Tahoma" w:hAnsi="Tahoma" w:cs="Tahoma"/>
                <w:noProof/>
              </w:rPr>
              <w:t>5.1.4</w:t>
            </w:r>
            <w:r w:rsidR="00E54833">
              <w:rPr>
                <w:rFonts w:ascii="Tahoma" w:eastAsiaTheme="minorEastAsia" w:hAnsi="Tahoma" w:cs="Tahoma"/>
                <w:noProof/>
                <w:lang w:eastAsia="en-GB"/>
              </w:rPr>
              <w:t xml:space="preserve"> </w:t>
            </w:r>
            <w:r w:rsidR="00E54833" w:rsidRPr="00E54833">
              <w:rPr>
                <w:rStyle w:val="Hyperlink"/>
                <w:rFonts w:ascii="Tahoma" w:hAnsi="Tahoma" w:cs="Tahoma"/>
                <w:noProof/>
              </w:rPr>
              <w:t>Pembebanan Wilayah Studi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_Toc111180824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74</w:t>
            </w:r>
            <w:r w:rsidR="00E54833" w:rsidRPr="00E54833">
              <w:rPr>
                <w:rFonts w:ascii="Tahoma" w:hAnsi="Tahoma" w:cs="Tahoma"/>
                <w:noProof/>
                <w:webHidden/>
              </w:rPr>
              <w:fldChar w:fldCharType="end"/>
            </w:r>
          </w:hyperlink>
        </w:p>
        <w:p w14:paraId="41C98FD5" w14:textId="7576ED7A"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25" w:history="1">
            <w:r w:rsidR="00E54833" w:rsidRPr="00E54833">
              <w:rPr>
                <w:rStyle w:val="Hyperlink"/>
                <w:rFonts w:ascii="Tahoma" w:hAnsi="Tahoma" w:cs="Tahoma"/>
                <w:noProof/>
              </w:rPr>
              <w:t>5.2</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Analisis Kinerja Lalu Lintas Eksisting</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83</w:t>
            </w:r>
            <w:r w:rsidR="00E54833" w:rsidRPr="00E54833">
              <w:rPr>
                <w:rFonts w:ascii="Tahoma" w:hAnsi="Tahoma" w:cs="Tahoma"/>
                <w:noProof/>
                <w:webHidden/>
              </w:rPr>
              <w:fldChar w:fldCharType="end"/>
            </w:r>
          </w:hyperlink>
        </w:p>
        <w:p w14:paraId="6C9FA748" w14:textId="479EB708" w:rsidR="00E54833" w:rsidRPr="00E54833" w:rsidRDefault="00000000">
          <w:pPr>
            <w:pStyle w:val="TOC3"/>
            <w:rPr>
              <w:rFonts w:ascii="Tahoma" w:eastAsiaTheme="minorEastAsia" w:hAnsi="Tahoma" w:cs="Tahoma"/>
              <w:noProof/>
              <w:lang w:eastAsia="en-GB"/>
            </w:rPr>
          </w:pPr>
          <w:hyperlink w:anchor="_Toc111180826" w:history="1">
            <w:r w:rsidR="00E54833" w:rsidRPr="00E54833">
              <w:rPr>
                <w:rStyle w:val="Hyperlink"/>
                <w:rFonts w:ascii="Tahoma" w:hAnsi="Tahoma" w:cs="Tahoma"/>
                <w:noProof/>
              </w:rPr>
              <w:t>5.2.1</w:t>
            </w:r>
            <w:r w:rsidR="00E54833">
              <w:rPr>
                <w:rFonts w:ascii="Tahoma" w:eastAsiaTheme="minorEastAsia" w:hAnsi="Tahoma" w:cs="Tahoma"/>
                <w:noProof/>
                <w:lang w:eastAsia="en-GB"/>
              </w:rPr>
              <w:t xml:space="preserve"> </w:t>
            </w:r>
            <w:r w:rsidR="00E54833" w:rsidRPr="00E54833">
              <w:rPr>
                <w:rStyle w:val="Hyperlink"/>
                <w:rFonts w:ascii="Tahoma" w:hAnsi="Tahoma" w:cs="Tahoma"/>
                <w:noProof/>
              </w:rPr>
              <w:t>Inventariasai Ruas Jalan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83</w:t>
            </w:r>
            <w:r w:rsidR="00E54833" w:rsidRPr="00E54833">
              <w:rPr>
                <w:rFonts w:ascii="Tahoma" w:hAnsi="Tahoma" w:cs="Tahoma"/>
                <w:noProof/>
                <w:webHidden/>
              </w:rPr>
              <w:fldChar w:fldCharType="end"/>
            </w:r>
          </w:hyperlink>
        </w:p>
        <w:p w14:paraId="43E16B3E" w14:textId="74BF1356" w:rsidR="00E54833" w:rsidRPr="00E54833" w:rsidRDefault="00000000">
          <w:pPr>
            <w:pStyle w:val="TOC3"/>
            <w:rPr>
              <w:rFonts w:ascii="Tahoma" w:eastAsiaTheme="minorEastAsia" w:hAnsi="Tahoma" w:cs="Tahoma"/>
              <w:noProof/>
              <w:lang w:eastAsia="en-GB"/>
            </w:rPr>
          </w:pPr>
          <w:hyperlink w:anchor="_Toc111180827" w:history="1">
            <w:r w:rsidR="00E54833" w:rsidRPr="00E54833">
              <w:rPr>
                <w:rStyle w:val="Hyperlink"/>
                <w:rFonts w:ascii="Tahoma" w:hAnsi="Tahoma" w:cs="Tahoma"/>
                <w:noProof/>
              </w:rPr>
              <w:t>5.2.2</w:t>
            </w:r>
            <w:r w:rsidR="00E54833">
              <w:rPr>
                <w:rFonts w:ascii="Tahoma" w:eastAsiaTheme="minorEastAsia" w:hAnsi="Tahoma" w:cs="Tahoma"/>
                <w:noProof/>
                <w:lang w:eastAsia="en-GB"/>
              </w:rPr>
              <w:t xml:space="preserve"> </w:t>
            </w:r>
            <w:r w:rsidR="00E54833" w:rsidRPr="00E54833">
              <w:rPr>
                <w:rStyle w:val="Hyperlink"/>
                <w:rFonts w:ascii="Tahoma" w:hAnsi="Tahoma" w:cs="Tahoma"/>
                <w:noProof/>
              </w:rPr>
              <w:t>Kapasitas Ruas Jalan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86</w:t>
            </w:r>
            <w:r w:rsidR="00E54833" w:rsidRPr="00E54833">
              <w:rPr>
                <w:rFonts w:ascii="Tahoma" w:hAnsi="Tahoma" w:cs="Tahoma"/>
                <w:noProof/>
                <w:webHidden/>
              </w:rPr>
              <w:fldChar w:fldCharType="end"/>
            </w:r>
          </w:hyperlink>
        </w:p>
        <w:p w14:paraId="39DC0D8E" w14:textId="2F61B5E9" w:rsidR="00E54833" w:rsidRPr="00E54833" w:rsidRDefault="00000000">
          <w:pPr>
            <w:pStyle w:val="TOC3"/>
            <w:rPr>
              <w:rFonts w:ascii="Tahoma" w:eastAsiaTheme="minorEastAsia" w:hAnsi="Tahoma" w:cs="Tahoma"/>
              <w:noProof/>
              <w:lang w:eastAsia="en-GB"/>
            </w:rPr>
          </w:pPr>
          <w:hyperlink w:anchor="_Toc111180828" w:history="1">
            <w:r w:rsidR="00E54833" w:rsidRPr="00E54833">
              <w:rPr>
                <w:rStyle w:val="Hyperlink"/>
                <w:rFonts w:ascii="Tahoma" w:hAnsi="Tahoma" w:cs="Tahoma"/>
                <w:noProof/>
              </w:rPr>
              <w:t>5.2.3</w:t>
            </w:r>
            <w:r w:rsidR="00E54833">
              <w:rPr>
                <w:rFonts w:ascii="Tahoma" w:eastAsiaTheme="minorEastAsia" w:hAnsi="Tahoma" w:cs="Tahoma"/>
                <w:noProof/>
                <w:lang w:eastAsia="en-GB"/>
              </w:rPr>
              <w:t xml:space="preserve"> </w:t>
            </w:r>
            <w:r w:rsidR="00E54833" w:rsidRPr="00E54833">
              <w:rPr>
                <w:rStyle w:val="Hyperlink"/>
                <w:rFonts w:ascii="Tahoma" w:hAnsi="Tahoma" w:cs="Tahoma"/>
                <w:noProof/>
              </w:rPr>
              <w:t>Kinerja Ruas Jalan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90</w:t>
            </w:r>
            <w:r w:rsidR="00E54833" w:rsidRPr="00E54833">
              <w:rPr>
                <w:rFonts w:ascii="Tahoma" w:hAnsi="Tahoma" w:cs="Tahoma"/>
                <w:noProof/>
                <w:webHidden/>
              </w:rPr>
              <w:fldChar w:fldCharType="end"/>
            </w:r>
          </w:hyperlink>
        </w:p>
        <w:p w14:paraId="4A00C6DE" w14:textId="04695A12"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29" w:history="1">
            <w:r w:rsidR="00E54833" w:rsidRPr="00E54833">
              <w:rPr>
                <w:rStyle w:val="Hyperlink"/>
                <w:rFonts w:ascii="Tahoma" w:hAnsi="Tahoma" w:cs="Tahoma"/>
                <w:noProof/>
              </w:rPr>
              <w:t>5.3</w:t>
            </w:r>
            <w:r w:rsidR="00E54833" w:rsidRPr="00E54833">
              <w:rPr>
                <w:rFonts w:ascii="Tahoma" w:eastAsiaTheme="minorEastAsia" w:hAnsi="Tahoma" w:cs="Tahoma"/>
                <w:noProof/>
                <w:lang w:eastAsia="en-GB"/>
              </w:rPr>
              <w:tab/>
            </w:r>
            <w:r w:rsidR="00E54833" w:rsidRPr="00E54833">
              <w:rPr>
                <w:rStyle w:val="Hyperlink"/>
                <w:rFonts w:ascii="Tahoma" w:hAnsi="Tahoma" w:cs="Tahoma"/>
                <w:noProof/>
              </w:rPr>
              <w:t>Analisis Kinerja Lalu Lintas Tahun Rencana (2026)</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_Toc111180829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94</w:t>
            </w:r>
            <w:r w:rsidR="00E54833" w:rsidRPr="00E54833">
              <w:rPr>
                <w:rFonts w:ascii="Tahoma" w:hAnsi="Tahoma" w:cs="Tahoma"/>
                <w:noProof/>
                <w:webHidden/>
              </w:rPr>
              <w:fldChar w:fldCharType="end"/>
            </w:r>
          </w:hyperlink>
        </w:p>
        <w:p w14:paraId="1ADA1B07" w14:textId="52852FF9" w:rsidR="00E54833" w:rsidRPr="00E54833" w:rsidRDefault="00000000">
          <w:pPr>
            <w:pStyle w:val="TOC3"/>
            <w:rPr>
              <w:rFonts w:ascii="Tahoma" w:eastAsiaTheme="minorEastAsia" w:hAnsi="Tahoma" w:cs="Tahoma"/>
              <w:noProof/>
              <w:lang w:eastAsia="en-GB"/>
            </w:rPr>
          </w:pPr>
          <w:hyperlink w:anchor="_Toc111180830" w:history="1">
            <w:r w:rsidR="00E54833" w:rsidRPr="00E54833">
              <w:rPr>
                <w:rStyle w:val="Hyperlink"/>
                <w:rFonts w:ascii="Tahoma" w:hAnsi="Tahoma" w:cs="Tahoma"/>
                <w:noProof/>
              </w:rPr>
              <w:t>5.3.1</w:t>
            </w:r>
            <w:r w:rsidR="00E54833" w:rsidRPr="00E54833">
              <w:rPr>
                <w:rFonts w:ascii="Tahoma" w:eastAsiaTheme="minorEastAsia" w:hAnsi="Tahoma" w:cs="Tahoma"/>
                <w:noProof/>
                <w:lang w:eastAsia="en-GB"/>
              </w:rPr>
              <w:tab/>
            </w:r>
            <w:r w:rsidR="00E54833" w:rsidRPr="00E54833">
              <w:rPr>
                <w:rStyle w:val="Hyperlink"/>
                <w:rFonts w:ascii="Tahoma" w:hAnsi="Tahoma" w:cs="Tahoma"/>
                <w:noProof/>
              </w:rPr>
              <w:t>Unjuk Kerja Ruas Jalan Tanpa Adanya Pengoprasian Jalan Lingkar Ring Road III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_Toc111180830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94</w:t>
            </w:r>
            <w:r w:rsidR="00E54833" w:rsidRPr="00E54833">
              <w:rPr>
                <w:rFonts w:ascii="Tahoma" w:hAnsi="Tahoma" w:cs="Tahoma"/>
                <w:noProof/>
                <w:webHidden/>
              </w:rPr>
              <w:fldChar w:fldCharType="end"/>
            </w:r>
          </w:hyperlink>
        </w:p>
        <w:p w14:paraId="3C4B8FFE" w14:textId="1B86B113" w:rsidR="00E54833" w:rsidRPr="00E54833" w:rsidRDefault="00000000">
          <w:pPr>
            <w:pStyle w:val="TOC3"/>
            <w:rPr>
              <w:rFonts w:ascii="Tahoma" w:eastAsiaTheme="minorEastAsia" w:hAnsi="Tahoma" w:cs="Tahoma"/>
              <w:noProof/>
              <w:lang w:eastAsia="en-GB"/>
            </w:rPr>
          </w:pPr>
          <w:hyperlink w:anchor="_Toc111180831" w:history="1">
            <w:r w:rsidR="00E54833" w:rsidRPr="00E54833">
              <w:rPr>
                <w:rStyle w:val="Hyperlink"/>
                <w:rFonts w:ascii="Tahoma" w:hAnsi="Tahoma" w:cs="Tahoma"/>
                <w:noProof/>
              </w:rPr>
              <w:t>5.3.2</w:t>
            </w:r>
            <w:r w:rsidR="00832BDC">
              <w:rPr>
                <w:rFonts w:ascii="Tahoma" w:eastAsiaTheme="minorEastAsia" w:hAnsi="Tahoma" w:cs="Tahoma"/>
                <w:noProof/>
                <w:lang w:eastAsia="en-GB"/>
              </w:rPr>
              <w:t xml:space="preserve"> </w:t>
            </w:r>
            <w:r w:rsidR="00E54833" w:rsidRPr="00E54833">
              <w:rPr>
                <w:rStyle w:val="Hyperlink"/>
                <w:rFonts w:ascii="Tahoma" w:hAnsi="Tahoma" w:cs="Tahoma"/>
                <w:noProof/>
              </w:rPr>
              <w:t>Unjuk Kerja Jaringan Tanpa Adanya Pengoprasian Jalan Lingkar Ring Road III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_Toc111180831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98</w:t>
            </w:r>
            <w:r w:rsidR="00E54833" w:rsidRPr="00E54833">
              <w:rPr>
                <w:rFonts w:ascii="Tahoma" w:hAnsi="Tahoma" w:cs="Tahoma"/>
                <w:noProof/>
                <w:webHidden/>
              </w:rPr>
              <w:fldChar w:fldCharType="end"/>
            </w:r>
          </w:hyperlink>
        </w:p>
        <w:p w14:paraId="39DFE2CF" w14:textId="5CA37CA4" w:rsidR="00E54833" w:rsidRPr="00E54833" w:rsidRDefault="00000000">
          <w:pPr>
            <w:pStyle w:val="TOC3"/>
            <w:rPr>
              <w:rFonts w:ascii="Tahoma" w:eastAsiaTheme="minorEastAsia" w:hAnsi="Tahoma" w:cs="Tahoma"/>
              <w:noProof/>
              <w:lang w:eastAsia="en-GB"/>
            </w:rPr>
          </w:pPr>
          <w:hyperlink w:anchor="_Toc111180832" w:history="1">
            <w:r w:rsidR="00E54833" w:rsidRPr="00E54833">
              <w:rPr>
                <w:rStyle w:val="Hyperlink"/>
                <w:rFonts w:ascii="Tahoma" w:hAnsi="Tahoma" w:cs="Tahoma"/>
                <w:noProof/>
              </w:rPr>
              <w:t>5.3.3</w:t>
            </w:r>
            <w:r w:rsidR="00832BDC">
              <w:rPr>
                <w:rFonts w:ascii="Tahoma" w:eastAsiaTheme="minorEastAsia" w:hAnsi="Tahoma" w:cs="Tahoma"/>
                <w:noProof/>
                <w:lang w:eastAsia="en-GB"/>
              </w:rPr>
              <w:t xml:space="preserve"> </w:t>
            </w:r>
            <w:r w:rsidR="00E54833" w:rsidRPr="00E54833">
              <w:rPr>
                <w:rStyle w:val="Hyperlink"/>
                <w:rFonts w:ascii="Tahoma" w:hAnsi="Tahoma" w:cs="Tahoma"/>
                <w:noProof/>
              </w:rPr>
              <w:t>Unjuk Kerja Ruas Jalan Dengan Adanya Pengoprasian Jalan Lingkar Ring Road III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_Toc111180832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99</w:t>
            </w:r>
            <w:r w:rsidR="00E54833" w:rsidRPr="00E54833">
              <w:rPr>
                <w:rFonts w:ascii="Tahoma" w:hAnsi="Tahoma" w:cs="Tahoma"/>
                <w:noProof/>
                <w:webHidden/>
              </w:rPr>
              <w:fldChar w:fldCharType="end"/>
            </w:r>
          </w:hyperlink>
        </w:p>
        <w:p w14:paraId="5D0CE960" w14:textId="7D8B153D" w:rsidR="00E54833" w:rsidRPr="00E54833" w:rsidRDefault="00000000">
          <w:pPr>
            <w:pStyle w:val="TOC3"/>
            <w:rPr>
              <w:rFonts w:ascii="Tahoma" w:eastAsiaTheme="minorEastAsia" w:hAnsi="Tahoma" w:cs="Tahoma"/>
              <w:noProof/>
              <w:lang w:eastAsia="en-GB"/>
            </w:rPr>
          </w:pPr>
          <w:hyperlink w:anchor="_Toc111180833" w:history="1">
            <w:r w:rsidR="00E54833" w:rsidRPr="00E54833">
              <w:rPr>
                <w:rStyle w:val="Hyperlink"/>
                <w:rFonts w:ascii="Tahoma" w:hAnsi="Tahoma" w:cs="Tahoma"/>
                <w:noProof/>
              </w:rPr>
              <w:t>5.3.4</w:t>
            </w:r>
            <w:r w:rsidR="00E54833" w:rsidRPr="00E54833">
              <w:rPr>
                <w:rFonts w:ascii="Tahoma" w:eastAsiaTheme="minorEastAsia" w:hAnsi="Tahoma" w:cs="Tahoma"/>
                <w:noProof/>
                <w:lang w:eastAsia="en-GB"/>
              </w:rPr>
              <w:tab/>
            </w:r>
            <w:r w:rsidR="00E54833" w:rsidRPr="00E54833">
              <w:rPr>
                <w:rStyle w:val="Hyperlink"/>
                <w:rFonts w:ascii="Tahoma" w:hAnsi="Tahoma" w:cs="Tahoma"/>
                <w:noProof/>
              </w:rPr>
              <w:t>Unjuk Kerja Jaringan Jalan Dengan Adanya Pengoprasian Jalan Lingkar Ring Road III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_Toc111180833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104</w:t>
            </w:r>
            <w:r w:rsidR="00E54833" w:rsidRPr="00E54833">
              <w:rPr>
                <w:rFonts w:ascii="Tahoma" w:hAnsi="Tahoma" w:cs="Tahoma"/>
                <w:noProof/>
                <w:webHidden/>
              </w:rPr>
              <w:fldChar w:fldCharType="end"/>
            </w:r>
          </w:hyperlink>
        </w:p>
        <w:p w14:paraId="53620155" w14:textId="7BA681C9"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34" w:history="1">
            <w:r w:rsidR="00E54833" w:rsidRPr="00E54833">
              <w:rPr>
                <w:rStyle w:val="Hyperlink"/>
                <w:rFonts w:ascii="Tahoma" w:hAnsi="Tahoma" w:cs="Tahoma"/>
                <w:noProof/>
              </w:rPr>
              <w:t>5.4</w:t>
            </w:r>
            <w:r w:rsidR="00FA194D">
              <w:rPr>
                <w:rFonts w:ascii="Tahoma" w:eastAsiaTheme="minorEastAsia" w:hAnsi="Tahoma" w:cs="Tahoma"/>
                <w:noProof/>
                <w:lang w:eastAsia="en-GB"/>
              </w:rPr>
              <w:t xml:space="preserve"> </w:t>
            </w:r>
            <w:r w:rsidR="00E54833" w:rsidRPr="00E54833">
              <w:rPr>
                <w:rStyle w:val="Hyperlink"/>
                <w:rFonts w:ascii="Tahoma" w:hAnsi="Tahoma" w:cs="Tahoma"/>
                <w:noProof/>
              </w:rPr>
              <w:t>Perbandingan Unjuk Kerja Ruas Jalan Lingkar Tahun</w:t>
            </w:r>
            <w:r w:rsidR="00FA194D">
              <w:rPr>
                <w:rStyle w:val="Hyperlink"/>
                <w:rFonts w:ascii="Tahoma" w:hAnsi="Tahoma" w:cs="Tahoma"/>
                <w:noProof/>
              </w:rPr>
              <w:t xml:space="preserve"> 2021 dan 2022</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_Toc111180834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104</w:t>
            </w:r>
            <w:r w:rsidR="00E54833" w:rsidRPr="00E54833">
              <w:rPr>
                <w:rFonts w:ascii="Tahoma" w:hAnsi="Tahoma" w:cs="Tahoma"/>
                <w:noProof/>
                <w:webHidden/>
              </w:rPr>
              <w:fldChar w:fldCharType="end"/>
            </w:r>
          </w:hyperlink>
        </w:p>
        <w:p w14:paraId="71DA0493" w14:textId="0AB9C19A" w:rsidR="00E54833" w:rsidRPr="00E54833" w:rsidRDefault="00000000">
          <w:pPr>
            <w:pStyle w:val="TOC3"/>
            <w:rPr>
              <w:rFonts w:ascii="Tahoma" w:eastAsiaTheme="minorEastAsia" w:hAnsi="Tahoma" w:cs="Tahoma"/>
              <w:noProof/>
              <w:lang w:eastAsia="en-GB"/>
            </w:rPr>
          </w:pPr>
          <w:hyperlink w:anchor="_Toc111180835" w:history="1">
            <w:r w:rsidR="00E54833" w:rsidRPr="00E54833">
              <w:rPr>
                <w:rStyle w:val="Hyperlink"/>
                <w:rFonts w:ascii="Tahoma" w:hAnsi="Tahoma" w:cs="Tahoma"/>
                <w:noProof/>
              </w:rPr>
              <w:t>5.4.1</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V/C Ratio</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104</w:t>
            </w:r>
            <w:r w:rsidR="00E54833" w:rsidRPr="00E54833">
              <w:rPr>
                <w:rFonts w:ascii="Tahoma" w:hAnsi="Tahoma" w:cs="Tahoma"/>
                <w:noProof/>
                <w:webHidden/>
              </w:rPr>
              <w:fldChar w:fldCharType="end"/>
            </w:r>
          </w:hyperlink>
        </w:p>
        <w:p w14:paraId="53EE6E6B" w14:textId="538EC554" w:rsidR="00E54833" w:rsidRPr="00E54833" w:rsidRDefault="00000000">
          <w:pPr>
            <w:pStyle w:val="TOC3"/>
            <w:rPr>
              <w:rFonts w:ascii="Tahoma" w:eastAsiaTheme="minorEastAsia" w:hAnsi="Tahoma" w:cs="Tahoma"/>
              <w:noProof/>
              <w:lang w:eastAsia="en-GB"/>
            </w:rPr>
          </w:pPr>
          <w:hyperlink w:anchor="_Toc111180836" w:history="1">
            <w:r w:rsidR="00E54833" w:rsidRPr="00E54833">
              <w:rPr>
                <w:rStyle w:val="Hyperlink"/>
                <w:rFonts w:ascii="Tahoma" w:hAnsi="Tahoma" w:cs="Tahoma"/>
                <w:noProof/>
              </w:rPr>
              <w:t>5.4.2</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Kecepatan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106</w:t>
            </w:r>
            <w:r w:rsidR="00E54833" w:rsidRPr="00E54833">
              <w:rPr>
                <w:rFonts w:ascii="Tahoma" w:hAnsi="Tahoma" w:cs="Tahoma"/>
                <w:noProof/>
                <w:webHidden/>
              </w:rPr>
              <w:fldChar w:fldCharType="end"/>
            </w:r>
          </w:hyperlink>
        </w:p>
        <w:p w14:paraId="7D0ED1D0" w14:textId="3B2247F5" w:rsidR="00E54833" w:rsidRPr="00E54833" w:rsidRDefault="00000000">
          <w:pPr>
            <w:pStyle w:val="TOC3"/>
            <w:rPr>
              <w:rFonts w:ascii="Tahoma" w:eastAsiaTheme="minorEastAsia" w:hAnsi="Tahoma" w:cs="Tahoma"/>
              <w:noProof/>
              <w:lang w:eastAsia="en-GB"/>
            </w:rPr>
          </w:pPr>
          <w:hyperlink w:anchor="_Toc111180837" w:history="1">
            <w:r w:rsidR="00E54833" w:rsidRPr="00E54833">
              <w:rPr>
                <w:rStyle w:val="Hyperlink"/>
                <w:rFonts w:ascii="Tahoma" w:hAnsi="Tahoma" w:cs="Tahoma"/>
                <w:noProof/>
              </w:rPr>
              <w:t>5.4.3</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Kinerja Jaringan Jalan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108</w:t>
            </w:r>
            <w:r w:rsidR="00E54833" w:rsidRPr="00E54833">
              <w:rPr>
                <w:rFonts w:ascii="Tahoma" w:hAnsi="Tahoma" w:cs="Tahoma"/>
                <w:noProof/>
                <w:webHidden/>
              </w:rPr>
              <w:fldChar w:fldCharType="end"/>
            </w:r>
          </w:hyperlink>
        </w:p>
        <w:p w14:paraId="3C941BB0" w14:textId="4E6D613F"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38" w:history="1">
            <w:r w:rsidR="00E54833" w:rsidRPr="00E54833">
              <w:rPr>
                <w:rStyle w:val="Hyperlink"/>
                <w:rFonts w:ascii="Tahoma" w:hAnsi="Tahoma" w:cs="Tahoma"/>
                <w:noProof/>
              </w:rPr>
              <w:t>5.5</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Analisis Nilai Waktu</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109</w:t>
            </w:r>
            <w:r w:rsidR="00E54833" w:rsidRPr="00E54833">
              <w:rPr>
                <w:rFonts w:ascii="Tahoma" w:hAnsi="Tahoma" w:cs="Tahoma"/>
                <w:noProof/>
                <w:webHidden/>
              </w:rPr>
              <w:fldChar w:fldCharType="end"/>
            </w:r>
          </w:hyperlink>
        </w:p>
        <w:p w14:paraId="18F703FC" w14:textId="0E8F8BE0" w:rsidR="00E54833" w:rsidRPr="00E54833" w:rsidRDefault="00000000">
          <w:pPr>
            <w:pStyle w:val="TOC3"/>
            <w:rPr>
              <w:rFonts w:ascii="Tahoma" w:eastAsiaTheme="minorEastAsia" w:hAnsi="Tahoma" w:cs="Tahoma"/>
              <w:noProof/>
              <w:lang w:eastAsia="en-GB"/>
            </w:rPr>
          </w:pPr>
          <w:hyperlink w:anchor="_Toc111180839" w:history="1">
            <w:r w:rsidR="00E54833" w:rsidRPr="00E54833">
              <w:rPr>
                <w:rStyle w:val="Hyperlink"/>
                <w:rFonts w:ascii="Tahoma" w:hAnsi="Tahoma" w:cs="Tahoma"/>
                <w:noProof/>
              </w:rPr>
              <w:t>5.5.1</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Tahun 2021 (Eksisting)</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_Toc111180839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109</w:t>
            </w:r>
            <w:r w:rsidR="00E54833" w:rsidRPr="00E54833">
              <w:rPr>
                <w:rFonts w:ascii="Tahoma" w:hAnsi="Tahoma" w:cs="Tahoma"/>
                <w:noProof/>
                <w:webHidden/>
              </w:rPr>
              <w:fldChar w:fldCharType="end"/>
            </w:r>
          </w:hyperlink>
        </w:p>
        <w:p w14:paraId="5760943E" w14:textId="764D7507" w:rsidR="00E54833" w:rsidRPr="00E54833" w:rsidRDefault="00000000">
          <w:pPr>
            <w:pStyle w:val="TOC3"/>
            <w:rPr>
              <w:rFonts w:ascii="Tahoma" w:eastAsiaTheme="minorEastAsia" w:hAnsi="Tahoma" w:cs="Tahoma"/>
              <w:noProof/>
              <w:lang w:eastAsia="en-GB"/>
            </w:rPr>
          </w:pPr>
          <w:hyperlink w:anchor="_Toc111180840" w:history="1">
            <w:r w:rsidR="00E54833" w:rsidRPr="00E54833">
              <w:rPr>
                <w:rStyle w:val="Hyperlink"/>
                <w:rFonts w:ascii="Tahoma" w:hAnsi="Tahoma" w:cs="Tahoma"/>
                <w:noProof/>
              </w:rPr>
              <w:t>5.5.2</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Tahun 2026</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_Toc111180840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111</w:t>
            </w:r>
            <w:r w:rsidR="00E54833" w:rsidRPr="00E54833">
              <w:rPr>
                <w:rFonts w:ascii="Tahoma" w:hAnsi="Tahoma" w:cs="Tahoma"/>
                <w:noProof/>
                <w:webHidden/>
              </w:rPr>
              <w:fldChar w:fldCharType="end"/>
            </w:r>
          </w:hyperlink>
        </w:p>
        <w:p w14:paraId="2F23E31E" w14:textId="74A4BD46"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41" w:history="1">
            <w:r w:rsidR="00E54833" w:rsidRPr="00E54833">
              <w:rPr>
                <w:rStyle w:val="Hyperlink"/>
                <w:rFonts w:ascii="Tahoma" w:hAnsi="Tahoma" w:cs="Tahoma"/>
                <w:noProof/>
              </w:rPr>
              <w:t>5.6</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Analisis Biaya Perjalanan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_Toc111180841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113</w:t>
            </w:r>
            <w:r w:rsidR="00E54833" w:rsidRPr="00E54833">
              <w:rPr>
                <w:rFonts w:ascii="Tahoma" w:hAnsi="Tahoma" w:cs="Tahoma"/>
                <w:noProof/>
                <w:webHidden/>
              </w:rPr>
              <w:fldChar w:fldCharType="end"/>
            </w:r>
          </w:hyperlink>
        </w:p>
        <w:p w14:paraId="0ECCD283" w14:textId="61FB8D08" w:rsidR="00E54833" w:rsidRPr="00E54833" w:rsidRDefault="00000000">
          <w:pPr>
            <w:pStyle w:val="TOC3"/>
            <w:rPr>
              <w:rFonts w:ascii="Tahoma" w:eastAsiaTheme="minorEastAsia" w:hAnsi="Tahoma" w:cs="Tahoma"/>
              <w:noProof/>
              <w:lang w:eastAsia="en-GB"/>
            </w:rPr>
          </w:pPr>
          <w:hyperlink w:anchor="_Toc111180842" w:history="1">
            <w:r w:rsidR="00E54833" w:rsidRPr="00E54833">
              <w:rPr>
                <w:rStyle w:val="Hyperlink"/>
                <w:rFonts w:ascii="Tahoma" w:hAnsi="Tahoma" w:cs="Tahoma"/>
                <w:noProof/>
              </w:rPr>
              <w:t>5.6.1</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Tahun 2021 (Eksisting)</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_Toc111180842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113</w:t>
            </w:r>
            <w:r w:rsidR="00E54833" w:rsidRPr="00E54833">
              <w:rPr>
                <w:rFonts w:ascii="Tahoma" w:hAnsi="Tahoma" w:cs="Tahoma"/>
                <w:noProof/>
                <w:webHidden/>
              </w:rPr>
              <w:fldChar w:fldCharType="end"/>
            </w:r>
          </w:hyperlink>
        </w:p>
        <w:p w14:paraId="62B4B28C" w14:textId="604A03AA" w:rsidR="00E54833" w:rsidRPr="00E54833" w:rsidRDefault="00000000">
          <w:pPr>
            <w:pStyle w:val="TOC3"/>
            <w:rPr>
              <w:rFonts w:ascii="Tahoma" w:eastAsiaTheme="minorEastAsia" w:hAnsi="Tahoma" w:cs="Tahoma"/>
              <w:noProof/>
              <w:lang w:eastAsia="en-GB"/>
            </w:rPr>
          </w:pPr>
          <w:hyperlink w:anchor="_Toc111180843" w:history="1">
            <w:r w:rsidR="00E54833" w:rsidRPr="00E54833">
              <w:rPr>
                <w:rStyle w:val="Hyperlink"/>
                <w:rFonts w:ascii="Tahoma" w:hAnsi="Tahoma" w:cs="Tahoma"/>
                <w:noProof/>
              </w:rPr>
              <w:t>5.6.2</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Tahun 2026</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_Toc111180843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116</w:t>
            </w:r>
            <w:r w:rsidR="00E54833" w:rsidRPr="00E54833">
              <w:rPr>
                <w:rFonts w:ascii="Tahoma" w:hAnsi="Tahoma" w:cs="Tahoma"/>
                <w:noProof/>
                <w:webHidden/>
              </w:rPr>
              <w:fldChar w:fldCharType="end"/>
            </w:r>
          </w:hyperlink>
        </w:p>
        <w:p w14:paraId="49327F39" w14:textId="27FC6FFC" w:rsidR="00E54833" w:rsidRPr="00E54833" w:rsidRDefault="00000000">
          <w:pPr>
            <w:pStyle w:val="TOC3"/>
            <w:rPr>
              <w:rFonts w:ascii="Tahoma" w:eastAsiaTheme="minorEastAsia" w:hAnsi="Tahoma" w:cs="Tahoma"/>
              <w:noProof/>
              <w:lang w:eastAsia="en-GB"/>
            </w:rPr>
          </w:pPr>
          <w:hyperlink w:anchor="_Toc111180844" w:history="1">
            <w:r w:rsidR="00E54833" w:rsidRPr="00E54833">
              <w:rPr>
                <w:rStyle w:val="Hyperlink"/>
                <w:rFonts w:ascii="Tahoma" w:hAnsi="Tahoma" w:cs="Tahoma"/>
                <w:noProof/>
              </w:rPr>
              <w:t>5.6.3</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Perbandingan Biaya Perjalanan Tahun 2026</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_Toc111180844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121</w:t>
            </w:r>
            <w:r w:rsidR="00E54833" w:rsidRPr="00E54833">
              <w:rPr>
                <w:rFonts w:ascii="Tahoma" w:hAnsi="Tahoma" w:cs="Tahoma"/>
                <w:noProof/>
                <w:webHidden/>
              </w:rPr>
              <w:fldChar w:fldCharType="end"/>
            </w:r>
          </w:hyperlink>
        </w:p>
        <w:p w14:paraId="314789CC" w14:textId="263CB0B0"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45" w:history="1">
            <w:r w:rsidR="00E54833" w:rsidRPr="00E54833">
              <w:rPr>
                <w:rStyle w:val="Hyperlink"/>
                <w:rFonts w:ascii="Tahoma" w:hAnsi="Tahoma" w:cs="Tahoma"/>
                <w:noProof/>
              </w:rPr>
              <w:t>5.7</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Analisis Biaya Operasional Kendaraan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122</w:t>
            </w:r>
            <w:r w:rsidR="00E54833" w:rsidRPr="00E54833">
              <w:rPr>
                <w:rFonts w:ascii="Tahoma" w:hAnsi="Tahoma" w:cs="Tahoma"/>
                <w:noProof/>
                <w:webHidden/>
              </w:rPr>
              <w:fldChar w:fldCharType="end"/>
            </w:r>
          </w:hyperlink>
        </w:p>
        <w:p w14:paraId="207E13A7" w14:textId="0E8C35D9" w:rsidR="00E54833" w:rsidRPr="00E54833" w:rsidRDefault="00000000">
          <w:pPr>
            <w:pStyle w:val="TOC3"/>
            <w:rPr>
              <w:rFonts w:ascii="Tahoma" w:eastAsiaTheme="minorEastAsia" w:hAnsi="Tahoma" w:cs="Tahoma"/>
              <w:noProof/>
              <w:lang w:eastAsia="en-GB"/>
            </w:rPr>
          </w:pPr>
          <w:hyperlink w:anchor="_Toc111180846" w:history="1">
            <w:r w:rsidR="00E54833" w:rsidRPr="00E54833">
              <w:rPr>
                <w:rStyle w:val="Hyperlink"/>
                <w:rFonts w:ascii="Tahoma" w:hAnsi="Tahoma" w:cs="Tahoma"/>
                <w:noProof/>
              </w:rPr>
              <w:t>5.7.1</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Tahun 2021 (Eksisting)</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122</w:t>
            </w:r>
            <w:r w:rsidR="00E54833" w:rsidRPr="00E54833">
              <w:rPr>
                <w:rFonts w:ascii="Tahoma" w:hAnsi="Tahoma" w:cs="Tahoma"/>
                <w:noProof/>
                <w:webHidden/>
              </w:rPr>
              <w:fldChar w:fldCharType="end"/>
            </w:r>
          </w:hyperlink>
        </w:p>
        <w:p w14:paraId="1FC4BE85" w14:textId="29159401" w:rsidR="00E54833" w:rsidRPr="00E54833" w:rsidRDefault="00000000">
          <w:pPr>
            <w:pStyle w:val="TOC3"/>
            <w:rPr>
              <w:rFonts w:ascii="Tahoma" w:eastAsiaTheme="minorEastAsia" w:hAnsi="Tahoma" w:cs="Tahoma"/>
              <w:noProof/>
              <w:lang w:eastAsia="en-GB"/>
            </w:rPr>
          </w:pPr>
          <w:hyperlink w:anchor="_Toc111180847" w:history="1">
            <w:r w:rsidR="00E54833" w:rsidRPr="00E54833">
              <w:rPr>
                <w:rStyle w:val="Hyperlink"/>
                <w:rFonts w:ascii="Tahoma" w:hAnsi="Tahoma" w:cs="Tahoma"/>
                <w:noProof/>
              </w:rPr>
              <w:t>5.7.2</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Tahun 2026 Tanpa Adanya Pengoperasian Jalan Ring Road III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128</w:t>
            </w:r>
            <w:r w:rsidR="00E54833" w:rsidRPr="00E54833">
              <w:rPr>
                <w:rFonts w:ascii="Tahoma" w:hAnsi="Tahoma" w:cs="Tahoma"/>
                <w:noProof/>
                <w:webHidden/>
              </w:rPr>
              <w:fldChar w:fldCharType="end"/>
            </w:r>
          </w:hyperlink>
        </w:p>
        <w:p w14:paraId="59CDA76B" w14:textId="77C97EA8" w:rsidR="00E54833" w:rsidRPr="00E54833" w:rsidRDefault="00000000">
          <w:pPr>
            <w:pStyle w:val="TOC3"/>
            <w:rPr>
              <w:rFonts w:ascii="Tahoma" w:eastAsiaTheme="minorEastAsia" w:hAnsi="Tahoma" w:cs="Tahoma"/>
              <w:noProof/>
              <w:lang w:eastAsia="en-GB"/>
            </w:rPr>
          </w:pPr>
          <w:hyperlink w:anchor="_Toc111180848" w:history="1">
            <w:r w:rsidR="00E54833" w:rsidRPr="00E54833">
              <w:rPr>
                <w:rStyle w:val="Hyperlink"/>
                <w:rFonts w:ascii="Tahoma" w:hAnsi="Tahoma" w:cs="Tahoma"/>
                <w:noProof/>
              </w:rPr>
              <w:t>5.7.3</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Tahun 2026 Dengan Adanya Pengoperasian Jalan Ring Road III</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134</w:t>
            </w:r>
            <w:r w:rsidR="00E54833" w:rsidRPr="00E54833">
              <w:rPr>
                <w:rFonts w:ascii="Tahoma" w:hAnsi="Tahoma" w:cs="Tahoma"/>
                <w:noProof/>
                <w:webHidden/>
              </w:rPr>
              <w:fldChar w:fldCharType="end"/>
            </w:r>
          </w:hyperlink>
        </w:p>
        <w:p w14:paraId="419C8911" w14:textId="721E8A83" w:rsidR="00E54833" w:rsidRPr="00E54833" w:rsidRDefault="00000000">
          <w:pPr>
            <w:pStyle w:val="TOC3"/>
            <w:rPr>
              <w:rFonts w:ascii="Tahoma" w:eastAsiaTheme="minorEastAsia" w:hAnsi="Tahoma" w:cs="Tahoma"/>
              <w:noProof/>
              <w:lang w:eastAsia="en-GB"/>
            </w:rPr>
          </w:pPr>
          <w:hyperlink w:anchor="_Toc111180849" w:history="1">
            <w:r w:rsidR="00E54833" w:rsidRPr="00E54833">
              <w:rPr>
                <w:rStyle w:val="Hyperlink"/>
                <w:rFonts w:ascii="Tahoma" w:hAnsi="Tahoma" w:cs="Tahoma"/>
                <w:noProof/>
              </w:rPr>
              <w:t>5.7.4</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Perbandingan Biaya Operasional Kendaraan Tahun 2026</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_Toc111180849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140</w:t>
            </w:r>
            <w:r w:rsidR="00E54833" w:rsidRPr="00E54833">
              <w:rPr>
                <w:rFonts w:ascii="Tahoma" w:hAnsi="Tahoma" w:cs="Tahoma"/>
                <w:noProof/>
                <w:webHidden/>
              </w:rPr>
              <w:fldChar w:fldCharType="end"/>
            </w:r>
          </w:hyperlink>
        </w:p>
        <w:p w14:paraId="2D4318CF" w14:textId="6BE166B5"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50" w:history="1">
            <w:r w:rsidR="00E54833" w:rsidRPr="00E54833">
              <w:rPr>
                <w:rStyle w:val="Hyperlink"/>
                <w:rFonts w:ascii="Tahoma" w:hAnsi="Tahoma" w:cs="Tahoma"/>
                <w:noProof/>
              </w:rPr>
              <w:t>5.8</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Efisiensi Biaya</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_Toc111180850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141</w:t>
            </w:r>
            <w:r w:rsidR="00E54833" w:rsidRPr="00E54833">
              <w:rPr>
                <w:rFonts w:ascii="Tahoma" w:hAnsi="Tahoma" w:cs="Tahoma"/>
                <w:noProof/>
                <w:webHidden/>
              </w:rPr>
              <w:fldChar w:fldCharType="end"/>
            </w:r>
          </w:hyperlink>
        </w:p>
        <w:p w14:paraId="021B898E" w14:textId="67B44C7E" w:rsidR="00E54833" w:rsidRPr="00E54833" w:rsidRDefault="00000000">
          <w:pPr>
            <w:pStyle w:val="TOC3"/>
            <w:rPr>
              <w:rFonts w:ascii="Tahoma" w:eastAsiaTheme="minorEastAsia" w:hAnsi="Tahoma" w:cs="Tahoma"/>
              <w:noProof/>
              <w:lang w:eastAsia="en-GB"/>
            </w:rPr>
          </w:pPr>
          <w:hyperlink w:anchor="_Toc111180851" w:history="1">
            <w:r w:rsidR="00E54833" w:rsidRPr="00E54833">
              <w:rPr>
                <w:rStyle w:val="Hyperlink"/>
                <w:rFonts w:ascii="Tahoma" w:hAnsi="Tahoma" w:cs="Tahoma"/>
                <w:noProof/>
              </w:rPr>
              <w:t>5.8.1</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Efisiensi Biaya Perjalanan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_Toc111180851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141</w:t>
            </w:r>
            <w:r w:rsidR="00E54833" w:rsidRPr="00E54833">
              <w:rPr>
                <w:rFonts w:ascii="Tahoma" w:hAnsi="Tahoma" w:cs="Tahoma"/>
                <w:noProof/>
                <w:webHidden/>
              </w:rPr>
              <w:fldChar w:fldCharType="end"/>
            </w:r>
          </w:hyperlink>
        </w:p>
        <w:p w14:paraId="7578C395" w14:textId="696384D5" w:rsidR="00E54833" w:rsidRPr="00E54833" w:rsidRDefault="00000000">
          <w:pPr>
            <w:pStyle w:val="TOC3"/>
            <w:rPr>
              <w:rFonts w:ascii="Tahoma" w:eastAsiaTheme="minorEastAsia" w:hAnsi="Tahoma" w:cs="Tahoma"/>
              <w:noProof/>
              <w:lang w:eastAsia="en-GB"/>
            </w:rPr>
          </w:pPr>
          <w:hyperlink w:anchor="_Toc111180852" w:history="1">
            <w:r w:rsidR="00E54833" w:rsidRPr="00E54833">
              <w:rPr>
                <w:rStyle w:val="Hyperlink"/>
                <w:rFonts w:ascii="Tahoma" w:hAnsi="Tahoma" w:cs="Tahoma"/>
                <w:noProof/>
              </w:rPr>
              <w:t>5.8.2</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Efisiensi Biaya Operasional Kendaraan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_Toc111180852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142</w:t>
            </w:r>
            <w:r w:rsidR="00E54833" w:rsidRPr="00E54833">
              <w:rPr>
                <w:rFonts w:ascii="Tahoma" w:hAnsi="Tahoma" w:cs="Tahoma"/>
                <w:noProof/>
                <w:webHidden/>
              </w:rPr>
              <w:fldChar w:fldCharType="end"/>
            </w:r>
          </w:hyperlink>
        </w:p>
        <w:p w14:paraId="34F41169" w14:textId="56D3A0FC" w:rsidR="00E54833" w:rsidRPr="00E54833" w:rsidRDefault="00000000">
          <w:pPr>
            <w:pStyle w:val="TOC3"/>
            <w:rPr>
              <w:rFonts w:ascii="Tahoma" w:eastAsiaTheme="minorEastAsia" w:hAnsi="Tahoma" w:cs="Tahoma"/>
              <w:noProof/>
              <w:lang w:eastAsia="en-GB"/>
            </w:rPr>
          </w:pPr>
          <w:hyperlink w:anchor="_Toc111180853" w:history="1">
            <w:r w:rsidR="00E54833" w:rsidRPr="00E54833">
              <w:rPr>
                <w:rStyle w:val="Hyperlink"/>
                <w:rFonts w:ascii="Tahoma" w:hAnsi="Tahoma" w:cs="Tahoma"/>
                <w:noProof/>
              </w:rPr>
              <w:t>5.8.3</w:t>
            </w:r>
            <w:r w:rsidR="00546FD0">
              <w:rPr>
                <w:rFonts w:ascii="Tahoma" w:eastAsiaTheme="minorEastAsia" w:hAnsi="Tahoma" w:cs="Tahoma"/>
                <w:noProof/>
                <w:lang w:eastAsia="en-GB"/>
              </w:rPr>
              <w:t xml:space="preserve"> </w:t>
            </w:r>
            <w:r w:rsidR="00E54833" w:rsidRPr="00E54833">
              <w:rPr>
                <w:rStyle w:val="Hyperlink"/>
                <w:rFonts w:ascii="Tahoma" w:hAnsi="Tahoma" w:cs="Tahoma"/>
                <w:noProof/>
              </w:rPr>
              <w:t>Total Efisiensi Biaya</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_Toc111180853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142</w:t>
            </w:r>
            <w:r w:rsidR="00E54833" w:rsidRPr="00E54833">
              <w:rPr>
                <w:rFonts w:ascii="Tahoma" w:hAnsi="Tahoma" w:cs="Tahoma"/>
                <w:noProof/>
                <w:webHidden/>
              </w:rPr>
              <w:fldChar w:fldCharType="end"/>
            </w:r>
          </w:hyperlink>
        </w:p>
        <w:p w14:paraId="124CB14E" w14:textId="71C72D6D" w:rsidR="00E54833" w:rsidRPr="00E54833" w:rsidRDefault="00000000">
          <w:pPr>
            <w:pStyle w:val="TOC1"/>
            <w:tabs>
              <w:tab w:val="right" w:leader="dot" w:pos="7927"/>
            </w:tabs>
            <w:rPr>
              <w:rFonts w:ascii="Tahoma" w:eastAsiaTheme="minorEastAsia" w:hAnsi="Tahoma" w:cs="Tahoma"/>
              <w:noProof/>
              <w:lang w:eastAsia="en-GB"/>
            </w:rPr>
          </w:pPr>
          <w:hyperlink w:anchor="_Toc111180854" w:history="1">
            <w:r w:rsidR="00E54833" w:rsidRPr="00E54833">
              <w:rPr>
                <w:rStyle w:val="Hyperlink"/>
                <w:rFonts w:ascii="Tahoma" w:hAnsi="Tahoma" w:cs="Tahoma"/>
                <w:noProof/>
              </w:rPr>
              <w:t>BAB VI  KESIMPULAN DAN SARAN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_Toc111180854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143</w:t>
            </w:r>
            <w:r w:rsidR="00E54833" w:rsidRPr="00E54833">
              <w:rPr>
                <w:rFonts w:ascii="Tahoma" w:hAnsi="Tahoma" w:cs="Tahoma"/>
                <w:noProof/>
                <w:webHidden/>
              </w:rPr>
              <w:fldChar w:fldCharType="end"/>
            </w:r>
          </w:hyperlink>
        </w:p>
        <w:p w14:paraId="233AADBE" w14:textId="21E58177"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55" w:history="1">
            <w:r w:rsidR="00E54833" w:rsidRPr="00E54833">
              <w:rPr>
                <w:rStyle w:val="Hyperlink"/>
                <w:rFonts w:ascii="Tahoma" w:hAnsi="Tahoma" w:cs="Tahoma"/>
                <w:noProof/>
              </w:rPr>
              <w:t>6.1</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Kesimpulan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_Toc111180855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143</w:t>
            </w:r>
            <w:r w:rsidR="00E54833" w:rsidRPr="00E54833">
              <w:rPr>
                <w:rFonts w:ascii="Tahoma" w:hAnsi="Tahoma" w:cs="Tahoma"/>
                <w:noProof/>
                <w:webHidden/>
              </w:rPr>
              <w:fldChar w:fldCharType="end"/>
            </w:r>
          </w:hyperlink>
        </w:p>
        <w:p w14:paraId="1D28128A" w14:textId="4F0BC6CE" w:rsidR="00E54833" w:rsidRPr="00E54833" w:rsidRDefault="00000000">
          <w:pPr>
            <w:pStyle w:val="TOC2"/>
            <w:tabs>
              <w:tab w:val="left" w:pos="880"/>
              <w:tab w:val="right" w:leader="dot" w:pos="7927"/>
            </w:tabs>
            <w:rPr>
              <w:rFonts w:ascii="Tahoma" w:eastAsiaTheme="minorEastAsia" w:hAnsi="Tahoma" w:cs="Tahoma"/>
              <w:noProof/>
              <w:lang w:eastAsia="en-GB"/>
            </w:rPr>
          </w:pPr>
          <w:hyperlink w:anchor="_Toc111180856" w:history="1">
            <w:r w:rsidR="00E54833" w:rsidRPr="00E54833">
              <w:rPr>
                <w:rStyle w:val="Hyperlink"/>
                <w:rFonts w:ascii="Tahoma" w:hAnsi="Tahoma" w:cs="Tahoma"/>
                <w:noProof/>
              </w:rPr>
              <w:t>6.2</w:t>
            </w:r>
            <w:r w:rsidR="00CF711B">
              <w:rPr>
                <w:rFonts w:ascii="Tahoma" w:eastAsiaTheme="minorEastAsia" w:hAnsi="Tahoma" w:cs="Tahoma"/>
                <w:noProof/>
                <w:lang w:eastAsia="en-GB"/>
              </w:rPr>
              <w:t xml:space="preserve"> </w:t>
            </w:r>
            <w:r w:rsidR="00E54833" w:rsidRPr="00E54833">
              <w:rPr>
                <w:rStyle w:val="Hyperlink"/>
                <w:rFonts w:ascii="Tahoma" w:hAnsi="Tahoma" w:cs="Tahoma"/>
                <w:noProof/>
              </w:rPr>
              <w:t>Saran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_Toc111180856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144</w:t>
            </w:r>
            <w:r w:rsidR="00E54833" w:rsidRPr="00E54833">
              <w:rPr>
                <w:rFonts w:ascii="Tahoma" w:hAnsi="Tahoma" w:cs="Tahoma"/>
                <w:noProof/>
                <w:webHidden/>
              </w:rPr>
              <w:fldChar w:fldCharType="end"/>
            </w:r>
          </w:hyperlink>
        </w:p>
        <w:p w14:paraId="255BFAAC" w14:textId="7DFE8B5D" w:rsidR="00E54833" w:rsidRPr="00E54833" w:rsidRDefault="00000000">
          <w:pPr>
            <w:pStyle w:val="TOC1"/>
            <w:tabs>
              <w:tab w:val="right" w:leader="dot" w:pos="7927"/>
            </w:tabs>
            <w:rPr>
              <w:rFonts w:ascii="Tahoma" w:eastAsiaTheme="minorEastAsia" w:hAnsi="Tahoma" w:cs="Tahoma"/>
              <w:noProof/>
              <w:lang w:eastAsia="en-GB"/>
            </w:rPr>
          </w:pPr>
          <w:hyperlink w:anchor="_Toc111180857" w:history="1">
            <w:r w:rsidR="00E54833" w:rsidRPr="00E54833">
              <w:rPr>
                <w:rStyle w:val="Hyperlink"/>
                <w:rFonts w:ascii="Tahoma" w:hAnsi="Tahoma" w:cs="Tahoma"/>
                <w:noProof/>
              </w:rPr>
              <w:t>DAFTAR PUSTAKA</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_Toc111180857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145</w:t>
            </w:r>
            <w:r w:rsidR="00E54833" w:rsidRPr="00E54833">
              <w:rPr>
                <w:rFonts w:ascii="Tahoma" w:hAnsi="Tahoma" w:cs="Tahoma"/>
                <w:noProof/>
                <w:webHidden/>
              </w:rPr>
              <w:fldChar w:fldCharType="end"/>
            </w:r>
          </w:hyperlink>
        </w:p>
        <w:p w14:paraId="54AC5759" w14:textId="2FBD6A56" w:rsidR="00E54833" w:rsidRPr="00E54833" w:rsidRDefault="00000000">
          <w:pPr>
            <w:pStyle w:val="TOC1"/>
            <w:tabs>
              <w:tab w:val="right" w:leader="dot" w:pos="7927"/>
            </w:tabs>
            <w:rPr>
              <w:rFonts w:ascii="Tahoma" w:eastAsiaTheme="minorEastAsia" w:hAnsi="Tahoma" w:cs="Tahoma"/>
              <w:noProof/>
              <w:lang w:eastAsia="en-GB"/>
            </w:rPr>
          </w:pPr>
          <w:hyperlink w:anchor="_Toc111180858" w:history="1">
            <w:r w:rsidR="00E54833" w:rsidRPr="00E54833">
              <w:rPr>
                <w:rStyle w:val="Hyperlink"/>
                <w:rFonts w:ascii="Tahoma" w:hAnsi="Tahoma" w:cs="Tahoma"/>
                <w:noProof/>
              </w:rPr>
              <w:t>LAMPIRAN</w:t>
            </w:r>
            <w:r w:rsidR="00E54833" w:rsidRPr="00E54833">
              <w:rPr>
                <w:rFonts w:ascii="Tahoma" w:hAnsi="Tahoma" w:cs="Tahoma"/>
                <w:noProof/>
                <w:webHidden/>
              </w:rPr>
              <w:tab/>
            </w:r>
            <w:r w:rsidR="00E54833" w:rsidRPr="00E54833">
              <w:rPr>
                <w:rFonts w:ascii="Tahoma" w:hAnsi="Tahoma" w:cs="Tahoma"/>
                <w:noProof/>
                <w:webHidden/>
              </w:rPr>
              <w:fldChar w:fldCharType="begin"/>
            </w:r>
            <w:r w:rsidR="00E54833" w:rsidRPr="00E54833">
              <w:rPr>
                <w:rFonts w:ascii="Tahoma" w:hAnsi="Tahoma" w:cs="Tahoma"/>
                <w:noProof/>
                <w:webHidden/>
              </w:rPr>
              <w:instrText xml:space="preserve"> PAGEREF _Toc111180858 \h </w:instrText>
            </w:r>
            <w:r w:rsidR="00E54833" w:rsidRPr="00E54833">
              <w:rPr>
                <w:rFonts w:ascii="Tahoma" w:hAnsi="Tahoma" w:cs="Tahoma"/>
                <w:noProof/>
                <w:webHidden/>
              </w:rPr>
            </w:r>
            <w:r w:rsidR="00E54833" w:rsidRPr="00E54833">
              <w:rPr>
                <w:rFonts w:ascii="Tahoma" w:hAnsi="Tahoma" w:cs="Tahoma"/>
                <w:noProof/>
                <w:webHidden/>
              </w:rPr>
              <w:fldChar w:fldCharType="separate"/>
            </w:r>
            <w:r w:rsidR="00E54833" w:rsidRPr="00E54833">
              <w:rPr>
                <w:rFonts w:ascii="Tahoma" w:hAnsi="Tahoma" w:cs="Tahoma"/>
                <w:noProof/>
                <w:webHidden/>
              </w:rPr>
              <w:t>146</w:t>
            </w:r>
            <w:r w:rsidR="00E54833" w:rsidRPr="00E54833">
              <w:rPr>
                <w:rFonts w:ascii="Tahoma" w:hAnsi="Tahoma" w:cs="Tahoma"/>
                <w:noProof/>
                <w:webHidden/>
              </w:rPr>
              <w:fldChar w:fldCharType="end"/>
            </w:r>
          </w:hyperlink>
        </w:p>
        <w:p w14:paraId="730F09B5" w14:textId="729FDA61" w:rsidR="0027124D" w:rsidRPr="00737094" w:rsidRDefault="00307F9E" w:rsidP="00737094">
          <w:pPr>
            <w:pStyle w:val="TOC1"/>
            <w:tabs>
              <w:tab w:val="right" w:leader="dot" w:pos="7927"/>
            </w:tabs>
            <w:rPr>
              <w:rFonts w:ascii="Tahoma" w:hAnsi="Tahoma" w:cs="Tahoma"/>
              <w:noProof/>
            </w:rPr>
          </w:pPr>
          <w:r w:rsidRPr="00B01EA8">
            <w:rPr>
              <w:rFonts w:ascii="Tahoma" w:hAnsi="Tahoma" w:cs="Tahoma"/>
              <w:noProof/>
            </w:rPr>
            <w:fldChar w:fldCharType="end"/>
          </w:r>
        </w:p>
      </w:sdtContent>
    </w:sdt>
    <w:p w14:paraId="741409B0" w14:textId="27538F2A" w:rsidR="0027124D" w:rsidRPr="001520CD" w:rsidRDefault="0027124D" w:rsidP="00E81F5D">
      <w:pPr>
        <w:pStyle w:val="Heading1"/>
        <w:rPr>
          <w:rFonts w:cs="Tahoma"/>
        </w:rPr>
      </w:pPr>
      <w:bookmarkStart w:id="5" w:name="_Toc111180767"/>
      <w:r w:rsidRPr="001520CD">
        <w:rPr>
          <w:rFonts w:cs="Tahoma"/>
        </w:rPr>
        <w:lastRenderedPageBreak/>
        <w:t>DAFTAR GAMBAR</w:t>
      </w:r>
      <w:bookmarkEnd w:id="5"/>
    </w:p>
    <w:p w14:paraId="4BA8133A" w14:textId="77777777" w:rsidR="00744360" w:rsidRPr="001520CD" w:rsidRDefault="00744360" w:rsidP="00744360">
      <w:pPr>
        <w:rPr>
          <w:rFonts w:ascii="Tahoma" w:hAnsi="Tahoma" w:cs="Tahoma"/>
        </w:rPr>
      </w:pPr>
    </w:p>
    <w:bookmarkStart w:id="6" w:name="_Toc104321539"/>
    <w:bookmarkStart w:id="7" w:name="_Toc103016677"/>
    <w:bookmarkStart w:id="8" w:name="_Toc104263113"/>
    <w:p w14:paraId="2377397F" w14:textId="7A9D7F7C" w:rsidR="000A3CCE" w:rsidRDefault="000A3CCE" w:rsidP="005F0973">
      <w:pPr>
        <w:pStyle w:val="TableofFigures"/>
        <w:tabs>
          <w:tab w:val="right" w:leader="dot" w:pos="7927"/>
        </w:tabs>
        <w:spacing w:line="360" w:lineRule="auto"/>
        <w:rPr>
          <w:rFonts w:eastAsiaTheme="minorEastAsia"/>
          <w:noProof/>
          <w:lang w:eastAsia="en-GB"/>
        </w:rPr>
      </w:pPr>
      <w:r>
        <w:rPr>
          <w:rFonts w:ascii="Tahoma" w:hAnsi="Tahoma" w:cs="Tahoma"/>
          <w:b/>
          <w:bCs/>
          <w:sz w:val="28"/>
          <w:szCs w:val="28"/>
        </w:rPr>
        <w:fldChar w:fldCharType="begin"/>
      </w:r>
      <w:r>
        <w:rPr>
          <w:rFonts w:ascii="Tahoma" w:hAnsi="Tahoma" w:cs="Tahoma"/>
          <w:b/>
          <w:bCs/>
          <w:sz w:val="28"/>
          <w:szCs w:val="28"/>
        </w:rPr>
        <w:instrText xml:space="preserve"> TOC \h \z \c "Gambar II." </w:instrText>
      </w:r>
      <w:r>
        <w:rPr>
          <w:rFonts w:ascii="Tahoma" w:hAnsi="Tahoma" w:cs="Tahoma"/>
          <w:b/>
          <w:bCs/>
          <w:sz w:val="28"/>
          <w:szCs w:val="28"/>
        </w:rPr>
        <w:fldChar w:fldCharType="separate"/>
      </w:r>
      <w:hyperlink r:id="rId26" w:anchor="_Toc111178035" w:history="1">
        <w:r w:rsidRPr="007855D7">
          <w:rPr>
            <w:rStyle w:val="Hyperlink"/>
            <w:rFonts w:ascii="Tahoma" w:hAnsi="Tahoma" w:cs="Tahoma"/>
            <w:b/>
            <w:bCs/>
            <w:noProof/>
          </w:rPr>
          <w:t>Gambar II. 1</w:t>
        </w:r>
        <w:r w:rsidRPr="007855D7">
          <w:rPr>
            <w:rStyle w:val="Hyperlink"/>
            <w:rFonts w:ascii="Tahoma" w:hAnsi="Tahoma" w:cs="Tahoma"/>
            <w:noProof/>
          </w:rPr>
          <w:t xml:space="preserve"> Peta Jaringan Jalan Kota Manado</w:t>
        </w:r>
        <w:r>
          <w:rPr>
            <w:noProof/>
            <w:webHidden/>
          </w:rPr>
          <w:tab/>
        </w:r>
        <w:r>
          <w:rPr>
            <w:noProof/>
            <w:webHidden/>
          </w:rPr>
          <w:fldChar w:fldCharType="begin"/>
        </w:r>
        <w:r>
          <w:rPr>
            <w:noProof/>
            <w:webHidden/>
          </w:rPr>
          <w:instrText xml:space="preserve"> PAGEREF _Toc111178035 \h </w:instrText>
        </w:r>
        <w:r>
          <w:rPr>
            <w:noProof/>
            <w:webHidden/>
          </w:rPr>
        </w:r>
        <w:r>
          <w:rPr>
            <w:noProof/>
            <w:webHidden/>
          </w:rPr>
          <w:fldChar w:fldCharType="separate"/>
        </w:r>
        <w:r w:rsidR="005C3CFD">
          <w:rPr>
            <w:noProof/>
            <w:webHidden/>
          </w:rPr>
          <w:t>6</w:t>
        </w:r>
        <w:r>
          <w:rPr>
            <w:noProof/>
            <w:webHidden/>
          </w:rPr>
          <w:fldChar w:fldCharType="end"/>
        </w:r>
      </w:hyperlink>
    </w:p>
    <w:p w14:paraId="2FE57AE1" w14:textId="72F9A257" w:rsidR="000A3CCE" w:rsidRDefault="00000000" w:rsidP="005F0973">
      <w:pPr>
        <w:pStyle w:val="TableofFigures"/>
        <w:tabs>
          <w:tab w:val="right" w:leader="dot" w:pos="7927"/>
        </w:tabs>
        <w:spacing w:line="360" w:lineRule="auto"/>
        <w:rPr>
          <w:rFonts w:eastAsiaTheme="minorEastAsia"/>
          <w:noProof/>
          <w:lang w:eastAsia="en-GB"/>
        </w:rPr>
      </w:pPr>
      <w:hyperlink w:anchor="_Toc111178036" w:history="1">
        <w:r w:rsidR="000A3CCE" w:rsidRPr="007855D7">
          <w:rPr>
            <w:rStyle w:val="Hyperlink"/>
            <w:rFonts w:ascii="Tahoma" w:hAnsi="Tahoma" w:cs="Tahoma"/>
            <w:b/>
            <w:bCs/>
            <w:noProof/>
          </w:rPr>
          <w:t xml:space="preserve">Gambar II. </w:t>
        </w:r>
        <w:r w:rsidR="00FE37D0">
          <w:rPr>
            <w:rStyle w:val="Hyperlink"/>
            <w:rFonts w:ascii="Tahoma" w:hAnsi="Tahoma" w:cs="Tahoma"/>
            <w:b/>
            <w:bCs/>
            <w:noProof/>
          </w:rPr>
          <w:t>2</w:t>
        </w:r>
        <w:r w:rsidR="000A3CCE" w:rsidRPr="007855D7">
          <w:rPr>
            <w:rStyle w:val="Hyperlink"/>
            <w:rFonts w:ascii="Tahoma" w:hAnsi="Tahoma" w:cs="Tahoma"/>
            <w:noProof/>
          </w:rPr>
          <w:t xml:space="preserve"> </w:t>
        </w:r>
        <w:r w:rsidR="00192603" w:rsidRPr="00192603">
          <w:rPr>
            <w:rStyle w:val="Hyperlink"/>
            <w:rFonts w:ascii="Tahoma" w:hAnsi="Tahoma" w:cs="Tahoma"/>
            <w:noProof/>
          </w:rPr>
          <w:t>Peta Lokasi Pembangunan dan Trase Ring Road III</w:t>
        </w:r>
        <w:r w:rsidR="00192603">
          <w:rPr>
            <w:rStyle w:val="Hyperlink"/>
            <w:rFonts w:ascii="Tahoma" w:hAnsi="Tahoma" w:cs="Tahoma"/>
            <w:noProof/>
          </w:rPr>
          <w:t xml:space="preserve"> </w:t>
        </w:r>
        <w:r w:rsidR="000A3CCE">
          <w:rPr>
            <w:noProof/>
            <w:webHidden/>
          </w:rPr>
          <w:tab/>
        </w:r>
        <w:r w:rsidR="000A3CCE">
          <w:rPr>
            <w:noProof/>
            <w:webHidden/>
          </w:rPr>
          <w:fldChar w:fldCharType="begin"/>
        </w:r>
        <w:r w:rsidR="000A3CCE">
          <w:rPr>
            <w:noProof/>
            <w:webHidden/>
          </w:rPr>
          <w:instrText xml:space="preserve"> PAGEREF _Toc111178036 \h </w:instrText>
        </w:r>
        <w:r w:rsidR="000A3CCE">
          <w:rPr>
            <w:noProof/>
            <w:webHidden/>
          </w:rPr>
        </w:r>
        <w:r w:rsidR="000A3CCE">
          <w:rPr>
            <w:noProof/>
            <w:webHidden/>
          </w:rPr>
          <w:fldChar w:fldCharType="separate"/>
        </w:r>
        <w:r w:rsidR="005C3CFD">
          <w:rPr>
            <w:noProof/>
            <w:webHidden/>
          </w:rPr>
          <w:t>10</w:t>
        </w:r>
        <w:r w:rsidR="000A3CCE">
          <w:rPr>
            <w:noProof/>
            <w:webHidden/>
          </w:rPr>
          <w:fldChar w:fldCharType="end"/>
        </w:r>
      </w:hyperlink>
    </w:p>
    <w:p w14:paraId="6EEF8C29" w14:textId="428B62C5" w:rsidR="000A3CCE" w:rsidRDefault="00000000" w:rsidP="005F0973">
      <w:pPr>
        <w:pStyle w:val="TableofFigures"/>
        <w:tabs>
          <w:tab w:val="right" w:leader="dot" w:pos="7927"/>
        </w:tabs>
        <w:spacing w:line="360" w:lineRule="auto"/>
        <w:rPr>
          <w:rFonts w:eastAsiaTheme="minorEastAsia"/>
          <w:noProof/>
          <w:lang w:eastAsia="en-GB"/>
        </w:rPr>
      </w:pPr>
      <w:hyperlink r:id="rId27" w:anchor="_Toc111178037" w:history="1">
        <w:r w:rsidR="000A3CCE" w:rsidRPr="007855D7">
          <w:rPr>
            <w:rStyle w:val="Hyperlink"/>
            <w:rFonts w:ascii="Tahoma" w:hAnsi="Tahoma" w:cs="Tahoma"/>
            <w:b/>
            <w:bCs/>
            <w:noProof/>
          </w:rPr>
          <w:t xml:space="preserve">Gambar II. </w:t>
        </w:r>
        <w:r w:rsidR="00FE37D0">
          <w:rPr>
            <w:rStyle w:val="Hyperlink"/>
            <w:rFonts w:ascii="Tahoma" w:hAnsi="Tahoma" w:cs="Tahoma"/>
            <w:b/>
            <w:bCs/>
            <w:noProof/>
          </w:rPr>
          <w:t>3</w:t>
        </w:r>
        <w:r w:rsidR="000A3CCE" w:rsidRPr="007855D7">
          <w:rPr>
            <w:rStyle w:val="Hyperlink"/>
            <w:rFonts w:ascii="Tahoma" w:hAnsi="Tahoma" w:cs="Tahoma"/>
            <w:noProof/>
          </w:rPr>
          <w:t xml:space="preserve"> Peta </w:t>
        </w:r>
        <w:r w:rsidR="00FE37D0">
          <w:rPr>
            <w:rStyle w:val="Hyperlink"/>
            <w:rFonts w:ascii="Tahoma" w:hAnsi="Tahoma" w:cs="Tahoma"/>
            <w:noProof/>
          </w:rPr>
          <w:t>Administrasi Kota Manado</w:t>
        </w:r>
        <w:r w:rsidR="000A3CCE">
          <w:rPr>
            <w:noProof/>
            <w:webHidden/>
          </w:rPr>
          <w:tab/>
        </w:r>
        <w:r w:rsidR="000A3CCE">
          <w:rPr>
            <w:noProof/>
            <w:webHidden/>
          </w:rPr>
          <w:fldChar w:fldCharType="begin"/>
        </w:r>
        <w:r w:rsidR="000A3CCE">
          <w:rPr>
            <w:noProof/>
            <w:webHidden/>
          </w:rPr>
          <w:instrText xml:space="preserve"> PAGEREF _Toc111178037 \h </w:instrText>
        </w:r>
        <w:r w:rsidR="000A3CCE">
          <w:rPr>
            <w:noProof/>
            <w:webHidden/>
          </w:rPr>
        </w:r>
        <w:r w:rsidR="000A3CCE">
          <w:rPr>
            <w:noProof/>
            <w:webHidden/>
          </w:rPr>
          <w:fldChar w:fldCharType="separate"/>
        </w:r>
        <w:r w:rsidR="005C3CFD">
          <w:rPr>
            <w:noProof/>
            <w:webHidden/>
          </w:rPr>
          <w:t>10</w:t>
        </w:r>
        <w:r w:rsidR="000A3CCE">
          <w:rPr>
            <w:noProof/>
            <w:webHidden/>
          </w:rPr>
          <w:fldChar w:fldCharType="end"/>
        </w:r>
      </w:hyperlink>
    </w:p>
    <w:p w14:paraId="281EC557" w14:textId="08705BF1" w:rsidR="00D2459C" w:rsidRPr="001520CD" w:rsidRDefault="000A3CCE" w:rsidP="005F0973">
      <w:pPr>
        <w:pStyle w:val="TableofFigures"/>
        <w:tabs>
          <w:tab w:val="right" w:leader="dot" w:pos="7927"/>
        </w:tabs>
        <w:spacing w:line="360" w:lineRule="auto"/>
        <w:rPr>
          <w:rFonts w:ascii="Tahoma" w:eastAsiaTheme="minorEastAsia" w:hAnsi="Tahoma" w:cs="Tahoma"/>
          <w:noProof/>
          <w:lang w:eastAsia="en-GB"/>
        </w:rPr>
      </w:pPr>
      <w:r>
        <w:rPr>
          <w:rFonts w:ascii="Tahoma" w:hAnsi="Tahoma" w:cs="Tahoma"/>
          <w:b/>
          <w:bCs/>
          <w:sz w:val="28"/>
          <w:szCs w:val="28"/>
        </w:rPr>
        <w:fldChar w:fldCharType="end"/>
      </w:r>
      <w:r w:rsidR="00E50C09" w:rsidRPr="001520CD">
        <w:rPr>
          <w:rFonts w:ascii="Tahoma" w:hAnsi="Tahoma" w:cs="Tahoma"/>
          <w:b/>
          <w:bCs/>
          <w:sz w:val="28"/>
          <w:szCs w:val="28"/>
        </w:rPr>
        <w:fldChar w:fldCharType="begin"/>
      </w:r>
      <w:r w:rsidR="00E50C09" w:rsidRPr="001520CD">
        <w:rPr>
          <w:rFonts w:ascii="Tahoma" w:hAnsi="Tahoma" w:cs="Tahoma"/>
          <w:b/>
          <w:bCs/>
          <w:sz w:val="28"/>
          <w:szCs w:val="28"/>
        </w:rPr>
        <w:instrText xml:space="preserve"> TOC \h \z \c "Gambar II." </w:instrText>
      </w:r>
      <w:r w:rsidR="00E50C09" w:rsidRPr="001520CD">
        <w:rPr>
          <w:rFonts w:ascii="Tahoma" w:hAnsi="Tahoma" w:cs="Tahoma"/>
          <w:b/>
          <w:bCs/>
          <w:sz w:val="28"/>
          <w:szCs w:val="28"/>
        </w:rPr>
        <w:fldChar w:fldCharType="separate"/>
      </w:r>
      <w:r w:rsidR="00E50C09" w:rsidRPr="001520CD">
        <w:rPr>
          <w:rStyle w:val="Hyperlink"/>
          <w:rFonts w:ascii="Tahoma" w:hAnsi="Tahoma" w:cs="Tahoma"/>
          <w:noProof/>
        </w:rPr>
        <w:fldChar w:fldCharType="begin"/>
      </w:r>
      <w:r w:rsidR="00E50C09" w:rsidRPr="001520CD">
        <w:rPr>
          <w:rStyle w:val="Hyperlink"/>
          <w:rFonts w:ascii="Tahoma" w:hAnsi="Tahoma" w:cs="Tahoma"/>
          <w:noProof/>
        </w:rPr>
        <w:instrText xml:space="preserve"> </w:instrText>
      </w:r>
      <w:r w:rsidR="00E50C09" w:rsidRPr="001520CD">
        <w:rPr>
          <w:rFonts w:ascii="Tahoma" w:hAnsi="Tahoma" w:cs="Tahoma"/>
          <w:noProof/>
        </w:rPr>
        <w:instrText>HYPERLINK "E:\\BISMILLAH SKRIPSI AGUNGS\\PROPOSAL\\DRAFT PROPOSAL MUHAMMAD AGUNG R.docx" \l "_Toc104726619"</w:instrText>
      </w:r>
      <w:r w:rsidR="00E50C09" w:rsidRPr="001520CD">
        <w:rPr>
          <w:rStyle w:val="Hyperlink"/>
          <w:rFonts w:ascii="Tahoma" w:hAnsi="Tahoma" w:cs="Tahoma"/>
          <w:noProof/>
        </w:rPr>
        <w:instrText xml:space="preserve"> </w:instrText>
      </w:r>
      <w:r w:rsidR="00E50C09" w:rsidRPr="001520CD">
        <w:rPr>
          <w:rStyle w:val="Hyperlink"/>
          <w:rFonts w:ascii="Tahoma" w:hAnsi="Tahoma" w:cs="Tahoma"/>
          <w:noProof/>
        </w:rPr>
        <w:fldChar w:fldCharType="separate"/>
      </w:r>
      <w:r w:rsidR="00D2459C" w:rsidRPr="001520CD">
        <w:rPr>
          <w:rFonts w:ascii="Tahoma" w:hAnsi="Tahoma" w:cs="Tahoma"/>
          <w:noProof/>
          <w:webHidden/>
        </w:rPr>
        <w:fldChar w:fldCharType="begin"/>
      </w:r>
      <w:r w:rsidR="00D2459C" w:rsidRPr="001520CD">
        <w:rPr>
          <w:rFonts w:ascii="Tahoma" w:hAnsi="Tahoma" w:cs="Tahoma"/>
          <w:noProof/>
          <w:webHidden/>
        </w:rPr>
        <w:instrText xml:space="preserve"> TOC \h \z \c "Gambar III." </w:instrText>
      </w:r>
      <w:r w:rsidR="00D2459C" w:rsidRPr="001520CD">
        <w:rPr>
          <w:rFonts w:ascii="Tahoma" w:hAnsi="Tahoma" w:cs="Tahoma"/>
          <w:noProof/>
          <w:webHidden/>
        </w:rPr>
        <w:fldChar w:fldCharType="separate"/>
      </w:r>
      <w:hyperlink r:id="rId28" w:anchor="_Toc104736916" w:history="1">
        <w:r w:rsidR="00D2459C" w:rsidRPr="001520CD">
          <w:rPr>
            <w:rStyle w:val="Hyperlink"/>
            <w:rFonts w:ascii="Tahoma" w:hAnsi="Tahoma" w:cs="Tahoma"/>
            <w:b/>
            <w:bCs/>
            <w:noProof/>
          </w:rPr>
          <w:t>Gambar III. 1</w:t>
        </w:r>
        <w:r w:rsidR="00D2459C" w:rsidRPr="001520CD">
          <w:rPr>
            <w:rStyle w:val="Hyperlink"/>
            <w:rFonts w:ascii="Tahoma" w:hAnsi="Tahoma" w:cs="Tahoma"/>
            <w:noProof/>
          </w:rPr>
          <w:t xml:space="preserve"> Sistem Transportasi Mikro</w:t>
        </w:r>
        <w:r w:rsidR="00D2459C" w:rsidRPr="001520CD">
          <w:rPr>
            <w:rFonts w:ascii="Tahoma" w:hAnsi="Tahoma" w:cs="Tahoma"/>
            <w:noProof/>
            <w:webHidden/>
          </w:rPr>
          <w:tab/>
        </w:r>
        <w:r w:rsidR="00D2459C" w:rsidRPr="001520CD">
          <w:rPr>
            <w:rFonts w:ascii="Tahoma" w:hAnsi="Tahoma" w:cs="Tahoma"/>
            <w:noProof/>
            <w:webHidden/>
          </w:rPr>
          <w:fldChar w:fldCharType="begin"/>
        </w:r>
        <w:r w:rsidR="00D2459C" w:rsidRPr="001520CD">
          <w:rPr>
            <w:rFonts w:ascii="Tahoma" w:hAnsi="Tahoma" w:cs="Tahoma"/>
            <w:noProof/>
            <w:webHidden/>
          </w:rPr>
          <w:instrText xml:space="preserve"> PAGEREF _Toc104736916 \h </w:instrText>
        </w:r>
        <w:r w:rsidR="00D2459C" w:rsidRPr="001520CD">
          <w:rPr>
            <w:rFonts w:ascii="Tahoma" w:hAnsi="Tahoma" w:cs="Tahoma"/>
            <w:noProof/>
            <w:webHidden/>
          </w:rPr>
        </w:r>
        <w:r w:rsidR="00D2459C" w:rsidRPr="001520CD">
          <w:rPr>
            <w:rFonts w:ascii="Tahoma" w:hAnsi="Tahoma" w:cs="Tahoma"/>
            <w:noProof/>
            <w:webHidden/>
          </w:rPr>
          <w:fldChar w:fldCharType="separate"/>
        </w:r>
        <w:r w:rsidR="005C3CFD">
          <w:rPr>
            <w:rFonts w:ascii="Tahoma" w:hAnsi="Tahoma" w:cs="Tahoma"/>
            <w:noProof/>
            <w:webHidden/>
          </w:rPr>
          <w:t>16</w:t>
        </w:r>
        <w:r w:rsidR="00D2459C" w:rsidRPr="001520CD">
          <w:rPr>
            <w:rFonts w:ascii="Tahoma" w:hAnsi="Tahoma" w:cs="Tahoma"/>
            <w:noProof/>
            <w:webHidden/>
          </w:rPr>
          <w:fldChar w:fldCharType="end"/>
        </w:r>
      </w:hyperlink>
    </w:p>
    <w:p w14:paraId="3F8563E3" w14:textId="30B25B2F" w:rsidR="00D2459C" w:rsidRPr="001520CD" w:rsidRDefault="00000000" w:rsidP="005F0973">
      <w:pPr>
        <w:pStyle w:val="TableofFigures"/>
        <w:tabs>
          <w:tab w:val="right" w:leader="dot" w:pos="7927"/>
        </w:tabs>
        <w:spacing w:line="360" w:lineRule="auto"/>
        <w:rPr>
          <w:rFonts w:ascii="Tahoma" w:eastAsiaTheme="minorEastAsia" w:hAnsi="Tahoma" w:cs="Tahoma"/>
          <w:noProof/>
          <w:lang w:eastAsia="en-GB"/>
        </w:rPr>
      </w:pPr>
      <w:hyperlink r:id="rId29" w:anchor="_Toc104736917" w:history="1">
        <w:r w:rsidR="00D2459C" w:rsidRPr="001520CD">
          <w:rPr>
            <w:rStyle w:val="Hyperlink"/>
            <w:rFonts w:ascii="Tahoma" w:hAnsi="Tahoma" w:cs="Tahoma"/>
            <w:b/>
            <w:bCs/>
            <w:noProof/>
          </w:rPr>
          <w:t>Gambar III. 2</w:t>
        </w:r>
        <w:r w:rsidR="00D2459C" w:rsidRPr="001520CD">
          <w:rPr>
            <w:rStyle w:val="Hyperlink"/>
            <w:rFonts w:ascii="Tahoma" w:hAnsi="Tahoma" w:cs="Tahoma"/>
            <w:noProof/>
          </w:rPr>
          <w:t xml:space="preserve"> Tingkat Pelayanan Arus Lalu Lintas</w:t>
        </w:r>
        <w:r w:rsidR="00D2459C" w:rsidRPr="001520CD">
          <w:rPr>
            <w:rFonts w:ascii="Tahoma" w:hAnsi="Tahoma" w:cs="Tahoma"/>
            <w:noProof/>
            <w:webHidden/>
          </w:rPr>
          <w:tab/>
        </w:r>
        <w:r w:rsidR="00D2459C" w:rsidRPr="001520CD">
          <w:rPr>
            <w:rFonts w:ascii="Tahoma" w:hAnsi="Tahoma" w:cs="Tahoma"/>
            <w:noProof/>
            <w:webHidden/>
          </w:rPr>
          <w:fldChar w:fldCharType="begin"/>
        </w:r>
        <w:r w:rsidR="00D2459C" w:rsidRPr="001520CD">
          <w:rPr>
            <w:rFonts w:ascii="Tahoma" w:hAnsi="Tahoma" w:cs="Tahoma"/>
            <w:noProof/>
            <w:webHidden/>
          </w:rPr>
          <w:instrText xml:space="preserve"> PAGEREF _Toc104736917 \h </w:instrText>
        </w:r>
        <w:r w:rsidR="00D2459C" w:rsidRPr="001520CD">
          <w:rPr>
            <w:rFonts w:ascii="Tahoma" w:hAnsi="Tahoma" w:cs="Tahoma"/>
            <w:noProof/>
            <w:webHidden/>
          </w:rPr>
        </w:r>
        <w:r w:rsidR="00D2459C" w:rsidRPr="001520CD">
          <w:rPr>
            <w:rFonts w:ascii="Tahoma" w:hAnsi="Tahoma" w:cs="Tahoma"/>
            <w:noProof/>
            <w:webHidden/>
          </w:rPr>
          <w:fldChar w:fldCharType="separate"/>
        </w:r>
        <w:r w:rsidR="005C3CFD">
          <w:rPr>
            <w:rFonts w:ascii="Tahoma" w:hAnsi="Tahoma" w:cs="Tahoma"/>
            <w:noProof/>
            <w:webHidden/>
          </w:rPr>
          <w:t>22</w:t>
        </w:r>
        <w:r w:rsidR="00D2459C" w:rsidRPr="001520CD">
          <w:rPr>
            <w:rFonts w:ascii="Tahoma" w:hAnsi="Tahoma" w:cs="Tahoma"/>
            <w:noProof/>
            <w:webHidden/>
          </w:rPr>
          <w:fldChar w:fldCharType="end"/>
        </w:r>
      </w:hyperlink>
    </w:p>
    <w:p w14:paraId="7B55C7AA" w14:textId="33C4E651" w:rsidR="00D2459C" w:rsidRPr="001520CD" w:rsidRDefault="00000000" w:rsidP="005F0973">
      <w:pPr>
        <w:pStyle w:val="TableofFigures"/>
        <w:tabs>
          <w:tab w:val="right" w:leader="dot" w:pos="7927"/>
        </w:tabs>
        <w:spacing w:line="360" w:lineRule="auto"/>
        <w:rPr>
          <w:rFonts w:ascii="Tahoma" w:eastAsiaTheme="minorEastAsia" w:hAnsi="Tahoma" w:cs="Tahoma"/>
          <w:noProof/>
          <w:lang w:eastAsia="en-GB"/>
        </w:rPr>
      </w:pPr>
      <w:hyperlink r:id="rId30" w:anchor="_Toc104736918" w:history="1">
        <w:r w:rsidR="00D2459C" w:rsidRPr="001520CD">
          <w:rPr>
            <w:rStyle w:val="Hyperlink"/>
            <w:rFonts w:ascii="Tahoma" w:hAnsi="Tahoma" w:cs="Tahoma"/>
            <w:b/>
            <w:bCs/>
            <w:noProof/>
          </w:rPr>
          <w:t>Gambar III. 3</w:t>
        </w:r>
        <w:r w:rsidR="00D2459C" w:rsidRPr="001520CD">
          <w:rPr>
            <w:rStyle w:val="Hyperlink"/>
            <w:rFonts w:ascii="Tahoma" w:hAnsi="Tahoma" w:cs="Tahoma"/>
            <w:noProof/>
          </w:rPr>
          <w:t xml:space="preserve"> Tahapan Pemodelan Model PTV Visum</w:t>
        </w:r>
        <w:r w:rsidR="00D2459C" w:rsidRPr="001520CD">
          <w:rPr>
            <w:rFonts w:ascii="Tahoma" w:hAnsi="Tahoma" w:cs="Tahoma"/>
            <w:noProof/>
            <w:webHidden/>
          </w:rPr>
          <w:tab/>
        </w:r>
        <w:r w:rsidR="00D2459C" w:rsidRPr="001520CD">
          <w:rPr>
            <w:rFonts w:ascii="Tahoma" w:hAnsi="Tahoma" w:cs="Tahoma"/>
            <w:noProof/>
            <w:webHidden/>
          </w:rPr>
          <w:fldChar w:fldCharType="begin"/>
        </w:r>
        <w:r w:rsidR="00D2459C" w:rsidRPr="001520CD">
          <w:rPr>
            <w:rFonts w:ascii="Tahoma" w:hAnsi="Tahoma" w:cs="Tahoma"/>
            <w:noProof/>
            <w:webHidden/>
          </w:rPr>
          <w:instrText xml:space="preserve"> PAGEREF _Toc104736918 \h </w:instrText>
        </w:r>
        <w:r w:rsidR="00D2459C" w:rsidRPr="001520CD">
          <w:rPr>
            <w:rFonts w:ascii="Tahoma" w:hAnsi="Tahoma" w:cs="Tahoma"/>
            <w:noProof/>
            <w:webHidden/>
          </w:rPr>
        </w:r>
        <w:r w:rsidR="00D2459C" w:rsidRPr="001520CD">
          <w:rPr>
            <w:rFonts w:ascii="Tahoma" w:hAnsi="Tahoma" w:cs="Tahoma"/>
            <w:noProof/>
            <w:webHidden/>
          </w:rPr>
          <w:fldChar w:fldCharType="separate"/>
        </w:r>
        <w:r w:rsidR="005C3CFD">
          <w:rPr>
            <w:rFonts w:ascii="Tahoma" w:hAnsi="Tahoma" w:cs="Tahoma"/>
            <w:noProof/>
            <w:webHidden/>
          </w:rPr>
          <w:t>22</w:t>
        </w:r>
        <w:r w:rsidR="00D2459C" w:rsidRPr="001520CD">
          <w:rPr>
            <w:rFonts w:ascii="Tahoma" w:hAnsi="Tahoma" w:cs="Tahoma"/>
            <w:noProof/>
            <w:webHidden/>
          </w:rPr>
          <w:fldChar w:fldCharType="end"/>
        </w:r>
      </w:hyperlink>
    </w:p>
    <w:p w14:paraId="24D9BA8C" w14:textId="473EF471" w:rsidR="00D2459C" w:rsidRPr="001520CD" w:rsidRDefault="00000000" w:rsidP="005F0973">
      <w:pPr>
        <w:pStyle w:val="TableofFigures"/>
        <w:tabs>
          <w:tab w:val="right" w:leader="dot" w:pos="7927"/>
        </w:tabs>
        <w:spacing w:line="360" w:lineRule="auto"/>
        <w:rPr>
          <w:rFonts w:ascii="Tahoma" w:eastAsiaTheme="minorEastAsia" w:hAnsi="Tahoma" w:cs="Tahoma"/>
          <w:noProof/>
          <w:lang w:eastAsia="en-GB"/>
        </w:rPr>
      </w:pPr>
      <w:hyperlink r:id="rId31" w:anchor="_Toc104736919" w:history="1">
        <w:r w:rsidR="00D2459C" w:rsidRPr="001520CD">
          <w:rPr>
            <w:rStyle w:val="Hyperlink"/>
            <w:rFonts w:ascii="Tahoma" w:hAnsi="Tahoma" w:cs="Tahoma"/>
            <w:b/>
            <w:bCs/>
            <w:noProof/>
          </w:rPr>
          <w:t>Gambar III. 4</w:t>
        </w:r>
        <w:r w:rsidR="00D2459C" w:rsidRPr="001520CD">
          <w:rPr>
            <w:rStyle w:val="Hyperlink"/>
            <w:rFonts w:ascii="Tahoma" w:hAnsi="Tahoma" w:cs="Tahoma"/>
            <w:noProof/>
          </w:rPr>
          <w:t xml:space="preserve"> Bangkitan dan Tarikan Pergerakan</w:t>
        </w:r>
        <w:r w:rsidR="00D2459C" w:rsidRPr="001520CD">
          <w:rPr>
            <w:rFonts w:ascii="Tahoma" w:hAnsi="Tahoma" w:cs="Tahoma"/>
            <w:noProof/>
            <w:webHidden/>
          </w:rPr>
          <w:tab/>
        </w:r>
        <w:r w:rsidR="00D2459C" w:rsidRPr="001520CD">
          <w:rPr>
            <w:rFonts w:ascii="Tahoma" w:hAnsi="Tahoma" w:cs="Tahoma"/>
            <w:noProof/>
            <w:webHidden/>
          </w:rPr>
          <w:fldChar w:fldCharType="begin"/>
        </w:r>
        <w:r w:rsidR="00D2459C" w:rsidRPr="001520CD">
          <w:rPr>
            <w:rFonts w:ascii="Tahoma" w:hAnsi="Tahoma" w:cs="Tahoma"/>
            <w:noProof/>
            <w:webHidden/>
          </w:rPr>
          <w:instrText xml:space="preserve"> PAGEREF _Toc104736919 \h </w:instrText>
        </w:r>
        <w:r w:rsidR="00D2459C" w:rsidRPr="001520CD">
          <w:rPr>
            <w:rFonts w:ascii="Tahoma" w:hAnsi="Tahoma" w:cs="Tahoma"/>
            <w:noProof/>
            <w:webHidden/>
          </w:rPr>
        </w:r>
        <w:r w:rsidR="00D2459C" w:rsidRPr="001520CD">
          <w:rPr>
            <w:rFonts w:ascii="Tahoma" w:hAnsi="Tahoma" w:cs="Tahoma"/>
            <w:noProof/>
            <w:webHidden/>
          </w:rPr>
          <w:fldChar w:fldCharType="separate"/>
        </w:r>
        <w:r w:rsidR="005C3CFD">
          <w:rPr>
            <w:rFonts w:ascii="Tahoma" w:hAnsi="Tahoma" w:cs="Tahoma"/>
            <w:noProof/>
            <w:webHidden/>
          </w:rPr>
          <w:t>22</w:t>
        </w:r>
        <w:r w:rsidR="00D2459C" w:rsidRPr="001520CD">
          <w:rPr>
            <w:rFonts w:ascii="Tahoma" w:hAnsi="Tahoma" w:cs="Tahoma"/>
            <w:noProof/>
            <w:webHidden/>
          </w:rPr>
          <w:fldChar w:fldCharType="end"/>
        </w:r>
      </w:hyperlink>
    </w:p>
    <w:p w14:paraId="4FD65504" w14:textId="58AC6834" w:rsidR="00D2459C" w:rsidRPr="001520CD" w:rsidRDefault="00000000" w:rsidP="005F0973">
      <w:pPr>
        <w:pStyle w:val="TableofFigures"/>
        <w:tabs>
          <w:tab w:val="right" w:leader="dot" w:pos="7927"/>
        </w:tabs>
        <w:spacing w:line="360" w:lineRule="auto"/>
        <w:rPr>
          <w:rFonts w:ascii="Tahoma" w:eastAsiaTheme="minorEastAsia" w:hAnsi="Tahoma" w:cs="Tahoma"/>
          <w:noProof/>
          <w:lang w:eastAsia="en-GB"/>
        </w:rPr>
      </w:pPr>
      <w:hyperlink r:id="rId32" w:anchor="_Toc104736920" w:history="1">
        <w:r w:rsidR="00D2459C" w:rsidRPr="001520CD">
          <w:rPr>
            <w:rStyle w:val="Hyperlink"/>
            <w:rFonts w:ascii="Tahoma" w:hAnsi="Tahoma" w:cs="Tahoma"/>
            <w:b/>
            <w:bCs/>
            <w:noProof/>
          </w:rPr>
          <w:t>Gambar III. 5</w:t>
        </w:r>
        <w:r w:rsidR="00D2459C" w:rsidRPr="001520CD">
          <w:rPr>
            <w:rStyle w:val="Hyperlink"/>
            <w:rFonts w:ascii="Tahoma" w:hAnsi="Tahoma" w:cs="Tahoma"/>
            <w:noProof/>
          </w:rPr>
          <w:t xml:space="preserve"> Sebaran Pergerakan antar Dua Zona</w:t>
        </w:r>
        <w:r w:rsidR="00D2459C" w:rsidRPr="001520CD">
          <w:rPr>
            <w:rFonts w:ascii="Tahoma" w:hAnsi="Tahoma" w:cs="Tahoma"/>
            <w:noProof/>
            <w:webHidden/>
          </w:rPr>
          <w:tab/>
        </w:r>
        <w:r w:rsidR="00D2459C" w:rsidRPr="001520CD">
          <w:rPr>
            <w:rFonts w:ascii="Tahoma" w:hAnsi="Tahoma" w:cs="Tahoma"/>
            <w:noProof/>
            <w:webHidden/>
          </w:rPr>
          <w:fldChar w:fldCharType="begin"/>
        </w:r>
        <w:r w:rsidR="00D2459C" w:rsidRPr="001520CD">
          <w:rPr>
            <w:rFonts w:ascii="Tahoma" w:hAnsi="Tahoma" w:cs="Tahoma"/>
            <w:noProof/>
            <w:webHidden/>
          </w:rPr>
          <w:instrText xml:space="preserve"> PAGEREF _Toc104736920 \h </w:instrText>
        </w:r>
        <w:r w:rsidR="00D2459C" w:rsidRPr="001520CD">
          <w:rPr>
            <w:rFonts w:ascii="Tahoma" w:hAnsi="Tahoma" w:cs="Tahoma"/>
            <w:noProof/>
            <w:webHidden/>
          </w:rPr>
        </w:r>
        <w:r w:rsidR="00D2459C" w:rsidRPr="001520CD">
          <w:rPr>
            <w:rFonts w:ascii="Tahoma" w:hAnsi="Tahoma" w:cs="Tahoma"/>
            <w:noProof/>
            <w:webHidden/>
          </w:rPr>
          <w:fldChar w:fldCharType="separate"/>
        </w:r>
        <w:r w:rsidR="005C3CFD">
          <w:rPr>
            <w:rFonts w:ascii="Tahoma" w:hAnsi="Tahoma" w:cs="Tahoma"/>
            <w:noProof/>
            <w:webHidden/>
          </w:rPr>
          <w:t>23</w:t>
        </w:r>
        <w:r w:rsidR="00D2459C" w:rsidRPr="001520CD">
          <w:rPr>
            <w:rFonts w:ascii="Tahoma" w:hAnsi="Tahoma" w:cs="Tahoma"/>
            <w:noProof/>
            <w:webHidden/>
          </w:rPr>
          <w:fldChar w:fldCharType="end"/>
        </w:r>
      </w:hyperlink>
    </w:p>
    <w:p w14:paraId="6C885138" w14:textId="04C0F59B" w:rsidR="00D2459C" w:rsidRPr="001520CD" w:rsidRDefault="00000000" w:rsidP="005F0973">
      <w:pPr>
        <w:pStyle w:val="TableofFigures"/>
        <w:tabs>
          <w:tab w:val="right" w:leader="dot" w:pos="7927"/>
        </w:tabs>
        <w:spacing w:line="360" w:lineRule="auto"/>
        <w:rPr>
          <w:rFonts w:ascii="Tahoma" w:eastAsiaTheme="minorEastAsia" w:hAnsi="Tahoma" w:cs="Tahoma"/>
          <w:noProof/>
          <w:lang w:eastAsia="en-GB"/>
        </w:rPr>
      </w:pPr>
      <w:hyperlink r:id="rId33" w:anchor="_Toc104736921" w:history="1">
        <w:r w:rsidR="00D2459C" w:rsidRPr="001520CD">
          <w:rPr>
            <w:rStyle w:val="Hyperlink"/>
            <w:rFonts w:ascii="Tahoma" w:hAnsi="Tahoma" w:cs="Tahoma"/>
            <w:b/>
            <w:bCs/>
            <w:noProof/>
          </w:rPr>
          <w:t>Gambar III. 6</w:t>
        </w:r>
        <w:r w:rsidR="00D2459C" w:rsidRPr="001520CD">
          <w:rPr>
            <w:rStyle w:val="Hyperlink"/>
            <w:rFonts w:ascii="Tahoma" w:hAnsi="Tahoma" w:cs="Tahoma"/>
            <w:noProof/>
          </w:rPr>
          <w:t xml:space="preserve"> Pemilihan Moda</w:t>
        </w:r>
        <w:r w:rsidR="00D2459C" w:rsidRPr="001520CD">
          <w:rPr>
            <w:rFonts w:ascii="Tahoma" w:hAnsi="Tahoma" w:cs="Tahoma"/>
            <w:noProof/>
            <w:webHidden/>
          </w:rPr>
          <w:tab/>
        </w:r>
        <w:r w:rsidR="00D2459C" w:rsidRPr="001520CD">
          <w:rPr>
            <w:rFonts w:ascii="Tahoma" w:hAnsi="Tahoma" w:cs="Tahoma"/>
            <w:noProof/>
            <w:webHidden/>
          </w:rPr>
          <w:fldChar w:fldCharType="begin"/>
        </w:r>
        <w:r w:rsidR="00D2459C" w:rsidRPr="001520CD">
          <w:rPr>
            <w:rFonts w:ascii="Tahoma" w:hAnsi="Tahoma" w:cs="Tahoma"/>
            <w:noProof/>
            <w:webHidden/>
          </w:rPr>
          <w:instrText xml:space="preserve"> PAGEREF _Toc104736921 \h </w:instrText>
        </w:r>
        <w:r w:rsidR="00D2459C" w:rsidRPr="001520CD">
          <w:rPr>
            <w:rFonts w:ascii="Tahoma" w:hAnsi="Tahoma" w:cs="Tahoma"/>
            <w:noProof/>
            <w:webHidden/>
          </w:rPr>
        </w:r>
        <w:r w:rsidR="00D2459C" w:rsidRPr="001520CD">
          <w:rPr>
            <w:rFonts w:ascii="Tahoma" w:hAnsi="Tahoma" w:cs="Tahoma"/>
            <w:noProof/>
            <w:webHidden/>
          </w:rPr>
          <w:fldChar w:fldCharType="separate"/>
        </w:r>
        <w:r w:rsidR="005C3CFD">
          <w:rPr>
            <w:rFonts w:ascii="Tahoma" w:hAnsi="Tahoma" w:cs="Tahoma"/>
            <w:noProof/>
            <w:webHidden/>
          </w:rPr>
          <w:t>23</w:t>
        </w:r>
        <w:r w:rsidR="00D2459C" w:rsidRPr="001520CD">
          <w:rPr>
            <w:rFonts w:ascii="Tahoma" w:hAnsi="Tahoma" w:cs="Tahoma"/>
            <w:noProof/>
            <w:webHidden/>
          </w:rPr>
          <w:fldChar w:fldCharType="end"/>
        </w:r>
      </w:hyperlink>
    </w:p>
    <w:p w14:paraId="721DE77E" w14:textId="21AFB6A4" w:rsidR="00733D91" w:rsidRDefault="00784CF2" w:rsidP="005F0973">
      <w:pPr>
        <w:pStyle w:val="TableofFigures"/>
        <w:tabs>
          <w:tab w:val="right" w:leader="dot" w:pos="7927"/>
        </w:tabs>
        <w:spacing w:line="360" w:lineRule="auto"/>
        <w:rPr>
          <w:noProof/>
        </w:rPr>
      </w:pPr>
      <w:r w:rsidRPr="001520CD">
        <w:rPr>
          <w:rFonts w:ascii="Tahoma" w:hAnsi="Tahoma" w:cs="Tahoma"/>
          <w:noProof/>
        </w:rPr>
        <w:fldChar w:fldCharType="begin"/>
      </w:r>
      <w:r w:rsidRPr="001520CD">
        <w:rPr>
          <w:rFonts w:ascii="Tahoma" w:hAnsi="Tahoma" w:cs="Tahoma"/>
          <w:noProof/>
        </w:rPr>
        <w:instrText>HYPERLINK "file:///E:\\BISMILLAH%20SKRIPSI%20AGUNGS\\PROPOSAL\\DRAFT%20PROPOSAL%20MUHAMMAD%20AGUNG%20R.docx" \l "_Toc104736922"</w:instrText>
      </w:r>
      <w:r w:rsidRPr="001520CD">
        <w:rPr>
          <w:rFonts w:ascii="Tahoma" w:hAnsi="Tahoma" w:cs="Tahoma"/>
          <w:noProof/>
        </w:rPr>
        <w:fldChar w:fldCharType="separate"/>
      </w:r>
      <w:r w:rsidR="00D2459C" w:rsidRPr="001520CD">
        <w:rPr>
          <w:rStyle w:val="Hyperlink"/>
          <w:rFonts w:ascii="Tahoma" w:hAnsi="Tahoma" w:cs="Tahoma"/>
          <w:b/>
          <w:bCs/>
          <w:noProof/>
        </w:rPr>
        <w:t>Gambar III. 7</w:t>
      </w:r>
      <w:r w:rsidR="00D2459C" w:rsidRPr="001520CD">
        <w:rPr>
          <w:rStyle w:val="Hyperlink"/>
          <w:rFonts w:ascii="Tahoma" w:hAnsi="Tahoma" w:cs="Tahoma"/>
          <w:noProof/>
        </w:rPr>
        <w:t xml:space="preserve"> Pembenanan Arus Lalu Lintas pada Jaringan</w:t>
      </w:r>
      <w:r w:rsidR="00D2459C" w:rsidRPr="001520CD">
        <w:rPr>
          <w:rFonts w:ascii="Tahoma" w:hAnsi="Tahoma" w:cs="Tahoma"/>
          <w:noProof/>
          <w:webHidden/>
        </w:rPr>
        <w:tab/>
      </w:r>
      <w:r w:rsidR="00733D91">
        <w:rPr>
          <w:rFonts w:ascii="Tahoma" w:hAnsi="Tahoma" w:cs="Tahoma"/>
          <w:noProof/>
          <w:webHidden/>
        </w:rPr>
        <w:t>58</w:t>
      </w:r>
      <w:r w:rsidR="00733D91">
        <w:rPr>
          <w:rFonts w:ascii="Tahoma" w:hAnsi="Tahoma" w:cs="Tahoma"/>
          <w:noProof/>
          <w:webHidden/>
        </w:rPr>
        <w:fldChar w:fldCharType="begin"/>
      </w:r>
      <w:r w:rsidR="00733D91">
        <w:rPr>
          <w:rFonts w:ascii="Tahoma" w:hAnsi="Tahoma" w:cs="Tahoma"/>
          <w:noProof/>
          <w:webHidden/>
        </w:rPr>
        <w:instrText xml:space="preserve"> TOC \h \z \c "Gambar V." </w:instrText>
      </w:r>
      <w:r w:rsidR="00733D91">
        <w:rPr>
          <w:rFonts w:ascii="Tahoma" w:hAnsi="Tahoma" w:cs="Tahoma"/>
          <w:noProof/>
          <w:webHidden/>
        </w:rPr>
        <w:fldChar w:fldCharType="separate"/>
      </w:r>
    </w:p>
    <w:p w14:paraId="44A0B838" w14:textId="748F7FE1" w:rsidR="00D2459C" w:rsidRPr="001520CD" w:rsidRDefault="00733D91" w:rsidP="005F0973">
      <w:pPr>
        <w:pStyle w:val="TableofFigures"/>
        <w:tabs>
          <w:tab w:val="right" w:leader="dot" w:pos="7927"/>
        </w:tabs>
        <w:spacing w:line="360" w:lineRule="auto"/>
        <w:rPr>
          <w:rFonts w:ascii="Tahoma" w:eastAsiaTheme="minorEastAsia" w:hAnsi="Tahoma" w:cs="Tahoma"/>
          <w:noProof/>
          <w:lang w:eastAsia="en-GB"/>
        </w:rPr>
      </w:pPr>
      <w:r>
        <w:rPr>
          <w:rFonts w:ascii="Tahoma" w:hAnsi="Tahoma" w:cs="Tahoma"/>
          <w:noProof/>
          <w:webHidden/>
        </w:rPr>
        <w:fldChar w:fldCharType="end"/>
      </w:r>
      <w:r w:rsidR="00784CF2" w:rsidRPr="001520CD">
        <w:rPr>
          <w:rFonts w:ascii="Tahoma" w:hAnsi="Tahoma" w:cs="Tahoma"/>
          <w:noProof/>
        </w:rPr>
        <w:fldChar w:fldCharType="end"/>
      </w:r>
    </w:p>
    <w:p w14:paraId="2A923E8F" w14:textId="448DEBC3" w:rsidR="00E50C09" w:rsidRPr="001520CD" w:rsidRDefault="00D2459C" w:rsidP="005F0973">
      <w:pPr>
        <w:pStyle w:val="TableofFigures"/>
        <w:tabs>
          <w:tab w:val="right" w:leader="dot" w:pos="7927"/>
        </w:tabs>
        <w:spacing w:line="360" w:lineRule="auto"/>
        <w:rPr>
          <w:rFonts w:ascii="Tahoma" w:eastAsiaTheme="minorEastAsia" w:hAnsi="Tahoma" w:cs="Tahoma"/>
          <w:noProof/>
          <w:lang w:eastAsia="en-GB"/>
        </w:rPr>
      </w:pPr>
      <w:r w:rsidRPr="001520CD">
        <w:rPr>
          <w:rFonts w:ascii="Tahoma" w:hAnsi="Tahoma" w:cs="Tahoma"/>
          <w:noProof/>
          <w:webHidden/>
        </w:rPr>
        <w:fldChar w:fldCharType="end"/>
      </w:r>
      <w:r w:rsidR="00E50C09" w:rsidRPr="001520CD">
        <w:rPr>
          <w:rStyle w:val="Hyperlink"/>
          <w:rFonts w:ascii="Tahoma" w:hAnsi="Tahoma" w:cs="Tahoma"/>
          <w:noProof/>
        </w:rPr>
        <w:fldChar w:fldCharType="end"/>
      </w:r>
    </w:p>
    <w:p w14:paraId="1AD771A2" w14:textId="5A9FCA51" w:rsidR="00757E8E" w:rsidRPr="001520CD" w:rsidRDefault="00E50C09" w:rsidP="005F0973">
      <w:pPr>
        <w:spacing w:line="360" w:lineRule="auto"/>
        <w:rPr>
          <w:rFonts w:ascii="Tahoma" w:hAnsi="Tahoma" w:cs="Tahoma"/>
          <w:b/>
          <w:bCs/>
          <w:sz w:val="28"/>
          <w:szCs w:val="28"/>
        </w:rPr>
      </w:pPr>
      <w:r w:rsidRPr="001520CD">
        <w:rPr>
          <w:rFonts w:ascii="Tahoma" w:hAnsi="Tahoma" w:cs="Tahoma"/>
          <w:b/>
          <w:bCs/>
          <w:sz w:val="28"/>
          <w:szCs w:val="28"/>
        </w:rPr>
        <w:fldChar w:fldCharType="end"/>
      </w:r>
      <w:r w:rsidR="00733D91" w:rsidRPr="001520CD">
        <w:rPr>
          <w:rFonts w:ascii="Tahoma" w:hAnsi="Tahoma" w:cs="Tahoma"/>
          <w:b/>
          <w:bCs/>
          <w:sz w:val="28"/>
          <w:szCs w:val="28"/>
        </w:rPr>
        <w:t xml:space="preserve"> </w:t>
      </w:r>
    </w:p>
    <w:p w14:paraId="458DA06A" w14:textId="654FE616" w:rsidR="00A75555" w:rsidRPr="001520CD" w:rsidRDefault="00A75555" w:rsidP="00757E8E">
      <w:pPr>
        <w:rPr>
          <w:rFonts w:ascii="Tahoma" w:hAnsi="Tahoma" w:cs="Tahoma"/>
          <w:b/>
          <w:bCs/>
          <w:sz w:val="28"/>
          <w:szCs w:val="28"/>
        </w:rPr>
      </w:pPr>
    </w:p>
    <w:p w14:paraId="453AC331" w14:textId="7A5F0989" w:rsidR="00A75555" w:rsidRPr="001520CD" w:rsidRDefault="00A75555" w:rsidP="00757E8E">
      <w:pPr>
        <w:rPr>
          <w:rFonts w:ascii="Tahoma" w:hAnsi="Tahoma" w:cs="Tahoma"/>
          <w:b/>
          <w:bCs/>
          <w:sz w:val="28"/>
          <w:szCs w:val="28"/>
        </w:rPr>
      </w:pPr>
    </w:p>
    <w:p w14:paraId="2AFDCBB3" w14:textId="657C607A" w:rsidR="00A75555" w:rsidRPr="001520CD" w:rsidRDefault="00A75555" w:rsidP="00757E8E">
      <w:pPr>
        <w:rPr>
          <w:rFonts w:ascii="Tahoma" w:hAnsi="Tahoma" w:cs="Tahoma"/>
          <w:b/>
          <w:bCs/>
          <w:sz w:val="28"/>
          <w:szCs w:val="28"/>
        </w:rPr>
      </w:pPr>
    </w:p>
    <w:p w14:paraId="6F8E08FA" w14:textId="36FB44CC" w:rsidR="00A75555" w:rsidRPr="001520CD" w:rsidRDefault="00A75555" w:rsidP="00757E8E">
      <w:pPr>
        <w:rPr>
          <w:rFonts w:ascii="Tahoma" w:hAnsi="Tahoma" w:cs="Tahoma"/>
          <w:b/>
          <w:bCs/>
          <w:sz w:val="28"/>
          <w:szCs w:val="28"/>
        </w:rPr>
      </w:pPr>
    </w:p>
    <w:p w14:paraId="608B2830" w14:textId="5591B0B9" w:rsidR="00A75555" w:rsidRPr="001520CD" w:rsidRDefault="00A75555" w:rsidP="00757E8E">
      <w:pPr>
        <w:rPr>
          <w:rFonts w:ascii="Tahoma" w:hAnsi="Tahoma" w:cs="Tahoma"/>
          <w:b/>
          <w:bCs/>
          <w:sz w:val="28"/>
          <w:szCs w:val="28"/>
        </w:rPr>
      </w:pPr>
    </w:p>
    <w:p w14:paraId="0DFD4B39" w14:textId="77777777" w:rsidR="00FE6E9D" w:rsidRDefault="00FE6E9D" w:rsidP="00E81F5D">
      <w:pPr>
        <w:pStyle w:val="Heading1"/>
        <w:rPr>
          <w:rFonts w:cs="Tahoma"/>
        </w:rPr>
        <w:sectPr w:rsidR="00FE6E9D" w:rsidSect="004C2449">
          <w:headerReference w:type="default" r:id="rId34"/>
          <w:pgSz w:w="11906" w:h="16838"/>
          <w:pgMar w:top="2268" w:right="1701" w:bottom="1701" w:left="2268" w:header="720" w:footer="720" w:gutter="0"/>
          <w:pgNumType w:fmt="lowerRoman" w:start="3"/>
          <w:cols w:space="720"/>
          <w:docGrid w:linePitch="360"/>
        </w:sectPr>
      </w:pPr>
    </w:p>
    <w:p w14:paraId="03D649A8" w14:textId="75F8A100" w:rsidR="0027124D" w:rsidRPr="001520CD" w:rsidRDefault="0027124D" w:rsidP="00E81F5D">
      <w:pPr>
        <w:pStyle w:val="Heading1"/>
        <w:rPr>
          <w:rFonts w:cs="Tahoma"/>
        </w:rPr>
      </w:pPr>
      <w:bookmarkStart w:id="9" w:name="_Toc111180768"/>
      <w:r w:rsidRPr="001520CD">
        <w:rPr>
          <w:rFonts w:cs="Tahoma"/>
        </w:rPr>
        <w:lastRenderedPageBreak/>
        <w:t>DAFTAR TABEL</w:t>
      </w:r>
      <w:bookmarkEnd w:id="9"/>
    </w:p>
    <w:p w14:paraId="5E457D6D" w14:textId="77777777" w:rsidR="001D498F" w:rsidRPr="001520CD" w:rsidRDefault="001D498F" w:rsidP="001D498F">
      <w:pPr>
        <w:rPr>
          <w:rFonts w:ascii="Tahoma" w:hAnsi="Tahoma" w:cs="Tahoma"/>
        </w:rPr>
      </w:pPr>
    </w:p>
    <w:p w14:paraId="36768C97" w14:textId="66B0047C" w:rsidR="000A7BF0" w:rsidRPr="001520CD" w:rsidRDefault="000A7BF0" w:rsidP="002C1521">
      <w:pPr>
        <w:pStyle w:val="TableofFigures"/>
        <w:tabs>
          <w:tab w:val="right" w:leader="dot" w:pos="7927"/>
        </w:tabs>
        <w:spacing w:line="360" w:lineRule="auto"/>
        <w:rPr>
          <w:rFonts w:ascii="Tahoma" w:eastAsiaTheme="minorEastAsia" w:hAnsi="Tahoma" w:cs="Tahoma"/>
          <w:noProof/>
          <w:lang w:eastAsia="en-GB"/>
        </w:rPr>
      </w:pPr>
      <w:r w:rsidRPr="001520CD">
        <w:rPr>
          <w:rFonts w:ascii="Tahoma" w:hAnsi="Tahoma" w:cs="Tahoma"/>
          <w:b/>
          <w:bCs/>
          <w:sz w:val="28"/>
          <w:szCs w:val="28"/>
        </w:rPr>
        <w:fldChar w:fldCharType="begin"/>
      </w:r>
      <w:r w:rsidRPr="001520CD">
        <w:rPr>
          <w:rFonts w:ascii="Tahoma" w:hAnsi="Tahoma" w:cs="Tahoma"/>
          <w:b/>
          <w:bCs/>
          <w:sz w:val="28"/>
          <w:szCs w:val="28"/>
        </w:rPr>
        <w:instrText xml:space="preserve"> TOC \h \z \c "Tabel II." </w:instrText>
      </w:r>
      <w:r w:rsidRPr="001520CD">
        <w:rPr>
          <w:rFonts w:ascii="Tahoma" w:hAnsi="Tahoma" w:cs="Tahoma"/>
          <w:b/>
          <w:bCs/>
          <w:sz w:val="28"/>
          <w:szCs w:val="28"/>
        </w:rPr>
        <w:fldChar w:fldCharType="separate"/>
      </w:r>
      <w:hyperlink r:id="rId35" w:anchor="_Toc104729947" w:history="1">
        <w:r w:rsidRPr="001520CD">
          <w:rPr>
            <w:rStyle w:val="Hyperlink"/>
            <w:rFonts w:ascii="Tahoma" w:hAnsi="Tahoma" w:cs="Tahoma"/>
            <w:b/>
            <w:bCs/>
            <w:noProof/>
          </w:rPr>
          <w:t>Tabel II. 1</w:t>
        </w:r>
        <w:r w:rsidRPr="001520CD">
          <w:rPr>
            <w:rStyle w:val="Hyperlink"/>
            <w:rFonts w:ascii="Tahoma" w:hAnsi="Tahoma" w:cs="Tahoma"/>
            <w:noProof/>
          </w:rPr>
          <w:t xml:space="preserve"> Luas Wilayah Kota Manado per Kecamatan</w:t>
        </w:r>
        <w:r w:rsidRPr="001520CD">
          <w:rPr>
            <w:rFonts w:ascii="Tahoma" w:hAnsi="Tahoma" w:cs="Tahoma"/>
            <w:noProof/>
            <w:webHidden/>
          </w:rPr>
          <w:tab/>
        </w:r>
      </w:hyperlink>
      <w:r w:rsidR="008A07FA">
        <w:rPr>
          <w:rFonts w:ascii="Tahoma" w:hAnsi="Tahoma" w:cs="Tahoma"/>
          <w:noProof/>
        </w:rPr>
        <w:t>1</w:t>
      </w:r>
      <w:r w:rsidR="000D6FD6">
        <w:rPr>
          <w:rFonts w:ascii="Tahoma" w:hAnsi="Tahoma" w:cs="Tahoma"/>
          <w:noProof/>
        </w:rPr>
        <w:t>3</w:t>
      </w:r>
    </w:p>
    <w:p w14:paraId="7CFC489B" w14:textId="3E394B9A" w:rsidR="000A7BF0"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36" w:anchor="_Toc104729948" w:history="1">
        <w:r w:rsidR="000A7BF0" w:rsidRPr="001520CD">
          <w:rPr>
            <w:rStyle w:val="Hyperlink"/>
            <w:rFonts w:ascii="Tahoma" w:hAnsi="Tahoma" w:cs="Tahoma"/>
            <w:b/>
            <w:bCs/>
            <w:noProof/>
          </w:rPr>
          <w:t>Tabel II.</w:t>
        </w:r>
        <w:r w:rsidR="000A7BF0" w:rsidRPr="001520CD">
          <w:rPr>
            <w:rStyle w:val="Hyperlink"/>
            <w:rFonts w:ascii="Tahoma" w:hAnsi="Tahoma" w:cs="Tahoma"/>
            <w:noProof/>
          </w:rPr>
          <w:t xml:space="preserve"> </w:t>
        </w:r>
        <w:r w:rsidR="000A7BF0" w:rsidRPr="001520CD">
          <w:rPr>
            <w:rStyle w:val="Hyperlink"/>
            <w:rFonts w:ascii="Tahoma" w:hAnsi="Tahoma" w:cs="Tahoma"/>
            <w:b/>
            <w:bCs/>
            <w:noProof/>
          </w:rPr>
          <w:t>2</w:t>
        </w:r>
        <w:r w:rsidR="000A7BF0" w:rsidRPr="001520CD">
          <w:rPr>
            <w:rStyle w:val="Hyperlink"/>
            <w:rFonts w:ascii="Tahoma" w:hAnsi="Tahoma" w:cs="Tahoma"/>
            <w:noProof/>
          </w:rPr>
          <w:t xml:space="preserve"> Tabel Kepadatan Penduduk Kota Manado</w:t>
        </w:r>
        <w:r w:rsidR="000A7BF0" w:rsidRPr="001520CD">
          <w:rPr>
            <w:rFonts w:ascii="Tahoma" w:hAnsi="Tahoma" w:cs="Tahoma"/>
            <w:noProof/>
            <w:webHidden/>
          </w:rPr>
          <w:tab/>
        </w:r>
        <w:r w:rsidR="00044B95">
          <w:rPr>
            <w:rFonts w:ascii="Tahoma" w:hAnsi="Tahoma" w:cs="Tahoma"/>
            <w:noProof/>
            <w:webHidden/>
          </w:rPr>
          <w:t>1</w:t>
        </w:r>
        <w:r w:rsidR="000D6FD6">
          <w:rPr>
            <w:rFonts w:ascii="Tahoma" w:hAnsi="Tahoma" w:cs="Tahoma"/>
            <w:noProof/>
            <w:webHidden/>
          </w:rPr>
          <w:t>7</w:t>
        </w:r>
      </w:hyperlink>
    </w:p>
    <w:p w14:paraId="493B07A2" w14:textId="77777777" w:rsidR="00780768" w:rsidRPr="001520CD" w:rsidRDefault="000A7BF0" w:rsidP="002C1521">
      <w:pPr>
        <w:pStyle w:val="TableofFigures"/>
        <w:tabs>
          <w:tab w:val="right" w:leader="dot" w:pos="7927"/>
        </w:tabs>
        <w:spacing w:line="360" w:lineRule="auto"/>
        <w:rPr>
          <w:rFonts w:ascii="Tahoma" w:hAnsi="Tahoma" w:cs="Tahoma"/>
          <w:noProof/>
        </w:rPr>
      </w:pPr>
      <w:r w:rsidRPr="001520CD">
        <w:rPr>
          <w:rStyle w:val="Hyperlink"/>
          <w:rFonts w:ascii="Tahoma" w:hAnsi="Tahoma" w:cs="Tahoma"/>
          <w:noProof/>
        </w:rPr>
        <w:fldChar w:fldCharType="begin"/>
      </w:r>
      <w:r w:rsidRPr="001520CD">
        <w:rPr>
          <w:rStyle w:val="Hyperlink"/>
          <w:rFonts w:ascii="Tahoma" w:hAnsi="Tahoma" w:cs="Tahoma"/>
          <w:noProof/>
        </w:rPr>
        <w:instrText xml:space="preserve"> </w:instrText>
      </w:r>
      <w:r w:rsidRPr="001520CD">
        <w:rPr>
          <w:rFonts w:ascii="Tahoma" w:hAnsi="Tahoma" w:cs="Tahoma"/>
          <w:noProof/>
        </w:rPr>
        <w:instrText>HYPERLINK "E:\\BISMILLAH SKRIPSI AGUNGS\\PROPOSAL\\DRAFT PROPOSAL MUHAMMAD AGUNG R.docx" \l "_Toc104729949"</w:instrText>
      </w:r>
      <w:r w:rsidRPr="001520CD">
        <w:rPr>
          <w:rStyle w:val="Hyperlink"/>
          <w:rFonts w:ascii="Tahoma" w:hAnsi="Tahoma" w:cs="Tahoma"/>
          <w:noProof/>
        </w:rPr>
        <w:instrText xml:space="preserve"> </w:instrText>
      </w:r>
      <w:r w:rsidRPr="001520CD">
        <w:rPr>
          <w:rStyle w:val="Hyperlink"/>
          <w:rFonts w:ascii="Tahoma" w:hAnsi="Tahoma" w:cs="Tahoma"/>
          <w:noProof/>
        </w:rPr>
        <w:fldChar w:fldCharType="separate"/>
      </w:r>
      <w:r w:rsidRPr="001520CD">
        <w:rPr>
          <w:rStyle w:val="Hyperlink"/>
          <w:rFonts w:ascii="Tahoma" w:hAnsi="Tahoma" w:cs="Tahoma"/>
          <w:b/>
          <w:bCs/>
          <w:noProof/>
        </w:rPr>
        <w:t>Tabel II. 3</w:t>
      </w:r>
      <w:r w:rsidRPr="001520CD">
        <w:rPr>
          <w:rStyle w:val="Hyperlink"/>
          <w:rFonts w:ascii="Tahoma" w:hAnsi="Tahoma" w:cs="Tahoma"/>
          <w:noProof/>
        </w:rPr>
        <w:t xml:space="preserve"> Topografi Kota Manado</w:t>
      </w:r>
      <w:r w:rsidRPr="001520CD">
        <w:rPr>
          <w:rFonts w:ascii="Tahoma" w:hAnsi="Tahoma" w:cs="Tahoma"/>
          <w:noProof/>
          <w:webHidden/>
        </w:rPr>
        <w:tab/>
      </w:r>
      <w:r w:rsidR="00780768" w:rsidRPr="001520CD">
        <w:rPr>
          <w:rFonts w:ascii="Tahoma" w:hAnsi="Tahoma" w:cs="Tahoma"/>
          <w:noProof/>
          <w:webHidden/>
        </w:rPr>
        <w:t>18</w:t>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TOC \h \z \c "Tabel III." </w:instrText>
      </w:r>
      <w:r w:rsidR="00780768" w:rsidRPr="001520CD">
        <w:rPr>
          <w:rFonts w:ascii="Tahoma" w:hAnsi="Tahoma" w:cs="Tahoma"/>
          <w:noProof/>
          <w:webHidden/>
        </w:rPr>
        <w:fldChar w:fldCharType="separate"/>
      </w:r>
    </w:p>
    <w:p w14:paraId="78A0A9BD" w14:textId="1778F1E7"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37" w:anchor="_Toc104736467" w:history="1">
        <w:r w:rsidR="00780768" w:rsidRPr="001520CD">
          <w:rPr>
            <w:rStyle w:val="Hyperlink"/>
            <w:rFonts w:ascii="Tahoma" w:hAnsi="Tahoma" w:cs="Tahoma"/>
            <w:b/>
            <w:bCs/>
            <w:noProof/>
          </w:rPr>
          <w:t>Tabel III. 1</w:t>
        </w:r>
        <w:r w:rsidR="00780768" w:rsidRPr="001520CD">
          <w:rPr>
            <w:rStyle w:val="Hyperlink"/>
            <w:rFonts w:ascii="Tahoma" w:hAnsi="Tahoma" w:cs="Tahoma"/>
            <w:noProof/>
          </w:rPr>
          <w:t xml:space="preserve"> Kriteria desain jalan arteri primer dan sekunder</w:t>
        </w:r>
        <w:r w:rsidR="00780768" w:rsidRPr="001520CD">
          <w:rPr>
            <w:rFonts w:ascii="Tahoma" w:hAnsi="Tahoma" w:cs="Tahoma"/>
            <w:noProof/>
            <w:webHidden/>
          </w:rPr>
          <w:tab/>
        </w:r>
        <w:r w:rsidR="000D6FD6">
          <w:rPr>
            <w:rFonts w:ascii="Tahoma" w:hAnsi="Tahoma" w:cs="Tahoma"/>
            <w:noProof/>
            <w:webHidden/>
          </w:rPr>
          <w:t>18</w:t>
        </w:r>
      </w:hyperlink>
    </w:p>
    <w:p w14:paraId="469CBA56" w14:textId="2FDD5B10"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38" w:anchor="_Toc104736468" w:history="1">
        <w:r w:rsidR="00780768" w:rsidRPr="001520CD">
          <w:rPr>
            <w:rStyle w:val="Hyperlink"/>
            <w:rFonts w:ascii="Tahoma" w:hAnsi="Tahoma" w:cs="Tahoma"/>
            <w:b/>
            <w:bCs/>
            <w:noProof/>
          </w:rPr>
          <w:t>Tabel III. 2</w:t>
        </w:r>
        <w:r w:rsidR="00780768" w:rsidRPr="001520CD">
          <w:rPr>
            <w:rStyle w:val="Hyperlink"/>
            <w:rFonts w:ascii="Tahoma" w:hAnsi="Tahoma" w:cs="Tahoma"/>
            <w:noProof/>
          </w:rPr>
          <w:t xml:space="preserve"> Kriteria desain jalan kolektor primer dan sekunder</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_Toc104736468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18</w:t>
        </w:r>
        <w:r w:rsidR="00780768" w:rsidRPr="001520CD">
          <w:rPr>
            <w:rFonts w:ascii="Tahoma" w:hAnsi="Tahoma" w:cs="Tahoma"/>
            <w:noProof/>
            <w:webHidden/>
          </w:rPr>
          <w:fldChar w:fldCharType="end"/>
        </w:r>
      </w:hyperlink>
    </w:p>
    <w:p w14:paraId="05A546B1" w14:textId="18C03172"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39" w:anchor="_Toc104736469" w:history="1">
        <w:r w:rsidR="00780768" w:rsidRPr="001520CD">
          <w:rPr>
            <w:rStyle w:val="Hyperlink"/>
            <w:rFonts w:ascii="Tahoma" w:hAnsi="Tahoma" w:cs="Tahoma"/>
            <w:b/>
            <w:bCs/>
            <w:noProof/>
          </w:rPr>
          <w:t>Tabel III. 3</w:t>
        </w:r>
        <w:r w:rsidR="00780768" w:rsidRPr="001520CD">
          <w:rPr>
            <w:rStyle w:val="Hyperlink"/>
            <w:rFonts w:ascii="Tahoma" w:hAnsi="Tahoma" w:cs="Tahoma"/>
            <w:noProof/>
          </w:rPr>
          <w:t xml:space="preserve"> Kriteria desain jalan lokal primer dan sekunder</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_Toc104736469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19</w:t>
        </w:r>
        <w:r w:rsidR="00780768" w:rsidRPr="001520CD">
          <w:rPr>
            <w:rFonts w:ascii="Tahoma" w:hAnsi="Tahoma" w:cs="Tahoma"/>
            <w:noProof/>
            <w:webHidden/>
          </w:rPr>
          <w:fldChar w:fldCharType="end"/>
        </w:r>
      </w:hyperlink>
    </w:p>
    <w:p w14:paraId="3095B8C9" w14:textId="4605B7FF"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0" w:anchor="_Toc104736470" w:history="1">
        <w:r w:rsidR="00780768" w:rsidRPr="001520CD">
          <w:rPr>
            <w:rStyle w:val="Hyperlink"/>
            <w:rFonts w:ascii="Tahoma" w:hAnsi="Tahoma" w:cs="Tahoma"/>
            <w:b/>
            <w:bCs/>
            <w:noProof/>
          </w:rPr>
          <w:t>Tabel III. 4</w:t>
        </w:r>
        <w:r w:rsidR="00780768" w:rsidRPr="001520CD">
          <w:rPr>
            <w:rStyle w:val="Hyperlink"/>
            <w:rFonts w:ascii="Tahoma" w:hAnsi="Tahoma" w:cs="Tahoma"/>
            <w:noProof/>
          </w:rPr>
          <w:t xml:space="preserve"> Kapasitas Dasar (Co)</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_Toc104736470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22</w:t>
        </w:r>
        <w:r w:rsidR="00780768" w:rsidRPr="001520CD">
          <w:rPr>
            <w:rFonts w:ascii="Tahoma" w:hAnsi="Tahoma" w:cs="Tahoma"/>
            <w:noProof/>
            <w:webHidden/>
          </w:rPr>
          <w:fldChar w:fldCharType="end"/>
        </w:r>
      </w:hyperlink>
    </w:p>
    <w:p w14:paraId="7ADED19B" w14:textId="4BB223DB"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1" w:anchor="_Toc104736471" w:history="1">
        <w:r w:rsidR="00780768" w:rsidRPr="001520CD">
          <w:rPr>
            <w:rStyle w:val="Hyperlink"/>
            <w:rFonts w:ascii="Tahoma" w:hAnsi="Tahoma" w:cs="Tahoma"/>
            <w:b/>
            <w:bCs/>
            <w:noProof/>
          </w:rPr>
          <w:t>Tabel III. 5</w:t>
        </w:r>
        <w:r w:rsidR="00780768" w:rsidRPr="001520CD">
          <w:rPr>
            <w:rStyle w:val="Hyperlink"/>
            <w:rFonts w:ascii="Tahoma" w:hAnsi="Tahoma" w:cs="Tahoma"/>
            <w:noProof/>
          </w:rPr>
          <w:t xml:space="preserve"> Faktor Penyesuaian Lebar Jalur Lalu Lintas (FCw)</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_Toc104736471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22</w:t>
        </w:r>
        <w:r w:rsidR="00780768" w:rsidRPr="001520CD">
          <w:rPr>
            <w:rFonts w:ascii="Tahoma" w:hAnsi="Tahoma" w:cs="Tahoma"/>
            <w:noProof/>
            <w:webHidden/>
          </w:rPr>
          <w:fldChar w:fldCharType="end"/>
        </w:r>
      </w:hyperlink>
    </w:p>
    <w:p w14:paraId="511C184D" w14:textId="51DAF3F3"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2" w:anchor="_Toc104736472" w:history="1">
        <w:r w:rsidR="00780768" w:rsidRPr="001520CD">
          <w:rPr>
            <w:rStyle w:val="Hyperlink"/>
            <w:rFonts w:ascii="Tahoma" w:hAnsi="Tahoma" w:cs="Tahoma"/>
            <w:b/>
            <w:bCs/>
            <w:noProof/>
          </w:rPr>
          <w:t>Tabel III. 6</w:t>
        </w:r>
        <w:r w:rsidR="00780768" w:rsidRPr="001520CD">
          <w:rPr>
            <w:rStyle w:val="Hyperlink"/>
            <w:rFonts w:ascii="Tahoma" w:hAnsi="Tahoma" w:cs="Tahoma"/>
            <w:noProof/>
          </w:rPr>
          <w:t xml:space="preserve"> Faktor Penyesuaian Pemisahan Arah Lalu Lintas (FCsp)</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_Toc104736472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23</w:t>
        </w:r>
        <w:r w:rsidR="00780768" w:rsidRPr="001520CD">
          <w:rPr>
            <w:rFonts w:ascii="Tahoma" w:hAnsi="Tahoma" w:cs="Tahoma"/>
            <w:noProof/>
            <w:webHidden/>
          </w:rPr>
          <w:fldChar w:fldCharType="end"/>
        </w:r>
      </w:hyperlink>
    </w:p>
    <w:p w14:paraId="3DDD1884" w14:textId="0558B8D0"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3" w:anchor="_Toc104736473" w:history="1">
        <w:r w:rsidR="00780768" w:rsidRPr="001520CD">
          <w:rPr>
            <w:rStyle w:val="Hyperlink"/>
            <w:rFonts w:ascii="Tahoma" w:hAnsi="Tahoma" w:cs="Tahoma"/>
            <w:b/>
            <w:bCs/>
            <w:noProof/>
          </w:rPr>
          <w:t>Tabel III. 7</w:t>
        </w:r>
        <w:r w:rsidR="00780768" w:rsidRPr="001520CD">
          <w:rPr>
            <w:rStyle w:val="Hyperlink"/>
            <w:rFonts w:ascii="Tahoma" w:hAnsi="Tahoma" w:cs="Tahoma"/>
            <w:noProof/>
          </w:rPr>
          <w:t xml:space="preserve">  Faktor Penyesuaian Hambatan Samping Jalan dengan Bahu (FCsf)</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_Toc104736473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24</w:t>
        </w:r>
        <w:r w:rsidR="00780768" w:rsidRPr="001520CD">
          <w:rPr>
            <w:rFonts w:ascii="Tahoma" w:hAnsi="Tahoma" w:cs="Tahoma"/>
            <w:noProof/>
            <w:webHidden/>
          </w:rPr>
          <w:fldChar w:fldCharType="end"/>
        </w:r>
      </w:hyperlink>
    </w:p>
    <w:p w14:paraId="660251EC" w14:textId="781186DF"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4" w:anchor="_Toc104736474" w:history="1">
        <w:r w:rsidR="00780768" w:rsidRPr="001520CD">
          <w:rPr>
            <w:rStyle w:val="Hyperlink"/>
            <w:rFonts w:ascii="Tahoma" w:hAnsi="Tahoma" w:cs="Tahoma"/>
            <w:b/>
            <w:bCs/>
            <w:noProof/>
          </w:rPr>
          <w:t>Tabel III. 8</w:t>
        </w:r>
        <w:r w:rsidR="00780768" w:rsidRPr="001520CD">
          <w:rPr>
            <w:rStyle w:val="Hyperlink"/>
            <w:rFonts w:ascii="Tahoma" w:hAnsi="Tahoma" w:cs="Tahoma"/>
            <w:noProof/>
          </w:rPr>
          <w:t xml:space="preserve"> Faktor Penyesuaian Hambatan Samping Jalan dengan Kreb (FCsf)</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_Toc104736474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25</w:t>
        </w:r>
        <w:r w:rsidR="00780768" w:rsidRPr="001520CD">
          <w:rPr>
            <w:rFonts w:ascii="Tahoma" w:hAnsi="Tahoma" w:cs="Tahoma"/>
            <w:noProof/>
            <w:webHidden/>
          </w:rPr>
          <w:fldChar w:fldCharType="end"/>
        </w:r>
      </w:hyperlink>
    </w:p>
    <w:p w14:paraId="020DC000" w14:textId="0B81C764"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5" w:anchor="_Toc104736475" w:history="1">
        <w:r w:rsidR="00780768" w:rsidRPr="001520CD">
          <w:rPr>
            <w:rStyle w:val="Hyperlink"/>
            <w:rFonts w:ascii="Tahoma" w:hAnsi="Tahoma" w:cs="Tahoma"/>
            <w:b/>
            <w:bCs/>
            <w:noProof/>
          </w:rPr>
          <w:t>Tabel III. 9</w:t>
        </w:r>
        <w:r w:rsidR="00780768" w:rsidRPr="001520CD">
          <w:rPr>
            <w:rStyle w:val="Hyperlink"/>
            <w:rFonts w:ascii="Tahoma" w:hAnsi="Tahoma" w:cs="Tahoma"/>
            <w:noProof/>
          </w:rPr>
          <w:t xml:space="preserve"> Faktor Penyesuaian Kapasitas untuk Ukuran Kota (FCcS)</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_Toc104736475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25</w:t>
        </w:r>
        <w:r w:rsidR="00780768" w:rsidRPr="001520CD">
          <w:rPr>
            <w:rFonts w:ascii="Tahoma" w:hAnsi="Tahoma" w:cs="Tahoma"/>
            <w:noProof/>
            <w:webHidden/>
          </w:rPr>
          <w:fldChar w:fldCharType="end"/>
        </w:r>
      </w:hyperlink>
    </w:p>
    <w:p w14:paraId="648B7DBD" w14:textId="58CF970B"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6" w:anchor="_Toc104736476" w:history="1">
        <w:r w:rsidR="00780768" w:rsidRPr="001520CD">
          <w:rPr>
            <w:rStyle w:val="Hyperlink"/>
            <w:rFonts w:ascii="Tahoma" w:hAnsi="Tahoma" w:cs="Tahoma"/>
            <w:b/>
            <w:bCs/>
            <w:noProof/>
          </w:rPr>
          <w:t>Tabel III. 10</w:t>
        </w:r>
        <w:r w:rsidR="00780768" w:rsidRPr="001520CD">
          <w:rPr>
            <w:rStyle w:val="Hyperlink"/>
            <w:rFonts w:ascii="Tahoma" w:hAnsi="Tahoma" w:cs="Tahoma"/>
            <w:noProof/>
          </w:rPr>
          <w:t xml:space="preserve">  Karakteristik Tingkat Pelayanan Jalan</w:t>
        </w:r>
        <w:r w:rsidR="00780768" w:rsidRPr="001520CD">
          <w:rPr>
            <w:rFonts w:ascii="Tahoma" w:hAnsi="Tahoma" w:cs="Tahoma"/>
            <w:noProof/>
            <w:webHidden/>
          </w:rPr>
          <w:tab/>
        </w:r>
        <w:r w:rsidR="000D6FD6">
          <w:rPr>
            <w:rFonts w:ascii="Tahoma" w:hAnsi="Tahoma" w:cs="Tahoma"/>
            <w:noProof/>
            <w:webHidden/>
          </w:rPr>
          <w:t>25</w:t>
        </w:r>
      </w:hyperlink>
    </w:p>
    <w:p w14:paraId="5663AF47" w14:textId="1B15F0AF"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7" w:anchor="_Toc104736477" w:history="1">
        <w:r w:rsidR="00780768" w:rsidRPr="001520CD">
          <w:rPr>
            <w:rStyle w:val="Hyperlink"/>
            <w:rFonts w:ascii="Tahoma" w:hAnsi="Tahoma" w:cs="Tahoma"/>
            <w:b/>
            <w:bCs/>
            <w:noProof/>
          </w:rPr>
          <w:t>Tabel III. 11</w:t>
        </w:r>
        <w:r w:rsidR="00780768" w:rsidRPr="001520CD">
          <w:rPr>
            <w:rStyle w:val="Hyperlink"/>
            <w:rFonts w:ascii="Tahoma" w:hAnsi="Tahoma" w:cs="Tahoma"/>
            <w:noProof/>
          </w:rPr>
          <w:t xml:space="preserve"> Klasifikasi berbagai tingkat aksesibilitas secara kuantitatif</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_Toc104736477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29</w:t>
        </w:r>
        <w:r w:rsidR="00780768" w:rsidRPr="001520CD">
          <w:rPr>
            <w:rFonts w:ascii="Tahoma" w:hAnsi="Tahoma" w:cs="Tahoma"/>
            <w:noProof/>
            <w:webHidden/>
          </w:rPr>
          <w:fldChar w:fldCharType="end"/>
        </w:r>
      </w:hyperlink>
    </w:p>
    <w:p w14:paraId="49480BB0" w14:textId="46B322EB"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8" w:anchor="_Toc104736478" w:history="1">
        <w:r w:rsidR="00780768" w:rsidRPr="001520CD">
          <w:rPr>
            <w:rStyle w:val="Hyperlink"/>
            <w:rFonts w:ascii="Tahoma" w:hAnsi="Tahoma" w:cs="Tahoma"/>
            <w:b/>
            <w:bCs/>
            <w:noProof/>
          </w:rPr>
          <w:t>Tabel III. 12</w:t>
        </w:r>
        <w:r w:rsidR="00780768" w:rsidRPr="001520CD">
          <w:rPr>
            <w:rStyle w:val="Hyperlink"/>
            <w:rFonts w:ascii="Tahoma" w:hAnsi="Tahoma" w:cs="Tahoma"/>
            <w:noProof/>
          </w:rPr>
          <w:t xml:space="preserve"> Nilai Efisiensi Bahan Bakar</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_Toc104736478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32</w:t>
        </w:r>
        <w:r w:rsidR="00780768" w:rsidRPr="001520CD">
          <w:rPr>
            <w:rFonts w:ascii="Tahoma" w:hAnsi="Tahoma" w:cs="Tahoma"/>
            <w:noProof/>
            <w:webHidden/>
          </w:rPr>
          <w:fldChar w:fldCharType="end"/>
        </w:r>
      </w:hyperlink>
    </w:p>
    <w:p w14:paraId="6BF5310E" w14:textId="40775547" w:rsidR="00780768" w:rsidRPr="001520CD" w:rsidRDefault="00000000" w:rsidP="002C1521">
      <w:pPr>
        <w:pStyle w:val="TableofFigures"/>
        <w:tabs>
          <w:tab w:val="right" w:leader="dot" w:pos="7927"/>
        </w:tabs>
        <w:spacing w:line="360" w:lineRule="auto"/>
        <w:rPr>
          <w:rFonts w:ascii="Tahoma" w:eastAsiaTheme="minorEastAsia" w:hAnsi="Tahoma" w:cs="Tahoma"/>
          <w:noProof/>
          <w:lang w:eastAsia="en-GB"/>
        </w:rPr>
      </w:pPr>
      <w:hyperlink r:id="rId49" w:anchor="_Toc104736479" w:history="1">
        <w:r w:rsidR="00780768" w:rsidRPr="001520CD">
          <w:rPr>
            <w:rStyle w:val="Hyperlink"/>
            <w:rFonts w:ascii="Tahoma" w:hAnsi="Tahoma" w:cs="Tahoma"/>
            <w:b/>
            <w:bCs/>
            <w:noProof/>
          </w:rPr>
          <w:t>Tabel III. 13</w:t>
        </w:r>
        <w:r w:rsidR="00780768" w:rsidRPr="001520CD">
          <w:rPr>
            <w:rStyle w:val="Hyperlink"/>
            <w:rFonts w:ascii="Tahoma" w:hAnsi="Tahoma" w:cs="Tahoma"/>
            <w:noProof/>
          </w:rPr>
          <w:t xml:space="preserve"> Persamaan Untuk Perhitungan Biaya Tetap</w:t>
        </w:r>
        <w:r w:rsidR="00780768" w:rsidRPr="001520CD">
          <w:rPr>
            <w:rFonts w:ascii="Tahoma" w:hAnsi="Tahoma" w:cs="Tahoma"/>
            <w:noProof/>
            <w:webHidden/>
          </w:rPr>
          <w:tab/>
        </w:r>
        <w:r w:rsidR="00780768" w:rsidRPr="001520CD">
          <w:rPr>
            <w:rFonts w:ascii="Tahoma" w:hAnsi="Tahoma" w:cs="Tahoma"/>
            <w:noProof/>
            <w:webHidden/>
          </w:rPr>
          <w:fldChar w:fldCharType="begin"/>
        </w:r>
        <w:r w:rsidR="00780768" w:rsidRPr="001520CD">
          <w:rPr>
            <w:rFonts w:ascii="Tahoma" w:hAnsi="Tahoma" w:cs="Tahoma"/>
            <w:noProof/>
            <w:webHidden/>
          </w:rPr>
          <w:instrText xml:space="preserve"> PAGEREF _Toc104736479 \h </w:instrText>
        </w:r>
        <w:r w:rsidR="00780768" w:rsidRPr="001520CD">
          <w:rPr>
            <w:rFonts w:ascii="Tahoma" w:hAnsi="Tahoma" w:cs="Tahoma"/>
            <w:noProof/>
            <w:webHidden/>
          </w:rPr>
        </w:r>
        <w:r w:rsidR="00780768" w:rsidRPr="001520CD">
          <w:rPr>
            <w:rFonts w:ascii="Tahoma" w:hAnsi="Tahoma" w:cs="Tahoma"/>
            <w:noProof/>
            <w:webHidden/>
          </w:rPr>
          <w:fldChar w:fldCharType="separate"/>
        </w:r>
        <w:r w:rsidR="005C3CFD">
          <w:rPr>
            <w:rFonts w:ascii="Tahoma" w:hAnsi="Tahoma" w:cs="Tahoma"/>
            <w:noProof/>
            <w:webHidden/>
          </w:rPr>
          <w:t>35</w:t>
        </w:r>
        <w:r w:rsidR="00780768" w:rsidRPr="001520CD">
          <w:rPr>
            <w:rFonts w:ascii="Tahoma" w:hAnsi="Tahoma" w:cs="Tahoma"/>
            <w:noProof/>
            <w:webHidden/>
          </w:rPr>
          <w:fldChar w:fldCharType="end"/>
        </w:r>
      </w:hyperlink>
    </w:p>
    <w:p w14:paraId="5F29A32D" w14:textId="5F00D71D" w:rsidR="00F046D6" w:rsidRPr="001520CD" w:rsidRDefault="00780768" w:rsidP="002C1521">
      <w:pPr>
        <w:pStyle w:val="TableofFigures"/>
        <w:tabs>
          <w:tab w:val="right" w:leader="dot" w:pos="7927"/>
        </w:tabs>
        <w:spacing w:line="360" w:lineRule="auto"/>
        <w:rPr>
          <w:rFonts w:ascii="Tahoma" w:hAnsi="Tahoma" w:cs="Tahoma"/>
          <w:noProof/>
        </w:rPr>
      </w:pPr>
      <w:r w:rsidRPr="001520CD">
        <w:rPr>
          <w:rStyle w:val="Hyperlink"/>
          <w:rFonts w:ascii="Tahoma" w:hAnsi="Tahoma" w:cs="Tahoma"/>
          <w:noProof/>
        </w:rPr>
        <w:fldChar w:fldCharType="begin"/>
      </w:r>
      <w:r w:rsidRPr="001520CD">
        <w:rPr>
          <w:rStyle w:val="Hyperlink"/>
          <w:rFonts w:ascii="Tahoma" w:hAnsi="Tahoma" w:cs="Tahoma"/>
          <w:noProof/>
        </w:rPr>
        <w:instrText xml:space="preserve"> </w:instrText>
      </w:r>
      <w:r w:rsidRPr="001520CD">
        <w:rPr>
          <w:rFonts w:ascii="Tahoma" w:hAnsi="Tahoma" w:cs="Tahoma"/>
          <w:noProof/>
        </w:rPr>
        <w:instrText>HYPERLINK "E:\\BISMILLAH SKRIPSI AGUNGS\\PROPOSAL\\DRAFT PROPOSAL MUHAMMAD AGUNG R.docx" \l "_Toc104736480"</w:instrText>
      </w:r>
      <w:r w:rsidRPr="001520CD">
        <w:rPr>
          <w:rStyle w:val="Hyperlink"/>
          <w:rFonts w:ascii="Tahoma" w:hAnsi="Tahoma" w:cs="Tahoma"/>
          <w:noProof/>
        </w:rPr>
        <w:instrText xml:space="preserve"> </w:instrText>
      </w:r>
      <w:r w:rsidRPr="001520CD">
        <w:rPr>
          <w:rStyle w:val="Hyperlink"/>
          <w:rFonts w:ascii="Tahoma" w:hAnsi="Tahoma" w:cs="Tahoma"/>
          <w:noProof/>
        </w:rPr>
        <w:fldChar w:fldCharType="separate"/>
      </w:r>
      <w:r w:rsidRPr="001520CD">
        <w:rPr>
          <w:rStyle w:val="Hyperlink"/>
          <w:rFonts w:ascii="Tahoma" w:hAnsi="Tahoma" w:cs="Tahoma"/>
          <w:b/>
          <w:bCs/>
          <w:noProof/>
        </w:rPr>
        <w:t>Tabel III. 14</w:t>
      </w:r>
      <w:r w:rsidRPr="001520CD">
        <w:rPr>
          <w:rStyle w:val="Hyperlink"/>
          <w:rFonts w:ascii="Tahoma" w:hAnsi="Tahoma" w:cs="Tahoma"/>
          <w:noProof/>
        </w:rPr>
        <w:t xml:space="preserve"> Persamaan untuk perhitungan biaya tidak tetap</w:t>
      </w:r>
      <w:r w:rsidRPr="001520CD">
        <w:rPr>
          <w:rFonts w:ascii="Tahoma" w:hAnsi="Tahoma" w:cs="Tahoma"/>
          <w:noProof/>
          <w:webHidden/>
        </w:rPr>
        <w:tab/>
      </w:r>
      <w:r w:rsidR="00F046D6" w:rsidRPr="001520CD">
        <w:rPr>
          <w:rFonts w:ascii="Tahoma" w:hAnsi="Tahoma" w:cs="Tahoma"/>
          <w:noProof/>
          <w:webHidden/>
        </w:rPr>
        <w:t>50</w:t>
      </w:r>
      <w:r w:rsidR="00F046D6" w:rsidRPr="001520CD">
        <w:rPr>
          <w:rFonts w:ascii="Tahoma" w:hAnsi="Tahoma" w:cs="Tahoma"/>
          <w:noProof/>
          <w:webHidden/>
        </w:rPr>
        <w:fldChar w:fldCharType="begin"/>
      </w:r>
      <w:r w:rsidR="00F046D6" w:rsidRPr="001520CD">
        <w:rPr>
          <w:rFonts w:ascii="Tahoma" w:hAnsi="Tahoma" w:cs="Tahoma"/>
          <w:noProof/>
          <w:webHidden/>
        </w:rPr>
        <w:instrText xml:space="preserve"> TOC \h \z \c "Tabel IV." </w:instrText>
      </w:r>
      <w:r w:rsidR="00F046D6" w:rsidRPr="001520CD">
        <w:rPr>
          <w:rFonts w:ascii="Tahoma" w:hAnsi="Tahoma" w:cs="Tahoma"/>
          <w:noProof/>
          <w:webHidden/>
        </w:rPr>
        <w:fldChar w:fldCharType="separate"/>
      </w:r>
    </w:p>
    <w:p w14:paraId="64EDE08C" w14:textId="079882C3" w:rsidR="002C1521" w:rsidRDefault="00784CF2" w:rsidP="002C1521">
      <w:pPr>
        <w:pStyle w:val="TableofFigures"/>
        <w:tabs>
          <w:tab w:val="right" w:leader="dot" w:pos="7927"/>
        </w:tabs>
        <w:spacing w:line="360" w:lineRule="auto"/>
        <w:rPr>
          <w:noProof/>
        </w:rPr>
      </w:pPr>
      <w:r w:rsidRPr="001520CD">
        <w:rPr>
          <w:rFonts w:ascii="Tahoma" w:hAnsi="Tahoma" w:cs="Tahoma"/>
          <w:noProof/>
        </w:rPr>
        <w:fldChar w:fldCharType="begin"/>
      </w:r>
      <w:r w:rsidRPr="001520CD">
        <w:rPr>
          <w:rFonts w:ascii="Tahoma" w:hAnsi="Tahoma" w:cs="Tahoma"/>
          <w:noProof/>
        </w:rPr>
        <w:instrText>HYPERLINK "file:///E:\\BISMILLAH%20SKRIPSI%20AGUNGS\\PROPOSAL\\DRAFT%20PROPOSAL%20MUHAMMAD%20AGUNG%20R.docx" \l "_Toc104736625"</w:instrText>
      </w:r>
      <w:r w:rsidRPr="001520CD">
        <w:rPr>
          <w:rFonts w:ascii="Tahoma" w:hAnsi="Tahoma" w:cs="Tahoma"/>
          <w:noProof/>
        </w:rPr>
        <w:fldChar w:fldCharType="separate"/>
      </w:r>
      <w:r w:rsidR="00F046D6" w:rsidRPr="001520CD">
        <w:rPr>
          <w:rStyle w:val="Hyperlink"/>
          <w:rFonts w:ascii="Tahoma" w:hAnsi="Tahoma" w:cs="Tahoma"/>
          <w:b/>
          <w:bCs/>
          <w:noProof/>
        </w:rPr>
        <w:t>Tabel IV. 1</w:t>
      </w:r>
      <w:r w:rsidR="00F046D6" w:rsidRPr="001520CD">
        <w:rPr>
          <w:rStyle w:val="Hyperlink"/>
          <w:rFonts w:ascii="Tahoma" w:hAnsi="Tahoma" w:cs="Tahoma"/>
          <w:noProof/>
        </w:rPr>
        <w:t xml:space="preserve"> Target Data Survey Wawancara Rumah Tangga (Home Interview)</w:t>
      </w:r>
      <w:r w:rsidR="00F046D6" w:rsidRPr="001520CD">
        <w:rPr>
          <w:rFonts w:ascii="Tahoma" w:hAnsi="Tahoma" w:cs="Tahoma"/>
          <w:noProof/>
          <w:webHidden/>
        </w:rPr>
        <w:tab/>
      </w:r>
      <w:r w:rsidR="002C1521">
        <w:rPr>
          <w:rFonts w:ascii="Tahoma" w:hAnsi="Tahoma" w:cs="Tahoma"/>
          <w:noProof/>
          <w:webHidden/>
        </w:rPr>
        <w:t>64</w:t>
      </w:r>
      <w:r w:rsidR="002C1521">
        <w:rPr>
          <w:rFonts w:ascii="Tahoma" w:hAnsi="Tahoma" w:cs="Tahoma"/>
          <w:noProof/>
          <w:webHidden/>
        </w:rPr>
        <w:fldChar w:fldCharType="begin"/>
      </w:r>
      <w:r w:rsidR="002C1521">
        <w:rPr>
          <w:rFonts w:ascii="Tahoma" w:hAnsi="Tahoma" w:cs="Tahoma"/>
          <w:noProof/>
          <w:webHidden/>
        </w:rPr>
        <w:instrText xml:space="preserve"> TOC \h \z \c "Tabel V." </w:instrText>
      </w:r>
      <w:r w:rsidR="002C1521">
        <w:rPr>
          <w:rFonts w:ascii="Tahoma" w:hAnsi="Tahoma" w:cs="Tahoma"/>
          <w:noProof/>
          <w:webHidden/>
        </w:rPr>
        <w:fldChar w:fldCharType="separate"/>
      </w:r>
    </w:p>
    <w:p w14:paraId="14CC57C5" w14:textId="12D09177" w:rsidR="002C1521" w:rsidRDefault="00000000" w:rsidP="002C1521">
      <w:pPr>
        <w:pStyle w:val="TableofFigures"/>
        <w:tabs>
          <w:tab w:val="right" w:leader="dot" w:pos="7927"/>
        </w:tabs>
        <w:spacing w:line="360" w:lineRule="auto"/>
        <w:rPr>
          <w:rFonts w:eastAsiaTheme="minorEastAsia"/>
          <w:noProof/>
          <w:lang w:eastAsia="en-GB"/>
        </w:rPr>
      </w:pPr>
      <w:hyperlink r:id="rId50" w:anchor="_Toc108480795" w:history="1">
        <w:r w:rsidR="002C1521" w:rsidRPr="000269C7">
          <w:rPr>
            <w:rStyle w:val="Hyperlink"/>
            <w:rFonts w:ascii="Tahoma" w:hAnsi="Tahoma" w:cs="Tahoma"/>
            <w:b/>
            <w:bCs/>
            <w:noProof/>
          </w:rPr>
          <w:t>Tabel V. 1</w:t>
        </w:r>
        <w:r w:rsidR="002C1521" w:rsidRPr="000269C7">
          <w:rPr>
            <w:rStyle w:val="Hyperlink"/>
            <w:rFonts w:ascii="Tahoma" w:hAnsi="Tahoma" w:cs="Tahoma"/>
            <w:noProof/>
          </w:rPr>
          <w:t xml:space="preserve"> Matriks Asal Tujuan Perjalanan Tahun 2021 (</w:t>
        </w:r>
        <w:r w:rsidR="007227C4">
          <w:rPr>
            <w:rStyle w:val="Hyperlink"/>
            <w:rFonts w:ascii="Tahoma" w:hAnsi="Tahoma" w:cs="Tahoma"/>
            <w:noProof/>
          </w:rPr>
          <w:t>smp/jam</w:t>
        </w:r>
        <w:r w:rsidR="002C1521" w:rsidRPr="000269C7">
          <w:rPr>
            <w:rStyle w:val="Hyperlink"/>
            <w:rFonts w:ascii="Tahoma" w:hAnsi="Tahoma" w:cs="Tahoma"/>
            <w:noProof/>
          </w:rPr>
          <w:t>)</w:t>
        </w:r>
        <w:r w:rsidR="002C1521">
          <w:rPr>
            <w:noProof/>
            <w:webHidden/>
          </w:rPr>
          <w:tab/>
        </w:r>
        <w:r w:rsidR="002C1521">
          <w:rPr>
            <w:noProof/>
            <w:webHidden/>
          </w:rPr>
          <w:fldChar w:fldCharType="begin"/>
        </w:r>
        <w:r w:rsidR="002C1521">
          <w:rPr>
            <w:noProof/>
            <w:webHidden/>
          </w:rPr>
          <w:instrText xml:space="preserve"> PAGEREF _Toc108480795 \h </w:instrText>
        </w:r>
        <w:r w:rsidR="002C1521">
          <w:rPr>
            <w:noProof/>
            <w:webHidden/>
          </w:rPr>
        </w:r>
        <w:r w:rsidR="002C1521">
          <w:rPr>
            <w:noProof/>
            <w:webHidden/>
          </w:rPr>
          <w:fldChar w:fldCharType="separate"/>
        </w:r>
        <w:r w:rsidR="005C3CFD">
          <w:rPr>
            <w:noProof/>
            <w:webHidden/>
          </w:rPr>
          <w:t>68</w:t>
        </w:r>
        <w:r w:rsidR="002C1521">
          <w:rPr>
            <w:noProof/>
            <w:webHidden/>
          </w:rPr>
          <w:fldChar w:fldCharType="end"/>
        </w:r>
      </w:hyperlink>
    </w:p>
    <w:p w14:paraId="7E4FCC2C" w14:textId="6E0A493E" w:rsidR="002C1521" w:rsidRDefault="00000000" w:rsidP="002C1521">
      <w:pPr>
        <w:pStyle w:val="TableofFigures"/>
        <w:tabs>
          <w:tab w:val="right" w:leader="dot" w:pos="7927"/>
        </w:tabs>
        <w:spacing w:line="360" w:lineRule="auto"/>
        <w:rPr>
          <w:rFonts w:eastAsiaTheme="minorEastAsia"/>
          <w:noProof/>
          <w:lang w:eastAsia="en-GB"/>
        </w:rPr>
      </w:pPr>
      <w:hyperlink w:anchor="_Toc108480796" w:history="1">
        <w:r w:rsidR="002C1521" w:rsidRPr="000269C7">
          <w:rPr>
            <w:rStyle w:val="Hyperlink"/>
            <w:rFonts w:ascii="Tahoma" w:hAnsi="Tahoma" w:cs="Tahoma"/>
            <w:b/>
            <w:bCs/>
            <w:noProof/>
          </w:rPr>
          <w:t>Tabel V. 2</w:t>
        </w:r>
        <w:r w:rsidR="002C1521" w:rsidRPr="000269C7">
          <w:rPr>
            <w:rStyle w:val="Hyperlink"/>
            <w:rFonts w:ascii="Tahoma" w:hAnsi="Tahoma" w:cs="Tahoma"/>
            <w:noProof/>
          </w:rPr>
          <w:t xml:space="preserve"> Tingkat Pertumbuhan Jumlah Pendapatan</w:t>
        </w:r>
        <w:r w:rsidR="002C1521">
          <w:rPr>
            <w:noProof/>
            <w:webHidden/>
          </w:rPr>
          <w:tab/>
        </w:r>
        <w:r w:rsidR="002C1521">
          <w:rPr>
            <w:noProof/>
            <w:webHidden/>
          </w:rPr>
          <w:fldChar w:fldCharType="begin"/>
        </w:r>
        <w:r w:rsidR="002C1521">
          <w:rPr>
            <w:noProof/>
            <w:webHidden/>
          </w:rPr>
          <w:instrText xml:space="preserve"> PAGEREF _Toc108480796 \h </w:instrText>
        </w:r>
        <w:r w:rsidR="002C1521">
          <w:rPr>
            <w:noProof/>
            <w:webHidden/>
          </w:rPr>
        </w:r>
        <w:r w:rsidR="002C1521">
          <w:rPr>
            <w:noProof/>
            <w:webHidden/>
          </w:rPr>
          <w:fldChar w:fldCharType="separate"/>
        </w:r>
        <w:r w:rsidR="005C3CFD">
          <w:rPr>
            <w:noProof/>
            <w:webHidden/>
          </w:rPr>
          <w:t>69</w:t>
        </w:r>
        <w:r w:rsidR="002C1521">
          <w:rPr>
            <w:noProof/>
            <w:webHidden/>
          </w:rPr>
          <w:fldChar w:fldCharType="end"/>
        </w:r>
      </w:hyperlink>
    </w:p>
    <w:p w14:paraId="5658A93F" w14:textId="3289EE88" w:rsidR="002C1521" w:rsidRDefault="00000000" w:rsidP="002C1521">
      <w:pPr>
        <w:pStyle w:val="TableofFigures"/>
        <w:tabs>
          <w:tab w:val="right" w:leader="dot" w:pos="7927"/>
        </w:tabs>
        <w:spacing w:line="360" w:lineRule="auto"/>
        <w:rPr>
          <w:rFonts w:eastAsiaTheme="minorEastAsia"/>
          <w:noProof/>
          <w:lang w:eastAsia="en-GB"/>
        </w:rPr>
      </w:pPr>
      <w:hyperlink w:anchor="_Toc108480797" w:history="1">
        <w:r w:rsidR="002C1521" w:rsidRPr="000269C7">
          <w:rPr>
            <w:rStyle w:val="Hyperlink"/>
            <w:rFonts w:ascii="Tahoma" w:hAnsi="Tahoma" w:cs="Tahoma"/>
            <w:b/>
            <w:bCs/>
            <w:noProof/>
          </w:rPr>
          <w:t>Tabel V. 3</w:t>
        </w:r>
        <w:r w:rsidR="002C1521" w:rsidRPr="000269C7">
          <w:rPr>
            <w:rStyle w:val="Hyperlink"/>
            <w:rFonts w:ascii="Tahoma" w:hAnsi="Tahoma" w:cs="Tahoma"/>
            <w:noProof/>
          </w:rPr>
          <w:t xml:space="preserve"> Tingkat Pertumbuhan Jumlah Penduduk</w:t>
        </w:r>
        <w:r w:rsidR="002C1521">
          <w:rPr>
            <w:noProof/>
            <w:webHidden/>
          </w:rPr>
          <w:tab/>
        </w:r>
        <w:r w:rsidR="002C1521">
          <w:rPr>
            <w:noProof/>
            <w:webHidden/>
          </w:rPr>
          <w:fldChar w:fldCharType="begin"/>
        </w:r>
        <w:r w:rsidR="002C1521">
          <w:rPr>
            <w:noProof/>
            <w:webHidden/>
          </w:rPr>
          <w:instrText xml:space="preserve"> PAGEREF _Toc108480797 \h </w:instrText>
        </w:r>
        <w:r w:rsidR="002C1521">
          <w:rPr>
            <w:noProof/>
            <w:webHidden/>
          </w:rPr>
        </w:r>
        <w:r w:rsidR="002C1521">
          <w:rPr>
            <w:noProof/>
            <w:webHidden/>
          </w:rPr>
          <w:fldChar w:fldCharType="separate"/>
        </w:r>
        <w:r w:rsidR="005C3CFD">
          <w:rPr>
            <w:noProof/>
            <w:webHidden/>
          </w:rPr>
          <w:t>70</w:t>
        </w:r>
        <w:r w:rsidR="002C1521">
          <w:rPr>
            <w:noProof/>
            <w:webHidden/>
          </w:rPr>
          <w:fldChar w:fldCharType="end"/>
        </w:r>
      </w:hyperlink>
    </w:p>
    <w:p w14:paraId="2261BA11" w14:textId="7A9627ED" w:rsidR="002C1521" w:rsidRDefault="00000000" w:rsidP="002C1521">
      <w:pPr>
        <w:pStyle w:val="TableofFigures"/>
        <w:tabs>
          <w:tab w:val="right" w:leader="dot" w:pos="7927"/>
        </w:tabs>
        <w:spacing w:line="360" w:lineRule="auto"/>
        <w:rPr>
          <w:rFonts w:eastAsiaTheme="minorEastAsia"/>
          <w:noProof/>
          <w:lang w:eastAsia="en-GB"/>
        </w:rPr>
      </w:pPr>
      <w:hyperlink r:id="rId51" w:anchor="_Toc108480798" w:history="1">
        <w:r w:rsidR="002C1521" w:rsidRPr="000269C7">
          <w:rPr>
            <w:rStyle w:val="Hyperlink"/>
            <w:rFonts w:ascii="Tahoma" w:hAnsi="Tahoma" w:cs="Tahoma"/>
            <w:b/>
            <w:bCs/>
            <w:noProof/>
          </w:rPr>
          <w:t>Tabel V. 4</w:t>
        </w:r>
        <w:r w:rsidR="002C1521" w:rsidRPr="000269C7">
          <w:rPr>
            <w:rStyle w:val="Hyperlink"/>
            <w:rFonts w:ascii="Tahoma" w:hAnsi="Tahoma" w:cs="Tahoma"/>
            <w:noProof/>
          </w:rPr>
          <w:t xml:space="preserve"> Tingkat Pertumbuhan Kendaraan</w:t>
        </w:r>
        <w:r w:rsidR="002C1521">
          <w:rPr>
            <w:noProof/>
            <w:webHidden/>
          </w:rPr>
          <w:tab/>
        </w:r>
        <w:r w:rsidR="002C1521">
          <w:rPr>
            <w:noProof/>
            <w:webHidden/>
          </w:rPr>
          <w:fldChar w:fldCharType="begin"/>
        </w:r>
        <w:r w:rsidR="002C1521">
          <w:rPr>
            <w:noProof/>
            <w:webHidden/>
          </w:rPr>
          <w:instrText xml:space="preserve"> PAGEREF _Toc108480798 \h </w:instrText>
        </w:r>
        <w:r w:rsidR="002C1521">
          <w:rPr>
            <w:noProof/>
            <w:webHidden/>
          </w:rPr>
        </w:r>
        <w:r w:rsidR="002C1521">
          <w:rPr>
            <w:noProof/>
            <w:webHidden/>
          </w:rPr>
          <w:fldChar w:fldCharType="separate"/>
        </w:r>
        <w:r w:rsidR="005C3CFD">
          <w:rPr>
            <w:noProof/>
            <w:webHidden/>
          </w:rPr>
          <w:t>70</w:t>
        </w:r>
        <w:r w:rsidR="002C1521">
          <w:rPr>
            <w:noProof/>
            <w:webHidden/>
          </w:rPr>
          <w:fldChar w:fldCharType="end"/>
        </w:r>
      </w:hyperlink>
    </w:p>
    <w:p w14:paraId="1A2BF266" w14:textId="610045BD" w:rsidR="002C1521" w:rsidRDefault="00000000" w:rsidP="002C1521">
      <w:pPr>
        <w:pStyle w:val="TableofFigures"/>
        <w:tabs>
          <w:tab w:val="right" w:leader="dot" w:pos="7927"/>
        </w:tabs>
        <w:spacing w:line="360" w:lineRule="auto"/>
        <w:rPr>
          <w:rFonts w:eastAsiaTheme="minorEastAsia"/>
          <w:noProof/>
          <w:lang w:eastAsia="en-GB"/>
        </w:rPr>
      </w:pPr>
      <w:hyperlink r:id="rId52" w:anchor="_Toc108480799" w:history="1">
        <w:r w:rsidR="002C1521" w:rsidRPr="000269C7">
          <w:rPr>
            <w:rStyle w:val="Hyperlink"/>
            <w:rFonts w:ascii="Tahoma" w:hAnsi="Tahoma" w:cs="Tahoma"/>
            <w:b/>
            <w:bCs/>
            <w:noProof/>
          </w:rPr>
          <w:t>Tabel V. 5</w:t>
        </w:r>
        <w:r w:rsidR="002C1521" w:rsidRPr="000269C7">
          <w:rPr>
            <w:rStyle w:val="Hyperlink"/>
            <w:rFonts w:ascii="Tahoma" w:hAnsi="Tahoma" w:cs="Tahoma"/>
            <w:noProof/>
          </w:rPr>
          <w:t xml:space="preserve"> Bangkitan Tiap Zona 2026</w:t>
        </w:r>
        <w:r w:rsidR="002C1521">
          <w:rPr>
            <w:noProof/>
            <w:webHidden/>
          </w:rPr>
          <w:tab/>
        </w:r>
        <w:r w:rsidR="002C1521">
          <w:rPr>
            <w:noProof/>
            <w:webHidden/>
          </w:rPr>
          <w:fldChar w:fldCharType="begin"/>
        </w:r>
        <w:r w:rsidR="002C1521">
          <w:rPr>
            <w:noProof/>
            <w:webHidden/>
          </w:rPr>
          <w:instrText xml:space="preserve"> PAGEREF _Toc108480799 \h </w:instrText>
        </w:r>
        <w:r w:rsidR="002C1521">
          <w:rPr>
            <w:noProof/>
            <w:webHidden/>
          </w:rPr>
        </w:r>
        <w:r w:rsidR="002C1521">
          <w:rPr>
            <w:noProof/>
            <w:webHidden/>
          </w:rPr>
          <w:fldChar w:fldCharType="separate"/>
        </w:r>
        <w:r w:rsidR="005C3CFD">
          <w:rPr>
            <w:noProof/>
            <w:webHidden/>
          </w:rPr>
          <w:t>71</w:t>
        </w:r>
        <w:r w:rsidR="002C1521">
          <w:rPr>
            <w:noProof/>
            <w:webHidden/>
          </w:rPr>
          <w:fldChar w:fldCharType="end"/>
        </w:r>
      </w:hyperlink>
    </w:p>
    <w:p w14:paraId="22FEECD4" w14:textId="6E7355C5" w:rsidR="002C1521" w:rsidRDefault="00000000" w:rsidP="002C1521">
      <w:pPr>
        <w:pStyle w:val="TableofFigures"/>
        <w:tabs>
          <w:tab w:val="right" w:leader="dot" w:pos="7927"/>
        </w:tabs>
        <w:spacing w:line="360" w:lineRule="auto"/>
        <w:rPr>
          <w:rFonts w:eastAsiaTheme="minorEastAsia"/>
          <w:noProof/>
          <w:lang w:eastAsia="en-GB"/>
        </w:rPr>
      </w:pPr>
      <w:hyperlink r:id="rId53" w:anchor="_Toc108480800" w:history="1">
        <w:r w:rsidR="002C1521" w:rsidRPr="000269C7">
          <w:rPr>
            <w:rStyle w:val="Hyperlink"/>
            <w:rFonts w:ascii="Tahoma" w:hAnsi="Tahoma" w:cs="Tahoma"/>
            <w:b/>
            <w:bCs/>
            <w:noProof/>
          </w:rPr>
          <w:t>Tabel V. 6</w:t>
        </w:r>
        <w:r w:rsidR="002C1521" w:rsidRPr="000269C7">
          <w:rPr>
            <w:rStyle w:val="Hyperlink"/>
            <w:rFonts w:ascii="Tahoma" w:hAnsi="Tahoma" w:cs="Tahoma"/>
            <w:noProof/>
          </w:rPr>
          <w:t xml:space="preserve"> Tarikan Tiap Zona 2026</w:t>
        </w:r>
        <w:r w:rsidR="002C1521">
          <w:rPr>
            <w:noProof/>
            <w:webHidden/>
          </w:rPr>
          <w:tab/>
        </w:r>
        <w:r w:rsidR="002C1521">
          <w:rPr>
            <w:noProof/>
            <w:webHidden/>
          </w:rPr>
          <w:fldChar w:fldCharType="begin"/>
        </w:r>
        <w:r w:rsidR="002C1521">
          <w:rPr>
            <w:noProof/>
            <w:webHidden/>
          </w:rPr>
          <w:instrText xml:space="preserve"> PAGEREF _Toc108480800 \h </w:instrText>
        </w:r>
        <w:r w:rsidR="002C1521">
          <w:rPr>
            <w:noProof/>
            <w:webHidden/>
          </w:rPr>
        </w:r>
        <w:r w:rsidR="002C1521">
          <w:rPr>
            <w:noProof/>
            <w:webHidden/>
          </w:rPr>
          <w:fldChar w:fldCharType="separate"/>
        </w:r>
        <w:r w:rsidR="005C3CFD">
          <w:rPr>
            <w:noProof/>
            <w:webHidden/>
          </w:rPr>
          <w:t>72</w:t>
        </w:r>
        <w:r w:rsidR="002C1521">
          <w:rPr>
            <w:noProof/>
            <w:webHidden/>
          </w:rPr>
          <w:fldChar w:fldCharType="end"/>
        </w:r>
      </w:hyperlink>
    </w:p>
    <w:p w14:paraId="28D03637" w14:textId="11F16D98" w:rsidR="002C1521" w:rsidRDefault="00000000" w:rsidP="002C1521">
      <w:pPr>
        <w:pStyle w:val="TableofFigures"/>
        <w:tabs>
          <w:tab w:val="right" w:leader="dot" w:pos="7927"/>
        </w:tabs>
        <w:spacing w:line="360" w:lineRule="auto"/>
        <w:rPr>
          <w:rFonts w:eastAsiaTheme="minorEastAsia"/>
          <w:noProof/>
          <w:lang w:eastAsia="en-GB"/>
        </w:rPr>
      </w:pPr>
      <w:hyperlink r:id="rId54" w:anchor="_Toc108480801" w:history="1">
        <w:r w:rsidR="002C1521" w:rsidRPr="000269C7">
          <w:rPr>
            <w:rStyle w:val="Hyperlink"/>
            <w:rFonts w:ascii="Tahoma" w:hAnsi="Tahoma" w:cs="Tahoma"/>
            <w:b/>
            <w:bCs/>
            <w:noProof/>
          </w:rPr>
          <w:t>Tabel V. 7</w:t>
        </w:r>
        <w:r w:rsidR="002C1521" w:rsidRPr="000269C7">
          <w:rPr>
            <w:rStyle w:val="Hyperlink"/>
            <w:rFonts w:ascii="Tahoma" w:hAnsi="Tahoma" w:cs="Tahoma"/>
            <w:noProof/>
          </w:rPr>
          <w:t xml:space="preserve"> Matriks Asal Tujuan Perjalanan Tahun 2026 (Orang/Hari)</w:t>
        </w:r>
        <w:r w:rsidR="002C1521">
          <w:rPr>
            <w:noProof/>
            <w:webHidden/>
          </w:rPr>
          <w:tab/>
        </w:r>
        <w:r w:rsidR="002C1521">
          <w:rPr>
            <w:noProof/>
            <w:webHidden/>
          </w:rPr>
          <w:fldChar w:fldCharType="begin"/>
        </w:r>
        <w:r w:rsidR="002C1521">
          <w:rPr>
            <w:noProof/>
            <w:webHidden/>
          </w:rPr>
          <w:instrText xml:space="preserve"> PAGEREF _Toc108480801 \h </w:instrText>
        </w:r>
        <w:r w:rsidR="002C1521">
          <w:rPr>
            <w:noProof/>
            <w:webHidden/>
          </w:rPr>
        </w:r>
        <w:r w:rsidR="002C1521">
          <w:rPr>
            <w:noProof/>
            <w:webHidden/>
          </w:rPr>
          <w:fldChar w:fldCharType="separate"/>
        </w:r>
        <w:r w:rsidR="005C3CFD">
          <w:rPr>
            <w:noProof/>
            <w:webHidden/>
          </w:rPr>
          <w:t>74</w:t>
        </w:r>
        <w:r w:rsidR="002C1521">
          <w:rPr>
            <w:noProof/>
            <w:webHidden/>
          </w:rPr>
          <w:fldChar w:fldCharType="end"/>
        </w:r>
      </w:hyperlink>
    </w:p>
    <w:p w14:paraId="56BCB478" w14:textId="6270825C" w:rsidR="002C1521" w:rsidRDefault="00000000" w:rsidP="002C1521">
      <w:pPr>
        <w:pStyle w:val="TableofFigures"/>
        <w:tabs>
          <w:tab w:val="right" w:leader="dot" w:pos="7927"/>
        </w:tabs>
        <w:spacing w:line="360" w:lineRule="auto"/>
        <w:rPr>
          <w:rFonts w:eastAsiaTheme="minorEastAsia"/>
          <w:noProof/>
          <w:lang w:eastAsia="en-GB"/>
        </w:rPr>
      </w:pPr>
      <w:hyperlink r:id="rId55" w:anchor="_Toc108480802" w:history="1">
        <w:r w:rsidR="002C1521" w:rsidRPr="000269C7">
          <w:rPr>
            <w:rStyle w:val="Hyperlink"/>
            <w:rFonts w:ascii="Tahoma" w:hAnsi="Tahoma" w:cs="Tahoma"/>
            <w:b/>
            <w:bCs/>
            <w:noProof/>
          </w:rPr>
          <w:t>Tabel V. 8</w:t>
        </w:r>
        <w:r w:rsidR="002C1521" w:rsidRPr="000269C7">
          <w:rPr>
            <w:rStyle w:val="Hyperlink"/>
            <w:rFonts w:ascii="Tahoma" w:hAnsi="Tahoma" w:cs="Tahoma"/>
            <w:noProof/>
          </w:rPr>
          <w:t xml:space="preserve"> Proporsi Penggunaan Moda</w:t>
        </w:r>
        <w:r w:rsidR="002C1521">
          <w:rPr>
            <w:noProof/>
            <w:webHidden/>
          </w:rPr>
          <w:tab/>
        </w:r>
        <w:r w:rsidR="002C1521">
          <w:rPr>
            <w:noProof/>
            <w:webHidden/>
          </w:rPr>
          <w:fldChar w:fldCharType="begin"/>
        </w:r>
        <w:r w:rsidR="002C1521">
          <w:rPr>
            <w:noProof/>
            <w:webHidden/>
          </w:rPr>
          <w:instrText xml:space="preserve"> PAGEREF _Toc108480802 \h </w:instrText>
        </w:r>
        <w:r w:rsidR="002C1521">
          <w:rPr>
            <w:noProof/>
            <w:webHidden/>
          </w:rPr>
        </w:r>
        <w:r w:rsidR="002C1521">
          <w:rPr>
            <w:noProof/>
            <w:webHidden/>
          </w:rPr>
          <w:fldChar w:fldCharType="separate"/>
        </w:r>
        <w:r w:rsidR="005C3CFD">
          <w:rPr>
            <w:noProof/>
            <w:webHidden/>
          </w:rPr>
          <w:t>76</w:t>
        </w:r>
        <w:r w:rsidR="002C1521">
          <w:rPr>
            <w:noProof/>
            <w:webHidden/>
          </w:rPr>
          <w:fldChar w:fldCharType="end"/>
        </w:r>
      </w:hyperlink>
    </w:p>
    <w:p w14:paraId="20644D4B" w14:textId="4342C29C" w:rsidR="002C1521" w:rsidRDefault="00000000" w:rsidP="002C1521">
      <w:pPr>
        <w:pStyle w:val="TableofFigures"/>
        <w:tabs>
          <w:tab w:val="right" w:leader="dot" w:pos="7927"/>
        </w:tabs>
        <w:spacing w:line="360" w:lineRule="auto"/>
        <w:rPr>
          <w:rFonts w:eastAsiaTheme="minorEastAsia"/>
          <w:noProof/>
          <w:lang w:eastAsia="en-GB"/>
        </w:rPr>
      </w:pPr>
      <w:hyperlink r:id="rId56" w:anchor="_Toc108480803" w:history="1">
        <w:r w:rsidR="002C1521" w:rsidRPr="000269C7">
          <w:rPr>
            <w:rStyle w:val="Hyperlink"/>
            <w:rFonts w:ascii="Tahoma" w:hAnsi="Tahoma" w:cs="Tahoma"/>
            <w:b/>
            <w:bCs/>
            <w:noProof/>
          </w:rPr>
          <w:t>Tabel V. 9</w:t>
        </w:r>
        <w:r w:rsidR="002C1521" w:rsidRPr="000269C7">
          <w:rPr>
            <w:rStyle w:val="Hyperlink"/>
            <w:rFonts w:ascii="Tahoma" w:hAnsi="Tahoma" w:cs="Tahoma"/>
            <w:noProof/>
          </w:rPr>
          <w:t xml:space="preserve"> Kinerja Ruas Jalan Model Eksisting 2021</w:t>
        </w:r>
        <w:r w:rsidR="002C1521">
          <w:rPr>
            <w:noProof/>
            <w:webHidden/>
          </w:rPr>
          <w:tab/>
        </w:r>
        <w:r w:rsidR="002C1521">
          <w:rPr>
            <w:noProof/>
            <w:webHidden/>
          </w:rPr>
          <w:fldChar w:fldCharType="begin"/>
        </w:r>
        <w:r w:rsidR="002C1521">
          <w:rPr>
            <w:noProof/>
            <w:webHidden/>
          </w:rPr>
          <w:instrText xml:space="preserve"> PAGEREF _Toc108480803 \h </w:instrText>
        </w:r>
        <w:r w:rsidR="002C1521">
          <w:rPr>
            <w:noProof/>
            <w:webHidden/>
          </w:rPr>
        </w:r>
        <w:r w:rsidR="002C1521">
          <w:rPr>
            <w:noProof/>
            <w:webHidden/>
          </w:rPr>
          <w:fldChar w:fldCharType="separate"/>
        </w:r>
        <w:r w:rsidR="005C3CFD">
          <w:rPr>
            <w:noProof/>
            <w:webHidden/>
          </w:rPr>
          <w:t>80</w:t>
        </w:r>
        <w:r w:rsidR="002C1521">
          <w:rPr>
            <w:noProof/>
            <w:webHidden/>
          </w:rPr>
          <w:fldChar w:fldCharType="end"/>
        </w:r>
      </w:hyperlink>
    </w:p>
    <w:p w14:paraId="42F5E6BA" w14:textId="30EB3BD9" w:rsidR="002C1521" w:rsidRDefault="00000000" w:rsidP="002C1521">
      <w:pPr>
        <w:pStyle w:val="TableofFigures"/>
        <w:tabs>
          <w:tab w:val="right" w:leader="dot" w:pos="7927"/>
        </w:tabs>
        <w:spacing w:line="360" w:lineRule="auto"/>
        <w:rPr>
          <w:rFonts w:eastAsiaTheme="minorEastAsia"/>
          <w:noProof/>
          <w:lang w:eastAsia="en-GB"/>
        </w:rPr>
      </w:pPr>
      <w:hyperlink r:id="rId57" w:anchor="_Toc108480804" w:history="1">
        <w:r w:rsidR="002C1521" w:rsidRPr="000269C7">
          <w:rPr>
            <w:rStyle w:val="Hyperlink"/>
            <w:rFonts w:ascii="Tahoma" w:hAnsi="Tahoma" w:cs="Tahoma"/>
            <w:b/>
            <w:bCs/>
            <w:noProof/>
          </w:rPr>
          <w:t>Tabel V. 10</w:t>
        </w:r>
        <w:r w:rsidR="002C1521" w:rsidRPr="000269C7">
          <w:rPr>
            <w:rStyle w:val="Hyperlink"/>
            <w:rFonts w:ascii="Tahoma" w:hAnsi="Tahoma" w:cs="Tahoma"/>
            <w:noProof/>
          </w:rPr>
          <w:t xml:space="preserve"> Lanjutan</w:t>
        </w:r>
        <w:r w:rsidR="002C1521">
          <w:rPr>
            <w:noProof/>
            <w:webHidden/>
          </w:rPr>
          <w:tab/>
        </w:r>
        <w:r w:rsidR="002C1521">
          <w:rPr>
            <w:noProof/>
            <w:webHidden/>
          </w:rPr>
          <w:fldChar w:fldCharType="begin"/>
        </w:r>
        <w:r w:rsidR="002C1521">
          <w:rPr>
            <w:noProof/>
            <w:webHidden/>
          </w:rPr>
          <w:instrText xml:space="preserve"> PAGEREF _Toc108480804 \h </w:instrText>
        </w:r>
        <w:r w:rsidR="002C1521">
          <w:rPr>
            <w:noProof/>
            <w:webHidden/>
          </w:rPr>
        </w:r>
        <w:r w:rsidR="002C1521">
          <w:rPr>
            <w:noProof/>
            <w:webHidden/>
          </w:rPr>
          <w:fldChar w:fldCharType="separate"/>
        </w:r>
        <w:r w:rsidR="005C3CFD">
          <w:rPr>
            <w:noProof/>
            <w:webHidden/>
          </w:rPr>
          <w:t>81</w:t>
        </w:r>
        <w:r w:rsidR="002C1521">
          <w:rPr>
            <w:noProof/>
            <w:webHidden/>
          </w:rPr>
          <w:fldChar w:fldCharType="end"/>
        </w:r>
      </w:hyperlink>
    </w:p>
    <w:p w14:paraId="6EA1350D" w14:textId="266D875C" w:rsidR="002C1521" w:rsidRDefault="00000000" w:rsidP="002C1521">
      <w:pPr>
        <w:pStyle w:val="TableofFigures"/>
        <w:tabs>
          <w:tab w:val="right" w:leader="dot" w:pos="7927"/>
        </w:tabs>
        <w:spacing w:line="360" w:lineRule="auto"/>
        <w:rPr>
          <w:rFonts w:eastAsiaTheme="minorEastAsia"/>
          <w:noProof/>
          <w:lang w:eastAsia="en-GB"/>
        </w:rPr>
      </w:pPr>
      <w:hyperlink r:id="rId58" w:anchor="_Toc108480805" w:history="1">
        <w:r w:rsidR="002C1521" w:rsidRPr="000269C7">
          <w:rPr>
            <w:rStyle w:val="Hyperlink"/>
            <w:rFonts w:ascii="Tahoma" w:hAnsi="Tahoma" w:cs="Tahoma"/>
            <w:b/>
            <w:bCs/>
            <w:noProof/>
          </w:rPr>
          <w:t>Tabel V. 11</w:t>
        </w:r>
        <w:r w:rsidR="002C1521" w:rsidRPr="000269C7">
          <w:rPr>
            <w:rStyle w:val="Hyperlink"/>
            <w:rFonts w:ascii="Tahoma" w:hAnsi="Tahoma" w:cs="Tahoma"/>
            <w:noProof/>
          </w:rPr>
          <w:t xml:space="preserve"> Perbandingan Volume Lalu Lintas Hasil Survey dan Hasil Model</w:t>
        </w:r>
        <w:r w:rsidR="002C1521">
          <w:rPr>
            <w:noProof/>
            <w:webHidden/>
          </w:rPr>
          <w:tab/>
        </w:r>
        <w:r w:rsidR="002C1521">
          <w:rPr>
            <w:noProof/>
            <w:webHidden/>
          </w:rPr>
          <w:fldChar w:fldCharType="begin"/>
        </w:r>
        <w:r w:rsidR="002C1521">
          <w:rPr>
            <w:noProof/>
            <w:webHidden/>
          </w:rPr>
          <w:instrText xml:space="preserve"> PAGEREF _Toc108480805 \h </w:instrText>
        </w:r>
        <w:r w:rsidR="002C1521">
          <w:rPr>
            <w:noProof/>
            <w:webHidden/>
          </w:rPr>
        </w:r>
        <w:r w:rsidR="002C1521">
          <w:rPr>
            <w:noProof/>
            <w:webHidden/>
          </w:rPr>
          <w:fldChar w:fldCharType="separate"/>
        </w:r>
        <w:r w:rsidR="005C3CFD">
          <w:rPr>
            <w:noProof/>
            <w:webHidden/>
          </w:rPr>
          <w:t>82</w:t>
        </w:r>
        <w:r w:rsidR="002C1521">
          <w:rPr>
            <w:noProof/>
            <w:webHidden/>
          </w:rPr>
          <w:fldChar w:fldCharType="end"/>
        </w:r>
      </w:hyperlink>
    </w:p>
    <w:p w14:paraId="397D1880" w14:textId="35554EDB" w:rsidR="002C1521" w:rsidRDefault="00000000" w:rsidP="002C1521">
      <w:pPr>
        <w:pStyle w:val="TableofFigures"/>
        <w:tabs>
          <w:tab w:val="right" w:leader="dot" w:pos="7927"/>
        </w:tabs>
        <w:spacing w:line="360" w:lineRule="auto"/>
        <w:rPr>
          <w:rFonts w:eastAsiaTheme="minorEastAsia"/>
          <w:noProof/>
          <w:lang w:eastAsia="en-GB"/>
        </w:rPr>
      </w:pPr>
      <w:hyperlink r:id="rId59" w:anchor="_Toc108480806" w:history="1">
        <w:r w:rsidR="002C1521" w:rsidRPr="000269C7">
          <w:rPr>
            <w:rStyle w:val="Hyperlink"/>
            <w:rFonts w:ascii="Tahoma" w:hAnsi="Tahoma" w:cs="Tahoma"/>
            <w:b/>
            <w:bCs/>
            <w:noProof/>
          </w:rPr>
          <w:t>Tabel V. 12</w:t>
        </w:r>
        <w:r w:rsidR="002C1521" w:rsidRPr="000269C7">
          <w:rPr>
            <w:rStyle w:val="Hyperlink"/>
            <w:rFonts w:ascii="Tahoma" w:hAnsi="Tahoma" w:cs="Tahoma"/>
            <w:noProof/>
          </w:rPr>
          <w:t xml:space="preserve"> Lanjutan</w:t>
        </w:r>
        <w:r w:rsidR="002C1521">
          <w:rPr>
            <w:noProof/>
            <w:webHidden/>
          </w:rPr>
          <w:tab/>
        </w:r>
        <w:r w:rsidR="002C1521">
          <w:rPr>
            <w:noProof/>
            <w:webHidden/>
          </w:rPr>
          <w:fldChar w:fldCharType="begin"/>
        </w:r>
        <w:r w:rsidR="002C1521">
          <w:rPr>
            <w:noProof/>
            <w:webHidden/>
          </w:rPr>
          <w:instrText xml:space="preserve"> PAGEREF _Toc108480806 \h </w:instrText>
        </w:r>
        <w:r w:rsidR="002C1521">
          <w:rPr>
            <w:noProof/>
            <w:webHidden/>
          </w:rPr>
        </w:r>
        <w:r w:rsidR="002C1521">
          <w:rPr>
            <w:noProof/>
            <w:webHidden/>
          </w:rPr>
          <w:fldChar w:fldCharType="separate"/>
        </w:r>
        <w:r w:rsidR="005C3CFD">
          <w:rPr>
            <w:noProof/>
            <w:webHidden/>
          </w:rPr>
          <w:t>83</w:t>
        </w:r>
        <w:r w:rsidR="002C1521">
          <w:rPr>
            <w:noProof/>
            <w:webHidden/>
          </w:rPr>
          <w:fldChar w:fldCharType="end"/>
        </w:r>
      </w:hyperlink>
    </w:p>
    <w:p w14:paraId="0F21CC2E" w14:textId="4AEB22AA" w:rsidR="002C1521" w:rsidRDefault="00000000" w:rsidP="002C1521">
      <w:pPr>
        <w:pStyle w:val="TableofFigures"/>
        <w:tabs>
          <w:tab w:val="right" w:leader="dot" w:pos="7927"/>
        </w:tabs>
        <w:spacing w:line="360" w:lineRule="auto"/>
        <w:rPr>
          <w:rFonts w:eastAsiaTheme="minorEastAsia"/>
          <w:noProof/>
          <w:lang w:eastAsia="en-GB"/>
        </w:rPr>
      </w:pPr>
      <w:hyperlink r:id="rId60" w:anchor="_Toc108480807" w:history="1">
        <w:r w:rsidR="002C1521" w:rsidRPr="000269C7">
          <w:rPr>
            <w:rStyle w:val="Hyperlink"/>
            <w:rFonts w:ascii="Tahoma" w:hAnsi="Tahoma" w:cs="Tahoma"/>
            <w:b/>
            <w:bCs/>
            <w:noProof/>
          </w:rPr>
          <w:t>Tabel V. 13</w:t>
        </w:r>
        <w:r w:rsidR="002C1521" w:rsidRPr="000269C7">
          <w:rPr>
            <w:rStyle w:val="Hyperlink"/>
            <w:rFonts w:ascii="Tahoma" w:hAnsi="Tahoma" w:cs="Tahoma"/>
            <w:noProof/>
          </w:rPr>
          <w:t xml:space="preserve"> Data Inventarisasi Ruas Jalan</w:t>
        </w:r>
        <w:r w:rsidR="002C1521">
          <w:rPr>
            <w:noProof/>
            <w:webHidden/>
          </w:rPr>
          <w:tab/>
        </w:r>
        <w:r w:rsidR="002C1521">
          <w:rPr>
            <w:noProof/>
            <w:webHidden/>
          </w:rPr>
          <w:fldChar w:fldCharType="begin"/>
        </w:r>
        <w:r w:rsidR="002C1521">
          <w:rPr>
            <w:noProof/>
            <w:webHidden/>
          </w:rPr>
          <w:instrText xml:space="preserve"> PAGEREF _Toc108480807 \h </w:instrText>
        </w:r>
        <w:r w:rsidR="002C1521">
          <w:rPr>
            <w:noProof/>
            <w:webHidden/>
          </w:rPr>
        </w:r>
        <w:r w:rsidR="002C1521">
          <w:rPr>
            <w:noProof/>
            <w:webHidden/>
          </w:rPr>
          <w:fldChar w:fldCharType="separate"/>
        </w:r>
        <w:r w:rsidR="005C3CFD">
          <w:rPr>
            <w:noProof/>
            <w:webHidden/>
          </w:rPr>
          <w:t>87</w:t>
        </w:r>
        <w:r w:rsidR="002C1521">
          <w:rPr>
            <w:noProof/>
            <w:webHidden/>
          </w:rPr>
          <w:fldChar w:fldCharType="end"/>
        </w:r>
      </w:hyperlink>
    </w:p>
    <w:p w14:paraId="1EA2C6D9" w14:textId="6F19EF45" w:rsidR="002C1521" w:rsidRDefault="00000000" w:rsidP="002C1521">
      <w:pPr>
        <w:pStyle w:val="TableofFigures"/>
        <w:tabs>
          <w:tab w:val="right" w:leader="dot" w:pos="7927"/>
        </w:tabs>
        <w:spacing w:line="360" w:lineRule="auto"/>
        <w:rPr>
          <w:rFonts w:eastAsiaTheme="minorEastAsia"/>
          <w:noProof/>
          <w:lang w:eastAsia="en-GB"/>
        </w:rPr>
      </w:pPr>
      <w:hyperlink r:id="rId61" w:anchor="_Toc108480808" w:history="1">
        <w:r w:rsidR="002C1521" w:rsidRPr="000269C7">
          <w:rPr>
            <w:rStyle w:val="Hyperlink"/>
            <w:rFonts w:ascii="Tahoma" w:hAnsi="Tahoma" w:cs="Tahoma"/>
            <w:b/>
            <w:bCs/>
            <w:noProof/>
          </w:rPr>
          <w:t>Tabel V. 14</w:t>
        </w:r>
        <w:r w:rsidR="002C1521" w:rsidRPr="000269C7">
          <w:rPr>
            <w:rStyle w:val="Hyperlink"/>
            <w:rFonts w:ascii="Tahoma" w:hAnsi="Tahoma" w:cs="Tahoma"/>
            <w:noProof/>
          </w:rPr>
          <w:t xml:space="preserve"> Lanjutan</w:t>
        </w:r>
        <w:r w:rsidR="002C1521">
          <w:rPr>
            <w:noProof/>
            <w:webHidden/>
          </w:rPr>
          <w:tab/>
        </w:r>
        <w:r w:rsidR="002C1521">
          <w:rPr>
            <w:noProof/>
            <w:webHidden/>
          </w:rPr>
          <w:fldChar w:fldCharType="begin"/>
        </w:r>
        <w:r w:rsidR="002C1521">
          <w:rPr>
            <w:noProof/>
            <w:webHidden/>
          </w:rPr>
          <w:instrText xml:space="preserve"> PAGEREF _Toc108480808 \h </w:instrText>
        </w:r>
        <w:r w:rsidR="002C1521">
          <w:rPr>
            <w:noProof/>
            <w:webHidden/>
          </w:rPr>
        </w:r>
        <w:r w:rsidR="002C1521">
          <w:rPr>
            <w:noProof/>
            <w:webHidden/>
          </w:rPr>
          <w:fldChar w:fldCharType="separate"/>
        </w:r>
        <w:r w:rsidR="005C3CFD">
          <w:rPr>
            <w:noProof/>
            <w:webHidden/>
          </w:rPr>
          <w:t>88</w:t>
        </w:r>
        <w:r w:rsidR="002C1521">
          <w:rPr>
            <w:noProof/>
            <w:webHidden/>
          </w:rPr>
          <w:fldChar w:fldCharType="end"/>
        </w:r>
      </w:hyperlink>
    </w:p>
    <w:p w14:paraId="65B326E8" w14:textId="1BEC6393" w:rsidR="002C1521" w:rsidRDefault="00000000" w:rsidP="002C1521">
      <w:pPr>
        <w:pStyle w:val="TableofFigures"/>
        <w:tabs>
          <w:tab w:val="right" w:leader="dot" w:pos="7927"/>
        </w:tabs>
        <w:spacing w:line="360" w:lineRule="auto"/>
        <w:rPr>
          <w:rFonts w:eastAsiaTheme="minorEastAsia"/>
          <w:noProof/>
          <w:lang w:eastAsia="en-GB"/>
        </w:rPr>
      </w:pPr>
      <w:hyperlink r:id="rId62" w:anchor="_Toc108480809" w:history="1">
        <w:r w:rsidR="002C1521" w:rsidRPr="000269C7">
          <w:rPr>
            <w:rStyle w:val="Hyperlink"/>
            <w:rFonts w:ascii="Tahoma" w:hAnsi="Tahoma" w:cs="Tahoma"/>
            <w:b/>
            <w:bCs/>
            <w:noProof/>
          </w:rPr>
          <w:t>Tabel V. 15</w:t>
        </w:r>
        <w:r w:rsidR="002C1521" w:rsidRPr="000269C7">
          <w:rPr>
            <w:rStyle w:val="Hyperlink"/>
            <w:rFonts w:ascii="Tahoma" w:hAnsi="Tahoma" w:cs="Tahoma"/>
            <w:noProof/>
          </w:rPr>
          <w:t xml:space="preserve"> Data Kapasitas Ruas Jalan</w:t>
        </w:r>
        <w:r w:rsidR="002C1521">
          <w:rPr>
            <w:noProof/>
            <w:webHidden/>
          </w:rPr>
          <w:tab/>
        </w:r>
        <w:r w:rsidR="002C1521">
          <w:rPr>
            <w:noProof/>
            <w:webHidden/>
          </w:rPr>
          <w:fldChar w:fldCharType="begin"/>
        </w:r>
        <w:r w:rsidR="002C1521">
          <w:rPr>
            <w:noProof/>
            <w:webHidden/>
          </w:rPr>
          <w:instrText xml:space="preserve"> PAGEREF _Toc108480809 \h </w:instrText>
        </w:r>
        <w:r w:rsidR="002C1521">
          <w:rPr>
            <w:noProof/>
            <w:webHidden/>
          </w:rPr>
        </w:r>
        <w:r w:rsidR="002C1521">
          <w:rPr>
            <w:noProof/>
            <w:webHidden/>
          </w:rPr>
          <w:fldChar w:fldCharType="separate"/>
        </w:r>
        <w:r w:rsidR="005C3CFD">
          <w:rPr>
            <w:noProof/>
            <w:webHidden/>
          </w:rPr>
          <w:t>91</w:t>
        </w:r>
        <w:r w:rsidR="002C1521">
          <w:rPr>
            <w:noProof/>
            <w:webHidden/>
          </w:rPr>
          <w:fldChar w:fldCharType="end"/>
        </w:r>
      </w:hyperlink>
    </w:p>
    <w:p w14:paraId="24E87557" w14:textId="6DFBEC31" w:rsidR="002C1521" w:rsidRDefault="00000000" w:rsidP="002C1521">
      <w:pPr>
        <w:pStyle w:val="TableofFigures"/>
        <w:tabs>
          <w:tab w:val="right" w:leader="dot" w:pos="7927"/>
        </w:tabs>
        <w:spacing w:line="360" w:lineRule="auto"/>
        <w:rPr>
          <w:rFonts w:eastAsiaTheme="minorEastAsia"/>
          <w:noProof/>
          <w:lang w:eastAsia="en-GB"/>
        </w:rPr>
      </w:pPr>
      <w:hyperlink r:id="rId63" w:anchor="_Toc108480810" w:history="1">
        <w:r w:rsidR="002C1521" w:rsidRPr="000269C7">
          <w:rPr>
            <w:rStyle w:val="Hyperlink"/>
            <w:rFonts w:ascii="Tahoma" w:hAnsi="Tahoma" w:cs="Tahoma"/>
            <w:b/>
            <w:bCs/>
            <w:noProof/>
          </w:rPr>
          <w:t>Tabel V. 16</w:t>
        </w:r>
        <w:r w:rsidR="002C1521" w:rsidRPr="000269C7">
          <w:rPr>
            <w:rStyle w:val="Hyperlink"/>
            <w:rFonts w:ascii="Tahoma" w:hAnsi="Tahoma" w:cs="Tahoma"/>
            <w:noProof/>
          </w:rPr>
          <w:t xml:space="preserve"> Lanjutan</w:t>
        </w:r>
        <w:r w:rsidR="002C1521">
          <w:rPr>
            <w:noProof/>
            <w:webHidden/>
          </w:rPr>
          <w:tab/>
        </w:r>
        <w:r w:rsidR="002C1521">
          <w:rPr>
            <w:noProof/>
            <w:webHidden/>
          </w:rPr>
          <w:fldChar w:fldCharType="begin"/>
        </w:r>
        <w:r w:rsidR="002C1521">
          <w:rPr>
            <w:noProof/>
            <w:webHidden/>
          </w:rPr>
          <w:instrText xml:space="preserve"> PAGEREF _Toc108480810 \h </w:instrText>
        </w:r>
        <w:r w:rsidR="002C1521">
          <w:rPr>
            <w:noProof/>
            <w:webHidden/>
          </w:rPr>
        </w:r>
        <w:r w:rsidR="002C1521">
          <w:rPr>
            <w:noProof/>
            <w:webHidden/>
          </w:rPr>
          <w:fldChar w:fldCharType="separate"/>
        </w:r>
        <w:r w:rsidR="005C3CFD">
          <w:rPr>
            <w:noProof/>
            <w:webHidden/>
          </w:rPr>
          <w:t>92</w:t>
        </w:r>
        <w:r w:rsidR="002C1521">
          <w:rPr>
            <w:noProof/>
            <w:webHidden/>
          </w:rPr>
          <w:fldChar w:fldCharType="end"/>
        </w:r>
      </w:hyperlink>
    </w:p>
    <w:p w14:paraId="04EA4308" w14:textId="5FAC3D03" w:rsidR="002C1521" w:rsidRDefault="00000000" w:rsidP="002C1521">
      <w:pPr>
        <w:pStyle w:val="TableofFigures"/>
        <w:tabs>
          <w:tab w:val="right" w:leader="dot" w:pos="7927"/>
        </w:tabs>
        <w:spacing w:line="360" w:lineRule="auto"/>
        <w:rPr>
          <w:rFonts w:eastAsiaTheme="minorEastAsia"/>
          <w:noProof/>
          <w:lang w:eastAsia="en-GB"/>
        </w:rPr>
      </w:pPr>
      <w:hyperlink r:id="rId64" w:anchor="_Toc108480811" w:history="1">
        <w:r w:rsidR="002C1521" w:rsidRPr="000269C7">
          <w:rPr>
            <w:rStyle w:val="Hyperlink"/>
            <w:rFonts w:ascii="Tahoma" w:hAnsi="Tahoma" w:cs="Tahoma"/>
            <w:b/>
            <w:bCs/>
            <w:noProof/>
          </w:rPr>
          <w:t>Tabel V. 17</w:t>
        </w:r>
        <w:r w:rsidR="002C1521" w:rsidRPr="000269C7">
          <w:rPr>
            <w:rStyle w:val="Hyperlink"/>
            <w:rFonts w:ascii="Tahoma" w:hAnsi="Tahoma" w:cs="Tahoma"/>
            <w:noProof/>
          </w:rPr>
          <w:t xml:space="preserve"> Kinerja Ruas Jalan Eksisting</w:t>
        </w:r>
        <w:r w:rsidR="002C1521">
          <w:rPr>
            <w:noProof/>
            <w:webHidden/>
          </w:rPr>
          <w:tab/>
        </w:r>
        <w:r w:rsidR="002C1521">
          <w:rPr>
            <w:noProof/>
            <w:webHidden/>
          </w:rPr>
          <w:fldChar w:fldCharType="begin"/>
        </w:r>
        <w:r w:rsidR="002C1521">
          <w:rPr>
            <w:noProof/>
            <w:webHidden/>
          </w:rPr>
          <w:instrText xml:space="preserve"> PAGEREF _Toc108480811 \h </w:instrText>
        </w:r>
        <w:r w:rsidR="002C1521">
          <w:rPr>
            <w:noProof/>
            <w:webHidden/>
          </w:rPr>
        </w:r>
        <w:r w:rsidR="002C1521">
          <w:rPr>
            <w:noProof/>
            <w:webHidden/>
          </w:rPr>
          <w:fldChar w:fldCharType="separate"/>
        </w:r>
        <w:r w:rsidR="005C3CFD">
          <w:rPr>
            <w:noProof/>
            <w:webHidden/>
          </w:rPr>
          <w:t>95</w:t>
        </w:r>
        <w:r w:rsidR="002C1521">
          <w:rPr>
            <w:noProof/>
            <w:webHidden/>
          </w:rPr>
          <w:fldChar w:fldCharType="end"/>
        </w:r>
      </w:hyperlink>
    </w:p>
    <w:p w14:paraId="2A1A34C4" w14:textId="34C563C9" w:rsidR="002C1521" w:rsidRDefault="00000000" w:rsidP="002C1521">
      <w:pPr>
        <w:pStyle w:val="TableofFigures"/>
        <w:tabs>
          <w:tab w:val="right" w:leader="dot" w:pos="7927"/>
        </w:tabs>
        <w:spacing w:line="360" w:lineRule="auto"/>
        <w:rPr>
          <w:rFonts w:eastAsiaTheme="minorEastAsia"/>
          <w:noProof/>
          <w:lang w:eastAsia="en-GB"/>
        </w:rPr>
      </w:pPr>
      <w:hyperlink r:id="rId65" w:anchor="_Toc108480812" w:history="1">
        <w:r w:rsidR="002C1521" w:rsidRPr="000269C7">
          <w:rPr>
            <w:rStyle w:val="Hyperlink"/>
            <w:rFonts w:ascii="Tahoma" w:hAnsi="Tahoma" w:cs="Tahoma"/>
            <w:b/>
            <w:bCs/>
            <w:noProof/>
          </w:rPr>
          <w:t>Tabel V. 18</w:t>
        </w:r>
        <w:r w:rsidR="002C1521" w:rsidRPr="000269C7">
          <w:rPr>
            <w:rStyle w:val="Hyperlink"/>
            <w:rFonts w:ascii="Tahoma" w:hAnsi="Tahoma" w:cs="Tahoma"/>
            <w:noProof/>
          </w:rPr>
          <w:t xml:space="preserve"> Lanjutan</w:t>
        </w:r>
        <w:r w:rsidR="002C1521">
          <w:rPr>
            <w:noProof/>
            <w:webHidden/>
          </w:rPr>
          <w:tab/>
        </w:r>
        <w:r w:rsidR="002C1521">
          <w:rPr>
            <w:noProof/>
            <w:webHidden/>
          </w:rPr>
          <w:fldChar w:fldCharType="begin"/>
        </w:r>
        <w:r w:rsidR="002C1521">
          <w:rPr>
            <w:noProof/>
            <w:webHidden/>
          </w:rPr>
          <w:instrText xml:space="preserve"> PAGEREF _Toc108480812 \h </w:instrText>
        </w:r>
        <w:r w:rsidR="002C1521">
          <w:rPr>
            <w:noProof/>
            <w:webHidden/>
          </w:rPr>
        </w:r>
        <w:r w:rsidR="002C1521">
          <w:rPr>
            <w:noProof/>
            <w:webHidden/>
          </w:rPr>
          <w:fldChar w:fldCharType="separate"/>
        </w:r>
        <w:r w:rsidR="005C3CFD">
          <w:rPr>
            <w:noProof/>
            <w:webHidden/>
          </w:rPr>
          <w:t>96</w:t>
        </w:r>
        <w:r w:rsidR="002C1521">
          <w:rPr>
            <w:noProof/>
            <w:webHidden/>
          </w:rPr>
          <w:fldChar w:fldCharType="end"/>
        </w:r>
      </w:hyperlink>
    </w:p>
    <w:p w14:paraId="4A671925" w14:textId="604FA0BB" w:rsidR="002C1521" w:rsidRDefault="00000000" w:rsidP="002C1521">
      <w:pPr>
        <w:pStyle w:val="TableofFigures"/>
        <w:tabs>
          <w:tab w:val="right" w:leader="dot" w:pos="7927"/>
        </w:tabs>
        <w:spacing w:line="360" w:lineRule="auto"/>
        <w:rPr>
          <w:rFonts w:eastAsiaTheme="minorEastAsia"/>
          <w:noProof/>
          <w:lang w:eastAsia="en-GB"/>
        </w:rPr>
      </w:pPr>
      <w:hyperlink r:id="rId66" w:anchor="_Toc108480813" w:history="1">
        <w:r w:rsidR="002C1521" w:rsidRPr="000269C7">
          <w:rPr>
            <w:rStyle w:val="Hyperlink"/>
            <w:rFonts w:ascii="Tahoma" w:hAnsi="Tahoma" w:cs="Tahoma"/>
            <w:b/>
            <w:bCs/>
            <w:noProof/>
          </w:rPr>
          <w:t>Tabel V. 19</w:t>
        </w:r>
        <w:r w:rsidR="002C1521" w:rsidRPr="000269C7">
          <w:rPr>
            <w:rStyle w:val="Hyperlink"/>
            <w:rFonts w:ascii="Tahoma" w:hAnsi="Tahoma" w:cs="Tahoma"/>
            <w:noProof/>
          </w:rPr>
          <w:t xml:space="preserve"> V/C Ratio Jaringan Jalan Tanpa Adanya Pengoperasion Jalan Ring Road III Tahun 2026</w:t>
        </w:r>
        <w:r w:rsidR="002C1521">
          <w:rPr>
            <w:noProof/>
            <w:webHidden/>
          </w:rPr>
          <w:tab/>
        </w:r>
        <w:r w:rsidR="002C1521">
          <w:rPr>
            <w:noProof/>
            <w:webHidden/>
          </w:rPr>
          <w:fldChar w:fldCharType="begin"/>
        </w:r>
        <w:r w:rsidR="002C1521">
          <w:rPr>
            <w:noProof/>
            <w:webHidden/>
          </w:rPr>
          <w:instrText xml:space="preserve"> PAGEREF _Toc108480813 \h </w:instrText>
        </w:r>
        <w:r w:rsidR="002C1521">
          <w:rPr>
            <w:noProof/>
            <w:webHidden/>
          </w:rPr>
        </w:r>
        <w:r w:rsidR="002C1521">
          <w:rPr>
            <w:noProof/>
            <w:webHidden/>
          </w:rPr>
          <w:fldChar w:fldCharType="separate"/>
        </w:r>
        <w:r w:rsidR="005C3CFD">
          <w:rPr>
            <w:noProof/>
            <w:webHidden/>
          </w:rPr>
          <w:t>98</w:t>
        </w:r>
        <w:r w:rsidR="002C1521">
          <w:rPr>
            <w:noProof/>
            <w:webHidden/>
          </w:rPr>
          <w:fldChar w:fldCharType="end"/>
        </w:r>
      </w:hyperlink>
    </w:p>
    <w:p w14:paraId="703C8764" w14:textId="5434C468" w:rsidR="002C1521" w:rsidRDefault="00000000" w:rsidP="002C1521">
      <w:pPr>
        <w:pStyle w:val="TableofFigures"/>
        <w:tabs>
          <w:tab w:val="right" w:leader="dot" w:pos="7927"/>
        </w:tabs>
        <w:spacing w:line="360" w:lineRule="auto"/>
        <w:rPr>
          <w:rFonts w:eastAsiaTheme="minorEastAsia"/>
          <w:noProof/>
          <w:lang w:eastAsia="en-GB"/>
        </w:rPr>
      </w:pPr>
      <w:hyperlink r:id="rId67" w:anchor="_Toc108480814" w:history="1">
        <w:r w:rsidR="002C1521" w:rsidRPr="000269C7">
          <w:rPr>
            <w:rStyle w:val="Hyperlink"/>
            <w:rFonts w:ascii="Tahoma" w:hAnsi="Tahoma" w:cs="Tahoma"/>
            <w:b/>
            <w:bCs/>
            <w:noProof/>
          </w:rPr>
          <w:t>Tabel V. 20</w:t>
        </w:r>
        <w:r w:rsidR="002C1521" w:rsidRPr="000269C7">
          <w:rPr>
            <w:rStyle w:val="Hyperlink"/>
            <w:rFonts w:ascii="Tahoma" w:hAnsi="Tahoma" w:cs="Tahoma"/>
            <w:noProof/>
          </w:rPr>
          <w:t xml:space="preserve"> Lanjutan</w:t>
        </w:r>
        <w:r w:rsidR="002C1521">
          <w:rPr>
            <w:noProof/>
            <w:webHidden/>
          </w:rPr>
          <w:tab/>
        </w:r>
        <w:r w:rsidR="002C1521">
          <w:rPr>
            <w:noProof/>
            <w:webHidden/>
          </w:rPr>
          <w:fldChar w:fldCharType="begin"/>
        </w:r>
        <w:r w:rsidR="002C1521">
          <w:rPr>
            <w:noProof/>
            <w:webHidden/>
          </w:rPr>
          <w:instrText xml:space="preserve"> PAGEREF _Toc108480814 \h </w:instrText>
        </w:r>
        <w:r w:rsidR="002C1521">
          <w:rPr>
            <w:noProof/>
            <w:webHidden/>
          </w:rPr>
        </w:r>
        <w:r w:rsidR="002C1521">
          <w:rPr>
            <w:noProof/>
            <w:webHidden/>
          </w:rPr>
          <w:fldChar w:fldCharType="separate"/>
        </w:r>
        <w:r w:rsidR="005C3CFD">
          <w:rPr>
            <w:noProof/>
            <w:webHidden/>
          </w:rPr>
          <w:t>99</w:t>
        </w:r>
        <w:r w:rsidR="002C1521">
          <w:rPr>
            <w:noProof/>
            <w:webHidden/>
          </w:rPr>
          <w:fldChar w:fldCharType="end"/>
        </w:r>
      </w:hyperlink>
    </w:p>
    <w:p w14:paraId="5D22F732" w14:textId="1E8882B1" w:rsidR="002C1521" w:rsidRDefault="00000000" w:rsidP="002C1521">
      <w:pPr>
        <w:pStyle w:val="TableofFigures"/>
        <w:tabs>
          <w:tab w:val="right" w:leader="dot" w:pos="7927"/>
        </w:tabs>
        <w:spacing w:line="360" w:lineRule="auto"/>
        <w:rPr>
          <w:rFonts w:eastAsiaTheme="minorEastAsia"/>
          <w:noProof/>
          <w:lang w:eastAsia="en-GB"/>
        </w:rPr>
      </w:pPr>
      <w:hyperlink r:id="rId68" w:anchor="_Toc108480815" w:history="1">
        <w:r w:rsidR="002C1521" w:rsidRPr="000269C7">
          <w:rPr>
            <w:rStyle w:val="Hyperlink"/>
            <w:rFonts w:ascii="Tahoma" w:hAnsi="Tahoma" w:cs="Tahoma"/>
            <w:b/>
            <w:bCs/>
            <w:noProof/>
          </w:rPr>
          <w:t>Tabel V. 21</w:t>
        </w:r>
        <w:r w:rsidR="002C1521" w:rsidRPr="000269C7">
          <w:rPr>
            <w:rStyle w:val="Hyperlink"/>
            <w:rFonts w:ascii="Tahoma" w:hAnsi="Tahoma" w:cs="Tahoma"/>
            <w:noProof/>
          </w:rPr>
          <w:t xml:space="preserve"> Kecepatan Ruas Jalan Tanpa Adanya Pengoperasian Jalan</w:t>
        </w:r>
        <w:r w:rsidR="002C1521">
          <w:rPr>
            <w:noProof/>
            <w:webHidden/>
          </w:rPr>
          <w:tab/>
        </w:r>
      </w:hyperlink>
      <w:r w:rsidR="00F46DA0">
        <w:rPr>
          <w:noProof/>
        </w:rPr>
        <w:t>112</w:t>
      </w:r>
    </w:p>
    <w:p w14:paraId="21721A59" w14:textId="00E8878B" w:rsidR="002C1521" w:rsidRDefault="00000000" w:rsidP="002C1521">
      <w:pPr>
        <w:pStyle w:val="TableofFigures"/>
        <w:tabs>
          <w:tab w:val="right" w:leader="dot" w:pos="7927"/>
        </w:tabs>
        <w:spacing w:line="360" w:lineRule="auto"/>
        <w:rPr>
          <w:rFonts w:eastAsiaTheme="minorEastAsia"/>
          <w:noProof/>
          <w:lang w:eastAsia="en-GB"/>
        </w:rPr>
      </w:pPr>
      <w:hyperlink r:id="rId69" w:anchor="_Toc108480816" w:history="1">
        <w:r w:rsidR="002C1521" w:rsidRPr="000269C7">
          <w:rPr>
            <w:rStyle w:val="Hyperlink"/>
            <w:rFonts w:ascii="Tahoma" w:hAnsi="Tahoma" w:cs="Tahoma"/>
            <w:b/>
            <w:bCs/>
            <w:noProof/>
          </w:rPr>
          <w:t>Tabel V. 22</w:t>
        </w:r>
        <w:r w:rsidR="002C1521" w:rsidRPr="000269C7">
          <w:rPr>
            <w:rStyle w:val="Hyperlink"/>
            <w:rFonts w:ascii="Tahoma" w:hAnsi="Tahoma" w:cs="Tahoma"/>
            <w:noProof/>
          </w:rPr>
          <w:t xml:space="preserve"> Lanjutan</w:t>
        </w:r>
        <w:r w:rsidR="002C1521">
          <w:rPr>
            <w:noProof/>
            <w:webHidden/>
          </w:rPr>
          <w:tab/>
        </w:r>
      </w:hyperlink>
      <w:r w:rsidR="00F46DA0">
        <w:rPr>
          <w:noProof/>
        </w:rPr>
        <w:t>113</w:t>
      </w:r>
    </w:p>
    <w:p w14:paraId="3169925D" w14:textId="7E5C36AB" w:rsidR="002C1521" w:rsidRDefault="00000000" w:rsidP="002C1521">
      <w:pPr>
        <w:pStyle w:val="TableofFigures"/>
        <w:tabs>
          <w:tab w:val="right" w:leader="dot" w:pos="7927"/>
        </w:tabs>
        <w:spacing w:line="360" w:lineRule="auto"/>
        <w:rPr>
          <w:rFonts w:eastAsiaTheme="minorEastAsia"/>
          <w:noProof/>
          <w:lang w:eastAsia="en-GB"/>
        </w:rPr>
      </w:pPr>
      <w:hyperlink r:id="rId70" w:anchor="_Toc108480817" w:history="1">
        <w:r w:rsidR="002C1521" w:rsidRPr="000269C7">
          <w:rPr>
            <w:rStyle w:val="Hyperlink"/>
            <w:rFonts w:ascii="Tahoma" w:hAnsi="Tahoma" w:cs="Tahoma"/>
            <w:b/>
            <w:bCs/>
            <w:noProof/>
          </w:rPr>
          <w:t>Tabel V. 23</w:t>
        </w:r>
        <w:r w:rsidR="002C1521" w:rsidRPr="000269C7">
          <w:rPr>
            <w:rStyle w:val="Hyperlink"/>
            <w:rFonts w:ascii="Tahoma" w:hAnsi="Tahoma" w:cs="Tahoma"/>
            <w:noProof/>
          </w:rPr>
          <w:t xml:space="preserve"> Rekapitulasi Kinerja Jaringan Jalan Tanpa Adanya Pengoperasian Jalan Ring Ring Road III Tahun 2026</w:t>
        </w:r>
        <w:r w:rsidR="002C1521">
          <w:rPr>
            <w:noProof/>
            <w:webHidden/>
          </w:rPr>
          <w:tab/>
        </w:r>
        <w:r w:rsidR="002C1521">
          <w:rPr>
            <w:noProof/>
            <w:webHidden/>
          </w:rPr>
          <w:fldChar w:fldCharType="begin"/>
        </w:r>
        <w:r w:rsidR="002C1521">
          <w:rPr>
            <w:noProof/>
            <w:webHidden/>
          </w:rPr>
          <w:instrText xml:space="preserve"> PAGEREF _Toc108480817 \h </w:instrText>
        </w:r>
        <w:r w:rsidR="002C1521">
          <w:rPr>
            <w:noProof/>
            <w:webHidden/>
          </w:rPr>
        </w:r>
        <w:r w:rsidR="002C1521">
          <w:rPr>
            <w:noProof/>
            <w:webHidden/>
          </w:rPr>
          <w:fldChar w:fldCharType="separate"/>
        </w:r>
        <w:r w:rsidR="005C3CFD">
          <w:rPr>
            <w:noProof/>
            <w:webHidden/>
          </w:rPr>
          <w:t>102</w:t>
        </w:r>
        <w:r w:rsidR="002C1521">
          <w:rPr>
            <w:noProof/>
            <w:webHidden/>
          </w:rPr>
          <w:fldChar w:fldCharType="end"/>
        </w:r>
      </w:hyperlink>
    </w:p>
    <w:p w14:paraId="3A20BEF2" w14:textId="45F820FD" w:rsidR="002C1521" w:rsidRDefault="00000000" w:rsidP="002C1521">
      <w:pPr>
        <w:pStyle w:val="TableofFigures"/>
        <w:tabs>
          <w:tab w:val="right" w:leader="dot" w:pos="7927"/>
        </w:tabs>
        <w:spacing w:line="360" w:lineRule="auto"/>
        <w:rPr>
          <w:rFonts w:eastAsiaTheme="minorEastAsia"/>
          <w:noProof/>
          <w:lang w:eastAsia="en-GB"/>
        </w:rPr>
      </w:pPr>
      <w:hyperlink r:id="rId71" w:anchor="_Toc108480818" w:history="1">
        <w:r w:rsidR="002C1521" w:rsidRPr="000269C7">
          <w:rPr>
            <w:rStyle w:val="Hyperlink"/>
            <w:rFonts w:ascii="Tahoma" w:hAnsi="Tahoma" w:cs="Tahoma"/>
            <w:b/>
            <w:bCs/>
            <w:noProof/>
          </w:rPr>
          <w:t>Tabel V. 24</w:t>
        </w:r>
        <w:r w:rsidR="002C1521" w:rsidRPr="000269C7">
          <w:rPr>
            <w:rStyle w:val="Hyperlink"/>
            <w:rFonts w:ascii="Tahoma" w:hAnsi="Tahoma" w:cs="Tahoma"/>
            <w:noProof/>
          </w:rPr>
          <w:t xml:space="preserve"> V/C Jaringan Jalan Dengan Adanya Pengoperasian Jalan Ring Road III Tahun 2026</w:t>
        </w:r>
        <w:r w:rsidR="002C1521">
          <w:rPr>
            <w:noProof/>
            <w:webHidden/>
          </w:rPr>
          <w:tab/>
        </w:r>
        <w:r w:rsidR="002C1521">
          <w:rPr>
            <w:noProof/>
            <w:webHidden/>
          </w:rPr>
          <w:fldChar w:fldCharType="begin"/>
        </w:r>
        <w:r w:rsidR="002C1521">
          <w:rPr>
            <w:noProof/>
            <w:webHidden/>
          </w:rPr>
          <w:instrText xml:space="preserve"> PAGEREF _Toc108480818 \h </w:instrText>
        </w:r>
        <w:r w:rsidR="002C1521">
          <w:rPr>
            <w:noProof/>
            <w:webHidden/>
          </w:rPr>
        </w:r>
        <w:r w:rsidR="002C1521">
          <w:rPr>
            <w:noProof/>
            <w:webHidden/>
          </w:rPr>
          <w:fldChar w:fldCharType="separate"/>
        </w:r>
        <w:r w:rsidR="005C3CFD">
          <w:rPr>
            <w:noProof/>
            <w:webHidden/>
          </w:rPr>
          <w:t>103</w:t>
        </w:r>
        <w:r w:rsidR="002C1521">
          <w:rPr>
            <w:noProof/>
            <w:webHidden/>
          </w:rPr>
          <w:fldChar w:fldCharType="end"/>
        </w:r>
      </w:hyperlink>
    </w:p>
    <w:p w14:paraId="154A167E" w14:textId="1C12396D" w:rsidR="002C1521" w:rsidRDefault="00000000" w:rsidP="002C1521">
      <w:pPr>
        <w:pStyle w:val="TableofFigures"/>
        <w:tabs>
          <w:tab w:val="right" w:leader="dot" w:pos="7927"/>
        </w:tabs>
        <w:spacing w:line="360" w:lineRule="auto"/>
        <w:rPr>
          <w:rFonts w:eastAsiaTheme="minorEastAsia"/>
          <w:noProof/>
          <w:lang w:eastAsia="en-GB"/>
        </w:rPr>
      </w:pPr>
      <w:hyperlink r:id="rId72" w:anchor="_Toc108480819" w:history="1">
        <w:r w:rsidR="002C1521" w:rsidRPr="000269C7">
          <w:rPr>
            <w:rStyle w:val="Hyperlink"/>
            <w:rFonts w:ascii="Tahoma" w:hAnsi="Tahoma" w:cs="Tahoma"/>
            <w:b/>
            <w:bCs/>
            <w:noProof/>
          </w:rPr>
          <w:t>Tabel V. 25</w:t>
        </w:r>
        <w:r w:rsidR="002C1521" w:rsidRPr="000269C7">
          <w:rPr>
            <w:rStyle w:val="Hyperlink"/>
            <w:rFonts w:ascii="Tahoma" w:hAnsi="Tahoma" w:cs="Tahoma"/>
            <w:noProof/>
          </w:rPr>
          <w:t xml:space="preserve"> Lanjutan</w:t>
        </w:r>
        <w:r w:rsidR="002C1521">
          <w:rPr>
            <w:noProof/>
            <w:webHidden/>
          </w:rPr>
          <w:tab/>
        </w:r>
        <w:r w:rsidR="00F46DA0">
          <w:rPr>
            <w:noProof/>
            <w:webHidden/>
          </w:rPr>
          <w:t>115</w:t>
        </w:r>
      </w:hyperlink>
    </w:p>
    <w:p w14:paraId="564DABAD" w14:textId="050BEDC7" w:rsidR="002C1521" w:rsidRDefault="00000000" w:rsidP="002C1521">
      <w:pPr>
        <w:pStyle w:val="TableofFigures"/>
        <w:tabs>
          <w:tab w:val="right" w:leader="dot" w:pos="7927"/>
        </w:tabs>
        <w:spacing w:line="360" w:lineRule="auto"/>
        <w:rPr>
          <w:rFonts w:eastAsiaTheme="minorEastAsia"/>
          <w:noProof/>
          <w:lang w:eastAsia="en-GB"/>
        </w:rPr>
      </w:pPr>
      <w:hyperlink r:id="rId73" w:anchor="_Toc108480820" w:history="1">
        <w:r w:rsidR="002C1521" w:rsidRPr="000269C7">
          <w:rPr>
            <w:rStyle w:val="Hyperlink"/>
            <w:rFonts w:ascii="Tahoma" w:hAnsi="Tahoma" w:cs="Tahoma"/>
            <w:b/>
            <w:bCs/>
            <w:noProof/>
          </w:rPr>
          <w:t>Tabel V. 26</w:t>
        </w:r>
        <w:r w:rsidR="002C1521" w:rsidRPr="000269C7">
          <w:rPr>
            <w:rStyle w:val="Hyperlink"/>
            <w:rFonts w:ascii="Tahoma" w:hAnsi="Tahoma" w:cs="Tahoma"/>
            <w:noProof/>
          </w:rPr>
          <w:t xml:space="preserve"> Kecepatan Ruas Jalan Dengan Adanya Pengoperasian Jalan Ring Road III Tahun 2026</w:t>
        </w:r>
        <w:r w:rsidR="002C1521">
          <w:rPr>
            <w:noProof/>
            <w:webHidden/>
          </w:rPr>
          <w:tab/>
        </w:r>
        <w:r w:rsidR="002C1521">
          <w:rPr>
            <w:noProof/>
            <w:webHidden/>
          </w:rPr>
          <w:fldChar w:fldCharType="begin"/>
        </w:r>
        <w:r w:rsidR="002C1521">
          <w:rPr>
            <w:noProof/>
            <w:webHidden/>
          </w:rPr>
          <w:instrText xml:space="preserve"> PAGEREF _Toc108480820 \h </w:instrText>
        </w:r>
        <w:r w:rsidR="002C1521">
          <w:rPr>
            <w:noProof/>
            <w:webHidden/>
          </w:rPr>
        </w:r>
        <w:r w:rsidR="002C1521">
          <w:rPr>
            <w:noProof/>
            <w:webHidden/>
          </w:rPr>
          <w:fldChar w:fldCharType="separate"/>
        </w:r>
        <w:r w:rsidR="005C3CFD">
          <w:rPr>
            <w:noProof/>
            <w:webHidden/>
          </w:rPr>
          <w:t>106</w:t>
        </w:r>
        <w:r w:rsidR="002C1521">
          <w:rPr>
            <w:noProof/>
            <w:webHidden/>
          </w:rPr>
          <w:fldChar w:fldCharType="end"/>
        </w:r>
      </w:hyperlink>
    </w:p>
    <w:p w14:paraId="7CBFE5C2" w14:textId="6348BF5D" w:rsidR="002C1521" w:rsidRDefault="00000000" w:rsidP="002C1521">
      <w:pPr>
        <w:pStyle w:val="TableofFigures"/>
        <w:tabs>
          <w:tab w:val="right" w:leader="dot" w:pos="7927"/>
        </w:tabs>
        <w:spacing w:line="360" w:lineRule="auto"/>
        <w:rPr>
          <w:rFonts w:eastAsiaTheme="minorEastAsia"/>
          <w:noProof/>
          <w:lang w:eastAsia="en-GB"/>
        </w:rPr>
      </w:pPr>
      <w:hyperlink r:id="rId74" w:anchor="_Toc108480821" w:history="1">
        <w:r w:rsidR="002C1521" w:rsidRPr="000269C7">
          <w:rPr>
            <w:rStyle w:val="Hyperlink"/>
            <w:rFonts w:ascii="Tahoma" w:hAnsi="Tahoma" w:cs="Tahoma"/>
            <w:b/>
            <w:bCs/>
            <w:noProof/>
          </w:rPr>
          <w:t>Tabel V. 27</w:t>
        </w:r>
        <w:r w:rsidR="002C1521" w:rsidRPr="000269C7">
          <w:rPr>
            <w:rStyle w:val="Hyperlink"/>
            <w:rFonts w:ascii="Tahoma" w:hAnsi="Tahoma" w:cs="Tahoma"/>
            <w:noProof/>
          </w:rPr>
          <w:t xml:space="preserve"> Lanjutan</w:t>
        </w:r>
        <w:r w:rsidR="002C1521">
          <w:rPr>
            <w:noProof/>
            <w:webHidden/>
          </w:rPr>
          <w:tab/>
        </w:r>
        <w:r w:rsidR="002C1521">
          <w:rPr>
            <w:noProof/>
            <w:webHidden/>
          </w:rPr>
          <w:fldChar w:fldCharType="begin"/>
        </w:r>
        <w:r w:rsidR="002C1521">
          <w:rPr>
            <w:noProof/>
            <w:webHidden/>
          </w:rPr>
          <w:instrText xml:space="preserve"> PAGEREF _Toc108480821 \h </w:instrText>
        </w:r>
        <w:r w:rsidR="002C1521">
          <w:rPr>
            <w:noProof/>
            <w:webHidden/>
          </w:rPr>
        </w:r>
        <w:r w:rsidR="002C1521">
          <w:rPr>
            <w:noProof/>
            <w:webHidden/>
          </w:rPr>
          <w:fldChar w:fldCharType="separate"/>
        </w:r>
        <w:r w:rsidR="005C3CFD">
          <w:rPr>
            <w:noProof/>
            <w:webHidden/>
          </w:rPr>
          <w:t>107</w:t>
        </w:r>
        <w:r w:rsidR="002C1521">
          <w:rPr>
            <w:noProof/>
            <w:webHidden/>
          </w:rPr>
          <w:fldChar w:fldCharType="end"/>
        </w:r>
      </w:hyperlink>
    </w:p>
    <w:p w14:paraId="68DE427A" w14:textId="18D69C4A" w:rsidR="002C1521" w:rsidRDefault="00000000" w:rsidP="002C1521">
      <w:pPr>
        <w:pStyle w:val="TableofFigures"/>
        <w:tabs>
          <w:tab w:val="right" w:leader="dot" w:pos="7927"/>
        </w:tabs>
        <w:spacing w:line="360" w:lineRule="auto"/>
        <w:rPr>
          <w:rFonts w:eastAsiaTheme="minorEastAsia"/>
          <w:noProof/>
          <w:lang w:eastAsia="en-GB"/>
        </w:rPr>
      </w:pPr>
      <w:hyperlink r:id="rId75" w:anchor="_Toc108480822" w:history="1">
        <w:r w:rsidR="002C1521" w:rsidRPr="000269C7">
          <w:rPr>
            <w:rStyle w:val="Hyperlink"/>
            <w:rFonts w:ascii="Tahoma" w:hAnsi="Tahoma" w:cs="Tahoma"/>
            <w:b/>
            <w:bCs/>
            <w:noProof/>
          </w:rPr>
          <w:t>Tabel V. 28</w:t>
        </w:r>
        <w:r w:rsidR="002C1521" w:rsidRPr="000269C7">
          <w:rPr>
            <w:rStyle w:val="Hyperlink"/>
            <w:rFonts w:ascii="Tahoma" w:hAnsi="Tahoma" w:cs="Tahoma"/>
            <w:noProof/>
          </w:rPr>
          <w:t xml:space="preserve"> Unjuk Kerja Jaringan Jalan Dengan Adanya Pengoperasian Jalan Ring Road III 2026</w:t>
        </w:r>
        <w:r w:rsidR="002C1521">
          <w:rPr>
            <w:noProof/>
            <w:webHidden/>
          </w:rPr>
          <w:tab/>
        </w:r>
        <w:r w:rsidR="002C1521">
          <w:rPr>
            <w:noProof/>
            <w:webHidden/>
          </w:rPr>
          <w:fldChar w:fldCharType="begin"/>
        </w:r>
        <w:r w:rsidR="002C1521">
          <w:rPr>
            <w:noProof/>
            <w:webHidden/>
          </w:rPr>
          <w:instrText xml:space="preserve"> PAGEREF _Toc108480822 \h </w:instrText>
        </w:r>
        <w:r w:rsidR="002C1521">
          <w:rPr>
            <w:noProof/>
            <w:webHidden/>
          </w:rPr>
        </w:r>
        <w:r w:rsidR="002C1521">
          <w:rPr>
            <w:noProof/>
            <w:webHidden/>
          </w:rPr>
          <w:fldChar w:fldCharType="separate"/>
        </w:r>
        <w:r w:rsidR="005C3CFD">
          <w:rPr>
            <w:noProof/>
            <w:webHidden/>
          </w:rPr>
          <w:t>108</w:t>
        </w:r>
        <w:r w:rsidR="002C1521">
          <w:rPr>
            <w:noProof/>
            <w:webHidden/>
          </w:rPr>
          <w:fldChar w:fldCharType="end"/>
        </w:r>
      </w:hyperlink>
    </w:p>
    <w:p w14:paraId="31A93E07" w14:textId="52DFDCA4" w:rsidR="002C1521" w:rsidRDefault="00000000" w:rsidP="002C1521">
      <w:pPr>
        <w:pStyle w:val="TableofFigures"/>
        <w:tabs>
          <w:tab w:val="right" w:leader="dot" w:pos="7927"/>
        </w:tabs>
        <w:spacing w:line="360" w:lineRule="auto"/>
        <w:rPr>
          <w:rFonts w:eastAsiaTheme="minorEastAsia"/>
          <w:noProof/>
          <w:lang w:eastAsia="en-GB"/>
        </w:rPr>
      </w:pPr>
      <w:hyperlink r:id="rId76" w:anchor="_Toc108480823" w:history="1">
        <w:r w:rsidR="002C1521" w:rsidRPr="000269C7">
          <w:rPr>
            <w:rStyle w:val="Hyperlink"/>
            <w:rFonts w:ascii="Tahoma" w:hAnsi="Tahoma" w:cs="Tahoma"/>
            <w:b/>
            <w:bCs/>
            <w:noProof/>
          </w:rPr>
          <w:t>Tabel V. 29</w:t>
        </w:r>
        <w:r w:rsidR="002C1521" w:rsidRPr="000269C7">
          <w:rPr>
            <w:rStyle w:val="Hyperlink"/>
            <w:rFonts w:ascii="Tahoma" w:hAnsi="Tahoma" w:cs="Tahoma"/>
            <w:noProof/>
          </w:rPr>
          <w:t xml:space="preserve"> Perbandingan V/C Ratio</w:t>
        </w:r>
        <w:r w:rsidR="0083583D">
          <w:rPr>
            <w:rStyle w:val="Hyperlink"/>
            <w:rFonts w:ascii="Tahoma" w:hAnsi="Tahoma" w:cs="Tahoma"/>
            <w:noProof/>
          </w:rPr>
          <w:t xml:space="preserve"> Eksisting Tahun 2021</w:t>
        </w:r>
        <w:r w:rsidR="00CE2DC6">
          <w:rPr>
            <w:rStyle w:val="Hyperlink"/>
            <w:rFonts w:ascii="Tahoma" w:hAnsi="Tahoma" w:cs="Tahoma"/>
            <w:noProof/>
          </w:rPr>
          <w:t xml:space="preserve"> serta</w:t>
        </w:r>
        <w:r w:rsidR="002C1521" w:rsidRPr="000269C7">
          <w:rPr>
            <w:rStyle w:val="Hyperlink"/>
            <w:rFonts w:ascii="Tahoma" w:hAnsi="Tahoma" w:cs="Tahoma"/>
            <w:noProof/>
          </w:rPr>
          <w:t xml:space="preserve"> Tanpa Dan Dengan Adanya Jalan Ring Road III Tahun 2026</w:t>
        </w:r>
        <w:r w:rsidR="002C1521">
          <w:rPr>
            <w:noProof/>
            <w:webHidden/>
          </w:rPr>
          <w:tab/>
        </w:r>
        <w:r w:rsidR="002C1521">
          <w:rPr>
            <w:noProof/>
            <w:webHidden/>
          </w:rPr>
          <w:fldChar w:fldCharType="begin"/>
        </w:r>
        <w:r w:rsidR="002C1521">
          <w:rPr>
            <w:noProof/>
            <w:webHidden/>
          </w:rPr>
          <w:instrText xml:space="preserve"> PAGEREF _Toc108480823 \h </w:instrText>
        </w:r>
        <w:r w:rsidR="002C1521">
          <w:rPr>
            <w:noProof/>
            <w:webHidden/>
          </w:rPr>
        </w:r>
        <w:r w:rsidR="002C1521">
          <w:rPr>
            <w:noProof/>
            <w:webHidden/>
          </w:rPr>
          <w:fldChar w:fldCharType="separate"/>
        </w:r>
        <w:r w:rsidR="005C3CFD">
          <w:rPr>
            <w:noProof/>
            <w:webHidden/>
          </w:rPr>
          <w:t>109</w:t>
        </w:r>
        <w:r w:rsidR="002C1521">
          <w:rPr>
            <w:noProof/>
            <w:webHidden/>
          </w:rPr>
          <w:fldChar w:fldCharType="end"/>
        </w:r>
      </w:hyperlink>
    </w:p>
    <w:p w14:paraId="44BD681C" w14:textId="032417C0" w:rsidR="002C1521" w:rsidRDefault="00000000" w:rsidP="002C1521">
      <w:pPr>
        <w:pStyle w:val="TableofFigures"/>
        <w:tabs>
          <w:tab w:val="right" w:leader="dot" w:pos="7927"/>
        </w:tabs>
        <w:spacing w:line="360" w:lineRule="auto"/>
        <w:rPr>
          <w:rFonts w:eastAsiaTheme="minorEastAsia"/>
          <w:noProof/>
          <w:lang w:eastAsia="en-GB"/>
        </w:rPr>
      </w:pPr>
      <w:hyperlink r:id="rId77" w:anchor="_Toc108480824" w:history="1">
        <w:r w:rsidR="002C1521" w:rsidRPr="000269C7">
          <w:rPr>
            <w:rStyle w:val="Hyperlink"/>
            <w:rFonts w:ascii="Tahoma" w:hAnsi="Tahoma" w:cs="Tahoma"/>
            <w:b/>
            <w:bCs/>
            <w:noProof/>
          </w:rPr>
          <w:t>Tabel V. 30</w:t>
        </w:r>
        <w:r w:rsidR="002C1521" w:rsidRPr="000269C7">
          <w:rPr>
            <w:rStyle w:val="Hyperlink"/>
            <w:rFonts w:ascii="Tahoma" w:hAnsi="Tahoma" w:cs="Tahoma"/>
            <w:noProof/>
          </w:rPr>
          <w:t xml:space="preserve"> Perbandingan Kecepatan</w:t>
        </w:r>
        <w:r w:rsidR="001D20AB">
          <w:rPr>
            <w:rStyle w:val="Hyperlink"/>
            <w:rFonts w:ascii="Tahoma" w:hAnsi="Tahoma" w:cs="Tahoma"/>
            <w:noProof/>
          </w:rPr>
          <w:t xml:space="preserve"> </w:t>
        </w:r>
        <w:r w:rsidR="001D20AB" w:rsidRPr="001D20AB">
          <w:rPr>
            <w:rStyle w:val="Hyperlink"/>
            <w:rFonts w:ascii="Tahoma" w:hAnsi="Tahoma" w:cs="Tahoma"/>
            <w:noProof/>
          </w:rPr>
          <w:t>Tahun Eksisting 2021 serta</w:t>
        </w:r>
        <w:r w:rsidR="002C1521" w:rsidRPr="000269C7">
          <w:rPr>
            <w:rStyle w:val="Hyperlink"/>
            <w:rFonts w:ascii="Tahoma" w:hAnsi="Tahoma" w:cs="Tahoma"/>
            <w:noProof/>
          </w:rPr>
          <w:t xml:space="preserve"> Tanpa Dan Dengan Adanya Pengoperasian Jalan Ring Road III Tahun 2026</w:t>
        </w:r>
        <w:r w:rsidR="002C1521">
          <w:rPr>
            <w:noProof/>
            <w:webHidden/>
          </w:rPr>
          <w:tab/>
        </w:r>
        <w:r w:rsidR="002C1521">
          <w:rPr>
            <w:noProof/>
            <w:webHidden/>
          </w:rPr>
          <w:fldChar w:fldCharType="begin"/>
        </w:r>
        <w:r w:rsidR="002C1521">
          <w:rPr>
            <w:noProof/>
            <w:webHidden/>
          </w:rPr>
          <w:instrText xml:space="preserve"> PAGEREF _Toc108480824 \h </w:instrText>
        </w:r>
        <w:r w:rsidR="002C1521">
          <w:rPr>
            <w:noProof/>
            <w:webHidden/>
          </w:rPr>
        </w:r>
        <w:r w:rsidR="002C1521">
          <w:rPr>
            <w:noProof/>
            <w:webHidden/>
          </w:rPr>
          <w:fldChar w:fldCharType="separate"/>
        </w:r>
        <w:r w:rsidR="005C3CFD">
          <w:rPr>
            <w:noProof/>
            <w:webHidden/>
          </w:rPr>
          <w:t>111</w:t>
        </w:r>
        <w:r w:rsidR="002C1521">
          <w:rPr>
            <w:noProof/>
            <w:webHidden/>
          </w:rPr>
          <w:fldChar w:fldCharType="end"/>
        </w:r>
      </w:hyperlink>
    </w:p>
    <w:p w14:paraId="314FE4A5" w14:textId="67BAF7BE" w:rsidR="002C1521" w:rsidRDefault="00000000" w:rsidP="002C1521">
      <w:pPr>
        <w:pStyle w:val="TableofFigures"/>
        <w:tabs>
          <w:tab w:val="right" w:leader="dot" w:pos="7927"/>
        </w:tabs>
        <w:spacing w:line="360" w:lineRule="auto"/>
        <w:rPr>
          <w:rFonts w:eastAsiaTheme="minorEastAsia"/>
          <w:noProof/>
          <w:lang w:eastAsia="en-GB"/>
        </w:rPr>
      </w:pPr>
      <w:hyperlink w:anchor="_Toc108480825" w:history="1">
        <w:r w:rsidR="002C1521" w:rsidRPr="000269C7">
          <w:rPr>
            <w:rStyle w:val="Hyperlink"/>
            <w:rFonts w:ascii="Tahoma" w:hAnsi="Tahoma" w:cs="Tahoma"/>
            <w:b/>
            <w:bCs/>
            <w:noProof/>
          </w:rPr>
          <w:t>Tabel V. 31</w:t>
        </w:r>
        <w:r w:rsidR="002C1521" w:rsidRPr="000269C7">
          <w:rPr>
            <w:rStyle w:val="Hyperlink"/>
            <w:rFonts w:ascii="Tahoma" w:hAnsi="Tahoma" w:cs="Tahoma"/>
            <w:noProof/>
          </w:rPr>
          <w:t xml:space="preserve"> Perbandingan Total Kinerja Jaringan Jalan </w:t>
        </w:r>
        <w:r w:rsidR="004D6A4F">
          <w:rPr>
            <w:rStyle w:val="Hyperlink"/>
            <w:rFonts w:ascii="Tahoma" w:hAnsi="Tahoma" w:cs="Tahoma"/>
            <w:noProof/>
          </w:rPr>
          <w:t xml:space="preserve">Eksisting (2021) serta </w:t>
        </w:r>
        <w:r w:rsidR="002C1521" w:rsidRPr="000269C7">
          <w:rPr>
            <w:rStyle w:val="Hyperlink"/>
            <w:rFonts w:ascii="Tahoma" w:hAnsi="Tahoma" w:cs="Tahoma"/>
            <w:noProof/>
          </w:rPr>
          <w:t>Tanpa Dan Dengan Adanya Pengoperasian Jalan Ring Road III</w:t>
        </w:r>
        <w:r w:rsidR="004D6A4F">
          <w:rPr>
            <w:rStyle w:val="Hyperlink"/>
            <w:rFonts w:ascii="Tahoma" w:hAnsi="Tahoma" w:cs="Tahoma"/>
            <w:noProof/>
          </w:rPr>
          <w:t xml:space="preserve"> (2026)</w:t>
        </w:r>
        <w:r w:rsidR="002C1521">
          <w:rPr>
            <w:noProof/>
            <w:webHidden/>
          </w:rPr>
          <w:tab/>
        </w:r>
        <w:r w:rsidR="002C1521">
          <w:rPr>
            <w:noProof/>
            <w:webHidden/>
          </w:rPr>
          <w:fldChar w:fldCharType="begin"/>
        </w:r>
        <w:r w:rsidR="002C1521">
          <w:rPr>
            <w:noProof/>
            <w:webHidden/>
          </w:rPr>
          <w:instrText xml:space="preserve"> PAGEREF _Toc108480825 \h </w:instrText>
        </w:r>
        <w:r w:rsidR="002C1521">
          <w:rPr>
            <w:noProof/>
            <w:webHidden/>
          </w:rPr>
        </w:r>
        <w:r w:rsidR="002C1521">
          <w:rPr>
            <w:noProof/>
            <w:webHidden/>
          </w:rPr>
          <w:fldChar w:fldCharType="separate"/>
        </w:r>
        <w:r w:rsidR="005C3CFD">
          <w:rPr>
            <w:noProof/>
            <w:webHidden/>
          </w:rPr>
          <w:t>112</w:t>
        </w:r>
        <w:r w:rsidR="002C1521">
          <w:rPr>
            <w:noProof/>
            <w:webHidden/>
          </w:rPr>
          <w:fldChar w:fldCharType="end"/>
        </w:r>
      </w:hyperlink>
    </w:p>
    <w:p w14:paraId="61036C0D" w14:textId="5F3E808D" w:rsidR="002C1521" w:rsidRDefault="00000000" w:rsidP="002C1521">
      <w:pPr>
        <w:pStyle w:val="TableofFigures"/>
        <w:tabs>
          <w:tab w:val="right" w:leader="dot" w:pos="7927"/>
        </w:tabs>
        <w:spacing w:line="360" w:lineRule="auto"/>
        <w:rPr>
          <w:rFonts w:eastAsiaTheme="minorEastAsia"/>
          <w:noProof/>
          <w:lang w:eastAsia="en-GB"/>
        </w:rPr>
      </w:pPr>
      <w:hyperlink w:anchor="_Toc108480826" w:history="1">
        <w:r w:rsidR="002C1521" w:rsidRPr="000269C7">
          <w:rPr>
            <w:rStyle w:val="Hyperlink"/>
            <w:rFonts w:ascii="Tahoma" w:hAnsi="Tahoma" w:cs="Tahoma"/>
            <w:b/>
            <w:bCs/>
            <w:noProof/>
          </w:rPr>
          <w:t>Tabel V. 32</w:t>
        </w:r>
        <w:r w:rsidR="002C1521" w:rsidRPr="000269C7">
          <w:rPr>
            <w:rStyle w:val="Hyperlink"/>
            <w:rFonts w:ascii="Tahoma" w:hAnsi="Tahoma" w:cs="Tahoma"/>
            <w:noProof/>
          </w:rPr>
          <w:t xml:space="preserve"> Pendapatan Per Kapita Per Jam Penumpang Kendaraan Tahun 2021</w:t>
        </w:r>
        <w:r w:rsidR="002C1521">
          <w:rPr>
            <w:noProof/>
            <w:webHidden/>
          </w:rPr>
          <w:tab/>
        </w:r>
        <w:r w:rsidR="002C1521">
          <w:rPr>
            <w:noProof/>
            <w:webHidden/>
          </w:rPr>
          <w:fldChar w:fldCharType="begin"/>
        </w:r>
        <w:r w:rsidR="002C1521">
          <w:rPr>
            <w:noProof/>
            <w:webHidden/>
          </w:rPr>
          <w:instrText xml:space="preserve"> PAGEREF _Toc108480826 \h </w:instrText>
        </w:r>
        <w:r w:rsidR="002C1521">
          <w:rPr>
            <w:noProof/>
            <w:webHidden/>
          </w:rPr>
        </w:r>
        <w:r w:rsidR="002C1521">
          <w:rPr>
            <w:noProof/>
            <w:webHidden/>
          </w:rPr>
          <w:fldChar w:fldCharType="separate"/>
        </w:r>
        <w:r w:rsidR="005C3CFD">
          <w:rPr>
            <w:noProof/>
            <w:webHidden/>
          </w:rPr>
          <w:t>114</w:t>
        </w:r>
        <w:r w:rsidR="002C1521">
          <w:rPr>
            <w:noProof/>
            <w:webHidden/>
          </w:rPr>
          <w:fldChar w:fldCharType="end"/>
        </w:r>
      </w:hyperlink>
    </w:p>
    <w:p w14:paraId="5B550DF5" w14:textId="6E448618" w:rsidR="002C1521" w:rsidRDefault="00000000" w:rsidP="002C1521">
      <w:pPr>
        <w:pStyle w:val="TableofFigures"/>
        <w:tabs>
          <w:tab w:val="right" w:leader="dot" w:pos="7927"/>
        </w:tabs>
        <w:spacing w:line="360" w:lineRule="auto"/>
        <w:rPr>
          <w:rFonts w:eastAsiaTheme="minorEastAsia"/>
          <w:noProof/>
          <w:lang w:eastAsia="en-GB"/>
        </w:rPr>
      </w:pPr>
      <w:hyperlink w:anchor="_Toc108480827" w:history="1">
        <w:r w:rsidR="002C1521" w:rsidRPr="000269C7">
          <w:rPr>
            <w:rStyle w:val="Hyperlink"/>
            <w:rFonts w:ascii="Tahoma" w:hAnsi="Tahoma" w:cs="Tahoma"/>
            <w:b/>
            <w:bCs/>
            <w:noProof/>
          </w:rPr>
          <w:t>Tabel V. 33</w:t>
        </w:r>
        <w:r w:rsidR="002C1521" w:rsidRPr="000269C7">
          <w:rPr>
            <w:rStyle w:val="Hyperlink"/>
            <w:rFonts w:ascii="Tahoma" w:hAnsi="Tahoma" w:cs="Tahoma"/>
            <w:noProof/>
          </w:rPr>
          <w:t xml:space="preserve"> Nilai Waktu Tertimbang Tahun 2021</w:t>
        </w:r>
        <w:r w:rsidR="002C1521">
          <w:rPr>
            <w:noProof/>
            <w:webHidden/>
          </w:rPr>
          <w:tab/>
        </w:r>
        <w:r w:rsidR="002C1521">
          <w:rPr>
            <w:noProof/>
            <w:webHidden/>
          </w:rPr>
          <w:fldChar w:fldCharType="begin"/>
        </w:r>
        <w:r w:rsidR="002C1521">
          <w:rPr>
            <w:noProof/>
            <w:webHidden/>
          </w:rPr>
          <w:instrText xml:space="preserve"> PAGEREF _Toc108480827 \h </w:instrText>
        </w:r>
        <w:r w:rsidR="002C1521">
          <w:rPr>
            <w:noProof/>
            <w:webHidden/>
          </w:rPr>
        </w:r>
        <w:r w:rsidR="002C1521">
          <w:rPr>
            <w:noProof/>
            <w:webHidden/>
          </w:rPr>
          <w:fldChar w:fldCharType="separate"/>
        </w:r>
        <w:r w:rsidR="005C3CFD">
          <w:rPr>
            <w:noProof/>
            <w:webHidden/>
          </w:rPr>
          <w:t>115</w:t>
        </w:r>
        <w:r w:rsidR="002C1521">
          <w:rPr>
            <w:noProof/>
            <w:webHidden/>
          </w:rPr>
          <w:fldChar w:fldCharType="end"/>
        </w:r>
      </w:hyperlink>
    </w:p>
    <w:p w14:paraId="690544AC" w14:textId="0999F378" w:rsidR="002C1521" w:rsidRDefault="00000000" w:rsidP="002C1521">
      <w:pPr>
        <w:pStyle w:val="TableofFigures"/>
        <w:tabs>
          <w:tab w:val="right" w:leader="dot" w:pos="7927"/>
        </w:tabs>
        <w:spacing w:line="360" w:lineRule="auto"/>
        <w:rPr>
          <w:rFonts w:eastAsiaTheme="minorEastAsia"/>
          <w:noProof/>
          <w:lang w:eastAsia="en-GB"/>
        </w:rPr>
      </w:pPr>
      <w:hyperlink w:anchor="_Toc108480828" w:history="1">
        <w:r w:rsidR="002C1521" w:rsidRPr="000269C7">
          <w:rPr>
            <w:rStyle w:val="Hyperlink"/>
            <w:rFonts w:ascii="Tahoma" w:hAnsi="Tahoma" w:cs="Tahoma"/>
            <w:b/>
            <w:bCs/>
            <w:noProof/>
          </w:rPr>
          <w:t>Tabel V. 34</w:t>
        </w:r>
        <w:r w:rsidR="002C1521" w:rsidRPr="000269C7">
          <w:rPr>
            <w:rStyle w:val="Hyperlink"/>
            <w:rFonts w:ascii="Tahoma" w:hAnsi="Tahoma" w:cs="Tahoma"/>
            <w:noProof/>
          </w:rPr>
          <w:t xml:space="preserve"> Pendapatan Per Kapita Per Jam Penumpang Kendaraan Tahun 2026</w:t>
        </w:r>
        <w:r w:rsidR="002C1521">
          <w:rPr>
            <w:noProof/>
            <w:webHidden/>
          </w:rPr>
          <w:tab/>
        </w:r>
        <w:r w:rsidR="002C1521">
          <w:rPr>
            <w:noProof/>
            <w:webHidden/>
          </w:rPr>
          <w:fldChar w:fldCharType="begin"/>
        </w:r>
        <w:r w:rsidR="002C1521">
          <w:rPr>
            <w:noProof/>
            <w:webHidden/>
          </w:rPr>
          <w:instrText xml:space="preserve"> PAGEREF _Toc108480828 \h </w:instrText>
        </w:r>
        <w:r w:rsidR="002C1521">
          <w:rPr>
            <w:noProof/>
            <w:webHidden/>
          </w:rPr>
        </w:r>
        <w:r w:rsidR="002C1521">
          <w:rPr>
            <w:noProof/>
            <w:webHidden/>
          </w:rPr>
          <w:fldChar w:fldCharType="separate"/>
        </w:r>
        <w:r w:rsidR="005C3CFD">
          <w:rPr>
            <w:noProof/>
            <w:webHidden/>
          </w:rPr>
          <w:t>116</w:t>
        </w:r>
        <w:r w:rsidR="002C1521">
          <w:rPr>
            <w:noProof/>
            <w:webHidden/>
          </w:rPr>
          <w:fldChar w:fldCharType="end"/>
        </w:r>
      </w:hyperlink>
    </w:p>
    <w:p w14:paraId="0A285E11" w14:textId="04F125A2" w:rsidR="002C1521" w:rsidRDefault="00000000" w:rsidP="002C1521">
      <w:pPr>
        <w:pStyle w:val="TableofFigures"/>
        <w:tabs>
          <w:tab w:val="right" w:leader="dot" w:pos="7927"/>
        </w:tabs>
        <w:spacing w:line="360" w:lineRule="auto"/>
        <w:rPr>
          <w:rFonts w:eastAsiaTheme="minorEastAsia"/>
          <w:noProof/>
          <w:lang w:eastAsia="en-GB"/>
        </w:rPr>
      </w:pPr>
      <w:hyperlink w:anchor="_Toc108480829" w:history="1">
        <w:r w:rsidR="002C1521" w:rsidRPr="000269C7">
          <w:rPr>
            <w:rStyle w:val="Hyperlink"/>
            <w:rFonts w:ascii="Tahoma" w:hAnsi="Tahoma" w:cs="Tahoma"/>
            <w:b/>
            <w:bCs/>
            <w:noProof/>
          </w:rPr>
          <w:t>Tabel V. 35</w:t>
        </w:r>
        <w:r w:rsidR="002C1521" w:rsidRPr="000269C7">
          <w:rPr>
            <w:rStyle w:val="Hyperlink"/>
            <w:rFonts w:ascii="Tahoma" w:hAnsi="Tahoma" w:cs="Tahoma"/>
            <w:noProof/>
          </w:rPr>
          <w:t xml:space="preserve"> Nilai Waktu Tertimbang 2026</w:t>
        </w:r>
        <w:r w:rsidR="002C1521">
          <w:rPr>
            <w:noProof/>
            <w:webHidden/>
          </w:rPr>
          <w:tab/>
        </w:r>
        <w:r w:rsidR="002C1521">
          <w:rPr>
            <w:noProof/>
            <w:webHidden/>
          </w:rPr>
          <w:fldChar w:fldCharType="begin"/>
        </w:r>
        <w:r w:rsidR="002C1521">
          <w:rPr>
            <w:noProof/>
            <w:webHidden/>
          </w:rPr>
          <w:instrText xml:space="preserve"> PAGEREF _Toc108480829 \h </w:instrText>
        </w:r>
        <w:r w:rsidR="002C1521">
          <w:rPr>
            <w:noProof/>
            <w:webHidden/>
          </w:rPr>
        </w:r>
        <w:r w:rsidR="002C1521">
          <w:rPr>
            <w:noProof/>
            <w:webHidden/>
          </w:rPr>
          <w:fldChar w:fldCharType="separate"/>
        </w:r>
        <w:r w:rsidR="005C3CFD">
          <w:rPr>
            <w:noProof/>
            <w:webHidden/>
          </w:rPr>
          <w:t>117</w:t>
        </w:r>
        <w:r w:rsidR="002C1521">
          <w:rPr>
            <w:noProof/>
            <w:webHidden/>
          </w:rPr>
          <w:fldChar w:fldCharType="end"/>
        </w:r>
      </w:hyperlink>
    </w:p>
    <w:p w14:paraId="49AD7503" w14:textId="7ABB36A1" w:rsidR="002C1521" w:rsidRDefault="00000000" w:rsidP="002C1521">
      <w:pPr>
        <w:pStyle w:val="TableofFigures"/>
        <w:tabs>
          <w:tab w:val="right" w:leader="dot" w:pos="7927"/>
        </w:tabs>
        <w:spacing w:line="360" w:lineRule="auto"/>
        <w:rPr>
          <w:rFonts w:eastAsiaTheme="minorEastAsia"/>
          <w:noProof/>
          <w:lang w:eastAsia="en-GB"/>
        </w:rPr>
      </w:pPr>
      <w:hyperlink w:anchor="_Toc108480830" w:history="1">
        <w:r w:rsidR="002C1521" w:rsidRPr="000269C7">
          <w:rPr>
            <w:rStyle w:val="Hyperlink"/>
            <w:rFonts w:ascii="Tahoma" w:hAnsi="Tahoma" w:cs="Tahoma"/>
            <w:b/>
            <w:bCs/>
            <w:noProof/>
          </w:rPr>
          <w:t>Tabel V. 36</w:t>
        </w:r>
        <w:r w:rsidR="002C1521" w:rsidRPr="000269C7">
          <w:rPr>
            <w:rStyle w:val="Hyperlink"/>
            <w:rFonts w:ascii="Tahoma" w:hAnsi="Tahoma" w:cs="Tahoma"/>
            <w:noProof/>
          </w:rPr>
          <w:t xml:space="preserve"> Waktu Perjalanan Untuk Tujuan Bekerja Dan Selain Bekerja Tahun 2021 (Eksisting)</w:t>
        </w:r>
        <w:r w:rsidR="002C1521">
          <w:rPr>
            <w:noProof/>
            <w:webHidden/>
          </w:rPr>
          <w:tab/>
        </w:r>
        <w:r w:rsidR="002C1521">
          <w:rPr>
            <w:noProof/>
            <w:webHidden/>
          </w:rPr>
          <w:fldChar w:fldCharType="begin"/>
        </w:r>
        <w:r w:rsidR="002C1521">
          <w:rPr>
            <w:noProof/>
            <w:webHidden/>
          </w:rPr>
          <w:instrText xml:space="preserve"> PAGEREF _Toc108480830 \h </w:instrText>
        </w:r>
        <w:r w:rsidR="002C1521">
          <w:rPr>
            <w:noProof/>
            <w:webHidden/>
          </w:rPr>
        </w:r>
        <w:r w:rsidR="002C1521">
          <w:rPr>
            <w:noProof/>
            <w:webHidden/>
          </w:rPr>
          <w:fldChar w:fldCharType="separate"/>
        </w:r>
        <w:r w:rsidR="005C3CFD">
          <w:rPr>
            <w:noProof/>
            <w:webHidden/>
          </w:rPr>
          <w:t>118</w:t>
        </w:r>
        <w:r w:rsidR="002C1521">
          <w:rPr>
            <w:noProof/>
            <w:webHidden/>
          </w:rPr>
          <w:fldChar w:fldCharType="end"/>
        </w:r>
      </w:hyperlink>
    </w:p>
    <w:p w14:paraId="1E6ECED5" w14:textId="599E0E45" w:rsidR="002C1521" w:rsidRDefault="00000000" w:rsidP="002C1521">
      <w:pPr>
        <w:pStyle w:val="TableofFigures"/>
        <w:tabs>
          <w:tab w:val="right" w:leader="dot" w:pos="7927"/>
        </w:tabs>
        <w:spacing w:line="360" w:lineRule="auto"/>
        <w:rPr>
          <w:rFonts w:eastAsiaTheme="minorEastAsia"/>
          <w:noProof/>
          <w:lang w:eastAsia="en-GB"/>
        </w:rPr>
      </w:pPr>
      <w:hyperlink w:anchor="_Toc108480831" w:history="1">
        <w:r w:rsidR="002C1521" w:rsidRPr="000269C7">
          <w:rPr>
            <w:rStyle w:val="Hyperlink"/>
            <w:rFonts w:ascii="Tahoma" w:hAnsi="Tahoma" w:cs="Tahoma"/>
            <w:b/>
            <w:bCs/>
            <w:noProof/>
          </w:rPr>
          <w:t>Tabel V. 37</w:t>
        </w:r>
        <w:r w:rsidR="002C1521" w:rsidRPr="000269C7">
          <w:rPr>
            <w:rStyle w:val="Hyperlink"/>
            <w:rFonts w:ascii="Tahoma" w:hAnsi="Tahoma" w:cs="Tahoma"/>
            <w:noProof/>
          </w:rPr>
          <w:t xml:space="preserve"> Biaya Waktu Perjalanan Per Jam Tahun 2021 (Eksisting)</w:t>
        </w:r>
        <w:r w:rsidR="002C1521">
          <w:rPr>
            <w:noProof/>
            <w:webHidden/>
          </w:rPr>
          <w:tab/>
        </w:r>
        <w:r w:rsidR="002C1521">
          <w:rPr>
            <w:noProof/>
            <w:webHidden/>
          </w:rPr>
          <w:fldChar w:fldCharType="begin"/>
        </w:r>
        <w:r w:rsidR="002C1521">
          <w:rPr>
            <w:noProof/>
            <w:webHidden/>
          </w:rPr>
          <w:instrText xml:space="preserve"> PAGEREF _Toc108480831 \h </w:instrText>
        </w:r>
        <w:r w:rsidR="002C1521">
          <w:rPr>
            <w:noProof/>
            <w:webHidden/>
          </w:rPr>
        </w:r>
        <w:r w:rsidR="002C1521">
          <w:rPr>
            <w:noProof/>
            <w:webHidden/>
          </w:rPr>
          <w:fldChar w:fldCharType="separate"/>
        </w:r>
        <w:r w:rsidR="005C3CFD">
          <w:rPr>
            <w:noProof/>
            <w:webHidden/>
          </w:rPr>
          <w:t>118</w:t>
        </w:r>
        <w:r w:rsidR="002C1521">
          <w:rPr>
            <w:noProof/>
            <w:webHidden/>
          </w:rPr>
          <w:fldChar w:fldCharType="end"/>
        </w:r>
      </w:hyperlink>
    </w:p>
    <w:p w14:paraId="1C017395" w14:textId="638CBF8E" w:rsidR="002C1521" w:rsidRDefault="00000000" w:rsidP="002C1521">
      <w:pPr>
        <w:pStyle w:val="TableofFigures"/>
        <w:tabs>
          <w:tab w:val="right" w:leader="dot" w:pos="7927"/>
        </w:tabs>
        <w:spacing w:line="360" w:lineRule="auto"/>
        <w:rPr>
          <w:rFonts w:eastAsiaTheme="minorEastAsia"/>
          <w:noProof/>
          <w:lang w:eastAsia="en-GB"/>
        </w:rPr>
      </w:pPr>
      <w:hyperlink w:anchor="_Toc108480832" w:history="1">
        <w:r w:rsidR="002C1521" w:rsidRPr="000269C7">
          <w:rPr>
            <w:rStyle w:val="Hyperlink"/>
            <w:rFonts w:ascii="Tahoma" w:hAnsi="Tahoma" w:cs="Tahoma"/>
            <w:b/>
            <w:bCs/>
            <w:noProof/>
          </w:rPr>
          <w:t>Tabel V. 38</w:t>
        </w:r>
        <w:r w:rsidR="002C1521" w:rsidRPr="000269C7">
          <w:rPr>
            <w:rStyle w:val="Hyperlink"/>
            <w:rFonts w:ascii="Tahoma" w:hAnsi="Tahoma" w:cs="Tahoma"/>
            <w:noProof/>
          </w:rPr>
          <w:t xml:space="preserve"> Waktu Perjalanan Untuk Tujuan Bekerja Dan Selain Bekerja Tahun 2026 Tanpa Adanya Pengoperasian Jalan Ring Road III</w:t>
        </w:r>
        <w:r w:rsidR="002C1521">
          <w:rPr>
            <w:noProof/>
            <w:webHidden/>
          </w:rPr>
          <w:tab/>
        </w:r>
        <w:r w:rsidR="002C1521">
          <w:rPr>
            <w:noProof/>
            <w:webHidden/>
          </w:rPr>
          <w:fldChar w:fldCharType="begin"/>
        </w:r>
        <w:r w:rsidR="002C1521">
          <w:rPr>
            <w:noProof/>
            <w:webHidden/>
          </w:rPr>
          <w:instrText xml:space="preserve"> PAGEREF _Toc108480832 \h </w:instrText>
        </w:r>
        <w:r w:rsidR="002C1521">
          <w:rPr>
            <w:noProof/>
            <w:webHidden/>
          </w:rPr>
        </w:r>
        <w:r w:rsidR="002C1521">
          <w:rPr>
            <w:noProof/>
            <w:webHidden/>
          </w:rPr>
          <w:fldChar w:fldCharType="separate"/>
        </w:r>
        <w:r w:rsidR="005C3CFD">
          <w:rPr>
            <w:noProof/>
            <w:webHidden/>
          </w:rPr>
          <w:t>120</w:t>
        </w:r>
        <w:r w:rsidR="002C1521">
          <w:rPr>
            <w:noProof/>
            <w:webHidden/>
          </w:rPr>
          <w:fldChar w:fldCharType="end"/>
        </w:r>
      </w:hyperlink>
    </w:p>
    <w:p w14:paraId="7EBBE96D" w14:textId="1CDC8507" w:rsidR="002C1521" w:rsidRDefault="00000000" w:rsidP="002C1521">
      <w:pPr>
        <w:pStyle w:val="TableofFigures"/>
        <w:tabs>
          <w:tab w:val="right" w:leader="dot" w:pos="7927"/>
        </w:tabs>
        <w:spacing w:line="360" w:lineRule="auto"/>
        <w:rPr>
          <w:rFonts w:eastAsiaTheme="minorEastAsia"/>
          <w:noProof/>
          <w:lang w:eastAsia="en-GB"/>
        </w:rPr>
      </w:pPr>
      <w:hyperlink w:anchor="_Toc108480833" w:history="1">
        <w:r w:rsidR="002C1521" w:rsidRPr="000269C7">
          <w:rPr>
            <w:rStyle w:val="Hyperlink"/>
            <w:rFonts w:ascii="Tahoma" w:hAnsi="Tahoma" w:cs="Tahoma"/>
            <w:b/>
            <w:bCs/>
            <w:noProof/>
          </w:rPr>
          <w:t>Tabel V. 39</w:t>
        </w:r>
        <w:r w:rsidR="002C1521" w:rsidRPr="000269C7">
          <w:rPr>
            <w:rStyle w:val="Hyperlink"/>
            <w:rFonts w:ascii="Tahoma" w:hAnsi="Tahoma" w:cs="Tahoma"/>
            <w:noProof/>
          </w:rPr>
          <w:t xml:space="preserve"> Biaya Waktu Perjalanan Per Jam Tahun 2026 Tanpa Adanya Pengoperasian Jalan Ring Road III</w:t>
        </w:r>
        <w:r w:rsidR="002C1521">
          <w:rPr>
            <w:noProof/>
            <w:webHidden/>
          </w:rPr>
          <w:tab/>
        </w:r>
        <w:r w:rsidR="002C1521">
          <w:rPr>
            <w:noProof/>
            <w:webHidden/>
          </w:rPr>
          <w:fldChar w:fldCharType="begin"/>
        </w:r>
        <w:r w:rsidR="002C1521">
          <w:rPr>
            <w:noProof/>
            <w:webHidden/>
          </w:rPr>
          <w:instrText xml:space="preserve"> PAGEREF _Toc108480833 \h </w:instrText>
        </w:r>
        <w:r w:rsidR="002C1521">
          <w:rPr>
            <w:noProof/>
            <w:webHidden/>
          </w:rPr>
        </w:r>
        <w:r w:rsidR="002C1521">
          <w:rPr>
            <w:noProof/>
            <w:webHidden/>
          </w:rPr>
          <w:fldChar w:fldCharType="separate"/>
        </w:r>
        <w:r w:rsidR="005C3CFD">
          <w:rPr>
            <w:noProof/>
            <w:webHidden/>
          </w:rPr>
          <w:t>121</w:t>
        </w:r>
        <w:r w:rsidR="002C1521">
          <w:rPr>
            <w:noProof/>
            <w:webHidden/>
          </w:rPr>
          <w:fldChar w:fldCharType="end"/>
        </w:r>
      </w:hyperlink>
    </w:p>
    <w:p w14:paraId="09F6F3AF" w14:textId="2ED2DC9B" w:rsidR="002C1521" w:rsidRDefault="00000000" w:rsidP="002C1521">
      <w:pPr>
        <w:pStyle w:val="TableofFigures"/>
        <w:tabs>
          <w:tab w:val="right" w:leader="dot" w:pos="7927"/>
        </w:tabs>
        <w:spacing w:line="360" w:lineRule="auto"/>
        <w:rPr>
          <w:rFonts w:eastAsiaTheme="minorEastAsia"/>
          <w:noProof/>
          <w:lang w:eastAsia="en-GB"/>
        </w:rPr>
      </w:pPr>
      <w:hyperlink w:anchor="_Toc108480834" w:history="1">
        <w:r w:rsidR="002C1521" w:rsidRPr="000269C7">
          <w:rPr>
            <w:rStyle w:val="Hyperlink"/>
            <w:rFonts w:ascii="Tahoma" w:hAnsi="Tahoma" w:cs="Tahoma"/>
            <w:b/>
            <w:bCs/>
            <w:noProof/>
          </w:rPr>
          <w:t>Tabel V. 40</w:t>
        </w:r>
        <w:r w:rsidR="002C1521" w:rsidRPr="000269C7">
          <w:rPr>
            <w:rStyle w:val="Hyperlink"/>
            <w:rFonts w:ascii="Tahoma" w:hAnsi="Tahoma" w:cs="Tahoma"/>
            <w:noProof/>
          </w:rPr>
          <w:t xml:space="preserve"> Waktu Perjalanan Untuk Tujuan Bekerja Dan Selain Bekerja Tahun 2026 Dengan Adanya Pengoperasian Jalan Ring Road III</w:t>
        </w:r>
        <w:r w:rsidR="002C1521">
          <w:rPr>
            <w:noProof/>
            <w:webHidden/>
          </w:rPr>
          <w:tab/>
        </w:r>
        <w:r w:rsidR="002C1521">
          <w:rPr>
            <w:noProof/>
            <w:webHidden/>
          </w:rPr>
          <w:fldChar w:fldCharType="begin"/>
        </w:r>
        <w:r w:rsidR="002C1521">
          <w:rPr>
            <w:noProof/>
            <w:webHidden/>
          </w:rPr>
          <w:instrText xml:space="preserve"> PAGEREF _Toc108480834 \h </w:instrText>
        </w:r>
        <w:r w:rsidR="002C1521">
          <w:rPr>
            <w:noProof/>
            <w:webHidden/>
          </w:rPr>
        </w:r>
        <w:r w:rsidR="002C1521">
          <w:rPr>
            <w:noProof/>
            <w:webHidden/>
          </w:rPr>
          <w:fldChar w:fldCharType="separate"/>
        </w:r>
        <w:r w:rsidR="005C3CFD">
          <w:rPr>
            <w:noProof/>
            <w:webHidden/>
          </w:rPr>
          <w:t>123</w:t>
        </w:r>
        <w:r w:rsidR="002C1521">
          <w:rPr>
            <w:noProof/>
            <w:webHidden/>
          </w:rPr>
          <w:fldChar w:fldCharType="end"/>
        </w:r>
      </w:hyperlink>
    </w:p>
    <w:p w14:paraId="61EF486E" w14:textId="653A8DD2" w:rsidR="002C1521" w:rsidRDefault="00000000" w:rsidP="002C1521">
      <w:pPr>
        <w:pStyle w:val="TableofFigures"/>
        <w:tabs>
          <w:tab w:val="right" w:leader="dot" w:pos="7927"/>
        </w:tabs>
        <w:spacing w:line="360" w:lineRule="auto"/>
        <w:rPr>
          <w:rFonts w:eastAsiaTheme="minorEastAsia"/>
          <w:noProof/>
          <w:lang w:eastAsia="en-GB"/>
        </w:rPr>
      </w:pPr>
      <w:hyperlink w:anchor="_Toc108480835" w:history="1">
        <w:r w:rsidR="002C1521" w:rsidRPr="000269C7">
          <w:rPr>
            <w:rStyle w:val="Hyperlink"/>
            <w:rFonts w:ascii="Tahoma" w:hAnsi="Tahoma" w:cs="Tahoma"/>
            <w:b/>
            <w:bCs/>
            <w:noProof/>
          </w:rPr>
          <w:t>Tabel V. 41</w:t>
        </w:r>
        <w:r w:rsidR="002C1521" w:rsidRPr="000269C7">
          <w:rPr>
            <w:rStyle w:val="Hyperlink"/>
            <w:rFonts w:ascii="Tahoma" w:hAnsi="Tahoma" w:cs="Tahoma"/>
            <w:noProof/>
          </w:rPr>
          <w:t xml:space="preserve"> Biaya Perjalanan Perjalanan Per Jam Tahun 2026 Dengan Adanya Pengoperasian Jalan Ring Road III</w:t>
        </w:r>
        <w:r w:rsidR="002C1521">
          <w:rPr>
            <w:noProof/>
            <w:webHidden/>
          </w:rPr>
          <w:tab/>
        </w:r>
        <w:r w:rsidR="002C1521">
          <w:rPr>
            <w:noProof/>
            <w:webHidden/>
          </w:rPr>
          <w:fldChar w:fldCharType="begin"/>
        </w:r>
        <w:r w:rsidR="002C1521">
          <w:rPr>
            <w:noProof/>
            <w:webHidden/>
          </w:rPr>
          <w:instrText xml:space="preserve"> PAGEREF _Toc108480835 \h </w:instrText>
        </w:r>
        <w:r w:rsidR="002C1521">
          <w:rPr>
            <w:noProof/>
            <w:webHidden/>
          </w:rPr>
        </w:r>
        <w:r w:rsidR="002C1521">
          <w:rPr>
            <w:noProof/>
            <w:webHidden/>
          </w:rPr>
          <w:fldChar w:fldCharType="separate"/>
        </w:r>
        <w:r w:rsidR="005C3CFD">
          <w:rPr>
            <w:noProof/>
            <w:webHidden/>
          </w:rPr>
          <w:t>124</w:t>
        </w:r>
        <w:r w:rsidR="002C1521">
          <w:rPr>
            <w:noProof/>
            <w:webHidden/>
          </w:rPr>
          <w:fldChar w:fldCharType="end"/>
        </w:r>
      </w:hyperlink>
    </w:p>
    <w:p w14:paraId="33BA8538" w14:textId="79C1DC1E" w:rsidR="002C1521" w:rsidRDefault="00000000" w:rsidP="002C1521">
      <w:pPr>
        <w:pStyle w:val="TableofFigures"/>
        <w:tabs>
          <w:tab w:val="right" w:leader="dot" w:pos="7927"/>
        </w:tabs>
        <w:spacing w:line="360" w:lineRule="auto"/>
        <w:rPr>
          <w:rFonts w:eastAsiaTheme="minorEastAsia"/>
          <w:noProof/>
          <w:lang w:eastAsia="en-GB"/>
        </w:rPr>
      </w:pPr>
      <w:hyperlink w:anchor="_Toc108480836" w:history="1">
        <w:r w:rsidR="002C1521" w:rsidRPr="000269C7">
          <w:rPr>
            <w:rStyle w:val="Hyperlink"/>
            <w:rFonts w:ascii="Tahoma" w:hAnsi="Tahoma" w:cs="Tahoma"/>
            <w:b/>
            <w:bCs/>
            <w:noProof/>
          </w:rPr>
          <w:t>Tabel V. 42</w:t>
        </w:r>
        <w:r w:rsidR="002C1521" w:rsidRPr="000269C7">
          <w:rPr>
            <w:rStyle w:val="Hyperlink"/>
            <w:rFonts w:ascii="Tahoma" w:hAnsi="Tahoma" w:cs="Tahoma"/>
            <w:noProof/>
          </w:rPr>
          <w:t xml:space="preserve"> Perbandingan Biaya Perjalanan</w:t>
        </w:r>
        <w:r w:rsidR="002C1521">
          <w:rPr>
            <w:noProof/>
            <w:webHidden/>
          </w:rPr>
          <w:tab/>
        </w:r>
        <w:r w:rsidR="002C1521">
          <w:rPr>
            <w:noProof/>
            <w:webHidden/>
          </w:rPr>
          <w:fldChar w:fldCharType="begin"/>
        </w:r>
        <w:r w:rsidR="002C1521">
          <w:rPr>
            <w:noProof/>
            <w:webHidden/>
          </w:rPr>
          <w:instrText xml:space="preserve"> PAGEREF _Toc108480836 \h </w:instrText>
        </w:r>
        <w:r w:rsidR="002C1521">
          <w:rPr>
            <w:noProof/>
            <w:webHidden/>
          </w:rPr>
        </w:r>
        <w:r w:rsidR="002C1521">
          <w:rPr>
            <w:noProof/>
            <w:webHidden/>
          </w:rPr>
          <w:fldChar w:fldCharType="separate"/>
        </w:r>
        <w:r w:rsidR="005C3CFD">
          <w:rPr>
            <w:noProof/>
            <w:webHidden/>
          </w:rPr>
          <w:t>125</w:t>
        </w:r>
        <w:r w:rsidR="002C1521">
          <w:rPr>
            <w:noProof/>
            <w:webHidden/>
          </w:rPr>
          <w:fldChar w:fldCharType="end"/>
        </w:r>
      </w:hyperlink>
    </w:p>
    <w:p w14:paraId="15958658" w14:textId="65C517BE" w:rsidR="002C1521" w:rsidRDefault="00000000" w:rsidP="002C1521">
      <w:pPr>
        <w:pStyle w:val="TableofFigures"/>
        <w:tabs>
          <w:tab w:val="right" w:leader="dot" w:pos="7927"/>
        </w:tabs>
        <w:spacing w:line="360" w:lineRule="auto"/>
        <w:rPr>
          <w:rFonts w:eastAsiaTheme="minorEastAsia"/>
          <w:noProof/>
          <w:lang w:eastAsia="en-GB"/>
        </w:rPr>
      </w:pPr>
      <w:hyperlink r:id="rId78" w:anchor="_Toc108480837" w:history="1">
        <w:r w:rsidR="002C1521" w:rsidRPr="000269C7">
          <w:rPr>
            <w:rStyle w:val="Hyperlink"/>
            <w:rFonts w:ascii="Tahoma" w:hAnsi="Tahoma" w:cs="Tahoma"/>
            <w:b/>
            <w:bCs/>
            <w:noProof/>
          </w:rPr>
          <w:t>Tabel V. 43</w:t>
        </w:r>
        <w:r w:rsidR="002C1521" w:rsidRPr="000269C7">
          <w:rPr>
            <w:rStyle w:val="Hyperlink"/>
            <w:rFonts w:ascii="Tahoma" w:hAnsi="Tahoma" w:cs="Tahoma"/>
            <w:noProof/>
          </w:rPr>
          <w:t xml:space="preserve"> Perhitungan BOK Sepeda Motor Tahun 2021 Eksisting</w:t>
        </w:r>
        <w:r w:rsidR="002C1521">
          <w:rPr>
            <w:noProof/>
            <w:webHidden/>
          </w:rPr>
          <w:tab/>
        </w:r>
        <w:r w:rsidR="002C1521">
          <w:rPr>
            <w:noProof/>
            <w:webHidden/>
          </w:rPr>
          <w:fldChar w:fldCharType="begin"/>
        </w:r>
        <w:r w:rsidR="002C1521">
          <w:rPr>
            <w:noProof/>
            <w:webHidden/>
          </w:rPr>
          <w:instrText xml:space="preserve"> PAGEREF _Toc108480837 \h </w:instrText>
        </w:r>
        <w:r w:rsidR="002C1521">
          <w:rPr>
            <w:noProof/>
            <w:webHidden/>
          </w:rPr>
        </w:r>
        <w:r w:rsidR="002C1521">
          <w:rPr>
            <w:noProof/>
            <w:webHidden/>
          </w:rPr>
          <w:fldChar w:fldCharType="separate"/>
        </w:r>
        <w:r w:rsidR="005C3CFD">
          <w:rPr>
            <w:noProof/>
            <w:webHidden/>
          </w:rPr>
          <w:t>129</w:t>
        </w:r>
        <w:r w:rsidR="002C1521">
          <w:rPr>
            <w:noProof/>
            <w:webHidden/>
          </w:rPr>
          <w:fldChar w:fldCharType="end"/>
        </w:r>
      </w:hyperlink>
    </w:p>
    <w:p w14:paraId="244F9F02" w14:textId="30BA4A91" w:rsidR="002C1521" w:rsidRDefault="00000000" w:rsidP="002C1521">
      <w:pPr>
        <w:pStyle w:val="TableofFigures"/>
        <w:tabs>
          <w:tab w:val="right" w:leader="dot" w:pos="7927"/>
        </w:tabs>
        <w:spacing w:line="360" w:lineRule="auto"/>
        <w:rPr>
          <w:rFonts w:eastAsiaTheme="minorEastAsia"/>
          <w:noProof/>
          <w:lang w:eastAsia="en-GB"/>
        </w:rPr>
      </w:pPr>
      <w:hyperlink r:id="rId79" w:anchor="_Toc108480838" w:history="1">
        <w:r w:rsidR="002C1521" w:rsidRPr="000269C7">
          <w:rPr>
            <w:rStyle w:val="Hyperlink"/>
            <w:rFonts w:ascii="Tahoma" w:hAnsi="Tahoma" w:cs="Tahoma"/>
            <w:b/>
            <w:bCs/>
            <w:noProof/>
          </w:rPr>
          <w:t>Tabel V. 44</w:t>
        </w:r>
        <w:r w:rsidR="002C1521" w:rsidRPr="000269C7">
          <w:rPr>
            <w:rStyle w:val="Hyperlink"/>
            <w:rFonts w:ascii="Tahoma" w:hAnsi="Tahoma" w:cs="Tahoma"/>
            <w:noProof/>
          </w:rPr>
          <w:t xml:space="preserve"> Perhitungan BOK Mobil Tahun 2021 Eksisting</w:t>
        </w:r>
        <w:r w:rsidR="002C1521">
          <w:rPr>
            <w:noProof/>
            <w:webHidden/>
          </w:rPr>
          <w:tab/>
        </w:r>
        <w:r w:rsidR="002C1521">
          <w:rPr>
            <w:noProof/>
            <w:webHidden/>
          </w:rPr>
          <w:fldChar w:fldCharType="begin"/>
        </w:r>
        <w:r w:rsidR="002C1521">
          <w:rPr>
            <w:noProof/>
            <w:webHidden/>
          </w:rPr>
          <w:instrText xml:space="preserve"> PAGEREF _Toc108480838 \h </w:instrText>
        </w:r>
        <w:r w:rsidR="002C1521">
          <w:rPr>
            <w:noProof/>
            <w:webHidden/>
          </w:rPr>
        </w:r>
        <w:r w:rsidR="002C1521">
          <w:rPr>
            <w:noProof/>
            <w:webHidden/>
          </w:rPr>
          <w:fldChar w:fldCharType="separate"/>
        </w:r>
        <w:r w:rsidR="005C3CFD">
          <w:rPr>
            <w:noProof/>
            <w:webHidden/>
          </w:rPr>
          <w:t>132</w:t>
        </w:r>
        <w:r w:rsidR="002C1521">
          <w:rPr>
            <w:noProof/>
            <w:webHidden/>
          </w:rPr>
          <w:fldChar w:fldCharType="end"/>
        </w:r>
      </w:hyperlink>
    </w:p>
    <w:p w14:paraId="1D93DCAE" w14:textId="1815E892" w:rsidR="002C1521" w:rsidRDefault="00000000" w:rsidP="002C1521">
      <w:pPr>
        <w:pStyle w:val="TableofFigures"/>
        <w:tabs>
          <w:tab w:val="right" w:leader="dot" w:pos="7927"/>
        </w:tabs>
        <w:spacing w:line="360" w:lineRule="auto"/>
        <w:rPr>
          <w:rFonts w:eastAsiaTheme="minorEastAsia"/>
          <w:noProof/>
          <w:lang w:eastAsia="en-GB"/>
        </w:rPr>
      </w:pPr>
      <w:hyperlink r:id="rId80" w:anchor="_Toc108480839" w:history="1">
        <w:r w:rsidR="002C1521" w:rsidRPr="000269C7">
          <w:rPr>
            <w:rStyle w:val="Hyperlink"/>
            <w:rFonts w:ascii="Tahoma" w:hAnsi="Tahoma" w:cs="Tahoma"/>
            <w:b/>
            <w:bCs/>
            <w:noProof/>
          </w:rPr>
          <w:t>Tabel V. 45</w:t>
        </w:r>
        <w:r w:rsidR="002C1521" w:rsidRPr="000269C7">
          <w:rPr>
            <w:rStyle w:val="Hyperlink"/>
            <w:rFonts w:ascii="Tahoma" w:hAnsi="Tahoma" w:cs="Tahoma"/>
            <w:noProof/>
          </w:rPr>
          <w:t xml:space="preserve"> Perhitungan BOK Angkutan Barang Tahun 2021 Eksisting</w:t>
        </w:r>
        <w:r w:rsidR="002C1521">
          <w:rPr>
            <w:noProof/>
            <w:webHidden/>
          </w:rPr>
          <w:tab/>
        </w:r>
        <w:r w:rsidR="002C1521">
          <w:rPr>
            <w:noProof/>
            <w:webHidden/>
          </w:rPr>
          <w:fldChar w:fldCharType="begin"/>
        </w:r>
        <w:r w:rsidR="002C1521">
          <w:rPr>
            <w:noProof/>
            <w:webHidden/>
          </w:rPr>
          <w:instrText xml:space="preserve"> PAGEREF _Toc108480839 \h </w:instrText>
        </w:r>
        <w:r w:rsidR="002C1521">
          <w:rPr>
            <w:noProof/>
            <w:webHidden/>
          </w:rPr>
        </w:r>
        <w:r w:rsidR="002C1521">
          <w:rPr>
            <w:noProof/>
            <w:webHidden/>
          </w:rPr>
          <w:fldChar w:fldCharType="separate"/>
        </w:r>
        <w:r w:rsidR="005C3CFD">
          <w:rPr>
            <w:noProof/>
            <w:webHidden/>
          </w:rPr>
          <w:t>136</w:t>
        </w:r>
        <w:r w:rsidR="002C1521">
          <w:rPr>
            <w:noProof/>
            <w:webHidden/>
          </w:rPr>
          <w:fldChar w:fldCharType="end"/>
        </w:r>
      </w:hyperlink>
    </w:p>
    <w:p w14:paraId="4C85C797" w14:textId="467F817D" w:rsidR="002C1521" w:rsidRDefault="00000000" w:rsidP="002C1521">
      <w:pPr>
        <w:pStyle w:val="TableofFigures"/>
        <w:tabs>
          <w:tab w:val="right" w:leader="dot" w:pos="7927"/>
        </w:tabs>
        <w:spacing w:line="360" w:lineRule="auto"/>
        <w:rPr>
          <w:rFonts w:eastAsiaTheme="minorEastAsia"/>
          <w:noProof/>
          <w:lang w:eastAsia="en-GB"/>
        </w:rPr>
      </w:pPr>
      <w:hyperlink w:anchor="_Toc108480840" w:history="1">
        <w:r w:rsidR="002C1521" w:rsidRPr="000269C7">
          <w:rPr>
            <w:rStyle w:val="Hyperlink"/>
            <w:rFonts w:ascii="Tahoma" w:hAnsi="Tahoma" w:cs="Tahoma"/>
            <w:b/>
            <w:bCs/>
            <w:noProof/>
          </w:rPr>
          <w:t>Tabel V. 46</w:t>
        </w:r>
        <w:r w:rsidR="002C1521" w:rsidRPr="000269C7">
          <w:rPr>
            <w:rStyle w:val="Hyperlink"/>
            <w:rFonts w:ascii="Tahoma" w:hAnsi="Tahoma" w:cs="Tahoma"/>
            <w:noProof/>
          </w:rPr>
          <w:t xml:space="preserve"> Perhitungan BOK Sepeda Motor Tanpa Adanya Pengoperasian Jalan Ring Road  III Tahun 2026</w:t>
        </w:r>
        <w:r w:rsidR="002C1521">
          <w:rPr>
            <w:noProof/>
            <w:webHidden/>
          </w:rPr>
          <w:tab/>
        </w:r>
        <w:r w:rsidR="002C1521">
          <w:rPr>
            <w:noProof/>
            <w:webHidden/>
          </w:rPr>
          <w:fldChar w:fldCharType="begin"/>
        </w:r>
        <w:r w:rsidR="002C1521">
          <w:rPr>
            <w:noProof/>
            <w:webHidden/>
          </w:rPr>
          <w:instrText xml:space="preserve"> PAGEREF _Toc108480840 \h </w:instrText>
        </w:r>
        <w:r w:rsidR="002C1521">
          <w:rPr>
            <w:noProof/>
            <w:webHidden/>
          </w:rPr>
        </w:r>
        <w:r w:rsidR="002C1521">
          <w:rPr>
            <w:noProof/>
            <w:webHidden/>
          </w:rPr>
          <w:fldChar w:fldCharType="separate"/>
        </w:r>
        <w:r w:rsidR="005C3CFD">
          <w:rPr>
            <w:noProof/>
            <w:webHidden/>
          </w:rPr>
          <w:t>138</w:t>
        </w:r>
        <w:r w:rsidR="002C1521">
          <w:rPr>
            <w:noProof/>
            <w:webHidden/>
          </w:rPr>
          <w:fldChar w:fldCharType="end"/>
        </w:r>
      </w:hyperlink>
    </w:p>
    <w:p w14:paraId="4346D787" w14:textId="5E71B0AA" w:rsidR="002C1521" w:rsidRDefault="00000000" w:rsidP="002C1521">
      <w:pPr>
        <w:pStyle w:val="TableofFigures"/>
        <w:tabs>
          <w:tab w:val="right" w:leader="dot" w:pos="7927"/>
        </w:tabs>
        <w:spacing w:line="360" w:lineRule="auto"/>
        <w:rPr>
          <w:rFonts w:eastAsiaTheme="minorEastAsia"/>
          <w:noProof/>
          <w:lang w:eastAsia="en-GB"/>
        </w:rPr>
      </w:pPr>
      <w:hyperlink w:anchor="_Toc108480841" w:history="1">
        <w:r w:rsidR="002C1521" w:rsidRPr="000269C7">
          <w:rPr>
            <w:rStyle w:val="Hyperlink"/>
            <w:rFonts w:ascii="Tahoma" w:hAnsi="Tahoma" w:cs="Tahoma"/>
            <w:b/>
            <w:bCs/>
            <w:noProof/>
          </w:rPr>
          <w:t>Tabel V. 47</w:t>
        </w:r>
        <w:r w:rsidR="002C1521" w:rsidRPr="000269C7">
          <w:rPr>
            <w:rStyle w:val="Hyperlink"/>
            <w:rFonts w:ascii="Tahoma" w:hAnsi="Tahoma" w:cs="Tahoma"/>
            <w:noProof/>
          </w:rPr>
          <w:t xml:space="preserve"> Perhitungan BOK Mobil Tanpa Adanya Pengoperasian Jalan Ring Road III Tahun 2026</w:t>
        </w:r>
        <w:r w:rsidR="002C1521">
          <w:rPr>
            <w:noProof/>
            <w:webHidden/>
          </w:rPr>
          <w:tab/>
        </w:r>
        <w:r w:rsidR="002C1521">
          <w:rPr>
            <w:noProof/>
            <w:webHidden/>
          </w:rPr>
          <w:fldChar w:fldCharType="begin"/>
        </w:r>
        <w:r w:rsidR="002C1521">
          <w:rPr>
            <w:noProof/>
            <w:webHidden/>
          </w:rPr>
          <w:instrText xml:space="preserve"> PAGEREF _Toc108480841 \h </w:instrText>
        </w:r>
        <w:r w:rsidR="002C1521">
          <w:rPr>
            <w:noProof/>
            <w:webHidden/>
          </w:rPr>
        </w:r>
        <w:r w:rsidR="002C1521">
          <w:rPr>
            <w:noProof/>
            <w:webHidden/>
          </w:rPr>
          <w:fldChar w:fldCharType="separate"/>
        </w:r>
        <w:r w:rsidR="005C3CFD">
          <w:rPr>
            <w:noProof/>
            <w:webHidden/>
          </w:rPr>
          <w:t>140</w:t>
        </w:r>
        <w:r w:rsidR="002C1521">
          <w:rPr>
            <w:noProof/>
            <w:webHidden/>
          </w:rPr>
          <w:fldChar w:fldCharType="end"/>
        </w:r>
      </w:hyperlink>
    </w:p>
    <w:p w14:paraId="0FC7308F" w14:textId="12946838" w:rsidR="002C1521" w:rsidRDefault="00000000" w:rsidP="002C1521">
      <w:pPr>
        <w:pStyle w:val="TableofFigures"/>
        <w:tabs>
          <w:tab w:val="right" w:leader="dot" w:pos="7927"/>
        </w:tabs>
        <w:spacing w:line="360" w:lineRule="auto"/>
        <w:rPr>
          <w:rFonts w:eastAsiaTheme="minorEastAsia"/>
          <w:noProof/>
          <w:lang w:eastAsia="en-GB"/>
        </w:rPr>
      </w:pPr>
      <w:hyperlink w:anchor="_Toc108480842" w:history="1">
        <w:r w:rsidR="002C1521" w:rsidRPr="000269C7">
          <w:rPr>
            <w:rStyle w:val="Hyperlink"/>
            <w:rFonts w:ascii="Tahoma" w:hAnsi="Tahoma" w:cs="Tahoma"/>
            <w:b/>
            <w:bCs/>
            <w:noProof/>
          </w:rPr>
          <w:t>Tabel V. 48</w:t>
        </w:r>
        <w:r w:rsidR="002C1521" w:rsidRPr="000269C7">
          <w:rPr>
            <w:rStyle w:val="Hyperlink"/>
            <w:rFonts w:ascii="Tahoma" w:hAnsi="Tahoma" w:cs="Tahoma"/>
            <w:noProof/>
          </w:rPr>
          <w:t xml:space="preserve"> Perhitungan BOK Angkutan Barang Tanpa Adanya Pengoperasian Jalan ring Road III Tahun 2026</w:t>
        </w:r>
        <w:r w:rsidR="002C1521">
          <w:rPr>
            <w:noProof/>
            <w:webHidden/>
          </w:rPr>
          <w:tab/>
        </w:r>
        <w:r w:rsidR="002C1521">
          <w:rPr>
            <w:noProof/>
            <w:webHidden/>
          </w:rPr>
          <w:fldChar w:fldCharType="begin"/>
        </w:r>
        <w:r w:rsidR="002C1521">
          <w:rPr>
            <w:noProof/>
            <w:webHidden/>
          </w:rPr>
          <w:instrText xml:space="preserve"> PAGEREF _Toc108480842 \h </w:instrText>
        </w:r>
        <w:r w:rsidR="002C1521">
          <w:rPr>
            <w:noProof/>
            <w:webHidden/>
          </w:rPr>
        </w:r>
        <w:r w:rsidR="002C1521">
          <w:rPr>
            <w:noProof/>
            <w:webHidden/>
          </w:rPr>
          <w:fldChar w:fldCharType="separate"/>
        </w:r>
        <w:r w:rsidR="005C3CFD">
          <w:rPr>
            <w:noProof/>
            <w:webHidden/>
          </w:rPr>
          <w:t>142</w:t>
        </w:r>
        <w:r w:rsidR="002C1521">
          <w:rPr>
            <w:noProof/>
            <w:webHidden/>
          </w:rPr>
          <w:fldChar w:fldCharType="end"/>
        </w:r>
      </w:hyperlink>
    </w:p>
    <w:p w14:paraId="679EA19B" w14:textId="51179DC6" w:rsidR="002C1521" w:rsidRDefault="00000000" w:rsidP="002C1521">
      <w:pPr>
        <w:pStyle w:val="TableofFigures"/>
        <w:tabs>
          <w:tab w:val="right" w:leader="dot" w:pos="7927"/>
        </w:tabs>
        <w:spacing w:line="360" w:lineRule="auto"/>
        <w:rPr>
          <w:rFonts w:eastAsiaTheme="minorEastAsia"/>
          <w:noProof/>
          <w:lang w:eastAsia="en-GB"/>
        </w:rPr>
      </w:pPr>
      <w:hyperlink w:anchor="_Toc108480843" w:history="1">
        <w:r w:rsidR="002C1521" w:rsidRPr="000269C7">
          <w:rPr>
            <w:rStyle w:val="Hyperlink"/>
            <w:rFonts w:ascii="Tahoma" w:hAnsi="Tahoma" w:cs="Tahoma"/>
            <w:b/>
            <w:bCs/>
            <w:noProof/>
          </w:rPr>
          <w:t>Tabel V. 49</w:t>
        </w:r>
        <w:r w:rsidR="002C1521" w:rsidRPr="000269C7">
          <w:rPr>
            <w:rStyle w:val="Hyperlink"/>
            <w:rFonts w:ascii="Tahoma" w:hAnsi="Tahoma" w:cs="Tahoma"/>
            <w:noProof/>
          </w:rPr>
          <w:t xml:space="preserve"> Perhitungan BOK Motor Dengan Adanya Pengoperasian Jalan Ring Road  III Tahun 2026</w:t>
        </w:r>
        <w:r w:rsidR="002C1521">
          <w:rPr>
            <w:noProof/>
            <w:webHidden/>
          </w:rPr>
          <w:tab/>
        </w:r>
        <w:r w:rsidR="002C1521">
          <w:rPr>
            <w:noProof/>
            <w:webHidden/>
          </w:rPr>
          <w:fldChar w:fldCharType="begin"/>
        </w:r>
        <w:r w:rsidR="002C1521">
          <w:rPr>
            <w:noProof/>
            <w:webHidden/>
          </w:rPr>
          <w:instrText xml:space="preserve"> PAGEREF _Toc108480843 \h </w:instrText>
        </w:r>
        <w:r w:rsidR="002C1521">
          <w:rPr>
            <w:noProof/>
            <w:webHidden/>
          </w:rPr>
        </w:r>
        <w:r w:rsidR="002C1521">
          <w:rPr>
            <w:noProof/>
            <w:webHidden/>
          </w:rPr>
          <w:fldChar w:fldCharType="separate"/>
        </w:r>
        <w:r w:rsidR="005C3CFD">
          <w:rPr>
            <w:noProof/>
            <w:webHidden/>
          </w:rPr>
          <w:t>144</w:t>
        </w:r>
        <w:r w:rsidR="002C1521">
          <w:rPr>
            <w:noProof/>
            <w:webHidden/>
          </w:rPr>
          <w:fldChar w:fldCharType="end"/>
        </w:r>
      </w:hyperlink>
    </w:p>
    <w:p w14:paraId="4BAAB856" w14:textId="0688F059" w:rsidR="002C1521" w:rsidRDefault="00000000" w:rsidP="002C1521">
      <w:pPr>
        <w:pStyle w:val="TableofFigures"/>
        <w:tabs>
          <w:tab w:val="right" w:leader="dot" w:pos="7927"/>
        </w:tabs>
        <w:spacing w:line="360" w:lineRule="auto"/>
        <w:rPr>
          <w:rFonts w:eastAsiaTheme="minorEastAsia"/>
          <w:noProof/>
          <w:lang w:eastAsia="en-GB"/>
        </w:rPr>
      </w:pPr>
      <w:hyperlink w:anchor="_Toc108480844" w:history="1">
        <w:r w:rsidR="002C1521" w:rsidRPr="000269C7">
          <w:rPr>
            <w:rStyle w:val="Hyperlink"/>
            <w:rFonts w:ascii="Tahoma" w:hAnsi="Tahoma" w:cs="Tahoma"/>
            <w:b/>
            <w:bCs/>
            <w:noProof/>
          </w:rPr>
          <w:t>Tabel V. 50</w:t>
        </w:r>
        <w:r w:rsidR="002C1521" w:rsidRPr="000269C7">
          <w:rPr>
            <w:rStyle w:val="Hyperlink"/>
            <w:rFonts w:ascii="Tahoma" w:hAnsi="Tahoma" w:cs="Tahoma"/>
            <w:noProof/>
          </w:rPr>
          <w:t xml:space="preserve"> Perhitungan BOK Mobil Dengan Adanya Pengoperasian Jalan Ring Road  III Tahun 2026</w:t>
        </w:r>
        <w:r w:rsidR="002C1521">
          <w:rPr>
            <w:noProof/>
            <w:webHidden/>
          </w:rPr>
          <w:tab/>
        </w:r>
        <w:r w:rsidR="002C1521">
          <w:rPr>
            <w:noProof/>
            <w:webHidden/>
          </w:rPr>
          <w:fldChar w:fldCharType="begin"/>
        </w:r>
        <w:r w:rsidR="002C1521">
          <w:rPr>
            <w:noProof/>
            <w:webHidden/>
          </w:rPr>
          <w:instrText xml:space="preserve"> PAGEREF _Toc108480844 \h </w:instrText>
        </w:r>
        <w:r w:rsidR="002C1521">
          <w:rPr>
            <w:noProof/>
            <w:webHidden/>
          </w:rPr>
        </w:r>
        <w:r w:rsidR="002C1521">
          <w:rPr>
            <w:noProof/>
            <w:webHidden/>
          </w:rPr>
          <w:fldChar w:fldCharType="separate"/>
        </w:r>
        <w:r w:rsidR="005C3CFD">
          <w:rPr>
            <w:noProof/>
            <w:webHidden/>
          </w:rPr>
          <w:t>146</w:t>
        </w:r>
        <w:r w:rsidR="002C1521">
          <w:rPr>
            <w:noProof/>
            <w:webHidden/>
          </w:rPr>
          <w:fldChar w:fldCharType="end"/>
        </w:r>
      </w:hyperlink>
    </w:p>
    <w:p w14:paraId="6F6E8CD6" w14:textId="192D6896" w:rsidR="002C1521" w:rsidRDefault="00000000" w:rsidP="002C1521">
      <w:pPr>
        <w:pStyle w:val="TableofFigures"/>
        <w:tabs>
          <w:tab w:val="right" w:leader="dot" w:pos="7927"/>
        </w:tabs>
        <w:spacing w:line="360" w:lineRule="auto"/>
        <w:rPr>
          <w:rFonts w:eastAsiaTheme="minorEastAsia"/>
          <w:noProof/>
          <w:lang w:eastAsia="en-GB"/>
        </w:rPr>
      </w:pPr>
      <w:hyperlink w:anchor="_Toc108480845" w:history="1">
        <w:r w:rsidR="002C1521" w:rsidRPr="000269C7">
          <w:rPr>
            <w:rStyle w:val="Hyperlink"/>
            <w:rFonts w:ascii="Tahoma" w:hAnsi="Tahoma" w:cs="Tahoma"/>
            <w:b/>
            <w:bCs/>
            <w:noProof/>
          </w:rPr>
          <w:t>Tabel V. 51</w:t>
        </w:r>
        <w:r w:rsidR="002C1521" w:rsidRPr="000269C7">
          <w:rPr>
            <w:rStyle w:val="Hyperlink"/>
            <w:rFonts w:ascii="Tahoma" w:hAnsi="Tahoma" w:cs="Tahoma"/>
            <w:noProof/>
          </w:rPr>
          <w:t xml:space="preserve"> Perhitungan BOK Angkutan Barang Dengan Adanya Pengoperasian Jalan Ring Road  III Tahun 2026</w:t>
        </w:r>
        <w:r w:rsidR="002C1521">
          <w:rPr>
            <w:noProof/>
            <w:webHidden/>
          </w:rPr>
          <w:tab/>
        </w:r>
        <w:r w:rsidR="002C1521">
          <w:rPr>
            <w:noProof/>
            <w:webHidden/>
          </w:rPr>
          <w:fldChar w:fldCharType="begin"/>
        </w:r>
        <w:r w:rsidR="002C1521">
          <w:rPr>
            <w:noProof/>
            <w:webHidden/>
          </w:rPr>
          <w:instrText xml:space="preserve"> PAGEREF _Toc108480845 \h </w:instrText>
        </w:r>
        <w:r w:rsidR="002C1521">
          <w:rPr>
            <w:noProof/>
            <w:webHidden/>
          </w:rPr>
        </w:r>
        <w:r w:rsidR="002C1521">
          <w:rPr>
            <w:noProof/>
            <w:webHidden/>
          </w:rPr>
          <w:fldChar w:fldCharType="separate"/>
        </w:r>
        <w:r w:rsidR="005C3CFD">
          <w:rPr>
            <w:noProof/>
            <w:webHidden/>
          </w:rPr>
          <w:t>148</w:t>
        </w:r>
        <w:r w:rsidR="002C1521">
          <w:rPr>
            <w:noProof/>
            <w:webHidden/>
          </w:rPr>
          <w:fldChar w:fldCharType="end"/>
        </w:r>
      </w:hyperlink>
    </w:p>
    <w:p w14:paraId="7F1DE686" w14:textId="112487A2" w:rsidR="002C1521" w:rsidRDefault="00000000" w:rsidP="002C1521">
      <w:pPr>
        <w:pStyle w:val="TableofFigures"/>
        <w:tabs>
          <w:tab w:val="right" w:leader="dot" w:pos="7927"/>
        </w:tabs>
        <w:spacing w:line="360" w:lineRule="auto"/>
        <w:rPr>
          <w:rFonts w:eastAsiaTheme="minorEastAsia"/>
          <w:noProof/>
          <w:lang w:eastAsia="en-GB"/>
        </w:rPr>
      </w:pPr>
      <w:hyperlink w:anchor="_Toc108480846" w:history="1">
        <w:r w:rsidR="002C1521" w:rsidRPr="000269C7">
          <w:rPr>
            <w:rStyle w:val="Hyperlink"/>
            <w:rFonts w:ascii="Tahoma" w:hAnsi="Tahoma" w:cs="Tahoma"/>
            <w:b/>
            <w:bCs/>
            <w:noProof/>
          </w:rPr>
          <w:t>Tabel V. 52</w:t>
        </w:r>
        <w:r w:rsidR="002C1521" w:rsidRPr="000269C7">
          <w:rPr>
            <w:rStyle w:val="Hyperlink"/>
            <w:rFonts w:ascii="Tahoma" w:hAnsi="Tahoma" w:cs="Tahoma"/>
            <w:noProof/>
          </w:rPr>
          <w:t xml:space="preserve"> Perbandingan Biaya Operasional Kendaraan</w:t>
        </w:r>
        <w:r w:rsidR="002C1521">
          <w:rPr>
            <w:noProof/>
            <w:webHidden/>
          </w:rPr>
          <w:tab/>
        </w:r>
        <w:r w:rsidR="002C1521">
          <w:rPr>
            <w:noProof/>
            <w:webHidden/>
          </w:rPr>
          <w:fldChar w:fldCharType="begin"/>
        </w:r>
        <w:r w:rsidR="002C1521">
          <w:rPr>
            <w:noProof/>
            <w:webHidden/>
          </w:rPr>
          <w:instrText xml:space="preserve"> PAGEREF _Toc108480846 \h </w:instrText>
        </w:r>
        <w:r w:rsidR="002C1521">
          <w:rPr>
            <w:noProof/>
            <w:webHidden/>
          </w:rPr>
        </w:r>
        <w:r w:rsidR="002C1521">
          <w:rPr>
            <w:noProof/>
            <w:webHidden/>
          </w:rPr>
          <w:fldChar w:fldCharType="separate"/>
        </w:r>
        <w:r w:rsidR="005C3CFD">
          <w:rPr>
            <w:noProof/>
            <w:webHidden/>
          </w:rPr>
          <w:t>149</w:t>
        </w:r>
        <w:r w:rsidR="002C1521">
          <w:rPr>
            <w:noProof/>
            <w:webHidden/>
          </w:rPr>
          <w:fldChar w:fldCharType="end"/>
        </w:r>
      </w:hyperlink>
    </w:p>
    <w:p w14:paraId="39219B64" w14:textId="1B143828" w:rsidR="002C1521" w:rsidRDefault="00000000" w:rsidP="002C1521">
      <w:pPr>
        <w:pStyle w:val="TableofFigures"/>
        <w:tabs>
          <w:tab w:val="right" w:leader="dot" w:pos="7927"/>
        </w:tabs>
        <w:spacing w:line="360" w:lineRule="auto"/>
        <w:rPr>
          <w:rFonts w:eastAsiaTheme="minorEastAsia"/>
          <w:noProof/>
          <w:lang w:eastAsia="en-GB"/>
        </w:rPr>
      </w:pPr>
      <w:hyperlink w:anchor="_Toc108480847" w:history="1">
        <w:r w:rsidR="002C1521" w:rsidRPr="000269C7">
          <w:rPr>
            <w:rStyle w:val="Hyperlink"/>
            <w:rFonts w:ascii="Tahoma" w:hAnsi="Tahoma" w:cs="Tahoma"/>
            <w:b/>
            <w:bCs/>
            <w:noProof/>
          </w:rPr>
          <w:t>Tabel V. 53</w:t>
        </w:r>
        <w:r w:rsidR="002C1521" w:rsidRPr="000269C7">
          <w:rPr>
            <w:rStyle w:val="Hyperlink"/>
            <w:rFonts w:ascii="Tahoma" w:hAnsi="Tahoma" w:cs="Tahoma"/>
            <w:noProof/>
          </w:rPr>
          <w:t xml:space="preserve"> Efisiensi Biaya Perjalanan Tahun 2026</w:t>
        </w:r>
        <w:r w:rsidR="002C1521">
          <w:rPr>
            <w:noProof/>
            <w:webHidden/>
          </w:rPr>
          <w:tab/>
        </w:r>
        <w:r w:rsidR="002C1521">
          <w:rPr>
            <w:noProof/>
            <w:webHidden/>
          </w:rPr>
          <w:fldChar w:fldCharType="begin"/>
        </w:r>
        <w:r w:rsidR="002C1521">
          <w:rPr>
            <w:noProof/>
            <w:webHidden/>
          </w:rPr>
          <w:instrText xml:space="preserve"> PAGEREF _Toc108480847 \h </w:instrText>
        </w:r>
        <w:r w:rsidR="002C1521">
          <w:rPr>
            <w:noProof/>
            <w:webHidden/>
          </w:rPr>
        </w:r>
        <w:r w:rsidR="002C1521">
          <w:rPr>
            <w:noProof/>
            <w:webHidden/>
          </w:rPr>
          <w:fldChar w:fldCharType="separate"/>
        </w:r>
        <w:r w:rsidR="005C3CFD">
          <w:rPr>
            <w:noProof/>
            <w:webHidden/>
          </w:rPr>
          <w:t>150</w:t>
        </w:r>
        <w:r w:rsidR="002C1521">
          <w:rPr>
            <w:noProof/>
            <w:webHidden/>
          </w:rPr>
          <w:fldChar w:fldCharType="end"/>
        </w:r>
      </w:hyperlink>
    </w:p>
    <w:p w14:paraId="595316C8" w14:textId="303977DD" w:rsidR="002C1521" w:rsidRDefault="00000000" w:rsidP="002C1521">
      <w:pPr>
        <w:pStyle w:val="TableofFigures"/>
        <w:tabs>
          <w:tab w:val="right" w:leader="dot" w:pos="7927"/>
        </w:tabs>
        <w:spacing w:line="360" w:lineRule="auto"/>
        <w:rPr>
          <w:rFonts w:eastAsiaTheme="minorEastAsia"/>
          <w:noProof/>
          <w:lang w:eastAsia="en-GB"/>
        </w:rPr>
      </w:pPr>
      <w:hyperlink w:anchor="_Toc108480848" w:history="1">
        <w:r w:rsidR="002C1521" w:rsidRPr="000269C7">
          <w:rPr>
            <w:rStyle w:val="Hyperlink"/>
            <w:rFonts w:ascii="Tahoma" w:hAnsi="Tahoma" w:cs="Tahoma"/>
            <w:b/>
            <w:bCs/>
            <w:noProof/>
          </w:rPr>
          <w:t>Tabel V. 54</w:t>
        </w:r>
        <w:r w:rsidR="002C1521" w:rsidRPr="000269C7">
          <w:rPr>
            <w:rStyle w:val="Hyperlink"/>
            <w:rFonts w:ascii="Tahoma" w:hAnsi="Tahoma" w:cs="Tahoma"/>
            <w:noProof/>
          </w:rPr>
          <w:t xml:space="preserve"> Efisiensi Biaya Operasional Kendaraan Tahun 2026</w:t>
        </w:r>
        <w:r w:rsidR="002C1521">
          <w:rPr>
            <w:noProof/>
            <w:webHidden/>
          </w:rPr>
          <w:tab/>
        </w:r>
        <w:r w:rsidR="002C1521">
          <w:rPr>
            <w:noProof/>
            <w:webHidden/>
          </w:rPr>
          <w:fldChar w:fldCharType="begin"/>
        </w:r>
        <w:r w:rsidR="002C1521">
          <w:rPr>
            <w:noProof/>
            <w:webHidden/>
          </w:rPr>
          <w:instrText xml:space="preserve"> PAGEREF _Toc108480848 \h </w:instrText>
        </w:r>
        <w:r w:rsidR="002C1521">
          <w:rPr>
            <w:noProof/>
            <w:webHidden/>
          </w:rPr>
        </w:r>
        <w:r w:rsidR="002C1521">
          <w:rPr>
            <w:noProof/>
            <w:webHidden/>
          </w:rPr>
          <w:fldChar w:fldCharType="separate"/>
        </w:r>
        <w:r w:rsidR="005C3CFD">
          <w:rPr>
            <w:noProof/>
            <w:webHidden/>
          </w:rPr>
          <w:t>151</w:t>
        </w:r>
        <w:r w:rsidR="002C1521">
          <w:rPr>
            <w:noProof/>
            <w:webHidden/>
          </w:rPr>
          <w:fldChar w:fldCharType="end"/>
        </w:r>
      </w:hyperlink>
    </w:p>
    <w:p w14:paraId="639DCD1F" w14:textId="5FF8AB05" w:rsidR="002C1521" w:rsidRDefault="00000000" w:rsidP="002C1521">
      <w:pPr>
        <w:pStyle w:val="TableofFigures"/>
        <w:tabs>
          <w:tab w:val="right" w:leader="dot" w:pos="7927"/>
        </w:tabs>
        <w:spacing w:line="360" w:lineRule="auto"/>
        <w:rPr>
          <w:rFonts w:eastAsiaTheme="minorEastAsia"/>
          <w:noProof/>
          <w:lang w:eastAsia="en-GB"/>
        </w:rPr>
      </w:pPr>
      <w:hyperlink w:anchor="_Toc108480849" w:history="1">
        <w:r w:rsidR="002C1521" w:rsidRPr="000269C7">
          <w:rPr>
            <w:rStyle w:val="Hyperlink"/>
            <w:rFonts w:ascii="Tahoma" w:hAnsi="Tahoma" w:cs="Tahoma"/>
            <w:b/>
            <w:bCs/>
            <w:noProof/>
          </w:rPr>
          <w:t>Tabel V. 55</w:t>
        </w:r>
        <w:r w:rsidR="002C1521" w:rsidRPr="000269C7">
          <w:rPr>
            <w:rStyle w:val="Hyperlink"/>
            <w:rFonts w:ascii="Tahoma" w:hAnsi="Tahoma" w:cs="Tahoma"/>
            <w:noProof/>
          </w:rPr>
          <w:t xml:space="preserve"> Efisiensi Biaya Tahun 2024</w:t>
        </w:r>
        <w:r w:rsidR="002C1521">
          <w:rPr>
            <w:noProof/>
            <w:webHidden/>
          </w:rPr>
          <w:tab/>
        </w:r>
        <w:r w:rsidR="002C1521">
          <w:rPr>
            <w:noProof/>
            <w:webHidden/>
          </w:rPr>
          <w:fldChar w:fldCharType="begin"/>
        </w:r>
        <w:r w:rsidR="002C1521">
          <w:rPr>
            <w:noProof/>
            <w:webHidden/>
          </w:rPr>
          <w:instrText xml:space="preserve"> PAGEREF _Toc108480849 \h </w:instrText>
        </w:r>
        <w:r w:rsidR="002C1521">
          <w:rPr>
            <w:noProof/>
            <w:webHidden/>
          </w:rPr>
        </w:r>
        <w:r w:rsidR="002C1521">
          <w:rPr>
            <w:noProof/>
            <w:webHidden/>
          </w:rPr>
          <w:fldChar w:fldCharType="separate"/>
        </w:r>
        <w:r w:rsidR="005C3CFD">
          <w:rPr>
            <w:noProof/>
            <w:webHidden/>
          </w:rPr>
          <w:t>151</w:t>
        </w:r>
        <w:r w:rsidR="002C1521">
          <w:rPr>
            <w:noProof/>
            <w:webHidden/>
          </w:rPr>
          <w:fldChar w:fldCharType="end"/>
        </w:r>
      </w:hyperlink>
    </w:p>
    <w:p w14:paraId="5B65EC7B" w14:textId="67831502" w:rsidR="00F046D6" w:rsidRPr="001520CD" w:rsidRDefault="002C1521" w:rsidP="002C1521">
      <w:pPr>
        <w:pStyle w:val="TableofFigures"/>
        <w:tabs>
          <w:tab w:val="right" w:leader="dot" w:pos="7927"/>
        </w:tabs>
        <w:spacing w:line="360" w:lineRule="auto"/>
        <w:rPr>
          <w:rFonts w:ascii="Tahoma" w:eastAsiaTheme="minorEastAsia" w:hAnsi="Tahoma" w:cs="Tahoma"/>
          <w:noProof/>
          <w:lang w:eastAsia="en-GB"/>
        </w:rPr>
      </w:pPr>
      <w:r>
        <w:rPr>
          <w:rFonts w:ascii="Tahoma" w:hAnsi="Tahoma" w:cs="Tahoma"/>
          <w:noProof/>
          <w:webHidden/>
        </w:rPr>
        <w:fldChar w:fldCharType="end"/>
      </w:r>
      <w:r w:rsidR="00784CF2" w:rsidRPr="001520CD">
        <w:rPr>
          <w:rFonts w:ascii="Tahoma" w:hAnsi="Tahoma" w:cs="Tahoma"/>
          <w:noProof/>
        </w:rPr>
        <w:fldChar w:fldCharType="end"/>
      </w:r>
    </w:p>
    <w:p w14:paraId="702E238A" w14:textId="1B9F8214" w:rsidR="00F046D6" w:rsidRPr="001520CD" w:rsidRDefault="00F046D6" w:rsidP="002C1521">
      <w:pPr>
        <w:pStyle w:val="TableofFigures"/>
        <w:tabs>
          <w:tab w:val="right" w:leader="dot" w:pos="7927"/>
        </w:tabs>
        <w:spacing w:line="360" w:lineRule="auto"/>
        <w:rPr>
          <w:rFonts w:ascii="Tahoma" w:eastAsiaTheme="minorEastAsia" w:hAnsi="Tahoma" w:cs="Tahoma"/>
          <w:noProof/>
          <w:lang w:eastAsia="en-GB"/>
        </w:rPr>
      </w:pPr>
    </w:p>
    <w:p w14:paraId="3867E949" w14:textId="5F00D71D" w:rsidR="00780768" w:rsidRPr="00FE6E9D" w:rsidRDefault="00F046D6" w:rsidP="002C1521">
      <w:pPr>
        <w:pStyle w:val="Caption"/>
        <w:spacing w:line="360" w:lineRule="auto"/>
        <w:rPr>
          <w:rFonts w:ascii="Tahoma" w:eastAsiaTheme="minorEastAsia" w:hAnsi="Tahoma" w:cs="Tahoma"/>
          <w:i w:val="0"/>
          <w:iCs w:val="0"/>
          <w:noProof/>
          <w:lang w:eastAsia="en-GB"/>
        </w:rPr>
      </w:pPr>
      <w:r w:rsidRPr="001520CD">
        <w:rPr>
          <w:rFonts w:ascii="Tahoma" w:hAnsi="Tahoma" w:cs="Tahoma"/>
          <w:noProof/>
          <w:webHidden/>
        </w:rPr>
        <w:fldChar w:fldCharType="end"/>
      </w:r>
      <w:r w:rsidR="00780768" w:rsidRPr="001520CD">
        <w:rPr>
          <w:rStyle w:val="Hyperlink"/>
          <w:rFonts w:ascii="Tahoma" w:hAnsi="Tahoma" w:cs="Tahoma"/>
          <w:noProof/>
        </w:rPr>
        <w:fldChar w:fldCharType="end"/>
      </w:r>
      <w:r w:rsidR="006838CF" w:rsidRPr="001520CD">
        <w:rPr>
          <w:rFonts w:ascii="Tahoma" w:eastAsiaTheme="minorEastAsia" w:hAnsi="Tahoma" w:cs="Tahoma"/>
          <w:noProof/>
          <w:lang w:eastAsia="en-GB"/>
        </w:rPr>
        <w:t xml:space="preserve"> </w:t>
      </w:r>
    </w:p>
    <w:p w14:paraId="757A54A5" w14:textId="4EF5DE82" w:rsidR="000A7BF0" w:rsidRPr="001520CD" w:rsidRDefault="00780768" w:rsidP="002C1521">
      <w:pPr>
        <w:pStyle w:val="TableofFigures"/>
        <w:tabs>
          <w:tab w:val="right" w:leader="dot" w:pos="7927"/>
        </w:tabs>
        <w:spacing w:line="360" w:lineRule="auto"/>
        <w:rPr>
          <w:rFonts w:ascii="Tahoma" w:eastAsiaTheme="minorEastAsia" w:hAnsi="Tahoma" w:cs="Tahoma"/>
          <w:noProof/>
          <w:lang w:eastAsia="en-GB"/>
        </w:rPr>
      </w:pPr>
      <w:r w:rsidRPr="001520CD">
        <w:rPr>
          <w:rFonts w:ascii="Tahoma" w:hAnsi="Tahoma" w:cs="Tahoma"/>
          <w:noProof/>
          <w:webHidden/>
        </w:rPr>
        <w:fldChar w:fldCharType="end"/>
      </w:r>
      <w:r w:rsidR="000A7BF0" w:rsidRPr="001520CD">
        <w:rPr>
          <w:rStyle w:val="Hyperlink"/>
          <w:rFonts w:ascii="Tahoma" w:hAnsi="Tahoma" w:cs="Tahoma"/>
          <w:noProof/>
        </w:rPr>
        <w:fldChar w:fldCharType="end"/>
      </w:r>
    </w:p>
    <w:p w14:paraId="4FCDE922" w14:textId="7FA71200" w:rsidR="0027124D" w:rsidRPr="001520CD" w:rsidRDefault="000A7BF0" w:rsidP="00780768">
      <w:pPr>
        <w:rPr>
          <w:rFonts w:ascii="Tahoma" w:hAnsi="Tahoma" w:cs="Tahoma"/>
          <w:b/>
          <w:bCs/>
          <w:sz w:val="28"/>
          <w:szCs w:val="28"/>
        </w:rPr>
      </w:pPr>
      <w:r w:rsidRPr="001520CD">
        <w:rPr>
          <w:rFonts w:ascii="Tahoma" w:hAnsi="Tahoma" w:cs="Tahoma"/>
          <w:b/>
          <w:bCs/>
          <w:sz w:val="28"/>
          <w:szCs w:val="28"/>
        </w:rPr>
        <w:fldChar w:fldCharType="end"/>
      </w:r>
    </w:p>
    <w:p w14:paraId="476A98AA" w14:textId="5F6F859A" w:rsidR="001D498F" w:rsidRPr="001520CD" w:rsidRDefault="001D498F" w:rsidP="00780768">
      <w:pPr>
        <w:rPr>
          <w:rFonts w:ascii="Tahoma" w:hAnsi="Tahoma" w:cs="Tahoma"/>
          <w:b/>
          <w:bCs/>
          <w:sz w:val="28"/>
          <w:szCs w:val="28"/>
        </w:rPr>
      </w:pPr>
    </w:p>
    <w:p w14:paraId="54654899" w14:textId="70EC8816" w:rsidR="001D498F" w:rsidRPr="001520CD" w:rsidRDefault="001D498F" w:rsidP="00780768">
      <w:pPr>
        <w:rPr>
          <w:rFonts w:ascii="Tahoma" w:hAnsi="Tahoma" w:cs="Tahoma"/>
          <w:b/>
          <w:bCs/>
          <w:sz w:val="28"/>
          <w:szCs w:val="28"/>
        </w:rPr>
      </w:pPr>
    </w:p>
    <w:p w14:paraId="3D2DA522" w14:textId="5FB0AB9A" w:rsidR="001D498F" w:rsidRPr="001520CD" w:rsidRDefault="001D498F" w:rsidP="00780768">
      <w:pPr>
        <w:rPr>
          <w:rFonts w:ascii="Tahoma" w:hAnsi="Tahoma" w:cs="Tahoma"/>
          <w:b/>
          <w:bCs/>
          <w:sz w:val="28"/>
          <w:szCs w:val="28"/>
        </w:rPr>
      </w:pPr>
    </w:p>
    <w:p w14:paraId="17B410D5" w14:textId="77777777" w:rsidR="001D498F" w:rsidRPr="001520CD" w:rsidRDefault="001D498F" w:rsidP="00780768">
      <w:pPr>
        <w:rPr>
          <w:rFonts w:ascii="Tahoma" w:hAnsi="Tahoma" w:cs="Tahoma"/>
          <w:b/>
          <w:bCs/>
          <w:sz w:val="28"/>
          <w:szCs w:val="28"/>
        </w:rPr>
      </w:pPr>
    </w:p>
    <w:p w14:paraId="2067F8DD" w14:textId="77777777" w:rsidR="00FE6E9D" w:rsidRDefault="00FE6E9D" w:rsidP="00B80637">
      <w:pPr>
        <w:pStyle w:val="Heading1"/>
        <w:rPr>
          <w:rFonts w:cs="Tahoma"/>
        </w:rPr>
        <w:sectPr w:rsidR="00FE6E9D" w:rsidSect="004C2449">
          <w:pgSz w:w="11906" w:h="16838"/>
          <w:pgMar w:top="2268" w:right="1701" w:bottom="1701" w:left="2268" w:header="720" w:footer="720" w:gutter="0"/>
          <w:pgNumType w:fmt="lowerRoman" w:start="7"/>
          <w:cols w:space="720"/>
          <w:docGrid w:linePitch="360"/>
        </w:sectPr>
      </w:pPr>
    </w:p>
    <w:p w14:paraId="2955FF4F" w14:textId="2054389F" w:rsidR="0027124D" w:rsidRPr="001520CD" w:rsidRDefault="0027124D" w:rsidP="00B80637">
      <w:pPr>
        <w:pStyle w:val="Heading1"/>
        <w:rPr>
          <w:rFonts w:cs="Tahoma"/>
        </w:rPr>
      </w:pPr>
      <w:bookmarkStart w:id="10" w:name="_Toc111180769"/>
      <w:r w:rsidRPr="001520CD">
        <w:rPr>
          <w:rFonts w:cs="Tahoma"/>
        </w:rPr>
        <w:lastRenderedPageBreak/>
        <w:t>DAFTAR RUMUS</w:t>
      </w:r>
      <w:bookmarkEnd w:id="10"/>
    </w:p>
    <w:p w14:paraId="1FA3D2FD" w14:textId="77777777" w:rsidR="007D59F6" w:rsidRPr="001520CD" w:rsidRDefault="007D59F6">
      <w:pPr>
        <w:rPr>
          <w:rFonts w:ascii="Tahoma" w:hAnsi="Tahoma" w:cs="Tahoma"/>
        </w:rPr>
      </w:pPr>
    </w:p>
    <w:p w14:paraId="21BDFA65" w14:textId="7C96F0AE" w:rsidR="001D498F" w:rsidRPr="001520CD" w:rsidRDefault="001D498F" w:rsidP="00D2459C">
      <w:pPr>
        <w:pStyle w:val="TableofFigures"/>
        <w:tabs>
          <w:tab w:val="right" w:leader="dot" w:pos="7927"/>
        </w:tabs>
        <w:spacing w:line="360" w:lineRule="auto"/>
        <w:rPr>
          <w:rFonts w:ascii="Tahoma" w:eastAsiaTheme="minorEastAsia" w:hAnsi="Tahoma" w:cs="Tahoma"/>
          <w:noProof/>
          <w:lang w:eastAsia="en-GB"/>
        </w:rPr>
      </w:pPr>
      <w:r w:rsidRPr="001520CD">
        <w:rPr>
          <w:rFonts w:ascii="Tahoma" w:hAnsi="Tahoma" w:cs="Tahoma"/>
        </w:rPr>
        <w:fldChar w:fldCharType="begin"/>
      </w:r>
      <w:r w:rsidRPr="001520CD">
        <w:rPr>
          <w:rFonts w:ascii="Tahoma" w:hAnsi="Tahoma" w:cs="Tahoma"/>
        </w:rPr>
        <w:instrText xml:space="preserve"> TOC \h \z \c "Rumus III." </w:instrText>
      </w:r>
      <w:r w:rsidRPr="001520CD">
        <w:rPr>
          <w:rFonts w:ascii="Tahoma" w:hAnsi="Tahoma" w:cs="Tahoma"/>
        </w:rPr>
        <w:fldChar w:fldCharType="separate"/>
      </w:r>
      <w:hyperlink r:id="rId81" w:anchor="_Toc104736692" w:history="1">
        <w:r w:rsidRPr="001520CD">
          <w:rPr>
            <w:rStyle w:val="Hyperlink"/>
            <w:rFonts w:ascii="Tahoma" w:hAnsi="Tahoma" w:cs="Tahoma"/>
            <w:b/>
            <w:bCs/>
            <w:noProof/>
          </w:rPr>
          <w:t>Rumus III. 1</w:t>
        </w:r>
        <w:r w:rsidRPr="001520CD">
          <w:rPr>
            <w:rStyle w:val="Hyperlink"/>
            <w:rFonts w:ascii="Tahoma" w:hAnsi="Tahoma" w:cs="Tahoma"/>
            <w:noProof/>
          </w:rPr>
          <w:t xml:space="preserve"> Penentuan Kapasitas Jalan Perkotaan</w:t>
        </w:r>
        <w:r w:rsidRPr="001520CD">
          <w:rPr>
            <w:rFonts w:ascii="Tahoma" w:hAnsi="Tahoma" w:cs="Tahoma"/>
            <w:noProof/>
            <w:webHidden/>
          </w:rPr>
          <w:tab/>
        </w:r>
        <w:r w:rsidRPr="001520CD">
          <w:rPr>
            <w:rFonts w:ascii="Tahoma" w:hAnsi="Tahoma" w:cs="Tahoma"/>
            <w:noProof/>
            <w:webHidden/>
          </w:rPr>
          <w:fldChar w:fldCharType="begin"/>
        </w:r>
        <w:r w:rsidRPr="001520CD">
          <w:rPr>
            <w:rFonts w:ascii="Tahoma" w:hAnsi="Tahoma" w:cs="Tahoma"/>
            <w:noProof/>
            <w:webHidden/>
          </w:rPr>
          <w:instrText xml:space="preserve"> PAGEREF _Toc104736692 \h </w:instrText>
        </w:r>
        <w:r w:rsidRPr="001520CD">
          <w:rPr>
            <w:rFonts w:ascii="Tahoma" w:hAnsi="Tahoma" w:cs="Tahoma"/>
            <w:noProof/>
            <w:webHidden/>
          </w:rPr>
        </w:r>
        <w:r w:rsidRPr="001520CD">
          <w:rPr>
            <w:rFonts w:ascii="Tahoma" w:hAnsi="Tahoma" w:cs="Tahoma"/>
            <w:noProof/>
            <w:webHidden/>
          </w:rPr>
          <w:fldChar w:fldCharType="separate"/>
        </w:r>
        <w:r w:rsidR="005C3CFD">
          <w:rPr>
            <w:rFonts w:ascii="Tahoma" w:hAnsi="Tahoma" w:cs="Tahoma"/>
            <w:noProof/>
            <w:webHidden/>
          </w:rPr>
          <w:t>21</w:t>
        </w:r>
        <w:r w:rsidRPr="001520CD">
          <w:rPr>
            <w:rFonts w:ascii="Tahoma" w:hAnsi="Tahoma" w:cs="Tahoma"/>
            <w:noProof/>
            <w:webHidden/>
          </w:rPr>
          <w:fldChar w:fldCharType="end"/>
        </w:r>
      </w:hyperlink>
    </w:p>
    <w:p w14:paraId="103BC6F7" w14:textId="13693293"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82" w:anchor="_Toc104736693" w:history="1">
        <w:r w:rsidR="001D498F" w:rsidRPr="001520CD">
          <w:rPr>
            <w:rStyle w:val="Hyperlink"/>
            <w:rFonts w:ascii="Tahoma" w:hAnsi="Tahoma" w:cs="Tahoma"/>
            <w:b/>
            <w:bCs/>
            <w:noProof/>
          </w:rPr>
          <w:t>Rumus III. 2</w:t>
        </w:r>
        <w:r w:rsidR="001D498F" w:rsidRPr="001520CD">
          <w:rPr>
            <w:rStyle w:val="Hyperlink"/>
            <w:rFonts w:ascii="Tahoma" w:hAnsi="Tahoma" w:cs="Tahoma"/>
            <w:noProof/>
          </w:rPr>
          <w:t xml:space="preserve"> Penentuan Kapasitas Jalan Luar Kota</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_Toc104736693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21</w:t>
        </w:r>
        <w:r w:rsidR="001D498F" w:rsidRPr="001520CD">
          <w:rPr>
            <w:rFonts w:ascii="Tahoma" w:hAnsi="Tahoma" w:cs="Tahoma"/>
            <w:noProof/>
            <w:webHidden/>
          </w:rPr>
          <w:fldChar w:fldCharType="end"/>
        </w:r>
      </w:hyperlink>
    </w:p>
    <w:p w14:paraId="604CB623" w14:textId="52EA88EB"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83" w:anchor="_Toc104736694" w:history="1">
        <w:r w:rsidR="001D498F" w:rsidRPr="001520CD">
          <w:rPr>
            <w:rStyle w:val="Hyperlink"/>
            <w:rFonts w:ascii="Tahoma" w:hAnsi="Tahoma" w:cs="Tahoma"/>
            <w:b/>
            <w:bCs/>
            <w:noProof/>
          </w:rPr>
          <w:t>Rumus III. 3</w:t>
        </w:r>
        <w:r w:rsidR="001D498F" w:rsidRPr="001520CD">
          <w:rPr>
            <w:rStyle w:val="Hyperlink"/>
            <w:rFonts w:ascii="Tahoma" w:hAnsi="Tahoma" w:cs="Tahoma"/>
            <w:noProof/>
          </w:rPr>
          <w:t xml:space="preserve"> Penentuan Kecepatan</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_Toc104736694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27</w:t>
        </w:r>
        <w:r w:rsidR="001D498F" w:rsidRPr="001520CD">
          <w:rPr>
            <w:rFonts w:ascii="Tahoma" w:hAnsi="Tahoma" w:cs="Tahoma"/>
            <w:noProof/>
            <w:webHidden/>
          </w:rPr>
          <w:fldChar w:fldCharType="end"/>
        </w:r>
      </w:hyperlink>
    </w:p>
    <w:p w14:paraId="79F456B2" w14:textId="59C599F2"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84" w:anchor="_Toc104736695" w:history="1">
        <w:r w:rsidR="001D498F" w:rsidRPr="001520CD">
          <w:rPr>
            <w:rStyle w:val="Hyperlink"/>
            <w:rFonts w:ascii="Tahoma" w:hAnsi="Tahoma" w:cs="Tahoma"/>
            <w:b/>
            <w:bCs/>
            <w:noProof/>
          </w:rPr>
          <w:t>Rumus III. 4</w:t>
        </w:r>
        <w:r w:rsidR="001D498F" w:rsidRPr="001520CD">
          <w:rPr>
            <w:rStyle w:val="Hyperlink"/>
            <w:rFonts w:ascii="Tahoma" w:hAnsi="Tahoma" w:cs="Tahoma"/>
            <w:noProof/>
          </w:rPr>
          <w:t xml:space="preserve"> Konsumsi Bahan Bakar</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_Toc104736695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33</w:t>
        </w:r>
        <w:r w:rsidR="001D498F" w:rsidRPr="001520CD">
          <w:rPr>
            <w:rFonts w:ascii="Tahoma" w:hAnsi="Tahoma" w:cs="Tahoma"/>
            <w:noProof/>
            <w:webHidden/>
          </w:rPr>
          <w:fldChar w:fldCharType="end"/>
        </w:r>
      </w:hyperlink>
    </w:p>
    <w:p w14:paraId="2DAEDFC7" w14:textId="5006D2A2"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85" w:anchor="_Toc104736696" w:history="1">
        <w:r w:rsidR="001D498F" w:rsidRPr="001520CD">
          <w:rPr>
            <w:rStyle w:val="Hyperlink"/>
            <w:rFonts w:ascii="Tahoma" w:hAnsi="Tahoma" w:cs="Tahoma"/>
            <w:b/>
            <w:bCs/>
            <w:noProof/>
          </w:rPr>
          <w:t>Rumus III. 5</w:t>
        </w:r>
        <w:r w:rsidR="001D498F" w:rsidRPr="001520CD">
          <w:rPr>
            <w:rStyle w:val="Hyperlink"/>
            <w:rFonts w:ascii="Tahoma" w:hAnsi="Tahoma" w:cs="Tahoma"/>
            <w:noProof/>
          </w:rPr>
          <w:t xml:space="preserve"> Penentuan Biaya Operasional Kendaraan</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_Toc104736696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34</w:t>
        </w:r>
        <w:r w:rsidR="001D498F" w:rsidRPr="001520CD">
          <w:rPr>
            <w:rFonts w:ascii="Tahoma" w:hAnsi="Tahoma" w:cs="Tahoma"/>
            <w:noProof/>
            <w:webHidden/>
          </w:rPr>
          <w:fldChar w:fldCharType="end"/>
        </w:r>
      </w:hyperlink>
    </w:p>
    <w:p w14:paraId="28CBAB8A" w14:textId="05DA44B6"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86" w:anchor="_Toc104736697" w:history="1">
        <w:r w:rsidR="001D498F" w:rsidRPr="001520CD">
          <w:rPr>
            <w:rStyle w:val="Hyperlink"/>
            <w:rFonts w:ascii="Tahoma" w:hAnsi="Tahoma" w:cs="Tahoma"/>
            <w:b/>
            <w:bCs/>
            <w:noProof/>
          </w:rPr>
          <w:t>Rumus III. 6</w:t>
        </w:r>
        <w:r w:rsidR="001D498F" w:rsidRPr="001520CD">
          <w:rPr>
            <w:rStyle w:val="Hyperlink"/>
            <w:rFonts w:ascii="Tahoma" w:hAnsi="Tahoma" w:cs="Tahoma"/>
            <w:noProof/>
          </w:rPr>
          <w:t xml:space="preserve">  Penentuan Biaya Tetap</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_Toc104736697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34</w:t>
        </w:r>
        <w:r w:rsidR="001D498F" w:rsidRPr="001520CD">
          <w:rPr>
            <w:rFonts w:ascii="Tahoma" w:hAnsi="Tahoma" w:cs="Tahoma"/>
            <w:noProof/>
            <w:webHidden/>
          </w:rPr>
          <w:fldChar w:fldCharType="end"/>
        </w:r>
      </w:hyperlink>
    </w:p>
    <w:p w14:paraId="2880833C" w14:textId="5FA5983A"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87" w:anchor="_Toc104736698" w:history="1">
        <w:r w:rsidR="001D498F" w:rsidRPr="001520CD">
          <w:rPr>
            <w:rStyle w:val="Hyperlink"/>
            <w:rFonts w:ascii="Tahoma" w:hAnsi="Tahoma" w:cs="Tahoma"/>
            <w:b/>
            <w:bCs/>
            <w:noProof/>
          </w:rPr>
          <w:t>Rumus III. 7</w:t>
        </w:r>
        <w:r w:rsidR="001D498F" w:rsidRPr="001520CD">
          <w:rPr>
            <w:rStyle w:val="Hyperlink"/>
            <w:rFonts w:ascii="Tahoma" w:hAnsi="Tahoma" w:cs="Tahoma"/>
            <w:noProof/>
          </w:rPr>
          <w:t xml:space="preserve"> Penentuan Biaya Tidak Tetap</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_Toc104736698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35</w:t>
        </w:r>
        <w:r w:rsidR="001D498F" w:rsidRPr="001520CD">
          <w:rPr>
            <w:rFonts w:ascii="Tahoma" w:hAnsi="Tahoma" w:cs="Tahoma"/>
            <w:noProof/>
            <w:webHidden/>
          </w:rPr>
          <w:fldChar w:fldCharType="end"/>
        </w:r>
      </w:hyperlink>
    </w:p>
    <w:p w14:paraId="65374DD1" w14:textId="682E05A2"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88" w:anchor="_Toc104736699" w:history="1">
        <w:r w:rsidR="001D498F" w:rsidRPr="001520CD">
          <w:rPr>
            <w:rStyle w:val="Hyperlink"/>
            <w:rFonts w:ascii="Tahoma" w:hAnsi="Tahoma" w:cs="Tahoma"/>
            <w:b/>
            <w:bCs/>
            <w:noProof/>
          </w:rPr>
          <w:t>Rumus III. 8</w:t>
        </w:r>
        <w:r w:rsidR="001D498F" w:rsidRPr="001520CD">
          <w:rPr>
            <w:rStyle w:val="Hyperlink"/>
            <w:rFonts w:ascii="Tahoma" w:hAnsi="Tahoma" w:cs="Tahoma"/>
            <w:noProof/>
          </w:rPr>
          <w:t xml:space="preserve"> Regresi satu variabel bebas</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_Toc104736699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39</w:t>
        </w:r>
        <w:r w:rsidR="001D498F" w:rsidRPr="001520CD">
          <w:rPr>
            <w:rFonts w:ascii="Tahoma" w:hAnsi="Tahoma" w:cs="Tahoma"/>
            <w:noProof/>
            <w:webHidden/>
          </w:rPr>
          <w:fldChar w:fldCharType="end"/>
        </w:r>
      </w:hyperlink>
    </w:p>
    <w:p w14:paraId="15B12D89" w14:textId="7BFA5C2D"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89" w:anchor="_Toc104736700" w:history="1">
        <w:r w:rsidR="001D498F" w:rsidRPr="001520CD">
          <w:rPr>
            <w:rStyle w:val="Hyperlink"/>
            <w:rFonts w:ascii="Tahoma" w:hAnsi="Tahoma" w:cs="Tahoma"/>
            <w:b/>
            <w:bCs/>
            <w:noProof/>
          </w:rPr>
          <w:t>Rumus III. 9</w:t>
        </w:r>
        <w:r w:rsidR="001D498F" w:rsidRPr="001520CD">
          <w:rPr>
            <w:rStyle w:val="Hyperlink"/>
            <w:rFonts w:ascii="Tahoma" w:hAnsi="Tahoma" w:cs="Tahoma"/>
            <w:noProof/>
          </w:rPr>
          <w:t xml:space="preserve"> Regresi Berganda</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_Toc104736700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39</w:t>
        </w:r>
        <w:r w:rsidR="001D498F" w:rsidRPr="001520CD">
          <w:rPr>
            <w:rFonts w:ascii="Tahoma" w:hAnsi="Tahoma" w:cs="Tahoma"/>
            <w:noProof/>
            <w:webHidden/>
          </w:rPr>
          <w:fldChar w:fldCharType="end"/>
        </w:r>
      </w:hyperlink>
    </w:p>
    <w:p w14:paraId="492C95BE" w14:textId="2F2E89EC"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90" w:anchor="_Toc104736701" w:history="1">
        <w:r w:rsidR="001D498F" w:rsidRPr="001520CD">
          <w:rPr>
            <w:rStyle w:val="Hyperlink"/>
            <w:rFonts w:ascii="Tahoma" w:hAnsi="Tahoma" w:cs="Tahoma"/>
            <w:b/>
            <w:bCs/>
            <w:noProof/>
          </w:rPr>
          <w:t>Rumus III. 10</w:t>
        </w:r>
        <w:r w:rsidR="001D498F" w:rsidRPr="001520CD">
          <w:rPr>
            <w:rStyle w:val="Hyperlink"/>
            <w:rFonts w:ascii="Tahoma" w:hAnsi="Tahoma" w:cs="Tahoma"/>
            <w:noProof/>
          </w:rPr>
          <w:t xml:space="preserve">  Metode faktor pertumbuhan</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_Toc104736701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39</w:t>
        </w:r>
        <w:r w:rsidR="001D498F" w:rsidRPr="001520CD">
          <w:rPr>
            <w:rFonts w:ascii="Tahoma" w:hAnsi="Tahoma" w:cs="Tahoma"/>
            <w:noProof/>
            <w:webHidden/>
          </w:rPr>
          <w:fldChar w:fldCharType="end"/>
        </w:r>
      </w:hyperlink>
    </w:p>
    <w:p w14:paraId="4E7983F9" w14:textId="3F09E166" w:rsidR="001D498F" w:rsidRPr="001520CD" w:rsidRDefault="00000000" w:rsidP="00D2459C">
      <w:pPr>
        <w:pStyle w:val="TableofFigures"/>
        <w:tabs>
          <w:tab w:val="right" w:leader="dot" w:pos="7927"/>
        </w:tabs>
        <w:spacing w:line="360" w:lineRule="auto"/>
        <w:rPr>
          <w:rFonts w:ascii="Tahoma" w:eastAsiaTheme="minorEastAsia" w:hAnsi="Tahoma" w:cs="Tahoma"/>
          <w:noProof/>
          <w:lang w:eastAsia="en-GB"/>
        </w:rPr>
      </w:pPr>
      <w:hyperlink r:id="rId91" w:anchor="_Toc104736702" w:history="1">
        <w:r w:rsidR="001D498F" w:rsidRPr="001520CD">
          <w:rPr>
            <w:rStyle w:val="Hyperlink"/>
            <w:rFonts w:ascii="Tahoma" w:hAnsi="Tahoma" w:cs="Tahoma"/>
            <w:b/>
            <w:bCs/>
            <w:noProof/>
          </w:rPr>
          <w:t>Rumus III. 11</w:t>
        </w:r>
        <w:r w:rsidR="001D498F" w:rsidRPr="001520CD">
          <w:rPr>
            <w:rStyle w:val="Hyperlink"/>
            <w:rFonts w:ascii="Tahoma" w:hAnsi="Tahoma" w:cs="Tahoma"/>
            <w:noProof/>
          </w:rPr>
          <w:t xml:space="preserve"> Konversi perjalanan Orang/Hari Menjadi Kendaraan/Hari</w:t>
        </w:r>
        <w:r w:rsidR="001D498F" w:rsidRPr="001520CD">
          <w:rPr>
            <w:rFonts w:ascii="Tahoma" w:hAnsi="Tahoma" w:cs="Tahoma"/>
            <w:noProof/>
            <w:webHidden/>
          </w:rPr>
          <w:tab/>
        </w:r>
        <w:r w:rsidR="001D498F" w:rsidRPr="001520CD">
          <w:rPr>
            <w:rFonts w:ascii="Tahoma" w:hAnsi="Tahoma" w:cs="Tahoma"/>
            <w:noProof/>
            <w:webHidden/>
          </w:rPr>
          <w:fldChar w:fldCharType="begin"/>
        </w:r>
        <w:r w:rsidR="001D498F" w:rsidRPr="001520CD">
          <w:rPr>
            <w:rFonts w:ascii="Tahoma" w:hAnsi="Tahoma" w:cs="Tahoma"/>
            <w:noProof/>
            <w:webHidden/>
          </w:rPr>
          <w:instrText xml:space="preserve"> PAGEREF _Toc104736702 \h </w:instrText>
        </w:r>
        <w:r w:rsidR="001D498F" w:rsidRPr="001520CD">
          <w:rPr>
            <w:rFonts w:ascii="Tahoma" w:hAnsi="Tahoma" w:cs="Tahoma"/>
            <w:noProof/>
            <w:webHidden/>
          </w:rPr>
        </w:r>
        <w:r w:rsidR="001D498F" w:rsidRPr="001520CD">
          <w:rPr>
            <w:rFonts w:ascii="Tahoma" w:hAnsi="Tahoma" w:cs="Tahoma"/>
            <w:noProof/>
            <w:webHidden/>
          </w:rPr>
          <w:fldChar w:fldCharType="separate"/>
        </w:r>
        <w:r w:rsidR="005C3CFD">
          <w:rPr>
            <w:rFonts w:ascii="Tahoma" w:hAnsi="Tahoma" w:cs="Tahoma"/>
            <w:noProof/>
            <w:webHidden/>
          </w:rPr>
          <w:t>42</w:t>
        </w:r>
        <w:r w:rsidR="001D498F" w:rsidRPr="001520CD">
          <w:rPr>
            <w:rFonts w:ascii="Tahoma" w:hAnsi="Tahoma" w:cs="Tahoma"/>
            <w:noProof/>
            <w:webHidden/>
          </w:rPr>
          <w:fldChar w:fldCharType="end"/>
        </w:r>
      </w:hyperlink>
    </w:p>
    <w:p w14:paraId="7445EA91" w14:textId="47866611" w:rsidR="00DD41EA" w:rsidRPr="001520CD" w:rsidRDefault="001D498F" w:rsidP="00D2459C">
      <w:pPr>
        <w:pStyle w:val="TableofFigures"/>
        <w:tabs>
          <w:tab w:val="right" w:leader="dot" w:pos="7927"/>
        </w:tabs>
        <w:spacing w:line="360" w:lineRule="auto"/>
        <w:rPr>
          <w:rFonts w:ascii="Tahoma" w:hAnsi="Tahoma" w:cs="Tahoma"/>
          <w:noProof/>
        </w:rPr>
      </w:pPr>
      <w:r w:rsidRPr="001520CD">
        <w:rPr>
          <w:rFonts w:ascii="Tahoma" w:hAnsi="Tahoma" w:cs="Tahoma"/>
        </w:rPr>
        <w:fldChar w:fldCharType="end"/>
      </w:r>
      <w:r w:rsidR="00DD41EA" w:rsidRPr="001520CD">
        <w:rPr>
          <w:rFonts w:ascii="Tahoma" w:hAnsi="Tahoma" w:cs="Tahoma"/>
        </w:rPr>
        <w:fldChar w:fldCharType="begin"/>
      </w:r>
      <w:r w:rsidR="00DD41EA" w:rsidRPr="001520CD">
        <w:rPr>
          <w:rFonts w:ascii="Tahoma" w:hAnsi="Tahoma" w:cs="Tahoma"/>
        </w:rPr>
        <w:instrText xml:space="preserve"> TOC \h \z \c "Rumus IV." </w:instrText>
      </w:r>
      <w:r w:rsidR="00DD41EA" w:rsidRPr="001520CD">
        <w:rPr>
          <w:rFonts w:ascii="Tahoma" w:hAnsi="Tahoma" w:cs="Tahoma"/>
        </w:rPr>
        <w:fldChar w:fldCharType="separate"/>
      </w:r>
      <w:hyperlink r:id="rId92" w:anchor="_Toc104728261" w:history="1">
        <w:r w:rsidR="00DD41EA" w:rsidRPr="001520CD">
          <w:rPr>
            <w:rStyle w:val="Hyperlink"/>
            <w:rFonts w:ascii="Tahoma" w:hAnsi="Tahoma" w:cs="Tahoma"/>
            <w:b/>
            <w:bCs/>
            <w:noProof/>
          </w:rPr>
          <w:t>Rumus IV. 1</w:t>
        </w:r>
        <w:r w:rsidR="00DD41EA" w:rsidRPr="001520CD">
          <w:rPr>
            <w:rStyle w:val="Hyperlink"/>
            <w:rFonts w:ascii="Tahoma" w:hAnsi="Tahoma" w:cs="Tahoma"/>
            <w:noProof/>
          </w:rPr>
          <w:t xml:space="preserve"> Perhitungan Nilai Waktu dengan Metode Pendapatan</w:t>
        </w:r>
        <w:r w:rsidR="00DD41EA" w:rsidRPr="001520CD">
          <w:rPr>
            <w:rFonts w:ascii="Tahoma" w:hAnsi="Tahoma" w:cs="Tahoma"/>
            <w:noProof/>
            <w:webHidden/>
          </w:rPr>
          <w:tab/>
        </w:r>
        <w:r w:rsidR="00DD41EA" w:rsidRPr="001520CD">
          <w:rPr>
            <w:rFonts w:ascii="Tahoma" w:hAnsi="Tahoma" w:cs="Tahoma"/>
            <w:noProof/>
            <w:webHidden/>
          </w:rPr>
          <w:fldChar w:fldCharType="begin"/>
        </w:r>
        <w:r w:rsidR="00DD41EA" w:rsidRPr="001520CD">
          <w:rPr>
            <w:rFonts w:ascii="Tahoma" w:hAnsi="Tahoma" w:cs="Tahoma"/>
            <w:noProof/>
            <w:webHidden/>
          </w:rPr>
          <w:instrText xml:space="preserve"> PAGEREF _Toc104728261 \h </w:instrText>
        </w:r>
        <w:r w:rsidR="00DD41EA" w:rsidRPr="001520CD">
          <w:rPr>
            <w:rFonts w:ascii="Tahoma" w:hAnsi="Tahoma" w:cs="Tahoma"/>
            <w:noProof/>
            <w:webHidden/>
          </w:rPr>
        </w:r>
        <w:r w:rsidR="00DD41EA" w:rsidRPr="001520CD">
          <w:rPr>
            <w:rFonts w:ascii="Tahoma" w:hAnsi="Tahoma" w:cs="Tahoma"/>
            <w:noProof/>
            <w:webHidden/>
          </w:rPr>
          <w:fldChar w:fldCharType="separate"/>
        </w:r>
        <w:r w:rsidR="005C3CFD">
          <w:rPr>
            <w:rFonts w:ascii="Tahoma" w:hAnsi="Tahoma" w:cs="Tahoma"/>
            <w:noProof/>
            <w:webHidden/>
          </w:rPr>
          <w:t>58</w:t>
        </w:r>
        <w:r w:rsidR="00DD41EA" w:rsidRPr="001520CD">
          <w:rPr>
            <w:rFonts w:ascii="Tahoma" w:hAnsi="Tahoma" w:cs="Tahoma"/>
            <w:noProof/>
            <w:webHidden/>
          </w:rPr>
          <w:fldChar w:fldCharType="end"/>
        </w:r>
      </w:hyperlink>
    </w:p>
    <w:p w14:paraId="63A5B461" w14:textId="1FDC0C5D" w:rsidR="0027124D" w:rsidRPr="001520CD" w:rsidRDefault="00DD41EA" w:rsidP="00D2459C">
      <w:pPr>
        <w:spacing w:line="360" w:lineRule="auto"/>
        <w:rPr>
          <w:rFonts w:ascii="Tahoma" w:eastAsiaTheme="majorEastAsia" w:hAnsi="Tahoma" w:cs="Tahoma"/>
          <w:b/>
          <w:sz w:val="28"/>
          <w:szCs w:val="32"/>
        </w:rPr>
      </w:pPr>
      <w:r w:rsidRPr="001520CD">
        <w:rPr>
          <w:rFonts w:ascii="Tahoma" w:hAnsi="Tahoma" w:cs="Tahoma"/>
        </w:rPr>
        <w:fldChar w:fldCharType="end"/>
      </w:r>
    </w:p>
    <w:p w14:paraId="5965C7A9" w14:textId="77777777" w:rsidR="006F75F8" w:rsidRDefault="006F75F8" w:rsidP="002D6DA9">
      <w:pPr>
        <w:pStyle w:val="Heading1"/>
        <w:rPr>
          <w:rFonts w:cs="Tahoma"/>
        </w:rPr>
        <w:sectPr w:rsidR="006F75F8" w:rsidSect="004C2449">
          <w:pgSz w:w="11906" w:h="16838"/>
          <w:pgMar w:top="2268" w:right="1701" w:bottom="1701" w:left="2268" w:header="720" w:footer="720" w:gutter="0"/>
          <w:pgNumType w:fmt="lowerRoman" w:start="11"/>
          <w:cols w:space="720"/>
          <w:docGrid w:linePitch="360"/>
        </w:sectPr>
      </w:pPr>
    </w:p>
    <w:p w14:paraId="59E8A302" w14:textId="5364F8B2" w:rsidR="00614D4C" w:rsidRPr="001520CD" w:rsidRDefault="00614D4C" w:rsidP="00786D5A">
      <w:pPr>
        <w:pStyle w:val="Heading1"/>
        <w:rPr>
          <w:rFonts w:cs="Tahoma"/>
        </w:rPr>
      </w:pPr>
      <w:bookmarkStart w:id="11" w:name="_Toc111180770"/>
      <w:bookmarkStart w:id="12" w:name="_Hlk105143433"/>
      <w:r w:rsidRPr="001520CD">
        <w:rPr>
          <w:rFonts w:cs="Tahoma"/>
        </w:rPr>
        <w:lastRenderedPageBreak/>
        <w:t xml:space="preserve">BAB I </w:t>
      </w:r>
      <w:r w:rsidRPr="001520CD">
        <w:rPr>
          <w:rFonts w:cs="Tahoma"/>
        </w:rPr>
        <w:br/>
        <w:t>PENDAHULUAN</w:t>
      </w:r>
      <w:bookmarkEnd w:id="11"/>
      <w:r w:rsidRPr="001520CD">
        <w:rPr>
          <w:rFonts w:cs="Tahoma"/>
        </w:rPr>
        <w:br/>
      </w:r>
    </w:p>
    <w:p w14:paraId="4CC26EA6" w14:textId="4307D17B" w:rsidR="00614D4C" w:rsidRPr="001520CD" w:rsidRDefault="00362FC7" w:rsidP="002D6DA9">
      <w:pPr>
        <w:pStyle w:val="Heading2"/>
        <w:rPr>
          <w:rFonts w:cs="Tahoma"/>
        </w:rPr>
      </w:pPr>
      <w:bookmarkStart w:id="13" w:name="_Toc111180771"/>
      <w:r w:rsidRPr="001520CD">
        <w:rPr>
          <w:rFonts w:cs="Tahoma"/>
        </w:rPr>
        <w:t>1.1</w:t>
      </w:r>
      <w:r w:rsidR="00614D4C" w:rsidRPr="001520CD">
        <w:rPr>
          <w:rFonts w:cs="Tahoma"/>
        </w:rPr>
        <w:tab/>
        <w:t>Latar Belakang</w:t>
      </w:r>
      <w:bookmarkEnd w:id="13"/>
      <w:r w:rsidR="00614D4C" w:rsidRPr="001520CD">
        <w:rPr>
          <w:rFonts w:cs="Tahoma"/>
        </w:rPr>
        <w:br/>
      </w:r>
    </w:p>
    <w:p w14:paraId="5A1BB7DC" w14:textId="7C552A71" w:rsidR="00614D4C" w:rsidRPr="001520CD" w:rsidRDefault="00614D4C" w:rsidP="00F86BC0">
      <w:pPr>
        <w:spacing w:line="360" w:lineRule="auto"/>
        <w:ind w:left="720" w:firstLine="270"/>
        <w:jc w:val="both"/>
        <w:rPr>
          <w:rFonts w:ascii="Tahoma" w:hAnsi="Tahoma" w:cs="Tahoma"/>
        </w:rPr>
      </w:pPr>
      <w:r w:rsidRPr="001520CD">
        <w:rPr>
          <w:rFonts w:ascii="Tahoma" w:hAnsi="Tahoma" w:cs="Tahoma"/>
          <w:bCs/>
        </w:rPr>
        <w:t>Sarana jaringan transportasi merupakan salah satu factor vital yang sangat penting dalam menciptakan keberhasilan terbangunnya perkembangan dalam hal sosial, ekonomi dan semua yang dapat menunjang pergerakan masyarakat dalam suatu wilayah</w:t>
      </w:r>
      <w:r w:rsidR="00582CD0" w:rsidRPr="001520CD">
        <w:rPr>
          <w:rFonts w:ascii="Tahoma" w:hAnsi="Tahoma" w:cs="Tahoma"/>
          <w:bCs/>
        </w:rPr>
        <w:t xml:space="preserve"> </w:t>
      </w:r>
      <w:sdt>
        <w:sdtPr>
          <w:rPr>
            <w:rFonts w:ascii="Tahoma" w:hAnsi="Tahoma" w:cs="Tahoma"/>
          </w:rPr>
          <w:tag w:val="MENDELEY_CITATION_v3_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"/>
          <w:id w:val="470949155"/>
          <w:placeholder>
            <w:docPart w:val="BB1DF64E25E74FD991A256A96C589068"/>
          </w:placeholder>
        </w:sdtPr>
        <w:sdtContent>
          <w:r w:rsidR="00BE27B3" w:rsidRPr="001520CD">
            <w:rPr>
              <w:rFonts w:ascii="Tahoma" w:eastAsia="Times New Roman" w:hAnsi="Tahoma" w:cs="Tahoma"/>
            </w:rPr>
            <w:t>(Wisnu S. Radhitya &amp; Panjaitan Togar W. S., 2016)</w:t>
          </w:r>
        </w:sdtContent>
      </w:sdt>
      <w:r w:rsidRPr="001520CD">
        <w:rPr>
          <w:rFonts w:ascii="Tahoma" w:hAnsi="Tahoma" w:cs="Tahoma"/>
        </w:rPr>
        <w:t>. Transportasi sebagai alat penggerak dalam membantu kebutuhan manusia, dalam hal ini transportasi menjadi hal penting dalam mobilitas perjalanan atau pergerakan. Mobilitas bermanfaat sesuai tujuannya dan dapat dilihat dari berbagai aspek seperti aspek sosial, ekonomi dan aspek yang mendukung kebutuhan manusia itu sendiri. Transportasi mempunyai fungsi sebagai wadah untuk masyarakat dalam memindahkan obyek dan diharapkan dapat sampai sesuai tujuan dengan selamat aman dan cepat dalam proses perpindahan itu sendiri. Maka dari itu dibutuhkan proses perpindahan didalam kajian transportasi yaitu disebut perjalanan. Jika peningkatan pergerakan tidak seimbang dengan peningkatan prasana transportasi yang memadai,  maka akan timbul permasalahan melalui permintaan dan persediaan prasarana lalu lintas yang menjadi hambatan dalam mobilitas perjalanan seperti terganggunya arus lalu lintas atau kemacetan.</w:t>
      </w:r>
    </w:p>
    <w:p w14:paraId="74695FCA" w14:textId="77777777" w:rsidR="00614D4C" w:rsidRPr="001520CD" w:rsidRDefault="00614D4C" w:rsidP="001D6C8E">
      <w:pPr>
        <w:spacing w:line="360" w:lineRule="auto"/>
        <w:ind w:left="720" w:firstLine="360"/>
        <w:jc w:val="both"/>
        <w:rPr>
          <w:rFonts w:ascii="Tahoma" w:hAnsi="Tahoma" w:cs="Tahoma"/>
        </w:rPr>
      </w:pPr>
      <w:r w:rsidRPr="001520CD">
        <w:rPr>
          <w:rFonts w:ascii="Tahoma" w:hAnsi="Tahoma" w:cs="Tahoma"/>
        </w:rPr>
        <w:t>Jaringan jalan merupakan prasana penghubung yang dibangun berdasarkan peraturan pemeritah dalam rangka pengembangan wilayah. Pembangunan jaringan jalan bertujuan untuk mempermudah distribusi barang atau jasa dalam rangka mewujudkan pelayanan transportasi yang efektif dan efisien. Jalan Lingkar adalah jalan yang berfungsi mempermudah aksesibilitas perjalanan dalam satu kota atau dengan kota lainnya yang berbentuk melingkar melewati sisi kota tanpa melewati pusat kota.</w:t>
      </w:r>
    </w:p>
    <w:p w14:paraId="7DADADAB" w14:textId="77777777" w:rsidR="00B05B0F" w:rsidRPr="001520CD" w:rsidRDefault="00B05B0F" w:rsidP="001D6C8E">
      <w:pPr>
        <w:spacing w:line="360" w:lineRule="auto"/>
        <w:ind w:left="720" w:firstLine="360"/>
        <w:jc w:val="both"/>
        <w:rPr>
          <w:rFonts w:ascii="Tahoma" w:hAnsi="Tahoma" w:cs="Tahoma"/>
        </w:rPr>
        <w:sectPr w:rsidR="00B05B0F" w:rsidRPr="001520CD" w:rsidSect="004C2449">
          <w:footerReference w:type="default" r:id="rId93"/>
          <w:pgSz w:w="11906" w:h="16838"/>
          <w:pgMar w:top="2268" w:right="1701" w:bottom="1701" w:left="2268" w:header="720" w:footer="720" w:gutter="0"/>
          <w:pgNumType w:start="1"/>
          <w:cols w:space="720"/>
          <w:docGrid w:linePitch="360"/>
        </w:sectPr>
      </w:pPr>
    </w:p>
    <w:p w14:paraId="098CC5AB" w14:textId="77777777" w:rsidR="00614D4C" w:rsidRPr="001520CD" w:rsidRDefault="00614D4C" w:rsidP="001D6C8E">
      <w:pPr>
        <w:spacing w:line="360" w:lineRule="auto"/>
        <w:ind w:left="720" w:firstLine="360"/>
        <w:jc w:val="both"/>
        <w:rPr>
          <w:rFonts w:ascii="Tahoma" w:hAnsi="Tahoma" w:cs="Tahoma"/>
        </w:rPr>
      </w:pPr>
      <w:r w:rsidRPr="001520CD">
        <w:rPr>
          <w:rFonts w:ascii="Tahoma" w:hAnsi="Tahoma" w:cs="Tahoma"/>
        </w:rPr>
        <w:lastRenderedPageBreak/>
        <w:t xml:space="preserve">Kota Manado sebagai ibukota Provinsi Sulawesi Utara, memiliki peran strategis sebagai kota utama dengan fungsi sebagai pusat jasa dan perdagangan di Sulawesi Utara dan sekitarnya. Kondisi ini ditunjang pula oleh posisi geografisnya di </w:t>
      </w:r>
      <w:r w:rsidRPr="001520CD">
        <w:rPr>
          <w:rFonts w:ascii="Tahoma" w:hAnsi="Tahoma" w:cs="Tahoma"/>
          <w:i/>
          <w:iCs/>
        </w:rPr>
        <w:t>Pasiffic Rim</w:t>
      </w:r>
      <w:r w:rsidRPr="001520CD">
        <w:rPr>
          <w:rFonts w:ascii="Tahoma" w:hAnsi="Tahoma" w:cs="Tahoma"/>
        </w:rPr>
        <w:t xml:space="preserve"> yang strategis sebagai pintu masuk </w:t>
      </w:r>
      <w:r w:rsidRPr="001520CD">
        <w:rPr>
          <w:rFonts w:ascii="Tahoma" w:hAnsi="Tahoma" w:cs="Tahoma"/>
          <w:i/>
          <w:iCs/>
        </w:rPr>
        <w:t>(entry point)</w:t>
      </w:r>
      <w:r w:rsidRPr="001520CD">
        <w:rPr>
          <w:rFonts w:ascii="Tahoma" w:hAnsi="Tahoma" w:cs="Tahoma"/>
        </w:rPr>
        <w:t xml:space="preserve"> ke kawasan ekonomi global, khususnya di Asia Pasifik. Dalam beberapa tahun terakhir ini, Kota Manado mengalami pertumbuhan ekonomi yang cukup signifikan di atas 5%. Perkembangan sektor perdagangan dan jasa sebagai basis ekonomi kota menunjukkan pengaruh yang besar terhadap perubahan pola pemanfaatan ruang kota. Disisi lain, munculnya </w:t>
      </w:r>
      <w:r w:rsidRPr="001520CD">
        <w:rPr>
          <w:rFonts w:ascii="Tahoma" w:hAnsi="Tahoma" w:cs="Tahoma"/>
          <w:i/>
          <w:iCs/>
        </w:rPr>
        <w:t>Central Business District</w:t>
      </w:r>
      <w:r w:rsidRPr="001520CD">
        <w:rPr>
          <w:rFonts w:ascii="Tahoma" w:hAnsi="Tahoma" w:cs="Tahoma"/>
        </w:rPr>
        <w:t xml:space="preserve"> (CBD) baru pada areal di sepanjang pesisir pantai Teluk Manado yang merupakan kawasan reklamasi yang dikembangkan dengan pola super blok, dan dengan terbangunnya jalan </w:t>
      </w:r>
      <w:r w:rsidRPr="001520CD">
        <w:rPr>
          <w:rFonts w:ascii="Tahoma" w:hAnsi="Tahoma" w:cs="Tahoma"/>
          <w:i/>
          <w:iCs/>
        </w:rPr>
        <w:t>ring road</w:t>
      </w:r>
      <w:r w:rsidRPr="001520CD">
        <w:rPr>
          <w:rFonts w:ascii="Tahoma" w:hAnsi="Tahoma" w:cs="Tahoma"/>
        </w:rPr>
        <w:t>, maka semakin mempercepat proses pertumbuhan perekonomian kota. Pusat kota cenderung bergeser ke arah wilayah pesisir dan kegiatan kota mulai tersebar pada kawasan-kawasan pengembangan baru. Kondisi tersebut, selain menghasilkan multiplierseffect yang besar terhadap aktivitas ekonomi masyarakat, juga mempengaruhi wujud struktural dan pola pemanfaatan ruang kota secara menyeluruh.</w:t>
      </w:r>
    </w:p>
    <w:p w14:paraId="7887D934" w14:textId="77777777" w:rsidR="00614D4C" w:rsidRPr="001520CD" w:rsidRDefault="00614D4C" w:rsidP="001D6C8E">
      <w:pPr>
        <w:spacing w:line="360" w:lineRule="auto"/>
        <w:ind w:left="720" w:firstLine="360"/>
        <w:jc w:val="both"/>
        <w:rPr>
          <w:rFonts w:ascii="Tahoma" w:hAnsi="Tahoma" w:cs="Tahoma"/>
        </w:rPr>
      </w:pPr>
      <w:r w:rsidRPr="001520CD">
        <w:rPr>
          <w:rFonts w:ascii="Tahoma" w:hAnsi="Tahoma" w:cs="Tahoma"/>
        </w:rPr>
        <w:t xml:space="preserve">Wilayah kota seperti Kota Manado pada hakekatnya merupakan pusat kegiatan ekonomi yang dapat melayani wilayah kota itu sendiri maupun wilayah sekitarnya. Dalam kurun waktu 2 dekade terakhir, kegiatan pariwisata dengan pesat tumbuh menjadi salah satu andalan perekonomian Kota Manado. Dalam mengantisipasi pertumbuhan ekonomi dan penududuk di suatu wilayah maka perlu dikembangkannya jaringan jalan. Untuk mengimbangi antara permintaan dan persediaan prasana lalu lintas maka, Pemerintah Kota Manado menyusun Rencana Tata Ruang Wilayah (RTRW) Tahun 2014-2034, dalam mengembangkan infrastruktur jaringan transportasi untuk menunjang kebutuhan supaya dikemudian hari tidak terjadi permaslahan transportasi karenan penumpukan kendaraan dan menurunnya tingkat pelayanan dalam infrastruktur jaringan jalan yang tidak memadai, maka pemerintah Kota Manado merencakan pembangunan </w:t>
      </w:r>
      <w:r w:rsidRPr="001520CD">
        <w:rPr>
          <w:rFonts w:ascii="Tahoma" w:hAnsi="Tahoma" w:cs="Tahoma"/>
        </w:rPr>
        <w:lastRenderedPageBreak/>
        <w:t xml:space="preserve">pengembangan sitem jaringan jalan lingkar luar </w:t>
      </w:r>
      <w:r w:rsidRPr="001520CD">
        <w:rPr>
          <w:rFonts w:ascii="Tahoma" w:hAnsi="Tahoma" w:cs="Tahoma"/>
          <w:i/>
          <w:iCs/>
        </w:rPr>
        <w:t xml:space="preserve">Ring Road </w:t>
      </w:r>
      <w:r w:rsidRPr="001520CD">
        <w:rPr>
          <w:rFonts w:ascii="Tahoma" w:hAnsi="Tahoma" w:cs="Tahoma"/>
        </w:rPr>
        <w:t xml:space="preserve">III sebagai bagian dari </w:t>
      </w:r>
      <w:r w:rsidRPr="001520CD">
        <w:rPr>
          <w:rFonts w:ascii="Tahoma" w:hAnsi="Tahoma" w:cs="Tahoma"/>
          <w:i/>
          <w:iCs/>
        </w:rPr>
        <w:t>Manado Outer Ring Road</w:t>
      </w:r>
      <w:r w:rsidRPr="001520CD">
        <w:rPr>
          <w:rFonts w:ascii="Tahoma" w:hAnsi="Tahoma" w:cs="Tahoma"/>
        </w:rPr>
        <w:t xml:space="preserve"> (MORR).</w:t>
      </w:r>
    </w:p>
    <w:p w14:paraId="0EA4A6EA" w14:textId="721F6284" w:rsidR="00614D4C" w:rsidRPr="001520CD" w:rsidRDefault="00D05173" w:rsidP="001D6C8E">
      <w:pPr>
        <w:spacing w:line="360" w:lineRule="auto"/>
        <w:ind w:left="720" w:firstLine="360"/>
        <w:jc w:val="both"/>
        <w:rPr>
          <w:rFonts w:ascii="Tahoma" w:hAnsi="Tahoma" w:cs="Tahoma"/>
        </w:rPr>
      </w:pPr>
      <w:r w:rsidRPr="001520CD">
        <w:rPr>
          <w:rFonts w:ascii="Tahoma" w:hAnsi="Tahoma" w:cs="Tahoma"/>
        </w:rPr>
        <w:t>F</w:t>
      </w:r>
      <w:r w:rsidR="00614D4C" w:rsidRPr="001520CD">
        <w:rPr>
          <w:rFonts w:ascii="Tahoma" w:hAnsi="Tahoma" w:cs="Tahoma"/>
        </w:rPr>
        <w:t xml:space="preserve">ungsi jalan lingkar </w:t>
      </w:r>
      <w:r w:rsidRPr="001520CD">
        <w:rPr>
          <w:rFonts w:ascii="Tahoma" w:hAnsi="Tahoma" w:cs="Tahoma"/>
        </w:rPr>
        <w:t>yaitu</w:t>
      </w:r>
      <w:r w:rsidR="00614D4C" w:rsidRPr="001520CD">
        <w:rPr>
          <w:rFonts w:ascii="Tahoma" w:hAnsi="Tahoma" w:cs="Tahoma"/>
        </w:rPr>
        <w:t xml:space="preserve"> mengalihkan lalu lintas menerus, antar wilayah yang berbatasan dengan Kota Manado </w:t>
      </w:r>
      <w:r w:rsidRPr="001520CD">
        <w:rPr>
          <w:rFonts w:ascii="Tahoma" w:hAnsi="Tahoma" w:cs="Tahoma"/>
        </w:rPr>
        <w:t xml:space="preserve">kemudian menjadi </w:t>
      </w:r>
      <w:r w:rsidR="00614D4C" w:rsidRPr="001520CD">
        <w:rPr>
          <w:rFonts w:ascii="Tahoma" w:hAnsi="Tahoma" w:cs="Tahoma"/>
        </w:rPr>
        <w:t xml:space="preserve">penghubung antar kawasan yang berada di antara jalan - jalan radial. </w:t>
      </w:r>
      <w:r w:rsidRPr="001520CD">
        <w:rPr>
          <w:rFonts w:ascii="Tahoma" w:hAnsi="Tahoma" w:cs="Tahoma"/>
        </w:rPr>
        <w:t xml:space="preserve"> Pembangunan j</w:t>
      </w:r>
      <w:r w:rsidR="00614D4C" w:rsidRPr="001520CD">
        <w:rPr>
          <w:rFonts w:ascii="Tahoma" w:hAnsi="Tahoma" w:cs="Tahoma"/>
        </w:rPr>
        <w:t>alan lingkar</w:t>
      </w:r>
      <w:r w:rsidR="006C6968" w:rsidRPr="001520CD">
        <w:rPr>
          <w:rFonts w:ascii="Tahoma" w:hAnsi="Tahoma" w:cs="Tahoma"/>
        </w:rPr>
        <w:t xml:space="preserve"> </w:t>
      </w:r>
      <w:r w:rsidR="006C6968" w:rsidRPr="001520CD">
        <w:rPr>
          <w:rFonts w:ascii="Tahoma" w:hAnsi="Tahoma" w:cs="Tahoma"/>
          <w:i/>
          <w:iCs/>
        </w:rPr>
        <w:t xml:space="preserve">Ring Road </w:t>
      </w:r>
      <w:r w:rsidR="006C6968" w:rsidRPr="001520CD">
        <w:rPr>
          <w:rFonts w:ascii="Tahoma" w:hAnsi="Tahoma" w:cs="Tahoma"/>
        </w:rPr>
        <w:t>III</w:t>
      </w:r>
      <w:r w:rsidR="00614D4C" w:rsidRPr="001520CD">
        <w:rPr>
          <w:rFonts w:ascii="Tahoma" w:hAnsi="Tahoma" w:cs="Tahoma"/>
        </w:rPr>
        <w:t xml:space="preserve"> diharapkan menghubungkan antar pusat-pusat pertumbuhan baru yang mungkin dikembangkan di daerah pinggiran kota. Selain itu jalan lingkar perkotaan ini dapat menunjang mobilitas perjalanan dari arah Barat luar kota Manado. Jalan Wolter Monginsidi adalah satu satunya akses jalan yang menghubungkan Jalan Trans Sulawesi menuju Kota Manado, sehingga mengakibatkan volume arus lalu lintas yang meningkat pada Jalan Wolter Monginsidi </w:t>
      </w:r>
    </w:p>
    <w:p w14:paraId="46C7C028" w14:textId="27DD43D6" w:rsidR="00796643" w:rsidRPr="001520CD" w:rsidRDefault="00614D4C" w:rsidP="0090429D">
      <w:pPr>
        <w:spacing w:line="360" w:lineRule="auto"/>
        <w:ind w:left="720" w:firstLine="360"/>
        <w:jc w:val="both"/>
        <w:rPr>
          <w:rFonts w:ascii="Tahoma" w:hAnsi="Tahoma" w:cs="Tahoma"/>
        </w:rPr>
      </w:pPr>
      <w:r w:rsidRPr="001520CD">
        <w:rPr>
          <w:rFonts w:ascii="Tahoma" w:hAnsi="Tahoma" w:cs="Tahoma"/>
        </w:rPr>
        <w:t xml:space="preserve">Adanya pembangunan jalan </w:t>
      </w:r>
      <w:r w:rsidRPr="001520CD">
        <w:rPr>
          <w:rFonts w:ascii="Tahoma" w:hAnsi="Tahoma" w:cs="Tahoma"/>
          <w:i/>
          <w:iCs/>
        </w:rPr>
        <w:t xml:space="preserve">Ring Road  </w:t>
      </w:r>
      <w:r w:rsidRPr="001520CD">
        <w:rPr>
          <w:rFonts w:ascii="Tahoma" w:hAnsi="Tahoma" w:cs="Tahoma"/>
        </w:rPr>
        <w:t>III</w:t>
      </w:r>
      <w:r w:rsidRPr="001520CD">
        <w:rPr>
          <w:rFonts w:ascii="Tahoma" w:hAnsi="Tahoma" w:cs="Tahoma"/>
          <w:i/>
          <w:iCs/>
        </w:rPr>
        <w:t xml:space="preserve"> </w:t>
      </w:r>
      <w:r w:rsidRPr="001520CD">
        <w:rPr>
          <w:rFonts w:ascii="Tahoma" w:hAnsi="Tahoma" w:cs="Tahoma"/>
        </w:rPr>
        <w:t xml:space="preserve">di Kota Manado maka dapat memungkinkan untuk adanya kajian yang menggambarkan unjuk kerja lalu lintas pada ruas jalan di Kota Manado sebelum dan sesudah pembangunan </w:t>
      </w:r>
      <w:r w:rsidRPr="001520CD">
        <w:rPr>
          <w:rFonts w:ascii="Tahoma" w:hAnsi="Tahoma" w:cs="Tahoma"/>
          <w:i/>
          <w:iCs/>
        </w:rPr>
        <w:t xml:space="preserve">Ring Road </w:t>
      </w:r>
      <w:r w:rsidRPr="001520CD">
        <w:rPr>
          <w:rFonts w:ascii="Tahoma" w:hAnsi="Tahoma" w:cs="Tahoma"/>
        </w:rPr>
        <w:t>III</w:t>
      </w:r>
      <w:r w:rsidRPr="001520CD">
        <w:rPr>
          <w:rFonts w:ascii="Tahoma" w:hAnsi="Tahoma" w:cs="Tahoma"/>
          <w:i/>
          <w:iCs/>
        </w:rPr>
        <w:t xml:space="preserve"> </w:t>
      </w:r>
      <w:r w:rsidRPr="001520CD">
        <w:rPr>
          <w:rFonts w:ascii="Tahoma" w:hAnsi="Tahoma" w:cs="Tahoma"/>
        </w:rPr>
        <w:t>sehingga dapat dijadikan bahan untuk pengambilan kebijakan yang berkaitan dengan efisiensi waktu dan biaya.</w:t>
      </w:r>
      <w:r w:rsidR="00200A7D" w:rsidRPr="001520CD">
        <w:rPr>
          <w:rFonts w:ascii="Tahoma" w:hAnsi="Tahoma" w:cs="Tahoma"/>
        </w:rPr>
        <w:t xml:space="preserve"> </w:t>
      </w:r>
      <w:r w:rsidR="00862A47" w:rsidRPr="001520CD">
        <w:rPr>
          <w:rFonts w:ascii="Tahoma" w:hAnsi="Tahoma" w:cs="Tahoma"/>
        </w:rPr>
        <w:t xml:space="preserve">Sehingga penulis mengangkat penelitian yang berjudul </w:t>
      </w:r>
      <w:r w:rsidR="00862A47" w:rsidRPr="001520CD">
        <w:rPr>
          <w:rFonts w:ascii="Tahoma" w:hAnsi="Tahoma" w:cs="Tahoma"/>
          <w:b/>
          <w:bCs/>
        </w:rPr>
        <w:t xml:space="preserve">“PENGARUH PEMBANGUNAN JALAN LINGKAR </w:t>
      </w:r>
      <w:r w:rsidR="00862A47" w:rsidRPr="001520CD">
        <w:rPr>
          <w:rFonts w:ascii="Tahoma" w:hAnsi="Tahoma" w:cs="Tahoma"/>
          <w:b/>
          <w:bCs/>
          <w:i/>
          <w:iCs/>
        </w:rPr>
        <w:t xml:space="preserve">(RING ROAD III) </w:t>
      </w:r>
      <w:r w:rsidR="00862A47" w:rsidRPr="001520CD">
        <w:rPr>
          <w:rFonts w:ascii="Tahoma" w:hAnsi="Tahoma" w:cs="Tahoma"/>
          <w:b/>
          <w:bCs/>
        </w:rPr>
        <w:t>TERHADAP KINERJA LALU LINTAS DAN EKONOMI KOTA MANADO”</w:t>
      </w:r>
      <w:r w:rsidR="0090429D" w:rsidRPr="001520CD">
        <w:rPr>
          <w:rFonts w:ascii="Tahoma" w:hAnsi="Tahoma" w:cs="Tahoma"/>
          <w:b/>
          <w:bCs/>
        </w:rPr>
        <w:t>.</w:t>
      </w:r>
    </w:p>
    <w:p w14:paraId="7C3D5B82" w14:textId="77777777" w:rsidR="00614D4C" w:rsidRPr="001520CD" w:rsidRDefault="00614D4C" w:rsidP="00171D4F">
      <w:pPr>
        <w:spacing w:line="360" w:lineRule="auto"/>
        <w:rPr>
          <w:rFonts w:ascii="Tahoma" w:hAnsi="Tahoma" w:cs="Tahoma"/>
        </w:rPr>
      </w:pPr>
    </w:p>
    <w:p w14:paraId="58EC724D" w14:textId="3D301D0C" w:rsidR="00614D4C" w:rsidRPr="001520CD" w:rsidRDefault="00362FC7" w:rsidP="000115A5">
      <w:pPr>
        <w:pStyle w:val="Heading2"/>
        <w:rPr>
          <w:rFonts w:cs="Tahoma"/>
        </w:rPr>
      </w:pPr>
      <w:bookmarkStart w:id="14" w:name="_Toc111180772"/>
      <w:r w:rsidRPr="001520CD">
        <w:rPr>
          <w:rFonts w:cs="Tahoma"/>
        </w:rPr>
        <w:t>1</w:t>
      </w:r>
      <w:r w:rsidR="00614D4C" w:rsidRPr="001520CD">
        <w:rPr>
          <w:rFonts w:cs="Tahoma"/>
        </w:rPr>
        <w:t>.</w:t>
      </w:r>
      <w:r w:rsidRPr="001520CD">
        <w:rPr>
          <w:rFonts w:cs="Tahoma"/>
        </w:rPr>
        <w:t>2</w:t>
      </w:r>
      <w:r w:rsidR="00614D4C" w:rsidRPr="001520CD">
        <w:rPr>
          <w:rFonts w:cs="Tahoma"/>
        </w:rPr>
        <w:tab/>
        <w:t>Identifikasi Masalah</w:t>
      </w:r>
      <w:bookmarkEnd w:id="14"/>
      <w:r w:rsidR="00614D4C" w:rsidRPr="001520CD">
        <w:rPr>
          <w:rFonts w:cs="Tahoma"/>
        </w:rPr>
        <w:br/>
      </w:r>
    </w:p>
    <w:p w14:paraId="01E9D95B" w14:textId="77777777" w:rsidR="00614D4C" w:rsidRPr="001520CD" w:rsidRDefault="00614D4C" w:rsidP="001D6C8E">
      <w:pPr>
        <w:spacing w:line="360" w:lineRule="auto"/>
        <w:ind w:left="720" w:firstLine="720"/>
        <w:jc w:val="both"/>
        <w:rPr>
          <w:rFonts w:ascii="Tahoma" w:hAnsi="Tahoma" w:cs="Tahoma"/>
        </w:rPr>
      </w:pPr>
      <w:r w:rsidRPr="001520CD">
        <w:rPr>
          <w:rFonts w:ascii="Tahoma" w:hAnsi="Tahoma" w:cs="Tahoma"/>
        </w:rPr>
        <w:t>Melihat dari uraian permasalahan yang ada pada wilayah kajian, maka dapat teridentifikasi masalah sebagai berikut :</w:t>
      </w:r>
    </w:p>
    <w:p w14:paraId="2779ECA3" w14:textId="77777777" w:rsidR="001F71A9" w:rsidRPr="001520CD" w:rsidRDefault="001F71A9" w:rsidP="00CB0769">
      <w:pPr>
        <w:pStyle w:val="ListParagraph"/>
        <w:numPr>
          <w:ilvl w:val="0"/>
          <w:numId w:val="2"/>
        </w:numPr>
        <w:spacing w:line="360" w:lineRule="auto"/>
        <w:ind w:left="1170"/>
        <w:jc w:val="both"/>
        <w:rPr>
          <w:rFonts w:ascii="Tahoma" w:hAnsi="Tahoma" w:cs="Tahoma"/>
        </w:rPr>
      </w:pPr>
      <w:r w:rsidRPr="001520CD">
        <w:rPr>
          <w:rFonts w:ascii="Tahoma" w:hAnsi="Tahoma" w:cs="Tahoma"/>
        </w:rPr>
        <w:t xml:space="preserve">Sesuai Rencana Tata Ruang Wilayah Kota Manado Tahun 2014-2034 dalam rangka pengembangan jaringan infrastukur transportasi </w:t>
      </w:r>
      <w:r w:rsidRPr="001520CD">
        <w:rPr>
          <w:rFonts w:ascii="Tahoma" w:hAnsi="Tahoma" w:cs="Tahoma"/>
          <w:i/>
          <w:iCs/>
        </w:rPr>
        <w:t xml:space="preserve">Manado Outer Ring Road  </w:t>
      </w:r>
      <w:r w:rsidRPr="001520CD">
        <w:rPr>
          <w:rFonts w:ascii="Tahoma" w:hAnsi="Tahoma" w:cs="Tahoma"/>
        </w:rPr>
        <w:t>(MORR).</w:t>
      </w:r>
    </w:p>
    <w:p w14:paraId="14D20675" w14:textId="1901DFAB" w:rsidR="00DE6086" w:rsidRPr="001520CD" w:rsidRDefault="00DE6086" w:rsidP="0064300C">
      <w:pPr>
        <w:pStyle w:val="ListParagraph"/>
        <w:numPr>
          <w:ilvl w:val="0"/>
          <w:numId w:val="2"/>
        </w:numPr>
        <w:spacing w:line="360" w:lineRule="auto"/>
        <w:ind w:left="1170"/>
        <w:jc w:val="both"/>
        <w:rPr>
          <w:rFonts w:ascii="Tahoma" w:hAnsi="Tahoma" w:cs="Tahoma"/>
        </w:rPr>
      </w:pPr>
      <w:r w:rsidRPr="001520CD">
        <w:rPr>
          <w:rFonts w:ascii="Tahoma" w:hAnsi="Tahoma" w:cs="Tahoma"/>
        </w:rPr>
        <w:lastRenderedPageBreak/>
        <w:t>Peningkatan jumlah kendaraan bermotor yang mencapai 12,7% pertahun yang perlu dikendalikan untuk menghindari dampak buruk yang akan ditimbulkan.</w:t>
      </w:r>
    </w:p>
    <w:p w14:paraId="123F0C18" w14:textId="170B6A96" w:rsidR="00DE6086" w:rsidRPr="001520CD" w:rsidRDefault="00DE6086" w:rsidP="00DE6086">
      <w:pPr>
        <w:pStyle w:val="ListParagraph"/>
        <w:numPr>
          <w:ilvl w:val="0"/>
          <w:numId w:val="2"/>
        </w:numPr>
        <w:spacing w:line="360" w:lineRule="auto"/>
        <w:ind w:left="1170"/>
        <w:jc w:val="both"/>
        <w:rPr>
          <w:rFonts w:ascii="Tahoma" w:hAnsi="Tahoma" w:cs="Tahoma"/>
        </w:rPr>
      </w:pPr>
      <w:bookmarkStart w:id="15" w:name="_Hlk104415384"/>
      <w:r w:rsidRPr="001520CD">
        <w:rPr>
          <w:rFonts w:ascii="Tahoma" w:hAnsi="Tahoma" w:cs="Tahoma"/>
        </w:rPr>
        <w:t>Terjadinya penumpukan kendaraan dan menurunnya kinerja ruas jalan pada jalan Wolter Monginsidi dengan V/C rati</w:t>
      </w:r>
      <w:r w:rsidR="002F165E" w:rsidRPr="001520CD">
        <w:rPr>
          <w:rFonts w:ascii="Tahoma" w:hAnsi="Tahoma" w:cs="Tahoma"/>
        </w:rPr>
        <w:t xml:space="preserve">o </w:t>
      </w:r>
      <w:r w:rsidR="00C710CB" w:rsidRPr="001520CD">
        <w:rPr>
          <w:rFonts w:ascii="Tahoma" w:hAnsi="Tahoma" w:cs="Tahoma"/>
        </w:rPr>
        <w:t>0.69</w:t>
      </w:r>
      <w:r w:rsidRPr="001520CD">
        <w:rPr>
          <w:rFonts w:ascii="Tahoma" w:hAnsi="Tahoma" w:cs="Tahoma"/>
        </w:rPr>
        <w:t xml:space="preserve"> disebabkan tingginya aktivitas pada jalan tersebut merupakan akses menuju Pusat Kota Manado.</w:t>
      </w:r>
    </w:p>
    <w:bookmarkEnd w:id="15"/>
    <w:p w14:paraId="580778AF" w14:textId="77777777" w:rsidR="00DE6086" w:rsidRPr="001520CD" w:rsidRDefault="00DE6086" w:rsidP="00DE6086">
      <w:pPr>
        <w:pStyle w:val="ListParagraph"/>
        <w:numPr>
          <w:ilvl w:val="0"/>
          <w:numId w:val="2"/>
        </w:numPr>
        <w:spacing w:line="360" w:lineRule="auto"/>
        <w:ind w:left="1170"/>
        <w:jc w:val="both"/>
        <w:rPr>
          <w:rFonts w:ascii="Tahoma" w:hAnsi="Tahoma" w:cs="Tahoma"/>
        </w:rPr>
      </w:pPr>
      <w:r w:rsidRPr="001520CD">
        <w:rPr>
          <w:rFonts w:ascii="Tahoma" w:hAnsi="Tahoma" w:cs="Tahoma"/>
        </w:rPr>
        <w:t>Adanya pemborosan biaya yang disebabkan kemacetan lalu lintas yang terjadi pada ruas jalan Wolter Monginsidi.</w:t>
      </w:r>
    </w:p>
    <w:p w14:paraId="020EEEBB" w14:textId="6E4CB888" w:rsidR="00614D4C" w:rsidRPr="001520CD" w:rsidRDefault="00362FC7" w:rsidP="000115A5">
      <w:pPr>
        <w:pStyle w:val="Heading2"/>
        <w:rPr>
          <w:rFonts w:cs="Tahoma"/>
        </w:rPr>
      </w:pPr>
      <w:bookmarkStart w:id="16" w:name="_Toc111180773"/>
      <w:r w:rsidRPr="001520CD">
        <w:rPr>
          <w:rFonts w:cs="Tahoma"/>
        </w:rPr>
        <w:t>1.3</w:t>
      </w:r>
      <w:r w:rsidR="00614D4C" w:rsidRPr="001520CD">
        <w:rPr>
          <w:rFonts w:cs="Tahoma"/>
        </w:rPr>
        <w:tab/>
        <w:t>Rumusan Masalah</w:t>
      </w:r>
      <w:bookmarkEnd w:id="16"/>
      <w:r w:rsidR="00614D4C" w:rsidRPr="001520CD">
        <w:rPr>
          <w:rFonts w:cs="Tahoma"/>
        </w:rPr>
        <w:br/>
        <w:t xml:space="preserve"> </w:t>
      </w:r>
    </w:p>
    <w:p w14:paraId="11E92F6A" w14:textId="77777777" w:rsidR="00614D4C" w:rsidRPr="001520CD" w:rsidRDefault="00614D4C" w:rsidP="00D562BB">
      <w:pPr>
        <w:spacing w:line="360" w:lineRule="auto"/>
        <w:ind w:left="720" w:firstLine="360"/>
        <w:jc w:val="both"/>
        <w:rPr>
          <w:rFonts w:ascii="Tahoma" w:hAnsi="Tahoma" w:cs="Tahoma"/>
        </w:rPr>
      </w:pPr>
      <w:r w:rsidRPr="001520CD">
        <w:rPr>
          <w:rFonts w:ascii="Tahoma" w:hAnsi="Tahoma" w:cs="Tahoma"/>
        </w:rPr>
        <w:t>Berdasarakan permasalahan dan keterbatasan yang diatas, maka dapat dirumuskan masalah sebagai acuan analisis dalam penelitian ini, yaitu :</w:t>
      </w:r>
    </w:p>
    <w:p w14:paraId="39CCA0D2" w14:textId="77777777" w:rsidR="00614D4C" w:rsidRPr="001520CD" w:rsidRDefault="00614D4C" w:rsidP="00614D4C">
      <w:pPr>
        <w:pStyle w:val="ListParagraph"/>
        <w:numPr>
          <w:ilvl w:val="0"/>
          <w:numId w:val="3"/>
        </w:numPr>
        <w:spacing w:line="360" w:lineRule="auto"/>
        <w:ind w:left="1080"/>
        <w:jc w:val="both"/>
        <w:rPr>
          <w:rFonts w:ascii="Tahoma" w:hAnsi="Tahoma" w:cs="Tahoma"/>
        </w:rPr>
      </w:pPr>
      <w:r w:rsidRPr="001520CD">
        <w:rPr>
          <w:rFonts w:ascii="Tahoma" w:hAnsi="Tahoma" w:cs="Tahoma"/>
        </w:rPr>
        <w:t xml:space="preserve">Bagaimana pengaruh pembangunan Jalan </w:t>
      </w:r>
      <w:r w:rsidRPr="001520CD">
        <w:rPr>
          <w:rFonts w:ascii="Tahoma" w:hAnsi="Tahoma" w:cs="Tahoma"/>
          <w:i/>
          <w:iCs/>
        </w:rPr>
        <w:t xml:space="preserve">Ring Road </w:t>
      </w:r>
      <w:r w:rsidRPr="001520CD">
        <w:rPr>
          <w:rFonts w:ascii="Tahoma" w:hAnsi="Tahoma" w:cs="Tahoma"/>
        </w:rPr>
        <w:t>III</w:t>
      </w:r>
      <w:r w:rsidRPr="001520CD">
        <w:rPr>
          <w:rFonts w:ascii="Tahoma" w:hAnsi="Tahoma" w:cs="Tahoma"/>
          <w:i/>
          <w:iCs/>
        </w:rPr>
        <w:t xml:space="preserve"> </w:t>
      </w:r>
      <w:r w:rsidRPr="001520CD">
        <w:rPr>
          <w:rFonts w:ascii="Tahoma" w:hAnsi="Tahoma" w:cs="Tahoma"/>
        </w:rPr>
        <w:t>terhadap kinerja lalu lintas di Kota Manado ?</w:t>
      </w:r>
    </w:p>
    <w:p w14:paraId="7A426251" w14:textId="60434DE4" w:rsidR="00614D4C" w:rsidRPr="001520CD" w:rsidRDefault="00614D4C" w:rsidP="00614D4C">
      <w:pPr>
        <w:pStyle w:val="ListParagraph"/>
        <w:numPr>
          <w:ilvl w:val="0"/>
          <w:numId w:val="3"/>
        </w:numPr>
        <w:spacing w:line="360" w:lineRule="auto"/>
        <w:ind w:left="1080"/>
        <w:jc w:val="both"/>
        <w:rPr>
          <w:rFonts w:ascii="Tahoma" w:hAnsi="Tahoma" w:cs="Tahoma"/>
        </w:rPr>
      </w:pPr>
      <w:r w:rsidRPr="001520CD">
        <w:rPr>
          <w:rFonts w:ascii="Tahoma" w:hAnsi="Tahoma" w:cs="Tahoma"/>
        </w:rPr>
        <w:t xml:space="preserve">Bagaimana Perbandingan nilai waktu, biaya perjalanan, dan biaya operasional kendaraan tanpa beroperasinya Jalan </w:t>
      </w:r>
      <w:r w:rsidRPr="001520CD">
        <w:rPr>
          <w:rFonts w:ascii="Tahoma" w:hAnsi="Tahoma" w:cs="Tahoma"/>
          <w:i/>
          <w:iCs/>
        </w:rPr>
        <w:t xml:space="preserve">Ring Road  </w:t>
      </w:r>
      <w:r w:rsidRPr="001520CD">
        <w:rPr>
          <w:rFonts w:ascii="Tahoma" w:hAnsi="Tahoma" w:cs="Tahoma"/>
        </w:rPr>
        <w:t>III</w:t>
      </w:r>
      <w:r w:rsidRPr="001520CD">
        <w:rPr>
          <w:rFonts w:ascii="Tahoma" w:hAnsi="Tahoma" w:cs="Tahoma"/>
          <w:i/>
          <w:iCs/>
        </w:rPr>
        <w:t xml:space="preserve"> </w:t>
      </w:r>
      <w:r w:rsidRPr="001520CD">
        <w:rPr>
          <w:rFonts w:ascii="Tahoma" w:hAnsi="Tahoma" w:cs="Tahoma"/>
        </w:rPr>
        <w:t xml:space="preserve">dan dengan beroperasinya jalan </w:t>
      </w:r>
      <w:r w:rsidRPr="001520CD">
        <w:rPr>
          <w:rFonts w:ascii="Tahoma" w:hAnsi="Tahoma" w:cs="Tahoma"/>
          <w:i/>
          <w:iCs/>
        </w:rPr>
        <w:t xml:space="preserve">Ring Road  </w:t>
      </w:r>
      <w:r w:rsidRPr="001520CD">
        <w:rPr>
          <w:rFonts w:ascii="Tahoma" w:hAnsi="Tahoma" w:cs="Tahoma"/>
        </w:rPr>
        <w:t>III ?</w:t>
      </w:r>
    </w:p>
    <w:p w14:paraId="5FC2A8F2" w14:textId="77777777" w:rsidR="00614D4C" w:rsidRPr="001520CD" w:rsidRDefault="00614D4C" w:rsidP="00614D4C">
      <w:pPr>
        <w:pStyle w:val="ListParagraph"/>
        <w:numPr>
          <w:ilvl w:val="0"/>
          <w:numId w:val="3"/>
        </w:numPr>
        <w:spacing w:line="360" w:lineRule="auto"/>
        <w:ind w:left="1080"/>
        <w:jc w:val="both"/>
        <w:rPr>
          <w:rFonts w:ascii="Tahoma" w:hAnsi="Tahoma" w:cs="Tahoma"/>
        </w:rPr>
      </w:pPr>
      <w:r w:rsidRPr="001520CD">
        <w:rPr>
          <w:rFonts w:ascii="Tahoma" w:hAnsi="Tahoma" w:cs="Tahoma"/>
        </w:rPr>
        <w:t xml:space="preserve">Bagaimana manfaat dari pembangunan Jalan </w:t>
      </w:r>
      <w:r w:rsidRPr="001520CD">
        <w:rPr>
          <w:rFonts w:ascii="Tahoma" w:hAnsi="Tahoma" w:cs="Tahoma"/>
          <w:i/>
          <w:iCs/>
        </w:rPr>
        <w:t xml:space="preserve">Ring Road  </w:t>
      </w:r>
      <w:r w:rsidRPr="001520CD">
        <w:rPr>
          <w:rFonts w:ascii="Tahoma" w:hAnsi="Tahoma" w:cs="Tahoma"/>
        </w:rPr>
        <w:t>III di Kota Manado dari segi efisiensi biaya ekonomi ?</w:t>
      </w:r>
    </w:p>
    <w:p w14:paraId="751CBBFD" w14:textId="24F78576" w:rsidR="00614D4C" w:rsidRPr="001520CD" w:rsidRDefault="00614D4C" w:rsidP="000547A1">
      <w:pPr>
        <w:spacing w:line="360" w:lineRule="auto"/>
        <w:ind w:left="360" w:firstLine="540"/>
        <w:jc w:val="both"/>
        <w:rPr>
          <w:rFonts w:ascii="Tahoma" w:hAnsi="Tahoma" w:cs="Tahoma"/>
        </w:rPr>
      </w:pPr>
      <w:r w:rsidRPr="001520CD">
        <w:rPr>
          <w:rFonts w:ascii="Tahoma" w:hAnsi="Tahoma" w:cs="Tahoma"/>
        </w:rPr>
        <w:t xml:space="preserve">Berdasarkan latar belakang, identifikasi masalah, dan rumusan masalah </w:t>
      </w:r>
      <w:r w:rsidRPr="001520CD">
        <w:rPr>
          <w:rFonts w:ascii="Tahoma" w:hAnsi="Tahoma" w:cs="Tahoma"/>
        </w:rPr>
        <w:tab/>
        <w:t>di atas sehingga judul yang diambil dalam penelitian ini adalah:</w:t>
      </w:r>
    </w:p>
    <w:p w14:paraId="6A64CB66" w14:textId="74E7FC8D" w:rsidR="00614D4C" w:rsidRPr="001520CD" w:rsidRDefault="00362FC7" w:rsidP="00A567BB">
      <w:pPr>
        <w:pStyle w:val="Heading2"/>
        <w:rPr>
          <w:rFonts w:cs="Tahoma"/>
        </w:rPr>
      </w:pPr>
      <w:bookmarkStart w:id="17" w:name="_Toc111180774"/>
      <w:r w:rsidRPr="001520CD">
        <w:rPr>
          <w:rFonts w:cs="Tahoma"/>
        </w:rPr>
        <w:t>1</w:t>
      </w:r>
      <w:r w:rsidR="00614D4C" w:rsidRPr="001520CD">
        <w:rPr>
          <w:rFonts w:cs="Tahoma"/>
        </w:rPr>
        <w:t>.</w:t>
      </w:r>
      <w:r w:rsidRPr="001520CD">
        <w:rPr>
          <w:rFonts w:cs="Tahoma"/>
        </w:rPr>
        <w:t>4</w:t>
      </w:r>
      <w:r w:rsidR="00614D4C" w:rsidRPr="001520CD">
        <w:rPr>
          <w:rFonts w:cs="Tahoma"/>
        </w:rPr>
        <w:tab/>
        <w:t>Maksud dan Tujuan</w:t>
      </w:r>
      <w:bookmarkEnd w:id="17"/>
      <w:r w:rsidR="00614D4C" w:rsidRPr="001520CD">
        <w:rPr>
          <w:rFonts w:cs="Tahoma"/>
        </w:rPr>
        <w:br/>
        <w:t xml:space="preserve"> </w:t>
      </w:r>
    </w:p>
    <w:p w14:paraId="37DBF6E0" w14:textId="77777777" w:rsidR="00614D4C" w:rsidRPr="001520CD" w:rsidRDefault="00614D4C" w:rsidP="00A567BB">
      <w:pPr>
        <w:spacing w:line="360" w:lineRule="auto"/>
        <w:ind w:left="720" w:firstLine="435"/>
        <w:jc w:val="both"/>
        <w:rPr>
          <w:rFonts w:ascii="Tahoma" w:hAnsi="Tahoma" w:cs="Tahoma"/>
        </w:rPr>
      </w:pPr>
      <w:r w:rsidRPr="001520CD">
        <w:rPr>
          <w:rFonts w:ascii="Tahoma" w:hAnsi="Tahoma" w:cs="Tahoma"/>
        </w:rPr>
        <w:t xml:space="preserve">Maksud dari penelitian ini adalah untuk melakukan kajian terhadap rencana pembangunan Jalan </w:t>
      </w:r>
      <w:r w:rsidRPr="001520CD">
        <w:rPr>
          <w:rFonts w:ascii="Tahoma" w:hAnsi="Tahoma" w:cs="Tahoma"/>
          <w:i/>
          <w:iCs/>
        </w:rPr>
        <w:t xml:space="preserve">Ring Road  </w:t>
      </w:r>
      <w:r w:rsidRPr="001520CD">
        <w:rPr>
          <w:rFonts w:ascii="Tahoma" w:hAnsi="Tahoma" w:cs="Tahoma"/>
        </w:rPr>
        <w:t>III dalam rangka memperbaiki kinerja lalu lintas di Kota Manado, sehingga pergerakan masyarakat dapat lebih efektif dan efisien serta untuk mendukung pengembangan wilayah di Kota Manado. Adapun tujuan dari penulisan skripsi ini adalah untuk :</w:t>
      </w:r>
    </w:p>
    <w:p w14:paraId="0C9ABBA8" w14:textId="77777777" w:rsidR="00614D4C" w:rsidRPr="001520CD" w:rsidRDefault="00614D4C" w:rsidP="00614D4C">
      <w:pPr>
        <w:pStyle w:val="ListParagraph"/>
        <w:numPr>
          <w:ilvl w:val="0"/>
          <w:numId w:val="4"/>
        </w:numPr>
        <w:spacing w:line="360" w:lineRule="auto"/>
        <w:ind w:left="1080"/>
        <w:jc w:val="both"/>
        <w:rPr>
          <w:rFonts w:ascii="Tahoma" w:hAnsi="Tahoma" w:cs="Tahoma"/>
        </w:rPr>
      </w:pPr>
      <w:r w:rsidRPr="001520CD">
        <w:rPr>
          <w:rFonts w:ascii="Tahoma" w:hAnsi="Tahoma" w:cs="Tahoma"/>
        </w:rPr>
        <w:lastRenderedPageBreak/>
        <w:t xml:space="preserve">Menganalisis pengaruh pembangunan Jalan </w:t>
      </w:r>
      <w:r w:rsidRPr="001520CD">
        <w:rPr>
          <w:rFonts w:ascii="Tahoma" w:hAnsi="Tahoma" w:cs="Tahoma"/>
          <w:i/>
          <w:iCs/>
        </w:rPr>
        <w:t xml:space="preserve">Ring Road  </w:t>
      </w:r>
      <w:r w:rsidRPr="001520CD">
        <w:rPr>
          <w:rFonts w:ascii="Tahoma" w:hAnsi="Tahoma" w:cs="Tahoma"/>
        </w:rPr>
        <w:t>III</w:t>
      </w:r>
      <w:r w:rsidRPr="001520CD">
        <w:rPr>
          <w:rFonts w:ascii="Tahoma" w:hAnsi="Tahoma" w:cs="Tahoma"/>
          <w:i/>
          <w:iCs/>
        </w:rPr>
        <w:t xml:space="preserve"> </w:t>
      </w:r>
      <w:r w:rsidRPr="001520CD">
        <w:rPr>
          <w:rFonts w:ascii="Tahoma" w:hAnsi="Tahoma" w:cs="Tahoma"/>
        </w:rPr>
        <w:t>terhadap kinerja lalu lintas di Kota Manado.</w:t>
      </w:r>
    </w:p>
    <w:p w14:paraId="271DCC10" w14:textId="77777777" w:rsidR="00614D4C" w:rsidRPr="001520CD" w:rsidRDefault="00614D4C" w:rsidP="00614D4C">
      <w:pPr>
        <w:pStyle w:val="ListParagraph"/>
        <w:numPr>
          <w:ilvl w:val="0"/>
          <w:numId w:val="4"/>
        </w:numPr>
        <w:spacing w:line="360" w:lineRule="auto"/>
        <w:ind w:left="1080"/>
        <w:jc w:val="both"/>
        <w:rPr>
          <w:rFonts w:ascii="Tahoma" w:hAnsi="Tahoma" w:cs="Tahoma"/>
        </w:rPr>
      </w:pPr>
      <w:r w:rsidRPr="001520CD">
        <w:rPr>
          <w:rFonts w:ascii="Tahoma" w:hAnsi="Tahoma" w:cs="Tahoma"/>
        </w:rPr>
        <w:t xml:space="preserve">Membandingan Nilai Waktu, biaya perjalanan dan penggunaan Biaya Operasional Kendaraan tanpa beroperasinya Jalan </w:t>
      </w:r>
      <w:r w:rsidRPr="001520CD">
        <w:rPr>
          <w:rFonts w:ascii="Tahoma" w:hAnsi="Tahoma" w:cs="Tahoma"/>
          <w:i/>
          <w:iCs/>
        </w:rPr>
        <w:t xml:space="preserve">Ring Road  </w:t>
      </w:r>
      <w:r w:rsidRPr="001520CD">
        <w:rPr>
          <w:rFonts w:ascii="Tahoma" w:hAnsi="Tahoma" w:cs="Tahoma"/>
        </w:rPr>
        <w:t>III</w:t>
      </w:r>
      <w:r w:rsidRPr="001520CD">
        <w:rPr>
          <w:rFonts w:ascii="Tahoma" w:hAnsi="Tahoma" w:cs="Tahoma"/>
          <w:i/>
          <w:iCs/>
        </w:rPr>
        <w:t xml:space="preserve"> </w:t>
      </w:r>
      <w:r w:rsidRPr="001520CD">
        <w:rPr>
          <w:rFonts w:ascii="Tahoma" w:hAnsi="Tahoma" w:cs="Tahoma"/>
        </w:rPr>
        <w:t xml:space="preserve"> dan dengan Jalan </w:t>
      </w:r>
      <w:r w:rsidRPr="001520CD">
        <w:rPr>
          <w:rFonts w:ascii="Tahoma" w:hAnsi="Tahoma" w:cs="Tahoma"/>
          <w:i/>
          <w:iCs/>
        </w:rPr>
        <w:t xml:space="preserve">Ring Road  </w:t>
      </w:r>
      <w:r w:rsidRPr="001520CD">
        <w:rPr>
          <w:rFonts w:ascii="Tahoma" w:hAnsi="Tahoma" w:cs="Tahoma"/>
        </w:rPr>
        <w:t xml:space="preserve">III </w:t>
      </w:r>
      <w:r w:rsidRPr="001520CD">
        <w:rPr>
          <w:rFonts w:ascii="Tahoma" w:hAnsi="Tahoma" w:cs="Tahoma"/>
          <w:i/>
          <w:iCs/>
        </w:rPr>
        <w:t>.</w:t>
      </w:r>
    </w:p>
    <w:p w14:paraId="3D2A45D9" w14:textId="77777777" w:rsidR="00614D4C" w:rsidRPr="001520CD" w:rsidRDefault="00614D4C" w:rsidP="00614D4C">
      <w:pPr>
        <w:pStyle w:val="ListParagraph"/>
        <w:numPr>
          <w:ilvl w:val="0"/>
          <w:numId w:val="4"/>
        </w:numPr>
        <w:spacing w:line="360" w:lineRule="auto"/>
        <w:ind w:left="1080"/>
        <w:jc w:val="both"/>
        <w:rPr>
          <w:rFonts w:ascii="Tahoma" w:hAnsi="Tahoma" w:cs="Tahoma"/>
        </w:rPr>
      </w:pPr>
      <w:r w:rsidRPr="001520CD">
        <w:rPr>
          <w:rFonts w:ascii="Tahoma" w:hAnsi="Tahoma" w:cs="Tahoma"/>
        </w:rPr>
        <w:t xml:space="preserve">Mengukur besarnya manfaat dari pembangunan Jalan </w:t>
      </w:r>
      <w:r w:rsidRPr="001520CD">
        <w:rPr>
          <w:rFonts w:ascii="Tahoma" w:hAnsi="Tahoma" w:cs="Tahoma"/>
          <w:i/>
          <w:iCs/>
        </w:rPr>
        <w:t xml:space="preserve">Ring Road </w:t>
      </w:r>
      <w:r w:rsidRPr="001520CD">
        <w:rPr>
          <w:rFonts w:ascii="Tahoma" w:hAnsi="Tahoma" w:cs="Tahoma"/>
        </w:rPr>
        <w:t>III di Kota Manado dari segi ekonomi .</w:t>
      </w:r>
    </w:p>
    <w:p w14:paraId="118C68F4" w14:textId="19708013" w:rsidR="00614D4C" w:rsidRPr="001520CD" w:rsidRDefault="00362FC7" w:rsidP="00DA5014">
      <w:pPr>
        <w:pStyle w:val="Heading2"/>
        <w:rPr>
          <w:rFonts w:cs="Tahoma"/>
        </w:rPr>
      </w:pPr>
      <w:bookmarkStart w:id="18" w:name="_Toc111180775"/>
      <w:r w:rsidRPr="001520CD">
        <w:rPr>
          <w:rFonts w:cs="Tahoma"/>
        </w:rPr>
        <w:t>1</w:t>
      </w:r>
      <w:r w:rsidR="00614D4C" w:rsidRPr="001520CD">
        <w:rPr>
          <w:rFonts w:cs="Tahoma"/>
        </w:rPr>
        <w:t>.</w:t>
      </w:r>
      <w:r w:rsidRPr="001520CD">
        <w:rPr>
          <w:rFonts w:cs="Tahoma"/>
        </w:rPr>
        <w:t>5</w:t>
      </w:r>
      <w:r w:rsidR="00AF1A6E" w:rsidRPr="001520CD">
        <w:rPr>
          <w:rFonts w:cs="Tahoma"/>
        </w:rPr>
        <w:tab/>
      </w:r>
      <w:r w:rsidR="005A0CE1" w:rsidRPr="001520CD">
        <w:rPr>
          <w:rFonts w:cs="Tahoma"/>
        </w:rPr>
        <w:t>Ruang Lingkup</w:t>
      </w:r>
      <w:bookmarkEnd w:id="18"/>
      <w:r w:rsidR="00614D4C" w:rsidRPr="001520CD">
        <w:rPr>
          <w:rFonts w:cs="Tahoma"/>
        </w:rPr>
        <w:br/>
      </w:r>
    </w:p>
    <w:p w14:paraId="52A30E37" w14:textId="77777777" w:rsidR="00614D4C" w:rsidRPr="001520CD" w:rsidRDefault="00614D4C" w:rsidP="005736F5">
      <w:pPr>
        <w:spacing w:line="360" w:lineRule="auto"/>
        <w:ind w:left="360" w:firstLine="720"/>
        <w:jc w:val="both"/>
        <w:rPr>
          <w:rFonts w:ascii="Tahoma" w:hAnsi="Tahoma" w:cs="Tahoma"/>
        </w:rPr>
      </w:pPr>
      <w:r w:rsidRPr="001520CD">
        <w:rPr>
          <w:rFonts w:ascii="Tahoma" w:hAnsi="Tahoma" w:cs="Tahoma"/>
        </w:rPr>
        <w:t xml:space="preserve">Dalam melaksanakan penelitian diperlukan batasan permasalahan yang </w:t>
      </w:r>
      <w:r w:rsidRPr="001520CD">
        <w:rPr>
          <w:rFonts w:ascii="Tahoma" w:hAnsi="Tahoma" w:cs="Tahoma"/>
        </w:rPr>
        <w:tab/>
        <w:t>akan dibahas :</w:t>
      </w:r>
    </w:p>
    <w:p w14:paraId="546528F3" w14:textId="77777777" w:rsidR="00614D4C" w:rsidRPr="001520CD" w:rsidRDefault="00614D4C" w:rsidP="00FA1276">
      <w:pPr>
        <w:pStyle w:val="ListParagraph"/>
        <w:numPr>
          <w:ilvl w:val="0"/>
          <w:numId w:val="5"/>
        </w:numPr>
        <w:spacing w:line="360" w:lineRule="auto"/>
        <w:ind w:left="1080"/>
        <w:jc w:val="both"/>
        <w:rPr>
          <w:rFonts w:ascii="Tahoma" w:hAnsi="Tahoma" w:cs="Tahoma"/>
        </w:rPr>
      </w:pPr>
      <w:r w:rsidRPr="001520CD">
        <w:rPr>
          <w:rFonts w:ascii="Tahoma" w:hAnsi="Tahoma" w:cs="Tahoma"/>
        </w:rPr>
        <w:t xml:space="preserve">Mengkaji seluruh jaringan jalan di Kota Manado jika telah beroperasinya Jalan </w:t>
      </w:r>
      <w:r w:rsidRPr="001520CD">
        <w:rPr>
          <w:rFonts w:ascii="Tahoma" w:hAnsi="Tahoma" w:cs="Tahoma"/>
          <w:i/>
          <w:iCs/>
        </w:rPr>
        <w:t xml:space="preserve">Ring Road  </w:t>
      </w:r>
      <w:r w:rsidRPr="001520CD">
        <w:rPr>
          <w:rFonts w:ascii="Tahoma" w:hAnsi="Tahoma" w:cs="Tahoma"/>
        </w:rPr>
        <w:t>III.</w:t>
      </w:r>
    </w:p>
    <w:p w14:paraId="47E0CB5E" w14:textId="5414221E" w:rsidR="00614D4C" w:rsidRPr="001520CD" w:rsidRDefault="00614D4C" w:rsidP="00FA1276">
      <w:pPr>
        <w:pStyle w:val="ListParagraph"/>
        <w:numPr>
          <w:ilvl w:val="0"/>
          <w:numId w:val="5"/>
        </w:numPr>
        <w:spacing w:line="360" w:lineRule="auto"/>
        <w:ind w:left="1080"/>
        <w:jc w:val="both"/>
        <w:rPr>
          <w:rFonts w:ascii="Tahoma" w:hAnsi="Tahoma" w:cs="Tahoma"/>
        </w:rPr>
      </w:pPr>
      <w:r w:rsidRPr="001520CD">
        <w:rPr>
          <w:rFonts w:ascii="Tahoma" w:hAnsi="Tahoma" w:cs="Tahoma"/>
        </w:rPr>
        <w:t xml:space="preserve">Peramalan perjalanan masa akan datang dilakukan pada tahun </w:t>
      </w:r>
      <w:r w:rsidR="00F179E2" w:rsidRPr="001520CD">
        <w:rPr>
          <w:rFonts w:ascii="Tahoma" w:hAnsi="Tahoma" w:cs="Tahoma"/>
        </w:rPr>
        <w:t xml:space="preserve">2026 </w:t>
      </w:r>
      <w:r w:rsidRPr="001520CD">
        <w:rPr>
          <w:rFonts w:ascii="Tahoma" w:hAnsi="Tahoma" w:cs="Tahoma"/>
        </w:rPr>
        <w:t xml:space="preserve">dengan beroperasi Jalan </w:t>
      </w:r>
      <w:r w:rsidRPr="001520CD">
        <w:rPr>
          <w:rFonts w:ascii="Tahoma" w:hAnsi="Tahoma" w:cs="Tahoma"/>
          <w:i/>
          <w:iCs/>
        </w:rPr>
        <w:t xml:space="preserve">Ring Road  </w:t>
      </w:r>
      <w:r w:rsidRPr="001520CD">
        <w:rPr>
          <w:rFonts w:ascii="Tahoma" w:hAnsi="Tahoma" w:cs="Tahoma"/>
        </w:rPr>
        <w:t xml:space="preserve">III dan tidak adanya Jalan </w:t>
      </w:r>
      <w:r w:rsidRPr="001520CD">
        <w:rPr>
          <w:rFonts w:ascii="Tahoma" w:hAnsi="Tahoma" w:cs="Tahoma"/>
          <w:i/>
          <w:iCs/>
        </w:rPr>
        <w:t>Ring Road</w:t>
      </w:r>
      <w:r w:rsidR="00267C49" w:rsidRPr="001520CD">
        <w:rPr>
          <w:rFonts w:ascii="Tahoma" w:hAnsi="Tahoma" w:cs="Tahoma"/>
          <w:i/>
          <w:iCs/>
        </w:rPr>
        <w:t xml:space="preserve"> </w:t>
      </w:r>
      <w:r w:rsidRPr="001520CD">
        <w:rPr>
          <w:rFonts w:ascii="Tahoma" w:hAnsi="Tahoma" w:cs="Tahoma"/>
          <w:i/>
          <w:iCs/>
        </w:rPr>
        <w:t xml:space="preserve"> </w:t>
      </w:r>
      <w:r w:rsidRPr="001520CD">
        <w:rPr>
          <w:rFonts w:ascii="Tahoma" w:hAnsi="Tahoma" w:cs="Tahoma"/>
        </w:rPr>
        <w:t>III</w:t>
      </w:r>
      <w:r w:rsidRPr="001520CD">
        <w:rPr>
          <w:rFonts w:ascii="Tahoma" w:hAnsi="Tahoma" w:cs="Tahoma"/>
          <w:i/>
          <w:iCs/>
        </w:rPr>
        <w:t>.</w:t>
      </w:r>
    </w:p>
    <w:p w14:paraId="15E6ADDE" w14:textId="77777777" w:rsidR="00614D4C" w:rsidRPr="001520CD" w:rsidRDefault="00614D4C" w:rsidP="00FA1276">
      <w:pPr>
        <w:pStyle w:val="ListParagraph"/>
        <w:numPr>
          <w:ilvl w:val="0"/>
          <w:numId w:val="5"/>
        </w:numPr>
        <w:spacing w:line="360" w:lineRule="auto"/>
        <w:ind w:left="1080"/>
        <w:jc w:val="both"/>
        <w:rPr>
          <w:rFonts w:ascii="Tahoma" w:hAnsi="Tahoma" w:cs="Tahoma"/>
        </w:rPr>
      </w:pPr>
      <w:r w:rsidRPr="001520CD">
        <w:rPr>
          <w:rFonts w:ascii="Tahoma" w:hAnsi="Tahoma" w:cs="Tahoma"/>
        </w:rPr>
        <w:t>Melakukan permodelan menggunakan aplikasi Visum serta kajian Unjuk kerja ruas jalan (V/C Ratio dan Kecepatan), Unjuk kerja jaringan jalan dan kajian Efisiensi Biaya meliputi Biaya penghematan nilai waktu, Biaya Perjalanan, dan Biaya Operasional Kendaraan.</w:t>
      </w:r>
    </w:p>
    <w:p w14:paraId="4DA8D385" w14:textId="77777777" w:rsidR="00614D4C" w:rsidRPr="001520CD" w:rsidRDefault="00614D4C" w:rsidP="00FA1276">
      <w:pPr>
        <w:pStyle w:val="ListParagraph"/>
        <w:numPr>
          <w:ilvl w:val="0"/>
          <w:numId w:val="5"/>
        </w:numPr>
        <w:spacing w:line="360" w:lineRule="auto"/>
        <w:ind w:left="1080"/>
        <w:jc w:val="both"/>
        <w:rPr>
          <w:rFonts w:ascii="Tahoma" w:hAnsi="Tahoma" w:cs="Tahoma"/>
        </w:rPr>
      </w:pPr>
      <w:r w:rsidRPr="001520CD">
        <w:rPr>
          <w:rFonts w:ascii="Tahoma" w:hAnsi="Tahoma" w:cs="Tahoma"/>
        </w:rPr>
        <w:t xml:space="preserve">Jalan yang diamati merupakan jalan yang telah direncanakan dan dibangun yaitu Jalan </w:t>
      </w:r>
      <w:r w:rsidRPr="001520CD">
        <w:rPr>
          <w:rFonts w:ascii="Tahoma" w:hAnsi="Tahoma" w:cs="Tahoma"/>
          <w:i/>
          <w:iCs/>
        </w:rPr>
        <w:t xml:space="preserve">Ring Road </w:t>
      </w:r>
      <w:r w:rsidRPr="001520CD">
        <w:rPr>
          <w:rFonts w:ascii="Tahoma" w:hAnsi="Tahoma" w:cs="Tahoma"/>
        </w:rPr>
        <w:t>III di Kota Manado berdasarkan RTRW Kota Manado 2014-2034.</w:t>
      </w:r>
    </w:p>
    <w:bookmarkEnd w:id="12"/>
    <w:p w14:paraId="60C78628" w14:textId="77777777" w:rsidR="00614D4C" w:rsidRPr="001520CD" w:rsidRDefault="00614D4C" w:rsidP="003B4E3B">
      <w:pPr>
        <w:spacing w:line="360" w:lineRule="auto"/>
        <w:jc w:val="both"/>
        <w:rPr>
          <w:rFonts w:ascii="Tahoma" w:hAnsi="Tahoma" w:cs="Tahoma"/>
        </w:rPr>
      </w:pPr>
    </w:p>
    <w:p w14:paraId="2582662E" w14:textId="77777777" w:rsidR="00830E3A" w:rsidRPr="001520CD" w:rsidRDefault="00830E3A" w:rsidP="00200CFB">
      <w:pPr>
        <w:pStyle w:val="Heading1"/>
        <w:rPr>
          <w:rFonts w:cs="Tahoma"/>
        </w:rPr>
        <w:sectPr w:rsidR="00830E3A" w:rsidRPr="001520CD" w:rsidSect="004C2449">
          <w:footerReference w:type="default" r:id="rId94"/>
          <w:pgSz w:w="11906" w:h="16838"/>
          <w:pgMar w:top="2268" w:right="1701" w:bottom="1701" w:left="2268" w:header="720" w:footer="720" w:gutter="0"/>
          <w:cols w:space="720"/>
          <w:docGrid w:linePitch="360"/>
        </w:sectPr>
      </w:pPr>
    </w:p>
    <w:p w14:paraId="0C27E8F9" w14:textId="6CEBFC5B" w:rsidR="00614D4C" w:rsidRPr="001520CD" w:rsidRDefault="00614D4C" w:rsidP="00786D5A">
      <w:pPr>
        <w:pStyle w:val="Heading1"/>
        <w:rPr>
          <w:rFonts w:cs="Tahoma"/>
        </w:rPr>
      </w:pPr>
      <w:bookmarkStart w:id="19" w:name="_Toc111180776"/>
      <w:r w:rsidRPr="001520CD">
        <w:rPr>
          <w:rFonts w:cs="Tahoma"/>
        </w:rPr>
        <w:lastRenderedPageBreak/>
        <w:t>BAB II</w:t>
      </w:r>
      <w:r w:rsidRPr="001520CD">
        <w:rPr>
          <w:rFonts w:cs="Tahoma"/>
        </w:rPr>
        <w:br/>
        <w:t>GAMBARAN UMUM</w:t>
      </w:r>
      <w:bookmarkEnd w:id="19"/>
      <w:r w:rsidRPr="001520CD">
        <w:rPr>
          <w:rFonts w:cs="Tahoma"/>
        </w:rPr>
        <w:br/>
      </w:r>
    </w:p>
    <w:p w14:paraId="72215F09" w14:textId="2B7180E7" w:rsidR="00614D4C" w:rsidRPr="001520CD" w:rsidRDefault="007C2C59" w:rsidP="00200CFB">
      <w:pPr>
        <w:pStyle w:val="Heading2"/>
        <w:rPr>
          <w:rFonts w:cs="Tahoma"/>
          <w:bCs/>
        </w:rPr>
      </w:pPr>
      <w:bookmarkStart w:id="20" w:name="_Toc111180777"/>
      <w:r w:rsidRPr="001520CD">
        <w:rPr>
          <w:rFonts w:cs="Tahoma"/>
          <w:bCs/>
        </w:rPr>
        <w:t>2</w:t>
      </w:r>
      <w:r w:rsidR="00614D4C" w:rsidRPr="001520CD">
        <w:rPr>
          <w:rFonts w:cs="Tahoma"/>
          <w:bCs/>
        </w:rPr>
        <w:t>.</w:t>
      </w:r>
      <w:r w:rsidRPr="001520CD">
        <w:rPr>
          <w:rFonts w:cs="Tahoma"/>
          <w:bCs/>
        </w:rPr>
        <w:t>1</w:t>
      </w:r>
      <w:r w:rsidR="00614D4C" w:rsidRPr="001520CD">
        <w:rPr>
          <w:rFonts w:cs="Tahoma"/>
          <w:bCs/>
        </w:rPr>
        <w:tab/>
        <w:t>Kondisi Transportasi</w:t>
      </w:r>
      <w:bookmarkEnd w:id="20"/>
    </w:p>
    <w:p w14:paraId="0547E086" w14:textId="6C09C264" w:rsidR="00614D4C" w:rsidRPr="001520CD" w:rsidRDefault="007C2C59" w:rsidP="007C2C59">
      <w:pPr>
        <w:pStyle w:val="Heading3"/>
        <w:ind w:left="0"/>
        <w:rPr>
          <w:rFonts w:cs="Tahoma"/>
          <w:b w:val="0"/>
          <w:bCs/>
        </w:rPr>
      </w:pPr>
      <w:bookmarkStart w:id="21" w:name="_Toc111180778"/>
      <w:r w:rsidRPr="001520CD">
        <w:rPr>
          <w:rFonts w:cs="Tahoma"/>
          <w:bCs/>
        </w:rPr>
        <w:t>2</w:t>
      </w:r>
      <w:r w:rsidR="00614D4C" w:rsidRPr="001520CD">
        <w:rPr>
          <w:rFonts w:cs="Tahoma"/>
          <w:bCs/>
        </w:rPr>
        <w:t>.</w:t>
      </w:r>
      <w:r w:rsidRPr="001520CD">
        <w:rPr>
          <w:rFonts w:cs="Tahoma"/>
          <w:bCs/>
        </w:rPr>
        <w:t>1.1</w:t>
      </w:r>
      <w:r w:rsidR="00307F9E" w:rsidRPr="001520CD">
        <w:rPr>
          <w:rFonts w:cs="Tahoma"/>
          <w:bCs/>
        </w:rPr>
        <w:tab/>
      </w:r>
      <w:r w:rsidR="00614D4C" w:rsidRPr="001520CD">
        <w:rPr>
          <w:rFonts w:cs="Tahoma"/>
          <w:bCs/>
        </w:rPr>
        <w:t>Kondisi Jaringan Jalan</w:t>
      </w:r>
      <w:bookmarkEnd w:id="21"/>
      <w:r w:rsidR="00614D4C" w:rsidRPr="001520CD">
        <w:rPr>
          <w:rFonts w:cs="Tahoma"/>
          <w:bCs/>
        </w:rPr>
        <w:t xml:space="preserve"> </w:t>
      </w:r>
    </w:p>
    <w:p w14:paraId="317D18B9" w14:textId="04F461C8" w:rsidR="00614D4C" w:rsidRPr="001520CD" w:rsidRDefault="00F46DD3" w:rsidP="007C2C59">
      <w:pPr>
        <w:spacing w:line="360" w:lineRule="auto"/>
        <w:ind w:left="720" w:firstLine="270"/>
        <w:jc w:val="both"/>
        <w:rPr>
          <w:rFonts w:ascii="Tahoma" w:hAnsi="Tahoma" w:cs="Tahoma"/>
          <w:b/>
          <w:bCs/>
        </w:rPr>
      </w:pPr>
      <w:r w:rsidRPr="001520CD">
        <w:rPr>
          <w:rFonts w:ascii="Tahoma" w:hAnsi="Tahoma" w:cs="Tahoma"/>
          <w:noProof/>
        </w:rPr>
        <w:drawing>
          <wp:anchor distT="0" distB="0" distL="114300" distR="114300" simplePos="0" relativeHeight="251659264" behindDoc="0" locked="0" layoutInCell="1" allowOverlap="1" wp14:anchorId="54B35826" wp14:editId="4F316F7D">
            <wp:simplePos x="0" y="0"/>
            <wp:positionH relativeFrom="column">
              <wp:posOffset>702945</wp:posOffset>
            </wp:positionH>
            <wp:positionV relativeFrom="paragraph">
              <wp:posOffset>1325228</wp:posOffset>
            </wp:positionV>
            <wp:extent cx="4114800" cy="3179445"/>
            <wp:effectExtent l="0" t="0" r="0" b="1905"/>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14800" cy="317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D4C" w:rsidRPr="001520CD">
        <w:rPr>
          <w:rFonts w:ascii="Tahoma" w:hAnsi="Tahoma" w:cs="Tahoma"/>
        </w:rPr>
        <w:t xml:space="preserve">Berdasarkan konsep pengembangan jaringan jalan di Kota Manado, perkembangan kawasan di antara jalan radial di Kota Manado relatif sulit, mengingat kondisi topografisnya. Hal ini Kota Manado merupakan pusat kegiatan bagi kota lainnya di Sulawesi Utara.  Berikut merupakan peta jaringan jalan di Kota Manado  dapat dilihat pada </w:t>
      </w:r>
      <w:r w:rsidR="00614D4C" w:rsidRPr="001520CD">
        <w:rPr>
          <w:rFonts w:ascii="Tahoma" w:hAnsi="Tahoma" w:cs="Tahoma"/>
          <w:b/>
          <w:bCs/>
        </w:rPr>
        <w:t>Gambar II.1</w:t>
      </w:r>
    </w:p>
    <w:p w14:paraId="272A32D9" w14:textId="1EFF060D" w:rsidR="00614D4C" w:rsidRPr="001520CD" w:rsidRDefault="00614D4C" w:rsidP="00D65C25">
      <w:pPr>
        <w:spacing w:line="360" w:lineRule="auto"/>
        <w:ind w:left="720" w:firstLine="720"/>
        <w:jc w:val="center"/>
        <w:rPr>
          <w:rFonts w:ascii="Tahoma" w:hAnsi="Tahoma" w:cs="Tahoma"/>
        </w:rPr>
      </w:pPr>
    </w:p>
    <w:p w14:paraId="18ED66CE" w14:textId="77777777" w:rsidR="00614D4C" w:rsidRPr="001520CD" w:rsidRDefault="00614D4C" w:rsidP="00D65C25">
      <w:pPr>
        <w:spacing w:line="360" w:lineRule="auto"/>
        <w:ind w:left="720" w:firstLine="720"/>
        <w:jc w:val="center"/>
        <w:rPr>
          <w:rFonts w:ascii="Tahoma" w:hAnsi="Tahoma" w:cs="Tahoma"/>
        </w:rPr>
      </w:pPr>
    </w:p>
    <w:p w14:paraId="668DBA9C" w14:textId="77777777" w:rsidR="00614D4C" w:rsidRPr="001520CD" w:rsidRDefault="00614D4C" w:rsidP="00D65C25">
      <w:pPr>
        <w:spacing w:line="360" w:lineRule="auto"/>
        <w:ind w:left="720" w:firstLine="720"/>
        <w:jc w:val="center"/>
        <w:rPr>
          <w:rFonts w:ascii="Tahoma" w:hAnsi="Tahoma" w:cs="Tahoma"/>
        </w:rPr>
      </w:pPr>
    </w:p>
    <w:p w14:paraId="663CE157" w14:textId="77777777" w:rsidR="00614D4C" w:rsidRPr="001520CD" w:rsidRDefault="00614D4C" w:rsidP="00D65C25">
      <w:pPr>
        <w:spacing w:line="360" w:lineRule="auto"/>
        <w:ind w:left="720" w:firstLine="720"/>
        <w:jc w:val="center"/>
        <w:rPr>
          <w:rFonts w:ascii="Tahoma" w:hAnsi="Tahoma" w:cs="Tahoma"/>
        </w:rPr>
      </w:pPr>
    </w:p>
    <w:p w14:paraId="489DAB4F" w14:textId="77777777" w:rsidR="00614D4C" w:rsidRPr="001520CD" w:rsidRDefault="00614D4C" w:rsidP="00D65C25">
      <w:pPr>
        <w:spacing w:line="360" w:lineRule="auto"/>
        <w:ind w:left="720" w:firstLine="720"/>
        <w:jc w:val="center"/>
        <w:rPr>
          <w:rFonts w:ascii="Tahoma" w:hAnsi="Tahoma" w:cs="Tahoma"/>
        </w:rPr>
      </w:pPr>
    </w:p>
    <w:p w14:paraId="63C1D455" w14:textId="77777777" w:rsidR="00614D4C" w:rsidRPr="001520CD" w:rsidRDefault="00614D4C" w:rsidP="00D65C25">
      <w:pPr>
        <w:spacing w:line="360" w:lineRule="auto"/>
        <w:ind w:left="720" w:firstLine="720"/>
        <w:jc w:val="center"/>
        <w:rPr>
          <w:rFonts w:ascii="Tahoma" w:hAnsi="Tahoma" w:cs="Tahoma"/>
        </w:rPr>
      </w:pPr>
    </w:p>
    <w:p w14:paraId="1DFBAA88" w14:textId="77777777" w:rsidR="00614D4C" w:rsidRPr="001520CD" w:rsidRDefault="00614D4C" w:rsidP="00D65C25">
      <w:pPr>
        <w:spacing w:line="360" w:lineRule="auto"/>
        <w:ind w:left="720" w:firstLine="720"/>
        <w:jc w:val="center"/>
        <w:rPr>
          <w:rFonts w:ascii="Tahoma" w:hAnsi="Tahoma" w:cs="Tahoma"/>
        </w:rPr>
      </w:pPr>
    </w:p>
    <w:p w14:paraId="5AC9DB3A" w14:textId="77777777" w:rsidR="00614D4C" w:rsidRPr="001520CD" w:rsidRDefault="00614D4C" w:rsidP="00D65C25">
      <w:pPr>
        <w:spacing w:line="360" w:lineRule="auto"/>
        <w:ind w:left="720" w:firstLine="720"/>
        <w:jc w:val="center"/>
        <w:rPr>
          <w:rFonts w:ascii="Tahoma" w:hAnsi="Tahoma" w:cs="Tahoma"/>
        </w:rPr>
      </w:pPr>
    </w:p>
    <w:p w14:paraId="0CEC2647" w14:textId="77777777" w:rsidR="00614D4C" w:rsidRPr="001520CD" w:rsidRDefault="00614D4C" w:rsidP="00D65C25">
      <w:pPr>
        <w:spacing w:line="360" w:lineRule="auto"/>
        <w:ind w:left="720" w:firstLine="720"/>
        <w:jc w:val="center"/>
        <w:rPr>
          <w:rFonts w:ascii="Tahoma" w:hAnsi="Tahoma" w:cs="Tahoma"/>
        </w:rPr>
      </w:pPr>
    </w:p>
    <w:p w14:paraId="5A851BFA" w14:textId="2E57F652" w:rsidR="00614D4C" w:rsidRPr="001520CD" w:rsidRDefault="00F46DD3" w:rsidP="00C303B0">
      <w:pPr>
        <w:spacing w:line="360" w:lineRule="auto"/>
        <w:ind w:left="720" w:firstLine="720"/>
        <w:rPr>
          <w:rFonts w:ascii="Tahoma" w:hAnsi="Tahoma" w:cs="Tahoma"/>
          <w:i/>
          <w:iCs/>
        </w:rPr>
      </w:pPr>
      <w:r>
        <w:rPr>
          <w:noProof/>
        </w:rPr>
        <mc:AlternateContent>
          <mc:Choice Requires="wps">
            <w:drawing>
              <wp:anchor distT="0" distB="0" distL="114300" distR="114300" simplePos="0" relativeHeight="252075008" behindDoc="0" locked="0" layoutInCell="1" allowOverlap="1" wp14:anchorId="260A3156" wp14:editId="7CE8BFB3">
                <wp:simplePos x="0" y="0"/>
                <wp:positionH relativeFrom="column">
                  <wp:posOffset>702945</wp:posOffset>
                </wp:positionH>
                <wp:positionV relativeFrom="paragraph">
                  <wp:posOffset>270510</wp:posOffset>
                </wp:positionV>
                <wp:extent cx="4114800" cy="63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wps:spPr>
                      <wps:txbx>
                        <w:txbxContent>
                          <w:p w14:paraId="1EBB3540" w14:textId="020FB942" w:rsidR="00F46DD3" w:rsidRPr="00F46DD3" w:rsidRDefault="00F46DD3" w:rsidP="00F46DD3">
                            <w:pPr>
                              <w:pStyle w:val="Caption"/>
                              <w:jc w:val="center"/>
                              <w:rPr>
                                <w:rFonts w:ascii="Tahoma" w:hAnsi="Tahoma" w:cs="Tahoma"/>
                                <w:i w:val="0"/>
                                <w:iCs w:val="0"/>
                                <w:noProof/>
                                <w:color w:val="auto"/>
                                <w:sz w:val="22"/>
                                <w:szCs w:val="22"/>
                              </w:rPr>
                            </w:pPr>
                            <w:bookmarkStart w:id="22" w:name="_Toc111178035"/>
                            <w:r w:rsidRPr="00F46DD3">
                              <w:rPr>
                                <w:rFonts w:ascii="Tahoma" w:hAnsi="Tahoma" w:cs="Tahoma"/>
                                <w:b/>
                                <w:bCs/>
                                <w:i w:val="0"/>
                                <w:iCs w:val="0"/>
                                <w:color w:val="auto"/>
                                <w:sz w:val="22"/>
                                <w:szCs w:val="22"/>
                              </w:rPr>
                              <w:t xml:space="preserve">Gambar II. </w:t>
                            </w:r>
                            <w:r w:rsidRPr="00F46DD3">
                              <w:rPr>
                                <w:rFonts w:ascii="Tahoma" w:hAnsi="Tahoma" w:cs="Tahoma"/>
                                <w:b/>
                                <w:bCs/>
                                <w:i w:val="0"/>
                                <w:iCs w:val="0"/>
                                <w:color w:val="auto"/>
                                <w:sz w:val="22"/>
                                <w:szCs w:val="22"/>
                              </w:rPr>
                              <w:fldChar w:fldCharType="begin"/>
                            </w:r>
                            <w:r w:rsidRPr="00F46DD3">
                              <w:rPr>
                                <w:rFonts w:ascii="Tahoma" w:hAnsi="Tahoma" w:cs="Tahoma"/>
                                <w:b/>
                                <w:bCs/>
                                <w:i w:val="0"/>
                                <w:iCs w:val="0"/>
                                <w:color w:val="auto"/>
                                <w:sz w:val="22"/>
                                <w:szCs w:val="22"/>
                              </w:rPr>
                              <w:instrText xml:space="preserve"> SEQ Gambar_II. \* ARABIC </w:instrText>
                            </w:r>
                            <w:r w:rsidRPr="00F46DD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w:t>
                            </w:r>
                            <w:r w:rsidRPr="00F46DD3">
                              <w:rPr>
                                <w:rFonts w:ascii="Tahoma" w:hAnsi="Tahoma" w:cs="Tahoma"/>
                                <w:b/>
                                <w:bCs/>
                                <w:i w:val="0"/>
                                <w:iCs w:val="0"/>
                                <w:color w:val="auto"/>
                                <w:sz w:val="22"/>
                                <w:szCs w:val="22"/>
                              </w:rPr>
                              <w:fldChar w:fldCharType="end"/>
                            </w:r>
                            <w:r w:rsidRPr="00F46DD3">
                              <w:rPr>
                                <w:rFonts w:ascii="Tahoma" w:hAnsi="Tahoma" w:cs="Tahoma"/>
                                <w:i w:val="0"/>
                                <w:iCs w:val="0"/>
                                <w:color w:val="auto"/>
                                <w:sz w:val="22"/>
                                <w:szCs w:val="22"/>
                              </w:rPr>
                              <w:t xml:space="preserve"> Peta Jaringan Jalan Kota Manado</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0A3156" id="_x0000_t202" coordsize="21600,21600" o:spt="202" path="m,l,21600r21600,l21600,xe">
                <v:stroke joinstyle="miter"/>
                <v:path gradientshapeok="t" o:connecttype="rect"/>
              </v:shapetype>
              <v:shape id="Text Box 89" o:spid="_x0000_s1026" type="#_x0000_t202" style="position:absolute;left:0;text-align:left;margin-left:55.35pt;margin-top:21.3pt;width:324pt;height:.0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" stroked="f">
                <v:textbox style="mso-fit-shape-to-text:t" inset="0,0,0,0">
                  <w:txbxContent>
                    <w:p w14:paraId="1EBB3540" w14:textId="020FB942" w:rsidR="00F46DD3" w:rsidRPr="00F46DD3" w:rsidRDefault="00F46DD3" w:rsidP="00F46DD3">
                      <w:pPr>
                        <w:pStyle w:val="Caption"/>
                        <w:jc w:val="center"/>
                        <w:rPr>
                          <w:rFonts w:ascii="Tahoma" w:hAnsi="Tahoma" w:cs="Tahoma"/>
                          <w:i w:val="0"/>
                          <w:iCs w:val="0"/>
                          <w:noProof/>
                          <w:color w:val="auto"/>
                          <w:sz w:val="22"/>
                          <w:szCs w:val="22"/>
                        </w:rPr>
                      </w:pPr>
                      <w:bookmarkStart w:id="23" w:name="_Toc111178035"/>
                      <w:r w:rsidRPr="00F46DD3">
                        <w:rPr>
                          <w:rFonts w:ascii="Tahoma" w:hAnsi="Tahoma" w:cs="Tahoma"/>
                          <w:b/>
                          <w:bCs/>
                          <w:i w:val="0"/>
                          <w:iCs w:val="0"/>
                          <w:color w:val="auto"/>
                          <w:sz w:val="22"/>
                          <w:szCs w:val="22"/>
                        </w:rPr>
                        <w:t xml:space="preserve">Gambar II. </w:t>
                      </w:r>
                      <w:r w:rsidRPr="00F46DD3">
                        <w:rPr>
                          <w:rFonts w:ascii="Tahoma" w:hAnsi="Tahoma" w:cs="Tahoma"/>
                          <w:b/>
                          <w:bCs/>
                          <w:i w:val="0"/>
                          <w:iCs w:val="0"/>
                          <w:color w:val="auto"/>
                          <w:sz w:val="22"/>
                          <w:szCs w:val="22"/>
                        </w:rPr>
                        <w:fldChar w:fldCharType="begin"/>
                      </w:r>
                      <w:r w:rsidRPr="00F46DD3">
                        <w:rPr>
                          <w:rFonts w:ascii="Tahoma" w:hAnsi="Tahoma" w:cs="Tahoma"/>
                          <w:b/>
                          <w:bCs/>
                          <w:i w:val="0"/>
                          <w:iCs w:val="0"/>
                          <w:color w:val="auto"/>
                          <w:sz w:val="22"/>
                          <w:szCs w:val="22"/>
                        </w:rPr>
                        <w:instrText xml:space="preserve"> SEQ Gambar_II. \* ARABIC </w:instrText>
                      </w:r>
                      <w:r w:rsidRPr="00F46DD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w:t>
                      </w:r>
                      <w:r w:rsidRPr="00F46DD3">
                        <w:rPr>
                          <w:rFonts w:ascii="Tahoma" w:hAnsi="Tahoma" w:cs="Tahoma"/>
                          <w:b/>
                          <w:bCs/>
                          <w:i w:val="0"/>
                          <w:iCs w:val="0"/>
                          <w:color w:val="auto"/>
                          <w:sz w:val="22"/>
                          <w:szCs w:val="22"/>
                        </w:rPr>
                        <w:fldChar w:fldCharType="end"/>
                      </w:r>
                      <w:r w:rsidRPr="00F46DD3">
                        <w:rPr>
                          <w:rFonts w:ascii="Tahoma" w:hAnsi="Tahoma" w:cs="Tahoma"/>
                          <w:i w:val="0"/>
                          <w:iCs w:val="0"/>
                          <w:color w:val="auto"/>
                          <w:sz w:val="22"/>
                          <w:szCs w:val="22"/>
                        </w:rPr>
                        <w:t xml:space="preserve"> Peta Jaringan Jalan Kota Manado</w:t>
                      </w:r>
                      <w:bookmarkEnd w:id="23"/>
                    </w:p>
                  </w:txbxContent>
                </v:textbox>
              </v:shape>
            </w:pict>
          </mc:Fallback>
        </mc:AlternateContent>
      </w:r>
      <w:r w:rsidR="00614D4C" w:rsidRPr="001520CD">
        <w:rPr>
          <w:rFonts w:ascii="Tahoma" w:hAnsi="Tahoma" w:cs="Tahoma"/>
          <w:i/>
          <w:iCs/>
        </w:rPr>
        <w:t>Sumber : TIM PKL Kota Manado,2021</w:t>
      </w:r>
    </w:p>
    <w:p w14:paraId="3F8F29C6" w14:textId="77777777" w:rsidR="00614D4C" w:rsidRPr="001520CD" w:rsidRDefault="00614D4C" w:rsidP="00C303B0">
      <w:pPr>
        <w:spacing w:line="360" w:lineRule="auto"/>
        <w:ind w:left="720" w:firstLine="720"/>
        <w:rPr>
          <w:rFonts w:ascii="Tahoma" w:hAnsi="Tahoma" w:cs="Tahoma"/>
          <w:i/>
          <w:iCs/>
        </w:rPr>
      </w:pPr>
    </w:p>
    <w:p w14:paraId="7242769B" w14:textId="77777777" w:rsidR="00614D4C" w:rsidRPr="001520CD" w:rsidRDefault="00614D4C" w:rsidP="00320272">
      <w:pPr>
        <w:spacing w:line="360" w:lineRule="auto"/>
        <w:ind w:left="720" w:firstLine="720"/>
        <w:jc w:val="both"/>
        <w:rPr>
          <w:rFonts w:ascii="Tahoma" w:hAnsi="Tahoma" w:cs="Tahoma"/>
        </w:rPr>
      </w:pPr>
      <w:r w:rsidRPr="001520CD">
        <w:rPr>
          <w:rFonts w:ascii="Tahoma" w:hAnsi="Tahoma" w:cs="Tahoma"/>
        </w:rPr>
        <w:t>Pada sistem jaringan jalan merupakan salah satu elemen dari suatu jaringan transportasi wilayah perkotaan secara keseluruhan (Morlock,1978).</w:t>
      </w:r>
    </w:p>
    <w:p w14:paraId="3DE6393E" w14:textId="77777777" w:rsidR="00830E3A" w:rsidRPr="001520CD" w:rsidRDefault="00830E3A" w:rsidP="002E61E3">
      <w:pPr>
        <w:spacing w:line="360" w:lineRule="auto"/>
        <w:ind w:left="1530" w:firstLine="450"/>
        <w:jc w:val="both"/>
        <w:rPr>
          <w:rFonts w:ascii="Tahoma" w:hAnsi="Tahoma" w:cs="Tahoma"/>
        </w:rPr>
        <w:sectPr w:rsidR="00830E3A" w:rsidRPr="001520CD" w:rsidSect="004C2449">
          <w:headerReference w:type="default" r:id="rId96"/>
          <w:footerReference w:type="default" r:id="rId97"/>
          <w:pgSz w:w="11906" w:h="16838"/>
          <w:pgMar w:top="2268" w:right="1701" w:bottom="1701" w:left="2268" w:header="720" w:footer="720" w:gutter="0"/>
          <w:cols w:space="720"/>
          <w:docGrid w:linePitch="360"/>
        </w:sectPr>
      </w:pPr>
    </w:p>
    <w:p w14:paraId="7ACD04CD" w14:textId="5E9973D8" w:rsidR="00614D4C" w:rsidRPr="001520CD" w:rsidRDefault="00614D4C" w:rsidP="00320272">
      <w:pPr>
        <w:spacing w:line="360" w:lineRule="auto"/>
        <w:ind w:left="810" w:firstLine="450"/>
        <w:jc w:val="both"/>
        <w:rPr>
          <w:rFonts w:ascii="Tahoma" w:hAnsi="Tahoma" w:cs="Tahoma"/>
        </w:rPr>
      </w:pPr>
      <w:r w:rsidRPr="001520CD">
        <w:rPr>
          <w:rFonts w:ascii="Tahoma" w:hAnsi="Tahoma" w:cs="Tahoma"/>
        </w:rPr>
        <w:lastRenderedPageBreak/>
        <w:t xml:space="preserve">Kota Manado memiliki lebih dari </w:t>
      </w:r>
      <w:r w:rsidR="004F0585" w:rsidRPr="001520CD">
        <w:rPr>
          <w:rFonts w:ascii="Tahoma" w:hAnsi="Tahoma" w:cs="Tahoma"/>
        </w:rPr>
        <w:t>40</w:t>
      </w:r>
      <w:r w:rsidRPr="001520CD">
        <w:rPr>
          <w:rFonts w:ascii="Tahoma" w:hAnsi="Tahoma" w:cs="Tahoma"/>
        </w:rPr>
        <w:t xml:space="preserve"> ruas jalan yang</w:t>
      </w:r>
      <w:r w:rsidR="003804AC" w:rsidRPr="001520CD">
        <w:rPr>
          <w:rFonts w:ascii="Tahoma" w:hAnsi="Tahoma" w:cs="Tahoma"/>
        </w:rPr>
        <w:t xml:space="preserve"> berpengaruh</w:t>
      </w:r>
      <w:r w:rsidRPr="001520CD">
        <w:rPr>
          <w:rFonts w:ascii="Tahoma" w:hAnsi="Tahoma" w:cs="Tahoma"/>
        </w:rPr>
        <w:t xml:space="preserve"> terdiri dari berbagai macam jalan berdasarkan fungsi, dan status jalan. Pada dasarnya jalan di Kota Manado didominasi oleh jalan kolektor dimana jalan tersebut berdasarkan survey lapangan merupakan jalan yang memiliki kepadatan tinggi karena arus kendaraan yang melewati jalan kolektor.</w:t>
      </w:r>
    </w:p>
    <w:p w14:paraId="263E2D47" w14:textId="77777777" w:rsidR="00614D4C" w:rsidRPr="001520CD" w:rsidRDefault="00614D4C" w:rsidP="00320272">
      <w:pPr>
        <w:spacing w:line="360" w:lineRule="auto"/>
        <w:ind w:left="810" w:firstLine="270"/>
        <w:jc w:val="both"/>
        <w:rPr>
          <w:rFonts w:ascii="Tahoma" w:hAnsi="Tahoma" w:cs="Tahoma"/>
        </w:rPr>
      </w:pPr>
      <w:r w:rsidRPr="001520CD">
        <w:rPr>
          <w:rFonts w:ascii="Tahoma" w:hAnsi="Tahoma" w:cs="Tahoma"/>
        </w:rPr>
        <w:t xml:space="preserve">Jaringan jalan di Kota Manado memiliki fasilitas kelengkapan jalan yang cukup lengkap baik itu marka, rambu, penerangan jalan, trotoar dan </w:t>
      </w:r>
      <w:r w:rsidRPr="001520CD">
        <w:rPr>
          <w:rFonts w:ascii="Tahoma" w:hAnsi="Tahoma" w:cs="Tahoma"/>
          <w:i/>
          <w:iCs/>
        </w:rPr>
        <w:t xml:space="preserve">zebracross. </w:t>
      </w:r>
      <w:r w:rsidRPr="001520CD">
        <w:rPr>
          <w:rFonts w:ascii="Tahoma" w:hAnsi="Tahoma" w:cs="Tahoma"/>
        </w:rPr>
        <w:t xml:space="preserve">Pada jaringan jalan lokal memiliki kelengkapan fasilitas jalan yang kurang seperti lampu penerangan, </w:t>
      </w:r>
      <w:r w:rsidRPr="001520CD">
        <w:rPr>
          <w:rFonts w:ascii="Tahoma" w:hAnsi="Tahoma" w:cs="Tahoma"/>
          <w:i/>
          <w:iCs/>
        </w:rPr>
        <w:t>zebracross</w:t>
      </w:r>
      <w:r w:rsidRPr="001520CD">
        <w:rPr>
          <w:rFonts w:ascii="Tahoma" w:hAnsi="Tahoma" w:cs="Tahoma"/>
        </w:rPr>
        <w:t xml:space="preserve">, rambu (peringatan, petunjuk serta larangan) sehingga, terdapat beberapa masalah yang menyebabkan kurangnya pencahayaan jalan dimalam hari dan berbahaya bagi pengguna jalan serta rawan munculnya kejahatan. Pada jaringan jalan kolektor memiliki beberapa alat pemberi isyarat lalu lintas (APILL) di persimpangan yang tidak aktif dikarenakan pengalihan status persimpangan menjadi Non-APILL dan perubahan kondisi simpang menjadi jalan bermedian </w:t>
      </w:r>
      <w:r w:rsidRPr="001520CD">
        <w:rPr>
          <w:rFonts w:ascii="Tahoma" w:hAnsi="Tahoma" w:cs="Tahoma"/>
          <w:i/>
          <w:iCs/>
        </w:rPr>
        <w:t xml:space="preserve">(divided). </w:t>
      </w:r>
      <w:r w:rsidRPr="001520CD">
        <w:rPr>
          <w:rFonts w:ascii="Tahoma" w:hAnsi="Tahoma" w:cs="Tahoma"/>
        </w:rPr>
        <w:t>Hal tersebut membantu mengurangi antrian tundaan pada simpang yang terdapat di Kota Manado.</w:t>
      </w:r>
    </w:p>
    <w:p w14:paraId="3A5BB98F" w14:textId="40A14CFC" w:rsidR="00614D4C" w:rsidRPr="001520CD" w:rsidRDefault="00614D4C" w:rsidP="00995C5C">
      <w:pPr>
        <w:pStyle w:val="Heading3"/>
        <w:ind w:left="0"/>
        <w:rPr>
          <w:rFonts w:cs="Tahoma"/>
          <w:b w:val="0"/>
          <w:bCs/>
        </w:rPr>
      </w:pPr>
      <w:bookmarkStart w:id="24" w:name="_Toc111180779"/>
      <w:r w:rsidRPr="001520CD">
        <w:rPr>
          <w:rFonts w:cs="Tahoma"/>
          <w:bCs/>
        </w:rPr>
        <w:t>2.</w:t>
      </w:r>
      <w:r w:rsidR="007C2C59" w:rsidRPr="001520CD">
        <w:rPr>
          <w:rFonts w:cs="Tahoma"/>
          <w:bCs/>
        </w:rPr>
        <w:t>1.2</w:t>
      </w:r>
      <w:r w:rsidR="00DD69A4">
        <w:rPr>
          <w:rFonts w:cs="Tahoma"/>
          <w:bCs/>
        </w:rPr>
        <w:tab/>
      </w:r>
      <w:r w:rsidRPr="001520CD">
        <w:rPr>
          <w:rFonts w:cs="Tahoma"/>
          <w:bCs/>
        </w:rPr>
        <w:t>Kondisi Angkutan Umum</w:t>
      </w:r>
      <w:bookmarkEnd w:id="24"/>
    </w:p>
    <w:p w14:paraId="6BEA88B3" w14:textId="77777777" w:rsidR="00614D4C" w:rsidRPr="001520CD" w:rsidRDefault="00614D4C" w:rsidP="00320272">
      <w:pPr>
        <w:spacing w:line="360" w:lineRule="auto"/>
        <w:ind w:left="810" w:firstLine="270"/>
        <w:jc w:val="both"/>
        <w:rPr>
          <w:rFonts w:ascii="Tahoma" w:hAnsi="Tahoma" w:cs="Tahoma"/>
        </w:rPr>
      </w:pPr>
      <w:r w:rsidRPr="001520CD">
        <w:rPr>
          <w:rFonts w:ascii="Tahoma" w:hAnsi="Tahoma" w:cs="Tahoma"/>
        </w:rPr>
        <w:t>Sarana angkutan umum ini terdapat beberapa jenis angkutan umum yang beroperasi di Kota Manado diantaranya Angkutan Orang Dengan Kendaraan Bermotor Umum Dalam Trayek meliputi Angkutan Antar Kota Antar Provinsi (AKAP), Anggkutan Antar Kota Dalam Provinsi (AKDP), dan Angkutan Kota (Angkot). Angkutan Orang Dengan Kendaraan Bermotor Umum Tidak Dalam Trayek meliputi Taksi, Angkutan Sewa Khusus, Angkutan Sekolah, Angkutan Parawisata dan Transportasi Online. dan Angkutan Paratransit yaitu meliputi Ojek, Becak, dan Dokar. Mengingat sarana angkutan umum ikut menentukan dan memberi kontribusi terhadap permasalahan transportasi Kota Manado.</w:t>
      </w:r>
    </w:p>
    <w:p w14:paraId="1F8B2E7F" w14:textId="3D090954" w:rsidR="00614D4C" w:rsidRPr="001520CD" w:rsidRDefault="007C2C59" w:rsidP="00995C5C">
      <w:pPr>
        <w:pStyle w:val="Heading3"/>
        <w:ind w:left="-270" w:firstLine="270"/>
        <w:rPr>
          <w:rFonts w:cs="Tahoma"/>
          <w:b w:val="0"/>
          <w:bCs/>
        </w:rPr>
      </w:pPr>
      <w:bookmarkStart w:id="25" w:name="_Toc111180780"/>
      <w:r w:rsidRPr="001520CD">
        <w:rPr>
          <w:rFonts w:cs="Tahoma"/>
          <w:bCs/>
        </w:rPr>
        <w:lastRenderedPageBreak/>
        <w:t>2.1.</w:t>
      </w:r>
      <w:r w:rsidR="00614D4C" w:rsidRPr="001520CD">
        <w:rPr>
          <w:rFonts w:cs="Tahoma"/>
          <w:bCs/>
        </w:rPr>
        <w:t>3</w:t>
      </w:r>
      <w:r w:rsidR="002B1ED2">
        <w:rPr>
          <w:rFonts w:cs="Tahoma"/>
          <w:bCs/>
        </w:rPr>
        <w:tab/>
      </w:r>
      <w:r w:rsidR="00614D4C" w:rsidRPr="001520CD">
        <w:rPr>
          <w:rFonts w:cs="Tahoma"/>
          <w:bCs/>
        </w:rPr>
        <w:t>Prasarana Angkutan Umum</w:t>
      </w:r>
      <w:bookmarkEnd w:id="25"/>
    </w:p>
    <w:p w14:paraId="39836E2B" w14:textId="77777777" w:rsidR="00614D4C" w:rsidRPr="001520CD" w:rsidRDefault="00614D4C" w:rsidP="00C47126">
      <w:pPr>
        <w:spacing w:line="360" w:lineRule="auto"/>
        <w:ind w:left="720" w:firstLine="360"/>
        <w:jc w:val="both"/>
        <w:rPr>
          <w:rFonts w:ascii="Tahoma" w:hAnsi="Tahoma" w:cs="Tahoma"/>
        </w:rPr>
      </w:pPr>
      <w:r w:rsidRPr="001520CD">
        <w:rPr>
          <w:rFonts w:ascii="Tahoma" w:hAnsi="Tahoma" w:cs="Tahoma"/>
        </w:rPr>
        <w:t>Prasarana angkutan umum merupakan infrastruktur penunjang sarana angkutan umum yang meliputi bangunan tempat transit ataupun perpindahan penumpang. Berdasarkan hasil survai prasarana angkutan umum di Kota Manado, terdapat prasarana yang tersedia di wilayah studi diantaranya terminal penumpang, halte (shelter) yaitu meliputi :</w:t>
      </w:r>
    </w:p>
    <w:p w14:paraId="02262BA9" w14:textId="64189D75" w:rsidR="00614D4C" w:rsidRPr="001520CD" w:rsidRDefault="00614D4C" w:rsidP="00C47126">
      <w:pPr>
        <w:spacing w:line="360" w:lineRule="auto"/>
        <w:ind w:left="720"/>
        <w:jc w:val="both"/>
        <w:rPr>
          <w:rFonts w:ascii="Tahoma" w:hAnsi="Tahoma" w:cs="Tahoma"/>
        </w:rPr>
      </w:pPr>
      <w:r w:rsidRPr="001520CD">
        <w:rPr>
          <w:rFonts w:ascii="Tahoma" w:hAnsi="Tahoma" w:cs="Tahoma"/>
        </w:rPr>
        <w:t>1. Terminal Tipe A Malalayang</w:t>
      </w:r>
    </w:p>
    <w:p w14:paraId="0D65A32D" w14:textId="77777777" w:rsidR="00614D4C" w:rsidRPr="001520CD" w:rsidRDefault="00614D4C" w:rsidP="00C47126">
      <w:pPr>
        <w:spacing w:line="360" w:lineRule="auto"/>
        <w:ind w:left="1080" w:firstLine="360"/>
        <w:jc w:val="both"/>
        <w:rPr>
          <w:rFonts w:ascii="Tahoma" w:hAnsi="Tahoma" w:cs="Tahoma"/>
        </w:rPr>
      </w:pPr>
      <w:r w:rsidRPr="001520CD">
        <w:rPr>
          <w:rFonts w:ascii="Tahoma" w:hAnsi="Tahoma" w:cs="Tahoma"/>
        </w:rPr>
        <w:t xml:space="preserve">Terletak di Jalan Maruasey, Malalayang Satu Barat, Kecamatan Malalayang, Kota Manado. Terminal Malalayang merupakan terminal penumpang tipe A yang peran utamanya melayani Angkutan Antar Kota Antar Provinsi (AKAP), Angkutan Antar Kota Dalam Provinsi (AKDP), dan Angkutan Perkotaan (Angkot). </w:t>
      </w:r>
    </w:p>
    <w:p w14:paraId="0CFB198A" w14:textId="6DD138B0" w:rsidR="00614D4C" w:rsidRPr="001B28D3" w:rsidRDefault="00614D4C" w:rsidP="001B28D3">
      <w:pPr>
        <w:spacing w:line="360" w:lineRule="auto"/>
        <w:ind w:left="1080" w:firstLine="360"/>
        <w:jc w:val="both"/>
        <w:rPr>
          <w:rFonts w:ascii="Tahoma" w:hAnsi="Tahoma" w:cs="Tahoma"/>
          <w:i/>
          <w:iCs/>
        </w:rPr>
      </w:pPr>
      <w:r w:rsidRPr="001520CD">
        <w:rPr>
          <w:rFonts w:ascii="Tahoma" w:hAnsi="Tahoma" w:cs="Tahoma"/>
        </w:rPr>
        <w:t>Fasilitas di terminal ini sudah cukup lengkap untuk dikategorikan sebagai terminal tipe A, walaupun masih ada beberapa fasilitas terminal yang tidak terawat.</w:t>
      </w:r>
    </w:p>
    <w:p w14:paraId="180F77F6" w14:textId="45F9E2E6" w:rsidR="00614D4C" w:rsidRPr="001520CD" w:rsidRDefault="00614D4C" w:rsidP="00D367DA">
      <w:pPr>
        <w:spacing w:line="360" w:lineRule="auto"/>
        <w:rPr>
          <w:rFonts w:ascii="Tahoma" w:hAnsi="Tahoma" w:cs="Tahoma"/>
        </w:rPr>
      </w:pPr>
      <w:r w:rsidRPr="001520CD">
        <w:rPr>
          <w:rFonts w:ascii="Tahoma" w:hAnsi="Tahoma" w:cs="Tahoma"/>
        </w:rPr>
        <w:tab/>
        <w:t>2. Terminal Tipe B Karombasan</w:t>
      </w:r>
    </w:p>
    <w:p w14:paraId="2479CE05" w14:textId="77777777" w:rsidR="00614D4C" w:rsidRPr="001520CD" w:rsidRDefault="00614D4C" w:rsidP="00630D02">
      <w:pPr>
        <w:spacing w:line="360" w:lineRule="auto"/>
        <w:ind w:left="900" w:firstLine="540"/>
        <w:jc w:val="both"/>
        <w:rPr>
          <w:rFonts w:ascii="Tahoma" w:hAnsi="Tahoma" w:cs="Tahoma"/>
        </w:rPr>
      </w:pPr>
      <w:r w:rsidRPr="001520CD">
        <w:rPr>
          <w:rFonts w:ascii="Tahoma" w:hAnsi="Tahoma" w:cs="Tahoma"/>
        </w:rPr>
        <w:t xml:space="preserve">Terletak di Jalan Baru Karombasan Utara, Kecamatan Wanea, Kota Manado. Terminal Karombasan merupakan terminal penumpang tipe B yang peran utamanya melayani Angkutan Antar Kota Dalam Provinsi (AKDP), Angkutan Perbatasan, Angkutan Perkotaan (Angkot). </w:t>
      </w:r>
    </w:p>
    <w:p w14:paraId="0C108F66" w14:textId="5C63701F" w:rsidR="00296224" w:rsidRPr="001520CD" w:rsidRDefault="00614D4C" w:rsidP="001B28D3">
      <w:pPr>
        <w:spacing w:line="360" w:lineRule="auto"/>
        <w:ind w:left="900" w:firstLine="360"/>
        <w:jc w:val="both"/>
        <w:rPr>
          <w:rFonts w:ascii="Tahoma" w:hAnsi="Tahoma" w:cs="Tahoma"/>
        </w:rPr>
      </w:pPr>
      <w:r w:rsidRPr="001520CD">
        <w:rPr>
          <w:rFonts w:ascii="Tahoma" w:hAnsi="Tahoma" w:cs="Tahoma"/>
        </w:rPr>
        <w:t>Fasilitas di terminal ini belum cukup lengkap untuk dikategorikan sebagai terminal tipe B, dapat dilihat dari hasil survai inventarisasi prasarana terminal.</w:t>
      </w:r>
    </w:p>
    <w:p w14:paraId="08C2B40C" w14:textId="30D34DB8" w:rsidR="00614D4C" w:rsidRPr="001520CD" w:rsidRDefault="00614D4C" w:rsidP="00E5308E">
      <w:pPr>
        <w:spacing w:line="360" w:lineRule="auto"/>
        <w:jc w:val="both"/>
        <w:rPr>
          <w:rFonts w:ascii="Tahoma" w:hAnsi="Tahoma" w:cs="Tahoma"/>
        </w:rPr>
      </w:pPr>
      <w:r w:rsidRPr="001520CD">
        <w:rPr>
          <w:rFonts w:ascii="Tahoma" w:hAnsi="Tahoma" w:cs="Tahoma"/>
        </w:rPr>
        <w:tab/>
        <w:t>3.</w:t>
      </w:r>
      <w:r w:rsidR="0001655D" w:rsidRPr="001520CD">
        <w:rPr>
          <w:rFonts w:ascii="Tahoma" w:hAnsi="Tahoma" w:cs="Tahoma"/>
        </w:rPr>
        <w:t xml:space="preserve"> </w:t>
      </w:r>
      <w:r w:rsidRPr="001520CD">
        <w:rPr>
          <w:rFonts w:ascii="Tahoma" w:hAnsi="Tahoma" w:cs="Tahoma"/>
        </w:rPr>
        <w:t xml:space="preserve"> Terminal Tipe B Paal 2</w:t>
      </w:r>
    </w:p>
    <w:p w14:paraId="3081D53A" w14:textId="77777777" w:rsidR="00614D4C" w:rsidRPr="001520CD" w:rsidRDefault="00614D4C" w:rsidP="0001655D">
      <w:pPr>
        <w:spacing w:line="360" w:lineRule="auto"/>
        <w:ind w:left="1080" w:firstLine="360"/>
        <w:jc w:val="both"/>
        <w:rPr>
          <w:rFonts w:ascii="Tahoma" w:hAnsi="Tahoma" w:cs="Tahoma"/>
        </w:rPr>
      </w:pPr>
      <w:r w:rsidRPr="001520CD">
        <w:rPr>
          <w:rFonts w:ascii="Tahoma" w:hAnsi="Tahoma" w:cs="Tahoma"/>
        </w:rPr>
        <w:t xml:space="preserve">Terletak di Jalan Rajawali Nomor 76, Kecamatan Paal 2, Kota Manado. Terminal Paal 2 merupakan terminal penumpang tipe B yang peran utamanya melayani Angkutan Antar Kota Dalam Provinsi (AKDP), Angkutan Perbatasan, Angkutan Perkotaan (Angkot). </w:t>
      </w:r>
    </w:p>
    <w:p w14:paraId="7FDDD3A1" w14:textId="77777777" w:rsidR="00614D4C" w:rsidRPr="001520CD" w:rsidRDefault="00614D4C" w:rsidP="0001655D">
      <w:pPr>
        <w:spacing w:line="360" w:lineRule="auto"/>
        <w:ind w:left="1080" w:firstLine="360"/>
        <w:jc w:val="both"/>
        <w:rPr>
          <w:rFonts w:ascii="Tahoma" w:hAnsi="Tahoma" w:cs="Tahoma"/>
        </w:rPr>
      </w:pPr>
      <w:r w:rsidRPr="001520CD">
        <w:rPr>
          <w:rFonts w:ascii="Tahoma" w:hAnsi="Tahoma" w:cs="Tahoma"/>
        </w:rPr>
        <w:lastRenderedPageBreak/>
        <w:t>Fasilitas di terminal ini belum cukup lengkap untuk dikategorikan sebagai terminal tipe B, dapat dilihat dari hasil survai inventarisasi prasarana terminal.</w:t>
      </w:r>
    </w:p>
    <w:p w14:paraId="00C834C1" w14:textId="77777777" w:rsidR="00296224" w:rsidRPr="001520CD" w:rsidRDefault="00296224" w:rsidP="00296224">
      <w:pPr>
        <w:rPr>
          <w:rFonts w:ascii="Tahoma" w:hAnsi="Tahoma" w:cs="Tahoma"/>
        </w:rPr>
      </w:pPr>
    </w:p>
    <w:p w14:paraId="13362D12" w14:textId="40C9FD2C" w:rsidR="00614D4C" w:rsidRPr="001520CD" w:rsidRDefault="00096101" w:rsidP="00200CFB">
      <w:pPr>
        <w:pStyle w:val="Heading2"/>
        <w:rPr>
          <w:rFonts w:cs="Tahoma"/>
        </w:rPr>
      </w:pPr>
      <w:bookmarkStart w:id="26" w:name="_Toc111180781"/>
      <w:r w:rsidRPr="001520CD">
        <w:rPr>
          <w:rFonts w:cs="Tahoma"/>
        </w:rPr>
        <w:t>2</w:t>
      </w:r>
      <w:r w:rsidR="00614D4C" w:rsidRPr="001520CD">
        <w:rPr>
          <w:rFonts w:cs="Tahoma"/>
        </w:rPr>
        <w:t>.</w:t>
      </w:r>
      <w:r w:rsidRPr="001520CD">
        <w:rPr>
          <w:rFonts w:cs="Tahoma"/>
        </w:rPr>
        <w:t>2</w:t>
      </w:r>
      <w:r w:rsidR="00614D4C" w:rsidRPr="001520CD">
        <w:rPr>
          <w:rFonts w:cs="Tahoma"/>
        </w:rPr>
        <w:tab/>
        <w:t>Kondisi Wilayah Kajian</w:t>
      </w:r>
      <w:bookmarkEnd w:id="26"/>
    </w:p>
    <w:p w14:paraId="206BD233" w14:textId="77777777" w:rsidR="00614D4C" w:rsidRPr="001520CD" w:rsidRDefault="00614D4C" w:rsidP="00BC7851">
      <w:pPr>
        <w:tabs>
          <w:tab w:val="left" w:pos="1080"/>
        </w:tabs>
        <w:spacing w:line="360" w:lineRule="auto"/>
        <w:ind w:left="720" w:hanging="360"/>
        <w:jc w:val="both"/>
        <w:rPr>
          <w:rFonts w:ascii="Tahoma" w:hAnsi="Tahoma" w:cs="Tahoma"/>
        </w:rPr>
      </w:pPr>
      <w:r w:rsidRPr="001520CD">
        <w:rPr>
          <w:rFonts w:ascii="Tahoma" w:hAnsi="Tahoma" w:cs="Tahoma"/>
        </w:rPr>
        <w:tab/>
      </w:r>
      <w:r w:rsidRPr="001520CD">
        <w:rPr>
          <w:rFonts w:ascii="Tahoma" w:hAnsi="Tahoma" w:cs="Tahoma"/>
        </w:rPr>
        <w:tab/>
        <w:t>Kota Manado merupakan ibukota Provinsi Sulawesi Utara. Kota Manado terletak di antara: 1º 30’ - 1º 40’ LU dan 124º 40’ - 126º 50’ BT. Kota Manado terdiri dari 11 Kecamatan dan 87 Kelurahan, dimana 10 Kecamatan terletak pada daratan utama pulau Sulawesi dan 1 Kecamatan berbentuk Kepulauan. Kota Manado memiliki luas wilayah sebesar 157,26km2.</w:t>
      </w:r>
    </w:p>
    <w:p w14:paraId="636BAD04" w14:textId="7F721BA8" w:rsidR="00614D4C" w:rsidRPr="001520CD" w:rsidRDefault="00614D4C" w:rsidP="00BC7851">
      <w:pPr>
        <w:tabs>
          <w:tab w:val="left" w:pos="1080"/>
        </w:tabs>
        <w:spacing w:line="360" w:lineRule="auto"/>
        <w:ind w:left="720" w:hanging="360"/>
        <w:jc w:val="both"/>
        <w:rPr>
          <w:rFonts w:ascii="Tahoma" w:hAnsi="Tahoma" w:cs="Tahoma"/>
          <w:b/>
          <w:bCs/>
        </w:rPr>
      </w:pPr>
      <w:r w:rsidRPr="001520CD">
        <w:rPr>
          <w:rFonts w:ascii="Tahoma" w:hAnsi="Tahoma" w:cs="Tahoma"/>
        </w:rPr>
        <w:tab/>
      </w:r>
      <w:r w:rsidRPr="001520CD">
        <w:rPr>
          <w:rFonts w:ascii="Tahoma" w:hAnsi="Tahoma" w:cs="Tahoma"/>
        </w:rPr>
        <w:tab/>
        <w:t xml:space="preserve">Berdasarkan Rencana Tata Ruang Wilayah Kota Manado tahun 2014 – 2034 dan Masterplan Pengembangan Transportasi Terpadu 2018 didalamnya membahas rencana pengembangan jaringan transportasi, mengenai rencana peningkatan jaringan jalan kolektor primer yaitu </w:t>
      </w:r>
      <w:r w:rsidRPr="001520CD">
        <w:rPr>
          <w:rFonts w:ascii="Tahoma" w:hAnsi="Tahoma" w:cs="Tahoma"/>
          <w:i/>
          <w:iCs/>
        </w:rPr>
        <w:t xml:space="preserve">Manado Outer Ring Road </w:t>
      </w:r>
      <w:r w:rsidRPr="001520CD">
        <w:rPr>
          <w:rFonts w:ascii="Tahoma" w:hAnsi="Tahoma" w:cs="Tahoma"/>
        </w:rPr>
        <w:t xml:space="preserve">(MORR) I,II,III dan IV. Adapun trase rencananya dapat dilihat pada </w:t>
      </w:r>
      <w:r w:rsidRPr="001520CD">
        <w:rPr>
          <w:rFonts w:ascii="Tahoma" w:hAnsi="Tahoma" w:cs="Tahoma"/>
          <w:b/>
          <w:bCs/>
        </w:rPr>
        <w:t>Gambar II.</w:t>
      </w:r>
      <w:r w:rsidR="00185531">
        <w:rPr>
          <w:rFonts w:ascii="Tahoma" w:hAnsi="Tahoma" w:cs="Tahoma"/>
          <w:b/>
          <w:bCs/>
        </w:rPr>
        <w:t xml:space="preserve"> </w:t>
      </w:r>
      <w:r w:rsidR="000134C4">
        <w:rPr>
          <w:rFonts w:ascii="Tahoma" w:hAnsi="Tahoma" w:cs="Tahoma"/>
          <w:b/>
          <w:bCs/>
        </w:rPr>
        <w:t>2</w:t>
      </w:r>
    </w:p>
    <w:p w14:paraId="34D95F06" w14:textId="77777777" w:rsidR="00614D4C" w:rsidRPr="001520CD" w:rsidRDefault="00614D4C" w:rsidP="0096675C">
      <w:pPr>
        <w:spacing w:line="360" w:lineRule="auto"/>
        <w:ind w:left="360"/>
        <w:jc w:val="both"/>
        <w:rPr>
          <w:rFonts w:ascii="Tahoma" w:hAnsi="Tahoma" w:cs="Tahoma"/>
          <w:b/>
          <w:bCs/>
        </w:rPr>
      </w:pPr>
    </w:p>
    <w:p w14:paraId="557D3B6D" w14:textId="77777777" w:rsidR="00614D4C" w:rsidRPr="001520CD" w:rsidRDefault="00614D4C" w:rsidP="008F227F">
      <w:pPr>
        <w:keepNext/>
        <w:spacing w:line="360" w:lineRule="auto"/>
        <w:rPr>
          <w:rFonts w:ascii="Tahoma" w:hAnsi="Tahoma" w:cs="Tahoma"/>
        </w:rPr>
        <w:sectPr w:rsidR="00614D4C" w:rsidRPr="001520CD" w:rsidSect="004C2449">
          <w:footerReference w:type="default" r:id="rId98"/>
          <w:pgSz w:w="11906" w:h="16838"/>
          <w:pgMar w:top="2268" w:right="1701" w:bottom="1701" w:left="2268" w:header="720" w:footer="720" w:gutter="0"/>
          <w:cols w:space="720"/>
          <w:docGrid w:linePitch="360"/>
        </w:sectPr>
      </w:pPr>
    </w:p>
    <w:p w14:paraId="405DA3C2" w14:textId="1599A08B" w:rsidR="00614D4C" w:rsidRPr="001520CD" w:rsidRDefault="008F227F" w:rsidP="008F227F">
      <w:pPr>
        <w:keepNext/>
        <w:spacing w:line="360" w:lineRule="auto"/>
        <w:rPr>
          <w:rFonts w:ascii="Tahoma" w:hAnsi="Tahoma" w:cs="Tahoma"/>
        </w:rPr>
      </w:pPr>
      <w:r w:rsidRPr="001520CD">
        <w:rPr>
          <w:rFonts w:ascii="Tahoma" w:hAnsi="Tahoma" w:cs="Tahoma"/>
          <w:noProof/>
        </w:rPr>
        <w:lastRenderedPageBreak/>
        <w:drawing>
          <wp:anchor distT="0" distB="0" distL="114300" distR="114300" simplePos="0" relativeHeight="251945984" behindDoc="0" locked="0" layoutInCell="1" allowOverlap="1" wp14:anchorId="761E2202" wp14:editId="3356740A">
            <wp:simplePos x="0" y="0"/>
            <wp:positionH relativeFrom="page">
              <wp:posOffset>2394700</wp:posOffset>
            </wp:positionH>
            <wp:positionV relativeFrom="page">
              <wp:posOffset>784308</wp:posOffset>
            </wp:positionV>
            <wp:extent cx="5732316" cy="4054042"/>
            <wp:effectExtent l="0" t="0" r="1905" b="3810"/>
            <wp:wrapNone/>
            <wp:docPr id="20" name="Picture 5" descr="Map&#10;&#10;Description automatically generated">
              <a:extLst xmlns:a="http://schemas.openxmlformats.org/drawingml/2006/main">
                <a:ext uri="{FF2B5EF4-FFF2-40B4-BE49-F238E27FC236}">
                  <a16:creationId xmlns:a16="http://schemas.microsoft.com/office/drawing/2014/main" id="{0A4F53ED-06D1-793C-32D9-B1B7A1195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p&#10;&#10;Description automatically generated">
                      <a:extLst>
                        <a:ext uri="{FF2B5EF4-FFF2-40B4-BE49-F238E27FC236}">
                          <a16:creationId xmlns:a16="http://schemas.microsoft.com/office/drawing/2014/main" id="{0A4F53ED-06D1-793C-32D9-B1B7A119504E}"/>
                        </a:ext>
                      </a:extLst>
                    </pic:cNvP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732316" cy="4054042"/>
                    </a:xfrm>
                    <a:prstGeom prst="rect">
                      <a:avLst/>
                    </a:prstGeom>
                  </pic:spPr>
                </pic:pic>
              </a:graphicData>
            </a:graphic>
            <wp14:sizeRelH relativeFrom="margin">
              <wp14:pctWidth>0</wp14:pctWidth>
            </wp14:sizeRelH>
            <wp14:sizeRelV relativeFrom="margin">
              <wp14:pctHeight>0</wp14:pctHeight>
            </wp14:sizeRelV>
          </wp:anchor>
        </w:drawing>
      </w:r>
    </w:p>
    <w:p w14:paraId="6360172D" w14:textId="77777777" w:rsidR="00614D4C" w:rsidRPr="001520CD" w:rsidRDefault="00614D4C" w:rsidP="00294A37">
      <w:pPr>
        <w:pStyle w:val="Caption"/>
        <w:ind w:left="1440" w:firstLine="720"/>
        <w:rPr>
          <w:rFonts w:ascii="Tahoma" w:hAnsi="Tahoma" w:cs="Tahoma"/>
          <w:color w:val="auto"/>
          <w:sz w:val="22"/>
          <w:szCs w:val="22"/>
        </w:rPr>
      </w:pPr>
      <w:r w:rsidRPr="001520CD">
        <w:rPr>
          <w:rFonts w:ascii="Tahoma" w:hAnsi="Tahoma" w:cs="Tahoma"/>
          <w:color w:val="auto"/>
          <w:sz w:val="22"/>
          <w:szCs w:val="22"/>
        </w:rPr>
        <w:t>Sumber : Dinas PUPR Kota Manado,2021</w:t>
      </w:r>
    </w:p>
    <w:p w14:paraId="7866010C" w14:textId="58D9DFFE" w:rsidR="00614D4C" w:rsidRPr="001520CD" w:rsidRDefault="00614D4C" w:rsidP="00294A37">
      <w:pPr>
        <w:pStyle w:val="Caption"/>
        <w:ind w:firstLine="720"/>
        <w:jc w:val="center"/>
        <w:rPr>
          <w:rFonts w:ascii="Tahoma" w:hAnsi="Tahoma" w:cs="Tahoma"/>
          <w:i w:val="0"/>
          <w:iCs w:val="0"/>
          <w:color w:val="auto"/>
          <w:sz w:val="22"/>
          <w:szCs w:val="22"/>
        </w:rPr>
      </w:pPr>
      <w:bookmarkStart w:id="27" w:name="_Toc102171744"/>
      <w:bookmarkStart w:id="28" w:name="_Toc102171988"/>
      <w:bookmarkStart w:id="29" w:name="_Toc103016682"/>
      <w:bookmarkStart w:id="30" w:name="_Toc104263118"/>
      <w:bookmarkStart w:id="31" w:name="_Toc104726616"/>
      <w:bookmarkStart w:id="32" w:name="_Toc111178036"/>
      <w:r w:rsidRPr="001520CD">
        <w:rPr>
          <w:rFonts w:ascii="Tahoma" w:hAnsi="Tahoma" w:cs="Tahoma"/>
          <w:b/>
          <w:bCs/>
          <w:i w:val="0"/>
          <w:iCs w:val="0"/>
          <w:color w:val="auto"/>
          <w:sz w:val="22"/>
          <w:szCs w:val="22"/>
        </w:rPr>
        <w:t xml:space="preserve">Gambar II. </w:t>
      </w:r>
      <w:r w:rsidRPr="001520CD">
        <w:rPr>
          <w:rFonts w:ascii="Tahoma" w:hAnsi="Tahoma" w:cs="Tahoma"/>
          <w:b/>
          <w:bCs/>
          <w:i w:val="0"/>
          <w:iCs w:val="0"/>
          <w:color w:val="auto"/>
          <w:sz w:val="22"/>
          <w:szCs w:val="22"/>
        </w:rPr>
        <w:fldChar w:fldCharType="begin"/>
      </w:r>
      <w:r w:rsidRPr="001520CD">
        <w:rPr>
          <w:rFonts w:ascii="Tahoma" w:hAnsi="Tahoma" w:cs="Tahoma"/>
          <w:b/>
          <w:bCs/>
          <w:i w:val="0"/>
          <w:iCs w:val="0"/>
          <w:color w:val="auto"/>
          <w:sz w:val="22"/>
          <w:szCs w:val="22"/>
        </w:rPr>
        <w:instrText xml:space="preserve"> SEQ Gambar_II. \* ARABIC </w:instrText>
      </w:r>
      <w:r w:rsidRPr="001520C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w:t>
      </w:r>
      <w:r w:rsidRPr="001520CD">
        <w:rPr>
          <w:rFonts w:ascii="Tahoma" w:hAnsi="Tahoma" w:cs="Tahoma"/>
          <w:b/>
          <w:bCs/>
          <w:i w:val="0"/>
          <w:iCs w:val="0"/>
          <w:color w:val="auto"/>
          <w:sz w:val="22"/>
          <w:szCs w:val="22"/>
        </w:rPr>
        <w:fldChar w:fldCharType="end"/>
      </w:r>
      <w:r w:rsidRPr="001520CD">
        <w:rPr>
          <w:rFonts w:ascii="Tahoma" w:hAnsi="Tahoma" w:cs="Tahoma"/>
          <w:i w:val="0"/>
          <w:iCs w:val="0"/>
          <w:color w:val="auto"/>
          <w:sz w:val="22"/>
          <w:szCs w:val="22"/>
        </w:rPr>
        <w:t xml:space="preserve"> Peta Rencana Pengembangan Jaringan Transportasi Kota Manado</w:t>
      </w:r>
      <w:bookmarkEnd w:id="6"/>
      <w:bookmarkEnd w:id="7"/>
      <w:bookmarkEnd w:id="8"/>
      <w:bookmarkEnd w:id="27"/>
      <w:bookmarkEnd w:id="28"/>
      <w:bookmarkEnd w:id="29"/>
      <w:bookmarkEnd w:id="30"/>
      <w:bookmarkEnd w:id="31"/>
      <w:bookmarkEnd w:id="32"/>
    </w:p>
    <w:p w14:paraId="7C43122E" w14:textId="7AFBECEB" w:rsidR="00614D4C" w:rsidRPr="001520CD" w:rsidRDefault="00614D4C" w:rsidP="00B04B7C">
      <w:pPr>
        <w:keepNext/>
        <w:jc w:val="center"/>
        <w:rPr>
          <w:rFonts w:ascii="Tahoma" w:hAnsi="Tahoma" w:cs="Tahoma"/>
        </w:rPr>
      </w:pPr>
    </w:p>
    <w:p w14:paraId="341D7369" w14:textId="2D10597C" w:rsidR="00614D4C" w:rsidRPr="001520CD" w:rsidRDefault="00614D4C" w:rsidP="005D49E3">
      <w:pPr>
        <w:pStyle w:val="Caption"/>
        <w:ind w:firstLine="720"/>
        <w:rPr>
          <w:rFonts w:ascii="Tahoma" w:hAnsi="Tahoma" w:cs="Tahoma"/>
          <w:color w:val="auto"/>
          <w:sz w:val="22"/>
          <w:szCs w:val="22"/>
        </w:rPr>
      </w:pPr>
    </w:p>
    <w:p w14:paraId="68E150FE" w14:textId="77777777" w:rsidR="00614D4C" w:rsidRPr="001520CD" w:rsidRDefault="00614D4C" w:rsidP="005D49E3">
      <w:pPr>
        <w:pStyle w:val="Caption"/>
        <w:ind w:firstLine="720"/>
        <w:rPr>
          <w:rFonts w:ascii="Tahoma" w:hAnsi="Tahoma" w:cs="Tahoma"/>
          <w:color w:val="auto"/>
          <w:sz w:val="22"/>
          <w:szCs w:val="22"/>
        </w:rPr>
      </w:pPr>
    </w:p>
    <w:p w14:paraId="26ED15EA" w14:textId="77777777" w:rsidR="00614D4C" w:rsidRPr="001520CD" w:rsidRDefault="00614D4C" w:rsidP="005D49E3">
      <w:pPr>
        <w:pStyle w:val="Caption"/>
        <w:ind w:firstLine="720"/>
        <w:rPr>
          <w:rFonts w:ascii="Tahoma" w:hAnsi="Tahoma" w:cs="Tahoma"/>
          <w:color w:val="auto"/>
          <w:sz w:val="22"/>
          <w:szCs w:val="22"/>
        </w:rPr>
      </w:pPr>
    </w:p>
    <w:p w14:paraId="706E6C39" w14:textId="77777777" w:rsidR="00614D4C" w:rsidRPr="001520CD" w:rsidRDefault="00614D4C" w:rsidP="005D49E3">
      <w:pPr>
        <w:pStyle w:val="Caption"/>
        <w:ind w:firstLine="720"/>
        <w:rPr>
          <w:rFonts w:ascii="Tahoma" w:hAnsi="Tahoma" w:cs="Tahoma"/>
          <w:color w:val="auto"/>
          <w:sz w:val="22"/>
          <w:szCs w:val="22"/>
        </w:rPr>
      </w:pPr>
    </w:p>
    <w:p w14:paraId="573ACC14" w14:textId="77777777" w:rsidR="00614D4C" w:rsidRPr="001520CD" w:rsidRDefault="00614D4C" w:rsidP="005D49E3">
      <w:pPr>
        <w:rPr>
          <w:rFonts w:ascii="Tahoma" w:hAnsi="Tahoma" w:cs="Tahoma"/>
        </w:rPr>
      </w:pPr>
    </w:p>
    <w:p w14:paraId="05B40166" w14:textId="77777777" w:rsidR="00614D4C" w:rsidRPr="001520CD" w:rsidRDefault="00614D4C" w:rsidP="005D49E3">
      <w:pPr>
        <w:rPr>
          <w:rFonts w:ascii="Tahoma" w:hAnsi="Tahoma" w:cs="Tahoma"/>
        </w:rPr>
      </w:pPr>
    </w:p>
    <w:p w14:paraId="65A64945" w14:textId="77777777" w:rsidR="00614D4C" w:rsidRPr="001520CD" w:rsidRDefault="00614D4C" w:rsidP="005D49E3">
      <w:pPr>
        <w:rPr>
          <w:rFonts w:ascii="Tahoma" w:hAnsi="Tahoma" w:cs="Tahoma"/>
        </w:rPr>
      </w:pPr>
    </w:p>
    <w:p w14:paraId="3755C425" w14:textId="073D9B58" w:rsidR="00614D4C" w:rsidRPr="001520CD" w:rsidRDefault="00614D4C" w:rsidP="005D49E3">
      <w:pPr>
        <w:rPr>
          <w:rFonts w:ascii="Tahoma" w:hAnsi="Tahoma" w:cs="Tahoma"/>
        </w:rPr>
      </w:pPr>
    </w:p>
    <w:p w14:paraId="75393973" w14:textId="617D2CE7" w:rsidR="00614D4C" w:rsidRPr="001520CD" w:rsidRDefault="003704DD" w:rsidP="008F227F">
      <w:pPr>
        <w:pStyle w:val="Caption"/>
        <w:ind w:left="1440" w:firstLine="720"/>
        <w:rPr>
          <w:rFonts w:ascii="Tahoma" w:hAnsi="Tahoma" w:cs="Tahoma"/>
          <w:color w:val="auto"/>
          <w:sz w:val="22"/>
          <w:szCs w:val="22"/>
        </w:rPr>
      </w:pPr>
      <w:r>
        <w:rPr>
          <w:noProof/>
        </w:rPr>
        <mc:AlternateContent>
          <mc:Choice Requires="wps">
            <w:drawing>
              <wp:anchor distT="0" distB="0" distL="114300" distR="114300" simplePos="0" relativeHeight="252081152" behindDoc="0" locked="0" layoutInCell="1" allowOverlap="1" wp14:anchorId="461EBB41" wp14:editId="116ACF24">
                <wp:simplePos x="0" y="0"/>
                <wp:positionH relativeFrom="column">
                  <wp:posOffset>1314450</wp:posOffset>
                </wp:positionH>
                <wp:positionV relativeFrom="paragraph">
                  <wp:posOffset>211293</wp:posOffset>
                </wp:positionV>
                <wp:extent cx="5732145" cy="635"/>
                <wp:effectExtent l="0" t="0" r="1905" b="0"/>
                <wp:wrapNone/>
                <wp:docPr id="93" name="Text Box 93"/>
                <wp:cNvGraphicFramePr/>
                <a:graphic xmlns:a="http://schemas.openxmlformats.org/drawingml/2006/main">
                  <a:graphicData uri="http://schemas.microsoft.com/office/word/2010/wordprocessingShape">
                    <wps:wsp>
                      <wps:cNvSpPr txBox="1"/>
                      <wps:spPr>
                        <a:xfrm>
                          <a:off x="0" y="0"/>
                          <a:ext cx="5732145" cy="635"/>
                        </a:xfrm>
                        <a:prstGeom prst="rect">
                          <a:avLst/>
                        </a:prstGeom>
                        <a:solidFill>
                          <a:prstClr val="white"/>
                        </a:solidFill>
                        <a:ln>
                          <a:noFill/>
                        </a:ln>
                      </wps:spPr>
                      <wps:txbx>
                        <w:txbxContent>
                          <w:p w14:paraId="64B882CE" w14:textId="48913774" w:rsidR="003704DD" w:rsidRPr="003704DD" w:rsidRDefault="003704DD" w:rsidP="00192603">
                            <w:pPr>
                              <w:pStyle w:val="Caption"/>
                              <w:jc w:val="center"/>
                              <w:rPr>
                                <w:rFonts w:ascii="Tahoma" w:hAnsi="Tahoma" w:cs="Tahoma"/>
                                <w:i w:val="0"/>
                                <w:iCs w:val="0"/>
                                <w:noProof/>
                                <w:color w:val="auto"/>
                                <w:sz w:val="22"/>
                                <w:szCs w:val="22"/>
                              </w:rPr>
                            </w:pPr>
                            <w:bookmarkStart w:id="33" w:name="_Toc111178037"/>
                            <w:r w:rsidRPr="003704DD">
                              <w:rPr>
                                <w:rFonts w:ascii="Tahoma" w:hAnsi="Tahoma" w:cs="Tahoma"/>
                                <w:b/>
                                <w:bCs/>
                                <w:i w:val="0"/>
                                <w:iCs w:val="0"/>
                                <w:color w:val="auto"/>
                                <w:sz w:val="22"/>
                                <w:szCs w:val="22"/>
                              </w:rPr>
                              <w:t xml:space="preserve">Gambar II. </w:t>
                            </w:r>
                            <w:r w:rsidRPr="003704DD">
                              <w:rPr>
                                <w:rFonts w:ascii="Tahoma" w:hAnsi="Tahoma" w:cs="Tahoma"/>
                                <w:b/>
                                <w:bCs/>
                                <w:i w:val="0"/>
                                <w:iCs w:val="0"/>
                                <w:color w:val="auto"/>
                                <w:sz w:val="22"/>
                                <w:szCs w:val="22"/>
                              </w:rPr>
                              <w:fldChar w:fldCharType="begin"/>
                            </w:r>
                            <w:r w:rsidRPr="003704DD">
                              <w:rPr>
                                <w:rFonts w:ascii="Tahoma" w:hAnsi="Tahoma" w:cs="Tahoma"/>
                                <w:b/>
                                <w:bCs/>
                                <w:i w:val="0"/>
                                <w:iCs w:val="0"/>
                                <w:color w:val="auto"/>
                                <w:sz w:val="22"/>
                                <w:szCs w:val="22"/>
                              </w:rPr>
                              <w:instrText xml:space="preserve"> SEQ Gambar_II. \* ARABIC </w:instrText>
                            </w:r>
                            <w:r w:rsidRPr="003704D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w:t>
                            </w:r>
                            <w:r w:rsidRPr="003704DD">
                              <w:rPr>
                                <w:rFonts w:ascii="Tahoma" w:hAnsi="Tahoma" w:cs="Tahoma"/>
                                <w:b/>
                                <w:bCs/>
                                <w:i w:val="0"/>
                                <w:iCs w:val="0"/>
                                <w:color w:val="auto"/>
                                <w:sz w:val="22"/>
                                <w:szCs w:val="22"/>
                              </w:rPr>
                              <w:fldChar w:fldCharType="end"/>
                            </w:r>
                            <w:r w:rsidRPr="003704DD">
                              <w:rPr>
                                <w:rFonts w:ascii="Tahoma" w:hAnsi="Tahoma" w:cs="Tahoma"/>
                                <w:i w:val="0"/>
                                <w:iCs w:val="0"/>
                                <w:color w:val="auto"/>
                                <w:sz w:val="22"/>
                                <w:szCs w:val="22"/>
                              </w:rPr>
                              <w:t xml:space="preserve"> Peta Lokasi Pembangunan dan Trase Ring Road III</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1EBB41" id="Text Box 93" o:spid="_x0000_s1027" type="#_x0000_t202" style="position:absolute;left:0;text-align:left;margin-left:103.5pt;margin-top:16.65pt;width:451.35pt;height:.05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" stroked="f">
                <v:textbox style="mso-fit-shape-to-text:t" inset="0,0,0,0">
                  <w:txbxContent>
                    <w:p w14:paraId="64B882CE" w14:textId="48913774" w:rsidR="003704DD" w:rsidRPr="003704DD" w:rsidRDefault="003704DD" w:rsidP="00192603">
                      <w:pPr>
                        <w:pStyle w:val="Caption"/>
                        <w:jc w:val="center"/>
                        <w:rPr>
                          <w:rFonts w:ascii="Tahoma" w:hAnsi="Tahoma" w:cs="Tahoma"/>
                          <w:i w:val="0"/>
                          <w:iCs w:val="0"/>
                          <w:noProof/>
                          <w:color w:val="auto"/>
                          <w:sz w:val="22"/>
                          <w:szCs w:val="22"/>
                        </w:rPr>
                      </w:pPr>
                      <w:bookmarkStart w:id="34" w:name="_Toc111178037"/>
                      <w:r w:rsidRPr="003704DD">
                        <w:rPr>
                          <w:rFonts w:ascii="Tahoma" w:hAnsi="Tahoma" w:cs="Tahoma"/>
                          <w:b/>
                          <w:bCs/>
                          <w:i w:val="0"/>
                          <w:iCs w:val="0"/>
                          <w:color w:val="auto"/>
                          <w:sz w:val="22"/>
                          <w:szCs w:val="22"/>
                        </w:rPr>
                        <w:t xml:space="preserve">Gambar II. </w:t>
                      </w:r>
                      <w:r w:rsidRPr="003704DD">
                        <w:rPr>
                          <w:rFonts w:ascii="Tahoma" w:hAnsi="Tahoma" w:cs="Tahoma"/>
                          <w:b/>
                          <w:bCs/>
                          <w:i w:val="0"/>
                          <w:iCs w:val="0"/>
                          <w:color w:val="auto"/>
                          <w:sz w:val="22"/>
                          <w:szCs w:val="22"/>
                        </w:rPr>
                        <w:fldChar w:fldCharType="begin"/>
                      </w:r>
                      <w:r w:rsidRPr="003704DD">
                        <w:rPr>
                          <w:rFonts w:ascii="Tahoma" w:hAnsi="Tahoma" w:cs="Tahoma"/>
                          <w:b/>
                          <w:bCs/>
                          <w:i w:val="0"/>
                          <w:iCs w:val="0"/>
                          <w:color w:val="auto"/>
                          <w:sz w:val="22"/>
                          <w:szCs w:val="22"/>
                        </w:rPr>
                        <w:instrText xml:space="preserve"> SEQ Gambar_II. \* ARABIC </w:instrText>
                      </w:r>
                      <w:r w:rsidRPr="003704D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w:t>
                      </w:r>
                      <w:r w:rsidRPr="003704DD">
                        <w:rPr>
                          <w:rFonts w:ascii="Tahoma" w:hAnsi="Tahoma" w:cs="Tahoma"/>
                          <w:b/>
                          <w:bCs/>
                          <w:i w:val="0"/>
                          <w:iCs w:val="0"/>
                          <w:color w:val="auto"/>
                          <w:sz w:val="22"/>
                          <w:szCs w:val="22"/>
                        </w:rPr>
                        <w:fldChar w:fldCharType="end"/>
                      </w:r>
                      <w:r w:rsidRPr="003704DD">
                        <w:rPr>
                          <w:rFonts w:ascii="Tahoma" w:hAnsi="Tahoma" w:cs="Tahoma"/>
                          <w:i w:val="0"/>
                          <w:iCs w:val="0"/>
                          <w:color w:val="auto"/>
                          <w:sz w:val="22"/>
                          <w:szCs w:val="22"/>
                        </w:rPr>
                        <w:t xml:space="preserve"> Peta Lokasi Pembangunan dan Trase Ring Road III</w:t>
                      </w:r>
                      <w:bookmarkEnd w:id="34"/>
                    </w:p>
                  </w:txbxContent>
                </v:textbox>
              </v:shape>
            </w:pict>
          </mc:Fallback>
        </mc:AlternateContent>
      </w:r>
      <w:r w:rsidR="00614D4C" w:rsidRPr="001520CD">
        <w:rPr>
          <w:rFonts w:ascii="Tahoma" w:hAnsi="Tahoma" w:cs="Tahoma"/>
          <w:color w:val="auto"/>
          <w:sz w:val="22"/>
          <w:szCs w:val="22"/>
        </w:rPr>
        <w:t>Sumber : Dinas PUPR Kota Manado,2021</w:t>
      </w:r>
    </w:p>
    <w:p w14:paraId="2F5DE032" w14:textId="77777777" w:rsidR="00614D4C" w:rsidRPr="001520CD" w:rsidRDefault="00614D4C" w:rsidP="00B04B7C">
      <w:pPr>
        <w:jc w:val="center"/>
        <w:rPr>
          <w:rFonts w:ascii="Tahoma" w:hAnsi="Tahoma" w:cs="Tahoma"/>
        </w:rPr>
        <w:sectPr w:rsidR="00614D4C" w:rsidRPr="001520CD" w:rsidSect="004C2449">
          <w:pgSz w:w="16838" w:h="11906" w:orient="landscape"/>
          <w:pgMar w:top="2268" w:right="2268" w:bottom="2268" w:left="1701" w:header="720" w:footer="720" w:gutter="0"/>
          <w:cols w:space="720"/>
          <w:docGrid w:linePitch="360"/>
        </w:sectPr>
      </w:pPr>
    </w:p>
    <w:p w14:paraId="3F6EBBE6" w14:textId="77777777" w:rsidR="00614D4C" w:rsidRPr="001520CD" w:rsidRDefault="00614D4C" w:rsidP="006718FA">
      <w:pPr>
        <w:spacing w:line="360" w:lineRule="auto"/>
        <w:ind w:left="720" w:firstLine="360"/>
        <w:jc w:val="both"/>
        <w:rPr>
          <w:rFonts w:ascii="Tahoma" w:hAnsi="Tahoma" w:cs="Tahoma"/>
        </w:rPr>
      </w:pPr>
      <w:r w:rsidRPr="001520CD">
        <w:rPr>
          <w:rFonts w:ascii="Tahoma" w:hAnsi="Tahoma" w:cs="Tahoma"/>
        </w:rPr>
        <w:lastRenderedPageBreak/>
        <w:t xml:space="preserve">Berdasarkan gambar peta trase rencana pembangunan Jalan </w:t>
      </w:r>
      <w:r w:rsidRPr="001520CD">
        <w:rPr>
          <w:rFonts w:ascii="Tahoma" w:hAnsi="Tahoma" w:cs="Tahoma"/>
          <w:i/>
          <w:iCs/>
        </w:rPr>
        <w:t xml:space="preserve">Ring Road </w:t>
      </w:r>
      <w:r w:rsidRPr="001520CD">
        <w:rPr>
          <w:rFonts w:ascii="Tahoma" w:hAnsi="Tahoma" w:cs="Tahoma"/>
        </w:rPr>
        <w:t xml:space="preserve">III memudahkan aksesibilitas perjalanan dari Wilayah Kalasey menuju Winangun yang terhubung jalan </w:t>
      </w:r>
      <w:r w:rsidRPr="001520CD">
        <w:rPr>
          <w:rFonts w:ascii="Tahoma" w:hAnsi="Tahoma" w:cs="Tahoma"/>
          <w:i/>
          <w:iCs/>
        </w:rPr>
        <w:t xml:space="preserve">Ring Road </w:t>
      </w:r>
      <w:r w:rsidRPr="001520CD">
        <w:rPr>
          <w:rFonts w:ascii="Tahoma" w:hAnsi="Tahoma" w:cs="Tahoma"/>
        </w:rPr>
        <w:t xml:space="preserve">II tanpa harus melalui pusat kegiatan Kota Manado.  Kemudian bertujuan untuk mengurai beban lalu lintas pada ruas Jalan Wolter Monginsidi  akibat tingginya volume arus lalu lintas serta secara keseluruhan dapat memperbaiki kelancaran lalu lintas di Kota Manado. Selain itu dengan adanya pembangunan Jalan </w:t>
      </w:r>
      <w:r w:rsidRPr="001520CD">
        <w:rPr>
          <w:rFonts w:ascii="Tahoma" w:hAnsi="Tahoma" w:cs="Tahoma"/>
          <w:i/>
          <w:iCs/>
        </w:rPr>
        <w:t xml:space="preserve">Ring Road </w:t>
      </w:r>
      <w:r w:rsidRPr="001520CD">
        <w:rPr>
          <w:rFonts w:ascii="Tahoma" w:hAnsi="Tahoma" w:cs="Tahoma"/>
        </w:rPr>
        <w:t xml:space="preserve"> III juga diharapkan perjalanan yang dilakukan oleh masyarakat dapat lebih efektif dan efisien. </w:t>
      </w:r>
    </w:p>
    <w:p w14:paraId="162B4950" w14:textId="77777777" w:rsidR="00614D4C" w:rsidRPr="001520CD" w:rsidRDefault="00614D4C" w:rsidP="006718FA">
      <w:pPr>
        <w:spacing w:line="360" w:lineRule="auto"/>
        <w:ind w:left="720" w:firstLine="360"/>
        <w:jc w:val="both"/>
        <w:rPr>
          <w:rFonts w:ascii="Tahoma" w:hAnsi="Tahoma" w:cs="Tahoma"/>
        </w:rPr>
      </w:pPr>
      <w:r w:rsidRPr="001520CD">
        <w:rPr>
          <w:rFonts w:ascii="Tahoma" w:hAnsi="Tahoma" w:cs="Tahoma"/>
        </w:rPr>
        <w:t xml:space="preserve">Upaya rencana pembangunan dan pemngembangan jalan kolektor primer atau jalan lingkar luar </w:t>
      </w:r>
      <w:r w:rsidRPr="001520CD">
        <w:rPr>
          <w:rFonts w:ascii="Tahoma" w:hAnsi="Tahoma" w:cs="Tahoma"/>
          <w:i/>
          <w:iCs/>
        </w:rPr>
        <w:t xml:space="preserve">Ring Road </w:t>
      </w:r>
      <w:r w:rsidRPr="001520CD">
        <w:rPr>
          <w:rFonts w:ascii="Tahoma" w:hAnsi="Tahoma" w:cs="Tahoma"/>
        </w:rPr>
        <w:t xml:space="preserve"> III ini sudah mulai dilakukan pada peletakan batu pertama </w:t>
      </w:r>
      <w:r w:rsidRPr="001520CD">
        <w:rPr>
          <w:rFonts w:ascii="Tahoma" w:hAnsi="Tahoma" w:cs="Tahoma"/>
          <w:i/>
          <w:iCs/>
        </w:rPr>
        <w:t>(Ground Breaking)</w:t>
      </w:r>
      <w:r w:rsidRPr="001520CD">
        <w:rPr>
          <w:rFonts w:ascii="Tahoma" w:hAnsi="Tahoma" w:cs="Tahoma"/>
        </w:rPr>
        <w:t xml:space="preserve"> pada bulan September tahun 2020. Sesuai dengan Rencana Tata Ruang Wilayah (RTRW) Kota Manado 2014-2034 panjang jalan lingkar luar </w:t>
      </w:r>
      <w:r w:rsidRPr="001520CD">
        <w:rPr>
          <w:rFonts w:ascii="Tahoma" w:hAnsi="Tahoma" w:cs="Tahoma"/>
          <w:i/>
          <w:iCs/>
        </w:rPr>
        <w:t xml:space="preserve">Ring Road </w:t>
      </w:r>
      <w:r w:rsidRPr="001520CD">
        <w:rPr>
          <w:rFonts w:ascii="Tahoma" w:hAnsi="Tahoma" w:cs="Tahoma"/>
        </w:rPr>
        <w:t xml:space="preserve">  III segmen Winangun – Malalayang dengan volume 2 x 17 Kilometer yaitu 34 Kilometer pada lokasi Kecamatan Wanea dan Malalayang. Menurut hasil pengamatan kondisi eksisting pembangunan MORR III pada tahun 2021 pembangunan jalan </w:t>
      </w:r>
      <w:r w:rsidRPr="001520CD">
        <w:rPr>
          <w:rFonts w:ascii="Tahoma" w:hAnsi="Tahoma" w:cs="Tahoma"/>
          <w:i/>
          <w:iCs/>
        </w:rPr>
        <w:t xml:space="preserve">Ring Road </w:t>
      </w:r>
      <w:r w:rsidRPr="001520CD">
        <w:rPr>
          <w:rFonts w:ascii="Tahoma" w:hAnsi="Tahoma" w:cs="Tahoma"/>
        </w:rPr>
        <w:t>III</w:t>
      </w:r>
      <w:r w:rsidRPr="001520CD">
        <w:rPr>
          <w:rFonts w:ascii="Tahoma" w:hAnsi="Tahoma" w:cs="Tahoma"/>
          <w:i/>
          <w:iCs/>
        </w:rPr>
        <w:t xml:space="preserve"> </w:t>
      </w:r>
      <w:r w:rsidRPr="001520CD">
        <w:rPr>
          <w:rFonts w:ascii="Tahoma" w:hAnsi="Tahoma" w:cs="Tahoma"/>
        </w:rPr>
        <w:t>tahap I telah selesai dibangun dan memiliki panjang 1,65 Kilometer kemudian dilanjutkan pada tahap II yang dilaksanakan sejak Mei 2021 diperkirakan hingga 2022.</w:t>
      </w:r>
    </w:p>
    <w:p w14:paraId="15A844FA" w14:textId="2565F5AA" w:rsidR="00614D4C" w:rsidRPr="001520CD" w:rsidRDefault="00D97DDC" w:rsidP="00D97DDC">
      <w:pPr>
        <w:pStyle w:val="Heading3"/>
        <w:ind w:left="0"/>
        <w:rPr>
          <w:rFonts w:cs="Tahoma"/>
          <w:b w:val="0"/>
          <w:bCs/>
        </w:rPr>
      </w:pPr>
      <w:bookmarkStart w:id="35" w:name="_Toc111180782"/>
      <w:r w:rsidRPr="001520CD">
        <w:rPr>
          <w:rFonts w:cs="Tahoma"/>
          <w:bCs/>
        </w:rPr>
        <w:t>2.2</w:t>
      </w:r>
      <w:r w:rsidR="00203F0B" w:rsidRPr="001520CD">
        <w:rPr>
          <w:rFonts w:cs="Tahoma"/>
          <w:bCs/>
        </w:rPr>
        <w:t>.1</w:t>
      </w:r>
      <w:r w:rsidR="00203F0B" w:rsidRPr="001520CD">
        <w:rPr>
          <w:rFonts w:cs="Tahoma"/>
          <w:bCs/>
        </w:rPr>
        <w:tab/>
      </w:r>
      <w:r w:rsidR="00614D4C" w:rsidRPr="001520CD">
        <w:rPr>
          <w:rFonts w:cs="Tahoma"/>
          <w:bCs/>
        </w:rPr>
        <w:t>Kondisi Geografis dan Administratif</w:t>
      </w:r>
      <w:bookmarkEnd w:id="35"/>
      <w:r w:rsidR="00614D4C" w:rsidRPr="001520CD">
        <w:rPr>
          <w:rFonts w:cs="Tahoma"/>
          <w:bCs/>
        </w:rPr>
        <w:t xml:space="preserve"> </w:t>
      </w:r>
    </w:p>
    <w:p w14:paraId="736AE629" w14:textId="6AF22B74" w:rsidR="00614D4C" w:rsidRPr="001520CD" w:rsidRDefault="00614D4C" w:rsidP="00203F0B">
      <w:pPr>
        <w:spacing w:line="360" w:lineRule="auto"/>
        <w:ind w:left="720" w:firstLine="180"/>
        <w:jc w:val="both"/>
        <w:rPr>
          <w:rFonts w:ascii="Tahoma" w:hAnsi="Tahoma" w:cs="Tahoma"/>
        </w:rPr>
      </w:pPr>
      <w:r w:rsidRPr="001520CD">
        <w:rPr>
          <w:rFonts w:ascii="Tahoma" w:hAnsi="Tahoma" w:cs="Tahoma"/>
        </w:rPr>
        <w:t>Kota Manado merupakan salah satu kota yang berada di Provinsi Sulawesi Utara dan menjadi ibukota di Sulawesi Utara. Secara geografis, Kota Manado terletak di 1°29′35″LU dan 124°50′29″BT, sedangkan batas wilayah administratif adalah sebagai berikut:</w:t>
      </w:r>
    </w:p>
    <w:p w14:paraId="670CADB3" w14:textId="77777777" w:rsidR="00614D4C" w:rsidRPr="001520CD" w:rsidRDefault="00614D4C" w:rsidP="00614D4C">
      <w:pPr>
        <w:pStyle w:val="ListParagraph"/>
        <w:numPr>
          <w:ilvl w:val="0"/>
          <w:numId w:val="1"/>
        </w:numPr>
        <w:spacing w:line="360" w:lineRule="auto"/>
        <w:ind w:left="1530" w:hanging="180"/>
        <w:jc w:val="both"/>
        <w:rPr>
          <w:rFonts w:ascii="Tahoma" w:hAnsi="Tahoma" w:cs="Tahoma"/>
        </w:rPr>
      </w:pPr>
      <w:r w:rsidRPr="001520CD">
        <w:rPr>
          <w:rFonts w:ascii="Tahoma" w:hAnsi="Tahoma" w:cs="Tahoma"/>
        </w:rPr>
        <w:t>Batas Wilayah Utara</w:t>
      </w:r>
      <w:r w:rsidRPr="001520CD">
        <w:rPr>
          <w:rFonts w:ascii="Tahoma" w:hAnsi="Tahoma" w:cs="Tahoma"/>
        </w:rPr>
        <w:tab/>
      </w:r>
      <w:r w:rsidRPr="001520CD">
        <w:rPr>
          <w:rFonts w:ascii="Tahoma" w:hAnsi="Tahoma" w:cs="Tahoma"/>
        </w:rPr>
        <w:tab/>
        <w:t xml:space="preserve">: Kabupaten Minahasa Utara </w:t>
      </w:r>
    </w:p>
    <w:p w14:paraId="6C70A123" w14:textId="0298A965" w:rsidR="00614D4C" w:rsidRPr="001520CD" w:rsidRDefault="00614D4C" w:rsidP="00614D4C">
      <w:pPr>
        <w:pStyle w:val="ListParagraph"/>
        <w:numPr>
          <w:ilvl w:val="0"/>
          <w:numId w:val="1"/>
        </w:numPr>
        <w:spacing w:line="360" w:lineRule="auto"/>
        <w:ind w:left="1530" w:hanging="180"/>
        <w:jc w:val="both"/>
        <w:rPr>
          <w:rFonts w:ascii="Tahoma" w:hAnsi="Tahoma" w:cs="Tahoma"/>
        </w:rPr>
      </w:pPr>
      <w:r w:rsidRPr="001520CD">
        <w:rPr>
          <w:rFonts w:ascii="Tahoma" w:hAnsi="Tahoma" w:cs="Tahoma"/>
        </w:rPr>
        <w:t>Batas Wilayah Timur</w:t>
      </w:r>
      <w:r w:rsidRPr="001520CD">
        <w:rPr>
          <w:rFonts w:ascii="Tahoma" w:hAnsi="Tahoma" w:cs="Tahoma"/>
        </w:rPr>
        <w:tab/>
      </w:r>
      <w:r w:rsidRPr="001520CD">
        <w:rPr>
          <w:rFonts w:ascii="Tahoma" w:hAnsi="Tahoma" w:cs="Tahoma"/>
        </w:rPr>
        <w:tab/>
        <w:t xml:space="preserve">: Kabupaten Minahasa Utara </w:t>
      </w:r>
      <w:r w:rsidRPr="001520CD">
        <w:rPr>
          <w:rFonts w:ascii="Tahoma" w:hAnsi="Tahoma" w:cs="Tahoma"/>
        </w:rPr>
        <w:tab/>
      </w:r>
      <w:r w:rsidRPr="001520CD">
        <w:rPr>
          <w:rFonts w:ascii="Tahoma" w:hAnsi="Tahoma" w:cs="Tahoma"/>
        </w:rPr>
        <w:tab/>
      </w:r>
      <w:r w:rsidRPr="001520CD">
        <w:rPr>
          <w:rFonts w:ascii="Tahoma" w:hAnsi="Tahoma" w:cs="Tahoma"/>
        </w:rPr>
        <w:tab/>
      </w:r>
      <w:r w:rsidRPr="001520CD">
        <w:rPr>
          <w:rFonts w:ascii="Tahoma" w:hAnsi="Tahoma" w:cs="Tahoma"/>
        </w:rPr>
        <w:tab/>
      </w:r>
      <w:r w:rsidRPr="001520CD">
        <w:rPr>
          <w:rFonts w:ascii="Tahoma" w:hAnsi="Tahoma" w:cs="Tahoma"/>
        </w:rPr>
        <w:tab/>
        <w:t xml:space="preserve">  </w:t>
      </w:r>
      <w:r w:rsidR="00FC098D" w:rsidRPr="001520CD">
        <w:rPr>
          <w:rFonts w:ascii="Tahoma" w:hAnsi="Tahoma" w:cs="Tahoma"/>
        </w:rPr>
        <w:tab/>
        <w:t xml:space="preserve">  </w:t>
      </w:r>
      <w:r w:rsidRPr="001520CD">
        <w:rPr>
          <w:rFonts w:ascii="Tahoma" w:hAnsi="Tahoma" w:cs="Tahoma"/>
        </w:rPr>
        <w:t xml:space="preserve">dan Kabupaten Minahasa </w:t>
      </w:r>
    </w:p>
    <w:p w14:paraId="37E2B83F" w14:textId="77777777" w:rsidR="00614D4C" w:rsidRPr="001520CD" w:rsidRDefault="00614D4C" w:rsidP="00614D4C">
      <w:pPr>
        <w:pStyle w:val="ListParagraph"/>
        <w:numPr>
          <w:ilvl w:val="0"/>
          <w:numId w:val="1"/>
        </w:numPr>
        <w:spacing w:line="360" w:lineRule="auto"/>
        <w:ind w:left="1530" w:hanging="180"/>
        <w:jc w:val="both"/>
        <w:rPr>
          <w:rFonts w:ascii="Tahoma" w:hAnsi="Tahoma" w:cs="Tahoma"/>
        </w:rPr>
      </w:pPr>
      <w:r w:rsidRPr="001520CD">
        <w:rPr>
          <w:rFonts w:ascii="Tahoma" w:hAnsi="Tahoma" w:cs="Tahoma"/>
        </w:rPr>
        <w:t>Batas Wilayah Selatan</w:t>
      </w:r>
      <w:r w:rsidRPr="001520CD">
        <w:rPr>
          <w:rFonts w:ascii="Tahoma" w:hAnsi="Tahoma" w:cs="Tahoma"/>
        </w:rPr>
        <w:tab/>
        <w:t xml:space="preserve">: Kabupaten Minahasa </w:t>
      </w:r>
    </w:p>
    <w:p w14:paraId="0FC31E88" w14:textId="77777777" w:rsidR="00614D4C" w:rsidRPr="001520CD" w:rsidRDefault="00614D4C" w:rsidP="00614D4C">
      <w:pPr>
        <w:pStyle w:val="ListParagraph"/>
        <w:numPr>
          <w:ilvl w:val="0"/>
          <w:numId w:val="1"/>
        </w:numPr>
        <w:spacing w:line="360" w:lineRule="auto"/>
        <w:ind w:left="1530" w:hanging="180"/>
        <w:jc w:val="both"/>
        <w:rPr>
          <w:rFonts w:ascii="Tahoma" w:hAnsi="Tahoma" w:cs="Tahoma"/>
        </w:rPr>
      </w:pPr>
      <w:r w:rsidRPr="001520CD">
        <w:rPr>
          <w:rFonts w:ascii="Tahoma" w:hAnsi="Tahoma" w:cs="Tahoma"/>
        </w:rPr>
        <w:t>Batas Wilayah Barat</w:t>
      </w:r>
      <w:r w:rsidRPr="001520CD">
        <w:rPr>
          <w:rFonts w:ascii="Tahoma" w:hAnsi="Tahoma" w:cs="Tahoma"/>
        </w:rPr>
        <w:tab/>
      </w:r>
      <w:r w:rsidRPr="001520CD">
        <w:rPr>
          <w:rFonts w:ascii="Tahoma" w:hAnsi="Tahoma" w:cs="Tahoma"/>
        </w:rPr>
        <w:tab/>
        <w:t>: Laut Sulawesi</w:t>
      </w:r>
    </w:p>
    <w:p w14:paraId="416846B9" w14:textId="1928A859" w:rsidR="00614D4C" w:rsidRPr="008F227F" w:rsidRDefault="00614D4C" w:rsidP="008F227F">
      <w:pPr>
        <w:spacing w:line="360" w:lineRule="auto"/>
        <w:ind w:left="720" w:firstLine="180"/>
        <w:jc w:val="both"/>
        <w:rPr>
          <w:rFonts w:ascii="Tahoma" w:hAnsi="Tahoma" w:cs="Tahoma"/>
          <w:i/>
          <w:iCs/>
        </w:rPr>
      </w:pPr>
      <w:r w:rsidRPr="001520CD">
        <w:rPr>
          <w:rFonts w:ascii="Tahoma" w:hAnsi="Tahoma" w:cs="Tahoma"/>
        </w:rPr>
        <w:lastRenderedPageBreak/>
        <w:t>Secara administratif, Kota Manado terbagi ke dalam 11 wilayah kecamatan dan 87 kelurahan/desa, di mana 10 kecamatan terletak pada daratan utama Pulau Sulawesi dan 1 kecamatan berbentuk kepulauan. Kota Manado memiliki luas wilayah sebesar 162,53 km2 Dengan jumlah penduduk berdasarkan sensus penduduk tahun 2020 sebanyak 451.916 jiwa.</w:t>
      </w:r>
    </w:p>
    <w:p w14:paraId="0ED79EC9" w14:textId="1CBE04BA" w:rsidR="00614D4C" w:rsidRPr="00FE176E" w:rsidRDefault="00614D4C" w:rsidP="00FE176E">
      <w:pPr>
        <w:spacing w:line="360" w:lineRule="auto"/>
        <w:ind w:left="720" w:firstLine="180"/>
        <w:jc w:val="both"/>
        <w:rPr>
          <w:rFonts w:ascii="Tahoma" w:hAnsi="Tahoma" w:cs="Tahoma"/>
        </w:rPr>
      </w:pPr>
      <w:r w:rsidRPr="001520CD">
        <w:rPr>
          <w:rFonts w:ascii="Tahoma" w:hAnsi="Tahoma" w:cs="Tahoma"/>
        </w:rPr>
        <w:t>Berdasarkan data luas wilayah menurut kecamatan dari sumber Kota Manado Dalam Angka 2021, dari 11 kecamatan yang ada, terdapat 1 wilayah kecamatan terluas yaitu kecamatan Mapanget dengan luas wilayah 53,58 km2 dan persentase 32,97% dan 1 wilayah kecamatan terkecil yaitu kecamatan Sario dengan luas wilayah 1,99 km2 dan persentase 1,22%. Adapun kecamatan dengan jumlah kelurahan terbanyak adalah Kecamatan Wenang yang memiliki 12 kelurahan, sedangkan kecamatan dengan jumlah kelurahan terkecil adalah Kecamatan Kepulauan Bunaken yang memiliki 4 kelurahan. Berikut merupakan peta administrasi Kota Manado.</w:t>
      </w:r>
    </w:p>
    <w:p w14:paraId="56460CB5" w14:textId="008CD6EB" w:rsidR="00614D4C" w:rsidRPr="001520CD" w:rsidRDefault="00F30826" w:rsidP="000A3D7F">
      <w:pPr>
        <w:jc w:val="center"/>
        <w:rPr>
          <w:rFonts w:ascii="Tahoma" w:hAnsi="Tahoma" w:cs="Tahoma"/>
          <w:i/>
          <w:iCs/>
        </w:rPr>
      </w:pPr>
      <w:r w:rsidRPr="001520CD">
        <w:rPr>
          <w:rFonts w:ascii="Tahoma" w:hAnsi="Tahoma" w:cs="Tahoma"/>
          <w:noProof/>
        </w:rPr>
        <w:drawing>
          <wp:inline distT="0" distB="0" distL="0" distR="0" wp14:anchorId="24E1261E" wp14:editId="3633D86F">
            <wp:extent cx="4047536" cy="31242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53523" cy="3128877"/>
                    </a:xfrm>
                    <a:prstGeom prst="rect">
                      <a:avLst/>
                    </a:prstGeom>
                    <a:noFill/>
                  </pic:spPr>
                </pic:pic>
              </a:graphicData>
            </a:graphic>
          </wp:inline>
        </w:drawing>
      </w:r>
    </w:p>
    <w:p w14:paraId="58625BD0" w14:textId="1AF635F4" w:rsidR="00614D4C" w:rsidRPr="001520CD" w:rsidRDefault="0043682A" w:rsidP="00401F23">
      <w:pPr>
        <w:rPr>
          <w:rFonts w:ascii="Tahoma" w:hAnsi="Tahoma" w:cs="Tahoma"/>
          <w:i/>
          <w:iCs/>
        </w:rPr>
      </w:pPr>
      <w:r>
        <w:rPr>
          <w:noProof/>
        </w:rPr>
        <mc:AlternateContent>
          <mc:Choice Requires="wps">
            <w:drawing>
              <wp:anchor distT="0" distB="0" distL="114300" distR="114300" simplePos="0" relativeHeight="252079104" behindDoc="0" locked="0" layoutInCell="1" allowOverlap="1" wp14:anchorId="532AD76E" wp14:editId="3A80A3F3">
                <wp:simplePos x="0" y="0"/>
                <wp:positionH relativeFrom="column">
                  <wp:posOffset>1207135</wp:posOffset>
                </wp:positionH>
                <wp:positionV relativeFrom="paragraph">
                  <wp:posOffset>248433</wp:posOffset>
                </wp:positionV>
                <wp:extent cx="3140075" cy="635"/>
                <wp:effectExtent l="0" t="0" r="3175" b="0"/>
                <wp:wrapNone/>
                <wp:docPr id="92" name="Text Box 92"/>
                <wp:cNvGraphicFramePr/>
                <a:graphic xmlns:a="http://schemas.openxmlformats.org/drawingml/2006/main">
                  <a:graphicData uri="http://schemas.microsoft.com/office/word/2010/wordprocessingShape">
                    <wps:wsp>
                      <wps:cNvSpPr txBox="1"/>
                      <wps:spPr>
                        <a:xfrm>
                          <a:off x="0" y="0"/>
                          <a:ext cx="3140075" cy="635"/>
                        </a:xfrm>
                        <a:prstGeom prst="rect">
                          <a:avLst/>
                        </a:prstGeom>
                        <a:solidFill>
                          <a:prstClr val="white"/>
                        </a:solidFill>
                        <a:ln>
                          <a:noFill/>
                        </a:ln>
                      </wps:spPr>
                      <wps:txbx>
                        <w:txbxContent>
                          <w:p w14:paraId="4E0B7F15" w14:textId="7C32A6F6" w:rsidR="0043682A" w:rsidRPr="0043682A" w:rsidRDefault="0043682A" w:rsidP="005150F9">
                            <w:pPr>
                              <w:pStyle w:val="Caption"/>
                              <w:jc w:val="center"/>
                              <w:rPr>
                                <w:rFonts w:ascii="Tahoma" w:hAnsi="Tahoma" w:cs="Tahoma"/>
                                <w:i w:val="0"/>
                                <w:iCs w:val="0"/>
                                <w:noProof/>
                                <w:color w:val="auto"/>
                                <w:sz w:val="22"/>
                                <w:szCs w:val="22"/>
                              </w:rPr>
                            </w:pPr>
                            <w:r w:rsidRPr="0043682A">
                              <w:rPr>
                                <w:rFonts w:ascii="Tahoma" w:hAnsi="Tahoma" w:cs="Tahoma"/>
                                <w:b/>
                                <w:bCs/>
                                <w:i w:val="0"/>
                                <w:iCs w:val="0"/>
                                <w:color w:val="auto"/>
                                <w:sz w:val="22"/>
                                <w:szCs w:val="22"/>
                              </w:rPr>
                              <w:t xml:space="preserve">Gambar II. </w:t>
                            </w:r>
                            <w:r>
                              <w:rPr>
                                <w:rFonts w:ascii="Tahoma" w:hAnsi="Tahoma" w:cs="Tahoma"/>
                                <w:b/>
                                <w:bCs/>
                                <w:i w:val="0"/>
                                <w:iCs w:val="0"/>
                                <w:color w:val="auto"/>
                                <w:sz w:val="22"/>
                                <w:szCs w:val="22"/>
                              </w:rPr>
                              <w:t xml:space="preserve">3 </w:t>
                            </w:r>
                            <w:r w:rsidRPr="0043682A">
                              <w:rPr>
                                <w:rFonts w:ascii="Tahoma" w:hAnsi="Tahoma" w:cs="Tahoma"/>
                                <w:i w:val="0"/>
                                <w:iCs w:val="0"/>
                                <w:color w:val="auto"/>
                                <w:sz w:val="22"/>
                                <w:szCs w:val="22"/>
                              </w:rPr>
                              <w:t>Peta Administrasi Kota Manado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2AD76E" id="Text Box 92" o:spid="_x0000_s1028" type="#_x0000_t202" style="position:absolute;margin-left:95.05pt;margin-top:19.55pt;width:247.25pt;height:.0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" stroked="f">
                <v:textbox style="mso-fit-shape-to-text:t" inset="0,0,0,0">
                  <w:txbxContent>
                    <w:p w14:paraId="4E0B7F15" w14:textId="7C32A6F6" w:rsidR="0043682A" w:rsidRPr="0043682A" w:rsidRDefault="0043682A" w:rsidP="005150F9">
                      <w:pPr>
                        <w:pStyle w:val="Caption"/>
                        <w:jc w:val="center"/>
                        <w:rPr>
                          <w:rFonts w:ascii="Tahoma" w:hAnsi="Tahoma" w:cs="Tahoma"/>
                          <w:i w:val="0"/>
                          <w:iCs w:val="0"/>
                          <w:noProof/>
                          <w:color w:val="auto"/>
                          <w:sz w:val="22"/>
                          <w:szCs w:val="22"/>
                        </w:rPr>
                      </w:pPr>
                      <w:r w:rsidRPr="0043682A">
                        <w:rPr>
                          <w:rFonts w:ascii="Tahoma" w:hAnsi="Tahoma" w:cs="Tahoma"/>
                          <w:b/>
                          <w:bCs/>
                          <w:i w:val="0"/>
                          <w:iCs w:val="0"/>
                          <w:color w:val="auto"/>
                          <w:sz w:val="22"/>
                          <w:szCs w:val="22"/>
                        </w:rPr>
                        <w:t xml:space="preserve">Gambar II. </w:t>
                      </w:r>
                      <w:r>
                        <w:rPr>
                          <w:rFonts w:ascii="Tahoma" w:hAnsi="Tahoma" w:cs="Tahoma"/>
                          <w:b/>
                          <w:bCs/>
                          <w:i w:val="0"/>
                          <w:iCs w:val="0"/>
                          <w:color w:val="auto"/>
                          <w:sz w:val="22"/>
                          <w:szCs w:val="22"/>
                        </w:rPr>
                        <w:t xml:space="preserve">3 </w:t>
                      </w:r>
                      <w:r w:rsidRPr="0043682A">
                        <w:rPr>
                          <w:rFonts w:ascii="Tahoma" w:hAnsi="Tahoma" w:cs="Tahoma"/>
                          <w:i w:val="0"/>
                          <w:iCs w:val="0"/>
                          <w:color w:val="auto"/>
                          <w:sz w:val="22"/>
                          <w:szCs w:val="22"/>
                        </w:rPr>
                        <w:t>Peta Administrasi Kota Manado</w:t>
                      </w:r>
                    </w:p>
                  </w:txbxContent>
                </v:textbox>
              </v:shape>
            </w:pict>
          </mc:Fallback>
        </mc:AlternateContent>
      </w:r>
      <w:r w:rsidR="00614D4C" w:rsidRPr="001520CD">
        <w:rPr>
          <w:rFonts w:ascii="Tahoma" w:hAnsi="Tahoma" w:cs="Tahoma"/>
          <w:i/>
          <w:iCs/>
        </w:rPr>
        <w:tab/>
      </w:r>
      <w:r w:rsidR="00614D4C" w:rsidRPr="001520CD">
        <w:rPr>
          <w:rFonts w:ascii="Tahoma" w:hAnsi="Tahoma" w:cs="Tahoma"/>
          <w:i/>
          <w:iCs/>
        </w:rPr>
        <w:tab/>
        <w:t>Sumber : Tim PKL Kota Manado,2021</w:t>
      </w:r>
    </w:p>
    <w:p w14:paraId="50690F28" w14:textId="4504C88F" w:rsidR="00614D4C" w:rsidRPr="001520CD" w:rsidRDefault="00614D4C" w:rsidP="00401F23">
      <w:pPr>
        <w:rPr>
          <w:rFonts w:ascii="Tahoma" w:hAnsi="Tahoma" w:cs="Tahoma"/>
          <w:i/>
          <w:iCs/>
        </w:rPr>
      </w:pPr>
    </w:p>
    <w:p w14:paraId="69774E24" w14:textId="525F4E82" w:rsidR="00614D4C" w:rsidRPr="001520CD" w:rsidRDefault="00614D4C" w:rsidP="00401F23">
      <w:pPr>
        <w:rPr>
          <w:rFonts w:ascii="Tahoma" w:hAnsi="Tahoma" w:cs="Tahoma"/>
        </w:rPr>
      </w:pPr>
    </w:p>
    <w:p w14:paraId="20FDA867" w14:textId="060CB485" w:rsidR="00614D4C" w:rsidRPr="001520CD" w:rsidRDefault="00A54802" w:rsidP="009247F1">
      <w:pPr>
        <w:pStyle w:val="Heading3"/>
        <w:ind w:left="360" w:hanging="360"/>
        <w:rPr>
          <w:rFonts w:cs="Tahoma"/>
          <w:b w:val="0"/>
          <w:bCs/>
        </w:rPr>
      </w:pPr>
      <w:bookmarkStart w:id="36" w:name="_Toc111180783"/>
      <w:r w:rsidRPr="001520CD">
        <w:rPr>
          <w:rFonts w:cs="Tahoma"/>
          <w:bCs/>
        </w:rPr>
        <w:lastRenderedPageBreak/>
        <w:t>2.</w:t>
      </w:r>
      <w:r w:rsidR="00614D4C" w:rsidRPr="001520CD">
        <w:rPr>
          <w:rFonts w:cs="Tahoma"/>
          <w:bCs/>
        </w:rPr>
        <w:t>2.</w:t>
      </w:r>
      <w:r w:rsidRPr="001520CD">
        <w:rPr>
          <w:rFonts w:cs="Tahoma"/>
          <w:bCs/>
        </w:rPr>
        <w:t>2</w:t>
      </w:r>
      <w:r w:rsidRPr="001520CD">
        <w:rPr>
          <w:rFonts w:cs="Tahoma"/>
          <w:bCs/>
        </w:rPr>
        <w:tab/>
      </w:r>
      <w:r w:rsidR="00614D4C" w:rsidRPr="001520CD">
        <w:rPr>
          <w:rFonts w:cs="Tahoma"/>
          <w:bCs/>
        </w:rPr>
        <w:t>Kondisi Demografi</w:t>
      </w:r>
      <w:bookmarkEnd w:id="36"/>
    </w:p>
    <w:p w14:paraId="3E322B6B" w14:textId="77777777" w:rsidR="00614D4C" w:rsidRPr="001520CD" w:rsidRDefault="00614D4C" w:rsidP="009247F1">
      <w:pPr>
        <w:spacing w:line="360" w:lineRule="auto"/>
        <w:ind w:left="720" w:firstLine="180"/>
        <w:jc w:val="both"/>
        <w:rPr>
          <w:rFonts w:ascii="Tahoma" w:hAnsi="Tahoma" w:cs="Tahoma"/>
        </w:rPr>
      </w:pPr>
      <w:r w:rsidRPr="001520CD">
        <w:rPr>
          <w:rFonts w:ascii="Tahoma" w:hAnsi="Tahoma" w:cs="Tahoma"/>
        </w:rPr>
        <w:t>Kesejahteraan penduduk merupakan sasaran utama dari pembangunan sebagaimana tertuang dalam GBHN. Pembangunan yang dilaksanakan adalah dalam rangka membentuk manusia Indonesia seutuhnya dari seluruh masyarakat Indonesia.</w:t>
      </w:r>
    </w:p>
    <w:p w14:paraId="6C802B7D" w14:textId="4D737498" w:rsidR="00614D4C" w:rsidRPr="001520CD" w:rsidRDefault="00614D4C" w:rsidP="00023194">
      <w:pPr>
        <w:spacing w:line="360" w:lineRule="auto"/>
        <w:ind w:left="720" w:firstLine="180"/>
        <w:jc w:val="both"/>
        <w:rPr>
          <w:rFonts w:ascii="Tahoma" w:hAnsi="Tahoma" w:cs="Tahoma"/>
        </w:rPr>
      </w:pPr>
      <w:r w:rsidRPr="001520CD">
        <w:rPr>
          <w:rFonts w:ascii="Tahoma" w:hAnsi="Tahoma" w:cs="Tahoma"/>
        </w:rPr>
        <w:t xml:space="preserve">Jumlah penduduk tahun 2020 berdasarkan data Badan Pusat Statistik (BPS) berjumlah 451.916 jiwa. Besarnya jumlah penduduk di Kota Manado menyebabkan kepadatan penduduk menjadi cukup tinggi. Dengan luas wilayah 157,26 km2 , kepadatan penduduknya mencapai 2.750,81 jiwa/km2 . Rasio jenis kelamin penduduk Kota Manado tahun 2020 berada diatas angka 100 yaitu sebesar 100,9%. Hal ini menggambarkan bahwa jumlah penduduk laki-laki di Kota Manado saat ini lebih banyak daripada jumlah penduduk perempuan berbanding lurus dengan kondisi tahun sebelumnya dimana jumlah penduduk laki-laki lebih sedikit dari jumlah penduduk perempuan. Meskipun begitu, jumlah penduduk laki-laki dan perempuan di Kota Manado tidak berbanding jauh. </w:t>
      </w:r>
    </w:p>
    <w:p w14:paraId="4C1A369E" w14:textId="06228EDD" w:rsidR="00614D4C" w:rsidRPr="001520CD" w:rsidRDefault="002606F1" w:rsidP="002606F1">
      <w:pPr>
        <w:pStyle w:val="Heading3"/>
        <w:ind w:left="0"/>
        <w:rPr>
          <w:rFonts w:cs="Tahoma"/>
          <w:b w:val="0"/>
          <w:bCs/>
        </w:rPr>
      </w:pPr>
      <w:bookmarkStart w:id="37" w:name="_Toc111180784"/>
      <w:r w:rsidRPr="001520CD">
        <w:rPr>
          <w:rFonts w:cs="Tahoma"/>
          <w:bCs/>
        </w:rPr>
        <w:t>2.2.</w:t>
      </w:r>
      <w:r w:rsidR="003E70F2">
        <w:rPr>
          <w:rFonts w:cs="Tahoma"/>
          <w:bCs/>
        </w:rPr>
        <w:t>3</w:t>
      </w:r>
      <w:r w:rsidRPr="001520CD">
        <w:rPr>
          <w:rFonts w:cs="Tahoma"/>
          <w:bCs/>
        </w:rPr>
        <w:tab/>
      </w:r>
      <w:r w:rsidR="00614D4C" w:rsidRPr="001520CD">
        <w:rPr>
          <w:rFonts w:cs="Tahoma"/>
          <w:bCs/>
        </w:rPr>
        <w:t>Kondisi Ekonomi</w:t>
      </w:r>
      <w:bookmarkEnd w:id="37"/>
    </w:p>
    <w:p w14:paraId="24AE2EFB" w14:textId="0E92B494" w:rsidR="00614D4C" w:rsidRPr="001520CD" w:rsidRDefault="00614D4C" w:rsidP="002606F1">
      <w:pPr>
        <w:spacing w:line="360" w:lineRule="auto"/>
        <w:ind w:left="720" w:firstLine="180"/>
        <w:jc w:val="both"/>
        <w:rPr>
          <w:rFonts w:ascii="Tahoma" w:hAnsi="Tahoma" w:cs="Tahoma"/>
        </w:rPr>
      </w:pPr>
      <w:r w:rsidRPr="001520CD">
        <w:rPr>
          <w:rFonts w:ascii="Tahoma" w:hAnsi="Tahoma" w:cs="Tahoma"/>
        </w:rPr>
        <w:t xml:space="preserve">Kemajuan suatu daerah antara lain ditunjukkan oleh Produk Domestik Regional Bruto (PDRB), pertumbuhan ekonomi dan pendapatan perkapita. Suatu perekonomian daerah akan mengalami pertumbuhan apabila hasil kegiatan ekonomi daerah dalam PDRB meningkat, sedangkan peningkatan PDRB tergantung pada kegiatan masing-masing sektor ekonomi. </w:t>
      </w:r>
    </w:p>
    <w:p w14:paraId="494D1605" w14:textId="360219A6" w:rsidR="00780768" w:rsidRPr="001520CD" w:rsidRDefault="00614D4C" w:rsidP="002606F1">
      <w:pPr>
        <w:spacing w:line="360" w:lineRule="auto"/>
        <w:ind w:left="720" w:firstLine="180"/>
        <w:jc w:val="both"/>
        <w:rPr>
          <w:rFonts w:ascii="Tahoma" w:hAnsi="Tahoma" w:cs="Tahoma"/>
        </w:rPr>
      </w:pPr>
      <w:r w:rsidRPr="001520CD">
        <w:rPr>
          <w:rFonts w:ascii="Tahoma" w:hAnsi="Tahoma" w:cs="Tahoma"/>
        </w:rPr>
        <w:t>Produk domestik regional bruto Kota Manado tahun 2020 Mengalami penurunan ditunjukkan dari nilai nominal PDRB atas dasar harga berlaku tahun 2020 sebesar 36,63 Triliun Rupiah dibandingkan tahun 2019 yang sebesar 37,38 Triliun Rupiah begitupula dengan PDRB atas dasar harga konstan pada tahun 2020 sebesar 24,78 Triliun Rupiah menurun dibandingkan tahun 2019 yang sebesar 25,58 Triliun Rupiah.</w:t>
      </w:r>
    </w:p>
    <w:p w14:paraId="64148270" w14:textId="77777777" w:rsidR="00780768" w:rsidRPr="001520CD" w:rsidRDefault="00780768">
      <w:pPr>
        <w:rPr>
          <w:rFonts w:ascii="Tahoma" w:hAnsi="Tahoma" w:cs="Tahoma"/>
        </w:rPr>
      </w:pPr>
      <w:r w:rsidRPr="001520CD">
        <w:rPr>
          <w:rFonts w:ascii="Tahoma" w:hAnsi="Tahoma" w:cs="Tahoma"/>
        </w:rPr>
        <w:br w:type="page"/>
      </w:r>
    </w:p>
    <w:p w14:paraId="7DC0FC83" w14:textId="77777777" w:rsidR="00961A59" w:rsidRDefault="00961A59" w:rsidP="00972DAE">
      <w:pPr>
        <w:pStyle w:val="Heading1"/>
        <w:rPr>
          <w:rFonts w:cs="Tahoma"/>
        </w:rPr>
        <w:sectPr w:rsidR="00961A59" w:rsidSect="004C2449">
          <w:pgSz w:w="11906" w:h="16838"/>
          <w:pgMar w:top="2268" w:right="1701" w:bottom="1701" w:left="2268" w:header="720" w:footer="720" w:gutter="0"/>
          <w:cols w:space="720"/>
          <w:docGrid w:linePitch="360"/>
        </w:sectPr>
      </w:pPr>
    </w:p>
    <w:p w14:paraId="2AB3933A" w14:textId="77777777" w:rsidR="00780768" w:rsidRPr="001520CD" w:rsidRDefault="00780768" w:rsidP="00972DAE">
      <w:pPr>
        <w:pStyle w:val="Heading1"/>
        <w:rPr>
          <w:rFonts w:cs="Tahoma"/>
        </w:rPr>
      </w:pPr>
      <w:bookmarkStart w:id="38" w:name="_Toc111180785"/>
      <w:r w:rsidRPr="001520CD">
        <w:rPr>
          <w:rFonts w:cs="Tahoma"/>
        </w:rPr>
        <w:lastRenderedPageBreak/>
        <w:t>BAB III</w:t>
      </w:r>
      <w:r w:rsidRPr="001520CD">
        <w:rPr>
          <w:rFonts w:cs="Tahoma"/>
        </w:rPr>
        <w:br/>
        <w:t>KAJIAN PUSTAKA</w:t>
      </w:r>
      <w:bookmarkEnd w:id="38"/>
    </w:p>
    <w:p w14:paraId="4623D570" w14:textId="1D1326CE" w:rsidR="00780768" w:rsidRPr="001520CD" w:rsidRDefault="002726F1" w:rsidP="00BF76A0">
      <w:pPr>
        <w:pStyle w:val="Heading2"/>
        <w:rPr>
          <w:rFonts w:cs="Tahoma"/>
        </w:rPr>
      </w:pPr>
      <w:bookmarkStart w:id="39" w:name="_Toc111180786"/>
      <w:r w:rsidRPr="001520CD">
        <w:rPr>
          <w:rFonts w:cs="Tahoma"/>
        </w:rPr>
        <w:t>3.1</w:t>
      </w:r>
      <w:r w:rsidR="00780768" w:rsidRPr="001520CD">
        <w:rPr>
          <w:rFonts w:cs="Tahoma"/>
        </w:rPr>
        <w:t xml:space="preserve"> </w:t>
      </w:r>
      <w:r w:rsidR="00780768" w:rsidRPr="001520CD">
        <w:rPr>
          <w:rFonts w:cs="Tahoma"/>
        </w:rPr>
        <w:tab/>
        <w:t>Landasan Teoritis</w:t>
      </w:r>
      <w:bookmarkEnd w:id="39"/>
    </w:p>
    <w:p w14:paraId="67BFFA75" w14:textId="0C0D150C" w:rsidR="00780768" w:rsidRPr="001520CD" w:rsidRDefault="00132F49" w:rsidP="00132F49">
      <w:pPr>
        <w:pStyle w:val="Heading3"/>
        <w:ind w:left="0"/>
        <w:rPr>
          <w:rFonts w:cs="Tahoma"/>
          <w:b w:val="0"/>
          <w:bCs/>
        </w:rPr>
      </w:pPr>
      <w:bookmarkStart w:id="40" w:name="_Toc111180787"/>
      <w:r w:rsidRPr="001520CD">
        <w:rPr>
          <w:rFonts w:cs="Tahoma"/>
          <w:bCs/>
        </w:rPr>
        <w:t>3.</w:t>
      </w:r>
      <w:r w:rsidR="00780768" w:rsidRPr="001520CD">
        <w:rPr>
          <w:rFonts w:cs="Tahoma"/>
          <w:bCs/>
        </w:rPr>
        <w:t>1.</w:t>
      </w:r>
      <w:r w:rsidRPr="001520CD">
        <w:rPr>
          <w:rFonts w:cs="Tahoma"/>
          <w:bCs/>
        </w:rPr>
        <w:t>1</w:t>
      </w:r>
      <w:r w:rsidR="00780768" w:rsidRPr="001520CD">
        <w:rPr>
          <w:rFonts w:cs="Tahoma"/>
          <w:bCs/>
        </w:rPr>
        <w:tab/>
        <w:t>Transportasi</w:t>
      </w:r>
      <w:bookmarkEnd w:id="40"/>
    </w:p>
    <w:p w14:paraId="33A2F01A" w14:textId="33FD7779" w:rsidR="00780768" w:rsidRPr="001520CD" w:rsidRDefault="00780768" w:rsidP="00463EEC">
      <w:pPr>
        <w:spacing w:line="360" w:lineRule="auto"/>
        <w:ind w:left="720" w:firstLine="180"/>
        <w:jc w:val="both"/>
        <w:rPr>
          <w:rFonts w:ascii="Tahoma" w:hAnsi="Tahoma" w:cs="Tahoma"/>
        </w:rPr>
      </w:pPr>
      <w:r w:rsidRPr="001520CD">
        <w:rPr>
          <w:rFonts w:ascii="Tahoma" w:hAnsi="Tahoma" w:cs="Tahoma"/>
        </w:rPr>
        <w:t>Transportasi merupakan suatu kegiatan berpindah tempat manusia serta barang dari satu tempat ke tempat lainnya yang dibantu oleh manusia maupun mesin. Menurut (O. Z. Tamin, 2000), sistem Transportasi dapat dipahami melalui dua pendekatan yaitu sistem transportasi menyeluruh (makro) serta sistem transportasi mikro yang merupakan hasil pemecahan dari sistem transportasi makro menjadi lebih kecil yang masing-masing saling terkait dan saling memengaruhi. Sistem transportasi tersebut terdiri dari sistem kegiatan, sistem jaringan, sistem pergerakan dan sistem kelembagaan.</w:t>
      </w:r>
    </w:p>
    <w:p w14:paraId="0CE1DCB5" w14:textId="77777777" w:rsidR="00780768" w:rsidRPr="001520CD" w:rsidRDefault="00780768" w:rsidP="00E76F0A">
      <w:pPr>
        <w:spacing w:line="360" w:lineRule="auto"/>
        <w:ind w:left="720" w:firstLine="180"/>
        <w:jc w:val="both"/>
        <w:rPr>
          <w:rFonts w:ascii="Tahoma" w:hAnsi="Tahoma" w:cs="Tahoma"/>
        </w:rPr>
      </w:pPr>
      <w:r w:rsidRPr="001520CD">
        <w:rPr>
          <w:rFonts w:ascii="Tahoma" w:hAnsi="Tahoma" w:cs="Tahoma"/>
        </w:rPr>
        <w:t>Menurut Miro (2005) transportasi dapat diartikan usaha memindahkan, mengerakkan, mengangkut, atau mengalihkan suatu objek dari suatu tempat ke tempat lain, di mana di tempat lain ini objek tersebut lebih bermanfaat atau dapat berguna untuk tujuan-tujuan tertentu. Alat 12 pendukung apa yang dipakai untuk melakukan proses pindah, gerak, angkut dan alih ini bisa bervariasi tergantung pada :</w:t>
      </w:r>
    </w:p>
    <w:p w14:paraId="4FDCB543" w14:textId="77777777" w:rsidR="00780768" w:rsidRPr="001520CD" w:rsidRDefault="00780768" w:rsidP="00FA1276">
      <w:pPr>
        <w:pStyle w:val="ListParagraph"/>
        <w:numPr>
          <w:ilvl w:val="0"/>
          <w:numId w:val="6"/>
        </w:numPr>
        <w:spacing w:line="360" w:lineRule="auto"/>
        <w:ind w:left="1890"/>
        <w:jc w:val="both"/>
        <w:rPr>
          <w:rFonts w:ascii="Tahoma" w:hAnsi="Tahoma" w:cs="Tahoma"/>
        </w:rPr>
      </w:pPr>
      <w:r w:rsidRPr="001520CD">
        <w:rPr>
          <w:rFonts w:ascii="Tahoma" w:hAnsi="Tahoma" w:cs="Tahoma"/>
        </w:rPr>
        <w:t>Bentuk objek yang akan dipindahkan tersebut.</w:t>
      </w:r>
    </w:p>
    <w:p w14:paraId="6122BD4E" w14:textId="77777777" w:rsidR="00780768" w:rsidRPr="001520CD" w:rsidRDefault="00780768" w:rsidP="00FA1276">
      <w:pPr>
        <w:pStyle w:val="ListParagraph"/>
        <w:numPr>
          <w:ilvl w:val="0"/>
          <w:numId w:val="6"/>
        </w:numPr>
        <w:spacing w:line="360" w:lineRule="auto"/>
        <w:ind w:left="1890"/>
        <w:jc w:val="both"/>
        <w:rPr>
          <w:rFonts w:ascii="Tahoma" w:hAnsi="Tahoma" w:cs="Tahoma"/>
        </w:rPr>
      </w:pPr>
      <w:r w:rsidRPr="001520CD">
        <w:rPr>
          <w:rFonts w:ascii="Tahoma" w:hAnsi="Tahoma" w:cs="Tahoma"/>
        </w:rPr>
        <w:t>Jarak antara suatu tempat ke tempat lain.</w:t>
      </w:r>
    </w:p>
    <w:p w14:paraId="05DE64CA" w14:textId="0AA20A0E" w:rsidR="00780768" w:rsidRPr="0067636F" w:rsidRDefault="00780768" w:rsidP="0067636F">
      <w:pPr>
        <w:pStyle w:val="ListParagraph"/>
        <w:numPr>
          <w:ilvl w:val="0"/>
          <w:numId w:val="6"/>
        </w:numPr>
        <w:spacing w:line="360" w:lineRule="auto"/>
        <w:ind w:left="1890"/>
        <w:jc w:val="both"/>
        <w:rPr>
          <w:rFonts w:ascii="Tahoma" w:hAnsi="Tahoma" w:cs="Tahoma"/>
        </w:rPr>
      </w:pPr>
      <w:r w:rsidRPr="001520CD">
        <w:rPr>
          <w:rFonts w:ascii="Tahoma" w:hAnsi="Tahoma" w:cs="Tahoma"/>
        </w:rPr>
        <w:t>Maksud objek yang akan dipindahkan tersebut.</w:t>
      </w:r>
    </w:p>
    <w:p w14:paraId="3FCD46CA" w14:textId="77777777" w:rsidR="00780768" w:rsidRPr="001520CD" w:rsidRDefault="00780768" w:rsidP="00AC55D4">
      <w:pPr>
        <w:spacing w:line="360" w:lineRule="auto"/>
        <w:ind w:left="720" w:firstLine="180"/>
        <w:jc w:val="both"/>
        <w:rPr>
          <w:rFonts w:ascii="Tahoma" w:hAnsi="Tahoma" w:cs="Tahoma"/>
        </w:rPr>
      </w:pPr>
      <w:r w:rsidRPr="001520CD">
        <w:rPr>
          <w:rFonts w:ascii="Tahoma" w:hAnsi="Tahoma" w:cs="Tahoma"/>
        </w:rPr>
        <w:t xml:space="preserve">Ini berarti, alat pendukung yang digunakan untuk proses pindah harus cocok dan sesuai dengan objek, jarak dan maksud objek, baik dari segi kuantitasnya maupun segi kualitasnya. </w:t>
      </w:r>
    </w:p>
    <w:p w14:paraId="3FA0D077" w14:textId="77777777" w:rsidR="00780768" w:rsidRPr="001520CD" w:rsidRDefault="00780768" w:rsidP="0072702A">
      <w:pPr>
        <w:spacing w:line="360" w:lineRule="auto"/>
        <w:ind w:firstLine="720"/>
        <w:jc w:val="both"/>
        <w:rPr>
          <w:rFonts w:ascii="Tahoma" w:hAnsi="Tahoma" w:cs="Tahoma"/>
        </w:rPr>
      </w:pPr>
      <w:r w:rsidRPr="001520CD">
        <w:rPr>
          <w:rFonts w:ascii="Tahoma" w:hAnsi="Tahoma" w:cs="Tahoma"/>
        </w:rPr>
        <w:t xml:space="preserve">1. Sistem Transportasi </w:t>
      </w:r>
    </w:p>
    <w:p w14:paraId="61786D6B" w14:textId="6278E1D8" w:rsidR="00780768" w:rsidRPr="001520CD" w:rsidRDefault="00780768" w:rsidP="007F742C">
      <w:pPr>
        <w:spacing w:line="360" w:lineRule="auto"/>
        <w:ind w:left="975" w:firstLine="105"/>
        <w:jc w:val="both"/>
        <w:rPr>
          <w:rFonts w:ascii="Tahoma" w:hAnsi="Tahoma" w:cs="Tahoma"/>
        </w:rPr>
      </w:pPr>
      <w:r w:rsidRPr="001520CD">
        <w:rPr>
          <w:rFonts w:ascii="Tahoma" w:hAnsi="Tahoma" w:cs="Tahoma"/>
        </w:rPr>
        <w:t xml:space="preserve">Sistem Transportasi dapat dipahami melalui dua pendekatan, yaitu </w:t>
      </w:r>
      <w:r w:rsidR="0072702A" w:rsidRPr="001520CD">
        <w:rPr>
          <w:rFonts w:ascii="Tahoma" w:hAnsi="Tahoma" w:cs="Tahoma"/>
        </w:rPr>
        <w:t xml:space="preserve"> </w:t>
      </w:r>
      <w:r w:rsidRPr="001520CD">
        <w:rPr>
          <w:rFonts w:ascii="Tahoma" w:hAnsi="Tahoma" w:cs="Tahoma"/>
        </w:rPr>
        <w:t xml:space="preserve">sistem transportasi menyeluruh (makro) serta sistem transportasi mikro yang merupakan hasil pemecahan sistem transportasi makro menjadi </w:t>
      </w:r>
      <w:r w:rsidRPr="001520CD">
        <w:rPr>
          <w:rFonts w:ascii="Tahoma" w:hAnsi="Tahoma" w:cs="Tahoma"/>
        </w:rPr>
        <w:lastRenderedPageBreak/>
        <w:t>lebih kecil yang masing-masing saling terkait dan saling mempengaruhi. Sistem transportasi tersebut terdiri dari sistem kegiatan, sistem jaringan, sistem pergerakan, sistem kelembagaan (Tamin, 2000). Sistem transportasi mikro terdiri dari:</w:t>
      </w:r>
    </w:p>
    <w:p w14:paraId="640A8141" w14:textId="77777777" w:rsidR="00780768" w:rsidRPr="001520CD" w:rsidRDefault="00780768" w:rsidP="00FA1276">
      <w:pPr>
        <w:pStyle w:val="ListParagraph"/>
        <w:numPr>
          <w:ilvl w:val="0"/>
          <w:numId w:val="7"/>
        </w:numPr>
        <w:spacing w:line="360" w:lineRule="auto"/>
        <w:ind w:left="1080" w:hanging="180"/>
        <w:jc w:val="both"/>
        <w:rPr>
          <w:rFonts w:ascii="Tahoma" w:hAnsi="Tahoma" w:cs="Tahoma"/>
        </w:rPr>
      </w:pPr>
      <w:r w:rsidRPr="001520CD">
        <w:rPr>
          <w:rFonts w:ascii="Tahoma" w:hAnsi="Tahoma" w:cs="Tahoma"/>
        </w:rPr>
        <w:t xml:space="preserve">Sistem Kegiatan </w:t>
      </w:r>
    </w:p>
    <w:p w14:paraId="5A89A8AE" w14:textId="430BCB30" w:rsidR="00780768" w:rsidRPr="00F05466" w:rsidRDefault="00780768" w:rsidP="00F05466">
      <w:pPr>
        <w:spacing w:line="360" w:lineRule="auto"/>
        <w:ind w:left="1440" w:firstLine="360"/>
        <w:jc w:val="both"/>
        <w:rPr>
          <w:rFonts w:ascii="Tahoma" w:hAnsi="Tahoma" w:cs="Tahoma"/>
        </w:rPr>
      </w:pPr>
      <w:r w:rsidRPr="001520CD">
        <w:rPr>
          <w:rFonts w:ascii="Tahoma" w:hAnsi="Tahoma" w:cs="Tahoma"/>
        </w:rPr>
        <w:t>Sistem kegiatan merupakan rencana tata guna lahan yang baik yang dapat mengurangi kebutuhan akan perjalanan yang panjang sehingga membuat interaksi menjadi lebih mudah. Sistem ini merupakan sistem pola kegiatan tata guna lahan yang terdiri dari sistem pola kegiatan sosial, ekonomi, kebudayaan, dan pemenuhan kebutuhan. Besarnya pergerakan sangat berkaitan dengan jenis dan intensitas kegiatan yang dilakukan.</w:t>
      </w:r>
    </w:p>
    <w:p w14:paraId="6E190529" w14:textId="77777777" w:rsidR="00780768" w:rsidRPr="001520CD" w:rsidRDefault="00780768" w:rsidP="00FA1276">
      <w:pPr>
        <w:pStyle w:val="ListParagraph"/>
        <w:numPr>
          <w:ilvl w:val="0"/>
          <w:numId w:val="7"/>
        </w:numPr>
        <w:spacing w:line="360" w:lineRule="auto"/>
        <w:ind w:left="1440" w:hanging="540"/>
        <w:jc w:val="both"/>
        <w:rPr>
          <w:rFonts w:ascii="Tahoma" w:hAnsi="Tahoma" w:cs="Tahoma"/>
        </w:rPr>
      </w:pPr>
      <w:r w:rsidRPr="001520CD">
        <w:rPr>
          <w:rFonts w:ascii="Tahoma" w:hAnsi="Tahoma" w:cs="Tahoma"/>
        </w:rPr>
        <w:t>Sistem Jaringan</w:t>
      </w:r>
    </w:p>
    <w:p w14:paraId="155B84E3" w14:textId="254ADF8C" w:rsidR="00780768" w:rsidRPr="000301B6" w:rsidRDefault="00780768" w:rsidP="00F05466">
      <w:pPr>
        <w:pStyle w:val="ListParagraph"/>
        <w:spacing w:line="360" w:lineRule="auto"/>
        <w:ind w:left="1440" w:firstLine="360"/>
        <w:jc w:val="both"/>
        <w:rPr>
          <w:rFonts w:ascii="Tahoma" w:hAnsi="Tahoma" w:cs="Tahoma"/>
        </w:rPr>
      </w:pPr>
      <w:r w:rsidRPr="001520CD">
        <w:rPr>
          <w:rFonts w:ascii="Tahoma" w:hAnsi="Tahoma" w:cs="Tahoma"/>
        </w:rPr>
        <w:t>Sedangkan sistem jaringan merupakan moda transportasi (sarana) dan media (prasarana) tempat moda transportasi bergerak. Sistem jaringan meliputi: sistem jaringan jalan raya, kereta api, sistem node dan terminal, bandara, serta pelabuhan.</w:t>
      </w:r>
    </w:p>
    <w:p w14:paraId="7305A7E4" w14:textId="77777777" w:rsidR="00780768" w:rsidRPr="001520CD" w:rsidRDefault="00780768" w:rsidP="00FA1276">
      <w:pPr>
        <w:pStyle w:val="ListParagraph"/>
        <w:numPr>
          <w:ilvl w:val="0"/>
          <w:numId w:val="7"/>
        </w:numPr>
        <w:spacing w:line="360" w:lineRule="auto"/>
        <w:ind w:left="1440" w:hanging="540"/>
        <w:jc w:val="both"/>
        <w:rPr>
          <w:rFonts w:ascii="Tahoma" w:hAnsi="Tahoma" w:cs="Tahoma"/>
        </w:rPr>
      </w:pPr>
      <w:r w:rsidRPr="001520CD">
        <w:rPr>
          <w:rFonts w:ascii="Tahoma" w:hAnsi="Tahoma" w:cs="Tahoma"/>
        </w:rPr>
        <w:t>Sistem Pergerakan</w:t>
      </w:r>
    </w:p>
    <w:p w14:paraId="102E2401" w14:textId="07652202" w:rsidR="00780768" w:rsidRPr="0067636F" w:rsidRDefault="00780768" w:rsidP="0067636F">
      <w:pPr>
        <w:spacing w:line="360" w:lineRule="auto"/>
        <w:ind w:left="1440" w:firstLine="360"/>
        <w:jc w:val="both"/>
        <w:rPr>
          <w:rFonts w:ascii="Tahoma" w:hAnsi="Tahoma" w:cs="Tahoma"/>
        </w:rPr>
      </w:pPr>
      <w:r w:rsidRPr="001520CD">
        <w:rPr>
          <w:rFonts w:ascii="Tahoma" w:hAnsi="Tahoma" w:cs="Tahoma"/>
        </w:rPr>
        <w:t>Sistem pergerakan ditimbulkan karena interaksi antara sistem kegiatan dan sistem jaringan.</w:t>
      </w:r>
    </w:p>
    <w:p w14:paraId="5527F45B" w14:textId="77777777" w:rsidR="00780768" w:rsidRPr="001520CD" w:rsidRDefault="00780768" w:rsidP="00FA1276">
      <w:pPr>
        <w:pStyle w:val="ListParagraph"/>
        <w:numPr>
          <w:ilvl w:val="0"/>
          <w:numId w:val="7"/>
        </w:numPr>
        <w:spacing w:line="360" w:lineRule="auto"/>
        <w:ind w:left="1440" w:hanging="540"/>
        <w:jc w:val="both"/>
        <w:rPr>
          <w:rFonts w:ascii="Tahoma" w:hAnsi="Tahoma" w:cs="Tahoma"/>
        </w:rPr>
      </w:pPr>
      <w:r w:rsidRPr="001520CD">
        <w:rPr>
          <w:rFonts w:ascii="Tahoma" w:hAnsi="Tahoma" w:cs="Tahoma"/>
        </w:rPr>
        <w:t>Sistem Kelembagaan</w:t>
      </w:r>
    </w:p>
    <w:p w14:paraId="78D63786" w14:textId="77777777" w:rsidR="00780768" w:rsidRPr="001520CD" w:rsidRDefault="00780768" w:rsidP="003B1046">
      <w:pPr>
        <w:spacing w:line="360" w:lineRule="auto"/>
        <w:ind w:left="1440" w:firstLine="360"/>
        <w:jc w:val="both"/>
        <w:rPr>
          <w:rFonts w:ascii="Tahoma" w:hAnsi="Tahoma" w:cs="Tahoma"/>
        </w:rPr>
      </w:pPr>
      <w:r w:rsidRPr="001520CD">
        <w:rPr>
          <w:rFonts w:ascii="Tahoma" w:hAnsi="Tahoma" w:cs="Tahoma"/>
        </w:rPr>
        <w:t>Sistem kelembagaan merupakan instansi-instansi yang mengatur mengenai sistem transportasi beserta kebijakan yang mengaturnya baik di daerah maupun di pusat. Kebijakan-kebijakan yang diambil oleh masing-masing kelembagaan harus terkoordinasi dengan baik dan dilaksanakan dengan pengawasan hukum yang baik.</w:t>
      </w:r>
    </w:p>
    <w:p w14:paraId="4D1D022B" w14:textId="77777777" w:rsidR="00780768" w:rsidRPr="001520CD" w:rsidRDefault="00780768" w:rsidP="00253D8A">
      <w:pPr>
        <w:spacing w:line="360" w:lineRule="auto"/>
        <w:ind w:left="1440"/>
        <w:jc w:val="both"/>
        <w:rPr>
          <w:rFonts w:ascii="Tahoma" w:hAnsi="Tahoma" w:cs="Tahoma"/>
          <w:b/>
          <w:bCs/>
        </w:rPr>
      </w:pPr>
      <w:r w:rsidRPr="001520CD">
        <w:rPr>
          <w:rFonts w:ascii="Tahoma" w:hAnsi="Tahoma" w:cs="Tahoma"/>
        </w:rPr>
        <w:t xml:space="preserve">Berikut merupakan sistem transportasi makro dapat dilihat pada </w:t>
      </w:r>
      <w:r w:rsidRPr="001520CD">
        <w:rPr>
          <w:rFonts w:ascii="Tahoma" w:hAnsi="Tahoma" w:cs="Tahoma"/>
          <w:b/>
          <w:bCs/>
        </w:rPr>
        <w:t>Gambar III.1</w:t>
      </w:r>
    </w:p>
    <w:p w14:paraId="6CE91A70" w14:textId="619B80E4" w:rsidR="00780768" w:rsidRPr="001520CD" w:rsidRDefault="00780768" w:rsidP="001315E1">
      <w:pPr>
        <w:spacing w:line="360" w:lineRule="auto"/>
        <w:ind w:left="1440"/>
        <w:jc w:val="both"/>
        <w:rPr>
          <w:rFonts w:ascii="Tahoma" w:hAnsi="Tahoma" w:cs="Tahoma"/>
          <w:b/>
          <w:bCs/>
        </w:rPr>
      </w:pPr>
      <w:r w:rsidRPr="001520CD">
        <w:rPr>
          <w:rFonts w:ascii="Tahoma" w:hAnsi="Tahoma" w:cs="Tahoma"/>
          <w:noProof/>
        </w:rPr>
        <w:lastRenderedPageBreak/>
        <mc:AlternateContent>
          <mc:Choice Requires="wpg">
            <w:drawing>
              <wp:anchor distT="0" distB="0" distL="114300" distR="114300" simplePos="0" relativeHeight="251875328" behindDoc="0" locked="0" layoutInCell="1" allowOverlap="1" wp14:anchorId="6888B85C" wp14:editId="145A4E63">
                <wp:simplePos x="0" y="0"/>
                <wp:positionH relativeFrom="page">
                  <wp:posOffset>2849880</wp:posOffset>
                </wp:positionH>
                <wp:positionV relativeFrom="paragraph">
                  <wp:posOffset>97395</wp:posOffset>
                </wp:positionV>
                <wp:extent cx="3136265" cy="2136775"/>
                <wp:effectExtent l="0" t="0" r="26035" b="15875"/>
                <wp:wrapSquare wrapText="bothSides"/>
                <wp:docPr id="65" name="Group 65"/>
                <wp:cNvGraphicFramePr/>
                <a:graphic xmlns:a="http://schemas.openxmlformats.org/drawingml/2006/main">
                  <a:graphicData uri="http://schemas.microsoft.com/office/word/2010/wordprocessingGroup">
                    <wpg:wgp>
                      <wpg:cNvGrpSpPr/>
                      <wpg:grpSpPr>
                        <a:xfrm>
                          <a:off x="0" y="0"/>
                          <a:ext cx="3136265" cy="2136775"/>
                          <a:chOff x="0" y="0"/>
                          <a:chExt cx="3136604" cy="2137144"/>
                        </a:xfrm>
                      </wpg:grpSpPr>
                      <wps:wsp>
                        <wps:cNvPr id="66" name="Rectangle: Rounded Corners 66"/>
                        <wps:cNvSpPr/>
                        <wps:spPr>
                          <a:xfrm>
                            <a:off x="0" y="0"/>
                            <a:ext cx="3136604" cy="2137144"/>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871330" y="148856"/>
                            <a:ext cx="1020725" cy="5422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5235DCA" w14:textId="5692E820" w:rsidR="00780768" w:rsidRPr="004969D1" w:rsidRDefault="00780768" w:rsidP="004969D1">
                              <w:pPr>
                                <w:jc w:val="center"/>
                                <w:rPr>
                                  <w:rFonts w:ascii="Tahoma" w:hAnsi="Tahoma" w:cs="Tahoma"/>
                                </w:rPr>
                              </w:pPr>
                              <w:bookmarkStart w:id="41" w:name="_Toc104736916"/>
                              <w:r w:rsidRPr="008D7322">
                                <w:rPr>
                                  <w:rFonts w:ascii="Tahoma" w:hAnsi="Tahoma" w:cs="Tahoma"/>
                                  <w:b/>
                                  <w:bCs/>
                                </w:rPr>
                                <w:t xml:space="preserve">Gambar III. </w:t>
                              </w:r>
                              <w:r w:rsidRPr="008D7322">
                                <w:rPr>
                                  <w:rFonts w:ascii="Tahoma" w:hAnsi="Tahoma" w:cs="Tahoma"/>
                                  <w:b/>
                                  <w:bCs/>
                                  <w:i/>
                                  <w:iCs/>
                                </w:rPr>
                                <w:fldChar w:fldCharType="begin"/>
                              </w:r>
                              <w:r w:rsidRPr="008D7322">
                                <w:rPr>
                                  <w:rFonts w:ascii="Tahoma" w:hAnsi="Tahoma" w:cs="Tahoma"/>
                                  <w:b/>
                                  <w:bCs/>
                                </w:rPr>
                                <w:instrText xml:space="preserve"> SEQ Gambar_III. \* ARABIC </w:instrText>
                              </w:r>
                              <w:r w:rsidRPr="008D7322">
                                <w:rPr>
                                  <w:rFonts w:ascii="Tahoma" w:hAnsi="Tahoma" w:cs="Tahoma"/>
                                  <w:b/>
                                  <w:bCs/>
                                  <w:i/>
                                  <w:iCs/>
                                </w:rPr>
                                <w:fldChar w:fldCharType="separate"/>
                              </w:r>
                              <w:r w:rsidR="005C3CFD">
                                <w:rPr>
                                  <w:rFonts w:ascii="Tahoma" w:hAnsi="Tahoma" w:cs="Tahoma"/>
                                  <w:b/>
                                  <w:bCs/>
                                  <w:noProof/>
                                </w:rPr>
                                <w:t>4</w:t>
                              </w:r>
                              <w:r w:rsidRPr="008D7322">
                                <w:rPr>
                                  <w:rFonts w:ascii="Tahoma" w:hAnsi="Tahoma" w:cs="Tahoma"/>
                                  <w:b/>
                                  <w:bCs/>
                                  <w:i/>
                                  <w:iCs/>
                                </w:rPr>
                                <w:fldChar w:fldCharType="end"/>
                              </w:r>
                              <w:r w:rsidRPr="008D7322">
                                <w:rPr>
                                  <w:rFonts w:ascii="Tahoma" w:hAnsi="Tahoma" w:cs="Tahoma"/>
                                </w:rPr>
                                <w:t xml:space="preserve"> Sistem Transportasi Mikro</w:t>
                              </w:r>
                              <w:bookmarkEnd w:id="41"/>
                              <w:r w:rsidRPr="004969D1">
                                <w:rPr>
                                  <w:rFonts w:ascii="Tahoma" w:hAnsi="Tahoma" w:cs="Tahoma"/>
                                </w:rPr>
                                <w:t>Sistem Jaringan</w:t>
                              </w:r>
                            </w:p>
                            <w:p w14:paraId="68D2031E" w14:textId="77777777" w:rsidR="007D54B3" w:rsidRDefault="007D54B3"/>
                            <w:p w14:paraId="5BCE9619" w14:textId="77777777" w:rsidR="00780768" w:rsidRPr="004969D1" w:rsidRDefault="00780768" w:rsidP="004969D1">
                              <w:pPr>
                                <w:jc w:val="center"/>
                                <w:rPr>
                                  <w:rFonts w:ascii="Tahoma" w:hAnsi="Tahoma" w:cs="Tahoma"/>
                                </w:rPr>
                              </w:pPr>
                              <w:r w:rsidRPr="004969D1">
                                <w:rPr>
                                  <w:rFonts w:ascii="Tahoma" w:hAnsi="Tahoma" w:cs="Tahoma"/>
                                </w:rPr>
                                <w:t>Sistem Jaringan</w:t>
                              </w:r>
                            </w:p>
                            <w:p w14:paraId="1F61351F" w14:textId="77777777" w:rsidR="0023423B" w:rsidRDefault="0023423B"/>
                            <w:p w14:paraId="1FD0D2E8" w14:textId="6F3F9949" w:rsidR="00780768" w:rsidRPr="004969D1" w:rsidRDefault="00780768" w:rsidP="004969D1">
                              <w:pPr>
                                <w:jc w:val="center"/>
                                <w:rPr>
                                  <w:rFonts w:ascii="Tahoma" w:hAnsi="Tahoma" w:cs="Tahoma"/>
                                </w:rPr>
                              </w:pPr>
                              <w:r w:rsidRPr="004969D1">
                                <w:rPr>
                                  <w:rFonts w:ascii="Tahoma" w:hAnsi="Tahoma" w:cs="Tahoma"/>
                                </w:rPr>
                                <w:t>Sistem Jaringan</w:t>
                              </w:r>
                            </w:p>
                            <w:p w14:paraId="2937D9BC" w14:textId="77777777" w:rsidR="007D54B3" w:rsidRDefault="007D54B3"/>
                            <w:p w14:paraId="14BCDC35" w14:textId="5EA8D7C3" w:rsidR="00780768" w:rsidRPr="004969D1" w:rsidRDefault="00780768" w:rsidP="004969D1">
                              <w:pPr>
                                <w:jc w:val="center"/>
                                <w:rPr>
                                  <w:rFonts w:ascii="Tahoma" w:hAnsi="Tahoma" w:cs="Tahoma"/>
                                </w:rPr>
                              </w:pPr>
                              <w:r w:rsidRPr="004969D1">
                                <w:rPr>
                                  <w:rFonts w:ascii="Tahoma" w:hAnsi="Tahoma" w:cs="Tahoma"/>
                                </w:rPr>
                                <w:t>Sistem Jaringan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350874" y="148856"/>
                            <a:ext cx="1020725" cy="5422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4C68320"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Kegiatan</w:t>
                              </w:r>
                            </w:p>
                            <w:p w14:paraId="4EA10817" w14:textId="77777777" w:rsidR="007D54B3" w:rsidRDefault="007D54B3"/>
                            <w:p w14:paraId="12C02D4E"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Kegiatan</w:t>
                              </w:r>
                            </w:p>
                            <w:p w14:paraId="7196BFBB" w14:textId="77777777" w:rsidR="0023423B" w:rsidRDefault="0023423B"/>
                            <w:p w14:paraId="71C77C6E" w14:textId="3F466431"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Kegiatan</w:t>
                              </w:r>
                            </w:p>
                            <w:p w14:paraId="0CFD694C" w14:textId="77777777" w:rsidR="007D54B3" w:rsidRDefault="007D54B3"/>
                            <w:p w14:paraId="2C5894B4" w14:textId="70BD3A49"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031358" y="818707"/>
                            <a:ext cx="1020725" cy="5422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C5C1EC0"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Pergerakan</w:t>
                              </w:r>
                            </w:p>
                            <w:p w14:paraId="6514661E" w14:textId="77777777" w:rsidR="007D54B3" w:rsidRDefault="007D54B3"/>
                            <w:p w14:paraId="5A9E79D8"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Pergerakan</w:t>
                              </w:r>
                            </w:p>
                            <w:p w14:paraId="0CB5315B" w14:textId="77777777" w:rsidR="0023423B" w:rsidRDefault="0023423B"/>
                            <w:p w14:paraId="529E2383" w14:textId="1E333A64"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Pergerakan</w:t>
                              </w:r>
                            </w:p>
                            <w:p w14:paraId="17C5447D" w14:textId="77777777" w:rsidR="007D54B3" w:rsidRDefault="007D54B3"/>
                            <w:p w14:paraId="5D4D80C0" w14:textId="05E13878"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Pergerakan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723014" y="1509823"/>
                            <a:ext cx="1680800" cy="5422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863CA9B"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Kelembagaan</w:t>
                              </w:r>
                            </w:p>
                            <w:p w14:paraId="57609B76" w14:textId="77777777" w:rsidR="007D54B3" w:rsidRDefault="007D54B3"/>
                            <w:p w14:paraId="3038E113" w14:textId="39A68C62" w:rsidR="00780768" w:rsidRPr="004969D1" w:rsidRDefault="00780768" w:rsidP="004969D1">
                              <w:pPr>
                                <w:jc w:val="center"/>
                                <w:rPr>
                                  <w:rFonts w:ascii="Tahoma" w:hAnsi="Tahoma" w:cs="Tahoma"/>
                                </w:rPr>
                              </w:pPr>
                              <w:r w:rsidRPr="008D7322">
                                <w:rPr>
                                  <w:rFonts w:ascii="Tahoma" w:hAnsi="Tahoma" w:cs="Tahoma"/>
                                  <w:b/>
                                  <w:bCs/>
                                </w:rPr>
                                <w:t xml:space="preserve">Gambar III. </w:t>
                              </w:r>
                              <w:r w:rsidRPr="008D7322">
                                <w:rPr>
                                  <w:rFonts w:ascii="Tahoma" w:hAnsi="Tahoma" w:cs="Tahoma"/>
                                  <w:b/>
                                  <w:bCs/>
                                  <w:i/>
                                  <w:iCs/>
                                </w:rPr>
                                <w:fldChar w:fldCharType="begin"/>
                              </w:r>
                              <w:r w:rsidRPr="008D7322">
                                <w:rPr>
                                  <w:rFonts w:ascii="Tahoma" w:hAnsi="Tahoma" w:cs="Tahoma"/>
                                  <w:b/>
                                  <w:bCs/>
                                </w:rPr>
                                <w:instrText xml:space="preserve"> SEQ Gambar_III. \* ARABIC </w:instrText>
                              </w:r>
                              <w:r w:rsidRPr="008D7322">
                                <w:rPr>
                                  <w:rFonts w:ascii="Tahoma" w:hAnsi="Tahoma" w:cs="Tahoma"/>
                                  <w:b/>
                                  <w:bCs/>
                                  <w:i/>
                                  <w:iCs/>
                                </w:rPr>
                                <w:fldChar w:fldCharType="separate"/>
                              </w:r>
                              <w:r w:rsidR="005C3CFD">
                                <w:rPr>
                                  <w:rFonts w:ascii="Tahoma" w:hAnsi="Tahoma" w:cs="Tahoma"/>
                                  <w:b/>
                                  <w:bCs/>
                                  <w:noProof/>
                                </w:rPr>
                                <w:t>2</w:t>
                              </w:r>
                              <w:r w:rsidRPr="008D7322">
                                <w:rPr>
                                  <w:rFonts w:ascii="Tahoma" w:hAnsi="Tahoma" w:cs="Tahoma"/>
                                  <w:b/>
                                  <w:bCs/>
                                  <w:i/>
                                  <w:iCs/>
                                </w:rPr>
                                <w:fldChar w:fldCharType="end"/>
                              </w:r>
                              <w:r w:rsidRPr="008D7322">
                                <w:rPr>
                                  <w:rFonts w:ascii="Tahoma" w:hAnsi="Tahoma" w:cs="Tahoma"/>
                                </w:rPr>
                                <w:t xml:space="preserve"> Sistem Transportasi Mikro</w:t>
                              </w:r>
                              <w:r w:rsidRPr="004969D1">
                                <w:rPr>
                                  <w:rFonts w:ascii="Tahoma" w:hAnsi="Tahoma" w:cs="Tahoma"/>
                                </w:rPr>
                                <w:t xml:space="preserve">Sistem </w:t>
                              </w:r>
                              <w:r>
                                <w:rPr>
                                  <w:rFonts w:ascii="Tahoma" w:hAnsi="Tahoma" w:cs="Tahoma"/>
                                </w:rPr>
                                <w:t>Kelembagaan</w:t>
                              </w:r>
                            </w:p>
                            <w:p w14:paraId="111F5C43" w14:textId="77777777" w:rsidR="0023423B" w:rsidRDefault="0023423B"/>
                            <w:p w14:paraId="14B4020C" w14:textId="1DE7412B" w:rsidR="00780768" w:rsidRPr="004969D1" w:rsidRDefault="00780768" w:rsidP="004969D1">
                              <w:pPr>
                                <w:jc w:val="center"/>
                                <w:rPr>
                                  <w:rFonts w:ascii="Tahoma" w:hAnsi="Tahoma" w:cs="Tahoma"/>
                                </w:rPr>
                              </w:pPr>
                              <w:r w:rsidRPr="008D7322">
                                <w:rPr>
                                  <w:rFonts w:ascii="Tahoma" w:hAnsi="Tahoma" w:cs="Tahoma"/>
                                  <w:b/>
                                  <w:bCs/>
                                </w:rPr>
                                <w:t xml:space="preserve">Gambar III. </w:t>
                              </w:r>
                              <w:r w:rsidRPr="008D7322">
                                <w:rPr>
                                  <w:rFonts w:ascii="Tahoma" w:hAnsi="Tahoma" w:cs="Tahoma"/>
                                  <w:b/>
                                  <w:bCs/>
                                  <w:i/>
                                  <w:iCs/>
                                </w:rPr>
                                <w:fldChar w:fldCharType="begin"/>
                              </w:r>
                              <w:r w:rsidRPr="008D7322">
                                <w:rPr>
                                  <w:rFonts w:ascii="Tahoma" w:hAnsi="Tahoma" w:cs="Tahoma"/>
                                  <w:b/>
                                  <w:bCs/>
                                </w:rPr>
                                <w:instrText xml:space="preserve"> SEQ Gambar_III. \* ARABIC </w:instrText>
                              </w:r>
                              <w:r w:rsidRPr="008D7322">
                                <w:rPr>
                                  <w:rFonts w:ascii="Tahoma" w:hAnsi="Tahoma" w:cs="Tahoma"/>
                                  <w:b/>
                                  <w:bCs/>
                                  <w:i/>
                                  <w:iCs/>
                                </w:rPr>
                                <w:fldChar w:fldCharType="separate"/>
                              </w:r>
                              <w:r w:rsidR="005C3CFD">
                                <w:rPr>
                                  <w:rFonts w:ascii="Tahoma" w:hAnsi="Tahoma" w:cs="Tahoma"/>
                                  <w:b/>
                                  <w:bCs/>
                                  <w:noProof/>
                                </w:rPr>
                                <w:t>3</w:t>
                              </w:r>
                              <w:r w:rsidRPr="008D7322">
                                <w:rPr>
                                  <w:rFonts w:ascii="Tahoma" w:hAnsi="Tahoma" w:cs="Tahoma"/>
                                  <w:b/>
                                  <w:bCs/>
                                  <w:i/>
                                  <w:iCs/>
                                </w:rPr>
                                <w:fldChar w:fldCharType="end"/>
                              </w:r>
                              <w:r w:rsidRPr="008D7322">
                                <w:rPr>
                                  <w:rFonts w:ascii="Tahoma" w:hAnsi="Tahoma" w:cs="Tahoma"/>
                                </w:rPr>
                                <w:t xml:space="preserve"> Sistem Transportasi Mikro</w:t>
                              </w:r>
                              <w:r w:rsidRPr="004969D1">
                                <w:rPr>
                                  <w:rFonts w:ascii="Tahoma" w:hAnsi="Tahoma" w:cs="Tahoma"/>
                                </w:rPr>
                                <w:t xml:space="preserve">Sistem </w:t>
                              </w:r>
                              <w:r>
                                <w:rPr>
                                  <w:rFonts w:ascii="Tahoma" w:hAnsi="Tahoma" w:cs="Tahoma"/>
                                </w:rPr>
                                <w:t>Kelembagaan</w:t>
                              </w:r>
                            </w:p>
                            <w:p w14:paraId="58BF4E5D" w14:textId="77777777" w:rsidR="007D54B3" w:rsidRDefault="007D54B3"/>
                            <w:p w14:paraId="01512AE8" w14:textId="355D060E" w:rsidR="00780768" w:rsidRPr="004969D1" w:rsidRDefault="00780768" w:rsidP="004969D1">
                              <w:pPr>
                                <w:jc w:val="center"/>
                                <w:rPr>
                                  <w:rFonts w:ascii="Tahoma" w:hAnsi="Tahoma" w:cs="Tahoma"/>
                                </w:rPr>
                              </w:pPr>
                              <w:r w:rsidRPr="008D7322">
                                <w:rPr>
                                  <w:rFonts w:ascii="Tahoma" w:hAnsi="Tahoma" w:cs="Tahoma"/>
                                  <w:b/>
                                  <w:bCs/>
                                </w:rPr>
                                <w:t xml:space="preserve">Gambar III. </w:t>
                              </w:r>
                              <w:r w:rsidRPr="008D7322">
                                <w:rPr>
                                  <w:rFonts w:ascii="Tahoma" w:hAnsi="Tahoma" w:cs="Tahoma"/>
                                  <w:b/>
                                  <w:bCs/>
                                  <w:i/>
                                  <w:iCs/>
                                </w:rPr>
                                <w:fldChar w:fldCharType="begin"/>
                              </w:r>
                              <w:r w:rsidRPr="008D7322">
                                <w:rPr>
                                  <w:rFonts w:ascii="Tahoma" w:hAnsi="Tahoma" w:cs="Tahoma"/>
                                  <w:b/>
                                  <w:bCs/>
                                </w:rPr>
                                <w:instrText xml:space="preserve"> SEQ Gambar_III. \* ARABIC </w:instrText>
                              </w:r>
                              <w:r w:rsidRPr="008D7322">
                                <w:rPr>
                                  <w:rFonts w:ascii="Tahoma" w:hAnsi="Tahoma" w:cs="Tahoma"/>
                                  <w:b/>
                                  <w:bCs/>
                                  <w:i/>
                                  <w:iCs/>
                                </w:rPr>
                                <w:fldChar w:fldCharType="separate"/>
                              </w:r>
                              <w:r w:rsidR="005C3CFD">
                                <w:rPr>
                                  <w:rFonts w:ascii="Tahoma" w:hAnsi="Tahoma" w:cs="Tahoma"/>
                                  <w:b/>
                                  <w:bCs/>
                                  <w:noProof/>
                                </w:rPr>
                                <w:t>4</w:t>
                              </w:r>
                              <w:r w:rsidRPr="008D7322">
                                <w:rPr>
                                  <w:rFonts w:ascii="Tahoma" w:hAnsi="Tahoma" w:cs="Tahoma"/>
                                  <w:b/>
                                  <w:bCs/>
                                  <w:i/>
                                  <w:iCs/>
                                </w:rPr>
                                <w:fldChar w:fldCharType="end"/>
                              </w:r>
                              <w:r w:rsidRPr="008D7322">
                                <w:rPr>
                                  <w:rFonts w:ascii="Tahoma" w:hAnsi="Tahoma" w:cs="Tahoma"/>
                                </w:rPr>
                                <w:t xml:space="preserve"> Sistem Transportasi Mikro</w:t>
                              </w:r>
                              <w:r w:rsidRPr="004969D1">
                                <w:rPr>
                                  <w:rFonts w:ascii="Tahoma" w:hAnsi="Tahoma" w:cs="Tahoma"/>
                                </w:rPr>
                                <w:t xml:space="preserve">Sistem </w:t>
                              </w:r>
                              <w:r>
                                <w:rPr>
                                  <w:rFonts w:ascii="Tahoma" w:hAnsi="Tahoma" w:cs="Tahoma"/>
                                </w:rPr>
                                <w:t>Kelembagaan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raight Arrow Connector 113"/>
                        <wps:cNvCnPr/>
                        <wps:spPr>
                          <a:xfrm>
                            <a:off x="697318" y="739849"/>
                            <a:ext cx="265813" cy="32960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14" name="Straight Arrow Connector 114"/>
                        <wps:cNvCnPr/>
                        <wps:spPr>
                          <a:xfrm>
                            <a:off x="1388434" y="427074"/>
                            <a:ext cx="446568"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15" name="Straight Arrow Connector 115"/>
                        <wps:cNvCnPr/>
                        <wps:spPr>
                          <a:xfrm flipV="1">
                            <a:off x="2132714" y="739849"/>
                            <a:ext cx="270510" cy="324618"/>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6888B85C" id="Group 65" o:spid="_x0000_s1029" style="position:absolute;left:0;text-align:left;margin-left:224.4pt;margin-top:7.65pt;width:246.95pt;height:168.25pt;z-index:251875328;mso-position-horizontal-relative:page" coordsize="31366,2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">
                <v:roundrect id="Rectangle: Rounded Corners 66" o:spid="_x0000_s1030" style="position:absolute;width:31366;height:21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" filled="f" strokecolor="black [3200]"/>
                <v:rect id="Rectangle 69" o:spid="_x0000_s1031" style="position:absolute;left:18713;top:1488;width:10207;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" filled="f" strokecolor="black [3200]">
                  <v:stroke joinstyle="round"/>
                  <v:textbox>
                    <w:txbxContent>
                      <w:p w14:paraId="75235DCA" w14:textId="5692E820" w:rsidR="00780768" w:rsidRPr="004969D1" w:rsidRDefault="00780768" w:rsidP="004969D1">
                        <w:pPr>
                          <w:jc w:val="center"/>
                          <w:rPr>
                            <w:rFonts w:ascii="Tahoma" w:hAnsi="Tahoma" w:cs="Tahoma"/>
                          </w:rPr>
                        </w:pPr>
                        <w:bookmarkStart w:id="42" w:name="_Toc104736916"/>
                        <w:r w:rsidRPr="008D7322">
                          <w:rPr>
                            <w:rFonts w:ascii="Tahoma" w:hAnsi="Tahoma" w:cs="Tahoma"/>
                            <w:b/>
                            <w:bCs/>
                          </w:rPr>
                          <w:t xml:space="preserve">Gambar III. </w:t>
                        </w:r>
                        <w:r w:rsidRPr="008D7322">
                          <w:rPr>
                            <w:rFonts w:ascii="Tahoma" w:hAnsi="Tahoma" w:cs="Tahoma"/>
                            <w:b/>
                            <w:bCs/>
                            <w:i/>
                            <w:iCs/>
                          </w:rPr>
                          <w:fldChar w:fldCharType="begin"/>
                        </w:r>
                        <w:r w:rsidRPr="008D7322">
                          <w:rPr>
                            <w:rFonts w:ascii="Tahoma" w:hAnsi="Tahoma" w:cs="Tahoma"/>
                            <w:b/>
                            <w:bCs/>
                          </w:rPr>
                          <w:instrText xml:space="preserve"> SEQ Gambar_III. \* ARABIC </w:instrText>
                        </w:r>
                        <w:r w:rsidRPr="008D7322">
                          <w:rPr>
                            <w:rFonts w:ascii="Tahoma" w:hAnsi="Tahoma" w:cs="Tahoma"/>
                            <w:b/>
                            <w:bCs/>
                            <w:i/>
                            <w:iCs/>
                          </w:rPr>
                          <w:fldChar w:fldCharType="separate"/>
                        </w:r>
                        <w:r w:rsidR="005C3CFD">
                          <w:rPr>
                            <w:rFonts w:ascii="Tahoma" w:hAnsi="Tahoma" w:cs="Tahoma"/>
                            <w:b/>
                            <w:bCs/>
                            <w:noProof/>
                          </w:rPr>
                          <w:t>4</w:t>
                        </w:r>
                        <w:r w:rsidRPr="008D7322">
                          <w:rPr>
                            <w:rFonts w:ascii="Tahoma" w:hAnsi="Tahoma" w:cs="Tahoma"/>
                            <w:b/>
                            <w:bCs/>
                            <w:i/>
                            <w:iCs/>
                          </w:rPr>
                          <w:fldChar w:fldCharType="end"/>
                        </w:r>
                        <w:r w:rsidRPr="008D7322">
                          <w:rPr>
                            <w:rFonts w:ascii="Tahoma" w:hAnsi="Tahoma" w:cs="Tahoma"/>
                          </w:rPr>
                          <w:t xml:space="preserve"> Sistem Transportasi Mikro</w:t>
                        </w:r>
                        <w:bookmarkEnd w:id="42"/>
                        <w:r w:rsidRPr="004969D1">
                          <w:rPr>
                            <w:rFonts w:ascii="Tahoma" w:hAnsi="Tahoma" w:cs="Tahoma"/>
                          </w:rPr>
                          <w:t>Sistem Jaringan</w:t>
                        </w:r>
                      </w:p>
                      <w:p w14:paraId="68D2031E" w14:textId="77777777" w:rsidR="007D54B3" w:rsidRDefault="007D54B3"/>
                      <w:p w14:paraId="5BCE9619" w14:textId="77777777" w:rsidR="00780768" w:rsidRPr="004969D1" w:rsidRDefault="00780768" w:rsidP="004969D1">
                        <w:pPr>
                          <w:jc w:val="center"/>
                          <w:rPr>
                            <w:rFonts w:ascii="Tahoma" w:hAnsi="Tahoma" w:cs="Tahoma"/>
                          </w:rPr>
                        </w:pPr>
                        <w:r w:rsidRPr="004969D1">
                          <w:rPr>
                            <w:rFonts w:ascii="Tahoma" w:hAnsi="Tahoma" w:cs="Tahoma"/>
                          </w:rPr>
                          <w:t>Sistem Jaringan</w:t>
                        </w:r>
                      </w:p>
                      <w:p w14:paraId="1F61351F" w14:textId="77777777" w:rsidR="0023423B" w:rsidRDefault="0023423B"/>
                      <w:p w14:paraId="1FD0D2E8" w14:textId="6F3F9949" w:rsidR="00780768" w:rsidRPr="004969D1" w:rsidRDefault="00780768" w:rsidP="004969D1">
                        <w:pPr>
                          <w:jc w:val="center"/>
                          <w:rPr>
                            <w:rFonts w:ascii="Tahoma" w:hAnsi="Tahoma" w:cs="Tahoma"/>
                          </w:rPr>
                        </w:pPr>
                        <w:r w:rsidRPr="004969D1">
                          <w:rPr>
                            <w:rFonts w:ascii="Tahoma" w:hAnsi="Tahoma" w:cs="Tahoma"/>
                          </w:rPr>
                          <w:t>Sistem Jaringan</w:t>
                        </w:r>
                      </w:p>
                      <w:p w14:paraId="2937D9BC" w14:textId="77777777" w:rsidR="007D54B3" w:rsidRDefault="007D54B3"/>
                      <w:p w14:paraId="14BCDC35" w14:textId="5EA8D7C3" w:rsidR="00780768" w:rsidRPr="004969D1" w:rsidRDefault="00780768" w:rsidP="004969D1">
                        <w:pPr>
                          <w:jc w:val="center"/>
                          <w:rPr>
                            <w:rFonts w:ascii="Tahoma" w:hAnsi="Tahoma" w:cs="Tahoma"/>
                          </w:rPr>
                        </w:pPr>
                        <w:r w:rsidRPr="004969D1">
                          <w:rPr>
                            <w:rFonts w:ascii="Tahoma" w:hAnsi="Tahoma" w:cs="Tahoma"/>
                          </w:rPr>
                          <w:t>Sistem Jaringan</w:t>
                        </w:r>
                      </w:p>
                    </w:txbxContent>
                  </v:textbox>
                </v:rect>
                <v:rect id="Rectangle 71" o:spid="_x0000_s1032" style="position:absolute;left:3508;top:1488;width:10207;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" filled="f" strokecolor="black [3200]">
                  <v:stroke joinstyle="round"/>
                  <v:textbox>
                    <w:txbxContent>
                      <w:p w14:paraId="04C68320"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Kegiatan</w:t>
                        </w:r>
                      </w:p>
                      <w:p w14:paraId="4EA10817" w14:textId="77777777" w:rsidR="007D54B3" w:rsidRDefault="007D54B3"/>
                      <w:p w14:paraId="12C02D4E"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Kegiatan</w:t>
                        </w:r>
                      </w:p>
                      <w:p w14:paraId="7196BFBB" w14:textId="77777777" w:rsidR="0023423B" w:rsidRDefault="0023423B"/>
                      <w:p w14:paraId="71C77C6E" w14:textId="3F466431"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Kegiatan</w:t>
                        </w:r>
                      </w:p>
                      <w:p w14:paraId="0CFD694C" w14:textId="77777777" w:rsidR="007D54B3" w:rsidRDefault="007D54B3"/>
                      <w:p w14:paraId="2C5894B4" w14:textId="70BD3A49"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Kegiatan</w:t>
                        </w:r>
                      </w:p>
                    </w:txbxContent>
                  </v:textbox>
                </v:rect>
                <v:rect id="Rectangle 81" o:spid="_x0000_s1033" style="position:absolute;left:10313;top:8187;width:1020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" filled="f" strokecolor="black [3200]">
                  <v:stroke joinstyle="round"/>
                  <v:textbox>
                    <w:txbxContent>
                      <w:p w14:paraId="2C5C1EC0"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Pergerakan</w:t>
                        </w:r>
                      </w:p>
                      <w:p w14:paraId="6514661E" w14:textId="77777777" w:rsidR="007D54B3" w:rsidRDefault="007D54B3"/>
                      <w:p w14:paraId="5A9E79D8"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Pergerakan</w:t>
                        </w:r>
                      </w:p>
                      <w:p w14:paraId="0CB5315B" w14:textId="77777777" w:rsidR="0023423B" w:rsidRDefault="0023423B"/>
                      <w:p w14:paraId="529E2383" w14:textId="1E333A64"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Pergerakan</w:t>
                        </w:r>
                      </w:p>
                      <w:p w14:paraId="17C5447D" w14:textId="77777777" w:rsidR="007D54B3" w:rsidRDefault="007D54B3"/>
                      <w:p w14:paraId="5D4D80C0" w14:textId="05E13878"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Pergerakan</w:t>
                        </w:r>
                      </w:p>
                    </w:txbxContent>
                  </v:textbox>
                </v:rect>
                <v:rect id="Rectangle 83" o:spid="_x0000_s1034" style="position:absolute;left:7230;top:15098;width:16808;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" filled="f" strokecolor="black [3200]">
                  <v:stroke joinstyle="round"/>
                  <v:textbox>
                    <w:txbxContent>
                      <w:p w14:paraId="6863CA9B" w14:textId="77777777" w:rsidR="00780768" w:rsidRPr="004969D1" w:rsidRDefault="00780768" w:rsidP="004969D1">
                        <w:pPr>
                          <w:jc w:val="center"/>
                          <w:rPr>
                            <w:rFonts w:ascii="Tahoma" w:hAnsi="Tahoma" w:cs="Tahoma"/>
                          </w:rPr>
                        </w:pPr>
                        <w:r w:rsidRPr="004969D1">
                          <w:rPr>
                            <w:rFonts w:ascii="Tahoma" w:hAnsi="Tahoma" w:cs="Tahoma"/>
                          </w:rPr>
                          <w:t xml:space="preserve">Sistem </w:t>
                        </w:r>
                        <w:r>
                          <w:rPr>
                            <w:rFonts w:ascii="Tahoma" w:hAnsi="Tahoma" w:cs="Tahoma"/>
                          </w:rPr>
                          <w:t>Kelembagaan</w:t>
                        </w:r>
                      </w:p>
                      <w:p w14:paraId="57609B76" w14:textId="77777777" w:rsidR="007D54B3" w:rsidRDefault="007D54B3"/>
                      <w:p w14:paraId="3038E113" w14:textId="39A68C62" w:rsidR="00780768" w:rsidRPr="004969D1" w:rsidRDefault="00780768" w:rsidP="004969D1">
                        <w:pPr>
                          <w:jc w:val="center"/>
                          <w:rPr>
                            <w:rFonts w:ascii="Tahoma" w:hAnsi="Tahoma" w:cs="Tahoma"/>
                          </w:rPr>
                        </w:pPr>
                        <w:r w:rsidRPr="008D7322">
                          <w:rPr>
                            <w:rFonts w:ascii="Tahoma" w:hAnsi="Tahoma" w:cs="Tahoma"/>
                            <w:b/>
                            <w:bCs/>
                          </w:rPr>
                          <w:t xml:space="preserve">Gambar III. </w:t>
                        </w:r>
                        <w:r w:rsidRPr="008D7322">
                          <w:rPr>
                            <w:rFonts w:ascii="Tahoma" w:hAnsi="Tahoma" w:cs="Tahoma"/>
                            <w:b/>
                            <w:bCs/>
                            <w:i/>
                            <w:iCs/>
                          </w:rPr>
                          <w:fldChar w:fldCharType="begin"/>
                        </w:r>
                        <w:r w:rsidRPr="008D7322">
                          <w:rPr>
                            <w:rFonts w:ascii="Tahoma" w:hAnsi="Tahoma" w:cs="Tahoma"/>
                            <w:b/>
                            <w:bCs/>
                          </w:rPr>
                          <w:instrText xml:space="preserve"> SEQ Gambar_III. \* ARABIC </w:instrText>
                        </w:r>
                        <w:r w:rsidRPr="008D7322">
                          <w:rPr>
                            <w:rFonts w:ascii="Tahoma" w:hAnsi="Tahoma" w:cs="Tahoma"/>
                            <w:b/>
                            <w:bCs/>
                            <w:i/>
                            <w:iCs/>
                          </w:rPr>
                          <w:fldChar w:fldCharType="separate"/>
                        </w:r>
                        <w:r w:rsidR="005C3CFD">
                          <w:rPr>
                            <w:rFonts w:ascii="Tahoma" w:hAnsi="Tahoma" w:cs="Tahoma"/>
                            <w:b/>
                            <w:bCs/>
                            <w:noProof/>
                          </w:rPr>
                          <w:t>2</w:t>
                        </w:r>
                        <w:r w:rsidRPr="008D7322">
                          <w:rPr>
                            <w:rFonts w:ascii="Tahoma" w:hAnsi="Tahoma" w:cs="Tahoma"/>
                            <w:b/>
                            <w:bCs/>
                            <w:i/>
                            <w:iCs/>
                          </w:rPr>
                          <w:fldChar w:fldCharType="end"/>
                        </w:r>
                        <w:r w:rsidRPr="008D7322">
                          <w:rPr>
                            <w:rFonts w:ascii="Tahoma" w:hAnsi="Tahoma" w:cs="Tahoma"/>
                          </w:rPr>
                          <w:t xml:space="preserve"> Sistem Transportasi Mikro</w:t>
                        </w:r>
                        <w:r w:rsidRPr="004969D1">
                          <w:rPr>
                            <w:rFonts w:ascii="Tahoma" w:hAnsi="Tahoma" w:cs="Tahoma"/>
                          </w:rPr>
                          <w:t xml:space="preserve">Sistem </w:t>
                        </w:r>
                        <w:r>
                          <w:rPr>
                            <w:rFonts w:ascii="Tahoma" w:hAnsi="Tahoma" w:cs="Tahoma"/>
                          </w:rPr>
                          <w:t>Kelembagaan</w:t>
                        </w:r>
                      </w:p>
                      <w:p w14:paraId="111F5C43" w14:textId="77777777" w:rsidR="0023423B" w:rsidRDefault="0023423B"/>
                      <w:p w14:paraId="14B4020C" w14:textId="1DE7412B" w:rsidR="00780768" w:rsidRPr="004969D1" w:rsidRDefault="00780768" w:rsidP="004969D1">
                        <w:pPr>
                          <w:jc w:val="center"/>
                          <w:rPr>
                            <w:rFonts w:ascii="Tahoma" w:hAnsi="Tahoma" w:cs="Tahoma"/>
                          </w:rPr>
                        </w:pPr>
                        <w:r w:rsidRPr="008D7322">
                          <w:rPr>
                            <w:rFonts w:ascii="Tahoma" w:hAnsi="Tahoma" w:cs="Tahoma"/>
                            <w:b/>
                            <w:bCs/>
                          </w:rPr>
                          <w:t xml:space="preserve">Gambar III. </w:t>
                        </w:r>
                        <w:r w:rsidRPr="008D7322">
                          <w:rPr>
                            <w:rFonts w:ascii="Tahoma" w:hAnsi="Tahoma" w:cs="Tahoma"/>
                            <w:b/>
                            <w:bCs/>
                            <w:i/>
                            <w:iCs/>
                          </w:rPr>
                          <w:fldChar w:fldCharType="begin"/>
                        </w:r>
                        <w:r w:rsidRPr="008D7322">
                          <w:rPr>
                            <w:rFonts w:ascii="Tahoma" w:hAnsi="Tahoma" w:cs="Tahoma"/>
                            <w:b/>
                            <w:bCs/>
                          </w:rPr>
                          <w:instrText xml:space="preserve"> SEQ Gambar_III. \* ARABIC </w:instrText>
                        </w:r>
                        <w:r w:rsidRPr="008D7322">
                          <w:rPr>
                            <w:rFonts w:ascii="Tahoma" w:hAnsi="Tahoma" w:cs="Tahoma"/>
                            <w:b/>
                            <w:bCs/>
                            <w:i/>
                            <w:iCs/>
                          </w:rPr>
                          <w:fldChar w:fldCharType="separate"/>
                        </w:r>
                        <w:r w:rsidR="005C3CFD">
                          <w:rPr>
                            <w:rFonts w:ascii="Tahoma" w:hAnsi="Tahoma" w:cs="Tahoma"/>
                            <w:b/>
                            <w:bCs/>
                            <w:noProof/>
                          </w:rPr>
                          <w:t>3</w:t>
                        </w:r>
                        <w:r w:rsidRPr="008D7322">
                          <w:rPr>
                            <w:rFonts w:ascii="Tahoma" w:hAnsi="Tahoma" w:cs="Tahoma"/>
                            <w:b/>
                            <w:bCs/>
                            <w:i/>
                            <w:iCs/>
                          </w:rPr>
                          <w:fldChar w:fldCharType="end"/>
                        </w:r>
                        <w:r w:rsidRPr="008D7322">
                          <w:rPr>
                            <w:rFonts w:ascii="Tahoma" w:hAnsi="Tahoma" w:cs="Tahoma"/>
                          </w:rPr>
                          <w:t xml:space="preserve"> Sistem Transportasi Mikro</w:t>
                        </w:r>
                        <w:r w:rsidRPr="004969D1">
                          <w:rPr>
                            <w:rFonts w:ascii="Tahoma" w:hAnsi="Tahoma" w:cs="Tahoma"/>
                          </w:rPr>
                          <w:t xml:space="preserve">Sistem </w:t>
                        </w:r>
                        <w:r>
                          <w:rPr>
                            <w:rFonts w:ascii="Tahoma" w:hAnsi="Tahoma" w:cs="Tahoma"/>
                          </w:rPr>
                          <w:t>Kelembagaan</w:t>
                        </w:r>
                      </w:p>
                      <w:p w14:paraId="58BF4E5D" w14:textId="77777777" w:rsidR="007D54B3" w:rsidRDefault="007D54B3"/>
                      <w:p w14:paraId="01512AE8" w14:textId="355D060E" w:rsidR="00780768" w:rsidRPr="004969D1" w:rsidRDefault="00780768" w:rsidP="004969D1">
                        <w:pPr>
                          <w:jc w:val="center"/>
                          <w:rPr>
                            <w:rFonts w:ascii="Tahoma" w:hAnsi="Tahoma" w:cs="Tahoma"/>
                          </w:rPr>
                        </w:pPr>
                        <w:r w:rsidRPr="008D7322">
                          <w:rPr>
                            <w:rFonts w:ascii="Tahoma" w:hAnsi="Tahoma" w:cs="Tahoma"/>
                            <w:b/>
                            <w:bCs/>
                          </w:rPr>
                          <w:t xml:space="preserve">Gambar III. </w:t>
                        </w:r>
                        <w:r w:rsidRPr="008D7322">
                          <w:rPr>
                            <w:rFonts w:ascii="Tahoma" w:hAnsi="Tahoma" w:cs="Tahoma"/>
                            <w:b/>
                            <w:bCs/>
                            <w:i/>
                            <w:iCs/>
                          </w:rPr>
                          <w:fldChar w:fldCharType="begin"/>
                        </w:r>
                        <w:r w:rsidRPr="008D7322">
                          <w:rPr>
                            <w:rFonts w:ascii="Tahoma" w:hAnsi="Tahoma" w:cs="Tahoma"/>
                            <w:b/>
                            <w:bCs/>
                          </w:rPr>
                          <w:instrText xml:space="preserve"> SEQ Gambar_III. \* ARABIC </w:instrText>
                        </w:r>
                        <w:r w:rsidRPr="008D7322">
                          <w:rPr>
                            <w:rFonts w:ascii="Tahoma" w:hAnsi="Tahoma" w:cs="Tahoma"/>
                            <w:b/>
                            <w:bCs/>
                            <w:i/>
                            <w:iCs/>
                          </w:rPr>
                          <w:fldChar w:fldCharType="separate"/>
                        </w:r>
                        <w:r w:rsidR="005C3CFD">
                          <w:rPr>
                            <w:rFonts w:ascii="Tahoma" w:hAnsi="Tahoma" w:cs="Tahoma"/>
                            <w:b/>
                            <w:bCs/>
                            <w:noProof/>
                          </w:rPr>
                          <w:t>4</w:t>
                        </w:r>
                        <w:r w:rsidRPr="008D7322">
                          <w:rPr>
                            <w:rFonts w:ascii="Tahoma" w:hAnsi="Tahoma" w:cs="Tahoma"/>
                            <w:b/>
                            <w:bCs/>
                            <w:i/>
                            <w:iCs/>
                          </w:rPr>
                          <w:fldChar w:fldCharType="end"/>
                        </w:r>
                        <w:r w:rsidRPr="008D7322">
                          <w:rPr>
                            <w:rFonts w:ascii="Tahoma" w:hAnsi="Tahoma" w:cs="Tahoma"/>
                          </w:rPr>
                          <w:t xml:space="preserve"> Sistem Transportasi Mikro</w:t>
                        </w:r>
                        <w:r w:rsidRPr="004969D1">
                          <w:rPr>
                            <w:rFonts w:ascii="Tahoma" w:hAnsi="Tahoma" w:cs="Tahoma"/>
                          </w:rPr>
                          <w:t xml:space="preserve">Sistem </w:t>
                        </w:r>
                        <w:r>
                          <w:rPr>
                            <w:rFonts w:ascii="Tahoma" w:hAnsi="Tahoma" w:cs="Tahoma"/>
                          </w:rPr>
                          <w:t>Kelembagaan</w:t>
                        </w:r>
                      </w:p>
                    </w:txbxContent>
                  </v:textbox>
                </v:rect>
                <v:shapetype id="_x0000_t32" coordsize="21600,21600" o:spt="32" o:oned="t" path="m,l21600,21600e" filled="f">
                  <v:path arrowok="t" fillok="f" o:connecttype="none"/>
                  <o:lock v:ext="edit" shapetype="t"/>
                </v:shapetype>
                <v:shape id="Straight Arrow Connector 113" o:spid="_x0000_s1035" type="#_x0000_t32" style="position:absolute;left:6973;top:7398;width:2658;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" strokecolor="black [3200]" strokeweight="1.5pt">
                  <v:stroke startarrow="block" endarrow="block" joinstyle="miter"/>
                </v:shape>
                <v:shape id="Straight Arrow Connector 114" o:spid="_x0000_s1036" type="#_x0000_t32" style="position:absolute;left:13884;top:4270;width:44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" strokecolor="black [3200]" strokeweight="1.5pt">
                  <v:stroke startarrow="block" endarrow="block" joinstyle="miter"/>
                </v:shape>
                <v:shape id="Straight Arrow Connector 115" o:spid="_x0000_s1037" type="#_x0000_t32" style="position:absolute;left:21327;top:7398;width:2705;height:3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" strokecolor="black [3200]" strokeweight="1.5pt">
                  <v:stroke startarrow="block" endarrow="block" joinstyle="miter"/>
                </v:shape>
                <w10:wrap type="square" anchorx="page"/>
              </v:group>
            </w:pict>
          </mc:Fallback>
        </mc:AlternateContent>
      </w:r>
    </w:p>
    <w:p w14:paraId="45A82D54" w14:textId="77777777" w:rsidR="00780768" w:rsidRPr="001520CD" w:rsidRDefault="00780768" w:rsidP="001315E1">
      <w:pPr>
        <w:spacing w:line="360" w:lineRule="auto"/>
        <w:ind w:left="1440"/>
        <w:jc w:val="both"/>
        <w:rPr>
          <w:rFonts w:ascii="Tahoma" w:hAnsi="Tahoma" w:cs="Tahoma"/>
          <w:b/>
          <w:bCs/>
        </w:rPr>
      </w:pPr>
    </w:p>
    <w:p w14:paraId="5FDFC60E" w14:textId="77777777" w:rsidR="00780768" w:rsidRPr="001520CD" w:rsidRDefault="00780768" w:rsidP="001315E1">
      <w:pPr>
        <w:spacing w:line="360" w:lineRule="auto"/>
        <w:ind w:left="1440"/>
        <w:jc w:val="both"/>
        <w:rPr>
          <w:rFonts w:ascii="Tahoma" w:hAnsi="Tahoma" w:cs="Tahoma"/>
          <w:b/>
          <w:bCs/>
        </w:rPr>
      </w:pPr>
    </w:p>
    <w:p w14:paraId="26BDFF6C" w14:textId="77777777" w:rsidR="00780768" w:rsidRPr="001520CD" w:rsidRDefault="00780768" w:rsidP="001315E1">
      <w:pPr>
        <w:spacing w:line="360" w:lineRule="auto"/>
        <w:ind w:left="1440"/>
        <w:jc w:val="both"/>
        <w:rPr>
          <w:rFonts w:ascii="Tahoma" w:hAnsi="Tahoma" w:cs="Tahoma"/>
          <w:b/>
          <w:bCs/>
        </w:rPr>
      </w:pPr>
    </w:p>
    <w:p w14:paraId="61FCA122" w14:textId="77777777" w:rsidR="00780768" w:rsidRPr="001520CD" w:rsidRDefault="00780768" w:rsidP="001315E1">
      <w:pPr>
        <w:spacing w:line="360" w:lineRule="auto"/>
        <w:ind w:left="1440"/>
        <w:jc w:val="both"/>
        <w:rPr>
          <w:rFonts w:ascii="Tahoma" w:hAnsi="Tahoma" w:cs="Tahoma"/>
        </w:rPr>
      </w:pPr>
    </w:p>
    <w:p w14:paraId="33BE7975" w14:textId="77777777" w:rsidR="00780768" w:rsidRPr="001520CD" w:rsidRDefault="00780768" w:rsidP="00BE4FEF">
      <w:pPr>
        <w:spacing w:line="360" w:lineRule="auto"/>
        <w:ind w:left="1980"/>
        <w:jc w:val="both"/>
        <w:rPr>
          <w:rFonts w:ascii="Tahoma" w:hAnsi="Tahoma" w:cs="Tahoma"/>
        </w:rPr>
      </w:pPr>
    </w:p>
    <w:p w14:paraId="2D464AC2" w14:textId="1E356628" w:rsidR="00780768" w:rsidRPr="001520CD" w:rsidRDefault="00780768" w:rsidP="00031741">
      <w:pPr>
        <w:spacing w:line="360" w:lineRule="auto"/>
        <w:rPr>
          <w:rFonts w:ascii="Tahoma" w:hAnsi="Tahoma" w:cs="Tahoma"/>
        </w:rPr>
      </w:pPr>
    </w:p>
    <w:p w14:paraId="7CAEB25D" w14:textId="25AC8ABD" w:rsidR="00780768" w:rsidRPr="001520CD" w:rsidRDefault="0067636F" w:rsidP="008D7322">
      <w:pPr>
        <w:spacing w:line="360" w:lineRule="auto"/>
        <w:ind w:left="1440" w:firstLine="720"/>
        <w:rPr>
          <w:rFonts w:ascii="Tahoma" w:hAnsi="Tahoma" w:cs="Tahoma"/>
          <w:i/>
          <w:iCs/>
        </w:rPr>
      </w:pPr>
      <w:r>
        <w:rPr>
          <w:noProof/>
        </w:rPr>
        <mc:AlternateContent>
          <mc:Choice Requires="wps">
            <w:drawing>
              <wp:anchor distT="0" distB="0" distL="114300" distR="114300" simplePos="0" relativeHeight="252083200" behindDoc="0" locked="0" layoutInCell="1" allowOverlap="1" wp14:anchorId="6D86D7D7" wp14:editId="56848027">
                <wp:simplePos x="0" y="0"/>
                <wp:positionH relativeFrom="column">
                  <wp:posOffset>1409700</wp:posOffset>
                </wp:positionH>
                <wp:positionV relativeFrom="paragraph">
                  <wp:posOffset>232581</wp:posOffset>
                </wp:positionV>
                <wp:extent cx="3136265" cy="635"/>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3136265" cy="635"/>
                        </a:xfrm>
                        <a:prstGeom prst="rect">
                          <a:avLst/>
                        </a:prstGeom>
                        <a:solidFill>
                          <a:prstClr val="white"/>
                        </a:solidFill>
                        <a:ln>
                          <a:noFill/>
                        </a:ln>
                      </wps:spPr>
                      <wps:txbx>
                        <w:txbxContent>
                          <w:p w14:paraId="6539FC4F" w14:textId="74DF6629" w:rsidR="0067636F" w:rsidRPr="0067636F" w:rsidRDefault="0067636F" w:rsidP="0067636F">
                            <w:pPr>
                              <w:pStyle w:val="Caption"/>
                              <w:jc w:val="center"/>
                              <w:rPr>
                                <w:rFonts w:ascii="Tahoma" w:hAnsi="Tahoma" w:cs="Tahoma"/>
                                <w:i w:val="0"/>
                                <w:iCs w:val="0"/>
                                <w:noProof/>
                                <w:color w:val="auto"/>
                                <w:sz w:val="22"/>
                                <w:szCs w:val="22"/>
                              </w:rPr>
                            </w:pPr>
                            <w:r w:rsidRPr="0067636F">
                              <w:rPr>
                                <w:rFonts w:ascii="Tahoma" w:hAnsi="Tahoma" w:cs="Tahoma"/>
                                <w:b/>
                                <w:bCs/>
                                <w:i w:val="0"/>
                                <w:iCs w:val="0"/>
                                <w:color w:val="auto"/>
                                <w:sz w:val="22"/>
                                <w:szCs w:val="22"/>
                              </w:rPr>
                              <w:t xml:space="preserve">Gambar III. </w:t>
                            </w:r>
                            <w:r w:rsidRPr="0067636F">
                              <w:rPr>
                                <w:rFonts w:ascii="Tahoma" w:hAnsi="Tahoma" w:cs="Tahoma"/>
                                <w:b/>
                                <w:bCs/>
                                <w:i w:val="0"/>
                                <w:iCs w:val="0"/>
                                <w:color w:val="auto"/>
                                <w:sz w:val="22"/>
                                <w:szCs w:val="22"/>
                              </w:rPr>
                              <w:fldChar w:fldCharType="begin"/>
                            </w:r>
                            <w:r w:rsidRPr="0067636F">
                              <w:rPr>
                                <w:rFonts w:ascii="Tahoma" w:hAnsi="Tahoma" w:cs="Tahoma"/>
                                <w:b/>
                                <w:bCs/>
                                <w:i w:val="0"/>
                                <w:iCs w:val="0"/>
                                <w:color w:val="auto"/>
                                <w:sz w:val="22"/>
                                <w:szCs w:val="22"/>
                              </w:rPr>
                              <w:instrText xml:space="preserve"> SEQ Gambar_III. \* ARABIC </w:instrText>
                            </w:r>
                            <w:r w:rsidRPr="0067636F">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w:t>
                            </w:r>
                            <w:r w:rsidRPr="0067636F">
                              <w:rPr>
                                <w:rFonts w:ascii="Tahoma" w:hAnsi="Tahoma" w:cs="Tahoma"/>
                                <w:b/>
                                <w:bCs/>
                                <w:i w:val="0"/>
                                <w:iCs w:val="0"/>
                                <w:color w:val="auto"/>
                                <w:sz w:val="22"/>
                                <w:szCs w:val="22"/>
                              </w:rPr>
                              <w:fldChar w:fldCharType="end"/>
                            </w:r>
                            <w:r w:rsidRPr="0067636F">
                              <w:rPr>
                                <w:rFonts w:ascii="Tahoma" w:hAnsi="Tahoma" w:cs="Tahoma"/>
                                <w:i w:val="0"/>
                                <w:iCs w:val="0"/>
                                <w:color w:val="auto"/>
                                <w:sz w:val="22"/>
                                <w:szCs w:val="22"/>
                              </w:rPr>
                              <w:t xml:space="preserve"> Sistem Transportasi Mikro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86D7D7" id="Text Box 95" o:spid="_x0000_s1038" type="#_x0000_t202" style="position:absolute;left:0;text-align:left;margin-left:111pt;margin-top:18.3pt;width:246.95pt;height:.05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" stroked="f">
                <v:textbox style="mso-fit-shape-to-text:t" inset="0,0,0,0">
                  <w:txbxContent>
                    <w:p w14:paraId="6539FC4F" w14:textId="74DF6629" w:rsidR="0067636F" w:rsidRPr="0067636F" w:rsidRDefault="0067636F" w:rsidP="0067636F">
                      <w:pPr>
                        <w:pStyle w:val="Caption"/>
                        <w:jc w:val="center"/>
                        <w:rPr>
                          <w:rFonts w:ascii="Tahoma" w:hAnsi="Tahoma" w:cs="Tahoma"/>
                          <w:i w:val="0"/>
                          <w:iCs w:val="0"/>
                          <w:noProof/>
                          <w:color w:val="auto"/>
                          <w:sz w:val="22"/>
                          <w:szCs w:val="22"/>
                        </w:rPr>
                      </w:pPr>
                      <w:r w:rsidRPr="0067636F">
                        <w:rPr>
                          <w:rFonts w:ascii="Tahoma" w:hAnsi="Tahoma" w:cs="Tahoma"/>
                          <w:b/>
                          <w:bCs/>
                          <w:i w:val="0"/>
                          <w:iCs w:val="0"/>
                          <w:color w:val="auto"/>
                          <w:sz w:val="22"/>
                          <w:szCs w:val="22"/>
                        </w:rPr>
                        <w:t xml:space="preserve">Gambar III. </w:t>
                      </w:r>
                      <w:r w:rsidRPr="0067636F">
                        <w:rPr>
                          <w:rFonts w:ascii="Tahoma" w:hAnsi="Tahoma" w:cs="Tahoma"/>
                          <w:b/>
                          <w:bCs/>
                          <w:i w:val="0"/>
                          <w:iCs w:val="0"/>
                          <w:color w:val="auto"/>
                          <w:sz w:val="22"/>
                          <w:szCs w:val="22"/>
                        </w:rPr>
                        <w:fldChar w:fldCharType="begin"/>
                      </w:r>
                      <w:r w:rsidRPr="0067636F">
                        <w:rPr>
                          <w:rFonts w:ascii="Tahoma" w:hAnsi="Tahoma" w:cs="Tahoma"/>
                          <w:b/>
                          <w:bCs/>
                          <w:i w:val="0"/>
                          <w:iCs w:val="0"/>
                          <w:color w:val="auto"/>
                          <w:sz w:val="22"/>
                          <w:szCs w:val="22"/>
                        </w:rPr>
                        <w:instrText xml:space="preserve"> SEQ Gambar_III. \* ARABIC </w:instrText>
                      </w:r>
                      <w:r w:rsidRPr="0067636F">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w:t>
                      </w:r>
                      <w:r w:rsidRPr="0067636F">
                        <w:rPr>
                          <w:rFonts w:ascii="Tahoma" w:hAnsi="Tahoma" w:cs="Tahoma"/>
                          <w:b/>
                          <w:bCs/>
                          <w:i w:val="0"/>
                          <w:iCs w:val="0"/>
                          <w:color w:val="auto"/>
                          <w:sz w:val="22"/>
                          <w:szCs w:val="22"/>
                        </w:rPr>
                        <w:fldChar w:fldCharType="end"/>
                      </w:r>
                      <w:r w:rsidRPr="0067636F">
                        <w:rPr>
                          <w:rFonts w:ascii="Tahoma" w:hAnsi="Tahoma" w:cs="Tahoma"/>
                          <w:i w:val="0"/>
                          <w:iCs w:val="0"/>
                          <w:color w:val="auto"/>
                          <w:sz w:val="22"/>
                          <w:szCs w:val="22"/>
                        </w:rPr>
                        <w:t xml:space="preserve"> Sistem Transportasi Mikro</w:t>
                      </w:r>
                    </w:p>
                  </w:txbxContent>
                </v:textbox>
                <w10:wrap type="square"/>
              </v:shape>
            </w:pict>
          </mc:Fallback>
        </mc:AlternateContent>
      </w:r>
      <w:r w:rsidR="00780768" w:rsidRPr="001520CD">
        <w:rPr>
          <w:rFonts w:ascii="Tahoma" w:hAnsi="Tahoma" w:cs="Tahoma"/>
          <w:i/>
          <w:iCs/>
        </w:rPr>
        <w:t>Sumber : Tamin (2000)</w:t>
      </w:r>
    </w:p>
    <w:p w14:paraId="055E9CAB" w14:textId="26459DEC" w:rsidR="00780768" w:rsidRPr="00BB5852" w:rsidRDefault="00780768" w:rsidP="00BB5852">
      <w:pPr>
        <w:spacing w:line="360" w:lineRule="auto"/>
        <w:rPr>
          <w:rFonts w:ascii="Tahoma" w:hAnsi="Tahoma" w:cs="Tahoma"/>
          <w:i/>
          <w:iCs/>
        </w:rPr>
      </w:pPr>
      <w:r w:rsidRPr="001520CD">
        <w:rPr>
          <w:rFonts w:ascii="Tahoma" w:hAnsi="Tahoma" w:cs="Tahoma"/>
          <w:i/>
          <w:iCs/>
        </w:rPr>
        <w:tab/>
      </w:r>
      <w:r w:rsidRPr="001520CD">
        <w:rPr>
          <w:rFonts w:ascii="Tahoma" w:hAnsi="Tahoma" w:cs="Tahoma"/>
          <w:i/>
          <w:iCs/>
        </w:rPr>
        <w:tab/>
      </w:r>
      <w:r w:rsidRPr="001520CD">
        <w:rPr>
          <w:rFonts w:ascii="Tahoma" w:hAnsi="Tahoma" w:cs="Tahoma"/>
          <w:i/>
          <w:iCs/>
        </w:rPr>
        <w:tab/>
      </w:r>
    </w:p>
    <w:p w14:paraId="19ACF5DC" w14:textId="3FCD970E" w:rsidR="00780768" w:rsidRPr="001520CD" w:rsidRDefault="00F8751A" w:rsidP="00F8751A">
      <w:pPr>
        <w:pStyle w:val="Heading3"/>
        <w:ind w:left="0"/>
        <w:rPr>
          <w:rFonts w:cs="Tahoma"/>
          <w:b w:val="0"/>
          <w:bCs/>
        </w:rPr>
      </w:pPr>
      <w:bookmarkStart w:id="43" w:name="_Toc111180788"/>
      <w:r w:rsidRPr="001520CD">
        <w:rPr>
          <w:rFonts w:cs="Tahoma"/>
          <w:bCs/>
        </w:rPr>
        <w:t>3.1.</w:t>
      </w:r>
      <w:r w:rsidR="00780768" w:rsidRPr="001520CD">
        <w:rPr>
          <w:rFonts w:cs="Tahoma"/>
          <w:bCs/>
        </w:rPr>
        <w:t>2</w:t>
      </w:r>
      <w:r w:rsidRPr="001520CD">
        <w:rPr>
          <w:rFonts w:cs="Tahoma"/>
          <w:bCs/>
        </w:rPr>
        <w:tab/>
      </w:r>
      <w:r w:rsidR="00780768" w:rsidRPr="001520CD">
        <w:rPr>
          <w:rFonts w:cs="Tahoma"/>
          <w:bCs/>
        </w:rPr>
        <w:t>Jalan</w:t>
      </w:r>
      <w:bookmarkEnd w:id="43"/>
    </w:p>
    <w:p w14:paraId="1B60B312" w14:textId="3E6A8854" w:rsidR="00780768" w:rsidRPr="001520CD" w:rsidRDefault="001443D7" w:rsidP="00F8751A">
      <w:pPr>
        <w:spacing w:line="360" w:lineRule="auto"/>
        <w:ind w:left="720" w:firstLine="180"/>
        <w:jc w:val="both"/>
        <w:rPr>
          <w:rFonts w:ascii="Tahoma" w:hAnsi="Tahoma" w:cs="Tahoma"/>
        </w:rPr>
      </w:pPr>
      <w:r w:rsidRPr="001520CD">
        <w:rPr>
          <w:rFonts w:ascii="Tahoma" w:hAnsi="Tahoma" w:cs="Tahoma"/>
        </w:rPr>
        <w:t xml:space="preserve">   </w:t>
      </w:r>
      <w:r w:rsidR="00780768" w:rsidRPr="001520CD">
        <w:rPr>
          <w:rFonts w:ascii="Tahoma" w:hAnsi="Tahoma" w:cs="Tahoma"/>
        </w:rPr>
        <w:t>Undang-Undang No. 22 Tahun 2009 tentang jalan menyatakan bahwa Jalan adalah seluruh bagian jalan, termasuk bangunan pelengkap dan perlengkapannya yang diperuntukkan bagi lalu lintas umum, yang berada pada permukaan tanah, di atas permukaan tanah, dibawah permukaan tanah dan/atau air serta di atas permukaan air kecuali jalan rel dan jalan kabel.</w:t>
      </w:r>
    </w:p>
    <w:p w14:paraId="2898073B" w14:textId="0A3236E2" w:rsidR="00780768" w:rsidRPr="001520CD" w:rsidRDefault="00780768" w:rsidP="00C44C16">
      <w:pPr>
        <w:spacing w:line="360" w:lineRule="auto"/>
        <w:ind w:left="720" w:firstLine="180"/>
        <w:jc w:val="both"/>
        <w:rPr>
          <w:rFonts w:ascii="Tahoma" w:hAnsi="Tahoma" w:cs="Tahoma"/>
        </w:rPr>
      </w:pPr>
      <w:r w:rsidRPr="001520CD">
        <w:rPr>
          <w:rFonts w:ascii="Tahoma" w:hAnsi="Tahoma" w:cs="Tahoma"/>
        </w:rPr>
        <w:t>Jalan umum menurut fungsinya dikelompokkan ke dalam jalan arteri, jalan kolektor, jalan lokal, dan jalan lingkungan. Pembagian kelompok mempunyai fungsi dan manfaat yaitu menghindari adanya tumpeng tindih baik dalam pembinaanjalan, penentuan muatan angkutan barang serta peranannya. Jaringan jalan harus diklasifikasikan sehingga akan terbentuk sistem hirarki jalan yang memudahkan dalam pengaturan dan pengawasan nya.</w:t>
      </w:r>
    </w:p>
    <w:p w14:paraId="6B5A2BA3" w14:textId="77777777" w:rsidR="00780768" w:rsidRPr="001520CD" w:rsidRDefault="00780768" w:rsidP="00FA1276">
      <w:pPr>
        <w:pStyle w:val="ListParagraph"/>
        <w:numPr>
          <w:ilvl w:val="0"/>
          <w:numId w:val="9"/>
        </w:numPr>
        <w:spacing w:line="360" w:lineRule="auto"/>
        <w:ind w:left="1080"/>
        <w:jc w:val="both"/>
        <w:rPr>
          <w:rFonts w:ascii="Tahoma" w:hAnsi="Tahoma" w:cs="Tahoma"/>
        </w:rPr>
      </w:pPr>
      <w:r w:rsidRPr="001520CD">
        <w:rPr>
          <w:rFonts w:ascii="Tahoma" w:hAnsi="Tahoma" w:cs="Tahoma"/>
        </w:rPr>
        <w:t xml:space="preserve">Jalan Arteri </w:t>
      </w:r>
    </w:p>
    <w:p w14:paraId="7D48F7CF" w14:textId="77777777" w:rsidR="00780768" w:rsidRPr="001520CD" w:rsidRDefault="00780768" w:rsidP="001443D7">
      <w:pPr>
        <w:spacing w:line="360" w:lineRule="auto"/>
        <w:ind w:left="1080" w:firstLine="360"/>
        <w:jc w:val="both"/>
        <w:rPr>
          <w:rFonts w:ascii="Tahoma" w:hAnsi="Tahoma" w:cs="Tahoma"/>
        </w:rPr>
      </w:pPr>
      <w:r w:rsidRPr="001520CD">
        <w:rPr>
          <w:rFonts w:ascii="Tahoma" w:hAnsi="Tahoma" w:cs="Tahoma"/>
        </w:rPr>
        <w:t>Jalan Arteri adalah jalan raya yang melayani arus lalu lintas yang sangat tinggi dan menghubungkan kota-kota utama atau antara pusat-</w:t>
      </w:r>
      <w:r w:rsidRPr="001520CD">
        <w:rPr>
          <w:rFonts w:ascii="Tahoma" w:hAnsi="Tahoma" w:cs="Tahoma"/>
        </w:rPr>
        <w:lastRenderedPageBreak/>
        <w:t xml:space="preserve">pusat produksi dengan Pelabuhan-pelabuhan eksport atau antara antara Pelabuhan dengan daerah pusat industry. </w:t>
      </w:r>
    </w:p>
    <w:p w14:paraId="7357BA1B" w14:textId="77777777" w:rsidR="00780768" w:rsidRPr="001520CD" w:rsidRDefault="00780768" w:rsidP="00F8751A">
      <w:pPr>
        <w:spacing w:line="360" w:lineRule="auto"/>
        <w:ind w:left="1080" w:firstLine="180"/>
        <w:jc w:val="both"/>
        <w:rPr>
          <w:rFonts w:ascii="Tahoma" w:hAnsi="Tahoma" w:cs="Tahoma"/>
        </w:rPr>
      </w:pPr>
      <w:r w:rsidRPr="001520CD">
        <w:rPr>
          <w:rFonts w:ascii="Tahoma" w:hAnsi="Tahoma" w:cs="Tahoma"/>
        </w:rPr>
        <w:t xml:space="preserve">Menurut Undang-Undang Nomor 38 Tahun 2004 tentang Jalan, Jalan Arteri merupakan jalan umum yang berfungsi melayani angkutan utama dengan ciri perjalanan jarak jauh, kecepatan rata-rata tinggi, dan jumlah jalan masuk dibatasi secara berdaya guna. </w:t>
      </w:r>
    </w:p>
    <w:p w14:paraId="078B8C08" w14:textId="77777777" w:rsidR="00780768" w:rsidRPr="001520CD" w:rsidRDefault="00780768" w:rsidP="00F8751A">
      <w:pPr>
        <w:spacing w:line="360" w:lineRule="auto"/>
        <w:ind w:left="1080" w:firstLine="180"/>
        <w:jc w:val="both"/>
        <w:rPr>
          <w:rFonts w:ascii="Tahoma" w:hAnsi="Tahoma" w:cs="Tahoma"/>
          <w:b/>
          <w:bCs/>
        </w:rPr>
      </w:pPr>
      <w:r w:rsidRPr="001520CD">
        <w:rPr>
          <w:rFonts w:ascii="Tahoma" w:hAnsi="Tahoma" w:cs="Tahoma"/>
        </w:rPr>
        <w:t xml:space="preserve">Jalan Arteri di bagi kedalam 2 kelompok, yaitu jalan arteri primer dan jalan arteri sekunder. Dalam mendesain jalan kriteria yang di tetapkan untuk menentukan sistem jalan primer dan sekunder dapat dilihat pada </w:t>
      </w:r>
      <w:r w:rsidRPr="001520CD">
        <w:rPr>
          <w:rFonts w:ascii="Tahoma" w:hAnsi="Tahoma" w:cs="Tahoma"/>
          <w:b/>
          <w:bCs/>
        </w:rPr>
        <w:t>Tabel III. 1</w:t>
      </w:r>
    </w:p>
    <w:p w14:paraId="0F87C9E1" w14:textId="77777777" w:rsidR="00780768" w:rsidRPr="001520CD" w:rsidRDefault="00780768" w:rsidP="00DB1000">
      <w:pPr>
        <w:pStyle w:val="ListParagraph"/>
        <w:spacing w:line="360" w:lineRule="auto"/>
        <w:ind w:left="1800" w:firstLine="540"/>
        <w:jc w:val="both"/>
        <w:rPr>
          <w:rFonts w:ascii="Tahoma" w:hAnsi="Tahoma" w:cs="Tahoma"/>
          <w:b/>
          <w:bCs/>
        </w:rPr>
      </w:pPr>
    </w:p>
    <w:p w14:paraId="3195CF95" w14:textId="0A2958AA" w:rsidR="00E9143D" w:rsidRPr="00E9143D" w:rsidRDefault="00E9143D" w:rsidP="00E9143D">
      <w:pPr>
        <w:pStyle w:val="Caption"/>
        <w:keepNext/>
        <w:jc w:val="center"/>
        <w:rPr>
          <w:rFonts w:ascii="Tahoma" w:hAnsi="Tahoma" w:cs="Tahoma"/>
          <w:i w:val="0"/>
          <w:iCs w:val="0"/>
          <w:color w:val="auto"/>
          <w:sz w:val="22"/>
          <w:szCs w:val="22"/>
        </w:rPr>
      </w:pPr>
      <w:r w:rsidRPr="001520CD">
        <w:rPr>
          <w:rFonts w:ascii="Tahoma" w:hAnsi="Tahoma" w:cs="Tahoma"/>
          <w:noProof/>
        </w:rPr>
        <w:drawing>
          <wp:anchor distT="0" distB="0" distL="114300" distR="114300" simplePos="0" relativeHeight="252084224" behindDoc="0" locked="0" layoutInCell="1" allowOverlap="1" wp14:anchorId="1D18B8C2" wp14:editId="31E1C05C">
            <wp:simplePos x="0" y="0"/>
            <wp:positionH relativeFrom="column">
              <wp:posOffset>702263</wp:posOffset>
            </wp:positionH>
            <wp:positionV relativeFrom="paragraph">
              <wp:posOffset>297180</wp:posOffset>
            </wp:positionV>
            <wp:extent cx="3686175" cy="3810000"/>
            <wp:effectExtent l="0" t="0" r="9525" b="0"/>
            <wp:wrapTopAndBottom/>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3686175" cy="3810000"/>
                    </a:xfrm>
                    <a:prstGeom prst="rect">
                      <a:avLst/>
                    </a:prstGeom>
                  </pic:spPr>
                </pic:pic>
              </a:graphicData>
            </a:graphic>
            <wp14:sizeRelH relativeFrom="page">
              <wp14:pctWidth>0</wp14:pctWidth>
            </wp14:sizeRelH>
            <wp14:sizeRelV relativeFrom="page">
              <wp14:pctHeight>0</wp14:pctHeight>
            </wp14:sizeRelV>
          </wp:anchor>
        </w:drawing>
      </w:r>
      <w:r w:rsidRPr="00E9143D">
        <w:rPr>
          <w:rFonts w:ascii="Tahoma" w:hAnsi="Tahoma" w:cs="Tahoma"/>
          <w:b/>
          <w:bCs/>
          <w:i w:val="0"/>
          <w:iCs w:val="0"/>
          <w:color w:val="auto"/>
          <w:sz w:val="22"/>
          <w:szCs w:val="22"/>
        </w:rPr>
        <w:t xml:space="preserve">Tabel III. </w:t>
      </w:r>
      <w:r w:rsidRPr="00E9143D">
        <w:rPr>
          <w:rFonts w:ascii="Tahoma" w:hAnsi="Tahoma" w:cs="Tahoma"/>
          <w:b/>
          <w:bCs/>
          <w:i w:val="0"/>
          <w:iCs w:val="0"/>
          <w:color w:val="auto"/>
          <w:sz w:val="22"/>
          <w:szCs w:val="22"/>
        </w:rPr>
        <w:fldChar w:fldCharType="begin"/>
      </w:r>
      <w:r w:rsidRPr="00E9143D">
        <w:rPr>
          <w:rFonts w:ascii="Tahoma" w:hAnsi="Tahoma" w:cs="Tahoma"/>
          <w:b/>
          <w:bCs/>
          <w:i w:val="0"/>
          <w:iCs w:val="0"/>
          <w:color w:val="auto"/>
          <w:sz w:val="22"/>
          <w:szCs w:val="22"/>
        </w:rPr>
        <w:instrText xml:space="preserve"> SEQ Tabel_III. \* ARABIC </w:instrText>
      </w:r>
      <w:r w:rsidRPr="00E9143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w:t>
      </w:r>
      <w:r w:rsidRPr="00E9143D">
        <w:rPr>
          <w:rFonts w:ascii="Tahoma" w:hAnsi="Tahoma" w:cs="Tahoma"/>
          <w:b/>
          <w:bCs/>
          <w:i w:val="0"/>
          <w:iCs w:val="0"/>
          <w:color w:val="auto"/>
          <w:sz w:val="22"/>
          <w:szCs w:val="22"/>
        </w:rPr>
        <w:fldChar w:fldCharType="end"/>
      </w:r>
      <w:r w:rsidRPr="00E9143D">
        <w:rPr>
          <w:rFonts w:ascii="Tahoma" w:hAnsi="Tahoma" w:cs="Tahoma"/>
          <w:i w:val="0"/>
          <w:iCs w:val="0"/>
          <w:noProof/>
          <w:color w:val="auto"/>
          <w:sz w:val="22"/>
          <w:szCs w:val="22"/>
        </w:rPr>
        <w:t xml:space="preserve"> Kriteria desain jalan arteri primer dan sekunder</w:t>
      </w:r>
    </w:p>
    <w:p w14:paraId="67586E57" w14:textId="2A193B59" w:rsidR="00780768" w:rsidRPr="001520CD" w:rsidRDefault="00780768" w:rsidP="00E9143D">
      <w:pPr>
        <w:pStyle w:val="ListParagraph"/>
        <w:spacing w:line="360" w:lineRule="auto"/>
        <w:ind w:left="1800" w:firstLine="540"/>
        <w:rPr>
          <w:rFonts w:ascii="Tahoma" w:hAnsi="Tahoma" w:cs="Tahoma"/>
          <w:b/>
          <w:bCs/>
        </w:rPr>
      </w:pPr>
    </w:p>
    <w:p w14:paraId="6113CFA5" w14:textId="77777777" w:rsidR="00780768" w:rsidRPr="001520CD" w:rsidRDefault="00780768" w:rsidP="00E9143D">
      <w:pPr>
        <w:ind w:left="360" w:firstLine="720"/>
        <w:rPr>
          <w:rFonts w:ascii="Tahoma" w:hAnsi="Tahoma" w:cs="Tahoma"/>
          <w:i/>
          <w:iCs/>
        </w:rPr>
      </w:pPr>
      <w:r w:rsidRPr="001520CD">
        <w:rPr>
          <w:rFonts w:ascii="Tahoma" w:hAnsi="Tahoma" w:cs="Tahoma"/>
          <w:i/>
          <w:iCs/>
        </w:rPr>
        <w:t>Sumber : Modul Latsar MRLL</w:t>
      </w:r>
    </w:p>
    <w:p w14:paraId="5011D53E" w14:textId="77777777" w:rsidR="00780768" w:rsidRPr="001520CD" w:rsidRDefault="00780768" w:rsidP="002C759A">
      <w:pPr>
        <w:rPr>
          <w:rFonts w:ascii="Tahoma" w:hAnsi="Tahoma" w:cs="Tahoma"/>
        </w:rPr>
      </w:pPr>
    </w:p>
    <w:p w14:paraId="572E7F5E" w14:textId="77777777" w:rsidR="00780768" w:rsidRPr="001520CD" w:rsidRDefault="00780768" w:rsidP="00FA1276">
      <w:pPr>
        <w:pStyle w:val="ListParagraph"/>
        <w:numPr>
          <w:ilvl w:val="0"/>
          <w:numId w:val="9"/>
        </w:numPr>
        <w:spacing w:line="360" w:lineRule="auto"/>
        <w:ind w:left="1080"/>
        <w:jc w:val="both"/>
        <w:rPr>
          <w:rFonts w:ascii="Tahoma" w:hAnsi="Tahoma" w:cs="Tahoma"/>
        </w:rPr>
      </w:pPr>
      <w:r w:rsidRPr="001520CD">
        <w:rPr>
          <w:rFonts w:ascii="Tahoma" w:hAnsi="Tahoma" w:cs="Tahoma"/>
        </w:rPr>
        <w:lastRenderedPageBreak/>
        <w:t xml:space="preserve">Jalan Kolektor </w:t>
      </w:r>
    </w:p>
    <w:p w14:paraId="2DD91CCE" w14:textId="77777777" w:rsidR="00780768" w:rsidRPr="001520CD" w:rsidRDefault="00780768" w:rsidP="001443D7">
      <w:pPr>
        <w:spacing w:line="360" w:lineRule="auto"/>
        <w:ind w:left="1080" w:firstLine="360"/>
        <w:jc w:val="both"/>
        <w:rPr>
          <w:rFonts w:ascii="Tahoma" w:hAnsi="Tahoma" w:cs="Tahoma"/>
        </w:rPr>
      </w:pPr>
      <w:r w:rsidRPr="001520CD">
        <w:rPr>
          <w:rFonts w:ascii="Tahoma" w:hAnsi="Tahoma" w:cs="Tahoma"/>
        </w:rPr>
        <w:t>Jalan kolektor adalah jalan raya yang melayani arus lalu lintas yang cukup tinggi antara kota-kota besar dengan kota yang lebih kecil, serta melayani daerah-daerah sekitarnya. Jalan ini dimaksudkan untuk melayani lalu lintas yang agak heterogen, dimana lalu lintas lambar masih diperbolehkan. Kontruksi jalan kolektor dapat divariasikan dari tingkatan yang rendah misalnya pelabuhan, beton sampai tingkatan yang baik. Jumlah jalur juga dapat di sesuakan dengan kebutuhan.</w:t>
      </w:r>
    </w:p>
    <w:p w14:paraId="22146E33" w14:textId="154DB90F" w:rsidR="00780768" w:rsidRPr="001520CD" w:rsidRDefault="00780768" w:rsidP="00C70D6F">
      <w:pPr>
        <w:spacing w:line="360" w:lineRule="auto"/>
        <w:ind w:left="1080" w:firstLine="360"/>
        <w:jc w:val="both"/>
        <w:rPr>
          <w:rFonts w:ascii="Tahoma" w:hAnsi="Tahoma" w:cs="Tahoma"/>
        </w:rPr>
      </w:pPr>
      <w:r w:rsidRPr="001520CD">
        <w:rPr>
          <w:rFonts w:ascii="Tahoma" w:hAnsi="Tahoma" w:cs="Tahoma"/>
        </w:rPr>
        <w:t>Menurut Undang-Undang Nomor 38 Tahun 2004 tentang Jalan, jalan kolektor merupakan jalan umum yang berfungsi melayani angkutan pengumpul atau pembagi dengan ciri perjalanan jarak sedang, kecepatan rata-rata sedang, dan jumlah jalan masuk dibatasi.</w:t>
      </w:r>
    </w:p>
    <w:p w14:paraId="5F9ECF96" w14:textId="6C107031" w:rsidR="00780768" w:rsidRPr="001520CD" w:rsidRDefault="00DA080E" w:rsidP="00DA080E">
      <w:pPr>
        <w:spacing w:line="360" w:lineRule="auto"/>
        <w:ind w:left="1080" w:firstLine="360"/>
        <w:jc w:val="both"/>
        <w:rPr>
          <w:rFonts w:ascii="Tahoma" w:hAnsi="Tahoma" w:cs="Tahoma"/>
        </w:rPr>
      </w:pPr>
      <w:r w:rsidRPr="001520CD">
        <w:rPr>
          <w:rFonts w:ascii="Tahoma" w:hAnsi="Tahoma" w:cs="Tahoma"/>
          <w:noProof/>
        </w:rPr>
        <mc:AlternateContent>
          <mc:Choice Requires="wps">
            <w:drawing>
              <wp:anchor distT="0" distB="0" distL="114300" distR="114300" simplePos="0" relativeHeight="251879424" behindDoc="0" locked="0" layoutInCell="1" allowOverlap="1" wp14:anchorId="5971F8C2" wp14:editId="42653CDF">
                <wp:simplePos x="0" y="0"/>
                <wp:positionH relativeFrom="column">
                  <wp:posOffset>1035488</wp:posOffset>
                </wp:positionH>
                <wp:positionV relativeFrom="paragraph">
                  <wp:posOffset>798195</wp:posOffset>
                </wp:positionV>
                <wp:extent cx="3710940" cy="415637"/>
                <wp:effectExtent l="0" t="0" r="3810" b="3810"/>
                <wp:wrapNone/>
                <wp:docPr id="117" name="Text Box 117"/>
                <wp:cNvGraphicFramePr/>
                <a:graphic xmlns:a="http://schemas.openxmlformats.org/drawingml/2006/main">
                  <a:graphicData uri="http://schemas.microsoft.com/office/word/2010/wordprocessingShape">
                    <wps:wsp>
                      <wps:cNvSpPr txBox="1"/>
                      <wps:spPr>
                        <a:xfrm>
                          <a:off x="0" y="0"/>
                          <a:ext cx="3710940" cy="415637"/>
                        </a:xfrm>
                        <a:prstGeom prst="rect">
                          <a:avLst/>
                        </a:prstGeom>
                        <a:solidFill>
                          <a:prstClr val="white"/>
                        </a:solidFill>
                        <a:ln>
                          <a:noFill/>
                        </a:ln>
                      </wps:spPr>
                      <wps:txbx>
                        <w:txbxContent>
                          <w:p w14:paraId="1B72D9A2" w14:textId="7E92E961" w:rsidR="00780768" w:rsidRPr="00391F4B" w:rsidRDefault="00780768" w:rsidP="00391F4B">
                            <w:pPr>
                              <w:pStyle w:val="Caption"/>
                              <w:spacing w:line="360" w:lineRule="auto"/>
                              <w:jc w:val="center"/>
                              <w:rPr>
                                <w:rFonts w:ascii="Tahoma" w:hAnsi="Tahoma" w:cs="Tahoma"/>
                                <w:i w:val="0"/>
                                <w:iCs w:val="0"/>
                                <w:color w:val="auto"/>
                                <w:sz w:val="22"/>
                                <w:szCs w:val="22"/>
                              </w:rPr>
                            </w:pPr>
                            <w:bookmarkStart w:id="44" w:name="_Toc102172543"/>
                            <w:bookmarkStart w:id="45" w:name="_Toc104736468"/>
                            <w:r w:rsidRPr="00391F4B">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2</w:t>
                            </w:r>
                            <w:r w:rsidRPr="00391F4B">
                              <w:rPr>
                                <w:rFonts w:ascii="Tahoma" w:hAnsi="Tahoma" w:cs="Tahoma"/>
                                <w:i w:val="0"/>
                                <w:iCs w:val="0"/>
                                <w:color w:val="auto"/>
                                <w:sz w:val="22"/>
                                <w:szCs w:val="22"/>
                              </w:rPr>
                              <w:t xml:space="preserve"> Kriteria desain jalan kolektor primer dan sekunder</w:t>
                            </w:r>
                          </w:p>
                          <w:p w14:paraId="2013DF70" w14:textId="77777777" w:rsidR="007D54B3" w:rsidRDefault="007D54B3"/>
                          <w:p w14:paraId="356F9F62" w14:textId="77777777" w:rsidR="00780768" w:rsidRPr="00391F4B" w:rsidRDefault="00780768" w:rsidP="00391F4B">
                            <w:pPr>
                              <w:pStyle w:val="Caption"/>
                              <w:spacing w:line="360" w:lineRule="auto"/>
                              <w:jc w:val="center"/>
                              <w:rPr>
                                <w:rFonts w:ascii="Tahoma" w:hAnsi="Tahoma" w:cs="Tahoma"/>
                                <w:i w:val="0"/>
                                <w:iCs w:val="0"/>
                                <w:color w:val="auto"/>
                                <w:sz w:val="22"/>
                                <w:szCs w:val="22"/>
                              </w:rPr>
                            </w:pP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r w:rsidRPr="00391F4B">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2</w:t>
                            </w:r>
                            <w:r w:rsidRPr="00391F4B">
                              <w:rPr>
                                <w:rFonts w:ascii="Tahoma" w:hAnsi="Tahoma" w:cs="Tahoma"/>
                                <w:i w:val="0"/>
                                <w:iCs w:val="0"/>
                                <w:color w:val="auto"/>
                                <w:sz w:val="22"/>
                                <w:szCs w:val="22"/>
                              </w:rPr>
                              <w:t xml:space="preserve"> Kriteria desain jalan kolektor primer dan sekunder</w:t>
                            </w:r>
                          </w:p>
                          <w:p w14:paraId="16424853" w14:textId="77777777" w:rsidR="0023423B" w:rsidRDefault="0023423B"/>
                          <w:p w14:paraId="07DD43D7" w14:textId="77777777" w:rsidR="00780768" w:rsidRPr="00B60E71" w:rsidRDefault="00780768" w:rsidP="00B60E71">
                            <w:pPr>
                              <w:pStyle w:val="Caption"/>
                              <w:jc w:val="center"/>
                              <w:rPr>
                                <w:rFonts w:ascii="Tahoma" w:hAnsi="Tahoma" w:cs="Tahoma"/>
                                <w:b/>
                                <w:bCs/>
                                <w:i w:val="0"/>
                                <w:iCs w:val="0"/>
                                <w:color w:val="auto"/>
                                <w:sz w:val="22"/>
                                <w:szCs w:val="22"/>
                              </w:rPr>
                            </w:pP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4E803E9C" w14:textId="77777777" w:rsidR="007D54B3" w:rsidRDefault="007D54B3"/>
                          <w:p w14:paraId="28EEC6A8" w14:textId="692EF2A8"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6B47E8A8" w14:textId="77777777" w:rsidR="007D54B3" w:rsidRDefault="007D54B3"/>
                          <w:p w14:paraId="40B555C4" w14:textId="2DCFBF76" w:rsidR="00780768" w:rsidRPr="00B02798" w:rsidRDefault="00780768" w:rsidP="00B02798">
                            <w:pPr>
                              <w:pStyle w:val="Caption"/>
                              <w:jc w:val="center"/>
                              <w:rPr>
                                <w:rFonts w:ascii="Tahoma" w:hAnsi="Tahoma" w:cs="Tahoma"/>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p>
                          <w:p w14:paraId="07A806DD" w14:textId="77777777" w:rsidR="007D54B3" w:rsidRDefault="007D54B3"/>
                          <w:p w14:paraId="541C0AC6" w14:textId="31FF4152" w:rsidR="00780768" w:rsidRPr="00B60E71" w:rsidRDefault="00780768" w:rsidP="00B60E71">
                            <w:pPr>
                              <w:pStyle w:val="Caption"/>
                              <w:jc w:val="center"/>
                              <w:rPr>
                                <w:rFonts w:ascii="Tahoma" w:hAnsi="Tahoma" w:cs="Tahoma"/>
                                <w:b/>
                                <w:bCs/>
                                <w:i w:val="0"/>
                                <w:iCs w:val="0"/>
                                <w:color w:val="auto"/>
                                <w:sz w:val="22"/>
                                <w:szCs w:val="22"/>
                              </w:rPr>
                            </w:pPr>
                            <w:r w:rsidRPr="006E5285">
                              <w:rPr>
                                <w:rFonts w:ascii="Tahoma" w:hAnsi="Tahoma" w:cs="Tahoma"/>
                                <w:b/>
                                <w:bCs/>
                                <w:i w:val="0"/>
                                <w:iCs w:val="0"/>
                                <w:color w:val="auto"/>
                                <w:sz w:val="22"/>
                                <w:szCs w:val="22"/>
                              </w:rPr>
                              <w:t xml:space="preserve">Rumus III. </w:t>
                            </w:r>
                            <w:r w:rsidRPr="006E5285">
                              <w:rPr>
                                <w:rFonts w:ascii="Tahoma" w:hAnsi="Tahoma" w:cs="Tahoma"/>
                                <w:b/>
                                <w:bCs/>
                                <w:i w:val="0"/>
                                <w:iCs w:val="0"/>
                                <w:color w:val="auto"/>
                                <w:sz w:val="22"/>
                                <w:szCs w:val="22"/>
                              </w:rPr>
                              <w:fldChar w:fldCharType="begin"/>
                            </w:r>
                            <w:r w:rsidRPr="006E5285">
                              <w:rPr>
                                <w:rFonts w:ascii="Tahoma" w:hAnsi="Tahoma" w:cs="Tahoma"/>
                                <w:b/>
                                <w:bCs/>
                                <w:i w:val="0"/>
                                <w:iCs w:val="0"/>
                                <w:color w:val="auto"/>
                                <w:sz w:val="22"/>
                                <w:szCs w:val="22"/>
                              </w:rPr>
                              <w:instrText xml:space="preserve"> SEQ Rumus_III. \* ARABIC </w:instrText>
                            </w:r>
                            <w:r w:rsidRPr="006E5285">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w:t>
                            </w:r>
                            <w:r w:rsidRPr="006E5285">
                              <w:rPr>
                                <w:rFonts w:ascii="Tahoma" w:hAnsi="Tahoma" w:cs="Tahoma"/>
                                <w:b/>
                                <w:bCs/>
                                <w:i w:val="0"/>
                                <w:iCs w:val="0"/>
                                <w:color w:val="auto"/>
                                <w:sz w:val="22"/>
                                <w:szCs w:val="22"/>
                              </w:rPr>
                              <w:fldChar w:fldCharType="end"/>
                            </w:r>
                            <w:r w:rsidRPr="006E5285">
                              <w:rPr>
                                <w:rFonts w:ascii="Tahoma" w:hAnsi="Tahoma" w:cs="Tahoma"/>
                                <w:i w:val="0"/>
                                <w:iCs w:val="0"/>
                                <w:color w:val="auto"/>
                                <w:sz w:val="22"/>
                                <w:szCs w:val="22"/>
                              </w:rPr>
                              <w:t xml:space="preserve"> Penentuan Kapasitas Jalan Luar Kota</w:t>
                            </w: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52D63A80" w14:textId="77777777" w:rsidR="007D54B3" w:rsidRDefault="007D54B3"/>
                          <w:p w14:paraId="4EDCAB46" w14:textId="29811076" w:rsidR="00780768" w:rsidRPr="00391F4B" w:rsidRDefault="00780768" w:rsidP="00391F4B">
                            <w:pPr>
                              <w:pStyle w:val="Caption"/>
                              <w:spacing w:line="360" w:lineRule="auto"/>
                              <w:jc w:val="center"/>
                              <w:rPr>
                                <w:rFonts w:ascii="Tahoma" w:hAnsi="Tahoma" w:cs="Tahoma"/>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r w:rsidRPr="00391F4B">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2</w:t>
                            </w:r>
                            <w:r w:rsidRPr="00391F4B">
                              <w:rPr>
                                <w:rFonts w:ascii="Tahoma" w:hAnsi="Tahoma" w:cs="Tahoma"/>
                                <w:i w:val="0"/>
                                <w:iCs w:val="0"/>
                                <w:color w:val="auto"/>
                                <w:sz w:val="22"/>
                                <w:szCs w:val="22"/>
                              </w:rPr>
                              <w:t xml:space="preserve"> Kriteria desain jalan kolektor primer dan sekunder</w:t>
                            </w:r>
                          </w:p>
                          <w:p w14:paraId="02A379A5" w14:textId="77777777" w:rsidR="007D54B3" w:rsidRDefault="007D54B3"/>
                          <w:p w14:paraId="4CE92BAB" w14:textId="547E60EB" w:rsidR="00780768" w:rsidRPr="00391F4B" w:rsidRDefault="00780768" w:rsidP="00391F4B">
                            <w:pPr>
                              <w:pStyle w:val="Caption"/>
                              <w:spacing w:line="360" w:lineRule="auto"/>
                              <w:jc w:val="center"/>
                              <w:rPr>
                                <w:rFonts w:ascii="Tahoma" w:hAnsi="Tahoma" w:cs="Tahoma"/>
                                <w:i w:val="0"/>
                                <w:iCs w:val="0"/>
                                <w:color w:val="auto"/>
                                <w:sz w:val="22"/>
                                <w:szCs w:val="22"/>
                              </w:rPr>
                            </w:pP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r w:rsidRPr="00391F4B">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2</w:t>
                            </w:r>
                            <w:r w:rsidRPr="00391F4B">
                              <w:rPr>
                                <w:rFonts w:ascii="Tahoma" w:hAnsi="Tahoma" w:cs="Tahoma"/>
                                <w:i w:val="0"/>
                                <w:iCs w:val="0"/>
                                <w:color w:val="auto"/>
                                <w:sz w:val="22"/>
                                <w:szCs w:val="22"/>
                              </w:rPr>
                              <w:t xml:space="preserve"> Kriteria desain jalan kolektor primer dan sekunder</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1F8C2" id="Text Box 117" o:spid="_x0000_s1039" type="#_x0000_t202" style="position:absolute;left:0;text-align:left;margin-left:81.55pt;margin-top:62.85pt;width:292.2pt;height:32.7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" stroked="f">
                <v:textbox inset="0,0,0,0">
                  <w:txbxContent>
                    <w:p w14:paraId="1B72D9A2" w14:textId="7E92E961" w:rsidR="00780768" w:rsidRPr="00391F4B" w:rsidRDefault="00780768" w:rsidP="00391F4B">
                      <w:pPr>
                        <w:pStyle w:val="Caption"/>
                        <w:spacing w:line="360" w:lineRule="auto"/>
                        <w:jc w:val="center"/>
                        <w:rPr>
                          <w:rFonts w:ascii="Tahoma" w:hAnsi="Tahoma" w:cs="Tahoma"/>
                          <w:i w:val="0"/>
                          <w:iCs w:val="0"/>
                          <w:color w:val="auto"/>
                          <w:sz w:val="22"/>
                          <w:szCs w:val="22"/>
                        </w:rPr>
                      </w:pPr>
                      <w:bookmarkStart w:id="46" w:name="_Toc102172543"/>
                      <w:bookmarkStart w:id="47" w:name="_Toc104736468"/>
                      <w:r w:rsidRPr="00391F4B">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2</w:t>
                      </w:r>
                      <w:r w:rsidRPr="00391F4B">
                        <w:rPr>
                          <w:rFonts w:ascii="Tahoma" w:hAnsi="Tahoma" w:cs="Tahoma"/>
                          <w:i w:val="0"/>
                          <w:iCs w:val="0"/>
                          <w:color w:val="auto"/>
                          <w:sz w:val="22"/>
                          <w:szCs w:val="22"/>
                        </w:rPr>
                        <w:t xml:space="preserve"> Kriteria desain jalan kolektor primer dan sekunder</w:t>
                      </w:r>
                    </w:p>
                    <w:p w14:paraId="2013DF70" w14:textId="77777777" w:rsidR="007D54B3" w:rsidRDefault="007D54B3"/>
                    <w:p w14:paraId="356F9F62" w14:textId="77777777" w:rsidR="00780768" w:rsidRPr="00391F4B" w:rsidRDefault="00780768" w:rsidP="00391F4B">
                      <w:pPr>
                        <w:pStyle w:val="Caption"/>
                        <w:spacing w:line="360" w:lineRule="auto"/>
                        <w:jc w:val="center"/>
                        <w:rPr>
                          <w:rFonts w:ascii="Tahoma" w:hAnsi="Tahoma" w:cs="Tahoma"/>
                          <w:i w:val="0"/>
                          <w:iCs w:val="0"/>
                          <w:color w:val="auto"/>
                          <w:sz w:val="22"/>
                          <w:szCs w:val="22"/>
                        </w:rPr>
                      </w:pP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r w:rsidRPr="00391F4B">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2</w:t>
                      </w:r>
                      <w:r w:rsidRPr="00391F4B">
                        <w:rPr>
                          <w:rFonts w:ascii="Tahoma" w:hAnsi="Tahoma" w:cs="Tahoma"/>
                          <w:i w:val="0"/>
                          <w:iCs w:val="0"/>
                          <w:color w:val="auto"/>
                          <w:sz w:val="22"/>
                          <w:szCs w:val="22"/>
                        </w:rPr>
                        <w:t xml:space="preserve"> Kriteria desain jalan kolektor primer dan sekunder</w:t>
                      </w:r>
                    </w:p>
                    <w:p w14:paraId="16424853" w14:textId="77777777" w:rsidR="0023423B" w:rsidRDefault="0023423B"/>
                    <w:p w14:paraId="07DD43D7" w14:textId="77777777" w:rsidR="00780768" w:rsidRPr="00B60E71" w:rsidRDefault="00780768" w:rsidP="00B60E71">
                      <w:pPr>
                        <w:pStyle w:val="Caption"/>
                        <w:jc w:val="center"/>
                        <w:rPr>
                          <w:rFonts w:ascii="Tahoma" w:hAnsi="Tahoma" w:cs="Tahoma"/>
                          <w:b/>
                          <w:bCs/>
                          <w:i w:val="0"/>
                          <w:iCs w:val="0"/>
                          <w:color w:val="auto"/>
                          <w:sz w:val="22"/>
                          <w:szCs w:val="22"/>
                        </w:rPr>
                      </w:pP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4E803E9C" w14:textId="77777777" w:rsidR="007D54B3" w:rsidRDefault="007D54B3"/>
                    <w:p w14:paraId="28EEC6A8" w14:textId="692EF2A8"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6B47E8A8" w14:textId="77777777" w:rsidR="007D54B3" w:rsidRDefault="007D54B3"/>
                    <w:p w14:paraId="40B555C4" w14:textId="2DCFBF76" w:rsidR="00780768" w:rsidRPr="00B02798" w:rsidRDefault="00780768" w:rsidP="00B02798">
                      <w:pPr>
                        <w:pStyle w:val="Caption"/>
                        <w:jc w:val="center"/>
                        <w:rPr>
                          <w:rFonts w:ascii="Tahoma" w:hAnsi="Tahoma" w:cs="Tahoma"/>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p>
                    <w:p w14:paraId="07A806DD" w14:textId="77777777" w:rsidR="007D54B3" w:rsidRDefault="007D54B3"/>
                    <w:p w14:paraId="541C0AC6" w14:textId="31FF4152" w:rsidR="00780768" w:rsidRPr="00B60E71" w:rsidRDefault="00780768" w:rsidP="00B60E71">
                      <w:pPr>
                        <w:pStyle w:val="Caption"/>
                        <w:jc w:val="center"/>
                        <w:rPr>
                          <w:rFonts w:ascii="Tahoma" w:hAnsi="Tahoma" w:cs="Tahoma"/>
                          <w:b/>
                          <w:bCs/>
                          <w:i w:val="0"/>
                          <w:iCs w:val="0"/>
                          <w:color w:val="auto"/>
                          <w:sz w:val="22"/>
                          <w:szCs w:val="22"/>
                        </w:rPr>
                      </w:pPr>
                      <w:r w:rsidRPr="006E5285">
                        <w:rPr>
                          <w:rFonts w:ascii="Tahoma" w:hAnsi="Tahoma" w:cs="Tahoma"/>
                          <w:b/>
                          <w:bCs/>
                          <w:i w:val="0"/>
                          <w:iCs w:val="0"/>
                          <w:color w:val="auto"/>
                          <w:sz w:val="22"/>
                          <w:szCs w:val="22"/>
                        </w:rPr>
                        <w:t xml:space="preserve">Rumus III. </w:t>
                      </w:r>
                      <w:r w:rsidRPr="006E5285">
                        <w:rPr>
                          <w:rFonts w:ascii="Tahoma" w:hAnsi="Tahoma" w:cs="Tahoma"/>
                          <w:b/>
                          <w:bCs/>
                          <w:i w:val="0"/>
                          <w:iCs w:val="0"/>
                          <w:color w:val="auto"/>
                          <w:sz w:val="22"/>
                          <w:szCs w:val="22"/>
                        </w:rPr>
                        <w:fldChar w:fldCharType="begin"/>
                      </w:r>
                      <w:r w:rsidRPr="006E5285">
                        <w:rPr>
                          <w:rFonts w:ascii="Tahoma" w:hAnsi="Tahoma" w:cs="Tahoma"/>
                          <w:b/>
                          <w:bCs/>
                          <w:i w:val="0"/>
                          <w:iCs w:val="0"/>
                          <w:color w:val="auto"/>
                          <w:sz w:val="22"/>
                          <w:szCs w:val="22"/>
                        </w:rPr>
                        <w:instrText xml:space="preserve"> SEQ Rumus_III. \* ARABIC </w:instrText>
                      </w:r>
                      <w:r w:rsidRPr="006E5285">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w:t>
                      </w:r>
                      <w:r w:rsidRPr="006E5285">
                        <w:rPr>
                          <w:rFonts w:ascii="Tahoma" w:hAnsi="Tahoma" w:cs="Tahoma"/>
                          <w:b/>
                          <w:bCs/>
                          <w:i w:val="0"/>
                          <w:iCs w:val="0"/>
                          <w:color w:val="auto"/>
                          <w:sz w:val="22"/>
                          <w:szCs w:val="22"/>
                        </w:rPr>
                        <w:fldChar w:fldCharType="end"/>
                      </w:r>
                      <w:r w:rsidRPr="006E5285">
                        <w:rPr>
                          <w:rFonts w:ascii="Tahoma" w:hAnsi="Tahoma" w:cs="Tahoma"/>
                          <w:i w:val="0"/>
                          <w:iCs w:val="0"/>
                          <w:color w:val="auto"/>
                          <w:sz w:val="22"/>
                          <w:szCs w:val="22"/>
                        </w:rPr>
                        <w:t xml:space="preserve"> Penentuan Kapasitas Jalan Luar Kota</w:t>
                      </w: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52D63A80" w14:textId="77777777" w:rsidR="007D54B3" w:rsidRDefault="007D54B3"/>
                    <w:p w14:paraId="4EDCAB46" w14:textId="29811076" w:rsidR="00780768" w:rsidRPr="00391F4B" w:rsidRDefault="00780768" w:rsidP="00391F4B">
                      <w:pPr>
                        <w:pStyle w:val="Caption"/>
                        <w:spacing w:line="360" w:lineRule="auto"/>
                        <w:jc w:val="center"/>
                        <w:rPr>
                          <w:rFonts w:ascii="Tahoma" w:hAnsi="Tahoma" w:cs="Tahoma"/>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r w:rsidRPr="00391F4B">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2</w:t>
                      </w:r>
                      <w:r w:rsidRPr="00391F4B">
                        <w:rPr>
                          <w:rFonts w:ascii="Tahoma" w:hAnsi="Tahoma" w:cs="Tahoma"/>
                          <w:i w:val="0"/>
                          <w:iCs w:val="0"/>
                          <w:color w:val="auto"/>
                          <w:sz w:val="22"/>
                          <w:szCs w:val="22"/>
                        </w:rPr>
                        <w:t xml:space="preserve"> Kriteria desain jalan kolektor primer dan sekunder</w:t>
                      </w:r>
                    </w:p>
                    <w:p w14:paraId="02A379A5" w14:textId="77777777" w:rsidR="007D54B3" w:rsidRDefault="007D54B3"/>
                    <w:p w14:paraId="4CE92BAB" w14:textId="547E60EB" w:rsidR="00780768" w:rsidRPr="00391F4B" w:rsidRDefault="00780768" w:rsidP="00391F4B">
                      <w:pPr>
                        <w:pStyle w:val="Caption"/>
                        <w:spacing w:line="360" w:lineRule="auto"/>
                        <w:jc w:val="center"/>
                        <w:rPr>
                          <w:rFonts w:ascii="Tahoma" w:hAnsi="Tahoma" w:cs="Tahoma"/>
                          <w:i w:val="0"/>
                          <w:iCs w:val="0"/>
                          <w:color w:val="auto"/>
                          <w:sz w:val="22"/>
                          <w:szCs w:val="22"/>
                        </w:rPr>
                      </w:pP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r w:rsidRPr="00391F4B">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2</w:t>
                      </w:r>
                      <w:r w:rsidRPr="00391F4B">
                        <w:rPr>
                          <w:rFonts w:ascii="Tahoma" w:hAnsi="Tahoma" w:cs="Tahoma"/>
                          <w:i w:val="0"/>
                          <w:iCs w:val="0"/>
                          <w:color w:val="auto"/>
                          <w:sz w:val="22"/>
                          <w:szCs w:val="22"/>
                        </w:rPr>
                        <w:t xml:space="preserve"> Kriteria desain jalan kolektor primer dan sekunder</w:t>
                      </w:r>
                      <w:bookmarkEnd w:id="46"/>
                      <w:bookmarkEnd w:id="47"/>
                    </w:p>
                  </w:txbxContent>
                </v:textbox>
              </v:shape>
            </w:pict>
          </mc:Fallback>
        </mc:AlternateContent>
      </w:r>
      <w:r w:rsidR="00780768" w:rsidRPr="001520CD">
        <w:rPr>
          <w:rFonts w:ascii="Tahoma" w:hAnsi="Tahoma" w:cs="Tahoma"/>
        </w:rPr>
        <w:t>Jalan Kolektor juga dibagi menjadi dua kelompok menjadi jalan kolektor primer dan sekunder. Desain jalan kolektor primer dan sekunder dapat dilihat pada</w:t>
      </w:r>
      <w:r w:rsidR="00780768" w:rsidRPr="001520CD">
        <w:rPr>
          <w:rFonts w:ascii="Tahoma" w:hAnsi="Tahoma" w:cs="Tahoma"/>
          <w:b/>
          <w:bCs/>
        </w:rPr>
        <w:t xml:space="preserve"> Tabel III. 2 </w:t>
      </w:r>
      <w:r w:rsidR="00780768" w:rsidRPr="001520CD">
        <w:rPr>
          <w:rFonts w:ascii="Tahoma" w:hAnsi="Tahoma" w:cs="Tahoma"/>
        </w:rPr>
        <w:t>berikut.</w:t>
      </w:r>
    </w:p>
    <w:p w14:paraId="06204C17" w14:textId="45B2627D" w:rsidR="00780768" w:rsidRPr="001520CD" w:rsidRDefault="00DA080E" w:rsidP="00DA080E">
      <w:pPr>
        <w:pStyle w:val="ListParagraph"/>
        <w:spacing w:line="360" w:lineRule="auto"/>
        <w:ind w:left="1620" w:firstLine="540"/>
        <w:jc w:val="both"/>
        <w:rPr>
          <w:rFonts w:ascii="Tahoma" w:hAnsi="Tahoma" w:cs="Tahoma"/>
        </w:rPr>
      </w:pPr>
      <w:r w:rsidRPr="001520CD">
        <w:rPr>
          <w:rFonts w:ascii="Tahoma" w:hAnsi="Tahoma" w:cs="Tahoma"/>
          <w:noProof/>
        </w:rPr>
        <w:drawing>
          <wp:anchor distT="0" distB="0" distL="114300" distR="114300" simplePos="0" relativeHeight="251882496" behindDoc="0" locked="0" layoutInCell="1" allowOverlap="1" wp14:anchorId="19540493" wp14:editId="71D64F70">
            <wp:simplePos x="0" y="0"/>
            <wp:positionH relativeFrom="page">
              <wp:posOffset>2472690</wp:posOffset>
            </wp:positionH>
            <wp:positionV relativeFrom="paragraph">
              <wp:posOffset>390261</wp:posOffset>
            </wp:positionV>
            <wp:extent cx="3710940" cy="2469515"/>
            <wp:effectExtent l="0" t="0" r="3810" b="6985"/>
            <wp:wrapTopAndBottom/>
            <wp:docPr id="1028" name="Picture 10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02"/>
                    <a:stretch>
                      <a:fillRect/>
                    </a:stretch>
                  </pic:blipFill>
                  <pic:spPr>
                    <a:xfrm>
                      <a:off x="0" y="0"/>
                      <a:ext cx="3710940" cy="2469515"/>
                    </a:xfrm>
                    <a:prstGeom prst="rect">
                      <a:avLst/>
                    </a:prstGeom>
                  </pic:spPr>
                </pic:pic>
              </a:graphicData>
            </a:graphic>
            <wp14:sizeRelH relativeFrom="margin">
              <wp14:pctWidth>0</wp14:pctWidth>
            </wp14:sizeRelH>
            <wp14:sizeRelV relativeFrom="margin">
              <wp14:pctHeight>0</wp14:pctHeight>
            </wp14:sizeRelV>
          </wp:anchor>
        </w:drawing>
      </w:r>
    </w:p>
    <w:p w14:paraId="12519252" w14:textId="6C61CEDB" w:rsidR="00DA080E" w:rsidRPr="001520CD" w:rsidRDefault="00780768" w:rsidP="00B30173">
      <w:pPr>
        <w:rPr>
          <w:rFonts w:ascii="Tahoma" w:hAnsi="Tahoma" w:cs="Tahoma"/>
          <w:i/>
          <w:iCs/>
        </w:rPr>
      </w:pPr>
      <w:r w:rsidRPr="001520CD">
        <w:rPr>
          <w:rFonts w:ascii="Tahoma" w:hAnsi="Tahoma" w:cs="Tahoma"/>
          <w:i/>
          <w:iCs/>
        </w:rPr>
        <w:tab/>
      </w:r>
      <w:r w:rsidRPr="001520CD">
        <w:rPr>
          <w:rFonts w:ascii="Tahoma" w:hAnsi="Tahoma" w:cs="Tahoma"/>
          <w:i/>
          <w:iCs/>
        </w:rPr>
        <w:tab/>
      </w:r>
      <w:r w:rsidRPr="001520CD">
        <w:rPr>
          <w:rFonts w:ascii="Tahoma" w:hAnsi="Tahoma" w:cs="Tahoma"/>
          <w:i/>
          <w:iCs/>
        </w:rPr>
        <w:tab/>
        <w:t>Sumber : Modul Latsar MRLL</w:t>
      </w:r>
    </w:p>
    <w:p w14:paraId="5677314D" w14:textId="77777777" w:rsidR="00780768" w:rsidRPr="001520CD" w:rsidRDefault="00780768" w:rsidP="00FA1276">
      <w:pPr>
        <w:pStyle w:val="ListParagraph"/>
        <w:numPr>
          <w:ilvl w:val="0"/>
          <w:numId w:val="9"/>
        </w:numPr>
        <w:tabs>
          <w:tab w:val="left" w:pos="6583"/>
        </w:tabs>
        <w:spacing w:line="360" w:lineRule="auto"/>
        <w:ind w:left="1080"/>
        <w:jc w:val="both"/>
        <w:rPr>
          <w:rFonts w:ascii="Tahoma" w:hAnsi="Tahoma" w:cs="Tahoma"/>
        </w:rPr>
      </w:pPr>
      <w:r w:rsidRPr="001520CD">
        <w:rPr>
          <w:rFonts w:ascii="Tahoma" w:hAnsi="Tahoma" w:cs="Tahoma"/>
        </w:rPr>
        <w:t xml:space="preserve">Jalan Lokal </w:t>
      </w:r>
    </w:p>
    <w:p w14:paraId="6D30DDF9" w14:textId="77777777" w:rsidR="00DA080E" w:rsidRPr="001520CD" w:rsidRDefault="00780768" w:rsidP="00DA080E">
      <w:pPr>
        <w:spacing w:line="360" w:lineRule="auto"/>
        <w:ind w:left="1080" w:firstLine="360"/>
        <w:jc w:val="both"/>
        <w:rPr>
          <w:rFonts w:ascii="Tahoma" w:hAnsi="Tahoma" w:cs="Tahoma"/>
        </w:rPr>
      </w:pPr>
      <w:r w:rsidRPr="001520CD">
        <w:rPr>
          <w:rFonts w:ascii="Tahoma" w:hAnsi="Tahoma" w:cs="Tahoma"/>
        </w:rPr>
        <w:t xml:space="preserve">Jalan lokal adalah jalan untuk melayani keperluan aktifitas setempat dan sebagai penghubung antara daerah-daerah terpencil dengan pusat </w:t>
      </w:r>
      <w:r w:rsidRPr="001520CD">
        <w:rPr>
          <w:rFonts w:ascii="Tahoma" w:hAnsi="Tahoma" w:cs="Tahoma"/>
        </w:rPr>
        <w:lastRenderedPageBreak/>
        <w:t xml:space="preserve">kegiatan suatu daerah. Jalan ini diperlukan untuk keperluan setempat dan merupakan kontruksi jalan berjalur tunggal atau dua dengan kecepatan rata-rata rendah. </w:t>
      </w:r>
    </w:p>
    <w:p w14:paraId="696382A6" w14:textId="77777777" w:rsidR="00DA080E" w:rsidRPr="001520CD" w:rsidRDefault="00780768" w:rsidP="00DA080E">
      <w:pPr>
        <w:spacing w:line="360" w:lineRule="auto"/>
        <w:ind w:left="1080" w:firstLine="360"/>
        <w:jc w:val="both"/>
        <w:rPr>
          <w:rFonts w:ascii="Tahoma" w:hAnsi="Tahoma" w:cs="Tahoma"/>
        </w:rPr>
      </w:pPr>
      <w:r w:rsidRPr="001520CD">
        <w:rPr>
          <w:rFonts w:ascii="Tahoma" w:hAnsi="Tahoma" w:cs="Tahoma"/>
        </w:rPr>
        <w:t xml:space="preserve">Menurut Undang-Undang Nomor 38 Tahun 2004 tentang Jalan, Jalan lokal merupakan jalan umum yang berfungsi melayani angkutan setempat dengan ciri perjalanan jarak dekat, kecepatan rata-rata rendah, dan jumlah jalan masuk tidak dibatasi. </w:t>
      </w:r>
    </w:p>
    <w:p w14:paraId="72780CD7" w14:textId="67920F58" w:rsidR="00780768" w:rsidRPr="001520CD" w:rsidRDefault="00780768" w:rsidP="00DA080E">
      <w:pPr>
        <w:spacing w:line="360" w:lineRule="auto"/>
        <w:ind w:left="1080" w:firstLine="360"/>
        <w:jc w:val="both"/>
        <w:rPr>
          <w:rFonts w:ascii="Tahoma" w:hAnsi="Tahoma" w:cs="Tahoma"/>
        </w:rPr>
      </w:pPr>
      <w:r w:rsidRPr="001520CD">
        <w:rPr>
          <w:rFonts w:ascii="Tahoma" w:hAnsi="Tahoma" w:cs="Tahoma"/>
        </w:rPr>
        <w:t xml:space="preserve">Jalan lokal juga dibedakan menjadi 2 yaitu jalan lokal primer dan jalan lokal sekunder. Desain jalan dapat dilihat pada </w:t>
      </w:r>
      <w:r w:rsidRPr="001520CD">
        <w:rPr>
          <w:rFonts w:ascii="Tahoma" w:hAnsi="Tahoma" w:cs="Tahoma"/>
          <w:b/>
          <w:bCs/>
        </w:rPr>
        <w:t xml:space="preserve">Tabel III.3 </w:t>
      </w:r>
      <w:r w:rsidRPr="001520CD">
        <w:rPr>
          <w:rFonts w:ascii="Tahoma" w:hAnsi="Tahoma" w:cs="Tahoma"/>
        </w:rPr>
        <w:t>berikut</w:t>
      </w:r>
    </w:p>
    <w:p w14:paraId="02918780" w14:textId="4106D232" w:rsidR="00780768" w:rsidRPr="001520CD" w:rsidRDefault="00780768" w:rsidP="00B30173">
      <w:pPr>
        <w:pStyle w:val="ListParagraph"/>
        <w:spacing w:line="360" w:lineRule="auto"/>
        <w:ind w:left="1620" w:firstLine="540"/>
        <w:jc w:val="both"/>
        <w:rPr>
          <w:rFonts w:ascii="Tahoma" w:hAnsi="Tahoma" w:cs="Tahoma"/>
          <w:b/>
          <w:bCs/>
        </w:rPr>
      </w:pPr>
    </w:p>
    <w:p w14:paraId="2407E27D" w14:textId="461ABA5E" w:rsidR="00780768" w:rsidRPr="001520CD" w:rsidRDefault="00DA080E" w:rsidP="00B60E71">
      <w:pPr>
        <w:rPr>
          <w:rFonts w:ascii="Tahoma" w:hAnsi="Tahoma" w:cs="Tahoma"/>
        </w:rPr>
      </w:pPr>
      <w:r w:rsidRPr="001520CD">
        <w:rPr>
          <w:rFonts w:ascii="Tahoma" w:hAnsi="Tahoma" w:cs="Tahoma"/>
          <w:noProof/>
        </w:rPr>
        <mc:AlternateContent>
          <mc:Choice Requires="wps">
            <w:drawing>
              <wp:anchor distT="0" distB="0" distL="114300" distR="114300" simplePos="0" relativeHeight="251881472" behindDoc="0" locked="0" layoutInCell="1" allowOverlap="1" wp14:anchorId="05A39048" wp14:editId="00E31984">
                <wp:simplePos x="0" y="0"/>
                <wp:positionH relativeFrom="column">
                  <wp:posOffset>685165</wp:posOffset>
                </wp:positionH>
                <wp:positionV relativeFrom="paragraph">
                  <wp:posOffset>18538</wp:posOffset>
                </wp:positionV>
                <wp:extent cx="4172585" cy="27313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172585" cy="273133"/>
                        </a:xfrm>
                        <a:prstGeom prst="rect">
                          <a:avLst/>
                        </a:prstGeom>
                        <a:solidFill>
                          <a:prstClr val="white"/>
                        </a:solidFill>
                        <a:ln>
                          <a:noFill/>
                        </a:ln>
                      </wps:spPr>
                      <wps:txbx>
                        <w:txbxContent>
                          <w:p w14:paraId="56D23F68" w14:textId="355D1EA2" w:rsidR="00780768" w:rsidRPr="00B60E71" w:rsidRDefault="00780768" w:rsidP="00B60E71">
                            <w:pPr>
                              <w:pStyle w:val="Caption"/>
                              <w:jc w:val="center"/>
                              <w:rPr>
                                <w:rFonts w:ascii="Tahoma" w:hAnsi="Tahoma" w:cs="Tahoma"/>
                                <w:b/>
                                <w:bCs/>
                                <w:i w:val="0"/>
                                <w:iCs w:val="0"/>
                                <w:color w:val="auto"/>
                                <w:sz w:val="22"/>
                                <w:szCs w:val="22"/>
                              </w:rPr>
                            </w:pPr>
                            <w:bookmarkStart w:id="48" w:name="_Toc102172544"/>
                            <w:bookmarkStart w:id="49" w:name="_Toc104736469"/>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5AD75218" w14:textId="77777777" w:rsidR="007D54B3" w:rsidRDefault="007D54B3"/>
                          <w:p w14:paraId="11755058" w14:textId="7F69B56D"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5C97E97A" w14:textId="77777777" w:rsidR="007D54B3" w:rsidRDefault="007D54B3"/>
                          <w:p w14:paraId="4AE4DF49" w14:textId="259BCE3F" w:rsidR="00780768" w:rsidRPr="00B02798" w:rsidRDefault="00780768" w:rsidP="00B02798">
                            <w:pPr>
                              <w:pStyle w:val="Caption"/>
                              <w:jc w:val="center"/>
                              <w:rPr>
                                <w:rFonts w:ascii="Tahoma" w:hAnsi="Tahoma" w:cs="Tahoma"/>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p>
                          <w:p w14:paraId="4956D7EC" w14:textId="77777777" w:rsidR="007D54B3" w:rsidRDefault="007D54B3"/>
                          <w:p w14:paraId="23A661DC" w14:textId="3BB4896D" w:rsidR="00780768" w:rsidRPr="00B60E71" w:rsidRDefault="00780768" w:rsidP="00B60E71">
                            <w:pPr>
                              <w:pStyle w:val="Caption"/>
                              <w:jc w:val="center"/>
                              <w:rPr>
                                <w:rFonts w:ascii="Tahoma" w:hAnsi="Tahoma" w:cs="Tahoma"/>
                                <w:b/>
                                <w:bCs/>
                                <w:i w:val="0"/>
                                <w:iCs w:val="0"/>
                                <w:color w:val="auto"/>
                                <w:sz w:val="22"/>
                                <w:szCs w:val="22"/>
                              </w:rPr>
                            </w:pPr>
                            <w:r w:rsidRPr="006E5285">
                              <w:rPr>
                                <w:rFonts w:ascii="Tahoma" w:hAnsi="Tahoma" w:cs="Tahoma"/>
                                <w:b/>
                                <w:bCs/>
                                <w:i w:val="0"/>
                                <w:iCs w:val="0"/>
                                <w:color w:val="auto"/>
                                <w:sz w:val="22"/>
                                <w:szCs w:val="22"/>
                              </w:rPr>
                              <w:t xml:space="preserve">Rumus III. </w:t>
                            </w:r>
                            <w:r w:rsidRPr="006E5285">
                              <w:rPr>
                                <w:rFonts w:ascii="Tahoma" w:hAnsi="Tahoma" w:cs="Tahoma"/>
                                <w:b/>
                                <w:bCs/>
                                <w:i w:val="0"/>
                                <w:iCs w:val="0"/>
                                <w:color w:val="auto"/>
                                <w:sz w:val="22"/>
                                <w:szCs w:val="22"/>
                              </w:rPr>
                              <w:fldChar w:fldCharType="begin"/>
                            </w:r>
                            <w:r w:rsidRPr="006E5285">
                              <w:rPr>
                                <w:rFonts w:ascii="Tahoma" w:hAnsi="Tahoma" w:cs="Tahoma"/>
                                <w:b/>
                                <w:bCs/>
                                <w:i w:val="0"/>
                                <w:iCs w:val="0"/>
                                <w:color w:val="auto"/>
                                <w:sz w:val="22"/>
                                <w:szCs w:val="22"/>
                              </w:rPr>
                              <w:instrText xml:space="preserve"> SEQ Rumus_III. \* ARABIC </w:instrText>
                            </w:r>
                            <w:r w:rsidRPr="006E5285">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8</w:t>
                            </w:r>
                            <w:r w:rsidRPr="006E5285">
                              <w:rPr>
                                <w:rFonts w:ascii="Tahoma" w:hAnsi="Tahoma" w:cs="Tahoma"/>
                                <w:b/>
                                <w:bCs/>
                                <w:i w:val="0"/>
                                <w:iCs w:val="0"/>
                                <w:color w:val="auto"/>
                                <w:sz w:val="22"/>
                                <w:szCs w:val="22"/>
                              </w:rPr>
                              <w:fldChar w:fldCharType="end"/>
                            </w:r>
                            <w:r w:rsidRPr="006E5285">
                              <w:rPr>
                                <w:rFonts w:ascii="Tahoma" w:hAnsi="Tahoma" w:cs="Tahoma"/>
                                <w:i w:val="0"/>
                                <w:iCs w:val="0"/>
                                <w:color w:val="auto"/>
                                <w:sz w:val="22"/>
                                <w:szCs w:val="22"/>
                              </w:rPr>
                              <w:t xml:space="preserve"> Penentuan Kapasitas Jalan Luar Kota</w:t>
                            </w: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9</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410508B1" w14:textId="77777777" w:rsidR="007D54B3" w:rsidRDefault="007D54B3"/>
                          <w:p w14:paraId="792B4AFC" w14:textId="34995533"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10</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0CE899D7" w14:textId="77777777" w:rsidR="0023423B" w:rsidRDefault="0023423B"/>
                          <w:p w14:paraId="40ACB5CE" w14:textId="52627CFC"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1 </w:t>
                            </w:r>
                            <w:r w:rsidRPr="00B02798">
                              <w:rPr>
                                <w:rFonts w:ascii="Tahoma" w:hAnsi="Tahoma" w:cs="Tahoma"/>
                                <w:i w:val="0"/>
                                <w:iCs w:val="0"/>
                                <w:color w:val="auto"/>
                                <w:sz w:val="22"/>
                                <w:szCs w:val="22"/>
                              </w:rPr>
                              <w:t>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3CC765AB" w14:textId="77777777" w:rsidR="007D54B3" w:rsidRDefault="007D54B3"/>
                          <w:p w14:paraId="4894360D" w14:textId="667B6C4E"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11</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78EA5DE5" w14:textId="77777777" w:rsidR="007D54B3" w:rsidRDefault="007D54B3"/>
                          <w:p w14:paraId="52211DD7" w14:textId="4BE0B0B6" w:rsidR="00780768" w:rsidRPr="00B02798" w:rsidRDefault="00780768" w:rsidP="00B02798">
                            <w:pPr>
                              <w:pStyle w:val="Caption"/>
                              <w:jc w:val="center"/>
                              <w:rPr>
                                <w:rFonts w:ascii="Tahoma" w:hAnsi="Tahoma" w:cs="Tahoma"/>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12</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p>
                          <w:p w14:paraId="5B82A07D" w14:textId="77777777" w:rsidR="007D54B3" w:rsidRDefault="007D54B3"/>
                          <w:p w14:paraId="4A0BB7E0" w14:textId="075DD516" w:rsidR="00780768" w:rsidRPr="00B60E71" w:rsidRDefault="00780768" w:rsidP="00B60E71">
                            <w:pPr>
                              <w:pStyle w:val="Caption"/>
                              <w:jc w:val="center"/>
                              <w:rPr>
                                <w:rFonts w:ascii="Tahoma" w:hAnsi="Tahoma" w:cs="Tahoma"/>
                                <w:b/>
                                <w:bCs/>
                                <w:i w:val="0"/>
                                <w:iCs w:val="0"/>
                                <w:color w:val="auto"/>
                                <w:sz w:val="22"/>
                                <w:szCs w:val="22"/>
                              </w:rPr>
                            </w:pPr>
                            <w:r w:rsidRPr="006E5285">
                              <w:rPr>
                                <w:rFonts w:ascii="Tahoma" w:hAnsi="Tahoma" w:cs="Tahoma"/>
                                <w:b/>
                                <w:bCs/>
                                <w:i w:val="0"/>
                                <w:iCs w:val="0"/>
                                <w:color w:val="auto"/>
                                <w:sz w:val="22"/>
                                <w:szCs w:val="22"/>
                              </w:rPr>
                              <w:t xml:space="preserve">Rumus III. </w:t>
                            </w:r>
                            <w:r w:rsidRPr="006E5285">
                              <w:rPr>
                                <w:rFonts w:ascii="Tahoma" w:hAnsi="Tahoma" w:cs="Tahoma"/>
                                <w:b/>
                                <w:bCs/>
                                <w:i w:val="0"/>
                                <w:iCs w:val="0"/>
                                <w:color w:val="auto"/>
                                <w:sz w:val="22"/>
                                <w:szCs w:val="22"/>
                              </w:rPr>
                              <w:fldChar w:fldCharType="begin"/>
                            </w:r>
                            <w:r w:rsidRPr="006E5285">
                              <w:rPr>
                                <w:rFonts w:ascii="Tahoma" w:hAnsi="Tahoma" w:cs="Tahoma"/>
                                <w:b/>
                                <w:bCs/>
                                <w:i w:val="0"/>
                                <w:iCs w:val="0"/>
                                <w:color w:val="auto"/>
                                <w:sz w:val="22"/>
                                <w:szCs w:val="22"/>
                              </w:rPr>
                              <w:instrText xml:space="preserve"> SEQ Rumus_III. \* ARABIC </w:instrText>
                            </w:r>
                            <w:r w:rsidRPr="006E5285">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13</w:t>
                            </w:r>
                            <w:r w:rsidRPr="006E5285">
                              <w:rPr>
                                <w:rFonts w:ascii="Tahoma" w:hAnsi="Tahoma" w:cs="Tahoma"/>
                                <w:b/>
                                <w:bCs/>
                                <w:i w:val="0"/>
                                <w:iCs w:val="0"/>
                                <w:color w:val="auto"/>
                                <w:sz w:val="22"/>
                                <w:szCs w:val="22"/>
                              </w:rPr>
                              <w:fldChar w:fldCharType="end"/>
                            </w:r>
                            <w:r w:rsidRPr="006E5285">
                              <w:rPr>
                                <w:rFonts w:ascii="Tahoma" w:hAnsi="Tahoma" w:cs="Tahoma"/>
                                <w:i w:val="0"/>
                                <w:iCs w:val="0"/>
                                <w:color w:val="auto"/>
                                <w:sz w:val="22"/>
                                <w:szCs w:val="22"/>
                              </w:rPr>
                              <w:t xml:space="preserve"> Penentuan Kapasitas Jalan Luar Kota</w:t>
                            </w: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14</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3E99E923" w14:textId="77777777" w:rsidR="007D54B3" w:rsidRDefault="007D54B3"/>
                          <w:p w14:paraId="283D1EE2" w14:textId="201578B1"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15</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39048" id="Text Box 35" o:spid="_x0000_s1040" type="#_x0000_t202" style="position:absolute;margin-left:53.95pt;margin-top:1.45pt;width:328.55pt;height:21.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" stroked="f">
                <v:textbox inset="0,0,0,0">
                  <w:txbxContent>
                    <w:p w14:paraId="56D23F68" w14:textId="355D1EA2" w:rsidR="00780768" w:rsidRPr="00B60E71" w:rsidRDefault="00780768" w:rsidP="00B60E71">
                      <w:pPr>
                        <w:pStyle w:val="Caption"/>
                        <w:jc w:val="center"/>
                        <w:rPr>
                          <w:rFonts w:ascii="Tahoma" w:hAnsi="Tahoma" w:cs="Tahoma"/>
                          <w:b/>
                          <w:bCs/>
                          <w:i w:val="0"/>
                          <w:iCs w:val="0"/>
                          <w:color w:val="auto"/>
                          <w:sz w:val="22"/>
                          <w:szCs w:val="22"/>
                        </w:rPr>
                      </w:pPr>
                      <w:bookmarkStart w:id="50" w:name="_Toc102172544"/>
                      <w:bookmarkStart w:id="51" w:name="_Toc104736469"/>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5AD75218" w14:textId="77777777" w:rsidR="007D54B3" w:rsidRDefault="007D54B3"/>
                    <w:p w14:paraId="11755058" w14:textId="7F69B56D"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5C97E97A" w14:textId="77777777" w:rsidR="007D54B3" w:rsidRDefault="007D54B3"/>
                    <w:p w14:paraId="4AE4DF49" w14:textId="259BCE3F" w:rsidR="00780768" w:rsidRPr="00B02798" w:rsidRDefault="00780768" w:rsidP="00B02798">
                      <w:pPr>
                        <w:pStyle w:val="Caption"/>
                        <w:jc w:val="center"/>
                        <w:rPr>
                          <w:rFonts w:ascii="Tahoma" w:hAnsi="Tahoma" w:cs="Tahoma"/>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p>
                    <w:p w14:paraId="4956D7EC" w14:textId="77777777" w:rsidR="007D54B3" w:rsidRDefault="007D54B3"/>
                    <w:p w14:paraId="23A661DC" w14:textId="3BB4896D" w:rsidR="00780768" w:rsidRPr="00B60E71" w:rsidRDefault="00780768" w:rsidP="00B60E71">
                      <w:pPr>
                        <w:pStyle w:val="Caption"/>
                        <w:jc w:val="center"/>
                        <w:rPr>
                          <w:rFonts w:ascii="Tahoma" w:hAnsi="Tahoma" w:cs="Tahoma"/>
                          <w:b/>
                          <w:bCs/>
                          <w:i w:val="0"/>
                          <w:iCs w:val="0"/>
                          <w:color w:val="auto"/>
                          <w:sz w:val="22"/>
                          <w:szCs w:val="22"/>
                        </w:rPr>
                      </w:pPr>
                      <w:r w:rsidRPr="006E5285">
                        <w:rPr>
                          <w:rFonts w:ascii="Tahoma" w:hAnsi="Tahoma" w:cs="Tahoma"/>
                          <w:b/>
                          <w:bCs/>
                          <w:i w:val="0"/>
                          <w:iCs w:val="0"/>
                          <w:color w:val="auto"/>
                          <w:sz w:val="22"/>
                          <w:szCs w:val="22"/>
                        </w:rPr>
                        <w:t xml:space="preserve">Rumus III. </w:t>
                      </w:r>
                      <w:r w:rsidRPr="006E5285">
                        <w:rPr>
                          <w:rFonts w:ascii="Tahoma" w:hAnsi="Tahoma" w:cs="Tahoma"/>
                          <w:b/>
                          <w:bCs/>
                          <w:i w:val="0"/>
                          <w:iCs w:val="0"/>
                          <w:color w:val="auto"/>
                          <w:sz w:val="22"/>
                          <w:szCs w:val="22"/>
                        </w:rPr>
                        <w:fldChar w:fldCharType="begin"/>
                      </w:r>
                      <w:r w:rsidRPr="006E5285">
                        <w:rPr>
                          <w:rFonts w:ascii="Tahoma" w:hAnsi="Tahoma" w:cs="Tahoma"/>
                          <w:b/>
                          <w:bCs/>
                          <w:i w:val="0"/>
                          <w:iCs w:val="0"/>
                          <w:color w:val="auto"/>
                          <w:sz w:val="22"/>
                          <w:szCs w:val="22"/>
                        </w:rPr>
                        <w:instrText xml:space="preserve"> SEQ Rumus_III. \* ARABIC </w:instrText>
                      </w:r>
                      <w:r w:rsidRPr="006E5285">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8</w:t>
                      </w:r>
                      <w:r w:rsidRPr="006E5285">
                        <w:rPr>
                          <w:rFonts w:ascii="Tahoma" w:hAnsi="Tahoma" w:cs="Tahoma"/>
                          <w:b/>
                          <w:bCs/>
                          <w:i w:val="0"/>
                          <w:iCs w:val="0"/>
                          <w:color w:val="auto"/>
                          <w:sz w:val="22"/>
                          <w:szCs w:val="22"/>
                        </w:rPr>
                        <w:fldChar w:fldCharType="end"/>
                      </w:r>
                      <w:r w:rsidRPr="006E5285">
                        <w:rPr>
                          <w:rFonts w:ascii="Tahoma" w:hAnsi="Tahoma" w:cs="Tahoma"/>
                          <w:i w:val="0"/>
                          <w:iCs w:val="0"/>
                          <w:color w:val="auto"/>
                          <w:sz w:val="22"/>
                          <w:szCs w:val="22"/>
                        </w:rPr>
                        <w:t xml:space="preserve"> Penentuan Kapasitas Jalan Luar Kota</w:t>
                      </w: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9</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410508B1" w14:textId="77777777" w:rsidR="007D54B3" w:rsidRDefault="007D54B3"/>
                    <w:p w14:paraId="792B4AFC" w14:textId="34995533"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10</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0CE899D7" w14:textId="77777777" w:rsidR="0023423B" w:rsidRDefault="0023423B"/>
                    <w:p w14:paraId="40ACB5CE" w14:textId="52627CFC"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1 </w:t>
                      </w:r>
                      <w:r w:rsidRPr="00B02798">
                        <w:rPr>
                          <w:rFonts w:ascii="Tahoma" w:hAnsi="Tahoma" w:cs="Tahoma"/>
                          <w:i w:val="0"/>
                          <w:iCs w:val="0"/>
                          <w:color w:val="auto"/>
                          <w:sz w:val="22"/>
                          <w:szCs w:val="22"/>
                        </w:rPr>
                        <w:t>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3CC765AB" w14:textId="77777777" w:rsidR="007D54B3" w:rsidRDefault="007D54B3"/>
                    <w:p w14:paraId="4894360D" w14:textId="667B6C4E"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11</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78EA5DE5" w14:textId="77777777" w:rsidR="007D54B3" w:rsidRDefault="007D54B3"/>
                    <w:p w14:paraId="52211DD7" w14:textId="4BE0B0B6" w:rsidR="00780768" w:rsidRPr="00B02798" w:rsidRDefault="00780768" w:rsidP="00B02798">
                      <w:pPr>
                        <w:pStyle w:val="Caption"/>
                        <w:jc w:val="center"/>
                        <w:rPr>
                          <w:rFonts w:ascii="Tahoma" w:hAnsi="Tahoma" w:cs="Tahoma"/>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12</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p>
                    <w:p w14:paraId="5B82A07D" w14:textId="77777777" w:rsidR="007D54B3" w:rsidRDefault="007D54B3"/>
                    <w:p w14:paraId="4A0BB7E0" w14:textId="075DD516" w:rsidR="00780768" w:rsidRPr="00B60E71" w:rsidRDefault="00780768" w:rsidP="00B60E71">
                      <w:pPr>
                        <w:pStyle w:val="Caption"/>
                        <w:jc w:val="center"/>
                        <w:rPr>
                          <w:rFonts w:ascii="Tahoma" w:hAnsi="Tahoma" w:cs="Tahoma"/>
                          <w:b/>
                          <w:bCs/>
                          <w:i w:val="0"/>
                          <w:iCs w:val="0"/>
                          <w:color w:val="auto"/>
                          <w:sz w:val="22"/>
                          <w:szCs w:val="22"/>
                        </w:rPr>
                      </w:pPr>
                      <w:r w:rsidRPr="006E5285">
                        <w:rPr>
                          <w:rFonts w:ascii="Tahoma" w:hAnsi="Tahoma" w:cs="Tahoma"/>
                          <w:b/>
                          <w:bCs/>
                          <w:i w:val="0"/>
                          <w:iCs w:val="0"/>
                          <w:color w:val="auto"/>
                          <w:sz w:val="22"/>
                          <w:szCs w:val="22"/>
                        </w:rPr>
                        <w:t xml:space="preserve">Rumus III. </w:t>
                      </w:r>
                      <w:r w:rsidRPr="006E5285">
                        <w:rPr>
                          <w:rFonts w:ascii="Tahoma" w:hAnsi="Tahoma" w:cs="Tahoma"/>
                          <w:b/>
                          <w:bCs/>
                          <w:i w:val="0"/>
                          <w:iCs w:val="0"/>
                          <w:color w:val="auto"/>
                          <w:sz w:val="22"/>
                          <w:szCs w:val="22"/>
                        </w:rPr>
                        <w:fldChar w:fldCharType="begin"/>
                      </w:r>
                      <w:r w:rsidRPr="006E5285">
                        <w:rPr>
                          <w:rFonts w:ascii="Tahoma" w:hAnsi="Tahoma" w:cs="Tahoma"/>
                          <w:b/>
                          <w:bCs/>
                          <w:i w:val="0"/>
                          <w:iCs w:val="0"/>
                          <w:color w:val="auto"/>
                          <w:sz w:val="22"/>
                          <w:szCs w:val="22"/>
                        </w:rPr>
                        <w:instrText xml:space="preserve"> SEQ Rumus_III. \* ARABIC </w:instrText>
                      </w:r>
                      <w:r w:rsidRPr="006E5285">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13</w:t>
                      </w:r>
                      <w:r w:rsidRPr="006E5285">
                        <w:rPr>
                          <w:rFonts w:ascii="Tahoma" w:hAnsi="Tahoma" w:cs="Tahoma"/>
                          <w:b/>
                          <w:bCs/>
                          <w:i w:val="0"/>
                          <w:iCs w:val="0"/>
                          <w:color w:val="auto"/>
                          <w:sz w:val="22"/>
                          <w:szCs w:val="22"/>
                        </w:rPr>
                        <w:fldChar w:fldCharType="end"/>
                      </w:r>
                      <w:r w:rsidRPr="006E5285">
                        <w:rPr>
                          <w:rFonts w:ascii="Tahoma" w:hAnsi="Tahoma" w:cs="Tahoma"/>
                          <w:i w:val="0"/>
                          <w:iCs w:val="0"/>
                          <w:color w:val="auto"/>
                          <w:sz w:val="22"/>
                          <w:szCs w:val="22"/>
                        </w:rPr>
                        <w:t xml:space="preserve"> Penentuan Kapasitas Jalan Luar Kota</w:t>
                      </w: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14</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p>
                    <w:p w14:paraId="3E99E923" w14:textId="77777777" w:rsidR="007D54B3" w:rsidRDefault="007D54B3"/>
                    <w:p w14:paraId="283D1EE2" w14:textId="201578B1" w:rsidR="00780768" w:rsidRPr="00B60E71" w:rsidRDefault="00780768" w:rsidP="00B60E71">
                      <w:pPr>
                        <w:pStyle w:val="Caption"/>
                        <w:jc w:val="center"/>
                        <w:rPr>
                          <w:rFonts w:ascii="Tahoma" w:hAnsi="Tahoma" w:cs="Tahoma"/>
                          <w:b/>
                          <w:bCs/>
                          <w:i w:val="0"/>
                          <w:iCs w:val="0"/>
                          <w:color w:val="auto"/>
                          <w:sz w:val="22"/>
                          <w:szCs w:val="22"/>
                        </w:rPr>
                      </w:pPr>
                      <w:r w:rsidRPr="00B02798">
                        <w:rPr>
                          <w:rFonts w:ascii="Tahoma" w:hAnsi="Tahoma" w:cs="Tahoma"/>
                          <w:b/>
                          <w:bCs/>
                          <w:i w:val="0"/>
                          <w:iCs w:val="0"/>
                          <w:color w:val="auto"/>
                          <w:sz w:val="22"/>
                          <w:szCs w:val="22"/>
                        </w:rPr>
                        <w:t xml:space="preserve">Rumus III. </w:t>
                      </w:r>
                      <w:r w:rsidRPr="00B02798">
                        <w:rPr>
                          <w:rFonts w:ascii="Tahoma" w:hAnsi="Tahoma" w:cs="Tahoma"/>
                          <w:b/>
                          <w:bCs/>
                          <w:i w:val="0"/>
                          <w:iCs w:val="0"/>
                          <w:color w:val="auto"/>
                          <w:sz w:val="22"/>
                          <w:szCs w:val="22"/>
                        </w:rPr>
                        <w:fldChar w:fldCharType="begin"/>
                      </w:r>
                      <w:r w:rsidRPr="00B02798">
                        <w:rPr>
                          <w:rFonts w:ascii="Tahoma" w:hAnsi="Tahoma" w:cs="Tahoma"/>
                          <w:b/>
                          <w:bCs/>
                          <w:i w:val="0"/>
                          <w:iCs w:val="0"/>
                          <w:color w:val="auto"/>
                          <w:sz w:val="22"/>
                          <w:szCs w:val="22"/>
                        </w:rPr>
                        <w:instrText xml:space="preserve"> SEQ Rumus_III. \* ARABIC </w:instrText>
                      </w:r>
                      <w:r w:rsidRPr="00B0279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15</w:t>
                      </w:r>
                      <w:r w:rsidRPr="00B02798">
                        <w:rPr>
                          <w:rFonts w:ascii="Tahoma" w:hAnsi="Tahoma" w:cs="Tahoma"/>
                          <w:b/>
                          <w:bCs/>
                          <w:i w:val="0"/>
                          <w:iCs w:val="0"/>
                          <w:color w:val="auto"/>
                          <w:sz w:val="22"/>
                          <w:szCs w:val="22"/>
                        </w:rPr>
                        <w:fldChar w:fldCharType="end"/>
                      </w:r>
                      <w:r w:rsidRPr="00B02798">
                        <w:rPr>
                          <w:rFonts w:ascii="Tahoma" w:hAnsi="Tahoma" w:cs="Tahoma"/>
                          <w:i w:val="0"/>
                          <w:iCs w:val="0"/>
                          <w:color w:val="auto"/>
                          <w:sz w:val="22"/>
                          <w:szCs w:val="22"/>
                        </w:rPr>
                        <w:t xml:space="preserve"> Penentuan Kapasitas Jalan Perkotaan</w:t>
                      </w:r>
                      <w:r w:rsidRPr="00B60E7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3</w:t>
                      </w:r>
                      <w:r w:rsidRPr="00B60E71">
                        <w:rPr>
                          <w:rFonts w:ascii="Tahoma" w:hAnsi="Tahoma" w:cs="Tahoma"/>
                          <w:i w:val="0"/>
                          <w:iCs w:val="0"/>
                          <w:color w:val="auto"/>
                          <w:sz w:val="22"/>
                          <w:szCs w:val="22"/>
                        </w:rPr>
                        <w:t xml:space="preserve"> Kriteria desain jalan lokal primer dan sekunder</w:t>
                      </w:r>
                      <w:bookmarkEnd w:id="50"/>
                      <w:bookmarkEnd w:id="51"/>
                    </w:p>
                  </w:txbxContent>
                </v:textbox>
              </v:shape>
            </w:pict>
          </mc:Fallback>
        </mc:AlternateContent>
      </w:r>
    </w:p>
    <w:p w14:paraId="5D889699" w14:textId="0A6C897C" w:rsidR="00780768" w:rsidRPr="001520CD" w:rsidRDefault="00BB5852" w:rsidP="00B60E71">
      <w:pPr>
        <w:rPr>
          <w:rFonts w:ascii="Tahoma" w:hAnsi="Tahoma" w:cs="Tahoma"/>
        </w:rPr>
      </w:pPr>
      <w:r w:rsidRPr="001520CD">
        <w:rPr>
          <w:rFonts w:ascii="Tahoma" w:hAnsi="Tahoma" w:cs="Tahoma"/>
          <w:b/>
          <w:bCs/>
          <w:noProof/>
        </w:rPr>
        <w:drawing>
          <wp:anchor distT="0" distB="0" distL="114300" distR="114300" simplePos="0" relativeHeight="251880448" behindDoc="0" locked="0" layoutInCell="1" allowOverlap="1" wp14:anchorId="106195B9" wp14:editId="4A124797">
            <wp:simplePos x="0" y="0"/>
            <wp:positionH relativeFrom="page">
              <wp:posOffset>2353945</wp:posOffset>
            </wp:positionH>
            <wp:positionV relativeFrom="paragraph">
              <wp:posOffset>9525</wp:posOffset>
            </wp:positionV>
            <wp:extent cx="3759200" cy="1826260"/>
            <wp:effectExtent l="0" t="0" r="0" b="2540"/>
            <wp:wrapNone/>
            <wp:docPr id="1029" name="Picture 10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rotWithShape="1">
                    <a:blip r:embed="rId103"/>
                    <a:srcRect l="1679"/>
                    <a:stretch/>
                  </pic:blipFill>
                  <pic:spPr bwMode="auto">
                    <a:xfrm>
                      <a:off x="0" y="0"/>
                      <a:ext cx="3759200" cy="182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65D79" w14:textId="77777777" w:rsidR="00780768" w:rsidRPr="001520CD" w:rsidRDefault="00780768" w:rsidP="00B60E71">
      <w:pPr>
        <w:rPr>
          <w:rFonts w:ascii="Tahoma" w:hAnsi="Tahoma" w:cs="Tahoma"/>
        </w:rPr>
      </w:pPr>
    </w:p>
    <w:p w14:paraId="7B3CC864" w14:textId="77777777" w:rsidR="00780768" w:rsidRPr="001520CD" w:rsidRDefault="00780768" w:rsidP="00B60E71">
      <w:pPr>
        <w:rPr>
          <w:rFonts w:ascii="Tahoma" w:hAnsi="Tahoma" w:cs="Tahoma"/>
        </w:rPr>
      </w:pPr>
    </w:p>
    <w:p w14:paraId="65E09192" w14:textId="77777777" w:rsidR="00780768" w:rsidRPr="001520CD" w:rsidRDefault="00780768" w:rsidP="00B60E71">
      <w:pPr>
        <w:rPr>
          <w:rFonts w:ascii="Tahoma" w:hAnsi="Tahoma" w:cs="Tahoma"/>
        </w:rPr>
      </w:pPr>
    </w:p>
    <w:p w14:paraId="733D87F2" w14:textId="77777777" w:rsidR="00780768" w:rsidRPr="001520CD" w:rsidRDefault="00780768" w:rsidP="00B60E71">
      <w:pPr>
        <w:rPr>
          <w:rFonts w:ascii="Tahoma" w:hAnsi="Tahoma" w:cs="Tahoma"/>
        </w:rPr>
      </w:pPr>
    </w:p>
    <w:p w14:paraId="1A953D10" w14:textId="77777777" w:rsidR="00780768" w:rsidRPr="001520CD" w:rsidRDefault="00780768" w:rsidP="00B60E71">
      <w:pPr>
        <w:rPr>
          <w:rFonts w:ascii="Tahoma" w:hAnsi="Tahoma" w:cs="Tahoma"/>
        </w:rPr>
      </w:pPr>
    </w:p>
    <w:p w14:paraId="6A5442E3" w14:textId="77777777" w:rsidR="00780768" w:rsidRPr="001520CD" w:rsidRDefault="00780768" w:rsidP="00B60E71">
      <w:pPr>
        <w:rPr>
          <w:rFonts w:ascii="Tahoma" w:hAnsi="Tahoma" w:cs="Tahoma"/>
          <w:b/>
          <w:bCs/>
        </w:rPr>
      </w:pPr>
    </w:p>
    <w:p w14:paraId="3D96E185" w14:textId="69906104" w:rsidR="00780768" w:rsidRPr="001520CD" w:rsidRDefault="00780768" w:rsidP="00B60E71">
      <w:pPr>
        <w:rPr>
          <w:rFonts w:ascii="Tahoma" w:hAnsi="Tahoma" w:cs="Tahoma"/>
          <w:i/>
          <w:iCs/>
        </w:rPr>
      </w:pPr>
      <w:r w:rsidRPr="001520CD">
        <w:rPr>
          <w:rFonts w:ascii="Tahoma" w:hAnsi="Tahoma" w:cs="Tahoma"/>
          <w:b/>
          <w:bCs/>
        </w:rPr>
        <w:tab/>
      </w:r>
      <w:r w:rsidRPr="001520CD">
        <w:rPr>
          <w:rFonts w:ascii="Tahoma" w:hAnsi="Tahoma" w:cs="Tahoma"/>
          <w:b/>
          <w:bCs/>
        </w:rPr>
        <w:tab/>
      </w:r>
      <w:r w:rsidRPr="001520CD">
        <w:rPr>
          <w:rFonts w:ascii="Tahoma" w:hAnsi="Tahoma" w:cs="Tahoma"/>
          <w:i/>
          <w:iCs/>
        </w:rPr>
        <w:t>Sumber : Modul Latsar MRLL</w:t>
      </w:r>
    </w:p>
    <w:p w14:paraId="60568A19" w14:textId="77777777" w:rsidR="00780768" w:rsidRPr="001520CD" w:rsidRDefault="00780768" w:rsidP="00B60E71">
      <w:pPr>
        <w:rPr>
          <w:rFonts w:ascii="Tahoma" w:hAnsi="Tahoma" w:cs="Tahoma"/>
          <w:i/>
          <w:iCs/>
        </w:rPr>
      </w:pPr>
    </w:p>
    <w:p w14:paraId="72FCD8AA" w14:textId="40874127" w:rsidR="00780768" w:rsidRPr="001520CD" w:rsidRDefault="00DA080E" w:rsidP="00DA080E">
      <w:pPr>
        <w:pStyle w:val="Heading3"/>
        <w:ind w:left="0"/>
        <w:rPr>
          <w:rFonts w:cs="Tahoma"/>
          <w:b w:val="0"/>
          <w:bCs/>
        </w:rPr>
      </w:pPr>
      <w:bookmarkStart w:id="52" w:name="_Toc111180789"/>
      <w:r w:rsidRPr="001520CD">
        <w:rPr>
          <w:rFonts w:cs="Tahoma"/>
          <w:bCs/>
        </w:rPr>
        <w:t>3.1.</w:t>
      </w:r>
      <w:r w:rsidR="00780768" w:rsidRPr="001520CD">
        <w:rPr>
          <w:rFonts w:cs="Tahoma"/>
          <w:bCs/>
        </w:rPr>
        <w:t>3</w:t>
      </w:r>
      <w:r w:rsidR="00780768" w:rsidRPr="001520CD">
        <w:rPr>
          <w:rFonts w:cs="Tahoma"/>
          <w:bCs/>
        </w:rPr>
        <w:tab/>
        <w:t>Rencana Jaringan Lalu Lintas</w:t>
      </w:r>
      <w:bookmarkEnd w:id="52"/>
    </w:p>
    <w:p w14:paraId="6910EE10" w14:textId="77777777" w:rsidR="00780768" w:rsidRPr="001520CD" w:rsidRDefault="00780768" w:rsidP="00DA080E">
      <w:pPr>
        <w:spacing w:line="360" w:lineRule="auto"/>
        <w:ind w:left="720" w:firstLine="360"/>
        <w:jc w:val="both"/>
        <w:rPr>
          <w:rFonts w:ascii="Tahoma" w:hAnsi="Tahoma" w:cs="Tahoma"/>
        </w:rPr>
      </w:pPr>
      <w:r w:rsidRPr="001520CD">
        <w:rPr>
          <w:rFonts w:ascii="Tahoma" w:hAnsi="Tahoma" w:cs="Tahoma"/>
        </w:rPr>
        <w:t xml:space="preserve">Untuk mewujudkan Lalu Lintas dan Angkutan Jalan yang terpadu dilakukan pengembangan Jaringan Lalu Lintas dan Angkutan Jalan untuk menghubungkan semua wilayah di daratan. </w:t>
      </w:r>
    </w:p>
    <w:p w14:paraId="21DC54B4" w14:textId="77777777" w:rsidR="00DA080E" w:rsidRPr="001520CD" w:rsidRDefault="00780768" w:rsidP="00DA080E">
      <w:pPr>
        <w:spacing w:line="360" w:lineRule="auto"/>
        <w:ind w:left="720" w:firstLine="360"/>
        <w:jc w:val="both"/>
        <w:rPr>
          <w:rFonts w:ascii="Tahoma" w:hAnsi="Tahoma" w:cs="Tahoma"/>
        </w:rPr>
      </w:pPr>
      <w:r w:rsidRPr="001520CD">
        <w:rPr>
          <w:rFonts w:ascii="Tahoma" w:hAnsi="Tahoma" w:cs="Tahoma"/>
        </w:rPr>
        <w:t xml:space="preserve">Rencana Induk Jaringan Lalu Lintas dan Angkutan Jalan Kabupaten/Kota disusun secara berkala dengan mempertimbangkan </w:t>
      </w:r>
      <w:r w:rsidRPr="001520CD">
        <w:rPr>
          <w:rFonts w:ascii="Tahoma" w:hAnsi="Tahoma" w:cs="Tahoma"/>
        </w:rPr>
        <w:lastRenderedPageBreak/>
        <w:t xml:space="preserve">kebutuhan Lalu Lintas dan Angkutan Jalan serta ruang kegiatan berskala kabupaten/kota. </w:t>
      </w:r>
    </w:p>
    <w:p w14:paraId="45048294" w14:textId="1C311416" w:rsidR="00780768" w:rsidRPr="001520CD" w:rsidRDefault="00780768" w:rsidP="00DA080E">
      <w:pPr>
        <w:spacing w:line="360" w:lineRule="auto"/>
        <w:ind w:left="720" w:firstLine="360"/>
        <w:jc w:val="both"/>
        <w:rPr>
          <w:rFonts w:ascii="Tahoma" w:hAnsi="Tahoma" w:cs="Tahoma"/>
        </w:rPr>
      </w:pPr>
      <w:r w:rsidRPr="001520CD">
        <w:rPr>
          <w:rFonts w:ascii="Tahoma" w:hAnsi="Tahoma" w:cs="Tahoma"/>
        </w:rPr>
        <w:t>Undang-Undang Nomor 22 Tahun 2009 Pasal 17 ayat (2) Tentang Lalu Lintas Dan Angkutan Jalan, Proses penyusunan dan penetapan Rencana Induk Jaringan Lalu Lintas dan Angkutan Jalan Kabupaten/Kota dilakukan dengan memperhatikan :</w:t>
      </w:r>
    </w:p>
    <w:p w14:paraId="591244C0" w14:textId="77777777" w:rsidR="00780768" w:rsidRPr="001520CD" w:rsidRDefault="00780768" w:rsidP="00FA1276">
      <w:pPr>
        <w:pStyle w:val="ListParagraph"/>
        <w:numPr>
          <w:ilvl w:val="0"/>
          <w:numId w:val="10"/>
        </w:numPr>
        <w:spacing w:line="360" w:lineRule="auto"/>
        <w:jc w:val="both"/>
        <w:rPr>
          <w:rFonts w:ascii="Tahoma" w:hAnsi="Tahoma" w:cs="Tahoma"/>
        </w:rPr>
      </w:pPr>
      <w:r w:rsidRPr="001520CD">
        <w:rPr>
          <w:rFonts w:ascii="Tahoma" w:hAnsi="Tahoma" w:cs="Tahoma"/>
        </w:rPr>
        <w:t xml:space="preserve">Rencana Tata Ruang Wilayah Nasional; </w:t>
      </w:r>
    </w:p>
    <w:p w14:paraId="2CE4638D" w14:textId="77777777" w:rsidR="00780768" w:rsidRPr="001520CD" w:rsidRDefault="00780768" w:rsidP="00FA1276">
      <w:pPr>
        <w:pStyle w:val="ListParagraph"/>
        <w:numPr>
          <w:ilvl w:val="0"/>
          <w:numId w:val="10"/>
        </w:numPr>
        <w:spacing w:line="360" w:lineRule="auto"/>
        <w:jc w:val="both"/>
        <w:rPr>
          <w:rFonts w:ascii="Tahoma" w:hAnsi="Tahoma" w:cs="Tahoma"/>
        </w:rPr>
      </w:pPr>
      <w:r w:rsidRPr="001520CD">
        <w:rPr>
          <w:rFonts w:ascii="Tahoma" w:hAnsi="Tahoma" w:cs="Tahoma"/>
        </w:rPr>
        <w:t xml:space="preserve">Rencana Induk Jaringan Lalu Lintas dan Angkutan Jalan Nasional; </w:t>
      </w:r>
    </w:p>
    <w:p w14:paraId="50CBDDFB" w14:textId="77777777" w:rsidR="00780768" w:rsidRPr="001520CD" w:rsidRDefault="00780768" w:rsidP="00FA1276">
      <w:pPr>
        <w:pStyle w:val="ListParagraph"/>
        <w:numPr>
          <w:ilvl w:val="0"/>
          <w:numId w:val="10"/>
        </w:numPr>
        <w:spacing w:line="360" w:lineRule="auto"/>
        <w:jc w:val="both"/>
        <w:rPr>
          <w:rFonts w:ascii="Tahoma" w:hAnsi="Tahoma" w:cs="Tahoma"/>
        </w:rPr>
      </w:pPr>
      <w:r w:rsidRPr="001520CD">
        <w:rPr>
          <w:rFonts w:ascii="Tahoma" w:hAnsi="Tahoma" w:cs="Tahoma"/>
        </w:rPr>
        <w:t xml:space="preserve">Rencana Tata Ruang Wilayah Provinsi; </w:t>
      </w:r>
    </w:p>
    <w:p w14:paraId="380FC425" w14:textId="77777777" w:rsidR="00780768" w:rsidRPr="001520CD" w:rsidRDefault="00780768" w:rsidP="00FA1276">
      <w:pPr>
        <w:pStyle w:val="ListParagraph"/>
        <w:numPr>
          <w:ilvl w:val="0"/>
          <w:numId w:val="10"/>
        </w:numPr>
        <w:spacing w:line="360" w:lineRule="auto"/>
        <w:jc w:val="both"/>
        <w:rPr>
          <w:rFonts w:ascii="Tahoma" w:hAnsi="Tahoma" w:cs="Tahoma"/>
        </w:rPr>
      </w:pPr>
      <w:r w:rsidRPr="001520CD">
        <w:rPr>
          <w:rFonts w:ascii="Tahoma" w:hAnsi="Tahoma" w:cs="Tahoma"/>
        </w:rPr>
        <w:t xml:space="preserve">Rencana Induk Jaringan Lalu Lintas dan Angkutan Jalan Provinsi; </w:t>
      </w:r>
    </w:p>
    <w:p w14:paraId="4FE490BD" w14:textId="77777777" w:rsidR="00780768" w:rsidRPr="001520CD" w:rsidRDefault="00780768" w:rsidP="00FA1276">
      <w:pPr>
        <w:pStyle w:val="ListParagraph"/>
        <w:numPr>
          <w:ilvl w:val="0"/>
          <w:numId w:val="10"/>
        </w:numPr>
        <w:spacing w:line="360" w:lineRule="auto"/>
        <w:jc w:val="both"/>
        <w:rPr>
          <w:rFonts w:ascii="Tahoma" w:hAnsi="Tahoma" w:cs="Tahoma"/>
        </w:rPr>
      </w:pPr>
      <w:r w:rsidRPr="001520CD">
        <w:rPr>
          <w:rFonts w:ascii="Tahoma" w:hAnsi="Tahoma" w:cs="Tahoma"/>
        </w:rPr>
        <w:t xml:space="preserve">Rencana Tata Ruang Wilayah Kabupaten/Kota. </w:t>
      </w:r>
    </w:p>
    <w:p w14:paraId="6E5C3BB0" w14:textId="77777777" w:rsidR="00DA080E" w:rsidRPr="001520CD" w:rsidRDefault="00780768" w:rsidP="00DA080E">
      <w:pPr>
        <w:spacing w:line="360" w:lineRule="auto"/>
        <w:ind w:left="720" w:firstLine="360"/>
        <w:jc w:val="both"/>
        <w:rPr>
          <w:rFonts w:ascii="Tahoma" w:hAnsi="Tahoma" w:cs="Tahoma"/>
        </w:rPr>
      </w:pPr>
      <w:r w:rsidRPr="001520CD">
        <w:rPr>
          <w:rFonts w:ascii="Tahoma" w:hAnsi="Tahoma" w:cs="Tahoma"/>
        </w:rPr>
        <w:t>Pembangunan infrastruktur jalan bertujuan untuk memperlancar arus distribusi barang dan jasa, serta berperan dalam peningkatan kualitas hidup dan kesejahteraan manusia</w:t>
      </w:r>
    </w:p>
    <w:p w14:paraId="7ED7E6DE" w14:textId="72ACE864" w:rsidR="00780768" w:rsidRPr="001520CD" w:rsidRDefault="00780768" w:rsidP="00DA080E">
      <w:pPr>
        <w:spacing w:line="360" w:lineRule="auto"/>
        <w:ind w:firstLine="720"/>
        <w:jc w:val="both"/>
        <w:rPr>
          <w:rFonts w:ascii="Tahoma" w:hAnsi="Tahoma" w:cs="Tahoma"/>
        </w:rPr>
      </w:pPr>
      <w:r w:rsidRPr="001520CD">
        <w:rPr>
          <w:rFonts w:ascii="Tahoma" w:hAnsi="Tahoma" w:cs="Tahoma"/>
        </w:rPr>
        <w:t xml:space="preserve">Pembangunan jalan meliputi : </w:t>
      </w:r>
    </w:p>
    <w:p w14:paraId="3BC0C2E4" w14:textId="77777777" w:rsidR="00780768" w:rsidRPr="001520CD" w:rsidRDefault="00780768" w:rsidP="00FA1276">
      <w:pPr>
        <w:pStyle w:val="ListParagraph"/>
        <w:numPr>
          <w:ilvl w:val="0"/>
          <w:numId w:val="11"/>
        </w:numPr>
        <w:spacing w:line="360" w:lineRule="auto"/>
        <w:ind w:left="1080"/>
        <w:jc w:val="both"/>
        <w:rPr>
          <w:rFonts w:ascii="Tahoma" w:hAnsi="Tahoma" w:cs="Tahoma"/>
        </w:rPr>
      </w:pPr>
      <w:r w:rsidRPr="001520CD">
        <w:rPr>
          <w:rFonts w:ascii="Tahoma" w:hAnsi="Tahoma" w:cs="Tahoma"/>
        </w:rPr>
        <w:t xml:space="preserve">Perencanaan teknis, pemrograman dan penganggaran, pengadaan lahan, serta pelaksanaan konstruksi jalan kota; </w:t>
      </w:r>
    </w:p>
    <w:p w14:paraId="6D018290" w14:textId="77777777" w:rsidR="00780768" w:rsidRPr="001520CD" w:rsidRDefault="00780768" w:rsidP="00FA1276">
      <w:pPr>
        <w:pStyle w:val="ListParagraph"/>
        <w:numPr>
          <w:ilvl w:val="0"/>
          <w:numId w:val="11"/>
        </w:numPr>
        <w:spacing w:line="360" w:lineRule="auto"/>
        <w:ind w:left="1080"/>
        <w:jc w:val="both"/>
        <w:rPr>
          <w:rFonts w:ascii="Tahoma" w:hAnsi="Tahoma" w:cs="Tahoma"/>
        </w:rPr>
      </w:pPr>
      <w:r w:rsidRPr="001520CD">
        <w:rPr>
          <w:rFonts w:ascii="Tahoma" w:hAnsi="Tahoma" w:cs="Tahoma"/>
        </w:rPr>
        <w:t xml:space="preserve">Pengoperasian dan pemeliharaan jalan kota; dan </w:t>
      </w:r>
    </w:p>
    <w:p w14:paraId="6DFAB111" w14:textId="77777777" w:rsidR="00780768" w:rsidRPr="001520CD" w:rsidRDefault="00780768" w:rsidP="00FA1276">
      <w:pPr>
        <w:pStyle w:val="ListParagraph"/>
        <w:numPr>
          <w:ilvl w:val="0"/>
          <w:numId w:val="11"/>
        </w:numPr>
        <w:spacing w:line="360" w:lineRule="auto"/>
        <w:ind w:left="1080"/>
        <w:jc w:val="both"/>
        <w:rPr>
          <w:rFonts w:ascii="Tahoma" w:hAnsi="Tahoma" w:cs="Tahoma"/>
        </w:rPr>
      </w:pPr>
      <w:r w:rsidRPr="001520CD">
        <w:rPr>
          <w:rFonts w:ascii="Tahoma" w:hAnsi="Tahoma" w:cs="Tahoma"/>
        </w:rPr>
        <w:t xml:space="preserve">Pengembangan dan pengelolaan manajemen pemeliharaan jalan kota. </w:t>
      </w:r>
    </w:p>
    <w:p w14:paraId="4567C29A" w14:textId="7D8E6FA5" w:rsidR="00780768" w:rsidRPr="001520CD" w:rsidRDefault="00780768" w:rsidP="00F7334D">
      <w:pPr>
        <w:spacing w:line="360" w:lineRule="auto"/>
        <w:ind w:left="660" w:firstLine="720"/>
        <w:jc w:val="both"/>
        <w:rPr>
          <w:rFonts w:ascii="Tahoma" w:hAnsi="Tahoma" w:cs="Tahoma"/>
        </w:rPr>
      </w:pPr>
      <w:r w:rsidRPr="001520CD">
        <w:rPr>
          <w:rFonts w:ascii="Tahoma" w:hAnsi="Tahoma" w:cs="Tahoma"/>
        </w:rPr>
        <w:t xml:space="preserve">Undang-Undang Nomor 38 Tahun 2004 tentang Jalan menyatakan bahwa Pengoperasian jalan umum dilakukan setelah dinyatakan memenuhi persyaratan laik fungsi secara teknis dan administrative, Penyelenggara wajib memprioritaskan pemeliharaan, perawatan dan pemeriksaan jalan secara berkala untuk mempertahankan tingkat pelayanan jalan sesuai dengan standar pelayanan minimal yang ditetapkan, Pembiayaan pembangunan jalan umum menjadi tanggung jawab Pemerintah dan/atau pemerintah daerah sesuai dengan kewenangan masing-masing. </w:t>
      </w:r>
    </w:p>
    <w:p w14:paraId="670CA13A" w14:textId="4DDB3EB8" w:rsidR="00780768" w:rsidRPr="001520CD" w:rsidRDefault="00780768" w:rsidP="000B11DC">
      <w:pPr>
        <w:spacing w:line="360" w:lineRule="auto"/>
        <w:ind w:left="660" w:firstLine="720"/>
        <w:jc w:val="both"/>
        <w:rPr>
          <w:rFonts w:ascii="Tahoma" w:hAnsi="Tahoma" w:cs="Tahoma"/>
        </w:rPr>
      </w:pPr>
      <w:r w:rsidRPr="001520CD">
        <w:rPr>
          <w:rFonts w:ascii="Tahoma" w:hAnsi="Tahoma" w:cs="Tahoma"/>
        </w:rPr>
        <w:lastRenderedPageBreak/>
        <w:t>Didalam Peraturan Daerah Kota Manado Nomor 1 Tahun 2014 tentang Rencana Tata Ruang Wilayah Kota Manado Tahun 2014-2034, menyatakan bahwa pengembangan, peningkatan dan pembangunan sistem jaringan transportasi darat pada pasal 11 ayat (2) yaitu Rencana Pembangunan Jalan Lingkar tahap III yang berlokasi di Kecamamatan Malalayang.</w:t>
      </w:r>
    </w:p>
    <w:p w14:paraId="6A9229ED" w14:textId="04D97095" w:rsidR="00780768" w:rsidRPr="001520CD" w:rsidRDefault="00F7334D" w:rsidP="00F7334D">
      <w:pPr>
        <w:pStyle w:val="Heading3"/>
        <w:ind w:left="0"/>
        <w:rPr>
          <w:rFonts w:cs="Tahoma"/>
          <w:b w:val="0"/>
          <w:bCs/>
        </w:rPr>
      </w:pPr>
      <w:bookmarkStart w:id="53" w:name="_Toc111180790"/>
      <w:r w:rsidRPr="001520CD">
        <w:rPr>
          <w:rFonts w:cs="Tahoma"/>
          <w:bCs/>
        </w:rPr>
        <w:t>3.1.</w:t>
      </w:r>
      <w:r w:rsidR="00780768" w:rsidRPr="001520CD">
        <w:rPr>
          <w:rFonts w:cs="Tahoma"/>
          <w:bCs/>
        </w:rPr>
        <w:t>4</w:t>
      </w:r>
      <w:r w:rsidRPr="001520CD">
        <w:rPr>
          <w:rFonts w:cs="Tahoma"/>
          <w:bCs/>
        </w:rPr>
        <w:tab/>
      </w:r>
      <w:r w:rsidR="00780768" w:rsidRPr="001520CD">
        <w:rPr>
          <w:rFonts w:cs="Tahoma"/>
          <w:bCs/>
        </w:rPr>
        <w:t>Kinerja Ruas Jalan</w:t>
      </w:r>
      <w:bookmarkEnd w:id="53"/>
    </w:p>
    <w:p w14:paraId="045F4C9B" w14:textId="77777777" w:rsidR="00780768" w:rsidRPr="001520CD" w:rsidRDefault="00780768" w:rsidP="00F7334D">
      <w:pPr>
        <w:spacing w:line="360" w:lineRule="auto"/>
        <w:ind w:left="720" w:firstLine="360"/>
        <w:jc w:val="both"/>
        <w:rPr>
          <w:rFonts w:ascii="Tahoma" w:hAnsi="Tahoma" w:cs="Tahoma"/>
        </w:rPr>
      </w:pPr>
      <w:r w:rsidRPr="001520CD">
        <w:rPr>
          <w:rFonts w:ascii="Tahoma" w:hAnsi="Tahoma" w:cs="Tahoma"/>
        </w:rPr>
        <w:t>Dalam hal ini, Tamin (2000) menyatakan bahwa kinerja ruas jalan merupakan ukuran tingkat pelayanan lalu lintas pada bagian ruas jalan guna meningkatkan keselamatan, ketertiban dan kelancaran lalu lintas di jalan. Indikator kinerja ruas jalan yang dimaksud disini adalah perbandingan volume, kapasitas, waktu perjalanan dan kepadatan lalu lintas. Tiga karakteristik ini kemudian di pakai untuk mencari tingkat aksesibilitas. Penjelasan untuk masing-masing indikator dijelaskan sebagai berikut :</w:t>
      </w:r>
    </w:p>
    <w:p w14:paraId="570A922D" w14:textId="77777777" w:rsidR="00780768" w:rsidRPr="001520CD" w:rsidRDefault="00780768" w:rsidP="00FA1276">
      <w:pPr>
        <w:pStyle w:val="ListParagraph"/>
        <w:numPr>
          <w:ilvl w:val="0"/>
          <w:numId w:val="13"/>
        </w:numPr>
        <w:spacing w:line="360" w:lineRule="auto"/>
        <w:ind w:left="1080"/>
        <w:jc w:val="both"/>
        <w:rPr>
          <w:rFonts w:ascii="Tahoma" w:hAnsi="Tahoma" w:cs="Tahoma"/>
        </w:rPr>
      </w:pPr>
      <w:r w:rsidRPr="001520CD">
        <w:rPr>
          <w:rFonts w:ascii="Tahoma" w:hAnsi="Tahoma" w:cs="Tahoma"/>
        </w:rPr>
        <w:t>Kapasitas Jalan</w:t>
      </w:r>
    </w:p>
    <w:p w14:paraId="4B96A735" w14:textId="51BFAC91" w:rsidR="00780768" w:rsidRPr="001520CD" w:rsidRDefault="006E6022" w:rsidP="00F7334D">
      <w:pPr>
        <w:spacing w:line="360" w:lineRule="auto"/>
        <w:ind w:left="1080" w:firstLine="360"/>
        <w:jc w:val="both"/>
        <w:rPr>
          <w:rFonts w:ascii="Tahoma" w:hAnsi="Tahoma" w:cs="Tahoma"/>
        </w:rPr>
      </w:pPr>
      <w:r w:rsidRPr="001520CD">
        <w:rPr>
          <w:rFonts w:ascii="Tahoma" w:hAnsi="Tahoma" w:cs="Tahoma"/>
          <w:noProof/>
        </w:rPr>
        <w:drawing>
          <wp:anchor distT="0" distB="0" distL="114300" distR="114300" simplePos="0" relativeHeight="251883520" behindDoc="0" locked="0" layoutInCell="1" allowOverlap="1" wp14:anchorId="0AE20B3C" wp14:editId="696652FD">
            <wp:simplePos x="0" y="0"/>
            <wp:positionH relativeFrom="page">
              <wp:posOffset>2586355</wp:posOffset>
            </wp:positionH>
            <wp:positionV relativeFrom="paragraph">
              <wp:posOffset>1247500</wp:posOffset>
            </wp:positionV>
            <wp:extent cx="3312160" cy="466725"/>
            <wp:effectExtent l="0" t="0" r="254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312160" cy="466725"/>
                    </a:xfrm>
                    <a:prstGeom prst="rect">
                      <a:avLst/>
                    </a:prstGeom>
                  </pic:spPr>
                </pic:pic>
              </a:graphicData>
            </a:graphic>
            <wp14:sizeRelH relativeFrom="margin">
              <wp14:pctWidth>0</wp14:pctWidth>
            </wp14:sizeRelH>
            <wp14:sizeRelV relativeFrom="margin">
              <wp14:pctHeight>0</wp14:pctHeight>
            </wp14:sizeRelV>
          </wp:anchor>
        </w:drawing>
      </w:r>
      <w:r w:rsidR="00780768" w:rsidRPr="001520CD">
        <w:rPr>
          <w:rFonts w:ascii="Tahoma" w:hAnsi="Tahoma" w:cs="Tahoma"/>
        </w:rPr>
        <w:t>Kapasitas yaitu arus lalu lintas maksimum yang dapat dipertahankan pada kondisi tertentu (geometri, distribusi arah dan komposisi lalu lintas, faktor lingkungan). Menghitung kapasitas ruas jalan berpedoman pada Manual Kapasitas Jalan Indonesia ( MKJI ), dimana rumus dasar untuk Jalan Perkotaan adalah seperti berikut</w:t>
      </w:r>
    </w:p>
    <w:p w14:paraId="6D997471" w14:textId="243FA57F" w:rsidR="00780768" w:rsidRPr="001520CD" w:rsidRDefault="00780768" w:rsidP="005A091B">
      <w:pPr>
        <w:spacing w:line="360" w:lineRule="auto"/>
        <w:ind w:left="1800" w:firstLine="360"/>
        <w:jc w:val="both"/>
        <w:rPr>
          <w:rFonts w:ascii="Tahoma" w:hAnsi="Tahoma" w:cs="Tahoma"/>
        </w:rPr>
      </w:pPr>
    </w:p>
    <w:p w14:paraId="33150B3D" w14:textId="2A21BB11" w:rsidR="00780768" w:rsidRPr="001520CD" w:rsidRDefault="00780768" w:rsidP="00F7334D">
      <w:pPr>
        <w:spacing w:line="360" w:lineRule="auto"/>
        <w:ind w:left="1170" w:firstLine="720"/>
        <w:jc w:val="both"/>
        <w:rPr>
          <w:rFonts w:ascii="Tahoma" w:hAnsi="Tahoma" w:cs="Tahoma"/>
          <w:i/>
          <w:iCs/>
        </w:rPr>
      </w:pPr>
      <w:r w:rsidRPr="001520CD">
        <w:rPr>
          <w:rFonts w:ascii="Tahoma" w:hAnsi="Tahoma" w:cs="Tahoma"/>
          <w:noProof/>
        </w:rPr>
        <mc:AlternateContent>
          <mc:Choice Requires="wps">
            <w:drawing>
              <wp:anchor distT="0" distB="0" distL="114300" distR="114300" simplePos="0" relativeHeight="251884544" behindDoc="0" locked="0" layoutInCell="1" allowOverlap="1" wp14:anchorId="4BA1CD11" wp14:editId="289E0CC8">
                <wp:simplePos x="0" y="0"/>
                <wp:positionH relativeFrom="column">
                  <wp:posOffset>1152895</wp:posOffset>
                </wp:positionH>
                <wp:positionV relativeFrom="paragraph">
                  <wp:posOffset>298233</wp:posOffset>
                </wp:positionV>
                <wp:extent cx="3312160" cy="341194"/>
                <wp:effectExtent l="0" t="0" r="2540" b="1905"/>
                <wp:wrapNone/>
                <wp:docPr id="37" name="Text Box 37"/>
                <wp:cNvGraphicFramePr/>
                <a:graphic xmlns:a="http://schemas.openxmlformats.org/drawingml/2006/main">
                  <a:graphicData uri="http://schemas.microsoft.com/office/word/2010/wordprocessingShape">
                    <wps:wsp>
                      <wps:cNvSpPr txBox="1"/>
                      <wps:spPr>
                        <a:xfrm>
                          <a:off x="0" y="0"/>
                          <a:ext cx="3312160" cy="341194"/>
                        </a:xfrm>
                        <a:prstGeom prst="rect">
                          <a:avLst/>
                        </a:prstGeom>
                        <a:solidFill>
                          <a:prstClr val="white"/>
                        </a:solidFill>
                        <a:ln>
                          <a:noFill/>
                        </a:ln>
                      </wps:spPr>
                      <wps:txbx>
                        <w:txbxContent>
                          <w:p w14:paraId="71CAAF72" w14:textId="3B5E9965" w:rsidR="00780768" w:rsidRPr="00B02798" w:rsidRDefault="00780768" w:rsidP="00B02798">
                            <w:pPr>
                              <w:pStyle w:val="Caption"/>
                              <w:jc w:val="center"/>
                              <w:rPr>
                                <w:rFonts w:ascii="Tahoma" w:hAnsi="Tahoma" w:cs="Tahoma"/>
                                <w:i w:val="0"/>
                                <w:iCs w:val="0"/>
                                <w:color w:val="auto"/>
                                <w:sz w:val="22"/>
                                <w:szCs w:val="22"/>
                              </w:rPr>
                            </w:pPr>
                            <w:bookmarkStart w:id="54" w:name="_Toc102172501"/>
                            <w:bookmarkStart w:id="55" w:name="_Toc104736692"/>
                            <w:r w:rsidRPr="00B02798">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1 </w:t>
                            </w:r>
                            <w:r w:rsidRPr="00B02798">
                              <w:rPr>
                                <w:rFonts w:ascii="Tahoma" w:hAnsi="Tahoma" w:cs="Tahoma"/>
                                <w:i w:val="0"/>
                                <w:iCs w:val="0"/>
                                <w:color w:val="auto"/>
                                <w:sz w:val="22"/>
                                <w:szCs w:val="22"/>
                              </w:rPr>
                              <w:t>Penentuan Kapasitas Jalan Perkotaan</w:t>
                            </w:r>
                          </w:p>
                          <w:bookmarkEnd w:id="54"/>
                          <w:bookmarkEnd w:id="55"/>
                          <w:p w14:paraId="2909680E" w14:textId="0159E6F7" w:rsidR="00780768" w:rsidRPr="00B02798" w:rsidRDefault="00780768" w:rsidP="009C122C">
                            <w:pPr>
                              <w:pStyle w:val="Caption"/>
                              <w:rPr>
                                <w:rFonts w:ascii="Tahoma" w:hAnsi="Tahoma" w:cs="Tahoma"/>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1CD11" id="Text Box 37" o:spid="_x0000_s1041" type="#_x0000_t202" style="position:absolute;left:0;text-align:left;margin-left:90.8pt;margin-top:23.5pt;width:260.8pt;height:26.8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" stroked="f">
                <v:textbox inset="0,0,0,0">
                  <w:txbxContent>
                    <w:p w14:paraId="71CAAF72" w14:textId="3B5E9965" w:rsidR="00780768" w:rsidRPr="00B02798" w:rsidRDefault="00780768" w:rsidP="00B02798">
                      <w:pPr>
                        <w:pStyle w:val="Caption"/>
                        <w:jc w:val="center"/>
                        <w:rPr>
                          <w:rFonts w:ascii="Tahoma" w:hAnsi="Tahoma" w:cs="Tahoma"/>
                          <w:i w:val="0"/>
                          <w:iCs w:val="0"/>
                          <w:color w:val="auto"/>
                          <w:sz w:val="22"/>
                          <w:szCs w:val="22"/>
                        </w:rPr>
                      </w:pPr>
                      <w:bookmarkStart w:id="56" w:name="_Toc102172501"/>
                      <w:bookmarkStart w:id="57" w:name="_Toc104736692"/>
                      <w:r w:rsidRPr="00B02798">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1 </w:t>
                      </w:r>
                      <w:r w:rsidRPr="00B02798">
                        <w:rPr>
                          <w:rFonts w:ascii="Tahoma" w:hAnsi="Tahoma" w:cs="Tahoma"/>
                          <w:i w:val="0"/>
                          <w:iCs w:val="0"/>
                          <w:color w:val="auto"/>
                          <w:sz w:val="22"/>
                          <w:szCs w:val="22"/>
                        </w:rPr>
                        <w:t>Penentuan Kapasitas Jalan Perkotaan</w:t>
                      </w:r>
                    </w:p>
                    <w:bookmarkEnd w:id="56"/>
                    <w:bookmarkEnd w:id="57"/>
                    <w:p w14:paraId="2909680E" w14:textId="0159E6F7" w:rsidR="00780768" w:rsidRPr="00B02798" w:rsidRDefault="00780768" w:rsidP="009C122C">
                      <w:pPr>
                        <w:pStyle w:val="Caption"/>
                        <w:rPr>
                          <w:rFonts w:ascii="Tahoma" w:hAnsi="Tahoma" w:cs="Tahoma"/>
                          <w:i w:val="0"/>
                          <w:iCs w:val="0"/>
                          <w:color w:val="auto"/>
                          <w:sz w:val="22"/>
                          <w:szCs w:val="22"/>
                        </w:rPr>
                      </w:pPr>
                    </w:p>
                  </w:txbxContent>
                </v:textbox>
              </v:shape>
            </w:pict>
          </mc:Fallback>
        </mc:AlternateContent>
      </w:r>
      <w:r w:rsidRPr="001520CD">
        <w:rPr>
          <w:rFonts w:ascii="Tahoma" w:hAnsi="Tahoma" w:cs="Tahoma"/>
          <w:i/>
          <w:iCs/>
        </w:rPr>
        <w:t>Sumber : Manual Kapasitas Jalan Indonesia, 1997</w:t>
      </w:r>
    </w:p>
    <w:p w14:paraId="495CE41F" w14:textId="77777777" w:rsidR="00780768" w:rsidRPr="001520CD" w:rsidRDefault="00780768" w:rsidP="00B02798">
      <w:pPr>
        <w:tabs>
          <w:tab w:val="left" w:pos="1289"/>
        </w:tabs>
        <w:rPr>
          <w:rFonts w:ascii="Tahoma" w:hAnsi="Tahoma" w:cs="Tahoma"/>
          <w:i/>
          <w:iCs/>
        </w:rPr>
      </w:pPr>
    </w:p>
    <w:p w14:paraId="0BA8659D" w14:textId="46B7C20C" w:rsidR="00780768" w:rsidRPr="001520CD" w:rsidRDefault="00E248DF" w:rsidP="00E248DF">
      <w:pPr>
        <w:tabs>
          <w:tab w:val="left" w:pos="1080"/>
          <w:tab w:val="left" w:pos="1289"/>
        </w:tabs>
        <w:rPr>
          <w:rFonts w:ascii="Tahoma" w:hAnsi="Tahoma" w:cs="Tahoma"/>
        </w:rPr>
      </w:pPr>
      <w:r w:rsidRPr="001520CD">
        <w:rPr>
          <w:rFonts w:ascii="Tahoma" w:hAnsi="Tahoma" w:cs="Tahoma"/>
          <w:i/>
          <w:iCs/>
        </w:rPr>
        <w:tab/>
      </w:r>
      <w:r w:rsidR="00780768" w:rsidRPr="001520CD">
        <w:rPr>
          <w:rFonts w:ascii="Tahoma" w:hAnsi="Tahoma" w:cs="Tahoma"/>
        </w:rPr>
        <w:t>Dan untuk penentuan kapasitas jalan luar kota digunakan rumus :</w:t>
      </w:r>
    </w:p>
    <w:p w14:paraId="564EDE2C" w14:textId="439A8378" w:rsidR="00780768" w:rsidRPr="001520CD" w:rsidRDefault="00F7334D" w:rsidP="002E0F5D">
      <w:pPr>
        <w:tabs>
          <w:tab w:val="left" w:pos="1289"/>
        </w:tabs>
        <w:ind w:left="1890"/>
        <w:rPr>
          <w:rFonts w:ascii="Tahoma" w:hAnsi="Tahoma" w:cs="Tahoma"/>
        </w:rPr>
      </w:pPr>
      <w:r w:rsidRPr="001520CD">
        <w:rPr>
          <w:rFonts w:ascii="Tahoma" w:hAnsi="Tahoma" w:cs="Tahoma"/>
          <w:noProof/>
        </w:rPr>
        <w:drawing>
          <wp:anchor distT="0" distB="0" distL="114300" distR="114300" simplePos="0" relativeHeight="251885568" behindDoc="0" locked="0" layoutInCell="1" allowOverlap="1" wp14:anchorId="05908713" wp14:editId="60BBF1DF">
            <wp:simplePos x="0" y="0"/>
            <wp:positionH relativeFrom="page">
              <wp:posOffset>2588062</wp:posOffset>
            </wp:positionH>
            <wp:positionV relativeFrom="paragraph">
              <wp:posOffset>63591</wp:posOffset>
            </wp:positionV>
            <wp:extent cx="3204845" cy="435610"/>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204845" cy="435610"/>
                    </a:xfrm>
                    <a:prstGeom prst="rect">
                      <a:avLst/>
                    </a:prstGeom>
                  </pic:spPr>
                </pic:pic>
              </a:graphicData>
            </a:graphic>
            <wp14:sizeRelH relativeFrom="margin">
              <wp14:pctWidth>0</wp14:pctWidth>
            </wp14:sizeRelH>
            <wp14:sizeRelV relativeFrom="margin">
              <wp14:pctHeight>0</wp14:pctHeight>
            </wp14:sizeRelV>
          </wp:anchor>
        </w:drawing>
      </w:r>
      <w:r w:rsidR="00780768" w:rsidRPr="001520CD">
        <w:rPr>
          <w:rFonts w:ascii="Tahoma" w:hAnsi="Tahoma" w:cs="Tahoma"/>
        </w:rPr>
        <w:tab/>
      </w:r>
      <w:r w:rsidR="00780768" w:rsidRPr="001520CD">
        <w:rPr>
          <w:rFonts w:ascii="Tahoma" w:hAnsi="Tahoma" w:cs="Tahoma"/>
        </w:rPr>
        <w:tab/>
      </w:r>
    </w:p>
    <w:p w14:paraId="79174B3D" w14:textId="6EFC0D23" w:rsidR="00F7334D" w:rsidRPr="001520CD" w:rsidRDefault="00F7334D" w:rsidP="00F7334D">
      <w:pPr>
        <w:spacing w:line="360" w:lineRule="auto"/>
        <w:jc w:val="both"/>
        <w:rPr>
          <w:rFonts w:ascii="Tahoma" w:hAnsi="Tahoma" w:cs="Tahoma"/>
        </w:rPr>
      </w:pPr>
    </w:p>
    <w:p w14:paraId="76728D30" w14:textId="3ED128CE" w:rsidR="00780768" w:rsidRPr="001520CD" w:rsidRDefault="00780768" w:rsidP="00F7334D">
      <w:pPr>
        <w:spacing w:line="360" w:lineRule="auto"/>
        <w:ind w:left="1170" w:firstLine="720"/>
        <w:jc w:val="both"/>
        <w:rPr>
          <w:rFonts w:ascii="Tahoma" w:hAnsi="Tahoma" w:cs="Tahoma"/>
          <w:i/>
          <w:iCs/>
        </w:rPr>
      </w:pPr>
      <w:r w:rsidRPr="001520CD">
        <w:rPr>
          <w:rFonts w:ascii="Tahoma" w:hAnsi="Tahoma" w:cs="Tahoma"/>
          <w:noProof/>
        </w:rPr>
        <mc:AlternateContent>
          <mc:Choice Requires="wps">
            <w:drawing>
              <wp:anchor distT="0" distB="0" distL="114300" distR="114300" simplePos="0" relativeHeight="251886592" behindDoc="0" locked="0" layoutInCell="1" allowOverlap="1" wp14:anchorId="071353EB" wp14:editId="446A0948">
                <wp:simplePos x="0" y="0"/>
                <wp:positionH relativeFrom="column">
                  <wp:posOffset>1030960</wp:posOffset>
                </wp:positionH>
                <wp:positionV relativeFrom="paragraph">
                  <wp:posOffset>278130</wp:posOffset>
                </wp:positionV>
                <wp:extent cx="3258997" cy="635"/>
                <wp:effectExtent l="0" t="0" r="0" b="8890"/>
                <wp:wrapNone/>
                <wp:docPr id="39" name="Text Box 39"/>
                <wp:cNvGraphicFramePr/>
                <a:graphic xmlns:a="http://schemas.openxmlformats.org/drawingml/2006/main">
                  <a:graphicData uri="http://schemas.microsoft.com/office/word/2010/wordprocessingShape">
                    <wps:wsp>
                      <wps:cNvSpPr txBox="1"/>
                      <wps:spPr>
                        <a:xfrm>
                          <a:off x="0" y="0"/>
                          <a:ext cx="3258997" cy="635"/>
                        </a:xfrm>
                        <a:prstGeom prst="rect">
                          <a:avLst/>
                        </a:prstGeom>
                        <a:solidFill>
                          <a:prstClr val="white"/>
                        </a:solidFill>
                        <a:ln>
                          <a:noFill/>
                        </a:ln>
                      </wps:spPr>
                      <wps:txbx>
                        <w:txbxContent>
                          <w:p w14:paraId="4191C5F7" w14:textId="2D797DF2" w:rsidR="00780768" w:rsidRPr="006E5285" w:rsidRDefault="00780768" w:rsidP="009C122C">
                            <w:pPr>
                              <w:pStyle w:val="Caption"/>
                              <w:jc w:val="center"/>
                              <w:rPr>
                                <w:rFonts w:ascii="Tahoma" w:hAnsi="Tahoma" w:cs="Tahoma"/>
                                <w:i w:val="0"/>
                                <w:iCs w:val="0"/>
                                <w:color w:val="auto"/>
                                <w:sz w:val="22"/>
                                <w:szCs w:val="22"/>
                              </w:rPr>
                            </w:pPr>
                            <w:bookmarkStart w:id="58" w:name="_Toc102172502"/>
                            <w:bookmarkStart w:id="59" w:name="_Toc104736693"/>
                            <w:r w:rsidRPr="006E5285">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2 </w:t>
                            </w:r>
                            <w:r w:rsidRPr="006E5285">
                              <w:rPr>
                                <w:rFonts w:ascii="Tahoma" w:hAnsi="Tahoma" w:cs="Tahoma"/>
                                <w:i w:val="0"/>
                                <w:iCs w:val="0"/>
                                <w:color w:val="auto"/>
                                <w:sz w:val="22"/>
                                <w:szCs w:val="22"/>
                              </w:rPr>
                              <w:t>Penentuan Kapasitas Jalan Luar Kota</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1353EB" id="Text Box 39" o:spid="_x0000_s1042" type="#_x0000_t202" style="position:absolute;left:0;text-align:left;margin-left:81.2pt;margin-top:21.9pt;width:256.6pt;height:.0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" stroked="f">
                <v:textbox style="mso-fit-shape-to-text:t" inset="0,0,0,0">
                  <w:txbxContent>
                    <w:p w14:paraId="4191C5F7" w14:textId="2D797DF2" w:rsidR="00780768" w:rsidRPr="006E5285" w:rsidRDefault="00780768" w:rsidP="009C122C">
                      <w:pPr>
                        <w:pStyle w:val="Caption"/>
                        <w:jc w:val="center"/>
                        <w:rPr>
                          <w:rFonts w:ascii="Tahoma" w:hAnsi="Tahoma" w:cs="Tahoma"/>
                          <w:i w:val="0"/>
                          <w:iCs w:val="0"/>
                          <w:color w:val="auto"/>
                          <w:sz w:val="22"/>
                          <w:szCs w:val="22"/>
                        </w:rPr>
                      </w:pPr>
                      <w:bookmarkStart w:id="60" w:name="_Toc102172502"/>
                      <w:bookmarkStart w:id="61" w:name="_Toc104736693"/>
                      <w:r w:rsidRPr="006E5285">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2 </w:t>
                      </w:r>
                      <w:r w:rsidRPr="006E5285">
                        <w:rPr>
                          <w:rFonts w:ascii="Tahoma" w:hAnsi="Tahoma" w:cs="Tahoma"/>
                          <w:i w:val="0"/>
                          <w:iCs w:val="0"/>
                          <w:color w:val="auto"/>
                          <w:sz w:val="22"/>
                          <w:szCs w:val="22"/>
                        </w:rPr>
                        <w:t>Penentuan Kapasitas Jalan Luar Kota</w:t>
                      </w:r>
                      <w:bookmarkEnd w:id="60"/>
                      <w:bookmarkEnd w:id="61"/>
                    </w:p>
                  </w:txbxContent>
                </v:textbox>
              </v:shape>
            </w:pict>
          </mc:Fallback>
        </mc:AlternateContent>
      </w:r>
      <w:r w:rsidRPr="001520CD">
        <w:rPr>
          <w:rFonts w:ascii="Tahoma" w:hAnsi="Tahoma" w:cs="Tahoma"/>
          <w:i/>
          <w:iCs/>
        </w:rPr>
        <w:t>Sumber : Manual Kapasitas Jalan Indonesia, 1997</w:t>
      </w:r>
    </w:p>
    <w:p w14:paraId="239F6912" w14:textId="77777777" w:rsidR="00780768" w:rsidRPr="001520CD" w:rsidRDefault="00780768" w:rsidP="002E0F5D">
      <w:pPr>
        <w:tabs>
          <w:tab w:val="left" w:pos="1289"/>
        </w:tabs>
        <w:ind w:left="1890"/>
        <w:rPr>
          <w:rFonts w:ascii="Tahoma" w:hAnsi="Tahoma" w:cs="Tahoma"/>
        </w:rPr>
      </w:pPr>
      <w:r w:rsidRPr="001520CD">
        <w:rPr>
          <w:rFonts w:ascii="Tahoma" w:hAnsi="Tahoma" w:cs="Tahoma"/>
        </w:rPr>
        <w:lastRenderedPageBreak/>
        <w:tab/>
      </w:r>
    </w:p>
    <w:p w14:paraId="358E8A1E" w14:textId="77777777" w:rsidR="00780768" w:rsidRPr="001520CD" w:rsidRDefault="00780768" w:rsidP="002E0F5D">
      <w:pPr>
        <w:tabs>
          <w:tab w:val="left" w:pos="1289"/>
        </w:tabs>
        <w:ind w:left="1890"/>
        <w:rPr>
          <w:rFonts w:ascii="Tahoma" w:hAnsi="Tahoma" w:cs="Tahoma"/>
        </w:rPr>
      </w:pPr>
      <w:r w:rsidRPr="001520CD">
        <w:rPr>
          <w:rFonts w:ascii="Tahoma" w:hAnsi="Tahoma" w:cs="Tahoma"/>
        </w:rPr>
        <w:t xml:space="preserve">Keterangan : </w:t>
      </w:r>
    </w:p>
    <w:p w14:paraId="38556BAD" w14:textId="77777777" w:rsidR="00780768" w:rsidRPr="001520CD" w:rsidRDefault="00780768" w:rsidP="002E0F5D">
      <w:pPr>
        <w:tabs>
          <w:tab w:val="left" w:pos="1289"/>
        </w:tabs>
        <w:ind w:left="1890"/>
        <w:rPr>
          <w:rFonts w:ascii="Tahoma" w:hAnsi="Tahoma" w:cs="Tahoma"/>
        </w:rPr>
      </w:pPr>
      <w:r w:rsidRPr="001520CD">
        <w:rPr>
          <w:rFonts w:ascii="Tahoma" w:hAnsi="Tahoma" w:cs="Tahoma"/>
        </w:rPr>
        <w:t xml:space="preserve">C = Kapasitas ruas jalan (smp/jam) </w:t>
      </w:r>
    </w:p>
    <w:p w14:paraId="4010B054" w14:textId="77777777" w:rsidR="00780768" w:rsidRPr="001520CD" w:rsidRDefault="00780768" w:rsidP="002E0F5D">
      <w:pPr>
        <w:tabs>
          <w:tab w:val="left" w:pos="1289"/>
        </w:tabs>
        <w:ind w:left="1890"/>
        <w:rPr>
          <w:rFonts w:ascii="Tahoma" w:hAnsi="Tahoma" w:cs="Tahoma"/>
        </w:rPr>
      </w:pPr>
      <w:r w:rsidRPr="001520CD">
        <w:rPr>
          <w:rFonts w:ascii="Tahoma" w:hAnsi="Tahoma" w:cs="Tahoma"/>
        </w:rPr>
        <w:t xml:space="preserve">Co = Kapasitas dasar (smp/jam) </w:t>
      </w:r>
    </w:p>
    <w:p w14:paraId="5B49503E" w14:textId="77777777" w:rsidR="00780768" w:rsidRPr="001520CD" w:rsidRDefault="00780768" w:rsidP="002E0F5D">
      <w:pPr>
        <w:tabs>
          <w:tab w:val="left" w:pos="1289"/>
        </w:tabs>
        <w:ind w:left="1890"/>
        <w:rPr>
          <w:rFonts w:ascii="Tahoma" w:hAnsi="Tahoma" w:cs="Tahoma"/>
        </w:rPr>
      </w:pPr>
      <w:r w:rsidRPr="001520CD">
        <w:rPr>
          <w:rFonts w:ascii="Tahoma" w:hAnsi="Tahoma" w:cs="Tahoma"/>
        </w:rPr>
        <w:t xml:space="preserve">FCw = Faktor penyesuaian lebar jalur lalu-lintas </w:t>
      </w:r>
    </w:p>
    <w:p w14:paraId="2698508A" w14:textId="77777777" w:rsidR="00780768" w:rsidRPr="001520CD" w:rsidRDefault="00780768" w:rsidP="002E0F5D">
      <w:pPr>
        <w:tabs>
          <w:tab w:val="left" w:pos="1289"/>
        </w:tabs>
        <w:ind w:left="1890"/>
        <w:rPr>
          <w:rFonts w:ascii="Tahoma" w:hAnsi="Tahoma" w:cs="Tahoma"/>
        </w:rPr>
      </w:pPr>
      <w:r w:rsidRPr="001520CD">
        <w:rPr>
          <w:rFonts w:ascii="Tahoma" w:hAnsi="Tahoma" w:cs="Tahoma"/>
        </w:rPr>
        <w:t xml:space="preserve">FCsp = Faktor penyesuaian pemisah arah </w:t>
      </w:r>
    </w:p>
    <w:p w14:paraId="3C5674D5" w14:textId="77777777" w:rsidR="00780768" w:rsidRPr="001520CD" w:rsidRDefault="00780768" w:rsidP="002E0F5D">
      <w:pPr>
        <w:tabs>
          <w:tab w:val="left" w:pos="1289"/>
        </w:tabs>
        <w:ind w:left="1890"/>
        <w:rPr>
          <w:rFonts w:ascii="Tahoma" w:hAnsi="Tahoma" w:cs="Tahoma"/>
        </w:rPr>
      </w:pPr>
      <w:r w:rsidRPr="001520CD">
        <w:rPr>
          <w:rFonts w:ascii="Tahoma" w:hAnsi="Tahoma" w:cs="Tahoma"/>
        </w:rPr>
        <w:t xml:space="preserve">FCsf = Faktor penyesuaian hambatan samping </w:t>
      </w:r>
    </w:p>
    <w:p w14:paraId="5BCCD9C8" w14:textId="77777777" w:rsidR="00780768" w:rsidRPr="001520CD" w:rsidRDefault="00780768" w:rsidP="002E0F5D">
      <w:pPr>
        <w:tabs>
          <w:tab w:val="left" w:pos="1289"/>
        </w:tabs>
        <w:ind w:left="1890"/>
        <w:rPr>
          <w:rFonts w:ascii="Tahoma" w:hAnsi="Tahoma" w:cs="Tahoma"/>
        </w:rPr>
      </w:pPr>
      <w:r w:rsidRPr="001520CD">
        <w:rPr>
          <w:rFonts w:ascii="Tahoma" w:hAnsi="Tahoma" w:cs="Tahoma"/>
        </w:rPr>
        <w:t>FCcs = Faktor penyesuaian ukuran kota</w:t>
      </w:r>
    </w:p>
    <w:p w14:paraId="5CCBB5A8" w14:textId="77777777" w:rsidR="00780768" w:rsidRPr="001520CD" w:rsidRDefault="00780768" w:rsidP="002E0F5D">
      <w:pPr>
        <w:tabs>
          <w:tab w:val="left" w:pos="1289"/>
        </w:tabs>
        <w:ind w:left="1890"/>
        <w:rPr>
          <w:rFonts w:ascii="Tahoma" w:hAnsi="Tahoma" w:cs="Tahoma"/>
        </w:rPr>
      </w:pPr>
    </w:p>
    <w:p w14:paraId="1E566F6B" w14:textId="77777777" w:rsidR="00394EB9" w:rsidRPr="001520CD" w:rsidRDefault="00780768" w:rsidP="00FA1276">
      <w:pPr>
        <w:pStyle w:val="ListParagraph"/>
        <w:numPr>
          <w:ilvl w:val="0"/>
          <w:numId w:val="21"/>
        </w:numPr>
        <w:tabs>
          <w:tab w:val="left" w:pos="1289"/>
        </w:tabs>
        <w:ind w:left="1440"/>
        <w:rPr>
          <w:rFonts w:ascii="Tahoma" w:hAnsi="Tahoma" w:cs="Tahoma"/>
        </w:rPr>
      </w:pPr>
      <w:r w:rsidRPr="001520CD">
        <w:rPr>
          <w:rFonts w:ascii="Tahoma" w:hAnsi="Tahoma" w:cs="Tahoma"/>
        </w:rPr>
        <w:t xml:space="preserve">Kapasitas Dasar (Co) </w:t>
      </w:r>
    </w:p>
    <w:p w14:paraId="6920FFEC" w14:textId="626D8364" w:rsidR="00780768" w:rsidRPr="001520CD" w:rsidRDefault="00780768" w:rsidP="00D94834">
      <w:pPr>
        <w:ind w:left="1260" w:firstLine="180"/>
        <w:jc w:val="both"/>
        <w:rPr>
          <w:rFonts w:ascii="Tahoma" w:hAnsi="Tahoma" w:cs="Tahoma"/>
        </w:rPr>
      </w:pPr>
      <w:r w:rsidRPr="001520CD">
        <w:rPr>
          <w:rFonts w:ascii="Tahoma" w:hAnsi="Tahoma" w:cs="Tahoma"/>
        </w:rPr>
        <w:t xml:space="preserve">Tipe jalan di wilayah studi rata-rata merupakan 2/2 UD atau 2/2 tak terbagi dan beberapa ruas jalan dengan tipe 4/2 D utamanya pada jalan nasional dengan masing-masing kapasitas dasar seperti pada </w:t>
      </w:r>
      <w:r w:rsidRPr="001520CD">
        <w:rPr>
          <w:rFonts w:ascii="Tahoma" w:hAnsi="Tahoma" w:cs="Tahoma"/>
          <w:b/>
          <w:bCs/>
        </w:rPr>
        <w:t>Tabel III. 4</w:t>
      </w:r>
      <w:r w:rsidRPr="001520CD">
        <w:rPr>
          <w:rFonts w:ascii="Tahoma" w:hAnsi="Tahoma" w:cs="Tahoma"/>
        </w:rPr>
        <w:t xml:space="preserve"> berikut:</w:t>
      </w:r>
    </w:p>
    <w:p w14:paraId="3206EF68" w14:textId="00CA8B21" w:rsidR="00780768" w:rsidRPr="001520CD" w:rsidRDefault="00C2516A" w:rsidP="00893459">
      <w:pPr>
        <w:tabs>
          <w:tab w:val="left" w:pos="1289"/>
        </w:tabs>
        <w:spacing w:line="360" w:lineRule="auto"/>
        <w:ind w:left="1890"/>
        <w:jc w:val="both"/>
        <w:rPr>
          <w:rFonts w:ascii="Tahoma" w:hAnsi="Tahoma" w:cs="Tahoma"/>
        </w:rPr>
      </w:pPr>
      <w:r w:rsidRPr="001520CD">
        <w:rPr>
          <w:rFonts w:ascii="Tahoma" w:hAnsi="Tahoma" w:cs="Tahoma"/>
          <w:noProof/>
        </w:rPr>
        <w:drawing>
          <wp:anchor distT="0" distB="0" distL="114300" distR="114300" simplePos="0" relativeHeight="251887616" behindDoc="0" locked="0" layoutInCell="1" allowOverlap="1" wp14:anchorId="5FE6B382" wp14:editId="5B899C26">
            <wp:simplePos x="0" y="0"/>
            <wp:positionH relativeFrom="page">
              <wp:posOffset>2607310</wp:posOffset>
            </wp:positionH>
            <wp:positionV relativeFrom="paragraph">
              <wp:posOffset>243840</wp:posOffset>
            </wp:positionV>
            <wp:extent cx="3629025" cy="1724025"/>
            <wp:effectExtent l="0" t="0" r="9525" b="9525"/>
            <wp:wrapNone/>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106"/>
                    <a:stretch>
                      <a:fillRect/>
                    </a:stretch>
                  </pic:blipFill>
                  <pic:spPr>
                    <a:xfrm>
                      <a:off x="0" y="0"/>
                      <a:ext cx="3629025" cy="1724025"/>
                    </a:xfrm>
                    <a:prstGeom prst="rect">
                      <a:avLst/>
                    </a:prstGeom>
                  </pic:spPr>
                </pic:pic>
              </a:graphicData>
            </a:graphic>
          </wp:anchor>
        </w:drawing>
      </w:r>
      <w:r w:rsidR="000D5286" w:rsidRPr="001520CD">
        <w:rPr>
          <w:rFonts w:ascii="Tahoma" w:hAnsi="Tahoma" w:cs="Tahoma"/>
          <w:noProof/>
        </w:rPr>
        <mc:AlternateContent>
          <mc:Choice Requires="wps">
            <w:drawing>
              <wp:anchor distT="0" distB="0" distL="114300" distR="114300" simplePos="0" relativeHeight="251888640" behindDoc="0" locked="0" layoutInCell="1" allowOverlap="1" wp14:anchorId="57404974" wp14:editId="34803A3C">
                <wp:simplePos x="0" y="0"/>
                <wp:positionH relativeFrom="column">
                  <wp:posOffset>1260343</wp:posOffset>
                </wp:positionH>
                <wp:positionV relativeFrom="paragraph">
                  <wp:posOffset>28567</wp:posOffset>
                </wp:positionV>
                <wp:extent cx="3629025" cy="223284"/>
                <wp:effectExtent l="0" t="0" r="9525" b="5715"/>
                <wp:wrapNone/>
                <wp:docPr id="42" name="Text Box 42"/>
                <wp:cNvGraphicFramePr/>
                <a:graphic xmlns:a="http://schemas.openxmlformats.org/drawingml/2006/main">
                  <a:graphicData uri="http://schemas.microsoft.com/office/word/2010/wordprocessingShape">
                    <wps:wsp>
                      <wps:cNvSpPr txBox="1"/>
                      <wps:spPr>
                        <a:xfrm>
                          <a:off x="0" y="0"/>
                          <a:ext cx="3629025" cy="223284"/>
                        </a:xfrm>
                        <a:prstGeom prst="rect">
                          <a:avLst/>
                        </a:prstGeom>
                        <a:solidFill>
                          <a:prstClr val="white"/>
                        </a:solidFill>
                        <a:ln>
                          <a:noFill/>
                        </a:ln>
                      </wps:spPr>
                      <wps:txbx>
                        <w:txbxContent>
                          <w:p w14:paraId="6A5A3E5B" w14:textId="7D5F573E" w:rsidR="00780768" w:rsidRPr="00893459" w:rsidRDefault="00780768" w:rsidP="00893459">
                            <w:pPr>
                              <w:pStyle w:val="Caption"/>
                              <w:jc w:val="center"/>
                              <w:rPr>
                                <w:rFonts w:ascii="Tahoma" w:hAnsi="Tahoma" w:cs="Tahoma"/>
                                <w:i w:val="0"/>
                                <w:iCs w:val="0"/>
                                <w:color w:val="auto"/>
                                <w:sz w:val="22"/>
                                <w:szCs w:val="22"/>
                              </w:rPr>
                            </w:pPr>
                            <w:bookmarkStart w:id="62" w:name="_Toc102172545"/>
                            <w:bookmarkStart w:id="63" w:name="_Toc104736470"/>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23171F13" w14:textId="77777777" w:rsidR="007D54B3" w:rsidRDefault="007D54B3"/>
                          <w:p w14:paraId="490FD29A" w14:textId="77777777" w:rsidR="00780768" w:rsidRPr="00893459" w:rsidRDefault="00780768" w:rsidP="00893459">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7F0F2858" w14:textId="77777777" w:rsidR="007D54B3" w:rsidRDefault="007D54B3"/>
                          <w:p w14:paraId="038BC656" w14:textId="77777777" w:rsidR="00780768" w:rsidRPr="001B5A9D" w:rsidRDefault="00780768" w:rsidP="001B5A9D">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24448937" w14:textId="77777777" w:rsidR="007D54B3" w:rsidRDefault="007D54B3"/>
                          <w:p w14:paraId="7450D0C1" w14:textId="77777777" w:rsidR="00780768" w:rsidRPr="00893459" w:rsidRDefault="00780768" w:rsidP="00893459">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5B656AC8" w14:textId="77777777" w:rsidR="007D54B3" w:rsidRDefault="007D54B3"/>
                          <w:p w14:paraId="15900BA1" w14:textId="5B12CC0B" w:rsidR="00780768" w:rsidRPr="001B5A9D" w:rsidRDefault="00780768" w:rsidP="001B5A9D">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Tabel</w:t>
                            </w:r>
                            <w:bookmarkStart w:id="64" w:name="_Toc104736917"/>
                            <w:r w:rsidRPr="00F21758">
                              <w:rPr>
                                <w:rFonts w:ascii="Tahoma" w:hAnsi="Tahoma" w:cs="Tahoma"/>
                                <w:b/>
                                <w:bCs/>
                                <w:i w:val="0"/>
                                <w:iCs w:val="0"/>
                                <w:color w:val="auto"/>
                                <w:sz w:val="22"/>
                                <w:szCs w:val="22"/>
                              </w:rPr>
                              <w:t xml:space="preserve">Gambar III. </w:t>
                            </w:r>
                            <w:r w:rsidRPr="00F21758">
                              <w:rPr>
                                <w:rFonts w:ascii="Tahoma" w:hAnsi="Tahoma" w:cs="Tahoma"/>
                                <w:b/>
                                <w:bCs/>
                                <w:i w:val="0"/>
                                <w:iCs w:val="0"/>
                                <w:color w:val="auto"/>
                                <w:sz w:val="22"/>
                                <w:szCs w:val="22"/>
                              </w:rPr>
                              <w:fldChar w:fldCharType="begin"/>
                            </w:r>
                            <w:r w:rsidRPr="00F21758">
                              <w:rPr>
                                <w:rFonts w:ascii="Tahoma" w:hAnsi="Tahoma" w:cs="Tahoma"/>
                                <w:b/>
                                <w:bCs/>
                                <w:i w:val="0"/>
                                <w:iCs w:val="0"/>
                                <w:color w:val="auto"/>
                                <w:sz w:val="22"/>
                                <w:szCs w:val="22"/>
                              </w:rPr>
                              <w:instrText xml:space="preserve"> SEQ Gambar_III. \* ARABIC </w:instrText>
                            </w:r>
                            <w:r w:rsidRPr="00F2175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w:t>
                            </w:r>
                            <w:r w:rsidRPr="00F21758">
                              <w:rPr>
                                <w:rFonts w:ascii="Tahoma" w:hAnsi="Tahoma" w:cs="Tahoma"/>
                                <w:b/>
                                <w:bCs/>
                                <w:i w:val="0"/>
                                <w:iCs w:val="0"/>
                                <w:color w:val="auto"/>
                                <w:sz w:val="22"/>
                                <w:szCs w:val="22"/>
                              </w:rPr>
                              <w:fldChar w:fldCharType="end"/>
                            </w:r>
                            <w:r w:rsidRPr="00F21758">
                              <w:rPr>
                                <w:rFonts w:ascii="Tahoma" w:hAnsi="Tahoma" w:cs="Tahoma"/>
                                <w:i w:val="0"/>
                                <w:iCs w:val="0"/>
                                <w:color w:val="auto"/>
                                <w:sz w:val="22"/>
                                <w:szCs w:val="22"/>
                              </w:rPr>
                              <w:t xml:space="preserve"> Tingkat Pelayanan Arus Lalu Lintas</w:t>
                            </w:r>
                            <w:bookmarkEnd w:id="64"/>
                            <w:r w:rsidRPr="001B5A9D">
                              <w:rPr>
                                <w:rFonts w:ascii="Tahoma" w:hAnsi="Tahoma" w:cs="Tahoma"/>
                                <w:i w:val="0"/>
                                <w:iCs w:val="0"/>
                                <w:color w:val="auto"/>
                                <w:sz w:val="22"/>
                                <w:szCs w:val="22"/>
                              </w:rPr>
                              <w:t xml:space="preserve"> Lintas</w:t>
                            </w:r>
                            <w:r>
                              <w:rPr>
                                <w:rFonts w:ascii="Tahoma" w:hAnsi="Tahoma" w:cs="Tahoma"/>
                                <w:i w:val="0"/>
                                <w:iCs w:val="0"/>
                                <w:color w:val="auto"/>
                                <w:sz w:val="22"/>
                                <w:szCs w:val="22"/>
                              </w:rPr>
                              <w:t xml:space="preserve"> (FCw)</w:t>
                            </w:r>
                          </w:p>
                          <w:p w14:paraId="521AD7AF" w14:textId="77777777" w:rsidR="007D54B3" w:rsidRDefault="007D54B3"/>
                          <w:p w14:paraId="6AD13741" w14:textId="77777777"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77419AEB" w14:textId="77777777" w:rsidR="007D54B3" w:rsidRDefault="007D54B3"/>
                          <w:p w14:paraId="2AE10F33" w14:textId="77777777" w:rsidR="00780768" w:rsidRPr="006C5480" w:rsidRDefault="00780768" w:rsidP="003D0D87">
                            <w:pPr>
                              <w:pStyle w:val="Caption"/>
                              <w:jc w:val="center"/>
                              <w:rPr>
                                <w:rFonts w:ascii="Tahoma" w:hAnsi="Tahoma" w:cs="Tahoma"/>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1710EBAD" w14:textId="77777777" w:rsidR="007D54B3" w:rsidRDefault="007D54B3"/>
                          <w:p w14:paraId="7F2DFEA5" w14:textId="77777777" w:rsidR="00780768" w:rsidRPr="001B5A9D" w:rsidRDefault="00780768" w:rsidP="001B5A9D">
                            <w:pPr>
                              <w:pStyle w:val="Caption"/>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228F05FE" w14:textId="77777777" w:rsidR="007D54B3" w:rsidRDefault="007D54B3"/>
                          <w:p w14:paraId="6692BFAF" w14:textId="63E59319" w:rsidR="00780768" w:rsidRPr="00893459" w:rsidRDefault="00780768" w:rsidP="00893459">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26D09B81" w14:textId="77777777" w:rsidR="007D54B3" w:rsidRDefault="007D54B3"/>
                          <w:p w14:paraId="2BEA722A" w14:textId="77777777" w:rsidR="00780768" w:rsidRPr="00893459" w:rsidRDefault="00780768" w:rsidP="00893459">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5C2A87FA" w14:textId="77777777" w:rsidR="007D54B3" w:rsidRDefault="007D54B3"/>
                          <w:p w14:paraId="66AF700A" w14:textId="77777777" w:rsidR="00780768" w:rsidRPr="001B5A9D" w:rsidRDefault="00780768" w:rsidP="001B5A9D">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736A10E3" w14:textId="77777777" w:rsidR="007D54B3" w:rsidRDefault="007D54B3"/>
                          <w:p w14:paraId="294A74A9" w14:textId="4716CBD3" w:rsidR="00780768" w:rsidRPr="00893459" w:rsidRDefault="00780768" w:rsidP="00893459">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286A3630" w14:textId="77777777" w:rsidR="007D54B3" w:rsidRDefault="007D54B3"/>
                          <w:p w14:paraId="7A2DA86C" w14:textId="0DAD8B29" w:rsidR="00780768" w:rsidRPr="00893459" w:rsidRDefault="00780768" w:rsidP="00893459">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04974" id="Text Box 42" o:spid="_x0000_s1043" type="#_x0000_t202" style="position:absolute;left:0;text-align:left;margin-left:99.25pt;margin-top:2.25pt;width:285.75pt;height:17.6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" stroked="f">
                <v:textbox inset="0,0,0,0">
                  <w:txbxContent>
                    <w:p w14:paraId="6A5A3E5B" w14:textId="7D5F573E" w:rsidR="00780768" w:rsidRPr="00893459" w:rsidRDefault="00780768" w:rsidP="00893459">
                      <w:pPr>
                        <w:pStyle w:val="Caption"/>
                        <w:jc w:val="center"/>
                        <w:rPr>
                          <w:rFonts w:ascii="Tahoma" w:hAnsi="Tahoma" w:cs="Tahoma"/>
                          <w:i w:val="0"/>
                          <w:iCs w:val="0"/>
                          <w:color w:val="auto"/>
                          <w:sz w:val="22"/>
                          <w:szCs w:val="22"/>
                        </w:rPr>
                      </w:pPr>
                      <w:bookmarkStart w:id="65" w:name="_Toc102172545"/>
                      <w:bookmarkStart w:id="66" w:name="_Toc104736470"/>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23171F13" w14:textId="77777777" w:rsidR="007D54B3" w:rsidRDefault="007D54B3"/>
                    <w:p w14:paraId="490FD29A" w14:textId="77777777" w:rsidR="00780768" w:rsidRPr="00893459" w:rsidRDefault="00780768" w:rsidP="00893459">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7F0F2858" w14:textId="77777777" w:rsidR="007D54B3" w:rsidRDefault="007D54B3"/>
                    <w:p w14:paraId="038BC656" w14:textId="77777777" w:rsidR="00780768" w:rsidRPr="001B5A9D" w:rsidRDefault="00780768" w:rsidP="001B5A9D">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24448937" w14:textId="77777777" w:rsidR="007D54B3" w:rsidRDefault="007D54B3"/>
                    <w:p w14:paraId="7450D0C1" w14:textId="77777777" w:rsidR="00780768" w:rsidRPr="00893459" w:rsidRDefault="00780768" w:rsidP="00893459">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5B656AC8" w14:textId="77777777" w:rsidR="007D54B3" w:rsidRDefault="007D54B3"/>
                    <w:p w14:paraId="15900BA1" w14:textId="5B12CC0B" w:rsidR="00780768" w:rsidRPr="001B5A9D" w:rsidRDefault="00780768" w:rsidP="001B5A9D">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Tabel</w:t>
                      </w:r>
                      <w:bookmarkStart w:id="67" w:name="_Toc104736917"/>
                      <w:r w:rsidRPr="00F21758">
                        <w:rPr>
                          <w:rFonts w:ascii="Tahoma" w:hAnsi="Tahoma" w:cs="Tahoma"/>
                          <w:b/>
                          <w:bCs/>
                          <w:i w:val="0"/>
                          <w:iCs w:val="0"/>
                          <w:color w:val="auto"/>
                          <w:sz w:val="22"/>
                          <w:szCs w:val="22"/>
                        </w:rPr>
                        <w:t xml:space="preserve">Gambar III. </w:t>
                      </w:r>
                      <w:r w:rsidRPr="00F21758">
                        <w:rPr>
                          <w:rFonts w:ascii="Tahoma" w:hAnsi="Tahoma" w:cs="Tahoma"/>
                          <w:b/>
                          <w:bCs/>
                          <w:i w:val="0"/>
                          <w:iCs w:val="0"/>
                          <w:color w:val="auto"/>
                          <w:sz w:val="22"/>
                          <w:szCs w:val="22"/>
                        </w:rPr>
                        <w:fldChar w:fldCharType="begin"/>
                      </w:r>
                      <w:r w:rsidRPr="00F21758">
                        <w:rPr>
                          <w:rFonts w:ascii="Tahoma" w:hAnsi="Tahoma" w:cs="Tahoma"/>
                          <w:b/>
                          <w:bCs/>
                          <w:i w:val="0"/>
                          <w:iCs w:val="0"/>
                          <w:color w:val="auto"/>
                          <w:sz w:val="22"/>
                          <w:szCs w:val="22"/>
                        </w:rPr>
                        <w:instrText xml:space="preserve"> SEQ Gambar_III. \* ARABIC </w:instrText>
                      </w:r>
                      <w:r w:rsidRPr="00F2175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w:t>
                      </w:r>
                      <w:r w:rsidRPr="00F21758">
                        <w:rPr>
                          <w:rFonts w:ascii="Tahoma" w:hAnsi="Tahoma" w:cs="Tahoma"/>
                          <w:b/>
                          <w:bCs/>
                          <w:i w:val="0"/>
                          <w:iCs w:val="0"/>
                          <w:color w:val="auto"/>
                          <w:sz w:val="22"/>
                          <w:szCs w:val="22"/>
                        </w:rPr>
                        <w:fldChar w:fldCharType="end"/>
                      </w:r>
                      <w:r w:rsidRPr="00F21758">
                        <w:rPr>
                          <w:rFonts w:ascii="Tahoma" w:hAnsi="Tahoma" w:cs="Tahoma"/>
                          <w:i w:val="0"/>
                          <w:iCs w:val="0"/>
                          <w:color w:val="auto"/>
                          <w:sz w:val="22"/>
                          <w:szCs w:val="22"/>
                        </w:rPr>
                        <w:t xml:space="preserve"> Tingkat Pelayanan Arus Lalu Lintas</w:t>
                      </w:r>
                      <w:bookmarkEnd w:id="67"/>
                      <w:r w:rsidRPr="001B5A9D">
                        <w:rPr>
                          <w:rFonts w:ascii="Tahoma" w:hAnsi="Tahoma" w:cs="Tahoma"/>
                          <w:i w:val="0"/>
                          <w:iCs w:val="0"/>
                          <w:color w:val="auto"/>
                          <w:sz w:val="22"/>
                          <w:szCs w:val="22"/>
                        </w:rPr>
                        <w:t xml:space="preserve"> Lintas</w:t>
                      </w:r>
                      <w:r>
                        <w:rPr>
                          <w:rFonts w:ascii="Tahoma" w:hAnsi="Tahoma" w:cs="Tahoma"/>
                          <w:i w:val="0"/>
                          <w:iCs w:val="0"/>
                          <w:color w:val="auto"/>
                          <w:sz w:val="22"/>
                          <w:szCs w:val="22"/>
                        </w:rPr>
                        <w:t xml:space="preserve"> (FCw)</w:t>
                      </w:r>
                    </w:p>
                    <w:p w14:paraId="521AD7AF" w14:textId="77777777" w:rsidR="007D54B3" w:rsidRDefault="007D54B3"/>
                    <w:p w14:paraId="6AD13741" w14:textId="77777777"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77419AEB" w14:textId="77777777" w:rsidR="007D54B3" w:rsidRDefault="007D54B3"/>
                    <w:p w14:paraId="2AE10F33" w14:textId="77777777" w:rsidR="00780768" w:rsidRPr="006C5480" w:rsidRDefault="00780768" w:rsidP="003D0D87">
                      <w:pPr>
                        <w:pStyle w:val="Caption"/>
                        <w:jc w:val="center"/>
                        <w:rPr>
                          <w:rFonts w:ascii="Tahoma" w:hAnsi="Tahoma" w:cs="Tahoma"/>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1710EBAD" w14:textId="77777777" w:rsidR="007D54B3" w:rsidRDefault="007D54B3"/>
                    <w:p w14:paraId="7F2DFEA5" w14:textId="77777777" w:rsidR="00780768" w:rsidRPr="001B5A9D" w:rsidRDefault="00780768" w:rsidP="001B5A9D">
                      <w:pPr>
                        <w:pStyle w:val="Caption"/>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228F05FE" w14:textId="77777777" w:rsidR="007D54B3" w:rsidRDefault="007D54B3"/>
                    <w:p w14:paraId="6692BFAF" w14:textId="63E59319" w:rsidR="00780768" w:rsidRPr="00893459" w:rsidRDefault="00780768" w:rsidP="00893459">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26D09B81" w14:textId="77777777" w:rsidR="007D54B3" w:rsidRDefault="007D54B3"/>
                    <w:p w14:paraId="2BEA722A" w14:textId="77777777" w:rsidR="00780768" w:rsidRPr="00893459" w:rsidRDefault="00780768" w:rsidP="00893459">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5C2A87FA" w14:textId="77777777" w:rsidR="007D54B3" w:rsidRDefault="007D54B3"/>
                    <w:p w14:paraId="66AF700A" w14:textId="77777777" w:rsidR="00780768" w:rsidRPr="001B5A9D" w:rsidRDefault="00780768" w:rsidP="001B5A9D">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736A10E3" w14:textId="77777777" w:rsidR="007D54B3" w:rsidRDefault="007D54B3"/>
                    <w:p w14:paraId="294A74A9" w14:textId="4716CBD3" w:rsidR="00780768" w:rsidRPr="00893459" w:rsidRDefault="00780768" w:rsidP="00893459">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p>
                    <w:p w14:paraId="286A3630" w14:textId="77777777" w:rsidR="007D54B3" w:rsidRDefault="007D54B3"/>
                    <w:p w14:paraId="7A2DA86C" w14:textId="0DAD8B29" w:rsidR="00780768" w:rsidRPr="00893459" w:rsidRDefault="00780768" w:rsidP="00893459">
                      <w:pPr>
                        <w:pStyle w:val="Caption"/>
                        <w:jc w:val="center"/>
                        <w:rPr>
                          <w:rFonts w:ascii="Tahoma" w:hAnsi="Tahoma" w:cs="Tahoma"/>
                          <w:i w:val="0"/>
                          <w:iCs w:val="0"/>
                          <w:color w:val="auto"/>
                          <w:sz w:val="22"/>
                          <w:szCs w:val="22"/>
                        </w:rPr>
                      </w:pP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r w:rsidRPr="00893459">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4</w:t>
                      </w:r>
                      <w:r w:rsidRPr="00893459">
                        <w:rPr>
                          <w:rFonts w:ascii="Tahoma" w:hAnsi="Tahoma" w:cs="Tahoma"/>
                          <w:i w:val="0"/>
                          <w:iCs w:val="0"/>
                          <w:color w:val="auto"/>
                          <w:sz w:val="22"/>
                          <w:szCs w:val="22"/>
                        </w:rPr>
                        <w:t xml:space="preserve"> Kapasitas Dasar (Co)</w:t>
                      </w:r>
                      <w:bookmarkEnd w:id="65"/>
                      <w:bookmarkEnd w:id="66"/>
                    </w:p>
                  </w:txbxContent>
                </v:textbox>
              </v:shape>
            </w:pict>
          </mc:Fallback>
        </mc:AlternateContent>
      </w:r>
    </w:p>
    <w:p w14:paraId="4F1B271F" w14:textId="305D27BF" w:rsidR="00780768" w:rsidRPr="001520CD" w:rsidRDefault="00780768" w:rsidP="00893459">
      <w:pPr>
        <w:rPr>
          <w:rFonts w:ascii="Tahoma" w:hAnsi="Tahoma" w:cs="Tahoma"/>
        </w:rPr>
      </w:pPr>
    </w:p>
    <w:p w14:paraId="5FB8AEE5" w14:textId="1FC0761E" w:rsidR="00780768" w:rsidRPr="001520CD" w:rsidRDefault="00780768" w:rsidP="00893459">
      <w:pPr>
        <w:rPr>
          <w:rFonts w:ascii="Tahoma" w:hAnsi="Tahoma" w:cs="Tahoma"/>
        </w:rPr>
      </w:pPr>
    </w:p>
    <w:p w14:paraId="7AFD7B89" w14:textId="5812C0A9" w:rsidR="00780768" w:rsidRPr="001520CD" w:rsidRDefault="00780768" w:rsidP="00893459">
      <w:pPr>
        <w:rPr>
          <w:rFonts w:ascii="Tahoma" w:hAnsi="Tahoma" w:cs="Tahoma"/>
        </w:rPr>
      </w:pPr>
    </w:p>
    <w:p w14:paraId="69794116" w14:textId="3B908FF5" w:rsidR="00780768" w:rsidRPr="001520CD" w:rsidRDefault="00780768" w:rsidP="00CB31D7">
      <w:pPr>
        <w:tabs>
          <w:tab w:val="left" w:pos="5710"/>
        </w:tabs>
        <w:ind w:firstLine="2160"/>
        <w:rPr>
          <w:rFonts w:ascii="Tahoma" w:hAnsi="Tahoma" w:cs="Tahoma"/>
          <w:i/>
          <w:iCs/>
        </w:rPr>
      </w:pPr>
      <w:r w:rsidRPr="001520CD">
        <w:rPr>
          <w:rFonts w:ascii="Tahoma" w:hAnsi="Tahoma" w:cs="Tahoma"/>
          <w:i/>
          <w:iCs/>
        </w:rPr>
        <w:t>Sumber : Manual Kapasitas Jalan Indonesia, 1997</w:t>
      </w:r>
    </w:p>
    <w:p w14:paraId="6BC2CED1" w14:textId="766C6BBF" w:rsidR="00780768" w:rsidRPr="001520CD" w:rsidRDefault="00C2516A" w:rsidP="00CB31D7">
      <w:pPr>
        <w:rPr>
          <w:rFonts w:ascii="Tahoma" w:hAnsi="Tahoma" w:cs="Tahoma"/>
        </w:rPr>
      </w:pPr>
      <w:r w:rsidRPr="001520CD">
        <w:rPr>
          <w:rFonts w:ascii="Tahoma" w:hAnsi="Tahoma" w:cs="Tahoma"/>
        </w:rPr>
        <w:tab/>
      </w:r>
      <w:r w:rsidRPr="001520CD">
        <w:rPr>
          <w:rFonts w:ascii="Tahoma" w:hAnsi="Tahoma" w:cs="Tahoma"/>
        </w:rPr>
        <w:tab/>
      </w:r>
      <w:r w:rsidRPr="001520CD">
        <w:rPr>
          <w:rFonts w:ascii="Tahoma" w:hAnsi="Tahoma" w:cs="Tahoma"/>
        </w:rPr>
        <w:tab/>
      </w:r>
      <w:r w:rsidRPr="001520CD">
        <w:rPr>
          <w:rFonts w:ascii="Tahoma" w:hAnsi="Tahoma" w:cs="Tahoma"/>
          <w:i/>
          <w:iCs/>
        </w:rPr>
        <w:t>Sumber : Manual Kapasitas Jalan Indonesia, 1997</w:t>
      </w:r>
    </w:p>
    <w:p w14:paraId="20CB44CA" w14:textId="77777777" w:rsidR="00C2516A" w:rsidRPr="001520CD" w:rsidRDefault="00C2516A" w:rsidP="00CB31D7">
      <w:pPr>
        <w:rPr>
          <w:rFonts w:ascii="Tahoma" w:hAnsi="Tahoma" w:cs="Tahoma"/>
        </w:rPr>
      </w:pPr>
    </w:p>
    <w:p w14:paraId="66609E33" w14:textId="77777777" w:rsidR="00D94834" w:rsidRPr="001520CD" w:rsidRDefault="00780768" w:rsidP="00FA1276">
      <w:pPr>
        <w:pStyle w:val="ListParagraph"/>
        <w:numPr>
          <w:ilvl w:val="0"/>
          <w:numId w:val="21"/>
        </w:numPr>
        <w:rPr>
          <w:rFonts w:ascii="Tahoma" w:hAnsi="Tahoma" w:cs="Tahoma"/>
        </w:rPr>
      </w:pPr>
      <w:r w:rsidRPr="001520CD">
        <w:rPr>
          <w:rFonts w:ascii="Tahoma" w:hAnsi="Tahoma" w:cs="Tahoma"/>
        </w:rPr>
        <w:t>Faktor Penyesuaian Lebar Jalur Lalu Lintas (FCw)</w:t>
      </w:r>
    </w:p>
    <w:p w14:paraId="17E7979D" w14:textId="69AFA270" w:rsidR="00D94834" w:rsidRPr="001520CD" w:rsidRDefault="00D94834" w:rsidP="00D94834">
      <w:pPr>
        <w:pStyle w:val="ListParagraph"/>
        <w:ind w:left="1650"/>
        <w:rPr>
          <w:rFonts w:ascii="Tahoma" w:hAnsi="Tahoma" w:cs="Tahoma"/>
        </w:rPr>
      </w:pPr>
    </w:p>
    <w:p w14:paraId="2D83F5C5" w14:textId="69AFA270" w:rsidR="00780768" w:rsidRPr="001520CD" w:rsidRDefault="00D94834" w:rsidP="00D94834">
      <w:pPr>
        <w:pStyle w:val="ListParagraph"/>
        <w:spacing w:line="360" w:lineRule="auto"/>
        <w:ind w:left="1650" w:firstLine="510"/>
        <w:jc w:val="both"/>
        <w:rPr>
          <w:rFonts w:ascii="Tahoma" w:hAnsi="Tahoma" w:cs="Tahoma"/>
        </w:rPr>
      </w:pPr>
      <w:r w:rsidRPr="001520CD">
        <w:rPr>
          <w:rFonts w:ascii="Tahoma" w:hAnsi="Tahoma" w:cs="Tahoma"/>
          <w:noProof/>
        </w:rPr>
        <mc:AlternateContent>
          <mc:Choice Requires="wps">
            <w:drawing>
              <wp:anchor distT="0" distB="0" distL="114300" distR="114300" simplePos="0" relativeHeight="251890688" behindDoc="0" locked="0" layoutInCell="1" allowOverlap="1" wp14:anchorId="2B3588D2" wp14:editId="7EFAED6A">
                <wp:simplePos x="0" y="0"/>
                <wp:positionH relativeFrom="column">
                  <wp:posOffset>1034506</wp:posOffset>
                </wp:positionH>
                <wp:positionV relativeFrom="paragraph">
                  <wp:posOffset>783672</wp:posOffset>
                </wp:positionV>
                <wp:extent cx="3875405" cy="372110"/>
                <wp:effectExtent l="0" t="0" r="0" b="8890"/>
                <wp:wrapNone/>
                <wp:docPr id="44" name="Text Box 44"/>
                <wp:cNvGraphicFramePr/>
                <a:graphic xmlns:a="http://schemas.openxmlformats.org/drawingml/2006/main">
                  <a:graphicData uri="http://schemas.microsoft.com/office/word/2010/wordprocessingShape">
                    <wps:wsp>
                      <wps:cNvSpPr txBox="1"/>
                      <wps:spPr>
                        <a:xfrm>
                          <a:off x="0" y="0"/>
                          <a:ext cx="3875405" cy="372110"/>
                        </a:xfrm>
                        <a:prstGeom prst="rect">
                          <a:avLst/>
                        </a:prstGeom>
                        <a:solidFill>
                          <a:prstClr val="white"/>
                        </a:solidFill>
                        <a:ln>
                          <a:noFill/>
                        </a:ln>
                      </wps:spPr>
                      <wps:txbx>
                        <w:txbxContent>
                          <w:p w14:paraId="386B0164" w14:textId="7CD847CD" w:rsidR="00780768" w:rsidRPr="001B5A9D" w:rsidRDefault="00780768" w:rsidP="001B5A9D">
                            <w:pPr>
                              <w:pStyle w:val="Caption"/>
                              <w:jc w:val="center"/>
                              <w:rPr>
                                <w:rFonts w:ascii="Tahoma" w:hAnsi="Tahoma" w:cs="Tahoma"/>
                                <w:i w:val="0"/>
                                <w:iCs w:val="0"/>
                                <w:color w:val="auto"/>
                                <w:sz w:val="22"/>
                                <w:szCs w:val="22"/>
                              </w:rPr>
                            </w:pPr>
                            <w:bookmarkStart w:id="68" w:name="_Toc102172546"/>
                            <w:bookmarkStart w:id="69" w:name="_Toc104736471"/>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7C212A52" w14:textId="77777777" w:rsidR="007D54B3" w:rsidRDefault="007D54B3"/>
                          <w:p w14:paraId="1F61998E" w14:textId="77777777"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7E4CA989" w14:textId="77777777" w:rsidR="007D54B3" w:rsidRDefault="007D54B3"/>
                          <w:p w14:paraId="5E10DB83" w14:textId="77777777" w:rsidR="00780768" w:rsidRPr="006C5480" w:rsidRDefault="00780768" w:rsidP="003D0D87">
                            <w:pPr>
                              <w:pStyle w:val="Caption"/>
                              <w:jc w:val="center"/>
                              <w:rPr>
                                <w:rFonts w:ascii="Tahoma" w:hAnsi="Tahoma" w:cs="Tahoma"/>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47C21C69" w14:textId="77777777" w:rsidR="007D54B3" w:rsidRDefault="007D54B3"/>
                          <w:p w14:paraId="7CC8D097" w14:textId="77777777" w:rsidR="00780768" w:rsidRPr="001B5A9D" w:rsidRDefault="00780768" w:rsidP="001B5A9D">
                            <w:pPr>
                              <w:pStyle w:val="Caption"/>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3EF73900" w14:textId="77777777" w:rsidR="007D54B3" w:rsidRDefault="007D54B3"/>
                          <w:p w14:paraId="2D52907D" w14:textId="77777777"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537DDCEE" w14:textId="77777777" w:rsidR="0023423B" w:rsidRDefault="0023423B"/>
                          <w:p w14:paraId="1E918848" w14:textId="77777777" w:rsidR="00780768" w:rsidRPr="006C5480" w:rsidRDefault="00780768" w:rsidP="003D0D87">
                            <w:pPr>
                              <w:pStyle w:val="Caption"/>
                              <w:jc w:val="center"/>
                              <w:rPr>
                                <w:rFonts w:ascii="Tahoma" w:hAnsi="Tahoma" w:cs="Tahoma"/>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5025E242" w14:textId="77777777" w:rsidR="007D54B3" w:rsidRDefault="007D54B3"/>
                          <w:p w14:paraId="5865EF58" w14:textId="77777777" w:rsidR="00780768" w:rsidRPr="006C5480" w:rsidRDefault="00780768" w:rsidP="003D0D87">
                            <w:pPr>
                              <w:pStyle w:val="Caption"/>
                              <w:jc w:val="center"/>
                              <w:rPr>
                                <w:rFonts w:ascii="Tahoma" w:hAnsi="Tahoma" w:cs="Tahoma"/>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599BD5FD" w14:textId="77777777" w:rsidR="007D54B3" w:rsidRDefault="007D54B3"/>
                          <w:p w14:paraId="4A6D2EA4"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59A31A59" w14:textId="77777777" w:rsidR="007D54B3" w:rsidRDefault="007D54B3"/>
                          <w:p w14:paraId="6136C131" w14:textId="77777777" w:rsidR="00780768" w:rsidRPr="006C5480" w:rsidRDefault="00780768" w:rsidP="003D0D87">
                            <w:pPr>
                              <w:pStyle w:val="Caption"/>
                              <w:jc w:val="center"/>
                              <w:rPr>
                                <w:rFonts w:ascii="Tahoma" w:hAnsi="Tahoma" w:cs="Tahoma"/>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0C9E4E1E" w14:textId="77777777" w:rsidR="007D54B3" w:rsidRDefault="007D54B3"/>
                          <w:p w14:paraId="01DB81E4" w14:textId="30279C28" w:rsidR="00780768" w:rsidRPr="001B5A9D" w:rsidRDefault="00780768" w:rsidP="001B5A9D">
                            <w:pPr>
                              <w:pStyle w:val="Caption"/>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5D12B948" w14:textId="77777777" w:rsidR="007D54B3" w:rsidRDefault="007D54B3"/>
                          <w:p w14:paraId="7EF67FB8" w14:textId="55682A68"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bookmarkStart w:id="70" w:name="_Toc104736918"/>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bookmarkEnd w:id="70"/>
                            <w:r w:rsidRPr="00D839FD">
                              <w:rPr>
                                <w:rFonts w:ascii="Tahoma" w:hAnsi="Tahoma" w:cs="Tahoma"/>
                                <w:b/>
                                <w:bCs/>
                                <w:i w:val="0"/>
                                <w:iCs w:val="0"/>
                                <w:color w:val="auto"/>
                                <w:sz w:val="22"/>
                                <w:szCs w:val="22"/>
                              </w:rPr>
                              <w:t>II</w:t>
                            </w:r>
                            <w:bookmarkStart w:id="71" w:name="_Toc104736919"/>
                            <w:r w:rsidRPr="00214F9D">
                              <w:rPr>
                                <w:rFonts w:ascii="Tahoma" w:hAnsi="Tahoma" w:cs="Tahoma"/>
                                <w:b/>
                                <w:bCs/>
                                <w:i w:val="0"/>
                                <w:iCs w:val="0"/>
                                <w:color w:val="auto"/>
                                <w:sz w:val="22"/>
                                <w:szCs w:val="22"/>
                              </w:rPr>
                              <w:t xml:space="preserve">Gambar III. </w:t>
                            </w:r>
                            <w:r w:rsidRPr="00214F9D">
                              <w:rPr>
                                <w:rFonts w:ascii="Tahoma" w:hAnsi="Tahoma" w:cs="Tahoma"/>
                                <w:b/>
                                <w:bCs/>
                                <w:i w:val="0"/>
                                <w:iCs w:val="0"/>
                                <w:color w:val="auto"/>
                                <w:sz w:val="22"/>
                                <w:szCs w:val="22"/>
                              </w:rPr>
                              <w:fldChar w:fldCharType="begin"/>
                            </w:r>
                            <w:r w:rsidRPr="00214F9D">
                              <w:rPr>
                                <w:rFonts w:ascii="Tahoma" w:hAnsi="Tahoma" w:cs="Tahoma"/>
                                <w:b/>
                                <w:bCs/>
                                <w:i w:val="0"/>
                                <w:iCs w:val="0"/>
                                <w:color w:val="auto"/>
                                <w:sz w:val="22"/>
                                <w:szCs w:val="22"/>
                              </w:rPr>
                              <w:instrText xml:space="preserve"> SEQ Gambar_III. \* ARABIC </w:instrText>
                            </w:r>
                            <w:r w:rsidRPr="00214F9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8</w:t>
                            </w:r>
                            <w:r w:rsidRPr="00214F9D">
                              <w:rPr>
                                <w:rFonts w:ascii="Tahoma" w:hAnsi="Tahoma" w:cs="Tahoma"/>
                                <w:b/>
                                <w:bCs/>
                                <w:i w:val="0"/>
                                <w:iCs w:val="0"/>
                                <w:color w:val="auto"/>
                                <w:sz w:val="22"/>
                                <w:szCs w:val="22"/>
                              </w:rPr>
                              <w:fldChar w:fldCharType="end"/>
                            </w:r>
                            <w:r w:rsidRPr="00214F9D">
                              <w:rPr>
                                <w:rFonts w:ascii="Tahoma" w:hAnsi="Tahoma" w:cs="Tahoma"/>
                                <w:i w:val="0"/>
                                <w:iCs w:val="0"/>
                                <w:color w:val="auto"/>
                                <w:sz w:val="22"/>
                                <w:szCs w:val="22"/>
                              </w:rPr>
                              <w:t xml:space="preserve"> Bangkitan dan Tarikan Pergerakan</w:t>
                            </w:r>
                            <w:bookmarkEnd w:id="71"/>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518EA6FC" w14:textId="77777777" w:rsidR="007D54B3" w:rsidRDefault="007D54B3"/>
                          <w:p w14:paraId="44A31FC2" w14:textId="68A8F62C"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588D2" id="Text Box 44" o:spid="_x0000_s1044" type="#_x0000_t202" style="position:absolute;left:0;text-align:left;margin-left:81.45pt;margin-top:61.7pt;width:305.15pt;height:29.3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" stroked="f">
                <v:textbox inset="0,0,0,0">
                  <w:txbxContent>
                    <w:p w14:paraId="386B0164" w14:textId="7CD847CD" w:rsidR="00780768" w:rsidRPr="001B5A9D" w:rsidRDefault="00780768" w:rsidP="001B5A9D">
                      <w:pPr>
                        <w:pStyle w:val="Caption"/>
                        <w:jc w:val="center"/>
                        <w:rPr>
                          <w:rFonts w:ascii="Tahoma" w:hAnsi="Tahoma" w:cs="Tahoma"/>
                          <w:i w:val="0"/>
                          <w:iCs w:val="0"/>
                          <w:color w:val="auto"/>
                          <w:sz w:val="22"/>
                          <w:szCs w:val="22"/>
                        </w:rPr>
                      </w:pPr>
                      <w:bookmarkStart w:id="72" w:name="_Toc102172546"/>
                      <w:bookmarkStart w:id="73" w:name="_Toc104736471"/>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7C212A52" w14:textId="77777777" w:rsidR="007D54B3" w:rsidRDefault="007D54B3"/>
                    <w:p w14:paraId="1F61998E" w14:textId="77777777"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7E4CA989" w14:textId="77777777" w:rsidR="007D54B3" w:rsidRDefault="007D54B3"/>
                    <w:p w14:paraId="5E10DB83" w14:textId="77777777" w:rsidR="00780768" w:rsidRPr="006C5480" w:rsidRDefault="00780768" w:rsidP="003D0D87">
                      <w:pPr>
                        <w:pStyle w:val="Caption"/>
                        <w:jc w:val="center"/>
                        <w:rPr>
                          <w:rFonts w:ascii="Tahoma" w:hAnsi="Tahoma" w:cs="Tahoma"/>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47C21C69" w14:textId="77777777" w:rsidR="007D54B3" w:rsidRDefault="007D54B3"/>
                    <w:p w14:paraId="7CC8D097" w14:textId="77777777" w:rsidR="00780768" w:rsidRPr="001B5A9D" w:rsidRDefault="00780768" w:rsidP="001B5A9D">
                      <w:pPr>
                        <w:pStyle w:val="Caption"/>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3EF73900" w14:textId="77777777" w:rsidR="007D54B3" w:rsidRDefault="007D54B3"/>
                    <w:p w14:paraId="2D52907D" w14:textId="77777777"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537DDCEE" w14:textId="77777777" w:rsidR="0023423B" w:rsidRDefault="0023423B"/>
                    <w:p w14:paraId="1E918848" w14:textId="77777777" w:rsidR="00780768" w:rsidRPr="006C5480" w:rsidRDefault="00780768" w:rsidP="003D0D87">
                      <w:pPr>
                        <w:pStyle w:val="Caption"/>
                        <w:jc w:val="center"/>
                        <w:rPr>
                          <w:rFonts w:ascii="Tahoma" w:hAnsi="Tahoma" w:cs="Tahoma"/>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5025E242" w14:textId="77777777" w:rsidR="007D54B3" w:rsidRDefault="007D54B3"/>
                    <w:p w14:paraId="5865EF58" w14:textId="77777777" w:rsidR="00780768" w:rsidRPr="006C5480" w:rsidRDefault="00780768" w:rsidP="003D0D87">
                      <w:pPr>
                        <w:pStyle w:val="Caption"/>
                        <w:jc w:val="center"/>
                        <w:rPr>
                          <w:rFonts w:ascii="Tahoma" w:hAnsi="Tahoma" w:cs="Tahoma"/>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599BD5FD" w14:textId="77777777" w:rsidR="007D54B3" w:rsidRDefault="007D54B3"/>
                    <w:p w14:paraId="4A6D2EA4"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59A31A59" w14:textId="77777777" w:rsidR="007D54B3" w:rsidRDefault="007D54B3"/>
                    <w:p w14:paraId="6136C131" w14:textId="77777777" w:rsidR="00780768" w:rsidRPr="006C5480" w:rsidRDefault="00780768" w:rsidP="003D0D87">
                      <w:pPr>
                        <w:pStyle w:val="Caption"/>
                        <w:jc w:val="center"/>
                        <w:rPr>
                          <w:rFonts w:ascii="Tahoma" w:hAnsi="Tahoma" w:cs="Tahoma"/>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0C9E4E1E" w14:textId="77777777" w:rsidR="007D54B3" w:rsidRDefault="007D54B3"/>
                    <w:p w14:paraId="01DB81E4" w14:textId="30279C28" w:rsidR="00780768" w:rsidRPr="001B5A9D" w:rsidRDefault="00780768" w:rsidP="001B5A9D">
                      <w:pPr>
                        <w:pStyle w:val="Caption"/>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5D12B948" w14:textId="77777777" w:rsidR="007D54B3" w:rsidRDefault="007D54B3"/>
                    <w:p w14:paraId="7EF67FB8" w14:textId="55682A68"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bookmarkStart w:id="74" w:name="_Toc104736918"/>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bookmarkEnd w:id="74"/>
                      <w:r w:rsidRPr="00D839FD">
                        <w:rPr>
                          <w:rFonts w:ascii="Tahoma" w:hAnsi="Tahoma" w:cs="Tahoma"/>
                          <w:b/>
                          <w:bCs/>
                          <w:i w:val="0"/>
                          <w:iCs w:val="0"/>
                          <w:color w:val="auto"/>
                          <w:sz w:val="22"/>
                          <w:szCs w:val="22"/>
                        </w:rPr>
                        <w:t>II</w:t>
                      </w:r>
                      <w:bookmarkStart w:id="75" w:name="_Toc104736919"/>
                      <w:r w:rsidRPr="00214F9D">
                        <w:rPr>
                          <w:rFonts w:ascii="Tahoma" w:hAnsi="Tahoma" w:cs="Tahoma"/>
                          <w:b/>
                          <w:bCs/>
                          <w:i w:val="0"/>
                          <w:iCs w:val="0"/>
                          <w:color w:val="auto"/>
                          <w:sz w:val="22"/>
                          <w:szCs w:val="22"/>
                        </w:rPr>
                        <w:t xml:space="preserve">Gambar III. </w:t>
                      </w:r>
                      <w:r w:rsidRPr="00214F9D">
                        <w:rPr>
                          <w:rFonts w:ascii="Tahoma" w:hAnsi="Tahoma" w:cs="Tahoma"/>
                          <w:b/>
                          <w:bCs/>
                          <w:i w:val="0"/>
                          <w:iCs w:val="0"/>
                          <w:color w:val="auto"/>
                          <w:sz w:val="22"/>
                          <w:szCs w:val="22"/>
                        </w:rPr>
                        <w:fldChar w:fldCharType="begin"/>
                      </w:r>
                      <w:r w:rsidRPr="00214F9D">
                        <w:rPr>
                          <w:rFonts w:ascii="Tahoma" w:hAnsi="Tahoma" w:cs="Tahoma"/>
                          <w:b/>
                          <w:bCs/>
                          <w:i w:val="0"/>
                          <w:iCs w:val="0"/>
                          <w:color w:val="auto"/>
                          <w:sz w:val="22"/>
                          <w:szCs w:val="22"/>
                        </w:rPr>
                        <w:instrText xml:space="preserve"> SEQ Gambar_III. \* ARABIC </w:instrText>
                      </w:r>
                      <w:r w:rsidRPr="00214F9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8</w:t>
                      </w:r>
                      <w:r w:rsidRPr="00214F9D">
                        <w:rPr>
                          <w:rFonts w:ascii="Tahoma" w:hAnsi="Tahoma" w:cs="Tahoma"/>
                          <w:b/>
                          <w:bCs/>
                          <w:i w:val="0"/>
                          <w:iCs w:val="0"/>
                          <w:color w:val="auto"/>
                          <w:sz w:val="22"/>
                          <w:szCs w:val="22"/>
                        </w:rPr>
                        <w:fldChar w:fldCharType="end"/>
                      </w:r>
                      <w:r w:rsidRPr="00214F9D">
                        <w:rPr>
                          <w:rFonts w:ascii="Tahoma" w:hAnsi="Tahoma" w:cs="Tahoma"/>
                          <w:i w:val="0"/>
                          <w:iCs w:val="0"/>
                          <w:color w:val="auto"/>
                          <w:sz w:val="22"/>
                          <w:szCs w:val="22"/>
                        </w:rPr>
                        <w:t xml:space="preserve"> Bangkitan dan Tarikan Pergerakan</w:t>
                      </w:r>
                      <w:bookmarkEnd w:id="75"/>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p>
                    <w:p w14:paraId="518EA6FC" w14:textId="77777777" w:rsidR="007D54B3" w:rsidRDefault="007D54B3"/>
                    <w:p w14:paraId="44A31FC2" w14:textId="68A8F62C" w:rsidR="00780768" w:rsidRPr="001B5A9D" w:rsidRDefault="00780768" w:rsidP="001B5A9D">
                      <w:pPr>
                        <w:pStyle w:val="Caption"/>
                        <w:jc w:val="center"/>
                        <w:rPr>
                          <w:rFonts w:ascii="Tahoma" w:hAnsi="Tahoma" w:cs="Tahoma"/>
                          <w:i w:val="0"/>
                          <w:iCs w:val="0"/>
                          <w:color w:val="auto"/>
                          <w:sz w:val="22"/>
                          <w:szCs w:val="22"/>
                        </w:rPr>
                      </w:pP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r w:rsidRPr="001B5A9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5</w:t>
                      </w:r>
                      <w:r w:rsidRPr="001B5A9D">
                        <w:rPr>
                          <w:rFonts w:ascii="Tahoma" w:hAnsi="Tahoma" w:cs="Tahoma"/>
                          <w:i w:val="0"/>
                          <w:iCs w:val="0"/>
                          <w:color w:val="auto"/>
                          <w:sz w:val="22"/>
                          <w:szCs w:val="22"/>
                        </w:rPr>
                        <w:t xml:space="preserve"> Faktor Penyesuaian Lebar Jalur Lalu Lintas</w:t>
                      </w:r>
                      <w:r>
                        <w:rPr>
                          <w:rFonts w:ascii="Tahoma" w:hAnsi="Tahoma" w:cs="Tahoma"/>
                          <w:i w:val="0"/>
                          <w:iCs w:val="0"/>
                          <w:color w:val="auto"/>
                          <w:sz w:val="22"/>
                          <w:szCs w:val="22"/>
                        </w:rPr>
                        <w:t xml:space="preserve"> (FCw)</w:t>
                      </w:r>
                      <w:bookmarkEnd w:id="72"/>
                      <w:bookmarkEnd w:id="73"/>
                    </w:p>
                  </w:txbxContent>
                </v:textbox>
              </v:shape>
            </w:pict>
          </mc:Fallback>
        </mc:AlternateContent>
      </w:r>
      <w:r w:rsidR="00780768" w:rsidRPr="001520CD">
        <w:rPr>
          <w:rFonts w:ascii="Tahoma" w:hAnsi="Tahoma" w:cs="Tahoma"/>
        </w:rPr>
        <w:t xml:space="preserve">Merupakan angka untuk mengoreksi kapasitas dasar sebagai akibat dari perbedaan lebar jalur lalu lintas dari lebar jalur lalu lintas ideal dengan nilai seperti pada </w:t>
      </w:r>
      <w:r w:rsidR="00780768" w:rsidRPr="001520CD">
        <w:rPr>
          <w:rFonts w:ascii="Tahoma" w:hAnsi="Tahoma" w:cs="Tahoma"/>
          <w:b/>
          <w:bCs/>
        </w:rPr>
        <w:t xml:space="preserve">Tabel III. 5 </w:t>
      </w:r>
      <w:r w:rsidR="00780768" w:rsidRPr="001520CD">
        <w:rPr>
          <w:rFonts w:ascii="Tahoma" w:hAnsi="Tahoma" w:cs="Tahoma"/>
        </w:rPr>
        <w:t>berikut:</w:t>
      </w:r>
    </w:p>
    <w:p w14:paraId="4D227D76" w14:textId="4D3AB976" w:rsidR="00780768" w:rsidRPr="001520CD" w:rsidRDefault="00780768" w:rsidP="00FE34A9">
      <w:pPr>
        <w:spacing w:line="360" w:lineRule="auto"/>
        <w:jc w:val="both"/>
        <w:rPr>
          <w:rFonts w:ascii="Tahoma" w:hAnsi="Tahoma" w:cs="Tahoma"/>
        </w:rPr>
      </w:pPr>
    </w:p>
    <w:p w14:paraId="3F340437" w14:textId="09CB2D33" w:rsidR="00780768" w:rsidRPr="001520CD" w:rsidRDefault="00780768" w:rsidP="00622E82">
      <w:pPr>
        <w:spacing w:line="360" w:lineRule="auto"/>
        <w:jc w:val="both"/>
        <w:rPr>
          <w:rFonts w:ascii="Tahoma" w:hAnsi="Tahoma" w:cs="Tahoma"/>
        </w:rPr>
      </w:pPr>
    </w:p>
    <w:p w14:paraId="49927E7B" w14:textId="2FFAF0E5" w:rsidR="00780768" w:rsidRPr="001520CD" w:rsidRDefault="00780768" w:rsidP="00622E82">
      <w:pPr>
        <w:spacing w:line="360" w:lineRule="auto"/>
        <w:jc w:val="both"/>
        <w:rPr>
          <w:rFonts w:ascii="Tahoma" w:hAnsi="Tahoma" w:cs="Tahoma"/>
        </w:rPr>
      </w:pPr>
    </w:p>
    <w:p w14:paraId="140B1FFC" w14:textId="60E9D48F" w:rsidR="00780768" w:rsidRPr="001520CD" w:rsidRDefault="00536DA2" w:rsidP="00622E82">
      <w:pPr>
        <w:spacing w:line="360" w:lineRule="auto"/>
        <w:jc w:val="both"/>
        <w:rPr>
          <w:rFonts w:ascii="Tahoma" w:hAnsi="Tahoma" w:cs="Tahoma"/>
        </w:rPr>
      </w:pPr>
      <w:r w:rsidRPr="001520CD">
        <w:rPr>
          <w:rFonts w:ascii="Tahoma" w:hAnsi="Tahoma" w:cs="Tahoma"/>
          <w:noProof/>
        </w:rPr>
        <w:lastRenderedPageBreak/>
        <w:drawing>
          <wp:anchor distT="0" distB="0" distL="114300" distR="114300" simplePos="0" relativeHeight="251889664" behindDoc="0" locked="0" layoutInCell="1" allowOverlap="1" wp14:anchorId="72A0D133" wp14:editId="5F774A54">
            <wp:simplePos x="0" y="0"/>
            <wp:positionH relativeFrom="page">
              <wp:posOffset>2814955</wp:posOffset>
            </wp:positionH>
            <wp:positionV relativeFrom="paragraph">
              <wp:posOffset>-1105174</wp:posOffset>
            </wp:positionV>
            <wp:extent cx="3352800" cy="5648325"/>
            <wp:effectExtent l="0" t="0" r="0" b="0"/>
            <wp:wrapNone/>
            <wp:docPr id="43" name="Picture 4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with medium confidence"/>
                    <pic:cNvPicPr/>
                  </pic:nvPicPr>
                  <pic:blipFill>
                    <a:blip r:embed="rId107"/>
                    <a:stretch>
                      <a:fillRect/>
                    </a:stretch>
                  </pic:blipFill>
                  <pic:spPr>
                    <a:xfrm>
                      <a:off x="0" y="0"/>
                      <a:ext cx="3352800" cy="5648325"/>
                    </a:xfrm>
                    <a:prstGeom prst="rect">
                      <a:avLst/>
                    </a:prstGeom>
                  </pic:spPr>
                </pic:pic>
              </a:graphicData>
            </a:graphic>
            <wp14:sizeRelH relativeFrom="margin">
              <wp14:pctWidth>0</wp14:pctWidth>
            </wp14:sizeRelH>
            <wp14:sizeRelV relativeFrom="margin">
              <wp14:pctHeight>0</wp14:pctHeight>
            </wp14:sizeRelV>
          </wp:anchor>
        </w:drawing>
      </w:r>
    </w:p>
    <w:p w14:paraId="09D6BE39" w14:textId="77777777" w:rsidR="00780768" w:rsidRPr="001520CD" w:rsidRDefault="00780768" w:rsidP="00622E82">
      <w:pPr>
        <w:spacing w:line="360" w:lineRule="auto"/>
        <w:jc w:val="both"/>
        <w:rPr>
          <w:rFonts w:ascii="Tahoma" w:hAnsi="Tahoma" w:cs="Tahoma"/>
        </w:rPr>
      </w:pPr>
    </w:p>
    <w:p w14:paraId="0E4C429D" w14:textId="77777777" w:rsidR="00780768" w:rsidRPr="001520CD" w:rsidRDefault="00780768" w:rsidP="00622E82">
      <w:pPr>
        <w:spacing w:line="360" w:lineRule="auto"/>
        <w:jc w:val="both"/>
        <w:rPr>
          <w:rFonts w:ascii="Tahoma" w:hAnsi="Tahoma" w:cs="Tahoma"/>
        </w:rPr>
      </w:pPr>
    </w:p>
    <w:p w14:paraId="1EA43377" w14:textId="77777777" w:rsidR="00780768" w:rsidRPr="001520CD" w:rsidRDefault="00780768" w:rsidP="00622E82">
      <w:pPr>
        <w:spacing w:line="360" w:lineRule="auto"/>
        <w:jc w:val="both"/>
        <w:rPr>
          <w:rFonts w:ascii="Tahoma" w:hAnsi="Tahoma" w:cs="Tahoma"/>
        </w:rPr>
      </w:pPr>
    </w:p>
    <w:p w14:paraId="1C571913" w14:textId="77777777" w:rsidR="00780768" w:rsidRPr="001520CD" w:rsidRDefault="00780768" w:rsidP="00622E82">
      <w:pPr>
        <w:spacing w:line="360" w:lineRule="auto"/>
        <w:jc w:val="both"/>
        <w:rPr>
          <w:rFonts w:ascii="Tahoma" w:hAnsi="Tahoma" w:cs="Tahoma"/>
        </w:rPr>
      </w:pPr>
    </w:p>
    <w:p w14:paraId="5469B442" w14:textId="77777777" w:rsidR="00780768" w:rsidRPr="001520CD" w:rsidRDefault="00780768" w:rsidP="00622E82">
      <w:pPr>
        <w:spacing w:line="360" w:lineRule="auto"/>
        <w:jc w:val="both"/>
        <w:rPr>
          <w:rFonts w:ascii="Tahoma" w:hAnsi="Tahoma" w:cs="Tahoma"/>
        </w:rPr>
      </w:pPr>
    </w:p>
    <w:p w14:paraId="76353751" w14:textId="77777777" w:rsidR="00780768" w:rsidRPr="001520CD" w:rsidRDefault="00780768" w:rsidP="00622E82">
      <w:pPr>
        <w:spacing w:line="360" w:lineRule="auto"/>
        <w:jc w:val="both"/>
        <w:rPr>
          <w:rFonts w:ascii="Tahoma" w:hAnsi="Tahoma" w:cs="Tahoma"/>
        </w:rPr>
      </w:pPr>
    </w:p>
    <w:p w14:paraId="72981B7A" w14:textId="77777777" w:rsidR="00780768" w:rsidRPr="001520CD" w:rsidRDefault="00780768" w:rsidP="00622E82">
      <w:pPr>
        <w:spacing w:line="360" w:lineRule="auto"/>
        <w:jc w:val="both"/>
        <w:rPr>
          <w:rFonts w:ascii="Tahoma" w:hAnsi="Tahoma" w:cs="Tahoma"/>
        </w:rPr>
      </w:pPr>
    </w:p>
    <w:p w14:paraId="50631DAB" w14:textId="77777777" w:rsidR="00780768" w:rsidRPr="001520CD" w:rsidRDefault="00780768" w:rsidP="00622E82">
      <w:pPr>
        <w:spacing w:line="360" w:lineRule="auto"/>
        <w:jc w:val="both"/>
        <w:rPr>
          <w:rFonts w:ascii="Tahoma" w:hAnsi="Tahoma" w:cs="Tahoma"/>
        </w:rPr>
      </w:pPr>
    </w:p>
    <w:p w14:paraId="0575F6D3" w14:textId="77777777" w:rsidR="00780768" w:rsidRPr="001520CD" w:rsidRDefault="00780768" w:rsidP="00622E82">
      <w:pPr>
        <w:spacing w:line="360" w:lineRule="auto"/>
        <w:jc w:val="both"/>
        <w:rPr>
          <w:rFonts w:ascii="Tahoma" w:hAnsi="Tahoma" w:cs="Tahoma"/>
        </w:rPr>
      </w:pPr>
    </w:p>
    <w:p w14:paraId="198ABDFE" w14:textId="77777777" w:rsidR="00780768" w:rsidRPr="001520CD" w:rsidRDefault="00780768" w:rsidP="00622E82">
      <w:pPr>
        <w:spacing w:line="360" w:lineRule="auto"/>
        <w:jc w:val="both"/>
        <w:rPr>
          <w:rFonts w:ascii="Tahoma" w:hAnsi="Tahoma" w:cs="Tahoma"/>
        </w:rPr>
      </w:pPr>
    </w:p>
    <w:p w14:paraId="7AA77BBB" w14:textId="77777777" w:rsidR="00780768" w:rsidRPr="001520CD" w:rsidRDefault="00780768" w:rsidP="00622E82">
      <w:pPr>
        <w:spacing w:line="360" w:lineRule="auto"/>
        <w:jc w:val="both"/>
        <w:rPr>
          <w:rFonts w:ascii="Tahoma" w:hAnsi="Tahoma" w:cs="Tahoma"/>
        </w:rPr>
      </w:pPr>
    </w:p>
    <w:p w14:paraId="3E4CC3A5" w14:textId="77777777" w:rsidR="00780768" w:rsidRPr="001520CD" w:rsidRDefault="00780768" w:rsidP="00622E82">
      <w:pPr>
        <w:spacing w:line="360" w:lineRule="auto"/>
        <w:jc w:val="both"/>
        <w:rPr>
          <w:rFonts w:ascii="Tahoma" w:hAnsi="Tahoma" w:cs="Tahoma"/>
        </w:rPr>
      </w:pPr>
    </w:p>
    <w:p w14:paraId="21FA6D08" w14:textId="77777777" w:rsidR="00780768" w:rsidRPr="001520CD" w:rsidRDefault="00780768" w:rsidP="00622E82">
      <w:pPr>
        <w:spacing w:line="360" w:lineRule="auto"/>
        <w:jc w:val="both"/>
        <w:rPr>
          <w:rFonts w:ascii="Tahoma" w:hAnsi="Tahoma" w:cs="Tahoma"/>
          <w:i/>
          <w:iCs/>
        </w:rPr>
      </w:pPr>
      <w:r w:rsidRPr="001520CD">
        <w:rPr>
          <w:rFonts w:ascii="Tahoma" w:hAnsi="Tahoma" w:cs="Tahoma"/>
          <w:i/>
          <w:iCs/>
        </w:rPr>
        <w:tab/>
      </w:r>
      <w:r w:rsidRPr="001520CD">
        <w:rPr>
          <w:rFonts w:ascii="Tahoma" w:hAnsi="Tahoma" w:cs="Tahoma"/>
          <w:i/>
          <w:iCs/>
        </w:rPr>
        <w:tab/>
      </w:r>
      <w:r w:rsidRPr="001520CD">
        <w:rPr>
          <w:rFonts w:ascii="Tahoma" w:hAnsi="Tahoma" w:cs="Tahoma"/>
          <w:i/>
          <w:iCs/>
        </w:rPr>
        <w:tab/>
      </w:r>
      <w:r w:rsidRPr="001520CD">
        <w:rPr>
          <w:rFonts w:ascii="Tahoma" w:hAnsi="Tahoma" w:cs="Tahoma"/>
          <w:i/>
          <w:iCs/>
        </w:rPr>
        <w:tab/>
        <w:t>Sumber : Manual Kapasitas Jalan Indonesia, 1997</w:t>
      </w:r>
    </w:p>
    <w:p w14:paraId="5138F9A2" w14:textId="6F2F20CE" w:rsidR="00D94834" w:rsidRPr="001520CD" w:rsidRDefault="00780768" w:rsidP="00FA1276">
      <w:pPr>
        <w:pStyle w:val="ListParagraph"/>
        <w:numPr>
          <w:ilvl w:val="0"/>
          <w:numId w:val="21"/>
        </w:numPr>
        <w:tabs>
          <w:tab w:val="left" w:pos="1260"/>
        </w:tabs>
        <w:spacing w:line="360" w:lineRule="auto"/>
        <w:jc w:val="both"/>
        <w:rPr>
          <w:rFonts w:ascii="Tahoma" w:hAnsi="Tahoma" w:cs="Tahoma"/>
        </w:rPr>
      </w:pPr>
      <w:r w:rsidRPr="001520CD">
        <w:rPr>
          <w:rFonts w:ascii="Tahoma" w:hAnsi="Tahoma" w:cs="Tahoma"/>
        </w:rPr>
        <w:t>Faktor Penyesuaian Pemisahan Arah Lalu Lintas (FCsp)</w:t>
      </w:r>
    </w:p>
    <w:p w14:paraId="63C074A0" w14:textId="04ACCADA" w:rsidR="00780768" w:rsidRPr="001520CD" w:rsidRDefault="00D94834" w:rsidP="00D43CC7">
      <w:pPr>
        <w:pStyle w:val="ListParagraph"/>
        <w:spacing w:line="360" w:lineRule="auto"/>
        <w:ind w:left="1650" w:firstLine="330"/>
        <w:jc w:val="both"/>
        <w:rPr>
          <w:rFonts w:ascii="Tahoma" w:hAnsi="Tahoma" w:cs="Tahoma"/>
        </w:rPr>
      </w:pPr>
      <w:r w:rsidRPr="001520CD">
        <w:rPr>
          <w:rFonts w:ascii="Tahoma" w:hAnsi="Tahoma" w:cs="Tahoma"/>
          <w:noProof/>
        </w:rPr>
        <mc:AlternateContent>
          <mc:Choice Requires="wps">
            <w:drawing>
              <wp:anchor distT="0" distB="0" distL="114300" distR="114300" simplePos="0" relativeHeight="251894784" behindDoc="0" locked="0" layoutInCell="1" allowOverlap="1" wp14:anchorId="76858FA7" wp14:editId="68BE8814">
                <wp:simplePos x="0" y="0"/>
                <wp:positionH relativeFrom="column">
                  <wp:posOffset>1252220</wp:posOffset>
                </wp:positionH>
                <wp:positionV relativeFrom="paragraph">
                  <wp:posOffset>950949</wp:posOffset>
                </wp:positionV>
                <wp:extent cx="3762375" cy="33337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3762375" cy="333375"/>
                        </a:xfrm>
                        <a:prstGeom prst="rect">
                          <a:avLst/>
                        </a:prstGeom>
                        <a:solidFill>
                          <a:prstClr val="white"/>
                        </a:solidFill>
                        <a:ln>
                          <a:noFill/>
                        </a:ln>
                      </wps:spPr>
                      <wps:txbx>
                        <w:txbxContent>
                          <w:p w14:paraId="0DB4611B" w14:textId="20518FAB" w:rsidR="00780768" w:rsidRPr="006C5480" w:rsidRDefault="00780768" w:rsidP="003D0D87">
                            <w:pPr>
                              <w:pStyle w:val="Caption"/>
                              <w:jc w:val="center"/>
                              <w:rPr>
                                <w:rFonts w:ascii="Tahoma" w:hAnsi="Tahoma" w:cs="Tahoma"/>
                              </w:rPr>
                            </w:pPr>
                            <w:bookmarkStart w:id="76" w:name="_Toc102172547"/>
                            <w:bookmarkStart w:id="77" w:name="_Toc104736472"/>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5BFE0D84" w14:textId="77777777" w:rsidR="007D54B3" w:rsidRDefault="007D54B3"/>
                          <w:p w14:paraId="3C597072" w14:textId="77777777" w:rsidR="00780768" w:rsidRPr="006C5480" w:rsidRDefault="00780768" w:rsidP="003D0D87">
                            <w:pPr>
                              <w:pStyle w:val="Caption"/>
                              <w:jc w:val="center"/>
                              <w:rPr>
                                <w:rFonts w:ascii="Tahoma" w:hAnsi="Tahoma" w:cs="Tahoma"/>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4E3BAA0B" w14:textId="77777777" w:rsidR="007D54B3" w:rsidRDefault="007D54B3"/>
                          <w:p w14:paraId="61F73FA9"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6552242A" w14:textId="77777777" w:rsidR="007D54B3" w:rsidRDefault="007D54B3"/>
                          <w:p w14:paraId="0C35C2B6" w14:textId="22E6D019" w:rsidR="00780768" w:rsidRPr="006C5480" w:rsidRDefault="00780768" w:rsidP="003D0D87">
                            <w:pPr>
                              <w:pStyle w:val="Caption"/>
                              <w:jc w:val="center"/>
                              <w:rPr>
                                <w:rFonts w:ascii="Tahoma" w:hAnsi="Tahoma" w:cs="Tahoma"/>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w:t>
                            </w:r>
                            <w:bookmarkStart w:id="78" w:name="_Toc104736920"/>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9</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bookmarkEnd w:id="78"/>
                            <w:r w:rsidRPr="00D839FD">
                              <w:rPr>
                                <w:rFonts w:ascii="Tahoma" w:hAnsi="Tahoma" w:cs="Tahoma"/>
                                <w:i w:val="0"/>
                                <w:iCs w:val="0"/>
                                <w:color w:val="auto"/>
                                <w:sz w:val="22"/>
                                <w:szCs w:val="22"/>
                              </w:rPr>
                              <w:t>la</w:t>
                            </w:r>
                            <w:bookmarkStart w:id="79" w:name="_Toc104736921"/>
                            <w:r w:rsidRPr="00F70B7E">
                              <w:rPr>
                                <w:rFonts w:ascii="Tahoma" w:hAnsi="Tahoma" w:cs="Tahoma"/>
                                <w:b/>
                                <w:bCs/>
                                <w:i w:val="0"/>
                                <w:iCs w:val="0"/>
                                <w:color w:val="auto"/>
                                <w:sz w:val="22"/>
                                <w:szCs w:val="22"/>
                              </w:rPr>
                              <w:t xml:space="preserve">Gambar III. </w:t>
                            </w:r>
                            <w:r w:rsidRPr="00F70B7E">
                              <w:rPr>
                                <w:rFonts w:ascii="Tahoma" w:hAnsi="Tahoma" w:cs="Tahoma"/>
                                <w:b/>
                                <w:bCs/>
                                <w:i w:val="0"/>
                                <w:iCs w:val="0"/>
                                <w:color w:val="auto"/>
                                <w:sz w:val="22"/>
                                <w:szCs w:val="22"/>
                              </w:rPr>
                              <w:fldChar w:fldCharType="begin"/>
                            </w:r>
                            <w:r w:rsidRPr="00F70B7E">
                              <w:rPr>
                                <w:rFonts w:ascii="Tahoma" w:hAnsi="Tahoma" w:cs="Tahoma"/>
                                <w:b/>
                                <w:bCs/>
                                <w:i w:val="0"/>
                                <w:iCs w:val="0"/>
                                <w:color w:val="auto"/>
                                <w:sz w:val="22"/>
                                <w:szCs w:val="22"/>
                              </w:rPr>
                              <w:instrText xml:space="preserve"> SEQ Gambar_III. \* ARABIC </w:instrText>
                            </w:r>
                            <w:r w:rsidRPr="00F70B7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10</w:t>
                            </w:r>
                            <w:r w:rsidRPr="00F70B7E">
                              <w:rPr>
                                <w:rFonts w:ascii="Tahoma" w:hAnsi="Tahoma" w:cs="Tahoma"/>
                                <w:b/>
                                <w:bCs/>
                                <w:i w:val="0"/>
                                <w:iCs w:val="0"/>
                                <w:color w:val="auto"/>
                                <w:sz w:val="22"/>
                                <w:szCs w:val="22"/>
                              </w:rPr>
                              <w:fldChar w:fldCharType="end"/>
                            </w:r>
                            <w:r w:rsidRPr="00F70B7E">
                              <w:rPr>
                                <w:rFonts w:ascii="Tahoma" w:hAnsi="Tahoma" w:cs="Tahoma"/>
                                <w:i w:val="0"/>
                                <w:iCs w:val="0"/>
                                <w:color w:val="auto"/>
                                <w:sz w:val="22"/>
                                <w:szCs w:val="22"/>
                              </w:rPr>
                              <w:t xml:space="preserve"> Pemilihan Moda</w:t>
                            </w:r>
                            <w:bookmarkEnd w:id="79"/>
                            <w:r w:rsidRPr="003D0D87">
                              <w:rPr>
                                <w:rFonts w:ascii="Tahoma" w:hAnsi="Tahoma" w:cs="Tahoma"/>
                                <w:i w:val="0"/>
                                <w:iCs w:val="0"/>
                                <w:color w:val="auto"/>
                                <w:sz w:val="22"/>
                                <w:szCs w:val="22"/>
                              </w:rPr>
                              <w:t>an Arah Lalu Lintas (FCsp</w:t>
                            </w:r>
                            <w:r>
                              <w:t>)</w:t>
                            </w:r>
                          </w:p>
                          <w:p w14:paraId="057B7BD7" w14:textId="77777777" w:rsidR="0023423B" w:rsidRDefault="0023423B"/>
                          <w:p w14:paraId="6D4A91AA"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60C30730" w14:textId="77777777" w:rsidR="007D54B3" w:rsidRDefault="007D54B3"/>
                          <w:p w14:paraId="34F7B3F3"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1DBF4041" w14:textId="77777777" w:rsidR="007D54B3" w:rsidRDefault="007D54B3"/>
                          <w:p w14:paraId="5119B5C9" w14:textId="15FBA424"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Ta</w:t>
                            </w:r>
                            <w:bookmarkStart w:id="80" w:name="_Toc104736922"/>
                            <w:r w:rsidRPr="00121C86">
                              <w:rPr>
                                <w:rFonts w:ascii="Tahoma" w:hAnsi="Tahoma" w:cs="Tahoma"/>
                                <w:b/>
                                <w:bCs/>
                                <w:i w:val="0"/>
                                <w:iCs w:val="0"/>
                                <w:color w:val="auto"/>
                                <w:sz w:val="22"/>
                                <w:szCs w:val="22"/>
                              </w:rPr>
                              <w:t xml:space="preserve">Gambar III. </w:t>
                            </w:r>
                            <w:r w:rsidRPr="00121C86">
                              <w:rPr>
                                <w:rFonts w:ascii="Tahoma" w:hAnsi="Tahoma" w:cs="Tahoma"/>
                                <w:b/>
                                <w:bCs/>
                                <w:i w:val="0"/>
                                <w:iCs w:val="0"/>
                                <w:color w:val="auto"/>
                                <w:sz w:val="22"/>
                                <w:szCs w:val="22"/>
                              </w:rPr>
                              <w:fldChar w:fldCharType="begin"/>
                            </w:r>
                            <w:r w:rsidRPr="00121C86">
                              <w:rPr>
                                <w:rFonts w:ascii="Tahoma" w:hAnsi="Tahoma" w:cs="Tahoma"/>
                                <w:b/>
                                <w:bCs/>
                                <w:i w:val="0"/>
                                <w:iCs w:val="0"/>
                                <w:color w:val="auto"/>
                                <w:sz w:val="22"/>
                                <w:szCs w:val="22"/>
                              </w:rPr>
                              <w:instrText xml:space="preserve"> SEQ Gambar_III. \* ARABIC </w:instrText>
                            </w:r>
                            <w:r w:rsidRPr="00121C8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11</w:t>
                            </w:r>
                            <w:r w:rsidRPr="00121C86">
                              <w:rPr>
                                <w:rFonts w:ascii="Tahoma" w:hAnsi="Tahoma" w:cs="Tahoma"/>
                                <w:b/>
                                <w:bCs/>
                                <w:i w:val="0"/>
                                <w:iCs w:val="0"/>
                                <w:color w:val="auto"/>
                                <w:sz w:val="22"/>
                                <w:szCs w:val="22"/>
                              </w:rPr>
                              <w:fldChar w:fldCharType="end"/>
                            </w:r>
                            <w:r w:rsidRPr="00121C86">
                              <w:rPr>
                                <w:rFonts w:ascii="Tahoma" w:hAnsi="Tahoma" w:cs="Tahoma"/>
                                <w:i w:val="0"/>
                                <w:iCs w:val="0"/>
                                <w:color w:val="auto"/>
                                <w:sz w:val="22"/>
                                <w:szCs w:val="22"/>
                              </w:rPr>
                              <w:t xml:space="preserve"> Pembenanan Arus Lalu Lintas pada Jaringan</w:t>
                            </w:r>
                            <w:bookmarkEnd w:id="80"/>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625FB7AF" w14:textId="77777777" w:rsidR="007D54B3" w:rsidRDefault="007D54B3"/>
                          <w:p w14:paraId="798D4134" w14:textId="0D16A259" w:rsidR="00780768" w:rsidRPr="006C5480" w:rsidRDefault="00780768" w:rsidP="003D0D87">
                            <w:pPr>
                              <w:pStyle w:val="Caption"/>
                              <w:jc w:val="center"/>
                              <w:rPr>
                                <w:rFonts w:ascii="Tahoma" w:hAnsi="Tahoma" w:cs="Tahoma"/>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3B0B5A88" w14:textId="77777777" w:rsidR="007D54B3" w:rsidRDefault="007D54B3"/>
                          <w:p w14:paraId="3D9CE9F3" w14:textId="77777777" w:rsidR="00780768" w:rsidRPr="006C5480" w:rsidRDefault="00780768" w:rsidP="003D0D87">
                            <w:pPr>
                              <w:pStyle w:val="Caption"/>
                              <w:jc w:val="center"/>
                              <w:rPr>
                                <w:rFonts w:ascii="Tahoma" w:hAnsi="Tahoma" w:cs="Tahoma"/>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47C7E140" w14:textId="77777777" w:rsidR="007D54B3" w:rsidRDefault="007D54B3"/>
                          <w:p w14:paraId="5A192326"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11664CE9" w14:textId="77777777" w:rsidR="007D54B3" w:rsidRDefault="007D54B3"/>
                          <w:p w14:paraId="0BF452F4" w14:textId="1CA153E6" w:rsidR="00780768" w:rsidRPr="006C5480" w:rsidRDefault="00780768" w:rsidP="003D0D87">
                            <w:pPr>
                              <w:pStyle w:val="Caption"/>
                              <w:jc w:val="center"/>
                              <w:rPr>
                                <w:rFonts w:ascii="Tahoma" w:hAnsi="Tahoma" w:cs="Tahoma"/>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371F1C94" w14:textId="77777777" w:rsidR="007D54B3" w:rsidRDefault="007D54B3"/>
                          <w:p w14:paraId="41063E4D" w14:textId="3F982D9C" w:rsidR="00780768" w:rsidRPr="006C5480" w:rsidRDefault="00780768" w:rsidP="003D0D87">
                            <w:pPr>
                              <w:pStyle w:val="Caption"/>
                              <w:jc w:val="center"/>
                              <w:rPr>
                                <w:rFonts w:ascii="Tahoma" w:hAnsi="Tahoma" w:cs="Tahoma"/>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58FA7" id="Text Box 50" o:spid="_x0000_s1045" type="#_x0000_t202" style="position:absolute;left:0;text-align:left;margin-left:98.6pt;margin-top:74.9pt;width:296.25pt;height:26.2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" stroked="f">
                <v:textbox inset="0,0,0,0">
                  <w:txbxContent>
                    <w:p w14:paraId="0DB4611B" w14:textId="20518FAB" w:rsidR="00780768" w:rsidRPr="006C5480" w:rsidRDefault="00780768" w:rsidP="003D0D87">
                      <w:pPr>
                        <w:pStyle w:val="Caption"/>
                        <w:jc w:val="center"/>
                        <w:rPr>
                          <w:rFonts w:ascii="Tahoma" w:hAnsi="Tahoma" w:cs="Tahoma"/>
                        </w:rPr>
                      </w:pPr>
                      <w:bookmarkStart w:id="81" w:name="_Toc102172547"/>
                      <w:bookmarkStart w:id="82" w:name="_Toc104736472"/>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5BFE0D84" w14:textId="77777777" w:rsidR="007D54B3" w:rsidRDefault="007D54B3"/>
                    <w:p w14:paraId="3C597072" w14:textId="77777777" w:rsidR="00780768" w:rsidRPr="006C5480" w:rsidRDefault="00780768" w:rsidP="003D0D87">
                      <w:pPr>
                        <w:pStyle w:val="Caption"/>
                        <w:jc w:val="center"/>
                        <w:rPr>
                          <w:rFonts w:ascii="Tahoma" w:hAnsi="Tahoma" w:cs="Tahoma"/>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4E3BAA0B" w14:textId="77777777" w:rsidR="007D54B3" w:rsidRDefault="007D54B3"/>
                    <w:p w14:paraId="61F73FA9"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6552242A" w14:textId="77777777" w:rsidR="007D54B3" w:rsidRDefault="007D54B3"/>
                    <w:p w14:paraId="0C35C2B6" w14:textId="22E6D019" w:rsidR="00780768" w:rsidRPr="006C5480" w:rsidRDefault="00780768" w:rsidP="003D0D87">
                      <w:pPr>
                        <w:pStyle w:val="Caption"/>
                        <w:jc w:val="center"/>
                        <w:rPr>
                          <w:rFonts w:ascii="Tahoma" w:hAnsi="Tahoma" w:cs="Tahoma"/>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w:t>
                      </w:r>
                      <w:bookmarkStart w:id="83" w:name="_Toc104736920"/>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9</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bookmarkEnd w:id="83"/>
                      <w:r w:rsidRPr="00D839FD">
                        <w:rPr>
                          <w:rFonts w:ascii="Tahoma" w:hAnsi="Tahoma" w:cs="Tahoma"/>
                          <w:i w:val="0"/>
                          <w:iCs w:val="0"/>
                          <w:color w:val="auto"/>
                          <w:sz w:val="22"/>
                          <w:szCs w:val="22"/>
                        </w:rPr>
                        <w:t>la</w:t>
                      </w:r>
                      <w:bookmarkStart w:id="84" w:name="_Toc104736921"/>
                      <w:r w:rsidRPr="00F70B7E">
                        <w:rPr>
                          <w:rFonts w:ascii="Tahoma" w:hAnsi="Tahoma" w:cs="Tahoma"/>
                          <w:b/>
                          <w:bCs/>
                          <w:i w:val="0"/>
                          <w:iCs w:val="0"/>
                          <w:color w:val="auto"/>
                          <w:sz w:val="22"/>
                          <w:szCs w:val="22"/>
                        </w:rPr>
                        <w:t xml:space="preserve">Gambar III. </w:t>
                      </w:r>
                      <w:r w:rsidRPr="00F70B7E">
                        <w:rPr>
                          <w:rFonts w:ascii="Tahoma" w:hAnsi="Tahoma" w:cs="Tahoma"/>
                          <w:b/>
                          <w:bCs/>
                          <w:i w:val="0"/>
                          <w:iCs w:val="0"/>
                          <w:color w:val="auto"/>
                          <w:sz w:val="22"/>
                          <w:szCs w:val="22"/>
                        </w:rPr>
                        <w:fldChar w:fldCharType="begin"/>
                      </w:r>
                      <w:r w:rsidRPr="00F70B7E">
                        <w:rPr>
                          <w:rFonts w:ascii="Tahoma" w:hAnsi="Tahoma" w:cs="Tahoma"/>
                          <w:b/>
                          <w:bCs/>
                          <w:i w:val="0"/>
                          <w:iCs w:val="0"/>
                          <w:color w:val="auto"/>
                          <w:sz w:val="22"/>
                          <w:szCs w:val="22"/>
                        </w:rPr>
                        <w:instrText xml:space="preserve"> SEQ Gambar_III. \* ARABIC </w:instrText>
                      </w:r>
                      <w:r w:rsidRPr="00F70B7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10</w:t>
                      </w:r>
                      <w:r w:rsidRPr="00F70B7E">
                        <w:rPr>
                          <w:rFonts w:ascii="Tahoma" w:hAnsi="Tahoma" w:cs="Tahoma"/>
                          <w:b/>
                          <w:bCs/>
                          <w:i w:val="0"/>
                          <w:iCs w:val="0"/>
                          <w:color w:val="auto"/>
                          <w:sz w:val="22"/>
                          <w:szCs w:val="22"/>
                        </w:rPr>
                        <w:fldChar w:fldCharType="end"/>
                      </w:r>
                      <w:r w:rsidRPr="00F70B7E">
                        <w:rPr>
                          <w:rFonts w:ascii="Tahoma" w:hAnsi="Tahoma" w:cs="Tahoma"/>
                          <w:i w:val="0"/>
                          <w:iCs w:val="0"/>
                          <w:color w:val="auto"/>
                          <w:sz w:val="22"/>
                          <w:szCs w:val="22"/>
                        </w:rPr>
                        <w:t xml:space="preserve"> Pemilihan Moda</w:t>
                      </w:r>
                      <w:bookmarkEnd w:id="84"/>
                      <w:r w:rsidRPr="003D0D87">
                        <w:rPr>
                          <w:rFonts w:ascii="Tahoma" w:hAnsi="Tahoma" w:cs="Tahoma"/>
                          <w:i w:val="0"/>
                          <w:iCs w:val="0"/>
                          <w:color w:val="auto"/>
                          <w:sz w:val="22"/>
                          <w:szCs w:val="22"/>
                        </w:rPr>
                        <w:t>an Arah Lalu Lintas (FCsp</w:t>
                      </w:r>
                      <w:r>
                        <w:t>)</w:t>
                      </w:r>
                    </w:p>
                    <w:p w14:paraId="057B7BD7" w14:textId="77777777" w:rsidR="0023423B" w:rsidRDefault="0023423B"/>
                    <w:p w14:paraId="6D4A91AA"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60C30730" w14:textId="77777777" w:rsidR="007D54B3" w:rsidRDefault="007D54B3"/>
                    <w:p w14:paraId="34F7B3F3"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1DBF4041" w14:textId="77777777" w:rsidR="007D54B3" w:rsidRDefault="007D54B3"/>
                    <w:p w14:paraId="5119B5C9" w14:textId="15FBA424"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Ta</w:t>
                      </w:r>
                      <w:bookmarkStart w:id="85" w:name="_Toc104736922"/>
                      <w:r w:rsidRPr="00121C86">
                        <w:rPr>
                          <w:rFonts w:ascii="Tahoma" w:hAnsi="Tahoma" w:cs="Tahoma"/>
                          <w:b/>
                          <w:bCs/>
                          <w:i w:val="0"/>
                          <w:iCs w:val="0"/>
                          <w:color w:val="auto"/>
                          <w:sz w:val="22"/>
                          <w:szCs w:val="22"/>
                        </w:rPr>
                        <w:t xml:space="preserve">Gambar III. </w:t>
                      </w:r>
                      <w:r w:rsidRPr="00121C86">
                        <w:rPr>
                          <w:rFonts w:ascii="Tahoma" w:hAnsi="Tahoma" w:cs="Tahoma"/>
                          <w:b/>
                          <w:bCs/>
                          <w:i w:val="0"/>
                          <w:iCs w:val="0"/>
                          <w:color w:val="auto"/>
                          <w:sz w:val="22"/>
                          <w:szCs w:val="22"/>
                        </w:rPr>
                        <w:fldChar w:fldCharType="begin"/>
                      </w:r>
                      <w:r w:rsidRPr="00121C86">
                        <w:rPr>
                          <w:rFonts w:ascii="Tahoma" w:hAnsi="Tahoma" w:cs="Tahoma"/>
                          <w:b/>
                          <w:bCs/>
                          <w:i w:val="0"/>
                          <w:iCs w:val="0"/>
                          <w:color w:val="auto"/>
                          <w:sz w:val="22"/>
                          <w:szCs w:val="22"/>
                        </w:rPr>
                        <w:instrText xml:space="preserve"> SEQ Gambar_III. \* ARABIC </w:instrText>
                      </w:r>
                      <w:r w:rsidRPr="00121C8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11</w:t>
                      </w:r>
                      <w:r w:rsidRPr="00121C86">
                        <w:rPr>
                          <w:rFonts w:ascii="Tahoma" w:hAnsi="Tahoma" w:cs="Tahoma"/>
                          <w:b/>
                          <w:bCs/>
                          <w:i w:val="0"/>
                          <w:iCs w:val="0"/>
                          <w:color w:val="auto"/>
                          <w:sz w:val="22"/>
                          <w:szCs w:val="22"/>
                        </w:rPr>
                        <w:fldChar w:fldCharType="end"/>
                      </w:r>
                      <w:r w:rsidRPr="00121C86">
                        <w:rPr>
                          <w:rFonts w:ascii="Tahoma" w:hAnsi="Tahoma" w:cs="Tahoma"/>
                          <w:i w:val="0"/>
                          <w:iCs w:val="0"/>
                          <w:color w:val="auto"/>
                          <w:sz w:val="22"/>
                          <w:szCs w:val="22"/>
                        </w:rPr>
                        <w:t xml:space="preserve"> Pembenanan Arus Lalu Lintas pada Jaringan</w:t>
                      </w:r>
                      <w:bookmarkEnd w:id="85"/>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625FB7AF" w14:textId="77777777" w:rsidR="007D54B3" w:rsidRDefault="007D54B3"/>
                    <w:p w14:paraId="798D4134" w14:textId="0D16A259" w:rsidR="00780768" w:rsidRPr="006C5480" w:rsidRDefault="00780768" w:rsidP="003D0D87">
                      <w:pPr>
                        <w:pStyle w:val="Caption"/>
                        <w:jc w:val="center"/>
                        <w:rPr>
                          <w:rFonts w:ascii="Tahoma" w:hAnsi="Tahoma" w:cs="Tahoma"/>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3B0B5A88" w14:textId="77777777" w:rsidR="007D54B3" w:rsidRDefault="007D54B3"/>
                    <w:p w14:paraId="3D9CE9F3" w14:textId="77777777" w:rsidR="00780768" w:rsidRPr="006C5480" w:rsidRDefault="00780768" w:rsidP="003D0D87">
                      <w:pPr>
                        <w:pStyle w:val="Caption"/>
                        <w:jc w:val="center"/>
                        <w:rPr>
                          <w:rFonts w:ascii="Tahoma" w:hAnsi="Tahoma" w:cs="Tahoma"/>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47C7E140" w14:textId="77777777" w:rsidR="007D54B3" w:rsidRDefault="007D54B3"/>
                    <w:p w14:paraId="5A192326"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11664CE9" w14:textId="77777777" w:rsidR="007D54B3" w:rsidRDefault="007D54B3"/>
                    <w:p w14:paraId="0BF452F4" w14:textId="1CA153E6" w:rsidR="00780768" w:rsidRPr="006C5480" w:rsidRDefault="00780768" w:rsidP="003D0D87">
                      <w:pPr>
                        <w:pStyle w:val="Caption"/>
                        <w:jc w:val="center"/>
                        <w:rPr>
                          <w:rFonts w:ascii="Tahoma" w:hAnsi="Tahoma" w:cs="Tahoma"/>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p>
                    <w:p w14:paraId="371F1C94" w14:textId="77777777" w:rsidR="007D54B3" w:rsidRDefault="007D54B3"/>
                    <w:p w14:paraId="41063E4D" w14:textId="3F982D9C" w:rsidR="00780768" w:rsidRPr="006C5480" w:rsidRDefault="00780768" w:rsidP="003D0D87">
                      <w:pPr>
                        <w:pStyle w:val="Caption"/>
                        <w:jc w:val="center"/>
                        <w:rPr>
                          <w:rFonts w:ascii="Tahoma" w:hAnsi="Tahoma" w:cs="Tahoma"/>
                        </w:rPr>
                      </w:pP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r w:rsidRPr="003D0D87">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6</w:t>
                      </w:r>
                      <w:r w:rsidRPr="003D0D87">
                        <w:rPr>
                          <w:rFonts w:ascii="Tahoma" w:hAnsi="Tahoma" w:cs="Tahoma"/>
                          <w:i w:val="0"/>
                          <w:iCs w:val="0"/>
                          <w:color w:val="auto"/>
                          <w:sz w:val="22"/>
                          <w:szCs w:val="22"/>
                        </w:rPr>
                        <w:t xml:space="preserve"> Faktor Penyesuaian Pemisahan Arah Lalu Lintas (FCsp</w:t>
                      </w:r>
                      <w:r>
                        <w:t>)</w:t>
                      </w:r>
                      <w:bookmarkEnd w:id="81"/>
                      <w:bookmarkEnd w:id="82"/>
                    </w:p>
                  </w:txbxContent>
                </v:textbox>
              </v:shape>
            </w:pict>
          </mc:Fallback>
        </mc:AlternateContent>
      </w:r>
      <w:r w:rsidR="00780768" w:rsidRPr="001520CD">
        <w:rPr>
          <w:rFonts w:ascii="Tahoma" w:hAnsi="Tahoma" w:cs="Tahoma"/>
        </w:rPr>
        <w:t xml:space="preserve">Merupakan angka untuk mengoreksi kapasitas dasar sebagai akibat dari pemisahan arus per arah yang tidak sama dan hanya berlaku untuk jalan tak terbagi yaitu 4/2 UD dan 2/2 UD dengai nilai seperti pada </w:t>
      </w:r>
      <w:r w:rsidR="00780768" w:rsidRPr="001520CD">
        <w:rPr>
          <w:rFonts w:ascii="Tahoma" w:hAnsi="Tahoma" w:cs="Tahoma"/>
          <w:b/>
          <w:bCs/>
        </w:rPr>
        <w:t>Tabel III. 6</w:t>
      </w:r>
      <w:r w:rsidR="00780768" w:rsidRPr="001520CD">
        <w:rPr>
          <w:rFonts w:ascii="Tahoma" w:hAnsi="Tahoma" w:cs="Tahoma"/>
        </w:rPr>
        <w:t xml:space="preserve"> berikut:</w:t>
      </w:r>
    </w:p>
    <w:p w14:paraId="6946F796" w14:textId="6B4516D4" w:rsidR="00780768" w:rsidRPr="001520CD" w:rsidRDefault="004439C8" w:rsidP="0042649A">
      <w:pPr>
        <w:tabs>
          <w:tab w:val="left" w:pos="1890"/>
        </w:tabs>
        <w:spacing w:line="360" w:lineRule="auto"/>
        <w:ind w:left="2160" w:hanging="90"/>
        <w:jc w:val="both"/>
        <w:rPr>
          <w:rFonts w:ascii="Tahoma" w:hAnsi="Tahoma" w:cs="Tahoma"/>
        </w:rPr>
      </w:pPr>
      <w:r w:rsidRPr="001520CD">
        <w:rPr>
          <w:rFonts w:ascii="Tahoma" w:hAnsi="Tahoma" w:cs="Tahoma"/>
          <w:noProof/>
        </w:rPr>
        <w:drawing>
          <wp:anchor distT="0" distB="0" distL="114300" distR="114300" simplePos="0" relativeHeight="251891712" behindDoc="0" locked="0" layoutInCell="1" allowOverlap="1" wp14:anchorId="74E8AD7C" wp14:editId="3C2A7C8B">
            <wp:simplePos x="0" y="0"/>
            <wp:positionH relativeFrom="page">
              <wp:posOffset>2693027</wp:posOffset>
            </wp:positionH>
            <wp:positionV relativeFrom="paragraph">
              <wp:posOffset>218069</wp:posOffset>
            </wp:positionV>
            <wp:extent cx="3762375" cy="971550"/>
            <wp:effectExtent l="0" t="0" r="9525" b="0"/>
            <wp:wrapNone/>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108"/>
                    <a:stretch>
                      <a:fillRect/>
                    </a:stretch>
                  </pic:blipFill>
                  <pic:spPr>
                    <a:xfrm>
                      <a:off x="0" y="0"/>
                      <a:ext cx="3762375" cy="971550"/>
                    </a:xfrm>
                    <a:prstGeom prst="rect">
                      <a:avLst/>
                    </a:prstGeom>
                  </pic:spPr>
                </pic:pic>
              </a:graphicData>
            </a:graphic>
          </wp:anchor>
        </w:drawing>
      </w:r>
    </w:p>
    <w:p w14:paraId="6295310C" w14:textId="12914D09" w:rsidR="00780768" w:rsidRPr="001520CD" w:rsidRDefault="00780768" w:rsidP="0042649A">
      <w:pPr>
        <w:tabs>
          <w:tab w:val="left" w:pos="1890"/>
        </w:tabs>
        <w:spacing w:line="360" w:lineRule="auto"/>
        <w:ind w:left="2160" w:hanging="90"/>
        <w:jc w:val="both"/>
        <w:rPr>
          <w:rFonts w:ascii="Tahoma" w:hAnsi="Tahoma" w:cs="Tahoma"/>
        </w:rPr>
      </w:pPr>
    </w:p>
    <w:p w14:paraId="1087875B" w14:textId="295CEB99" w:rsidR="00780768" w:rsidRPr="001520CD" w:rsidRDefault="00780768" w:rsidP="0042649A">
      <w:pPr>
        <w:tabs>
          <w:tab w:val="left" w:pos="1890"/>
        </w:tabs>
        <w:spacing w:line="360" w:lineRule="auto"/>
        <w:ind w:left="2160" w:hanging="90"/>
        <w:jc w:val="both"/>
        <w:rPr>
          <w:rFonts w:ascii="Tahoma" w:hAnsi="Tahoma" w:cs="Tahoma"/>
        </w:rPr>
      </w:pPr>
    </w:p>
    <w:p w14:paraId="2244EB82" w14:textId="78CBA4C2" w:rsidR="00780768" w:rsidRPr="001520CD" w:rsidRDefault="00780768" w:rsidP="001646F2">
      <w:pPr>
        <w:rPr>
          <w:rFonts w:ascii="Tahoma" w:hAnsi="Tahoma" w:cs="Tahoma"/>
        </w:rPr>
      </w:pPr>
    </w:p>
    <w:p w14:paraId="490B9A24" w14:textId="053500B9" w:rsidR="00780768" w:rsidRPr="001520CD" w:rsidRDefault="00780768" w:rsidP="00D839FD">
      <w:pPr>
        <w:rPr>
          <w:rFonts w:ascii="Tahoma" w:hAnsi="Tahoma" w:cs="Tahoma"/>
          <w:i/>
          <w:iCs/>
        </w:rPr>
      </w:pPr>
      <w:r w:rsidRPr="001520CD">
        <w:rPr>
          <w:rFonts w:ascii="Tahoma" w:hAnsi="Tahoma" w:cs="Tahoma"/>
          <w:i/>
          <w:iCs/>
        </w:rPr>
        <w:tab/>
      </w:r>
      <w:r w:rsidRPr="001520CD">
        <w:rPr>
          <w:rFonts w:ascii="Tahoma" w:hAnsi="Tahoma" w:cs="Tahoma"/>
          <w:i/>
          <w:iCs/>
        </w:rPr>
        <w:tab/>
      </w:r>
      <w:r w:rsidRPr="001520CD">
        <w:rPr>
          <w:rFonts w:ascii="Tahoma" w:hAnsi="Tahoma" w:cs="Tahoma"/>
          <w:i/>
          <w:iCs/>
        </w:rPr>
        <w:tab/>
        <w:t>Sumber : Manual Kapasitas Jalan Indonesia,1997</w:t>
      </w:r>
    </w:p>
    <w:p w14:paraId="5D252E98" w14:textId="77777777" w:rsidR="00780768" w:rsidRPr="001520CD" w:rsidRDefault="00780768" w:rsidP="00D839FD">
      <w:pPr>
        <w:rPr>
          <w:rFonts w:ascii="Tahoma" w:hAnsi="Tahoma" w:cs="Tahoma"/>
          <w:i/>
          <w:iCs/>
        </w:rPr>
      </w:pPr>
    </w:p>
    <w:p w14:paraId="76795D0D" w14:textId="283E79BF" w:rsidR="00780768" w:rsidRPr="001520CD" w:rsidRDefault="00780768" w:rsidP="00FA1276">
      <w:pPr>
        <w:pStyle w:val="ListParagraph"/>
        <w:numPr>
          <w:ilvl w:val="0"/>
          <w:numId w:val="21"/>
        </w:numPr>
        <w:spacing w:line="360" w:lineRule="auto"/>
        <w:rPr>
          <w:rFonts w:ascii="Tahoma" w:hAnsi="Tahoma" w:cs="Tahoma"/>
        </w:rPr>
      </w:pPr>
      <w:r w:rsidRPr="001520CD">
        <w:rPr>
          <w:rFonts w:ascii="Tahoma" w:hAnsi="Tahoma" w:cs="Tahoma"/>
        </w:rPr>
        <w:lastRenderedPageBreak/>
        <w:t>Faktor Penyesuaian Hambatan Samping (FC</w:t>
      </w:r>
      <w:r w:rsidR="00E43182" w:rsidRPr="001520CD">
        <w:rPr>
          <w:rFonts w:ascii="Tahoma" w:hAnsi="Tahoma" w:cs="Tahoma"/>
        </w:rPr>
        <w:t>s</w:t>
      </w:r>
      <w:r w:rsidRPr="001520CD">
        <w:rPr>
          <w:rFonts w:ascii="Tahoma" w:hAnsi="Tahoma" w:cs="Tahoma"/>
        </w:rPr>
        <w:t xml:space="preserve">f) </w:t>
      </w:r>
    </w:p>
    <w:p w14:paraId="66274D46" w14:textId="28D92A99" w:rsidR="00662F21" w:rsidRPr="001520CD" w:rsidRDefault="00780768" w:rsidP="00A53D2D">
      <w:pPr>
        <w:spacing w:line="360" w:lineRule="auto"/>
        <w:ind w:left="1620" w:firstLine="360"/>
        <w:jc w:val="both"/>
        <w:rPr>
          <w:rFonts w:ascii="Tahoma" w:hAnsi="Tahoma" w:cs="Tahoma"/>
        </w:rPr>
      </w:pPr>
      <w:r w:rsidRPr="001520CD">
        <w:rPr>
          <w:rFonts w:ascii="Tahoma" w:hAnsi="Tahoma" w:cs="Tahoma"/>
        </w:rPr>
        <w:t>Merupakan angka untuk mengoreksi nilai kapasitas dasar sebagai akibat dari kegiatan samping jalan yang menghambat kelancaran arus lalu lintas seperti pada</w:t>
      </w:r>
      <w:r w:rsidRPr="001520CD">
        <w:rPr>
          <w:rFonts w:ascii="Tahoma" w:hAnsi="Tahoma" w:cs="Tahoma"/>
          <w:b/>
          <w:bCs/>
        </w:rPr>
        <w:t xml:space="preserve"> Tabel III. 7</w:t>
      </w:r>
      <w:r w:rsidRPr="001520CD">
        <w:rPr>
          <w:rFonts w:ascii="Tahoma" w:hAnsi="Tahoma" w:cs="Tahoma"/>
        </w:rPr>
        <w:t xml:space="preserve"> dan </w:t>
      </w:r>
      <w:r w:rsidRPr="001520CD">
        <w:rPr>
          <w:rFonts w:ascii="Tahoma" w:hAnsi="Tahoma" w:cs="Tahoma"/>
          <w:b/>
          <w:bCs/>
        </w:rPr>
        <w:t>Tabel III. 8</w:t>
      </w:r>
      <w:r w:rsidRPr="001520CD">
        <w:rPr>
          <w:rFonts w:ascii="Tahoma" w:hAnsi="Tahoma" w:cs="Tahoma"/>
        </w:rPr>
        <w:t xml:space="preserve"> berikut:</w:t>
      </w:r>
    </w:p>
    <w:p w14:paraId="1683697B" w14:textId="5A1F2ABE" w:rsidR="00662F21" w:rsidRPr="001520CD" w:rsidRDefault="00FD1671" w:rsidP="00D839FD">
      <w:pPr>
        <w:rPr>
          <w:rFonts w:ascii="Tahoma" w:hAnsi="Tahoma" w:cs="Tahoma"/>
        </w:rPr>
      </w:pPr>
      <w:r w:rsidRPr="001520CD">
        <w:rPr>
          <w:rFonts w:ascii="Tahoma" w:hAnsi="Tahoma" w:cs="Tahoma"/>
          <w:noProof/>
        </w:rPr>
        <mc:AlternateContent>
          <mc:Choice Requires="wps">
            <w:drawing>
              <wp:anchor distT="0" distB="0" distL="114300" distR="114300" simplePos="0" relativeHeight="251893760" behindDoc="0" locked="0" layoutInCell="1" allowOverlap="1" wp14:anchorId="4B94D94E" wp14:editId="7B38A00F">
                <wp:simplePos x="0" y="0"/>
                <wp:positionH relativeFrom="column">
                  <wp:posOffset>1146686</wp:posOffset>
                </wp:positionH>
                <wp:positionV relativeFrom="paragraph">
                  <wp:posOffset>241746</wp:posOffset>
                </wp:positionV>
                <wp:extent cx="3286125" cy="45720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3286125" cy="457200"/>
                        </a:xfrm>
                        <a:prstGeom prst="rect">
                          <a:avLst/>
                        </a:prstGeom>
                        <a:solidFill>
                          <a:prstClr val="white"/>
                        </a:solidFill>
                        <a:ln>
                          <a:noFill/>
                        </a:ln>
                      </wps:spPr>
                      <wps:txbx>
                        <w:txbxContent>
                          <w:p w14:paraId="23786A8A" w14:textId="6FAAD100" w:rsidR="00780768" w:rsidRPr="00D839FD" w:rsidRDefault="00780768" w:rsidP="00D839FD">
                            <w:pPr>
                              <w:pStyle w:val="Caption"/>
                              <w:spacing w:line="360" w:lineRule="auto"/>
                              <w:jc w:val="center"/>
                              <w:rPr>
                                <w:rFonts w:ascii="Tahoma" w:hAnsi="Tahoma" w:cs="Tahoma"/>
                                <w:i w:val="0"/>
                                <w:iCs w:val="0"/>
                                <w:color w:val="auto"/>
                                <w:sz w:val="22"/>
                                <w:szCs w:val="22"/>
                              </w:rPr>
                            </w:pPr>
                            <w:bookmarkStart w:id="86" w:name="_Toc102172548"/>
                            <w:bookmarkStart w:id="87" w:name="_Toc104736473"/>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5D9BE388" w14:textId="77777777" w:rsidR="007D54B3" w:rsidRDefault="007D54B3"/>
                          <w:p w14:paraId="4074C979"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5B620477" w14:textId="77777777" w:rsidR="007D54B3" w:rsidRDefault="007D54B3"/>
                          <w:p w14:paraId="5A523D71"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200C0DB1" w14:textId="77777777" w:rsidR="007D54B3" w:rsidRDefault="007D54B3"/>
                          <w:p w14:paraId="0975F986"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0DF24254" w14:textId="77777777" w:rsidR="007D54B3" w:rsidRDefault="007D54B3"/>
                          <w:p w14:paraId="21E75048"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41FFA3BC" w14:textId="77777777" w:rsidR="0023423B" w:rsidRDefault="0023423B"/>
                          <w:p w14:paraId="07394B60"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3C0D60D1" w14:textId="77777777" w:rsidR="007D54B3" w:rsidRDefault="007D54B3"/>
                          <w:p w14:paraId="6847FB94"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2C8B4BD0" w14:textId="77777777" w:rsidR="007D54B3" w:rsidRDefault="007D54B3"/>
                          <w:p w14:paraId="76E82561" w14:textId="77777777" w:rsidR="00780768" w:rsidRPr="002A3B52" w:rsidRDefault="00780768" w:rsidP="002A3B52">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42EEEAA2" w14:textId="77777777" w:rsidR="007D54B3" w:rsidRDefault="007D54B3"/>
                          <w:p w14:paraId="62AC0E02" w14:textId="302A2342" w:rsidR="00780768" w:rsidRPr="00611181" w:rsidRDefault="00780768" w:rsidP="00611181">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16</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7DA255AA" w14:textId="77777777" w:rsidR="007D54B3" w:rsidRDefault="007D54B3"/>
                          <w:p w14:paraId="5C906FAB" w14:textId="57BD4D06" w:rsidR="00780768" w:rsidRPr="00D839FD" w:rsidRDefault="00780768" w:rsidP="00D839FD">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2C18ECE2" w14:textId="77777777" w:rsidR="007D54B3" w:rsidRDefault="007D54B3"/>
                          <w:p w14:paraId="534453F2"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7F554D71" w14:textId="77777777" w:rsidR="007D54B3" w:rsidRDefault="007D54B3"/>
                          <w:p w14:paraId="0688E2CA"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4C7100E0" w14:textId="77777777" w:rsidR="007D54B3" w:rsidRDefault="007D54B3"/>
                          <w:p w14:paraId="54815605" w14:textId="263B72A2" w:rsidR="00780768" w:rsidRPr="00D839FD" w:rsidRDefault="00780768" w:rsidP="00D839FD">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00CDD291" w14:textId="77777777" w:rsidR="007D54B3" w:rsidRDefault="007D54B3"/>
                          <w:p w14:paraId="2790EE3C" w14:textId="7313A27F"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bookmarkEnd w:id="86"/>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94D94E" id="Text Box 49" o:spid="_x0000_s1046" type="#_x0000_t202" style="position:absolute;margin-left:90.3pt;margin-top:19.05pt;width:258.75pt;height:36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" stroked="f">
                <v:textbox inset="0,0,0,0">
                  <w:txbxContent>
                    <w:p w14:paraId="23786A8A" w14:textId="6FAAD100" w:rsidR="00780768" w:rsidRPr="00D839FD" w:rsidRDefault="00780768" w:rsidP="00D839FD">
                      <w:pPr>
                        <w:pStyle w:val="Caption"/>
                        <w:spacing w:line="360" w:lineRule="auto"/>
                        <w:jc w:val="center"/>
                        <w:rPr>
                          <w:rFonts w:ascii="Tahoma" w:hAnsi="Tahoma" w:cs="Tahoma"/>
                          <w:i w:val="0"/>
                          <w:iCs w:val="0"/>
                          <w:color w:val="auto"/>
                          <w:sz w:val="22"/>
                          <w:szCs w:val="22"/>
                        </w:rPr>
                      </w:pPr>
                      <w:bookmarkStart w:id="88" w:name="_Toc102172548"/>
                      <w:bookmarkStart w:id="89" w:name="_Toc104736473"/>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5D9BE388" w14:textId="77777777" w:rsidR="007D54B3" w:rsidRDefault="007D54B3"/>
                    <w:p w14:paraId="4074C979"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5B620477" w14:textId="77777777" w:rsidR="007D54B3" w:rsidRDefault="007D54B3"/>
                    <w:p w14:paraId="5A523D71"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200C0DB1" w14:textId="77777777" w:rsidR="007D54B3" w:rsidRDefault="007D54B3"/>
                    <w:p w14:paraId="0975F986"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0DF24254" w14:textId="77777777" w:rsidR="007D54B3" w:rsidRDefault="007D54B3"/>
                    <w:p w14:paraId="21E75048"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41FFA3BC" w14:textId="77777777" w:rsidR="0023423B" w:rsidRDefault="0023423B"/>
                    <w:p w14:paraId="07394B60"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3C0D60D1" w14:textId="77777777" w:rsidR="007D54B3" w:rsidRDefault="007D54B3"/>
                    <w:p w14:paraId="6847FB94"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2C8B4BD0" w14:textId="77777777" w:rsidR="007D54B3" w:rsidRDefault="007D54B3"/>
                    <w:p w14:paraId="76E82561" w14:textId="77777777" w:rsidR="00780768" w:rsidRPr="002A3B52" w:rsidRDefault="00780768" w:rsidP="002A3B52">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42EEEAA2" w14:textId="77777777" w:rsidR="007D54B3" w:rsidRDefault="007D54B3"/>
                    <w:p w14:paraId="62AC0E02" w14:textId="302A2342" w:rsidR="00780768" w:rsidRPr="00611181" w:rsidRDefault="00780768" w:rsidP="00611181">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16</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7DA255AA" w14:textId="77777777" w:rsidR="007D54B3" w:rsidRDefault="007D54B3"/>
                    <w:p w14:paraId="5C906FAB" w14:textId="57BD4D06" w:rsidR="00780768" w:rsidRPr="00D839FD" w:rsidRDefault="00780768" w:rsidP="00D839FD">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2C18ECE2" w14:textId="77777777" w:rsidR="007D54B3" w:rsidRDefault="007D54B3"/>
                    <w:p w14:paraId="534453F2" w14:textId="77777777"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7F554D71" w14:textId="77777777" w:rsidR="007D54B3" w:rsidRDefault="007D54B3"/>
                    <w:p w14:paraId="0688E2CA"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4C7100E0" w14:textId="77777777" w:rsidR="007D54B3" w:rsidRDefault="007D54B3"/>
                    <w:p w14:paraId="54815605" w14:textId="263B72A2" w:rsidR="00780768" w:rsidRPr="00D839FD" w:rsidRDefault="00780768" w:rsidP="00D839FD">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p>
                    <w:p w14:paraId="00CDD291" w14:textId="77777777" w:rsidR="007D54B3" w:rsidRDefault="007D54B3"/>
                    <w:p w14:paraId="2790EE3C" w14:textId="7313A27F" w:rsidR="00780768" w:rsidRPr="00D839FD" w:rsidRDefault="00780768" w:rsidP="00D839FD">
                      <w:pPr>
                        <w:pStyle w:val="Caption"/>
                        <w:spacing w:line="360" w:lineRule="auto"/>
                        <w:jc w:val="center"/>
                        <w:rPr>
                          <w:rFonts w:ascii="Tahoma" w:hAnsi="Tahoma" w:cs="Tahoma"/>
                          <w:i w:val="0"/>
                          <w:iCs w:val="0"/>
                          <w:color w:val="auto"/>
                          <w:sz w:val="22"/>
                          <w:szCs w:val="22"/>
                        </w:rPr>
                      </w:pP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r w:rsidRPr="00D839FD">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7</w:t>
                      </w:r>
                      <w:r w:rsidRPr="00D839FD">
                        <w:rPr>
                          <w:rFonts w:ascii="Tahoma" w:hAnsi="Tahoma" w:cs="Tahoma"/>
                          <w:i w:val="0"/>
                          <w:iCs w:val="0"/>
                          <w:color w:val="auto"/>
                          <w:sz w:val="22"/>
                          <w:szCs w:val="22"/>
                        </w:rPr>
                        <w:t xml:space="preserve">  Faktor Penyesuaian Hambatan Samping Jalan dengan Bahu (FCsf)</w:t>
                      </w:r>
                      <w:bookmarkEnd w:id="88"/>
                      <w:bookmarkEnd w:id="89"/>
                    </w:p>
                  </w:txbxContent>
                </v:textbox>
              </v:shape>
            </w:pict>
          </mc:Fallback>
        </mc:AlternateContent>
      </w:r>
    </w:p>
    <w:p w14:paraId="1EECACE0" w14:textId="047489B3" w:rsidR="00662F21" w:rsidRPr="001520CD" w:rsidRDefault="00662F21" w:rsidP="00D839FD">
      <w:pPr>
        <w:rPr>
          <w:rFonts w:ascii="Tahoma" w:hAnsi="Tahoma" w:cs="Tahoma"/>
        </w:rPr>
      </w:pPr>
    </w:p>
    <w:p w14:paraId="6B9B8C3E" w14:textId="34125392" w:rsidR="00780768" w:rsidRPr="001520CD" w:rsidRDefault="00FD1671" w:rsidP="00D839FD">
      <w:pPr>
        <w:rPr>
          <w:rFonts w:ascii="Tahoma" w:hAnsi="Tahoma" w:cs="Tahoma"/>
        </w:rPr>
      </w:pPr>
      <w:r w:rsidRPr="001520CD">
        <w:rPr>
          <w:rFonts w:ascii="Tahoma" w:hAnsi="Tahoma" w:cs="Tahoma"/>
          <w:i/>
          <w:iCs/>
          <w:noProof/>
        </w:rPr>
        <w:drawing>
          <wp:anchor distT="0" distB="0" distL="114300" distR="114300" simplePos="0" relativeHeight="251892736" behindDoc="0" locked="0" layoutInCell="1" allowOverlap="1" wp14:anchorId="3D1995AA" wp14:editId="59F8B8EB">
            <wp:simplePos x="0" y="0"/>
            <wp:positionH relativeFrom="page">
              <wp:posOffset>2563413</wp:posOffset>
            </wp:positionH>
            <wp:positionV relativeFrom="paragraph">
              <wp:posOffset>139527</wp:posOffset>
            </wp:positionV>
            <wp:extent cx="3316605" cy="5505450"/>
            <wp:effectExtent l="0" t="0" r="0" b="0"/>
            <wp:wrapNone/>
            <wp:docPr id="48" name="Picture 4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with medium confidence"/>
                    <pic:cNvPicPr/>
                  </pic:nvPicPr>
                  <pic:blipFill>
                    <a:blip r:embed="rId109"/>
                    <a:stretch>
                      <a:fillRect/>
                    </a:stretch>
                  </pic:blipFill>
                  <pic:spPr>
                    <a:xfrm>
                      <a:off x="0" y="0"/>
                      <a:ext cx="3316605" cy="5505450"/>
                    </a:xfrm>
                    <a:prstGeom prst="rect">
                      <a:avLst/>
                    </a:prstGeom>
                  </pic:spPr>
                </pic:pic>
              </a:graphicData>
            </a:graphic>
            <wp14:sizeRelH relativeFrom="margin">
              <wp14:pctWidth>0</wp14:pctWidth>
            </wp14:sizeRelH>
            <wp14:sizeRelV relativeFrom="margin">
              <wp14:pctHeight>0</wp14:pctHeight>
            </wp14:sizeRelV>
          </wp:anchor>
        </w:drawing>
      </w:r>
    </w:p>
    <w:p w14:paraId="49601AE3" w14:textId="0CDA76F5" w:rsidR="00780768" w:rsidRPr="001520CD" w:rsidRDefault="00780768" w:rsidP="00D839FD">
      <w:pPr>
        <w:rPr>
          <w:rFonts w:ascii="Tahoma" w:hAnsi="Tahoma" w:cs="Tahoma"/>
        </w:rPr>
      </w:pPr>
    </w:p>
    <w:p w14:paraId="494768A0" w14:textId="00E13B9A" w:rsidR="00662F21" w:rsidRPr="001520CD" w:rsidRDefault="00662F21" w:rsidP="00D839FD">
      <w:pPr>
        <w:rPr>
          <w:rFonts w:ascii="Tahoma" w:hAnsi="Tahoma" w:cs="Tahoma"/>
        </w:rPr>
      </w:pPr>
    </w:p>
    <w:p w14:paraId="06F453C1" w14:textId="77777777" w:rsidR="00780768" w:rsidRPr="001520CD" w:rsidRDefault="00780768" w:rsidP="00D839FD">
      <w:pPr>
        <w:rPr>
          <w:rFonts w:ascii="Tahoma" w:hAnsi="Tahoma" w:cs="Tahoma"/>
        </w:rPr>
      </w:pPr>
    </w:p>
    <w:p w14:paraId="663DCC0F" w14:textId="1AEBC066" w:rsidR="00780768" w:rsidRPr="001520CD" w:rsidRDefault="00780768" w:rsidP="00D839FD">
      <w:pPr>
        <w:rPr>
          <w:rFonts w:ascii="Tahoma" w:hAnsi="Tahoma" w:cs="Tahoma"/>
        </w:rPr>
      </w:pPr>
    </w:p>
    <w:p w14:paraId="6BCA3716" w14:textId="77777777" w:rsidR="00780768" w:rsidRPr="001520CD" w:rsidRDefault="00780768" w:rsidP="00D839FD">
      <w:pPr>
        <w:rPr>
          <w:rFonts w:ascii="Tahoma" w:hAnsi="Tahoma" w:cs="Tahoma"/>
        </w:rPr>
      </w:pPr>
    </w:p>
    <w:p w14:paraId="47B02673" w14:textId="699806DA" w:rsidR="00780768" w:rsidRPr="001520CD" w:rsidRDefault="00780768" w:rsidP="00D839FD">
      <w:pPr>
        <w:rPr>
          <w:rFonts w:ascii="Tahoma" w:hAnsi="Tahoma" w:cs="Tahoma"/>
        </w:rPr>
      </w:pPr>
    </w:p>
    <w:p w14:paraId="4BBFF380" w14:textId="21A688CE" w:rsidR="00780768" w:rsidRPr="001520CD" w:rsidRDefault="00780768" w:rsidP="00D839FD">
      <w:pPr>
        <w:rPr>
          <w:rFonts w:ascii="Tahoma" w:hAnsi="Tahoma" w:cs="Tahoma"/>
          <w:i/>
          <w:iCs/>
        </w:rPr>
      </w:pPr>
    </w:p>
    <w:p w14:paraId="1DED5AA8" w14:textId="4B2EC582" w:rsidR="00780768" w:rsidRPr="001520CD" w:rsidRDefault="00780768" w:rsidP="00D839FD">
      <w:pPr>
        <w:rPr>
          <w:rFonts w:ascii="Tahoma" w:hAnsi="Tahoma" w:cs="Tahoma"/>
        </w:rPr>
      </w:pPr>
    </w:p>
    <w:p w14:paraId="35BB9AC0" w14:textId="229BE438" w:rsidR="00780768" w:rsidRPr="001520CD" w:rsidRDefault="00780768" w:rsidP="00D839FD">
      <w:pPr>
        <w:rPr>
          <w:rFonts w:ascii="Tahoma" w:hAnsi="Tahoma" w:cs="Tahoma"/>
        </w:rPr>
      </w:pPr>
    </w:p>
    <w:p w14:paraId="792C88AB" w14:textId="77777777" w:rsidR="00780768" w:rsidRPr="001520CD" w:rsidRDefault="00780768" w:rsidP="00D839FD">
      <w:pPr>
        <w:rPr>
          <w:rFonts w:ascii="Tahoma" w:hAnsi="Tahoma" w:cs="Tahoma"/>
        </w:rPr>
      </w:pPr>
    </w:p>
    <w:p w14:paraId="3C840EEB" w14:textId="09683DB5" w:rsidR="00780768" w:rsidRPr="001520CD" w:rsidRDefault="00780768" w:rsidP="00D839FD">
      <w:pPr>
        <w:rPr>
          <w:rFonts w:ascii="Tahoma" w:hAnsi="Tahoma" w:cs="Tahoma"/>
        </w:rPr>
      </w:pPr>
    </w:p>
    <w:p w14:paraId="313D1E85" w14:textId="7CEED9FF" w:rsidR="00780768" w:rsidRPr="001520CD" w:rsidRDefault="00780768" w:rsidP="00D839FD">
      <w:pPr>
        <w:rPr>
          <w:rFonts w:ascii="Tahoma" w:hAnsi="Tahoma" w:cs="Tahoma"/>
        </w:rPr>
      </w:pPr>
    </w:p>
    <w:p w14:paraId="10C8A34B" w14:textId="0431179F" w:rsidR="00780768" w:rsidRPr="001520CD" w:rsidRDefault="00780768" w:rsidP="00D839FD">
      <w:pPr>
        <w:rPr>
          <w:rFonts w:ascii="Tahoma" w:hAnsi="Tahoma" w:cs="Tahoma"/>
        </w:rPr>
      </w:pPr>
    </w:p>
    <w:p w14:paraId="7C2D38F4" w14:textId="2C7EA7C5" w:rsidR="00780768" w:rsidRPr="001520CD" w:rsidRDefault="00780768" w:rsidP="00D839FD">
      <w:pPr>
        <w:rPr>
          <w:rFonts w:ascii="Tahoma" w:hAnsi="Tahoma" w:cs="Tahoma"/>
        </w:rPr>
      </w:pPr>
    </w:p>
    <w:p w14:paraId="6DEED822" w14:textId="240002FE" w:rsidR="00780768" w:rsidRPr="001520CD" w:rsidRDefault="00780768" w:rsidP="00D839FD">
      <w:pPr>
        <w:rPr>
          <w:rFonts w:ascii="Tahoma" w:hAnsi="Tahoma" w:cs="Tahoma"/>
        </w:rPr>
      </w:pPr>
    </w:p>
    <w:p w14:paraId="6D3A4E2C" w14:textId="6E1D2897" w:rsidR="00662F21" w:rsidRPr="001520CD" w:rsidRDefault="00662F21" w:rsidP="00D46230">
      <w:pPr>
        <w:ind w:left="2160" w:firstLine="720"/>
        <w:rPr>
          <w:rFonts w:ascii="Tahoma" w:hAnsi="Tahoma" w:cs="Tahoma"/>
        </w:rPr>
      </w:pPr>
    </w:p>
    <w:p w14:paraId="6FAB1221" w14:textId="77777777" w:rsidR="00006A2B" w:rsidRPr="001520CD" w:rsidRDefault="00006A2B" w:rsidP="00D46230">
      <w:pPr>
        <w:ind w:left="2160" w:firstLine="720"/>
        <w:rPr>
          <w:rFonts w:ascii="Tahoma" w:hAnsi="Tahoma" w:cs="Tahoma"/>
        </w:rPr>
      </w:pPr>
    </w:p>
    <w:p w14:paraId="57C3D457" w14:textId="77777777" w:rsidR="00662F21" w:rsidRPr="001520CD" w:rsidRDefault="00662F21" w:rsidP="00D46230">
      <w:pPr>
        <w:ind w:left="2160" w:firstLine="720"/>
        <w:rPr>
          <w:rFonts w:ascii="Tahoma" w:hAnsi="Tahoma" w:cs="Tahoma"/>
        </w:rPr>
      </w:pPr>
    </w:p>
    <w:p w14:paraId="56588803" w14:textId="77777777" w:rsidR="00FD1671" w:rsidRPr="001520CD" w:rsidRDefault="00FD1671" w:rsidP="00FD1671">
      <w:pPr>
        <w:rPr>
          <w:rFonts w:ascii="Tahoma" w:hAnsi="Tahoma" w:cs="Tahoma"/>
          <w:i/>
          <w:iCs/>
        </w:rPr>
      </w:pPr>
    </w:p>
    <w:p w14:paraId="605F6103" w14:textId="2E43FA96" w:rsidR="00662F21" w:rsidRPr="001520CD" w:rsidRDefault="00780768" w:rsidP="00A53D2D">
      <w:pPr>
        <w:ind w:left="1440" w:firstLine="720"/>
        <w:rPr>
          <w:rFonts w:ascii="Tahoma" w:hAnsi="Tahoma" w:cs="Tahoma"/>
          <w:i/>
          <w:iCs/>
        </w:rPr>
      </w:pPr>
      <w:r w:rsidRPr="001520CD">
        <w:rPr>
          <w:rFonts w:ascii="Tahoma" w:hAnsi="Tahoma" w:cs="Tahoma"/>
          <w:i/>
          <w:iCs/>
        </w:rPr>
        <w:t>Sumber : Manual Kapasitas Jalan Indonesia,1997</w:t>
      </w:r>
    </w:p>
    <w:p w14:paraId="614DED45" w14:textId="77777777" w:rsidR="00662F21" w:rsidRPr="001520CD" w:rsidRDefault="00662F21" w:rsidP="00CC42AF">
      <w:pPr>
        <w:rPr>
          <w:rFonts w:ascii="Tahoma" w:hAnsi="Tahoma" w:cs="Tahoma"/>
          <w:i/>
          <w:iCs/>
        </w:rPr>
      </w:pPr>
    </w:p>
    <w:p w14:paraId="2A227E8F" w14:textId="4166B138" w:rsidR="00662F21" w:rsidRPr="001520CD" w:rsidRDefault="00A53D2D" w:rsidP="00CC42AF">
      <w:pPr>
        <w:rPr>
          <w:rFonts w:ascii="Tahoma" w:hAnsi="Tahoma" w:cs="Tahoma"/>
          <w:i/>
          <w:iCs/>
        </w:rPr>
      </w:pPr>
      <w:r w:rsidRPr="001520CD">
        <w:rPr>
          <w:rFonts w:ascii="Tahoma" w:hAnsi="Tahoma" w:cs="Tahoma"/>
          <w:noProof/>
        </w:rPr>
        <w:lastRenderedPageBreak/>
        <mc:AlternateContent>
          <mc:Choice Requires="wps">
            <w:drawing>
              <wp:anchor distT="0" distB="0" distL="114300" distR="114300" simplePos="0" relativeHeight="251896832" behindDoc="0" locked="0" layoutInCell="1" allowOverlap="1" wp14:anchorId="2D315D82" wp14:editId="48C48D88">
                <wp:simplePos x="0" y="0"/>
                <wp:positionH relativeFrom="column">
                  <wp:posOffset>1144270</wp:posOffset>
                </wp:positionH>
                <wp:positionV relativeFrom="paragraph">
                  <wp:posOffset>-703798</wp:posOffset>
                </wp:positionV>
                <wp:extent cx="3825875" cy="457200"/>
                <wp:effectExtent l="0" t="0" r="3175" b="0"/>
                <wp:wrapNone/>
                <wp:docPr id="52" name="Text Box 52"/>
                <wp:cNvGraphicFramePr/>
                <a:graphic xmlns:a="http://schemas.openxmlformats.org/drawingml/2006/main">
                  <a:graphicData uri="http://schemas.microsoft.com/office/word/2010/wordprocessingShape">
                    <wps:wsp>
                      <wps:cNvSpPr txBox="1"/>
                      <wps:spPr>
                        <a:xfrm>
                          <a:off x="0" y="0"/>
                          <a:ext cx="3825875" cy="457200"/>
                        </a:xfrm>
                        <a:prstGeom prst="rect">
                          <a:avLst/>
                        </a:prstGeom>
                        <a:solidFill>
                          <a:prstClr val="white"/>
                        </a:solidFill>
                        <a:ln>
                          <a:noFill/>
                        </a:ln>
                      </wps:spPr>
                      <wps:txbx>
                        <w:txbxContent>
                          <w:p w14:paraId="2C90B825" w14:textId="15D3EEA8" w:rsidR="00780768" w:rsidRPr="00611181" w:rsidRDefault="00780768" w:rsidP="00611181">
                            <w:pPr>
                              <w:pStyle w:val="Caption"/>
                              <w:spacing w:line="360" w:lineRule="auto"/>
                              <w:jc w:val="center"/>
                              <w:rPr>
                                <w:rFonts w:ascii="Tahoma" w:hAnsi="Tahoma" w:cs="Tahoma"/>
                                <w:i w:val="0"/>
                                <w:iCs w:val="0"/>
                                <w:color w:val="auto"/>
                                <w:sz w:val="22"/>
                                <w:szCs w:val="22"/>
                              </w:rPr>
                            </w:pPr>
                            <w:bookmarkStart w:id="90" w:name="_Toc102172549"/>
                            <w:bookmarkStart w:id="91" w:name="_Toc104736474"/>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46F53E8E" w14:textId="77777777" w:rsidR="007D54B3" w:rsidRDefault="007D54B3"/>
                          <w:p w14:paraId="496DA2A1"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0E04DA8D" w14:textId="77777777" w:rsidR="007D54B3" w:rsidRDefault="007D54B3"/>
                          <w:p w14:paraId="6B410173" w14:textId="77777777" w:rsidR="00780768" w:rsidRPr="002A3B52" w:rsidRDefault="00780768" w:rsidP="002A3B52">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37E19BC1" w14:textId="77777777" w:rsidR="007D54B3" w:rsidRDefault="007D54B3"/>
                          <w:p w14:paraId="65210212" w14:textId="43066F55" w:rsidR="00780768" w:rsidRPr="00611181" w:rsidRDefault="00780768" w:rsidP="00611181">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17</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3E5946E7" w14:textId="77777777" w:rsidR="007D54B3" w:rsidRDefault="007D54B3"/>
                          <w:p w14:paraId="0201E802"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1E2E5145" w14:textId="77777777" w:rsidR="0023423B" w:rsidRDefault="0023423B"/>
                          <w:p w14:paraId="71F094EA" w14:textId="77777777" w:rsidR="00780768" w:rsidRPr="002A3B52" w:rsidRDefault="00780768" w:rsidP="002A3B52">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358DC57A" w14:textId="77777777" w:rsidR="007D54B3" w:rsidRDefault="007D54B3"/>
                          <w:p w14:paraId="1ADDA586" w14:textId="43036A3E"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18</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4423D51B" w14:textId="77777777" w:rsidR="007D54B3" w:rsidRDefault="007D54B3"/>
                          <w:p w14:paraId="2DB334F7" w14:textId="10471796" w:rsidR="00780768" w:rsidRPr="00C210CA" w:rsidRDefault="00780768" w:rsidP="00C210CA">
                            <w:pPr>
                              <w:pStyle w:val="Caption"/>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19</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p>
                          <w:p w14:paraId="4F03BE7F" w14:textId="77777777" w:rsidR="007D54B3" w:rsidRDefault="007D54B3"/>
                          <w:p w14:paraId="5DAFF503" w14:textId="7FB315D7" w:rsidR="00780768" w:rsidRPr="002A3B52" w:rsidRDefault="00780768" w:rsidP="002A3B52">
                            <w:pPr>
                              <w:pStyle w:val="Caption"/>
                              <w:spacing w:line="360" w:lineRule="auto"/>
                              <w:jc w:val="center"/>
                              <w:rPr>
                                <w:rFonts w:ascii="Tahoma" w:hAnsi="Tahoma" w:cs="Tahoma"/>
                                <w:i w:val="0"/>
                                <w:iCs w:val="0"/>
                                <w:color w:val="auto"/>
                                <w:sz w:val="22"/>
                                <w:szCs w:val="22"/>
                              </w:rPr>
                            </w:pPr>
                            <w:r w:rsidRPr="00D55D46">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10</w:t>
                            </w:r>
                            <w:r w:rsidRPr="00D55D46">
                              <w:rPr>
                                <w:rFonts w:ascii="Tahoma" w:hAnsi="Tahoma" w:cs="Tahoma"/>
                                <w:i w:val="0"/>
                                <w:iCs w:val="0"/>
                                <w:color w:val="auto"/>
                                <w:sz w:val="22"/>
                                <w:szCs w:val="22"/>
                              </w:rPr>
                              <w:t xml:space="preserve">  Karakteristik Tingkat Pelayanan Jalan</w:t>
                            </w: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20</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42575CFD" w14:textId="77777777" w:rsidR="007D54B3" w:rsidRDefault="007D54B3"/>
                          <w:p w14:paraId="6754C52E" w14:textId="5E00E399" w:rsidR="00780768" w:rsidRPr="00611181" w:rsidRDefault="00780768" w:rsidP="00611181">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21</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3A1D6A86" w14:textId="77777777" w:rsidR="007D54B3" w:rsidRDefault="007D54B3"/>
                          <w:p w14:paraId="158C7757"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48CB0438" w14:textId="77777777" w:rsidR="007D54B3" w:rsidRDefault="007D54B3"/>
                          <w:p w14:paraId="2F6DBA5A" w14:textId="77777777" w:rsidR="00780768" w:rsidRPr="002A3B52" w:rsidRDefault="00780768" w:rsidP="002A3B52">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1F92D8A7" w14:textId="77777777" w:rsidR="007D54B3" w:rsidRDefault="007D54B3"/>
                          <w:p w14:paraId="560976F2" w14:textId="6EF8D632" w:rsidR="00780768" w:rsidRPr="00611181" w:rsidRDefault="00780768" w:rsidP="00611181">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22</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4425111C" w14:textId="77777777" w:rsidR="007D54B3" w:rsidRDefault="007D54B3"/>
                          <w:p w14:paraId="7E103A9A" w14:textId="5D0E27ED"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bookmarkEnd w:id="90"/>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315D82" id="Text Box 52" o:spid="_x0000_s1047" type="#_x0000_t202" style="position:absolute;margin-left:90.1pt;margin-top:-55.4pt;width:301.25pt;height:36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" stroked="f">
                <v:textbox inset="0,0,0,0">
                  <w:txbxContent>
                    <w:p w14:paraId="2C90B825" w14:textId="15D3EEA8" w:rsidR="00780768" w:rsidRPr="00611181" w:rsidRDefault="00780768" w:rsidP="00611181">
                      <w:pPr>
                        <w:pStyle w:val="Caption"/>
                        <w:spacing w:line="360" w:lineRule="auto"/>
                        <w:jc w:val="center"/>
                        <w:rPr>
                          <w:rFonts w:ascii="Tahoma" w:hAnsi="Tahoma" w:cs="Tahoma"/>
                          <w:i w:val="0"/>
                          <w:iCs w:val="0"/>
                          <w:color w:val="auto"/>
                          <w:sz w:val="22"/>
                          <w:szCs w:val="22"/>
                        </w:rPr>
                      </w:pPr>
                      <w:bookmarkStart w:id="92" w:name="_Toc102172549"/>
                      <w:bookmarkStart w:id="93" w:name="_Toc104736474"/>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46F53E8E" w14:textId="77777777" w:rsidR="007D54B3" w:rsidRDefault="007D54B3"/>
                    <w:p w14:paraId="496DA2A1"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0E04DA8D" w14:textId="77777777" w:rsidR="007D54B3" w:rsidRDefault="007D54B3"/>
                    <w:p w14:paraId="6B410173" w14:textId="77777777" w:rsidR="00780768" w:rsidRPr="002A3B52" w:rsidRDefault="00780768" w:rsidP="002A3B52">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37E19BC1" w14:textId="77777777" w:rsidR="007D54B3" w:rsidRDefault="007D54B3"/>
                    <w:p w14:paraId="65210212" w14:textId="43066F55" w:rsidR="00780768" w:rsidRPr="00611181" w:rsidRDefault="00780768" w:rsidP="00611181">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17</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3E5946E7" w14:textId="77777777" w:rsidR="007D54B3" w:rsidRDefault="007D54B3"/>
                    <w:p w14:paraId="0201E802"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1E2E5145" w14:textId="77777777" w:rsidR="0023423B" w:rsidRDefault="0023423B"/>
                    <w:p w14:paraId="71F094EA" w14:textId="77777777" w:rsidR="00780768" w:rsidRPr="002A3B52" w:rsidRDefault="00780768" w:rsidP="002A3B52">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358DC57A" w14:textId="77777777" w:rsidR="007D54B3" w:rsidRDefault="007D54B3"/>
                    <w:p w14:paraId="1ADDA586" w14:textId="43036A3E"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18</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4423D51B" w14:textId="77777777" w:rsidR="007D54B3" w:rsidRDefault="007D54B3"/>
                    <w:p w14:paraId="2DB334F7" w14:textId="10471796" w:rsidR="00780768" w:rsidRPr="00C210CA" w:rsidRDefault="00780768" w:rsidP="00C210CA">
                      <w:pPr>
                        <w:pStyle w:val="Caption"/>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19</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p>
                    <w:p w14:paraId="4F03BE7F" w14:textId="77777777" w:rsidR="007D54B3" w:rsidRDefault="007D54B3"/>
                    <w:p w14:paraId="5DAFF503" w14:textId="7FB315D7" w:rsidR="00780768" w:rsidRPr="002A3B52" w:rsidRDefault="00780768" w:rsidP="002A3B52">
                      <w:pPr>
                        <w:pStyle w:val="Caption"/>
                        <w:spacing w:line="360" w:lineRule="auto"/>
                        <w:jc w:val="center"/>
                        <w:rPr>
                          <w:rFonts w:ascii="Tahoma" w:hAnsi="Tahoma" w:cs="Tahoma"/>
                          <w:i w:val="0"/>
                          <w:iCs w:val="0"/>
                          <w:color w:val="auto"/>
                          <w:sz w:val="22"/>
                          <w:szCs w:val="22"/>
                        </w:rPr>
                      </w:pPr>
                      <w:r w:rsidRPr="00D55D46">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10</w:t>
                      </w:r>
                      <w:r w:rsidRPr="00D55D46">
                        <w:rPr>
                          <w:rFonts w:ascii="Tahoma" w:hAnsi="Tahoma" w:cs="Tahoma"/>
                          <w:i w:val="0"/>
                          <w:iCs w:val="0"/>
                          <w:color w:val="auto"/>
                          <w:sz w:val="22"/>
                          <w:szCs w:val="22"/>
                        </w:rPr>
                        <w:t xml:space="preserve">  Karakteristik Tingkat Pelayanan Jalan</w:t>
                      </w: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20</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42575CFD" w14:textId="77777777" w:rsidR="007D54B3" w:rsidRDefault="007D54B3"/>
                    <w:p w14:paraId="6754C52E" w14:textId="5E00E399" w:rsidR="00780768" w:rsidRPr="00611181" w:rsidRDefault="00780768" w:rsidP="00611181">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21</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3A1D6A86" w14:textId="77777777" w:rsidR="007D54B3" w:rsidRDefault="007D54B3"/>
                    <w:p w14:paraId="158C7757" w14:textId="77777777"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48CB0438" w14:textId="77777777" w:rsidR="007D54B3" w:rsidRDefault="007D54B3"/>
                    <w:p w14:paraId="2F6DBA5A" w14:textId="77777777" w:rsidR="00780768" w:rsidRPr="002A3B52" w:rsidRDefault="00780768" w:rsidP="002A3B52">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1F92D8A7" w14:textId="77777777" w:rsidR="007D54B3" w:rsidRDefault="007D54B3"/>
                    <w:p w14:paraId="560976F2" w14:textId="6EF8D632" w:rsidR="00780768" w:rsidRPr="00611181" w:rsidRDefault="00780768" w:rsidP="00611181">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22</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p>
                    <w:p w14:paraId="4425111C" w14:textId="77777777" w:rsidR="007D54B3" w:rsidRDefault="007D54B3"/>
                    <w:p w14:paraId="7E103A9A" w14:textId="5D0E27ED" w:rsidR="00780768" w:rsidRPr="00611181" w:rsidRDefault="00780768" w:rsidP="00611181">
                      <w:pPr>
                        <w:pStyle w:val="Caption"/>
                        <w:spacing w:line="360" w:lineRule="auto"/>
                        <w:jc w:val="center"/>
                        <w:rPr>
                          <w:rFonts w:ascii="Tahoma" w:hAnsi="Tahoma" w:cs="Tahoma"/>
                          <w:i w:val="0"/>
                          <w:iCs w:val="0"/>
                          <w:color w:val="auto"/>
                          <w:sz w:val="22"/>
                          <w:szCs w:val="22"/>
                        </w:rPr>
                      </w:pP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r w:rsidRPr="006111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8</w:t>
                      </w:r>
                      <w:r w:rsidRPr="00611181">
                        <w:rPr>
                          <w:rFonts w:ascii="Tahoma" w:hAnsi="Tahoma" w:cs="Tahoma"/>
                          <w:i w:val="0"/>
                          <w:iCs w:val="0"/>
                          <w:color w:val="auto"/>
                          <w:sz w:val="22"/>
                          <w:szCs w:val="22"/>
                        </w:rPr>
                        <w:t xml:space="preserve"> Faktor Penyesuaian Hambatan Samping Jalan dengan Kreb (FCsf)</w:t>
                      </w:r>
                      <w:bookmarkEnd w:id="92"/>
                      <w:bookmarkEnd w:id="93"/>
                    </w:p>
                  </w:txbxContent>
                </v:textbox>
              </v:shape>
            </w:pict>
          </mc:Fallback>
        </mc:AlternateContent>
      </w:r>
      <w:r w:rsidRPr="001520CD">
        <w:rPr>
          <w:rFonts w:ascii="Tahoma" w:hAnsi="Tahoma" w:cs="Tahoma"/>
          <w:i/>
          <w:iCs/>
          <w:noProof/>
        </w:rPr>
        <w:drawing>
          <wp:anchor distT="0" distB="0" distL="114300" distR="114300" simplePos="0" relativeHeight="251895808" behindDoc="0" locked="0" layoutInCell="1" allowOverlap="1" wp14:anchorId="11A9716E" wp14:editId="0A78B0FD">
            <wp:simplePos x="0" y="0"/>
            <wp:positionH relativeFrom="page">
              <wp:posOffset>2460625</wp:posOffset>
            </wp:positionH>
            <wp:positionV relativeFrom="page">
              <wp:posOffset>1182143</wp:posOffset>
            </wp:positionV>
            <wp:extent cx="3825875" cy="6223635"/>
            <wp:effectExtent l="0" t="0" r="3175" b="5715"/>
            <wp:wrapNone/>
            <wp:docPr id="51" name="Picture 5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alendar&#10;&#10;Description automatically generated"/>
                    <pic:cNvPicPr/>
                  </pic:nvPicPr>
                  <pic:blipFill>
                    <a:blip r:embed="rId110"/>
                    <a:stretch>
                      <a:fillRect/>
                    </a:stretch>
                  </pic:blipFill>
                  <pic:spPr>
                    <a:xfrm>
                      <a:off x="0" y="0"/>
                      <a:ext cx="3825875" cy="6223635"/>
                    </a:xfrm>
                    <a:prstGeom prst="rect">
                      <a:avLst/>
                    </a:prstGeom>
                  </pic:spPr>
                </pic:pic>
              </a:graphicData>
            </a:graphic>
            <wp14:sizeRelH relativeFrom="margin">
              <wp14:pctWidth>0</wp14:pctWidth>
            </wp14:sizeRelH>
            <wp14:sizeRelV relativeFrom="margin">
              <wp14:pctHeight>0</wp14:pctHeight>
            </wp14:sizeRelV>
          </wp:anchor>
        </w:drawing>
      </w:r>
    </w:p>
    <w:p w14:paraId="1A3E3BD3" w14:textId="63250775" w:rsidR="00662F21" w:rsidRPr="001520CD" w:rsidRDefault="00662F21" w:rsidP="00CC42AF">
      <w:pPr>
        <w:rPr>
          <w:rFonts w:ascii="Tahoma" w:hAnsi="Tahoma" w:cs="Tahoma"/>
          <w:i/>
          <w:iCs/>
        </w:rPr>
      </w:pPr>
    </w:p>
    <w:p w14:paraId="2426CE19" w14:textId="3075DCDB" w:rsidR="00662F21" w:rsidRPr="001520CD" w:rsidRDefault="00662F21" w:rsidP="00CC42AF">
      <w:pPr>
        <w:rPr>
          <w:rFonts w:ascii="Tahoma" w:hAnsi="Tahoma" w:cs="Tahoma"/>
          <w:i/>
          <w:iCs/>
        </w:rPr>
      </w:pPr>
    </w:p>
    <w:p w14:paraId="4C518A8C" w14:textId="7EC29EDC" w:rsidR="00780768" w:rsidRPr="001520CD" w:rsidRDefault="00780768" w:rsidP="00CC42AF">
      <w:pPr>
        <w:rPr>
          <w:rFonts w:ascii="Tahoma" w:hAnsi="Tahoma" w:cs="Tahoma"/>
          <w:i/>
          <w:iCs/>
        </w:rPr>
      </w:pPr>
    </w:p>
    <w:p w14:paraId="6F3CFD84" w14:textId="5F53834D" w:rsidR="00780768" w:rsidRPr="001520CD" w:rsidRDefault="00780768" w:rsidP="00611181">
      <w:pPr>
        <w:rPr>
          <w:rFonts w:ascii="Tahoma" w:hAnsi="Tahoma" w:cs="Tahoma"/>
        </w:rPr>
      </w:pPr>
    </w:p>
    <w:p w14:paraId="11D696EF" w14:textId="763EA587" w:rsidR="00780768" w:rsidRPr="001520CD" w:rsidRDefault="00780768" w:rsidP="00611181">
      <w:pPr>
        <w:rPr>
          <w:rFonts w:ascii="Tahoma" w:hAnsi="Tahoma" w:cs="Tahoma"/>
        </w:rPr>
      </w:pPr>
    </w:p>
    <w:p w14:paraId="70690A8A" w14:textId="7C4898B6" w:rsidR="00780768" w:rsidRPr="001520CD" w:rsidRDefault="00780768" w:rsidP="00611181">
      <w:pPr>
        <w:rPr>
          <w:rFonts w:ascii="Tahoma" w:hAnsi="Tahoma" w:cs="Tahoma"/>
        </w:rPr>
      </w:pPr>
    </w:p>
    <w:p w14:paraId="08C6476C" w14:textId="4AC10875" w:rsidR="00780768" w:rsidRPr="001520CD" w:rsidRDefault="00780768" w:rsidP="00611181">
      <w:pPr>
        <w:rPr>
          <w:rFonts w:ascii="Tahoma" w:hAnsi="Tahoma" w:cs="Tahoma"/>
        </w:rPr>
      </w:pPr>
    </w:p>
    <w:p w14:paraId="39AEB44E" w14:textId="77777777" w:rsidR="00780768" w:rsidRPr="001520CD" w:rsidRDefault="00780768" w:rsidP="00611181">
      <w:pPr>
        <w:rPr>
          <w:rFonts w:ascii="Tahoma" w:hAnsi="Tahoma" w:cs="Tahoma"/>
        </w:rPr>
      </w:pPr>
    </w:p>
    <w:p w14:paraId="7E47E568" w14:textId="77777777" w:rsidR="00780768" w:rsidRPr="001520CD" w:rsidRDefault="00780768" w:rsidP="00611181">
      <w:pPr>
        <w:rPr>
          <w:rFonts w:ascii="Tahoma" w:hAnsi="Tahoma" w:cs="Tahoma"/>
        </w:rPr>
      </w:pPr>
    </w:p>
    <w:p w14:paraId="2738B527" w14:textId="66078F24" w:rsidR="00780768" w:rsidRPr="001520CD" w:rsidRDefault="00780768" w:rsidP="00611181">
      <w:pPr>
        <w:rPr>
          <w:rFonts w:ascii="Tahoma" w:hAnsi="Tahoma" w:cs="Tahoma"/>
        </w:rPr>
      </w:pPr>
    </w:p>
    <w:p w14:paraId="458A6213" w14:textId="77777777" w:rsidR="00780768" w:rsidRPr="001520CD" w:rsidRDefault="00780768" w:rsidP="00611181">
      <w:pPr>
        <w:rPr>
          <w:rFonts w:ascii="Tahoma" w:hAnsi="Tahoma" w:cs="Tahoma"/>
        </w:rPr>
      </w:pPr>
    </w:p>
    <w:p w14:paraId="68E142A0" w14:textId="77777777" w:rsidR="00780768" w:rsidRPr="001520CD" w:rsidRDefault="00780768" w:rsidP="00611181">
      <w:pPr>
        <w:rPr>
          <w:rFonts w:ascii="Tahoma" w:hAnsi="Tahoma" w:cs="Tahoma"/>
        </w:rPr>
      </w:pPr>
    </w:p>
    <w:p w14:paraId="24C5D828" w14:textId="4A908689" w:rsidR="00780768" w:rsidRPr="001520CD" w:rsidRDefault="00780768" w:rsidP="00611181">
      <w:pPr>
        <w:rPr>
          <w:rFonts w:ascii="Tahoma" w:hAnsi="Tahoma" w:cs="Tahoma"/>
        </w:rPr>
      </w:pPr>
    </w:p>
    <w:p w14:paraId="55023CD0" w14:textId="77777777" w:rsidR="00780768" w:rsidRPr="001520CD" w:rsidRDefault="00780768" w:rsidP="00611181">
      <w:pPr>
        <w:rPr>
          <w:rFonts w:ascii="Tahoma" w:hAnsi="Tahoma" w:cs="Tahoma"/>
        </w:rPr>
      </w:pPr>
    </w:p>
    <w:p w14:paraId="51E3DFF0" w14:textId="77777777" w:rsidR="00780768" w:rsidRPr="001520CD" w:rsidRDefault="00780768" w:rsidP="00611181">
      <w:pPr>
        <w:rPr>
          <w:rFonts w:ascii="Tahoma" w:hAnsi="Tahoma" w:cs="Tahoma"/>
        </w:rPr>
      </w:pPr>
    </w:p>
    <w:p w14:paraId="2E12D501" w14:textId="77777777" w:rsidR="00780768" w:rsidRPr="001520CD" w:rsidRDefault="00780768" w:rsidP="00611181">
      <w:pPr>
        <w:rPr>
          <w:rFonts w:ascii="Tahoma" w:hAnsi="Tahoma" w:cs="Tahoma"/>
        </w:rPr>
      </w:pPr>
    </w:p>
    <w:p w14:paraId="23824089" w14:textId="77777777" w:rsidR="00780768" w:rsidRPr="001520CD" w:rsidRDefault="00780768" w:rsidP="00611181">
      <w:pPr>
        <w:rPr>
          <w:rFonts w:ascii="Tahoma" w:hAnsi="Tahoma" w:cs="Tahoma"/>
        </w:rPr>
      </w:pPr>
    </w:p>
    <w:p w14:paraId="56F291F3" w14:textId="77777777" w:rsidR="00780768" w:rsidRPr="001520CD" w:rsidRDefault="00780768" w:rsidP="00611181">
      <w:pPr>
        <w:rPr>
          <w:rFonts w:ascii="Tahoma" w:hAnsi="Tahoma" w:cs="Tahoma"/>
        </w:rPr>
      </w:pPr>
    </w:p>
    <w:p w14:paraId="32D5EA60" w14:textId="77777777" w:rsidR="00780768" w:rsidRPr="001520CD" w:rsidRDefault="00780768" w:rsidP="00611181">
      <w:pPr>
        <w:rPr>
          <w:rFonts w:ascii="Tahoma" w:hAnsi="Tahoma" w:cs="Tahoma"/>
        </w:rPr>
      </w:pPr>
    </w:p>
    <w:p w14:paraId="6498D136" w14:textId="77777777" w:rsidR="00A23FE6" w:rsidRPr="001520CD" w:rsidRDefault="00A23FE6" w:rsidP="00611181">
      <w:pPr>
        <w:rPr>
          <w:rFonts w:ascii="Tahoma" w:hAnsi="Tahoma" w:cs="Tahoma"/>
          <w:i/>
          <w:iCs/>
        </w:rPr>
      </w:pPr>
    </w:p>
    <w:p w14:paraId="53E3D50E" w14:textId="2B047211" w:rsidR="00780768" w:rsidRPr="001520CD" w:rsidRDefault="00780768" w:rsidP="00A23FE6">
      <w:pPr>
        <w:ind w:left="1170" w:firstLine="720"/>
        <w:rPr>
          <w:rFonts w:ascii="Tahoma" w:hAnsi="Tahoma" w:cs="Tahoma"/>
          <w:i/>
          <w:iCs/>
        </w:rPr>
      </w:pPr>
      <w:r w:rsidRPr="001520CD">
        <w:rPr>
          <w:rFonts w:ascii="Tahoma" w:hAnsi="Tahoma" w:cs="Tahoma"/>
          <w:i/>
          <w:iCs/>
        </w:rPr>
        <w:t>Sumber : Manual Kapasitas Jalan Indonesia,1997</w:t>
      </w:r>
    </w:p>
    <w:p w14:paraId="26D28412" w14:textId="77777777" w:rsidR="00780768" w:rsidRPr="001520CD" w:rsidRDefault="00780768" w:rsidP="00611181">
      <w:pPr>
        <w:rPr>
          <w:rFonts w:ascii="Tahoma" w:hAnsi="Tahoma" w:cs="Tahoma"/>
          <w:i/>
          <w:iCs/>
        </w:rPr>
      </w:pPr>
    </w:p>
    <w:p w14:paraId="75216C12" w14:textId="77777777" w:rsidR="00780768" w:rsidRPr="001520CD" w:rsidRDefault="00780768" w:rsidP="00FD1671">
      <w:pPr>
        <w:spacing w:line="360" w:lineRule="auto"/>
        <w:ind w:left="720" w:firstLine="540"/>
        <w:jc w:val="both"/>
        <w:rPr>
          <w:rFonts w:ascii="Tahoma" w:hAnsi="Tahoma" w:cs="Tahoma"/>
        </w:rPr>
      </w:pPr>
      <w:r w:rsidRPr="001520CD">
        <w:rPr>
          <w:rFonts w:ascii="Tahoma" w:hAnsi="Tahoma" w:cs="Tahoma"/>
        </w:rPr>
        <w:t xml:space="preserve">e. Faktor Penyesuaian Kapasitas untuk Ukuran Kota (FCcs) </w:t>
      </w:r>
    </w:p>
    <w:p w14:paraId="1E3BDDF6" w14:textId="455DD275" w:rsidR="00780768" w:rsidRPr="001520CD" w:rsidRDefault="00780768" w:rsidP="00FD1671">
      <w:pPr>
        <w:spacing w:line="360" w:lineRule="auto"/>
        <w:ind w:left="1440" w:firstLine="360"/>
        <w:jc w:val="both"/>
        <w:rPr>
          <w:rFonts w:ascii="Tahoma" w:hAnsi="Tahoma" w:cs="Tahoma"/>
        </w:rPr>
      </w:pPr>
      <w:r w:rsidRPr="001520CD">
        <w:rPr>
          <w:rFonts w:ascii="Tahoma" w:hAnsi="Tahoma" w:cs="Tahoma"/>
          <w:noProof/>
        </w:rPr>
        <mc:AlternateContent>
          <mc:Choice Requires="wps">
            <w:drawing>
              <wp:anchor distT="0" distB="0" distL="114300" distR="114300" simplePos="0" relativeHeight="251898880" behindDoc="0" locked="0" layoutInCell="1" allowOverlap="1" wp14:anchorId="10B234A5" wp14:editId="3A4A6632">
                <wp:simplePos x="0" y="0"/>
                <wp:positionH relativeFrom="column">
                  <wp:posOffset>1123567</wp:posOffset>
                </wp:positionH>
                <wp:positionV relativeFrom="paragraph">
                  <wp:posOffset>753110</wp:posOffset>
                </wp:positionV>
                <wp:extent cx="3505200" cy="4572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505200" cy="457200"/>
                        </a:xfrm>
                        <a:prstGeom prst="rect">
                          <a:avLst/>
                        </a:prstGeom>
                        <a:solidFill>
                          <a:prstClr val="white"/>
                        </a:solidFill>
                        <a:ln>
                          <a:noFill/>
                        </a:ln>
                      </wps:spPr>
                      <wps:txbx>
                        <w:txbxContent>
                          <w:p w14:paraId="4DC018D4" w14:textId="77D5A775" w:rsidR="00780768" w:rsidRPr="002A3B52" w:rsidRDefault="00780768" w:rsidP="002A3B52">
                            <w:pPr>
                              <w:pStyle w:val="Caption"/>
                              <w:spacing w:line="360" w:lineRule="auto"/>
                              <w:jc w:val="center"/>
                              <w:rPr>
                                <w:rFonts w:ascii="Tahoma" w:hAnsi="Tahoma" w:cs="Tahoma"/>
                                <w:i w:val="0"/>
                                <w:iCs w:val="0"/>
                                <w:color w:val="auto"/>
                                <w:sz w:val="22"/>
                                <w:szCs w:val="22"/>
                              </w:rPr>
                            </w:pPr>
                            <w:bookmarkStart w:id="94" w:name="_Toc102172550"/>
                            <w:bookmarkStart w:id="95" w:name="_Toc104736475"/>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5D855FFF" w14:textId="77777777" w:rsidR="007D54B3" w:rsidRDefault="007D54B3"/>
                          <w:p w14:paraId="60C09173" w14:textId="6BBFD244"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23</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5698E47C" w14:textId="77777777" w:rsidR="007D54B3" w:rsidRDefault="007D54B3"/>
                          <w:p w14:paraId="42823E9D" w14:textId="796FF77A" w:rsidR="00780768" w:rsidRPr="00C210CA" w:rsidRDefault="00780768" w:rsidP="00C210CA">
                            <w:pPr>
                              <w:pStyle w:val="Caption"/>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24</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p>
                          <w:p w14:paraId="19A8F783" w14:textId="77777777" w:rsidR="007D54B3" w:rsidRDefault="007D54B3"/>
                          <w:p w14:paraId="022C1457" w14:textId="46E5AB5B" w:rsidR="00780768" w:rsidRPr="002A3B52" w:rsidRDefault="00780768" w:rsidP="002A3B52">
                            <w:pPr>
                              <w:pStyle w:val="Caption"/>
                              <w:spacing w:line="360" w:lineRule="auto"/>
                              <w:jc w:val="center"/>
                              <w:rPr>
                                <w:rFonts w:ascii="Tahoma" w:hAnsi="Tahoma" w:cs="Tahoma"/>
                                <w:i w:val="0"/>
                                <w:iCs w:val="0"/>
                                <w:color w:val="auto"/>
                                <w:sz w:val="22"/>
                                <w:szCs w:val="22"/>
                              </w:rPr>
                            </w:pPr>
                            <w:r w:rsidRPr="00D55D46">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10</w:t>
                            </w:r>
                            <w:r w:rsidRPr="00D55D46">
                              <w:rPr>
                                <w:rFonts w:ascii="Tahoma" w:hAnsi="Tahoma" w:cs="Tahoma"/>
                                <w:i w:val="0"/>
                                <w:iCs w:val="0"/>
                                <w:color w:val="auto"/>
                                <w:sz w:val="22"/>
                                <w:szCs w:val="22"/>
                              </w:rPr>
                              <w:t xml:space="preserve">  Karakteristik Tingkat Pelayanan Jalan</w:t>
                            </w: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25</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70150679" w14:textId="77777777" w:rsidR="007D54B3" w:rsidRDefault="007D54B3"/>
                          <w:p w14:paraId="71A64AFD" w14:textId="36C75372"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26</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1397C692" w14:textId="77777777" w:rsidR="0023423B" w:rsidRDefault="0023423B"/>
                          <w:p w14:paraId="2BB938D2" w14:textId="1345C8BC"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27</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7BC59FC9" w14:textId="77777777" w:rsidR="007D54B3" w:rsidRDefault="007D54B3"/>
                          <w:p w14:paraId="678FD781" w14:textId="0C578D33"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28</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144B68E0" w14:textId="77777777" w:rsidR="007D54B3" w:rsidRDefault="007D54B3"/>
                          <w:p w14:paraId="2C031A44" w14:textId="7EEE0BD8" w:rsidR="00780768" w:rsidRPr="00C210CA" w:rsidRDefault="00780768" w:rsidP="00C210CA">
                            <w:pPr>
                              <w:pStyle w:val="Caption"/>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29</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p>
                          <w:p w14:paraId="0E1361B9" w14:textId="77777777" w:rsidR="007D54B3" w:rsidRDefault="007D54B3"/>
                          <w:p w14:paraId="63B132F7" w14:textId="4DB1BFB4" w:rsidR="00780768" w:rsidRPr="002A3B52" w:rsidRDefault="00780768" w:rsidP="002A3B52">
                            <w:pPr>
                              <w:pStyle w:val="Caption"/>
                              <w:spacing w:line="360" w:lineRule="auto"/>
                              <w:jc w:val="center"/>
                              <w:rPr>
                                <w:rFonts w:ascii="Tahoma" w:hAnsi="Tahoma" w:cs="Tahoma"/>
                                <w:i w:val="0"/>
                                <w:iCs w:val="0"/>
                                <w:color w:val="auto"/>
                                <w:sz w:val="22"/>
                                <w:szCs w:val="22"/>
                              </w:rPr>
                            </w:pPr>
                            <w:r w:rsidRPr="00D55D46">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10</w:t>
                            </w:r>
                            <w:r w:rsidRPr="00D55D46">
                              <w:rPr>
                                <w:rFonts w:ascii="Tahoma" w:hAnsi="Tahoma" w:cs="Tahoma"/>
                                <w:i w:val="0"/>
                                <w:iCs w:val="0"/>
                                <w:color w:val="auto"/>
                                <w:sz w:val="22"/>
                                <w:szCs w:val="22"/>
                              </w:rPr>
                              <w:t xml:space="preserve">  Karakteristik Tingkat Pelayanan Jalan</w:t>
                            </w: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30</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1FFD1E93" w14:textId="77777777" w:rsidR="007D54B3" w:rsidRDefault="007D54B3"/>
                          <w:p w14:paraId="4FA518BC" w14:textId="39A34B4A"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31</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B234A5" id="Text Box 54" o:spid="_x0000_s1048" type="#_x0000_t202" style="position:absolute;left:0;text-align:left;margin-left:88.45pt;margin-top:59.3pt;width:276pt;height:36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" stroked="f">
                <v:textbox inset="0,0,0,0">
                  <w:txbxContent>
                    <w:p w14:paraId="4DC018D4" w14:textId="77D5A775" w:rsidR="00780768" w:rsidRPr="002A3B52" w:rsidRDefault="00780768" w:rsidP="002A3B52">
                      <w:pPr>
                        <w:pStyle w:val="Caption"/>
                        <w:spacing w:line="360" w:lineRule="auto"/>
                        <w:jc w:val="center"/>
                        <w:rPr>
                          <w:rFonts w:ascii="Tahoma" w:hAnsi="Tahoma" w:cs="Tahoma"/>
                          <w:i w:val="0"/>
                          <w:iCs w:val="0"/>
                          <w:color w:val="auto"/>
                          <w:sz w:val="22"/>
                          <w:szCs w:val="22"/>
                        </w:rPr>
                      </w:pPr>
                      <w:bookmarkStart w:id="96" w:name="_Toc102172550"/>
                      <w:bookmarkStart w:id="97" w:name="_Toc104736475"/>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5D855FFF" w14:textId="77777777" w:rsidR="007D54B3" w:rsidRDefault="007D54B3"/>
                    <w:p w14:paraId="60C09173" w14:textId="6BBFD244"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23</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5698E47C" w14:textId="77777777" w:rsidR="007D54B3" w:rsidRDefault="007D54B3"/>
                    <w:p w14:paraId="42823E9D" w14:textId="796FF77A" w:rsidR="00780768" w:rsidRPr="00C210CA" w:rsidRDefault="00780768" w:rsidP="00C210CA">
                      <w:pPr>
                        <w:pStyle w:val="Caption"/>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24</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p>
                    <w:p w14:paraId="19A8F783" w14:textId="77777777" w:rsidR="007D54B3" w:rsidRDefault="007D54B3"/>
                    <w:p w14:paraId="022C1457" w14:textId="46E5AB5B" w:rsidR="00780768" w:rsidRPr="002A3B52" w:rsidRDefault="00780768" w:rsidP="002A3B52">
                      <w:pPr>
                        <w:pStyle w:val="Caption"/>
                        <w:spacing w:line="360" w:lineRule="auto"/>
                        <w:jc w:val="center"/>
                        <w:rPr>
                          <w:rFonts w:ascii="Tahoma" w:hAnsi="Tahoma" w:cs="Tahoma"/>
                          <w:i w:val="0"/>
                          <w:iCs w:val="0"/>
                          <w:color w:val="auto"/>
                          <w:sz w:val="22"/>
                          <w:szCs w:val="22"/>
                        </w:rPr>
                      </w:pPr>
                      <w:r w:rsidRPr="00D55D46">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10</w:t>
                      </w:r>
                      <w:r w:rsidRPr="00D55D46">
                        <w:rPr>
                          <w:rFonts w:ascii="Tahoma" w:hAnsi="Tahoma" w:cs="Tahoma"/>
                          <w:i w:val="0"/>
                          <w:iCs w:val="0"/>
                          <w:color w:val="auto"/>
                          <w:sz w:val="22"/>
                          <w:szCs w:val="22"/>
                        </w:rPr>
                        <w:t xml:space="preserve">  Karakteristik Tingkat Pelayanan Jalan</w:t>
                      </w: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25</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70150679" w14:textId="77777777" w:rsidR="007D54B3" w:rsidRDefault="007D54B3"/>
                    <w:p w14:paraId="71A64AFD" w14:textId="36C75372"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26</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1397C692" w14:textId="77777777" w:rsidR="0023423B" w:rsidRDefault="0023423B"/>
                    <w:p w14:paraId="2BB938D2" w14:textId="1345C8BC"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27</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7BC59FC9" w14:textId="77777777" w:rsidR="007D54B3" w:rsidRDefault="007D54B3"/>
                    <w:p w14:paraId="678FD781" w14:textId="0C578D33"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28</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144B68E0" w14:textId="77777777" w:rsidR="007D54B3" w:rsidRDefault="007D54B3"/>
                    <w:p w14:paraId="2C031A44" w14:textId="7EEE0BD8" w:rsidR="00780768" w:rsidRPr="00C210CA" w:rsidRDefault="00780768" w:rsidP="00C210CA">
                      <w:pPr>
                        <w:pStyle w:val="Caption"/>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29</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p>
                    <w:p w14:paraId="0E1361B9" w14:textId="77777777" w:rsidR="007D54B3" w:rsidRDefault="007D54B3"/>
                    <w:p w14:paraId="63B132F7" w14:textId="4DB1BFB4" w:rsidR="00780768" w:rsidRPr="002A3B52" w:rsidRDefault="00780768" w:rsidP="002A3B52">
                      <w:pPr>
                        <w:pStyle w:val="Caption"/>
                        <w:spacing w:line="360" w:lineRule="auto"/>
                        <w:jc w:val="center"/>
                        <w:rPr>
                          <w:rFonts w:ascii="Tahoma" w:hAnsi="Tahoma" w:cs="Tahoma"/>
                          <w:i w:val="0"/>
                          <w:iCs w:val="0"/>
                          <w:color w:val="auto"/>
                          <w:sz w:val="22"/>
                          <w:szCs w:val="22"/>
                        </w:rPr>
                      </w:pPr>
                      <w:r w:rsidRPr="00D55D46">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10</w:t>
                      </w:r>
                      <w:r w:rsidRPr="00D55D46">
                        <w:rPr>
                          <w:rFonts w:ascii="Tahoma" w:hAnsi="Tahoma" w:cs="Tahoma"/>
                          <w:i w:val="0"/>
                          <w:iCs w:val="0"/>
                          <w:color w:val="auto"/>
                          <w:sz w:val="22"/>
                          <w:szCs w:val="22"/>
                        </w:rPr>
                        <w:t xml:space="preserve">  Karakteristik Tingkat Pelayanan Jalan</w:t>
                      </w: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30</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p>
                    <w:p w14:paraId="1FFD1E93" w14:textId="77777777" w:rsidR="007D54B3" w:rsidRDefault="007D54B3"/>
                    <w:p w14:paraId="4FA518BC" w14:textId="39A34B4A" w:rsidR="00780768" w:rsidRPr="002A3B52" w:rsidRDefault="00780768" w:rsidP="002A3B52">
                      <w:pPr>
                        <w:pStyle w:val="Caption"/>
                        <w:spacing w:line="360" w:lineRule="auto"/>
                        <w:jc w:val="center"/>
                        <w:rPr>
                          <w:rFonts w:ascii="Tahoma" w:hAnsi="Tahoma" w:cs="Tahoma"/>
                          <w:i w:val="0"/>
                          <w:iCs w:val="0"/>
                          <w:color w:val="auto"/>
                          <w:sz w:val="22"/>
                          <w:szCs w:val="22"/>
                        </w:rPr>
                      </w:pPr>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31</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r w:rsidRPr="002A3B52">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9 </w:t>
                      </w:r>
                      <w:r w:rsidRPr="002A3B52">
                        <w:rPr>
                          <w:rFonts w:ascii="Tahoma" w:hAnsi="Tahoma" w:cs="Tahoma"/>
                          <w:i w:val="0"/>
                          <w:iCs w:val="0"/>
                          <w:color w:val="auto"/>
                          <w:sz w:val="22"/>
                          <w:szCs w:val="22"/>
                        </w:rPr>
                        <w:t>Faktor Penyesuaian Kapasitas untuk Ukuran Kota (FCcS</w:t>
                      </w:r>
                      <w:r>
                        <w:rPr>
                          <w:rFonts w:ascii="Tahoma" w:hAnsi="Tahoma" w:cs="Tahoma"/>
                          <w:i w:val="0"/>
                          <w:iCs w:val="0"/>
                          <w:color w:val="auto"/>
                          <w:sz w:val="22"/>
                          <w:szCs w:val="22"/>
                        </w:rPr>
                        <w:t>)</w:t>
                      </w:r>
                      <w:bookmarkEnd w:id="96"/>
                      <w:bookmarkEnd w:id="97"/>
                    </w:p>
                  </w:txbxContent>
                </v:textbox>
              </v:shape>
            </w:pict>
          </mc:Fallback>
        </mc:AlternateContent>
      </w:r>
      <w:r w:rsidRPr="001520CD">
        <w:rPr>
          <w:rFonts w:ascii="Tahoma" w:hAnsi="Tahoma" w:cs="Tahoma"/>
        </w:rPr>
        <w:t xml:space="preserve">Merupakan angka untuk mengoreksi kapasitas dasar sebagai akibat perbedaan ukuran kota dari ukuran kota yang ideal dengan nilai seperti pada </w:t>
      </w:r>
      <w:r w:rsidRPr="001520CD">
        <w:rPr>
          <w:rFonts w:ascii="Tahoma" w:hAnsi="Tahoma" w:cs="Tahoma"/>
          <w:b/>
          <w:bCs/>
        </w:rPr>
        <w:t>Tabel III.</w:t>
      </w:r>
      <w:r w:rsidR="009E6566" w:rsidRPr="001520CD">
        <w:rPr>
          <w:rFonts w:ascii="Tahoma" w:hAnsi="Tahoma" w:cs="Tahoma"/>
          <w:b/>
          <w:bCs/>
        </w:rPr>
        <w:t xml:space="preserve"> 9</w:t>
      </w:r>
      <w:r w:rsidRPr="001520CD">
        <w:rPr>
          <w:rFonts w:ascii="Tahoma" w:hAnsi="Tahoma" w:cs="Tahoma"/>
          <w:b/>
          <w:bCs/>
        </w:rPr>
        <w:t xml:space="preserve"> </w:t>
      </w:r>
      <w:r w:rsidRPr="001520CD">
        <w:rPr>
          <w:rFonts w:ascii="Tahoma" w:hAnsi="Tahoma" w:cs="Tahoma"/>
        </w:rPr>
        <w:t xml:space="preserve"> berikut:</w:t>
      </w:r>
    </w:p>
    <w:p w14:paraId="2A4D7E6B" w14:textId="7C88E49F" w:rsidR="00780768" w:rsidRPr="001520CD" w:rsidRDefault="00780768" w:rsidP="006910ED">
      <w:pPr>
        <w:rPr>
          <w:rFonts w:ascii="Tahoma" w:hAnsi="Tahoma" w:cs="Tahoma"/>
        </w:rPr>
      </w:pPr>
    </w:p>
    <w:p w14:paraId="79F791EE" w14:textId="2AB7A531" w:rsidR="00780768" w:rsidRPr="001520CD" w:rsidRDefault="00A53660" w:rsidP="006910ED">
      <w:pPr>
        <w:rPr>
          <w:rFonts w:ascii="Tahoma" w:hAnsi="Tahoma" w:cs="Tahoma"/>
        </w:rPr>
      </w:pPr>
      <w:r w:rsidRPr="001520CD">
        <w:rPr>
          <w:rFonts w:ascii="Tahoma" w:hAnsi="Tahoma" w:cs="Tahoma"/>
          <w:noProof/>
        </w:rPr>
        <w:lastRenderedPageBreak/>
        <w:drawing>
          <wp:anchor distT="0" distB="0" distL="114300" distR="114300" simplePos="0" relativeHeight="251897856" behindDoc="0" locked="0" layoutInCell="1" allowOverlap="1" wp14:anchorId="7FC1D590" wp14:editId="22C13B34">
            <wp:simplePos x="0" y="0"/>
            <wp:positionH relativeFrom="page">
              <wp:posOffset>2758440</wp:posOffset>
            </wp:positionH>
            <wp:positionV relativeFrom="paragraph">
              <wp:posOffset>-607440</wp:posOffset>
            </wp:positionV>
            <wp:extent cx="3123660" cy="2877654"/>
            <wp:effectExtent l="0" t="0" r="635" b="0"/>
            <wp:wrapNone/>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pic:nvPicPr>
                  <pic:blipFill>
                    <a:blip r:embed="rId111"/>
                    <a:stretch>
                      <a:fillRect/>
                    </a:stretch>
                  </pic:blipFill>
                  <pic:spPr>
                    <a:xfrm>
                      <a:off x="0" y="0"/>
                      <a:ext cx="3123660" cy="2877654"/>
                    </a:xfrm>
                    <a:prstGeom prst="rect">
                      <a:avLst/>
                    </a:prstGeom>
                  </pic:spPr>
                </pic:pic>
              </a:graphicData>
            </a:graphic>
            <wp14:sizeRelH relativeFrom="margin">
              <wp14:pctWidth>0</wp14:pctWidth>
            </wp14:sizeRelH>
            <wp14:sizeRelV relativeFrom="margin">
              <wp14:pctHeight>0</wp14:pctHeight>
            </wp14:sizeRelV>
          </wp:anchor>
        </w:drawing>
      </w:r>
    </w:p>
    <w:p w14:paraId="29A6471B" w14:textId="77777777" w:rsidR="00780768" w:rsidRPr="001520CD" w:rsidRDefault="00780768" w:rsidP="006910ED">
      <w:pPr>
        <w:rPr>
          <w:rFonts w:ascii="Tahoma" w:hAnsi="Tahoma" w:cs="Tahoma"/>
        </w:rPr>
      </w:pPr>
    </w:p>
    <w:p w14:paraId="6B02A329" w14:textId="77777777" w:rsidR="00780768" w:rsidRPr="001520CD" w:rsidRDefault="00780768" w:rsidP="006910ED">
      <w:pPr>
        <w:rPr>
          <w:rFonts w:ascii="Tahoma" w:hAnsi="Tahoma" w:cs="Tahoma"/>
        </w:rPr>
      </w:pPr>
    </w:p>
    <w:p w14:paraId="5F3A3941" w14:textId="77777777" w:rsidR="00780768" w:rsidRPr="001520CD" w:rsidRDefault="00780768" w:rsidP="006910ED">
      <w:pPr>
        <w:rPr>
          <w:rFonts w:ascii="Tahoma" w:hAnsi="Tahoma" w:cs="Tahoma"/>
        </w:rPr>
      </w:pPr>
    </w:p>
    <w:p w14:paraId="57B3590A" w14:textId="77777777" w:rsidR="00780768" w:rsidRPr="001520CD" w:rsidRDefault="00780768" w:rsidP="006910ED">
      <w:pPr>
        <w:rPr>
          <w:rFonts w:ascii="Tahoma" w:hAnsi="Tahoma" w:cs="Tahoma"/>
        </w:rPr>
      </w:pPr>
    </w:p>
    <w:p w14:paraId="166BBA17" w14:textId="77777777" w:rsidR="00780768" w:rsidRPr="001520CD" w:rsidRDefault="00780768" w:rsidP="006910ED">
      <w:pPr>
        <w:rPr>
          <w:rFonts w:ascii="Tahoma" w:hAnsi="Tahoma" w:cs="Tahoma"/>
        </w:rPr>
      </w:pPr>
    </w:p>
    <w:p w14:paraId="3DCEB595" w14:textId="77777777" w:rsidR="00780768" w:rsidRPr="001520CD" w:rsidRDefault="00780768" w:rsidP="006910ED">
      <w:pPr>
        <w:rPr>
          <w:rFonts w:ascii="Tahoma" w:hAnsi="Tahoma" w:cs="Tahoma"/>
        </w:rPr>
      </w:pPr>
    </w:p>
    <w:p w14:paraId="2872D4AE" w14:textId="77777777" w:rsidR="00780768" w:rsidRPr="001520CD" w:rsidRDefault="00780768" w:rsidP="006910ED">
      <w:pPr>
        <w:rPr>
          <w:rFonts w:ascii="Tahoma" w:hAnsi="Tahoma" w:cs="Tahoma"/>
        </w:rPr>
      </w:pPr>
    </w:p>
    <w:p w14:paraId="7086BA00" w14:textId="27CCFAF2" w:rsidR="00780768" w:rsidRPr="001520CD" w:rsidRDefault="00780768" w:rsidP="006910ED">
      <w:pPr>
        <w:rPr>
          <w:rFonts w:ascii="Tahoma" w:hAnsi="Tahoma" w:cs="Tahoma"/>
          <w:i/>
          <w:iCs/>
        </w:rPr>
      </w:pPr>
    </w:p>
    <w:p w14:paraId="7B9A8769" w14:textId="77777777" w:rsidR="00780768" w:rsidRPr="001520CD" w:rsidRDefault="00780768" w:rsidP="00AA106D">
      <w:pPr>
        <w:ind w:left="1440" w:firstLine="720"/>
        <w:rPr>
          <w:rFonts w:ascii="Tahoma" w:hAnsi="Tahoma" w:cs="Tahoma"/>
          <w:i/>
          <w:iCs/>
        </w:rPr>
      </w:pPr>
      <w:r w:rsidRPr="001520CD">
        <w:rPr>
          <w:rFonts w:ascii="Tahoma" w:hAnsi="Tahoma" w:cs="Tahoma"/>
          <w:i/>
          <w:iCs/>
        </w:rPr>
        <w:t>Sumber : Manual Kapasitas Jalan Indonesia, 1997</w:t>
      </w:r>
    </w:p>
    <w:p w14:paraId="7249B942" w14:textId="77777777" w:rsidR="00780768" w:rsidRPr="001520CD" w:rsidRDefault="00780768" w:rsidP="00AA106D">
      <w:pPr>
        <w:rPr>
          <w:rFonts w:ascii="Tahoma" w:hAnsi="Tahoma" w:cs="Tahoma"/>
        </w:rPr>
      </w:pPr>
      <w:r w:rsidRPr="001520CD">
        <w:rPr>
          <w:rFonts w:ascii="Tahoma" w:hAnsi="Tahoma" w:cs="Tahoma"/>
          <w:i/>
          <w:iCs/>
        </w:rPr>
        <w:tab/>
      </w:r>
      <w:r w:rsidRPr="001520CD">
        <w:rPr>
          <w:rFonts w:ascii="Tahoma" w:hAnsi="Tahoma" w:cs="Tahoma"/>
          <w:i/>
          <w:iCs/>
        </w:rPr>
        <w:tab/>
      </w:r>
      <w:r w:rsidRPr="001520CD">
        <w:rPr>
          <w:rFonts w:ascii="Tahoma" w:hAnsi="Tahoma" w:cs="Tahoma"/>
        </w:rPr>
        <w:t>2. Volume Lalu Lintas</w:t>
      </w:r>
    </w:p>
    <w:p w14:paraId="11550B65" w14:textId="77777777" w:rsidR="00780768" w:rsidRPr="001520CD" w:rsidRDefault="00780768" w:rsidP="002F4B42">
      <w:pPr>
        <w:spacing w:line="360" w:lineRule="auto"/>
        <w:ind w:left="1710" w:firstLine="450"/>
        <w:jc w:val="both"/>
        <w:rPr>
          <w:rFonts w:ascii="Tahoma" w:hAnsi="Tahoma" w:cs="Tahoma"/>
        </w:rPr>
      </w:pPr>
      <w:r w:rsidRPr="001520CD">
        <w:rPr>
          <w:rFonts w:ascii="Tahoma" w:hAnsi="Tahoma" w:cs="Tahoma"/>
        </w:rPr>
        <w:t xml:space="preserve">Volume lalu lintas adalah banyaknya kendaraan yang melewati suatu titik atau garis tertentu pada suatu penampang melintang jalan. Data pencacahan volume lalu lintas adalah informasi yang diperlukan untuk fase perencanaan, desain, manajemen sampai pengoperasian jalan (Sukirman 1994). </w:t>
      </w:r>
    </w:p>
    <w:p w14:paraId="06A2E342" w14:textId="77777777" w:rsidR="00780768" w:rsidRPr="001520CD" w:rsidRDefault="00780768" w:rsidP="002F4B42">
      <w:pPr>
        <w:spacing w:line="360" w:lineRule="auto"/>
        <w:ind w:left="1710" w:firstLine="450"/>
        <w:jc w:val="both"/>
        <w:rPr>
          <w:rFonts w:ascii="Tahoma" w:hAnsi="Tahoma" w:cs="Tahoma"/>
        </w:rPr>
      </w:pPr>
      <w:r w:rsidRPr="001520CD">
        <w:rPr>
          <w:rFonts w:ascii="Tahoma" w:hAnsi="Tahoma" w:cs="Tahoma"/>
        </w:rPr>
        <w:t>Menurut Sukirman (1994), volume lalu lintas menunjukan jumlah kendaraan yang melintasi satu titik pengamatan dalam satu satuan waktu (hari, jam, menit).</w:t>
      </w:r>
    </w:p>
    <w:p w14:paraId="31F50BFB" w14:textId="77777777" w:rsidR="00780768" w:rsidRPr="001520CD" w:rsidRDefault="00780768" w:rsidP="002F4B42">
      <w:pPr>
        <w:spacing w:line="360" w:lineRule="auto"/>
        <w:ind w:left="1710" w:firstLine="450"/>
        <w:jc w:val="both"/>
        <w:rPr>
          <w:rFonts w:ascii="Tahoma" w:hAnsi="Tahoma" w:cs="Tahoma"/>
        </w:rPr>
      </w:pPr>
      <w:r w:rsidRPr="001520CD">
        <w:rPr>
          <w:rFonts w:ascii="Tahoma" w:hAnsi="Tahoma" w:cs="Tahoma"/>
        </w:rPr>
        <w:t>Sehubungan dengan penentuan jumlah dan lebar jalur, satuan volume lalu lintas yang umum dipergunakan adalah lalu lintas harian rata-rata, volume jam perencanaan dan kapasitas. Jenis kendaraan dalam perhitungan ini diklasifikasikan dalam 3 macam kendaraan yaitu :</w:t>
      </w:r>
    </w:p>
    <w:p w14:paraId="20D96E15" w14:textId="77777777" w:rsidR="00780768" w:rsidRPr="001520CD" w:rsidRDefault="00780768" w:rsidP="00FA1276">
      <w:pPr>
        <w:pStyle w:val="ListParagraph"/>
        <w:numPr>
          <w:ilvl w:val="0"/>
          <w:numId w:val="14"/>
        </w:numPr>
        <w:spacing w:line="360" w:lineRule="auto"/>
        <w:ind w:left="2160"/>
        <w:jc w:val="both"/>
        <w:rPr>
          <w:rFonts w:ascii="Tahoma" w:hAnsi="Tahoma" w:cs="Tahoma"/>
        </w:rPr>
      </w:pPr>
      <w:r w:rsidRPr="001520CD">
        <w:rPr>
          <w:rFonts w:ascii="Tahoma" w:hAnsi="Tahoma" w:cs="Tahoma"/>
        </w:rPr>
        <w:t xml:space="preserve">Kendaraan Ringan (Light Vechicles = LV) </w:t>
      </w:r>
    </w:p>
    <w:p w14:paraId="5060E38F" w14:textId="77777777" w:rsidR="00780768" w:rsidRPr="001520CD" w:rsidRDefault="00780768" w:rsidP="00651B0F">
      <w:pPr>
        <w:pStyle w:val="ListParagraph"/>
        <w:spacing w:line="360" w:lineRule="auto"/>
        <w:ind w:left="2160"/>
        <w:jc w:val="both"/>
        <w:rPr>
          <w:rFonts w:ascii="Tahoma" w:hAnsi="Tahoma" w:cs="Tahoma"/>
        </w:rPr>
      </w:pPr>
      <w:r w:rsidRPr="001520CD">
        <w:rPr>
          <w:rFonts w:ascii="Tahoma" w:hAnsi="Tahoma" w:cs="Tahoma"/>
        </w:rPr>
        <w:t>Indeks untuk kendaraan bermotor dengan 4 roda (mobil penumpang),</w:t>
      </w:r>
    </w:p>
    <w:p w14:paraId="3006CD2D" w14:textId="77777777" w:rsidR="00780768" w:rsidRPr="001520CD" w:rsidRDefault="00780768" w:rsidP="00FA1276">
      <w:pPr>
        <w:pStyle w:val="ListParagraph"/>
        <w:numPr>
          <w:ilvl w:val="0"/>
          <w:numId w:val="14"/>
        </w:numPr>
        <w:spacing w:line="360" w:lineRule="auto"/>
        <w:ind w:left="2160"/>
        <w:jc w:val="both"/>
        <w:rPr>
          <w:rFonts w:ascii="Tahoma" w:hAnsi="Tahoma" w:cs="Tahoma"/>
        </w:rPr>
      </w:pPr>
      <w:r w:rsidRPr="001520CD">
        <w:rPr>
          <w:rFonts w:ascii="Tahoma" w:hAnsi="Tahoma" w:cs="Tahoma"/>
        </w:rPr>
        <w:t xml:space="preserve">Kendaraan berat (Heavy Vechicles = HV) </w:t>
      </w:r>
    </w:p>
    <w:p w14:paraId="0FFA043A" w14:textId="77777777" w:rsidR="00780768" w:rsidRPr="001520CD" w:rsidRDefault="00780768" w:rsidP="00651B0F">
      <w:pPr>
        <w:pStyle w:val="ListParagraph"/>
        <w:spacing w:line="360" w:lineRule="auto"/>
        <w:ind w:left="2160"/>
        <w:jc w:val="both"/>
        <w:rPr>
          <w:rFonts w:ascii="Tahoma" w:hAnsi="Tahoma" w:cs="Tahoma"/>
        </w:rPr>
      </w:pPr>
      <w:r w:rsidRPr="001520CD">
        <w:rPr>
          <w:rFonts w:ascii="Tahoma" w:hAnsi="Tahoma" w:cs="Tahoma"/>
        </w:rPr>
        <w:lastRenderedPageBreak/>
        <w:t>Indeks untuk kendaraan bermotor dengan roda lebih dari 4 (Bus, truk 2 gandar, truk 3 gandar dan kombinasi yang sesuai),</w:t>
      </w:r>
    </w:p>
    <w:p w14:paraId="0580E67D" w14:textId="77777777" w:rsidR="00780768" w:rsidRPr="001520CD" w:rsidRDefault="00780768" w:rsidP="00FA1276">
      <w:pPr>
        <w:pStyle w:val="ListParagraph"/>
        <w:numPr>
          <w:ilvl w:val="0"/>
          <w:numId w:val="14"/>
        </w:numPr>
        <w:spacing w:line="360" w:lineRule="auto"/>
        <w:ind w:left="2160"/>
        <w:jc w:val="both"/>
        <w:rPr>
          <w:rFonts w:ascii="Tahoma" w:hAnsi="Tahoma" w:cs="Tahoma"/>
        </w:rPr>
      </w:pPr>
      <w:r w:rsidRPr="001520CD">
        <w:rPr>
          <w:rFonts w:ascii="Tahoma" w:hAnsi="Tahoma" w:cs="Tahoma"/>
        </w:rPr>
        <w:t xml:space="preserve">Sepeda motor (Motor Cycle = MC) </w:t>
      </w:r>
    </w:p>
    <w:p w14:paraId="3D16EC7A" w14:textId="77777777" w:rsidR="00780768" w:rsidRPr="001520CD" w:rsidRDefault="00780768" w:rsidP="00651B0F">
      <w:pPr>
        <w:pStyle w:val="ListParagraph"/>
        <w:spacing w:line="360" w:lineRule="auto"/>
        <w:ind w:left="2160"/>
        <w:jc w:val="both"/>
        <w:rPr>
          <w:rFonts w:ascii="Tahoma" w:hAnsi="Tahoma" w:cs="Tahoma"/>
        </w:rPr>
      </w:pPr>
      <w:r w:rsidRPr="001520CD">
        <w:rPr>
          <w:rFonts w:ascii="Tahoma" w:hAnsi="Tahoma" w:cs="Tahoma"/>
        </w:rPr>
        <w:t>Indeks untuk kendaraan bermotor dengan 2 roda.</w:t>
      </w:r>
    </w:p>
    <w:p w14:paraId="337ADE76" w14:textId="77777777" w:rsidR="00780768" w:rsidRPr="001520CD" w:rsidRDefault="00780768" w:rsidP="00651B0F">
      <w:pPr>
        <w:spacing w:line="360" w:lineRule="auto"/>
        <w:ind w:left="2160"/>
        <w:jc w:val="both"/>
        <w:rPr>
          <w:rFonts w:ascii="Tahoma" w:hAnsi="Tahoma" w:cs="Tahoma"/>
        </w:rPr>
      </w:pPr>
      <w:r w:rsidRPr="001520CD">
        <w:rPr>
          <w:rFonts w:ascii="Tahoma" w:hAnsi="Tahoma" w:cs="Tahoma"/>
        </w:rPr>
        <w:t>Kendaraan tak bermotor (sepeda, becak dan kereta dorong), parkir pada badan jalan dan pejalan kaki anggap sebagai hambatan samping.</w:t>
      </w:r>
    </w:p>
    <w:p w14:paraId="0BB51C0D" w14:textId="5C68ED6C" w:rsidR="00780768" w:rsidRPr="001520CD" w:rsidRDefault="00780768" w:rsidP="006F782D">
      <w:pPr>
        <w:spacing w:line="360" w:lineRule="auto"/>
        <w:ind w:left="2160" w:firstLine="720"/>
        <w:jc w:val="both"/>
        <w:rPr>
          <w:rFonts w:ascii="Tahoma" w:hAnsi="Tahoma" w:cs="Tahoma"/>
        </w:rPr>
      </w:pPr>
      <w:r w:rsidRPr="001520CD">
        <w:rPr>
          <w:rFonts w:ascii="Tahoma" w:hAnsi="Tahoma" w:cs="Tahoma"/>
        </w:rPr>
        <w:t>Volume Lalu lintas didapatkan dari survey penghitungan lalu lintas terklasifikasi sesuai dengan jenis kendaraan selama 16 jam yang melewati suatu ruas tertentu.</w:t>
      </w:r>
    </w:p>
    <w:p w14:paraId="3E01E7A1" w14:textId="77777777" w:rsidR="00780768" w:rsidRPr="001520CD" w:rsidRDefault="00780768" w:rsidP="00C21832">
      <w:pPr>
        <w:spacing w:line="360" w:lineRule="auto"/>
        <w:jc w:val="both"/>
        <w:rPr>
          <w:rFonts w:ascii="Tahoma" w:hAnsi="Tahoma" w:cs="Tahoma"/>
        </w:rPr>
      </w:pPr>
      <w:r w:rsidRPr="001520CD">
        <w:rPr>
          <w:rFonts w:ascii="Tahoma" w:hAnsi="Tahoma" w:cs="Tahoma"/>
        </w:rPr>
        <w:tab/>
      </w:r>
      <w:r w:rsidRPr="001520CD">
        <w:rPr>
          <w:rFonts w:ascii="Tahoma" w:hAnsi="Tahoma" w:cs="Tahoma"/>
        </w:rPr>
        <w:tab/>
        <w:t>3. Kecepatan</w:t>
      </w:r>
    </w:p>
    <w:p w14:paraId="6A1FDB36" w14:textId="77777777" w:rsidR="00780768" w:rsidRPr="001520CD" w:rsidRDefault="00780768" w:rsidP="00D2737E">
      <w:pPr>
        <w:tabs>
          <w:tab w:val="left" w:pos="1710"/>
        </w:tabs>
        <w:spacing w:line="360" w:lineRule="auto"/>
        <w:ind w:left="1710" w:firstLine="450"/>
        <w:jc w:val="both"/>
        <w:rPr>
          <w:rFonts w:ascii="Tahoma" w:hAnsi="Tahoma" w:cs="Tahoma"/>
        </w:rPr>
      </w:pPr>
      <w:r w:rsidRPr="001520CD">
        <w:rPr>
          <w:rFonts w:ascii="Tahoma" w:hAnsi="Tahoma" w:cs="Tahoma"/>
          <w:noProof/>
        </w:rPr>
        <w:drawing>
          <wp:anchor distT="0" distB="0" distL="114300" distR="114300" simplePos="0" relativeHeight="251899904" behindDoc="0" locked="0" layoutInCell="1" allowOverlap="1" wp14:anchorId="6D6CF6DF" wp14:editId="0847C459">
            <wp:simplePos x="0" y="0"/>
            <wp:positionH relativeFrom="page">
              <wp:posOffset>4492791</wp:posOffset>
            </wp:positionH>
            <wp:positionV relativeFrom="paragraph">
              <wp:posOffset>1373781</wp:posOffset>
            </wp:positionV>
            <wp:extent cx="781050" cy="561975"/>
            <wp:effectExtent l="0" t="0" r="0" b="9525"/>
            <wp:wrapNone/>
            <wp:docPr id="1030" name="Picture 103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12"/>
                    <a:stretch>
                      <a:fillRect/>
                    </a:stretch>
                  </pic:blipFill>
                  <pic:spPr>
                    <a:xfrm>
                      <a:off x="0" y="0"/>
                      <a:ext cx="781050" cy="561975"/>
                    </a:xfrm>
                    <a:prstGeom prst="rect">
                      <a:avLst/>
                    </a:prstGeom>
                  </pic:spPr>
                </pic:pic>
              </a:graphicData>
            </a:graphic>
          </wp:anchor>
        </w:drawing>
      </w:r>
      <w:r w:rsidRPr="001520CD">
        <w:rPr>
          <w:rFonts w:ascii="Tahoma" w:hAnsi="Tahoma" w:cs="Tahoma"/>
        </w:rPr>
        <w:t>Menurut MKJI (1997), kecepatan tempuh dinyatakan sebagai ukuran utama kinerja suatu segmen jalan, karena hal ini mudah dimengerti dan diukur. Kecepatan tempuh didefinisikan sebagai kecepatan rerata ruang dari kendaraan ringan (LV) sepanjang segmen jalan, dapat dicari dengan menggunakan rumus :</w:t>
      </w:r>
    </w:p>
    <w:p w14:paraId="63298AA5" w14:textId="3E69C2ED" w:rsidR="00780768" w:rsidRPr="001520CD" w:rsidRDefault="00780768" w:rsidP="00C21832">
      <w:pPr>
        <w:spacing w:line="360" w:lineRule="auto"/>
        <w:rPr>
          <w:rFonts w:ascii="Tahoma" w:hAnsi="Tahoma" w:cs="Tahoma"/>
          <w:i/>
          <w:iCs/>
        </w:rPr>
      </w:pPr>
    </w:p>
    <w:p w14:paraId="4BB8C896" w14:textId="54543B0A" w:rsidR="00780768" w:rsidRPr="001520CD" w:rsidRDefault="00780768" w:rsidP="004157D5">
      <w:pPr>
        <w:spacing w:line="360" w:lineRule="auto"/>
        <w:jc w:val="center"/>
        <w:rPr>
          <w:rFonts w:ascii="Tahoma" w:hAnsi="Tahoma" w:cs="Tahoma"/>
          <w:i/>
          <w:iCs/>
        </w:rPr>
      </w:pPr>
      <w:r w:rsidRPr="001520CD">
        <w:rPr>
          <w:rFonts w:ascii="Tahoma" w:hAnsi="Tahoma" w:cs="Tahoma"/>
          <w:i/>
          <w:iCs/>
          <w:noProof/>
        </w:rPr>
        <mc:AlternateContent>
          <mc:Choice Requires="wps">
            <w:drawing>
              <wp:anchor distT="0" distB="0" distL="114300" distR="114300" simplePos="0" relativeHeight="251900928" behindDoc="0" locked="0" layoutInCell="1" allowOverlap="1" wp14:anchorId="44443D35" wp14:editId="7ED0ACF7">
                <wp:simplePos x="0" y="0"/>
                <wp:positionH relativeFrom="column">
                  <wp:posOffset>2058035</wp:posOffset>
                </wp:positionH>
                <wp:positionV relativeFrom="paragraph">
                  <wp:posOffset>284149</wp:posOffset>
                </wp:positionV>
                <wp:extent cx="2433099" cy="635"/>
                <wp:effectExtent l="0" t="0" r="5715" b="8890"/>
                <wp:wrapNone/>
                <wp:docPr id="3" name="Text Box 3"/>
                <wp:cNvGraphicFramePr/>
                <a:graphic xmlns:a="http://schemas.openxmlformats.org/drawingml/2006/main">
                  <a:graphicData uri="http://schemas.microsoft.com/office/word/2010/wordprocessingShape">
                    <wps:wsp>
                      <wps:cNvSpPr txBox="1"/>
                      <wps:spPr>
                        <a:xfrm>
                          <a:off x="0" y="0"/>
                          <a:ext cx="2433099" cy="635"/>
                        </a:xfrm>
                        <a:prstGeom prst="rect">
                          <a:avLst/>
                        </a:prstGeom>
                        <a:solidFill>
                          <a:prstClr val="white"/>
                        </a:solidFill>
                        <a:ln>
                          <a:noFill/>
                        </a:ln>
                      </wps:spPr>
                      <wps:txbx>
                        <w:txbxContent>
                          <w:p w14:paraId="0BB2C8A1" w14:textId="263D90F1" w:rsidR="00780768" w:rsidRPr="00C210CA" w:rsidRDefault="00780768" w:rsidP="00120B5D">
                            <w:pPr>
                              <w:pStyle w:val="Caption"/>
                              <w:jc w:val="center"/>
                              <w:rPr>
                                <w:rFonts w:ascii="Tahoma" w:hAnsi="Tahoma" w:cs="Tahoma"/>
                                <w:i w:val="0"/>
                                <w:iCs w:val="0"/>
                                <w:color w:val="auto"/>
                                <w:sz w:val="22"/>
                                <w:szCs w:val="22"/>
                              </w:rPr>
                            </w:pPr>
                            <w:bookmarkStart w:id="98" w:name="_Toc104736694"/>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32</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443D35" id="Text Box 3" o:spid="_x0000_s1049" type="#_x0000_t202" style="position:absolute;left:0;text-align:left;margin-left:162.05pt;margin-top:22.35pt;width:191.6pt;height:.0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" stroked="f">
                <v:textbox style="mso-fit-shape-to-text:t" inset="0,0,0,0">
                  <w:txbxContent>
                    <w:p w14:paraId="0BB2C8A1" w14:textId="263D90F1" w:rsidR="00780768" w:rsidRPr="00C210CA" w:rsidRDefault="00780768" w:rsidP="00120B5D">
                      <w:pPr>
                        <w:pStyle w:val="Caption"/>
                        <w:jc w:val="center"/>
                        <w:rPr>
                          <w:rFonts w:ascii="Tahoma" w:hAnsi="Tahoma" w:cs="Tahoma"/>
                          <w:i w:val="0"/>
                          <w:iCs w:val="0"/>
                          <w:color w:val="auto"/>
                          <w:sz w:val="22"/>
                          <w:szCs w:val="22"/>
                        </w:rPr>
                      </w:pPr>
                      <w:bookmarkStart w:id="99" w:name="_Toc104736694"/>
                      <w:r w:rsidRPr="00C210CA">
                        <w:rPr>
                          <w:rFonts w:ascii="Tahoma" w:hAnsi="Tahoma" w:cs="Tahoma"/>
                          <w:b/>
                          <w:bCs/>
                          <w:i w:val="0"/>
                          <w:iCs w:val="0"/>
                          <w:color w:val="auto"/>
                          <w:sz w:val="22"/>
                          <w:szCs w:val="22"/>
                        </w:rPr>
                        <w:t xml:space="preserve">Rumus III. </w:t>
                      </w:r>
                      <w:r w:rsidRPr="00C210CA">
                        <w:rPr>
                          <w:rFonts w:ascii="Tahoma" w:hAnsi="Tahoma" w:cs="Tahoma"/>
                          <w:b/>
                          <w:bCs/>
                          <w:i w:val="0"/>
                          <w:iCs w:val="0"/>
                          <w:color w:val="auto"/>
                          <w:sz w:val="22"/>
                          <w:szCs w:val="22"/>
                        </w:rPr>
                        <w:fldChar w:fldCharType="begin"/>
                      </w:r>
                      <w:r w:rsidRPr="00C210CA">
                        <w:rPr>
                          <w:rFonts w:ascii="Tahoma" w:hAnsi="Tahoma" w:cs="Tahoma"/>
                          <w:b/>
                          <w:bCs/>
                          <w:i w:val="0"/>
                          <w:iCs w:val="0"/>
                          <w:color w:val="auto"/>
                          <w:sz w:val="22"/>
                          <w:szCs w:val="22"/>
                        </w:rPr>
                        <w:instrText xml:space="preserve"> SEQ Rumus_III. \* ARABIC </w:instrText>
                      </w:r>
                      <w:r w:rsidRPr="00C210C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32</w:t>
                      </w:r>
                      <w:r w:rsidRPr="00C210CA">
                        <w:rPr>
                          <w:rFonts w:ascii="Tahoma" w:hAnsi="Tahoma" w:cs="Tahoma"/>
                          <w:b/>
                          <w:bCs/>
                          <w:i w:val="0"/>
                          <w:iCs w:val="0"/>
                          <w:color w:val="auto"/>
                          <w:sz w:val="22"/>
                          <w:szCs w:val="22"/>
                        </w:rPr>
                        <w:fldChar w:fldCharType="end"/>
                      </w:r>
                      <w:r w:rsidRPr="00C210CA">
                        <w:rPr>
                          <w:rFonts w:ascii="Tahoma" w:hAnsi="Tahoma" w:cs="Tahoma"/>
                          <w:i w:val="0"/>
                          <w:iCs w:val="0"/>
                          <w:color w:val="auto"/>
                          <w:sz w:val="22"/>
                          <w:szCs w:val="22"/>
                        </w:rPr>
                        <w:t xml:space="preserve"> Penentuan Kecepatan</w:t>
                      </w:r>
                      <w:bookmarkEnd w:id="99"/>
                    </w:p>
                  </w:txbxContent>
                </v:textbox>
              </v:shape>
            </w:pict>
          </mc:Fallback>
        </mc:AlternateContent>
      </w:r>
      <w:r w:rsidRPr="001520CD">
        <w:rPr>
          <w:rFonts w:ascii="Tahoma" w:hAnsi="Tahoma" w:cs="Tahoma"/>
          <w:i/>
          <w:iCs/>
        </w:rPr>
        <w:t xml:space="preserve">Sumber : MKJI,1997 </w:t>
      </w:r>
    </w:p>
    <w:p w14:paraId="318CF377" w14:textId="77777777" w:rsidR="00BD7E3A" w:rsidRDefault="00BD7E3A" w:rsidP="00D86CBF">
      <w:pPr>
        <w:spacing w:line="360" w:lineRule="auto"/>
        <w:ind w:left="2160" w:hanging="450"/>
        <w:rPr>
          <w:rFonts w:ascii="Tahoma" w:hAnsi="Tahoma" w:cs="Tahoma"/>
        </w:rPr>
      </w:pPr>
    </w:p>
    <w:p w14:paraId="0AF40ADF" w14:textId="0FBBC54E" w:rsidR="00780768" w:rsidRPr="001520CD" w:rsidRDefault="00780768" w:rsidP="00D86CBF">
      <w:pPr>
        <w:spacing w:line="360" w:lineRule="auto"/>
        <w:ind w:left="2160" w:hanging="450"/>
        <w:rPr>
          <w:rFonts w:ascii="Tahoma" w:hAnsi="Tahoma" w:cs="Tahoma"/>
        </w:rPr>
      </w:pPr>
      <w:r w:rsidRPr="001520CD">
        <w:rPr>
          <w:rFonts w:ascii="Tahoma" w:hAnsi="Tahoma" w:cs="Tahoma"/>
        </w:rPr>
        <w:t xml:space="preserve">Dengan : </w:t>
      </w:r>
    </w:p>
    <w:p w14:paraId="4F51C176" w14:textId="77777777" w:rsidR="00780768" w:rsidRPr="001520CD" w:rsidRDefault="00780768" w:rsidP="006425AE">
      <w:pPr>
        <w:spacing w:line="240" w:lineRule="auto"/>
        <w:ind w:left="2160" w:hanging="450"/>
        <w:rPr>
          <w:rFonts w:ascii="Tahoma" w:hAnsi="Tahoma" w:cs="Tahoma"/>
        </w:rPr>
      </w:pPr>
      <w:r w:rsidRPr="001520CD">
        <w:rPr>
          <w:rFonts w:ascii="Tahoma" w:hAnsi="Tahoma" w:cs="Tahoma"/>
        </w:rPr>
        <w:t xml:space="preserve">V = kecepatan rerata ruang </w:t>
      </w:r>
    </w:p>
    <w:p w14:paraId="0E77AB67" w14:textId="77777777" w:rsidR="00780768" w:rsidRPr="001520CD" w:rsidRDefault="00780768" w:rsidP="006425AE">
      <w:pPr>
        <w:spacing w:line="240" w:lineRule="auto"/>
        <w:ind w:left="2160" w:hanging="450"/>
        <w:rPr>
          <w:rFonts w:ascii="Tahoma" w:hAnsi="Tahoma" w:cs="Tahoma"/>
        </w:rPr>
      </w:pPr>
      <w:r w:rsidRPr="001520CD">
        <w:rPr>
          <w:rFonts w:ascii="Tahoma" w:hAnsi="Tahoma" w:cs="Tahoma"/>
        </w:rPr>
        <w:t xml:space="preserve">LV (km/jam), </w:t>
      </w:r>
    </w:p>
    <w:p w14:paraId="1FF75899" w14:textId="77777777" w:rsidR="00780768" w:rsidRPr="001520CD" w:rsidRDefault="00780768" w:rsidP="006425AE">
      <w:pPr>
        <w:spacing w:line="240" w:lineRule="auto"/>
        <w:ind w:left="2160" w:hanging="450"/>
        <w:rPr>
          <w:rFonts w:ascii="Tahoma" w:hAnsi="Tahoma" w:cs="Tahoma"/>
        </w:rPr>
      </w:pPr>
      <w:r w:rsidRPr="001520CD">
        <w:rPr>
          <w:rFonts w:ascii="Tahoma" w:hAnsi="Tahoma" w:cs="Tahoma"/>
        </w:rPr>
        <w:t xml:space="preserve">L =panjang segmen jalan (km), </w:t>
      </w:r>
    </w:p>
    <w:p w14:paraId="6F0EB8AD" w14:textId="77777777" w:rsidR="00780768" w:rsidRPr="001520CD" w:rsidRDefault="00780768" w:rsidP="006425AE">
      <w:pPr>
        <w:spacing w:line="240" w:lineRule="auto"/>
        <w:ind w:left="2160" w:hanging="450"/>
        <w:rPr>
          <w:rFonts w:ascii="Tahoma" w:hAnsi="Tahoma" w:cs="Tahoma"/>
        </w:rPr>
      </w:pPr>
      <w:r w:rsidRPr="001520CD">
        <w:rPr>
          <w:rFonts w:ascii="Tahoma" w:hAnsi="Tahoma" w:cs="Tahoma"/>
        </w:rPr>
        <w:t>TT = waktu tempuh rerata LV sepanjang segmen jalan (jam)</w:t>
      </w:r>
    </w:p>
    <w:p w14:paraId="0F16E0B3" w14:textId="6B5E6AD3" w:rsidR="00780768" w:rsidRPr="00120B5D" w:rsidRDefault="00780768" w:rsidP="00120B5D">
      <w:pPr>
        <w:spacing w:line="360" w:lineRule="auto"/>
        <w:ind w:left="1710" w:firstLine="720"/>
        <w:jc w:val="both"/>
        <w:rPr>
          <w:rFonts w:ascii="Tahoma" w:hAnsi="Tahoma" w:cs="Tahoma"/>
          <w:i/>
          <w:iCs/>
        </w:rPr>
      </w:pPr>
      <w:r w:rsidRPr="001520CD">
        <w:rPr>
          <w:rFonts w:ascii="Tahoma" w:hAnsi="Tahoma" w:cs="Tahoma"/>
        </w:rPr>
        <w:lastRenderedPageBreak/>
        <w:t xml:space="preserve">Jika suatu jaringan jalan memiliki kecepatan rata-rata yang tinggi maka kinerja jaringan jalan tersebut baik, sedangkan kecepatan rata-rata yang rendah berarti kinerja jaringan jalan tersebut buruk. Kecepatan ini dapat diperoleh dari survey kecepatan dengan metode kendaraan bergerak </w:t>
      </w:r>
      <w:r w:rsidRPr="001520CD">
        <w:rPr>
          <w:rFonts w:ascii="Tahoma" w:hAnsi="Tahoma" w:cs="Tahoma"/>
          <w:i/>
          <w:iCs/>
        </w:rPr>
        <w:t>(Moving Car Observer)</w:t>
      </w:r>
      <w:r w:rsidRPr="001520CD">
        <w:rPr>
          <w:rFonts w:ascii="Tahoma" w:hAnsi="Tahoma" w:cs="Tahoma"/>
        </w:rPr>
        <w:t xml:space="preserve"> pada jalan dengan sistem dua arah, sedangkan untuk jalan dengan sistem satu arah digunakan metode survey kendaraan mengambang </w:t>
      </w:r>
      <w:r w:rsidRPr="001520CD">
        <w:rPr>
          <w:rFonts w:ascii="Tahoma" w:hAnsi="Tahoma" w:cs="Tahoma"/>
          <w:i/>
          <w:iCs/>
        </w:rPr>
        <w:t>(Floating Car Observer).</w:t>
      </w:r>
    </w:p>
    <w:p w14:paraId="15384394" w14:textId="6501AFB6" w:rsidR="00780768" w:rsidRPr="001520CD" w:rsidRDefault="00AA2790" w:rsidP="00AA2790">
      <w:pPr>
        <w:pStyle w:val="Heading3"/>
        <w:ind w:left="0"/>
        <w:rPr>
          <w:rFonts w:cs="Tahoma"/>
          <w:b w:val="0"/>
          <w:bCs/>
        </w:rPr>
      </w:pPr>
      <w:bookmarkStart w:id="100" w:name="_Toc111180791"/>
      <w:r w:rsidRPr="001520CD">
        <w:rPr>
          <w:rFonts w:cs="Tahoma"/>
          <w:bCs/>
        </w:rPr>
        <w:t>3.1.</w:t>
      </w:r>
      <w:r w:rsidR="00780768" w:rsidRPr="001520CD">
        <w:rPr>
          <w:rFonts w:cs="Tahoma"/>
          <w:bCs/>
        </w:rPr>
        <w:t>5</w:t>
      </w:r>
      <w:r w:rsidRPr="001520CD">
        <w:rPr>
          <w:rFonts w:cs="Tahoma"/>
          <w:bCs/>
        </w:rPr>
        <w:tab/>
      </w:r>
      <w:r w:rsidR="00780768" w:rsidRPr="001520CD">
        <w:rPr>
          <w:rFonts w:cs="Tahoma"/>
          <w:bCs/>
        </w:rPr>
        <w:t>Aksesibilitas dan Mobilitas</w:t>
      </w:r>
      <w:bookmarkEnd w:id="100"/>
    </w:p>
    <w:p w14:paraId="2A854402" w14:textId="77777777" w:rsidR="00780768" w:rsidRPr="001520CD" w:rsidRDefault="00780768" w:rsidP="00AA2790">
      <w:pPr>
        <w:spacing w:line="360" w:lineRule="auto"/>
        <w:ind w:left="720" w:firstLine="360"/>
        <w:jc w:val="both"/>
        <w:rPr>
          <w:rFonts w:ascii="Tahoma" w:hAnsi="Tahoma" w:cs="Tahoma"/>
        </w:rPr>
      </w:pPr>
      <w:r w:rsidRPr="001520CD">
        <w:rPr>
          <w:rFonts w:ascii="Tahoma" w:hAnsi="Tahoma" w:cs="Tahoma"/>
        </w:rPr>
        <w:t xml:space="preserve">Aksesibilitas diartikan sebagai kemudahan pengangkutan, yang dimaksudkan adalah bila seseorang menginginkan melakukan perjalanan senantiasa tersedia sarana angkutan yang diperlukan, tidak ada kesulitan untuk mendapatkan fasilitas transportasi yang akan digunakan (Adisasmita, 2012). </w:t>
      </w:r>
    </w:p>
    <w:p w14:paraId="558EBFE4" w14:textId="77777777" w:rsidR="00780768" w:rsidRPr="001520CD" w:rsidRDefault="00780768" w:rsidP="00F26DE4">
      <w:pPr>
        <w:spacing w:line="360" w:lineRule="auto"/>
        <w:ind w:left="720" w:firstLine="360"/>
        <w:jc w:val="both"/>
        <w:rPr>
          <w:rFonts w:ascii="Tahoma" w:hAnsi="Tahoma" w:cs="Tahoma"/>
        </w:rPr>
      </w:pPr>
      <w:r w:rsidRPr="001520CD">
        <w:rPr>
          <w:rFonts w:ascii="Tahoma" w:hAnsi="Tahoma" w:cs="Tahoma"/>
        </w:rPr>
        <w:t xml:space="preserve">Menurut (Suthanaya, 2009) aksesibilitas merupakan salah satu bagian dari analisis interaksi kegiatan dengan sistem jaringan transportasi yang bertujuan untuk memahami cara kerja sistem tersebut dan menggunakan hubungan analisis antara komponen sistem untuk meramalkan dampak lalu lintas beberapa tata guna lahan atau kebijakan transportasi yang berbeda. Aksesibilitas sering dikaitkan dengan jarak, waktu tempuh dan biaya perjalanan. Oleh sebab itu, suatu tempat yang berjarak jauh belum tentu dapat dikatakan mempunyai aksesibilitas tinggi karena terdapat faktor lain dalam menentukan aksesibilitas yaitu waktu tempuh. </w:t>
      </w:r>
    </w:p>
    <w:p w14:paraId="60646C63" w14:textId="77777777" w:rsidR="00780768" w:rsidRPr="001520CD" w:rsidRDefault="00780768" w:rsidP="00F26DE4">
      <w:pPr>
        <w:spacing w:line="360" w:lineRule="auto"/>
        <w:ind w:left="720" w:firstLine="360"/>
        <w:jc w:val="both"/>
        <w:rPr>
          <w:rFonts w:ascii="Tahoma" w:hAnsi="Tahoma" w:cs="Tahoma"/>
        </w:rPr>
      </w:pPr>
      <w:r w:rsidRPr="001520CD">
        <w:rPr>
          <w:rFonts w:ascii="Tahoma" w:hAnsi="Tahoma" w:cs="Tahoma"/>
        </w:rPr>
        <w:t xml:space="preserve">Dalam Undang-Undang No 22 Tahun 2009 tentang lalu lintas dan angkutan jalan pasal 93 menyatakan bahwa manajemen dan rekayasa lalu lintas dilaksanakan untuk mengoptimalkan penggunaan jaringan jalan dan gerakan lalu lintas dalam rangka menjamin keamanan, keselamatan, ketertiban, dan kelancaran lalu lintas dan angkutan jalan dilakukan dengan pemisahan atau pemilahan pergerakan arus lalu lintas berdasarkan peruntukan lahan, mobilitas dan aksesibilitas. </w:t>
      </w:r>
    </w:p>
    <w:p w14:paraId="6ED996B6" w14:textId="77777777" w:rsidR="00780768" w:rsidRPr="001520CD" w:rsidRDefault="00780768" w:rsidP="00CC6D7D">
      <w:pPr>
        <w:spacing w:line="360" w:lineRule="auto"/>
        <w:ind w:left="720" w:firstLine="360"/>
        <w:jc w:val="both"/>
        <w:rPr>
          <w:rFonts w:ascii="Tahoma" w:hAnsi="Tahoma" w:cs="Tahoma"/>
        </w:rPr>
      </w:pPr>
      <w:r w:rsidRPr="001520CD">
        <w:rPr>
          <w:rFonts w:ascii="Tahoma" w:hAnsi="Tahoma" w:cs="Tahoma"/>
        </w:rPr>
        <w:lastRenderedPageBreak/>
        <w:t xml:space="preserve">Mudahnya suatu lokasi dihubungkan dengan lokasi lainnya lewat jaringan transportasi yang ada, berupa prasarana jalan dan alat angkut yang bergerak di atasnya. Dengan perkataan lain suatu ukuran kemudahan dan kenyamanan mengenai lokasi petak(tata) guna lahan yang saling berpencar dapat berinteraksi (berhubungan) satu sama lain. Dan mudah atau sulitnya lokasi-lokasi tersebut dicapai melalui system jaringan transportasinya, merupakan hal yang sangat subjektif, kualitatif, dan relatif sifatnya (O. Z. Tamin, 2000), yang mudah bagi orang lain belum tentu mudah bagi orang lain. </w:t>
      </w:r>
    </w:p>
    <w:p w14:paraId="0217AB71" w14:textId="77777777" w:rsidR="00780768" w:rsidRPr="001520CD" w:rsidRDefault="00780768" w:rsidP="008423E9">
      <w:pPr>
        <w:spacing w:line="360" w:lineRule="auto"/>
        <w:ind w:left="720" w:firstLine="360"/>
        <w:jc w:val="both"/>
        <w:rPr>
          <w:rFonts w:ascii="Tahoma" w:hAnsi="Tahoma" w:cs="Tahoma"/>
        </w:rPr>
      </w:pPr>
      <w:r w:rsidRPr="001520CD">
        <w:rPr>
          <w:rFonts w:ascii="Tahoma" w:hAnsi="Tahoma" w:cs="Tahoma"/>
        </w:rPr>
        <w:t>Peramalan pola penyebaran tata guna lahan yaitu dengan mempertimbangkat fakta bahwa :</w:t>
      </w:r>
    </w:p>
    <w:p w14:paraId="6118BBAE" w14:textId="77777777" w:rsidR="00780768" w:rsidRPr="001520CD" w:rsidRDefault="00780768" w:rsidP="004C2979">
      <w:pPr>
        <w:spacing w:line="360" w:lineRule="auto"/>
        <w:ind w:left="1080" w:hanging="360"/>
        <w:jc w:val="both"/>
        <w:rPr>
          <w:rFonts w:ascii="Tahoma" w:hAnsi="Tahoma" w:cs="Tahoma"/>
        </w:rPr>
      </w:pPr>
      <w:r w:rsidRPr="001520CD">
        <w:rPr>
          <w:rFonts w:ascii="Tahoma" w:hAnsi="Tahoma" w:cs="Tahoma"/>
        </w:rPr>
        <w:t>1.</w:t>
      </w:r>
      <w:r w:rsidRPr="001520CD">
        <w:rPr>
          <w:rFonts w:ascii="Tahoma" w:hAnsi="Tahoma" w:cs="Tahoma"/>
        </w:rPr>
        <w:tab/>
        <w:t xml:space="preserve">Intensitas (tingkat pengunaan) lahan: semakin berkuran/rendah, dengan semakin jauh jaraknya dari pusat kota. </w:t>
      </w:r>
    </w:p>
    <w:p w14:paraId="0CE4F3CF" w14:textId="77777777" w:rsidR="00780768" w:rsidRPr="001520CD" w:rsidRDefault="00780768" w:rsidP="004C2979">
      <w:pPr>
        <w:spacing w:line="360" w:lineRule="auto"/>
        <w:ind w:left="1080" w:hanging="360"/>
        <w:jc w:val="both"/>
        <w:rPr>
          <w:rFonts w:ascii="Tahoma" w:hAnsi="Tahoma" w:cs="Tahoma"/>
        </w:rPr>
      </w:pPr>
      <w:r w:rsidRPr="001520CD">
        <w:rPr>
          <w:rFonts w:ascii="Tahoma" w:hAnsi="Tahoma" w:cs="Tahoma"/>
        </w:rPr>
        <w:t>2.</w:t>
      </w:r>
      <w:r w:rsidRPr="001520CD">
        <w:rPr>
          <w:rFonts w:ascii="Tahoma" w:hAnsi="Tahoma" w:cs="Tahoma"/>
        </w:rPr>
        <w:tab/>
        <w:t>Kepadatan (banyak kegiatan/jenis kegiatan): semakin berkurang/sedikit atau homogeny, dengan semakin jauh jarak kegiatan tersebut dari pusat kota (Miro, 2005).</w:t>
      </w:r>
    </w:p>
    <w:p w14:paraId="4669FE67" w14:textId="77777777" w:rsidR="00780768" w:rsidRPr="001520CD" w:rsidRDefault="00780768" w:rsidP="008F1668">
      <w:pPr>
        <w:spacing w:line="360" w:lineRule="auto"/>
        <w:ind w:left="2520" w:hanging="360"/>
        <w:jc w:val="both"/>
        <w:rPr>
          <w:rFonts w:ascii="Tahoma" w:hAnsi="Tahoma" w:cs="Tahoma"/>
        </w:rPr>
      </w:pPr>
      <w:r w:rsidRPr="001520CD">
        <w:rPr>
          <w:rFonts w:ascii="Tahoma" w:hAnsi="Tahoma" w:cs="Tahoma"/>
          <w:noProof/>
        </w:rPr>
        <mc:AlternateContent>
          <mc:Choice Requires="wps">
            <w:drawing>
              <wp:anchor distT="0" distB="0" distL="114300" distR="114300" simplePos="0" relativeHeight="251943936" behindDoc="0" locked="0" layoutInCell="1" allowOverlap="1" wp14:anchorId="1A9D761C" wp14:editId="25C8C573">
                <wp:simplePos x="0" y="0"/>
                <wp:positionH relativeFrom="column">
                  <wp:posOffset>984250</wp:posOffset>
                </wp:positionH>
                <wp:positionV relativeFrom="paragraph">
                  <wp:posOffset>59055</wp:posOffset>
                </wp:positionV>
                <wp:extent cx="4000500"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000500" cy="457200"/>
                        </a:xfrm>
                        <a:prstGeom prst="rect">
                          <a:avLst/>
                        </a:prstGeom>
                        <a:solidFill>
                          <a:prstClr val="white"/>
                        </a:solidFill>
                        <a:ln>
                          <a:noFill/>
                        </a:ln>
                      </wps:spPr>
                      <wps:txbx>
                        <w:txbxContent>
                          <w:p w14:paraId="0D7DBAC6" w14:textId="43A0E1F3" w:rsidR="00780768" w:rsidRPr="001C7CCC" w:rsidRDefault="00780768" w:rsidP="001C7CCC">
                            <w:pPr>
                              <w:pStyle w:val="Caption"/>
                              <w:jc w:val="center"/>
                              <w:rPr>
                                <w:rFonts w:ascii="Tahoma" w:hAnsi="Tahoma" w:cs="Tahoma"/>
                                <w:i w:val="0"/>
                                <w:iCs w:val="0"/>
                                <w:color w:val="auto"/>
                                <w:sz w:val="22"/>
                                <w:szCs w:val="22"/>
                              </w:rPr>
                            </w:pPr>
                            <w:bookmarkStart w:id="101" w:name="_Toc104736477"/>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2B72E651" w14:textId="77777777" w:rsidR="007D54B3" w:rsidRDefault="007D54B3"/>
                          <w:p w14:paraId="71FA8797" w14:textId="77777777" w:rsidR="00780768" w:rsidRPr="001C7CCC" w:rsidRDefault="00780768" w:rsidP="001C7CCC">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3330A7B7" w14:textId="77777777" w:rsidR="007D54B3" w:rsidRDefault="007D54B3"/>
                          <w:p w14:paraId="6C9ED4B2" w14:textId="77777777" w:rsidR="00780768" w:rsidRPr="001C0B81" w:rsidRDefault="00780768" w:rsidP="001C0B81">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245299DE" w14:textId="77777777" w:rsidR="007D54B3" w:rsidRDefault="007D54B3"/>
                          <w:p w14:paraId="0FE58E07" w14:textId="4DC90A44" w:rsidR="00780768" w:rsidRPr="001C7CCC" w:rsidRDefault="00780768" w:rsidP="001C7CC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33</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748654BE" w14:textId="77777777" w:rsidR="007D54B3" w:rsidRDefault="007D54B3"/>
                          <w:p w14:paraId="606DF1AF" w14:textId="77777777" w:rsidR="00780768" w:rsidRPr="001C7CCC" w:rsidRDefault="00780768" w:rsidP="001C7CCC">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74DDBFBB" w14:textId="77777777" w:rsidR="0023423B" w:rsidRDefault="0023423B"/>
                          <w:p w14:paraId="7A115E1E" w14:textId="77777777" w:rsidR="00780768" w:rsidRPr="001C0B81" w:rsidRDefault="00780768" w:rsidP="001C0B81">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0754A867" w14:textId="77777777" w:rsidR="007D54B3" w:rsidRDefault="007D54B3"/>
                          <w:p w14:paraId="55CD2280" w14:textId="5E9DF3FE"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34</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39B17359" w14:textId="77777777" w:rsidR="007D54B3" w:rsidRDefault="007D54B3"/>
                          <w:p w14:paraId="67A2F7EB" w14:textId="137797D8" w:rsidR="00780768" w:rsidRPr="00F83C6C" w:rsidRDefault="00780768" w:rsidP="00F83C6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35</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p>
                          <w:p w14:paraId="720DE35C" w14:textId="77777777" w:rsidR="007D54B3" w:rsidRDefault="007D54B3"/>
                          <w:p w14:paraId="19D83D54" w14:textId="15126A49" w:rsidR="00780768" w:rsidRPr="001C0B81" w:rsidRDefault="00780768" w:rsidP="001C0B81">
                            <w:pPr>
                              <w:pStyle w:val="Caption"/>
                              <w:jc w:val="center"/>
                              <w:rPr>
                                <w:rFonts w:ascii="Tahoma" w:hAnsi="Tahoma" w:cs="Tahoma"/>
                                <w:i w:val="0"/>
                                <w:iCs w:val="0"/>
                                <w:color w:val="auto"/>
                                <w:sz w:val="22"/>
                                <w:szCs w:val="22"/>
                              </w:rPr>
                            </w:pPr>
                            <w:r w:rsidRPr="00A57EA2">
                              <w:rPr>
                                <w:rFonts w:ascii="Tahoma" w:hAnsi="Tahoma" w:cs="Tahoma"/>
                                <w:b/>
                                <w:bCs/>
                                <w:i w:val="0"/>
                                <w:iCs w:val="0"/>
                                <w:color w:val="auto"/>
                                <w:sz w:val="22"/>
                                <w:szCs w:val="22"/>
                              </w:rPr>
                              <w:t xml:space="preserve">Rumus III. </w:t>
                            </w:r>
                            <w:r w:rsidRPr="00A57EA2">
                              <w:rPr>
                                <w:rFonts w:ascii="Tahoma" w:hAnsi="Tahoma" w:cs="Tahoma"/>
                                <w:b/>
                                <w:bCs/>
                                <w:i w:val="0"/>
                                <w:iCs w:val="0"/>
                                <w:color w:val="auto"/>
                                <w:sz w:val="22"/>
                                <w:szCs w:val="22"/>
                              </w:rPr>
                              <w:fldChar w:fldCharType="begin"/>
                            </w:r>
                            <w:r w:rsidRPr="00A57EA2">
                              <w:rPr>
                                <w:rFonts w:ascii="Tahoma" w:hAnsi="Tahoma" w:cs="Tahoma"/>
                                <w:b/>
                                <w:bCs/>
                                <w:i w:val="0"/>
                                <w:iCs w:val="0"/>
                                <w:color w:val="auto"/>
                                <w:sz w:val="22"/>
                                <w:szCs w:val="22"/>
                              </w:rPr>
                              <w:instrText xml:space="preserve"> SEQ Rumus_III. \* ARABIC </w:instrText>
                            </w:r>
                            <w:r w:rsidRPr="00A57EA2">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36</w:t>
                            </w:r>
                            <w:r w:rsidRPr="00A57EA2">
                              <w:rPr>
                                <w:rFonts w:ascii="Tahoma" w:hAnsi="Tahoma" w:cs="Tahoma"/>
                                <w:b/>
                                <w:bCs/>
                                <w:i w:val="0"/>
                                <w:iCs w:val="0"/>
                                <w:color w:val="auto"/>
                                <w:sz w:val="22"/>
                                <w:szCs w:val="22"/>
                              </w:rPr>
                              <w:fldChar w:fldCharType="end"/>
                            </w:r>
                            <w:r w:rsidRPr="00A57EA2">
                              <w:rPr>
                                <w:rFonts w:ascii="Tahoma" w:hAnsi="Tahoma" w:cs="Tahoma"/>
                                <w:i w:val="0"/>
                                <w:iCs w:val="0"/>
                                <w:color w:val="auto"/>
                                <w:sz w:val="22"/>
                                <w:szCs w:val="22"/>
                              </w:rPr>
                              <w:t xml:space="preserve"> Penentuan Biaya Operasional Kendaraan</w:t>
                            </w: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37</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17B59191" w14:textId="77777777" w:rsidR="007D54B3" w:rsidRDefault="007D54B3"/>
                          <w:p w14:paraId="281904A3" w14:textId="27D635F8" w:rsidR="00780768" w:rsidRPr="001C7CCC" w:rsidRDefault="00780768" w:rsidP="001C7CC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38</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62D3A985" w14:textId="77777777" w:rsidR="007D54B3" w:rsidRDefault="007D54B3"/>
                          <w:p w14:paraId="6D1B3805" w14:textId="77777777" w:rsidR="00780768" w:rsidRPr="001C7CCC" w:rsidRDefault="00780768" w:rsidP="001C7CCC">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4840F673" w14:textId="77777777" w:rsidR="007D54B3" w:rsidRDefault="007D54B3"/>
                          <w:p w14:paraId="7F3B837F" w14:textId="77777777" w:rsidR="00780768" w:rsidRPr="001C0B81" w:rsidRDefault="00780768" w:rsidP="001C0B81">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2930AAA8" w14:textId="77777777" w:rsidR="007D54B3" w:rsidRDefault="007D54B3"/>
                          <w:p w14:paraId="0B6D2F05" w14:textId="12433251" w:rsidR="00780768" w:rsidRPr="001C7CCC" w:rsidRDefault="00780768" w:rsidP="001C7CC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39</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76B17AE6" w14:textId="77777777" w:rsidR="007D54B3" w:rsidRDefault="007D54B3"/>
                          <w:p w14:paraId="5DCB26AB" w14:textId="11C4D094" w:rsidR="00780768" w:rsidRPr="001C7CCC" w:rsidRDefault="00780768" w:rsidP="001C7CCC">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9D761C" id="Text Box 29" o:spid="_x0000_s1050" type="#_x0000_t202" style="position:absolute;left:0;text-align:left;margin-left:77.5pt;margin-top:4.65pt;width:315pt;height:36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" stroked="f">
                <v:textbox inset="0,0,0,0">
                  <w:txbxContent>
                    <w:p w14:paraId="0D7DBAC6" w14:textId="43A0E1F3" w:rsidR="00780768" w:rsidRPr="001C7CCC" w:rsidRDefault="00780768" w:rsidP="001C7CCC">
                      <w:pPr>
                        <w:pStyle w:val="Caption"/>
                        <w:jc w:val="center"/>
                        <w:rPr>
                          <w:rFonts w:ascii="Tahoma" w:hAnsi="Tahoma" w:cs="Tahoma"/>
                          <w:i w:val="0"/>
                          <w:iCs w:val="0"/>
                          <w:color w:val="auto"/>
                          <w:sz w:val="22"/>
                          <w:szCs w:val="22"/>
                        </w:rPr>
                      </w:pPr>
                      <w:bookmarkStart w:id="102" w:name="_Toc104736477"/>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2B72E651" w14:textId="77777777" w:rsidR="007D54B3" w:rsidRDefault="007D54B3"/>
                    <w:p w14:paraId="71FA8797" w14:textId="77777777" w:rsidR="00780768" w:rsidRPr="001C7CCC" w:rsidRDefault="00780768" w:rsidP="001C7CCC">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3330A7B7" w14:textId="77777777" w:rsidR="007D54B3" w:rsidRDefault="007D54B3"/>
                    <w:p w14:paraId="6C9ED4B2" w14:textId="77777777" w:rsidR="00780768" w:rsidRPr="001C0B81" w:rsidRDefault="00780768" w:rsidP="001C0B81">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245299DE" w14:textId="77777777" w:rsidR="007D54B3" w:rsidRDefault="007D54B3"/>
                    <w:p w14:paraId="0FE58E07" w14:textId="4DC90A44" w:rsidR="00780768" w:rsidRPr="001C7CCC" w:rsidRDefault="00780768" w:rsidP="001C7CC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33</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748654BE" w14:textId="77777777" w:rsidR="007D54B3" w:rsidRDefault="007D54B3"/>
                    <w:p w14:paraId="606DF1AF" w14:textId="77777777" w:rsidR="00780768" w:rsidRPr="001C7CCC" w:rsidRDefault="00780768" w:rsidP="001C7CCC">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74DDBFBB" w14:textId="77777777" w:rsidR="0023423B" w:rsidRDefault="0023423B"/>
                    <w:p w14:paraId="7A115E1E" w14:textId="77777777" w:rsidR="00780768" w:rsidRPr="001C0B81" w:rsidRDefault="00780768" w:rsidP="001C0B81">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0754A867" w14:textId="77777777" w:rsidR="007D54B3" w:rsidRDefault="007D54B3"/>
                    <w:p w14:paraId="55CD2280" w14:textId="5E9DF3FE"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34</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39B17359" w14:textId="77777777" w:rsidR="007D54B3" w:rsidRDefault="007D54B3"/>
                    <w:p w14:paraId="67A2F7EB" w14:textId="137797D8" w:rsidR="00780768" w:rsidRPr="00F83C6C" w:rsidRDefault="00780768" w:rsidP="00F83C6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35</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p>
                    <w:p w14:paraId="720DE35C" w14:textId="77777777" w:rsidR="007D54B3" w:rsidRDefault="007D54B3"/>
                    <w:p w14:paraId="19D83D54" w14:textId="15126A49" w:rsidR="00780768" w:rsidRPr="001C0B81" w:rsidRDefault="00780768" w:rsidP="001C0B81">
                      <w:pPr>
                        <w:pStyle w:val="Caption"/>
                        <w:jc w:val="center"/>
                        <w:rPr>
                          <w:rFonts w:ascii="Tahoma" w:hAnsi="Tahoma" w:cs="Tahoma"/>
                          <w:i w:val="0"/>
                          <w:iCs w:val="0"/>
                          <w:color w:val="auto"/>
                          <w:sz w:val="22"/>
                          <w:szCs w:val="22"/>
                        </w:rPr>
                      </w:pPr>
                      <w:r w:rsidRPr="00A57EA2">
                        <w:rPr>
                          <w:rFonts w:ascii="Tahoma" w:hAnsi="Tahoma" w:cs="Tahoma"/>
                          <w:b/>
                          <w:bCs/>
                          <w:i w:val="0"/>
                          <w:iCs w:val="0"/>
                          <w:color w:val="auto"/>
                          <w:sz w:val="22"/>
                          <w:szCs w:val="22"/>
                        </w:rPr>
                        <w:t xml:space="preserve">Rumus III. </w:t>
                      </w:r>
                      <w:r w:rsidRPr="00A57EA2">
                        <w:rPr>
                          <w:rFonts w:ascii="Tahoma" w:hAnsi="Tahoma" w:cs="Tahoma"/>
                          <w:b/>
                          <w:bCs/>
                          <w:i w:val="0"/>
                          <w:iCs w:val="0"/>
                          <w:color w:val="auto"/>
                          <w:sz w:val="22"/>
                          <w:szCs w:val="22"/>
                        </w:rPr>
                        <w:fldChar w:fldCharType="begin"/>
                      </w:r>
                      <w:r w:rsidRPr="00A57EA2">
                        <w:rPr>
                          <w:rFonts w:ascii="Tahoma" w:hAnsi="Tahoma" w:cs="Tahoma"/>
                          <w:b/>
                          <w:bCs/>
                          <w:i w:val="0"/>
                          <w:iCs w:val="0"/>
                          <w:color w:val="auto"/>
                          <w:sz w:val="22"/>
                          <w:szCs w:val="22"/>
                        </w:rPr>
                        <w:instrText xml:space="preserve"> SEQ Rumus_III. \* ARABIC </w:instrText>
                      </w:r>
                      <w:r w:rsidRPr="00A57EA2">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36</w:t>
                      </w:r>
                      <w:r w:rsidRPr="00A57EA2">
                        <w:rPr>
                          <w:rFonts w:ascii="Tahoma" w:hAnsi="Tahoma" w:cs="Tahoma"/>
                          <w:b/>
                          <w:bCs/>
                          <w:i w:val="0"/>
                          <w:iCs w:val="0"/>
                          <w:color w:val="auto"/>
                          <w:sz w:val="22"/>
                          <w:szCs w:val="22"/>
                        </w:rPr>
                        <w:fldChar w:fldCharType="end"/>
                      </w:r>
                      <w:r w:rsidRPr="00A57EA2">
                        <w:rPr>
                          <w:rFonts w:ascii="Tahoma" w:hAnsi="Tahoma" w:cs="Tahoma"/>
                          <w:i w:val="0"/>
                          <w:iCs w:val="0"/>
                          <w:color w:val="auto"/>
                          <w:sz w:val="22"/>
                          <w:szCs w:val="22"/>
                        </w:rPr>
                        <w:t xml:space="preserve"> Penentuan Biaya Operasional Kendaraan</w:t>
                      </w: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37</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17B59191" w14:textId="77777777" w:rsidR="007D54B3" w:rsidRDefault="007D54B3"/>
                    <w:p w14:paraId="281904A3" w14:textId="27D635F8" w:rsidR="00780768" w:rsidRPr="001C7CCC" w:rsidRDefault="00780768" w:rsidP="001C7CC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38</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62D3A985" w14:textId="77777777" w:rsidR="007D54B3" w:rsidRDefault="007D54B3"/>
                    <w:p w14:paraId="6D1B3805" w14:textId="77777777" w:rsidR="00780768" w:rsidRPr="001C7CCC" w:rsidRDefault="00780768" w:rsidP="001C7CCC">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4840F673" w14:textId="77777777" w:rsidR="007D54B3" w:rsidRDefault="007D54B3"/>
                    <w:p w14:paraId="7F3B837F" w14:textId="77777777" w:rsidR="00780768" w:rsidRPr="001C0B81" w:rsidRDefault="00780768" w:rsidP="001C0B81">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2930AAA8" w14:textId="77777777" w:rsidR="007D54B3" w:rsidRDefault="007D54B3"/>
                    <w:p w14:paraId="0B6D2F05" w14:textId="12433251" w:rsidR="00780768" w:rsidRPr="001C7CCC" w:rsidRDefault="00780768" w:rsidP="001C7CC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39</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p>
                    <w:p w14:paraId="76B17AE6" w14:textId="77777777" w:rsidR="007D54B3" w:rsidRDefault="007D54B3"/>
                    <w:p w14:paraId="5DCB26AB" w14:textId="11C4D094" w:rsidR="00780768" w:rsidRPr="001C7CCC" w:rsidRDefault="00780768" w:rsidP="001C7CCC">
                      <w:pPr>
                        <w:pStyle w:val="Caption"/>
                        <w:jc w:val="center"/>
                        <w:rPr>
                          <w:rFonts w:ascii="Tahoma" w:hAnsi="Tahoma" w:cs="Tahoma"/>
                          <w:i w:val="0"/>
                          <w:iCs w:val="0"/>
                          <w:color w:val="auto"/>
                          <w:sz w:val="22"/>
                          <w:szCs w:val="22"/>
                        </w:rPr>
                      </w:pP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r w:rsidRPr="001C7CCC">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11 </w:t>
                      </w:r>
                      <w:r w:rsidRPr="001C7CCC">
                        <w:rPr>
                          <w:rFonts w:ascii="Tahoma" w:hAnsi="Tahoma" w:cs="Tahoma"/>
                          <w:i w:val="0"/>
                          <w:iCs w:val="0"/>
                          <w:color w:val="auto"/>
                          <w:sz w:val="22"/>
                          <w:szCs w:val="22"/>
                        </w:rPr>
                        <w:t>Klasifikasi berbagai tingkat aksesibilitas secara kuantitatif</w:t>
                      </w:r>
                      <w:bookmarkEnd w:id="102"/>
                    </w:p>
                  </w:txbxContent>
                </v:textbox>
              </v:shape>
            </w:pict>
          </mc:Fallback>
        </mc:AlternateContent>
      </w:r>
    </w:p>
    <w:p w14:paraId="6B5183B7" w14:textId="77777777" w:rsidR="00780768" w:rsidRPr="001520CD" w:rsidRDefault="00780768" w:rsidP="008F1668">
      <w:pPr>
        <w:spacing w:line="360" w:lineRule="auto"/>
        <w:ind w:left="2520" w:hanging="360"/>
        <w:jc w:val="both"/>
        <w:rPr>
          <w:rFonts w:ascii="Tahoma" w:hAnsi="Tahoma" w:cs="Tahoma"/>
        </w:rPr>
      </w:pPr>
      <w:r w:rsidRPr="001520CD">
        <w:rPr>
          <w:rFonts w:ascii="Tahoma" w:hAnsi="Tahoma" w:cs="Tahoma"/>
          <w:noProof/>
        </w:rPr>
        <w:drawing>
          <wp:anchor distT="0" distB="0" distL="114300" distR="114300" simplePos="0" relativeHeight="251942912" behindDoc="0" locked="0" layoutInCell="1" allowOverlap="1" wp14:anchorId="224B85E0" wp14:editId="465BA596">
            <wp:simplePos x="0" y="0"/>
            <wp:positionH relativeFrom="page">
              <wp:posOffset>2424430</wp:posOffset>
            </wp:positionH>
            <wp:positionV relativeFrom="paragraph">
              <wp:posOffset>186764</wp:posOffset>
            </wp:positionV>
            <wp:extent cx="4000500" cy="1476375"/>
            <wp:effectExtent l="0" t="0" r="0" b="9525"/>
            <wp:wrapNone/>
            <wp:docPr id="1033" name="Picture 10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3"/>
                    <a:stretch>
                      <a:fillRect/>
                    </a:stretch>
                  </pic:blipFill>
                  <pic:spPr>
                    <a:xfrm>
                      <a:off x="0" y="0"/>
                      <a:ext cx="4000500" cy="1476375"/>
                    </a:xfrm>
                    <a:prstGeom prst="rect">
                      <a:avLst/>
                    </a:prstGeom>
                  </pic:spPr>
                </pic:pic>
              </a:graphicData>
            </a:graphic>
          </wp:anchor>
        </w:drawing>
      </w:r>
    </w:p>
    <w:p w14:paraId="3136FC91" w14:textId="77777777" w:rsidR="00780768" w:rsidRPr="001520CD" w:rsidRDefault="00780768" w:rsidP="008F1668">
      <w:pPr>
        <w:spacing w:line="360" w:lineRule="auto"/>
        <w:ind w:left="2520" w:hanging="360"/>
        <w:jc w:val="both"/>
        <w:rPr>
          <w:rFonts w:ascii="Tahoma" w:hAnsi="Tahoma" w:cs="Tahoma"/>
        </w:rPr>
      </w:pPr>
    </w:p>
    <w:p w14:paraId="25840E89" w14:textId="77777777" w:rsidR="00780768" w:rsidRPr="001520CD" w:rsidRDefault="00780768" w:rsidP="009C6892">
      <w:pPr>
        <w:spacing w:line="360" w:lineRule="auto"/>
        <w:ind w:left="2520" w:hanging="360"/>
        <w:jc w:val="center"/>
        <w:rPr>
          <w:rFonts w:ascii="Tahoma" w:hAnsi="Tahoma" w:cs="Tahoma"/>
        </w:rPr>
      </w:pPr>
    </w:p>
    <w:p w14:paraId="562E58AA" w14:textId="77777777" w:rsidR="00780768" w:rsidRPr="001520CD" w:rsidRDefault="00780768" w:rsidP="009C6892">
      <w:pPr>
        <w:spacing w:line="360" w:lineRule="auto"/>
        <w:ind w:left="-90" w:hanging="360"/>
        <w:jc w:val="center"/>
        <w:rPr>
          <w:rFonts w:ascii="Tahoma" w:hAnsi="Tahoma" w:cs="Tahoma"/>
          <w:i/>
          <w:iCs/>
        </w:rPr>
      </w:pPr>
    </w:p>
    <w:p w14:paraId="4B0C42C1" w14:textId="77777777" w:rsidR="00780768" w:rsidRPr="001520CD" w:rsidRDefault="00780768" w:rsidP="009C6892">
      <w:pPr>
        <w:spacing w:line="360" w:lineRule="auto"/>
        <w:ind w:left="-90" w:hanging="360"/>
        <w:jc w:val="center"/>
        <w:rPr>
          <w:rFonts w:ascii="Tahoma" w:hAnsi="Tahoma" w:cs="Tahoma"/>
          <w:i/>
          <w:iCs/>
        </w:rPr>
      </w:pPr>
    </w:p>
    <w:p w14:paraId="3069CD84" w14:textId="77777777" w:rsidR="00780768" w:rsidRPr="001520CD" w:rsidRDefault="00780768" w:rsidP="00A57882">
      <w:pPr>
        <w:spacing w:line="360" w:lineRule="auto"/>
        <w:ind w:left="-90" w:hanging="360"/>
        <w:jc w:val="center"/>
        <w:rPr>
          <w:rFonts w:ascii="Tahoma" w:hAnsi="Tahoma" w:cs="Tahoma"/>
          <w:i/>
          <w:iCs/>
        </w:rPr>
      </w:pPr>
      <w:r w:rsidRPr="001520CD">
        <w:rPr>
          <w:rFonts w:ascii="Tahoma" w:hAnsi="Tahoma" w:cs="Tahoma"/>
          <w:i/>
          <w:iCs/>
        </w:rPr>
        <w:t>Sumber: (Black, 1981)</w:t>
      </w:r>
    </w:p>
    <w:p w14:paraId="65FE0DE7" w14:textId="655D9E87" w:rsidR="00780768" w:rsidRPr="001520CD" w:rsidRDefault="00D80066" w:rsidP="00D80066">
      <w:pPr>
        <w:pStyle w:val="Heading3"/>
        <w:ind w:left="0"/>
        <w:rPr>
          <w:rFonts w:cs="Tahoma"/>
          <w:b w:val="0"/>
          <w:bCs/>
        </w:rPr>
      </w:pPr>
      <w:bookmarkStart w:id="103" w:name="_Toc111180792"/>
      <w:r w:rsidRPr="001520CD">
        <w:rPr>
          <w:rFonts w:cs="Tahoma"/>
          <w:bCs/>
        </w:rPr>
        <w:t>3.1.</w:t>
      </w:r>
      <w:r w:rsidR="00780768" w:rsidRPr="001520CD">
        <w:rPr>
          <w:rFonts w:cs="Tahoma"/>
          <w:bCs/>
        </w:rPr>
        <w:t>6</w:t>
      </w:r>
      <w:r w:rsidRPr="001520CD">
        <w:rPr>
          <w:rFonts w:cs="Tahoma"/>
          <w:bCs/>
        </w:rPr>
        <w:tab/>
      </w:r>
      <w:r w:rsidR="00780768" w:rsidRPr="001520CD">
        <w:rPr>
          <w:rFonts w:cs="Tahoma"/>
          <w:bCs/>
        </w:rPr>
        <w:t>Jalan Lingkar</w:t>
      </w:r>
      <w:bookmarkEnd w:id="103"/>
      <w:r w:rsidR="00780768" w:rsidRPr="001520CD">
        <w:rPr>
          <w:rFonts w:cs="Tahoma"/>
          <w:bCs/>
        </w:rPr>
        <w:t xml:space="preserve"> </w:t>
      </w:r>
    </w:p>
    <w:p w14:paraId="5E6845A9" w14:textId="349F80B5" w:rsidR="00780768" w:rsidRPr="001520CD" w:rsidRDefault="00780768" w:rsidP="00D80066">
      <w:pPr>
        <w:spacing w:line="360" w:lineRule="auto"/>
        <w:ind w:left="720" w:firstLine="360"/>
        <w:jc w:val="both"/>
        <w:rPr>
          <w:rFonts w:ascii="Tahoma" w:hAnsi="Tahoma" w:cs="Tahoma"/>
        </w:rPr>
      </w:pPr>
      <w:r w:rsidRPr="001520CD">
        <w:rPr>
          <w:rFonts w:ascii="Tahoma" w:hAnsi="Tahoma" w:cs="Tahoma"/>
        </w:rPr>
        <w:t xml:space="preserve">Jalan Lingkar adalah jalan yang melingkari pusat kota, yang berfungsi untuk mengalihkan sebagian arus lalu-lintas terusan dari pusat kota. Biasanya merupakan bagian jaringan jalan dengan pola radial dan </w:t>
      </w:r>
      <w:r w:rsidRPr="001520CD">
        <w:rPr>
          <w:rFonts w:ascii="Tahoma" w:hAnsi="Tahoma" w:cs="Tahoma"/>
        </w:rPr>
        <w:lastRenderedPageBreak/>
        <w:t xml:space="preserve">membentuk ring radial. Semakin besar kota semakin banyak ring yang digunakan, seperti di Jakarta memiliki Jakarta Outer Ring Road (JORR) dan sekarang dalam perencanaan untuk pembangunan ring road diluarnya lagi serta ring jalan tol di pusat kota (Amsuardiman, 2012). </w:t>
      </w:r>
    </w:p>
    <w:p w14:paraId="61455011" w14:textId="08C82979" w:rsidR="00780768" w:rsidRPr="001520CD" w:rsidRDefault="00780768" w:rsidP="00AE2D7E">
      <w:pPr>
        <w:spacing w:line="360" w:lineRule="auto"/>
        <w:ind w:left="720" w:firstLine="360"/>
        <w:jc w:val="both"/>
        <w:rPr>
          <w:rFonts w:ascii="Tahoma" w:hAnsi="Tahoma" w:cs="Tahoma"/>
        </w:rPr>
      </w:pPr>
      <w:r w:rsidRPr="001520CD">
        <w:rPr>
          <w:rFonts w:ascii="Tahoma" w:hAnsi="Tahoma" w:cs="Tahoma"/>
        </w:rPr>
        <w:t xml:space="preserve">Sesuai dengan Undang-Undang Nomor 13 Tahun 1980, tentang jalan yaitu pasal 1 dan penjelasan yang menyebutkan bahwa jalan adalah suatu prasarana perhubungan darat dalam bentuk apapun dengan pengecualian jalan kereta api, jalan lori, dan jalan kebel, yang diperuntukkan bagi lalu lintas kendaraan orang dan hewan. Jalan meliputi segala bagian jalan termasuk bangunan pelengkap dan perlengkapannya yang diperuntukkan bagi lalu lintas. Peraturan Pemerintah Republik Indonesia Nomor 26 Tahun 1985 menjelaskan tentang jalan yaitu: </w:t>
      </w:r>
    </w:p>
    <w:p w14:paraId="3B1D76B1" w14:textId="2EDC14B3" w:rsidR="00780768" w:rsidRPr="001520CD" w:rsidRDefault="00780768" w:rsidP="004C432D">
      <w:pPr>
        <w:spacing w:line="360" w:lineRule="auto"/>
        <w:ind w:left="1080" w:hanging="360"/>
        <w:jc w:val="both"/>
        <w:rPr>
          <w:rFonts w:ascii="Tahoma" w:hAnsi="Tahoma" w:cs="Tahoma"/>
        </w:rPr>
      </w:pPr>
      <w:r w:rsidRPr="001520CD">
        <w:rPr>
          <w:rFonts w:ascii="Tahoma" w:hAnsi="Tahoma" w:cs="Tahoma"/>
        </w:rPr>
        <w:t>1.</w:t>
      </w:r>
      <w:r w:rsidR="004C432D" w:rsidRPr="001520CD">
        <w:rPr>
          <w:rFonts w:ascii="Tahoma" w:hAnsi="Tahoma" w:cs="Tahoma"/>
        </w:rPr>
        <w:tab/>
      </w:r>
      <w:r w:rsidRPr="001520CD">
        <w:rPr>
          <w:rFonts w:ascii="Tahoma" w:hAnsi="Tahoma" w:cs="Tahoma"/>
        </w:rPr>
        <w:t xml:space="preserve">Sistem jaringan jalan primer disusun mengikuti ketentuan pengaturan tata ruang dan struktur perkembangan wilayah tingkat nasional yang menghubungkan simpul-simpul jasa distribusi. </w:t>
      </w:r>
    </w:p>
    <w:p w14:paraId="745F27F5" w14:textId="51BB627B" w:rsidR="00780768" w:rsidRPr="001520CD" w:rsidRDefault="00780768" w:rsidP="004C432D">
      <w:pPr>
        <w:spacing w:line="360" w:lineRule="auto"/>
        <w:ind w:left="1080" w:hanging="360"/>
        <w:jc w:val="both"/>
        <w:rPr>
          <w:rFonts w:ascii="Tahoma" w:hAnsi="Tahoma" w:cs="Tahoma"/>
        </w:rPr>
      </w:pPr>
      <w:r w:rsidRPr="001520CD">
        <w:rPr>
          <w:rFonts w:ascii="Tahoma" w:hAnsi="Tahoma" w:cs="Tahoma"/>
        </w:rPr>
        <w:t>2.</w:t>
      </w:r>
      <w:r w:rsidR="004C432D" w:rsidRPr="001520CD">
        <w:rPr>
          <w:rFonts w:ascii="Tahoma" w:hAnsi="Tahoma" w:cs="Tahoma"/>
        </w:rPr>
        <w:tab/>
      </w:r>
      <w:r w:rsidRPr="001520CD">
        <w:rPr>
          <w:rFonts w:ascii="Tahoma" w:hAnsi="Tahoma" w:cs="Tahoma"/>
        </w:rPr>
        <w:t>Jalan arteri primer menghubungakan kota jenjang kesatu yang terletak berdampingan atau menghubungkan kota jenjang kedua.</w:t>
      </w:r>
    </w:p>
    <w:p w14:paraId="018CE309" w14:textId="61913E2D" w:rsidR="00780768" w:rsidRPr="001520CD" w:rsidRDefault="004D3E4B" w:rsidP="004D3E4B">
      <w:pPr>
        <w:pStyle w:val="Heading3"/>
        <w:ind w:left="0"/>
        <w:rPr>
          <w:rFonts w:cs="Tahoma"/>
          <w:b w:val="0"/>
          <w:bCs/>
        </w:rPr>
      </w:pPr>
      <w:bookmarkStart w:id="104" w:name="_Toc111180793"/>
      <w:r w:rsidRPr="001520CD">
        <w:rPr>
          <w:rFonts w:cs="Tahoma"/>
          <w:bCs/>
        </w:rPr>
        <w:t>3.1.</w:t>
      </w:r>
      <w:r w:rsidR="00780768" w:rsidRPr="001520CD">
        <w:rPr>
          <w:rFonts w:cs="Tahoma"/>
          <w:bCs/>
        </w:rPr>
        <w:t>7</w:t>
      </w:r>
      <w:r w:rsidR="00F059E4" w:rsidRPr="001520CD">
        <w:rPr>
          <w:rFonts w:cs="Tahoma"/>
          <w:bCs/>
        </w:rPr>
        <w:tab/>
      </w:r>
      <w:r w:rsidR="00780768" w:rsidRPr="001520CD">
        <w:rPr>
          <w:rFonts w:cs="Tahoma"/>
          <w:bCs/>
        </w:rPr>
        <w:t>Nilai Waktu</w:t>
      </w:r>
      <w:bookmarkEnd w:id="104"/>
      <w:r w:rsidR="00780768" w:rsidRPr="001520CD">
        <w:rPr>
          <w:rFonts w:cs="Tahoma"/>
          <w:bCs/>
        </w:rPr>
        <w:t xml:space="preserve"> </w:t>
      </w:r>
    </w:p>
    <w:p w14:paraId="2FEF525D" w14:textId="77777777" w:rsidR="00C60324" w:rsidRPr="001520CD" w:rsidRDefault="00780768" w:rsidP="00C60324">
      <w:pPr>
        <w:spacing w:line="360" w:lineRule="auto"/>
        <w:ind w:left="720" w:firstLine="360"/>
        <w:jc w:val="both"/>
        <w:rPr>
          <w:rFonts w:ascii="Tahoma" w:hAnsi="Tahoma" w:cs="Tahoma"/>
        </w:rPr>
      </w:pPr>
      <w:r w:rsidRPr="001520CD">
        <w:rPr>
          <w:rFonts w:ascii="Tahoma" w:hAnsi="Tahoma" w:cs="Tahoma"/>
        </w:rPr>
        <w:t>Nilai waktu didefenisikan sebagai jumlah uang yang besedia dikeluarkan oleh seseorang untuk menghemat waktu perjalanan. Atau seperti pendapat Rogers (1975), yang mengemukakan bahwa sejumlah uang yang disiapkan untuk membelanjakan atau dikeluarkan oleh seseorang dengan maksud menghemat atau mendapatkan satu unit nilai waktu perjalanan.</w:t>
      </w:r>
    </w:p>
    <w:p w14:paraId="3DA311E5" w14:textId="77777777" w:rsidR="00D210F5" w:rsidRPr="001520CD" w:rsidRDefault="00780768" w:rsidP="00D210F5">
      <w:pPr>
        <w:spacing w:line="360" w:lineRule="auto"/>
        <w:ind w:left="720" w:firstLine="360"/>
        <w:jc w:val="both"/>
        <w:rPr>
          <w:rFonts w:ascii="Tahoma" w:hAnsi="Tahoma" w:cs="Tahoma"/>
        </w:rPr>
      </w:pPr>
      <w:r w:rsidRPr="001520CD">
        <w:rPr>
          <w:rFonts w:ascii="Tahoma" w:hAnsi="Tahoma" w:cs="Tahoma"/>
        </w:rPr>
        <w:t xml:space="preserve">Biaya yang di keluarkan untuk mendapatkan nilai waktu yang dihemat dapat dipandang sebagai kesempatan untuk tidak menggunakan sejumlah uang tersebut untuk kegiatan yang lain dimana menguntungkan sebagai balasan untuk mendapatkan kesempatan menggunakan waktu perjalanan yang dihemat tersebut untuk kegiatan lain yang lebih diinginkan Henser (1989). </w:t>
      </w:r>
    </w:p>
    <w:p w14:paraId="40CD58F6" w14:textId="33F24B98" w:rsidR="00780768" w:rsidRPr="001520CD" w:rsidRDefault="00780768" w:rsidP="00D210F5">
      <w:pPr>
        <w:spacing w:line="360" w:lineRule="auto"/>
        <w:ind w:left="720" w:firstLine="360"/>
        <w:jc w:val="both"/>
        <w:rPr>
          <w:rFonts w:ascii="Tahoma" w:hAnsi="Tahoma" w:cs="Tahoma"/>
        </w:rPr>
      </w:pPr>
      <w:r w:rsidRPr="001520CD">
        <w:rPr>
          <w:rFonts w:ascii="Tahoma" w:hAnsi="Tahoma" w:cs="Tahoma"/>
        </w:rPr>
        <w:lastRenderedPageBreak/>
        <w:t xml:space="preserve">Faktor-faktor yang dianggap berpengaruh dalam menentukan nilai waktu perjalanan antara lain (Horowitz, Alan J, 1980): </w:t>
      </w:r>
    </w:p>
    <w:p w14:paraId="4D0DB8C7" w14:textId="22767C1E" w:rsidR="00D210F5" w:rsidRPr="001520CD" w:rsidRDefault="00780768" w:rsidP="00FA1276">
      <w:pPr>
        <w:pStyle w:val="ListParagraph"/>
        <w:numPr>
          <w:ilvl w:val="0"/>
          <w:numId w:val="22"/>
        </w:numPr>
        <w:spacing w:line="360" w:lineRule="auto"/>
        <w:jc w:val="both"/>
        <w:rPr>
          <w:rFonts w:ascii="Tahoma" w:hAnsi="Tahoma" w:cs="Tahoma"/>
        </w:rPr>
      </w:pPr>
      <w:r w:rsidRPr="001520CD">
        <w:rPr>
          <w:rFonts w:ascii="Tahoma" w:hAnsi="Tahoma" w:cs="Tahoma"/>
        </w:rPr>
        <w:t xml:space="preserve">Penghasilan </w:t>
      </w:r>
    </w:p>
    <w:p w14:paraId="4E596273" w14:textId="62E9C5A4" w:rsidR="00AE6195" w:rsidRPr="001520CD" w:rsidRDefault="00780768" w:rsidP="008A3C34">
      <w:pPr>
        <w:spacing w:line="360" w:lineRule="auto"/>
        <w:ind w:left="1080" w:firstLine="360"/>
        <w:jc w:val="both"/>
        <w:rPr>
          <w:rFonts w:ascii="Tahoma" w:hAnsi="Tahoma" w:cs="Tahoma"/>
        </w:rPr>
      </w:pPr>
      <w:r w:rsidRPr="001520CD">
        <w:rPr>
          <w:rFonts w:ascii="Tahoma" w:hAnsi="Tahoma" w:cs="Tahoma"/>
        </w:rPr>
        <w:t xml:space="preserve">Nilai waktu adalah tinggi untuk golongan berpenghasilan tinggi dimana penghasilan tersebut memungkinkan pengeluaran yang lebih besar, moda transport yang digunakan cenderung berkualitas lebih mahal dibandingkan golongan yang berpenghasilan rendah, dengan tingkat upah yang lebih tinggi dengan kesempatan yang lebih tinggi. </w:t>
      </w:r>
    </w:p>
    <w:p w14:paraId="02E8498E" w14:textId="245A8F33" w:rsidR="00D210F5" w:rsidRPr="001520CD" w:rsidRDefault="00780768" w:rsidP="00FA1276">
      <w:pPr>
        <w:pStyle w:val="ListParagraph"/>
        <w:numPr>
          <w:ilvl w:val="0"/>
          <w:numId w:val="22"/>
        </w:numPr>
        <w:spacing w:line="360" w:lineRule="auto"/>
        <w:jc w:val="both"/>
        <w:rPr>
          <w:rFonts w:ascii="Tahoma" w:hAnsi="Tahoma" w:cs="Tahoma"/>
        </w:rPr>
      </w:pPr>
      <w:r w:rsidRPr="001520CD">
        <w:rPr>
          <w:rFonts w:ascii="Tahoma" w:hAnsi="Tahoma" w:cs="Tahoma"/>
        </w:rPr>
        <w:t xml:space="preserve">Tujuan Perjalanan </w:t>
      </w:r>
    </w:p>
    <w:p w14:paraId="46E4D999" w14:textId="77777777" w:rsidR="00D210F5" w:rsidRPr="001520CD" w:rsidRDefault="00780768" w:rsidP="00C3057E">
      <w:pPr>
        <w:spacing w:line="360" w:lineRule="auto"/>
        <w:ind w:left="1080" w:firstLine="360"/>
        <w:jc w:val="both"/>
        <w:rPr>
          <w:rFonts w:ascii="Tahoma" w:hAnsi="Tahoma" w:cs="Tahoma"/>
        </w:rPr>
      </w:pPr>
      <w:r w:rsidRPr="001520CD">
        <w:rPr>
          <w:rFonts w:ascii="Tahoma" w:hAnsi="Tahoma" w:cs="Tahoma"/>
        </w:rPr>
        <w:t xml:space="preserve">Bagi individu yang melakukan perjalanan dengan tujuan kerja,  nilai waktu yang dilewatkan mungkin akan mempunyai perbedaan yang berarti dibandingkan bagi mereka yang melakukan perjalanan dengan maksud berwisata atau sekedar mengunjungi teman atau keluarga. </w:t>
      </w:r>
    </w:p>
    <w:p w14:paraId="620FFD07" w14:textId="1A6AED5B" w:rsidR="00D210F5" w:rsidRPr="001520CD" w:rsidRDefault="00780768" w:rsidP="00FA1276">
      <w:pPr>
        <w:pStyle w:val="ListParagraph"/>
        <w:numPr>
          <w:ilvl w:val="0"/>
          <w:numId w:val="22"/>
        </w:numPr>
        <w:spacing w:line="360" w:lineRule="auto"/>
        <w:jc w:val="both"/>
        <w:rPr>
          <w:rFonts w:ascii="Tahoma" w:hAnsi="Tahoma" w:cs="Tahoma"/>
        </w:rPr>
      </w:pPr>
      <w:r w:rsidRPr="001520CD">
        <w:rPr>
          <w:rFonts w:ascii="Tahoma" w:hAnsi="Tahoma" w:cs="Tahoma"/>
        </w:rPr>
        <w:t xml:space="preserve">Periode Waktu Perjalanan </w:t>
      </w:r>
    </w:p>
    <w:p w14:paraId="7BD82346" w14:textId="70E1F779" w:rsidR="00731D0E" w:rsidRPr="001520CD" w:rsidRDefault="00780768" w:rsidP="006B6344">
      <w:pPr>
        <w:spacing w:line="360" w:lineRule="auto"/>
        <w:ind w:left="1080" w:firstLine="360"/>
        <w:jc w:val="both"/>
        <w:rPr>
          <w:rFonts w:ascii="Tahoma" w:hAnsi="Tahoma" w:cs="Tahoma"/>
        </w:rPr>
      </w:pPr>
      <w:r w:rsidRPr="001520CD">
        <w:rPr>
          <w:rFonts w:ascii="Tahoma" w:hAnsi="Tahoma" w:cs="Tahoma"/>
        </w:rPr>
        <w:t>Bagi individu yang bekerja nilai waktu selama hari kerja mungkin akan berbeda dibandingkan dengan nilai waktu pada akhir pekan dimana kesibukan dan kebutuhan akan ketepatan jadwal tidak lagi mendesak, jadi nilai waktu bagi seseorang sedikit banyak terkait dengan aktivitas keseharian individu tersebut yang membuat semacam periode waktu perjalanan.</w:t>
      </w:r>
    </w:p>
    <w:p w14:paraId="58EC7738" w14:textId="77777777" w:rsidR="00731D0E" w:rsidRPr="001520CD" w:rsidRDefault="00780768" w:rsidP="00FA1276">
      <w:pPr>
        <w:pStyle w:val="ListParagraph"/>
        <w:numPr>
          <w:ilvl w:val="0"/>
          <w:numId w:val="22"/>
        </w:numPr>
        <w:spacing w:line="360" w:lineRule="auto"/>
        <w:jc w:val="both"/>
        <w:rPr>
          <w:rFonts w:ascii="Tahoma" w:hAnsi="Tahoma" w:cs="Tahoma"/>
        </w:rPr>
      </w:pPr>
      <w:r w:rsidRPr="001520CD">
        <w:rPr>
          <w:rFonts w:ascii="Tahoma" w:hAnsi="Tahoma" w:cs="Tahoma"/>
        </w:rPr>
        <w:t xml:space="preserve">Moda Perjalanan </w:t>
      </w:r>
    </w:p>
    <w:p w14:paraId="454BC1BA" w14:textId="50E9DED3" w:rsidR="00731D0E" w:rsidRPr="001520CD" w:rsidRDefault="00780768" w:rsidP="00731D0E">
      <w:pPr>
        <w:spacing w:line="360" w:lineRule="auto"/>
        <w:ind w:left="1080" w:firstLine="360"/>
        <w:jc w:val="both"/>
        <w:rPr>
          <w:rFonts w:ascii="Tahoma" w:hAnsi="Tahoma" w:cs="Tahoma"/>
        </w:rPr>
      </w:pPr>
      <w:r w:rsidRPr="001520CD">
        <w:rPr>
          <w:rFonts w:ascii="Tahoma" w:hAnsi="Tahoma" w:cs="Tahoma"/>
        </w:rPr>
        <w:t>Nilai kenyamanan dari moda perjalanan digunakan akan mempengaruhi penilaian seseorang terhadap waktu yang di luangkannya selama perjalanan. Hal ini dapat dijelaskan secara sederhana yaitu nilai satu menit bagi seseorang yang menggunakan suatu moda angkutan yang padat dan berdesakdesakan serta mengandung resiko keamanan yang tinggi akan berbeda dibanding nilai satu menit bagi seseorang yang menggunakan moda angkutan yang nyaman, lapang, dan aman.</w:t>
      </w:r>
    </w:p>
    <w:p w14:paraId="7D881F0F" w14:textId="6A1C6B1F" w:rsidR="00731D0E" w:rsidRPr="001520CD" w:rsidRDefault="00780768" w:rsidP="00FA1276">
      <w:pPr>
        <w:pStyle w:val="ListParagraph"/>
        <w:numPr>
          <w:ilvl w:val="0"/>
          <w:numId w:val="22"/>
        </w:numPr>
        <w:spacing w:line="360" w:lineRule="auto"/>
        <w:jc w:val="both"/>
        <w:rPr>
          <w:rFonts w:ascii="Tahoma" w:hAnsi="Tahoma" w:cs="Tahoma"/>
        </w:rPr>
      </w:pPr>
      <w:r w:rsidRPr="001520CD">
        <w:rPr>
          <w:rFonts w:ascii="Tahoma" w:hAnsi="Tahoma" w:cs="Tahoma"/>
        </w:rPr>
        <w:lastRenderedPageBreak/>
        <w:t xml:space="preserve">Panjang Rute </w:t>
      </w:r>
    </w:p>
    <w:p w14:paraId="1925F5EE" w14:textId="3D5013FF" w:rsidR="00780768" w:rsidRPr="001520CD" w:rsidRDefault="00780768" w:rsidP="008A3C34">
      <w:pPr>
        <w:spacing w:line="360" w:lineRule="auto"/>
        <w:ind w:left="1080" w:firstLine="360"/>
        <w:jc w:val="both"/>
        <w:rPr>
          <w:rFonts w:ascii="Tahoma" w:hAnsi="Tahoma" w:cs="Tahoma"/>
        </w:rPr>
      </w:pPr>
      <w:r w:rsidRPr="001520CD">
        <w:rPr>
          <w:rFonts w:ascii="Tahoma" w:hAnsi="Tahoma" w:cs="Tahoma"/>
        </w:rPr>
        <w:t>Perjalanan Panjang rute perjalanan sangat berpengaruh terhadap penilaian seseorang terhadap waktu yang dihematnya. Sebagai contoh penghematan waktu perjalanan selama sepuluh menit bagi seseorang dengan waktu perjalanan yang pendek akan lebih terasa dibandingkan penghematan waktu sepuluh menit bagi seseorang yang mempunyai waktu perjalanan yang panjang hingga berjam-jam.</w:t>
      </w:r>
    </w:p>
    <w:p w14:paraId="605872DE" w14:textId="381F6272" w:rsidR="00780768" w:rsidRPr="001520CD" w:rsidRDefault="00A619C4" w:rsidP="00A619C4">
      <w:pPr>
        <w:pStyle w:val="Heading3"/>
        <w:ind w:left="0"/>
        <w:rPr>
          <w:rFonts w:cs="Tahoma"/>
          <w:b w:val="0"/>
          <w:bCs/>
        </w:rPr>
      </w:pPr>
      <w:bookmarkStart w:id="105" w:name="_Toc111180794"/>
      <w:r w:rsidRPr="001520CD">
        <w:rPr>
          <w:rFonts w:cs="Tahoma"/>
          <w:bCs/>
        </w:rPr>
        <w:t>3.1.</w:t>
      </w:r>
      <w:r w:rsidR="00780768" w:rsidRPr="001520CD">
        <w:rPr>
          <w:rFonts w:cs="Tahoma"/>
          <w:bCs/>
        </w:rPr>
        <w:t>8</w:t>
      </w:r>
      <w:r w:rsidRPr="001520CD">
        <w:rPr>
          <w:rFonts w:cs="Tahoma"/>
          <w:bCs/>
        </w:rPr>
        <w:tab/>
      </w:r>
      <w:r w:rsidR="00780768" w:rsidRPr="001520CD">
        <w:rPr>
          <w:rFonts w:cs="Tahoma"/>
          <w:bCs/>
        </w:rPr>
        <w:t>Biaya Perjalanan</w:t>
      </w:r>
      <w:bookmarkEnd w:id="105"/>
    </w:p>
    <w:p w14:paraId="67E13D1C" w14:textId="12068923" w:rsidR="003048D8" w:rsidRPr="001520CD" w:rsidRDefault="00780768" w:rsidP="008A3C34">
      <w:pPr>
        <w:spacing w:line="360" w:lineRule="auto"/>
        <w:ind w:left="720" w:firstLine="360"/>
        <w:jc w:val="both"/>
        <w:rPr>
          <w:rFonts w:ascii="Tahoma" w:hAnsi="Tahoma" w:cs="Tahoma"/>
        </w:rPr>
      </w:pPr>
      <w:r w:rsidRPr="001520CD">
        <w:rPr>
          <w:rFonts w:ascii="Tahoma" w:hAnsi="Tahoma" w:cs="Tahoma"/>
        </w:rPr>
        <w:t xml:space="preserve">Biaya perjalanan merupakan suatu harga yang harus dibayar untuk melakukan pergerakan dari tempat asal ke tempat tujuan. Komponen yang mempengaruhi besarnya biaya perjalanan yang harus dikeluarkan tergantung pada jarak dan waktu yang ditempuh serta seberapa banyak </w:t>
      </w:r>
    </w:p>
    <w:p w14:paraId="2F2DEC3A" w14:textId="23936047" w:rsidR="00780768" w:rsidRPr="001520CD" w:rsidRDefault="00780768" w:rsidP="003048D8">
      <w:pPr>
        <w:spacing w:line="360" w:lineRule="auto"/>
        <w:ind w:left="720" w:firstLine="360"/>
        <w:jc w:val="both"/>
        <w:rPr>
          <w:rFonts w:ascii="Tahoma" w:hAnsi="Tahoma" w:cs="Tahoma"/>
        </w:rPr>
      </w:pPr>
      <w:r w:rsidRPr="001520CD">
        <w:rPr>
          <w:rFonts w:ascii="Tahoma" w:hAnsi="Tahoma" w:cs="Tahoma"/>
        </w:rPr>
        <w:t xml:space="preserve">Dalam penelitian ini biaya bahan bakar dihitung berdasarkan hasil yang diperoleh dari penggunaan perangkat lunak Visum. Konsumsi bahan bakar dasar untuk kendaraan dihitung dengan persamaan yang terdapat di dalam hasil kajian </w:t>
      </w:r>
      <w:r w:rsidRPr="001520CD">
        <w:rPr>
          <w:rFonts w:ascii="Tahoma" w:hAnsi="Tahoma" w:cs="Tahoma"/>
          <w:i/>
          <w:iCs/>
        </w:rPr>
        <w:t>Japan International Cooperation Agency</w:t>
      </w:r>
      <w:r w:rsidRPr="001520CD">
        <w:rPr>
          <w:rFonts w:ascii="Tahoma" w:hAnsi="Tahoma" w:cs="Tahoma"/>
        </w:rPr>
        <w:t xml:space="preserve"> (JICA) pada proyek SITRAMP 2004 dikarenakan sudah disesuaikan dengan karakteristik kendaraan di Indonesia dan telah diterapkan dalam suatu kajian transportasi. JICA merupakan Badan Kerja Sama Internasional Jepang yang didirikan oleh pemerintah Jepang untuk membantu pembangunan negara-negara berkembang. Persamaan konsumsi bahan bakar menurut JICA dapat dilihat pada </w:t>
      </w:r>
      <w:r w:rsidRPr="001520CD">
        <w:rPr>
          <w:rFonts w:ascii="Tahoma" w:hAnsi="Tahoma" w:cs="Tahoma"/>
          <w:b/>
          <w:bCs/>
        </w:rPr>
        <w:t>Tabel III. 12</w:t>
      </w:r>
      <w:r w:rsidRPr="001520CD">
        <w:rPr>
          <w:rFonts w:ascii="Tahoma" w:hAnsi="Tahoma" w:cs="Tahoma"/>
        </w:rPr>
        <w:t xml:space="preserve"> berikut:</w:t>
      </w:r>
    </w:p>
    <w:p w14:paraId="0FCC28CB" w14:textId="42CBD401" w:rsidR="00780768" w:rsidRPr="001520CD" w:rsidRDefault="00780768" w:rsidP="00E02C0B">
      <w:pPr>
        <w:spacing w:line="360" w:lineRule="auto"/>
        <w:ind w:left="1440" w:firstLine="180"/>
        <w:jc w:val="both"/>
        <w:rPr>
          <w:rFonts w:ascii="Tahoma" w:hAnsi="Tahoma" w:cs="Tahoma"/>
        </w:rPr>
      </w:pPr>
      <w:r w:rsidRPr="001520CD">
        <w:rPr>
          <w:rFonts w:ascii="Tahoma" w:hAnsi="Tahoma" w:cs="Tahoma"/>
          <w:noProof/>
        </w:rPr>
        <mc:AlternateContent>
          <mc:Choice Requires="wps">
            <w:drawing>
              <wp:anchor distT="0" distB="0" distL="114300" distR="114300" simplePos="0" relativeHeight="251907072" behindDoc="0" locked="0" layoutInCell="1" allowOverlap="1" wp14:anchorId="44EC42B5" wp14:editId="4D1A0A16">
                <wp:simplePos x="0" y="0"/>
                <wp:positionH relativeFrom="column">
                  <wp:posOffset>909311</wp:posOffset>
                </wp:positionH>
                <wp:positionV relativeFrom="paragraph">
                  <wp:posOffset>37465</wp:posOffset>
                </wp:positionV>
                <wp:extent cx="3611880" cy="225425"/>
                <wp:effectExtent l="0" t="0" r="7620" b="3175"/>
                <wp:wrapNone/>
                <wp:docPr id="120" name="Text Box 120"/>
                <wp:cNvGraphicFramePr/>
                <a:graphic xmlns:a="http://schemas.openxmlformats.org/drawingml/2006/main">
                  <a:graphicData uri="http://schemas.microsoft.com/office/word/2010/wordprocessingShape">
                    <wps:wsp>
                      <wps:cNvSpPr txBox="1"/>
                      <wps:spPr>
                        <a:xfrm>
                          <a:off x="0" y="0"/>
                          <a:ext cx="3611880" cy="225425"/>
                        </a:xfrm>
                        <a:prstGeom prst="rect">
                          <a:avLst/>
                        </a:prstGeom>
                        <a:solidFill>
                          <a:prstClr val="white"/>
                        </a:solidFill>
                        <a:ln>
                          <a:noFill/>
                        </a:ln>
                      </wps:spPr>
                      <wps:txbx>
                        <w:txbxContent>
                          <w:p w14:paraId="02FE331C" w14:textId="410D9667" w:rsidR="00780768" w:rsidRPr="001C0B81" w:rsidRDefault="00780768" w:rsidP="001C0B81">
                            <w:pPr>
                              <w:pStyle w:val="Caption"/>
                              <w:jc w:val="center"/>
                              <w:rPr>
                                <w:rFonts w:ascii="Tahoma" w:hAnsi="Tahoma" w:cs="Tahoma"/>
                                <w:i w:val="0"/>
                                <w:iCs w:val="0"/>
                                <w:color w:val="auto"/>
                                <w:sz w:val="22"/>
                                <w:szCs w:val="22"/>
                              </w:rPr>
                            </w:pPr>
                            <w:bookmarkStart w:id="106" w:name="_Toc104736478"/>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6CFB7842" w14:textId="77777777" w:rsidR="007D54B3" w:rsidRDefault="007D54B3"/>
                          <w:p w14:paraId="064179F0" w14:textId="725A1FDA"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40</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18EF9D45" w14:textId="77777777" w:rsidR="007D54B3" w:rsidRDefault="007D54B3"/>
                          <w:p w14:paraId="3B711292" w14:textId="2684582D" w:rsidR="00780768" w:rsidRPr="00F83C6C" w:rsidRDefault="00780768" w:rsidP="00F83C6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41</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p>
                          <w:p w14:paraId="7BE22ED9" w14:textId="77777777" w:rsidR="007D54B3" w:rsidRDefault="007D54B3"/>
                          <w:p w14:paraId="2F2C236F" w14:textId="3829E33E" w:rsidR="00780768" w:rsidRPr="001C0B81" w:rsidRDefault="00780768" w:rsidP="001C0B81">
                            <w:pPr>
                              <w:pStyle w:val="Caption"/>
                              <w:jc w:val="center"/>
                              <w:rPr>
                                <w:rFonts w:ascii="Tahoma" w:hAnsi="Tahoma" w:cs="Tahoma"/>
                                <w:i w:val="0"/>
                                <w:iCs w:val="0"/>
                                <w:color w:val="auto"/>
                                <w:sz w:val="22"/>
                                <w:szCs w:val="22"/>
                              </w:rPr>
                            </w:pPr>
                            <w:r w:rsidRPr="00A57EA2">
                              <w:rPr>
                                <w:rFonts w:ascii="Tahoma" w:hAnsi="Tahoma" w:cs="Tahoma"/>
                                <w:b/>
                                <w:bCs/>
                                <w:i w:val="0"/>
                                <w:iCs w:val="0"/>
                                <w:color w:val="auto"/>
                                <w:sz w:val="22"/>
                                <w:szCs w:val="22"/>
                              </w:rPr>
                              <w:t xml:space="preserve">Rumus III. </w:t>
                            </w:r>
                            <w:r w:rsidRPr="00A57EA2">
                              <w:rPr>
                                <w:rFonts w:ascii="Tahoma" w:hAnsi="Tahoma" w:cs="Tahoma"/>
                                <w:b/>
                                <w:bCs/>
                                <w:i w:val="0"/>
                                <w:iCs w:val="0"/>
                                <w:color w:val="auto"/>
                                <w:sz w:val="22"/>
                                <w:szCs w:val="22"/>
                              </w:rPr>
                              <w:fldChar w:fldCharType="begin"/>
                            </w:r>
                            <w:r w:rsidRPr="00A57EA2">
                              <w:rPr>
                                <w:rFonts w:ascii="Tahoma" w:hAnsi="Tahoma" w:cs="Tahoma"/>
                                <w:b/>
                                <w:bCs/>
                                <w:i w:val="0"/>
                                <w:iCs w:val="0"/>
                                <w:color w:val="auto"/>
                                <w:sz w:val="22"/>
                                <w:szCs w:val="22"/>
                              </w:rPr>
                              <w:instrText xml:space="preserve"> SEQ Rumus_III. \* ARABIC </w:instrText>
                            </w:r>
                            <w:r w:rsidRPr="00A57EA2">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42</w:t>
                            </w:r>
                            <w:r w:rsidRPr="00A57EA2">
                              <w:rPr>
                                <w:rFonts w:ascii="Tahoma" w:hAnsi="Tahoma" w:cs="Tahoma"/>
                                <w:b/>
                                <w:bCs/>
                                <w:i w:val="0"/>
                                <w:iCs w:val="0"/>
                                <w:color w:val="auto"/>
                                <w:sz w:val="22"/>
                                <w:szCs w:val="22"/>
                              </w:rPr>
                              <w:fldChar w:fldCharType="end"/>
                            </w:r>
                            <w:r w:rsidRPr="00A57EA2">
                              <w:rPr>
                                <w:rFonts w:ascii="Tahoma" w:hAnsi="Tahoma" w:cs="Tahoma"/>
                                <w:i w:val="0"/>
                                <w:iCs w:val="0"/>
                                <w:color w:val="auto"/>
                                <w:sz w:val="22"/>
                                <w:szCs w:val="22"/>
                              </w:rPr>
                              <w:t xml:space="preserve"> Penentuan Biaya Operasional Kendaraan</w:t>
                            </w: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43</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4B5822AE" w14:textId="77777777" w:rsidR="007D54B3" w:rsidRDefault="007D54B3"/>
                          <w:p w14:paraId="0F374062" w14:textId="799BDB5D"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44</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55ADBAE7" w14:textId="77777777" w:rsidR="0023423B" w:rsidRDefault="0023423B"/>
                          <w:p w14:paraId="3D8D979F" w14:textId="04E81ED1"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4 </w:t>
                            </w:r>
                            <w:r w:rsidRPr="00F83C6C">
                              <w:rPr>
                                <w:rFonts w:ascii="Tahoma" w:hAnsi="Tahoma" w:cs="Tahoma"/>
                                <w:i w:val="0"/>
                                <w:iCs w:val="0"/>
                                <w:color w:val="auto"/>
                                <w:sz w:val="22"/>
                                <w:szCs w:val="22"/>
                              </w:rPr>
                              <w:t>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7BFE84ED" w14:textId="77777777" w:rsidR="007D54B3" w:rsidRDefault="007D54B3"/>
                          <w:p w14:paraId="6E3E73F4" w14:textId="45616471"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45</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6CF33B38" w14:textId="77777777" w:rsidR="007D54B3" w:rsidRDefault="007D54B3"/>
                          <w:p w14:paraId="4A33BC9E" w14:textId="22D3BB64" w:rsidR="00780768" w:rsidRPr="00F83C6C" w:rsidRDefault="00780768" w:rsidP="00F83C6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46</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p>
                          <w:p w14:paraId="3DD7DB2E" w14:textId="77777777" w:rsidR="007D54B3" w:rsidRDefault="007D54B3"/>
                          <w:p w14:paraId="35457326" w14:textId="327EDA0D" w:rsidR="00780768" w:rsidRPr="001C0B81" w:rsidRDefault="00780768" w:rsidP="001C0B81">
                            <w:pPr>
                              <w:pStyle w:val="Caption"/>
                              <w:jc w:val="center"/>
                              <w:rPr>
                                <w:rFonts w:ascii="Tahoma" w:hAnsi="Tahoma" w:cs="Tahoma"/>
                                <w:i w:val="0"/>
                                <w:iCs w:val="0"/>
                                <w:color w:val="auto"/>
                                <w:sz w:val="22"/>
                                <w:szCs w:val="22"/>
                              </w:rPr>
                            </w:pPr>
                            <w:r w:rsidRPr="00A57EA2">
                              <w:rPr>
                                <w:rFonts w:ascii="Tahoma" w:hAnsi="Tahoma" w:cs="Tahoma"/>
                                <w:b/>
                                <w:bCs/>
                                <w:i w:val="0"/>
                                <w:iCs w:val="0"/>
                                <w:color w:val="auto"/>
                                <w:sz w:val="22"/>
                                <w:szCs w:val="22"/>
                              </w:rPr>
                              <w:t xml:space="preserve">Rumus III. </w:t>
                            </w:r>
                            <w:r w:rsidRPr="00A57EA2">
                              <w:rPr>
                                <w:rFonts w:ascii="Tahoma" w:hAnsi="Tahoma" w:cs="Tahoma"/>
                                <w:b/>
                                <w:bCs/>
                                <w:i w:val="0"/>
                                <w:iCs w:val="0"/>
                                <w:color w:val="auto"/>
                                <w:sz w:val="22"/>
                                <w:szCs w:val="22"/>
                              </w:rPr>
                              <w:fldChar w:fldCharType="begin"/>
                            </w:r>
                            <w:r w:rsidRPr="00A57EA2">
                              <w:rPr>
                                <w:rFonts w:ascii="Tahoma" w:hAnsi="Tahoma" w:cs="Tahoma"/>
                                <w:b/>
                                <w:bCs/>
                                <w:i w:val="0"/>
                                <w:iCs w:val="0"/>
                                <w:color w:val="auto"/>
                                <w:sz w:val="22"/>
                                <w:szCs w:val="22"/>
                              </w:rPr>
                              <w:instrText xml:space="preserve"> SEQ Rumus_III. \* ARABIC </w:instrText>
                            </w:r>
                            <w:r w:rsidRPr="00A57EA2">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47</w:t>
                            </w:r>
                            <w:r w:rsidRPr="00A57EA2">
                              <w:rPr>
                                <w:rFonts w:ascii="Tahoma" w:hAnsi="Tahoma" w:cs="Tahoma"/>
                                <w:b/>
                                <w:bCs/>
                                <w:i w:val="0"/>
                                <w:iCs w:val="0"/>
                                <w:color w:val="auto"/>
                                <w:sz w:val="22"/>
                                <w:szCs w:val="22"/>
                              </w:rPr>
                              <w:fldChar w:fldCharType="end"/>
                            </w:r>
                            <w:r w:rsidRPr="00A57EA2">
                              <w:rPr>
                                <w:rFonts w:ascii="Tahoma" w:hAnsi="Tahoma" w:cs="Tahoma"/>
                                <w:i w:val="0"/>
                                <w:iCs w:val="0"/>
                                <w:color w:val="auto"/>
                                <w:sz w:val="22"/>
                                <w:szCs w:val="22"/>
                              </w:rPr>
                              <w:t xml:space="preserve"> Penentuan Biaya Operasional Kendaraan</w:t>
                            </w: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48</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445F55A4" w14:textId="77777777" w:rsidR="007D54B3" w:rsidRDefault="007D54B3"/>
                          <w:p w14:paraId="559765EE" w14:textId="1538415B"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49</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C42B5" id="Text Box 120" o:spid="_x0000_s1051" type="#_x0000_t202" style="position:absolute;left:0;text-align:left;margin-left:71.6pt;margin-top:2.95pt;width:284.4pt;height:17.7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" stroked="f">
                <v:textbox inset="0,0,0,0">
                  <w:txbxContent>
                    <w:p w14:paraId="02FE331C" w14:textId="410D9667" w:rsidR="00780768" w:rsidRPr="001C0B81" w:rsidRDefault="00780768" w:rsidP="001C0B81">
                      <w:pPr>
                        <w:pStyle w:val="Caption"/>
                        <w:jc w:val="center"/>
                        <w:rPr>
                          <w:rFonts w:ascii="Tahoma" w:hAnsi="Tahoma" w:cs="Tahoma"/>
                          <w:i w:val="0"/>
                          <w:iCs w:val="0"/>
                          <w:color w:val="auto"/>
                          <w:sz w:val="22"/>
                          <w:szCs w:val="22"/>
                        </w:rPr>
                      </w:pPr>
                      <w:bookmarkStart w:id="107" w:name="_Toc104736478"/>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6CFB7842" w14:textId="77777777" w:rsidR="007D54B3" w:rsidRDefault="007D54B3"/>
                    <w:p w14:paraId="064179F0" w14:textId="725A1FDA"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40</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18EF9D45" w14:textId="77777777" w:rsidR="007D54B3" w:rsidRDefault="007D54B3"/>
                    <w:p w14:paraId="3B711292" w14:textId="2684582D" w:rsidR="00780768" w:rsidRPr="00F83C6C" w:rsidRDefault="00780768" w:rsidP="00F83C6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41</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p>
                    <w:p w14:paraId="7BE22ED9" w14:textId="77777777" w:rsidR="007D54B3" w:rsidRDefault="007D54B3"/>
                    <w:p w14:paraId="2F2C236F" w14:textId="3829E33E" w:rsidR="00780768" w:rsidRPr="001C0B81" w:rsidRDefault="00780768" w:rsidP="001C0B81">
                      <w:pPr>
                        <w:pStyle w:val="Caption"/>
                        <w:jc w:val="center"/>
                        <w:rPr>
                          <w:rFonts w:ascii="Tahoma" w:hAnsi="Tahoma" w:cs="Tahoma"/>
                          <w:i w:val="0"/>
                          <w:iCs w:val="0"/>
                          <w:color w:val="auto"/>
                          <w:sz w:val="22"/>
                          <w:szCs w:val="22"/>
                        </w:rPr>
                      </w:pPr>
                      <w:r w:rsidRPr="00A57EA2">
                        <w:rPr>
                          <w:rFonts w:ascii="Tahoma" w:hAnsi="Tahoma" w:cs="Tahoma"/>
                          <w:b/>
                          <w:bCs/>
                          <w:i w:val="0"/>
                          <w:iCs w:val="0"/>
                          <w:color w:val="auto"/>
                          <w:sz w:val="22"/>
                          <w:szCs w:val="22"/>
                        </w:rPr>
                        <w:t xml:space="preserve">Rumus III. </w:t>
                      </w:r>
                      <w:r w:rsidRPr="00A57EA2">
                        <w:rPr>
                          <w:rFonts w:ascii="Tahoma" w:hAnsi="Tahoma" w:cs="Tahoma"/>
                          <w:b/>
                          <w:bCs/>
                          <w:i w:val="0"/>
                          <w:iCs w:val="0"/>
                          <w:color w:val="auto"/>
                          <w:sz w:val="22"/>
                          <w:szCs w:val="22"/>
                        </w:rPr>
                        <w:fldChar w:fldCharType="begin"/>
                      </w:r>
                      <w:r w:rsidRPr="00A57EA2">
                        <w:rPr>
                          <w:rFonts w:ascii="Tahoma" w:hAnsi="Tahoma" w:cs="Tahoma"/>
                          <w:b/>
                          <w:bCs/>
                          <w:i w:val="0"/>
                          <w:iCs w:val="0"/>
                          <w:color w:val="auto"/>
                          <w:sz w:val="22"/>
                          <w:szCs w:val="22"/>
                        </w:rPr>
                        <w:instrText xml:space="preserve"> SEQ Rumus_III. \* ARABIC </w:instrText>
                      </w:r>
                      <w:r w:rsidRPr="00A57EA2">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42</w:t>
                      </w:r>
                      <w:r w:rsidRPr="00A57EA2">
                        <w:rPr>
                          <w:rFonts w:ascii="Tahoma" w:hAnsi="Tahoma" w:cs="Tahoma"/>
                          <w:b/>
                          <w:bCs/>
                          <w:i w:val="0"/>
                          <w:iCs w:val="0"/>
                          <w:color w:val="auto"/>
                          <w:sz w:val="22"/>
                          <w:szCs w:val="22"/>
                        </w:rPr>
                        <w:fldChar w:fldCharType="end"/>
                      </w:r>
                      <w:r w:rsidRPr="00A57EA2">
                        <w:rPr>
                          <w:rFonts w:ascii="Tahoma" w:hAnsi="Tahoma" w:cs="Tahoma"/>
                          <w:i w:val="0"/>
                          <w:iCs w:val="0"/>
                          <w:color w:val="auto"/>
                          <w:sz w:val="22"/>
                          <w:szCs w:val="22"/>
                        </w:rPr>
                        <w:t xml:space="preserve"> Penentuan Biaya Operasional Kendaraan</w:t>
                      </w: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43</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4B5822AE" w14:textId="77777777" w:rsidR="007D54B3" w:rsidRDefault="007D54B3"/>
                    <w:p w14:paraId="0F374062" w14:textId="799BDB5D"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44</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55ADBAE7" w14:textId="77777777" w:rsidR="0023423B" w:rsidRDefault="0023423B"/>
                    <w:p w14:paraId="3D8D979F" w14:textId="04E81ED1"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4 </w:t>
                      </w:r>
                      <w:r w:rsidRPr="00F83C6C">
                        <w:rPr>
                          <w:rFonts w:ascii="Tahoma" w:hAnsi="Tahoma" w:cs="Tahoma"/>
                          <w:i w:val="0"/>
                          <w:iCs w:val="0"/>
                          <w:color w:val="auto"/>
                          <w:sz w:val="22"/>
                          <w:szCs w:val="22"/>
                        </w:rPr>
                        <w:t>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7BFE84ED" w14:textId="77777777" w:rsidR="007D54B3" w:rsidRDefault="007D54B3"/>
                    <w:p w14:paraId="6E3E73F4" w14:textId="45616471"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45</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6CF33B38" w14:textId="77777777" w:rsidR="007D54B3" w:rsidRDefault="007D54B3"/>
                    <w:p w14:paraId="4A33BC9E" w14:textId="22D3BB64" w:rsidR="00780768" w:rsidRPr="00F83C6C" w:rsidRDefault="00780768" w:rsidP="00F83C6C">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46</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p>
                    <w:p w14:paraId="3DD7DB2E" w14:textId="77777777" w:rsidR="007D54B3" w:rsidRDefault="007D54B3"/>
                    <w:p w14:paraId="35457326" w14:textId="327EDA0D" w:rsidR="00780768" w:rsidRPr="001C0B81" w:rsidRDefault="00780768" w:rsidP="001C0B81">
                      <w:pPr>
                        <w:pStyle w:val="Caption"/>
                        <w:jc w:val="center"/>
                        <w:rPr>
                          <w:rFonts w:ascii="Tahoma" w:hAnsi="Tahoma" w:cs="Tahoma"/>
                          <w:i w:val="0"/>
                          <w:iCs w:val="0"/>
                          <w:color w:val="auto"/>
                          <w:sz w:val="22"/>
                          <w:szCs w:val="22"/>
                        </w:rPr>
                      </w:pPr>
                      <w:r w:rsidRPr="00A57EA2">
                        <w:rPr>
                          <w:rFonts w:ascii="Tahoma" w:hAnsi="Tahoma" w:cs="Tahoma"/>
                          <w:b/>
                          <w:bCs/>
                          <w:i w:val="0"/>
                          <w:iCs w:val="0"/>
                          <w:color w:val="auto"/>
                          <w:sz w:val="22"/>
                          <w:szCs w:val="22"/>
                        </w:rPr>
                        <w:t xml:space="preserve">Rumus III. </w:t>
                      </w:r>
                      <w:r w:rsidRPr="00A57EA2">
                        <w:rPr>
                          <w:rFonts w:ascii="Tahoma" w:hAnsi="Tahoma" w:cs="Tahoma"/>
                          <w:b/>
                          <w:bCs/>
                          <w:i w:val="0"/>
                          <w:iCs w:val="0"/>
                          <w:color w:val="auto"/>
                          <w:sz w:val="22"/>
                          <w:szCs w:val="22"/>
                        </w:rPr>
                        <w:fldChar w:fldCharType="begin"/>
                      </w:r>
                      <w:r w:rsidRPr="00A57EA2">
                        <w:rPr>
                          <w:rFonts w:ascii="Tahoma" w:hAnsi="Tahoma" w:cs="Tahoma"/>
                          <w:b/>
                          <w:bCs/>
                          <w:i w:val="0"/>
                          <w:iCs w:val="0"/>
                          <w:color w:val="auto"/>
                          <w:sz w:val="22"/>
                          <w:szCs w:val="22"/>
                        </w:rPr>
                        <w:instrText xml:space="preserve"> SEQ Rumus_III. \* ARABIC </w:instrText>
                      </w:r>
                      <w:r w:rsidRPr="00A57EA2">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47</w:t>
                      </w:r>
                      <w:r w:rsidRPr="00A57EA2">
                        <w:rPr>
                          <w:rFonts w:ascii="Tahoma" w:hAnsi="Tahoma" w:cs="Tahoma"/>
                          <w:b/>
                          <w:bCs/>
                          <w:i w:val="0"/>
                          <w:iCs w:val="0"/>
                          <w:color w:val="auto"/>
                          <w:sz w:val="22"/>
                          <w:szCs w:val="22"/>
                        </w:rPr>
                        <w:fldChar w:fldCharType="end"/>
                      </w:r>
                      <w:r w:rsidRPr="00A57EA2">
                        <w:rPr>
                          <w:rFonts w:ascii="Tahoma" w:hAnsi="Tahoma" w:cs="Tahoma"/>
                          <w:i w:val="0"/>
                          <w:iCs w:val="0"/>
                          <w:color w:val="auto"/>
                          <w:sz w:val="22"/>
                          <w:szCs w:val="22"/>
                        </w:rPr>
                        <w:t xml:space="preserve"> Penentuan Biaya Operasional Kendaraan</w:t>
                      </w: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48</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p>
                    <w:p w14:paraId="445F55A4" w14:textId="77777777" w:rsidR="007D54B3" w:rsidRDefault="007D54B3"/>
                    <w:p w14:paraId="559765EE" w14:textId="1538415B" w:rsidR="00780768" w:rsidRPr="001C0B81" w:rsidRDefault="00780768" w:rsidP="001C0B81">
                      <w:pPr>
                        <w:pStyle w:val="Caption"/>
                        <w:jc w:val="center"/>
                        <w:rPr>
                          <w:rFonts w:ascii="Tahoma" w:hAnsi="Tahoma" w:cs="Tahoma"/>
                          <w:i w:val="0"/>
                          <w:iCs w:val="0"/>
                          <w:color w:val="auto"/>
                          <w:sz w:val="22"/>
                          <w:szCs w:val="22"/>
                        </w:rPr>
                      </w:pPr>
                      <w:r w:rsidRPr="00F83C6C">
                        <w:rPr>
                          <w:rFonts w:ascii="Tahoma" w:hAnsi="Tahoma" w:cs="Tahoma"/>
                          <w:b/>
                          <w:bCs/>
                          <w:i w:val="0"/>
                          <w:iCs w:val="0"/>
                          <w:color w:val="auto"/>
                          <w:sz w:val="22"/>
                          <w:szCs w:val="22"/>
                        </w:rPr>
                        <w:t xml:space="preserve">Rumus III. </w:t>
                      </w:r>
                      <w:r w:rsidRPr="00F83C6C">
                        <w:rPr>
                          <w:rFonts w:ascii="Tahoma" w:hAnsi="Tahoma" w:cs="Tahoma"/>
                          <w:b/>
                          <w:bCs/>
                          <w:i w:val="0"/>
                          <w:iCs w:val="0"/>
                          <w:color w:val="auto"/>
                          <w:sz w:val="22"/>
                          <w:szCs w:val="22"/>
                        </w:rPr>
                        <w:fldChar w:fldCharType="begin"/>
                      </w:r>
                      <w:r w:rsidRPr="00F83C6C">
                        <w:rPr>
                          <w:rFonts w:ascii="Tahoma" w:hAnsi="Tahoma" w:cs="Tahoma"/>
                          <w:b/>
                          <w:bCs/>
                          <w:i w:val="0"/>
                          <w:iCs w:val="0"/>
                          <w:color w:val="auto"/>
                          <w:sz w:val="22"/>
                          <w:szCs w:val="22"/>
                        </w:rPr>
                        <w:instrText xml:space="preserve"> SEQ Rumus_III. \* ARABIC </w:instrText>
                      </w:r>
                      <w:r w:rsidRPr="00F83C6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49</w:t>
                      </w:r>
                      <w:r w:rsidRPr="00F83C6C">
                        <w:rPr>
                          <w:rFonts w:ascii="Tahoma" w:hAnsi="Tahoma" w:cs="Tahoma"/>
                          <w:b/>
                          <w:bCs/>
                          <w:i w:val="0"/>
                          <w:iCs w:val="0"/>
                          <w:color w:val="auto"/>
                          <w:sz w:val="22"/>
                          <w:szCs w:val="22"/>
                        </w:rPr>
                        <w:fldChar w:fldCharType="end"/>
                      </w:r>
                      <w:r w:rsidRPr="00F83C6C">
                        <w:rPr>
                          <w:rFonts w:ascii="Tahoma" w:hAnsi="Tahoma" w:cs="Tahoma"/>
                          <w:i w:val="0"/>
                          <w:iCs w:val="0"/>
                          <w:color w:val="auto"/>
                          <w:sz w:val="22"/>
                          <w:szCs w:val="22"/>
                        </w:rPr>
                        <w:t xml:space="preserve"> Konsumsi Bahan Bakar</w:t>
                      </w:r>
                      <w:r w:rsidRPr="001C0B81">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12 </w:t>
                      </w:r>
                      <w:r w:rsidRPr="001C0B81">
                        <w:rPr>
                          <w:rFonts w:ascii="Tahoma" w:hAnsi="Tahoma" w:cs="Tahoma"/>
                          <w:i w:val="0"/>
                          <w:iCs w:val="0"/>
                          <w:color w:val="auto"/>
                          <w:sz w:val="22"/>
                          <w:szCs w:val="22"/>
                        </w:rPr>
                        <w:t>Nilai Efisiensi Bahan Bakar</w:t>
                      </w:r>
                      <w:bookmarkEnd w:id="107"/>
                    </w:p>
                  </w:txbxContent>
                </v:textbox>
              </v:shape>
            </w:pict>
          </mc:Fallback>
        </mc:AlternateContent>
      </w:r>
    </w:p>
    <w:p w14:paraId="26459E4F" w14:textId="2091112B" w:rsidR="00780768" w:rsidRPr="001520CD" w:rsidRDefault="003048D8" w:rsidP="001C0B81">
      <w:pPr>
        <w:spacing w:line="360" w:lineRule="auto"/>
        <w:ind w:left="1260" w:firstLine="270"/>
        <w:jc w:val="both"/>
        <w:rPr>
          <w:rFonts w:ascii="Tahoma" w:hAnsi="Tahoma" w:cs="Tahoma"/>
        </w:rPr>
      </w:pPr>
      <w:r w:rsidRPr="001520CD">
        <w:rPr>
          <w:rFonts w:ascii="Tahoma" w:hAnsi="Tahoma" w:cs="Tahoma"/>
          <w:noProof/>
        </w:rPr>
        <w:drawing>
          <wp:anchor distT="0" distB="0" distL="114300" distR="114300" simplePos="0" relativeHeight="251906048" behindDoc="0" locked="0" layoutInCell="1" allowOverlap="1" wp14:anchorId="32514371" wp14:editId="40B6263B">
            <wp:simplePos x="0" y="0"/>
            <wp:positionH relativeFrom="page">
              <wp:posOffset>2354019</wp:posOffset>
            </wp:positionH>
            <wp:positionV relativeFrom="paragraph">
              <wp:posOffset>28253</wp:posOffset>
            </wp:positionV>
            <wp:extent cx="3611967" cy="1626920"/>
            <wp:effectExtent l="0" t="0" r="7620" b="0"/>
            <wp:wrapNone/>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14"/>
                    <a:stretch>
                      <a:fillRect/>
                    </a:stretch>
                  </pic:blipFill>
                  <pic:spPr>
                    <a:xfrm>
                      <a:off x="0" y="0"/>
                      <a:ext cx="3611967" cy="1626920"/>
                    </a:xfrm>
                    <a:prstGeom prst="rect">
                      <a:avLst/>
                    </a:prstGeom>
                  </pic:spPr>
                </pic:pic>
              </a:graphicData>
            </a:graphic>
            <wp14:sizeRelH relativeFrom="margin">
              <wp14:pctWidth>0</wp14:pctWidth>
            </wp14:sizeRelH>
            <wp14:sizeRelV relativeFrom="margin">
              <wp14:pctHeight>0</wp14:pctHeight>
            </wp14:sizeRelV>
          </wp:anchor>
        </w:drawing>
      </w:r>
    </w:p>
    <w:p w14:paraId="57D6F6C4" w14:textId="77777777" w:rsidR="00780768" w:rsidRPr="001520CD" w:rsidRDefault="00780768" w:rsidP="001C0B81">
      <w:pPr>
        <w:spacing w:line="360" w:lineRule="auto"/>
        <w:ind w:left="1260" w:firstLine="270"/>
        <w:jc w:val="both"/>
        <w:rPr>
          <w:rFonts w:ascii="Tahoma" w:hAnsi="Tahoma" w:cs="Tahoma"/>
        </w:rPr>
      </w:pPr>
    </w:p>
    <w:p w14:paraId="6CC5B4A3" w14:textId="77777777" w:rsidR="00780768" w:rsidRPr="001520CD" w:rsidRDefault="00780768" w:rsidP="001C0B81">
      <w:pPr>
        <w:spacing w:line="360" w:lineRule="auto"/>
        <w:ind w:left="1260" w:firstLine="270"/>
        <w:jc w:val="both"/>
        <w:rPr>
          <w:rFonts w:ascii="Tahoma" w:hAnsi="Tahoma" w:cs="Tahoma"/>
        </w:rPr>
      </w:pPr>
    </w:p>
    <w:p w14:paraId="77AFBF95" w14:textId="77777777" w:rsidR="00780768" w:rsidRPr="001520CD" w:rsidRDefault="00780768" w:rsidP="001C0B81">
      <w:pPr>
        <w:spacing w:line="360" w:lineRule="auto"/>
        <w:ind w:left="1260" w:firstLine="270"/>
        <w:jc w:val="both"/>
        <w:rPr>
          <w:rFonts w:ascii="Tahoma" w:hAnsi="Tahoma" w:cs="Tahoma"/>
        </w:rPr>
      </w:pPr>
    </w:p>
    <w:p w14:paraId="2C55A666" w14:textId="77777777" w:rsidR="00780768" w:rsidRPr="001520CD" w:rsidRDefault="00780768" w:rsidP="001C0B81">
      <w:pPr>
        <w:spacing w:line="360" w:lineRule="auto"/>
        <w:ind w:left="1260" w:firstLine="270"/>
        <w:jc w:val="both"/>
        <w:rPr>
          <w:rFonts w:ascii="Tahoma" w:hAnsi="Tahoma" w:cs="Tahoma"/>
        </w:rPr>
      </w:pPr>
    </w:p>
    <w:p w14:paraId="6CDD66DA" w14:textId="77777777" w:rsidR="00780768" w:rsidRPr="001520CD" w:rsidRDefault="00780768" w:rsidP="001C0B81">
      <w:pPr>
        <w:spacing w:line="360" w:lineRule="auto"/>
        <w:ind w:left="1260" w:firstLine="270"/>
        <w:jc w:val="both"/>
        <w:rPr>
          <w:rFonts w:ascii="Tahoma" w:hAnsi="Tahoma" w:cs="Tahoma"/>
          <w:i/>
          <w:iCs/>
        </w:rPr>
      </w:pPr>
      <w:r w:rsidRPr="001520CD">
        <w:rPr>
          <w:rFonts w:ascii="Tahoma" w:hAnsi="Tahoma" w:cs="Tahoma"/>
          <w:i/>
          <w:iCs/>
        </w:rPr>
        <w:lastRenderedPageBreak/>
        <w:t>Sumber : Japan International Cooperation Agency (JICA), 2004</w:t>
      </w:r>
    </w:p>
    <w:p w14:paraId="04BFA432" w14:textId="078D5530" w:rsidR="00780768" w:rsidRPr="001520CD" w:rsidRDefault="00AB20D8" w:rsidP="00AB20D8">
      <w:pPr>
        <w:spacing w:line="360" w:lineRule="auto"/>
        <w:ind w:left="720" w:firstLine="360"/>
        <w:jc w:val="both"/>
        <w:rPr>
          <w:rFonts w:ascii="Tahoma" w:hAnsi="Tahoma" w:cs="Tahoma"/>
        </w:rPr>
      </w:pPr>
      <w:r w:rsidRPr="001520CD">
        <w:rPr>
          <w:rFonts w:ascii="Tahoma" w:hAnsi="Tahoma" w:cs="Tahoma"/>
          <w:noProof/>
        </w:rPr>
        <w:drawing>
          <wp:anchor distT="0" distB="0" distL="114300" distR="114300" simplePos="0" relativeHeight="251908096" behindDoc="0" locked="0" layoutInCell="1" allowOverlap="1" wp14:anchorId="5A40AA2D" wp14:editId="50884AE8">
            <wp:simplePos x="0" y="0"/>
            <wp:positionH relativeFrom="page">
              <wp:posOffset>3565525</wp:posOffset>
            </wp:positionH>
            <wp:positionV relativeFrom="paragraph">
              <wp:posOffset>1028642</wp:posOffset>
            </wp:positionV>
            <wp:extent cx="1352550" cy="4667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352550" cy="466725"/>
                    </a:xfrm>
                    <a:prstGeom prst="rect">
                      <a:avLst/>
                    </a:prstGeom>
                  </pic:spPr>
                </pic:pic>
              </a:graphicData>
            </a:graphic>
          </wp:anchor>
        </w:drawing>
      </w:r>
      <w:r w:rsidR="00780768" w:rsidRPr="001520CD">
        <w:rPr>
          <w:rFonts w:ascii="Tahoma" w:hAnsi="Tahoma" w:cs="Tahoma"/>
        </w:rPr>
        <w:t>Apabila menggunakan konsumsi bahan bakar spesifik seperti tabel di atas, maka konsumsi bahan bakar untuk setiap jenis moda persatuan jarak tempuh (liter/km) dapat dihitung dengan persamaan berikut (Pusat Penelitian Material dan Energi ITB, 2000 dalam Agustina, 2003)</w:t>
      </w:r>
    </w:p>
    <w:p w14:paraId="470AD453" w14:textId="497779ED" w:rsidR="00780768" w:rsidRPr="001520CD" w:rsidRDefault="00780768" w:rsidP="001C0B81">
      <w:pPr>
        <w:spacing w:line="360" w:lineRule="auto"/>
        <w:ind w:left="1260" w:firstLine="270"/>
        <w:jc w:val="both"/>
        <w:rPr>
          <w:rFonts w:ascii="Tahoma" w:hAnsi="Tahoma" w:cs="Tahoma"/>
        </w:rPr>
      </w:pPr>
    </w:p>
    <w:p w14:paraId="05805CE8" w14:textId="77777777" w:rsidR="00780768" w:rsidRPr="001520CD" w:rsidRDefault="00780768" w:rsidP="00F83C6C">
      <w:pPr>
        <w:rPr>
          <w:rFonts w:ascii="Tahoma" w:hAnsi="Tahoma" w:cs="Tahoma"/>
        </w:rPr>
      </w:pPr>
    </w:p>
    <w:p w14:paraId="2878E136" w14:textId="40749417" w:rsidR="00780768" w:rsidRPr="001520CD" w:rsidRDefault="00780768" w:rsidP="00F83C6C">
      <w:pPr>
        <w:rPr>
          <w:rFonts w:ascii="Tahoma" w:hAnsi="Tahoma" w:cs="Tahoma"/>
          <w:i/>
          <w:iCs/>
        </w:rPr>
      </w:pPr>
      <w:r w:rsidRPr="001520CD">
        <w:rPr>
          <w:rFonts w:ascii="Tahoma" w:hAnsi="Tahoma" w:cs="Tahoma"/>
          <w:noProof/>
        </w:rPr>
        <mc:AlternateContent>
          <mc:Choice Requires="wps">
            <w:drawing>
              <wp:anchor distT="0" distB="0" distL="114300" distR="114300" simplePos="0" relativeHeight="251909120" behindDoc="0" locked="0" layoutInCell="1" allowOverlap="1" wp14:anchorId="4C8D9824" wp14:editId="176BE020">
                <wp:simplePos x="0" y="0"/>
                <wp:positionH relativeFrom="column">
                  <wp:posOffset>1420495</wp:posOffset>
                </wp:positionH>
                <wp:positionV relativeFrom="paragraph">
                  <wp:posOffset>301559</wp:posOffset>
                </wp:positionV>
                <wp:extent cx="2756314" cy="635"/>
                <wp:effectExtent l="0" t="0" r="6350" b="0"/>
                <wp:wrapNone/>
                <wp:docPr id="121" name="Text Box 121"/>
                <wp:cNvGraphicFramePr/>
                <a:graphic xmlns:a="http://schemas.openxmlformats.org/drawingml/2006/main">
                  <a:graphicData uri="http://schemas.microsoft.com/office/word/2010/wordprocessingShape">
                    <wps:wsp>
                      <wps:cNvSpPr txBox="1"/>
                      <wps:spPr>
                        <a:xfrm>
                          <a:off x="0" y="0"/>
                          <a:ext cx="2756314" cy="635"/>
                        </a:xfrm>
                        <a:prstGeom prst="rect">
                          <a:avLst/>
                        </a:prstGeom>
                        <a:solidFill>
                          <a:prstClr val="white"/>
                        </a:solidFill>
                        <a:ln>
                          <a:noFill/>
                        </a:ln>
                      </wps:spPr>
                      <wps:txbx>
                        <w:txbxContent>
                          <w:p w14:paraId="47BEEEA7" w14:textId="00846E67" w:rsidR="00780768" w:rsidRPr="00F83C6C" w:rsidRDefault="00780768" w:rsidP="008A3C34">
                            <w:pPr>
                              <w:pStyle w:val="Caption"/>
                              <w:jc w:val="center"/>
                              <w:rPr>
                                <w:rFonts w:ascii="Tahoma" w:hAnsi="Tahoma" w:cs="Tahoma"/>
                                <w:i w:val="0"/>
                                <w:iCs w:val="0"/>
                                <w:color w:val="auto"/>
                                <w:sz w:val="22"/>
                                <w:szCs w:val="22"/>
                              </w:rPr>
                            </w:pPr>
                            <w:bookmarkStart w:id="108" w:name="_Toc104736695"/>
                            <w:r w:rsidRPr="00F83C6C">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4 </w:t>
                            </w:r>
                            <w:r w:rsidRPr="00F83C6C">
                              <w:rPr>
                                <w:rFonts w:ascii="Tahoma" w:hAnsi="Tahoma" w:cs="Tahoma"/>
                                <w:i w:val="0"/>
                                <w:iCs w:val="0"/>
                                <w:color w:val="auto"/>
                                <w:sz w:val="22"/>
                                <w:szCs w:val="22"/>
                              </w:rPr>
                              <w:t>Konsumsi Bahan Bakar</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8D9824" id="Text Box 121" o:spid="_x0000_s1052" type="#_x0000_t202" style="position:absolute;margin-left:111.85pt;margin-top:23.75pt;width:217.05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THAIAAEAEAAAOAAAAZHJzL2Uyb0RvYy54bWysU8Fu2zAMvQ/YPwi6L07SJSu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" stroked="f">
                <v:textbox style="mso-fit-shape-to-text:t" inset="0,0,0,0">
                  <w:txbxContent>
                    <w:p w14:paraId="47BEEEA7" w14:textId="00846E67" w:rsidR="00780768" w:rsidRPr="00F83C6C" w:rsidRDefault="00780768" w:rsidP="008A3C34">
                      <w:pPr>
                        <w:pStyle w:val="Caption"/>
                        <w:jc w:val="center"/>
                        <w:rPr>
                          <w:rFonts w:ascii="Tahoma" w:hAnsi="Tahoma" w:cs="Tahoma"/>
                          <w:i w:val="0"/>
                          <w:iCs w:val="0"/>
                          <w:color w:val="auto"/>
                          <w:sz w:val="22"/>
                          <w:szCs w:val="22"/>
                        </w:rPr>
                      </w:pPr>
                      <w:bookmarkStart w:id="109" w:name="_Toc104736695"/>
                      <w:r w:rsidRPr="00F83C6C">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4 </w:t>
                      </w:r>
                      <w:r w:rsidRPr="00F83C6C">
                        <w:rPr>
                          <w:rFonts w:ascii="Tahoma" w:hAnsi="Tahoma" w:cs="Tahoma"/>
                          <w:i w:val="0"/>
                          <w:iCs w:val="0"/>
                          <w:color w:val="auto"/>
                          <w:sz w:val="22"/>
                          <w:szCs w:val="22"/>
                        </w:rPr>
                        <w:t>Konsumsi Bahan Bakar</w:t>
                      </w:r>
                      <w:bookmarkEnd w:id="109"/>
                    </w:p>
                  </w:txbxContent>
                </v:textbox>
              </v:shape>
            </w:pict>
          </mc:Fallback>
        </mc:AlternateContent>
      </w:r>
      <w:r w:rsidRPr="001520CD">
        <w:rPr>
          <w:rFonts w:ascii="Tahoma" w:hAnsi="Tahoma" w:cs="Tahoma"/>
          <w:i/>
          <w:iCs/>
        </w:rPr>
        <w:tab/>
      </w:r>
      <w:r w:rsidRPr="001520CD">
        <w:rPr>
          <w:rFonts w:ascii="Tahoma" w:hAnsi="Tahoma" w:cs="Tahoma"/>
          <w:i/>
          <w:iCs/>
        </w:rPr>
        <w:tab/>
        <w:t>Sumber : Japan International Cooperation Agency (JICA), 2004</w:t>
      </w:r>
    </w:p>
    <w:p w14:paraId="40649F8C" w14:textId="66254FD5" w:rsidR="00780768" w:rsidRPr="001520CD" w:rsidRDefault="00780768" w:rsidP="00F83C6C">
      <w:pPr>
        <w:rPr>
          <w:rFonts w:ascii="Tahoma" w:hAnsi="Tahoma" w:cs="Tahoma"/>
          <w:i/>
          <w:iCs/>
        </w:rPr>
      </w:pPr>
    </w:p>
    <w:p w14:paraId="6F4989E9" w14:textId="77777777" w:rsidR="00780768" w:rsidRPr="001520CD" w:rsidRDefault="00780768" w:rsidP="00C71D51">
      <w:pPr>
        <w:ind w:left="1440"/>
        <w:rPr>
          <w:rFonts w:ascii="Tahoma" w:hAnsi="Tahoma" w:cs="Tahoma"/>
        </w:rPr>
      </w:pPr>
      <w:r w:rsidRPr="001520CD">
        <w:rPr>
          <w:rFonts w:ascii="Tahoma" w:hAnsi="Tahoma" w:cs="Tahoma"/>
        </w:rPr>
        <w:t xml:space="preserve">Keterangan : </w:t>
      </w:r>
    </w:p>
    <w:p w14:paraId="733C977E" w14:textId="77777777" w:rsidR="00780768" w:rsidRPr="001520CD" w:rsidRDefault="00780768" w:rsidP="009818F0">
      <w:pPr>
        <w:spacing w:line="360" w:lineRule="auto"/>
        <w:ind w:left="2160" w:hanging="720"/>
        <w:rPr>
          <w:rFonts w:ascii="Tahoma" w:hAnsi="Tahoma" w:cs="Tahoma"/>
        </w:rPr>
      </w:pPr>
      <w:r w:rsidRPr="001520CD">
        <w:rPr>
          <w:rFonts w:ascii="Tahoma" w:hAnsi="Tahoma" w:cs="Tahoma"/>
        </w:rPr>
        <w:t xml:space="preserve">FCK </w:t>
      </w:r>
      <w:r w:rsidRPr="001520CD">
        <w:rPr>
          <w:rFonts w:ascii="Tahoma" w:hAnsi="Tahoma" w:cs="Tahoma"/>
        </w:rPr>
        <w:tab/>
        <w:t xml:space="preserve">= Konsumsi bahan bakar untuk suatu jenis moda k per km operasi (liter/jam) </w:t>
      </w:r>
    </w:p>
    <w:p w14:paraId="768CB3AE" w14:textId="77777777" w:rsidR="00780768" w:rsidRPr="001520CD" w:rsidRDefault="00780768" w:rsidP="009818F0">
      <w:pPr>
        <w:spacing w:line="360" w:lineRule="auto"/>
        <w:ind w:left="1440"/>
        <w:rPr>
          <w:rFonts w:ascii="Tahoma" w:hAnsi="Tahoma" w:cs="Tahoma"/>
        </w:rPr>
      </w:pPr>
      <w:r w:rsidRPr="001520CD">
        <w:rPr>
          <w:rFonts w:ascii="Tahoma" w:hAnsi="Tahoma" w:cs="Tahoma"/>
        </w:rPr>
        <w:t xml:space="preserve">FCS </w:t>
      </w:r>
      <w:r w:rsidRPr="001520CD">
        <w:rPr>
          <w:rFonts w:ascii="Tahoma" w:hAnsi="Tahoma" w:cs="Tahoma"/>
        </w:rPr>
        <w:tab/>
        <w:t xml:space="preserve">= Tingkat efisiensi bahan bakar moda k </w:t>
      </w:r>
    </w:p>
    <w:p w14:paraId="0ED6249B" w14:textId="77777777" w:rsidR="00780768" w:rsidRPr="001520CD" w:rsidRDefault="00780768" w:rsidP="009818F0">
      <w:pPr>
        <w:spacing w:line="360" w:lineRule="auto"/>
        <w:ind w:left="2160" w:hanging="720"/>
        <w:rPr>
          <w:rFonts w:ascii="Tahoma" w:hAnsi="Tahoma" w:cs="Tahoma"/>
        </w:rPr>
      </w:pPr>
      <w:r w:rsidRPr="001520CD">
        <w:rPr>
          <w:rFonts w:ascii="Tahoma" w:hAnsi="Tahoma" w:cs="Tahoma"/>
        </w:rPr>
        <w:t xml:space="preserve">VMTK </w:t>
      </w:r>
      <w:r w:rsidRPr="001520CD">
        <w:rPr>
          <w:rFonts w:ascii="Tahoma" w:hAnsi="Tahoma" w:cs="Tahoma"/>
        </w:rPr>
        <w:tab/>
        <w:t>= Jarak perjalanan kendaraan k (vehicle miles travel moda k)</w:t>
      </w:r>
    </w:p>
    <w:p w14:paraId="484714AB" w14:textId="19CE0E63" w:rsidR="00780768" w:rsidRPr="001520CD" w:rsidRDefault="001C3AFF" w:rsidP="001C3AFF">
      <w:pPr>
        <w:pStyle w:val="Heading3"/>
        <w:ind w:left="0"/>
        <w:rPr>
          <w:rFonts w:cs="Tahoma"/>
          <w:b w:val="0"/>
          <w:bCs/>
        </w:rPr>
      </w:pPr>
      <w:bookmarkStart w:id="110" w:name="_Toc111180795"/>
      <w:r w:rsidRPr="001520CD">
        <w:rPr>
          <w:rFonts w:cs="Tahoma"/>
          <w:bCs/>
        </w:rPr>
        <w:t>3.1.</w:t>
      </w:r>
      <w:r w:rsidR="00780768" w:rsidRPr="001520CD">
        <w:rPr>
          <w:rFonts w:cs="Tahoma"/>
          <w:bCs/>
        </w:rPr>
        <w:t>9</w:t>
      </w:r>
      <w:r w:rsidRPr="001520CD">
        <w:rPr>
          <w:rFonts w:cs="Tahoma"/>
          <w:bCs/>
        </w:rPr>
        <w:tab/>
      </w:r>
      <w:r w:rsidR="00780768" w:rsidRPr="001520CD">
        <w:rPr>
          <w:rFonts w:cs="Tahoma"/>
          <w:bCs/>
        </w:rPr>
        <w:t>Biaya Operasional Kendaraan</w:t>
      </w:r>
      <w:bookmarkEnd w:id="110"/>
      <w:r w:rsidR="00780768" w:rsidRPr="001520CD">
        <w:rPr>
          <w:rFonts w:cs="Tahoma"/>
          <w:bCs/>
        </w:rPr>
        <w:t xml:space="preserve"> </w:t>
      </w:r>
    </w:p>
    <w:p w14:paraId="07B70FDA" w14:textId="77777777" w:rsidR="00DA0E2C" w:rsidRPr="001520CD" w:rsidRDefault="00780768" w:rsidP="00DA0E2C">
      <w:pPr>
        <w:spacing w:line="360" w:lineRule="auto"/>
        <w:ind w:left="720" w:firstLine="360"/>
        <w:jc w:val="both"/>
        <w:rPr>
          <w:rFonts w:ascii="Tahoma" w:hAnsi="Tahoma" w:cs="Tahoma"/>
        </w:rPr>
      </w:pPr>
      <w:r w:rsidRPr="001520CD">
        <w:rPr>
          <w:rFonts w:ascii="Tahoma" w:hAnsi="Tahoma" w:cs="Tahoma"/>
        </w:rPr>
        <w:t xml:space="preserve">Menurut Arafat (2014), biaya operasional kendaraan adalah biaya total yang dibutuhkan untuk mengoperasikan kendaraan pada suatu kondisi lalu lintas dan jalan untuk satu jenis kendaraan per kilometer jarak tempuh (dalam Rp/km). Arafat (2014) menyebutkan bahwa biaya operasi kendaraan terdiri dari dua komponen utama yaitu biaya tidak tetap </w:t>
      </w:r>
      <w:r w:rsidRPr="001520CD">
        <w:rPr>
          <w:rFonts w:ascii="Tahoma" w:hAnsi="Tahoma" w:cs="Tahoma"/>
          <w:i/>
          <w:iCs/>
        </w:rPr>
        <w:t>(variable cost atau running cost)</w:t>
      </w:r>
      <w:r w:rsidRPr="001520CD">
        <w:rPr>
          <w:rFonts w:ascii="Tahoma" w:hAnsi="Tahoma" w:cs="Tahoma"/>
        </w:rPr>
        <w:t xml:space="preserve"> dan biaya tetap </w:t>
      </w:r>
      <w:r w:rsidRPr="001520CD">
        <w:rPr>
          <w:rFonts w:ascii="Tahoma" w:hAnsi="Tahoma" w:cs="Tahoma"/>
          <w:i/>
          <w:iCs/>
        </w:rPr>
        <w:t>(standing cost atau fixed cost)</w:t>
      </w:r>
      <w:r w:rsidRPr="001520CD">
        <w:rPr>
          <w:rFonts w:ascii="Tahoma" w:hAnsi="Tahoma" w:cs="Tahoma"/>
        </w:rPr>
        <w:t xml:space="preserve">. Dalam hal ini, metode yang digunakan bersumber dari </w:t>
      </w:r>
      <w:r w:rsidRPr="001520CD">
        <w:rPr>
          <w:rFonts w:ascii="Tahoma" w:hAnsi="Tahoma" w:cs="Tahoma"/>
          <w:i/>
          <w:iCs/>
        </w:rPr>
        <w:t>Pasific Consultant International</w:t>
      </w:r>
      <w:r w:rsidRPr="001520CD">
        <w:rPr>
          <w:rFonts w:ascii="Tahoma" w:hAnsi="Tahoma" w:cs="Tahoma"/>
        </w:rPr>
        <w:t xml:space="preserve"> (PCI).</w:t>
      </w:r>
    </w:p>
    <w:p w14:paraId="512D9523" w14:textId="0FB757FC" w:rsidR="00780768" w:rsidRPr="001520CD" w:rsidRDefault="00780768" w:rsidP="00DA0E2C">
      <w:pPr>
        <w:spacing w:line="360" w:lineRule="auto"/>
        <w:ind w:left="720" w:firstLine="360"/>
        <w:jc w:val="both"/>
        <w:rPr>
          <w:rFonts w:ascii="Tahoma" w:hAnsi="Tahoma" w:cs="Tahoma"/>
        </w:rPr>
      </w:pPr>
      <w:r w:rsidRPr="001520CD">
        <w:rPr>
          <w:rFonts w:ascii="Tahoma" w:hAnsi="Tahoma" w:cs="Tahoma"/>
        </w:rPr>
        <w:t xml:space="preserve">Untuk menghitung biaya operasional kendaraan perlu diketahui daftar harga satuan komponen-komponen yang digunakan sebagai unit-unit perhitungan biaya operasional kendaraan. </w:t>
      </w:r>
    </w:p>
    <w:p w14:paraId="5CBF3F9F" w14:textId="07B004AC" w:rsidR="00780768" w:rsidRPr="001520CD" w:rsidRDefault="008B4609" w:rsidP="00646648">
      <w:pPr>
        <w:spacing w:line="360" w:lineRule="auto"/>
        <w:ind w:left="720" w:firstLine="360"/>
        <w:jc w:val="both"/>
        <w:rPr>
          <w:rFonts w:ascii="Tahoma" w:hAnsi="Tahoma" w:cs="Tahoma"/>
          <w:b/>
          <w:bCs/>
        </w:rPr>
      </w:pPr>
      <w:r w:rsidRPr="001520CD">
        <w:rPr>
          <w:rFonts w:ascii="Tahoma" w:hAnsi="Tahoma" w:cs="Tahoma"/>
          <w:noProof/>
        </w:rPr>
        <w:lastRenderedPageBreak/>
        <w:drawing>
          <wp:anchor distT="0" distB="0" distL="114300" distR="114300" simplePos="0" relativeHeight="251910144" behindDoc="0" locked="0" layoutInCell="1" allowOverlap="1" wp14:anchorId="32016BB3" wp14:editId="26CA13F3">
            <wp:simplePos x="0" y="0"/>
            <wp:positionH relativeFrom="page">
              <wp:posOffset>3445320</wp:posOffset>
            </wp:positionH>
            <wp:positionV relativeFrom="paragraph">
              <wp:posOffset>687804</wp:posOffset>
            </wp:positionV>
            <wp:extent cx="1762125" cy="499110"/>
            <wp:effectExtent l="0" t="0" r="0"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16"/>
                    <a:stretch>
                      <a:fillRect/>
                    </a:stretch>
                  </pic:blipFill>
                  <pic:spPr>
                    <a:xfrm>
                      <a:off x="0" y="0"/>
                      <a:ext cx="1762125" cy="499110"/>
                    </a:xfrm>
                    <a:prstGeom prst="rect">
                      <a:avLst/>
                    </a:prstGeom>
                  </pic:spPr>
                </pic:pic>
              </a:graphicData>
            </a:graphic>
            <wp14:sizeRelH relativeFrom="margin">
              <wp14:pctWidth>0</wp14:pctWidth>
            </wp14:sizeRelH>
            <wp14:sizeRelV relativeFrom="margin">
              <wp14:pctHeight>0</wp14:pctHeight>
            </wp14:sizeRelV>
          </wp:anchor>
        </w:drawing>
      </w:r>
      <w:r w:rsidR="00780768" w:rsidRPr="001520CD">
        <w:rPr>
          <w:rFonts w:ascii="Tahoma" w:hAnsi="Tahoma" w:cs="Tahoma"/>
        </w:rPr>
        <w:t xml:space="preserve">Daftar harga satuan komponen-komponen dapat diperoleh dari data sekunder setelah dilakukan penelitian. Persamaan untuk menghitung biaya operasional kendaraan dapat dilihat pada </w:t>
      </w:r>
      <w:r w:rsidR="00780768" w:rsidRPr="001520CD">
        <w:rPr>
          <w:rFonts w:ascii="Tahoma" w:hAnsi="Tahoma" w:cs="Tahoma"/>
          <w:b/>
          <w:bCs/>
        </w:rPr>
        <w:t>Rumus III.5.</w:t>
      </w:r>
    </w:p>
    <w:p w14:paraId="70B01482" w14:textId="77777777" w:rsidR="00780768" w:rsidRPr="001520CD" w:rsidRDefault="00780768" w:rsidP="00A57EA2">
      <w:pPr>
        <w:tabs>
          <w:tab w:val="left" w:pos="2936"/>
        </w:tabs>
        <w:rPr>
          <w:rFonts w:ascii="Tahoma" w:hAnsi="Tahoma" w:cs="Tahoma"/>
        </w:rPr>
      </w:pPr>
    </w:p>
    <w:p w14:paraId="2E0FABCD" w14:textId="77777777" w:rsidR="00780768" w:rsidRPr="001520CD" w:rsidRDefault="00780768" w:rsidP="00A57EA2">
      <w:pPr>
        <w:tabs>
          <w:tab w:val="left" w:pos="2936"/>
        </w:tabs>
        <w:rPr>
          <w:rFonts w:ascii="Tahoma" w:hAnsi="Tahoma" w:cs="Tahoma"/>
          <w:i/>
          <w:iCs/>
        </w:rPr>
      </w:pPr>
      <w:r w:rsidRPr="001520CD">
        <w:rPr>
          <w:rFonts w:ascii="Tahoma" w:hAnsi="Tahoma" w:cs="Tahoma"/>
          <w:noProof/>
        </w:rPr>
        <mc:AlternateContent>
          <mc:Choice Requires="wps">
            <w:drawing>
              <wp:anchor distT="0" distB="0" distL="114300" distR="114300" simplePos="0" relativeHeight="251911168" behindDoc="0" locked="0" layoutInCell="1" allowOverlap="1" wp14:anchorId="7F6C9EA1" wp14:editId="050E7C34">
                <wp:simplePos x="0" y="0"/>
                <wp:positionH relativeFrom="column">
                  <wp:posOffset>1421772</wp:posOffset>
                </wp:positionH>
                <wp:positionV relativeFrom="paragraph">
                  <wp:posOffset>241622</wp:posOffset>
                </wp:positionV>
                <wp:extent cx="3467595" cy="635"/>
                <wp:effectExtent l="0" t="0" r="0" b="8890"/>
                <wp:wrapNone/>
                <wp:docPr id="122" name="Text Box 122"/>
                <wp:cNvGraphicFramePr/>
                <a:graphic xmlns:a="http://schemas.openxmlformats.org/drawingml/2006/main">
                  <a:graphicData uri="http://schemas.microsoft.com/office/word/2010/wordprocessingShape">
                    <wps:wsp>
                      <wps:cNvSpPr txBox="1"/>
                      <wps:spPr>
                        <a:xfrm>
                          <a:off x="0" y="0"/>
                          <a:ext cx="3467595" cy="635"/>
                        </a:xfrm>
                        <a:prstGeom prst="rect">
                          <a:avLst/>
                        </a:prstGeom>
                        <a:solidFill>
                          <a:prstClr val="white"/>
                        </a:solidFill>
                        <a:ln>
                          <a:noFill/>
                        </a:ln>
                      </wps:spPr>
                      <wps:txbx>
                        <w:txbxContent>
                          <w:p w14:paraId="3C42F927" w14:textId="612DBD6D" w:rsidR="00780768" w:rsidRPr="00A57EA2" w:rsidRDefault="00780768" w:rsidP="003E4665">
                            <w:pPr>
                              <w:pStyle w:val="Caption"/>
                              <w:jc w:val="center"/>
                              <w:rPr>
                                <w:rFonts w:ascii="Tahoma" w:hAnsi="Tahoma" w:cs="Tahoma"/>
                                <w:i w:val="0"/>
                                <w:iCs w:val="0"/>
                                <w:color w:val="auto"/>
                                <w:sz w:val="22"/>
                                <w:szCs w:val="22"/>
                              </w:rPr>
                            </w:pPr>
                            <w:bookmarkStart w:id="111" w:name="_Toc104736696"/>
                            <w:r w:rsidRPr="00A57EA2">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5 </w:t>
                            </w:r>
                            <w:r w:rsidRPr="00A57EA2">
                              <w:rPr>
                                <w:rFonts w:ascii="Tahoma" w:hAnsi="Tahoma" w:cs="Tahoma"/>
                                <w:i w:val="0"/>
                                <w:iCs w:val="0"/>
                                <w:color w:val="auto"/>
                                <w:sz w:val="22"/>
                                <w:szCs w:val="22"/>
                              </w:rPr>
                              <w:t>Penentuan Biaya Operasional Kendaraan</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6C9EA1" id="Text Box 122" o:spid="_x0000_s1053" type="#_x0000_t202" style="position:absolute;margin-left:111.95pt;margin-top:19.05pt;width:273.05pt;height:.0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" stroked="f">
                <v:textbox style="mso-fit-shape-to-text:t" inset="0,0,0,0">
                  <w:txbxContent>
                    <w:p w14:paraId="3C42F927" w14:textId="612DBD6D" w:rsidR="00780768" w:rsidRPr="00A57EA2" w:rsidRDefault="00780768" w:rsidP="003E4665">
                      <w:pPr>
                        <w:pStyle w:val="Caption"/>
                        <w:jc w:val="center"/>
                        <w:rPr>
                          <w:rFonts w:ascii="Tahoma" w:hAnsi="Tahoma" w:cs="Tahoma"/>
                          <w:i w:val="0"/>
                          <w:iCs w:val="0"/>
                          <w:color w:val="auto"/>
                          <w:sz w:val="22"/>
                          <w:szCs w:val="22"/>
                        </w:rPr>
                      </w:pPr>
                      <w:bookmarkStart w:id="112" w:name="_Toc104736696"/>
                      <w:r w:rsidRPr="00A57EA2">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5 </w:t>
                      </w:r>
                      <w:r w:rsidRPr="00A57EA2">
                        <w:rPr>
                          <w:rFonts w:ascii="Tahoma" w:hAnsi="Tahoma" w:cs="Tahoma"/>
                          <w:i w:val="0"/>
                          <w:iCs w:val="0"/>
                          <w:color w:val="auto"/>
                          <w:sz w:val="22"/>
                          <w:szCs w:val="22"/>
                        </w:rPr>
                        <w:t>Penentuan Biaya Operasional Kendaraan</w:t>
                      </w:r>
                      <w:bookmarkEnd w:id="112"/>
                    </w:p>
                  </w:txbxContent>
                </v:textbox>
              </v:shape>
            </w:pict>
          </mc:Fallback>
        </mc:AlternateContent>
      </w:r>
      <w:r w:rsidRPr="001520CD">
        <w:rPr>
          <w:rFonts w:ascii="Tahoma" w:hAnsi="Tahoma" w:cs="Tahoma"/>
        </w:rPr>
        <w:tab/>
      </w:r>
      <w:r w:rsidRPr="001520CD">
        <w:rPr>
          <w:rFonts w:ascii="Tahoma" w:hAnsi="Tahoma" w:cs="Tahoma"/>
        </w:rPr>
        <w:tab/>
      </w:r>
      <w:r w:rsidRPr="001520CD">
        <w:rPr>
          <w:rFonts w:ascii="Tahoma" w:hAnsi="Tahoma" w:cs="Tahoma"/>
          <w:i/>
          <w:iCs/>
        </w:rPr>
        <w:t>Sumber : Arafat (2014).</w:t>
      </w:r>
    </w:p>
    <w:p w14:paraId="2A3E9298" w14:textId="77777777" w:rsidR="00780768" w:rsidRPr="001520CD" w:rsidRDefault="00780768" w:rsidP="004D36F5">
      <w:pPr>
        <w:rPr>
          <w:rFonts w:ascii="Tahoma" w:hAnsi="Tahoma" w:cs="Tahoma"/>
          <w:i/>
          <w:iCs/>
        </w:rPr>
      </w:pPr>
    </w:p>
    <w:p w14:paraId="3D8A90C2" w14:textId="77777777" w:rsidR="00780768" w:rsidRPr="001520CD" w:rsidRDefault="00780768" w:rsidP="004D36F5">
      <w:pPr>
        <w:rPr>
          <w:rFonts w:ascii="Tahoma" w:hAnsi="Tahoma" w:cs="Tahoma"/>
        </w:rPr>
      </w:pPr>
      <w:r w:rsidRPr="001520CD">
        <w:rPr>
          <w:rFonts w:ascii="Tahoma" w:hAnsi="Tahoma" w:cs="Tahoma"/>
        </w:rPr>
        <w:tab/>
      </w:r>
      <w:r w:rsidRPr="001520CD">
        <w:rPr>
          <w:rFonts w:ascii="Tahoma" w:hAnsi="Tahoma" w:cs="Tahoma"/>
        </w:rPr>
        <w:tab/>
        <w:t xml:space="preserve">Dimana : </w:t>
      </w:r>
    </w:p>
    <w:p w14:paraId="07E03D85" w14:textId="77777777" w:rsidR="00780768" w:rsidRPr="001520CD" w:rsidRDefault="00780768" w:rsidP="004D36F5">
      <w:pPr>
        <w:ind w:left="720" w:firstLine="720"/>
        <w:rPr>
          <w:rFonts w:ascii="Tahoma" w:hAnsi="Tahoma" w:cs="Tahoma"/>
        </w:rPr>
      </w:pPr>
      <w:r w:rsidRPr="001520CD">
        <w:rPr>
          <w:rFonts w:ascii="Tahoma" w:hAnsi="Tahoma" w:cs="Tahoma"/>
        </w:rPr>
        <w:t xml:space="preserve">BOK </w:t>
      </w:r>
      <w:r w:rsidRPr="001520CD">
        <w:rPr>
          <w:rFonts w:ascii="Tahoma" w:hAnsi="Tahoma" w:cs="Tahoma"/>
        </w:rPr>
        <w:tab/>
        <w:t xml:space="preserve">= Biaya operasional kendaran (Rupiah/km) </w:t>
      </w:r>
    </w:p>
    <w:p w14:paraId="40A4BF07" w14:textId="77777777" w:rsidR="00780768" w:rsidRPr="001520CD" w:rsidRDefault="00780768" w:rsidP="004D36F5">
      <w:pPr>
        <w:ind w:left="720" w:firstLine="720"/>
        <w:rPr>
          <w:rFonts w:ascii="Tahoma" w:hAnsi="Tahoma" w:cs="Tahoma"/>
        </w:rPr>
      </w:pPr>
      <w:r w:rsidRPr="001520CD">
        <w:rPr>
          <w:rFonts w:ascii="Tahoma" w:hAnsi="Tahoma" w:cs="Tahoma"/>
        </w:rPr>
        <w:t xml:space="preserve">BTT </w:t>
      </w:r>
      <w:r w:rsidRPr="001520CD">
        <w:rPr>
          <w:rFonts w:ascii="Tahoma" w:hAnsi="Tahoma" w:cs="Tahoma"/>
        </w:rPr>
        <w:tab/>
        <w:t xml:space="preserve">= Biaya tidak tetap (Rupiah/km). </w:t>
      </w:r>
    </w:p>
    <w:p w14:paraId="0B4153BA" w14:textId="77777777" w:rsidR="00780768" w:rsidRPr="001520CD" w:rsidRDefault="00780768" w:rsidP="00D3172F">
      <w:pPr>
        <w:ind w:left="720" w:firstLine="720"/>
        <w:rPr>
          <w:rFonts w:ascii="Tahoma" w:hAnsi="Tahoma" w:cs="Tahoma"/>
        </w:rPr>
      </w:pPr>
      <w:r w:rsidRPr="001520CD">
        <w:rPr>
          <w:rFonts w:ascii="Tahoma" w:hAnsi="Tahoma" w:cs="Tahoma"/>
        </w:rPr>
        <w:t xml:space="preserve">BT </w:t>
      </w:r>
      <w:r w:rsidRPr="001520CD">
        <w:rPr>
          <w:rFonts w:ascii="Tahoma" w:hAnsi="Tahoma" w:cs="Tahoma"/>
        </w:rPr>
        <w:tab/>
        <w:t>= Biaya tetap (Rupiah/km).</w:t>
      </w:r>
    </w:p>
    <w:p w14:paraId="0472AD91" w14:textId="77777777" w:rsidR="00780768" w:rsidRPr="001520CD" w:rsidRDefault="00780768" w:rsidP="008B4609">
      <w:pPr>
        <w:rPr>
          <w:rFonts w:ascii="Tahoma" w:hAnsi="Tahoma" w:cs="Tahoma"/>
        </w:rPr>
      </w:pPr>
    </w:p>
    <w:p w14:paraId="7908AC05" w14:textId="5CBC2E61" w:rsidR="008B4609" w:rsidRPr="001520CD" w:rsidRDefault="00780768" w:rsidP="00FA1276">
      <w:pPr>
        <w:pStyle w:val="ListParagraph"/>
        <w:numPr>
          <w:ilvl w:val="0"/>
          <w:numId w:val="23"/>
        </w:numPr>
        <w:rPr>
          <w:rFonts w:ascii="Tahoma" w:hAnsi="Tahoma" w:cs="Tahoma"/>
        </w:rPr>
      </w:pPr>
      <w:r w:rsidRPr="001520CD">
        <w:rPr>
          <w:rFonts w:ascii="Tahoma" w:hAnsi="Tahoma" w:cs="Tahoma"/>
        </w:rPr>
        <w:t xml:space="preserve">Biaya Tetap </w:t>
      </w:r>
      <w:r w:rsidRPr="001520CD">
        <w:rPr>
          <w:rFonts w:ascii="Tahoma" w:hAnsi="Tahoma" w:cs="Tahoma"/>
          <w:i/>
          <w:iCs/>
        </w:rPr>
        <w:t>(standing cost atau fixed cost</w:t>
      </w:r>
      <w:r w:rsidRPr="001520CD">
        <w:rPr>
          <w:rFonts w:ascii="Tahoma" w:hAnsi="Tahoma" w:cs="Tahoma"/>
        </w:rPr>
        <w:t xml:space="preserve">) </w:t>
      </w:r>
    </w:p>
    <w:p w14:paraId="4BFC483D" w14:textId="0BA12C9A" w:rsidR="00780768" w:rsidRPr="001520CD" w:rsidRDefault="008B4609" w:rsidP="008B4609">
      <w:pPr>
        <w:spacing w:line="360" w:lineRule="auto"/>
        <w:ind w:left="1080" w:firstLine="360"/>
        <w:jc w:val="both"/>
        <w:rPr>
          <w:rFonts w:ascii="Tahoma" w:hAnsi="Tahoma" w:cs="Tahoma"/>
        </w:rPr>
      </w:pPr>
      <w:r w:rsidRPr="001520CD">
        <w:rPr>
          <w:rFonts w:ascii="Tahoma" w:hAnsi="Tahoma" w:cs="Tahoma"/>
          <w:b/>
          <w:bCs/>
          <w:noProof/>
        </w:rPr>
        <w:drawing>
          <wp:anchor distT="0" distB="0" distL="114300" distR="114300" simplePos="0" relativeHeight="251912192" behindDoc="0" locked="0" layoutInCell="1" allowOverlap="1" wp14:anchorId="17BF9828" wp14:editId="4CBE37C5">
            <wp:simplePos x="0" y="0"/>
            <wp:positionH relativeFrom="page">
              <wp:posOffset>3639653</wp:posOffset>
            </wp:positionH>
            <wp:positionV relativeFrom="paragraph">
              <wp:posOffset>1236147</wp:posOffset>
            </wp:positionV>
            <wp:extent cx="1562100" cy="499447"/>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62100" cy="499447"/>
                    </a:xfrm>
                    <a:prstGeom prst="rect">
                      <a:avLst/>
                    </a:prstGeom>
                  </pic:spPr>
                </pic:pic>
              </a:graphicData>
            </a:graphic>
            <wp14:sizeRelH relativeFrom="margin">
              <wp14:pctWidth>0</wp14:pctWidth>
            </wp14:sizeRelH>
            <wp14:sizeRelV relativeFrom="margin">
              <wp14:pctHeight>0</wp14:pctHeight>
            </wp14:sizeRelV>
          </wp:anchor>
        </w:drawing>
      </w:r>
      <w:r w:rsidR="00780768" w:rsidRPr="001520CD">
        <w:rPr>
          <w:rFonts w:ascii="Tahoma" w:hAnsi="Tahoma" w:cs="Tahoma"/>
        </w:rPr>
        <w:t xml:space="preserve">Menurut Arafat (2014), biaya tetap merupakan penjumlahan dari komponen-komponen yang terdiri dari biaya penyusutan, biaya awak kendaraan, biaya asuransi dan biaya bunga modal. Persamaan untuk biaya tetap dapat dilihat pada </w:t>
      </w:r>
      <w:r w:rsidR="00780768" w:rsidRPr="001520CD">
        <w:rPr>
          <w:rFonts w:ascii="Tahoma" w:hAnsi="Tahoma" w:cs="Tahoma"/>
          <w:b/>
          <w:bCs/>
        </w:rPr>
        <w:t>Rumus III. 6</w:t>
      </w:r>
      <w:r w:rsidR="00780768" w:rsidRPr="001520CD">
        <w:rPr>
          <w:rFonts w:ascii="Tahoma" w:hAnsi="Tahoma" w:cs="Tahoma"/>
        </w:rPr>
        <w:t xml:space="preserve"> Secara detail masing-masing biaya tetap dapat dilihat pada </w:t>
      </w:r>
      <w:r w:rsidR="00780768" w:rsidRPr="001520CD">
        <w:rPr>
          <w:rFonts w:ascii="Tahoma" w:hAnsi="Tahoma" w:cs="Tahoma"/>
          <w:b/>
          <w:bCs/>
        </w:rPr>
        <w:t>Tabel III. 13</w:t>
      </w:r>
    </w:p>
    <w:p w14:paraId="286C29E6" w14:textId="6D12F72B" w:rsidR="00780768" w:rsidRPr="001520CD" w:rsidRDefault="00780768" w:rsidP="00D3172F">
      <w:pPr>
        <w:spacing w:line="360" w:lineRule="auto"/>
        <w:ind w:left="1710" w:firstLine="360"/>
        <w:jc w:val="both"/>
        <w:rPr>
          <w:rFonts w:ascii="Tahoma" w:hAnsi="Tahoma" w:cs="Tahoma"/>
          <w:b/>
          <w:bCs/>
        </w:rPr>
      </w:pPr>
    </w:p>
    <w:p w14:paraId="589018F2" w14:textId="156201F8" w:rsidR="00780768" w:rsidRPr="001520CD" w:rsidRDefault="008B4609" w:rsidP="008B4609">
      <w:pPr>
        <w:spacing w:line="360" w:lineRule="auto"/>
        <w:ind w:left="1710" w:firstLine="360"/>
        <w:rPr>
          <w:rFonts w:ascii="Tahoma" w:hAnsi="Tahoma" w:cs="Tahoma"/>
          <w:b/>
          <w:bCs/>
        </w:rPr>
      </w:pPr>
      <w:r w:rsidRPr="001520CD">
        <w:rPr>
          <w:rFonts w:ascii="Tahoma" w:hAnsi="Tahoma" w:cs="Tahoma"/>
          <w:noProof/>
        </w:rPr>
        <mc:AlternateContent>
          <mc:Choice Requires="wps">
            <w:drawing>
              <wp:anchor distT="0" distB="0" distL="114300" distR="114300" simplePos="0" relativeHeight="251913216" behindDoc="0" locked="0" layoutInCell="1" allowOverlap="1" wp14:anchorId="391DB290" wp14:editId="0839A5B5">
                <wp:simplePos x="0" y="0"/>
                <wp:positionH relativeFrom="column">
                  <wp:posOffset>1823481</wp:posOffset>
                </wp:positionH>
                <wp:positionV relativeFrom="paragraph">
                  <wp:posOffset>355031</wp:posOffset>
                </wp:positionV>
                <wp:extent cx="2457450" cy="635"/>
                <wp:effectExtent l="0" t="0" r="0" b="8890"/>
                <wp:wrapNone/>
                <wp:docPr id="123" name="Text Box 123"/>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wps:spPr>
                      <wps:txbx>
                        <w:txbxContent>
                          <w:p w14:paraId="5B148307" w14:textId="1113889A" w:rsidR="00780768" w:rsidRPr="0079242A" w:rsidRDefault="00780768" w:rsidP="003E4665">
                            <w:pPr>
                              <w:pStyle w:val="Caption"/>
                              <w:jc w:val="center"/>
                              <w:rPr>
                                <w:rFonts w:ascii="Tahoma" w:hAnsi="Tahoma" w:cs="Tahoma"/>
                                <w:b/>
                                <w:bCs/>
                                <w:i w:val="0"/>
                                <w:iCs w:val="0"/>
                                <w:color w:val="auto"/>
                                <w:sz w:val="22"/>
                                <w:szCs w:val="22"/>
                              </w:rPr>
                            </w:pPr>
                            <w:bookmarkStart w:id="113" w:name="_Toc104736697"/>
                            <w:r w:rsidRPr="0079242A">
                              <w:rPr>
                                <w:rFonts w:ascii="Tahoma" w:hAnsi="Tahoma" w:cs="Tahoma"/>
                                <w:b/>
                                <w:bCs/>
                                <w:i w:val="0"/>
                                <w:iCs w:val="0"/>
                                <w:color w:val="auto"/>
                                <w:sz w:val="22"/>
                                <w:szCs w:val="22"/>
                              </w:rPr>
                              <w:t>Rumus III.</w:t>
                            </w:r>
                            <w:r w:rsidR="00AE6195">
                              <w:rPr>
                                <w:rFonts w:ascii="Tahoma" w:hAnsi="Tahoma" w:cs="Tahoma"/>
                                <w:b/>
                                <w:bCs/>
                                <w:i w:val="0"/>
                                <w:iCs w:val="0"/>
                                <w:color w:val="auto"/>
                                <w:sz w:val="22"/>
                                <w:szCs w:val="22"/>
                              </w:rPr>
                              <w:t xml:space="preserve"> 6</w:t>
                            </w:r>
                            <w:r w:rsidRPr="0079242A">
                              <w:rPr>
                                <w:rFonts w:ascii="Tahoma" w:hAnsi="Tahoma" w:cs="Tahoma"/>
                                <w:i w:val="0"/>
                                <w:iCs w:val="0"/>
                                <w:color w:val="auto"/>
                                <w:sz w:val="22"/>
                                <w:szCs w:val="22"/>
                              </w:rPr>
                              <w:t xml:space="preserve">  Penentuan Biaya Tetap</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1DB290" id="Text Box 123" o:spid="_x0000_s1054" type="#_x0000_t202" style="position:absolute;left:0;text-align:left;margin-left:143.6pt;margin-top:27.95pt;width:193.5pt;height:.0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" stroked="f">
                <v:textbox style="mso-fit-shape-to-text:t" inset="0,0,0,0">
                  <w:txbxContent>
                    <w:p w14:paraId="5B148307" w14:textId="1113889A" w:rsidR="00780768" w:rsidRPr="0079242A" w:rsidRDefault="00780768" w:rsidP="003E4665">
                      <w:pPr>
                        <w:pStyle w:val="Caption"/>
                        <w:jc w:val="center"/>
                        <w:rPr>
                          <w:rFonts w:ascii="Tahoma" w:hAnsi="Tahoma" w:cs="Tahoma"/>
                          <w:b/>
                          <w:bCs/>
                          <w:i w:val="0"/>
                          <w:iCs w:val="0"/>
                          <w:color w:val="auto"/>
                          <w:sz w:val="22"/>
                          <w:szCs w:val="22"/>
                        </w:rPr>
                      </w:pPr>
                      <w:bookmarkStart w:id="114" w:name="_Toc104736697"/>
                      <w:r w:rsidRPr="0079242A">
                        <w:rPr>
                          <w:rFonts w:ascii="Tahoma" w:hAnsi="Tahoma" w:cs="Tahoma"/>
                          <w:b/>
                          <w:bCs/>
                          <w:i w:val="0"/>
                          <w:iCs w:val="0"/>
                          <w:color w:val="auto"/>
                          <w:sz w:val="22"/>
                          <w:szCs w:val="22"/>
                        </w:rPr>
                        <w:t>Rumus III.</w:t>
                      </w:r>
                      <w:r w:rsidR="00AE6195">
                        <w:rPr>
                          <w:rFonts w:ascii="Tahoma" w:hAnsi="Tahoma" w:cs="Tahoma"/>
                          <w:b/>
                          <w:bCs/>
                          <w:i w:val="0"/>
                          <w:iCs w:val="0"/>
                          <w:color w:val="auto"/>
                          <w:sz w:val="22"/>
                          <w:szCs w:val="22"/>
                        </w:rPr>
                        <w:t xml:space="preserve"> 6</w:t>
                      </w:r>
                      <w:r w:rsidRPr="0079242A">
                        <w:rPr>
                          <w:rFonts w:ascii="Tahoma" w:hAnsi="Tahoma" w:cs="Tahoma"/>
                          <w:i w:val="0"/>
                          <w:iCs w:val="0"/>
                          <w:color w:val="auto"/>
                          <w:sz w:val="22"/>
                          <w:szCs w:val="22"/>
                        </w:rPr>
                        <w:t xml:space="preserve">  Penentuan Biaya Tetap</w:t>
                      </w:r>
                      <w:bookmarkEnd w:id="114"/>
                    </w:p>
                  </w:txbxContent>
                </v:textbox>
              </v:shape>
            </w:pict>
          </mc:Fallback>
        </mc:AlternateContent>
      </w:r>
      <w:r w:rsidR="00780768" w:rsidRPr="001520CD">
        <w:rPr>
          <w:rFonts w:ascii="Tahoma" w:hAnsi="Tahoma" w:cs="Tahoma"/>
          <w:b/>
          <w:bCs/>
        </w:rPr>
        <w:tab/>
      </w:r>
      <w:r w:rsidR="00780768" w:rsidRPr="001520CD">
        <w:rPr>
          <w:rFonts w:ascii="Tahoma" w:hAnsi="Tahoma" w:cs="Tahoma"/>
          <w:b/>
          <w:bCs/>
        </w:rPr>
        <w:tab/>
      </w:r>
      <w:r w:rsidR="00780768" w:rsidRPr="001520CD">
        <w:rPr>
          <w:rFonts w:ascii="Tahoma" w:hAnsi="Tahoma" w:cs="Tahoma"/>
          <w:b/>
          <w:bCs/>
        </w:rPr>
        <w:tab/>
      </w:r>
      <w:r w:rsidR="00780768" w:rsidRPr="001520CD">
        <w:rPr>
          <w:rFonts w:ascii="Tahoma" w:hAnsi="Tahoma" w:cs="Tahoma"/>
          <w:i/>
          <w:iCs/>
        </w:rPr>
        <w:t>Sumber : Arafat (2014).</w:t>
      </w:r>
    </w:p>
    <w:p w14:paraId="2B19E531" w14:textId="7D112269" w:rsidR="00780768" w:rsidRPr="001520CD" w:rsidRDefault="00780768" w:rsidP="00B304C6">
      <w:pPr>
        <w:spacing w:line="360" w:lineRule="auto"/>
        <w:ind w:left="1710" w:firstLine="360"/>
        <w:rPr>
          <w:rFonts w:ascii="Tahoma" w:hAnsi="Tahoma" w:cs="Tahoma"/>
          <w:b/>
          <w:bCs/>
        </w:rPr>
      </w:pPr>
    </w:p>
    <w:p w14:paraId="1B7A4426" w14:textId="77777777" w:rsidR="00780768" w:rsidRPr="001520CD" w:rsidRDefault="00780768" w:rsidP="00B304C6">
      <w:pPr>
        <w:spacing w:line="360" w:lineRule="auto"/>
        <w:ind w:left="1710" w:hanging="900"/>
        <w:rPr>
          <w:rFonts w:ascii="Tahoma" w:hAnsi="Tahoma" w:cs="Tahoma"/>
        </w:rPr>
      </w:pPr>
      <w:r w:rsidRPr="001520CD">
        <w:rPr>
          <w:rFonts w:ascii="Tahoma" w:hAnsi="Tahoma" w:cs="Tahoma"/>
          <w:b/>
          <w:bCs/>
        </w:rPr>
        <w:tab/>
      </w:r>
      <w:r w:rsidRPr="001520CD">
        <w:rPr>
          <w:rFonts w:ascii="Tahoma" w:hAnsi="Tahoma" w:cs="Tahoma"/>
        </w:rPr>
        <w:t xml:space="preserve">Dimana : </w:t>
      </w:r>
    </w:p>
    <w:p w14:paraId="3C9513E3" w14:textId="77777777" w:rsidR="00780768" w:rsidRPr="001520CD" w:rsidRDefault="00780768" w:rsidP="00B304C6">
      <w:pPr>
        <w:spacing w:line="360" w:lineRule="auto"/>
        <w:ind w:left="1710"/>
        <w:rPr>
          <w:rFonts w:ascii="Tahoma" w:hAnsi="Tahoma" w:cs="Tahoma"/>
        </w:rPr>
      </w:pPr>
      <w:r w:rsidRPr="001520CD">
        <w:rPr>
          <w:rFonts w:ascii="Tahoma" w:hAnsi="Tahoma" w:cs="Tahoma"/>
        </w:rPr>
        <w:t xml:space="preserve">BT = Biaya tetap (Rupiah/km). </w:t>
      </w:r>
    </w:p>
    <w:p w14:paraId="3E28BA24" w14:textId="77777777" w:rsidR="00780768" w:rsidRPr="001520CD" w:rsidRDefault="00780768" w:rsidP="00B304C6">
      <w:pPr>
        <w:spacing w:line="360" w:lineRule="auto"/>
        <w:ind w:left="1710"/>
        <w:rPr>
          <w:rFonts w:ascii="Tahoma" w:hAnsi="Tahoma" w:cs="Tahoma"/>
        </w:rPr>
      </w:pPr>
      <w:r w:rsidRPr="001520CD">
        <w:rPr>
          <w:rFonts w:ascii="Tahoma" w:hAnsi="Tahoma" w:cs="Tahoma"/>
        </w:rPr>
        <w:t xml:space="preserve">Bpi = Biaya depresiasi / penyusutan kendaraan (Rupiah/km). </w:t>
      </w:r>
    </w:p>
    <w:p w14:paraId="48F12B5D" w14:textId="77777777" w:rsidR="008B4609" w:rsidRPr="001520CD" w:rsidRDefault="00780768" w:rsidP="00D50BC8">
      <w:pPr>
        <w:spacing w:line="360" w:lineRule="auto"/>
        <w:ind w:left="1710"/>
        <w:rPr>
          <w:rFonts w:ascii="Tahoma" w:hAnsi="Tahoma" w:cs="Tahoma"/>
        </w:rPr>
      </w:pPr>
      <w:r w:rsidRPr="001520CD">
        <w:rPr>
          <w:rFonts w:ascii="Tahoma" w:hAnsi="Tahoma" w:cs="Tahoma"/>
        </w:rPr>
        <w:t>BKi = Biaya awak kendaraan (Rupiah/km).</w:t>
      </w:r>
    </w:p>
    <w:p w14:paraId="547397EF" w14:textId="77777777" w:rsidR="008B4609" w:rsidRPr="001520CD" w:rsidRDefault="008B4609" w:rsidP="00D50BC8">
      <w:pPr>
        <w:spacing w:line="360" w:lineRule="auto"/>
        <w:ind w:left="1710"/>
        <w:rPr>
          <w:rFonts w:ascii="Tahoma" w:hAnsi="Tahoma" w:cs="Tahoma"/>
        </w:rPr>
      </w:pPr>
    </w:p>
    <w:p w14:paraId="05BF403E" w14:textId="77777777" w:rsidR="008B4609" w:rsidRPr="001520CD" w:rsidRDefault="008B4609" w:rsidP="00D50BC8">
      <w:pPr>
        <w:spacing w:line="360" w:lineRule="auto"/>
        <w:ind w:left="1710"/>
        <w:rPr>
          <w:rFonts w:ascii="Tahoma" w:hAnsi="Tahoma" w:cs="Tahoma"/>
        </w:rPr>
      </w:pPr>
    </w:p>
    <w:p w14:paraId="28AEF420" w14:textId="77777777" w:rsidR="008B4609" w:rsidRPr="001520CD" w:rsidRDefault="008B4609" w:rsidP="00D50BC8">
      <w:pPr>
        <w:spacing w:line="360" w:lineRule="auto"/>
        <w:ind w:left="1710"/>
        <w:rPr>
          <w:rFonts w:ascii="Tahoma" w:hAnsi="Tahoma" w:cs="Tahoma"/>
        </w:rPr>
      </w:pPr>
    </w:p>
    <w:p w14:paraId="3B79C647" w14:textId="15102D85" w:rsidR="00780768" w:rsidRPr="001520CD" w:rsidRDefault="00780768" w:rsidP="00D50BC8">
      <w:pPr>
        <w:spacing w:line="360" w:lineRule="auto"/>
        <w:ind w:left="1710"/>
        <w:rPr>
          <w:rFonts w:ascii="Tahoma" w:hAnsi="Tahoma" w:cs="Tahoma"/>
        </w:rPr>
      </w:pPr>
      <w:r w:rsidRPr="001520CD">
        <w:rPr>
          <w:rFonts w:ascii="Tahoma" w:hAnsi="Tahoma" w:cs="Tahoma"/>
          <w:noProof/>
        </w:rPr>
        <w:lastRenderedPageBreak/>
        <mc:AlternateContent>
          <mc:Choice Requires="wps">
            <w:drawing>
              <wp:anchor distT="0" distB="0" distL="114300" distR="114300" simplePos="0" relativeHeight="251915264" behindDoc="0" locked="0" layoutInCell="1" allowOverlap="1" wp14:anchorId="22BAE356" wp14:editId="76B02CCF">
                <wp:simplePos x="0" y="0"/>
                <wp:positionH relativeFrom="column">
                  <wp:posOffset>-333375</wp:posOffset>
                </wp:positionH>
                <wp:positionV relativeFrom="paragraph">
                  <wp:posOffset>430530</wp:posOffset>
                </wp:positionV>
                <wp:extent cx="5592445" cy="287020"/>
                <wp:effectExtent l="0" t="0" r="8255" b="0"/>
                <wp:wrapNone/>
                <wp:docPr id="124" name="Text Box 124"/>
                <wp:cNvGraphicFramePr/>
                <a:graphic xmlns:a="http://schemas.openxmlformats.org/drawingml/2006/main">
                  <a:graphicData uri="http://schemas.microsoft.com/office/word/2010/wordprocessingShape">
                    <wps:wsp>
                      <wps:cNvSpPr txBox="1"/>
                      <wps:spPr>
                        <a:xfrm>
                          <a:off x="0" y="0"/>
                          <a:ext cx="5592445" cy="287020"/>
                        </a:xfrm>
                        <a:prstGeom prst="rect">
                          <a:avLst/>
                        </a:prstGeom>
                        <a:solidFill>
                          <a:prstClr val="white"/>
                        </a:solidFill>
                        <a:ln>
                          <a:noFill/>
                        </a:ln>
                      </wps:spPr>
                      <wps:txbx>
                        <w:txbxContent>
                          <w:p w14:paraId="799E08E4" w14:textId="4C031194" w:rsidR="00780768" w:rsidRPr="008248F0" w:rsidRDefault="00780768" w:rsidP="008248F0">
                            <w:pPr>
                              <w:pStyle w:val="Caption"/>
                              <w:jc w:val="center"/>
                              <w:rPr>
                                <w:rFonts w:ascii="Tahoma" w:hAnsi="Tahoma" w:cs="Tahoma"/>
                                <w:i w:val="0"/>
                                <w:iCs w:val="0"/>
                                <w:color w:val="auto"/>
                                <w:sz w:val="22"/>
                                <w:szCs w:val="22"/>
                              </w:rPr>
                            </w:pPr>
                            <w:bookmarkStart w:id="115" w:name="_Toc104736479"/>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3EC81162" w14:textId="77777777" w:rsidR="007D54B3" w:rsidRDefault="007D54B3"/>
                          <w:p w14:paraId="1C4FAE80" w14:textId="7F3D0071"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50</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37E62C6F" w14:textId="77777777" w:rsidR="007D54B3" w:rsidRDefault="007D54B3"/>
                          <w:p w14:paraId="14436030" w14:textId="1099FCA4" w:rsidR="00780768" w:rsidRPr="00D85816" w:rsidRDefault="00780768" w:rsidP="00D85816">
                            <w:pPr>
                              <w:pStyle w:val="Caption"/>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51</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p>
                          <w:p w14:paraId="77CDDE50" w14:textId="77777777" w:rsidR="007D54B3" w:rsidRDefault="007D54B3"/>
                          <w:p w14:paraId="2FD68AD7" w14:textId="40B6AB89" w:rsidR="00780768" w:rsidRPr="008248F0" w:rsidRDefault="00780768" w:rsidP="008248F0">
                            <w:pPr>
                              <w:pStyle w:val="Caption"/>
                              <w:jc w:val="center"/>
                              <w:rPr>
                                <w:rFonts w:ascii="Tahoma" w:hAnsi="Tahoma" w:cs="Tahoma"/>
                                <w:i w:val="0"/>
                                <w:iCs w:val="0"/>
                                <w:color w:val="auto"/>
                                <w:sz w:val="22"/>
                                <w:szCs w:val="22"/>
                              </w:rPr>
                            </w:pP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52</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5499239C" w14:textId="77777777" w:rsidR="007D54B3" w:rsidRDefault="007D54B3"/>
                          <w:p w14:paraId="11F7F8C8" w14:textId="24CB09A3"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53</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710FD3B7" w14:textId="77777777" w:rsidR="0023423B" w:rsidRDefault="0023423B"/>
                          <w:p w14:paraId="488E90F8" w14:textId="073A0321"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7 </w:t>
                            </w:r>
                            <w:r w:rsidRPr="00D85816">
                              <w:rPr>
                                <w:rFonts w:ascii="Tahoma" w:hAnsi="Tahoma" w:cs="Tahoma"/>
                                <w:i w:val="0"/>
                                <w:iCs w:val="0"/>
                                <w:color w:val="auto"/>
                                <w:sz w:val="22"/>
                                <w:szCs w:val="22"/>
                              </w:rPr>
                              <w:t>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205C42B4" w14:textId="77777777" w:rsidR="007D54B3" w:rsidRDefault="007D54B3"/>
                          <w:p w14:paraId="0E77A73F" w14:textId="19F111FA"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54</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1F57C3AD" w14:textId="77777777" w:rsidR="007D54B3" w:rsidRDefault="007D54B3"/>
                          <w:p w14:paraId="04FA88A3" w14:textId="22DF6CAE" w:rsidR="00780768" w:rsidRPr="00D85816" w:rsidRDefault="00780768" w:rsidP="00D85816">
                            <w:pPr>
                              <w:pStyle w:val="Caption"/>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55</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p>
                          <w:p w14:paraId="1A587EF4" w14:textId="77777777" w:rsidR="007D54B3" w:rsidRDefault="007D54B3"/>
                          <w:p w14:paraId="5235ADBC" w14:textId="19690143" w:rsidR="00780768" w:rsidRPr="008248F0" w:rsidRDefault="00780768" w:rsidP="008248F0">
                            <w:pPr>
                              <w:pStyle w:val="Caption"/>
                              <w:jc w:val="center"/>
                              <w:rPr>
                                <w:rFonts w:ascii="Tahoma" w:hAnsi="Tahoma" w:cs="Tahoma"/>
                                <w:i w:val="0"/>
                                <w:iCs w:val="0"/>
                                <w:color w:val="auto"/>
                                <w:sz w:val="22"/>
                                <w:szCs w:val="22"/>
                              </w:rPr>
                            </w:pP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56</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7056DE3C" w14:textId="77777777" w:rsidR="007D54B3" w:rsidRDefault="007D54B3"/>
                          <w:p w14:paraId="43DA8C22" w14:textId="32AD2431"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57</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AE356" id="Text Box 124" o:spid="_x0000_s1055" type="#_x0000_t202" style="position:absolute;left:0;text-align:left;margin-left:-26.25pt;margin-top:33.9pt;width:440.35pt;height:22.6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" stroked="f">
                <v:textbox inset="0,0,0,0">
                  <w:txbxContent>
                    <w:p w14:paraId="799E08E4" w14:textId="4C031194" w:rsidR="00780768" w:rsidRPr="008248F0" w:rsidRDefault="00780768" w:rsidP="008248F0">
                      <w:pPr>
                        <w:pStyle w:val="Caption"/>
                        <w:jc w:val="center"/>
                        <w:rPr>
                          <w:rFonts w:ascii="Tahoma" w:hAnsi="Tahoma" w:cs="Tahoma"/>
                          <w:i w:val="0"/>
                          <w:iCs w:val="0"/>
                          <w:color w:val="auto"/>
                          <w:sz w:val="22"/>
                          <w:szCs w:val="22"/>
                        </w:rPr>
                      </w:pPr>
                      <w:bookmarkStart w:id="116" w:name="_Toc104736479"/>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3EC81162" w14:textId="77777777" w:rsidR="007D54B3" w:rsidRDefault="007D54B3"/>
                    <w:p w14:paraId="1C4FAE80" w14:textId="7F3D0071"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50</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37E62C6F" w14:textId="77777777" w:rsidR="007D54B3" w:rsidRDefault="007D54B3"/>
                    <w:p w14:paraId="14436030" w14:textId="1099FCA4" w:rsidR="00780768" w:rsidRPr="00D85816" w:rsidRDefault="00780768" w:rsidP="00D85816">
                      <w:pPr>
                        <w:pStyle w:val="Caption"/>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51</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p>
                    <w:p w14:paraId="77CDDE50" w14:textId="77777777" w:rsidR="007D54B3" w:rsidRDefault="007D54B3"/>
                    <w:p w14:paraId="2FD68AD7" w14:textId="40B6AB89" w:rsidR="00780768" w:rsidRPr="008248F0" w:rsidRDefault="00780768" w:rsidP="008248F0">
                      <w:pPr>
                        <w:pStyle w:val="Caption"/>
                        <w:jc w:val="center"/>
                        <w:rPr>
                          <w:rFonts w:ascii="Tahoma" w:hAnsi="Tahoma" w:cs="Tahoma"/>
                          <w:i w:val="0"/>
                          <w:iCs w:val="0"/>
                          <w:color w:val="auto"/>
                          <w:sz w:val="22"/>
                          <w:szCs w:val="22"/>
                        </w:rPr>
                      </w:pP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52</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5499239C" w14:textId="77777777" w:rsidR="007D54B3" w:rsidRDefault="007D54B3"/>
                    <w:p w14:paraId="11F7F8C8" w14:textId="24CB09A3"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53</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710FD3B7" w14:textId="77777777" w:rsidR="0023423B" w:rsidRDefault="0023423B"/>
                    <w:p w14:paraId="488E90F8" w14:textId="073A0321"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7 </w:t>
                      </w:r>
                      <w:r w:rsidRPr="00D85816">
                        <w:rPr>
                          <w:rFonts w:ascii="Tahoma" w:hAnsi="Tahoma" w:cs="Tahoma"/>
                          <w:i w:val="0"/>
                          <w:iCs w:val="0"/>
                          <w:color w:val="auto"/>
                          <w:sz w:val="22"/>
                          <w:szCs w:val="22"/>
                        </w:rPr>
                        <w:t>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205C42B4" w14:textId="77777777" w:rsidR="007D54B3" w:rsidRDefault="007D54B3"/>
                    <w:p w14:paraId="0E77A73F" w14:textId="19F111FA"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54</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1F57C3AD" w14:textId="77777777" w:rsidR="007D54B3" w:rsidRDefault="007D54B3"/>
                    <w:p w14:paraId="04FA88A3" w14:textId="22DF6CAE" w:rsidR="00780768" w:rsidRPr="00D85816" w:rsidRDefault="00780768" w:rsidP="00D85816">
                      <w:pPr>
                        <w:pStyle w:val="Caption"/>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55</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p>
                    <w:p w14:paraId="1A587EF4" w14:textId="77777777" w:rsidR="007D54B3" w:rsidRDefault="007D54B3"/>
                    <w:p w14:paraId="5235ADBC" w14:textId="19690143" w:rsidR="00780768" w:rsidRPr="008248F0" w:rsidRDefault="00780768" w:rsidP="008248F0">
                      <w:pPr>
                        <w:pStyle w:val="Caption"/>
                        <w:jc w:val="center"/>
                        <w:rPr>
                          <w:rFonts w:ascii="Tahoma" w:hAnsi="Tahoma" w:cs="Tahoma"/>
                          <w:i w:val="0"/>
                          <w:iCs w:val="0"/>
                          <w:color w:val="auto"/>
                          <w:sz w:val="22"/>
                          <w:szCs w:val="22"/>
                        </w:rPr>
                      </w:pP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56</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p>
                    <w:p w14:paraId="7056DE3C" w14:textId="77777777" w:rsidR="007D54B3" w:rsidRDefault="007D54B3"/>
                    <w:p w14:paraId="43DA8C22" w14:textId="32AD2431" w:rsidR="00780768" w:rsidRPr="008248F0" w:rsidRDefault="00780768" w:rsidP="008248F0">
                      <w:pPr>
                        <w:pStyle w:val="Caption"/>
                        <w:jc w:val="center"/>
                        <w:rPr>
                          <w:rFonts w:ascii="Tahoma" w:hAnsi="Tahoma" w:cs="Tahoma"/>
                          <w:i w:val="0"/>
                          <w:iCs w:val="0"/>
                          <w:color w:val="auto"/>
                          <w:sz w:val="22"/>
                          <w:szCs w:val="22"/>
                        </w:rPr>
                      </w:pPr>
                      <w:r w:rsidRPr="00D85816">
                        <w:rPr>
                          <w:rFonts w:ascii="Tahoma" w:hAnsi="Tahoma" w:cs="Tahoma"/>
                          <w:b/>
                          <w:bCs/>
                          <w:i w:val="0"/>
                          <w:iCs w:val="0"/>
                          <w:color w:val="auto"/>
                          <w:sz w:val="22"/>
                          <w:szCs w:val="22"/>
                        </w:rPr>
                        <w:t xml:space="preserve">Rumus III. </w:t>
                      </w:r>
                      <w:r w:rsidRPr="00D85816">
                        <w:rPr>
                          <w:rFonts w:ascii="Tahoma" w:hAnsi="Tahoma" w:cs="Tahoma"/>
                          <w:b/>
                          <w:bCs/>
                          <w:i w:val="0"/>
                          <w:iCs w:val="0"/>
                          <w:color w:val="auto"/>
                          <w:sz w:val="22"/>
                          <w:szCs w:val="22"/>
                        </w:rPr>
                        <w:fldChar w:fldCharType="begin"/>
                      </w:r>
                      <w:r w:rsidRPr="00D85816">
                        <w:rPr>
                          <w:rFonts w:ascii="Tahoma" w:hAnsi="Tahoma" w:cs="Tahoma"/>
                          <w:b/>
                          <w:bCs/>
                          <w:i w:val="0"/>
                          <w:iCs w:val="0"/>
                          <w:color w:val="auto"/>
                          <w:sz w:val="22"/>
                          <w:szCs w:val="22"/>
                        </w:rPr>
                        <w:instrText xml:space="preserve"> SEQ Rumus_III. \* ARABIC </w:instrText>
                      </w:r>
                      <w:r w:rsidRPr="00D8581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57</w:t>
                      </w:r>
                      <w:r w:rsidRPr="00D85816">
                        <w:rPr>
                          <w:rFonts w:ascii="Tahoma" w:hAnsi="Tahoma" w:cs="Tahoma"/>
                          <w:b/>
                          <w:bCs/>
                          <w:i w:val="0"/>
                          <w:iCs w:val="0"/>
                          <w:color w:val="auto"/>
                          <w:sz w:val="22"/>
                          <w:szCs w:val="22"/>
                        </w:rPr>
                        <w:fldChar w:fldCharType="end"/>
                      </w:r>
                      <w:r w:rsidRPr="00D85816">
                        <w:rPr>
                          <w:rFonts w:ascii="Tahoma" w:hAnsi="Tahoma" w:cs="Tahoma"/>
                          <w:i w:val="0"/>
                          <w:iCs w:val="0"/>
                          <w:color w:val="auto"/>
                          <w:sz w:val="22"/>
                          <w:szCs w:val="22"/>
                        </w:rPr>
                        <w:t xml:space="preserve"> Penentuan Biaya Tidak Tetap</w:t>
                      </w:r>
                      <w:r w:rsidRPr="008248F0">
                        <w:rPr>
                          <w:rFonts w:ascii="Tahoma" w:hAnsi="Tahoma" w:cs="Tahoma"/>
                          <w:b/>
                          <w:bCs/>
                          <w:i w:val="0"/>
                          <w:iCs w:val="0"/>
                          <w:color w:val="auto"/>
                          <w:sz w:val="22"/>
                          <w:szCs w:val="22"/>
                        </w:rPr>
                        <w:t>Tabel III.</w:t>
                      </w:r>
                      <w:r w:rsidR="009E6566">
                        <w:rPr>
                          <w:rFonts w:ascii="Tahoma" w:hAnsi="Tahoma" w:cs="Tahoma"/>
                          <w:b/>
                          <w:bCs/>
                          <w:i w:val="0"/>
                          <w:iCs w:val="0"/>
                          <w:color w:val="auto"/>
                          <w:sz w:val="22"/>
                          <w:szCs w:val="22"/>
                        </w:rPr>
                        <w:t xml:space="preserve"> 13</w:t>
                      </w:r>
                      <w:r w:rsidRPr="008248F0">
                        <w:rPr>
                          <w:rFonts w:ascii="Tahoma" w:hAnsi="Tahoma" w:cs="Tahoma"/>
                          <w:i w:val="0"/>
                          <w:iCs w:val="0"/>
                          <w:color w:val="auto"/>
                          <w:sz w:val="22"/>
                          <w:szCs w:val="22"/>
                        </w:rPr>
                        <w:t xml:space="preserve"> Persamaan Untuk Perhitungan Biaya Tetap</w:t>
                      </w:r>
                      <w:bookmarkEnd w:id="116"/>
                    </w:p>
                  </w:txbxContent>
                </v:textbox>
              </v:shape>
            </w:pict>
          </mc:Fallback>
        </mc:AlternateContent>
      </w:r>
    </w:p>
    <w:p w14:paraId="49B86B68" w14:textId="478E1A3E" w:rsidR="00780768" w:rsidRPr="001520CD" w:rsidRDefault="00780768" w:rsidP="00D50BC8">
      <w:pPr>
        <w:spacing w:line="360" w:lineRule="auto"/>
        <w:jc w:val="center"/>
        <w:rPr>
          <w:rFonts w:ascii="Tahoma" w:hAnsi="Tahoma" w:cs="Tahoma"/>
        </w:rPr>
      </w:pPr>
    </w:p>
    <w:p w14:paraId="42FD57E9" w14:textId="2EA73568" w:rsidR="00780768" w:rsidRPr="001520CD" w:rsidRDefault="003E4665" w:rsidP="008248F0">
      <w:pPr>
        <w:rPr>
          <w:rFonts w:ascii="Tahoma" w:hAnsi="Tahoma" w:cs="Tahoma"/>
        </w:rPr>
      </w:pPr>
      <w:r w:rsidRPr="001520CD">
        <w:rPr>
          <w:rFonts w:ascii="Tahoma" w:hAnsi="Tahoma" w:cs="Tahoma"/>
          <w:noProof/>
        </w:rPr>
        <w:drawing>
          <wp:anchor distT="0" distB="0" distL="114300" distR="114300" simplePos="0" relativeHeight="251914240" behindDoc="0" locked="0" layoutInCell="1" allowOverlap="1" wp14:anchorId="5FB407D8" wp14:editId="41D26858">
            <wp:simplePos x="0" y="0"/>
            <wp:positionH relativeFrom="page">
              <wp:posOffset>2179955</wp:posOffset>
            </wp:positionH>
            <wp:positionV relativeFrom="paragraph">
              <wp:posOffset>12055</wp:posOffset>
            </wp:positionV>
            <wp:extent cx="3715330" cy="2398280"/>
            <wp:effectExtent l="0" t="0" r="0" b="2540"/>
            <wp:wrapNone/>
            <wp:docPr id="1035" name="Picture 10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18"/>
                    <a:srcRect l="1035" t="1760" r="1507" b="953"/>
                    <a:stretch/>
                  </pic:blipFill>
                  <pic:spPr bwMode="auto">
                    <a:xfrm>
                      <a:off x="0" y="0"/>
                      <a:ext cx="3715330" cy="239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26B67" w14:textId="1200F680" w:rsidR="00780768" w:rsidRPr="001520CD" w:rsidRDefault="00780768" w:rsidP="008248F0">
      <w:pPr>
        <w:rPr>
          <w:rFonts w:ascii="Tahoma" w:hAnsi="Tahoma" w:cs="Tahoma"/>
        </w:rPr>
      </w:pPr>
    </w:p>
    <w:p w14:paraId="1F7EF529" w14:textId="3B11A301" w:rsidR="00780768" w:rsidRPr="001520CD" w:rsidRDefault="00780768" w:rsidP="008248F0">
      <w:pPr>
        <w:rPr>
          <w:rFonts w:ascii="Tahoma" w:hAnsi="Tahoma" w:cs="Tahoma"/>
        </w:rPr>
      </w:pPr>
    </w:p>
    <w:p w14:paraId="648FD5D9" w14:textId="77777777" w:rsidR="00780768" w:rsidRPr="001520CD" w:rsidRDefault="00780768" w:rsidP="008248F0">
      <w:pPr>
        <w:rPr>
          <w:rFonts w:ascii="Tahoma" w:hAnsi="Tahoma" w:cs="Tahoma"/>
        </w:rPr>
      </w:pPr>
    </w:p>
    <w:p w14:paraId="7D0BC942" w14:textId="77777777" w:rsidR="00780768" w:rsidRPr="001520CD" w:rsidRDefault="00780768" w:rsidP="008248F0">
      <w:pPr>
        <w:rPr>
          <w:rFonts w:ascii="Tahoma" w:hAnsi="Tahoma" w:cs="Tahoma"/>
        </w:rPr>
      </w:pPr>
    </w:p>
    <w:p w14:paraId="4834EA9A" w14:textId="77777777" w:rsidR="00780768" w:rsidRPr="001520CD" w:rsidRDefault="00780768" w:rsidP="008248F0">
      <w:pPr>
        <w:rPr>
          <w:rFonts w:ascii="Tahoma" w:hAnsi="Tahoma" w:cs="Tahoma"/>
        </w:rPr>
      </w:pPr>
    </w:p>
    <w:p w14:paraId="3118F914" w14:textId="77777777" w:rsidR="00780768" w:rsidRPr="001520CD" w:rsidRDefault="00780768" w:rsidP="008248F0">
      <w:pPr>
        <w:rPr>
          <w:rFonts w:ascii="Tahoma" w:hAnsi="Tahoma" w:cs="Tahoma"/>
        </w:rPr>
      </w:pPr>
    </w:p>
    <w:p w14:paraId="261833A8" w14:textId="77777777" w:rsidR="00780768" w:rsidRPr="001520CD" w:rsidRDefault="00780768" w:rsidP="008248F0">
      <w:pPr>
        <w:rPr>
          <w:rFonts w:ascii="Tahoma" w:hAnsi="Tahoma" w:cs="Tahoma"/>
        </w:rPr>
      </w:pPr>
    </w:p>
    <w:p w14:paraId="36AFF690" w14:textId="77777777" w:rsidR="00780768" w:rsidRPr="001520CD" w:rsidRDefault="00780768" w:rsidP="008248F0">
      <w:pPr>
        <w:tabs>
          <w:tab w:val="left" w:pos="2997"/>
        </w:tabs>
        <w:rPr>
          <w:rFonts w:ascii="Tahoma" w:hAnsi="Tahoma" w:cs="Tahoma"/>
          <w:i/>
          <w:iCs/>
        </w:rPr>
      </w:pPr>
    </w:p>
    <w:p w14:paraId="1792B5E7" w14:textId="77777777" w:rsidR="00780768" w:rsidRPr="001520CD" w:rsidRDefault="00780768" w:rsidP="008248F0">
      <w:pPr>
        <w:tabs>
          <w:tab w:val="left" w:pos="2997"/>
        </w:tabs>
        <w:rPr>
          <w:rFonts w:ascii="Tahoma" w:hAnsi="Tahoma" w:cs="Tahoma"/>
          <w:i/>
          <w:iCs/>
        </w:rPr>
      </w:pPr>
      <w:r w:rsidRPr="001520CD">
        <w:rPr>
          <w:rFonts w:ascii="Tahoma" w:hAnsi="Tahoma" w:cs="Tahoma"/>
          <w:i/>
          <w:iCs/>
        </w:rPr>
        <w:t>Sumber : Arafat (2014).</w:t>
      </w:r>
    </w:p>
    <w:p w14:paraId="279C3E5D" w14:textId="30114BF4" w:rsidR="008B4609" w:rsidRPr="001520CD" w:rsidRDefault="00780768" w:rsidP="00FA1276">
      <w:pPr>
        <w:pStyle w:val="ListParagraph"/>
        <w:numPr>
          <w:ilvl w:val="0"/>
          <w:numId w:val="23"/>
        </w:numPr>
        <w:tabs>
          <w:tab w:val="left" w:pos="2997"/>
        </w:tabs>
        <w:rPr>
          <w:rFonts w:ascii="Tahoma" w:hAnsi="Tahoma" w:cs="Tahoma"/>
        </w:rPr>
      </w:pPr>
      <w:r w:rsidRPr="001520CD">
        <w:rPr>
          <w:rFonts w:ascii="Tahoma" w:hAnsi="Tahoma" w:cs="Tahoma"/>
        </w:rPr>
        <w:t xml:space="preserve">Biaya Tidak Tetap (variable cost atau running cost) </w:t>
      </w:r>
    </w:p>
    <w:p w14:paraId="4025A424" w14:textId="2A6C162A" w:rsidR="00780768" w:rsidRPr="001520CD" w:rsidRDefault="0010136D" w:rsidP="0010136D">
      <w:pPr>
        <w:tabs>
          <w:tab w:val="left" w:pos="2997"/>
        </w:tabs>
        <w:spacing w:line="360" w:lineRule="auto"/>
        <w:ind w:left="1080" w:firstLine="360"/>
        <w:jc w:val="both"/>
        <w:rPr>
          <w:rFonts w:ascii="Tahoma" w:hAnsi="Tahoma" w:cs="Tahoma"/>
        </w:rPr>
      </w:pPr>
      <w:r w:rsidRPr="001520CD">
        <w:rPr>
          <w:rFonts w:ascii="Tahoma" w:hAnsi="Tahoma" w:cs="Tahoma"/>
          <w:noProof/>
        </w:rPr>
        <w:drawing>
          <wp:anchor distT="0" distB="0" distL="114300" distR="114300" simplePos="0" relativeHeight="251916288" behindDoc="0" locked="0" layoutInCell="1" allowOverlap="1" wp14:anchorId="79B62436" wp14:editId="3AF144B1">
            <wp:simplePos x="0" y="0"/>
            <wp:positionH relativeFrom="page">
              <wp:posOffset>2929255</wp:posOffset>
            </wp:positionH>
            <wp:positionV relativeFrom="paragraph">
              <wp:posOffset>1488943</wp:posOffset>
            </wp:positionV>
            <wp:extent cx="2552700" cy="3619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52700" cy="361950"/>
                    </a:xfrm>
                    <a:prstGeom prst="rect">
                      <a:avLst/>
                    </a:prstGeom>
                  </pic:spPr>
                </pic:pic>
              </a:graphicData>
            </a:graphic>
          </wp:anchor>
        </w:drawing>
      </w:r>
      <w:r w:rsidR="00780768" w:rsidRPr="001520CD">
        <w:rPr>
          <w:rFonts w:ascii="Tahoma" w:hAnsi="Tahoma" w:cs="Tahoma"/>
        </w:rPr>
        <w:t xml:space="preserve">Menurut Arafat (2014), biaya tidak tetap </w:t>
      </w:r>
      <w:r w:rsidR="00780768" w:rsidRPr="001520CD">
        <w:rPr>
          <w:rFonts w:ascii="Tahoma" w:hAnsi="Tahoma" w:cs="Tahoma"/>
          <w:i/>
          <w:iCs/>
        </w:rPr>
        <w:t>(variable cost atau running cost)</w:t>
      </w:r>
      <w:r w:rsidR="00780768" w:rsidRPr="001520CD">
        <w:rPr>
          <w:rFonts w:ascii="Tahoma" w:hAnsi="Tahoma" w:cs="Tahoma"/>
        </w:rPr>
        <w:t xml:space="preserve"> merupakan penjumlahan dari komponen-komponen yang terdiri dari konsumsi bahan bakar, biaya oli, biaya konsumsi suku cadang, biaya upah tenaga pemeliharaan dan biaya ban. Persamaan untuk biaya tidak tetap dinyatakan dengan </w:t>
      </w:r>
      <w:r w:rsidR="00780768" w:rsidRPr="001520CD">
        <w:rPr>
          <w:rFonts w:ascii="Tahoma" w:hAnsi="Tahoma" w:cs="Tahoma"/>
          <w:b/>
          <w:bCs/>
        </w:rPr>
        <w:t>Rumus III. 7</w:t>
      </w:r>
      <w:r w:rsidR="00780768" w:rsidRPr="001520CD">
        <w:rPr>
          <w:rFonts w:ascii="Tahoma" w:hAnsi="Tahoma" w:cs="Tahoma"/>
        </w:rPr>
        <w:t xml:space="preserve"> Secara detail masing-masing biaya tidak tetap dapat dilihat pada </w:t>
      </w:r>
      <w:r w:rsidR="00780768" w:rsidRPr="001520CD">
        <w:rPr>
          <w:rFonts w:ascii="Tahoma" w:hAnsi="Tahoma" w:cs="Tahoma"/>
          <w:b/>
          <w:bCs/>
        </w:rPr>
        <w:t>Tabel III. 14</w:t>
      </w:r>
    </w:p>
    <w:p w14:paraId="7F16CEF1" w14:textId="25EDAF55" w:rsidR="00780768" w:rsidRPr="001520CD" w:rsidRDefault="00780768" w:rsidP="00D85816">
      <w:pPr>
        <w:tabs>
          <w:tab w:val="left" w:pos="2997"/>
        </w:tabs>
        <w:spacing w:line="360" w:lineRule="auto"/>
        <w:ind w:left="1710" w:firstLine="360"/>
        <w:jc w:val="center"/>
        <w:rPr>
          <w:rFonts w:ascii="Tahoma" w:hAnsi="Tahoma" w:cs="Tahoma"/>
        </w:rPr>
      </w:pPr>
    </w:p>
    <w:p w14:paraId="290DF9E6" w14:textId="389A2610" w:rsidR="00780768" w:rsidRPr="001520CD" w:rsidRDefault="0010136D" w:rsidP="00D85816">
      <w:pPr>
        <w:tabs>
          <w:tab w:val="left" w:pos="2880"/>
        </w:tabs>
        <w:rPr>
          <w:rFonts w:ascii="Tahoma" w:hAnsi="Tahoma" w:cs="Tahoma"/>
          <w:i/>
          <w:iCs/>
        </w:rPr>
      </w:pPr>
      <w:r w:rsidRPr="001520CD">
        <w:rPr>
          <w:rFonts w:ascii="Tahoma" w:hAnsi="Tahoma" w:cs="Tahoma"/>
          <w:noProof/>
        </w:rPr>
        <mc:AlternateContent>
          <mc:Choice Requires="wps">
            <w:drawing>
              <wp:anchor distT="0" distB="0" distL="114300" distR="114300" simplePos="0" relativeHeight="251917312" behindDoc="0" locked="0" layoutInCell="1" allowOverlap="1" wp14:anchorId="748E8ECC" wp14:editId="2A701FBA">
                <wp:simplePos x="0" y="0"/>
                <wp:positionH relativeFrom="column">
                  <wp:posOffset>1256327</wp:posOffset>
                </wp:positionH>
                <wp:positionV relativeFrom="paragraph">
                  <wp:posOffset>213360</wp:posOffset>
                </wp:positionV>
                <wp:extent cx="3004952" cy="635"/>
                <wp:effectExtent l="0" t="0" r="5080" b="8890"/>
                <wp:wrapNone/>
                <wp:docPr id="41" name="Text Box 41"/>
                <wp:cNvGraphicFramePr/>
                <a:graphic xmlns:a="http://schemas.openxmlformats.org/drawingml/2006/main">
                  <a:graphicData uri="http://schemas.microsoft.com/office/word/2010/wordprocessingShape">
                    <wps:wsp>
                      <wps:cNvSpPr txBox="1"/>
                      <wps:spPr>
                        <a:xfrm>
                          <a:off x="0" y="0"/>
                          <a:ext cx="3004952" cy="635"/>
                        </a:xfrm>
                        <a:prstGeom prst="rect">
                          <a:avLst/>
                        </a:prstGeom>
                        <a:solidFill>
                          <a:prstClr val="white"/>
                        </a:solidFill>
                        <a:ln>
                          <a:noFill/>
                        </a:ln>
                      </wps:spPr>
                      <wps:txbx>
                        <w:txbxContent>
                          <w:p w14:paraId="047C7758" w14:textId="4A75FA65" w:rsidR="00780768" w:rsidRPr="00D85816" w:rsidRDefault="00780768" w:rsidP="00D85816">
                            <w:pPr>
                              <w:pStyle w:val="Caption"/>
                              <w:rPr>
                                <w:rFonts w:ascii="Tahoma" w:hAnsi="Tahoma" w:cs="Tahoma"/>
                                <w:i w:val="0"/>
                                <w:iCs w:val="0"/>
                                <w:color w:val="auto"/>
                                <w:sz w:val="22"/>
                                <w:szCs w:val="22"/>
                              </w:rPr>
                            </w:pPr>
                            <w:bookmarkStart w:id="117" w:name="_Toc104736698"/>
                            <w:r w:rsidRPr="00D85816">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7 </w:t>
                            </w:r>
                            <w:r w:rsidRPr="00D85816">
                              <w:rPr>
                                <w:rFonts w:ascii="Tahoma" w:hAnsi="Tahoma" w:cs="Tahoma"/>
                                <w:i w:val="0"/>
                                <w:iCs w:val="0"/>
                                <w:color w:val="auto"/>
                                <w:sz w:val="22"/>
                                <w:szCs w:val="22"/>
                              </w:rPr>
                              <w:t>Penentuan Biaya Tidak Tetap</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8E8ECC" id="Text Box 41" o:spid="_x0000_s1056" type="#_x0000_t202" style="position:absolute;margin-left:98.9pt;margin-top:16.8pt;width:236.6pt;height:.05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" stroked="f">
                <v:textbox style="mso-fit-shape-to-text:t" inset="0,0,0,0">
                  <w:txbxContent>
                    <w:p w14:paraId="047C7758" w14:textId="4A75FA65" w:rsidR="00780768" w:rsidRPr="00D85816" w:rsidRDefault="00780768" w:rsidP="00D85816">
                      <w:pPr>
                        <w:pStyle w:val="Caption"/>
                        <w:rPr>
                          <w:rFonts w:ascii="Tahoma" w:hAnsi="Tahoma" w:cs="Tahoma"/>
                          <w:i w:val="0"/>
                          <w:iCs w:val="0"/>
                          <w:color w:val="auto"/>
                          <w:sz w:val="22"/>
                          <w:szCs w:val="22"/>
                        </w:rPr>
                      </w:pPr>
                      <w:bookmarkStart w:id="118" w:name="_Toc104736698"/>
                      <w:r w:rsidRPr="00D85816">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7 </w:t>
                      </w:r>
                      <w:r w:rsidRPr="00D85816">
                        <w:rPr>
                          <w:rFonts w:ascii="Tahoma" w:hAnsi="Tahoma" w:cs="Tahoma"/>
                          <w:i w:val="0"/>
                          <w:iCs w:val="0"/>
                          <w:color w:val="auto"/>
                          <w:sz w:val="22"/>
                          <w:szCs w:val="22"/>
                        </w:rPr>
                        <w:t>Penentuan Biaya Tidak Tetap</w:t>
                      </w:r>
                      <w:bookmarkEnd w:id="118"/>
                    </w:p>
                  </w:txbxContent>
                </v:textbox>
              </v:shape>
            </w:pict>
          </mc:Fallback>
        </mc:AlternateContent>
      </w:r>
      <w:r w:rsidR="00780768" w:rsidRPr="001520CD">
        <w:rPr>
          <w:rFonts w:ascii="Tahoma" w:hAnsi="Tahoma" w:cs="Tahoma"/>
          <w:i/>
          <w:iCs/>
        </w:rPr>
        <w:tab/>
        <w:t>Sumber : Arafat (2014)</w:t>
      </w:r>
    </w:p>
    <w:p w14:paraId="1838BA42" w14:textId="4FA64461" w:rsidR="00780768" w:rsidRPr="001520CD" w:rsidRDefault="00780768" w:rsidP="00D85816">
      <w:pPr>
        <w:tabs>
          <w:tab w:val="left" w:pos="2880"/>
        </w:tabs>
        <w:rPr>
          <w:rFonts w:ascii="Tahoma" w:hAnsi="Tahoma" w:cs="Tahoma"/>
          <w:i/>
          <w:iCs/>
        </w:rPr>
      </w:pPr>
    </w:p>
    <w:p w14:paraId="534E3750" w14:textId="429A2A73" w:rsidR="00780768" w:rsidRPr="001520CD" w:rsidRDefault="00780768" w:rsidP="00AD1D94">
      <w:pPr>
        <w:tabs>
          <w:tab w:val="left" w:pos="2880"/>
        </w:tabs>
        <w:ind w:firstLine="1710"/>
        <w:rPr>
          <w:rFonts w:ascii="Tahoma" w:hAnsi="Tahoma" w:cs="Tahoma"/>
        </w:rPr>
      </w:pPr>
      <w:r w:rsidRPr="001520CD">
        <w:rPr>
          <w:rFonts w:ascii="Tahoma" w:hAnsi="Tahoma" w:cs="Tahoma"/>
        </w:rPr>
        <w:t xml:space="preserve">Dimana : </w:t>
      </w:r>
    </w:p>
    <w:p w14:paraId="7AACE0E2" w14:textId="77777777" w:rsidR="00780768" w:rsidRPr="001520CD" w:rsidRDefault="00780768" w:rsidP="00AD1D94">
      <w:pPr>
        <w:tabs>
          <w:tab w:val="left" w:pos="2880"/>
        </w:tabs>
        <w:ind w:firstLine="1710"/>
        <w:rPr>
          <w:rFonts w:ascii="Tahoma" w:hAnsi="Tahoma" w:cs="Tahoma"/>
        </w:rPr>
      </w:pPr>
      <w:r w:rsidRPr="001520CD">
        <w:rPr>
          <w:rFonts w:ascii="Tahoma" w:hAnsi="Tahoma" w:cs="Tahoma"/>
        </w:rPr>
        <w:t xml:space="preserve">BTT = Besaran biaya tidak tetap (Rupiah/km) </w:t>
      </w:r>
    </w:p>
    <w:p w14:paraId="553C42B9" w14:textId="77777777" w:rsidR="00780768" w:rsidRPr="001520CD" w:rsidRDefault="00780768" w:rsidP="00AD1D94">
      <w:pPr>
        <w:tabs>
          <w:tab w:val="left" w:pos="2880"/>
        </w:tabs>
        <w:ind w:firstLine="1710"/>
        <w:rPr>
          <w:rFonts w:ascii="Tahoma" w:hAnsi="Tahoma" w:cs="Tahoma"/>
        </w:rPr>
      </w:pPr>
      <w:r w:rsidRPr="001520CD">
        <w:rPr>
          <w:rFonts w:ascii="Tahoma" w:hAnsi="Tahoma" w:cs="Tahoma"/>
        </w:rPr>
        <w:t xml:space="preserve">BiBBMj = Biaya konsumsi bahan bakar minyak (Rupiah/km) </w:t>
      </w:r>
    </w:p>
    <w:p w14:paraId="03D8A088" w14:textId="77777777" w:rsidR="00780768" w:rsidRPr="001520CD" w:rsidRDefault="00780768" w:rsidP="00AD1D94">
      <w:pPr>
        <w:tabs>
          <w:tab w:val="left" w:pos="2880"/>
        </w:tabs>
        <w:ind w:firstLine="1710"/>
        <w:rPr>
          <w:rFonts w:ascii="Tahoma" w:hAnsi="Tahoma" w:cs="Tahoma"/>
        </w:rPr>
      </w:pPr>
      <w:r w:rsidRPr="001520CD">
        <w:rPr>
          <w:rFonts w:ascii="Tahoma" w:hAnsi="Tahoma" w:cs="Tahoma"/>
        </w:rPr>
        <w:t xml:space="preserve">BOi = Biaya konsumsi oli (Rupiah/km) </w:t>
      </w:r>
    </w:p>
    <w:p w14:paraId="28933569" w14:textId="77777777" w:rsidR="00780768" w:rsidRPr="001520CD" w:rsidRDefault="00780768" w:rsidP="00AD1D94">
      <w:pPr>
        <w:tabs>
          <w:tab w:val="left" w:pos="2880"/>
        </w:tabs>
        <w:ind w:firstLine="1710"/>
        <w:rPr>
          <w:rFonts w:ascii="Tahoma" w:hAnsi="Tahoma" w:cs="Tahoma"/>
        </w:rPr>
      </w:pPr>
      <w:r w:rsidRPr="001520CD">
        <w:rPr>
          <w:rFonts w:ascii="Tahoma" w:hAnsi="Tahoma" w:cs="Tahoma"/>
        </w:rPr>
        <w:t xml:space="preserve">Bpi = Biaya Pemeliharaan (Rupiah/km) </w:t>
      </w:r>
    </w:p>
    <w:p w14:paraId="3274B2DF" w14:textId="77777777" w:rsidR="00780768" w:rsidRPr="001520CD" w:rsidRDefault="00780768" w:rsidP="00AD1D94">
      <w:pPr>
        <w:tabs>
          <w:tab w:val="left" w:pos="2880"/>
        </w:tabs>
        <w:ind w:firstLine="1710"/>
        <w:rPr>
          <w:rFonts w:ascii="Tahoma" w:hAnsi="Tahoma" w:cs="Tahoma"/>
        </w:rPr>
      </w:pPr>
      <w:r w:rsidRPr="001520CD">
        <w:rPr>
          <w:rFonts w:ascii="Tahoma" w:hAnsi="Tahoma" w:cs="Tahoma"/>
        </w:rPr>
        <w:t xml:space="preserve">Bui = Biaya upah tenaga pemeliharaan (Rupiah/km) </w:t>
      </w:r>
    </w:p>
    <w:p w14:paraId="7193173C" w14:textId="38C8B185" w:rsidR="00780768" w:rsidRPr="001520CD" w:rsidRDefault="00780768" w:rsidP="006F10EE">
      <w:pPr>
        <w:tabs>
          <w:tab w:val="left" w:pos="2880"/>
        </w:tabs>
        <w:ind w:firstLine="1710"/>
        <w:rPr>
          <w:rFonts w:ascii="Tahoma" w:hAnsi="Tahoma" w:cs="Tahoma"/>
        </w:rPr>
      </w:pPr>
      <w:r w:rsidRPr="001520CD">
        <w:rPr>
          <w:rFonts w:ascii="Tahoma" w:hAnsi="Tahoma" w:cs="Tahoma"/>
        </w:rPr>
        <w:lastRenderedPageBreak/>
        <w:t>BBi = Biaya konsumsi ban (Rupiah/km).</w:t>
      </w:r>
    </w:p>
    <w:p w14:paraId="32EF3EDA" w14:textId="2CD77A02" w:rsidR="00780768" w:rsidRPr="001520CD" w:rsidRDefault="00780768" w:rsidP="00DB2144">
      <w:pPr>
        <w:tabs>
          <w:tab w:val="left" w:pos="2880"/>
          <w:tab w:val="left" w:pos="3870"/>
        </w:tabs>
        <w:ind w:firstLine="1710"/>
        <w:jc w:val="center"/>
        <w:rPr>
          <w:rFonts w:ascii="Tahoma" w:hAnsi="Tahoma" w:cs="Tahoma"/>
        </w:rPr>
      </w:pPr>
      <w:r w:rsidRPr="001520CD">
        <w:rPr>
          <w:rFonts w:ascii="Tahoma" w:hAnsi="Tahoma" w:cs="Tahoma"/>
          <w:noProof/>
        </w:rPr>
        <mc:AlternateContent>
          <mc:Choice Requires="wps">
            <w:drawing>
              <wp:anchor distT="0" distB="0" distL="114300" distR="114300" simplePos="0" relativeHeight="251919360" behindDoc="0" locked="0" layoutInCell="1" allowOverlap="1" wp14:anchorId="52B018E3" wp14:editId="32E24372">
                <wp:simplePos x="0" y="0"/>
                <wp:positionH relativeFrom="column">
                  <wp:posOffset>-449639</wp:posOffset>
                </wp:positionH>
                <wp:positionV relativeFrom="paragraph">
                  <wp:posOffset>131401</wp:posOffset>
                </wp:positionV>
                <wp:extent cx="5828665" cy="236483"/>
                <wp:effectExtent l="0" t="0" r="635" b="0"/>
                <wp:wrapNone/>
                <wp:docPr id="125" name="Text Box 125"/>
                <wp:cNvGraphicFramePr/>
                <a:graphic xmlns:a="http://schemas.openxmlformats.org/drawingml/2006/main">
                  <a:graphicData uri="http://schemas.microsoft.com/office/word/2010/wordprocessingShape">
                    <wps:wsp>
                      <wps:cNvSpPr txBox="1"/>
                      <wps:spPr>
                        <a:xfrm>
                          <a:off x="0" y="0"/>
                          <a:ext cx="5828665" cy="236483"/>
                        </a:xfrm>
                        <a:prstGeom prst="rect">
                          <a:avLst/>
                        </a:prstGeom>
                        <a:solidFill>
                          <a:prstClr val="white"/>
                        </a:solidFill>
                        <a:ln>
                          <a:noFill/>
                        </a:ln>
                      </wps:spPr>
                      <wps:txbx>
                        <w:txbxContent>
                          <w:p w14:paraId="67710FB9" w14:textId="47967C40" w:rsidR="00780768" w:rsidRPr="00E46788" w:rsidRDefault="00780768" w:rsidP="00E46788">
                            <w:pPr>
                              <w:pStyle w:val="Caption"/>
                              <w:jc w:val="center"/>
                              <w:rPr>
                                <w:rFonts w:ascii="Tahoma" w:hAnsi="Tahoma" w:cs="Tahoma"/>
                                <w:i w:val="0"/>
                                <w:iCs w:val="0"/>
                                <w:color w:val="auto"/>
                                <w:sz w:val="22"/>
                                <w:szCs w:val="22"/>
                              </w:rPr>
                            </w:pPr>
                            <w:bookmarkStart w:id="119" w:name="_Toc104736480"/>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77752A88" w14:textId="77777777" w:rsidR="007D54B3" w:rsidRDefault="007D54B3"/>
                          <w:p w14:paraId="64EDAD0C" w14:textId="2AA48F37" w:rsidR="00780768" w:rsidRPr="00E46788" w:rsidRDefault="00780768" w:rsidP="00E46788">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12</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0D149921" w14:textId="77777777" w:rsidR="007D54B3" w:rsidRDefault="007D54B3"/>
                          <w:p w14:paraId="6A432C73" w14:textId="6BDA4DCB" w:rsidR="00780768" w:rsidRPr="0009131E" w:rsidRDefault="00780768" w:rsidP="0009131E">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13</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p>
                          <w:p w14:paraId="2E0D3116" w14:textId="77777777" w:rsidR="007D54B3" w:rsidRDefault="007D54B3"/>
                          <w:p w14:paraId="4B20F5C1" w14:textId="757748A2" w:rsidR="00780768" w:rsidRPr="00E46788" w:rsidRDefault="00780768" w:rsidP="00E46788">
                            <w:pPr>
                              <w:pStyle w:val="Caption"/>
                              <w:jc w:val="center"/>
                              <w:rPr>
                                <w:rFonts w:ascii="Tahoma" w:hAnsi="Tahoma" w:cs="Tahoma"/>
                                <w:i w:val="0"/>
                                <w:iCs w:val="0"/>
                                <w:color w:val="auto"/>
                                <w:sz w:val="22"/>
                                <w:szCs w:val="22"/>
                              </w:rPr>
                            </w:pPr>
                            <w:r w:rsidRPr="00214F9D">
                              <w:rPr>
                                <w:rFonts w:ascii="Tahoma" w:hAnsi="Tahoma" w:cs="Tahoma"/>
                                <w:b/>
                                <w:bCs/>
                                <w:i w:val="0"/>
                                <w:iCs w:val="0"/>
                                <w:color w:val="auto"/>
                                <w:sz w:val="22"/>
                                <w:szCs w:val="22"/>
                              </w:rPr>
                              <w:t xml:space="preserve">Gambar III. </w:t>
                            </w:r>
                            <w:r w:rsidRPr="00214F9D">
                              <w:rPr>
                                <w:rFonts w:ascii="Tahoma" w:hAnsi="Tahoma" w:cs="Tahoma"/>
                                <w:b/>
                                <w:bCs/>
                                <w:i w:val="0"/>
                                <w:iCs w:val="0"/>
                                <w:color w:val="auto"/>
                                <w:sz w:val="22"/>
                                <w:szCs w:val="22"/>
                              </w:rPr>
                              <w:fldChar w:fldCharType="begin"/>
                            </w:r>
                            <w:r w:rsidRPr="00214F9D">
                              <w:rPr>
                                <w:rFonts w:ascii="Tahoma" w:hAnsi="Tahoma" w:cs="Tahoma"/>
                                <w:b/>
                                <w:bCs/>
                                <w:i w:val="0"/>
                                <w:iCs w:val="0"/>
                                <w:color w:val="auto"/>
                                <w:sz w:val="22"/>
                                <w:szCs w:val="22"/>
                              </w:rPr>
                              <w:instrText xml:space="preserve"> SEQ Gambar_III. \* ARABIC </w:instrText>
                            </w:r>
                            <w:r w:rsidRPr="00214F9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14</w:t>
                            </w:r>
                            <w:r w:rsidRPr="00214F9D">
                              <w:rPr>
                                <w:rFonts w:ascii="Tahoma" w:hAnsi="Tahoma" w:cs="Tahoma"/>
                                <w:b/>
                                <w:bCs/>
                                <w:i w:val="0"/>
                                <w:iCs w:val="0"/>
                                <w:color w:val="auto"/>
                                <w:sz w:val="22"/>
                                <w:szCs w:val="22"/>
                              </w:rPr>
                              <w:fldChar w:fldCharType="end"/>
                            </w:r>
                            <w:r w:rsidRPr="00214F9D">
                              <w:rPr>
                                <w:rFonts w:ascii="Tahoma" w:hAnsi="Tahoma" w:cs="Tahoma"/>
                                <w:i w:val="0"/>
                                <w:iCs w:val="0"/>
                                <w:color w:val="auto"/>
                                <w:sz w:val="22"/>
                                <w:szCs w:val="22"/>
                              </w:rPr>
                              <w:t xml:space="preserve"> Bangkitan dan Tarikan Pergerakan</w:t>
                            </w: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15</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4A80C202" w14:textId="77777777" w:rsidR="007D54B3" w:rsidRDefault="007D54B3"/>
                          <w:p w14:paraId="489F98D9" w14:textId="60FF737B" w:rsidR="00780768" w:rsidRPr="00E46788" w:rsidRDefault="00780768" w:rsidP="00E46788">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16</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2DB799AB" w14:textId="77777777" w:rsidR="0023423B" w:rsidRDefault="0023423B"/>
                          <w:p w14:paraId="29E59ABA" w14:textId="778F10FB" w:rsidR="00780768" w:rsidRPr="00E46788" w:rsidRDefault="00780768" w:rsidP="00E46788">
                            <w:pPr>
                              <w:pStyle w:val="Caption"/>
                              <w:jc w:val="center"/>
                              <w:rPr>
                                <w:rFonts w:ascii="Tahoma" w:hAnsi="Tahoma" w:cs="Tahoma"/>
                                <w:i w:val="0"/>
                                <w:iCs w:val="0"/>
                                <w:color w:val="auto"/>
                                <w:sz w:val="22"/>
                                <w:szCs w:val="22"/>
                              </w:rPr>
                            </w:pP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686D9B73" w14:textId="77777777" w:rsidR="007D54B3" w:rsidRDefault="007D54B3"/>
                          <w:p w14:paraId="4FF1685D" w14:textId="48C9E104" w:rsidR="00780768" w:rsidRPr="00E46788" w:rsidRDefault="00780768" w:rsidP="00E46788">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17</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7B3D8C9A" w14:textId="77777777" w:rsidR="007D54B3" w:rsidRDefault="007D54B3"/>
                          <w:p w14:paraId="0347E177" w14:textId="6E154940" w:rsidR="00780768" w:rsidRPr="0009131E" w:rsidRDefault="00780768" w:rsidP="0009131E">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18</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p>
                          <w:p w14:paraId="77A14CE5" w14:textId="77777777" w:rsidR="007D54B3" w:rsidRDefault="007D54B3"/>
                          <w:p w14:paraId="4A2C8B8E" w14:textId="203D7D61" w:rsidR="00780768" w:rsidRPr="00E46788" w:rsidRDefault="00780768" w:rsidP="00E46788">
                            <w:pPr>
                              <w:pStyle w:val="Caption"/>
                              <w:jc w:val="center"/>
                              <w:rPr>
                                <w:rFonts w:ascii="Tahoma" w:hAnsi="Tahoma" w:cs="Tahoma"/>
                                <w:i w:val="0"/>
                                <w:iCs w:val="0"/>
                                <w:color w:val="auto"/>
                                <w:sz w:val="22"/>
                                <w:szCs w:val="22"/>
                              </w:rPr>
                            </w:pPr>
                            <w:r w:rsidRPr="00214F9D">
                              <w:rPr>
                                <w:rFonts w:ascii="Tahoma" w:hAnsi="Tahoma" w:cs="Tahoma"/>
                                <w:b/>
                                <w:bCs/>
                                <w:i w:val="0"/>
                                <w:iCs w:val="0"/>
                                <w:color w:val="auto"/>
                                <w:sz w:val="22"/>
                                <w:szCs w:val="22"/>
                              </w:rPr>
                              <w:t xml:space="preserve">Gambar III. </w:t>
                            </w:r>
                            <w:r w:rsidRPr="00214F9D">
                              <w:rPr>
                                <w:rFonts w:ascii="Tahoma" w:hAnsi="Tahoma" w:cs="Tahoma"/>
                                <w:b/>
                                <w:bCs/>
                                <w:i w:val="0"/>
                                <w:iCs w:val="0"/>
                                <w:color w:val="auto"/>
                                <w:sz w:val="22"/>
                                <w:szCs w:val="22"/>
                              </w:rPr>
                              <w:fldChar w:fldCharType="begin"/>
                            </w:r>
                            <w:r w:rsidRPr="00214F9D">
                              <w:rPr>
                                <w:rFonts w:ascii="Tahoma" w:hAnsi="Tahoma" w:cs="Tahoma"/>
                                <w:b/>
                                <w:bCs/>
                                <w:i w:val="0"/>
                                <w:iCs w:val="0"/>
                                <w:color w:val="auto"/>
                                <w:sz w:val="22"/>
                                <w:szCs w:val="22"/>
                              </w:rPr>
                              <w:instrText xml:space="preserve"> SEQ Gambar_III. \* ARABIC </w:instrText>
                            </w:r>
                            <w:r w:rsidRPr="00214F9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19</w:t>
                            </w:r>
                            <w:r w:rsidRPr="00214F9D">
                              <w:rPr>
                                <w:rFonts w:ascii="Tahoma" w:hAnsi="Tahoma" w:cs="Tahoma"/>
                                <w:b/>
                                <w:bCs/>
                                <w:i w:val="0"/>
                                <w:iCs w:val="0"/>
                                <w:color w:val="auto"/>
                                <w:sz w:val="22"/>
                                <w:szCs w:val="22"/>
                              </w:rPr>
                              <w:fldChar w:fldCharType="end"/>
                            </w:r>
                            <w:r w:rsidRPr="00214F9D">
                              <w:rPr>
                                <w:rFonts w:ascii="Tahoma" w:hAnsi="Tahoma" w:cs="Tahoma"/>
                                <w:i w:val="0"/>
                                <w:iCs w:val="0"/>
                                <w:color w:val="auto"/>
                                <w:sz w:val="22"/>
                                <w:szCs w:val="22"/>
                              </w:rPr>
                              <w:t xml:space="preserve"> Bangkitan dan Tarikan Pergerakan</w:t>
                            </w: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20</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29F2A18D" w14:textId="77777777" w:rsidR="007D54B3" w:rsidRDefault="007D54B3"/>
                          <w:p w14:paraId="2D4B2D0E" w14:textId="13AA0194" w:rsidR="00780768" w:rsidRPr="00E46788" w:rsidRDefault="00780768" w:rsidP="00E46788">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21</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018E3" id="Text Box 125" o:spid="_x0000_s1057" type="#_x0000_t202" style="position:absolute;left:0;text-align:left;margin-left:-35.4pt;margin-top:10.35pt;width:458.95pt;height:18.6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" stroked="f">
                <v:textbox inset="0,0,0,0">
                  <w:txbxContent>
                    <w:p w14:paraId="67710FB9" w14:textId="47967C40" w:rsidR="00780768" w:rsidRPr="00E46788" w:rsidRDefault="00780768" w:rsidP="00E46788">
                      <w:pPr>
                        <w:pStyle w:val="Caption"/>
                        <w:jc w:val="center"/>
                        <w:rPr>
                          <w:rFonts w:ascii="Tahoma" w:hAnsi="Tahoma" w:cs="Tahoma"/>
                          <w:i w:val="0"/>
                          <w:iCs w:val="0"/>
                          <w:color w:val="auto"/>
                          <w:sz w:val="22"/>
                          <w:szCs w:val="22"/>
                        </w:rPr>
                      </w:pPr>
                      <w:bookmarkStart w:id="120" w:name="_Toc104736480"/>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77752A88" w14:textId="77777777" w:rsidR="007D54B3" w:rsidRDefault="007D54B3"/>
                    <w:p w14:paraId="64EDAD0C" w14:textId="2AA48F37" w:rsidR="00780768" w:rsidRPr="00E46788" w:rsidRDefault="00780768" w:rsidP="00E46788">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12</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0D149921" w14:textId="77777777" w:rsidR="007D54B3" w:rsidRDefault="007D54B3"/>
                    <w:p w14:paraId="6A432C73" w14:textId="6BDA4DCB" w:rsidR="00780768" w:rsidRPr="0009131E" w:rsidRDefault="00780768" w:rsidP="0009131E">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13</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p>
                    <w:p w14:paraId="2E0D3116" w14:textId="77777777" w:rsidR="007D54B3" w:rsidRDefault="007D54B3"/>
                    <w:p w14:paraId="4B20F5C1" w14:textId="757748A2" w:rsidR="00780768" w:rsidRPr="00E46788" w:rsidRDefault="00780768" w:rsidP="00E46788">
                      <w:pPr>
                        <w:pStyle w:val="Caption"/>
                        <w:jc w:val="center"/>
                        <w:rPr>
                          <w:rFonts w:ascii="Tahoma" w:hAnsi="Tahoma" w:cs="Tahoma"/>
                          <w:i w:val="0"/>
                          <w:iCs w:val="0"/>
                          <w:color w:val="auto"/>
                          <w:sz w:val="22"/>
                          <w:szCs w:val="22"/>
                        </w:rPr>
                      </w:pPr>
                      <w:r w:rsidRPr="00214F9D">
                        <w:rPr>
                          <w:rFonts w:ascii="Tahoma" w:hAnsi="Tahoma" w:cs="Tahoma"/>
                          <w:b/>
                          <w:bCs/>
                          <w:i w:val="0"/>
                          <w:iCs w:val="0"/>
                          <w:color w:val="auto"/>
                          <w:sz w:val="22"/>
                          <w:szCs w:val="22"/>
                        </w:rPr>
                        <w:t xml:space="preserve">Gambar III. </w:t>
                      </w:r>
                      <w:r w:rsidRPr="00214F9D">
                        <w:rPr>
                          <w:rFonts w:ascii="Tahoma" w:hAnsi="Tahoma" w:cs="Tahoma"/>
                          <w:b/>
                          <w:bCs/>
                          <w:i w:val="0"/>
                          <w:iCs w:val="0"/>
                          <w:color w:val="auto"/>
                          <w:sz w:val="22"/>
                          <w:szCs w:val="22"/>
                        </w:rPr>
                        <w:fldChar w:fldCharType="begin"/>
                      </w:r>
                      <w:r w:rsidRPr="00214F9D">
                        <w:rPr>
                          <w:rFonts w:ascii="Tahoma" w:hAnsi="Tahoma" w:cs="Tahoma"/>
                          <w:b/>
                          <w:bCs/>
                          <w:i w:val="0"/>
                          <w:iCs w:val="0"/>
                          <w:color w:val="auto"/>
                          <w:sz w:val="22"/>
                          <w:szCs w:val="22"/>
                        </w:rPr>
                        <w:instrText xml:space="preserve"> SEQ Gambar_III. \* ARABIC </w:instrText>
                      </w:r>
                      <w:r w:rsidRPr="00214F9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14</w:t>
                      </w:r>
                      <w:r w:rsidRPr="00214F9D">
                        <w:rPr>
                          <w:rFonts w:ascii="Tahoma" w:hAnsi="Tahoma" w:cs="Tahoma"/>
                          <w:b/>
                          <w:bCs/>
                          <w:i w:val="0"/>
                          <w:iCs w:val="0"/>
                          <w:color w:val="auto"/>
                          <w:sz w:val="22"/>
                          <w:szCs w:val="22"/>
                        </w:rPr>
                        <w:fldChar w:fldCharType="end"/>
                      </w:r>
                      <w:r w:rsidRPr="00214F9D">
                        <w:rPr>
                          <w:rFonts w:ascii="Tahoma" w:hAnsi="Tahoma" w:cs="Tahoma"/>
                          <w:i w:val="0"/>
                          <w:iCs w:val="0"/>
                          <w:color w:val="auto"/>
                          <w:sz w:val="22"/>
                          <w:szCs w:val="22"/>
                        </w:rPr>
                        <w:t xml:space="preserve"> Bangkitan dan Tarikan Pergerakan</w:t>
                      </w: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15</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4A80C202" w14:textId="77777777" w:rsidR="007D54B3" w:rsidRDefault="007D54B3"/>
                    <w:p w14:paraId="489F98D9" w14:textId="60FF737B" w:rsidR="00780768" w:rsidRPr="00E46788" w:rsidRDefault="00780768" w:rsidP="00E46788">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16</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2DB799AB" w14:textId="77777777" w:rsidR="0023423B" w:rsidRDefault="0023423B"/>
                    <w:p w14:paraId="29E59ABA" w14:textId="778F10FB" w:rsidR="00780768" w:rsidRPr="00E46788" w:rsidRDefault="00780768" w:rsidP="00E46788">
                      <w:pPr>
                        <w:pStyle w:val="Caption"/>
                        <w:jc w:val="center"/>
                        <w:rPr>
                          <w:rFonts w:ascii="Tahoma" w:hAnsi="Tahoma" w:cs="Tahoma"/>
                          <w:i w:val="0"/>
                          <w:iCs w:val="0"/>
                          <w:color w:val="auto"/>
                          <w:sz w:val="22"/>
                          <w:szCs w:val="22"/>
                        </w:rPr>
                      </w:pP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686D9B73" w14:textId="77777777" w:rsidR="007D54B3" w:rsidRDefault="007D54B3"/>
                    <w:p w14:paraId="4FF1685D" w14:textId="48C9E104" w:rsidR="00780768" w:rsidRPr="00E46788" w:rsidRDefault="00780768" w:rsidP="00E46788">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17</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7B3D8C9A" w14:textId="77777777" w:rsidR="007D54B3" w:rsidRDefault="007D54B3"/>
                    <w:p w14:paraId="0347E177" w14:textId="6E154940" w:rsidR="00780768" w:rsidRPr="0009131E" w:rsidRDefault="00780768" w:rsidP="0009131E">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18</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p>
                    <w:p w14:paraId="77A14CE5" w14:textId="77777777" w:rsidR="007D54B3" w:rsidRDefault="007D54B3"/>
                    <w:p w14:paraId="4A2C8B8E" w14:textId="203D7D61" w:rsidR="00780768" w:rsidRPr="00E46788" w:rsidRDefault="00780768" w:rsidP="00E46788">
                      <w:pPr>
                        <w:pStyle w:val="Caption"/>
                        <w:jc w:val="center"/>
                        <w:rPr>
                          <w:rFonts w:ascii="Tahoma" w:hAnsi="Tahoma" w:cs="Tahoma"/>
                          <w:i w:val="0"/>
                          <w:iCs w:val="0"/>
                          <w:color w:val="auto"/>
                          <w:sz w:val="22"/>
                          <w:szCs w:val="22"/>
                        </w:rPr>
                      </w:pPr>
                      <w:r w:rsidRPr="00214F9D">
                        <w:rPr>
                          <w:rFonts w:ascii="Tahoma" w:hAnsi="Tahoma" w:cs="Tahoma"/>
                          <w:b/>
                          <w:bCs/>
                          <w:i w:val="0"/>
                          <w:iCs w:val="0"/>
                          <w:color w:val="auto"/>
                          <w:sz w:val="22"/>
                          <w:szCs w:val="22"/>
                        </w:rPr>
                        <w:t xml:space="preserve">Gambar III. </w:t>
                      </w:r>
                      <w:r w:rsidRPr="00214F9D">
                        <w:rPr>
                          <w:rFonts w:ascii="Tahoma" w:hAnsi="Tahoma" w:cs="Tahoma"/>
                          <w:b/>
                          <w:bCs/>
                          <w:i w:val="0"/>
                          <w:iCs w:val="0"/>
                          <w:color w:val="auto"/>
                          <w:sz w:val="22"/>
                          <w:szCs w:val="22"/>
                        </w:rPr>
                        <w:fldChar w:fldCharType="begin"/>
                      </w:r>
                      <w:r w:rsidRPr="00214F9D">
                        <w:rPr>
                          <w:rFonts w:ascii="Tahoma" w:hAnsi="Tahoma" w:cs="Tahoma"/>
                          <w:b/>
                          <w:bCs/>
                          <w:i w:val="0"/>
                          <w:iCs w:val="0"/>
                          <w:color w:val="auto"/>
                          <w:sz w:val="22"/>
                          <w:szCs w:val="22"/>
                        </w:rPr>
                        <w:instrText xml:space="preserve"> SEQ Gambar_III. \* ARABIC </w:instrText>
                      </w:r>
                      <w:r w:rsidRPr="00214F9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19</w:t>
                      </w:r>
                      <w:r w:rsidRPr="00214F9D">
                        <w:rPr>
                          <w:rFonts w:ascii="Tahoma" w:hAnsi="Tahoma" w:cs="Tahoma"/>
                          <w:b/>
                          <w:bCs/>
                          <w:i w:val="0"/>
                          <w:iCs w:val="0"/>
                          <w:color w:val="auto"/>
                          <w:sz w:val="22"/>
                          <w:szCs w:val="22"/>
                        </w:rPr>
                        <w:fldChar w:fldCharType="end"/>
                      </w:r>
                      <w:r w:rsidRPr="00214F9D">
                        <w:rPr>
                          <w:rFonts w:ascii="Tahoma" w:hAnsi="Tahoma" w:cs="Tahoma"/>
                          <w:i w:val="0"/>
                          <w:iCs w:val="0"/>
                          <w:color w:val="auto"/>
                          <w:sz w:val="22"/>
                          <w:szCs w:val="22"/>
                        </w:rPr>
                        <w:t xml:space="preserve"> Bangkitan dan Tarikan Pergerakan</w:t>
                      </w: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20</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p>
                    <w:p w14:paraId="29F2A18D" w14:textId="77777777" w:rsidR="007D54B3" w:rsidRDefault="007D54B3"/>
                    <w:p w14:paraId="2D4B2D0E" w14:textId="13AA0194" w:rsidR="00780768" w:rsidRPr="00E46788" w:rsidRDefault="00780768" w:rsidP="00E46788">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21</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r w:rsidRPr="00E46788">
                        <w:rPr>
                          <w:rFonts w:ascii="Tahoma" w:hAnsi="Tahoma" w:cs="Tahoma"/>
                          <w:b/>
                          <w:bCs/>
                          <w:i w:val="0"/>
                          <w:iCs w:val="0"/>
                          <w:color w:val="auto"/>
                          <w:sz w:val="22"/>
                          <w:szCs w:val="22"/>
                        </w:rPr>
                        <w:t xml:space="preserve">Tabel III. </w:t>
                      </w:r>
                      <w:r w:rsidR="009E6566">
                        <w:rPr>
                          <w:rFonts w:ascii="Tahoma" w:hAnsi="Tahoma" w:cs="Tahoma"/>
                          <w:b/>
                          <w:bCs/>
                          <w:i w:val="0"/>
                          <w:iCs w:val="0"/>
                          <w:color w:val="auto"/>
                          <w:sz w:val="22"/>
                          <w:szCs w:val="22"/>
                        </w:rPr>
                        <w:t xml:space="preserve">14 </w:t>
                      </w:r>
                      <w:r w:rsidRPr="00E46788">
                        <w:rPr>
                          <w:rFonts w:ascii="Tahoma" w:hAnsi="Tahoma" w:cs="Tahoma"/>
                          <w:i w:val="0"/>
                          <w:iCs w:val="0"/>
                          <w:color w:val="auto"/>
                          <w:sz w:val="22"/>
                          <w:szCs w:val="22"/>
                        </w:rPr>
                        <w:t>Persamaan untuk perhitungan biaya tidak tetap</w:t>
                      </w:r>
                      <w:bookmarkEnd w:id="120"/>
                    </w:p>
                  </w:txbxContent>
                </v:textbox>
              </v:shape>
            </w:pict>
          </mc:Fallback>
        </mc:AlternateContent>
      </w:r>
    </w:p>
    <w:p w14:paraId="1F4AF3F5" w14:textId="70369E1F" w:rsidR="00780768" w:rsidRPr="001520CD" w:rsidRDefault="003E4665" w:rsidP="00E46788">
      <w:pPr>
        <w:rPr>
          <w:rFonts w:ascii="Tahoma" w:hAnsi="Tahoma" w:cs="Tahoma"/>
        </w:rPr>
      </w:pPr>
      <w:r w:rsidRPr="001520CD">
        <w:rPr>
          <w:rFonts w:ascii="Tahoma" w:hAnsi="Tahoma" w:cs="Tahoma"/>
          <w:noProof/>
        </w:rPr>
        <w:drawing>
          <wp:anchor distT="0" distB="0" distL="114300" distR="114300" simplePos="0" relativeHeight="251918336" behindDoc="0" locked="0" layoutInCell="1" allowOverlap="1" wp14:anchorId="23B31589" wp14:editId="38C4116B">
            <wp:simplePos x="0" y="0"/>
            <wp:positionH relativeFrom="page">
              <wp:posOffset>2061845</wp:posOffset>
            </wp:positionH>
            <wp:positionV relativeFrom="paragraph">
              <wp:posOffset>79726</wp:posOffset>
            </wp:positionV>
            <wp:extent cx="3861246" cy="3032964"/>
            <wp:effectExtent l="0" t="0" r="6350" b="0"/>
            <wp:wrapNone/>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rotWithShape="1">
                    <a:blip r:embed="rId120"/>
                    <a:srcRect b="921"/>
                    <a:stretch/>
                  </pic:blipFill>
                  <pic:spPr bwMode="auto">
                    <a:xfrm>
                      <a:off x="0" y="0"/>
                      <a:ext cx="3861246" cy="3032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DD1C7" w14:textId="2584D5B1" w:rsidR="00780768" w:rsidRPr="001520CD" w:rsidRDefault="00780768" w:rsidP="00E46788">
      <w:pPr>
        <w:rPr>
          <w:rFonts w:ascii="Tahoma" w:hAnsi="Tahoma" w:cs="Tahoma"/>
        </w:rPr>
      </w:pPr>
    </w:p>
    <w:p w14:paraId="0AE5759F" w14:textId="7BC13A5B" w:rsidR="00780768" w:rsidRPr="001520CD" w:rsidRDefault="00780768" w:rsidP="00E46788">
      <w:pPr>
        <w:rPr>
          <w:rFonts w:ascii="Tahoma" w:hAnsi="Tahoma" w:cs="Tahoma"/>
        </w:rPr>
      </w:pPr>
    </w:p>
    <w:p w14:paraId="1FDDFC53" w14:textId="5BF56528" w:rsidR="00780768" w:rsidRPr="001520CD" w:rsidRDefault="00780768" w:rsidP="00E46788">
      <w:pPr>
        <w:rPr>
          <w:rFonts w:ascii="Tahoma" w:hAnsi="Tahoma" w:cs="Tahoma"/>
        </w:rPr>
      </w:pPr>
    </w:p>
    <w:p w14:paraId="2225D266" w14:textId="77777777" w:rsidR="00780768" w:rsidRPr="001520CD" w:rsidRDefault="00780768" w:rsidP="00E46788">
      <w:pPr>
        <w:rPr>
          <w:rFonts w:ascii="Tahoma" w:hAnsi="Tahoma" w:cs="Tahoma"/>
        </w:rPr>
      </w:pPr>
    </w:p>
    <w:p w14:paraId="20054928" w14:textId="77777777" w:rsidR="00780768" w:rsidRPr="001520CD" w:rsidRDefault="00780768" w:rsidP="00E46788">
      <w:pPr>
        <w:rPr>
          <w:rFonts w:ascii="Tahoma" w:hAnsi="Tahoma" w:cs="Tahoma"/>
        </w:rPr>
      </w:pPr>
    </w:p>
    <w:p w14:paraId="05D43C8E" w14:textId="77777777" w:rsidR="00780768" w:rsidRPr="001520CD" w:rsidRDefault="00780768" w:rsidP="00E46788">
      <w:pPr>
        <w:tabs>
          <w:tab w:val="left" w:pos="6935"/>
        </w:tabs>
        <w:rPr>
          <w:rFonts w:ascii="Tahoma" w:hAnsi="Tahoma" w:cs="Tahoma"/>
          <w:i/>
          <w:iCs/>
        </w:rPr>
      </w:pPr>
    </w:p>
    <w:p w14:paraId="3A23CFD4" w14:textId="77777777" w:rsidR="00780768" w:rsidRPr="001520CD" w:rsidRDefault="00780768" w:rsidP="00E46788">
      <w:pPr>
        <w:tabs>
          <w:tab w:val="left" w:pos="6935"/>
        </w:tabs>
        <w:rPr>
          <w:rFonts w:ascii="Tahoma" w:hAnsi="Tahoma" w:cs="Tahoma"/>
          <w:i/>
          <w:iCs/>
        </w:rPr>
      </w:pPr>
    </w:p>
    <w:p w14:paraId="0AE8D35B" w14:textId="77777777" w:rsidR="00780768" w:rsidRPr="001520CD" w:rsidRDefault="00780768" w:rsidP="00E46788">
      <w:pPr>
        <w:tabs>
          <w:tab w:val="left" w:pos="6935"/>
        </w:tabs>
        <w:rPr>
          <w:rFonts w:ascii="Tahoma" w:hAnsi="Tahoma" w:cs="Tahoma"/>
          <w:i/>
          <w:iCs/>
        </w:rPr>
      </w:pPr>
    </w:p>
    <w:p w14:paraId="63CBE5B9" w14:textId="77777777" w:rsidR="00780768" w:rsidRPr="001520CD" w:rsidRDefault="00780768" w:rsidP="00E46788">
      <w:pPr>
        <w:tabs>
          <w:tab w:val="left" w:pos="6935"/>
        </w:tabs>
        <w:rPr>
          <w:rFonts w:ascii="Tahoma" w:hAnsi="Tahoma" w:cs="Tahoma"/>
          <w:i/>
          <w:iCs/>
        </w:rPr>
      </w:pPr>
    </w:p>
    <w:p w14:paraId="2038CB51" w14:textId="77777777" w:rsidR="00780768" w:rsidRPr="001520CD" w:rsidRDefault="00780768" w:rsidP="00E46788">
      <w:pPr>
        <w:tabs>
          <w:tab w:val="left" w:pos="6935"/>
        </w:tabs>
        <w:rPr>
          <w:rFonts w:ascii="Tahoma" w:hAnsi="Tahoma" w:cs="Tahoma"/>
          <w:i/>
          <w:iCs/>
        </w:rPr>
      </w:pPr>
    </w:p>
    <w:p w14:paraId="3DDCA57D" w14:textId="504AF92C" w:rsidR="00780768" w:rsidRPr="001520CD" w:rsidRDefault="003E4665" w:rsidP="003E4665">
      <w:pPr>
        <w:tabs>
          <w:tab w:val="left" w:pos="993"/>
        </w:tabs>
        <w:rPr>
          <w:rFonts w:ascii="Tahoma" w:hAnsi="Tahoma" w:cs="Tahoma"/>
          <w:i/>
          <w:iCs/>
        </w:rPr>
      </w:pPr>
      <w:r>
        <w:rPr>
          <w:rFonts w:ascii="Tahoma" w:hAnsi="Tahoma" w:cs="Tahoma"/>
          <w:i/>
          <w:iCs/>
        </w:rPr>
        <w:tab/>
      </w:r>
      <w:r w:rsidR="00780768" w:rsidRPr="001520CD">
        <w:rPr>
          <w:rFonts w:ascii="Tahoma" w:hAnsi="Tahoma" w:cs="Tahoma"/>
          <w:i/>
          <w:iCs/>
        </w:rPr>
        <w:t>Sumber : Arafat (2014).</w:t>
      </w:r>
    </w:p>
    <w:p w14:paraId="54C575B0" w14:textId="77777777" w:rsidR="00780768" w:rsidRPr="001520CD" w:rsidRDefault="00780768" w:rsidP="00597A9C">
      <w:pPr>
        <w:tabs>
          <w:tab w:val="left" w:pos="6935"/>
        </w:tabs>
        <w:ind w:firstLine="720"/>
        <w:rPr>
          <w:rFonts w:ascii="Tahoma" w:hAnsi="Tahoma" w:cs="Tahoma"/>
        </w:rPr>
      </w:pPr>
    </w:p>
    <w:p w14:paraId="3640D381" w14:textId="4C278609" w:rsidR="00780768" w:rsidRPr="001520CD" w:rsidRDefault="006F10EE" w:rsidP="006F10EE">
      <w:pPr>
        <w:pStyle w:val="Heading3"/>
        <w:tabs>
          <w:tab w:val="left" w:pos="900"/>
        </w:tabs>
        <w:ind w:left="0"/>
        <w:rPr>
          <w:rFonts w:cs="Tahoma"/>
          <w:b w:val="0"/>
          <w:bCs/>
        </w:rPr>
      </w:pPr>
      <w:bookmarkStart w:id="121" w:name="_Toc111180796"/>
      <w:r w:rsidRPr="001520CD">
        <w:rPr>
          <w:rFonts w:cs="Tahoma"/>
          <w:bCs/>
        </w:rPr>
        <w:t>3.1.</w:t>
      </w:r>
      <w:r w:rsidR="00780768" w:rsidRPr="001520CD">
        <w:rPr>
          <w:rFonts w:cs="Tahoma"/>
          <w:bCs/>
        </w:rPr>
        <w:t>10</w:t>
      </w:r>
      <w:r w:rsidR="00357BF0">
        <w:rPr>
          <w:rFonts w:cs="Tahoma"/>
          <w:bCs/>
        </w:rPr>
        <w:tab/>
      </w:r>
      <w:r w:rsidR="00780768" w:rsidRPr="001520CD">
        <w:rPr>
          <w:rFonts w:cs="Tahoma"/>
          <w:bCs/>
        </w:rPr>
        <w:t>Permodelan Visum</w:t>
      </w:r>
      <w:bookmarkEnd w:id="121"/>
    </w:p>
    <w:p w14:paraId="068386D6" w14:textId="77777777" w:rsidR="00E571A7" w:rsidRPr="001520CD" w:rsidRDefault="00780768" w:rsidP="00E571A7">
      <w:pPr>
        <w:spacing w:line="360" w:lineRule="auto"/>
        <w:ind w:left="900" w:firstLine="450"/>
        <w:jc w:val="both"/>
        <w:rPr>
          <w:rFonts w:ascii="Tahoma" w:hAnsi="Tahoma" w:cs="Tahoma"/>
        </w:rPr>
      </w:pPr>
      <w:r w:rsidRPr="001520CD">
        <w:rPr>
          <w:rFonts w:ascii="Tahoma" w:hAnsi="Tahoma" w:cs="Tahoma"/>
        </w:rPr>
        <w:t>Visum adalah aplikasi yang memungkinkan kita untuk membuat model dari kendaraan pribadi dan angkutan umum dalam sebuat model yang terintegrasi. Menggunakan Visum, sebagian besar data awal yang harus disediakan adalah data informasi transportasi dan sistem perencanaan yang dikelola secara konsistem dan diatur dengan pengaturan jaringan. Tidak seperti sistem GIS yang simpel, Visum memungkinkan hubungan yang komplek dengan satu atau beberapa sistem transportasi untuk dipertahankan, memungkinkan kita membuat model transportasi yang sesuai.</w:t>
      </w:r>
    </w:p>
    <w:p w14:paraId="1CC99E0B" w14:textId="58927AF2" w:rsidR="00780768" w:rsidRPr="001520CD" w:rsidRDefault="00780768" w:rsidP="00E571A7">
      <w:pPr>
        <w:spacing w:line="360" w:lineRule="auto"/>
        <w:ind w:left="900" w:firstLine="450"/>
        <w:jc w:val="both"/>
        <w:rPr>
          <w:rFonts w:ascii="Tahoma" w:hAnsi="Tahoma" w:cs="Tahoma"/>
        </w:rPr>
      </w:pPr>
      <w:r w:rsidRPr="001520CD">
        <w:rPr>
          <w:rFonts w:ascii="Tahoma" w:hAnsi="Tahoma" w:cs="Tahoma"/>
        </w:rPr>
        <w:t xml:space="preserve">Dalam proses pembebanan, Visum menggunakan metode keseimbangan </w:t>
      </w:r>
      <w:r w:rsidRPr="001520CD">
        <w:rPr>
          <w:rFonts w:ascii="Tahoma" w:hAnsi="Tahoma" w:cs="Tahoma"/>
          <w:i/>
          <w:iCs/>
        </w:rPr>
        <w:t>(Equilibrium Assignment)</w:t>
      </w:r>
      <w:r w:rsidRPr="001520CD">
        <w:rPr>
          <w:rFonts w:ascii="Tahoma" w:hAnsi="Tahoma" w:cs="Tahoma"/>
        </w:rPr>
        <w:t xml:space="preserve">. Setelah mendapatkan hasil pembebanan menggunakan Visum, proses selanjutnya adalah Kalibrasi Model. Proses kalibrasi bertujuan untuk mengetahui perbandingan </w:t>
      </w:r>
      <w:r w:rsidRPr="001520CD">
        <w:rPr>
          <w:rFonts w:ascii="Tahoma" w:hAnsi="Tahoma" w:cs="Tahoma"/>
        </w:rPr>
        <w:lastRenderedPageBreak/>
        <w:t xml:space="preserve">pembebanan pada setiap segmen ruas dengan data hasil survey. Pembebanan yang dimodelkan bertujuan memiliki perbedaan atau selisih yang tidak terlalu besar dengan pembebanan yang didapat dari hasil survey. Setelah menghitung kalibrasi, selanjutnya melakukan perhitungan validasi, proses ini juga sama dengan proses kalibrasi, terdapat perbedaan di perhitungannya yaitu menggunakan semua segmen ruas jalan. Memodelkan permintaan transportasi dan melakukan pembebanan ke jaringan dengan proses seperti pada </w:t>
      </w:r>
      <w:r w:rsidRPr="001520CD">
        <w:rPr>
          <w:rFonts w:ascii="Tahoma" w:hAnsi="Tahoma" w:cs="Tahoma"/>
          <w:b/>
          <w:bCs/>
        </w:rPr>
        <w:t>Gambar III. 3</w:t>
      </w:r>
      <w:r w:rsidRPr="001520CD">
        <w:rPr>
          <w:rFonts w:ascii="Tahoma" w:hAnsi="Tahoma" w:cs="Tahoma"/>
        </w:rPr>
        <w:t xml:space="preserve"> menggunakan prinsip model 4 langkah </w:t>
      </w:r>
      <w:r w:rsidRPr="001520CD">
        <w:rPr>
          <w:rFonts w:ascii="Tahoma" w:hAnsi="Tahoma" w:cs="Tahoma"/>
          <w:i/>
          <w:iCs/>
        </w:rPr>
        <w:t>(Four Step Modelling)</w:t>
      </w:r>
      <w:r w:rsidRPr="001520CD">
        <w:rPr>
          <w:rFonts w:ascii="Tahoma" w:hAnsi="Tahoma" w:cs="Tahoma"/>
        </w:rPr>
        <w:t>, yaitu:</w:t>
      </w:r>
    </w:p>
    <w:p w14:paraId="7DC0BC79" w14:textId="77777777" w:rsidR="00780768" w:rsidRPr="001520CD" w:rsidRDefault="00780768" w:rsidP="00445A01">
      <w:pPr>
        <w:tabs>
          <w:tab w:val="left" w:pos="1620"/>
        </w:tabs>
        <w:spacing w:line="360" w:lineRule="auto"/>
        <w:ind w:left="1350"/>
        <w:jc w:val="both"/>
        <w:rPr>
          <w:rFonts w:ascii="Tahoma" w:hAnsi="Tahoma" w:cs="Tahoma"/>
          <w:i/>
          <w:iCs/>
        </w:rPr>
      </w:pPr>
      <w:r w:rsidRPr="001520CD">
        <w:rPr>
          <w:rFonts w:ascii="Tahoma" w:hAnsi="Tahoma" w:cs="Tahoma"/>
        </w:rPr>
        <w:tab/>
        <w:t xml:space="preserve">1. TG : </w:t>
      </w:r>
      <w:r w:rsidRPr="001520CD">
        <w:rPr>
          <w:rFonts w:ascii="Tahoma" w:hAnsi="Tahoma" w:cs="Tahoma"/>
          <w:i/>
          <w:iCs/>
        </w:rPr>
        <w:t xml:space="preserve">Trip Generation (production &amp; attraction) </w:t>
      </w:r>
    </w:p>
    <w:p w14:paraId="660B5BCD" w14:textId="77777777" w:rsidR="00780768" w:rsidRPr="001520CD" w:rsidRDefault="00780768" w:rsidP="00445A01">
      <w:pPr>
        <w:tabs>
          <w:tab w:val="left" w:pos="1620"/>
        </w:tabs>
        <w:spacing w:line="360" w:lineRule="auto"/>
        <w:ind w:left="1350"/>
        <w:jc w:val="both"/>
        <w:rPr>
          <w:rFonts w:ascii="Tahoma" w:hAnsi="Tahoma" w:cs="Tahoma"/>
          <w:i/>
          <w:iCs/>
        </w:rPr>
      </w:pPr>
      <w:r w:rsidRPr="001520CD">
        <w:rPr>
          <w:rFonts w:ascii="Tahoma" w:hAnsi="Tahoma" w:cs="Tahoma"/>
        </w:rPr>
        <w:tab/>
        <w:t xml:space="preserve">2. MS : </w:t>
      </w:r>
      <w:r w:rsidRPr="001520CD">
        <w:rPr>
          <w:rFonts w:ascii="Tahoma" w:hAnsi="Tahoma" w:cs="Tahoma"/>
          <w:i/>
          <w:iCs/>
        </w:rPr>
        <w:t xml:space="preserve">Moda Split </w:t>
      </w:r>
    </w:p>
    <w:p w14:paraId="5CCDAC66" w14:textId="77777777" w:rsidR="00780768" w:rsidRPr="001520CD" w:rsidRDefault="00780768" w:rsidP="00445A01">
      <w:pPr>
        <w:tabs>
          <w:tab w:val="left" w:pos="1620"/>
        </w:tabs>
        <w:spacing w:line="360" w:lineRule="auto"/>
        <w:ind w:left="1350"/>
        <w:jc w:val="both"/>
        <w:rPr>
          <w:rFonts w:ascii="Tahoma" w:hAnsi="Tahoma" w:cs="Tahoma"/>
          <w:i/>
          <w:iCs/>
        </w:rPr>
      </w:pPr>
      <w:r w:rsidRPr="001520CD">
        <w:rPr>
          <w:rFonts w:ascii="Tahoma" w:hAnsi="Tahoma" w:cs="Tahoma"/>
        </w:rPr>
        <w:tab/>
        <w:t xml:space="preserve">3. TD : </w:t>
      </w:r>
      <w:r w:rsidRPr="001520CD">
        <w:rPr>
          <w:rFonts w:ascii="Tahoma" w:hAnsi="Tahoma" w:cs="Tahoma"/>
          <w:i/>
          <w:iCs/>
        </w:rPr>
        <w:t xml:space="preserve">Trip Distribution </w:t>
      </w:r>
    </w:p>
    <w:p w14:paraId="595BB898" w14:textId="5B7595BB" w:rsidR="00780768" w:rsidRPr="001520CD" w:rsidRDefault="00EA6F55" w:rsidP="006F6A27">
      <w:pPr>
        <w:tabs>
          <w:tab w:val="left" w:pos="1620"/>
        </w:tabs>
        <w:spacing w:line="360" w:lineRule="auto"/>
        <w:ind w:left="1350"/>
        <w:jc w:val="both"/>
        <w:rPr>
          <w:rFonts w:ascii="Tahoma" w:hAnsi="Tahoma" w:cs="Tahoma"/>
          <w:i/>
          <w:iCs/>
        </w:rPr>
      </w:pPr>
      <w:r w:rsidRPr="001520CD">
        <w:rPr>
          <w:rFonts w:ascii="Tahoma" w:hAnsi="Tahoma" w:cs="Tahoma"/>
          <w:i/>
          <w:iCs/>
          <w:noProof/>
        </w:rPr>
        <w:drawing>
          <wp:anchor distT="0" distB="0" distL="114300" distR="114300" simplePos="0" relativeHeight="251920384" behindDoc="0" locked="0" layoutInCell="1" allowOverlap="1" wp14:anchorId="4866C4FA" wp14:editId="43752A6B">
            <wp:simplePos x="0" y="0"/>
            <wp:positionH relativeFrom="page">
              <wp:posOffset>2797555</wp:posOffset>
            </wp:positionH>
            <wp:positionV relativeFrom="paragraph">
              <wp:posOffset>286555</wp:posOffset>
            </wp:positionV>
            <wp:extent cx="2606560" cy="2131882"/>
            <wp:effectExtent l="0" t="0" r="3810" b="1905"/>
            <wp:wrapNone/>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21"/>
                    <a:stretch>
                      <a:fillRect/>
                    </a:stretch>
                  </pic:blipFill>
                  <pic:spPr>
                    <a:xfrm>
                      <a:off x="0" y="0"/>
                      <a:ext cx="2606560" cy="2131882"/>
                    </a:xfrm>
                    <a:prstGeom prst="rect">
                      <a:avLst/>
                    </a:prstGeom>
                  </pic:spPr>
                </pic:pic>
              </a:graphicData>
            </a:graphic>
            <wp14:sizeRelH relativeFrom="margin">
              <wp14:pctWidth>0</wp14:pctWidth>
            </wp14:sizeRelH>
            <wp14:sizeRelV relativeFrom="margin">
              <wp14:pctHeight>0</wp14:pctHeight>
            </wp14:sizeRelV>
          </wp:anchor>
        </w:drawing>
      </w:r>
      <w:r w:rsidR="00780768" w:rsidRPr="001520CD">
        <w:rPr>
          <w:rFonts w:ascii="Tahoma" w:hAnsi="Tahoma" w:cs="Tahoma"/>
        </w:rPr>
        <w:tab/>
        <w:t xml:space="preserve">4. TA : </w:t>
      </w:r>
      <w:r w:rsidR="00780768" w:rsidRPr="001520CD">
        <w:rPr>
          <w:rFonts w:ascii="Tahoma" w:hAnsi="Tahoma" w:cs="Tahoma"/>
          <w:i/>
          <w:iCs/>
        </w:rPr>
        <w:t>Trip Assignment</w:t>
      </w:r>
    </w:p>
    <w:p w14:paraId="2EC57C81" w14:textId="498B09EA" w:rsidR="00780768" w:rsidRPr="001520CD" w:rsidRDefault="00780768" w:rsidP="00F14F20">
      <w:pPr>
        <w:ind w:firstLine="720"/>
        <w:rPr>
          <w:rFonts w:ascii="Tahoma" w:hAnsi="Tahoma" w:cs="Tahoma"/>
        </w:rPr>
      </w:pPr>
    </w:p>
    <w:p w14:paraId="6946402B" w14:textId="0B050AA2" w:rsidR="00780768" w:rsidRPr="001520CD" w:rsidRDefault="00780768" w:rsidP="00F14F20">
      <w:pPr>
        <w:ind w:firstLine="720"/>
        <w:rPr>
          <w:rFonts w:ascii="Tahoma" w:hAnsi="Tahoma" w:cs="Tahoma"/>
        </w:rPr>
      </w:pPr>
    </w:p>
    <w:p w14:paraId="4718B39F" w14:textId="3FFA55FC" w:rsidR="00780768" w:rsidRPr="001520CD" w:rsidRDefault="00780768" w:rsidP="00F14F20">
      <w:pPr>
        <w:ind w:firstLine="720"/>
        <w:rPr>
          <w:rFonts w:ascii="Tahoma" w:hAnsi="Tahoma" w:cs="Tahoma"/>
        </w:rPr>
      </w:pPr>
    </w:p>
    <w:p w14:paraId="19AFBA39" w14:textId="77777777" w:rsidR="00780768" w:rsidRPr="001520CD" w:rsidRDefault="00780768" w:rsidP="00A95A04">
      <w:pPr>
        <w:ind w:left="450" w:hanging="450"/>
        <w:rPr>
          <w:rFonts w:ascii="Tahoma" w:hAnsi="Tahoma" w:cs="Tahoma"/>
        </w:rPr>
      </w:pPr>
    </w:p>
    <w:p w14:paraId="0587DFEC" w14:textId="77777777" w:rsidR="00780768" w:rsidRPr="001520CD" w:rsidRDefault="00780768" w:rsidP="00F14F20">
      <w:pPr>
        <w:rPr>
          <w:rFonts w:ascii="Tahoma" w:hAnsi="Tahoma" w:cs="Tahoma"/>
        </w:rPr>
      </w:pPr>
    </w:p>
    <w:p w14:paraId="48A61196" w14:textId="77777777" w:rsidR="00780768" w:rsidRPr="001520CD" w:rsidRDefault="00780768" w:rsidP="00F14F20">
      <w:pPr>
        <w:rPr>
          <w:rFonts w:ascii="Tahoma" w:hAnsi="Tahoma" w:cs="Tahoma"/>
        </w:rPr>
      </w:pPr>
    </w:p>
    <w:p w14:paraId="25FD91D1" w14:textId="77777777" w:rsidR="00780768" w:rsidRPr="001520CD" w:rsidRDefault="00780768" w:rsidP="00F14F20">
      <w:pPr>
        <w:rPr>
          <w:rFonts w:ascii="Tahoma" w:hAnsi="Tahoma" w:cs="Tahoma"/>
        </w:rPr>
      </w:pPr>
    </w:p>
    <w:p w14:paraId="22AD2D46" w14:textId="77777777" w:rsidR="00780768" w:rsidRPr="001520CD" w:rsidRDefault="00780768" w:rsidP="00F14F20">
      <w:pPr>
        <w:rPr>
          <w:rFonts w:ascii="Tahoma" w:hAnsi="Tahoma" w:cs="Tahoma"/>
        </w:rPr>
      </w:pPr>
    </w:p>
    <w:p w14:paraId="68AE9C1C" w14:textId="77777777" w:rsidR="00780768" w:rsidRPr="001520CD" w:rsidRDefault="00780768" w:rsidP="00F14F20">
      <w:pPr>
        <w:rPr>
          <w:rFonts w:ascii="Tahoma" w:hAnsi="Tahoma" w:cs="Tahoma"/>
          <w:i/>
          <w:iCs/>
        </w:rPr>
      </w:pPr>
      <w:r w:rsidRPr="001520CD">
        <w:rPr>
          <w:rFonts w:ascii="Tahoma" w:hAnsi="Tahoma" w:cs="Tahoma"/>
          <w:noProof/>
        </w:rPr>
        <mc:AlternateContent>
          <mc:Choice Requires="wps">
            <w:drawing>
              <wp:anchor distT="0" distB="0" distL="114300" distR="114300" simplePos="0" relativeHeight="251921408" behindDoc="0" locked="0" layoutInCell="1" allowOverlap="1" wp14:anchorId="6AC79580" wp14:editId="05BF3A80">
                <wp:simplePos x="0" y="0"/>
                <wp:positionH relativeFrom="column">
                  <wp:posOffset>994410</wp:posOffset>
                </wp:positionH>
                <wp:positionV relativeFrom="paragraph">
                  <wp:posOffset>318593</wp:posOffset>
                </wp:positionV>
                <wp:extent cx="3698875"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98875" cy="635"/>
                        </a:xfrm>
                        <a:prstGeom prst="rect">
                          <a:avLst/>
                        </a:prstGeom>
                        <a:solidFill>
                          <a:prstClr val="white"/>
                        </a:solidFill>
                        <a:ln>
                          <a:noFill/>
                        </a:ln>
                      </wps:spPr>
                      <wps:txbx>
                        <w:txbxContent>
                          <w:p w14:paraId="380C2FD4" w14:textId="72B0ACDF" w:rsidR="00780768" w:rsidRPr="0009131E" w:rsidRDefault="00780768" w:rsidP="00976B83">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22</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C79580" id="Text Box 56" o:spid="_x0000_s1058" type="#_x0000_t202" style="position:absolute;margin-left:78.3pt;margin-top:25.1pt;width:291.25pt;height:.0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" stroked="f">
                <v:textbox style="mso-fit-shape-to-text:t" inset="0,0,0,0">
                  <w:txbxContent>
                    <w:p w14:paraId="380C2FD4" w14:textId="72B0ACDF" w:rsidR="00780768" w:rsidRPr="0009131E" w:rsidRDefault="00780768" w:rsidP="00976B83">
                      <w:pPr>
                        <w:pStyle w:val="Caption"/>
                        <w:jc w:val="center"/>
                        <w:rPr>
                          <w:rFonts w:ascii="Tahoma" w:hAnsi="Tahoma" w:cs="Tahoma"/>
                          <w:i w:val="0"/>
                          <w:iCs w:val="0"/>
                          <w:color w:val="auto"/>
                          <w:sz w:val="22"/>
                          <w:szCs w:val="22"/>
                        </w:rPr>
                      </w:pPr>
                      <w:r w:rsidRPr="0009131E">
                        <w:rPr>
                          <w:rFonts w:ascii="Tahoma" w:hAnsi="Tahoma" w:cs="Tahoma"/>
                          <w:b/>
                          <w:bCs/>
                          <w:i w:val="0"/>
                          <w:iCs w:val="0"/>
                          <w:color w:val="auto"/>
                          <w:sz w:val="22"/>
                          <w:szCs w:val="22"/>
                        </w:rPr>
                        <w:t xml:space="preserve">Gambar III. </w:t>
                      </w:r>
                      <w:r w:rsidRPr="0009131E">
                        <w:rPr>
                          <w:rFonts w:ascii="Tahoma" w:hAnsi="Tahoma" w:cs="Tahoma"/>
                          <w:b/>
                          <w:bCs/>
                          <w:i w:val="0"/>
                          <w:iCs w:val="0"/>
                          <w:color w:val="auto"/>
                          <w:sz w:val="22"/>
                          <w:szCs w:val="22"/>
                        </w:rPr>
                        <w:fldChar w:fldCharType="begin"/>
                      </w:r>
                      <w:r w:rsidRPr="0009131E">
                        <w:rPr>
                          <w:rFonts w:ascii="Tahoma" w:hAnsi="Tahoma" w:cs="Tahoma"/>
                          <w:b/>
                          <w:bCs/>
                          <w:i w:val="0"/>
                          <w:iCs w:val="0"/>
                          <w:color w:val="auto"/>
                          <w:sz w:val="22"/>
                          <w:szCs w:val="22"/>
                        </w:rPr>
                        <w:instrText xml:space="preserve"> SEQ Gambar_III. \* ARABIC </w:instrText>
                      </w:r>
                      <w:r w:rsidRPr="0009131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22</w:t>
                      </w:r>
                      <w:r w:rsidRPr="0009131E">
                        <w:rPr>
                          <w:rFonts w:ascii="Tahoma" w:hAnsi="Tahoma" w:cs="Tahoma"/>
                          <w:b/>
                          <w:bCs/>
                          <w:i w:val="0"/>
                          <w:iCs w:val="0"/>
                          <w:color w:val="auto"/>
                          <w:sz w:val="22"/>
                          <w:szCs w:val="22"/>
                        </w:rPr>
                        <w:fldChar w:fldCharType="end"/>
                      </w:r>
                      <w:r w:rsidRPr="0009131E">
                        <w:rPr>
                          <w:rFonts w:ascii="Tahoma" w:hAnsi="Tahoma" w:cs="Tahoma"/>
                          <w:i w:val="0"/>
                          <w:iCs w:val="0"/>
                          <w:color w:val="auto"/>
                          <w:sz w:val="22"/>
                          <w:szCs w:val="22"/>
                        </w:rPr>
                        <w:t xml:space="preserve"> Tahapan Pemodelan Model PTV Visum</w:t>
                      </w:r>
                    </w:p>
                  </w:txbxContent>
                </v:textbox>
              </v:shape>
            </w:pict>
          </mc:Fallback>
        </mc:AlternateContent>
      </w:r>
      <w:r w:rsidRPr="001520CD">
        <w:rPr>
          <w:rFonts w:ascii="Tahoma" w:hAnsi="Tahoma" w:cs="Tahoma"/>
        </w:rPr>
        <w:tab/>
      </w:r>
      <w:r w:rsidRPr="001520CD">
        <w:rPr>
          <w:rFonts w:ascii="Tahoma" w:hAnsi="Tahoma" w:cs="Tahoma"/>
        </w:rPr>
        <w:tab/>
      </w:r>
      <w:r w:rsidRPr="001520CD">
        <w:rPr>
          <w:rFonts w:ascii="Tahoma" w:hAnsi="Tahoma" w:cs="Tahoma"/>
          <w:i/>
          <w:iCs/>
        </w:rPr>
        <w:t>Sumber : PTV Visum 20 Manual, 2020</w:t>
      </w:r>
    </w:p>
    <w:p w14:paraId="0DA7DB88" w14:textId="77777777" w:rsidR="00780768" w:rsidRPr="001520CD" w:rsidRDefault="00780768" w:rsidP="00F14F20">
      <w:pPr>
        <w:rPr>
          <w:rFonts w:ascii="Tahoma" w:hAnsi="Tahoma" w:cs="Tahoma"/>
          <w:i/>
          <w:iCs/>
        </w:rPr>
      </w:pPr>
    </w:p>
    <w:p w14:paraId="7B9D9F75" w14:textId="77777777" w:rsidR="00780768" w:rsidRPr="001520CD" w:rsidRDefault="00780768" w:rsidP="00F14F20">
      <w:pPr>
        <w:rPr>
          <w:rFonts w:ascii="Tahoma" w:hAnsi="Tahoma" w:cs="Tahoma"/>
          <w:i/>
          <w:iCs/>
        </w:rPr>
      </w:pPr>
    </w:p>
    <w:p w14:paraId="68FB4E67" w14:textId="1131CAED" w:rsidR="00780768" w:rsidRPr="001520CD" w:rsidRDefault="00E571A7" w:rsidP="0084265C">
      <w:pPr>
        <w:pStyle w:val="Heading2"/>
        <w:rPr>
          <w:rFonts w:cs="Tahoma"/>
        </w:rPr>
      </w:pPr>
      <w:bookmarkStart w:id="122" w:name="_Toc111180797"/>
      <w:r w:rsidRPr="001520CD">
        <w:rPr>
          <w:rFonts w:cs="Tahoma"/>
        </w:rPr>
        <w:t>3.2</w:t>
      </w:r>
      <w:r w:rsidR="00780768" w:rsidRPr="001520CD">
        <w:rPr>
          <w:rFonts w:cs="Tahoma"/>
        </w:rPr>
        <w:t xml:space="preserve"> </w:t>
      </w:r>
      <w:r w:rsidR="00780768" w:rsidRPr="001520CD">
        <w:rPr>
          <w:rFonts w:cs="Tahoma"/>
        </w:rPr>
        <w:tab/>
        <w:t>Permodelan Transportasi</w:t>
      </w:r>
      <w:bookmarkEnd w:id="122"/>
    </w:p>
    <w:p w14:paraId="0BFBABD9" w14:textId="77777777" w:rsidR="00780768" w:rsidRPr="001520CD" w:rsidRDefault="00780768" w:rsidP="005B6E0C">
      <w:pPr>
        <w:spacing w:line="360" w:lineRule="auto"/>
        <w:ind w:left="720" w:firstLine="360"/>
        <w:jc w:val="both"/>
        <w:rPr>
          <w:rFonts w:ascii="Tahoma" w:hAnsi="Tahoma" w:cs="Tahoma"/>
        </w:rPr>
      </w:pPr>
      <w:r w:rsidRPr="001520CD">
        <w:rPr>
          <w:rFonts w:ascii="Tahoma" w:hAnsi="Tahoma" w:cs="Tahoma"/>
        </w:rPr>
        <w:t xml:space="preserve">Model transportasi adalah simplikasi dan simulasi untuk mempresentasikan keadaan yang sesungguhnya dan kemungkinan yang </w:t>
      </w:r>
      <w:r w:rsidRPr="001520CD">
        <w:rPr>
          <w:rFonts w:ascii="Tahoma" w:hAnsi="Tahoma" w:cs="Tahoma"/>
        </w:rPr>
        <w:lastRenderedPageBreak/>
        <w:t>akan terjadi terhadap sistem transportasi pada masa yang akan datang. Simulasi dilakukan dengan terhadap 4 tahap model yaitu :</w:t>
      </w:r>
    </w:p>
    <w:p w14:paraId="50FC62EC" w14:textId="7ABBD6CF" w:rsidR="00780768" w:rsidRPr="001520CD" w:rsidRDefault="005B6E0C" w:rsidP="005B6E0C">
      <w:pPr>
        <w:pStyle w:val="Heading3"/>
        <w:ind w:left="0"/>
        <w:rPr>
          <w:rFonts w:cs="Tahoma"/>
          <w:b w:val="0"/>
          <w:bCs/>
        </w:rPr>
      </w:pPr>
      <w:bookmarkStart w:id="123" w:name="_Toc111180798"/>
      <w:r w:rsidRPr="001520CD">
        <w:rPr>
          <w:rFonts w:cs="Tahoma"/>
          <w:bCs/>
        </w:rPr>
        <w:t>3.2.</w:t>
      </w:r>
      <w:r w:rsidR="00780768" w:rsidRPr="001520CD">
        <w:rPr>
          <w:rFonts w:cs="Tahoma"/>
          <w:bCs/>
        </w:rPr>
        <w:t>1</w:t>
      </w:r>
      <w:r w:rsidRPr="001520CD">
        <w:rPr>
          <w:rFonts w:cs="Tahoma"/>
          <w:bCs/>
        </w:rPr>
        <w:tab/>
      </w:r>
      <w:r w:rsidR="00780768" w:rsidRPr="001520CD">
        <w:rPr>
          <w:rFonts w:cs="Tahoma"/>
          <w:bCs/>
        </w:rPr>
        <w:t>Bangkitan Perjalanan</w:t>
      </w:r>
      <w:bookmarkEnd w:id="123"/>
      <w:r w:rsidR="00780768" w:rsidRPr="001520CD">
        <w:rPr>
          <w:rFonts w:cs="Tahoma"/>
          <w:bCs/>
        </w:rPr>
        <w:t xml:space="preserve"> </w:t>
      </w:r>
    </w:p>
    <w:p w14:paraId="7D6BCF52" w14:textId="77777777" w:rsidR="00780768" w:rsidRPr="001520CD" w:rsidRDefault="00780768" w:rsidP="005B6E0C">
      <w:pPr>
        <w:spacing w:line="360" w:lineRule="auto"/>
        <w:ind w:left="720" w:firstLine="360"/>
        <w:jc w:val="both"/>
        <w:rPr>
          <w:rFonts w:ascii="Tahoma" w:hAnsi="Tahoma" w:cs="Tahoma"/>
        </w:rPr>
      </w:pPr>
      <w:r w:rsidRPr="001520CD">
        <w:rPr>
          <w:rFonts w:ascii="Tahoma" w:hAnsi="Tahoma" w:cs="Tahoma"/>
        </w:rPr>
        <w:t xml:space="preserve">Tahap ini bertujuan mempelajari dan meramalkan besarnya bangkitan pergerakan dengan mempelajari beberapa variasi hubungan antara ciri pergerakan dengan lingkungan tata guna lahan. Pada tahapan ini biasanya digunakan data berbasis zona untuk memodelkan besarnya pergerakan yang terjadi (baik bangkitan maupun tarikan) seperti ditunjukan pada </w:t>
      </w:r>
      <w:r w:rsidRPr="001520CD">
        <w:rPr>
          <w:rFonts w:ascii="Tahoma" w:hAnsi="Tahoma" w:cs="Tahoma"/>
          <w:b/>
          <w:bCs/>
        </w:rPr>
        <w:t>Gambar III. 4</w:t>
      </w:r>
      <w:r w:rsidRPr="001520CD">
        <w:rPr>
          <w:rFonts w:ascii="Tahoma" w:hAnsi="Tahoma" w:cs="Tahoma"/>
        </w:rPr>
        <w:t xml:space="preserve"> , misalnya tata guna lahan, pemilihan kendaraan, populasi, jumlah pekerja, kepadatan penduduk, pendapatan dan juga moda transportasi yang digunakan (Tamin, 2008). </w:t>
      </w:r>
    </w:p>
    <w:p w14:paraId="38A23793" w14:textId="7BF1CAEF" w:rsidR="00780768" w:rsidRPr="001520CD" w:rsidRDefault="00D84069" w:rsidP="005B6E0C">
      <w:pPr>
        <w:spacing w:line="360" w:lineRule="auto"/>
        <w:ind w:left="720" w:firstLine="360"/>
        <w:jc w:val="both"/>
        <w:rPr>
          <w:rFonts w:ascii="Tahoma" w:hAnsi="Tahoma" w:cs="Tahoma"/>
        </w:rPr>
      </w:pPr>
      <w:r w:rsidRPr="001520CD">
        <w:rPr>
          <w:rFonts w:ascii="Tahoma" w:hAnsi="Tahoma" w:cs="Tahoma"/>
          <w:noProof/>
        </w:rPr>
        <w:drawing>
          <wp:anchor distT="0" distB="0" distL="114300" distR="114300" simplePos="0" relativeHeight="251922432" behindDoc="0" locked="0" layoutInCell="1" allowOverlap="1" wp14:anchorId="143402AA" wp14:editId="42E92F61">
            <wp:simplePos x="0" y="0"/>
            <wp:positionH relativeFrom="page">
              <wp:posOffset>2697480</wp:posOffset>
            </wp:positionH>
            <wp:positionV relativeFrom="paragraph">
              <wp:posOffset>544830</wp:posOffset>
            </wp:positionV>
            <wp:extent cx="3095625" cy="1219200"/>
            <wp:effectExtent l="0" t="0" r="9525" b="0"/>
            <wp:wrapNone/>
            <wp:docPr id="57" name="Picture 57" descr="A picture containing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lock, gauge, device&#10;&#10;Description automatically generated"/>
                    <pic:cNvPicPr/>
                  </pic:nvPicPr>
                  <pic:blipFill>
                    <a:blip r:embed="rId122"/>
                    <a:stretch>
                      <a:fillRect/>
                    </a:stretch>
                  </pic:blipFill>
                  <pic:spPr>
                    <a:xfrm>
                      <a:off x="0" y="0"/>
                      <a:ext cx="3095625" cy="1219200"/>
                    </a:xfrm>
                    <a:prstGeom prst="rect">
                      <a:avLst/>
                    </a:prstGeom>
                  </pic:spPr>
                </pic:pic>
              </a:graphicData>
            </a:graphic>
          </wp:anchor>
        </w:drawing>
      </w:r>
      <w:r w:rsidR="00780768" w:rsidRPr="001520CD">
        <w:rPr>
          <w:rFonts w:ascii="Tahoma" w:hAnsi="Tahoma" w:cs="Tahoma"/>
        </w:rPr>
        <w:t>Ofyar Z. Tamin (2008) menyatakan bahwa untuk memperkirakan jumlah bangkitan perjalanan masa mendatang diperlukan suatu model.</w:t>
      </w:r>
    </w:p>
    <w:p w14:paraId="423AC563" w14:textId="234A7EDE" w:rsidR="00780768" w:rsidRPr="001520CD" w:rsidRDefault="00780768" w:rsidP="00214F9D">
      <w:pPr>
        <w:spacing w:line="360" w:lineRule="auto"/>
        <w:ind w:left="1440" w:firstLine="180"/>
        <w:jc w:val="center"/>
        <w:rPr>
          <w:rFonts w:ascii="Tahoma" w:hAnsi="Tahoma" w:cs="Tahoma"/>
        </w:rPr>
      </w:pPr>
    </w:p>
    <w:p w14:paraId="63B34FA3" w14:textId="77777777" w:rsidR="00780768" w:rsidRPr="001520CD" w:rsidRDefault="00780768" w:rsidP="00C07891">
      <w:pPr>
        <w:spacing w:line="360" w:lineRule="auto"/>
        <w:ind w:firstLine="630"/>
        <w:jc w:val="both"/>
        <w:rPr>
          <w:rFonts w:ascii="Tahoma" w:hAnsi="Tahoma" w:cs="Tahoma"/>
        </w:rPr>
      </w:pPr>
      <w:r w:rsidRPr="001520CD">
        <w:rPr>
          <w:rFonts w:ascii="Tahoma" w:hAnsi="Tahoma" w:cs="Tahoma"/>
        </w:rPr>
        <w:tab/>
      </w:r>
    </w:p>
    <w:p w14:paraId="710316E6" w14:textId="77777777" w:rsidR="00780768" w:rsidRPr="001520CD" w:rsidRDefault="00780768" w:rsidP="00F14F20">
      <w:pPr>
        <w:rPr>
          <w:rFonts w:ascii="Tahoma" w:hAnsi="Tahoma" w:cs="Tahoma"/>
        </w:rPr>
      </w:pPr>
    </w:p>
    <w:p w14:paraId="1E926AF8" w14:textId="77777777" w:rsidR="00780768" w:rsidRPr="001520CD" w:rsidRDefault="00780768" w:rsidP="00214F9D">
      <w:pPr>
        <w:rPr>
          <w:rFonts w:ascii="Tahoma" w:hAnsi="Tahoma" w:cs="Tahoma"/>
        </w:rPr>
      </w:pPr>
    </w:p>
    <w:p w14:paraId="721E77D8" w14:textId="77777777" w:rsidR="00780768" w:rsidRPr="001520CD" w:rsidRDefault="00780768" w:rsidP="00214F9D">
      <w:pPr>
        <w:rPr>
          <w:rFonts w:ascii="Tahoma" w:hAnsi="Tahoma" w:cs="Tahoma"/>
        </w:rPr>
      </w:pPr>
      <w:r w:rsidRPr="001520CD">
        <w:rPr>
          <w:rFonts w:ascii="Tahoma" w:hAnsi="Tahoma" w:cs="Tahoma"/>
          <w:noProof/>
        </w:rPr>
        <mc:AlternateContent>
          <mc:Choice Requires="wps">
            <w:drawing>
              <wp:anchor distT="0" distB="0" distL="114300" distR="114300" simplePos="0" relativeHeight="251923456" behindDoc="0" locked="0" layoutInCell="1" allowOverlap="1" wp14:anchorId="652DC0BB" wp14:editId="2747B73A">
                <wp:simplePos x="0" y="0"/>
                <wp:positionH relativeFrom="column">
                  <wp:posOffset>1389380</wp:posOffset>
                </wp:positionH>
                <wp:positionV relativeFrom="paragraph">
                  <wp:posOffset>218278</wp:posOffset>
                </wp:positionV>
                <wp:extent cx="3390238" cy="635"/>
                <wp:effectExtent l="0" t="0" r="1270" b="8890"/>
                <wp:wrapNone/>
                <wp:docPr id="58" name="Text Box 58"/>
                <wp:cNvGraphicFramePr/>
                <a:graphic xmlns:a="http://schemas.openxmlformats.org/drawingml/2006/main">
                  <a:graphicData uri="http://schemas.microsoft.com/office/word/2010/wordprocessingShape">
                    <wps:wsp>
                      <wps:cNvSpPr txBox="1"/>
                      <wps:spPr>
                        <a:xfrm>
                          <a:off x="0" y="0"/>
                          <a:ext cx="3390238" cy="635"/>
                        </a:xfrm>
                        <a:prstGeom prst="rect">
                          <a:avLst/>
                        </a:prstGeom>
                        <a:solidFill>
                          <a:prstClr val="white"/>
                        </a:solidFill>
                        <a:ln>
                          <a:noFill/>
                        </a:ln>
                      </wps:spPr>
                      <wps:txbx>
                        <w:txbxContent>
                          <w:p w14:paraId="4693A544" w14:textId="6953D417" w:rsidR="00780768" w:rsidRPr="00214F9D" w:rsidRDefault="00780768" w:rsidP="006E237A">
                            <w:pPr>
                              <w:pStyle w:val="Caption"/>
                              <w:jc w:val="center"/>
                              <w:rPr>
                                <w:rFonts w:ascii="Tahoma" w:hAnsi="Tahoma" w:cs="Tahoma"/>
                                <w:i w:val="0"/>
                                <w:iCs w:val="0"/>
                                <w:color w:val="auto"/>
                                <w:sz w:val="22"/>
                                <w:szCs w:val="22"/>
                              </w:rPr>
                            </w:pPr>
                            <w:r w:rsidRPr="00214F9D">
                              <w:rPr>
                                <w:rFonts w:ascii="Tahoma" w:hAnsi="Tahoma" w:cs="Tahoma"/>
                                <w:b/>
                                <w:bCs/>
                                <w:i w:val="0"/>
                                <w:iCs w:val="0"/>
                                <w:color w:val="auto"/>
                                <w:sz w:val="22"/>
                                <w:szCs w:val="22"/>
                              </w:rPr>
                              <w:t xml:space="preserve">Gambar III. </w:t>
                            </w:r>
                            <w:r w:rsidRPr="00214F9D">
                              <w:rPr>
                                <w:rFonts w:ascii="Tahoma" w:hAnsi="Tahoma" w:cs="Tahoma"/>
                                <w:b/>
                                <w:bCs/>
                                <w:i w:val="0"/>
                                <w:iCs w:val="0"/>
                                <w:color w:val="auto"/>
                                <w:sz w:val="22"/>
                                <w:szCs w:val="22"/>
                              </w:rPr>
                              <w:fldChar w:fldCharType="begin"/>
                            </w:r>
                            <w:r w:rsidRPr="00214F9D">
                              <w:rPr>
                                <w:rFonts w:ascii="Tahoma" w:hAnsi="Tahoma" w:cs="Tahoma"/>
                                <w:b/>
                                <w:bCs/>
                                <w:i w:val="0"/>
                                <w:iCs w:val="0"/>
                                <w:color w:val="auto"/>
                                <w:sz w:val="22"/>
                                <w:szCs w:val="22"/>
                              </w:rPr>
                              <w:instrText xml:space="preserve"> SEQ Gambar_III. \* ARABIC </w:instrText>
                            </w:r>
                            <w:r w:rsidRPr="00214F9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23</w:t>
                            </w:r>
                            <w:r w:rsidRPr="00214F9D">
                              <w:rPr>
                                <w:rFonts w:ascii="Tahoma" w:hAnsi="Tahoma" w:cs="Tahoma"/>
                                <w:b/>
                                <w:bCs/>
                                <w:i w:val="0"/>
                                <w:iCs w:val="0"/>
                                <w:color w:val="auto"/>
                                <w:sz w:val="22"/>
                                <w:szCs w:val="22"/>
                              </w:rPr>
                              <w:fldChar w:fldCharType="end"/>
                            </w:r>
                            <w:r w:rsidRPr="00214F9D">
                              <w:rPr>
                                <w:rFonts w:ascii="Tahoma" w:hAnsi="Tahoma" w:cs="Tahoma"/>
                                <w:i w:val="0"/>
                                <w:iCs w:val="0"/>
                                <w:color w:val="auto"/>
                                <w:sz w:val="22"/>
                                <w:szCs w:val="22"/>
                              </w:rPr>
                              <w:t xml:space="preserve"> Bangkitan dan Tarikan Pergerakan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2DC0BB" id="Text Box 58" o:spid="_x0000_s1059" type="#_x0000_t202" style="position:absolute;margin-left:109.4pt;margin-top:17.2pt;width:266.95pt;height:.0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" stroked="f">
                <v:textbox style="mso-fit-shape-to-text:t" inset="0,0,0,0">
                  <w:txbxContent>
                    <w:p w14:paraId="4693A544" w14:textId="6953D417" w:rsidR="00780768" w:rsidRPr="00214F9D" w:rsidRDefault="00780768" w:rsidP="006E237A">
                      <w:pPr>
                        <w:pStyle w:val="Caption"/>
                        <w:jc w:val="center"/>
                        <w:rPr>
                          <w:rFonts w:ascii="Tahoma" w:hAnsi="Tahoma" w:cs="Tahoma"/>
                          <w:i w:val="0"/>
                          <w:iCs w:val="0"/>
                          <w:color w:val="auto"/>
                          <w:sz w:val="22"/>
                          <w:szCs w:val="22"/>
                        </w:rPr>
                      </w:pPr>
                      <w:r w:rsidRPr="00214F9D">
                        <w:rPr>
                          <w:rFonts w:ascii="Tahoma" w:hAnsi="Tahoma" w:cs="Tahoma"/>
                          <w:b/>
                          <w:bCs/>
                          <w:i w:val="0"/>
                          <w:iCs w:val="0"/>
                          <w:color w:val="auto"/>
                          <w:sz w:val="22"/>
                          <w:szCs w:val="22"/>
                        </w:rPr>
                        <w:t xml:space="preserve">Gambar III. </w:t>
                      </w:r>
                      <w:r w:rsidRPr="00214F9D">
                        <w:rPr>
                          <w:rFonts w:ascii="Tahoma" w:hAnsi="Tahoma" w:cs="Tahoma"/>
                          <w:b/>
                          <w:bCs/>
                          <w:i w:val="0"/>
                          <w:iCs w:val="0"/>
                          <w:color w:val="auto"/>
                          <w:sz w:val="22"/>
                          <w:szCs w:val="22"/>
                        </w:rPr>
                        <w:fldChar w:fldCharType="begin"/>
                      </w:r>
                      <w:r w:rsidRPr="00214F9D">
                        <w:rPr>
                          <w:rFonts w:ascii="Tahoma" w:hAnsi="Tahoma" w:cs="Tahoma"/>
                          <w:b/>
                          <w:bCs/>
                          <w:i w:val="0"/>
                          <w:iCs w:val="0"/>
                          <w:color w:val="auto"/>
                          <w:sz w:val="22"/>
                          <w:szCs w:val="22"/>
                        </w:rPr>
                        <w:instrText xml:space="preserve"> SEQ Gambar_III. \* ARABIC </w:instrText>
                      </w:r>
                      <w:r w:rsidRPr="00214F9D">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23</w:t>
                      </w:r>
                      <w:r w:rsidRPr="00214F9D">
                        <w:rPr>
                          <w:rFonts w:ascii="Tahoma" w:hAnsi="Tahoma" w:cs="Tahoma"/>
                          <w:b/>
                          <w:bCs/>
                          <w:i w:val="0"/>
                          <w:iCs w:val="0"/>
                          <w:color w:val="auto"/>
                          <w:sz w:val="22"/>
                          <w:szCs w:val="22"/>
                        </w:rPr>
                        <w:fldChar w:fldCharType="end"/>
                      </w:r>
                      <w:r w:rsidRPr="00214F9D">
                        <w:rPr>
                          <w:rFonts w:ascii="Tahoma" w:hAnsi="Tahoma" w:cs="Tahoma"/>
                          <w:i w:val="0"/>
                          <w:iCs w:val="0"/>
                          <w:color w:val="auto"/>
                          <w:sz w:val="22"/>
                          <w:szCs w:val="22"/>
                        </w:rPr>
                        <w:t xml:space="preserve"> Bangkitan dan Tarikan Pergerakan</w:t>
                      </w:r>
                    </w:p>
                  </w:txbxContent>
                </v:textbox>
              </v:shape>
            </w:pict>
          </mc:Fallback>
        </mc:AlternateContent>
      </w:r>
      <w:r w:rsidRPr="001520CD">
        <w:rPr>
          <w:rFonts w:ascii="Tahoma" w:hAnsi="Tahoma" w:cs="Tahoma"/>
        </w:rPr>
        <w:tab/>
      </w:r>
      <w:r w:rsidRPr="001520CD">
        <w:rPr>
          <w:rFonts w:ascii="Tahoma" w:hAnsi="Tahoma" w:cs="Tahoma"/>
        </w:rPr>
        <w:tab/>
      </w:r>
      <w:r w:rsidRPr="001520CD">
        <w:rPr>
          <w:rFonts w:ascii="Tahoma" w:hAnsi="Tahoma" w:cs="Tahoma"/>
        </w:rPr>
        <w:tab/>
      </w:r>
      <w:r w:rsidRPr="001520CD">
        <w:rPr>
          <w:rFonts w:ascii="Tahoma" w:hAnsi="Tahoma" w:cs="Tahoma"/>
          <w:i/>
          <w:iCs/>
        </w:rPr>
        <w:t>Sumber : Tamin, 2008</w:t>
      </w:r>
    </w:p>
    <w:p w14:paraId="165CAB14" w14:textId="77777777" w:rsidR="00D84069" w:rsidRPr="001520CD" w:rsidRDefault="00D84069" w:rsidP="00D84069">
      <w:pPr>
        <w:spacing w:line="360" w:lineRule="auto"/>
        <w:ind w:left="720" w:firstLine="360"/>
        <w:rPr>
          <w:rFonts w:ascii="Tahoma" w:hAnsi="Tahoma" w:cs="Tahoma"/>
        </w:rPr>
      </w:pPr>
    </w:p>
    <w:p w14:paraId="1548653C" w14:textId="03D826FF" w:rsidR="00780768" w:rsidRPr="001520CD" w:rsidRDefault="00780768" w:rsidP="00D84069">
      <w:pPr>
        <w:spacing w:line="360" w:lineRule="auto"/>
        <w:ind w:left="720" w:firstLine="360"/>
        <w:rPr>
          <w:rFonts w:ascii="Tahoma" w:hAnsi="Tahoma" w:cs="Tahoma"/>
        </w:rPr>
      </w:pPr>
      <w:r w:rsidRPr="001520CD">
        <w:rPr>
          <w:rFonts w:ascii="Tahoma" w:hAnsi="Tahoma" w:cs="Tahoma"/>
        </w:rPr>
        <w:t>Pada umumnya model yang banyak digunakan dalam melakukan perkiraan bangkitan perjalanan adalah:</w:t>
      </w:r>
    </w:p>
    <w:p w14:paraId="15606AE4" w14:textId="77777777" w:rsidR="00780768" w:rsidRPr="001520CD" w:rsidRDefault="00780768" w:rsidP="00BF4090">
      <w:pPr>
        <w:spacing w:line="360" w:lineRule="auto"/>
        <w:ind w:firstLine="720"/>
        <w:rPr>
          <w:rFonts w:ascii="Tahoma" w:hAnsi="Tahoma" w:cs="Tahoma"/>
        </w:rPr>
      </w:pPr>
      <w:r w:rsidRPr="001520CD">
        <w:rPr>
          <w:rFonts w:ascii="Tahoma" w:hAnsi="Tahoma" w:cs="Tahoma"/>
        </w:rPr>
        <w:t xml:space="preserve">1. Model Regresi Linier </w:t>
      </w:r>
    </w:p>
    <w:p w14:paraId="0457A2C4" w14:textId="77777777" w:rsidR="00A83EA9" w:rsidRPr="001520CD" w:rsidRDefault="00780768" w:rsidP="00A83EA9">
      <w:pPr>
        <w:spacing w:line="360" w:lineRule="auto"/>
        <w:ind w:left="900" w:firstLine="360"/>
        <w:rPr>
          <w:rFonts w:ascii="Tahoma" w:hAnsi="Tahoma" w:cs="Tahoma"/>
        </w:rPr>
      </w:pPr>
      <w:r w:rsidRPr="001520CD">
        <w:rPr>
          <w:rFonts w:ascii="Tahoma" w:hAnsi="Tahoma" w:cs="Tahoma"/>
        </w:rPr>
        <w:t>Model Regresi Linier yaitu suatu model statistik untuk menunjukkan atau menggambarkan bagaimana suatu variabel tidak bebas dipengaruhi oleh variabel bebas.</w:t>
      </w:r>
    </w:p>
    <w:p w14:paraId="00EAF544" w14:textId="5CD22162" w:rsidR="00780768" w:rsidRPr="001520CD" w:rsidRDefault="00780768" w:rsidP="00A83EA9">
      <w:pPr>
        <w:spacing w:line="360" w:lineRule="auto"/>
        <w:ind w:left="900"/>
        <w:rPr>
          <w:rFonts w:ascii="Tahoma" w:hAnsi="Tahoma" w:cs="Tahoma"/>
        </w:rPr>
      </w:pPr>
      <w:r w:rsidRPr="001520CD">
        <w:rPr>
          <w:rFonts w:ascii="Tahoma" w:hAnsi="Tahoma" w:cs="Tahoma"/>
        </w:rPr>
        <w:t>Regresi sederhana dengan satu variabel dirumuskan :</w:t>
      </w:r>
    </w:p>
    <w:p w14:paraId="50CFDE49" w14:textId="77777777" w:rsidR="00780768" w:rsidRPr="001520CD" w:rsidRDefault="00780768" w:rsidP="00214F9D">
      <w:pPr>
        <w:tabs>
          <w:tab w:val="left" w:pos="1457"/>
        </w:tabs>
        <w:spacing w:line="360" w:lineRule="auto"/>
        <w:ind w:left="1440"/>
        <w:jc w:val="center"/>
        <w:rPr>
          <w:rFonts w:ascii="Tahoma" w:hAnsi="Tahoma" w:cs="Tahoma"/>
        </w:rPr>
      </w:pPr>
      <w:r w:rsidRPr="001520CD">
        <w:rPr>
          <w:rFonts w:ascii="Tahoma" w:hAnsi="Tahoma" w:cs="Tahoma"/>
          <w:noProof/>
        </w:rPr>
        <w:drawing>
          <wp:anchor distT="0" distB="0" distL="114300" distR="114300" simplePos="0" relativeHeight="251924480" behindDoc="0" locked="0" layoutInCell="1" allowOverlap="1" wp14:anchorId="054CF820" wp14:editId="6116FD82">
            <wp:simplePos x="0" y="0"/>
            <wp:positionH relativeFrom="page">
              <wp:posOffset>3576823</wp:posOffset>
            </wp:positionH>
            <wp:positionV relativeFrom="paragraph">
              <wp:posOffset>29845</wp:posOffset>
            </wp:positionV>
            <wp:extent cx="885825" cy="29527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85825" cy="295275"/>
                    </a:xfrm>
                    <a:prstGeom prst="rect">
                      <a:avLst/>
                    </a:prstGeom>
                  </pic:spPr>
                </pic:pic>
              </a:graphicData>
            </a:graphic>
          </wp:anchor>
        </w:drawing>
      </w:r>
    </w:p>
    <w:p w14:paraId="518F7348" w14:textId="52D39B39" w:rsidR="00780768" w:rsidRPr="001520CD" w:rsidRDefault="00780768" w:rsidP="00073CDF">
      <w:pPr>
        <w:jc w:val="center"/>
        <w:rPr>
          <w:rFonts w:ascii="Tahoma" w:hAnsi="Tahoma" w:cs="Tahoma"/>
          <w:i/>
          <w:iCs/>
        </w:rPr>
      </w:pPr>
      <w:r w:rsidRPr="001520CD">
        <w:rPr>
          <w:rFonts w:ascii="Tahoma" w:hAnsi="Tahoma" w:cs="Tahoma"/>
          <w:noProof/>
        </w:rPr>
        <w:lastRenderedPageBreak/>
        <mc:AlternateContent>
          <mc:Choice Requires="wps">
            <w:drawing>
              <wp:anchor distT="0" distB="0" distL="114300" distR="114300" simplePos="0" relativeHeight="251927552" behindDoc="0" locked="0" layoutInCell="1" allowOverlap="1" wp14:anchorId="0FE619F0" wp14:editId="3B1643FD">
                <wp:simplePos x="0" y="0"/>
                <wp:positionH relativeFrom="column">
                  <wp:posOffset>1142395</wp:posOffset>
                </wp:positionH>
                <wp:positionV relativeFrom="paragraph">
                  <wp:posOffset>238125</wp:posOffset>
                </wp:positionV>
                <wp:extent cx="2787281" cy="635"/>
                <wp:effectExtent l="0" t="0" r="0" b="8890"/>
                <wp:wrapNone/>
                <wp:docPr id="64" name="Text Box 64"/>
                <wp:cNvGraphicFramePr/>
                <a:graphic xmlns:a="http://schemas.openxmlformats.org/drawingml/2006/main">
                  <a:graphicData uri="http://schemas.microsoft.com/office/word/2010/wordprocessingShape">
                    <wps:wsp>
                      <wps:cNvSpPr txBox="1"/>
                      <wps:spPr>
                        <a:xfrm>
                          <a:off x="0" y="0"/>
                          <a:ext cx="2787281" cy="635"/>
                        </a:xfrm>
                        <a:prstGeom prst="rect">
                          <a:avLst/>
                        </a:prstGeom>
                        <a:solidFill>
                          <a:prstClr val="white"/>
                        </a:solidFill>
                        <a:ln>
                          <a:noFill/>
                        </a:ln>
                      </wps:spPr>
                      <wps:txbx>
                        <w:txbxContent>
                          <w:p w14:paraId="293805F5" w14:textId="79005AA0" w:rsidR="00780768" w:rsidRPr="00A62A0F" w:rsidRDefault="00780768" w:rsidP="006E237A">
                            <w:pPr>
                              <w:pStyle w:val="Caption"/>
                              <w:jc w:val="center"/>
                              <w:rPr>
                                <w:rFonts w:ascii="Tahoma" w:hAnsi="Tahoma" w:cs="Tahoma"/>
                                <w:i w:val="0"/>
                                <w:iCs w:val="0"/>
                                <w:color w:val="auto"/>
                                <w:sz w:val="22"/>
                                <w:szCs w:val="22"/>
                              </w:rPr>
                            </w:pPr>
                            <w:bookmarkStart w:id="124" w:name="_Toc104736699"/>
                            <w:r w:rsidRPr="00A62A0F">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8 </w:t>
                            </w:r>
                            <w:r w:rsidRPr="00A62A0F">
                              <w:rPr>
                                <w:rFonts w:ascii="Tahoma" w:hAnsi="Tahoma" w:cs="Tahoma"/>
                                <w:i w:val="0"/>
                                <w:iCs w:val="0"/>
                                <w:color w:val="auto"/>
                                <w:sz w:val="22"/>
                                <w:szCs w:val="22"/>
                              </w:rPr>
                              <w:t>Regresi satu variabel bebas</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E619F0" id="Text Box 64" o:spid="_x0000_s1060" type="#_x0000_t202" style="position:absolute;left:0;text-align:left;margin-left:89.95pt;margin-top:18.75pt;width:219.45pt;height:.0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" stroked="f">
                <v:textbox style="mso-fit-shape-to-text:t" inset="0,0,0,0">
                  <w:txbxContent>
                    <w:p w14:paraId="293805F5" w14:textId="79005AA0" w:rsidR="00780768" w:rsidRPr="00A62A0F" w:rsidRDefault="00780768" w:rsidP="006E237A">
                      <w:pPr>
                        <w:pStyle w:val="Caption"/>
                        <w:jc w:val="center"/>
                        <w:rPr>
                          <w:rFonts w:ascii="Tahoma" w:hAnsi="Tahoma" w:cs="Tahoma"/>
                          <w:i w:val="0"/>
                          <w:iCs w:val="0"/>
                          <w:color w:val="auto"/>
                          <w:sz w:val="22"/>
                          <w:szCs w:val="22"/>
                        </w:rPr>
                      </w:pPr>
                      <w:bookmarkStart w:id="125" w:name="_Toc104736699"/>
                      <w:r w:rsidRPr="00A62A0F">
                        <w:rPr>
                          <w:rFonts w:ascii="Tahoma" w:hAnsi="Tahoma" w:cs="Tahoma"/>
                          <w:b/>
                          <w:bCs/>
                          <w:i w:val="0"/>
                          <w:iCs w:val="0"/>
                          <w:color w:val="auto"/>
                          <w:sz w:val="22"/>
                          <w:szCs w:val="22"/>
                        </w:rPr>
                        <w:t xml:space="preserve">Rumus III. </w:t>
                      </w:r>
                      <w:r w:rsidR="00AE6195">
                        <w:rPr>
                          <w:rFonts w:ascii="Tahoma" w:hAnsi="Tahoma" w:cs="Tahoma"/>
                          <w:b/>
                          <w:bCs/>
                          <w:i w:val="0"/>
                          <w:iCs w:val="0"/>
                          <w:color w:val="auto"/>
                          <w:sz w:val="22"/>
                          <w:szCs w:val="22"/>
                        </w:rPr>
                        <w:t xml:space="preserve">8 </w:t>
                      </w:r>
                      <w:r w:rsidRPr="00A62A0F">
                        <w:rPr>
                          <w:rFonts w:ascii="Tahoma" w:hAnsi="Tahoma" w:cs="Tahoma"/>
                          <w:i w:val="0"/>
                          <w:iCs w:val="0"/>
                          <w:color w:val="auto"/>
                          <w:sz w:val="22"/>
                          <w:szCs w:val="22"/>
                        </w:rPr>
                        <w:t>Regresi satu variabel bebas</w:t>
                      </w:r>
                      <w:bookmarkEnd w:id="125"/>
                    </w:p>
                  </w:txbxContent>
                </v:textbox>
              </v:shape>
            </w:pict>
          </mc:Fallback>
        </mc:AlternateContent>
      </w:r>
      <w:r w:rsidRPr="001520CD">
        <w:rPr>
          <w:rFonts w:ascii="Tahoma" w:hAnsi="Tahoma" w:cs="Tahoma"/>
          <w:i/>
          <w:iCs/>
        </w:rPr>
        <w:t>Sumber : Tamin, 2008</w:t>
      </w:r>
    </w:p>
    <w:p w14:paraId="347D9F0F" w14:textId="77777777" w:rsidR="00780768" w:rsidRPr="001520CD" w:rsidRDefault="00780768" w:rsidP="00FC4BBB">
      <w:pPr>
        <w:rPr>
          <w:rFonts w:ascii="Tahoma" w:hAnsi="Tahoma" w:cs="Tahoma"/>
        </w:rPr>
      </w:pPr>
    </w:p>
    <w:p w14:paraId="524BCE93" w14:textId="77777777" w:rsidR="00780768" w:rsidRPr="001520CD" w:rsidRDefault="00780768" w:rsidP="00FC4BBB">
      <w:pPr>
        <w:tabs>
          <w:tab w:val="left" w:pos="1524"/>
        </w:tabs>
        <w:rPr>
          <w:rFonts w:ascii="Tahoma" w:hAnsi="Tahoma" w:cs="Tahoma"/>
        </w:rPr>
      </w:pPr>
      <w:r w:rsidRPr="001520CD">
        <w:rPr>
          <w:rFonts w:ascii="Tahoma" w:hAnsi="Tahoma" w:cs="Tahoma"/>
          <w:noProof/>
        </w:rPr>
        <w:drawing>
          <wp:anchor distT="0" distB="0" distL="114300" distR="114300" simplePos="0" relativeHeight="251925504" behindDoc="0" locked="0" layoutInCell="1" allowOverlap="1" wp14:anchorId="379EF4E6" wp14:editId="74CA0701">
            <wp:simplePos x="0" y="0"/>
            <wp:positionH relativeFrom="page">
              <wp:posOffset>3041620</wp:posOffset>
            </wp:positionH>
            <wp:positionV relativeFrom="paragraph">
              <wp:posOffset>243220</wp:posOffset>
            </wp:positionV>
            <wp:extent cx="2133600" cy="3048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33600" cy="304800"/>
                    </a:xfrm>
                    <a:prstGeom prst="rect">
                      <a:avLst/>
                    </a:prstGeom>
                  </pic:spPr>
                </pic:pic>
              </a:graphicData>
            </a:graphic>
          </wp:anchor>
        </w:drawing>
      </w:r>
      <w:r w:rsidRPr="001520CD">
        <w:rPr>
          <w:rFonts w:ascii="Tahoma" w:hAnsi="Tahoma" w:cs="Tahoma"/>
        </w:rPr>
        <w:tab/>
        <w:t>Untuk variabel bebas lebih dari satu, dirumuskan :</w:t>
      </w:r>
    </w:p>
    <w:p w14:paraId="4140CC39" w14:textId="77777777" w:rsidR="00780768" w:rsidRPr="001520CD" w:rsidRDefault="00780768" w:rsidP="009301F2">
      <w:pPr>
        <w:tabs>
          <w:tab w:val="left" w:pos="1524"/>
        </w:tabs>
        <w:jc w:val="center"/>
        <w:rPr>
          <w:rFonts w:ascii="Tahoma" w:hAnsi="Tahoma" w:cs="Tahoma"/>
        </w:rPr>
      </w:pPr>
    </w:p>
    <w:p w14:paraId="6DE772FB" w14:textId="78A893F9" w:rsidR="00780768" w:rsidRPr="001520CD" w:rsidRDefault="00780768" w:rsidP="009301F2">
      <w:pPr>
        <w:rPr>
          <w:rFonts w:ascii="Tahoma" w:hAnsi="Tahoma" w:cs="Tahoma"/>
          <w:i/>
          <w:iCs/>
        </w:rPr>
      </w:pPr>
      <w:r w:rsidRPr="001520CD">
        <w:rPr>
          <w:rFonts w:ascii="Tahoma" w:hAnsi="Tahoma" w:cs="Tahoma"/>
          <w:noProof/>
        </w:rPr>
        <mc:AlternateContent>
          <mc:Choice Requires="wps">
            <w:drawing>
              <wp:anchor distT="0" distB="0" distL="114300" distR="114300" simplePos="0" relativeHeight="251928576" behindDoc="0" locked="0" layoutInCell="1" allowOverlap="1" wp14:anchorId="0F951FC9" wp14:editId="16605605">
                <wp:simplePos x="0" y="0"/>
                <wp:positionH relativeFrom="column">
                  <wp:posOffset>1504507</wp:posOffset>
                </wp:positionH>
                <wp:positionV relativeFrom="paragraph">
                  <wp:posOffset>224790</wp:posOffset>
                </wp:positionV>
                <wp:extent cx="2133600" cy="635"/>
                <wp:effectExtent l="0" t="0" r="0" b="8890"/>
                <wp:wrapNone/>
                <wp:docPr id="126" name="Text Box 126"/>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65496331" w14:textId="6D1BDDA5" w:rsidR="00780768" w:rsidRPr="001C2F6A" w:rsidRDefault="00780768" w:rsidP="006E237A">
                            <w:pPr>
                              <w:pStyle w:val="Caption"/>
                              <w:jc w:val="center"/>
                              <w:rPr>
                                <w:rFonts w:ascii="Tahoma" w:hAnsi="Tahoma" w:cs="Tahoma"/>
                                <w:i w:val="0"/>
                                <w:iCs w:val="0"/>
                                <w:color w:val="auto"/>
                                <w:sz w:val="22"/>
                                <w:szCs w:val="22"/>
                              </w:rPr>
                            </w:pPr>
                            <w:bookmarkStart w:id="126" w:name="_Toc104736700"/>
                            <w:r w:rsidRPr="001C2F6A">
                              <w:rPr>
                                <w:rFonts w:ascii="Tahoma" w:hAnsi="Tahoma" w:cs="Tahoma"/>
                                <w:b/>
                                <w:bCs/>
                                <w:i w:val="0"/>
                                <w:iCs w:val="0"/>
                                <w:color w:val="auto"/>
                                <w:sz w:val="22"/>
                                <w:szCs w:val="22"/>
                              </w:rPr>
                              <w:t xml:space="preserve">Rumus III. </w:t>
                            </w:r>
                            <w:r w:rsidR="00DE679D">
                              <w:rPr>
                                <w:rFonts w:ascii="Tahoma" w:hAnsi="Tahoma" w:cs="Tahoma"/>
                                <w:b/>
                                <w:bCs/>
                                <w:i w:val="0"/>
                                <w:iCs w:val="0"/>
                                <w:color w:val="auto"/>
                                <w:sz w:val="22"/>
                                <w:szCs w:val="22"/>
                              </w:rPr>
                              <w:t xml:space="preserve">9 </w:t>
                            </w:r>
                            <w:r w:rsidRPr="001C2F6A">
                              <w:rPr>
                                <w:rFonts w:ascii="Tahoma" w:hAnsi="Tahoma" w:cs="Tahoma"/>
                                <w:i w:val="0"/>
                                <w:iCs w:val="0"/>
                                <w:color w:val="auto"/>
                                <w:sz w:val="22"/>
                                <w:szCs w:val="22"/>
                              </w:rPr>
                              <w:t>Regresi Berganda</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951FC9" id="Text Box 126" o:spid="_x0000_s1061" type="#_x0000_t202" style="position:absolute;margin-left:118.45pt;margin-top:17.7pt;width:168pt;height:.0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" stroked="f">
                <v:textbox style="mso-fit-shape-to-text:t" inset="0,0,0,0">
                  <w:txbxContent>
                    <w:p w14:paraId="65496331" w14:textId="6D1BDDA5" w:rsidR="00780768" w:rsidRPr="001C2F6A" w:rsidRDefault="00780768" w:rsidP="006E237A">
                      <w:pPr>
                        <w:pStyle w:val="Caption"/>
                        <w:jc w:val="center"/>
                        <w:rPr>
                          <w:rFonts w:ascii="Tahoma" w:hAnsi="Tahoma" w:cs="Tahoma"/>
                          <w:i w:val="0"/>
                          <w:iCs w:val="0"/>
                          <w:color w:val="auto"/>
                          <w:sz w:val="22"/>
                          <w:szCs w:val="22"/>
                        </w:rPr>
                      </w:pPr>
                      <w:bookmarkStart w:id="127" w:name="_Toc104736700"/>
                      <w:r w:rsidRPr="001C2F6A">
                        <w:rPr>
                          <w:rFonts w:ascii="Tahoma" w:hAnsi="Tahoma" w:cs="Tahoma"/>
                          <w:b/>
                          <w:bCs/>
                          <w:i w:val="0"/>
                          <w:iCs w:val="0"/>
                          <w:color w:val="auto"/>
                          <w:sz w:val="22"/>
                          <w:szCs w:val="22"/>
                        </w:rPr>
                        <w:t xml:space="preserve">Rumus III. </w:t>
                      </w:r>
                      <w:r w:rsidR="00DE679D">
                        <w:rPr>
                          <w:rFonts w:ascii="Tahoma" w:hAnsi="Tahoma" w:cs="Tahoma"/>
                          <w:b/>
                          <w:bCs/>
                          <w:i w:val="0"/>
                          <w:iCs w:val="0"/>
                          <w:color w:val="auto"/>
                          <w:sz w:val="22"/>
                          <w:szCs w:val="22"/>
                        </w:rPr>
                        <w:t xml:space="preserve">9 </w:t>
                      </w:r>
                      <w:r w:rsidRPr="001C2F6A">
                        <w:rPr>
                          <w:rFonts w:ascii="Tahoma" w:hAnsi="Tahoma" w:cs="Tahoma"/>
                          <w:i w:val="0"/>
                          <w:iCs w:val="0"/>
                          <w:color w:val="auto"/>
                          <w:sz w:val="22"/>
                          <w:szCs w:val="22"/>
                        </w:rPr>
                        <w:t>Regresi Berganda</w:t>
                      </w:r>
                      <w:bookmarkEnd w:id="127"/>
                    </w:p>
                  </w:txbxContent>
                </v:textbox>
              </v:shape>
            </w:pict>
          </mc:Fallback>
        </mc:AlternateContent>
      </w:r>
      <w:r w:rsidRPr="001520CD">
        <w:rPr>
          <w:rFonts w:ascii="Tahoma" w:hAnsi="Tahoma" w:cs="Tahoma"/>
        </w:rPr>
        <w:tab/>
      </w:r>
      <w:r w:rsidRPr="001520CD">
        <w:rPr>
          <w:rFonts w:ascii="Tahoma" w:hAnsi="Tahoma" w:cs="Tahoma"/>
        </w:rPr>
        <w:tab/>
      </w:r>
      <w:r w:rsidRPr="001520CD">
        <w:rPr>
          <w:rFonts w:ascii="Tahoma" w:hAnsi="Tahoma" w:cs="Tahoma"/>
        </w:rPr>
        <w:tab/>
      </w:r>
      <w:r w:rsidR="00073CDF" w:rsidRPr="001520CD">
        <w:rPr>
          <w:rFonts w:ascii="Tahoma" w:hAnsi="Tahoma" w:cs="Tahoma"/>
        </w:rPr>
        <w:tab/>
      </w:r>
      <w:r w:rsidRPr="001520CD">
        <w:rPr>
          <w:rFonts w:ascii="Tahoma" w:hAnsi="Tahoma" w:cs="Tahoma"/>
          <w:i/>
          <w:iCs/>
        </w:rPr>
        <w:t>Sumber : Tamin, 2008</w:t>
      </w:r>
    </w:p>
    <w:p w14:paraId="633303F0" w14:textId="77777777" w:rsidR="00780768" w:rsidRPr="001520CD" w:rsidRDefault="00780768" w:rsidP="009301F2">
      <w:pPr>
        <w:tabs>
          <w:tab w:val="left" w:pos="5475"/>
        </w:tabs>
        <w:rPr>
          <w:rFonts w:ascii="Tahoma" w:hAnsi="Tahoma" w:cs="Tahoma"/>
        </w:rPr>
      </w:pPr>
    </w:p>
    <w:p w14:paraId="372AF8A9" w14:textId="1BA793B5" w:rsidR="00780768" w:rsidRPr="001520CD" w:rsidRDefault="00780768" w:rsidP="00250327">
      <w:pPr>
        <w:tabs>
          <w:tab w:val="left" w:pos="1607"/>
        </w:tabs>
        <w:rPr>
          <w:rFonts w:ascii="Tahoma" w:hAnsi="Tahoma" w:cs="Tahoma"/>
        </w:rPr>
      </w:pPr>
      <w:r w:rsidRPr="001520CD">
        <w:rPr>
          <w:rFonts w:ascii="Tahoma" w:hAnsi="Tahoma" w:cs="Tahoma"/>
        </w:rPr>
        <w:tab/>
        <w:t xml:space="preserve">Dimana : </w:t>
      </w:r>
      <w:r w:rsidRPr="001520CD">
        <w:rPr>
          <w:rFonts w:ascii="Tahoma" w:hAnsi="Tahoma" w:cs="Tahoma"/>
        </w:rPr>
        <w:tab/>
        <w:t xml:space="preserve">Y </w:t>
      </w:r>
      <w:r w:rsidRPr="001520CD">
        <w:rPr>
          <w:rFonts w:ascii="Tahoma" w:hAnsi="Tahoma" w:cs="Tahoma"/>
        </w:rPr>
        <w:tab/>
      </w:r>
      <w:r w:rsidRPr="001520CD">
        <w:rPr>
          <w:rFonts w:ascii="Tahoma" w:hAnsi="Tahoma" w:cs="Tahoma"/>
        </w:rPr>
        <w:tab/>
        <w:t xml:space="preserve">: variabel tidak bebas </w:t>
      </w:r>
    </w:p>
    <w:p w14:paraId="06924982" w14:textId="79BB82CF" w:rsidR="00780768" w:rsidRPr="001520CD" w:rsidRDefault="00780768" w:rsidP="00250327">
      <w:pPr>
        <w:tabs>
          <w:tab w:val="left" w:pos="1607"/>
        </w:tabs>
        <w:rPr>
          <w:rFonts w:ascii="Tahoma" w:hAnsi="Tahoma" w:cs="Tahoma"/>
        </w:rPr>
      </w:pPr>
      <w:r w:rsidRPr="001520CD">
        <w:rPr>
          <w:rFonts w:ascii="Tahoma" w:hAnsi="Tahoma" w:cs="Tahoma"/>
        </w:rPr>
        <w:tab/>
      </w:r>
      <w:r w:rsidRPr="001520CD">
        <w:rPr>
          <w:rFonts w:ascii="Tahoma" w:hAnsi="Tahoma" w:cs="Tahoma"/>
        </w:rPr>
        <w:tab/>
      </w:r>
      <w:r w:rsidRPr="001520CD">
        <w:rPr>
          <w:rFonts w:ascii="Tahoma" w:hAnsi="Tahoma" w:cs="Tahoma"/>
        </w:rPr>
        <w:tab/>
        <w:t xml:space="preserve">a </w:t>
      </w:r>
      <w:r w:rsidRPr="001520CD">
        <w:rPr>
          <w:rFonts w:ascii="Tahoma" w:hAnsi="Tahoma" w:cs="Tahoma"/>
        </w:rPr>
        <w:tab/>
      </w:r>
      <w:r w:rsidRPr="001520CD">
        <w:rPr>
          <w:rFonts w:ascii="Tahoma" w:hAnsi="Tahoma" w:cs="Tahoma"/>
        </w:rPr>
        <w:tab/>
        <w:t xml:space="preserve">: konstanta </w:t>
      </w:r>
    </w:p>
    <w:p w14:paraId="351AB919" w14:textId="34D81187" w:rsidR="00780768" w:rsidRPr="001520CD" w:rsidRDefault="00780768" w:rsidP="00250327">
      <w:pPr>
        <w:tabs>
          <w:tab w:val="left" w:pos="1607"/>
        </w:tabs>
        <w:rPr>
          <w:rFonts w:ascii="Tahoma" w:hAnsi="Tahoma" w:cs="Tahoma"/>
        </w:rPr>
      </w:pPr>
      <w:r w:rsidRPr="001520CD">
        <w:rPr>
          <w:rFonts w:ascii="Tahoma" w:hAnsi="Tahoma" w:cs="Tahoma"/>
        </w:rPr>
        <w:tab/>
      </w:r>
      <w:r w:rsidRPr="001520CD">
        <w:rPr>
          <w:rFonts w:ascii="Tahoma" w:hAnsi="Tahoma" w:cs="Tahoma"/>
        </w:rPr>
        <w:tab/>
      </w:r>
      <w:r w:rsidRPr="001520CD">
        <w:rPr>
          <w:rFonts w:ascii="Tahoma" w:hAnsi="Tahoma" w:cs="Tahoma"/>
        </w:rPr>
        <w:tab/>
        <w:t xml:space="preserve">b, b1, b2, bn </w:t>
      </w:r>
      <w:r w:rsidRPr="001520CD">
        <w:rPr>
          <w:rFonts w:ascii="Tahoma" w:hAnsi="Tahoma" w:cs="Tahoma"/>
        </w:rPr>
        <w:tab/>
        <w:t xml:space="preserve">: koefisien regresi </w:t>
      </w:r>
    </w:p>
    <w:p w14:paraId="5D3BC8C0" w14:textId="765CAEB8" w:rsidR="00780768" w:rsidRPr="001520CD" w:rsidRDefault="00780768" w:rsidP="00250327">
      <w:pPr>
        <w:tabs>
          <w:tab w:val="left" w:pos="1607"/>
        </w:tabs>
        <w:rPr>
          <w:rFonts w:ascii="Tahoma" w:hAnsi="Tahoma" w:cs="Tahoma"/>
        </w:rPr>
      </w:pPr>
      <w:r w:rsidRPr="001520CD">
        <w:rPr>
          <w:rFonts w:ascii="Tahoma" w:hAnsi="Tahoma" w:cs="Tahoma"/>
        </w:rPr>
        <w:tab/>
      </w:r>
      <w:r w:rsidRPr="001520CD">
        <w:rPr>
          <w:rFonts w:ascii="Tahoma" w:hAnsi="Tahoma" w:cs="Tahoma"/>
        </w:rPr>
        <w:tab/>
      </w:r>
      <w:r w:rsidRPr="001520CD">
        <w:rPr>
          <w:rFonts w:ascii="Tahoma" w:hAnsi="Tahoma" w:cs="Tahoma"/>
        </w:rPr>
        <w:tab/>
        <w:t xml:space="preserve">X, X1, X2, Xn </w:t>
      </w:r>
      <w:r w:rsidRPr="001520CD">
        <w:rPr>
          <w:rFonts w:ascii="Tahoma" w:hAnsi="Tahoma" w:cs="Tahoma"/>
        </w:rPr>
        <w:tab/>
        <w:t>: variabel bebas</w:t>
      </w:r>
    </w:p>
    <w:p w14:paraId="59915154" w14:textId="1C364C11" w:rsidR="00780768" w:rsidRPr="001520CD" w:rsidRDefault="00780768" w:rsidP="00C35F34">
      <w:pPr>
        <w:ind w:firstLine="720"/>
        <w:rPr>
          <w:rFonts w:ascii="Tahoma" w:hAnsi="Tahoma" w:cs="Tahoma"/>
        </w:rPr>
      </w:pPr>
      <w:r w:rsidRPr="001520CD">
        <w:rPr>
          <w:rFonts w:ascii="Tahoma" w:hAnsi="Tahoma" w:cs="Tahoma"/>
        </w:rPr>
        <w:t xml:space="preserve">2. Metode Faktor Pertumbuhan </w:t>
      </w:r>
    </w:p>
    <w:p w14:paraId="472B0338" w14:textId="00192A07" w:rsidR="00780768" w:rsidRPr="001520CD" w:rsidRDefault="00C35F34" w:rsidP="00C35F34">
      <w:pPr>
        <w:spacing w:line="360" w:lineRule="auto"/>
        <w:ind w:left="900" w:firstLine="360"/>
        <w:jc w:val="both"/>
        <w:rPr>
          <w:rFonts w:ascii="Tahoma" w:hAnsi="Tahoma" w:cs="Tahoma"/>
        </w:rPr>
      </w:pPr>
      <w:r w:rsidRPr="001520CD">
        <w:rPr>
          <w:rFonts w:ascii="Tahoma" w:hAnsi="Tahoma" w:cs="Tahoma"/>
          <w:noProof/>
        </w:rPr>
        <w:drawing>
          <wp:anchor distT="0" distB="0" distL="114300" distR="114300" simplePos="0" relativeHeight="251926528" behindDoc="0" locked="0" layoutInCell="1" allowOverlap="1" wp14:anchorId="4B1A2C11" wp14:editId="432DA133">
            <wp:simplePos x="0" y="0"/>
            <wp:positionH relativeFrom="page">
              <wp:posOffset>3723227</wp:posOffset>
            </wp:positionH>
            <wp:positionV relativeFrom="paragraph">
              <wp:posOffset>531229</wp:posOffset>
            </wp:positionV>
            <wp:extent cx="1171575" cy="295275"/>
            <wp:effectExtent l="0" t="0" r="952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171575" cy="295275"/>
                    </a:xfrm>
                    <a:prstGeom prst="rect">
                      <a:avLst/>
                    </a:prstGeom>
                  </pic:spPr>
                </pic:pic>
              </a:graphicData>
            </a:graphic>
          </wp:anchor>
        </w:drawing>
      </w:r>
      <w:r w:rsidR="00780768" w:rsidRPr="001520CD">
        <w:rPr>
          <w:rFonts w:ascii="Tahoma" w:hAnsi="Tahoma" w:cs="Tahoma"/>
        </w:rPr>
        <w:t>Metode alternatif dalam menganalisis bangkitan perjalanan dimana perjalanan masa datang sama dengan perjalaan saat ini dikalikan faktor pertumbuhan.</w:t>
      </w:r>
      <w:r w:rsidR="00780768" w:rsidRPr="001520CD">
        <w:rPr>
          <w:rFonts w:ascii="Tahoma" w:hAnsi="Tahoma" w:cs="Tahoma"/>
        </w:rPr>
        <w:tab/>
      </w:r>
    </w:p>
    <w:p w14:paraId="582753E8" w14:textId="2CFBD460" w:rsidR="00780768" w:rsidRPr="001520CD" w:rsidRDefault="00C35F34" w:rsidP="00A56727">
      <w:pPr>
        <w:tabs>
          <w:tab w:val="left" w:pos="1607"/>
        </w:tabs>
        <w:rPr>
          <w:rFonts w:ascii="Tahoma" w:hAnsi="Tahoma" w:cs="Tahoma"/>
        </w:rPr>
      </w:pPr>
      <w:r w:rsidRPr="001520CD">
        <w:rPr>
          <w:rFonts w:ascii="Tahoma" w:hAnsi="Tahoma" w:cs="Tahoma"/>
          <w:noProof/>
        </w:rPr>
        <mc:AlternateContent>
          <mc:Choice Requires="wps">
            <w:drawing>
              <wp:anchor distT="0" distB="0" distL="114300" distR="114300" simplePos="0" relativeHeight="251929600" behindDoc="0" locked="0" layoutInCell="1" allowOverlap="1" wp14:anchorId="55569632" wp14:editId="2F4E48D2">
                <wp:simplePos x="0" y="0"/>
                <wp:positionH relativeFrom="column">
                  <wp:posOffset>1250315</wp:posOffset>
                </wp:positionH>
                <wp:positionV relativeFrom="paragraph">
                  <wp:posOffset>217805</wp:posOffset>
                </wp:positionV>
                <wp:extent cx="3021330" cy="346710"/>
                <wp:effectExtent l="0" t="0" r="7620" b="0"/>
                <wp:wrapNone/>
                <wp:docPr id="127" name="Text Box 127"/>
                <wp:cNvGraphicFramePr/>
                <a:graphic xmlns:a="http://schemas.openxmlformats.org/drawingml/2006/main">
                  <a:graphicData uri="http://schemas.microsoft.com/office/word/2010/wordprocessingShape">
                    <wps:wsp>
                      <wps:cNvSpPr txBox="1"/>
                      <wps:spPr>
                        <a:xfrm>
                          <a:off x="0" y="0"/>
                          <a:ext cx="3021330" cy="346710"/>
                        </a:xfrm>
                        <a:prstGeom prst="rect">
                          <a:avLst/>
                        </a:prstGeom>
                        <a:solidFill>
                          <a:prstClr val="white"/>
                        </a:solidFill>
                        <a:ln>
                          <a:noFill/>
                        </a:ln>
                      </wps:spPr>
                      <wps:txbx>
                        <w:txbxContent>
                          <w:p w14:paraId="4715605B" w14:textId="5D8B2E19" w:rsidR="00780768" w:rsidRPr="00C65AA0" w:rsidRDefault="00780768" w:rsidP="00C65AA0">
                            <w:pPr>
                              <w:pStyle w:val="Caption"/>
                              <w:jc w:val="center"/>
                              <w:rPr>
                                <w:rFonts w:ascii="Tahoma" w:hAnsi="Tahoma" w:cs="Tahoma"/>
                                <w:i w:val="0"/>
                                <w:iCs w:val="0"/>
                                <w:color w:val="auto"/>
                                <w:sz w:val="22"/>
                                <w:szCs w:val="22"/>
                              </w:rPr>
                            </w:pPr>
                            <w:bookmarkStart w:id="128" w:name="_Toc104736701"/>
                            <w:r w:rsidRPr="00C65AA0">
                              <w:rPr>
                                <w:rFonts w:ascii="Tahoma" w:hAnsi="Tahoma" w:cs="Tahoma"/>
                                <w:b/>
                                <w:bCs/>
                                <w:i w:val="0"/>
                                <w:iCs w:val="0"/>
                                <w:color w:val="auto"/>
                                <w:sz w:val="22"/>
                                <w:szCs w:val="22"/>
                              </w:rPr>
                              <w:t>Rumus III.</w:t>
                            </w:r>
                            <w:r w:rsidR="00DE679D">
                              <w:rPr>
                                <w:rFonts w:ascii="Tahoma" w:hAnsi="Tahoma" w:cs="Tahoma"/>
                                <w:b/>
                                <w:bCs/>
                                <w:i w:val="0"/>
                                <w:iCs w:val="0"/>
                                <w:color w:val="auto"/>
                                <w:sz w:val="22"/>
                                <w:szCs w:val="22"/>
                              </w:rPr>
                              <w:t xml:space="preserve"> 10</w:t>
                            </w:r>
                            <w:r w:rsidRPr="00C65AA0">
                              <w:rPr>
                                <w:rFonts w:ascii="Tahoma" w:hAnsi="Tahoma" w:cs="Tahoma"/>
                                <w:i w:val="0"/>
                                <w:iCs w:val="0"/>
                                <w:color w:val="auto"/>
                                <w:sz w:val="22"/>
                                <w:szCs w:val="22"/>
                              </w:rPr>
                              <w:t xml:space="preserve"> Metode faktor pertumbuhan</w:t>
                            </w:r>
                          </w:p>
                          <w:p w14:paraId="1A1E5F86" w14:textId="77777777" w:rsidR="002C7697" w:rsidRDefault="00EE27EF">
                            <w:r w:rsidRPr="003138A5">
                              <w:rPr>
                                <w:rFonts w:ascii="Tahoma" w:hAnsi="Tahoma" w:cs="Tahoma"/>
                              </w:rPr>
                              <w:t>d</w:t>
                            </w:r>
                            <w:r w:rsidR="00ED7917" w:rsidRPr="00ED7917">
                              <w:rPr>
                                <w:rFonts w:ascii="Tahoma" w:hAnsi="Tahoma" w:cs="Tahoma"/>
                              </w:rPr>
                              <w:t>r</w:t>
                            </w:r>
                          </w:p>
                          <w:p w14:paraId="1A4350B4" w14:textId="77777777" w:rsidR="007D54B3" w:rsidRDefault="007D54B3"/>
                          <w:p w14:paraId="237BC5A3" w14:textId="5E33420B" w:rsidR="00780768" w:rsidRPr="00C65AA0" w:rsidRDefault="00780768" w:rsidP="00C65AA0">
                            <w:pPr>
                              <w:pStyle w:val="Caption"/>
                              <w:jc w:val="center"/>
                              <w:rPr>
                                <w:rFonts w:ascii="Tahoma" w:hAnsi="Tahoma" w:cs="Tahoma"/>
                                <w:i w:val="0"/>
                                <w:iCs w:val="0"/>
                                <w:color w:val="auto"/>
                                <w:sz w:val="22"/>
                                <w:szCs w:val="22"/>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24</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58</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5E59B330" w14:textId="77777777" w:rsidR="002C7697" w:rsidRDefault="00EE27EF">
                            <w:r w:rsidRPr="003138A5">
                              <w:rPr>
                                <w:rFonts w:ascii="Tahoma" w:hAnsi="Tahoma" w:cs="Tahoma"/>
                              </w:rPr>
                              <w:t>d</w:t>
                            </w:r>
                            <w:r w:rsidR="00ED7917" w:rsidRPr="00ED7917">
                              <w:rPr>
                                <w:rFonts w:ascii="Tahoma" w:hAnsi="Tahoma" w:cs="Tahoma"/>
                              </w:rPr>
                              <w:t>r</w:t>
                            </w:r>
                          </w:p>
                          <w:p w14:paraId="323C2263" w14:textId="77777777" w:rsidR="007D54B3" w:rsidRDefault="007D54B3"/>
                          <w:p w14:paraId="480003A9" w14:textId="691AD469" w:rsidR="00780768" w:rsidRPr="004E3EDC" w:rsidRDefault="00780768" w:rsidP="004E3EDC">
                            <w:pPr>
                              <w:pStyle w:val="Caption"/>
                              <w:jc w:val="center"/>
                              <w:rPr>
                                <w:rFonts w:ascii="Tahoma" w:hAnsi="Tahoma" w:cs="Tahoma"/>
                                <w:color w:val="auto"/>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25</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p>
                          <w:p w14:paraId="4399401D" w14:textId="77777777" w:rsidR="007D54B3" w:rsidRDefault="007D54B3"/>
                          <w:p w14:paraId="693D6A94" w14:textId="46044C46" w:rsidR="00780768" w:rsidRPr="00C65AA0" w:rsidRDefault="00780768" w:rsidP="00C65AA0">
                            <w:pPr>
                              <w:pStyle w:val="Caption"/>
                              <w:jc w:val="center"/>
                              <w:rPr>
                                <w:rFonts w:ascii="Tahoma" w:hAnsi="Tahoma" w:cs="Tahoma"/>
                                <w:i w:val="0"/>
                                <w:iCs w:val="0"/>
                                <w:color w:val="auto"/>
                                <w:sz w:val="22"/>
                                <w:szCs w:val="22"/>
                              </w:rPr>
                            </w:pPr>
                            <w:r w:rsidRPr="00F70B7E">
                              <w:rPr>
                                <w:rFonts w:ascii="Tahoma" w:hAnsi="Tahoma" w:cs="Tahoma"/>
                                <w:b/>
                                <w:bCs/>
                                <w:i w:val="0"/>
                                <w:iCs w:val="0"/>
                                <w:color w:val="auto"/>
                                <w:sz w:val="22"/>
                                <w:szCs w:val="22"/>
                              </w:rPr>
                              <w:t xml:space="preserve">Gambar III. </w:t>
                            </w:r>
                            <w:r w:rsidRPr="00F70B7E">
                              <w:rPr>
                                <w:rFonts w:ascii="Tahoma" w:hAnsi="Tahoma" w:cs="Tahoma"/>
                                <w:b/>
                                <w:bCs/>
                                <w:i w:val="0"/>
                                <w:iCs w:val="0"/>
                                <w:color w:val="auto"/>
                                <w:sz w:val="22"/>
                                <w:szCs w:val="22"/>
                              </w:rPr>
                              <w:fldChar w:fldCharType="begin"/>
                            </w:r>
                            <w:r w:rsidRPr="00F70B7E">
                              <w:rPr>
                                <w:rFonts w:ascii="Tahoma" w:hAnsi="Tahoma" w:cs="Tahoma"/>
                                <w:b/>
                                <w:bCs/>
                                <w:i w:val="0"/>
                                <w:iCs w:val="0"/>
                                <w:color w:val="auto"/>
                                <w:sz w:val="22"/>
                                <w:szCs w:val="22"/>
                              </w:rPr>
                              <w:instrText xml:space="preserve"> SEQ Gambar_III. \* ARABIC </w:instrText>
                            </w:r>
                            <w:r w:rsidRPr="00F70B7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26</w:t>
                            </w:r>
                            <w:r w:rsidRPr="00F70B7E">
                              <w:rPr>
                                <w:rFonts w:ascii="Tahoma" w:hAnsi="Tahoma" w:cs="Tahoma"/>
                                <w:b/>
                                <w:bCs/>
                                <w:i w:val="0"/>
                                <w:iCs w:val="0"/>
                                <w:color w:val="auto"/>
                                <w:sz w:val="22"/>
                                <w:szCs w:val="22"/>
                              </w:rPr>
                              <w:fldChar w:fldCharType="end"/>
                            </w:r>
                            <w:r w:rsidRPr="00F70B7E">
                              <w:rPr>
                                <w:rFonts w:ascii="Tahoma" w:hAnsi="Tahoma" w:cs="Tahoma"/>
                                <w:i w:val="0"/>
                                <w:iCs w:val="0"/>
                                <w:color w:val="auto"/>
                                <w:sz w:val="22"/>
                                <w:szCs w:val="22"/>
                              </w:rPr>
                              <w:t xml:space="preserve"> Pemilihan Moda</w:t>
                            </w: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27</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59</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742EABFE" w14:textId="77777777" w:rsidR="002C7697" w:rsidRDefault="00EE27EF">
                            <w:r w:rsidRPr="003138A5">
                              <w:rPr>
                                <w:rFonts w:ascii="Tahoma" w:hAnsi="Tahoma" w:cs="Tahoma"/>
                              </w:rPr>
                              <w:t>d</w:t>
                            </w:r>
                            <w:r w:rsidR="00ED7917" w:rsidRPr="00ED7917">
                              <w:rPr>
                                <w:rFonts w:ascii="Tahoma" w:hAnsi="Tahoma" w:cs="Tahoma"/>
                              </w:rPr>
                              <w:t>r</w:t>
                            </w:r>
                          </w:p>
                          <w:p w14:paraId="3D89359F" w14:textId="77777777" w:rsidR="007D54B3" w:rsidRDefault="007D54B3"/>
                          <w:p w14:paraId="53DAE276" w14:textId="60CED128" w:rsidR="00780768" w:rsidRPr="00C65AA0" w:rsidRDefault="00780768" w:rsidP="00C65AA0">
                            <w:pPr>
                              <w:pStyle w:val="Caption"/>
                              <w:jc w:val="center"/>
                              <w:rPr>
                                <w:rFonts w:ascii="Tahoma" w:hAnsi="Tahoma" w:cs="Tahoma"/>
                                <w:i w:val="0"/>
                                <w:iCs w:val="0"/>
                                <w:color w:val="auto"/>
                                <w:sz w:val="22"/>
                                <w:szCs w:val="22"/>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28</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60</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0F2EB092" w14:textId="77777777" w:rsidR="002C7697" w:rsidRDefault="00EE27EF">
                            <w:r w:rsidRPr="003138A5">
                              <w:rPr>
                                <w:rFonts w:ascii="Tahoma" w:hAnsi="Tahoma" w:cs="Tahoma"/>
                              </w:rPr>
                              <w:t>d</w:t>
                            </w:r>
                            <w:r w:rsidR="00ED7917" w:rsidRPr="00ED7917">
                              <w:rPr>
                                <w:rFonts w:ascii="Tahoma" w:hAnsi="Tahoma" w:cs="Tahoma"/>
                              </w:rPr>
                              <w:t>r</w:t>
                            </w:r>
                          </w:p>
                          <w:p w14:paraId="0D389381" w14:textId="77777777" w:rsidR="0023423B" w:rsidRDefault="0023423B"/>
                          <w:p w14:paraId="6557B6E9" w14:textId="4E7F73C2" w:rsidR="00780768" w:rsidRPr="00C65AA0" w:rsidRDefault="00780768" w:rsidP="00C65AA0">
                            <w:pPr>
                              <w:pStyle w:val="Caption"/>
                              <w:jc w:val="center"/>
                              <w:rPr>
                                <w:rFonts w:ascii="Tahoma" w:hAnsi="Tahoma" w:cs="Tahoma"/>
                                <w:i w:val="0"/>
                                <w:iCs w:val="0"/>
                                <w:color w:val="auto"/>
                                <w:sz w:val="22"/>
                                <w:szCs w:val="22"/>
                              </w:rPr>
                            </w:pPr>
                            <w:r w:rsidRPr="00C65AA0">
                              <w:rPr>
                                <w:rFonts w:ascii="Tahoma" w:hAnsi="Tahoma" w:cs="Tahoma"/>
                                <w:b/>
                                <w:bCs/>
                                <w:i w:val="0"/>
                                <w:iCs w:val="0"/>
                                <w:color w:val="auto"/>
                                <w:sz w:val="22"/>
                                <w:szCs w:val="22"/>
                              </w:rPr>
                              <w:t>Rumus III.</w:t>
                            </w:r>
                            <w:r w:rsidR="00DE679D">
                              <w:rPr>
                                <w:rFonts w:ascii="Tahoma" w:hAnsi="Tahoma" w:cs="Tahoma"/>
                                <w:b/>
                                <w:bCs/>
                                <w:i w:val="0"/>
                                <w:iCs w:val="0"/>
                                <w:color w:val="auto"/>
                                <w:sz w:val="22"/>
                                <w:szCs w:val="22"/>
                              </w:rPr>
                              <w:t xml:space="preserve"> 10</w:t>
                            </w:r>
                            <w:r w:rsidRPr="00C65AA0">
                              <w:rPr>
                                <w:rFonts w:ascii="Tahoma" w:hAnsi="Tahoma" w:cs="Tahoma"/>
                                <w:i w:val="0"/>
                                <w:iCs w:val="0"/>
                                <w:color w:val="auto"/>
                                <w:sz w:val="22"/>
                                <w:szCs w:val="22"/>
                              </w:rPr>
                              <w:t xml:space="preserve"> Metode faktor pertumbuhan</w:t>
                            </w:r>
                          </w:p>
                          <w:p w14:paraId="711100FA" w14:textId="77777777" w:rsidR="002C7697" w:rsidRDefault="00EE27EF">
                            <w:r w:rsidRPr="003138A5">
                              <w:rPr>
                                <w:rFonts w:ascii="Tahoma" w:hAnsi="Tahoma" w:cs="Tahoma"/>
                              </w:rPr>
                              <w:t>d</w:t>
                            </w:r>
                            <w:r w:rsidR="00ED7917" w:rsidRPr="00ED7917">
                              <w:rPr>
                                <w:rFonts w:ascii="Tahoma" w:hAnsi="Tahoma" w:cs="Tahoma"/>
                              </w:rPr>
                              <w:t>r</w:t>
                            </w:r>
                          </w:p>
                          <w:p w14:paraId="345F6C16" w14:textId="77777777" w:rsidR="007D54B3" w:rsidRDefault="007D54B3"/>
                          <w:p w14:paraId="4BC245CF" w14:textId="2B95D081" w:rsidR="00780768" w:rsidRPr="00C65AA0" w:rsidRDefault="00780768" w:rsidP="00C65AA0">
                            <w:pPr>
                              <w:pStyle w:val="Caption"/>
                              <w:jc w:val="center"/>
                              <w:rPr>
                                <w:rFonts w:ascii="Tahoma" w:hAnsi="Tahoma" w:cs="Tahoma"/>
                                <w:i w:val="0"/>
                                <w:iCs w:val="0"/>
                                <w:color w:val="auto"/>
                                <w:sz w:val="22"/>
                                <w:szCs w:val="22"/>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29</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61</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76FCEA6A" w14:textId="77777777" w:rsidR="002C7697" w:rsidRDefault="00EE27EF">
                            <w:r w:rsidRPr="003138A5">
                              <w:rPr>
                                <w:rFonts w:ascii="Tahoma" w:hAnsi="Tahoma" w:cs="Tahoma"/>
                              </w:rPr>
                              <w:t>d</w:t>
                            </w:r>
                            <w:r w:rsidR="00ED7917" w:rsidRPr="00ED7917">
                              <w:rPr>
                                <w:rFonts w:ascii="Tahoma" w:hAnsi="Tahoma" w:cs="Tahoma"/>
                              </w:rPr>
                              <w:t>r</w:t>
                            </w:r>
                          </w:p>
                          <w:p w14:paraId="5FB9EB01" w14:textId="77777777" w:rsidR="007D54B3" w:rsidRDefault="007D54B3"/>
                          <w:p w14:paraId="7A7960FF" w14:textId="0E9BD92D" w:rsidR="00780768" w:rsidRPr="004E3EDC" w:rsidRDefault="00780768" w:rsidP="004E3EDC">
                            <w:pPr>
                              <w:pStyle w:val="Caption"/>
                              <w:jc w:val="center"/>
                              <w:rPr>
                                <w:rFonts w:ascii="Tahoma" w:hAnsi="Tahoma" w:cs="Tahoma"/>
                                <w:color w:val="auto"/>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30</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p>
                          <w:p w14:paraId="1D8B1C76" w14:textId="77777777" w:rsidR="007D54B3" w:rsidRDefault="007D54B3"/>
                          <w:p w14:paraId="76C2ED50" w14:textId="046F7FDB" w:rsidR="00780768" w:rsidRPr="00C65AA0" w:rsidRDefault="00780768" w:rsidP="00C65AA0">
                            <w:pPr>
                              <w:pStyle w:val="Caption"/>
                              <w:jc w:val="center"/>
                              <w:rPr>
                                <w:rFonts w:ascii="Tahoma" w:hAnsi="Tahoma" w:cs="Tahoma"/>
                                <w:i w:val="0"/>
                                <w:iCs w:val="0"/>
                                <w:color w:val="auto"/>
                                <w:sz w:val="22"/>
                                <w:szCs w:val="22"/>
                              </w:rPr>
                            </w:pPr>
                            <w:r w:rsidRPr="00F70B7E">
                              <w:rPr>
                                <w:rFonts w:ascii="Tahoma" w:hAnsi="Tahoma" w:cs="Tahoma"/>
                                <w:b/>
                                <w:bCs/>
                                <w:i w:val="0"/>
                                <w:iCs w:val="0"/>
                                <w:color w:val="auto"/>
                                <w:sz w:val="22"/>
                                <w:szCs w:val="22"/>
                              </w:rPr>
                              <w:t xml:space="preserve">Gambar III. </w:t>
                            </w:r>
                            <w:r w:rsidRPr="00F70B7E">
                              <w:rPr>
                                <w:rFonts w:ascii="Tahoma" w:hAnsi="Tahoma" w:cs="Tahoma"/>
                                <w:b/>
                                <w:bCs/>
                                <w:i w:val="0"/>
                                <w:iCs w:val="0"/>
                                <w:color w:val="auto"/>
                                <w:sz w:val="22"/>
                                <w:szCs w:val="22"/>
                              </w:rPr>
                              <w:fldChar w:fldCharType="begin"/>
                            </w:r>
                            <w:r w:rsidRPr="00F70B7E">
                              <w:rPr>
                                <w:rFonts w:ascii="Tahoma" w:hAnsi="Tahoma" w:cs="Tahoma"/>
                                <w:b/>
                                <w:bCs/>
                                <w:i w:val="0"/>
                                <w:iCs w:val="0"/>
                                <w:color w:val="auto"/>
                                <w:sz w:val="22"/>
                                <w:szCs w:val="22"/>
                              </w:rPr>
                              <w:instrText xml:space="preserve"> SEQ Gambar_III. \* ARABIC </w:instrText>
                            </w:r>
                            <w:r w:rsidRPr="00F70B7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31</w:t>
                            </w:r>
                            <w:r w:rsidRPr="00F70B7E">
                              <w:rPr>
                                <w:rFonts w:ascii="Tahoma" w:hAnsi="Tahoma" w:cs="Tahoma"/>
                                <w:b/>
                                <w:bCs/>
                                <w:i w:val="0"/>
                                <w:iCs w:val="0"/>
                                <w:color w:val="auto"/>
                                <w:sz w:val="22"/>
                                <w:szCs w:val="22"/>
                              </w:rPr>
                              <w:fldChar w:fldCharType="end"/>
                            </w:r>
                            <w:r w:rsidRPr="00F70B7E">
                              <w:rPr>
                                <w:rFonts w:ascii="Tahoma" w:hAnsi="Tahoma" w:cs="Tahoma"/>
                                <w:i w:val="0"/>
                                <w:iCs w:val="0"/>
                                <w:color w:val="auto"/>
                                <w:sz w:val="22"/>
                                <w:szCs w:val="22"/>
                              </w:rPr>
                              <w:t xml:space="preserve"> Pemilihan Moda</w:t>
                            </w: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32</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62</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2F171A16" w14:textId="77777777" w:rsidR="002C7697" w:rsidRDefault="00EE27EF">
                            <w:r w:rsidRPr="003138A5">
                              <w:rPr>
                                <w:rFonts w:ascii="Tahoma" w:hAnsi="Tahoma" w:cs="Tahoma"/>
                              </w:rPr>
                              <w:t>d</w:t>
                            </w:r>
                            <w:r w:rsidR="00ED7917" w:rsidRPr="00ED7917">
                              <w:rPr>
                                <w:rFonts w:ascii="Tahoma" w:hAnsi="Tahoma" w:cs="Tahoma"/>
                              </w:rPr>
                              <w:t>r</w:t>
                            </w:r>
                          </w:p>
                          <w:p w14:paraId="245099EE" w14:textId="77777777" w:rsidR="007D54B3" w:rsidRDefault="007D54B3"/>
                          <w:p w14:paraId="4B6F2AD0" w14:textId="20DE9839" w:rsidR="00780768" w:rsidRPr="00C65AA0" w:rsidRDefault="00780768" w:rsidP="00C65AA0">
                            <w:pPr>
                              <w:pStyle w:val="Caption"/>
                              <w:jc w:val="center"/>
                              <w:rPr>
                                <w:rFonts w:ascii="Tahoma" w:hAnsi="Tahoma" w:cs="Tahoma"/>
                                <w:i w:val="0"/>
                                <w:iCs w:val="0"/>
                                <w:color w:val="auto"/>
                                <w:sz w:val="22"/>
                                <w:szCs w:val="22"/>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33</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63</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bookmarkEnd w:id="128"/>
                          </w:p>
                          <w:p w14:paraId="7B7CB22A" w14:textId="0A1AB7C7" w:rsidR="002C7697" w:rsidRDefault="00EE27EF">
                            <w:r w:rsidRPr="003138A5">
                              <w:rPr>
                                <w:rFonts w:ascii="Tahoma" w:hAnsi="Tahoma" w:cs="Tahoma"/>
                              </w:rPr>
                              <w:t>d</w:t>
                            </w:r>
                            <w:r w:rsidR="00ED7917" w:rsidRPr="00ED7917">
                              <w:rPr>
                                <w:rFonts w:ascii="Tahoma" w:hAnsi="Tahoma" w:cs="Tahoma"/>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9632" id="Text Box 127" o:spid="_x0000_s1062" type="#_x0000_t202" style="position:absolute;margin-left:98.45pt;margin-top:17.15pt;width:237.9pt;height:27.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" stroked="f">
                <v:textbox inset="0,0,0,0">
                  <w:txbxContent>
                    <w:p w14:paraId="4715605B" w14:textId="5D8B2E19" w:rsidR="00780768" w:rsidRPr="00C65AA0" w:rsidRDefault="00780768" w:rsidP="00C65AA0">
                      <w:pPr>
                        <w:pStyle w:val="Caption"/>
                        <w:jc w:val="center"/>
                        <w:rPr>
                          <w:rFonts w:ascii="Tahoma" w:hAnsi="Tahoma" w:cs="Tahoma"/>
                          <w:i w:val="0"/>
                          <w:iCs w:val="0"/>
                          <w:color w:val="auto"/>
                          <w:sz w:val="22"/>
                          <w:szCs w:val="22"/>
                        </w:rPr>
                      </w:pPr>
                      <w:bookmarkStart w:id="129" w:name="_Toc104736701"/>
                      <w:r w:rsidRPr="00C65AA0">
                        <w:rPr>
                          <w:rFonts w:ascii="Tahoma" w:hAnsi="Tahoma" w:cs="Tahoma"/>
                          <w:b/>
                          <w:bCs/>
                          <w:i w:val="0"/>
                          <w:iCs w:val="0"/>
                          <w:color w:val="auto"/>
                          <w:sz w:val="22"/>
                          <w:szCs w:val="22"/>
                        </w:rPr>
                        <w:t>Rumus III.</w:t>
                      </w:r>
                      <w:r w:rsidR="00DE679D">
                        <w:rPr>
                          <w:rFonts w:ascii="Tahoma" w:hAnsi="Tahoma" w:cs="Tahoma"/>
                          <w:b/>
                          <w:bCs/>
                          <w:i w:val="0"/>
                          <w:iCs w:val="0"/>
                          <w:color w:val="auto"/>
                          <w:sz w:val="22"/>
                          <w:szCs w:val="22"/>
                        </w:rPr>
                        <w:t xml:space="preserve"> 10</w:t>
                      </w:r>
                      <w:r w:rsidRPr="00C65AA0">
                        <w:rPr>
                          <w:rFonts w:ascii="Tahoma" w:hAnsi="Tahoma" w:cs="Tahoma"/>
                          <w:i w:val="0"/>
                          <w:iCs w:val="0"/>
                          <w:color w:val="auto"/>
                          <w:sz w:val="22"/>
                          <w:szCs w:val="22"/>
                        </w:rPr>
                        <w:t xml:space="preserve"> Metode faktor pertumbuhan</w:t>
                      </w:r>
                    </w:p>
                    <w:p w14:paraId="1A1E5F86" w14:textId="77777777" w:rsidR="002C7697" w:rsidRDefault="00EE27EF">
                      <w:r w:rsidRPr="003138A5">
                        <w:rPr>
                          <w:rFonts w:ascii="Tahoma" w:hAnsi="Tahoma" w:cs="Tahoma"/>
                        </w:rPr>
                        <w:t>d</w:t>
                      </w:r>
                      <w:r w:rsidR="00ED7917" w:rsidRPr="00ED7917">
                        <w:rPr>
                          <w:rFonts w:ascii="Tahoma" w:hAnsi="Tahoma" w:cs="Tahoma"/>
                        </w:rPr>
                        <w:t>r</w:t>
                      </w:r>
                    </w:p>
                    <w:p w14:paraId="1A4350B4" w14:textId="77777777" w:rsidR="007D54B3" w:rsidRDefault="007D54B3"/>
                    <w:p w14:paraId="237BC5A3" w14:textId="5E33420B" w:rsidR="00780768" w:rsidRPr="00C65AA0" w:rsidRDefault="00780768" w:rsidP="00C65AA0">
                      <w:pPr>
                        <w:pStyle w:val="Caption"/>
                        <w:jc w:val="center"/>
                        <w:rPr>
                          <w:rFonts w:ascii="Tahoma" w:hAnsi="Tahoma" w:cs="Tahoma"/>
                          <w:i w:val="0"/>
                          <w:iCs w:val="0"/>
                          <w:color w:val="auto"/>
                          <w:sz w:val="22"/>
                          <w:szCs w:val="22"/>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24</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58</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5E59B330" w14:textId="77777777" w:rsidR="002C7697" w:rsidRDefault="00EE27EF">
                      <w:r w:rsidRPr="003138A5">
                        <w:rPr>
                          <w:rFonts w:ascii="Tahoma" w:hAnsi="Tahoma" w:cs="Tahoma"/>
                        </w:rPr>
                        <w:t>d</w:t>
                      </w:r>
                      <w:r w:rsidR="00ED7917" w:rsidRPr="00ED7917">
                        <w:rPr>
                          <w:rFonts w:ascii="Tahoma" w:hAnsi="Tahoma" w:cs="Tahoma"/>
                        </w:rPr>
                        <w:t>r</w:t>
                      </w:r>
                    </w:p>
                    <w:p w14:paraId="323C2263" w14:textId="77777777" w:rsidR="007D54B3" w:rsidRDefault="007D54B3"/>
                    <w:p w14:paraId="480003A9" w14:textId="691AD469" w:rsidR="00780768" w:rsidRPr="004E3EDC" w:rsidRDefault="00780768" w:rsidP="004E3EDC">
                      <w:pPr>
                        <w:pStyle w:val="Caption"/>
                        <w:jc w:val="center"/>
                        <w:rPr>
                          <w:rFonts w:ascii="Tahoma" w:hAnsi="Tahoma" w:cs="Tahoma"/>
                          <w:color w:val="auto"/>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25</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p>
                    <w:p w14:paraId="4399401D" w14:textId="77777777" w:rsidR="007D54B3" w:rsidRDefault="007D54B3"/>
                    <w:p w14:paraId="693D6A94" w14:textId="46044C46" w:rsidR="00780768" w:rsidRPr="00C65AA0" w:rsidRDefault="00780768" w:rsidP="00C65AA0">
                      <w:pPr>
                        <w:pStyle w:val="Caption"/>
                        <w:jc w:val="center"/>
                        <w:rPr>
                          <w:rFonts w:ascii="Tahoma" w:hAnsi="Tahoma" w:cs="Tahoma"/>
                          <w:i w:val="0"/>
                          <w:iCs w:val="0"/>
                          <w:color w:val="auto"/>
                          <w:sz w:val="22"/>
                          <w:szCs w:val="22"/>
                        </w:rPr>
                      </w:pPr>
                      <w:r w:rsidRPr="00F70B7E">
                        <w:rPr>
                          <w:rFonts w:ascii="Tahoma" w:hAnsi="Tahoma" w:cs="Tahoma"/>
                          <w:b/>
                          <w:bCs/>
                          <w:i w:val="0"/>
                          <w:iCs w:val="0"/>
                          <w:color w:val="auto"/>
                          <w:sz w:val="22"/>
                          <w:szCs w:val="22"/>
                        </w:rPr>
                        <w:t xml:space="preserve">Gambar III. </w:t>
                      </w:r>
                      <w:r w:rsidRPr="00F70B7E">
                        <w:rPr>
                          <w:rFonts w:ascii="Tahoma" w:hAnsi="Tahoma" w:cs="Tahoma"/>
                          <w:b/>
                          <w:bCs/>
                          <w:i w:val="0"/>
                          <w:iCs w:val="0"/>
                          <w:color w:val="auto"/>
                          <w:sz w:val="22"/>
                          <w:szCs w:val="22"/>
                        </w:rPr>
                        <w:fldChar w:fldCharType="begin"/>
                      </w:r>
                      <w:r w:rsidRPr="00F70B7E">
                        <w:rPr>
                          <w:rFonts w:ascii="Tahoma" w:hAnsi="Tahoma" w:cs="Tahoma"/>
                          <w:b/>
                          <w:bCs/>
                          <w:i w:val="0"/>
                          <w:iCs w:val="0"/>
                          <w:color w:val="auto"/>
                          <w:sz w:val="22"/>
                          <w:szCs w:val="22"/>
                        </w:rPr>
                        <w:instrText xml:space="preserve"> SEQ Gambar_III. \* ARABIC </w:instrText>
                      </w:r>
                      <w:r w:rsidRPr="00F70B7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26</w:t>
                      </w:r>
                      <w:r w:rsidRPr="00F70B7E">
                        <w:rPr>
                          <w:rFonts w:ascii="Tahoma" w:hAnsi="Tahoma" w:cs="Tahoma"/>
                          <w:b/>
                          <w:bCs/>
                          <w:i w:val="0"/>
                          <w:iCs w:val="0"/>
                          <w:color w:val="auto"/>
                          <w:sz w:val="22"/>
                          <w:szCs w:val="22"/>
                        </w:rPr>
                        <w:fldChar w:fldCharType="end"/>
                      </w:r>
                      <w:r w:rsidRPr="00F70B7E">
                        <w:rPr>
                          <w:rFonts w:ascii="Tahoma" w:hAnsi="Tahoma" w:cs="Tahoma"/>
                          <w:i w:val="0"/>
                          <w:iCs w:val="0"/>
                          <w:color w:val="auto"/>
                          <w:sz w:val="22"/>
                          <w:szCs w:val="22"/>
                        </w:rPr>
                        <w:t xml:space="preserve"> Pemilihan Moda</w:t>
                      </w: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27</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59</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742EABFE" w14:textId="77777777" w:rsidR="002C7697" w:rsidRDefault="00EE27EF">
                      <w:r w:rsidRPr="003138A5">
                        <w:rPr>
                          <w:rFonts w:ascii="Tahoma" w:hAnsi="Tahoma" w:cs="Tahoma"/>
                        </w:rPr>
                        <w:t>d</w:t>
                      </w:r>
                      <w:r w:rsidR="00ED7917" w:rsidRPr="00ED7917">
                        <w:rPr>
                          <w:rFonts w:ascii="Tahoma" w:hAnsi="Tahoma" w:cs="Tahoma"/>
                        </w:rPr>
                        <w:t>r</w:t>
                      </w:r>
                    </w:p>
                    <w:p w14:paraId="3D89359F" w14:textId="77777777" w:rsidR="007D54B3" w:rsidRDefault="007D54B3"/>
                    <w:p w14:paraId="53DAE276" w14:textId="60CED128" w:rsidR="00780768" w:rsidRPr="00C65AA0" w:rsidRDefault="00780768" w:rsidP="00C65AA0">
                      <w:pPr>
                        <w:pStyle w:val="Caption"/>
                        <w:jc w:val="center"/>
                        <w:rPr>
                          <w:rFonts w:ascii="Tahoma" w:hAnsi="Tahoma" w:cs="Tahoma"/>
                          <w:i w:val="0"/>
                          <w:iCs w:val="0"/>
                          <w:color w:val="auto"/>
                          <w:sz w:val="22"/>
                          <w:szCs w:val="22"/>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28</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60</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0F2EB092" w14:textId="77777777" w:rsidR="002C7697" w:rsidRDefault="00EE27EF">
                      <w:r w:rsidRPr="003138A5">
                        <w:rPr>
                          <w:rFonts w:ascii="Tahoma" w:hAnsi="Tahoma" w:cs="Tahoma"/>
                        </w:rPr>
                        <w:t>d</w:t>
                      </w:r>
                      <w:r w:rsidR="00ED7917" w:rsidRPr="00ED7917">
                        <w:rPr>
                          <w:rFonts w:ascii="Tahoma" w:hAnsi="Tahoma" w:cs="Tahoma"/>
                        </w:rPr>
                        <w:t>r</w:t>
                      </w:r>
                    </w:p>
                    <w:p w14:paraId="0D389381" w14:textId="77777777" w:rsidR="0023423B" w:rsidRDefault="0023423B"/>
                    <w:p w14:paraId="6557B6E9" w14:textId="4E7F73C2" w:rsidR="00780768" w:rsidRPr="00C65AA0" w:rsidRDefault="00780768" w:rsidP="00C65AA0">
                      <w:pPr>
                        <w:pStyle w:val="Caption"/>
                        <w:jc w:val="center"/>
                        <w:rPr>
                          <w:rFonts w:ascii="Tahoma" w:hAnsi="Tahoma" w:cs="Tahoma"/>
                          <w:i w:val="0"/>
                          <w:iCs w:val="0"/>
                          <w:color w:val="auto"/>
                          <w:sz w:val="22"/>
                          <w:szCs w:val="22"/>
                        </w:rPr>
                      </w:pPr>
                      <w:r w:rsidRPr="00C65AA0">
                        <w:rPr>
                          <w:rFonts w:ascii="Tahoma" w:hAnsi="Tahoma" w:cs="Tahoma"/>
                          <w:b/>
                          <w:bCs/>
                          <w:i w:val="0"/>
                          <w:iCs w:val="0"/>
                          <w:color w:val="auto"/>
                          <w:sz w:val="22"/>
                          <w:szCs w:val="22"/>
                        </w:rPr>
                        <w:t>Rumus III.</w:t>
                      </w:r>
                      <w:r w:rsidR="00DE679D">
                        <w:rPr>
                          <w:rFonts w:ascii="Tahoma" w:hAnsi="Tahoma" w:cs="Tahoma"/>
                          <w:b/>
                          <w:bCs/>
                          <w:i w:val="0"/>
                          <w:iCs w:val="0"/>
                          <w:color w:val="auto"/>
                          <w:sz w:val="22"/>
                          <w:szCs w:val="22"/>
                        </w:rPr>
                        <w:t xml:space="preserve"> 10</w:t>
                      </w:r>
                      <w:r w:rsidRPr="00C65AA0">
                        <w:rPr>
                          <w:rFonts w:ascii="Tahoma" w:hAnsi="Tahoma" w:cs="Tahoma"/>
                          <w:i w:val="0"/>
                          <w:iCs w:val="0"/>
                          <w:color w:val="auto"/>
                          <w:sz w:val="22"/>
                          <w:szCs w:val="22"/>
                        </w:rPr>
                        <w:t xml:space="preserve"> Metode faktor pertumbuhan</w:t>
                      </w:r>
                    </w:p>
                    <w:p w14:paraId="711100FA" w14:textId="77777777" w:rsidR="002C7697" w:rsidRDefault="00EE27EF">
                      <w:r w:rsidRPr="003138A5">
                        <w:rPr>
                          <w:rFonts w:ascii="Tahoma" w:hAnsi="Tahoma" w:cs="Tahoma"/>
                        </w:rPr>
                        <w:t>d</w:t>
                      </w:r>
                      <w:r w:rsidR="00ED7917" w:rsidRPr="00ED7917">
                        <w:rPr>
                          <w:rFonts w:ascii="Tahoma" w:hAnsi="Tahoma" w:cs="Tahoma"/>
                        </w:rPr>
                        <w:t>r</w:t>
                      </w:r>
                    </w:p>
                    <w:p w14:paraId="345F6C16" w14:textId="77777777" w:rsidR="007D54B3" w:rsidRDefault="007D54B3"/>
                    <w:p w14:paraId="4BC245CF" w14:textId="2B95D081" w:rsidR="00780768" w:rsidRPr="00C65AA0" w:rsidRDefault="00780768" w:rsidP="00C65AA0">
                      <w:pPr>
                        <w:pStyle w:val="Caption"/>
                        <w:jc w:val="center"/>
                        <w:rPr>
                          <w:rFonts w:ascii="Tahoma" w:hAnsi="Tahoma" w:cs="Tahoma"/>
                          <w:i w:val="0"/>
                          <w:iCs w:val="0"/>
                          <w:color w:val="auto"/>
                          <w:sz w:val="22"/>
                          <w:szCs w:val="22"/>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29</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61</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76FCEA6A" w14:textId="77777777" w:rsidR="002C7697" w:rsidRDefault="00EE27EF">
                      <w:r w:rsidRPr="003138A5">
                        <w:rPr>
                          <w:rFonts w:ascii="Tahoma" w:hAnsi="Tahoma" w:cs="Tahoma"/>
                        </w:rPr>
                        <w:t>d</w:t>
                      </w:r>
                      <w:r w:rsidR="00ED7917" w:rsidRPr="00ED7917">
                        <w:rPr>
                          <w:rFonts w:ascii="Tahoma" w:hAnsi="Tahoma" w:cs="Tahoma"/>
                        </w:rPr>
                        <w:t>r</w:t>
                      </w:r>
                    </w:p>
                    <w:p w14:paraId="5FB9EB01" w14:textId="77777777" w:rsidR="007D54B3" w:rsidRDefault="007D54B3"/>
                    <w:p w14:paraId="7A7960FF" w14:textId="0E9BD92D" w:rsidR="00780768" w:rsidRPr="004E3EDC" w:rsidRDefault="00780768" w:rsidP="004E3EDC">
                      <w:pPr>
                        <w:pStyle w:val="Caption"/>
                        <w:jc w:val="center"/>
                        <w:rPr>
                          <w:rFonts w:ascii="Tahoma" w:hAnsi="Tahoma" w:cs="Tahoma"/>
                          <w:color w:val="auto"/>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30</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p>
                    <w:p w14:paraId="1D8B1C76" w14:textId="77777777" w:rsidR="007D54B3" w:rsidRDefault="007D54B3"/>
                    <w:p w14:paraId="76C2ED50" w14:textId="046F7FDB" w:rsidR="00780768" w:rsidRPr="00C65AA0" w:rsidRDefault="00780768" w:rsidP="00C65AA0">
                      <w:pPr>
                        <w:pStyle w:val="Caption"/>
                        <w:jc w:val="center"/>
                        <w:rPr>
                          <w:rFonts w:ascii="Tahoma" w:hAnsi="Tahoma" w:cs="Tahoma"/>
                          <w:i w:val="0"/>
                          <w:iCs w:val="0"/>
                          <w:color w:val="auto"/>
                          <w:sz w:val="22"/>
                          <w:szCs w:val="22"/>
                        </w:rPr>
                      </w:pPr>
                      <w:r w:rsidRPr="00F70B7E">
                        <w:rPr>
                          <w:rFonts w:ascii="Tahoma" w:hAnsi="Tahoma" w:cs="Tahoma"/>
                          <w:b/>
                          <w:bCs/>
                          <w:i w:val="0"/>
                          <w:iCs w:val="0"/>
                          <w:color w:val="auto"/>
                          <w:sz w:val="22"/>
                          <w:szCs w:val="22"/>
                        </w:rPr>
                        <w:t xml:space="preserve">Gambar III. </w:t>
                      </w:r>
                      <w:r w:rsidRPr="00F70B7E">
                        <w:rPr>
                          <w:rFonts w:ascii="Tahoma" w:hAnsi="Tahoma" w:cs="Tahoma"/>
                          <w:b/>
                          <w:bCs/>
                          <w:i w:val="0"/>
                          <w:iCs w:val="0"/>
                          <w:color w:val="auto"/>
                          <w:sz w:val="22"/>
                          <w:szCs w:val="22"/>
                        </w:rPr>
                        <w:fldChar w:fldCharType="begin"/>
                      </w:r>
                      <w:r w:rsidRPr="00F70B7E">
                        <w:rPr>
                          <w:rFonts w:ascii="Tahoma" w:hAnsi="Tahoma" w:cs="Tahoma"/>
                          <w:b/>
                          <w:bCs/>
                          <w:i w:val="0"/>
                          <w:iCs w:val="0"/>
                          <w:color w:val="auto"/>
                          <w:sz w:val="22"/>
                          <w:szCs w:val="22"/>
                        </w:rPr>
                        <w:instrText xml:space="preserve"> SEQ Gambar_III. \* ARABIC </w:instrText>
                      </w:r>
                      <w:r w:rsidRPr="00F70B7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31</w:t>
                      </w:r>
                      <w:r w:rsidRPr="00F70B7E">
                        <w:rPr>
                          <w:rFonts w:ascii="Tahoma" w:hAnsi="Tahoma" w:cs="Tahoma"/>
                          <w:b/>
                          <w:bCs/>
                          <w:i w:val="0"/>
                          <w:iCs w:val="0"/>
                          <w:color w:val="auto"/>
                          <w:sz w:val="22"/>
                          <w:szCs w:val="22"/>
                        </w:rPr>
                        <w:fldChar w:fldCharType="end"/>
                      </w:r>
                      <w:r w:rsidRPr="00F70B7E">
                        <w:rPr>
                          <w:rFonts w:ascii="Tahoma" w:hAnsi="Tahoma" w:cs="Tahoma"/>
                          <w:i w:val="0"/>
                          <w:iCs w:val="0"/>
                          <w:color w:val="auto"/>
                          <w:sz w:val="22"/>
                          <w:szCs w:val="22"/>
                        </w:rPr>
                        <w:t xml:space="preserve"> Pemilihan Moda</w:t>
                      </w: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32</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62</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p>
                    <w:p w14:paraId="2F171A16" w14:textId="77777777" w:rsidR="002C7697" w:rsidRDefault="00EE27EF">
                      <w:r w:rsidRPr="003138A5">
                        <w:rPr>
                          <w:rFonts w:ascii="Tahoma" w:hAnsi="Tahoma" w:cs="Tahoma"/>
                        </w:rPr>
                        <w:t>d</w:t>
                      </w:r>
                      <w:r w:rsidR="00ED7917" w:rsidRPr="00ED7917">
                        <w:rPr>
                          <w:rFonts w:ascii="Tahoma" w:hAnsi="Tahoma" w:cs="Tahoma"/>
                        </w:rPr>
                        <w:t>r</w:t>
                      </w:r>
                    </w:p>
                    <w:p w14:paraId="245099EE" w14:textId="77777777" w:rsidR="007D54B3" w:rsidRDefault="007D54B3"/>
                    <w:p w14:paraId="4B6F2AD0" w14:textId="20DE9839" w:rsidR="00780768" w:rsidRPr="00C65AA0" w:rsidRDefault="00780768" w:rsidP="00C65AA0">
                      <w:pPr>
                        <w:pStyle w:val="Caption"/>
                        <w:jc w:val="center"/>
                        <w:rPr>
                          <w:rFonts w:ascii="Tahoma" w:hAnsi="Tahoma" w:cs="Tahoma"/>
                          <w:i w:val="0"/>
                          <w:iCs w:val="0"/>
                          <w:color w:val="auto"/>
                          <w:sz w:val="22"/>
                          <w:szCs w:val="22"/>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33</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r w:rsidRPr="00C65AA0">
                        <w:rPr>
                          <w:rFonts w:ascii="Tahoma" w:hAnsi="Tahoma" w:cs="Tahoma"/>
                          <w:b/>
                          <w:bCs/>
                          <w:i w:val="0"/>
                          <w:iCs w:val="0"/>
                          <w:color w:val="auto"/>
                          <w:sz w:val="22"/>
                          <w:szCs w:val="22"/>
                        </w:rPr>
                        <w:t xml:space="preserve">Rumus III. </w:t>
                      </w:r>
                      <w:r w:rsidRPr="00C65AA0">
                        <w:rPr>
                          <w:rFonts w:ascii="Tahoma" w:hAnsi="Tahoma" w:cs="Tahoma"/>
                          <w:b/>
                          <w:bCs/>
                          <w:i w:val="0"/>
                          <w:iCs w:val="0"/>
                          <w:color w:val="auto"/>
                          <w:sz w:val="22"/>
                          <w:szCs w:val="22"/>
                        </w:rPr>
                        <w:fldChar w:fldCharType="begin"/>
                      </w:r>
                      <w:r w:rsidRPr="00C65AA0">
                        <w:rPr>
                          <w:rFonts w:ascii="Tahoma" w:hAnsi="Tahoma" w:cs="Tahoma"/>
                          <w:b/>
                          <w:bCs/>
                          <w:i w:val="0"/>
                          <w:iCs w:val="0"/>
                          <w:color w:val="auto"/>
                          <w:sz w:val="22"/>
                          <w:szCs w:val="22"/>
                        </w:rPr>
                        <w:instrText xml:space="preserve"> SEQ Rumus_III. \* ARABIC </w:instrText>
                      </w:r>
                      <w:r w:rsidRPr="00C65AA0">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63</w:t>
                      </w:r>
                      <w:r w:rsidRPr="00C65AA0">
                        <w:rPr>
                          <w:rFonts w:ascii="Tahoma" w:hAnsi="Tahoma" w:cs="Tahoma"/>
                          <w:b/>
                          <w:bCs/>
                          <w:i w:val="0"/>
                          <w:iCs w:val="0"/>
                          <w:color w:val="auto"/>
                          <w:sz w:val="22"/>
                          <w:szCs w:val="22"/>
                        </w:rPr>
                        <w:fldChar w:fldCharType="end"/>
                      </w:r>
                      <w:r w:rsidRPr="00C65AA0">
                        <w:rPr>
                          <w:rFonts w:ascii="Tahoma" w:hAnsi="Tahoma" w:cs="Tahoma"/>
                          <w:i w:val="0"/>
                          <w:iCs w:val="0"/>
                          <w:color w:val="auto"/>
                          <w:sz w:val="22"/>
                          <w:szCs w:val="22"/>
                        </w:rPr>
                        <w:t xml:space="preserve">  Metode faktor pertumbuhan</w:t>
                      </w:r>
                      <w:bookmarkEnd w:id="129"/>
                    </w:p>
                    <w:p w14:paraId="7B7CB22A" w14:textId="0A1AB7C7" w:rsidR="002C7697" w:rsidRDefault="00EE27EF">
                      <w:r w:rsidRPr="003138A5">
                        <w:rPr>
                          <w:rFonts w:ascii="Tahoma" w:hAnsi="Tahoma" w:cs="Tahoma"/>
                        </w:rPr>
                        <w:t>d</w:t>
                      </w:r>
                      <w:r w:rsidR="00ED7917" w:rsidRPr="00ED7917">
                        <w:rPr>
                          <w:rFonts w:ascii="Tahoma" w:hAnsi="Tahoma" w:cs="Tahoma"/>
                        </w:rPr>
                        <w:t>r</w:t>
                      </w:r>
                    </w:p>
                  </w:txbxContent>
                </v:textbox>
              </v:shape>
            </w:pict>
          </mc:Fallback>
        </mc:AlternateContent>
      </w:r>
      <w:r w:rsidR="00780768" w:rsidRPr="001520CD">
        <w:rPr>
          <w:rFonts w:ascii="Tahoma" w:hAnsi="Tahoma" w:cs="Tahoma"/>
        </w:rPr>
        <w:tab/>
      </w:r>
      <w:r w:rsidR="00780768" w:rsidRPr="001520CD">
        <w:rPr>
          <w:rFonts w:ascii="Tahoma" w:hAnsi="Tahoma" w:cs="Tahoma"/>
        </w:rPr>
        <w:tab/>
      </w:r>
      <w:r w:rsidR="00780768" w:rsidRPr="001520CD">
        <w:rPr>
          <w:rFonts w:ascii="Tahoma" w:hAnsi="Tahoma" w:cs="Tahoma"/>
        </w:rPr>
        <w:tab/>
      </w:r>
      <w:r w:rsidR="00780768" w:rsidRPr="001520CD">
        <w:rPr>
          <w:rFonts w:ascii="Tahoma" w:hAnsi="Tahoma" w:cs="Tahoma"/>
          <w:i/>
          <w:iCs/>
          <w:sz w:val="24"/>
          <w:szCs w:val="24"/>
        </w:rPr>
        <w:t>Sumber : Tamin, 2008</w:t>
      </w:r>
    </w:p>
    <w:p w14:paraId="3CFE19A3" w14:textId="7961836D" w:rsidR="00780768" w:rsidRPr="001520CD" w:rsidRDefault="00780768" w:rsidP="00BB063B">
      <w:pPr>
        <w:rPr>
          <w:rFonts w:ascii="Tahoma" w:hAnsi="Tahoma" w:cs="Tahoma"/>
        </w:rPr>
      </w:pPr>
    </w:p>
    <w:p w14:paraId="7B2A4A11" w14:textId="77777777" w:rsidR="00780768" w:rsidRPr="001520CD" w:rsidRDefault="00780768" w:rsidP="00BB063B">
      <w:pPr>
        <w:tabs>
          <w:tab w:val="left" w:pos="1942"/>
        </w:tabs>
        <w:rPr>
          <w:rFonts w:ascii="Tahoma" w:hAnsi="Tahoma" w:cs="Tahoma"/>
        </w:rPr>
      </w:pPr>
      <w:r w:rsidRPr="001520CD">
        <w:rPr>
          <w:rFonts w:ascii="Tahoma" w:hAnsi="Tahoma" w:cs="Tahoma"/>
        </w:rPr>
        <w:tab/>
        <w:t xml:space="preserve">Dimana : Pt </w:t>
      </w:r>
      <w:r w:rsidRPr="001520CD">
        <w:rPr>
          <w:rFonts w:ascii="Tahoma" w:hAnsi="Tahoma" w:cs="Tahoma"/>
        </w:rPr>
        <w:tab/>
        <w:t xml:space="preserve">: jumlah perjalanan dimasa datang </w:t>
      </w:r>
    </w:p>
    <w:p w14:paraId="206875CC" w14:textId="77777777" w:rsidR="00780768" w:rsidRPr="001520CD" w:rsidRDefault="00780768" w:rsidP="00BB063B">
      <w:pPr>
        <w:tabs>
          <w:tab w:val="left" w:pos="1942"/>
        </w:tabs>
        <w:rPr>
          <w:rFonts w:ascii="Tahoma" w:hAnsi="Tahoma" w:cs="Tahoma"/>
        </w:rPr>
      </w:pPr>
      <w:r w:rsidRPr="001520CD">
        <w:rPr>
          <w:rFonts w:ascii="Tahoma" w:hAnsi="Tahoma" w:cs="Tahoma"/>
        </w:rPr>
        <w:tab/>
      </w:r>
      <w:r w:rsidRPr="001520CD">
        <w:rPr>
          <w:rFonts w:ascii="Tahoma" w:hAnsi="Tahoma" w:cs="Tahoma"/>
        </w:rPr>
        <w:tab/>
      </w:r>
      <w:r w:rsidRPr="001520CD">
        <w:rPr>
          <w:rFonts w:ascii="Tahoma" w:hAnsi="Tahoma" w:cs="Tahoma"/>
        </w:rPr>
        <w:tab/>
        <w:t xml:space="preserve">Po </w:t>
      </w:r>
      <w:r w:rsidRPr="001520CD">
        <w:rPr>
          <w:rFonts w:ascii="Tahoma" w:hAnsi="Tahoma" w:cs="Tahoma"/>
        </w:rPr>
        <w:tab/>
        <w:t xml:space="preserve">: jumlah perjalanan saat ini </w:t>
      </w:r>
    </w:p>
    <w:p w14:paraId="627BE441" w14:textId="77777777" w:rsidR="00780768" w:rsidRPr="001520CD" w:rsidRDefault="00780768" w:rsidP="00BB063B">
      <w:pPr>
        <w:tabs>
          <w:tab w:val="left" w:pos="1942"/>
        </w:tabs>
        <w:rPr>
          <w:rFonts w:ascii="Tahoma" w:hAnsi="Tahoma" w:cs="Tahoma"/>
        </w:rPr>
      </w:pPr>
      <w:r w:rsidRPr="001520CD">
        <w:rPr>
          <w:rFonts w:ascii="Tahoma" w:hAnsi="Tahoma" w:cs="Tahoma"/>
        </w:rPr>
        <w:tab/>
      </w:r>
      <w:r w:rsidRPr="001520CD">
        <w:rPr>
          <w:rFonts w:ascii="Tahoma" w:hAnsi="Tahoma" w:cs="Tahoma"/>
        </w:rPr>
        <w:tab/>
      </w:r>
      <w:r w:rsidRPr="001520CD">
        <w:rPr>
          <w:rFonts w:ascii="Tahoma" w:hAnsi="Tahoma" w:cs="Tahoma"/>
        </w:rPr>
        <w:tab/>
        <w:t xml:space="preserve">i </w:t>
      </w:r>
      <w:r w:rsidRPr="001520CD">
        <w:rPr>
          <w:rFonts w:ascii="Tahoma" w:hAnsi="Tahoma" w:cs="Tahoma"/>
        </w:rPr>
        <w:tab/>
        <w:t xml:space="preserve">: faktor pertumbuhan </w:t>
      </w:r>
    </w:p>
    <w:p w14:paraId="45F086F3" w14:textId="77777777" w:rsidR="00780768" w:rsidRPr="001520CD" w:rsidRDefault="00780768" w:rsidP="00BB063B">
      <w:pPr>
        <w:tabs>
          <w:tab w:val="left" w:pos="1942"/>
        </w:tabs>
        <w:rPr>
          <w:rFonts w:ascii="Tahoma" w:hAnsi="Tahoma" w:cs="Tahoma"/>
        </w:rPr>
      </w:pPr>
      <w:r w:rsidRPr="001520CD">
        <w:rPr>
          <w:rFonts w:ascii="Tahoma" w:hAnsi="Tahoma" w:cs="Tahoma"/>
        </w:rPr>
        <w:tab/>
      </w:r>
      <w:r w:rsidRPr="001520CD">
        <w:rPr>
          <w:rFonts w:ascii="Tahoma" w:hAnsi="Tahoma" w:cs="Tahoma"/>
        </w:rPr>
        <w:tab/>
      </w:r>
      <w:r w:rsidRPr="001520CD">
        <w:rPr>
          <w:rFonts w:ascii="Tahoma" w:hAnsi="Tahoma" w:cs="Tahoma"/>
        </w:rPr>
        <w:tab/>
        <w:t xml:space="preserve">n </w:t>
      </w:r>
      <w:r w:rsidRPr="001520CD">
        <w:rPr>
          <w:rFonts w:ascii="Tahoma" w:hAnsi="Tahoma" w:cs="Tahoma"/>
        </w:rPr>
        <w:tab/>
        <w:t>: tahun perencanaan</w:t>
      </w:r>
    </w:p>
    <w:p w14:paraId="3776035A" w14:textId="77777777" w:rsidR="00780768" w:rsidRPr="001520CD" w:rsidRDefault="00780768" w:rsidP="00BB063B">
      <w:pPr>
        <w:tabs>
          <w:tab w:val="left" w:pos="1942"/>
        </w:tabs>
        <w:rPr>
          <w:rFonts w:ascii="Tahoma" w:hAnsi="Tahoma" w:cs="Tahoma"/>
        </w:rPr>
      </w:pPr>
    </w:p>
    <w:p w14:paraId="456B5CD3" w14:textId="68A85F6E" w:rsidR="00780768" w:rsidRPr="001520CD" w:rsidRDefault="00315344" w:rsidP="00315344">
      <w:pPr>
        <w:pStyle w:val="Heading3"/>
        <w:ind w:left="0"/>
        <w:rPr>
          <w:rFonts w:cs="Tahoma"/>
          <w:b w:val="0"/>
          <w:bCs/>
        </w:rPr>
      </w:pPr>
      <w:bookmarkStart w:id="130" w:name="_Toc111180799"/>
      <w:r w:rsidRPr="001520CD">
        <w:rPr>
          <w:rFonts w:cs="Tahoma"/>
          <w:bCs/>
        </w:rPr>
        <w:t>3.2.2</w:t>
      </w:r>
      <w:r w:rsidRPr="001520CD">
        <w:rPr>
          <w:rFonts w:cs="Tahoma"/>
          <w:bCs/>
        </w:rPr>
        <w:tab/>
      </w:r>
      <w:r w:rsidR="00780768" w:rsidRPr="001520CD">
        <w:rPr>
          <w:rFonts w:cs="Tahoma"/>
          <w:bCs/>
        </w:rPr>
        <w:t>Distribusi Perjalanan</w:t>
      </w:r>
      <w:bookmarkEnd w:id="130"/>
      <w:r w:rsidR="00780768" w:rsidRPr="001520CD">
        <w:rPr>
          <w:rFonts w:cs="Tahoma"/>
          <w:bCs/>
        </w:rPr>
        <w:t xml:space="preserve"> </w:t>
      </w:r>
    </w:p>
    <w:p w14:paraId="42D4EF48" w14:textId="341FE9B0" w:rsidR="00780768" w:rsidRPr="001520CD" w:rsidRDefault="00780768" w:rsidP="00315344">
      <w:pPr>
        <w:spacing w:line="360" w:lineRule="auto"/>
        <w:ind w:left="720" w:firstLine="360"/>
        <w:jc w:val="both"/>
        <w:rPr>
          <w:rFonts w:ascii="Tahoma" w:hAnsi="Tahoma" w:cs="Tahoma"/>
        </w:rPr>
      </w:pPr>
      <w:r w:rsidRPr="001520CD">
        <w:rPr>
          <w:rFonts w:ascii="Tahoma" w:hAnsi="Tahoma" w:cs="Tahoma"/>
        </w:rPr>
        <w:t>Distribusi perjalanan merupakan proses yang berhubungan dengan jumlah asal dan tujuan perjalanan tiap zona dalam daerah studi. Pada tahap ini mempertimbangkan penetapan hubungan interaksi antara sejumlah zona berdasarkan bangkitan dan tarikan perjalanan yang telah dilakukan pada tahap sebelumnya (Tamin, 2008).</w:t>
      </w:r>
    </w:p>
    <w:p w14:paraId="7DEC74D2" w14:textId="71946F0A" w:rsidR="00780768" w:rsidRPr="001520CD" w:rsidRDefault="00780768" w:rsidP="00A416BA">
      <w:pPr>
        <w:tabs>
          <w:tab w:val="left" w:pos="1942"/>
        </w:tabs>
        <w:ind w:firstLine="720"/>
        <w:rPr>
          <w:rFonts w:ascii="Tahoma" w:hAnsi="Tahoma" w:cs="Tahoma"/>
        </w:rPr>
      </w:pPr>
      <w:r w:rsidRPr="001520CD">
        <w:rPr>
          <w:rFonts w:ascii="Tahoma" w:hAnsi="Tahoma" w:cs="Tahoma"/>
        </w:rPr>
        <w:tab/>
      </w:r>
    </w:p>
    <w:p w14:paraId="0D9F3F56" w14:textId="2B47A7CD" w:rsidR="00780768" w:rsidRPr="001520CD" w:rsidRDefault="000D3BC1" w:rsidP="00D2650F">
      <w:pPr>
        <w:rPr>
          <w:rFonts w:ascii="Tahoma" w:hAnsi="Tahoma" w:cs="Tahoma"/>
        </w:rPr>
      </w:pPr>
      <w:r w:rsidRPr="001520CD">
        <w:rPr>
          <w:rFonts w:ascii="Tahoma" w:hAnsi="Tahoma" w:cs="Tahoma"/>
          <w:noProof/>
        </w:rPr>
        <w:lastRenderedPageBreak/>
        <w:drawing>
          <wp:anchor distT="0" distB="0" distL="114300" distR="114300" simplePos="0" relativeHeight="251930624" behindDoc="0" locked="0" layoutInCell="1" allowOverlap="1" wp14:anchorId="4F31EAEA" wp14:editId="5AE40F02">
            <wp:simplePos x="0" y="0"/>
            <wp:positionH relativeFrom="page">
              <wp:posOffset>2683463</wp:posOffset>
            </wp:positionH>
            <wp:positionV relativeFrom="paragraph">
              <wp:posOffset>-606700</wp:posOffset>
            </wp:positionV>
            <wp:extent cx="2819400" cy="723900"/>
            <wp:effectExtent l="0" t="0" r="0" b="0"/>
            <wp:wrapNone/>
            <wp:docPr id="67" name="Picture 6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hape, rectangle&#10;&#10;Description automatically generated"/>
                    <pic:cNvPicPr/>
                  </pic:nvPicPr>
                  <pic:blipFill>
                    <a:blip r:embed="rId126"/>
                    <a:stretch>
                      <a:fillRect/>
                    </a:stretch>
                  </pic:blipFill>
                  <pic:spPr>
                    <a:xfrm>
                      <a:off x="0" y="0"/>
                      <a:ext cx="2819400" cy="723900"/>
                    </a:xfrm>
                    <a:prstGeom prst="rect">
                      <a:avLst/>
                    </a:prstGeom>
                  </pic:spPr>
                </pic:pic>
              </a:graphicData>
            </a:graphic>
          </wp:anchor>
        </w:drawing>
      </w:r>
    </w:p>
    <w:p w14:paraId="314D90A6" w14:textId="688A16A6" w:rsidR="00780768" w:rsidRPr="001520CD" w:rsidRDefault="00CC364E" w:rsidP="00D2650F">
      <w:pPr>
        <w:ind w:left="1440" w:firstLine="720"/>
        <w:rPr>
          <w:rFonts w:ascii="Tahoma" w:hAnsi="Tahoma" w:cs="Tahoma"/>
          <w:i/>
          <w:iCs/>
        </w:rPr>
      </w:pPr>
      <w:r w:rsidRPr="001520CD">
        <w:rPr>
          <w:rFonts w:ascii="Tahoma" w:hAnsi="Tahoma" w:cs="Tahoma"/>
          <w:noProof/>
        </w:rPr>
        <mc:AlternateContent>
          <mc:Choice Requires="wps">
            <w:drawing>
              <wp:anchor distT="0" distB="0" distL="114300" distR="114300" simplePos="0" relativeHeight="251931648" behindDoc="0" locked="0" layoutInCell="1" allowOverlap="1" wp14:anchorId="34D4230F" wp14:editId="269568E7">
                <wp:simplePos x="0" y="0"/>
                <wp:positionH relativeFrom="column">
                  <wp:posOffset>916024</wp:posOffset>
                </wp:positionH>
                <wp:positionV relativeFrom="paragraph">
                  <wp:posOffset>197500</wp:posOffset>
                </wp:positionV>
                <wp:extent cx="3538868" cy="635"/>
                <wp:effectExtent l="0" t="0" r="4445" b="8890"/>
                <wp:wrapNone/>
                <wp:docPr id="1024" name="Text Box 1024"/>
                <wp:cNvGraphicFramePr/>
                <a:graphic xmlns:a="http://schemas.openxmlformats.org/drawingml/2006/main">
                  <a:graphicData uri="http://schemas.microsoft.com/office/word/2010/wordprocessingShape">
                    <wps:wsp>
                      <wps:cNvSpPr txBox="1"/>
                      <wps:spPr>
                        <a:xfrm>
                          <a:off x="0" y="0"/>
                          <a:ext cx="3538868" cy="635"/>
                        </a:xfrm>
                        <a:prstGeom prst="rect">
                          <a:avLst/>
                        </a:prstGeom>
                        <a:solidFill>
                          <a:prstClr val="white"/>
                        </a:solidFill>
                        <a:ln>
                          <a:noFill/>
                        </a:ln>
                      </wps:spPr>
                      <wps:txbx>
                        <w:txbxContent>
                          <w:p w14:paraId="02CA4981" w14:textId="0DD4FE77" w:rsidR="00780768" w:rsidRPr="004E3EDC" w:rsidRDefault="00780768" w:rsidP="000D3BC1">
                            <w:pPr>
                              <w:pStyle w:val="Caption"/>
                              <w:jc w:val="center"/>
                              <w:rPr>
                                <w:rFonts w:ascii="Tahoma" w:hAnsi="Tahoma" w:cs="Tahoma"/>
                                <w:color w:val="auto"/>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34</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D4230F" id="Text Box 1024" o:spid="_x0000_s1063" type="#_x0000_t202" style="position:absolute;left:0;text-align:left;margin-left:72.15pt;margin-top:15.55pt;width:278.65pt;height:.0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" stroked="f">
                <v:textbox style="mso-fit-shape-to-text:t" inset="0,0,0,0">
                  <w:txbxContent>
                    <w:p w14:paraId="02CA4981" w14:textId="0DD4FE77" w:rsidR="00780768" w:rsidRPr="004E3EDC" w:rsidRDefault="00780768" w:rsidP="000D3BC1">
                      <w:pPr>
                        <w:pStyle w:val="Caption"/>
                        <w:jc w:val="center"/>
                        <w:rPr>
                          <w:rFonts w:ascii="Tahoma" w:hAnsi="Tahoma" w:cs="Tahoma"/>
                          <w:color w:val="auto"/>
                        </w:rPr>
                      </w:pPr>
                      <w:r w:rsidRPr="004E3EDC">
                        <w:rPr>
                          <w:rFonts w:ascii="Tahoma" w:hAnsi="Tahoma" w:cs="Tahoma"/>
                          <w:b/>
                          <w:bCs/>
                          <w:i w:val="0"/>
                          <w:iCs w:val="0"/>
                          <w:color w:val="auto"/>
                          <w:sz w:val="22"/>
                          <w:szCs w:val="22"/>
                        </w:rPr>
                        <w:t xml:space="preserve">Gambar III. </w:t>
                      </w:r>
                      <w:r w:rsidRPr="004E3EDC">
                        <w:rPr>
                          <w:rFonts w:ascii="Tahoma" w:hAnsi="Tahoma" w:cs="Tahoma"/>
                          <w:b/>
                          <w:bCs/>
                          <w:i w:val="0"/>
                          <w:iCs w:val="0"/>
                          <w:color w:val="auto"/>
                          <w:sz w:val="22"/>
                          <w:szCs w:val="22"/>
                        </w:rPr>
                        <w:fldChar w:fldCharType="begin"/>
                      </w:r>
                      <w:r w:rsidRPr="004E3EDC">
                        <w:rPr>
                          <w:rFonts w:ascii="Tahoma" w:hAnsi="Tahoma" w:cs="Tahoma"/>
                          <w:b/>
                          <w:bCs/>
                          <w:i w:val="0"/>
                          <w:iCs w:val="0"/>
                          <w:color w:val="auto"/>
                          <w:sz w:val="22"/>
                          <w:szCs w:val="22"/>
                        </w:rPr>
                        <w:instrText xml:space="preserve"> SEQ Gambar_III. \* ARABIC </w:instrText>
                      </w:r>
                      <w:r w:rsidRPr="004E3EDC">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34</w:t>
                      </w:r>
                      <w:r w:rsidRPr="004E3EDC">
                        <w:rPr>
                          <w:rFonts w:ascii="Tahoma" w:hAnsi="Tahoma" w:cs="Tahoma"/>
                          <w:b/>
                          <w:bCs/>
                          <w:i w:val="0"/>
                          <w:iCs w:val="0"/>
                          <w:color w:val="auto"/>
                          <w:sz w:val="22"/>
                          <w:szCs w:val="22"/>
                        </w:rPr>
                        <w:fldChar w:fldCharType="end"/>
                      </w:r>
                      <w:r w:rsidRPr="004E3EDC">
                        <w:rPr>
                          <w:rFonts w:ascii="Tahoma" w:hAnsi="Tahoma" w:cs="Tahoma"/>
                          <w:color w:val="auto"/>
                        </w:rPr>
                        <w:t xml:space="preserve"> </w:t>
                      </w:r>
                      <w:r w:rsidRPr="004E3EDC">
                        <w:rPr>
                          <w:rFonts w:ascii="Tahoma" w:hAnsi="Tahoma" w:cs="Tahoma"/>
                          <w:i w:val="0"/>
                          <w:iCs w:val="0"/>
                          <w:color w:val="auto"/>
                          <w:sz w:val="22"/>
                          <w:szCs w:val="22"/>
                        </w:rPr>
                        <w:t>Sebaran Pergerakan antar Dua Zona</w:t>
                      </w:r>
                    </w:p>
                  </w:txbxContent>
                </v:textbox>
              </v:shape>
            </w:pict>
          </mc:Fallback>
        </mc:AlternateContent>
      </w:r>
      <w:r w:rsidR="00780768" w:rsidRPr="001520CD">
        <w:rPr>
          <w:rFonts w:ascii="Tahoma" w:hAnsi="Tahoma" w:cs="Tahoma"/>
          <w:i/>
          <w:iCs/>
        </w:rPr>
        <w:t>Sumber : Tamin, 2008</w:t>
      </w:r>
    </w:p>
    <w:p w14:paraId="07B2F1F2" w14:textId="7C2668A9" w:rsidR="00780768" w:rsidRPr="001520CD" w:rsidRDefault="00780768" w:rsidP="00385B5B">
      <w:pPr>
        <w:tabs>
          <w:tab w:val="left" w:pos="1273"/>
        </w:tabs>
        <w:rPr>
          <w:rFonts w:ascii="Tahoma" w:hAnsi="Tahoma" w:cs="Tahoma"/>
        </w:rPr>
      </w:pPr>
      <w:r w:rsidRPr="001520CD">
        <w:rPr>
          <w:rFonts w:ascii="Tahoma" w:hAnsi="Tahoma" w:cs="Tahoma"/>
        </w:rPr>
        <w:tab/>
      </w:r>
    </w:p>
    <w:p w14:paraId="76F888E2" w14:textId="77777777" w:rsidR="00780768" w:rsidRPr="001520CD" w:rsidRDefault="00780768" w:rsidP="00385B5B">
      <w:pPr>
        <w:tabs>
          <w:tab w:val="left" w:pos="1273"/>
        </w:tabs>
        <w:spacing w:line="360" w:lineRule="auto"/>
        <w:jc w:val="both"/>
        <w:rPr>
          <w:rFonts w:ascii="Tahoma" w:hAnsi="Tahoma" w:cs="Tahoma"/>
        </w:rPr>
      </w:pPr>
      <w:r w:rsidRPr="001520CD">
        <w:rPr>
          <w:rFonts w:ascii="Tahoma" w:hAnsi="Tahoma" w:cs="Tahoma"/>
        </w:rPr>
        <w:tab/>
      </w:r>
      <w:r w:rsidRPr="001520CD">
        <w:rPr>
          <w:rFonts w:ascii="Tahoma" w:hAnsi="Tahoma" w:cs="Tahoma"/>
        </w:rPr>
        <w:tab/>
        <w:t xml:space="preserve">Ada beberapa metode penyebaran perjalanan, antara lain: </w:t>
      </w:r>
    </w:p>
    <w:p w14:paraId="37A83A3E" w14:textId="34F2AC23" w:rsidR="00780768" w:rsidRPr="001520CD" w:rsidRDefault="00780768" w:rsidP="00CC364E">
      <w:pPr>
        <w:spacing w:line="360" w:lineRule="auto"/>
        <w:ind w:firstLine="720"/>
        <w:jc w:val="both"/>
        <w:rPr>
          <w:rFonts w:ascii="Tahoma" w:hAnsi="Tahoma" w:cs="Tahoma"/>
        </w:rPr>
      </w:pPr>
      <w:r w:rsidRPr="001520CD">
        <w:rPr>
          <w:rFonts w:ascii="Tahoma" w:hAnsi="Tahoma" w:cs="Tahoma"/>
        </w:rPr>
        <w:t xml:space="preserve">1. Metode Faktor Pertumbuhan </w:t>
      </w:r>
    </w:p>
    <w:p w14:paraId="4BCF24FB" w14:textId="77777777" w:rsidR="00780768" w:rsidRPr="001520CD" w:rsidRDefault="00780768" w:rsidP="00CC364E">
      <w:pPr>
        <w:spacing w:line="360" w:lineRule="auto"/>
        <w:ind w:firstLine="900"/>
        <w:jc w:val="both"/>
        <w:rPr>
          <w:rFonts w:ascii="Tahoma" w:hAnsi="Tahoma" w:cs="Tahoma"/>
        </w:rPr>
      </w:pPr>
      <w:r w:rsidRPr="001520CD">
        <w:rPr>
          <w:rFonts w:ascii="Tahoma" w:hAnsi="Tahoma" w:cs="Tahoma"/>
        </w:rPr>
        <w:t xml:space="preserve">a. Faktor pertumbuhan seragam; </w:t>
      </w:r>
    </w:p>
    <w:p w14:paraId="64CA7D75" w14:textId="77777777" w:rsidR="00780768" w:rsidRPr="001520CD" w:rsidRDefault="00780768" w:rsidP="00CC364E">
      <w:pPr>
        <w:spacing w:line="360" w:lineRule="auto"/>
        <w:ind w:left="180" w:firstLine="720"/>
        <w:jc w:val="both"/>
        <w:rPr>
          <w:rFonts w:ascii="Tahoma" w:hAnsi="Tahoma" w:cs="Tahoma"/>
        </w:rPr>
      </w:pPr>
      <w:r w:rsidRPr="001520CD">
        <w:rPr>
          <w:rFonts w:ascii="Tahoma" w:hAnsi="Tahoma" w:cs="Tahoma"/>
        </w:rPr>
        <w:t xml:space="preserve">b. Faktor pertumbuhan rata-rata; </w:t>
      </w:r>
    </w:p>
    <w:p w14:paraId="473BEE42" w14:textId="77777777" w:rsidR="00780768" w:rsidRPr="001520CD" w:rsidRDefault="00780768" w:rsidP="00CC364E">
      <w:pPr>
        <w:spacing w:line="360" w:lineRule="auto"/>
        <w:ind w:left="180" w:firstLine="720"/>
        <w:jc w:val="both"/>
        <w:rPr>
          <w:rFonts w:ascii="Tahoma" w:hAnsi="Tahoma" w:cs="Tahoma"/>
        </w:rPr>
      </w:pPr>
      <w:r w:rsidRPr="001520CD">
        <w:rPr>
          <w:rFonts w:ascii="Tahoma" w:hAnsi="Tahoma" w:cs="Tahoma"/>
        </w:rPr>
        <w:t xml:space="preserve">c. Metode detroit; </w:t>
      </w:r>
    </w:p>
    <w:p w14:paraId="6130445F" w14:textId="77777777" w:rsidR="00780768" w:rsidRPr="001520CD" w:rsidRDefault="00780768" w:rsidP="00CC364E">
      <w:pPr>
        <w:spacing w:line="360" w:lineRule="auto"/>
        <w:ind w:left="180" w:firstLine="720"/>
        <w:jc w:val="both"/>
        <w:rPr>
          <w:rFonts w:ascii="Tahoma" w:hAnsi="Tahoma" w:cs="Tahoma"/>
        </w:rPr>
      </w:pPr>
      <w:r w:rsidRPr="001520CD">
        <w:rPr>
          <w:rFonts w:ascii="Tahoma" w:hAnsi="Tahoma" w:cs="Tahoma"/>
        </w:rPr>
        <w:t xml:space="preserve">d. Metode fratar; </w:t>
      </w:r>
    </w:p>
    <w:p w14:paraId="13BBEE05" w14:textId="77777777" w:rsidR="00780768" w:rsidRPr="001520CD" w:rsidRDefault="00780768" w:rsidP="00CC364E">
      <w:pPr>
        <w:spacing w:line="360" w:lineRule="auto"/>
        <w:ind w:left="180" w:firstLine="720"/>
        <w:jc w:val="both"/>
        <w:rPr>
          <w:rFonts w:ascii="Tahoma" w:hAnsi="Tahoma" w:cs="Tahoma"/>
        </w:rPr>
      </w:pPr>
      <w:r w:rsidRPr="001520CD">
        <w:rPr>
          <w:rFonts w:ascii="Tahoma" w:hAnsi="Tahoma" w:cs="Tahoma"/>
        </w:rPr>
        <w:t xml:space="preserve">e. Metode furness. </w:t>
      </w:r>
    </w:p>
    <w:p w14:paraId="2BA6F2CF" w14:textId="4DFD1650" w:rsidR="00780768" w:rsidRPr="001520CD" w:rsidRDefault="00CC364E" w:rsidP="00CC364E">
      <w:pPr>
        <w:spacing w:line="360" w:lineRule="auto"/>
        <w:jc w:val="both"/>
        <w:rPr>
          <w:rFonts w:ascii="Tahoma" w:hAnsi="Tahoma" w:cs="Tahoma"/>
        </w:rPr>
      </w:pPr>
      <w:r w:rsidRPr="001520CD">
        <w:rPr>
          <w:rFonts w:ascii="Tahoma" w:hAnsi="Tahoma" w:cs="Tahoma"/>
        </w:rPr>
        <w:tab/>
      </w:r>
      <w:r w:rsidR="00780768" w:rsidRPr="001520CD">
        <w:rPr>
          <w:rFonts w:ascii="Tahoma" w:hAnsi="Tahoma" w:cs="Tahoma"/>
        </w:rPr>
        <w:t xml:space="preserve">2. Metode </w:t>
      </w:r>
      <w:r w:rsidR="00780768" w:rsidRPr="001520CD">
        <w:rPr>
          <w:rFonts w:ascii="Tahoma" w:hAnsi="Tahoma" w:cs="Tahoma"/>
          <w:i/>
          <w:iCs/>
        </w:rPr>
        <w:t xml:space="preserve">Synthetic </w:t>
      </w:r>
    </w:p>
    <w:p w14:paraId="3EBDC37E" w14:textId="77777777" w:rsidR="00780768" w:rsidRPr="001520CD" w:rsidRDefault="00780768" w:rsidP="001F0CCE">
      <w:pPr>
        <w:spacing w:line="360" w:lineRule="auto"/>
        <w:ind w:left="900" w:firstLine="360"/>
        <w:jc w:val="both"/>
        <w:rPr>
          <w:rFonts w:ascii="Tahoma" w:hAnsi="Tahoma" w:cs="Tahoma"/>
        </w:rPr>
      </w:pPr>
      <w:r w:rsidRPr="001520CD">
        <w:rPr>
          <w:rFonts w:ascii="Tahoma" w:hAnsi="Tahoma" w:cs="Tahoma"/>
        </w:rPr>
        <w:t xml:space="preserve">Untuk mengantisipasi kendala-kendala yang dihadapi dalam penggunaan metode faktor pertumbuhan dapat dilakukan dengan menggunakan metode </w:t>
      </w:r>
      <w:r w:rsidRPr="001520CD">
        <w:rPr>
          <w:rFonts w:ascii="Tahoma" w:hAnsi="Tahoma" w:cs="Tahoma"/>
          <w:i/>
          <w:iCs/>
        </w:rPr>
        <w:t>synthetic</w:t>
      </w:r>
      <w:r w:rsidRPr="001520CD">
        <w:rPr>
          <w:rFonts w:ascii="Tahoma" w:hAnsi="Tahoma" w:cs="Tahoma"/>
        </w:rPr>
        <w:t xml:space="preserve"> yaitu dengan mengasumsikan bahwa sebelum pola perjalanan masa yang akan datang diprediksi, terlebih dahulu harus memahami factor- faktor penyebab dari pergerakan tersebut. Metode </w:t>
      </w:r>
      <w:r w:rsidRPr="001520CD">
        <w:rPr>
          <w:rFonts w:ascii="Tahoma" w:hAnsi="Tahoma" w:cs="Tahoma"/>
          <w:i/>
          <w:iCs/>
        </w:rPr>
        <w:t>synthetic</w:t>
      </w:r>
      <w:r w:rsidRPr="001520CD">
        <w:rPr>
          <w:rFonts w:ascii="Tahoma" w:hAnsi="Tahoma" w:cs="Tahoma"/>
        </w:rPr>
        <w:t xml:space="preserve"> terdiri dari :</w:t>
      </w:r>
    </w:p>
    <w:p w14:paraId="11019FE1" w14:textId="77777777" w:rsidR="00780768" w:rsidRPr="001520CD" w:rsidRDefault="00780768" w:rsidP="00585532">
      <w:pPr>
        <w:spacing w:line="360" w:lineRule="auto"/>
        <w:ind w:left="900" w:hanging="180"/>
        <w:jc w:val="both"/>
        <w:rPr>
          <w:rFonts w:ascii="Tahoma" w:hAnsi="Tahoma" w:cs="Tahoma"/>
          <w:i/>
          <w:iCs/>
        </w:rPr>
      </w:pPr>
      <w:r w:rsidRPr="001520CD">
        <w:rPr>
          <w:rFonts w:ascii="Tahoma" w:hAnsi="Tahoma" w:cs="Tahoma"/>
        </w:rPr>
        <w:t xml:space="preserve">a. Model Gravitasi yang terdiri dari </w:t>
      </w:r>
      <w:r w:rsidRPr="001520CD">
        <w:rPr>
          <w:rFonts w:ascii="Tahoma" w:hAnsi="Tahoma" w:cs="Tahoma"/>
          <w:i/>
          <w:iCs/>
        </w:rPr>
        <w:t xml:space="preserve">The Unconstrained Gravity Model, The Production Constrained Model, dan The Fully Constrained Gravity Model; </w:t>
      </w:r>
    </w:p>
    <w:p w14:paraId="065F2BD2" w14:textId="77777777" w:rsidR="00780768" w:rsidRPr="001520CD" w:rsidRDefault="00780768" w:rsidP="00585532">
      <w:pPr>
        <w:spacing w:line="360" w:lineRule="auto"/>
        <w:ind w:firstLine="720"/>
        <w:jc w:val="both"/>
        <w:rPr>
          <w:rFonts w:ascii="Tahoma" w:hAnsi="Tahoma" w:cs="Tahoma"/>
        </w:rPr>
      </w:pPr>
      <w:r w:rsidRPr="001520CD">
        <w:rPr>
          <w:rFonts w:ascii="Tahoma" w:hAnsi="Tahoma" w:cs="Tahoma"/>
        </w:rPr>
        <w:t xml:space="preserve">b. Model Medan Elektrostatistik; </w:t>
      </w:r>
    </w:p>
    <w:p w14:paraId="0C20C9CB" w14:textId="0CF97B3B" w:rsidR="00780768" w:rsidRPr="001520CD" w:rsidRDefault="00780768" w:rsidP="00585532">
      <w:pPr>
        <w:spacing w:line="360" w:lineRule="auto"/>
        <w:ind w:firstLine="720"/>
        <w:jc w:val="both"/>
        <w:rPr>
          <w:rFonts w:ascii="Tahoma" w:hAnsi="Tahoma" w:cs="Tahoma"/>
        </w:rPr>
      </w:pPr>
      <w:r w:rsidRPr="001520CD">
        <w:rPr>
          <w:rFonts w:ascii="Tahoma" w:hAnsi="Tahoma" w:cs="Tahoma"/>
        </w:rPr>
        <w:t xml:space="preserve">c. Metode Regresi Berganda; </w:t>
      </w:r>
    </w:p>
    <w:p w14:paraId="60EA348E" w14:textId="49C90A64" w:rsidR="00780768" w:rsidRPr="001520CD" w:rsidRDefault="00780768" w:rsidP="00BB6AD3">
      <w:pPr>
        <w:spacing w:line="360" w:lineRule="auto"/>
        <w:ind w:left="900" w:hanging="180"/>
        <w:jc w:val="both"/>
        <w:rPr>
          <w:rFonts w:ascii="Tahoma" w:hAnsi="Tahoma" w:cs="Tahoma"/>
          <w:i/>
          <w:iCs/>
        </w:rPr>
      </w:pPr>
      <w:r w:rsidRPr="001520CD">
        <w:rPr>
          <w:rFonts w:ascii="Tahoma" w:hAnsi="Tahoma" w:cs="Tahoma"/>
        </w:rPr>
        <w:t>d.</w:t>
      </w:r>
      <w:r w:rsidRPr="001520CD">
        <w:rPr>
          <w:rFonts w:ascii="Tahoma" w:hAnsi="Tahoma" w:cs="Tahoma"/>
          <w:i/>
          <w:iCs/>
        </w:rPr>
        <w:t xml:space="preserve">Model Opportunities </w:t>
      </w:r>
      <w:r w:rsidRPr="001520CD">
        <w:rPr>
          <w:rFonts w:ascii="Tahoma" w:hAnsi="Tahoma" w:cs="Tahoma"/>
        </w:rPr>
        <w:t xml:space="preserve"> yang terdiri dari </w:t>
      </w:r>
      <w:r w:rsidRPr="001520CD">
        <w:rPr>
          <w:rFonts w:ascii="Tahoma" w:hAnsi="Tahoma" w:cs="Tahoma"/>
          <w:i/>
          <w:iCs/>
        </w:rPr>
        <w:t>Intervening Opportunities,</w:t>
      </w:r>
      <w:r w:rsidRPr="001520CD">
        <w:rPr>
          <w:rFonts w:ascii="Tahoma" w:hAnsi="Tahoma" w:cs="Tahoma"/>
        </w:rPr>
        <w:t xml:space="preserve"> </w:t>
      </w:r>
      <w:r w:rsidRPr="001520CD">
        <w:rPr>
          <w:rFonts w:ascii="Tahoma" w:hAnsi="Tahoma" w:cs="Tahoma"/>
          <w:i/>
          <w:iCs/>
        </w:rPr>
        <w:t>Competing Opportunities.</w:t>
      </w:r>
    </w:p>
    <w:p w14:paraId="13EF1430" w14:textId="77777777" w:rsidR="00780768" w:rsidRPr="001520CD" w:rsidRDefault="00780768" w:rsidP="000F7973">
      <w:pPr>
        <w:spacing w:line="360" w:lineRule="auto"/>
        <w:ind w:left="1710" w:hanging="180"/>
        <w:jc w:val="both"/>
        <w:rPr>
          <w:rFonts w:ascii="Tahoma" w:hAnsi="Tahoma" w:cs="Tahoma"/>
          <w:i/>
          <w:iCs/>
        </w:rPr>
      </w:pPr>
    </w:p>
    <w:p w14:paraId="55E63ECB" w14:textId="6121E924" w:rsidR="00780768" w:rsidRPr="001520CD" w:rsidRDefault="00E743ED" w:rsidP="00E743ED">
      <w:pPr>
        <w:pStyle w:val="Heading3"/>
        <w:ind w:left="0"/>
        <w:rPr>
          <w:rFonts w:cs="Tahoma"/>
          <w:b w:val="0"/>
          <w:bCs/>
        </w:rPr>
      </w:pPr>
      <w:bookmarkStart w:id="131" w:name="_Toc111180800"/>
      <w:r w:rsidRPr="001520CD">
        <w:rPr>
          <w:rFonts w:cs="Tahoma"/>
          <w:bCs/>
        </w:rPr>
        <w:lastRenderedPageBreak/>
        <w:t>3.</w:t>
      </w:r>
      <w:r w:rsidR="00780768" w:rsidRPr="001520CD">
        <w:rPr>
          <w:rFonts w:cs="Tahoma"/>
          <w:bCs/>
        </w:rPr>
        <w:t>3.</w:t>
      </w:r>
      <w:r w:rsidRPr="001520CD">
        <w:rPr>
          <w:rFonts w:cs="Tahoma"/>
          <w:bCs/>
        </w:rPr>
        <w:t>3</w:t>
      </w:r>
      <w:r w:rsidRPr="001520CD">
        <w:rPr>
          <w:rFonts w:cs="Tahoma"/>
          <w:bCs/>
        </w:rPr>
        <w:tab/>
      </w:r>
      <w:r w:rsidR="00780768" w:rsidRPr="001520CD">
        <w:rPr>
          <w:rFonts w:cs="Tahoma"/>
          <w:bCs/>
        </w:rPr>
        <w:t>Pemilihan Moda</w:t>
      </w:r>
      <w:bookmarkEnd w:id="131"/>
      <w:r w:rsidR="00780768" w:rsidRPr="001520CD">
        <w:rPr>
          <w:rFonts w:cs="Tahoma"/>
          <w:bCs/>
        </w:rPr>
        <w:t xml:space="preserve"> </w:t>
      </w:r>
    </w:p>
    <w:p w14:paraId="7D03C4EA" w14:textId="5026D741" w:rsidR="00780768" w:rsidRPr="001520CD" w:rsidRDefault="00E743ED" w:rsidP="00E743ED">
      <w:pPr>
        <w:spacing w:line="360" w:lineRule="auto"/>
        <w:ind w:left="720" w:firstLine="360"/>
        <w:jc w:val="both"/>
        <w:rPr>
          <w:rFonts w:ascii="Tahoma" w:hAnsi="Tahoma" w:cs="Tahoma"/>
        </w:rPr>
      </w:pPr>
      <w:r w:rsidRPr="001520CD">
        <w:rPr>
          <w:rFonts w:ascii="Tahoma" w:hAnsi="Tahoma" w:cs="Tahoma"/>
          <w:i/>
          <w:iCs/>
          <w:noProof/>
        </w:rPr>
        <w:drawing>
          <wp:anchor distT="0" distB="0" distL="114300" distR="114300" simplePos="0" relativeHeight="251932672" behindDoc="0" locked="0" layoutInCell="1" allowOverlap="1" wp14:anchorId="612F49E2" wp14:editId="53FC1B06">
            <wp:simplePos x="0" y="0"/>
            <wp:positionH relativeFrom="page">
              <wp:posOffset>2125980</wp:posOffset>
            </wp:positionH>
            <wp:positionV relativeFrom="paragraph">
              <wp:posOffset>1108710</wp:posOffset>
            </wp:positionV>
            <wp:extent cx="3943350" cy="1714500"/>
            <wp:effectExtent l="0" t="0" r="0" b="0"/>
            <wp:wrapNone/>
            <wp:docPr id="70" name="Picture 7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able&#10;&#10;Description automatically generated"/>
                    <pic:cNvPicPr/>
                  </pic:nvPicPr>
                  <pic:blipFill>
                    <a:blip r:embed="rId127"/>
                    <a:stretch>
                      <a:fillRect/>
                    </a:stretch>
                  </pic:blipFill>
                  <pic:spPr>
                    <a:xfrm>
                      <a:off x="0" y="0"/>
                      <a:ext cx="3943350" cy="1714500"/>
                    </a:xfrm>
                    <a:prstGeom prst="rect">
                      <a:avLst/>
                    </a:prstGeom>
                  </pic:spPr>
                </pic:pic>
              </a:graphicData>
            </a:graphic>
          </wp:anchor>
        </w:drawing>
      </w:r>
      <w:r w:rsidR="00780768" w:rsidRPr="001520CD">
        <w:rPr>
          <w:rFonts w:ascii="Tahoma" w:hAnsi="Tahoma" w:cs="Tahoma"/>
        </w:rPr>
        <w:t xml:space="preserve">Tahap ini berfungsi untuk menghitung dan memperkirakan jumlah arus orang dan/atau barang dari zona asal ke zona tujuan seperti pada </w:t>
      </w:r>
      <w:r w:rsidR="00780768" w:rsidRPr="001520CD">
        <w:rPr>
          <w:rFonts w:ascii="Tahoma" w:hAnsi="Tahoma" w:cs="Tahoma"/>
          <w:b/>
          <w:bCs/>
        </w:rPr>
        <w:t>Gambar III.6.</w:t>
      </w:r>
      <w:r w:rsidR="00780768" w:rsidRPr="001520CD">
        <w:rPr>
          <w:rFonts w:ascii="Tahoma" w:hAnsi="Tahoma" w:cs="Tahoma"/>
        </w:rPr>
        <w:t xml:space="preserve"> Dengan kata lain, model pemilihan moda bertujuan untuk mengetahui proporsi orang yang akan menggunakan setiap moda.</w:t>
      </w:r>
    </w:p>
    <w:p w14:paraId="14A636AD" w14:textId="45BBC950" w:rsidR="00780768" w:rsidRPr="001520CD" w:rsidRDefault="00780768" w:rsidP="00F70B7E">
      <w:pPr>
        <w:spacing w:line="360" w:lineRule="auto"/>
        <w:ind w:left="1260" w:firstLine="180"/>
        <w:jc w:val="center"/>
        <w:rPr>
          <w:rFonts w:ascii="Tahoma" w:hAnsi="Tahoma" w:cs="Tahoma"/>
          <w:i/>
          <w:iCs/>
        </w:rPr>
      </w:pPr>
    </w:p>
    <w:p w14:paraId="478C5374" w14:textId="77777777" w:rsidR="00780768" w:rsidRPr="001520CD" w:rsidRDefault="00780768" w:rsidP="00F70B7E">
      <w:pPr>
        <w:rPr>
          <w:rFonts w:ascii="Tahoma" w:hAnsi="Tahoma" w:cs="Tahoma"/>
        </w:rPr>
      </w:pPr>
    </w:p>
    <w:p w14:paraId="6D6A635A" w14:textId="77777777" w:rsidR="00780768" w:rsidRPr="001520CD" w:rsidRDefault="00780768" w:rsidP="00F70B7E">
      <w:pPr>
        <w:rPr>
          <w:rFonts w:ascii="Tahoma" w:hAnsi="Tahoma" w:cs="Tahoma"/>
        </w:rPr>
      </w:pPr>
    </w:p>
    <w:p w14:paraId="25726836" w14:textId="77777777" w:rsidR="00780768" w:rsidRPr="001520CD" w:rsidRDefault="00780768" w:rsidP="00F70B7E">
      <w:pPr>
        <w:rPr>
          <w:rFonts w:ascii="Tahoma" w:hAnsi="Tahoma" w:cs="Tahoma"/>
        </w:rPr>
      </w:pPr>
    </w:p>
    <w:p w14:paraId="3114A47A" w14:textId="77777777" w:rsidR="00780768" w:rsidRPr="001520CD" w:rsidRDefault="00780768" w:rsidP="00F70B7E">
      <w:pPr>
        <w:rPr>
          <w:rFonts w:ascii="Tahoma" w:hAnsi="Tahoma" w:cs="Tahoma"/>
          <w:i/>
          <w:iCs/>
        </w:rPr>
      </w:pPr>
    </w:p>
    <w:p w14:paraId="528CAB2B" w14:textId="77777777" w:rsidR="00E743ED" w:rsidRPr="001520CD" w:rsidRDefault="00780768" w:rsidP="00F70B7E">
      <w:pPr>
        <w:rPr>
          <w:rFonts w:ascii="Tahoma" w:hAnsi="Tahoma" w:cs="Tahoma"/>
          <w:i/>
          <w:iCs/>
        </w:rPr>
      </w:pPr>
      <w:r w:rsidRPr="001520CD">
        <w:rPr>
          <w:rFonts w:ascii="Tahoma" w:hAnsi="Tahoma" w:cs="Tahoma"/>
          <w:i/>
          <w:iCs/>
        </w:rPr>
        <w:tab/>
      </w:r>
      <w:r w:rsidRPr="001520CD">
        <w:rPr>
          <w:rFonts w:ascii="Tahoma" w:hAnsi="Tahoma" w:cs="Tahoma"/>
          <w:i/>
          <w:iCs/>
        </w:rPr>
        <w:tab/>
      </w:r>
      <w:r w:rsidRPr="001520CD">
        <w:rPr>
          <w:rFonts w:ascii="Tahoma" w:hAnsi="Tahoma" w:cs="Tahoma"/>
          <w:i/>
          <w:iCs/>
        </w:rPr>
        <w:tab/>
      </w:r>
    </w:p>
    <w:p w14:paraId="7FF6B362" w14:textId="69E062D3" w:rsidR="00780768" w:rsidRPr="001520CD" w:rsidRDefault="00E743ED" w:rsidP="00E743ED">
      <w:pPr>
        <w:ind w:left="720" w:firstLine="720"/>
        <w:rPr>
          <w:rFonts w:ascii="Tahoma" w:hAnsi="Tahoma" w:cs="Tahoma"/>
          <w:i/>
          <w:iCs/>
        </w:rPr>
      </w:pPr>
      <w:r w:rsidRPr="001520CD">
        <w:rPr>
          <w:rFonts w:ascii="Tahoma" w:hAnsi="Tahoma" w:cs="Tahoma"/>
          <w:noProof/>
        </w:rPr>
        <mc:AlternateContent>
          <mc:Choice Requires="wps">
            <w:drawing>
              <wp:anchor distT="0" distB="0" distL="114300" distR="114300" simplePos="0" relativeHeight="251933696" behindDoc="0" locked="0" layoutInCell="1" allowOverlap="1" wp14:anchorId="1A8C21E1" wp14:editId="1500E4D0">
                <wp:simplePos x="0" y="0"/>
                <wp:positionH relativeFrom="column">
                  <wp:posOffset>800100</wp:posOffset>
                </wp:positionH>
                <wp:positionV relativeFrom="paragraph">
                  <wp:posOffset>281305</wp:posOffset>
                </wp:positionV>
                <wp:extent cx="3943350" cy="635"/>
                <wp:effectExtent l="0" t="0" r="0" b="0"/>
                <wp:wrapNone/>
                <wp:docPr id="1025" name="Text Box 1025"/>
                <wp:cNvGraphicFramePr/>
                <a:graphic xmlns:a="http://schemas.openxmlformats.org/drawingml/2006/main">
                  <a:graphicData uri="http://schemas.microsoft.com/office/word/2010/wordprocessingShape">
                    <wps:wsp>
                      <wps:cNvSpPr txBox="1"/>
                      <wps:spPr>
                        <a:xfrm>
                          <a:off x="0" y="0"/>
                          <a:ext cx="3943350" cy="635"/>
                        </a:xfrm>
                        <a:prstGeom prst="rect">
                          <a:avLst/>
                        </a:prstGeom>
                        <a:solidFill>
                          <a:prstClr val="white"/>
                        </a:solidFill>
                        <a:ln>
                          <a:noFill/>
                        </a:ln>
                      </wps:spPr>
                      <wps:txbx>
                        <w:txbxContent>
                          <w:p w14:paraId="35EA3CB0" w14:textId="3662DDCD" w:rsidR="00780768" w:rsidRPr="00F70B7E" w:rsidRDefault="00780768" w:rsidP="005C3CFD">
                            <w:pPr>
                              <w:pStyle w:val="Caption"/>
                              <w:jc w:val="center"/>
                              <w:rPr>
                                <w:rFonts w:ascii="Tahoma" w:hAnsi="Tahoma" w:cs="Tahoma"/>
                                <w:i w:val="0"/>
                                <w:iCs w:val="0"/>
                                <w:color w:val="auto"/>
                                <w:sz w:val="22"/>
                                <w:szCs w:val="22"/>
                              </w:rPr>
                            </w:pPr>
                            <w:r w:rsidRPr="00F70B7E">
                              <w:rPr>
                                <w:rFonts w:ascii="Tahoma" w:hAnsi="Tahoma" w:cs="Tahoma"/>
                                <w:b/>
                                <w:bCs/>
                                <w:i w:val="0"/>
                                <w:iCs w:val="0"/>
                                <w:color w:val="auto"/>
                                <w:sz w:val="22"/>
                                <w:szCs w:val="22"/>
                              </w:rPr>
                              <w:t xml:space="preserve">Gambar III. </w:t>
                            </w:r>
                            <w:r w:rsidRPr="00F70B7E">
                              <w:rPr>
                                <w:rFonts w:ascii="Tahoma" w:hAnsi="Tahoma" w:cs="Tahoma"/>
                                <w:b/>
                                <w:bCs/>
                                <w:i w:val="0"/>
                                <w:iCs w:val="0"/>
                                <w:color w:val="auto"/>
                                <w:sz w:val="22"/>
                                <w:szCs w:val="22"/>
                              </w:rPr>
                              <w:fldChar w:fldCharType="begin"/>
                            </w:r>
                            <w:r w:rsidRPr="00F70B7E">
                              <w:rPr>
                                <w:rFonts w:ascii="Tahoma" w:hAnsi="Tahoma" w:cs="Tahoma"/>
                                <w:b/>
                                <w:bCs/>
                                <w:i w:val="0"/>
                                <w:iCs w:val="0"/>
                                <w:color w:val="auto"/>
                                <w:sz w:val="22"/>
                                <w:szCs w:val="22"/>
                              </w:rPr>
                              <w:instrText xml:space="preserve"> SEQ Gambar_III. \* ARABIC </w:instrText>
                            </w:r>
                            <w:r w:rsidRPr="00F70B7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35</w:t>
                            </w:r>
                            <w:r w:rsidRPr="00F70B7E">
                              <w:rPr>
                                <w:rFonts w:ascii="Tahoma" w:hAnsi="Tahoma" w:cs="Tahoma"/>
                                <w:b/>
                                <w:bCs/>
                                <w:i w:val="0"/>
                                <w:iCs w:val="0"/>
                                <w:color w:val="auto"/>
                                <w:sz w:val="22"/>
                                <w:szCs w:val="22"/>
                              </w:rPr>
                              <w:fldChar w:fldCharType="end"/>
                            </w:r>
                            <w:r w:rsidRPr="00F70B7E">
                              <w:rPr>
                                <w:rFonts w:ascii="Tahoma" w:hAnsi="Tahoma" w:cs="Tahoma"/>
                                <w:i w:val="0"/>
                                <w:iCs w:val="0"/>
                                <w:color w:val="auto"/>
                                <w:sz w:val="22"/>
                                <w:szCs w:val="22"/>
                              </w:rPr>
                              <w:t xml:space="preserve"> Pemilihan Moda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8C21E1" id="Text Box 1025" o:spid="_x0000_s1064" type="#_x0000_t202" style="position:absolute;left:0;text-align:left;margin-left:63pt;margin-top:22.15pt;width:310.5pt;height:.0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" stroked="f">
                <v:textbox style="mso-fit-shape-to-text:t" inset="0,0,0,0">
                  <w:txbxContent>
                    <w:p w14:paraId="35EA3CB0" w14:textId="3662DDCD" w:rsidR="00780768" w:rsidRPr="00F70B7E" w:rsidRDefault="00780768" w:rsidP="005C3CFD">
                      <w:pPr>
                        <w:pStyle w:val="Caption"/>
                        <w:jc w:val="center"/>
                        <w:rPr>
                          <w:rFonts w:ascii="Tahoma" w:hAnsi="Tahoma" w:cs="Tahoma"/>
                          <w:i w:val="0"/>
                          <w:iCs w:val="0"/>
                          <w:color w:val="auto"/>
                          <w:sz w:val="22"/>
                          <w:szCs w:val="22"/>
                        </w:rPr>
                      </w:pPr>
                      <w:r w:rsidRPr="00F70B7E">
                        <w:rPr>
                          <w:rFonts w:ascii="Tahoma" w:hAnsi="Tahoma" w:cs="Tahoma"/>
                          <w:b/>
                          <w:bCs/>
                          <w:i w:val="0"/>
                          <w:iCs w:val="0"/>
                          <w:color w:val="auto"/>
                          <w:sz w:val="22"/>
                          <w:szCs w:val="22"/>
                        </w:rPr>
                        <w:t xml:space="preserve">Gambar III. </w:t>
                      </w:r>
                      <w:r w:rsidRPr="00F70B7E">
                        <w:rPr>
                          <w:rFonts w:ascii="Tahoma" w:hAnsi="Tahoma" w:cs="Tahoma"/>
                          <w:b/>
                          <w:bCs/>
                          <w:i w:val="0"/>
                          <w:iCs w:val="0"/>
                          <w:color w:val="auto"/>
                          <w:sz w:val="22"/>
                          <w:szCs w:val="22"/>
                        </w:rPr>
                        <w:fldChar w:fldCharType="begin"/>
                      </w:r>
                      <w:r w:rsidRPr="00F70B7E">
                        <w:rPr>
                          <w:rFonts w:ascii="Tahoma" w:hAnsi="Tahoma" w:cs="Tahoma"/>
                          <w:b/>
                          <w:bCs/>
                          <w:i w:val="0"/>
                          <w:iCs w:val="0"/>
                          <w:color w:val="auto"/>
                          <w:sz w:val="22"/>
                          <w:szCs w:val="22"/>
                        </w:rPr>
                        <w:instrText xml:space="preserve"> SEQ Gambar_III. \* ARABIC </w:instrText>
                      </w:r>
                      <w:r w:rsidRPr="00F70B7E">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35</w:t>
                      </w:r>
                      <w:r w:rsidRPr="00F70B7E">
                        <w:rPr>
                          <w:rFonts w:ascii="Tahoma" w:hAnsi="Tahoma" w:cs="Tahoma"/>
                          <w:b/>
                          <w:bCs/>
                          <w:i w:val="0"/>
                          <w:iCs w:val="0"/>
                          <w:color w:val="auto"/>
                          <w:sz w:val="22"/>
                          <w:szCs w:val="22"/>
                        </w:rPr>
                        <w:fldChar w:fldCharType="end"/>
                      </w:r>
                      <w:r w:rsidRPr="00F70B7E">
                        <w:rPr>
                          <w:rFonts w:ascii="Tahoma" w:hAnsi="Tahoma" w:cs="Tahoma"/>
                          <w:i w:val="0"/>
                          <w:iCs w:val="0"/>
                          <w:color w:val="auto"/>
                          <w:sz w:val="22"/>
                          <w:szCs w:val="22"/>
                        </w:rPr>
                        <w:t xml:space="preserve"> Pemilihan Moda</w:t>
                      </w:r>
                    </w:p>
                  </w:txbxContent>
                </v:textbox>
              </v:shape>
            </w:pict>
          </mc:Fallback>
        </mc:AlternateContent>
      </w:r>
      <w:r w:rsidR="00780768" w:rsidRPr="001520CD">
        <w:rPr>
          <w:rFonts w:ascii="Tahoma" w:hAnsi="Tahoma" w:cs="Tahoma"/>
          <w:i/>
          <w:iCs/>
        </w:rPr>
        <w:t>Sumber : Tamin, 2008</w:t>
      </w:r>
    </w:p>
    <w:p w14:paraId="364CB95A" w14:textId="6FF3751A" w:rsidR="00780768" w:rsidRPr="001520CD" w:rsidRDefault="00780768" w:rsidP="00F70B7E">
      <w:pPr>
        <w:rPr>
          <w:rFonts w:ascii="Tahoma" w:hAnsi="Tahoma" w:cs="Tahoma"/>
          <w:u w:val="single"/>
        </w:rPr>
      </w:pPr>
    </w:p>
    <w:p w14:paraId="386F8A30" w14:textId="77777777" w:rsidR="00780768" w:rsidRPr="001520CD" w:rsidRDefault="00780768" w:rsidP="0093364B">
      <w:pPr>
        <w:rPr>
          <w:rFonts w:ascii="Tahoma" w:hAnsi="Tahoma" w:cs="Tahoma"/>
          <w:u w:val="single"/>
        </w:rPr>
      </w:pPr>
    </w:p>
    <w:p w14:paraId="2A151AC5" w14:textId="35949215" w:rsidR="005C3CFD" w:rsidRPr="001520CD" w:rsidRDefault="00780768" w:rsidP="005C3CFD">
      <w:pPr>
        <w:spacing w:line="360" w:lineRule="auto"/>
        <w:ind w:left="900" w:firstLine="360"/>
        <w:jc w:val="both"/>
        <w:rPr>
          <w:rFonts w:ascii="Tahoma" w:hAnsi="Tahoma" w:cs="Tahoma"/>
        </w:rPr>
      </w:pPr>
      <w:r w:rsidRPr="001520CD">
        <w:rPr>
          <w:rFonts w:ascii="Tahoma" w:hAnsi="Tahoma" w:cs="Tahoma"/>
        </w:rPr>
        <w:t>John Black (1981) menyatakan bahwa dalam analisis pemilihan moda dapat dilakukan pada tahap yang berbeda-beda dalam proses pemodelan. Pendekatan model sangat bervariasi tergantung pada tujuan perencanaan transportasi. Empat jenis model pemilihan moda dapat dilihat pada gambar berikut dengan G = bangkitan pergerakan, D = sebaran pergerakan, MS = pemilihan moda, A = pemilihan rute.</w:t>
      </w:r>
    </w:p>
    <w:p w14:paraId="112E9AB2" w14:textId="4A712FD5" w:rsidR="00780768" w:rsidRPr="001520CD" w:rsidRDefault="00780768" w:rsidP="008E7052">
      <w:pPr>
        <w:pStyle w:val="ListParagraph"/>
        <w:spacing w:line="360" w:lineRule="auto"/>
        <w:ind w:left="1260" w:firstLine="180"/>
        <w:jc w:val="both"/>
        <w:rPr>
          <w:rFonts w:ascii="Tahoma" w:hAnsi="Tahoma" w:cs="Tahoma"/>
        </w:rPr>
      </w:pPr>
      <w:r w:rsidRPr="001520CD">
        <w:rPr>
          <w:rFonts w:ascii="Tahoma" w:hAnsi="Tahoma" w:cs="Tahoma"/>
        </w:rPr>
        <w:t xml:space="preserve"> distribusi diilustrasikan sebagai berikut:</w:t>
      </w:r>
    </w:p>
    <w:p w14:paraId="43F1500B" w14:textId="77777777" w:rsidR="00780768" w:rsidRPr="001520CD" w:rsidRDefault="00780768" w:rsidP="001C3817">
      <w:pPr>
        <w:rPr>
          <w:rFonts w:ascii="Tahoma" w:hAnsi="Tahoma" w:cs="Tahoma"/>
        </w:rPr>
      </w:pPr>
      <w:r w:rsidRPr="001520CD">
        <w:rPr>
          <w:rFonts w:ascii="Tahoma" w:hAnsi="Tahoma" w:cs="Tahoma"/>
        </w:rPr>
        <w:tab/>
      </w:r>
    </w:p>
    <w:p w14:paraId="451B0A33" w14:textId="652F8BAD" w:rsidR="00780768" w:rsidRPr="001520CD" w:rsidRDefault="00780768" w:rsidP="002E3854">
      <w:pPr>
        <w:spacing w:line="360" w:lineRule="auto"/>
        <w:ind w:left="1260" w:firstLine="180"/>
        <w:jc w:val="both"/>
        <w:rPr>
          <w:rFonts w:ascii="Tahoma" w:hAnsi="Tahoma" w:cs="Tahoma"/>
        </w:rPr>
      </w:pPr>
      <w:r w:rsidRPr="001520CD">
        <w:rPr>
          <w:rFonts w:ascii="Tahoma" w:hAnsi="Tahoma" w:cs="Tahoma"/>
        </w:rPr>
        <w:t>Untuk menentukan jumlah perjalanan yang membebani seluruh ruas jalan yang ada, dari satuan perjalanan orang per hari dikonversikan ke satuan kendaraan per hari dengan rumus sebagai berikut :</w:t>
      </w:r>
      <w:r w:rsidRPr="001520CD">
        <w:rPr>
          <w:rFonts w:ascii="Tahoma" w:hAnsi="Tahoma" w:cs="Tahoma"/>
        </w:rPr>
        <w:tab/>
      </w:r>
    </w:p>
    <w:p w14:paraId="396330A0" w14:textId="4E02000C" w:rsidR="00780768" w:rsidRPr="001520CD" w:rsidRDefault="00780768" w:rsidP="00AB0822">
      <w:pPr>
        <w:spacing w:line="360" w:lineRule="auto"/>
        <w:ind w:left="1710"/>
        <w:rPr>
          <w:rFonts w:ascii="Tahoma" w:hAnsi="Tahoma" w:cs="Tahoma"/>
        </w:rPr>
      </w:pPr>
      <w:r w:rsidRPr="001520CD">
        <w:rPr>
          <w:rFonts w:ascii="Tahoma" w:hAnsi="Tahoma" w:cs="Tahoma"/>
        </w:rPr>
        <w:tab/>
      </w:r>
      <w:r w:rsidRPr="001520CD">
        <w:rPr>
          <w:rFonts w:ascii="Tahoma" w:hAnsi="Tahoma" w:cs="Tahoma"/>
        </w:rPr>
        <w:tab/>
      </w:r>
    </w:p>
    <w:p w14:paraId="2D4D4BC2" w14:textId="41C14F61" w:rsidR="00780768" w:rsidRPr="001520CD" w:rsidRDefault="00780768" w:rsidP="001C3817">
      <w:pPr>
        <w:rPr>
          <w:rFonts w:ascii="Tahoma" w:hAnsi="Tahoma" w:cs="Tahoma"/>
        </w:rPr>
      </w:pPr>
    </w:p>
    <w:p w14:paraId="09601EF5" w14:textId="3DC8BE07" w:rsidR="00780768" w:rsidRPr="001520CD" w:rsidRDefault="005C3CFD" w:rsidP="001C3817">
      <w:pPr>
        <w:rPr>
          <w:rFonts w:ascii="Tahoma" w:hAnsi="Tahoma" w:cs="Tahoma"/>
          <w:i/>
          <w:iCs/>
        </w:rPr>
      </w:pPr>
      <w:r w:rsidRPr="001520CD">
        <w:rPr>
          <w:rFonts w:ascii="Tahoma" w:hAnsi="Tahoma" w:cs="Tahoma"/>
          <w:noProof/>
        </w:rPr>
        <w:lastRenderedPageBreak/>
        <w:drawing>
          <wp:anchor distT="0" distB="0" distL="114300" distR="114300" simplePos="0" relativeHeight="251938816" behindDoc="0" locked="0" layoutInCell="1" allowOverlap="1" wp14:anchorId="38A7BA36" wp14:editId="11BA05ED">
            <wp:simplePos x="0" y="0"/>
            <wp:positionH relativeFrom="page">
              <wp:posOffset>2892814</wp:posOffset>
            </wp:positionH>
            <wp:positionV relativeFrom="paragraph">
              <wp:posOffset>-589327</wp:posOffset>
            </wp:positionV>
            <wp:extent cx="2981325" cy="533400"/>
            <wp:effectExtent l="0" t="0" r="9525" b="0"/>
            <wp:wrapNone/>
            <wp:docPr id="80" name="Picture 8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10;&#10;Description automatically generated with low confidence"/>
                    <pic:cNvPicPr/>
                  </pic:nvPicPr>
                  <pic:blipFill>
                    <a:blip r:embed="rId128"/>
                    <a:stretch>
                      <a:fillRect/>
                    </a:stretch>
                  </pic:blipFill>
                  <pic:spPr>
                    <a:xfrm>
                      <a:off x="0" y="0"/>
                      <a:ext cx="2981325" cy="533400"/>
                    </a:xfrm>
                    <a:prstGeom prst="rect">
                      <a:avLst/>
                    </a:prstGeom>
                  </pic:spPr>
                </pic:pic>
              </a:graphicData>
            </a:graphic>
          </wp:anchor>
        </w:drawing>
      </w:r>
      <w:r w:rsidR="00780768" w:rsidRPr="001520CD">
        <w:rPr>
          <w:rFonts w:ascii="Tahoma" w:hAnsi="Tahoma" w:cs="Tahoma"/>
        </w:rPr>
        <w:tab/>
      </w:r>
      <w:r w:rsidR="00780768" w:rsidRPr="001520CD">
        <w:rPr>
          <w:rFonts w:ascii="Tahoma" w:hAnsi="Tahoma" w:cs="Tahoma"/>
        </w:rPr>
        <w:tab/>
      </w:r>
      <w:r w:rsidR="00780768" w:rsidRPr="001520CD">
        <w:rPr>
          <w:rFonts w:ascii="Tahoma" w:hAnsi="Tahoma" w:cs="Tahoma"/>
        </w:rPr>
        <w:tab/>
      </w:r>
      <w:r w:rsidR="00780768" w:rsidRPr="001520CD">
        <w:rPr>
          <w:rFonts w:ascii="Tahoma" w:hAnsi="Tahoma" w:cs="Tahoma"/>
        </w:rPr>
        <w:tab/>
      </w:r>
      <w:r w:rsidR="00780768" w:rsidRPr="001520CD">
        <w:rPr>
          <w:rFonts w:ascii="Tahoma" w:hAnsi="Tahoma" w:cs="Tahoma"/>
          <w:i/>
          <w:iCs/>
        </w:rPr>
        <w:t>Sumber : John Black, 1981</w:t>
      </w:r>
    </w:p>
    <w:p w14:paraId="47904970" w14:textId="77777777" w:rsidR="00780768" w:rsidRPr="001520CD" w:rsidRDefault="00780768" w:rsidP="001C3817">
      <w:pPr>
        <w:rPr>
          <w:rFonts w:ascii="Tahoma" w:hAnsi="Tahoma" w:cs="Tahoma"/>
        </w:rPr>
      </w:pPr>
      <w:r w:rsidRPr="001520CD">
        <w:rPr>
          <w:rFonts w:ascii="Tahoma" w:hAnsi="Tahoma" w:cs="Tahoma"/>
          <w:noProof/>
        </w:rPr>
        <mc:AlternateContent>
          <mc:Choice Requires="wps">
            <w:drawing>
              <wp:anchor distT="0" distB="0" distL="114300" distR="114300" simplePos="0" relativeHeight="251939840" behindDoc="0" locked="0" layoutInCell="1" allowOverlap="1" wp14:anchorId="205B3585" wp14:editId="6620E975">
                <wp:simplePos x="0" y="0"/>
                <wp:positionH relativeFrom="column">
                  <wp:posOffset>898983</wp:posOffset>
                </wp:positionH>
                <wp:positionV relativeFrom="paragraph">
                  <wp:posOffset>10898</wp:posOffset>
                </wp:positionV>
                <wp:extent cx="4482908" cy="499731"/>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4482908" cy="499731"/>
                        </a:xfrm>
                        <a:prstGeom prst="rect">
                          <a:avLst/>
                        </a:prstGeom>
                        <a:solidFill>
                          <a:prstClr val="white"/>
                        </a:solidFill>
                        <a:ln>
                          <a:noFill/>
                        </a:ln>
                      </wps:spPr>
                      <wps:txbx>
                        <w:txbxContent>
                          <w:p w14:paraId="2B2C10D9" w14:textId="65A733C4" w:rsidR="00780768" w:rsidRPr="009426FA" w:rsidRDefault="00780768" w:rsidP="009426FA">
                            <w:pPr>
                              <w:pStyle w:val="Caption"/>
                              <w:spacing w:line="360" w:lineRule="auto"/>
                              <w:jc w:val="center"/>
                              <w:rPr>
                                <w:rFonts w:ascii="Tahoma" w:hAnsi="Tahoma" w:cs="Tahoma"/>
                                <w:i w:val="0"/>
                                <w:iCs w:val="0"/>
                                <w:color w:val="auto"/>
                                <w:sz w:val="22"/>
                                <w:szCs w:val="22"/>
                              </w:rPr>
                            </w:pPr>
                            <w:bookmarkStart w:id="132" w:name="_Toc104736702"/>
                            <w:r w:rsidRPr="009426FA">
                              <w:rPr>
                                <w:rFonts w:ascii="Tahoma" w:hAnsi="Tahoma" w:cs="Tahoma"/>
                                <w:b/>
                                <w:bCs/>
                                <w:i w:val="0"/>
                                <w:iCs w:val="0"/>
                                <w:color w:val="auto"/>
                                <w:sz w:val="22"/>
                                <w:szCs w:val="22"/>
                              </w:rPr>
                              <w:t xml:space="preserve">Rumus III. </w:t>
                            </w:r>
                            <w:r w:rsidR="00DE679D">
                              <w:rPr>
                                <w:rFonts w:ascii="Tahoma" w:hAnsi="Tahoma" w:cs="Tahoma"/>
                                <w:b/>
                                <w:bCs/>
                                <w:i w:val="0"/>
                                <w:iCs w:val="0"/>
                                <w:color w:val="auto"/>
                                <w:sz w:val="22"/>
                                <w:szCs w:val="22"/>
                              </w:rPr>
                              <w:t xml:space="preserve">11 </w:t>
                            </w:r>
                            <w:r w:rsidRPr="009426FA">
                              <w:rPr>
                                <w:rFonts w:ascii="Tahoma" w:hAnsi="Tahoma" w:cs="Tahoma"/>
                                <w:i w:val="0"/>
                                <w:iCs w:val="0"/>
                                <w:color w:val="auto"/>
                                <w:sz w:val="22"/>
                                <w:szCs w:val="22"/>
                              </w:rPr>
                              <w:t>Konversi perjalanan Orang/Hari Menjadi Kendaraan/Hari</w:t>
                            </w:r>
                          </w:p>
                          <w:p w14:paraId="548F303E" w14:textId="77777777" w:rsidR="007D54B3" w:rsidRDefault="007D54B3"/>
                          <w:p w14:paraId="143AAB72" w14:textId="72E210AF" w:rsidR="00780768" w:rsidRPr="009426FA" w:rsidRDefault="00780768" w:rsidP="009426FA">
                            <w:pPr>
                              <w:pStyle w:val="Caption"/>
                              <w:spacing w:line="360" w:lineRule="auto"/>
                              <w:jc w:val="center"/>
                              <w:rPr>
                                <w:rFonts w:ascii="Tahoma" w:hAnsi="Tahoma" w:cs="Tahoma"/>
                                <w:i w:val="0"/>
                                <w:iCs w:val="0"/>
                                <w:color w:val="auto"/>
                                <w:sz w:val="22"/>
                                <w:szCs w:val="22"/>
                              </w:rPr>
                            </w:pPr>
                            <w:r w:rsidRPr="00121C86">
                              <w:rPr>
                                <w:rFonts w:ascii="Tahoma" w:hAnsi="Tahoma" w:cs="Tahoma"/>
                                <w:b/>
                                <w:bCs/>
                                <w:i w:val="0"/>
                                <w:iCs w:val="0"/>
                                <w:color w:val="auto"/>
                                <w:sz w:val="22"/>
                                <w:szCs w:val="22"/>
                              </w:rPr>
                              <w:t xml:space="preserve">Gambar III. </w:t>
                            </w:r>
                            <w:r w:rsidRPr="00121C86">
                              <w:rPr>
                                <w:rFonts w:ascii="Tahoma" w:hAnsi="Tahoma" w:cs="Tahoma"/>
                                <w:b/>
                                <w:bCs/>
                                <w:i w:val="0"/>
                                <w:iCs w:val="0"/>
                                <w:color w:val="auto"/>
                                <w:sz w:val="22"/>
                                <w:szCs w:val="22"/>
                              </w:rPr>
                              <w:fldChar w:fldCharType="begin"/>
                            </w:r>
                            <w:r w:rsidRPr="00121C86">
                              <w:rPr>
                                <w:rFonts w:ascii="Tahoma" w:hAnsi="Tahoma" w:cs="Tahoma"/>
                                <w:b/>
                                <w:bCs/>
                                <w:i w:val="0"/>
                                <w:iCs w:val="0"/>
                                <w:color w:val="auto"/>
                                <w:sz w:val="22"/>
                                <w:szCs w:val="22"/>
                              </w:rPr>
                              <w:instrText xml:space="preserve"> SEQ Gambar_III. \* ARABIC </w:instrText>
                            </w:r>
                            <w:r w:rsidRPr="00121C8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36</w:t>
                            </w:r>
                            <w:r w:rsidRPr="00121C86">
                              <w:rPr>
                                <w:rFonts w:ascii="Tahoma" w:hAnsi="Tahoma" w:cs="Tahoma"/>
                                <w:b/>
                                <w:bCs/>
                                <w:i w:val="0"/>
                                <w:iCs w:val="0"/>
                                <w:color w:val="auto"/>
                                <w:sz w:val="22"/>
                                <w:szCs w:val="22"/>
                              </w:rPr>
                              <w:fldChar w:fldCharType="end"/>
                            </w:r>
                            <w:r w:rsidRPr="00121C86">
                              <w:rPr>
                                <w:rFonts w:ascii="Tahoma" w:hAnsi="Tahoma" w:cs="Tahoma"/>
                                <w:i w:val="0"/>
                                <w:iCs w:val="0"/>
                                <w:color w:val="auto"/>
                                <w:sz w:val="22"/>
                                <w:szCs w:val="22"/>
                              </w:rPr>
                              <w:t xml:space="preserve"> Pembenanan Arus Lalu Lintas pada Jaringan</w:t>
                            </w:r>
                            <w:r w:rsidRPr="009426FA">
                              <w:rPr>
                                <w:rFonts w:ascii="Tahoma" w:hAnsi="Tahoma" w:cs="Tahoma"/>
                                <w:b/>
                                <w:bCs/>
                                <w:i w:val="0"/>
                                <w:iCs w:val="0"/>
                                <w:color w:val="auto"/>
                                <w:sz w:val="22"/>
                                <w:szCs w:val="22"/>
                              </w:rPr>
                              <w:t xml:space="preserve">Rumus III. </w:t>
                            </w:r>
                            <w:r w:rsidRPr="009426FA">
                              <w:rPr>
                                <w:rFonts w:ascii="Tahoma" w:hAnsi="Tahoma" w:cs="Tahoma"/>
                                <w:b/>
                                <w:bCs/>
                                <w:i w:val="0"/>
                                <w:iCs w:val="0"/>
                                <w:color w:val="auto"/>
                                <w:sz w:val="22"/>
                                <w:szCs w:val="22"/>
                              </w:rPr>
                              <w:fldChar w:fldCharType="begin"/>
                            </w:r>
                            <w:r w:rsidRPr="009426FA">
                              <w:rPr>
                                <w:rFonts w:ascii="Tahoma" w:hAnsi="Tahoma" w:cs="Tahoma"/>
                                <w:b/>
                                <w:bCs/>
                                <w:i w:val="0"/>
                                <w:iCs w:val="0"/>
                                <w:color w:val="auto"/>
                                <w:sz w:val="22"/>
                                <w:szCs w:val="22"/>
                              </w:rPr>
                              <w:instrText xml:space="preserve"> SEQ Rumus_III. \* ARABIC </w:instrText>
                            </w:r>
                            <w:r w:rsidRPr="009426F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64</w:t>
                            </w:r>
                            <w:r w:rsidRPr="009426FA">
                              <w:rPr>
                                <w:rFonts w:ascii="Tahoma" w:hAnsi="Tahoma" w:cs="Tahoma"/>
                                <w:b/>
                                <w:bCs/>
                                <w:i w:val="0"/>
                                <w:iCs w:val="0"/>
                                <w:color w:val="auto"/>
                                <w:sz w:val="22"/>
                                <w:szCs w:val="22"/>
                              </w:rPr>
                              <w:fldChar w:fldCharType="end"/>
                            </w:r>
                            <w:r w:rsidRPr="009426FA">
                              <w:rPr>
                                <w:rFonts w:ascii="Tahoma" w:hAnsi="Tahoma" w:cs="Tahoma"/>
                                <w:i w:val="0"/>
                                <w:iCs w:val="0"/>
                                <w:color w:val="auto"/>
                                <w:sz w:val="22"/>
                                <w:szCs w:val="22"/>
                              </w:rPr>
                              <w:t xml:space="preserve"> Konversi perjalanan Orang/Hari Menjadi Kendaraan/Hari</w:t>
                            </w:r>
                          </w:p>
                          <w:p w14:paraId="29CFDDA0" w14:textId="77777777" w:rsidR="0023423B" w:rsidRDefault="0023423B"/>
                          <w:p w14:paraId="4BFF882F" w14:textId="26761938" w:rsidR="00780768" w:rsidRPr="009426FA" w:rsidRDefault="00780768" w:rsidP="009426FA">
                            <w:pPr>
                              <w:pStyle w:val="Caption"/>
                              <w:spacing w:line="360" w:lineRule="auto"/>
                              <w:jc w:val="center"/>
                              <w:rPr>
                                <w:rFonts w:ascii="Tahoma" w:hAnsi="Tahoma" w:cs="Tahoma"/>
                                <w:i w:val="0"/>
                                <w:iCs w:val="0"/>
                                <w:color w:val="auto"/>
                                <w:sz w:val="22"/>
                                <w:szCs w:val="22"/>
                              </w:rPr>
                            </w:pPr>
                            <w:r w:rsidRPr="009426FA">
                              <w:rPr>
                                <w:rFonts w:ascii="Tahoma" w:hAnsi="Tahoma" w:cs="Tahoma"/>
                                <w:b/>
                                <w:bCs/>
                                <w:i w:val="0"/>
                                <w:iCs w:val="0"/>
                                <w:color w:val="auto"/>
                                <w:sz w:val="22"/>
                                <w:szCs w:val="22"/>
                              </w:rPr>
                              <w:t xml:space="preserve">Rumus III. </w:t>
                            </w:r>
                            <w:r w:rsidR="00DE679D">
                              <w:rPr>
                                <w:rFonts w:ascii="Tahoma" w:hAnsi="Tahoma" w:cs="Tahoma"/>
                                <w:b/>
                                <w:bCs/>
                                <w:i w:val="0"/>
                                <w:iCs w:val="0"/>
                                <w:color w:val="auto"/>
                                <w:sz w:val="22"/>
                                <w:szCs w:val="22"/>
                              </w:rPr>
                              <w:t xml:space="preserve">11 </w:t>
                            </w:r>
                            <w:r w:rsidRPr="009426FA">
                              <w:rPr>
                                <w:rFonts w:ascii="Tahoma" w:hAnsi="Tahoma" w:cs="Tahoma"/>
                                <w:i w:val="0"/>
                                <w:iCs w:val="0"/>
                                <w:color w:val="auto"/>
                                <w:sz w:val="22"/>
                                <w:szCs w:val="22"/>
                              </w:rPr>
                              <w:t>Konversi perjalanan Orang/Hari Menjadi Kendaraan/Hari</w:t>
                            </w:r>
                          </w:p>
                          <w:p w14:paraId="251861E5" w14:textId="77777777" w:rsidR="007D54B3" w:rsidRDefault="007D54B3"/>
                          <w:p w14:paraId="4F9D116A" w14:textId="74FE2943" w:rsidR="00780768" w:rsidRPr="009426FA" w:rsidRDefault="00780768" w:rsidP="009426FA">
                            <w:pPr>
                              <w:pStyle w:val="Caption"/>
                              <w:spacing w:line="360" w:lineRule="auto"/>
                              <w:jc w:val="center"/>
                              <w:rPr>
                                <w:rFonts w:ascii="Tahoma" w:hAnsi="Tahoma" w:cs="Tahoma"/>
                                <w:i w:val="0"/>
                                <w:iCs w:val="0"/>
                                <w:color w:val="auto"/>
                                <w:sz w:val="22"/>
                                <w:szCs w:val="22"/>
                              </w:rPr>
                            </w:pPr>
                            <w:r w:rsidRPr="00121C86">
                              <w:rPr>
                                <w:rFonts w:ascii="Tahoma" w:hAnsi="Tahoma" w:cs="Tahoma"/>
                                <w:b/>
                                <w:bCs/>
                                <w:i w:val="0"/>
                                <w:iCs w:val="0"/>
                                <w:color w:val="auto"/>
                                <w:sz w:val="22"/>
                                <w:szCs w:val="22"/>
                              </w:rPr>
                              <w:t xml:space="preserve">Gambar III. </w:t>
                            </w:r>
                            <w:r w:rsidRPr="00121C86">
                              <w:rPr>
                                <w:rFonts w:ascii="Tahoma" w:hAnsi="Tahoma" w:cs="Tahoma"/>
                                <w:b/>
                                <w:bCs/>
                                <w:i w:val="0"/>
                                <w:iCs w:val="0"/>
                                <w:color w:val="auto"/>
                                <w:sz w:val="22"/>
                                <w:szCs w:val="22"/>
                              </w:rPr>
                              <w:fldChar w:fldCharType="begin"/>
                            </w:r>
                            <w:r w:rsidRPr="00121C86">
                              <w:rPr>
                                <w:rFonts w:ascii="Tahoma" w:hAnsi="Tahoma" w:cs="Tahoma"/>
                                <w:b/>
                                <w:bCs/>
                                <w:i w:val="0"/>
                                <w:iCs w:val="0"/>
                                <w:color w:val="auto"/>
                                <w:sz w:val="22"/>
                                <w:szCs w:val="22"/>
                              </w:rPr>
                              <w:instrText xml:space="preserve"> SEQ Gambar_III. \* ARABIC </w:instrText>
                            </w:r>
                            <w:r w:rsidRPr="00121C8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37</w:t>
                            </w:r>
                            <w:r w:rsidRPr="00121C86">
                              <w:rPr>
                                <w:rFonts w:ascii="Tahoma" w:hAnsi="Tahoma" w:cs="Tahoma"/>
                                <w:b/>
                                <w:bCs/>
                                <w:i w:val="0"/>
                                <w:iCs w:val="0"/>
                                <w:color w:val="auto"/>
                                <w:sz w:val="22"/>
                                <w:szCs w:val="22"/>
                              </w:rPr>
                              <w:fldChar w:fldCharType="end"/>
                            </w:r>
                            <w:r w:rsidRPr="00121C86">
                              <w:rPr>
                                <w:rFonts w:ascii="Tahoma" w:hAnsi="Tahoma" w:cs="Tahoma"/>
                                <w:i w:val="0"/>
                                <w:iCs w:val="0"/>
                                <w:color w:val="auto"/>
                                <w:sz w:val="22"/>
                                <w:szCs w:val="22"/>
                              </w:rPr>
                              <w:t xml:space="preserve"> Pembenanan Arus Lalu Lintas pada Jaringan</w:t>
                            </w:r>
                            <w:r w:rsidRPr="009426FA">
                              <w:rPr>
                                <w:rFonts w:ascii="Tahoma" w:hAnsi="Tahoma" w:cs="Tahoma"/>
                                <w:b/>
                                <w:bCs/>
                                <w:i w:val="0"/>
                                <w:iCs w:val="0"/>
                                <w:color w:val="auto"/>
                                <w:sz w:val="22"/>
                                <w:szCs w:val="22"/>
                              </w:rPr>
                              <w:t xml:space="preserve">Rumus III. </w:t>
                            </w:r>
                            <w:r w:rsidRPr="009426FA">
                              <w:rPr>
                                <w:rFonts w:ascii="Tahoma" w:hAnsi="Tahoma" w:cs="Tahoma"/>
                                <w:b/>
                                <w:bCs/>
                                <w:i w:val="0"/>
                                <w:iCs w:val="0"/>
                                <w:color w:val="auto"/>
                                <w:sz w:val="22"/>
                                <w:szCs w:val="22"/>
                              </w:rPr>
                              <w:fldChar w:fldCharType="begin"/>
                            </w:r>
                            <w:r w:rsidRPr="009426FA">
                              <w:rPr>
                                <w:rFonts w:ascii="Tahoma" w:hAnsi="Tahoma" w:cs="Tahoma"/>
                                <w:b/>
                                <w:bCs/>
                                <w:i w:val="0"/>
                                <w:iCs w:val="0"/>
                                <w:color w:val="auto"/>
                                <w:sz w:val="22"/>
                                <w:szCs w:val="22"/>
                              </w:rPr>
                              <w:instrText xml:space="preserve"> SEQ Rumus_III. \* ARABIC </w:instrText>
                            </w:r>
                            <w:r w:rsidRPr="009426F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65</w:t>
                            </w:r>
                            <w:r w:rsidRPr="009426FA">
                              <w:rPr>
                                <w:rFonts w:ascii="Tahoma" w:hAnsi="Tahoma" w:cs="Tahoma"/>
                                <w:b/>
                                <w:bCs/>
                                <w:i w:val="0"/>
                                <w:iCs w:val="0"/>
                                <w:color w:val="auto"/>
                                <w:sz w:val="22"/>
                                <w:szCs w:val="22"/>
                              </w:rPr>
                              <w:fldChar w:fldCharType="end"/>
                            </w:r>
                            <w:r w:rsidRPr="009426FA">
                              <w:rPr>
                                <w:rFonts w:ascii="Tahoma" w:hAnsi="Tahoma" w:cs="Tahoma"/>
                                <w:i w:val="0"/>
                                <w:iCs w:val="0"/>
                                <w:color w:val="auto"/>
                                <w:sz w:val="22"/>
                                <w:szCs w:val="22"/>
                              </w:rPr>
                              <w:t xml:space="preserve"> Konversi perjalanan Orang/Hari Menjadi Kendaraan/Hari</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3585" id="Text Box 1026" o:spid="_x0000_s1065" type="#_x0000_t202" style="position:absolute;margin-left:70.8pt;margin-top:.85pt;width:353pt;height:39.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" stroked="f">
                <v:textbox inset="0,0,0,0">
                  <w:txbxContent>
                    <w:p w14:paraId="2B2C10D9" w14:textId="65A733C4" w:rsidR="00780768" w:rsidRPr="009426FA" w:rsidRDefault="00780768" w:rsidP="009426FA">
                      <w:pPr>
                        <w:pStyle w:val="Caption"/>
                        <w:spacing w:line="360" w:lineRule="auto"/>
                        <w:jc w:val="center"/>
                        <w:rPr>
                          <w:rFonts w:ascii="Tahoma" w:hAnsi="Tahoma" w:cs="Tahoma"/>
                          <w:i w:val="0"/>
                          <w:iCs w:val="0"/>
                          <w:color w:val="auto"/>
                          <w:sz w:val="22"/>
                          <w:szCs w:val="22"/>
                        </w:rPr>
                      </w:pPr>
                      <w:bookmarkStart w:id="133" w:name="_Toc104736702"/>
                      <w:r w:rsidRPr="009426FA">
                        <w:rPr>
                          <w:rFonts w:ascii="Tahoma" w:hAnsi="Tahoma" w:cs="Tahoma"/>
                          <w:b/>
                          <w:bCs/>
                          <w:i w:val="0"/>
                          <w:iCs w:val="0"/>
                          <w:color w:val="auto"/>
                          <w:sz w:val="22"/>
                          <w:szCs w:val="22"/>
                        </w:rPr>
                        <w:t xml:space="preserve">Rumus III. </w:t>
                      </w:r>
                      <w:r w:rsidR="00DE679D">
                        <w:rPr>
                          <w:rFonts w:ascii="Tahoma" w:hAnsi="Tahoma" w:cs="Tahoma"/>
                          <w:b/>
                          <w:bCs/>
                          <w:i w:val="0"/>
                          <w:iCs w:val="0"/>
                          <w:color w:val="auto"/>
                          <w:sz w:val="22"/>
                          <w:szCs w:val="22"/>
                        </w:rPr>
                        <w:t xml:space="preserve">11 </w:t>
                      </w:r>
                      <w:r w:rsidRPr="009426FA">
                        <w:rPr>
                          <w:rFonts w:ascii="Tahoma" w:hAnsi="Tahoma" w:cs="Tahoma"/>
                          <w:i w:val="0"/>
                          <w:iCs w:val="0"/>
                          <w:color w:val="auto"/>
                          <w:sz w:val="22"/>
                          <w:szCs w:val="22"/>
                        </w:rPr>
                        <w:t>Konversi perjalanan Orang/Hari Menjadi Kendaraan/Hari</w:t>
                      </w:r>
                    </w:p>
                    <w:p w14:paraId="548F303E" w14:textId="77777777" w:rsidR="007D54B3" w:rsidRDefault="007D54B3"/>
                    <w:p w14:paraId="143AAB72" w14:textId="72E210AF" w:rsidR="00780768" w:rsidRPr="009426FA" w:rsidRDefault="00780768" w:rsidP="009426FA">
                      <w:pPr>
                        <w:pStyle w:val="Caption"/>
                        <w:spacing w:line="360" w:lineRule="auto"/>
                        <w:jc w:val="center"/>
                        <w:rPr>
                          <w:rFonts w:ascii="Tahoma" w:hAnsi="Tahoma" w:cs="Tahoma"/>
                          <w:i w:val="0"/>
                          <w:iCs w:val="0"/>
                          <w:color w:val="auto"/>
                          <w:sz w:val="22"/>
                          <w:szCs w:val="22"/>
                        </w:rPr>
                      </w:pPr>
                      <w:r w:rsidRPr="00121C86">
                        <w:rPr>
                          <w:rFonts w:ascii="Tahoma" w:hAnsi="Tahoma" w:cs="Tahoma"/>
                          <w:b/>
                          <w:bCs/>
                          <w:i w:val="0"/>
                          <w:iCs w:val="0"/>
                          <w:color w:val="auto"/>
                          <w:sz w:val="22"/>
                          <w:szCs w:val="22"/>
                        </w:rPr>
                        <w:t xml:space="preserve">Gambar III. </w:t>
                      </w:r>
                      <w:r w:rsidRPr="00121C86">
                        <w:rPr>
                          <w:rFonts w:ascii="Tahoma" w:hAnsi="Tahoma" w:cs="Tahoma"/>
                          <w:b/>
                          <w:bCs/>
                          <w:i w:val="0"/>
                          <w:iCs w:val="0"/>
                          <w:color w:val="auto"/>
                          <w:sz w:val="22"/>
                          <w:szCs w:val="22"/>
                        </w:rPr>
                        <w:fldChar w:fldCharType="begin"/>
                      </w:r>
                      <w:r w:rsidRPr="00121C86">
                        <w:rPr>
                          <w:rFonts w:ascii="Tahoma" w:hAnsi="Tahoma" w:cs="Tahoma"/>
                          <w:b/>
                          <w:bCs/>
                          <w:i w:val="0"/>
                          <w:iCs w:val="0"/>
                          <w:color w:val="auto"/>
                          <w:sz w:val="22"/>
                          <w:szCs w:val="22"/>
                        </w:rPr>
                        <w:instrText xml:space="preserve"> SEQ Gambar_III. \* ARABIC </w:instrText>
                      </w:r>
                      <w:r w:rsidRPr="00121C8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36</w:t>
                      </w:r>
                      <w:r w:rsidRPr="00121C86">
                        <w:rPr>
                          <w:rFonts w:ascii="Tahoma" w:hAnsi="Tahoma" w:cs="Tahoma"/>
                          <w:b/>
                          <w:bCs/>
                          <w:i w:val="0"/>
                          <w:iCs w:val="0"/>
                          <w:color w:val="auto"/>
                          <w:sz w:val="22"/>
                          <w:szCs w:val="22"/>
                        </w:rPr>
                        <w:fldChar w:fldCharType="end"/>
                      </w:r>
                      <w:r w:rsidRPr="00121C86">
                        <w:rPr>
                          <w:rFonts w:ascii="Tahoma" w:hAnsi="Tahoma" w:cs="Tahoma"/>
                          <w:i w:val="0"/>
                          <w:iCs w:val="0"/>
                          <w:color w:val="auto"/>
                          <w:sz w:val="22"/>
                          <w:szCs w:val="22"/>
                        </w:rPr>
                        <w:t xml:space="preserve"> Pembenanan Arus Lalu Lintas pada Jaringan</w:t>
                      </w:r>
                      <w:r w:rsidRPr="009426FA">
                        <w:rPr>
                          <w:rFonts w:ascii="Tahoma" w:hAnsi="Tahoma" w:cs="Tahoma"/>
                          <w:b/>
                          <w:bCs/>
                          <w:i w:val="0"/>
                          <w:iCs w:val="0"/>
                          <w:color w:val="auto"/>
                          <w:sz w:val="22"/>
                          <w:szCs w:val="22"/>
                        </w:rPr>
                        <w:t xml:space="preserve">Rumus III. </w:t>
                      </w:r>
                      <w:r w:rsidRPr="009426FA">
                        <w:rPr>
                          <w:rFonts w:ascii="Tahoma" w:hAnsi="Tahoma" w:cs="Tahoma"/>
                          <w:b/>
                          <w:bCs/>
                          <w:i w:val="0"/>
                          <w:iCs w:val="0"/>
                          <w:color w:val="auto"/>
                          <w:sz w:val="22"/>
                          <w:szCs w:val="22"/>
                        </w:rPr>
                        <w:fldChar w:fldCharType="begin"/>
                      </w:r>
                      <w:r w:rsidRPr="009426FA">
                        <w:rPr>
                          <w:rFonts w:ascii="Tahoma" w:hAnsi="Tahoma" w:cs="Tahoma"/>
                          <w:b/>
                          <w:bCs/>
                          <w:i w:val="0"/>
                          <w:iCs w:val="0"/>
                          <w:color w:val="auto"/>
                          <w:sz w:val="22"/>
                          <w:szCs w:val="22"/>
                        </w:rPr>
                        <w:instrText xml:space="preserve"> SEQ Rumus_III. \* ARABIC </w:instrText>
                      </w:r>
                      <w:r w:rsidRPr="009426F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64</w:t>
                      </w:r>
                      <w:r w:rsidRPr="009426FA">
                        <w:rPr>
                          <w:rFonts w:ascii="Tahoma" w:hAnsi="Tahoma" w:cs="Tahoma"/>
                          <w:b/>
                          <w:bCs/>
                          <w:i w:val="0"/>
                          <w:iCs w:val="0"/>
                          <w:color w:val="auto"/>
                          <w:sz w:val="22"/>
                          <w:szCs w:val="22"/>
                        </w:rPr>
                        <w:fldChar w:fldCharType="end"/>
                      </w:r>
                      <w:r w:rsidRPr="009426FA">
                        <w:rPr>
                          <w:rFonts w:ascii="Tahoma" w:hAnsi="Tahoma" w:cs="Tahoma"/>
                          <w:i w:val="0"/>
                          <w:iCs w:val="0"/>
                          <w:color w:val="auto"/>
                          <w:sz w:val="22"/>
                          <w:szCs w:val="22"/>
                        </w:rPr>
                        <w:t xml:space="preserve"> Konversi perjalanan Orang/Hari Menjadi Kendaraan/Hari</w:t>
                      </w:r>
                    </w:p>
                    <w:p w14:paraId="29CFDDA0" w14:textId="77777777" w:rsidR="0023423B" w:rsidRDefault="0023423B"/>
                    <w:p w14:paraId="4BFF882F" w14:textId="26761938" w:rsidR="00780768" w:rsidRPr="009426FA" w:rsidRDefault="00780768" w:rsidP="009426FA">
                      <w:pPr>
                        <w:pStyle w:val="Caption"/>
                        <w:spacing w:line="360" w:lineRule="auto"/>
                        <w:jc w:val="center"/>
                        <w:rPr>
                          <w:rFonts w:ascii="Tahoma" w:hAnsi="Tahoma" w:cs="Tahoma"/>
                          <w:i w:val="0"/>
                          <w:iCs w:val="0"/>
                          <w:color w:val="auto"/>
                          <w:sz w:val="22"/>
                          <w:szCs w:val="22"/>
                        </w:rPr>
                      </w:pPr>
                      <w:r w:rsidRPr="009426FA">
                        <w:rPr>
                          <w:rFonts w:ascii="Tahoma" w:hAnsi="Tahoma" w:cs="Tahoma"/>
                          <w:b/>
                          <w:bCs/>
                          <w:i w:val="0"/>
                          <w:iCs w:val="0"/>
                          <w:color w:val="auto"/>
                          <w:sz w:val="22"/>
                          <w:szCs w:val="22"/>
                        </w:rPr>
                        <w:t xml:space="preserve">Rumus III. </w:t>
                      </w:r>
                      <w:r w:rsidR="00DE679D">
                        <w:rPr>
                          <w:rFonts w:ascii="Tahoma" w:hAnsi="Tahoma" w:cs="Tahoma"/>
                          <w:b/>
                          <w:bCs/>
                          <w:i w:val="0"/>
                          <w:iCs w:val="0"/>
                          <w:color w:val="auto"/>
                          <w:sz w:val="22"/>
                          <w:szCs w:val="22"/>
                        </w:rPr>
                        <w:t xml:space="preserve">11 </w:t>
                      </w:r>
                      <w:r w:rsidRPr="009426FA">
                        <w:rPr>
                          <w:rFonts w:ascii="Tahoma" w:hAnsi="Tahoma" w:cs="Tahoma"/>
                          <w:i w:val="0"/>
                          <w:iCs w:val="0"/>
                          <w:color w:val="auto"/>
                          <w:sz w:val="22"/>
                          <w:szCs w:val="22"/>
                        </w:rPr>
                        <w:t>Konversi perjalanan Orang/Hari Menjadi Kendaraan/Hari</w:t>
                      </w:r>
                    </w:p>
                    <w:p w14:paraId="251861E5" w14:textId="77777777" w:rsidR="007D54B3" w:rsidRDefault="007D54B3"/>
                    <w:p w14:paraId="4F9D116A" w14:textId="74FE2943" w:rsidR="00780768" w:rsidRPr="009426FA" w:rsidRDefault="00780768" w:rsidP="009426FA">
                      <w:pPr>
                        <w:pStyle w:val="Caption"/>
                        <w:spacing w:line="360" w:lineRule="auto"/>
                        <w:jc w:val="center"/>
                        <w:rPr>
                          <w:rFonts w:ascii="Tahoma" w:hAnsi="Tahoma" w:cs="Tahoma"/>
                          <w:i w:val="0"/>
                          <w:iCs w:val="0"/>
                          <w:color w:val="auto"/>
                          <w:sz w:val="22"/>
                          <w:szCs w:val="22"/>
                        </w:rPr>
                      </w:pPr>
                      <w:r w:rsidRPr="00121C86">
                        <w:rPr>
                          <w:rFonts w:ascii="Tahoma" w:hAnsi="Tahoma" w:cs="Tahoma"/>
                          <w:b/>
                          <w:bCs/>
                          <w:i w:val="0"/>
                          <w:iCs w:val="0"/>
                          <w:color w:val="auto"/>
                          <w:sz w:val="22"/>
                          <w:szCs w:val="22"/>
                        </w:rPr>
                        <w:t xml:space="preserve">Gambar III. </w:t>
                      </w:r>
                      <w:r w:rsidRPr="00121C86">
                        <w:rPr>
                          <w:rFonts w:ascii="Tahoma" w:hAnsi="Tahoma" w:cs="Tahoma"/>
                          <w:b/>
                          <w:bCs/>
                          <w:i w:val="0"/>
                          <w:iCs w:val="0"/>
                          <w:color w:val="auto"/>
                          <w:sz w:val="22"/>
                          <w:szCs w:val="22"/>
                        </w:rPr>
                        <w:fldChar w:fldCharType="begin"/>
                      </w:r>
                      <w:r w:rsidRPr="00121C86">
                        <w:rPr>
                          <w:rFonts w:ascii="Tahoma" w:hAnsi="Tahoma" w:cs="Tahoma"/>
                          <w:b/>
                          <w:bCs/>
                          <w:i w:val="0"/>
                          <w:iCs w:val="0"/>
                          <w:color w:val="auto"/>
                          <w:sz w:val="22"/>
                          <w:szCs w:val="22"/>
                        </w:rPr>
                        <w:instrText xml:space="preserve"> SEQ Gambar_III. \* ARABIC </w:instrText>
                      </w:r>
                      <w:r w:rsidRPr="00121C8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37</w:t>
                      </w:r>
                      <w:r w:rsidRPr="00121C86">
                        <w:rPr>
                          <w:rFonts w:ascii="Tahoma" w:hAnsi="Tahoma" w:cs="Tahoma"/>
                          <w:b/>
                          <w:bCs/>
                          <w:i w:val="0"/>
                          <w:iCs w:val="0"/>
                          <w:color w:val="auto"/>
                          <w:sz w:val="22"/>
                          <w:szCs w:val="22"/>
                        </w:rPr>
                        <w:fldChar w:fldCharType="end"/>
                      </w:r>
                      <w:r w:rsidRPr="00121C86">
                        <w:rPr>
                          <w:rFonts w:ascii="Tahoma" w:hAnsi="Tahoma" w:cs="Tahoma"/>
                          <w:i w:val="0"/>
                          <w:iCs w:val="0"/>
                          <w:color w:val="auto"/>
                          <w:sz w:val="22"/>
                          <w:szCs w:val="22"/>
                        </w:rPr>
                        <w:t xml:space="preserve"> Pembenanan Arus Lalu Lintas pada Jaringan</w:t>
                      </w:r>
                      <w:r w:rsidRPr="009426FA">
                        <w:rPr>
                          <w:rFonts w:ascii="Tahoma" w:hAnsi="Tahoma" w:cs="Tahoma"/>
                          <w:b/>
                          <w:bCs/>
                          <w:i w:val="0"/>
                          <w:iCs w:val="0"/>
                          <w:color w:val="auto"/>
                          <w:sz w:val="22"/>
                          <w:szCs w:val="22"/>
                        </w:rPr>
                        <w:t xml:space="preserve">Rumus III. </w:t>
                      </w:r>
                      <w:r w:rsidRPr="009426FA">
                        <w:rPr>
                          <w:rFonts w:ascii="Tahoma" w:hAnsi="Tahoma" w:cs="Tahoma"/>
                          <w:b/>
                          <w:bCs/>
                          <w:i w:val="0"/>
                          <w:iCs w:val="0"/>
                          <w:color w:val="auto"/>
                          <w:sz w:val="22"/>
                          <w:szCs w:val="22"/>
                        </w:rPr>
                        <w:fldChar w:fldCharType="begin"/>
                      </w:r>
                      <w:r w:rsidRPr="009426FA">
                        <w:rPr>
                          <w:rFonts w:ascii="Tahoma" w:hAnsi="Tahoma" w:cs="Tahoma"/>
                          <w:b/>
                          <w:bCs/>
                          <w:i w:val="0"/>
                          <w:iCs w:val="0"/>
                          <w:color w:val="auto"/>
                          <w:sz w:val="22"/>
                          <w:szCs w:val="22"/>
                        </w:rPr>
                        <w:instrText xml:space="preserve"> SEQ Rumus_III. \* ARABIC </w:instrText>
                      </w:r>
                      <w:r w:rsidRPr="009426FA">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65</w:t>
                      </w:r>
                      <w:r w:rsidRPr="009426FA">
                        <w:rPr>
                          <w:rFonts w:ascii="Tahoma" w:hAnsi="Tahoma" w:cs="Tahoma"/>
                          <w:b/>
                          <w:bCs/>
                          <w:i w:val="0"/>
                          <w:iCs w:val="0"/>
                          <w:color w:val="auto"/>
                          <w:sz w:val="22"/>
                          <w:szCs w:val="22"/>
                        </w:rPr>
                        <w:fldChar w:fldCharType="end"/>
                      </w:r>
                      <w:r w:rsidRPr="009426FA">
                        <w:rPr>
                          <w:rFonts w:ascii="Tahoma" w:hAnsi="Tahoma" w:cs="Tahoma"/>
                          <w:i w:val="0"/>
                          <w:iCs w:val="0"/>
                          <w:color w:val="auto"/>
                          <w:sz w:val="22"/>
                          <w:szCs w:val="22"/>
                        </w:rPr>
                        <w:t xml:space="preserve"> Konversi perjalanan Orang/Hari Menjadi Kendaraan/Hari</w:t>
                      </w:r>
                      <w:bookmarkEnd w:id="133"/>
                    </w:p>
                  </w:txbxContent>
                </v:textbox>
              </v:shape>
            </w:pict>
          </mc:Fallback>
        </mc:AlternateContent>
      </w:r>
    </w:p>
    <w:p w14:paraId="055E1C84" w14:textId="77777777" w:rsidR="00780768" w:rsidRPr="001520CD" w:rsidRDefault="00780768" w:rsidP="001C3817">
      <w:pPr>
        <w:tabs>
          <w:tab w:val="left" w:pos="5961"/>
        </w:tabs>
        <w:rPr>
          <w:rFonts w:ascii="Tahoma" w:hAnsi="Tahoma" w:cs="Tahoma"/>
        </w:rPr>
      </w:pPr>
      <w:r w:rsidRPr="001520CD">
        <w:rPr>
          <w:rFonts w:ascii="Tahoma" w:hAnsi="Tahoma" w:cs="Tahoma"/>
        </w:rPr>
        <w:tab/>
      </w:r>
    </w:p>
    <w:p w14:paraId="0678AABB" w14:textId="74929BE2" w:rsidR="00780768" w:rsidRPr="001520CD" w:rsidRDefault="00780768" w:rsidP="00455BD5">
      <w:pPr>
        <w:tabs>
          <w:tab w:val="left" w:pos="1800"/>
          <w:tab w:val="left" w:pos="5961"/>
        </w:tabs>
        <w:spacing w:line="360" w:lineRule="auto"/>
        <w:ind w:left="1710"/>
        <w:rPr>
          <w:rFonts w:ascii="Tahoma" w:hAnsi="Tahoma" w:cs="Tahoma"/>
        </w:rPr>
      </w:pPr>
      <w:r w:rsidRPr="001520CD">
        <w:rPr>
          <w:rFonts w:ascii="Tahoma" w:hAnsi="Tahoma" w:cs="Tahoma"/>
        </w:rPr>
        <w:tab/>
        <w:t xml:space="preserve">Keterangan: </w:t>
      </w:r>
    </w:p>
    <w:p w14:paraId="5E3A72F1" w14:textId="77777777" w:rsidR="00780768" w:rsidRPr="001520CD" w:rsidRDefault="00780768" w:rsidP="00A26F16">
      <w:pPr>
        <w:spacing w:line="360" w:lineRule="auto"/>
        <w:ind w:left="1800"/>
        <w:jc w:val="both"/>
        <w:rPr>
          <w:rFonts w:ascii="Tahoma" w:hAnsi="Tahoma" w:cs="Tahoma"/>
        </w:rPr>
      </w:pPr>
      <w:r w:rsidRPr="001520CD">
        <w:rPr>
          <w:rFonts w:ascii="Tahoma" w:hAnsi="Tahoma" w:cs="Tahoma"/>
        </w:rPr>
        <w:t xml:space="preserve">Vi </w:t>
      </w:r>
      <w:r w:rsidRPr="001520CD">
        <w:rPr>
          <w:rFonts w:ascii="Tahoma" w:hAnsi="Tahoma" w:cs="Tahoma"/>
        </w:rPr>
        <w:tab/>
      </w:r>
      <w:r w:rsidRPr="001520CD">
        <w:rPr>
          <w:rFonts w:ascii="Tahoma" w:hAnsi="Tahoma" w:cs="Tahoma"/>
        </w:rPr>
        <w:tab/>
        <w:t>= Volume kendaraan I per hari pada suatu ruas jalan Okupansi I = Faktor muat I x kapasitas I</w:t>
      </w:r>
    </w:p>
    <w:p w14:paraId="03586B6F" w14:textId="77777777" w:rsidR="00780768" w:rsidRPr="001520CD" w:rsidRDefault="00780768" w:rsidP="00FA131D">
      <w:pPr>
        <w:tabs>
          <w:tab w:val="left" w:pos="1890"/>
        </w:tabs>
        <w:spacing w:line="360" w:lineRule="auto"/>
        <w:ind w:left="1800"/>
        <w:jc w:val="both"/>
        <w:rPr>
          <w:rFonts w:ascii="Tahoma" w:hAnsi="Tahoma" w:cs="Tahoma"/>
        </w:rPr>
      </w:pPr>
      <w:r w:rsidRPr="001520CD">
        <w:rPr>
          <w:rFonts w:ascii="Tahoma" w:hAnsi="Tahoma" w:cs="Tahoma"/>
        </w:rPr>
        <w:tab/>
      </w:r>
      <w:r w:rsidRPr="001520CD">
        <w:rPr>
          <w:rFonts w:ascii="Tahoma" w:hAnsi="Tahoma" w:cs="Tahoma"/>
        </w:rPr>
        <w:tab/>
        <w:t>Dari hasil pembebanan perjalanan untuk masing-masing ruas jalan baik untuk masa sekarang maupun masa datang telah dihitung dalam kendaraan per hari, untuk lebih mempermudah dalam penganalisaan nanti maka perlu dikonveriskan ke dalam satuan mobil penumpang (smp).</w:t>
      </w:r>
      <w:r w:rsidRPr="001520CD">
        <w:rPr>
          <w:rFonts w:ascii="Tahoma" w:hAnsi="Tahoma" w:cs="Tahoma"/>
        </w:rPr>
        <w:tab/>
      </w:r>
      <w:r w:rsidRPr="001520CD">
        <w:rPr>
          <w:rFonts w:ascii="Tahoma" w:hAnsi="Tahoma" w:cs="Tahoma"/>
        </w:rPr>
        <w:tab/>
      </w:r>
    </w:p>
    <w:p w14:paraId="721E39AB" w14:textId="384ACD1F" w:rsidR="00780768" w:rsidRPr="001520CD" w:rsidRDefault="00751656" w:rsidP="00751656">
      <w:pPr>
        <w:pStyle w:val="Heading3"/>
        <w:ind w:left="0"/>
        <w:rPr>
          <w:rFonts w:cs="Tahoma"/>
          <w:b w:val="0"/>
          <w:bCs/>
        </w:rPr>
      </w:pPr>
      <w:bookmarkStart w:id="134" w:name="_Toc111180801"/>
      <w:r w:rsidRPr="001520CD">
        <w:rPr>
          <w:rFonts w:cs="Tahoma"/>
          <w:bCs/>
        </w:rPr>
        <w:t>3.4.</w:t>
      </w:r>
      <w:r w:rsidR="00780768" w:rsidRPr="001520CD">
        <w:rPr>
          <w:rFonts w:cs="Tahoma"/>
          <w:bCs/>
        </w:rPr>
        <w:t>4</w:t>
      </w:r>
      <w:r w:rsidRPr="001520CD">
        <w:rPr>
          <w:rFonts w:cs="Tahoma"/>
          <w:bCs/>
        </w:rPr>
        <w:tab/>
      </w:r>
      <w:r w:rsidR="00780768" w:rsidRPr="001520CD">
        <w:rPr>
          <w:rFonts w:cs="Tahoma"/>
          <w:bCs/>
        </w:rPr>
        <w:t>Pembebanan Perjalanan</w:t>
      </w:r>
      <w:bookmarkEnd w:id="134"/>
    </w:p>
    <w:p w14:paraId="0C9745BE" w14:textId="77777777" w:rsidR="00780768" w:rsidRPr="001520CD" w:rsidRDefault="00780768" w:rsidP="00751656">
      <w:pPr>
        <w:spacing w:line="360" w:lineRule="auto"/>
        <w:ind w:left="720" w:firstLine="360"/>
        <w:jc w:val="both"/>
        <w:rPr>
          <w:rFonts w:ascii="Tahoma" w:hAnsi="Tahoma" w:cs="Tahoma"/>
        </w:rPr>
      </w:pPr>
      <w:r w:rsidRPr="001520CD">
        <w:rPr>
          <w:rFonts w:ascii="Tahoma" w:hAnsi="Tahoma" w:cs="Tahoma"/>
        </w:rPr>
        <w:t xml:space="preserve">Ofyar Z. Tamin (2008) menyatakan bahwa tahap pembebanan perjalanan memerlukan data masukan berupa matrik asal dan tujuan perjalanan, kapasitas jalan, dan karakteristik jaringan seperti jarak dan waktu tempuh antar zona. Matrik yang dibebankan berbentuk perjalanan per jam atau smp (satuan mobil penumpang) per jam. Bentuk keluaran dari proses pembebanan ini berupa arus kendaraan tiap ruas atau biaya dan waktu tempuh perjalanan. Pembebanan perjalanan merupakan tahap akhir dalam proses pembuatan model untuk perencanaan transportasi dan merupakan proses pembebanan yang dibangkitkan oleh setiap zona (bangkitan perjalanan), ke zona-zona tujuan (distribusi perjalanan), sesuai dengan penggunaan moda angkutan </w:t>
      </w:r>
      <w:r w:rsidRPr="001520CD">
        <w:rPr>
          <w:rFonts w:ascii="Tahoma" w:hAnsi="Tahoma" w:cs="Tahoma"/>
          <w:i/>
          <w:iCs/>
        </w:rPr>
        <w:t>(moda split)</w:t>
      </w:r>
      <w:r w:rsidRPr="001520CD">
        <w:rPr>
          <w:rFonts w:ascii="Tahoma" w:hAnsi="Tahoma" w:cs="Tahoma"/>
        </w:rPr>
        <w:t xml:space="preserve"> ke dalam ruas-ruas transportasi </w:t>
      </w:r>
      <w:r w:rsidRPr="001520CD">
        <w:rPr>
          <w:rFonts w:ascii="Tahoma" w:hAnsi="Tahoma" w:cs="Tahoma"/>
          <w:i/>
          <w:iCs/>
        </w:rPr>
        <w:t>(link)</w:t>
      </w:r>
      <w:r w:rsidRPr="001520CD">
        <w:rPr>
          <w:rFonts w:ascii="Tahoma" w:hAnsi="Tahoma" w:cs="Tahoma"/>
        </w:rPr>
        <w:t xml:space="preserve"> yang membentuk suatu jaringan transportasi seperti pada </w:t>
      </w:r>
      <w:r w:rsidRPr="001520CD">
        <w:rPr>
          <w:rFonts w:ascii="Tahoma" w:hAnsi="Tahoma" w:cs="Tahoma"/>
          <w:b/>
          <w:bCs/>
        </w:rPr>
        <w:t>Gambar III. 7</w:t>
      </w:r>
      <w:r w:rsidRPr="001520CD">
        <w:rPr>
          <w:rFonts w:ascii="Tahoma" w:hAnsi="Tahoma" w:cs="Tahoma"/>
        </w:rPr>
        <w:t xml:space="preserve"> . Tujuan Proses Pembebanan ini adalah :</w:t>
      </w:r>
    </w:p>
    <w:p w14:paraId="225B3DCD" w14:textId="1ED04127" w:rsidR="00780768" w:rsidRPr="001520CD" w:rsidRDefault="00780768" w:rsidP="00621F71">
      <w:pPr>
        <w:spacing w:line="360" w:lineRule="auto"/>
        <w:ind w:left="900" w:hanging="180"/>
        <w:jc w:val="both"/>
        <w:rPr>
          <w:rFonts w:ascii="Tahoma" w:hAnsi="Tahoma" w:cs="Tahoma"/>
        </w:rPr>
      </w:pPr>
      <w:r w:rsidRPr="001520CD">
        <w:rPr>
          <w:rFonts w:ascii="Tahoma" w:hAnsi="Tahoma" w:cs="Tahoma"/>
        </w:rPr>
        <w:t xml:space="preserve">1. Untuk mengestimasi volume lalu lintas pada ruas-ruas jalan di </w:t>
      </w:r>
      <w:r w:rsidRPr="001520CD">
        <w:rPr>
          <w:rFonts w:ascii="Tahoma" w:hAnsi="Tahoma" w:cs="Tahoma"/>
        </w:rPr>
        <w:tab/>
        <w:t xml:space="preserve">dalam jaringan; </w:t>
      </w:r>
    </w:p>
    <w:p w14:paraId="215EA8A8" w14:textId="6198A441" w:rsidR="00780768" w:rsidRPr="001520CD" w:rsidRDefault="00780768" w:rsidP="00621F71">
      <w:pPr>
        <w:spacing w:line="360" w:lineRule="auto"/>
        <w:ind w:left="900" w:hanging="180"/>
        <w:jc w:val="both"/>
        <w:rPr>
          <w:rFonts w:ascii="Tahoma" w:hAnsi="Tahoma" w:cs="Tahoma"/>
        </w:rPr>
      </w:pPr>
      <w:r w:rsidRPr="001520CD">
        <w:rPr>
          <w:rFonts w:ascii="Tahoma" w:hAnsi="Tahoma" w:cs="Tahoma"/>
        </w:rPr>
        <w:lastRenderedPageBreak/>
        <w:t xml:space="preserve">2. Untuk memperoleh estimasi biaya perjalanan antara asal perjalanan dan tujuan perjalanan yang digunakan pada </w:t>
      </w:r>
      <w:r w:rsidRPr="001520CD">
        <w:rPr>
          <w:rFonts w:ascii="Tahoma" w:hAnsi="Tahoma" w:cs="Tahoma"/>
        </w:rPr>
        <w:tab/>
        <w:t>model distribusi perjalanan dan pemilihan moda.</w:t>
      </w:r>
    </w:p>
    <w:p w14:paraId="4778FDF0" w14:textId="6968184F" w:rsidR="00780768" w:rsidRPr="001520CD" w:rsidRDefault="00780768" w:rsidP="00A30613">
      <w:pPr>
        <w:tabs>
          <w:tab w:val="left" w:pos="1800"/>
        </w:tabs>
        <w:spacing w:line="360" w:lineRule="auto"/>
        <w:ind w:left="1440"/>
        <w:jc w:val="both"/>
        <w:rPr>
          <w:rFonts w:ascii="Tahoma" w:hAnsi="Tahoma" w:cs="Tahoma"/>
        </w:rPr>
      </w:pPr>
    </w:p>
    <w:p w14:paraId="07B2AFEA" w14:textId="2D438BA1" w:rsidR="00780768" w:rsidRPr="001520CD" w:rsidRDefault="00780768" w:rsidP="00121C86">
      <w:pPr>
        <w:rPr>
          <w:rFonts w:ascii="Tahoma" w:hAnsi="Tahoma" w:cs="Tahoma"/>
        </w:rPr>
      </w:pPr>
    </w:p>
    <w:p w14:paraId="6D1361AC" w14:textId="59798576" w:rsidR="00780768" w:rsidRPr="001520CD" w:rsidRDefault="00BD5F3C" w:rsidP="00121C86">
      <w:pPr>
        <w:rPr>
          <w:rFonts w:ascii="Tahoma" w:hAnsi="Tahoma" w:cs="Tahoma"/>
        </w:rPr>
      </w:pPr>
      <w:r w:rsidRPr="001520CD">
        <w:rPr>
          <w:rFonts w:ascii="Tahoma" w:hAnsi="Tahoma" w:cs="Tahoma"/>
          <w:noProof/>
        </w:rPr>
        <w:drawing>
          <wp:anchor distT="0" distB="0" distL="114300" distR="114300" simplePos="0" relativeHeight="251940864" behindDoc="0" locked="0" layoutInCell="1" allowOverlap="1" wp14:anchorId="17A92BE9" wp14:editId="4B273FA9">
            <wp:simplePos x="0" y="0"/>
            <wp:positionH relativeFrom="page">
              <wp:posOffset>2924175</wp:posOffset>
            </wp:positionH>
            <wp:positionV relativeFrom="paragraph">
              <wp:posOffset>635</wp:posOffset>
            </wp:positionV>
            <wp:extent cx="2457450" cy="1019175"/>
            <wp:effectExtent l="0" t="0" r="0"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29"/>
                    <a:stretch>
                      <a:fillRect/>
                    </a:stretch>
                  </pic:blipFill>
                  <pic:spPr>
                    <a:xfrm>
                      <a:off x="0" y="0"/>
                      <a:ext cx="2457450" cy="1019175"/>
                    </a:xfrm>
                    <a:prstGeom prst="rect">
                      <a:avLst/>
                    </a:prstGeom>
                  </pic:spPr>
                </pic:pic>
              </a:graphicData>
            </a:graphic>
          </wp:anchor>
        </w:drawing>
      </w:r>
    </w:p>
    <w:p w14:paraId="1B96F022" w14:textId="77777777" w:rsidR="00780768" w:rsidRPr="001520CD" w:rsidRDefault="00780768" w:rsidP="00121C86">
      <w:pPr>
        <w:rPr>
          <w:rFonts w:ascii="Tahoma" w:hAnsi="Tahoma" w:cs="Tahoma"/>
        </w:rPr>
      </w:pPr>
    </w:p>
    <w:p w14:paraId="2F772D06" w14:textId="77777777" w:rsidR="00BD5F3C" w:rsidRPr="001520CD" w:rsidRDefault="00BD5F3C" w:rsidP="00121C86">
      <w:pPr>
        <w:jc w:val="center"/>
        <w:rPr>
          <w:rFonts w:ascii="Tahoma" w:hAnsi="Tahoma" w:cs="Tahoma"/>
          <w:i/>
          <w:iCs/>
        </w:rPr>
      </w:pPr>
    </w:p>
    <w:p w14:paraId="4A46E9CB" w14:textId="77777777" w:rsidR="00BD5F3C" w:rsidRPr="001520CD" w:rsidRDefault="00BD5F3C" w:rsidP="00121C86">
      <w:pPr>
        <w:jc w:val="center"/>
        <w:rPr>
          <w:rFonts w:ascii="Tahoma" w:hAnsi="Tahoma" w:cs="Tahoma"/>
          <w:i/>
          <w:iCs/>
        </w:rPr>
      </w:pPr>
    </w:p>
    <w:p w14:paraId="08870A84" w14:textId="0A070491" w:rsidR="00780768" w:rsidRPr="001520CD" w:rsidRDefault="00780768" w:rsidP="00121C86">
      <w:pPr>
        <w:jc w:val="center"/>
        <w:rPr>
          <w:rFonts w:ascii="Tahoma" w:hAnsi="Tahoma" w:cs="Tahoma"/>
          <w:i/>
          <w:iCs/>
        </w:rPr>
      </w:pPr>
      <w:r w:rsidRPr="001520CD">
        <w:rPr>
          <w:rFonts w:ascii="Tahoma" w:hAnsi="Tahoma" w:cs="Tahoma"/>
          <w:noProof/>
        </w:rPr>
        <mc:AlternateContent>
          <mc:Choice Requires="wps">
            <w:drawing>
              <wp:anchor distT="0" distB="0" distL="114300" distR="114300" simplePos="0" relativeHeight="251941888" behindDoc="0" locked="0" layoutInCell="1" allowOverlap="1" wp14:anchorId="1CD9239D" wp14:editId="51380345">
                <wp:simplePos x="0" y="0"/>
                <wp:positionH relativeFrom="column">
                  <wp:posOffset>1134110</wp:posOffset>
                </wp:positionH>
                <wp:positionV relativeFrom="paragraph">
                  <wp:posOffset>302880</wp:posOffset>
                </wp:positionV>
                <wp:extent cx="3921996" cy="635"/>
                <wp:effectExtent l="0" t="0" r="2540" b="8890"/>
                <wp:wrapNone/>
                <wp:docPr id="1027" name="Text Box 1027"/>
                <wp:cNvGraphicFramePr/>
                <a:graphic xmlns:a="http://schemas.openxmlformats.org/drawingml/2006/main">
                  <a:graphicData uri="http://schemas.microsoft.com/office/word/2010/wordprocessingShape">
                    <wps:wsp>
                      <wps:cNvSpPr txBox="1"/>
                      <wps:spPr>
                        <a:xfrm>
                          <a:off x="0" y="0"/>
                          <a:ext cx="3921996" cy="635"/>
                        </a:xfrm>
                        <a:prstGeom prst="rect">
                          <a:avLst/>
                        </a:prstGeom>
                        <a:solidFill>
                          <a:prstClr val="white"/>
                        </a:solidFill>
                        <a:ln>
                          <a:noFill/>
                        </a:ln>
                      </wps:spPr>
                      <wps:txbx>
                        <w:txbxContent>
                          <w:p w14:paraId="62E9A39E" w14:textId="2113AA58" w:rsidR="00780768" w:rsidRPr="00121C86" w:rsidRDefault="00780768" w:rsidP="002C0FF1">
                            <w:pPr>
                              <w:pStyle w:val="Caption"/>
                              <w:jc w:val="center"/>
                              <w:rPr>
                                <w:rFonts w:ascii="Tahoma" w:hAnsi="Tahoma" w:cs="Tahoma"/>
                                <w:i w:val="0"/>
                                <w:iCs w:val="0"/>
                                <w:color w:val="auto"/>
                                <w:sz w:val="22"/>
                                <w:szCs w:val="22"/>
                              </w:rPr>
                            </w:pPr>
                            <w:r w:rsidRPr="00121C86">
                              <w:rPr>
                                <w:rFonts w:ascii="Tahoma" w:hAnsi="Tahoma" w:cs="Tahoma"/>
                                <w:b/>
                                <w:bCs/>
                                <w:i w:val="0"/>
                                <w:iCs w:val="0"/>
                                <w:color w:val="auto"/>
                                <w:sz w:val="22"/>
                                <w:szCs w:val="22"/>
                              </w:rPr>
                              <w:t xml:space="preserve">Gambar III. </w:t>
                            </w:r>
                            <w:r w:rsidRPr="00121C86">
                              <w:rPr>
                                <w:rFonts w:ascii="Tahoma" w:hAnsi="Tahoma" w:cs="Tahoma"/>
                                <w:b/>
                                <w:bCs/>
                                <w:i w:val="0"/>
                                <w:iCs w:val="0"/>
                                <w:color w:val="auto"/>
                                <w:sz w:val="22"/>
                                <w:szCs w:val="22"/>
                              </w:rPr>
                              <w:fldChar w:fldCharType="begin"/>
                            </w:r>
                            <w:r w:rsidRPr="00121C86">
                              <w:rPr>
                                <w:rFonts w:ascii="Tahoma" w:hAnsi="Tahoma" w:cs="Tahoma"/>
                                <w:b/>
                                <w:bCs/>
                                <w:i w:val="0"/>
                                <w:iCs w:val="0"/>
                                <w:color w:val="auto"/>
                                <w:sz w:val="22"/>
                                <w:szCs w:val="22"/>
                              </w:rPr>
                              <w:instrText xml:space="preserve"> SEQ Gambar_III. \* ARABIC </w:instrText>
                            </w:r>
                            <w:r w:rsidRPr="00121C8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38</w:t>
                            </w:r>
                            <w:r w:rsidRPr="00121C86">
                              <w:rPr>
                                <w:rFonts w:ascii="Tahoma" w:hAnsi="Tahoma" w:cs="Tahoma"/>
                                <w:b/>
                                <w:bCs/>
                                <w:i w:val="0"/>
                                <w:iCs w:val="0"/>
                                <w:color w:val="auto"/>
                                <w:sz w:val="22"/>
                                <w:szCs w:val="22"/>
                              </w:rPr>
                              <w:fldChar w:fldCharType="end"/>
                            </w:r>
                            <w:r w:rsidRPr="00121C86">
                              <w:rPr>
                                <w:rFonts w:ascii="Tahoma" w:hAnsi="Tahoma" w:cs="Tahoma"/>
                                <w:i w:val="0"/>
                                <w:iCs w:val="0"/>
                                <w:color w:val="auto"/>
                                <w:sz w:val="22"/>
                                <w:szCs w:val="22"/>
                              </w:rPr>
                              <w:t xml:space="preserve"> Pembenanan Arus Lalu Lintas pada Jaringan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D9239D" id="Text Box 1027" o:spid="_x0000_s1066" type="#_x0000_t202" style="position:absolute;left:0;text-align:left;margin-left:89.3pt;margin-top:23.85pt;width:308.8pt;height:.0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" stroked="f">
                <v:textbox style="mso-fit-shape-to-text:t" inset="0,0,0,0">
                  <w:txbxContent>
                    <w:p w14:paraId="62E9A39E" w14:textId="2113AA58" w:rsidR="00780768" w:rsidRPr="00121C86" w:rsidRDefault="00780768" w:rsidP="002C0FF1">
                      <w:pPr>
                        <w:pStyle w:val="Caption"/>
                        <w:jc w:val="center"/>
                        <w:rPr>
                          <w:rFonts w:ascii="Tahoma" w:hAnsi="Tahoma" w:cs="Tahoma"/>
                          <w:i w:val="0"/>
                          <w:iCs w:val="0"/>
                          <w:color w:val="auto"/>
                          <w:sz w:val="22"/>
                          <w:szCs w:val="22"/>
                        </w:rPr>
                      </w:pPr>
                      <w:r w:rsidRPr="00121C86">
                        <w:rPr>
                          <w:rFonts w:ascii="Tahoma" w:hAnsi="Tahoma" w:cs="Tahoma"/>
                          <w:b/>
                          <w:bCs/>
                          <w:i w:val="0"/>
                          <w:iCs w:val="0"/>
                          <w:color w:val="auto"/>
                          <w:sz w:val="22"/>
                          <w:szCs w:val="22"/>
                        </w:rPr>
                        <w:t xml:space="preserve">Gambar III. </w:t>
                      </w:r>
                      <w:r w:rsidRPr="00121C86">
                        <w:rPr>
                          <w:rFonts w:ascii="Tahoma" w:hAnsi="Tahoma" w:cs="Tahoma"/>
                          <w:b/>
                          <w:bCs/>
                          <w:i w:val="0"/>
                          <w:iCs w:val="0"/>
                          <w:color w:val="auto"/>
                          <w:sz w:val="22"/>
                          <w:szCs w:val="22"/>
                        </w:rPr>
                        <w:fldChar w:fldCharType="begin"/>
                      </w:r>
                      <w:r w:rsidRPr="00121C86">
                        <w:rPr>
                          <w:rFonts w:ascii="Tahoma" w:hAnsi="Tahoma" w:cs="Tahoma"/>
                          <w:b/>
                          <w:bCs/>
                          <w:i w:val="0"/>
                          <w:iCs w:val="0"/>
                          <w:color w:val="auto"/>
                          <w:sz w:val="22"/>
                          <w:szCs w:val="22"/>
                        </w:rPr>
                        <w:instrText xml:space="preserve"> SEQ Gambar_III. \* ARABIC </w:instrText>
                      </w:r>
                      <w:r w:rsidRPr="00121C86">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38</w:t>
                      </w:r>
                      <w:r w:rsidRPr="00121C86">
                        <w:rPr>
                          <w:rFonts w:ascii="Tahoma" w:hAnsi="Tahoma" w:cs="Tahoma"/>
                          <w:b/>
                          <w:bCs/>
                          <w:i w:val="0"/>
                          <w:iCs w:val="0"/>
                          <w:color w:val="auto"/>
                          <w:sz w:val="22"/>
                          <w:szCs w:val="22"/>
                        </w:rPr>
                        <w:fldChar w:fldCharType="end"/>
                      </w:r>
                      <w:r w:rsidRPr="00121C86">
                        <w:rPr>
                          <w:rFonts w:ascii="Tahoma" w:hAnsi="Tahoma" w:cs="Tahoma"/>
                          <w:i w:val="0"/>
                          <w:iCs w:val="0"/>
                          <w:color w:val="auto"/>
                          <w:sz w:val="22"/>
                          <w:szCs w:val="22"/>
                        </w:rPr>
                        <w:t xml:space="preserve"> Pembenanan Arus Lalu Lintas pada Jaringan</w:t>
                      </w:r>
                    </w:p>
                  </w:txbxContent>
                </v:textbox>
              </v:shape>
            </w:pict>
          </mc:Fallback>
        </mc:AlternateContent>
      </w:r>
      <w:r w:rsidRPr="001520CD">
        <w:rPr>
          <w:rFonts w:ascii="Tahoma" w:hAnsi="Tahoma" w:cs="Tahoma"/>
          <w:i/>
          <w:iCs/>
        </w:rPr>
        <w:t>Sumber : Tamin, 2008</w:t>
      </w:r>
    </w:p>
    <w:p w14:paraId="3FAB2C57" w14:textId="77777777" w:rsidR="00780768" w:rsidRPr="001520CD" w:rsidRDefault="00780768" w:rsidP="00121C86">
      <w:pPr>
        <w:jc w:val="center"/>
        <w:rPr>
          <w:rFonts w:ascii="Tahoma" w:hAnsi="Tahoma" w:cs="Tahoma"/>
          <w:i/>
          <w:iCs/>
        </w:rPr>
      </w:pPr>
    </w:p>
    <w:p w14:paraId="24D0DCE6" w14:textId="3A0DCF8E" w:rsidR="00780768" w:rsidRPr="001520CD" w:rsidRDefault="00780768" w:rsidP="002669B3">
      <w:pPr>
        <w:spacing w:line="360" w:lineRule="auto"/>
        <w:ind w:firstLine="720"/>
        <w:jc w:val="both"/>
        <w:rPr>
          <w:rFonts w:ascii="Tahoma" w:hAnsi="Tahoma" w:cs="Tahoma"/>
        </w:rPr>
      </w:pPr>
      <w:r w:rsidRPr="001520CD">
        <w:rPr>
          <w:rFonts w:ascii="Tahoma" w:hAnsi="Tahoma" w:cs="Tahoma"/>
        </w:rPr>
        <w:t xml:space="preserve">Model pembebanan perjalanan yang digunakan dalam penelitian ini yaitu : </w:t>
      </w:r>
    </w:p>
    <w:p w14:paraId="7BB72E7B" w14:textId="77777777" w:rsidR="00780768" w:rsidRPr="001520CD" w:rsidRDefault="00780768" w:rsidP="002669B3">
      <w:pPr>
        <w:spacing w:line="360" w:lineRule="auto"/>
        <w:ind w:left="720" w:firstLine="360"/>
        <w:jc w:val="both"/>
        <w:rPr>
          <w:rFonts w:ascii="Tahoma" w:hAnsi="Tahoma" w:cs="Tahoma"/>
        </w:rPr>
      </w:pPr>
      <w:r w:rsidRPr="001520CD">
        <w:rPr>
          <w:rFonts w:ascii="Tahoma" w:hAnsi="Tahoma" w:cs="Tahoma"/>
          <w:i/>
          <w:iCs/>
        </w:rPr>
        <w:t>Equilibrium Assignment</w:t>
      </w:r>
      <w:r w:rsidRPr="001520CD">
        <w:rPr>
          <w:rFonts w:ascii="Tahoma" w:hAnsi="Tahoma" w:cs="Tahoma"/>
        </w:rPr>
        <w:t>, yaitu metode pembebanan yang digunakan dalam kondisi tidak macet, setiap pengendara akan berusaha meminimumkan biaya perjalanannya dengan beralih menggunakan rute terpendek dari asal ke tujuan. Dan kondisi keseimbangan pada sistem terjadi ketika tidak ada pengendara yang dapat mengurangi upaya perjalanan dengan berpindah ke rute baru. Ini disebut kondisi optimal pengguna, karena tidak ada pengguna yang akan mendapatkan keuntungan dari mengubah rute perjalanan begitu sistem berada dalam kesetimbangan.</w:t>
      </w:r>
    </w:p>
    <w:p w14:paraId="3D7F1719" w14:textId="77777777" w:rsidR="00780768" w:rsidRPr="001520CD" w:rsidRDefault="00780768" w:rsidP="00852217">
      <w:pPr>
        <w:spacing w:line="360" w:lineRule="auto"/>
        <w:ind w:left="720" w:firstLine="360"/>
        <w:jc w:val="both"/>
        <w:rPr>
          <w:rFonts w:ascii="Tahoma" w:hAnsi="Tahoma" w:cs="Tahoma"/>
        </w:rPr>
      </w:pPr>
      <w:r w:rsidRPr="001520CD">
        <w:rPr>
          <w:rFonts w:ascii="Tahoma" w:hAnsi="Tahoma" w:cs="Tahoma"/>
        </w:rPr>
        <w:t xml:space="preserve">Dalam analisis jaringan jalan di wilayah studi, sebelum dilakukan pembebanan perjalanan diperlukan input data mengenai: </w:t>
      </w:r>
    </w:p>
    <w:p w14:paraId="4FA60202" w14:textId="061EF056" w:rsidR="00780768" w:rsidRPr="001520CD" w:rsidRDefault="00780768" w:rsidP="0011483E">
      <w:pPr>
        <w:spacing w:line="360" w:lineRule="auto"/>
        <w:ind w:left="900" w:hanging="180"/>
        <w:jc w:val="both"/>
        <w:rPr>
          <w:rFonts w:ascii="Tahoma" w:hAnsi="Tahoma" w:cs="Tahoma"/>
        </w:rPr>
      </w:pPr>
      <w:r w:rsidRPr="001520CD">
        <w:rPr>
          <w:rFonts w:ascii="Tahoma" w:hAnsi="Tahoma" w:cs="Tahoma"/>
        </w:rPr>
        <w:t xml:space="preserve">1. Jarak, waktu atau biaya untuk melakukan perjalanan dari satu </w:t>
      </w:r>
      <w:r w:rsidRPr="001520CD">
        <w:rPr>
          <w:rFonts w:ascii="Tahoma" w:hAnsi="Tahoma" w:cs="Tahoma"/>
        </w:rPr>
        <w:tab/>
        <w:t xml:space="preserve">zona ke zona lainnya; </w:t>
      </w:r>
    </w:p>
    <w:p w14:paraId="2EA7DE18" w14:textId="52B5076F" w:rsidR="00780768" w:rsidRPr="001520CD" w:rsidRDefault="00780768" w:rsidP="0011483E">
      <w:pPr>
        <w:spacing w:line="360" w:lineRule="auto"/>
        <w:ind w:left="900" w:hanging="180"/>
        <w:jc w:val="both"/>
        <w:rPr>
          <w:rFonts w:ascii="Tahoma" w:hAnsi="Tahoma" w:cs="Tahoma"/>
        </w:rPr>
      </w:pPr>
      <w:r w:rsidRPr="001520CD">
        <w:rPr>
          <w:rFonts w:ascii="Tahoma" w:hAnsi="Tahoma" w:cs="Tahoma"/>
        </w:rPr>
        <w:t xml:space="preserve">2. Distribusi perjalanan antar zona untuk keadaan eksisting dan </w:t>
      </w:r>
      <w:r w:rsidRPr="001520CD">
        <w:rPr>
          <w:rFonts w:ascii="Tahoma" w:hAnsi="Tahoma" w:cs="Tahoma"/>
        </w:rPr>
        <w:tab/>
        <w:t xml:space="preserve">masa yang akan datang; </w:t>
      </w:r>
    </w:p>
    <w:p w14:paraId="7900109D" w14:textId="05EB18DA" w:rsidR="00780768" w:rsidRPr="001520CD" w:rsidRDefault="00AE0610" w:rsidP="00AE0610">
      <w:pPr>
        <w:spacing w:line="360" w:lineRule="auto"/>
        <w:jc w:val="both"/>
        <w:rPr>
          <w:rFonts w:ascii="Tahoma" w:hAnsi="Tahoma" w:cs="Tahoma"/>
        </w:rPr>
      </w:pPr>
      <w:r w:rsidRPr="001520CD">
        <w:rPr>
          <w:rFonts w:ascii="Tahoma" w:hAnsi="Tahoma" w:cs="Tahoma"/>
        </w:rPr>
        <w:tab/>
      </w:r>
      <w:r w:rsidR="00780768" w:rsidRPr="001520CD">
        <w:rPr>
          <w:rFonts w:ascii="Tahoma" w:hAnsi="Tahoma" w:cs="Tahoma"/>
        </w:rPr>
        <w:t xml:space="preserve">3. Kapasitas dan jaringan lalu lintas yang ada; </w:t>
      </w:r>
    </w:p>
    <w:p w14:paraId="128A4555" w14:textId="27EDE2CD" w:rsidR="00780768" w:rsidRPr="001520CD" w:rsidRDefault="00780768" w:rsidP="001D6CC9">
      <w:pPr>
        <w:spacing w:line="360" w:lineRule="auto"/>
        <w:ind w:left="900" w:hanging="180"/>
        <w:jc w:val="both"/>
        <w:rPr>
          <w:rFonts w:ascii="Tahoma" w:hAnsi="Tahoma" w:cs="Tahoma"/>
        </w:rPr>
      </w:pPr>
      <w:r w:rsidRPr="001520CD">
        <w:rPr>
          <w:rFonts w:ascii="Tahoma" w:hAnsi="Tahoma" w:cs="Tahoma"/>
        </w:rPr>
        <w:lastRenderedPageBreak/>
        <w:t xml:space="preserve">4. Jaringan jalan yang menghubungkan setiap pusat zona dengan </w:t>
      </w:r>
      <w:r w:rsidRPr="001520CD">
        <w:rPr>
          <w:rFonts w:ascii="Tahoma" w:hAnsi="Tahoma" w:cs="Tahoma"/>
        </w:rPr>
        <w:tab/>
        <w:t xml:space="preserve">waktu perjalanannya secara rinci dan kecepatan rencana untuk setiap ruas yang terdapat dalam jaringan jalan tersebut. </w:t>
      </w:r>
    </w:p>
    <w:p w14:paraId="5D928FBD" w14:textId="3CFE56D0" w:rsidR="00780768" w:rsidRPr="001520CD" w:rsidRDefault="00780768" w:rsidP="003E701E">
      <w:pPr>
        <w:spacing w:line="360" w:lineRule="auto"/>
        <w:ind w:firstLine="720"/>
        <w:jc w:val="both"/>
        <w:rPr>
          <w:rFonts w:ascii="Tahoma" w:hAnsi="Tahoma" w:cs="Tahoma"/>
        </w:rPr>
      </w:pPr>
      <w:r w:rsidRPr="001520CD">
        <w:rPr>
          <w:rFonts w:ascii="Tahoma" w:hAnsi="Tahoma" w:cs="Tahoma"/>
        </w:rPr>
        <w:t xml:space="preserve">Pembebanan dalam Analisa ini adalah sebagai berikut : </w:t>
      </w:r>
    </w:p>
    <w:p w14:paraId="5AA138E6" w14:textId="100656A5" w:rsidR="00780768" w:rsidRPr="001520CD" w:rsidRDefault="00780768" w:rsidP="00493050">
      <w:pPr>
        <w:tabs>
          <w:tab w:val="left" w:pos="1080"/>
        </w:tabs>
        <w:spacing w:line="360" w:lineRule="auto"/>
        <w:ind w:firstLine="720"/>
        <w:jc w:val="both"/>
        <w:rPr>
          <w:rFonts w:ascii="Tahoma" w:hAnsi="Tahoma" w:cs="Tahoma"/>
        </w:rPr>
      </w:pPr>
      <w:r w:rsidRPr="001520CD">
        <w:rPr>
          <w:rFonts w:ascii="Tahoma" w:hAnsi="Tahoma" w:cs="Tahoma"/>
        </w:rPr>
        <w:t>1.</w:t>
      </w:r>
      <w:r w:rsidR="00493050" w:rsidRPr="001520CD">
        <w:rPr>
          <w:rFonts w:ascii="Tahoma" w:hAnsi="Tahoma" w:cs="Tahoma"/>
        </w:rPr>
        <w:tab/>
      </w:r>
      <w:r w:rsidRPr="001520CD">
        <w:rPr>
          <w:rFonts w:ascii="Tahoma" w:hAnsi="Tahoma" w:cs="Tahoma"/>
        </w:rPr>
        <w:t xml:space="preserve">Pembebanan perjalanan pada saat sekarang pada sistem </w:t>
      </w:r>
      <w:r w:rsidRPr="001520CD">
        <w:rPr>
          <w:rFonts w:ascii="Tahoma" w:hAnsi="Tahoma" w:cs="Tahoma"/>
        </w:rPr>
        <w:tab/>
        <w:t xml:space="preserve">jaringan jalan yang ada; </w:t>
      </w:r>
    </w:p>
    <w:p w14:paraId="7610B754" w14:textId="742361B1" w:rsidR="00780768" w:rsidRPr="001520CD" w:rsidRDefault="00780768" w:rsidP="00493050">
      <w:pPr>
        <w:tabs>
          <w:tab w:val="left" w:pos="1080"/>
        </w:tabs>
        <w:spacing w:line="360" w:lineRule="auto"/>
        <w:ind w:left="720"/>
        <w:jc w:val="both"/>
        <w:rPr>
          <w:rFonts w:ascii="Tahoma" w:hAnsi="Tahoma" w:cs="Tahoma"/>
        </w:rPr>
      </w:pPr>
      <w:r w:rsidRPr="001520CD">
        <w:rPr>
          <w:rFonts w:ascii="Tahoma" w:hAnsi="Tahoma" w:cs="Tahoma"/>
        </w:rPr>
        <w:t xml:space="preserve">2. Pembebanan perjalanan untuk masa yang akan datang </w:t>
      </w:r>
      <w:r w:rsidRPr="001520CD">
        <w:rPr>
          <w:rFonts w:ascii="Tahoma" w:hAnsi="Tahoma" w:cs="Tahoma"/>
          <w:i/>
          <w:iCs/>
        </w:rPr>
        <w:t>(forcast)</w:t>
      </w:r>
      <w:r w:rsidRPr="001520CD">
        <w:rPr>
          <w:rFonts w:ascii="Tahoma" w:hAnsi="Tahoma" w:cs="Tahoma"/>
        </w:rPr>
        <w:t xml:space="preserve"> </w:t>
      </w:r>
      <w:r w:rsidRPr="001520CD">
        <w:rPr>
          <w:rFonts w:ascii="Tahoma" w:hAnsi="Tahoma" w:cs="Tahoma"/>
        </w:rPr>
        <w:tab/>
        <w:t xml:space="preserve">dengan sistem jaringan jalan tetap (tanpa ada perubahan </w:t>
      </w:r>
      <w:r w:rsidRPr="001520CD">
        <w:rPr>
          <w:rFonts w:ascii="Tahoma" w:hAnsi="Tahoma" w:cs="Tahoma"/>
        </w:rPr>
        <w:tab/>
        <w:t>jaringan</w:t>
      </w:r>
      <w:r w:rsidR="00493050" w:rsidRPr="001520CD">
        <w:rPr>
          <w:rFonts w:ascii="Tahoma" w:hAnsi="Tahoma" w:cs="Tahoma"/>
        </w:rPr>
        <w:t xml:space="preserve"> </w:t>
      </w:r>
      <w:r w:rsidRPr="001520CD">
        <w:rPr>
          <w:rFonts w:ascii="Tahoma" w:hAnsi="Tahoma" w:cs="Tahoma"/>
        </w:rPr>
        <w:t xml:space="preserve">jalan). </w:t>
      </w:r>
    </w:p>
    <w:p w14:paraId="7A56014E" w14:textId="705825F3" w:rsidR="00780768" w:rsidRPr="001520CD" w:rsidRDefault="00780768" w:rsidP="00FA228B">
      <w:pPr>
        <w:spacing w:line="360" w:lineRule="auto"/>
        <w:ind w:left="1080" w:hanging="360"/>
        <w:jc w:val="both"/>
        <w:rPr>
          <w:rFonts w:ascii="Tahoma" w:hAnsi="Tahoma" w:cs="Tahoma"/>
        </w:rPr>
      </w:pPr>
      <w:r w:rsidRPr="001520CD">
        <w:rPr>
          <w:rFonts w:ascii="Tahoma" w:hAnsi="Tahoma" w:cs="Tahoma"/>
        </w:rPr>
        <w:t>3.</w:t>
      </w:r>
      <w:r w:rsidR="00FA228B" w:rsidRPr="001520CD">
        <w:rPr>
          <w:rFonts w:ascii="Tahoma" w:hAnsi="Tahoma" w:cs="Tahoma"/>
        </w:rPr>
        <w:tab/>
      </w:r>
      <w:r w:rsidRPr="001520CD">
        <w:rPr>
          <w:rFonts w:ascii="Tahoma" w:hAnsi="Tahoma" w:cs="Tahoma"/>
        </w:rPr>
        <w:t xml:space="preserve">Pembebanan perjalanan untuk masa yang akan datang </w:t>
      </w:r>
      <w:r w:rsidRPr="001520CD">
        <w:rPr>
          <w:rFonts w:ascii="Tahoma" w:hAnsi="Tahoma" w:cs="Tahoma"/>
          <w:i/>
          <w:iCs/>
        </w:rPr>
        <w:t>(forcast)</w:t>
      </w:r>
      <w:r w:rsidRPr="001520CD">
        <w:rPr>
          <w:rFonts w:ascii="Tahoma" w:hAnsi="Tahoma" w:cs="Tahoma"/>
        </w:rPr>
        <w:t xml:space="preserve"> </w:t>
      </w:r>
      <w:r w:rsidRPr="001520CD">
        <w:rPr>
          <w:rFonts w:ascii="Tahoma" w:hAnsi="Tahoma" w:cs="Tahoma"/>
        </w:rPr>
        <w:tab/>
      </w:r>
      <w:r w:rsidR="00FA228B" w:rsidRPr="001520CD">
        <w:rPr>
          <w:rFonts w:ascii="Tahoma" w:hAnsi="Tahoma" w:cs="Tahoma"/>
        </w:rPr>
        <w:t xml:space="preserve"> </w:t>
      </w:r>
      <w:r w:rsidRPr="001520CD">
        <w:rPr>
          <w:rFonts w:ascii="Tahoma" w:hAnsi="Tahoma" w:cs="Tahoma"/>
        </w:rPr>
        <w:t xml:space="preserve">pada sistem jaringan jalan yang diusulkan. </w:t>
      </w:r>
    </w:p>
    <w:p w14:paraId="666FE0D6" w14:textId="64E63C2B" w:rsidR="00846311" w:rsidRPr="001520CD" w:rsidRDefault="00780768" w:rsidP="00A13193">
      <w:pPr>
        <w:spacing w:line="360" w:lineRule="auto"/>
        <w:ind w:left="720" w:firstLine="360"/>
        <w:jc w:val="both"/>
        <w:rPr>
          <w:rFonts w:ascii="Tahoma" w:hAnsi="Tahoma" w:cs="Tahoma"/>
        </w:rPr>
      </w:pPr>
      <w:r w:rsidRPr="001520CD">
        <w:rPr>
          <w:rFonts w:ascii="Tahoma" w:hAnsi="Tahoma" w:cs="Tahoma"/>
        </w:rPr>
        <w:t>Untuk</w:t>
      </w:r>
      <w:r w:rsidR="00A13193" w:rsidRPr="001520CD">
        <w:rPr>
          <w:rFonts w:ascii="Tahoma" w:hAnsi="Tahoma" w:cs="Tahoma"/>
        </w:rPr>
        <w:t xml:space="preserve"> </w:t>
      </w:r>
      <w:r w:rsidRPr="001520CD">
        <w:rPr>
          <w:rFonts w:ascii="Tahoma" w:hAnsi="Tahoma" w:cs="Tahoma"/>
        </w:rPr>
        <w:t>memudahkan</w:t>
      </w:r>
      <w:r w:rsidR="00A13193" w:rsidRPr="001520CD">
        <w:rPr>
          <w:rFonts w:ascii="Tahoma" w:hAnsi="Tahoma" w:cs="Tahoma"/>
        </w:rPr>
        <w:t xml:space="preserve"> </w:t>
      </w:r>
      <w:r w:rsidRPr="001520CD">
        <w:rPr>
          <w:rFonts w:ascii="Tahoma" w:hAnsi="Tahoma" w:cs="Tahoma"/>
        </w:rPr>
        <w:t xml:space="preserve">dalam menganalisa proses pembebanan perjalanan ini, penulis menggunakan software VISUM 20 </w:t>
      </w:r>
      <w:r w:rsidRPr="001520CD">
        <w:rPr>
          <w:rFonts w:ascii="Tahoma" w:hAnsi="Tahoma" w:cs="Tahoma"/>
          <w:i/>
          <w:iCs/>
        </w:rPr>
        <w:t>(student version</w:t>
      </w:r>
      <w:r w:rsidRPr="001520CD">
        <w:rPr>
          <w:rFonts w:ascii="Tahoma" w:hAnsi="Tahoma" w:cs="Tahoma"/>
        </w:rPr>
        <w:t xml:space="preserve">) yang merupakan salah satu program aplikasi komputer untuk perencanaan transportasi yang mempunyai kemampuan untuk pemodelan peramalan permintaan perjalanan </w:t>
      </w:r>
      <w:r w:rsidRPr="001520CD">
        <w:rPr>
          <w:rFonts w:ascii="Tahoma" w:hAnsi="Tahoma" w:cs="Tahoma"/>
          <w:i/>
          <w:iCs/>
        </w:rPr>
        <w:t>(Demand Transport Forecasting Model)</w:t>
      </w:r>
      <w:r w:rsidRPr="001520CD">
        <w:rPr>
          <w:rFonts w:ascii="Tahoma" w:hAnsi="Tahoma" w:cs="Tahoma"/>
        </w:rPr>
        <w:t>.</w:t>
      </w:r>
    </w:p>
    <w:p w14:paraId="30320414" w14:textId="09D33727" w:rsidR="00846311" w:rsidRPr="001520CD" w:rsidRDefault="00846311" w:rsidP="00611FFE">
      <w:pPr>
        <w:spacing w:line="360" w:lineRule="auto"/>
        <w:ind w:left="1350" w:hanging="540"/>
        <w:jc w:val="both"/>
        <w:rPr>
          <w:rFonts w:ascii="Tahoma" w:hAnsi="Tahoma" w:cs="Tahoma"/>
        </w:rPr>
      </w:pPr>
    </w:p>
    <w:p w14:paraId="622AB7F7" w14:textId="77777777" w:rsidR="007F0809" w:rsidRPr="001520CD" w:rsidRDefault="007F0809" w:rsidP="00972DAE">
      <w:pPr>
        <w:pStyle w:val="Heading1"/>
        <w:rPr>
          <w:rFonts w:cs="Tahoma"/>
        </w:rPr>
        <w:sectPr w:rsidR="007F0809" w:rsidRPr="001520CD" w:rsidSect="004C2449">
          <w:footerReference w:type="default" r:id="rId130"/>
          <w:pgSz w:w="11906" w:h="16838"/>
          <w:pgMar w:top="2268" w:right="1701" w:bottom="1701" w:left="2268" w:header="720" w:footer="720" w:gutter="0"/>
          <w:cols w:space="720"/>
          <w:titlePg/>
          <w:docGrid w:linePitch="360"/>
        </w:sectPr>
      </w:pPr>
    </w:p>
    <w:p w14:paraId="15DD2E22" w14:textId="77777777" w:rsidR="00614D4C" w:rsidRPr="001520CD" w:rsidRDefault="00614D4C" w:rsidP="008B3F10">
      <w:pPr>
        <w:pStyle w:val="Heading1"/>
        <w:rPr>
          <w:rFonts w:cs="Tahoma"/>
        </w:rPr>
      </w:pPr>
      <w:bookmarkStart w:id="135" w:name="_Toc111180802"/>
      <w:r w:rsidRPr="001520CD">
        <w:rPr>
          <w:rFonts w:cs="Tahoma"/>
        </w:rPr>
        <w:lastRenderedPageBreak/>
        <w:t>BAB IV</w:t>
      </w:r>
      <w:r w:rsidRPr="001520CD">
        <w:rPr>
          <w:rFonts w:cs="Tahoma"/>
        </w:rPr>
        <w:br/>
        <w:t>METODE PENELITIAN</w:t>
      </w:r>
      <w:bookmarkEnd w:id="135"/>
    </w:p>
    <w:p w14:paraId="613F9D8D" w14:textId="77777777" w:rsidR="00614D4C" w:rsidRPr="001520CD" w:rsidRDefault="00614D4C" w:rsidP="008B3F10">
      <w:pPr>
        <w:rPr>
          <w:rFonts w:ascii="Tahoma" w:hAnsi="Tahoma" w:cs="Tahoma"/>
        </w:rPr>
      </w:pPr>
    </w:p>
    <w:p w14:paraId="608C03D6" w14:textId="403C7FE1" w:rsidR="00614D4C" w:rsidRPr="001520CD" w:rsidRDefault="00D068AF" w:rsidP="008B3F10">
      <w:pPr>
        <w:pStyle w:val="Heading2"/>
        <w:rPr>
          <w:rFonts w:cs="Tahoma"/>
        </w:rPr>
      </w:pPr>
      <w:bookmarkStart w:id="136" w:name="_Toc111180803"/>
      <w:r w:rsidRPr="001520CD">
        <w:rPr>
          <w:rFonts w:cs="Tahoma"/>
        </w:rPr>
        <w:t>4</w:t>
      </w:r>
      <w:r w:rsidR="00614D4C" w:rsidRPr="001520CD">
        <w:rPr>
          <w:rFonts w:cs="Tahoma"/>
        </w:rPr>
        <w:t>.</w:t>
      </w:r>
      <w:r w:rsidRPr="001520CD">
        <w:rPr>
          <w:rFonts w:cs="Tahoma"/>
        </w:rPr>
        <w:t>1</w:t>
      </w:r>
      <w:r w:rsidR="00614D4C" w:rsidRPr="001520CD">
        <w:rPr>
          <w:rFonts w:cs="Tahoma"/>
        </w:rPr>
        <w:tab/>
        <w:t>Desain Penelitian</w:t>
      </w:r>
      <w:bookmarkEnd w:id="136"/>
    </w:p>
    <w:p w14:paraId="767C0BDF" w14:textId="77777777" w:rsidR="00614D4C" w:rsidRPr="001520CD" w:rsidRDefault="00614D4C" w:rsidP="00EB35D8">
      <w:pPr>
        <w:tabs>
          <w:tab w:val="left" w:pos="1170"/>
        </w:tabs>
        <w:spacing w:line="360" w:lineRule="auto"/>
        <w:ind w:left="720"/>
        <w:jc w:val="both"/>
        <w:rPr>
          <w:rFonts w:ascii="Tahoma" w:hAnsi="Tahoma" w:cs="Tahoma"/>
        </w:rPr>
      </w:pPr>
      <w:r w:rsidRPr="001520CD">
        <w:rPr>
          <w:rFonts w:ascii="Tahoma" w:hAnsi="Tahoma" w:cs="Tahoma"/>
          <w:b/>
          <w:bCs/>
        </w:rPr>
        <w:tab/>
      </w:r>
      <w:r w:rsidRPr="001520CD">
        <w:rPr>
          <w:rFonts w:ascii="Tahoma" w:hAnsi="Tahoma" w:cs="Tahoma"/>
        </w:rPr>
        <w:t>Untuk lebih mempermudah dalam memahami proses – proses pengerjaan penelitian ini maka perlu dibuat desain proses penelitian. Pada desain penelitian ini akan dijelaskan proses – proses penelitian ini mulai dari meng-input sampai dengan didapatkan output-nya :</w:t>
      </w:r>
    </w:p>
    <w:p w14:paraId="5C682A76" w14:textId="77777777" w:rsidR="00197AD3" w:rsidRPr="001520CD" w:rsidRDefault="00197AD3" w:rsidP="00A15059">
      <w:pPr>
        <w:pStyle w:val="ListParagraph"/>
        <w:spacing w:line="360" w:lineRule="auto"/>
        <w:ind w:left="0"/>
        <w:jc w:val="both"/>
        <w:rPr>
          <w:rFonts w:ascii="Tahoma" w:hAnsi="Tahoma" w:cs="Tahoma"/>
        </w:rPr>
        <w:sectPr w:rsidR="00197AD3" w:rsidRPr="001520CD" w:rsidSect="004C2449">
          <w:footerReference w:type="default" r:id="rId131"/>
          <w:pgSz w:w="11906" w:h="16838"/>
          <w:pgMar w:top="2268" w:right="1701" w:bottom="1701" w:left="2268" w:header="720" w:footer="720" w:gutter="0"/>
          <w:cols w:space="720"/>
          <w:titlePg/>
          <w:docGrid w:linePitch="360"/>
        </w:sectPr>
      </w:pPr>
    </w:p>
    <w:p w14:paraId="7915AA6A" w14:textId="6F340A92" w:rsidR="00D879E8" w:rsidRPr="001520CD" w:rsidRDefault="00040418" w:rsidP="00A15059">
      <w:pPr>
        <w:pStyle w:val="ListParagraph"/>
        <w:spacing w:line="360" w:lineRule="auto"/>
        <w:ind w:left="0"/>
        <w:jc w:val="both"/>
        <w:rPr>
          <w:rFonts w:ascii="Tahoma" w:hAnsi="Tahoma" w:cs="Tahoma"/>
        </w:rPr>
        <w:sectPr w:rsidR="00D879E8" w:rsidRPr="001520CD" w:rsidSect="004C2449">
          <w:pgSz w:w="16838" w:h="11906" w:orient="landscape"/>
          <w:pgMar w:top="1701" w:right="1701" w:bottom="2268" w:left="2268" w:header="720" w:footer="720" w:gutter="0"/>
          <w:cols w:space="720"/>
          <w:docGrid w:linePitch="360"/>
        </w:sectPr>
      </w:pPr>
      <w:r w:rsidRPr="001520CD">
        <w:rPr>
          <w:rFonts w:ascii="Tahoma" w:hAnsi="Tahoma" w:cs="Tahoma"/>
          <w:noProof/>
        </w:rPr>
        <w:lastRenderedPageBreak/>
        <w:drawing>
          <wp:anchor distT="0" distB="0" distL="114300" distR="114300" simplePos="0" relativeHeight="251951104" behindDoc="0" locked="0" layoutInCell="1" allowOverlap="1" wp14:anchorId="771AA800" wp14:editId="3FE68427">
            <wp:simplePos x="0" y="0"/>
            <wp:positionH relativeFrom="column">
              <wp:posOffset>-471938</wp:posOffset>
            </wp:positionH>
            <wp:positionV relativeFrom="page">
              <wp:posOffset>435610</wp:posOffset>
            </wp:positionV>
            <wp:extent cx="9048307" cy="6325892"/>
            <wp:effectExtent l="0" t="0" r="635"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048307" cy="6325892"/>
                    </a:xfrm>
                    <a:prstGeom prst="rect">
                      <a:avLst/>
                    </a:prstGeom>
                    <a:noFill/>
                  </pic:spPr>
                </pic:pic>
              </a:graphicData>
            </a:graphic>
            <wp14:sizeRelH relativeFrom="page">
              <wp14:pctWidth>0</wp14:pctWidth>
            </wp14:sizeRelH>
            <wp14:sizeRelV relativeFrom="page">
              <wp14:pctHeight>0</wp14:pctHeight>
            </wp14:sizeRelV>
          </wp:anchor>
        </w:drawing>
      </w:r>
    </w:p>
    <w:p w14:paraId="1C838061" w14:textId="7B3CB9D7" w:rsidR="00695DF8" w:rsidRPr="001520CD" w:rsidRDefault="00674B39" w:rsidP="00637680">
      <w:pPr>
        <w:pStyle w:val="Heading2"/>
        <w:rPr>
          <w:rFonts w:cs="Tahoma"/>
        </w:rPr>
      </w:pPr>
      <w:bookmarkStart w:id="137" w:name="_Toc111180804"/>
      <w:r w:rsidRPr="001520CD">
        <w:rPr>
          <w:rFonts w:cs="Tahoma"/>
        </w:rPr>
        <w:lastRenderedPageBreak/>
        <w:t>4</w:t>
      </w:r>
      <w:r w:rsidR="00695DF8" w:rsidRPr="001520CD">
        <w:rPr>
          <w:rFonts w:cs="Tahoma"/>
        </w:rPr>
        <w:t>.</w:t>
      </w:r>
      <w:r w:rsidRPr="001520CD">
        <w:rPr>
          <w:rFonts w:cs="Tahoma"/>
        </w:rPr>
        <w:t>2</w:t>
      </w:r>
      <w:r w:rsidR="00637680" w:rsidRPr="001520CD">
        <w:rPr>
          <w:rFonts w:cs="Tahoma"/>
        </w:rPr>
        <w:tab/>
      </w:r>
      <w:r w:rsidR="00695DF8" w:rsidRPr="001520CD">
        <w:rPr>
          <w:rFonts w:cs="Tahoma"/>
        </w:rPr>
        <w:t>Bagan Alir</w:t>
      </w:r>
      <w:bookmarkEnd w:id="137"/>
    </w:p>
    <w:p w14:paraId="6977CE81" w14:textId="6170E57F" w:rsidR="005171D5" w:rsidRPr="001520CD" w:rsidRDefault="00637680" w:rsidP="00A15059">
      <w:pPr>
        <w:pStyle w:val="ListParagraph"/>
        <w:spacing w:line="360" w:lineRule="auto"/>
        <w:ind w:left="0"/>
        <w:jc w:val="both"/>
        <w:rPr>
          <w:rFonts w:ascii="Tahoma" w:hAnsi="Tahoma" w:cs="Tahoma"/>
        </w:rPr>
        <w:sectPr w:rsidR="005171D5" w:rsidRPr="001520CD" w:rsidSect="004C2449">
          <w:pgSz w:w="11906" w:h="16838"/>
          <w:pgMar w:top="2268" w:right="1701" w:bottom="1701" w:left="2268" w:header="720" w:footer="720" w:gutter="0"/>
          <w:cols w:space="720"/>
          <w:docGrid w:linePitch="360"/>
        </w:sectPr>
      </w:pPr>
      <w:r w:rsidRPr="001520CD">
        <w:rPr>
          <w:rFonts w:ascii="Tahoma" w:hAnsi="Tahoma" w:cs="Tahoma"/>
          <w:b/>
          <w:noProof/>
        </w:rPr>
        <w:drawing>
          <wp:anchor distT="0" distB="0" distL="114300" distR="114300" simplePos="0" relativeHeight="251871232" behindDoc="0" locked="0" layoutInCell="1" allowOverlap="1" wp14:anchorId="6B2837D0" wp14:editId="465F7334">
            <wp:simplePos x="0" y="0"/>
            <wp:positionH relativeFrom="column">
              <wp:posOffset>-5715</wp:posOffset>
            </wp:positionH>
            <wp:positionV relativeFrom="paragraph">
              <wp:posOffset>387805</wp:posOffset>
            </wp:positionV>
            <wp:extent cx="5039995" cy="6974205"/>
            <wp:effectExtent l="0" t="0" r="0" b="0"/>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39995" cy="697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0CD">
        <w:rPr>
          <w:rFonts w:ascii="Tahoma" w:hAnsi="Tahoma" w:cs="Tahoma"/>
        </w:rPr>
        <w:tab/>
      </w:r>
      <w:r w:rsidR="00614D4C" w:rsidRPr="001520CD">
        <w:rPr>
          <w:rFonts w:ascii="Tahoma" w:hAnsi="Tahoma" w:cs="Tahoma"/>
        </w:rPr>
        <w:t>Berikut merupakan began alir penelitiannya, yai</w:t>
      </w:r>
      <w:r w:rsidRPr="001520CD">
        <w:rPr>
          <w:rFonts w:ascii="Tahoma" w:hAnsi="Tahoma" w:cs="Tahoma"/>
        </w:rPr>
        <w:t>tu :</w:t>
      </w:r>
    </w:p>
    <w:p w14:paraId="53F359B0" w14:textId="50A21AEE" w:rsidR="00614D4C" w:rsidRPr="001520CD" w:rsidRDefault="00947541" w:rsidP="00A65300">
      <w:pPr>
        <w:pStyle w:val="Heading2"/>
        <w:rPr>
          <w:rFonts w:cs="Tahoma"/>
        </w:rPr>
      </w:pPr>
      <w:bookmarkStart w:id="138" w:name="_Toc111180805"/>
      <w:r w:rsidRPr="001520CD">
        <w:rPr>
          <w:rFonts w:cs="Tahoma"/>
        </w:rPr>
        <w:lastRenderedPageBreak/>
        <w:t>4</w:t>
      </w:r>
      <w:r w:rsidR="00D879E8" w:rsidRPr="001520CD">
        <w:rPr>
          <w:rFonts w:cs="Tahoma"/>
        </w:rPr>
        <w:t>.</w:t>
      </w:r>
      <w:r w:rsidRPr="001520CD">
        <w:rPr>
          <w:rFonts w:cs="Tahoma"/>
        </w:rPr>
        <w:t>2</w:t>
      </w:r>
      <w:r w:rsidR="00D879E8" w:rsidRPr="001520CD">
        <w:rPr>
          <w:rFonts w:cs="Tahoma"/>
        </w:rPr>
        <w:tab/>
      </w:r>
      <w:r w:rsidR="00614D4C" w:rsidRPr="001520CD">
        <w:rPr>
          <w:rFonts w:cs="Tahoma"/>
        </w:rPr>
        <w:t>Sumber Data</w:t>
      </w:r>
      <w:bookmarkEnd w:id="138"/>
      <w:r w:rsidR="00614D4C" w:rsidRPr="001520CD">
        <w:rPr>
          <w:rFonts w:cs="Tahoma"/>
        </w:rPr>
        <w:br/>
      </w:r>
    </w:p>
    <w:p w14:paraId="39C4905A" w14:textId="5AADE80B" w:rsidR="00614D4C" w:rsidRPr="001520CD" w:rsidRDefault="007C4456" w:rsidP="007C4456">
      <w:pPr>
        <w:pStyle w:val="Heading3"/>
        <w:ind w:left="0"/>
        <w:rPr>
          <w:rFonts w:cs="Tahoma"/>
          <w:b w:val="0"/>
          <w:bCs/>
        </w:rPr>
      </w:pPr>
      <w:bookmarkStart w:id="139" w:name="_Toc111180806"/>
      <w:r w:rsidRPr="001520CD">
        <w:rPr>
          <w:rFonts w:cs="Tahoma"/>
          <w:bCs/>
        </w:rPr>
        <w:t>4.2</w:t>
      </w:r>
      <w:r w:rsidR="00614D4C" w:rsidRPr="001520CD">
        <w:rPr>
          <w:rFonts w:cs="Tahoma"/>
          <w:bCs/>
        </w:rPr>
        <w:t>.</w:t>
      </w:r>
      <w:r w:rsidRPr="001520CD">
        <w:rPr>
          <w:rFonts w:cs="Tahoma"/>
          <w:bCs/>
        </w:rPr>
        <w:t>1</w:t>
      </w:r>
      <w:r w:rsidR="00614D4C" w:rsidRPr="001520CD">
        <w:rPr>
          <w:rFonts w:cs="Tahoma"/>
          <w:bCs/>
        </w:rPr>
        <w:tab/>
        <w:t>Data Sekunder</w:t>
      </w:r>
      <w:bookmarkEnd w:id="139"/>
    </w:p>
    <w:p w14:paraId="44E29740" w14:textId="5CABCB95" w:rsidR="00614D4C" w:rsidRPr="001520CD" w:rsidRDefault="00614D4C" w:rsidP="007C4456">
      <w:pPr>
        <w:spacing w:line="360" w:lineRule="auto"/>
        <w:ind w:left="720" w:firstLine="270"/>
        <w:rPr>
          <w:rFonts w:ascii="Tahoma" w:hAnsi="Tahoma" w:cs="Tahoma"/>
        </w:rPr>
      </w:pPr>
      <w:r w:rsidRPr="001520CD">
        <w:rPr>
          <w:rFonts w:ascii="Tahoma" w:hAnsi="Tahoma" w:cs="Tahoma"/>
        </w:rPr>
        <w:t>Data didapat dari Instansi Pemerintahan terkait yang mendukung proses penelitian ini. Instansi tersebut antara lain :</w:t>
      </w:r>
    </w:p>
    <w:p w14:paraId="43D141D3" w14:textId="77777777" w:rsidR="00614D4C" w:rsidRPr="001520CD" w:rsidRDefault="00614D4C" w:rsidP="007C4456">
      <w:pPr>
        <w:spacing w:line="360" w:lineRule="auto"/>
        <w:ind w:left="990" w:hanging="270"/>
        <w:rPr>
          <w:rFonts w:ascii="Tahoma" w:hAnsi="Tahoma" w:cs="Tahoma"/>
        </w:rPr>
      </w:pPr>
      <w:r w:rsidRPr="001520CD">
        <w:rPr>
          <w:rFonts w:ascii="Tahoma" w:hAnsi="Tahoma" w:cs="Tahoma"/>
        </w:rPr>
        <w:t>1. Dinas Perhubungan Kota Manado;</w:t>
      </w:r>
    </w:p>
    <w:p w14:paraId="4DD711BF" w14:textId="77777777" w:rsidR="00614D4C" w:rsidRPr="001520CD" w:rsidRDefault="00614D4C" w:rsidP="007C4456">
      <w:pPr>
        <w:spacing w:line="360" w:lineRule="auto"/>
        <w:ind w:left="990" w:hanging="270"/>
        <w:rPr>
          <w:rFonts w:ascii="Tahoma" w:hAnsi="Tahoma" w:cs="Tahoma"/>
        </w:rPr>
      </w:pPr>
      <w:r w:rsidRPr="001520CD">
        <w:rPr>
          <w:rFonts w:ascii="Tahoma" w:hAnsi="Tahoma" w:cs="Tahoma"/>
        </w:rPr>
        <w:t>2. Dinas Pekerjaan Umum dan Penataan Ruang Kota Manado;</w:t>
      </w:r>
    </w:p>
    <w:p w14:paraId="4ED09AE9" w14:textId="77777777" w:rsidR="00614D4C" w:rsidRPr="001520CD" w:rsidRDefault="00614D4C" w:rsidP="007C4456">
      <w:pPr>
        <w:spacing w:line="360" w:lineRule="auto"/>
        <w:ind w:left="990" w:hanging="270"/>
        <w:rPr>
          <w:rFonts w:ascii="Tahoma" w:hAnsi="Tahoma" w:cs="Tahoma"/>
        </w:rPr>
      </w:pPr>
      <w:r w:rsidRPr="001520CD">
        <w:rPr>
          <w:rFonts w:ascii="Tahoma" w:hAnsi="Tahoma" w:cs="Tahoma"/>
        </w:rPr>
        <w:t>3. Badan Perancanaan dan Pembangunan Daerah Kota Manado;</w:t>
      </w:r>
    </w:p>
    <w:p w14:paraId="33D3C445" w14:textId="77777777" w:rsidR="00614D4C" w:rsidRPr="001520CD" w:rsidRDefault="00614D4C" w:rsidP="007C4456">
      <w:pPr>
        <w:spacing w:line="360" w:lineRule="auto"/>
        <w:ind w:left="990" w:hanging="270"/>
        <w:rPr>
          <w:rFonts w:ascii="Tahoma" w:hAnsi="Tahoma" w:cs="Tahoma"/>
        </w:rPr>
      </w:pPr>
      <w:r w:rsidRPr="001520CD">
        <w:rPr>
          <w:rFonts w:ascii="Tahoma" w:hAnsi="Tahoma" w:cs="Tahoma"/>
        </w:rPr>
        <w:t>4. Badan Pusat Statistik Kota Manado;</w:t>
      </w:r>
    </w:p>
    <w:p w14:paraId="5E1D6CEC" w14:textId="305D1D20" w:rsidR="00614D4C" w:rsidRPr="001520CD" w:rsidRDefault="001E54B4" w:rsidP="003A0144">
      <w:pPr>
        <w:pStyle w:val="Heading3"/>
        <w:ind w:left="0"/>
        <w:rPr>
          <w:rFonts w:cs="Tahoma"/>
          <w:b w:val="0"/>
          <w:bCs/>
        </w:rPr>
      </w:pPr>
      <w:bookmarkStart w:id="140" w:name="_Toc111180807"/>
      <w:r w:rsidRPr="001520CD">
        <w:rPr>
          <w:rFonts w:cs="Tahoma"/>
          <w:bCs/>
        </w:rPr>
        <w:t>4.</w:t>
      </w:r>
      <w:r w:rsidR="00614D4C" w:rsidRPr="001520CD">
        <w:rPr>
          <w:rFonts w:cs="Tahoma"/>
          <w:bCs/>
        </w:rPr>
        <w:t>2.</w:t>
      </w:r>
      <w:r w:rsidRPr="001520CD">
        <w:rPr>
          <w:rFonts w:cs="Tahoma"/>
          <w:bCs/>
        </w:rPr>
        <w:t>2</w:t>
      </w:r>
      <w:r w:rsidR="00614D4C" w:rsidRPr="001520CD">
        <w:rPr>
          <w:rFonts w:cs="Tahoma"/>
          <w:bCs/>
        </w:rPr>
        <w:tab/>
        <w:t>Data Primer</w:t>
      </w:r>
      <w:bookmarkEnd w:id="140"/>
    </w:p>
    <w:p w14:paraId="29E87C1E" w14:textId="4176D16F" w:rsidR="00614D4C" w:rsidRPr="001520CD" w:rsidRDefault="00614D4C" w:rsidP="003A0144">
      <w:pPr>
        <w:spacing w:line="360" w:lineRule="auto"/>
        <w:ind w:left="720" w:firstLine="360"/>
        <w:rPr>
          <w:rFonts w:ascii="Tahoma" w:hAnsi="Tahoma" w:cs="Tahoma"/>
        </w:rPr>
      </w:pPr>
      <w:r w:rsidRPr="001520CD">
        <w:rPr>
          <w:rFonts w:ascii="Tahoma" w:hAnsi="Tahoma" w:cs="Tahoma"/>
        </w:rPr>
        <w:t>Data yang diperoleh dari survey di lapangan sesuai dengan kondisi saat ini. Data tersebut kemudian di analisis sehingga dapat diolah lebih</w:t>
      </w:r>
      <w:r w:rsidR="003A0144" w:rsidRPr="001520CD">
        <w:rPr>
          <w:rFonts w:ascii="Tahoma" w:hAnsi="Tahoma" w:cs="Tahoma"/>
        </w:rPr>
        <w:t xml:space="preserve"> </w:t>
      </w:r>
      <w:r w:rsidRPr="001520CD">
        <w:rPr>
          <w:rFonts w:ascii="Tahoma" w:hAnsi="Tahoma" w:cs="Tahoma"/>
        </w:rPr>
        <w:t>lanjut untuk dapat mendukung penelitian ini.</w:t>
      </w:r>
    </w:p>
    <w:p w14:paraId="56EE5154" w14:textId="4BABB501" w:rsidR="00614D4C" w:rsidRPr="001520CD" w:rsidRDefault="0061113F" w:rsidP="00B32484">
      <w:pPr>
        <w:pStyle w:val="Heading2"/>
        <w:rPr>
          <w:rFonts w:cs="Tahoma"/>
        </w:rPr>
      </w:pPr>
      <w:bookmarkStart w:id="141" w:name="_Toc111180808"/>
      <w:r w:rsidRPr="001520CD">
        <w:rPr>
          <w:rFonts w:cs="Tahoma"/>
        </w:rPr>
        <w:t>4.3</w:t>
      </w:r>
      <w:r w:rsidR="00614D4C" w:rsidRPr="001520CD">
        <w:rPr>
          <w:rFonts w:cs="Tahoma"/>
        </w:rPr>
        <w:tab/>
        <w:t>Teknik Pengumpulan Data</w:t>
      </w:r>
      <w:bookmarkEnd w:id="141"/>
      <w:r w:rsidR="00614D4C" w:rsidRPr="001520CD">
        <w:rPr>
          <w:rFonts w:cs="Tahoma"/>
        </w:rPr>
        <w:br/>
      </w:r>
    </w:p>
    <w:p w14:paraId="0FB2F9D5" w14:textId="1A02C758" w:rsidR="00614D4C" w:rsidRPr="001520CD" w:rsidRDefault="001A4812" w:rsidP="00F03FCC">
      <w:pPr>
        <w:pStyle w:val="Heading3"/>
        <w:ind w:left="0"/>
        <w:rPr>
          <w:rFonts w:cs="Tahoma"/>
          <w:b w:val="0"/>
          <w:bCs/>
        </w:rPr>
      </w:pPr>
      <w:bookmarkStart w:id="142" w:name="_Toc111180809"/>
      <w:r w:rsidRPr="001520CD">
        <w:rPr>
          <w:rFonts w:cs="Tahoma"/>
          <w:bCs/>
        </w:rPr>
        <w:t>4.3.</w:t>
      </w:r>
      <w:r w:rsidR="00614D4C" w:rsidRPr="001520CD">
        <w:rPr>
          <w:rFonts w:cs="Tahoma"/>
          <w:bCs/>
        </w:rPr>
        <w:t>1</w:t>
      </w:r>
      <w:r w:rsidR="00614D4C" w:rsidRPr="001520CD">
        <w:rPr>
          <w:rFonts w:cs="Tahoma"/>
          <w:bCs/>
        </w:rPr>
        <w:tab/>
        <w:t>Data Sekunder</w:t>
      </w:r>
      <w:bookmarkEnd w:id="142"/>
    </w:p>
    <w:p w14:paraId="60270C96" w14:textId="1732573F" w:rsidR="00614D4C" w:rsidRPr="001520CD" w:rsidRDefault="00614D4C" w:rsidP="00F03FCC">
      <w:pPr>
        <w:spacing w:line="360" w:lineRule="auto"/>
        <w:ind w:left="720" w:firstLine="360"/>
        <w:jc w:val="both"/>
        <w:rPr>
          <w:rFonts w:ascii="Tahoma" w:hAnsi="Tahoma" w:cs="Tahoma"/>
        </w:rPr>
      </w:pPr>
      <w:r w:rsidRPr="001520CD">
        <w:rPr>
          <w:rFonts w:ascii="Tahoma" w:hAnsi="Tahoma" w:cs="Tahoma"/>
        </w:rPr>
        <w:t>Data Sekunder data yang diperoleh dari Instansi terkait atau sumber lain yang ada kaitannya dengan penelitian yang akan dilakukan. Data Sekunder yang diperlukan dalam penelitian ini adalah :</w:t>
      </w:r>
    </w:p>
    <w:p w14:paraId="551AB6C6" w14:textId="7B45E1B3" w:rsidR="00614D4C" w:rsidRPr="001520CD" w:rsidRDefault="00614D4C" w:rsidP="00FA1276">
      <w:pPr>
        <w:pStyle w:val="ListParagraph"/>
        <w:numPr>
          <w:ilvl w:val="0"/>
          <w:numId w:val="25"/>
        </w:numPr>
        <w:spacing w:line="360" w:lineRule="auto"/>
        <w:ind w:left="1080"/>
        <w:jc w:val="both"/>
        <w:rPr>
          <w:rFonts w:ascii="Tahoma" w:hAnsi="Tahoma" w:cs="Tahoma"/>
        </w:rPr>
      </w:pPr>
      <w:r w:rsidRPr="001520CD">
        <w:rPr>
          <w:rFonts w:ascii="Tahoma" w:hAnsi="Tahoma" w:cs="Tahoma"/>
        </w:rPr>
        <w:t>Data Jaringan dari Dinas Perhubungan Kota Manado.</w:t>
      </w:r>
    </w:p>
    <w:p w14:paraId="7CE2B36D" w14:textId="7EA71F40" w:rsidR="00614D4C" w:rsidRPr="001520CD" w:rsidRDefault="00614D4C" w:rsidP="00FA1276">
      <w:pPr>
        <w:pStyle w:val="ListParagraph"/>
        <w:numPr>
          <w:ilvl w:val="0"/>
          <w:numId w:val="25"/>
        </w:numPr>
        <w:spacing w:line="360" w:lineRule="auto"/>
        <w:ind w:left="1080"/>
        <w:jc w:val="both"/>
        <w:rPr>
          <w:rFonts w:ascii="Tahoma" w:hAnsi="Tahoma" w:cs="Tahoma"/>
        </w:rPr>
      </w:pPr>
      <w:r w:rsidRPr="001520CD">
        <w:rPr>
          <w:rFonts w:ascii="Tahoma" w:hAnsi="Tahoma" w:cs="Tahoma"/>
        </w:rPr>
        <w:t xml:space="preserve">Peta Administrasi dari Badan Perencaan dan Pembangunan </w:t>
      </w:r>
      <w:r w:rsidRPr="001520CD">
        <w:rPr>
          <w:rFonts w:ascii="Tahoma" w:hAnsi="Tahoma" w:cs="Tahoma"/>
        </w:rPr>
        <w:tab/>
      </w:r>
      <w:r w:rsidRPr="001520CD">
        <w:rPr>
          <w:rFonts w:ascii="Tahoma" w:hAnsi="Tahoma" w:cs="Tahoma"/>
        </w:rPr>
        <w:tab/>
        <w:t xml:space="preserve">    Daerah Kota Manado.</w:t>
      </w:r>
    </w:p>
    <w:p w14:paraId="200A5336" w14:textId="5E488D38" w:rsidR="00614D4C" w:rsidRPr="001520CD" w:rsidRDefault="00614D4C" w:rsidP="00FA1276">
      <w:pPr>
        <w:pStyle w:val="ListParagraph"/>
        <w:numPr>
          <w:ilvl w:val="0"/>
          <w:numId w:val="25"/>
        </w:numPr>
        <w:spacing w:line="360" w:lineRule="auto"/>
        <w:ind w:left="1080"/>
        <w:rPr>
          <w:rFonts w:ascii="Tahoma" w:hAnsi="Tahoma" w:cs="Tahoma"/>
        </w:rPr>
      </w:pPr>
      <w:r w:rsidRPr="001520CD">
        <w:rPr>
          <w:rFonts w:ascii="Tahoma" w:hAnsi="Tahoma" w:cs="Tahoma"/>
        </w:rPr>
        <w:t xml:space="preserve">Kota Manado dalam angka dari Badan Pusat Statistik Kota </w:t>
      </w:r>
      <w:r w:rsidRPr="001520CD">
        <w:rPr>
          <w:rFonts w:ascii="Tahoma" w:hAnsi="Tahoma" w:cs="Tahoma"/>
        </w:rPr>
        <w:tab/>
        <w:t xml:space="preserve"> </w:t>
      </w:r>
      <w:r w:rsidRPr="001520CD">
        <w:rPr>
          <w:rFonts w:ascii="Tahoma" w:hAnsi="Tahoma" w:cs="Tahoma"/>
        </w:rPr>
        <w:tab/>
        <w:t xml:space="preserve">    Manado.</w:t>
      </w:r>
    </w:p>
    <w:p w14:paraId="472706C6" w14:textId="4814BDDC" w:rsidR="00614D4C" w:rsidRPr="001520CD" w:rsidRDefault="00614D4C" w:rsidP="00FA1276">
      <w:pPr>
        <w:pStyle w:val="ListParagraph"/>
        <w:numPr>
          <w:ilvl w:val="0"/>
          <w:numId w:val="25"/>
        </w:numPr>
        <w:spacing w:line="360" w:lineRule="auto"/>
        <w:ind w:left="1080"/>
        <w:rPr>
          <w:rFonts w:ascii="Tahoma" w:hAnsi="Tahoma" w:cs="Tahoma"/>
        </w:rPr>
      </w:pPr>
      <w:r w:rsidRPr="001520CD">
        <w:rPr>
          <w:rFonts w:ascii="Tahoma" w:hAnsi="Tahoma" w:cs="Tahoma"/>
        </w:rPr>
        <w:t xml:space="preserve">Data Rencana Tata Ruang Wilayah Kota Manado 2014-2034 </w:t>
      </w:r>
      <w:r w:rsidRPr="001520CD">
        <w:rPr>
          <w:rFonts w:ascii="Tahoma" w:hAnsi="Tahoma" w:cs="Tahoma"/>
        </w:rPr>
        <w:tab/>
      </w:r>
      <w:r w:rsidRPr="001520CD">
        <w:rPr>
          <w:rFonts w:ascii="Tahoma" w:hAnsi="Tahoma" w:cs="Tahoma"/>
        </w:rPr>
        <w:tab/>
        <w:t xml:space="preserve">     dari Dinas Pekerjaan Umum dan Penataan Ruang Kota Manado.</w:t>
      </w:r>
    </w:p>
    <w:p w14:paraId="6FF6838A" w14:textId="77777777" w:rsidR="00614D4C" w:rsidRPr="001520CD" w:rsidRDefault="00614D4C" w:rsidP="00913E2E">
      <w:pPr>
        <w:spacing w:line="360" w:lineRule="auto"/>
        <w:ind w:left="1260"/>
        <w:rPr>
          <w:rFonts w:ascii="Tahoma" w:hAnsi="Tahoma" w:cs="Tahoma"/>
        </w:rPr>
      </w:pPr>
    </w:p>
    <w:p w14:paraId="5F212E08" w14:textId="31CD401D" w:rsidR="00614D4C" w:rsidRPr="001520CD" w:rsidRDefault="00AC53E2" w:rsidP="00AC53E2">
      <w:pPr>
        <w:pStyle w:val="Heading3"/>
        <w:ind w:left="0"/>
        <w:rPr>
          <w:rFonts w:cs="Tahoma"/>
          <w:b w:val="0"/>
          <w:bCs/>
        </w:rPr>
      </w:pPr>
      <w:bookmarkStart w:id="143" w:name="_Toc111180810"/>
      <w:r w:rsidRPr="001520CD">
        <w:rPr>
          <w:rFonts w:cs="Tahoma"/>
          <w:bCs/>
        </w:rPr>
        <w:lastRenderedPageBreak/>
        <w:t>4.3.</w:t>
      </w:r>
      <w:r w:rsidR="00614D4C" w:rsidRPr="001520CD">
        <w:rPr>
          <w:rFonts w:cs="Tahoma"/>
          <w:bCs/>
        </w:rPr>
        <w:t>2</w:t>
      </w:r>
      <w:r w:rsidR="00614D4C" w:rsidRPr="001520CD">
        <w:rPr>
          <w:rFonts w:cs="Tahoma"/>
          <w:bCs/>
        </w:rPr>
        <w:tab/>
        <w:t>Data Primer</w:t>
      </w:r>
      <w:bookmarkEnd w:id="143"/>
    </w:p>
    <w:p w14:paraId="16EFCE23" w14:textId="5ABDF951" w:rsidR="00614D4C" w:rsidRPr="001520CD" w:rsidRDefault="00614D4C" w:rsidP="00E4742C">
      <w:pPr>
        <w:spacing w:line="360" w:lineRule="auto"/>
        <w:ind w:left="720" w:firstLine="360"/>
        <w:jc w:val="both"/>
        <w:rPr>
          <w:rFonts w:ascii="Tahoma" w:hAnsi="Tahoma" w:cs="Tahoma"/>
        </w:rPr>
      </w:pPr>
      <w:r w:rsidRPr="001520CD">
        <w:rPr>
          <w:rFonts w:ascii="Tahoma" w:hAnsi="Tahoma" w:cs="Tahoma"/>
        </w:rPr>
        <w:t xml:space="preserve">Data primer adalah data yang didapat langsung dari lapangan sesuai dengan kondisi saat ini. Data primer ini didapat </w:t>
      </w:r>
      <w:r w:rsidRPr="001520CD">
        <w:rPr>
          <w:rFonts w:ascii="Tahoma" w:hAnsi="Tahoma" w:cs="Tahoma"/>
        </w:rPr>
        <w:tab/>
        <w:t>dari survey - survey yang dilakukan langsung di daerah studi. Survey-survey tersebut antara lain :</w:t>
      </w:r>
    </w:p>
    <w:p w14:paraId="08C3D768" w14:textId="650C1055" w:rsidR="00614D4C" w:rsidRPr="001520CD" w:rsidRDefault="007B6856" w:rsidP="007B6856">
      <w:pPr>
        <w:spacing w:line="360" w:lineRule="auto"/>
        <w:ind w:left="450"/>
        <w:jc w:val="both"/>
        <w:rPr>
          <w:rFonts w:ascii="Tahoma" w:hAnsi="Tahoma" w:cs="Tahoma"/>
        </w:rPr>
      </w:pPr>
      <w:r w:rsidRPr="001520CD">
        <w:rPr>
          <w:rFonts w:ascii="Tahoma" w:hAnsi="Tahoma" w:cs="Tahoma"/>
        </w:rPr>
        <w:tab/>
      </w:r>
      <w:r w:rsidR="00614D4C" w:rsidRPr="001520CD">
        <w:rPr>
          <w:rFonts w:ascii="Tahoma" w:hAnsi="Tahoma" w:cs="Tahoma"/>
        </w:rPr>
        <w:t xml:space="preserve">1. Survey Wawancara Rumah Tangga </w:t>
      </w:r>
      <w:r w:rsidR="00614D4C" w:rsidRPr="001520CD">
        <w:rPr>
          <w:rFonts w:ascii="Tahoma" w:hAnsi="Tahoma" w:cs="Tahoma"/>
          <w:i/>
          <w:iCs/>
        </w:rPr>
        <w:t>(Home Interview)</w:t>
      </w:r>
      <w:r w:rsidR="00614D4C" w:rsidRPr="001520CD">
        <w:rPr>
          <w:rFonts w:ascii="Tahoma" w:hAnsi="Tahoma" w:cs="Tahoma"/>
        </w:rPr>
        <w:t xml:space="preserve"> </w:t>
      </w:r>
    </w:p>
    <w:p w14:paraId="5C2B5738" w14:textId="1ADB7EEC" w:rsidR="00614D4C" w:rsidRPr="001520CD" w:rsidRDefault="00614D4C" w:rsidP="007B6856">
      <w:pPr>
        <w:spacing w:line="360" w:lineRule="auto"/>
        <w:ind w:left="900" w:firstLine="360"/>
        <w:jc w:val="both"/>
        <w:rPr>
          <w:rFonts w:ascii="Tahoma" w:hAnsi="Tahoma" w:cs="Tahoma"/>
        </w:rPr>
      </w:pPr>
      <w:r w:rsidRPr="001520CD">
        <w:rPr>
          <w:rFonts w:ascii="Tahoma" w:hAnsi="Tahoma" w:cs="Tahoma"/>
        </w:rPr>
        <w:t xml:space="preserve">Maksud dari pelaksanan survey wawancara rumah tangga </w:t>
      </w:r>
      <w:r w:rsidRPr="001520CD">
        <w:rPr>
          <w:rFonts w:ascii="Tahoma" w:hAnsi="Tahoma" w:cs="Tahoma"/>
          <w:i/>
          <w:iCs/>
        </w:rPr>
        <w:t xml:space="preserve">(home interview) </w:t>
      </w:r>
      <w:r w:rsidRPr="001520CD">
        <w:rPr>
          <w:rFonts w:ascii="Tahoma" w:hAnsi="Tahoma" w:cs="Tahoma"/>
        </w:rPr>
        <w:t xml:space="preserve">adalah sebagai berikut: </w:t>
      </w:r>
    </w:p>
    <w:p w14:paraId="05BDE028" w14:textId="77777777" w:rsidR="00614D4C" w:rsidRPr="001520CD" w:rsidRDefault="00614D4C" w:rsidP="00FA1276">
      <w:pPr>
        <w:pStyle w:val="ListParagraph"/>
        <w:numPr>
          <w:ilvl w:val="0"/>
          <w:numId w:val="17"/>
        </w:numPr>
        <w:spacing w:line="360" w:lineRule="auto"/>
        <w:ind w:left="1710" w:hanging="270"/>
        <w:jc w:val="both"/>
        <w:rPr>
          <w:rFonts w:ascii="Tahoma" w:hAnsi="Tahoma" w:cs="Tahoma"/>
        </w:rPr>
      </w:pPr>
      <w:r w:rsidRPr="001520CD">
        <w:rPr>
          <w:rFonts w:ascii="Tahoma" w:hAnsi="Tahoma" w:cs="Tahoma"/>
        </w:rPr>
        <w:t xml:space="preserve">Mendapatkan data lapangan yang sesuai dengan kebutuhan angkutan guna mengetahui dan menemukan permasalahan yang ada di daerah studi. </w:t>
      </w:r>
    </w:p>
    <w:p w14:paraId="604D05B8" w14:textId="77777777" w:rsidR="00614D4C" w:rsidRPr="001520CD" w:rsidRDefault="00614D4C" w:rsidP="00FA1276">
      <w:pPr>
        <w:pStyle w:val="ListParagraph"/>
        <w:numPr>
          <w:ilvl w:val="0"/>
          <w:numId w:val="17"/>
        </w:numPr>
        <w:tabs>
          <w:tab w:val="left" w:pos="1080"/>
        </w:tabs>
        <w:spacing w:line="360" w:lineRule="auto"/>
        <w:ind w:left="1710" w:hanging="270"/>
        <w:jc w:val="both"/>
        <w:rPr>
          <w:rFonts w:ascii="Tahoma" w:hAnsi="Tahoma" w:cs="Tahoma"/>
        </w:rPr>
      </w:pPr>
      <w:r w:rsidRPr="001520CD">
        <w:rPr>
          <w:rFonts w:ascii="Tahoma" w:hAnsi="Tahoma" w:cs="Tahoma"/>
        </w:rPr>
        <w:t xml:space="preserve">Mengetahui pola pergerakan dan karakteristik perjalanan penduduk dalam keseharian yang dilakukan di daerah studi secara lengkap. </w:t>
      </w:r>
    </w:p>
    <w:p w14:paraId="05E13D9D" w14:textId="77777777" w:rsidR="00614D4C" w:rsidRPr="001520CD" w:rsidRDefault="00614D4C" w:rsidP="00FA1276">
      <w:pPr>
        <w:pStyle w:val="ListParagraph"/>
        <w:numPr>
          <w:ilvl w:val="0"/>
          <w:numId w:val="17"/>
        </w:numPr>
        <w:spacing w:line="360" w:lineRule="auto"/>
        <w:ind w:left="1710" w:hanging="270"/>
        <w:jc w:val="both"/>
        <w:rPr>
          <w:rFonts w:ascii="Tahoma" w:hAnsi="Tahoma" w:cs="Tahoma"/>
        </w:rPr>
      </w:pPr>
      <w:r w:rsidRPr="001520CD">
        <w:rPr>
          <w:rFonts w:ascii="Tahoma" w:hAnsi="Tahoma" w:cs="Tahoma"/>
        </w:rPr>
        <w:t xml:space="preserve">Mengetahui penyebaran perjalanan yang dilakukan dari zona asal ke zona tujuan yang masih berada di dalam daerah studi (internal-eksternal). </w:t>
      </w:r>
    </w:p>
    <w:p w14:paraId="2D055460" w14:textId="77777777" w:rsidR="00614D4C" w:rsidRPr="001520CD" w:rsidRDefault="00614D4C" w:rsidP="00FA1276">
      <w:pPr>
        <w:pStyle w:val="ListParagraph"/>
        <w:numPr>
          <w:ilvl w:val="0"/>
          <w:numId w:val="17"/>
        </w:numPr>
        <w:tabs>
          <w:tab w:val="left" w:pos="1710"/>
        </w:tabs>
        <w:spacing w:line="360" w:lineRule="auto"/>
        <w:ind w:left="1710" w:hanging="270"/>
        <w:jc w:val="both"/>
        <w:rPr>
          <w:rFonts w:ascii="Tahoma" w:hAnsi="Tahoma" w:cs="Tahoma"/>
        </w:rPr>
      </w:pPr>
      <w:r w:rsidRPr="001520CD">
        <w:rPr>
          <w:rFonts w:ascii="Tahoma" w:hAnsi="Tahoma" w:cs="Tahoma"/>
        </w:rPr>
        <w:t xml:space="preserve">Mengetahui moda-moda yang digunakan dalam melakukan perjalanan dan mengetahui jumlah kepemilikan kendaraan yang mempengaruhi perjalanan yang dilakukan. </w:t>
      </w:r>
    </w:p>
    <w:p w14:paraId="4773447D" w14:textId="362A7483" w:rsidR="00614D4C" w:rsidRPr="001520CD" w:rsidRDefault="00614D4C" w:rsidP="00FA1276">
      <w:pPr>
        <w:pStyle w:val="ListParagraph"/>
        <w:numPr>
          <w:ilvl w:val="0"/>
          <w:numId w:val="17"/>
        </w:numPr>
        <w:tabs>
          <w:tab w:val="left" w:pos="1710"/>
        </w:tabs>
        <w:spacing w:line="360" w:lineRule="auto"/>
        <w:ind w:left="1710" w:hanging="270"/>
        <w:jc w:val="both"/>
        <w:rPr>
          <w:rFonts w:ascii="Tahoma" w:hAnsi="Tahoma" w:cs="Tahoma"/>
        </w:rPr>
      </w:pPr>
      <w:r w:rsidRPr="001520CD">
        <w:rPr>
          <w:rFonts w:ascii="Tahoma" w:hAnsi="Tahoma" w:cs="Tahoma"/>
        </w:rPr>
        <w:t>Mengetahui ruas-ruas jalan mana yang sering digunakan dalam melakukan perjalanan tersebut.</w:t>
      </w:r>
    </w:p>
    <w:p w14:paraId="2C175BFC" w14:textId="0EF3C5F6" w:rsidR="00614D4C" w:rsidRPr="001520CD" w:rsidRDefault="00614D4C" w:rsidP="001F1B2E">
      <w:pPr>
        <w:spacing w:line="360" w:lineRule="auto"/>
        <w:ind w:left="1080" w:firstLine="360"/>
        <w:jc w:val="both"/>
        <w:rPr>
          <w:rFonts w:ascii="Tahoma" w:hAnsi="Tahoma" w:cs="Tahoma"/>
          <w:b/>
          <w:bCs/>
        </w:rPr>
      </w:pPr>
      <w:r w:rsidRPr="001520CD">
        <w:rPr>
          <w:rFonts w:ascii="Tahoma" w:hAnsi="Tahoma" w:cs="Tahoma"/>
        </w:rPr>
        <w:t xml:space="preserve">Berikut merupakan beberapa pertanyaan atau kuisoner yang dijadikan sebagai target data dapat dilhat pada </w:t>
      </w:r>
      <w:r w:rsidRPr="001520CD">
        <w:rPr>
          <w:rFonts w:ascii="Tahoma" w:hAnsi="Tahoma" w:cs="Tahoma"/>
          <w:b/>
          <w:bCs/>
        </w:rPr>
        <w:t>Tabel IV. 1</w:t>
      </w:r>
    </w:p>
    <w:p w14:paraId="38FE1674" w14:textId="06B040CD" w:rsidR="001E607B" w:rsidRPr="001520CD" w:rsidRDefault="001E607B" w:rsidP="001E607B">
      <w:pPr>
        <w:spacing w:line="360" w:lineRule="auto"/>
        <w:ind w:left="720" w:firstLine="360"/>
        <w:jc w:val="both"/>
        <w:rPr>
          <w:rFonts w:ascii="Tahoma" w:hAnsi="Tahoma" w:cs="Tahoma"/>
          <w:b/>
          <w:bCs/>
        </w:rPr>
      </w:pPr>
    </w:p>
    <w:p w14:paraId="32B2B817" w14:textId="0D4D0600" w:rsidR="001E607B" w:rsidRPr="001520CD" w:rsidRDefault="001E607B" w:rsidP="001E607B">
      <w:pPr>
        <w:spacing w:line="360" w:lineRule="auto"/>
        <w:ind w:left="720" w:firstLine="360"/>
        <w:jc w:val="both"/>
        <w:rPr>
          <w:rFonts w:ascii="Tahoma" w:hAnsi="Tahoma" w:cs="Tahoma"/>
          <w:b/>
          <w:bCs/>
        </w:rPr>
      </w:pPr>
    </w:p>
    <w:p w14:paraId="5EEBF7F4" w14:textId="1D943032" w:rsidR="001E607B" w:rsidRPr="001520CD" w:rsidRDefault="001E607B" w:rsidP="001E607B">
      <w:pPr>
        <w:spacing w:line="360" w:lineRule="auto"/>
        <w:ind w:left="720" w:firstLine="360"/>
        <w:jc w:val="both"/>
        <w:rPr>
          <w:rFonts w:ascii="Tahoma" w:hAnsi="Tahoma" w:cs="Tahoma"/>
          <w:b/>
          <w:bCs/>
        </w:rPr>
      </w:pPr>
    </w:p>
    <w:p w14:paraId="5909BEDC" w14:textId="77777777" w:rsidR="001E607B" w:rsidRPr="001520CD" w:rsidRDefault="001E607B" w:rsidP="001E607B">
      <w:pPr>
        <w:spacing w:line="360" w:lineRule="auto"/>
        <w:ind w:left="720" w:firstLine="360"/>
        <w:jc w:val="both"/>
        <w:rPr>
          <w:rFonts w:ascii="Tahoma" w:hAnsi="Tahoma" w:cs="Tahoma"/>
        </w:rPr>
      </w:pPr>
    </w:p>
    <w:p w14:paraId="17308D98" w14:textId="77777777" w:rsidR="00614D4C" w:rsidRPr="001520CD" w:rsidRDefault="00000000" w:rsidP="00CA5204">
      <w:pPr>
        <w:tabs>
          <w:tab w:val="left" w:pos="1710"/>
        </w:tabs>
        <w:spacing w:line="360" w:lineRule="auto"/>
        <w:ind w:left="1710" w:hanging="360"/>
        <w:jc w:val="both"/>
        <w:rPr>
          <w:rFonts w:ascii="Tahoma" w:hAnsi="Tahoma" w:cs="Tahoma"/>
          <w:b/>
          <w:bCs/>
        </w:rPr>
      </w:pPr>
      <w:r>
        <w:rPr>
          <w:rFonts w:ascii="Tahoma" w:hAnsi="Tahoma" w:cs="Tahoma"/>
          <w:noProof/>
        </w:rPr>
        <w:lastRenderedPageBreak/>
        <w:pict w14:anchorId="19EFEE82">
          <v:shape id="_x0000_s2050" type="#_x0000_t202" style="position:absolute;left:0;text-align:left;margin-left:1in;margin-top:.4pt;width:292.6pt;height:48.15pt;z-index:251749376;mso-position-horizontal-relative:text;mso-position-vertical-relative:text" stroked="f">
            <v:textbox style="mso-next-textbox:#_x0000_s2050" inset="0,0,0,0">
              <w:txbxContent>
                <w:p w14:paraId="45B5FA3E" w14:textId="6C0F18D6" w:rsidR="00614D4C" w:rsidRPr="00780768" w:rsidRDefault="00614D4C" w:rsidP="00780768">
                  <w:pPr>
                    <w:pStyle w:val="Caption"/>
                    <w:spacing w:line="360" w:lineRule="auto"/>
                    <w:jc w:val="center"/>
                    <w:rPr>
                      <w:rFonts w:ascii="Tahoma" w:hAnsi="Tahoma" w:cs="Tahoma"/>
                      <w:color w:val="auto"/>
                      <w:sz w:val="22"/>
                      <w:szCs w:val="22"/>
                    </w:rPr>
                  </w:pPr>
                  <w:bookmarkStart w:id="144" w:name="_Toc104736587"/>
                  <w:bookmarkStart w:id="145" w:name="_Toc104736625"/>
                  <w:bookmarkStart w:id="146" w:name="_Toc104327364"/>
                  <w:bookmarkStart w:id="147" w:name="_Toc104327481"/>
                  <w:bookmarkStart w:id="148" w:name="_Toc104728235"/>
                  <w:bookmarkStart w:id="149" w:name="_Toc104736518"/>
                  <w:r w:rsidRPr="00587EC4">
                    <w:rPr>
                      <w:rFonts w:ascii="Tahoma" w:hAnsi="Tahoma" w:cs="Tahoma"/>
                      <w:b/>
                      <w:bCs/>
                      <w:i w:val="0"/>
                      <w:iCs w:val="0"/>
                      <w:color w:val="auto"/>
                      <w:sz w:val="22"/>
                      <w:szCs w:val="22"/>
                    </w:rPr>
                    <w:t xml:space="preserve">Tabel IV. </w:t>
                  </w:r>
                  <w:r w:rsidRPr="00587EC4">
                    <w:rPr>
                      <w:rFonts w:ascii="Tahoma" w:hAnsi="Tahoma" w:cs="Tahoma"/>
                      <w:b/>
                      <w:bCs/>
                      <w:i w:val="0"/>
                      <w:iCs w:val="0"/>
                      <w:color w:val="auto"/>
                      <w:sz w:val="22"/>
                      <w:szCs w:val="22"/>
                    </w:rPr>
                    <w:fldChar w:fldCharType="begin"/>
                  </w:r>
                  <w:r w:rsidRPr="00587EC4">
                    <w:rPr>
                      <w:rFonts w:ascii="Tahoma" w:hAnsi="Tahoma" w:cs="Tahoma"/>
                      <w:b/>
                      <w:bCs/>
                      <w:i w:val="0"/>
                      <w:iCs w:val="0"/>
                      <w:color w:val="auto"/>
                      <w:sz w:val="22"/>
                      <w:szCs w:val="22"/>
                    </w:rPr>
                    <w:instrText xml:space="preserve"> SEQ Tabel_IV. \* ARABIC </w:instrText>
                  </w:r>
                  <w:r w:rsidRPr="00587EC4">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w:t>
                  </w:r>
                  <w:r w:rsidRPr="00587EC4">
                    <w:rPr>
                      <w:rFonts w:ascii="Tahoma" w:hAnsi="Tahoma" w:cs="Tahoma"/>
                      <w:b/>
                      <w:bCs/>
                      <w:i w:val="0"/>
                      <w:iCs w:val="0"/>
                      <w:color w:val="auto"/>
                      <w:sz w:val="22"/>
                      <w:szCs w:val="22"/>
                    </w:rPr>
                    <w:fldChar w:fldCharType="end"/>
                  </w:r>
                  <w:r w:rsidRPr="00587EC4">
                    <w:rPr>
                      <w:rFonts w:ascii="Tahoma" w:hAnsi="Tahoma" w:cs="Tahoma"/>
                      <w:i w:val="0"/>
                      <w:iCs w:val="0"/>
                      <w:color w:val="auto"/>
                      <w:sz w:val="22"/>
                      <w:szCs w:val="22"/>
                    </w:rPr>
                    <w:t xml:space="preserve"> Target Data Survey Wawancara Rumah Tangga</w:t>
                  </w:r>
                  <w:r>
                    <w:rPr>
                      <w:rFonts w:ascii="Tahoma" w:hAnsi="Tahoma" w:cs="Tahoma"/>
                      <w:i w:val="0"/>
                      <w:iCs w:val="0"/>
                      <w:color w:val="auto"/>
                      <w:sz w:val="22"/>
                      <w:szCs w:val="22"/>
                    </w:rPr>
                    <w:t xml:space="preserve"> </w:t>
                  </w:r>
                  <w:r>
                    <w:rPr>
                      <w:rFonts w:ascii="Tahoma" w:hAnsi="Tahoma" w:cs="Tahoma"/>
                      <w:color w:val="auto"/>
                      <w:sz w:val="22"/>
                      <w:szCs w:val="22"/>
                    </w:rPr>
                    <w:t>(Home Interview)</w:t>
                  </w:r>
                </w:p>
                <w:p w14:paraId="714DEE1E" w14:textId="77777777" w:rsidR="002C7697" w:rsidRDefault="002C7697"/>
                <w:p w14:paraId="55B4EDAF" w14:textId="77777777" w:rsidR="00614D4C" w:rsidRPr="00780768" w:rsidRDefault="00614D4C" w:rsidP="00780768">
                  <w:pPr>
                    <w:pStyle w:val="Caption"/>
                    <w:spacing w:line="360" w:lineRule="auto"/>
                    <w:jc w:val="center"/>
                    <w:rPr>
                      <w:rFonts w:ascii="Tahoma" w:hAnsi="Tahoma" w:cs="Tahoma"/>
                      <w:color w:val="auto"/>
                      <w:sz w:val="22"/>
                      <w:szCs w:val="22"/>
                    </w:rPr>
                  </w:pPr>
                </w:p>
                <w:p w14:paraId="190F24EC" w14:textId="77777777" w:rsidR="007D54B3" w:rsidRDefault="007D54B3"/>
                <w:p w14:paraId="75083D1C" w14:textId="0B817E1A" w:rsidR="00614D4C" w:rsidRPr="00780768" w:rsidRDefault="00614D4C" w:rsidP="00780768">
                  <w:pPr>
                    <w:pStyle w:val="Caption"/>
                    <w:spacing w:line="360" w:lineRule="auto"/>
                    <w:jc w:val="center"/>
                    <w:rPr>
                      <w:rFonts w:ascii="Tahoma" w:hAnsi="Tahoma" w:cs="Tahoma"/>
                      <w:color w:val="auto"/>
                      <w:sz w:val="22"/>
                      <w:szCs w:val="22"/>
                    </w:rPr>
                  </w:pPr>
                  <w:r w:rsidRPr="003B1623">
                    <w:rPr>
                      <w:rFonts w:ascii="Tahoma" w:hAnsi="Tahoma" w:cs="Tahoma"/>
                      <w:b/>
                      <w:bCs/>
                      <w:i w:val="0"/>
                      <w:iCs w:val="0"/>
                      <w:color w:val="auto"/>
                      <w:sz w:val="22"/>
                      <w:szCs w:val="22"/>
                    </w:rPr>
                    <w:t xml:space="preserve">Tabel IV. </w:t>
                  </w:r>
                  <w:r w:rsidRPr="003B1623">
                    <w:rPr>
                      <w:rFonts w:ascii="Tahoma" w:hAnsi="Tahoma" w:cs="Tahoma"/>
                      <w:b/>
                      <w:bCs/>
                      <w:i w:val="0"/>
                      <w:iCs w:val="0"/>
                      <w:color w:val="auto"/>
                      <w:sz w:val="22"/>
                      <w:szCs w:val="22"/>
                    </w:rPr>
                    <w:fldChar w:fldCharType="begin"/>
                  </w:r>
                  <w:r w:rsidRPr="003B1623">
                    <w:rPr>
                      <w:rFonts w:ascii="Tahoma" w:hAnsi="Tahoma" w:cs="Tahoma"/>
                      <w:b/>
                      <w:bCs/>
                      <w:i w:val="0"/>
                      <w:iCs w:val="0"/>
                      <w:color w:val="auto"/>
                      <w:sz w:val="22"/>
                      <w:szCs w:val="22"/>
                    </w:rPr>
                    <w:instrText xml:space="preserve"> SEQ Tabel_IV. \* ARABIC </w:instrText>
                  </w:r>
                  <w:r w:rsidRPr="003B162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w:t>
                  </w:r>
                  <w:r w:rsidRPr="003B1623">
                    <w:rPr>
                      <w:rFonts w:ascii="Tahoma" w:hAnsi="Tahoma" w:cs="Tahoma"/>
                      <w:b/>
                      <w:bCs/>
                      <w:i w:val="0"/>
                      <w:iCs w:val="0"/>
                      <w:color w:val="auto"/>
                      <w:sz w:val="22"/>
                      <w:szCs w:val="22"/>
                    </w:rPr>
                    <w:fldChar w:fldCharType="end"/>
                  </w:r>
                  <w:r w:rsidRPr="003B1623">
                    <w:rPr>
                      <w:rFonts w:ascii="Tahoma" w:hAnsi="Tahoma" w:cs="Tahoma"/>
                      <w:b/>
                      <w:bCs/>
                      <w:i w:val="0"/>
                      <w:iCs w:val="0"/>
                      <w:color w:val="auto"/>
                      <w:sz w:val="22"/>
                      <w:szCs w:val="22"/>
                    </w:rPr>
                    <w:t xml:space="preserve"> </w:t>
                  </w:r>
                  <w:r w:rsidRPr="003B1623">
                    <w:rPr>
                      <w:rFonts w:ascii="Tahoma" w:hAnsi="Tahoma" w:cs="Tahoma"/>
                      <w:i w:val="0"/>
                      <w:iCs w:val="0"/>
                      <w:color w:val="auto"/>
                      <w:sz w:val="22"/>
                      <w:szCs w:val="22"/>
                    </w:rPr>
                    <w:t xml:space="preserve">Target Data Survey Wawancara Tepi Jalan </w:t>
                  </w:r>
                  <w:r w:rsidRPr="006236A9">
                    <w:rPr>
                      <w:rFonts w:ascii="Tahoma" w:hAnsi="Tahoma" w:cs="Tahoma"/>
                      <w:color w:val="auto"/>
                      <w:sz w:val="22"/>
                      <w:szCs w:val="22"/>
                    </w:rPr>
                    <w:t>(Road Side Interview)</w:t>
                  </w:r>
                  <w:r w:rsidRPr="00587EC4">
                    <w:rPr>
                      <w:rFonts w:ascii="Tahoma" w:hAnsi="Tahoma" w:cs="Tahoma"/>
                      <w:b/>
                      <w:bCs/>
                      <w:i w:val="0"/>
                      <w:iCs w:val="0"/>
                      <w:color w:val="auto"/>
                      <w:sz w:val="22"/>
                      <w:szCs w:val="22"/>
                    </w:rPr>
                    <w:t xml:space="preserve">Tabel IV. </w:t>
                  </w:r>
                  <w:r w:rsidRPr="00587EC4">
                    <w:rPr>
                      <w:rFonts w:ascii="Tahoma" w:hAnsi="Tahoma" w:cs="Tahoma"/>
                      <w:b/>
                      <w:bCs/>
                      <w:i w:val="0"/>
                      <w:iCs w:val="0"/>
                      <w:color w:val="auto"/>
                      <w:sz w:val="22"/>
                      <w:szCs w:val="22"/>
                    </w:rPr>
                    <w:fldChar w:fldCharType="begin"/>
                  </w:r>
                  <w:r w:rsidRPr="00587EC4">
                    <w:rPr>
                      <w:rFonts w:ascii="Tahoma" w:hAnsi="Tahoma" w:cs="Tahoma"/>
                      <w:b/>
                      <w:bCs/>
                      <w:i w:val="0"/>
                      <w:iCs w:val="0"/>
                      <w:color w:val="auto"/>
                      <w:sz w:val="22"/>
                      <w:szCs w:val="22"/>
                    </w:rPr>
                    <w:instrText xml:space="preserve"> SEQ Tabel_IV. \* ARABIC </w:instrText>
                  </w:r>
                  <w:r w:rsidRPr="00587EC4">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w:t>
                  </w:r>
                  <w:r w:rsidRPr="00587EC4">
                    <w:rPr>
                      <w:rFonts w:ascii="Tahoma" w:hAnsi="Tahoma" w:cs="Tahoma"/>
                      <w:b/>
                      <w:bCs/>
                      <w:i w:val="0"/>
                      <w:iCs w:val="0"/>
                      <w:color w:val="auto"/>
                      <w:sz w:val="22"/>
                      <w:szCs w:val="22"/>
                    </w:rPr>
                    <w:fldChar w:fldCharType="end"/>
                  </w:r>
                  <w:r w:rsidRPr="00587EC4">
                    <w:rPr>
                      <w:rFonts w:ascii="Tahoma" w:hAnsi="Tahoma" w:cs="Tahoma"/>
                      <w:i w:val="0"/>
                      <w:iCs w:val="0"/>
                      <w:color w:val="auto"/>
                      <w:sz w:val="22"/>
                      <w:szCs w:val="22"/>
                    </w:rPr>
                    <w:t xml:space="preserve"> Target Data Survey Wawancara Rumah Tangga</w:t>
                  </w:r>
                  <w:r>
                    <w:rPr>
                      <w:rFonts w:ascii="Tahoma" w:hAnsi="Tahoma" w:cs="Tahoma"/>
                      <w:i w:val="0"/>
                      <w:iCs w:val="0"/>
                      <w:color w:val="auto"/>
                      <w:sz w:val="22"/>
                      <w:szCs w:val="22"/>
                    </w:rPr>
                    <w:t xml:space="preserve"> </w:t>
                  </w:r>
                  <w:r>
                    <w:rPr>
                      <w:rFonts w:ascii="Tahoma" w:hAnsi="Tahoma" w:cs="Tahoma"/>
                      <w:color w:val="auto"/>
                      <w:sz w:val="22"/>
                      <w:szCs w:val="22"/>
                    </w:rPr>
                    <w:t>(Home Interview)</w:t>
                  </w:r>
                </w:p>
                <w:p w14:paraId="581D5108" w14:textId="77777777" w:rsidR="002C7697" w:rsidRDefault="002C7697"/>
                <w:p w14:paraId="77BA9577" w14:textId="77777777" w:rsidR="00614D4C" w:rsidRPr="00780768" w:rsidRDefault="00614D4C" w:rsidP="00780768">
                  <w:pPr>
                    <w:pStyle w:val="Caption"/>
                    <w:spacing w:line="360" w:lineRule="auto"/>
                    <w:jc w:val="center"/>
                    <w:rPr>
                      <w:rFonts w:ascii="Tahoma" w:hAnsi="Tahoma" w:cs="Tahoma"/>
                      <w:color w:val="auto"/>
                      <w:sz w:val="22"/>
                      <w:szCs w:val="22"/>
                    </w:rPr>
                  </w:pPr>
                </w:p>
                <w:p w14:paraId="4C04F635" w14:textId="77777777" w:rsidR="0023423B" w:rsidRDefault="0023423B"/>
                <w:p w14:paraId="75663262" w14:textId="58C69FD7" w:rsidR="00614D4C" w:rsidRPr="003B1623" w:rsidRDefault="00614D4C" w:rsidP="003B1623">
                  <w:pPr>
                    <w:pStyle w:val="Caption"/>
                    <w:spacing w:line="360" w:lineRule="auto"/>
                    <w:jc w:val="center"/>
                    <w:rPr>
                      <w:rFonts w:ascii="Tahoma" w:hAnsi="Tahoma" w:cs="Tahoma"/>
                      <w:b/>
                      <w:bCs/>
                      <w:i w:val="0"/>
                      <w:iCs w:val="0"/>
                      <w:color w:val="auto"/>
                      <w:sz w:val="22"/>
                      <w:szCs w:val="22"/>
                    </w:rPr>
                  </w:pPr>
                  <w:r w:rsidRPr="003B1623">
                    <w:rPr>
                      <w:rFonts w:ascii="Tahoma" w:hAnsi="Tahoma" w:cs="Tahoma"/>
                      <w:b/>
                      <w:bCs/>
                      <w:i w:val="0"/>
                      <w:iCs w:val="0"/>
                      <w:color w:val="auto"/>
                      <w:sz w:val="22"/>
                      <w:szCs w:val="22"/>
                    </w:rPr>
                    <w:t xml:space="preserve">Tabel IV. </w:t>
                  </w:r>
                  <w:r w:rsidRPr="003B1623">
                    <w:rPr>
                      <w:rFonts w:ascii="Tahoma" w:hAnsi="Tahoma" w:cs="Tahoma"/>
                      <w:b/>
                      <w:bCs/>
                      <w:i w:val="0"/>
                      <w:iCs w:val="0"/>
                      <w:color w:val="auto"/>
                      <w:sz w:val="22"/>
                      <w:szCs w:val="22"/>
                    </w:rPr>
                    <w:fldChar w:fldCharType="begin"/>
                  </w:r>
                  <w:r w:rsidRPr="003B1623">
                    <w:rPr>
                      <w:rFonts w:ascii="Tahoma" w:hAnsi="Tahoma" w:cs="Tahoma"/>
                      <w:b/>
                      <w:bCs/>
                      <w:i w:val="0"/>
                      <w:iCs w:val="0"/>
                      <w:color w:val="auto"/>
                      <w:sz w:val="22"/>
                      <w:szCs w:val="22"/>
                    </w:rPr>
                    <w:instrText xml:space="preserve"> SEQ Tabel_IV. \* ARABIC </w:instrText>
                  </w:r>
                  <w:r w:rsidRPr="003B162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w:t>
                  </w:r>
                  <w:r w:rsidRPr="003B1623">
                    <w:rPr>
                      <w:rFonts w:ascii="Tahoma" w:hAnsi="Tahoma" w:cs="Tahoma"/>
                      <w:b/>
                      <w:bCs/>
                      <w:i w:val="0"/>
                      <w:iCs w:val="0"/>
                      <w:color w:val="auto"/>
                      <w:sz w:val="22"/>
                      <w:szCs w:val="22"/>
                    </w:rPr>
                    <w:fldChar w:fldCharType="end"/>
                  </w:r>
                  <w:r w:rsidRPr="003B1623">
                    <w:rPr>
                      <w:rFonts w:ascii="Tahoma" w:hAnsi="Tahoma" w:cs="Tahoma"/>
                      <w:b/>
                      <w:bCs/>
                      <w:i w:val="0"/>
                      <w:iCs w:val="0"/>
                      <w:color w:val="auto"/>
                      <w:sz w:val="22"/>
                      <w:szCs w:val="22"/>
                    </w:rPr>
                    <w:t xml:space="preserve"> </w:t>
                  </w:r>
                  <w:r w:rsidRPr="003B1623">
                    <w:rPr>
                      <w:rFonts w:ascii="Tahoma" w:hAnsi="Tahoma" w:cs="Tahoma"/>
                      <w:i w:val="0"/>
                      <w:iCs w:val="0"/>
                      <w:color w:val="auto"/>
                      <w:sz w:val="22"/>
                      <w:szCs w:val="22"/>
                    </w:rPr>
                    <w:t xml:space="preserve">Target Data Survey Wawancara Tepi Jalan </w:t>
                  </w:r>
                  <w:r w:rsidRPr="006236A9">
                    <w:rPr>
                      <w:rFonts w:ascii="Tahoma" w:hAnsi="Tahoma" w:cs="Tahoma"/>
                      <w:color w:val="auto"/>
                      <w:sz w:val="22"/>
                      <w:szCs w:val="22"/>
                    </w:rPr>
                    <w:t>(Road Side Interview)</w:t>
                  </w:r>
                </w:p>
                <w:p w14:paraId="6CA7BF5A" w14:textId="77777777" w:rsidR="00614D4C" w:rsidRDefault="00614D4C"/>
                <w:p w14:paraId="7A64D34E" w14:textId="77777777" w:rsidR="00614D4C" w:rsidRDefault="00614D4C"/>
                <w:p w14:paraId="090B6208" w14:textId="77777777" w:rsidR="007D54B3" w:rsidRDefault="007D54B3"/>
                <w:p w14:paraId="40747D22" w14:textId="123B6C58" w:rsidR="00614D4C" w:rsidRPr="00780768" w:rsidRDefault="00614D4C" w:rsidP="00780768">
                  <w:pPr>
                    <w:pStyle w:val="Caption"/>
                    <w:spacing w:line="360" w:lineRule="auto"/>
                    <w:jc w:val="center"/>
                    <w:rPr>
                      <w:rFonts w:ascii="Tahoma" w:hAnsi="Tahoma" w:cs="Tahoma"/>
                      <w:color w:val="auto"/>
                      <w:sz w:val="22"/>
                      <w:szCs w:val="22"/>
                    </w:rPr>
                  </w:pPr>
                  <w:r w:rsidRPr="00715B64">
                    <w:rPr>
                      <w:rFonts w:ascii="Tahoma" w:hAnsi="Tahoma" w:cs="Tahoma"/>
                      <w:b/>
                      <w:bCs/>
                      <w:i w:val="0"/>
                      <w:iCs w:val="0"/>
                      <w:color w:val="auto"/>
                      <w:sz w:val="22"/>
                      <w:szCs w:val="22"/>
                    </w:rPr>
                    <w:t xml:space="preserve">Rumus IV. </w:t>
                  </w:r>
                  <w:r w:rsidRPr="00715B64">
                    <w:rPr>
                      <w:rFonts w:ascii="Tahoma" w:hAnsi="Tahoma" w:cs="Tahoma"/>
                      <w:b/>
                      <w:bCs/>
                      <w:i w:val="0"/>
                      <w:iCs w:val="0"/>
                      <w:color w:val="auto"/>
                      <w:sz w:val="22"/>
                      <w:szCs w:val="22"/>
                    </w:rPr>
                    <w:fldChar w:fldCharType="begin"/>
                  </w:r>
                  <w:r w:rsidRPr="00715B64">
                    <w:rPr>
                      <w:rFonts w:ascii="Tahoma" w:hAnsi="Tahoma" w:cs="Tahoma"/>
                      <w:b/>
                      <w:bCs/>
                      <w:i w:val="0"/>
                      <w:iCs w:val="0"/>
                      <w:color w:val="auto"/>
                      <w:sz w:val="22"/>
                      <w:szCs w:val="22"/>
                    </w:rPr>
                    <w:instrText xml:space="preserve"> SEQ Rumus_IV. \* ARABIC </w:instrText>
                  </w:r>
                  <w:r w:rsidRPr="00715B64">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w:t>
                  </w:r>
                  <w:r w:rsidRPr="00715B64">
                    <w:rPr>
                      <w:rFonts w:ascii="Tahoma" w:hAnsi="Tahoma" w:cs="Tahoma"/>
                      <w:b/>
                      <w:bCs/>
                      <w:i w:val="0"/>
                      <w:iCs w:val="0"/>
                      <w:color w:val="auto"/>
                      <w:sz w:val="22"/>
                      <w:szCs w:val="22"/>
                    </w:rPr>
                    <w:fldChar w:fldCharType="end"/>
                  </w:r>
                  <w:r w:rsidRPr="00715B64">
                    <w:rPr>
                      <w:rFonts w:ascii="Tahoma" w:hAnsi="Tahoma" w:cs="Tahoma"/>
                      <w:i w:val="0"/>
                      <w:iCs w:val="0"/>
                      <w:color w:val="auto"/>
                      <w:sz w:val="22"/>
                      <w:szCs w:val="22"/>
                    </w:rPr>
                    <w:t xml:space="preserve"> Perhitungan Nilai Waktu dengan Metode Pendapatan</w:t>
                  </w:r>
                  <w:r w:rsidRPr="003B1623">
                    <w:rPr>
                      <w:rFonts w:ascii="Tahoma" w:hAnsi="Tahoma" w:cs="Tahoma"/>
                      <w:b/>
                      <w:bCs/>
                      <w:i w:val="0"/>
                      <w:iCs w:val="0"/>
                      <w:color w:val="auto"/>
                      <w:sz w:val="22"/>
                      <w:szCs w:val="22"/>
                    </w:rPr>
                    <w:t xml:space="preserve">Tabel IV. </w:t>
                  </w:r>
                  <w:r w:rsidRPr="003B1623">
                    <w:rPr>
                      <w:rFonts w:ascii="Tahoma" w:hAnsi="Tahoma" w:cs="Tahoma"/>
                      <w:b/>
                      <w:bCs/>
                      <w:i w:val="0"/>
                      <w:iCs w:val="0"/>
                      <w:color w:val="auto"/>
                      <w:sz w:val="22"/>
                      <w:szCs w:val="22"/>
                    </w:rPr>
                    <w:fldChar w:fldCharType="begin"/>
                  </w:r>
                  <w:r w:rsidRPr="003B1623">
                    <w:rPr>
                      <w:rFonts w:ascii="Tahoma" w:hAnsi="Tahoma" w:cs="Tahoma"/>
                      <w:b/>
                      <w:bCs/>
                      <w:i w:val="0"/>
                      <w:iCs w:val="0"/>
                      <w:color w:val="auto"/>
                      <w:sz w:val="22"/>
                      <w:szCs w:val="22"/>
                    </w:rPr>
                    <w:instrText xml:space="preserve"> SEQ Tabel_IV. \* ARABIC </w:instrText>
                  </w:r>
                  <w:r w:rsidRPr="003B162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8</w:t>
                  </w:r>
                  <w:r w:rsidRPr="003B1623">
                    <w:rPr>
                      <w:rFonts w:ascii="Tahoma" w:hAnsi="Tahoma" w:cs="Tahoma"/>
                      <w:b/>
                      <w:bCs/>
                      <w:i w:val="0"/>
                      <w:iCs w:val="0"/>
                      <w:color w:val="auto"/>
                      <w:sz w:val="22"/>
                      <w:szCs w:val="22"/>
                    </w:rPr>
                    <w:fldChar w:fldCharType="end"/>
                  </w:r>
                  <w:r w:rsidRPr="003B1623">
                    <w:rPr>
                      <w:rFonts w:ascii="Tahoma" w:hAnsi="Tahoma" w:cs="Tahoma"/>
                      <w:b/>
                      <w:bCs/>
                      <w:i w:val="0"/>
                      <w:iCs w:val="0"/>
                      <w:color w:val="auto"/>
                      <w:sz w:val="22"/>
                      <w:szCs w:val="22"/>
                    </w:rPr>
                    <w:t xml:space="preserve"> </w:t>
                  </w:r>
                  <w:r w:rsidRPr="003B1623">
                    <w:rPr>
                      <w:rFonts w:ascii="Tahoma" w:hAnsi="Tahoma" w:cs="Tahoma"/>
                      <w:i w:val="0"/>
                      <w:iCs w:val="0"/>
                      <w:color w:val="auto"/>
                      <w:sz w:val="22"/>
                      <w:szCs w:val="22"/>
                    </w:rPr>
                    <w:t xml:space="preserve">Target Data Survey Wawancara Tepi Jalan </w:t>
                  </w:r>
                  <w:r w:rsidRPr="006236A9">
                    <w:rPr>
                      <w:rFonts w:ascii="Tahoma" w:hAnsi="Tahoma" w:cs="Tahoma"/>
                      <w:color w:val="auto"/>
                      <w:sz w:val="22"/>
                      <w:szCs w:val="22"/>
                    </w:rPr>
                    <w:t>(Road Side Interview)</w:t>
                  </w:r>
                  <w:r w:rsidRPr="00587EC4">
                    <w:rPr>
                      <w:rFonts w:ascii="Tahoma" w:hAnsi="Tahoma" w:cs="Tahoma"/>
                      <w:b/>
                      <w:bCs/>
                      <w:i w:val="0"/>
                      <w:iCs w:val="0"/>
                      <w:color w:val="auto"/>
                      <w:sz w:val="22"/>
                      <w:szCs w:val="22"/>
                    </w:rPr>
                    <w:t xml:space="preserve">Tabel IV. </w:t>
                  </w:r>
                  <w:r w:rsidRPr="00587EC4">
                    <w:rPr>
                      <w:rFonts w:ascii="Tahoma" w:hAnsi="Tahoma" w:cs="Tahoma"/>
                      <w:b/>
                      <w:bCs/>
                      <w:i w:val="0"/>
                      <w:iCs w:val="0"/>
                      <w:color w:val="auto"/>
                      <w:sz w:val="22"/>
                      <w:szCs w:val="22"/>
                    </w:rPr>
                    <w:fldChar w:fldCharType="begin"/>
                  </w:r>
                  <w:r w:rsidRPr="00587EC4">
                    <w:rPr>
                      <w:rFonts w:ascii="Tahoma" w:hAnsi="Tahoma" w:cs="Tahoma"/>
                      <w:b/>
                      <w:bCs/>
                      <w:i w:val="0"/>
                      <w:iCs w:val="0"/>
                      <w:color w:val="auto"/>
                      <w:sz w:val="22"/>
                      <w:szCs w:val="22"/>
                    </w:rPr>
                    <w:instrText xml:space="preserve"> SEQ Tabel_IV. \* ARABIC </w:instrText>
                  </w:r>
                  <w:r w:rsidRPr="00587EC4">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9</w:t>
                  </w:r>
                  <w:r w:rsidRPr="00587EC4">
                    <w:rPr>
                      <w:rFonts w:ascii="Tahoma" w:hAnsi="Tahoma" w:cs="Tahoma"/>
                      <w:b/>
                      <w:bCs/>
                      <w:i w:val="0"/>
                      <w:iCs w:val="0"/>
                      <w:color w:val="auto"/>
                      <w:sz w:val="22"/>
                      <w:szCs w:val="22"/>
                    </w:rPr>
                    <w:fldChar w:fldCharType="end"/>
                  </w:r>
                  <w:r w:rsidRPr="00587EC4">
                    <w:rPr>
                      <w:rFonts w:ascii="Tahoma" w:hAnsi="Tahoma" w:cs="Tahoma"/>
                      <w:i w:val="0"/>
                      <w:iCs w:val="0"/>
                      <w:color w:val="auto"/>
                      <w:sz w:val="22"/>
                      <w:szCs w:val="22"/>
                    </w:rPr>
                    <w:t xml:space="preserve"> Target Data Survey Wawancara Rumah Tangga</w:t>
                  </w:r>
                  <w:r>
                    <w:rPr>
                      <w:rFonts w:ascii="Tahoma" w:hAnsi="Tahoma" w:cs="Tahoma"/>
                      <w:i w:val="0"/>
                      <w:iCs w:val="0"/>
                      <w:color w:val="auto"/>
                      <w:sz w:val="22"/>
                      <w:szCs w:val="22"/>
                    </w:rPr>
                    <w:t xml:space="preserve"> </w:t>
                  </w:r>
                  <w:r>
                    <w:rPr>
                      <w:rFonts w:ascii="Tahoma" w:hAnsi="Tahoma" w:cs="Tahoma"/>
                      <w:color w:val="auto"/>
                      <w:sz w:val="22"/>
                      <w:szCs w:val="22"/>
                    </w:rPr>
                    <w:t>(Home Interview)</w:t>
                  </w:r>
                </w:p>
                <w:p w14:paraId="4FF16515" w14:textId="77777777" w:rsidR="002C7697" w:rsidRDefault="002C7697"/>
                <w:p w14:paraId="7ABFA766" w14:textId="77777777" w:rsidR="00614D4C" w:rsidRPr="00780768" w:rsidRDefault="00614D4C" w:rsidP="00780768">
                  <w:pPr>
                    <w:pStyle w:val="Caption"/>
                    <w:spacing w:line="360" w:lineRule="auto"/>
                    <w:jc w:val="center"/>
                    <w:rPr>
                      <w:rFonts w:ascii="Tahoma" w:hAnsi="Tahoma" w:cs="Tahoma"/>
                      <w:color w:val="auto"/>
                      <w:sz w:val="22"/>
                      <w:szCs w:val="22"/>
                    </w:rPr>
                  </w:pPr>
                </w:p>
                <w:p w14:paraId="2585ECEA" w14:textId="77777777" w:rsidR="007D54B3" w:rsidRDefault="007D54B3"/>
                <w:p w14:paraId="502089FD" w14:textId="7F0DCE88" w:rsidR="00614D4C" w:rsidRPr="00780768" w:rsidRDefault="00614D4C" w:rsidP="00780768">
                  <w:pPr>
                    <w:pStyle w:val="Caption"/>
                    <w:spacing w:line="360" w:lineRule="auto"/>
                    <w:jc w:val="center"/>
                    <w:rPr>
                      <w:rFonts w:ascii="Tahoma" w:hAnsi="Tahoma" w:cs="Tahoma"/>
                      <w:color w:val="auto"/>
                      <w:sz w:val="22"/>
                      <w:szCs w:val="22"/>
                    </w:rPr>
                  </w:pPr>
                  <w:r w:rsidRPr="003B1623">
                    <w:rPr>
                      <w:rFonts w:ascii="Tahoma" w:hAnsi="Tahoma" w:cs="Tahoma"/>
                      <w:b/>
                      <w:bCs/>
                      <w:i w:val="0"/>
                      <w:iCs w:val="0"/>
                      <w:color w:val="auto"/>
                      <w:sz w:val="22"/>
                      <w:szCs w:val="22"/>
                    </w:rPr>
                    <w:t xml:space="preserve">Tabel IV. </w:t>
                  </w:r>
                  <w:r w:rsidRPr="003B1623">
                    <w:rPr>
                      <w:rFonts w:ascii="Tahoma" w:hAnsi="Tahoma" w:cs="Tahoma"/>
                      <w:b/>
                      <w:bCs/>
                      <w:i w:val="0"/>
                      <w:iCs w:val="0"/>
                      <w:color w:val="auto"/>
                      <w:sz w:val="22"/>
                      <w:szCs w:val="22"/>
                    </w:rPr>
                    <w:fldChar w:fldCharType="begin"/>
                  </w:r>
                  <w:r w:rsidRPr="003B1623">
                    <w:rPr>
                      <w:rFonts w:ascii="Tahoma" w:hAnsi="Tahoma" w:cs="Tahoma"/>
                      <w:b/>
                      <w:bCs/>
                      <w:i w:val="0"/>
                      <w:iCs w:val="0"/>
                      <w:color w:val="auto"/>
                      <w:sz w:val="22"/>
                      <w:szCs w:val="22"/>
                    </w:rPr>
                    <w:instrText xml:space="preserve"> SEQ Tabel_IV. \* ARABIC </w:instrText>
                  </w:r>
                  <w:r w:rsidRPr="003B162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10</w:t>
                  </w:r>
                  <w:r w:rsidRPr="003B1623">
                    <w:rPr>
                      <w:rFonts w:ascii="Tahoma" w:hAnsi="Tahoma" w:cs="Tahoma"/>
                      <w:b/>
                      <w:bCs/>
                      <w:i w:val="0"/>
                      <w:iCs w:val="0"/>
                      <w:color w:val="auto"/>
                      <w:sz w:val="22"/>
                      <w:szCs w:val="22"/>
                    </w:rPr>
                    <w:fldChar w:fldCharType="end"/>
                  </w:r>
                  <w:r w:rsidRPr="003B1623">
                    <w:rPr>
                      <w:rFonts w:ascii="Tahoma" w:hAnsi="Tahoma" w:cs="Tahoma"/>
                      <w:b/>
                      <w:bCs/>
                      <w:i w:val="0"/>
                      <w:iCs w:val="0"/>
                      <w:color w:val="auto"/>
                      <w:sz w:val="22"/>
                      <w:szCs w:val="22"/>
                    </w:rPr>
                    <w:t xml:space="preserve"> </w:t>
                  </w:r>
                  <w:r w:rsidRPr="003B1623">
                    <w:rPr>
                      <w:rFonts w:ascii="Tahoma" w:hAnsi="Tahoma" w:cs="Tahoma"/>
                      <w:i w:val="0"/>
                      <w:iCs w:val="0"/>
                      <w:color w:val="auto"/>
                      <w:sz w:val="22"/>
                      <w:szCs w:val="22"/>
                    </w:rPr>
                    <w:t xml:space="preserve">Target Data Survey Wawancara Tepi Jalan </w:t>
                  </w:r>
                  <w:r w:rsidRPr="006236A9">
                    <w:rPr>
                      <w:rFonts w:ascii="Tahoma" w:hAnsi="Tahoma" w:cs="Tahoma"/>
                      <w:color w:val="auto"/>
                      <w:sz w:val="22"/>
                      <w:szCs w:val="22"/>
                    </w:rPr>
                    <w:t>(Road Side Interview)</w:t>
                  </w:r>
                  <w:r w:rsidRPr="00587EC4">
                    <w:rPr>
                      <w:rFonts w:ascii="Tahoma" w:hAnsi="Tahoma" w:cs="Tahoma"/>
                      <w:b/>
                      <w:bCs/>
                      <w:i w:val="0"/>
                      <w:iCs w:val="0"/>
                      <w:color w:val="auto"/>
                      <w:sz w:val="22"/>
                      <w:szCs w:val="22"/>
                    </w:rPr>
                    <w:t xml:space="preserve">Tabel IV. </w:t>
                  </w:r>
                  <w:r w:rsidRPr="00587EC4">
                    <w:rPr>
                      <w:rFonts w:ascii="Tahoma" w:hAnsi="Tahoma" w:cs="Tahoma"/>
                      <w:b/>
                      <w:bCs/>
                      <w:i w:val="0"/>
                      <w:iCs w:val="0"/>
                      <w:color w:val="auto"/>
                      <w:sz w:val="22"/>
                      <w:szCs w:val="22"/>
                    </w:rPr>
                    <w:fldChar w:fldCharType="begin"/>
                  </w:r>
                  <w:r w:rsidRPr="00587EC4">
                    <w:rPr>
                      <w:rFonts w:ascii="Tahoma" w:hAnsi="Tahoma" w:cs="Tahoma"/>
                      <w:b/>
                      <w:bCs/>
                      <w:i w:val="0"/>
                      <w:iCs w:val="0"/>
                      <w:color w:val="auto"/>
                      <w:sz w:val="22"/>
                      <w:szCs w:val="22"/>
                    </w:rPr>
                    <w:instrText xml:space="preserve"> SEQ Tabel_IV. \* ARABIC </w:instrText>
                  </w:r>
                  <w:r w:rsidRPr="00587EC4">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11</w:t>
                  </w:r>
                  <w:r w:rsidRPr="00587EC4">
                    <w:rPr>
                      <w:rFonts w:ascii="Tahoma" w:hAnsi="Tahoma" w:cs="Tahoma"/>
                      <w:b/>
                      <w:bCs/>
                      <w:i w:val="0"/>
                      <w:iCs w:val="0"/>
                      <w:color w:val="auto"/>
                      <w:sz w:val="22"/>
                      <w:szCs w:val="22"/>
                    </w:rPr>
                    <w:fldChar w:fldCharType="end"/>
                  </w:r>
                  <w:r w:rsidRPr="00587EC4">
                    <w:rPr>
                      <w:rFonts w:ascii="Tahoma" w:hAnsi="Tahoma" w:cs="Tahoma"/>
                      <w:i w:val="0"/>
                      <w:iCs w:val="0"/>
                      <w:color w:val="auto"/>
                      <w:sz w:val="22"/>
                      <w:szCs w:val="22"/>
                    </w:rPr>
                    <w:t xml:space="preserve"> Target Data Survey Wawancara Rumah Tangga</w:t>
                  </w:r>
                  <w:r>
                    <w:rPr>
                      <w:rFonts w:ascii="Tahoma" w:hAnsi="Tahoma" w:cs="Tahoma"/>
                      <w:i w:val="0"/>
                      <w:iCs w:val="0"/>
                      <w:color w:val="auto"/>
                      <w:sz w:val="22"/>
                      <w:szCs w:val="22"/>
                    </w:rPr>
                    <w:t xml:space="preserve"> </w:t>
                  </w:r>
                  <w:r>
                    <w:rPr>
                      <w:rFonts w:ascii="Tahoma" w:hAnsi="Tahoma" w:cs="Tahoma"/>
                      <w:color w:val="auto"/>
                      <w:sz w:val="22"/>
                      <w:szCs w:val="22"/>
                    </w:rPr>
                    <w:t>(Home Interview)</w:t>
                  </w:r>
                  <w:bookmarkEnd w:id="144"/>
                  <w:bookmarkEnd w:id="145"/>
                </w:p>
                <w:p w14:paraId="0B5A9D5C" w14:textId="77777777" w:rsidR="002C7697" w:rsidRDefault="002C7697"/>
                <w:bookmarkEnd w:id="146"/>
                <w:bookmarkEnd w:id="147"/>
                <w:bookmarkEnd w:id="148"/>
                <w:bookmarkEnd w:id="149"/>
                <w:p w14:paraId="51DFF9FE" w14:textId="52CADF08" w:rsidR="00614D4C" w:rsidRPr="00780768" w:rsidRDefault="00614D4C" w:rsidP="00780768">
                  <w:pPr>
                    <w:pStyle w:val="Caption"/>
                    <w:spacing w:line="360" w:lineRule="auto"/>
                    <w:jc w:val="center"/>
                    <w:rPr>
                      <w:rFonts w:ascii="Tahoma" w:hAnsi="Tahoma" w:cs="Tahoma"/>
                      <w:color w:val="auto"/>
                      <w:sz w:val="22"/>
                      <w:szCs w:val="22"/>
                    </w:rPr>
                  </w:pPr>
                </w:p>
              </w:txbxContent>
            </v:textbox>
          </v:shape>
        </w:pict>
      </w:r>
      <w:r w:rsidR="00614D4C" w:rsidRPr="001520CD">
        <w:rPr>
          <w:rFonts w:ascii="Tahoma" w:hAnsi="Tahoma" w:cs="Tahoma"/>
          <w:b/>
          <w:bCs/>
        </w:rPr>
        <w:tab/>
      </w:r>
    </w:p>
    <w:p w14:paraId="3CB4B8CA" w14:textId="69320B1C" w:rsidR="00614D4C" w:rsidRPr="001520CD" w:rsidRDefault="002C0FF1" w:rsidP="00CA5204">
      <w:pPr>
        <w:tabs>
          <w:tab w:val="left" w:pos="1710"/>
        </w:tabs>
        <w:spacing w:line="360" w:lineRule="auto"/>
        <w:ind w:left="1710" w:hanging="360"/>
        <w:jc w:val="both"/>
        <w:rPr>
          <w:rFonts w:ascii="Tahoma" w:hAnsi="Tahoma" w:cs="Tahoma"/>
          <w:b/>
          <w:bCs/>
        </w:rPr>
      </w:pPr>
      <w:r w:rsidRPr="001520CD">
        <w:rPr>
          <w:rFonts w:ascii="Tahoma" w:hAnsi="Tahoma" w:cs="Tahoma"/>
          <w:noProof/>
        </w:rPr>
        <w:drawing>
          <wp:anchor distT="0" distB="0" distL="114300" distR="114300" simplePos="0" relativeHeight="251747328" behindDoc="0" locked="0" layoutInCell="1" allowOverlap="1" wp14:anchorId="32165C00" wp14:editId="57910886">
            <wp:simplePos x="0" y="0"/>
            <wp:positionH relativeFrom="page">
              <wp:posOffset>2879090</wp:posOffset>
            </wp:positionH>
            <wp:positionV relativeFrom="paragraph">
              <wp:posOffset>290186</wp:posOffset>
            </wp:positionV>
            <wp:extent cx="2634238" cy="3831540"/>
            <wp:effectExtent l="0" t="0" r="0" b="0"/>
            <wp:wrapNone/>
            <wp:docPr id="100" name="Picture 10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rotWithShape="1">
                    <a:blip r:embed="rId134"/>
                    <a:srcRect b="350"/>
                    <a:stretch/>
                  </pic:blipFill>
                  <pic:spPr bwMode="auto">
                    <a:xfrm>
                      <a:off x="0" y="0"/>
                      <a:ext cx="2634238" cy="383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1FC8A" w14:textId="43082770" w:rsidR="00614D4C" w:rsidRPr="001520CD" w:rsidRDefault="00614D4C" w:rsidP="00A07085">
      <w:pPr>
        <w:tabs>
          <w:tab w:val="left" w:pos="1710"/>
        </w:tabs>
        <w:spacing w:line="360" w:lineRule="auto"/>
        <w:ind w:left="1710" w:hanging="360"/>
        <w:jc w:val="both"/>
        <w:rPr>
          <w:rFonts w:ascii="Tahoma" w:hAnsi="Tahoma" w:cs="Tahoma"/>
        </w:rPr>
      </w:pPr>
    </w:p>
    <w:p w14:paraId="3EE22E32" w14:textId="70C5EBC9" w:rsidR="00614D4C" w:rsidRPr="001520CD" w:rsidRDefault="00614D4C" w:rsidP="006E7488">
      <w:pPr>
        <w:rPr>
          <w:rFonts w:ascii="Tahoma" w:hAnsi="Tahoma" w:cs="Tahoma"/>
        </w:rPr>
      </w:pPr>
    </w:p>
    <w:p w14:paraId="06131BF2" w14:textId="4C580E86" w:rsidR="00614D4C" w:rsidRPr="001520CD" w:rsidRDefault="00614D4C" w:rsidP="006E7488">
      <w:pPr>
        <w:rPr>
          <w:rFonts w:ascii="Tahoma" w:hAnsi="Tahoma" w:cs="Tahoma"/>
        </w:rPr>
      </w:pPr>
    </w:p>
    <w:p w14:paraId="2623B5FB" w14:textId="77777777" w:rsidR="00614D4C" w:rsidRPr="001520CD" w:rsidRDefault="00614D4C" w:rsidP="006E7488">
      <w:pPr>
        <w:rPr>
          <w:rFonts w:ascii="Tahoma" w:hAnsi="Tahoma" w:cs="Tahoma"/>
        </w:rPr>
      </w:pPr>
    </w:p>
    <w:p w14:paraId="43093853" w14:textId="77777777" w:rsidR="00614D4C" w:rsidRPr="001520CD" w:rsidRDefault="00614D4C" w:rsidP="006E7488">
      <w:pPr>
        <w:rPr>
          <w:rFonts w:ascii="Tahoma" w:hAnsi="Tahoma" w:cs="Tahoma"/>
        </w:rPr>
      </w:pPr>
    </w:p>
    <w:p w14:paraId="53C28F55" w14:textId="77777777" w:rsidR="00614D4C" w:rsidRPr="001520CD" w:rsidRDefault="00614D4C" w:rsidP="006E7488">
      <w:pPr>
        <w:rPr>
          <w:rFonts w:ascii="Tahoma" w:hAnsi="Tahoma" w:cs="Tahoma"/>
        </w:rPr>
      </w:pPr>
    </w:p>
    <w:p w14:paraId="6A019F25" w14:textId="77777777" w:rsidR="00614D4C" w:rsidRPr="001520CD" w:rsidRDefault="00614D4C" w:rsidP="006E7488">
      <w:pPr>
        <w:rPr>
          <w:rFonts w:ascii="Tahoma" w:hAnsi="Tahoma" w:cs="Tahoma"/>
        </w:rPr>
      </w:pPr>
    </w:p>
    <w:p w14:paraId="5B434487" w14:textId="77777777" w:rsidR="00614D4C" w:rsidRPr="001520CD" w:rsidRDefault="00614D4C" w:rsidP="006E7488">
      <w:pPr>
        <w:rPr>
          <w:rFonts w:ascii="Tahoma" w:hAnsi="Tahoma" w:cs="Tahoma"/>
        </w:rPr>
      </w:pPr>
    </w:p>
    <w:p w14:paraId="3EA8D313" w14:textId="77777777" w:rsidR="00614D4C" w:rsidRPr="001520CD" w:rsidRDefault="00614D4C" w:rsidP="006E7488">
      <w:pPr>
        <w:rPr>
          <w:rFonts w:ascii="Tahoma" w:hAnsi="Tahoma" w:cs="Tahoma"/>
        </w:rPr>
      </w:pPr>
    </w:p>
    <w:p w14:paraId="6DB6462F" w14:textId="77777777" w:rsidR="00614D4C" w:rsidRPr="001520CD" w:rsidRDefault="00614D4C" w:rsidP="006E7488">
      <w:pPr>
        <w:rPr>
          <w:rFonts w:ascii="Tahoma" w:hAnsi="Tahoma" w:cs="Tahoma"/>
        </w:rPr>
      </w:pPr>
    </w:p>
    <w:p w14:paraId="04AF6174" w14:textId="77777777" w:rsidR="00614D4C" w:rsidRPr="001520CD" w:rsidRDefault="00614D4C" w:rsidP="006E7488">
      <w:pPr>
        <w:rPr>
          <w:rFonts w:ascii="Tahoma" w:hAnsi="Tahoma" w:cs="Tahoma"/>
        </w:rPr>
      </w:pPr>
    </w:p>
    <w:p w14:paraId="573A53AA" w14:textId="77777777" w:rsidR="00614D4C" w:rsidRPr="001520CD" w:rsidRDefault="00614D4C" w:rsidP="006E7488">
      <w:pPr>
        <w:rPr>
          <w:rFonts w:ascii="Tahoma" w:hAnsi="Tahoma" w:cs="Tahoma"/>
        </w:rPr>
      </w:pPr>
    </w:p>
    <w:p w14:paraId="73A88742" w14:textId="77777777" w:rsidR="00614D4C" w:rsidRPr="001520CD" w:rsidRDefault="00614D4C" w:rsidP="006E7488">
      <w:pPr>
        <w:rPr>
          <w:rFonts w:ascii="Tahoma" w:hAnsi="Tahoma" w:cs="Tahoma"/>
        </w:rPr>
      </w:pPr>
    </w:p>
    <w:p w14:paraId="77D6DDDD" w14:textId="577BD247" w:rsidR="00614D4C" w:rsidRPr="002C0FF1" w:rsidRDefault="00614D4C" w:rsidP="006E7488">
      <w:pPr>
        <w:rPr>
          <w:rFonts w:ascii="Tahoma" w:hAnsi="Tahoma" w:cs="Tahoma"/>
        </w:rPr>
      </w:pPr>
    </w:p>
    <w:p w14:paraId="090A6AA3" w14:textId="77777777" w:rsidR="00614D4C" w:rsidRPr="001520CD" w:rsidRDefault="00614D4C" w:rsidP="006E7488">
      <w:pPr>
        <w:rPr>
          <w:rFonts w:ascii="Tahoma" w:hAnsi="Tahoma" w:cs="Tahoma"/>
          <w:i/>
          <w:iCs/>
        </w:rPr>
      </w:pPr>
      <w:r w:rsidRPr="001520CD">
        <w:rPr>
          <w:rFonts w:ascii="Tahoma" w:hAnsi="Tahoma" w:cs="Tahoma"/>
          <w:i/>
          <w:iCs/>
        </w:rPr>
        <w:tab/>
      </w:r>
      <w:r w:rsidRPr="001520CD">
        <w:rPr>
          <w:rFonts w:ascii="Tahoma" w:hAnsi="Tahoma" w:cs="Tahoma"/>
          <w:i/>
          <w:iCs/>
        </w:rPr>
        <w:tab/>
      </w:r>
      <w:r w:rsidRPr="001520CD">
        <w:rPr>
          <w:rFonts w:ascii="Tahoma" w:hAnsi="Tahoma" w:cs="Tahoma"/>
          <w:i/>
          <w:iCs/>
        </w:rPr>
        <w:tab/>
        <w:t>Sumber : Tim PKL Kota Manado, 2021</w:t>
      </w:r>
    </w:p>
    <w:p w14:paraId="4CCCC17D" w14:textId="443ECB74" w:rsidR="001E607B" w:rsidRPr="001520CD" w:rsidRDefault="00614D4C" w:rsidP="006E7488">
      <w:pPr>
        <w:rPr>
          <w:rFonts w:ascii="Tahoma" w:hAnsi="Tahoma" w:cs="Tahoma"/>
          <w:i/>
          <w:iCs/>
        </w:rPr>
      </w:pPr>
      <w:r w:rsidRPr="001520CD">
        <w:rPr>
          <w:rFonts w:ascii="Tahoma" w:hAnsi="Tahoma" w:cs="Tahoma"/>
          <w:i/>
          <w:iCs/>
        </w:rPr>
        <w:tab/>
      </w:r>
      <w:r w:rsidRPr="001520CD">
        <w:rPr>
          <w:rFonts w:ascii="Tahoma" w:hAnsi="Tahoma" w:cs="Tahoma"/>
          <w:i/>
          <w:iCs/>
        </w:rPr>
        <w:tab/>
      </w:r>
      <w:r w:rsidRPr="001520CD">
        <w:rPr>
          <w:rFonts w:ascii="Tahoma" w:hAnsi="Tahoma" w:cs="Tahoma"/>
          <w:i/>
          <w:iCs/>
        </w:rPr>
        <w:tab/>
      </w:r>
    </w:p>
    <w:p w14:paraId="3145BC73" w14:textId="77777777" w:rsidR="00614D4C" w:rsidRPr="001520CD" w:rsidRDefault="00614D4C" w:rsidP="001E607B">
      <w:pPr>
        <w:spacing w:line="360" w:lineRule="auto"/>
        <w:ind w:firstLine="540"/>
        <w:jc w:val="both"/>
        <w:rPr>
          <w:rFonts w:ascii="Tahoma" w:hAnsi="Tahoma" w:cs="Tahoma"/>
        </w:rPr>
      </w:pPr>
      <w:r w:rsidRPr="001520CD">
        <w:rPr>
          <w:rFonts w:ascii="Tahoma" w:hAnsi="Tahoma" w:cs="Tahoma"/>
        </w:rPr>
        <w:t xml:space="preserve">Tujuan dari survey wawancara rumah tangga adalah : </w:t>
      </w:r>
    </w:p>
    <w:p w14:paraId="5B5B612A" w14:textId="130C6B3B" w:rsidR="00614D4C" w:rsidRPr="001520CD" w:rsidRDefault="00614D4C" w:rsidP="00FA1276">
      <w:pPr>
        <w:pStyle w:val="ListParagraph"/>
        <w:numPr>
          <w:ilvl w:val="0"/>
          <w:numId w:val="26"/>
        </w:numPr>
        <w:spacing w:line="360" w:lineRule="auto"/>
        <w:ind w:left="900"/>
        <w:jc w:val="both"/>
        <w:rPr>
          <w:rFonts w:ascii="Tahoma" w:hAnsi="Tahoma" w:cs="Tahoma"/>
        </w:rPr>
      </w:pPr>
      <w:r w:rsidRPr="001520CD">
        <w:rPr>
          <w:rFonts w:ascii="Tahoma" w:hAnsi="Tahoma" w:cs="Tahoma"/>
        </w:rPr>
        <w:t xml:space="preserve">Untuk mendapatkan data lapangan pada saat sekarang dan  mengetahui permasalahan di dalam daerah wilayah studi; </w:t>
      </w:r>
    </w:p>
    <w:p w14:paraId="5BAB7CD8" w14:textId="01053323" w:rsidR="00614D4C" w:rsidRPr="001520CD" w:rsidRDefault="00614D4C" w:rsidP="00FA1276">
      <w:pPr>
        <w:pStyle w:val="ListParagraph"/>
        <w:numPr>
          <w:ilvl w:val="0"/>
          <w:numId w:val="26"/>
        </w:numPr>
        <w:spacing w:line="360" w:lineRule="auto"/>
        <w:ind w:left="900"/>
        <w:jc w:val="both"/>
        <w:rPr>
          <w:rFonts w:ascii="Tahoma" w:hAnsi="Tahoma" w:cs="Tahoma"/>
        </w:rPr>
      </w:pPr>
      <w:r w:rsidRPr="001520CD">
        <w:rPr>
          <w:rFonts w:ascii="Tahoma" w:hAnsi="Tahoma" w:cs="Tahoma"/>
        </w:rPr>
        <w:t>Agar dapat mengetahui pola pergerakan penduduk secara lengkap di daerah wilayah studi.</w:t>
      </w:r>
    </w:p>
    <w:p w14:paraId="40B6A049" w14:textId="77777777" w:rsidR="008A411A" w:rsidRPr="001520CD" w:rsidRDefault="008A411A" w:rsidP="008A411A">
      <w:pPr>
        <w:pStyle w:val="ListParagraph"/>
        <w:spacing w:line="360" w:lineRule="auto"/>
        <w:ind w:left="900"/>
        <w:jc w:val="both"/>
        <w:rPr>
          <w:rFonts w:ascii="Tahoma" w:hAnsi="Tahoma" w:cs="Tahoma"/>
        </w:rPr>
      </w:pPr>
    </w:p>
    <w:p w14:paraId="5029FB4D" w14:textId="77777777" w:rsidR="008A411A" w:rsidRPr="001520CD" w:rsidRDefault="008A411A" w:rsidP="008A411A">
      <w:pPr>
        <w:spacing w:line="360" w:lineRule="auto"/>
        <w:ind w:firstLine="540"/>
        <w:jc w:val="both"/>
        <w:rPr>
          <w:rFonts w:ascii="Tahoma" w:hAnsi="Tahoma" w:cs="Tahoma"/>
        </w:rPr>
      </w:pPr>
      <w:r w:rsidRPr="001520CD">
        <w:rPr>
          <w:rFonts w:ascii="Tahoma" w:hAnsi="Tahoma" w:cs="Tahoma"/>
        </w:rPr>
        <w:t xml:space="preserve">2. </w:t>
      </w:r>
      <w:r w:rsidR="00614D4C" w:rsidRPr="001520CD">
        <w:rPr>
          <w:rFonts w:ascii="Tahoma" w:hAnsi="Tahoma" w:cs="Tahoma"/>
        </w:rPr>
        <w:t xml:space="preserve">Survey Wawancara Tepi Jalan </w:t>
      </w:r>
      <w:r w:rsidR="00614D4C" w:rsidRPr="001520CD">
        <w:rPr>
          <w:rFonts w:ascii="Tahoma" w:hAnsi="Tahoma" w:cs="Tahoma"/>
          <w:i/>
          <w:iCs/>
        </w:rPr>
        <w:t xml:space="preserve">(Road Side Interview) </w:t>
      </w:r>
    </w:p>
    <w:p w14:paraId="2530867A" w14:textId="2D848689" w:rsidR="00614D4C" w:rsidRPr="001520CD" w:rsidRDefault="00614D4C" w:rsidP="00010BAC">
      <w:pPr>
        <w:spacing w:line="360" w:lineRule="auto"/>
        <w:ind w:left="720" w:firstLine="360"/>
        <w:jc w:val="both"/>
        <w:rPr>
          <w:rFonts w:ascii="Tahoma" w:hAnsi="Tahoma" w:cs="Tahoma"/>
        </w:rPr>
      </w:pPr>
      <w:r w:rsidRPr="001520CD">
        <w:rPr>
          <w:rFonts w:ascii="Tahoma" w:hAnsi="Tahoma" w:cs="Tahoma"/>
        </w:rPr>
        <w:t>Maksud dilakukannya survey wawancara tepi jalan ini untuk menggambarkan pola pergerakan yang terjadi antar daerah studi dengan daerah sekitar. Pola pergerakannya adalah :</w:t>
      </w:r>
    </w:p>
    <w:p w14:paraId="51A3CAD7" w14:textId="3E574F90" w:rsidR="00614D4C" w:rsidRPr="001520CD" w:rsidRDefault="00614D4C" w:rsidP="00010BAC">
      <w:pPr>
        <w:spacing w:line="360" w:lineRule="auto"/>
        <w:ind w:left="1530" w:hanging="270"/>
        <w:jc w:val="both"/>
        <w:rPr>
          <w:rFonts w:ascii="Tahoma" w:hAnsi="Tahoma" w:cs="Tahoma"/>
        </w:rPr>
      </w:pPr>
      <w:r w:rsidRPr="001520CD">
        <w:rPr>
          <w:rFonts w:ascii="Tahoma" w:hAnsi="Tahoma" w:cs="Tahoma"/>
        </w:rPr>
        <w:lastRenderedPageBreak/>
        <w:t xml:space="preserve">a. Internal – Eksternal yaitu pergerakan dari daerah dalam studi (zona internal) ke daerah di luar area studi (zona luar) </w:t>
      </w:r>
    </w:p>
    <w:p w14:paraId="13A96FC0" w14:textId="19CC0EEB" w:rsidR="00614D4C" w:rsidRPr="001520CD" w:rsidRDefault="00614D4C" w:rsidP="00010BAC">
      <w:pPr>
        <w:spacing w:line="360" w:lineRule="auto"/>
        <w:ind w:left="1530" w:hanging="270"/>
        <w:jc w:val="both"/>
        <w:rPr>
          <w:rFonts w:ascii="Tahoma" w:hAnsi="Tahoma" w:cs="Tahoma"/>
        </w:rPr>
      </w:pPr>
      <w:r w:rsidRPr="001520CD">
        <w:rPr>
          <w:rFonts w:ascii="Tahoma" w:hAnsi="Tahoma" w:cs="Tahoma"/>
        </w:rPr>
        <w:t>b. Eksternal – Internal yaitu pergerakan dari luar wilayah studi ke dalam</w:t>
      </w:r>
      <w:r w:rsidR="00010BAC" w:rsidRPr="001520CD">
        <w:rPr>
          <w:rFonts w:ascii="Tahoma" w:hAnsi="Tahoma" w:cs="Tahoma"/>
        </w:rPr>
        <w:t xml:space="preserve"> </w:t>
      </w:r>
      <w:r w:rsidRPr="001520CD">
        <w:rPr>
          <w:rFonts w:ascii="Tahoma" w:hAnsi="Tahoma" w:cs="Tahoma"/>
        </w:rPr>
        <w:t xml:space="preserve">wilayah studi </w:t>
      </w:r>
    </w:p>
    <w:p w14:paraId="6630E3D3" w14:textId="44651AFF" w:rsidR="00614D4C" w:rsidRPr="001520CD" w:rsidRDefault="00614D4C" w:rsidP="00010BAC">
      <w:pPr>
        <w:spacing w:line="360" w:lineRule="auto"/>
        <w:ind w:left="1530" w:hanging="270"/>
        <w:jc w:val="both"/>
        <w:rPr>
          <w:rFonts w:ascii="Tahoma" w:hAnsi="Tahoma" w:cs="Tahoma"/>
        </w:rPr>
      </w:pPr>
      <w:r w:rsidRPr="001520CD">
        <w:rPr>
          <w:rFonts w:ascii="Tahoma" w:hAnsi="Tahoma" w:cs="Tahoma"/>
        </w:rPr>
        <w:t>c. Eksternal – Eksternal yaitu pergerakan yang melintas daerah studi dengan asal dan tujuan adalah zona luar</w:t>
      </w:r>
    </w:p>
    <w:p w14:paraId="65E73408" w14:textId="696E58CA" w:rsidR="00A85BA4" w:rsidRPr="001520CD" w:rsidRDefault="00614D4C" w:rsidP="00613F87">
      <w:pPr>
        <w:spacing w:line="360" w:lineRule="auto"/>
        <w:ind w:left="720" w:firstLine="360"/>
        <w:jc w:val="both"/>
        <w:rPr>
          <w:rFonts w:ascii="Tahoma" w:hAnsi="Tahoma" w:cs="Tahoma"/>
          <w:b/>
          <w:bCs/>
        </w:rPr>
      </w:pPr>
      <w:r w:rsidRPr="001520CD">
        <w:rPr>
          <w:rFonts w:ascii="Tahoma" w:hAnsi="Tahoma" w:cs="Tahoma"/>
        </w:rPr>
        <w:t xml:space="preserve">Berikut Merupakan beberapa pertanyaan atau kuisoner yang dijadikan sebagai target data dapat dilhat pada </w:t>
      </w:r>
      <w:r w:rsidRPr="001520CD">
        <w:rPr>
          <w:rFonts w:ascii="Tahoma" w:hAnsi="Tahoma" w:cs="Tahoma"/>
          <w:b/>
          <w:bCs/>
        </w:rPr>
        <w:t>Tabel IV. 2</w:t>
      </w:r>
    </w:p>
    <w:p w14:paraId="11308AA4" w14:textId="7A5BBD38" w:rsidR="00614D4C" w:rsidRPr="001520CD" w:rsidRDefault="00000000" w:rsidP="000968FE">
      <w:pPr>
        <w:tabs>
          <w:tab w:val="left" w:pos="1440"/>
          <w:tab w:val="left" w:pos="2430"/>
        </w:tabs>
        <w:spacing w:line="360" w:lineRule="auto"/>
        <w:ind w:left="1800" w:firstLine="450"/>
        <w:jc w:val="both"/>
        <w:rPr>
          <w:rFonts w:ascii="Tahoma" w:hAnsi="Tahoma" w:cs="Tahoma"/>
        </w:rPr>
      </w:pPr>
      <w:r>
        <w:rPr>
          <w:rFonts w:ascii="Tahoma" w:hAnsi="Tahoma" w:cs="Tahoma"/>
          <w:noProof/>
        </w:rPr>
        <w:pict w14:anchorId="249DA155">
          <v:shape id="_x0000_s2051" type="#_x0000_t202" style="position:absolute;left:0;text-align:left;margin-left:62pt;margin-top:12.45pt;width:349.5pt;height:40.5pt;z-index:251750400" stroked="f">
            <v:textbox style="mso-next-textbox:#_x0000_s2051" inset="0,0,0,0">
              <w:txbxContent>
                <w:p w14:paraId="11486388" w14:textId="66600808" w:rsidR="00614D4C" w:rsidRPr="003B1623" w:rsidRDefault="00614D4C" w:rsidP="003B1623">
                  <w:pPr>
                    <w:pStyle w:val="Caption"/>
                    <w:spacing w:line="360" w:lineRule="auto"/>
                    <w:jc w:val="center"/>
                    <w:rPr>
                      <w:rFonts w:ascii="Tahoma" w:hAnsi="Tahoma" w:cs="Tahoma"/>
                      <w:b/>
                      <w:bCs/>
                      <w:i w:val="0"/>
                      <w:iCs w:val="0"/>
                      <w:color w:val="auto"/>
                      <w:sz w:val="22"/>
                      <w:szCs w:val="22"/>
                    </w:rPr>
                  </w:pPr>
                  <w:bookmarkStart w:id="150" w:name="_Toc104327380"/>
                  <w:bookmarkStart w:id="151" w:name="_Toc104327497"/>
                  <w:bookmarkStart w:id="152" w:name="_Toc104736522"/>
                  <w:bookmarkStart w:id="153" w:name="_Toc104736591"/>
                  <w:bookmarkStart w:id="154" w:name="_Toc104736626"/>
                  <w:r w:rsidRPr="003B1623">
                    <w:rPr>
                      <w:rFonts w:ascii="Tahoma" w:hAnsi="Tahoma" w:cs="Tahoma"/>
                      <w:b/>
                      <w:bCs/>
                      <w:i w:val="0"/>
                      <w:iCs w:val="0"/>
                      <w:color w:val="auto"/>
                      <w:sz w:val="22"/>
                      <w:szCs w:val="22"/>
                    </w:rPr>
                    <w:t xml:space="preserve">Tabel IV. </w:t>
                  </w:r>
                  <w:r w:rsidRPr="003B1623">
                    <w:rPr>
                      <w:rFonts w:ascii="Tahoma" w:hAnsi="Tahoma" w:cs="Tahoma"/>
                      <w:b/>
                      <w:bCs/>
                      <w:i w:val="0"/>
                      <w:iCs w:val="0"/>
                      <w:color w:val="auto"/>
                      <w:sz w:val="22"/>
                      <w:szCs w:val="22"/>
                    </w:rPr>
                    <w:fldChar w:fldCharType="begin"/>
                  </w:r>
                  <w:r w:rsidRPr="003B1623">
                    <w:rPr>
                      <w:rFonts w:ascii="Tahoma" w:hAnsi="Tahoma" w:cs="Tahoma"/>
                      <w:b/>
                      <w:bCs/>
                      <w:i w:val="0"/>
                      <w:iCs w:val="0"/>
                      <w:color w:val="auto"/>
                      <w:sz w:val="22"/>
                      <w:szCs w:val="22"/>
                    </w:rPr>
                    <w:instrText xml:space="preserve"> SEQ Tabel_IV. \* ARABIC </w:instrText>
                  </w:r>
                  <w:r w:rsidRPr="003B162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12</w:t>
                  </w:r>
                  <w:r w:rsidRPr="003B1623">
                    <w:rPr>
                      <w:rFonts w:ascii="Tahoma" w:hAnsi="Tahoma" w:cs="Tahoma"/>
                      <w:b/>
                      <w:bCs/>
                      <w:i w:val="0"/>
                      <w:iCs w:val="0"/>
                      <w:color w:val="auto"/>
                      <w:sz w:val="22"/>
                      <w:szCs w:val="22"/>
                    </w:rPr>
                    <w:fldChar w:fldCharType="end"/>
                  </w:r>
                  <w:r w:rsidRPr="003B1623">
                    <w:rPr>
                      <w:rFonts w:ascii="Tahoma" w:hAnsi="Tahoma" w:cs="Tahoma"/>
                      <w:b/>
                      <w:bCs/>
                      <w:i w:val="0"/>
                      <w:iCs w:val="0"/>
                      <w:color w:val="auto"/>
                      <w:sz w:val="22"/>
                      <w:szCs w:val="22"/>
                    </w:rPr>
                    <w:t xml:space="preserve"> </w:t>
                  </w:r>
                  <w:r w:rsidRPr="003B1623">
                    <w:rPr>
                      <w:rFonts w:ascii="Tahoma" w:hAnsi="Tahoma" w:cs="Tahoma"/>
                      <w:i w:val="0"/>
                      <w:iCs w:val="0"/>
                      <w:color w:val="auto"/>
                      <w:sz w:val="22"/>
                      <w:szCs w:val="22"/>
                    </w:rPr>
                    <w:t xml:space="preserve">Target Data Survey Wawancara Tepi Jalan </w:t>
                  </w:r>
                  <w:r w:rsidRPr="006236A9">
                    <w:rPr>
                      <w:rFonts w:ascii="Tahoma" w:hAnsi="Tahoma" w:cs="Tahoma"/>
                      <w:color w:val="auto"/>
                      <w:sz w:val="22"/>
                      <w:szCs w:val="22"/>
                    </w:rPr>
                    <w:t>(Road Side Interview)</w:t>
                  </w:r>
                </w:p>
                <w:p w14:paraId="211F15B3" w14:textId="77777777" w:rsidR="00614D4C" w:rsidRDefault="00614D4C"/>
                <w:p w14:paraId="40903DD5" w14:textId="77777777" w:rsidR="00614D4C" w:rsidRDefault="00614D4C"/>
                <w:p w14:paraId="78A0EAFE" w14:textId="77777777" w:rsidR="007D54B3" w:rsidRDefault="007D54B3"/>
                <w:p w14:paraId="50641193" w14:textId="06BBDB52" w:rsidR="00614D4C" w:rsidRPr="003B1623" w:rsidRDefault="00614D4C" w:rsidP="003B1623">
                  <w:pPr>
                    <w:pStyle w:val="Caption"/>
                    <w:spacing w:line="360" w:lineRule="auto"/>
                    <w:jc w:val="center"/>
                    <w:rPr>
                      <w:rFonts w:ascii="Tahoma" w:hAnsi="Tahoma" w:cs="Tahoma"/>
                      <w:b/>
                      <w:bCs/>
                      <w:i w:val="0"/>
                      <w:iCs w:val="0"/>
                      <w:color w:val="auto"/>
                      <w:sz w:val="22"/>
                      <w:szCs w:val="22"/>
                    </w:rPr>
                  </w:pPr>
                  <w:r w:rsidRPr="00715B64">
                    <w:rPr>
                      <w:rFonts w:ascii="Tahoma" w:hAnsi="Tahoma" w:cs="Tahoma"/>
                      <w:b/>
                      <w:bCs/>
                      <w:i w:val="0"/>
                      <w:iCs w:val="0"/>
                      <w:color w:val="auto"/>
                      <w:sz w:val="22"/>
                      <w:szCs w:val="22"/>
                    </w:rPr>
                    <w:t xml:space="preserve">Rumus IV. </w:t>
                  </w:r>
                  <w:r w:rsidRPr="00715B64">
                    <w:rPr>
                      <w:rFonts w:ascii="Tahoma" w:hAnsi="Tahoma" w:cs="Tahoma"/>
                      <w:b/>
                      <w:bCs/>
                      <w:i w:val="0"/>
                      <w:iCs w:val="0"/>
                      <w:color w:val="auto"/>
                      <w:sz w:val="22"/>
                      <w:szCs w:val="22"/>
                    </w:rPr>
                    <w:fldChar w:fldCharType="begin"/>
                  </w:r>
                  <w:r w:rsidRPr="00715B64">
                    <w:rPr>
                      <w:rFonts w:ascii="Tahoma" w:hAnsi="Tahoma" w:cs="Tahoma"/>
                      <w:b/>
                      <w:bCs/>
                      <w:i w:val="0"/>
                      <w:iCs w:val="0"/>
                      <w:color w:val="auto"/>
                      <w:sz w:val="22"/>
                      <w:szCs w:val="22"/>
                    </w:rPr>
                    <w:instrText xml:space="preserve"> SEQ Rumus_IV. \* ARABIC </w:instrText>
                  </w:r>
                  <w:r w:rsidRPr="00715B64">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w:t>
                  </w:r>
                  <w:r w:rsidRPr="00715B64">
                    <w:rPr>
                      <w:rFonts w:ascii="Tahoma" w:hAnsi="Tahoma" w:cs="Tahoma"/>
                      <w:b/>
                      <w:bCs/>
                      <w:i w:val="0"/>
                      <w:iCs w:val="0"/>
                      <w:color w:val="auto"/>
                      <w:sz w:val="22"/>
                      <w:szCs w:val="22"/>
                    </w:rPr>
                    <w:fldChar w:fldCharType="end"/>
                  </w:r>
                  <w:r w:rsidRPr="00715B64">
                    <w:rPr>
                      <w:rFonts w:ascii="Tahoma" w:hAnsi="Tahoma" w:cs="Tahoma"/>
                      <w:i w:val="0"/>
                      <w:iCs w:val="0"/>
                      <w:color w:val="auto"/>
                      <w:sz w:val="22"/>
                      <w:szCs w:val="22"/>
                    </w:rPr>
                    <w:t xml:space="preserve"> Perhitungan Nilai Waktu dengan Metode Pendapatan</w:t>
                  </w:r>
                  <w:r w:rsidRPr="003B1623">
                    <w:rPr>
                      <w:rFonts w:ascii="Tahoma" w:hAnsi="Tahoma" w:cs="Tahoma"/>
                      <w:b/>
                      <w:bCs/>
                      <w:i w:val="0"/>
                      <w:iCs w:val="0"/>
                      <w:color w:val="auto"/>
                      <w:sz w:val="22"/>
                      <w:szCs w:val="22"/>
                    </w:rPr>
                    <w:t xml:space="preserve">Tabel IV. </w:t>
                  </w:r>
                  <w:r w:rsidRPr="003B1623">
                    <w:rPr>
                      <w:rFonts w:ascii="Tahoma" w:hAnsi="Tahoma" w:cs="Tahoma"/>
                      <w:b/>
                      <w:bCs/>
                      <w:i w:val="0"/>
                      <w:iCs w:val="0"/>
                      <w:color w:val="auto"/>
                      <w:sz w:val="22"/>
                      <w:szCs w:val="22"/>
                    </w:rPr>
                    <w:fldChar w:fldCharType="begin"/>
                  </w:r>
                  <w:r w:rsidRPr="003B1623">
                    <w:rPr>
                      <w:rFonts w:ascii="Tahoma" w:hAnsi="Tahoma" w:cs="Tahoma"/>
                      <w:b/>
                      <w:bCs/>
                      <w:i w:val="0"/>
                      <w:iCs w:val="0"/>
                      <w:color w:val="auto"/>
                      <w:sz w:val="22"/>
                      <w:szCs w:val="22"/>
                    </w:rPr>
                    <w:instrText xml:space="preserve"> SEQ Tabel_IV. \* ARABIC </w:instrText>
                  </w:r>
                  <w:r w:rsidRPr="003B162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13</w:t>
                  </w:r>
                  <w:r w:rsidRPr="003B1623">
                    <w:rPr>
                      <w:rFonts w:ascii="Tahoma" w:hAnsi="Tahoma" w:cs="Tahoma"/>
                      <w:b/>
                      <w:bCs/>
                      <w:i w:val="0"/>
                      <w:iCs w:val="0"/>
                      <w:color w:val="auto"/>
                      <w:sz w:val="22"/>
                      <w:szCs w:val="22"/>
                    </w:rPr>
                    <w:fldChar w:fldCharType="end"/>
                  </w:r>
                  <w:r w:rsidRPr="003B1623">
                    <w:rPr>
                      <w:rFonts w:ascii="Tahoma" w:hAnsi="Tahoma" w:cs="Tahoma"/>
                      <w:b/>
                      <w:bCs/>
                      <w:i w:val="0"/>
                      <w:iCs w:val="0"/>
                      <w:color w:val="auto"/>
                      <w:sz w:val="22"/>
                      <w:szCs w:val="22"/>
                    </w:rPr>
                    <w:t xml:space="preserve"> </w:t>
                  </w:r>
                  <w:r w:rsidRPr="003B1623">
                    <w:rPr>
                      <w:rFonts w:ascii="Tahoma" w:hAnsi="Tahoma" w:cs="Tahoma"/>
                      <w:i w:val="0"/>
                      <w:iCs w:val="0"/>
                      <w:color w:val="auto"/>
                      <w:sz w:val="22"/>
                      <w:szCs w:val="22"/>
                    </w:rPr>
                    <w:t xml:space="preserve">Target Data Survey Wawancara Tepi Jalan </w:t>
                  </w:r>
                  <w:r w:rsidRPr="006236A9">
                    <w:rPr>
                      <w:rFonts w:ascii="Tahoma" w:hAnsi="Tahoma" w:cs="Tahoma"/>
                      <w:color w:val="auto"/>
                      <w:sz w:val="22"/>
                      <w:szCs w:val="22"/>
                    </w:rPr>
                    <w:t>(Road Side Interview)</w:t>
                  </w:r>
                </w:p>
                <w:p w14:paraId="2A03259F" w14:textId="77777777" w:rsidR="00614D4C" w:rsidRDefault="00614D4C"/>
                <w:p w14:paraId="55C709D8" w14:textId="77777777" w:rsidR="00614D4C" w:rsidRDefault="00614D4C"/>
                <w:p w14:paraId="4FD18F71" w14:textId="77777777" w:rsidR="0023423B" w:rsidRDefault="0023423B"/>
                <w:p w14:paraId="6CFF234C" w14:textId="2BE3069B" w:rsidR="00614D4C" w:rsidRPr="003B1623" w:rsidRDefault="00614D4C" w:rsidP="003B1623">
                  <w:pPr>
                    <w:pStyle w:val="Caption"/>
                    <w:spacing w:line="360" w:lineRule="auto"/>
                    <w:jc w:val="center"/>
                    <w:rPr>
                      <w:rFonts w:ascii="Tahoma" w:hAnsi="Tahoma" w:cs="Tahoma"/>
                      <w:b/>
                      <w:bCs/>
                      <w:i w:val="0"/>
                      <w:iCs w:val="0"/>
                      <w:color w:val="auto"/>
                      <w:sz w:val="22"/>
                      <w:szCs w:val="22"/>
                    </w:rPr>
                  </w:pPr>
                  <w:r w:rsidRPr="00715B64">
                    <w:rPr>
                      <w:rFonts w:ascii="Tahoma" w:hAnsi="Tahoma" w:cs="Tahoma"/>
                      <w:b/>
                      <w:bCs/>
                      <w:i w:val="0"/>
                      <w:iCs w:val="0"/>
                      <w:color w:val="auto"/>
                      <w:sz w:val="22"/>
                      <w:szCs w:val="22"/>
                    </w:rPr>
                    <w:t xml:space="preserve">Rumus IV. </w:t>
                  </w:r>
                  <w:r w:rsidR="00DE679D">
                    <w:rPr>
                      <w:rFonts w:ascii="Tahoma" w:hAnsi="Tahoma" w:cs="Tahoma"/>
                      <w:b/>
                      <w:bCs/>
                      <w:i w:val="0"/>
                      <w:iCs w:val="0"/>
                      <w:color w:val="auto"/>
                      <w:sz w:val="22"/>
                      <w:szCs w:val="22"/>
                    </w:rPr>
                    <w:t xml:space="preserve">1 </w:t>
                  </w:r>
                  <w:r w:rsidRPr="00715B64">
                    <w:rPr>
                      <w:rFonts w:ascii="Tahoma" w:hAnsi="Tahoma" w:cs="Tahoma"/>
                      <w:i w:val="0"/>
                      <w:iCs w:val="0"/>
                      <w:color w:val="auto"/>
                      <w:sz w:val="22"/>
                      <w:szCs w:val="22"/>
                    </w:rPr>
                    <w:t>Perhitungan Nilai Waktu dengan Metode Pendapat</w:t>
                  </w:r>
                  <w:r w:rsidRPr="003B1623">
                    <w:rPr>
                      <w:rFonts w:ascii="Tahoma" w:hAnsi="Tahoma" w:cs="Tahoma"/>
                      <w:b/>
                      <w:bCs/>
                      <w:i w:val="0"/>
                      <w:iCs w:val="0"/>
                      <w:color w:val="auto"/>
                      <w:sz w:val="22"/>
                      <w:szCs w:val="22"/>
                    </w:rPr>
                    <w:t xml:space="preserve">Tabel IV. </w:t>
                  </w:r>
                  <w:r w:rsidRPr="003B1623">
                    <w:rPr>
                      <w:rFonts w:ascii="Tahoma" w:hAnsi="Tahoma" w:cs="Tahoma"/>
                      <w:b/>
                      <w:bCs/>
                      <w:i w:val="0"/>
                      <w:iCs w:val="0"/>
                      <w:color w:val="auto"/>
                      <w:sz w:val="22"/>
                      <w:szCs w:val="22"/>
                    </w:rPr>
                    <w:fldChar w:fldCharType="begin"/>
                  </w:r>
                  <w:r w:rsidRPr="003B1623">
                    <w:rPr>
                      <w:rFonts w:ascii="Tahoma" w:hAnsi="Tahoma" w:cs="Tahoma"/>
                      <w:b/>
                      <w:bCs/>
                      <w:i w:val="0"/>
                      <w:iCs w:val="0"/>
                      <w:color w:val="auto"/>
                      <w:sz w:val="22"/>
                      <w:szCs w:val="22"/>
                    </w:rPr>
                    <w:instrText xml:space="preserve"> SEQ Tabel_IV. \* ARABIC </w:instrText>
                  </w:r>
                  <w:r w:rsidRPr="003B162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14</w:t>
                  </w:r>
                  <w:r w:rsidRPr="003B1623">
                    <w:rPr>
                      <w:rFonts w:ascii="Tahoma" w:hAnsi="Tahoma" w:cs="Tahoma"/>
                      <w:b/>
                      <w:bCs/>
                      <w:i w:val="0"/>
                      <w:iCs w:val="0"/>
                      <w:color w:val="auto"/>
                      <w:sz w:val="22"/>
                      <w:szCs w:val="22"/>
                    </w:rPr>
                    <w:fldChar w:fldCharType="end"/>
                  </w:r>
                  <w:r w:rsidRPr="003B1623">
                    <w:rPr>
                      <w:rFonts w:ascii="Tahoma" w:hAnsi="Tahoma" w:cs="Tahoma"/>
                      <w:b/>
                      <w:bCs/>
                      <w:i w:val="0"/>
                      <w:iCs w:val="0"/>
                      <w:color w:val="auto"/>
                      <w:sz w:val="22"/>
                      <w:szCs w:val="22"/>
                    </w:rPr>
                    <w:t xml:space="preserve"> </w:t>
                  </w:r>
                  <w:r w:rsidRPr="003B1623">
                    <w:rPr>
                      <w:rFonts w:ascii="Tahoma" w:hAnsi="Tahoma" w:cs="Tahoma"/>
                      <w:i w:val="0"/>
                      <w:iCs w:val="0"/>
                      <w:color w:val="auto"/>
                      <w:sz w:val="22"/>
                      <w:szCs w:val="22"/>
                    </w:rPr>
                    <w:t xml:space="preserve">Target Data Survey Wawancara Tepi Jalan </w:t>
                  </w:r>
                  <w:r w:rsidRPr="006236A9">
                    <w:rPr>
                      <w:rFonts w:ascii="Tahoma" w:hAnsi="Tahoma" w:cs="Tahoma"/>
                      <w:color w:val="auto"/>
                      <w:sz w:val="22"/>
                      <w:szCs w:val="22"/>
                    </w:rPr>
                    <w:t>(Road Side Interview)</w:t>
                  </w:r>
                </w:p>
                <w:p w14:paraId="12FA1C77" w14:textId="77777777" w:rsidR="00614D4C" w:rsidRDefault="00614D4C"/>
                <w:p w14:paraId="2022AC77" w14:textId="77777777" w:rsidR="00614D4C" w:rsidRDefault="00614D4C"/>
                <w:p w14:paraId="6D3F23A6" w14:textId="77777777" w:rsidR="007D54B3" w:rsidRDefault="007D54B3"/>
                <w:p w14:paraId="0F6E9CF8" w14:textId="4CEF234B" w:rsidR="00614D4C" w:rsidRPr="003B1623" w:rsidRDefault="00614D4C" w:rsidP="003B1623">
                  <w:pPr>
                    <w:pStyle w:val="Caption"/>
                    <w:spacing w:line="360" w:lineRule="auto"/>
                    <w:jc w:val="center"/>
                    <w:rPr>
                      <w:rFonts w:ascii="Tahoma" w:hAnsi="Tahoma" w:cs="Tahoma"/>
                      <w:b/>
                      <w:bCs/>
                      <w:i w:val="0"/>
                      <w:iCs w:val="0"/>
                      <w:color w:val="auto"/>
                      <w:sz w:val="22"/>
                      <w:szCs w:val="22"/>
                    </w:rPr>
                  </w:pPr>
                  <w:r w:rsidRPr="00715B64">
                    <w:rPr>
                      <w:rFonts w:ascii="Tahoma" w:hAnsi="Tahoma" w:cs="Tahoma"/>
                      <w:b/>
                      <w:bCs/>
                      <w:i w:val="0"/>
                      <w:iCs w:val="0"/>
                      <w:color w:val="auto"/>
                      <w:sz w:val="22"/>
                      <w:szCs w:val="22"/>
                    </w:rPr>
                    <w:t xml:space="preserve">Rumus IV. </w:t>
                  </w:r>
                  <w:r w:rsidRPr="00715B64">
                    <w:rPr>
                      <w:rFonts w:ascii="Tahoma" w:hAnsi="Tahoma" w:cs="Tahoma"/>
                      <w:b/>
                      <w:bCs/>
                      <w:i w:val="0"/>
                      <w:iCs w:val="0"/>
                      <w:color w:val="auto"/>
                      <w:sz w:val="22"/>
                      <w:szCs w:val="22"/>
                    </w:rPr>
                    <w:fldChar w:fldCharType="begin"/>
                  </w:r>
                  <w:r w:rsidRPr="00715B64">
                    <w:rPr>
                      <w:rFonts w:ascii="Tahoma" w:hAnsi="Tahoma" w:cs="Tahoma"/>
                      <w:b/>
                      <w:bCs/>
                      <w:i w:val="0"/>
                      <w:iCs w:val="0"/>
                      <w:color w:val="auto"/>
                      <w:sz w:val="22"/>
                      <w:szCs w:val="22"/>
                    </w:rPr>
                    <w:instrText xml:space="preserve"> SEQ Rumus_IV. \* ARABIC </w:instrText>
                  </w:r>
                  <w:r w:rsidRPr="00715B64">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w:t>
                  </w:r>
                  <w:r w:rsidRPr="00715B64">
                    <w:rPr>
                      <w:rFonts w:ascii="Tahoma" w:hAnsi="Tahoma" w:cs="Tahoma"/>
                      <w:b/>
                      <w:bCs/>
                      <w:i w:val="0"/>
                      <w:iCs w:val="0"/>
                      <w:color w:val="auto"/>
                      <w:sz w:val="22"/>
                      <w:szCs w:val="22"/>
                    </w:rPr>
                    <w:fldChar w:fldCharType="end"/>
                  </w:r>
                  <w:r w:rsidRPr="00715B64">
                    <w:rPr>
                      <w:rFonts w:ascii="Tahoma" w:hAnsi="Tahoma" w:cs="Tahoma"/>
                      <w:i w:val="0"/>
                      <w:iCs w:val="0"/>
                      <w:color w:val="auto"/>
                      <w:sz w:val="22"/>
                      <w:szCs w:val="22"/>
                    </w:rPr>
                    <w:t xml:space="preserve"> Perhitungan Nilai Waktu dengan Metode Pendapatan</w:t>
                  </w:r>
                  <w:r w:rsidRPr="003B1623">
                    <w:rPr>
                      <w:rFonts w:ascii="Tahoma" w:hAnsi="Tahoma" w:cs="Tahoma"/>
                      <w:b/>
                      <w:bCs/>
                      <w:i w:val="0"/>
                      <w:iCs w:val="0"/>
                      <w:color w:val="auto"/>
                      <w:sz w:val="22"/>
                      <w:szCs w:val="22"/>
                    </w:rPr>
                    <w:t xml:space="preserve">Tabel IV. </w:t>
                  </w:r>
                  <w:r w:rsidRPr="003B1623">
                    <w:rPr>
                      <w:rFonts w:ascii="Tahoma" w:hAnsi="Tahoma" w:cs="Tahoma"/>
                      <w:b/>
                      <w:bCs/>
                      <w:i w:val="0"/>
                      <w:iCs w:val="0"/>
                      <w:color w:val="auto"/>
                      <w:sz w:val="22"/>
                      <w:szCs w:val="22"/>
                    </w:rPr>
                    <w:fldChar w:fldCharType="begin"/>
                  </w:r>
                  <w:r w:rsidRPr="003B1623">
                    <w:rPr>
                      <w:rFonts w:ascii="Tahoma" w:hAnsi="Tahoma" w:cs="Tahoma"/>
                      <w:b/>
                      <w:bCs/>
                      <w:i w:val="0"/>
                      <w:iCs w:val="0"/>
                      <w:color w:val="auto"/>
                      <w:sz w:val="22"/>
                      <w:szCs w:val="22"/>
                    </w:rPr>
                    <w:instrText xml:space="preserve"> SEQ Tabel_IV. \* ARABIC </w:instrText>
                  </w:r>
                  <w:r w:rsidRPr="003B1623">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15</w:t>
                  </w:r>
                  <w:r w:rsidRPr="003B1623">
                    <w:rPr>
                      <w:rFonts w:ascii="Tahoma" w:hAnsi="Tahoma" w:cs="Tahoma"/>
                      <w:b/>
                      <w:bCs/>
                      <w:i w:val="0"/>
                      <w:iCs w:val="0"/>
                      <w:color w:val="auto"/>
                      <w:sz w:val="22"/>
                      <w:szCs w:val="22"/>
                    </w:rPr>
                    <w:fldChar w:fldCharType="end"/>
                  </w:r>
                  <w:r w:rsidRPr="003B1623">
                    <w:rPr>
                      <w:rFonts w:ascii="Tahoma" w:hAnsi="Tahoma" w:cs="Tahoma"/>
                      <w:b/>
                      <w:bCs/>
                      <w:i w:val="0"/>
                      <w:iCs w:val="0"/>
                      <w:color w:val="auto"/>
                      <w:sz w:val="22"/>
                      <w:szCs w:val="22"/>
                    </w:rPr>
                    <w:t xml:space="preserve"> </w:t>
                  </w:r>
                  <w:r w:rsidRPr="003B1623">
                    <w:rPr>
                      <w:rFonts w:ascii="Tahoma" w:hAnsi="Tahoma" w:cs="Tahoma"/>
                      <w:i w:val="0"/>
                      <w:iCs w:val="0"/>
                      <w:color w:val="auto"/>
                      <w:sz w:val="22"/>
                      <w:szCs w:val="22"/>
                    </w:rPr>
                    <w:t xml:space="preserve">Target Data Survey Wawancara Tepi Jalan </w:t>
                  </w:r>
                  <w:r w:rsidRPr="006236A9">
                    <w:rPr>
                      <w:rFonts w:ascii="Tahoma" w:hAnsi="Tahoma" w:cs="Tahoma"/>
                      <w:color w:val="auto"/>
                      <w:sz w:val="22"/>
                      <w:szCs w:val="22"/>
                    </w:rPr>
                    <w:t>(Road Side Interview)</w:t>
                  </w:r>
                  <w:bookmarkEnd w:id="150"/>
                  <w:bookmarkEnd w:id="151"/>
                  <w:bookmarkEnd w:id="152"/>
                  <w:bookmarkEnd w:id="153"/>
                  <w:bookmarkEnd w:id="154"/>
                </w:p>
                <w:p w14:paraId="0657D01B" w14:textId="77777777" w:rsidR="00614D4C" w:rsidRDefault="00614D4C"/>
                <w:p w14:paraId="222F00C4" w14:textId="77777777" w:rsidR="00614D4C" w:rsidRDefault="00614D4C"/>
              </w:txbxContent>
            </v:textbox>
          </v:shape>
        </w:pict>
      </w:r>
    </w:p>
    <w:p w14:paraId="0E437AE4" w14:textId="77777777" w:rsidR="00614D4C" w:rsidRPr="001520CD" w:rsidRDefault="00614D4C" w:rsidP="000968FE">
      <w:pPr>
        <w:tabs>
          <w:tab w:val="left" w:pos="1440"/>
          <w:tab w:val="left" w:pos="2430"/>
        </w:tabs>
        <w:spacing w:line="360" w:lineRule="auto"/>
        <w:ind w:left="1800" w:firstLine="450"/>
        <w:jc w:val="both"/>
        <w:rPr>
          <w:rFonts w:ascii="Tahoma" w:hAnsi="Tahoma" w:cs="Tahoma"/>
        </w:rPr>
      </w:pPr>
    </w:p>
    <w:p w14:paraId="4DCE30FA" w14:textId="77777777" w:rsidR="00614D4C" w:rsidRPr="001520CD" w:rsidRDefault="00614D4C" w:rsidP="004D1AE6">
      <w:pPr>
        <w:tabs>
          <w:tab w:val="left" w:pos="2430"/>
        </w:tabs>
        <w:spacing w:line="360" w:lineRule="auto"/>
        <w:ind w:left="1350"/>
        <w:jc w:val="both"/>
        <w:rPr>
          <w:rFonts w:ascii="Tahoma" w:hAnsi="Tahoma" w:cs="Tahoma"/>
        </w:rPr>
      </w:pPr>
      <w:r w:rsidRPr="001520CD">
        <w:rPr>
          <w:rFonts w:ascii="Tahoma" w:hAnsi="Tahoma" w:cs="Tahoma"/>
          <w:noProof/>
        </w:rPr>
        <w:drawing>
          <wp:anchor distT="0" distB="0" distL="114300" distR="114300" simplePos="0" relativeHeight="251748352" behindDoc="0" locked="0" layoutInCell="1" allowOverlap="1" wp14:anchorId="4D99DC88" wp14:editId="22AE2839">
            <wp:simplePos x="0" y="0"/>
            <wp:positionH relativeFrom="column">
              <wp:posOffset>1274445</wp:posOffset>
            </wp:positionH>
            <wp:positionV relativeFrom="paragraph">
              <wp:posOffset>142437</wp:posOffset>
            </wp:positionV>
            <wp:extent cx="3466465" cy="419354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66465" cy="419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9D0D7" w14:textId="26CBFAA8" w:rsidR="00614D4C" w:rsidRPr="001520CD" w:rsidRDefault="00614D4C" w:rsidP="004D1AE6">
      <w:pPr>
        <w:tabs>
          <w:tab w:val="left" w:pos="2430"/>
        </w:tabs>
        <w:spacing w:line="360" w:lineRule="auto"/>
        <w:ind w:left="1350"/>
        <w:jc w:val="both"/>
        <w:rPr>
          <w:rFonts w:ascii="Tahoma" w:hAnsi="Tahoma" w:cs="Tahoma"/>
        </w:rPr>
      </w:pPr>
    </w:p>
    <w:p w14:paraId="170DC923" w14:textId="77777777" w:rsidR="00614D4C" w:rsidRPr="001520CD" w:rsidRDefault="00614D4C" w:rsidP="004D1AE6">
      <w:pPr>
        <w:tabs>
          <w:tab w:val="left" w:pos="2430"/>
        </w:tabs>
        <w:spacing w:line="360" w:lineRule="auto"/>
        <w:ind w:left="1350"/>
        <w:jc w:val="both"/>
        <w:rPr>
          <w:rFonts w:ascii="Tahoma" w:hAnsi="Tahoma" w:cs="Tahoma"/>
        </w:rPr>
      </w:pPr>
    </w:p>
    <w:p w14:paraId="06E9EF1A" w14:textId="77777777" w:rsidR="00614D4C" w:rsidRPr="001520CD" w:rsidRDefault="00614D4C" w:rsidP="004D1AE6">
      <w:pPr>
        <w:tabs>
          <w:tab w:val="left" w:pos="2430"/>
        </w:tabs>
        <w:spacing w:line="360" w:lineRule="auto"/>
        <w:ind w:left="1350"/>
        <w:jc w:val="both"/>
        <w:rPr>
          <w:rFonts w:ascii="Tahoma" w:hAnsi="Tahoma" w:cs="Tahoma"/>
        </w:rPr>
      </w:pPr>
    </w:p>
    <w:p w14:paraId="57867270" w14:textId="77777777" w:rsidR="00614D4C" w:rsidRPr="001520CD" w:rsidRDefault="00614D4C" w:rsidP="004D1AE6">
      <w:pPr>
        <w:tabs>
          <w:tab w:val="left" w:pos="2430"/>
        </w:tabs>
        <w:spacing w:line="360" w:lineRule="auto"/>
        <w:ind w:left="1350"/>
        <w:jc w:val="both"/>
        <w:rPr>
          <w:rFonts w:ascii="Tahoma" w:hAnsi="Tahoma" w:cs="Tahoma"/>
        </w:rPr>
      </w:pPr>
    </w:p>
    <w:p w14:paraId="5BE12327" w14:textId="77777777" w:rsidR="00614D4C" w:rsidRPr="001520CD" w:rsidRDefault="00614D4C" w:rsidP="004D1AE6">
      <w:pPr>
        <w:tabs>
          <w:tab w:val="left" w:pos="2430"/>
        </w:tabs>
        <w:spacing w:line="360" w:lineRule="auto"/>
        <w:ind w:left="1350"/>
        <w:jc w:val="both"/>
        <w:rPr>
          <w:rFonts w:ascii="Tahoma" w:hAnsi="Tahoma" w:cs="Tahoma"/>
        </w:rPr>
      </w:pPr>
    </w:p>
    <w:p w14:paraId="670E81A8" w14:textId="77777777" w:rsidR="00614D4C" w:rsidRPr="001520CD" w:rsidRDefault="00614D4C" w:rsidP="004D1AE6">
      <w:pPr>
        <w:tabs>
          <w:tab w:val="left" w:pos="2430"/>
        </w:tabs>
        <w:spacing w:line="360" w:lineRule="auto"/>
        <w:ind w:left="1350"/>
        <w:jc w:val="both"/>
        <w:rPr>
          <w:rFonts w:ascii="Tahoma" w:hAnsi="Tahoma" w:cs="Tahoma"/>
        </w:rPr>
      </w:pPr>
    </w:p>
    <w:p w14:paraId="3290F8DA" w14:textId="77777777" w:rsidR="00614D4C" w:rsidRPr="001520CD" w:rsidRDefault="00614D4C" w:rsidP="004D1AE6">
      <w:pPr>
        <w:tabs>
          <w:tab w:val="left" w:pos="2430"/>
        </w:tabs>
        <w:spacing w:line="360" w:lineRule="auto"/>
        <w:ind w:left="1350"/>
        <w:jc w:val="both"/>
        <w:rPr>
          <w:rFonts w:ascii="Tahoma" w:hAnsi="Tahoma" w:cs="Tahoma"/>
        </w:rPr>
      </w:pPr>
    </w:p>
    <w:p w14:paraId="7EA78F78" w14:textId="77777777" w:rsidR="00614D4C" w:rsidRPr="001520CD" w:rsidRDefault="00614D4C" w:rsidP="004D1AE6">
      <w:pPr>
        <w:tabs>
          <w:tab w:val="left" w:pos="2430"/>
        </w:tabs>
        <w:spacing w:line="360" w:lineRule="auto"/>
        <w:ind w:left="1350"/>
        <w:jc w:val="both"/>
        <w:rPr>
          <w:rFonts w:ascii="Tahoma" w:hAnsi="Tahoma" w:cs="Tahoma"/>
        </w:rPr>
      </w:pPr>
    </w:p>
    <w:p w14:paraId="7D37EB59" w14:textId="77777777" w:rsidR="00614D4C" w:rsidRPr="001520CD" w:rsidRDefault="00614D4C" w:rsidP="004D1AE6">
      <w:pPr>
        <w:tabs>
          <w:tab w:val="left" w:pos="2430"/>
        </w:tabs>
        <w:spacing w:line="360" w:lineRule="auto"/>
        <w:ind w:left="1350"/>
        <w:jc w:val="both"/>
        <w:rPr>
          <w:rFonts w:ascii="Tahoma" w:hAnsi="Tahoma" w:cs="Tahoma"/>
        </w:rPr>
      </w:pPr>
    </w:p>
    <w:p w14:paraId="654C9FCE" w14:textId="77777777" w:rsidR="00614D4C" w:rsidRPr="001520CD" w:rsidRDefault="00614D4C" w:rsidP="004D1AE6">
      <w:pPr>
        <w:tabs>
          <w:tab w:val="left" w:pos="2430"/>
        </w:tabs>
        <w:spacing w:line="360" w:lineRule="auto"/>
        <w:ind w:left="1350"/>
        <w:jc w:val="both"/>
        <w:rPr>
          <w:rFonts w:ascii="Tahoma" w:hAnsi="Tahoma" w:cs="Tahoma"/>
        </w:rPr>
      </w:pPr>
    </w:p>
    <w:p w14:paraId="479B8005" w14:textId="77777777" w:rsidR="00614D4C" w:rsidRPr="001520CD" w:rsidRDefault="00614D4C" w:rsidP="004D1AE6">
      <w:pPr>
        <w:tabs>
          <w:tab w:val="left" w:pos="2430"/>
        </w:tabs>
        <w:spacing w:line="360" w:lineRule="auto"/>
        <w:ind w:left="1350"/>
        <w:jc w:val="both"/>
        <w:rPr>
          <w:rFonts w:ascii="Tahoma" w:hAnsi="Tahoma" w:cs="Tahoma"/>
        </w:rPr>
      </w:pPr>
    </w:p>
    <w:p w14:paraId="338B2605" w14:textId="77777777" w:rsidR="00614D4C" w:rsidRPr="001520CD" w:rsidRDefault="00614D4C" w:rsidP="00671747">
      <w:pPr>
        <w:tabs>
          <w:tab w:val="right" w:pos="7937"/>
        </w:tabs>
        <w:spacing w:line="360" w:lineRule="auto"/>
        <w:ind w:left="1350"/>
        <w:jc w:val="both"/>
        <w:rPr>
          <w:rFonts w:ascii="Tahoma" w:hAnsi="Tahoma" w:cs="Tahoma"/>
        </w:rPr>
      </w:pPr>
      <w:r w:rsidRPr="001520CD">
        <w:rPr>
          <w:rFonts w:ascii="Tahoma" w:hAnsi="Tahoma" w:cs="Tahoma"/>
        </w:rPr>
        <w:tab/>
      </w:r>
    </w:p>
    <w:p w14:paraId="7C3E5E5C" w14:textId="77777777" w:rsidR="00614D4C" w:rsidRPr="001520CD" w:rsidRDefault="00614D4C" w:rsidP="009D269D">
      <w:pPr>
        <w:tabs>
          <w:tab w:val="left" w:pos="2070"/>
          <w:tab w:val="right" w:pos="7937"/>
        </w:tabs>
        <w:spacing w:line="360" w:lineRule="auto"/>
        <w:ind w:left="1350"/>
        <w:jc w:val="both"/>
        <w:rPr>
          <w:rFonts w:ascii="Tahoma" w:hAnsi="Tahoma" w:cs="Tahoma"/>
          <w:i/>
          <w:iCs/>
        </w:rPr>
      </w:pPr>
      <w:r w:rsidRPr="001520CD">
        <w:rPr>
          <w:rFonts w:ascii="Tahoma" w:hAnsi="Tahoma" w:cs="Tahoma"/>
          <w:i/>
          <w:iCs/>
        </w:rPr>
        <w:tab/>
        <w:t>Sumber : Tim PKL Kota Mando, 2021</w:t>
      </w:r>
    </w:p>
    <w:p w14:paraId="7FB6F9BC" w14:textId="77777777" w:rsidR="00614D4C" w:rsidRPr="001520CD" w:rsidRDefault="00614D4C" w:rsidP="00431A96">
      <w:pPr>
        <w:tabs>
          <w:tab w:val="left" w:pos="2070"/>
          <w:tab w:val="right" w:pos="7937"/>
        </w:tabs>
        <w:spacing w:line="360" w:lineRule="auto"/>
        <w:ind w:left="1350"/>
        <w:jc w:val="both"/>
        <w:rPr>
          <w:rFonts w:ascii="Tahoma" w:hAnsi="Tahoma" w:cs="Tahoma"/>
        </w:rPr>
      </w:pPr>
      <w:r w:rsidRPr="001520CD">
        <w:rPr>
          <w:rFonts w:ascii="Tahoma" w:hAnsi="Tahoma" w:cs="Tahoma"/>
        </w:rPr>
        <w:lastRenderedPageBreak/>
        <w:t>Tujuan survey wawancara tepi jalan adalah :</w:t>
      </w:r>
    </w:p>
    <w:p w14:paraId="2997AD7D" w14:textId="77777777" w:rsidR="00614D4C" w:rsidRPr="001520CD" w:rsidRDefault="00614D4C" w:rsidP="00FA1276">
      <w:pPr>
        <w:pStyle w:val="ListParagraph"/>
        <w:numPr>
          <w:ilvl w:val="0"/>
          <w:numId w:val="16"/>
        </w:numPr>
        <w:tabs>
          <w:tab w:val="left" w:pos="2070"/>
          <w:tab w:val="right" w:pos="7937"/>
        </w:tabs>
        <w:spacing w:line="360" w:lineRule="auto"/>
        <w:jc w:val="both"/>
        <w:rPr>
          <w:rFonts w:ascii="Tahoma" w:hAnsi="Tahoma" w:cs="Tahoma"/>
        </w:rPr>
      </w:pPr>
      <w:r w:rsidRPr="001520CD">
        <w:rPr>
          <w:rFonts w:ascii="Tahoma" w:hAnsi="Tahoma" w:cs="Tahoma"/>
        </w:rPr>
        <w:t>Untuk mengetahui pola pergerakan dan penyebaran penduduk di wilayah studi.</w:t>
      </w:r>
    </w:p>
    <w:p w14:paraId="3AE7688E" w14:textId="77777777" w:rsidR="00614D4C" w:rsidRPr="001520CD" w:rsidRDefault="00614D4C" w:rsidP="00016F08">
      <w:pPr>
        <w:pStyle w:val="ListParagraph"/>
        <w:tabs>
          <w:tab w:val="left" w:pos="2070"/>
          <w:tab w:val="right" w:pos="7937"/>
        </w:tabs>
        <w:spacing w:line="276" w:lineRule="auto"/>
        <w:ind w:left="1620"/>
        <w:jc w:val="both"/>
        <w:rPr>
          <w:rFonts w:ascii="Tahoma" w:hAnsi="Tahoma" w:cs="Tahoma"/>
        </w:rPr>
      </w:pPr>
    </w:p>
    <w:p w14:paraId="5AA2E8C0" w14:textId="77777777" w:rsidR="00614D4C" w:rsidRPr="001520CD" w:rsidRDefault="00614D4C" w:rsidP="00FA1276">
      <w:pPr>
        <w:pStyle w:val="ListParagraph"/>
        <w:numPr>
          <w:ilvl w:val="0"/>
          <w:numId w:val="16"/>
        </w:numPr>
        <w:tabs>
          <w:tab w:val="left" w:pos="2070"/>
          <w:tab w:val="right" w:pos="7937"/>
        </w:tabs>
        <w:spacing w:line="360" w:lineRule="auto"/>
        <w:jc w:val="both"/>
        <w:rPr>
          <w:rFonts w:ascii="Tahoma" w:hAnsi="Tahoma" w:cs="Tahoma"/>
        </w:rPr>
      </w:pPr>
      <w:r w:rsidRPr="001520CD">
        <w:rPr>
          <w:rFonts w:ascii="Tahoma" w:hAnsi="Tahoma" w:cs="Tahoma"/>
        </w:rPr>
        <w:t>Untuk mengetahui pola pergerakan barang, baik itu dari luar Kota Manado menuju ke dalam Kota Mando atau dari dalam Manado menuju ke luar Manado.</w:t>
      </w:r>
    </w:p>
    <w:p w14:paraId="36C7ED6F" w14:textId="77777777" w:rsidR="00614D4C" w:rsidRPr="001520CD" w:rsidRDefault="00614D4C" w:rsidP="00016F08">
      <w:pPr>
        <w:pStyle w:val="ListParagraph"/>
        <w:tabs>
          <w:tab w:val="left" w:pos="2070"/>
          <w:tab w:val="right" w:pos="7937"/>
        </w:tabs>
        <w:spacing w:line="276" w:lineRule="auto"/>
        <w:ind w:left="1620"/>
        <w:jc w:val="both"/>
        <w:rPr>
          <w:rFonts w:ascii="Tahoma" w:hAnsi="Tahoma" w:cs="Tahoma"/>
        </w:rPr>
      </w:pPr>
    </w:p>
    <w:p w14:paraId="3317C0C2" w14:textId="7F65E7FE" w:rsidR="00614D4C" w:rsidRPr="001520CD" w:rsidRDefault="00614D4C" w:rsidP="00FA1276">
      <w:pPr>
        <w:pStyle w:val="ListParagraph"/>
        <w:numPr>
          <w:ilvl w:val="0"/>
          <w:numId w:val="16"/>
        </w:numPr>
        <w:tabs>
          <w:tab w:val="left" w:pos="2070"/>
          <w:tab w:val="right" w:pos="7937"/>
        </w:tabs>
        <w:spacing w:line="360" w:lineRule="auto"/>
        <w:jc w:val="both"/>
        <w:rPr>
          <w:rFonts w:ascii="Tahoma" w:hAnsi="Tahoma" w:cs="Tahoma"/>
        </w:rPr>
      </w:pPr>
      <w:r w:rsidRPr="001520CD">
        <w:rPr>
          <w:rFonts w:ascii="Tahoma" w:hAnsi="Tahoma" w:cs="Tahoma"/>
        </w:rPr>
        <w:t>Untuk mengetahui proporsi jenis barang yang diangkut oleh kendaraan angkutan barang.</w:t>
      </w:r>
    </w:p>
    <w:p w14:paraId="314AA280" w14:textId="2C8F5CD9" w:rsidR="00614D4C" w:rsidRPr="001520CD" w:rsidRDefault="00614D4C" w:rsidP="00A85BA4">
      <w:pPr>
        <w:spacing w:line="360" w:lineRule="auto"/>
        <w:ind w:firstLine="720"/>
        <w:jc w:val="both"/>
        <w:rPr>
          <w:rFonts w:ascii="Tahoma" w:hAnsi="Tahoma" w:cs="Tahoma"/>
        </w:rPr>
      </w:pPr>
      <w:r w:rsidRPr="001520CD">
        <w:rPr>
          <w:rFonts w:ascii="Tahoma" w:hAnsi="Tahoma" w:cs="Tahoma"/>
        </w:rPr>
        <w:t xml:space="preserve">3. Survey Inventarisasi </w:t>
      </w:r>
    </w:p>
    <w:p w14:paraId="621475CB" w14:textId="16ADED80" w:rsidR="00614D4C" w:rsidRPr="001520CD" w:rsidRDefault="00614D4C" w:rsidP="00301970">
      <w:pPr>
        <w:spacing w:line="360" w:lineRule="auto"/>
        <w:ind w:left="900" w:firstLine="360"/>
        <w:jc w:val="both"/>
        <w:rPr>
          <w:rFonts w:ascii="Tahoma" w:hAnsi="Tahoma" w:cs="Tahoma"/>
        </w:rPr>
      </w:pPr>
      <w:r w:rsidRPr="001520CD">
        <w:rPr>
          <w:rFonts w:ascii="Tahoma" w:hAnsi="Tahoma" w:cs="Tahoma"/>
        </w:rPr>
        <w:t xml:space="preserve">Survey inventarisasi jalan ini dilakukan untuk mengetahui kondisi ruas jalan berupa panjang dan lebar seluruh jalan yang ada dalam wilayah studi. Adapun teknik survey nya yakni dengan melakukan inventasisasi dan pengamatan secara langsung pada tiap ruas jalan yang menjadi lintas angkutan barang saat ini. </w:t>
      </w:r>
    </w:p>
    <w:p w14:paraId="45F7D69F" w14:textId="3AD4B912" w:rsidR="00614D4C" w:rsidRPr="001520CD" w:rsidRDefault="00614D4C" w:rsidP="00301970">
      <w:pPr>
        <w:spacing w:line="360" w:lineRule="auto"/>
        <w:ind w:left="900" w:firstLine="360"/>
        <w:jc w:val="both"/>
        <w:rPr>
          <w:rFonts w:ascii="Tahoma" w:hAnsi="Tahoma" w:cs="Tahoma"/>
        </w:rPr>
      </w:pPr>
      <w:r w:rsidRPr="001520CD">
        <w:rPr>
          <w:rFonts w:ascii="Tahoma" w:hAnsi="Tahoma" w:cs="Tahoma"/>
        </w:rPr>
        <w:t xml:space="preserve">Metode yang digunakan dalam survey ini adalah pengamatan dan pengukuran dengan cara menyusuri jalan. Target data dari survey ini adalah : </w:t>
      </w:r>
    </w:p>
    <w:p w14:paraId="4FF15E7D" w14:textId="77777777" w:rsidR="00614D4C" w:rsidRPr="001520CD" w:rsidRDefault="00614D4C" w:rsidP="00D05A60">
      <w:pPr>
        <w:pStyle w:val="ListParagraph"/>
        <w:spacing w:line="360" w:lineRule="auto"/>
        <w:ind w:left="1980"/>
        <w:jc w:val="both"/>
        <w:rPr>
          <w:rFonts w:ascii="Tahoma" w:hAnsi="Tahoma" w:cs="Tahoma"/>
        </w:rPr>
      </w:pPr>
      <w:r w:rsidRPr="001520CD">
        <w:rPr>
          <w:rFonts w:ascii="Tahoma" w:hAnsi="Tahoma" w:cs="Tahoma"/>
        </w:rPr>
        <w:t xml:space="preserve">a. Panjang jalan </w:t>
      </w:r>
    </w:p>
    <w:p w14:paraId="79C2BB3F" w14:textId="77777777" w:rsidR="00614D4C" w:rsidRPr="001520CD" w:rsidRDefault="00614D4C" w:rsidP="00D05A60">
      <w:pPr>
        <w:pStyle w:val="ListParagraph"/>
        <w:spacing w:line="360" w:lineRule="auto"/>
        <w:ind w:left="1980"/>
        <w:jc w:val="both"/>
        <w:rPr>
          <w:rFonts w:ascii="Tahoma" w:hAnsi="Tahoma" w:cs="Tahoma"/>
        </w:rPr>
      </w:pPr>
      <w:r w:rsidRPr="001520CD">
        <w:rPr>
          <w:rFonts w:ascii="Tahoma" w:hAnsi="Tahoma" w:cs="Tahoma"/>
        </w:rPr>
        <w:t xml:space="preserve">b. Lebar jalan </w:t>
      </w:r>
    </w:p>
    <w:p w14:paraId="3E9657EC" w14:textId="77777777" w:rsidR="00614D4C" w:rsidRPr="001520CD" w:rsidRDefault="00614D4C" w:rsidP="00D05A60">
      <w:pPr>
        <w:pStyle w:val="ListParagraph"/>
        <w:spacing w:line="360" w:lineRule="auto"/>
        <w:ind w:left="1980"/>
        <w:jc w:val="both"/>
        <w:rPr>
          <w:rFonts w:ascii="Tahoma" w:hAnsi="Tahoma" w:cs="Tahoma"/>
        </w:rPr>
      </w:pPr>
      <w:r w:rsidRPr="001520CD">
        <w:rPr>
          <w:rFonts w:ascii="Tahoma" w:hAnsi="Tahoma" w:cs="Tahoma"/>
        </w:rPr>
        <w:t xml:space="preserve">c. Hambatan samping </w:t>
      </w:r>
    </w:p>
    <w:p w14:paraId="28B7D247" w14:textId="77777777" w:rsidR="00614D4C" w:rsidRPr="001520CD" w:rsidRDefault="00614D4C" w:rsidP="00D05A60">
      <w:pPr>
        <w:pStyle w:val="ListParagraph"/>
        <w:spacing w:line="360" w:lineRule="auto"/>
        <w:ind w:left="1980"/>
        <w:jc w:val="both"/>
        <w:rPr>
          <w:rFonts w:ascii="Tahoma" w:hAnsi="Tahoma" w:cs="Tahoma"/>
        </w:rPr>
      </w:pPr>
      <w:r w:rsidRPr="001520CD">
        <w:rPr>
          <w:rFonts w:ascii="Tahoma" w:hAnsi="Tahoma" w:cs="Tahoma"/>
        </w:rPr>
        <w:t xml:space="preserve">d. Tipe jalan </w:t>
      </w:r>
    </w:p>
    <w:p w14:paraId="4632C1BB" w14:textId="4CE00464" w:rsidR="00614D4C" w:rsidRPr="00613F87" w:rsidRDefault="00614D4C" w:rsidP="00613F87">
      <w:pPr>
        <w:pStyle w:val="ListParagraph"/>
        <w:spacing w:line="360" w:lineRule="auto"/>
        <w:ind w:left="1980"/>
        <w:jc w:val="both"/>
        <w:rPr>
          <w:rFonts w:ascii="Tahoma" w:hAnsi="Tahoma" w:cs="Tahoma"/>
        </w:rPr>
      </w:pPr>
      <w:r w:rsidRPr="001520CD">
        <w:rPr>
          <w:rFonts w:ascii="Tahoma" w:hAnsi="Tahoma" w:cs="Tahoma"/>
        </w:rPr>
        <w:t>e. Jumlah dan tipe simpang</w:t>
      </w:r>
    </w:p>
    <w:p w14:paraId="243EEFAA" w14:textId="792EEFCA" w:rsidR="00614D4C" w:rsidRPr="001520CD" w:rsidRDefault="00614D4C" w:rsidP="000825E7">
      <w:pPr>
        <w:spacing w:line="360" w:lineRule="auto"/>
        <w:ind w:firstLine="720"/>
        <w:jc w:val="both"/>
        <w:rPr>
          <w:rFonts w:ascii="Tahoma" w:hAnsi="Tahoma" w:cs="Tahoma"/>
        </w:rPr>
      </w:pPr>
      <w:r w:rsidRPr="001520CD">
        <w:rPr>
          <w:rFonts w:ascii="Tahoma" w:hAnsi="Tahoma" w:cs="Tahoma"/>
        </w:rPr>
        <w:t xml:space="preserve">4. Survey Pencacahan Lalu Lintas Terklasifikasi </w:t>
      </w:r>
      <w:r w:rsidRPr="001520CD">
        <w:rPr>
          <w:rFonts w:ascii="Tahoma" w:hAnsi="Tahoma" w:cs="Tahoma"/>
          <w:i/>
          <w:iCs/>
        </w:rPr>
        <w:t>(traffic counting)</w:t>
      </w:r>
    </w:p>
    <w:p w14:paraId="1243B655" w14:textId="4915485E" w:rsidR="00614D4C" w:rsidRPr="001520CD" w:rsidRDefault="00614D4C" w:rsidP="00613F87">
      <w:pPr>
        <w:spacing w:line="360" w:lineRule="auto"/>
        <w:ind w:left="900" w:firstLine="360"/>
        <w:jc w:val="both"/>
        <w:rPr>
          <w:rFonts w:ascii="Tahoma" w:hAnsi="Tahoma" w:cs="Tahoma"/>
        </w:rPr>
      </w:pPr>
      <w:r w:rsidRPr="001520CD">
        <w:rPr>
          <w:rFonts w:ascii="Tahoma" w:hAnsi="Tahoma" w:cs="Tahoma"/>
        </w:rPr>
        <w:t xml:space="preserve">Survey pencacahan lalu lintas </w:t>
      </w:r>
      <w:r w:rsidRPr="001520CD">
        <w:rPr>
          <w:rFonts w:ascii="Tahoma" w:hAnsi="Tahoma" w:cs="Tahoma"/>
          <w:i/>
          <w:iCs/>
        </w:rPr>
        <w:t>(traffic counting)</w:t>
      </w:r>
      <w:r w:rsidRPr="001520CD">
        <w:rPr>
          <w:rFonts w:ascii="Tahoma" w:hAnsi="Tahoma" w:cs="Tahoma"/>
        </w:rPr>
        <w:t xml:space="preserve"> dilakukan dengan cara menghitung setiap kendaraan yang melintasi setiap titik pengamatan pada suatu ruas jalan yang telah ditentukan selama periode waktu tertentu sesuai dengan klasifikasi dalam formulasi survey. Adapun maksud dan tujuan pelaksanaan survey pencacahan lalu lintas </w:t>
      </w:r>
    </w:p>
    <w:p w14:paraId="4AB68A29" w14:textId="50862865" w:rsidR="00614D4C" w:rsidRPr="001520CD" w:rsidRDefault="00614D4C" w:rsidP="00C64E13">
      <w:pPr>
        <w:tabs>
          <w:tab w:val="left" w:pos="1080"/>
        </w:tabs>
        <w:spacing w:line="360" w:lineRule="auto"/>
        <w:ind w:left="1080"/>
        <w:jc w:val="both"/>
        <w:rPr>
          <w:rFonts w:ascii="Tahoma" w:hAnsi="Tahoma" w:cs="Tahoma"/>
        </w:rPr>
      </w:pPr>
      <w:r w:rsidRPr="001520CD">
        <w:rPr>
          <w:rFonts w:ascii="Tahoma" w:hAnsi="Tahoma" w:cs="Tahoma"/>
        </w:rPr>
        <w:lastRenderedPageBreak/>
        <w:t xml:space="preserve">Survey pencacahan lalu lintas terklasifikasi ini dilakukan dengan cara: </w:t>
      </w:r>
    </w:p>
    <w:p w14:paraId="57DF11F9" w14:textId="77777777" w:rsidR="00614D4C" w:rsidRPr="001520CD" w:rsidRDefault="00614D4C" w:rsidP="00E67E0F">
      <w:pPr>
        <w:pStyle w:val="ListParagraph"/>
        <w:tabs>
          <w:tab w:val="left" w:pos="1080"/>
        </w:tabs>
        <w:spacing w:line="360" w:lineRule="auto"/>
        <w:ind w:left="2430" w:hanging="270"/>
        <w:jc w:val="both"/>
        <w:rPr>
          <w:rFonts w:ascii="Tahoma" w:hAnsi="Tahoma" w:cs="Tahoma"/>
        </w:rPr>
      </w:pPr>
      <w:r w:rsidRPr="001520CD">
        <w:rPr>
          <w:rFonts w:ascii="Tahoma" w:hAnsi="Tahoma" w:cs="Tahoma"/>
        </w:rPr>
        <w:t xml:space="preserve">a. </w:t>
      </w:r>
      <w:r w:rsidRPr="001520CD">
        <w:rPr>
          <w:rFonts w:ascii="Tahoma" w:hAnsi="Tahoma" w:cs="Tahoma"/>
        </w:rPr>
        <w:tab/>
        <w:t xml:space="preserve">Menentukan titik survey pada suatu ruas jalan </w:t>
      </w:r>
      <w:r w:rsidRPr="001520CD">
        <w:rPr>
          <w:rFonts w:ascii="Tahoma" w:hAnsi="Tahoma" w:cs="Tahoma"/>
        </w:rPr>
        <w:tab/>
      </w:r>
    </w:p>
    <w:p w14:paraId="23C15773" w14:textId="77777777" w:rsidR="00614D4C" w:rsidRPr="001520CD" w:rsidRDefault="00614D4C" w:rsidP="0047299C">
      <w:pPr>
        <w:pStyle w:val="ListParagraph"/>
        <w:tabs>
          <w:tab w:val="left" w:pos="1080"/>
        </w:tabs>
        <w:spacing w:line="360" w:lineRule="auto"/>
        <w:ind w:left="2430" w:hanging="270"/>
        <w:jc w:val="both"/>
        <w:rPr>
          <w:rFonts w:ascii="Tahoma" w:hAnsi="Tahoma" w:cs="Tahoma"/>
        </w:rPr>
      </w:pPr>
      <w:r w:rsidRPr="001520CD">
        <w:rPr>
          <w:rFonts w:ascii="Tahoma" w:hAnsi="Tahoma" w:cs="Tahoma"/>
        </w:rPr>
        <w:t>b.</w:t>
      </w:r>
      <w:r w:rsidRPr="001520CD">
        <w:rPr>
          <w:rFonts w:ascii="Tahoma" w:hAnsi="Tahoma" w:cs="Tahoma"/>
        </w:rPr>
        <w:tab/>
        <w:t xml:space="preserve">Tenaga pelaksana yang dibutuhkan untuk melakukan survey pencacahan lalu lintas terklasifikasi di wilayah studi Kota Manado adalah seluruh anggota kelompok tim PKL Kota Manado, dengan pembagian kerja beberapa orang di setiap ruas. </w:t>
      </w:r>
    </w:p>
    <w:p w14:paraId="4B449006" w14:textId="77777777" w:rsidR="00614D4C" w:rsidRPr="001520CD" w:rsidRDefault="00614D4C" w:rsidP="0047299C">
      <w:pPr>
        <w:pStyle w:val="ListParagraph"/>
        <w:tabs>
          <w:tab w:val="left" w:pos="1080"/>
        </w:tabs>
        <w:spacing w:line="360" w:lineRule="auto"/>
        <w:ind w:left="2430" w:hanging="270"/>
        <w:jc w:val="both"/>
        <w:rPr>
          <w:rFonts w:ascii="Tahoma" w:hAnsi="Tahoma" w:cs="Tahoma"/>
        </w:rPr>
      </w:pPr>
      <w:r w:rsidRPr="001520CD">
        <w:rPr>
          <w:rFonts w:ascii="Tahoma" w:hAnsi="Tahoma" w:cs="Tahoma"/>
        </w:rPr>
        <w:t xml:space="preserve">c. Survey ini dilakukan selama 16 jam. Data yang telah diperoleh tersebut, kemudian diolah atau dihitung untuk mendapatkan apa yang menjadi maksud dan tujuan dari dilaksanakannya survey. </w:t>
      </w:r>
    </w:p>
    <w:p w14:paraId="75F4216D" w14:textId="77777777" w:rsidR="00C64E13" w:rsidRPr="001520CD" w:rsidRDefault="00C64E13" w:rsidP="00C64E13">
      <w:pPr>
        <w:pStyle w:val="ListParagraph"/>
        <w:spacing w:line="360" w:lineRule="auto"/>
        <w:ind w:left="1350"/>
        <w:jc w:val="both"/>
        <w:rPr>
          <w:rFonts w:ascii="Tahoma" w:hAnsi="Tahoma" w:cs="Tahoma"/>
        </w:rPr>
      </w:pPr>
    </w:p>
    <w:p w14:paraId="1F63F07E" w14:textId="0D32EE7E" w:rsidR="00614D4C" w:rsidRPr="001520CD" w:rsidRDefault="00614D4C" w:rsidP="00C64E13">
      <w:pPr>
        <w:pStyle w:val="ListParagraph"/>
        <w:spacing w:line="360" w:lineRule="auto"/>
        <w:ind w:left="1440" w:firstLine="270"/>
        <w:jc w:val="both"/>
        <w:rPr>
          <w:rFonts w:ascii="Tahoma" w:hAnsi="Tahoma" w:cs="Tahoma"/>
        </w:rPr>
      </w:pPr>
      <w:r w:rsidRPr="001520CD">
        <w:rPr>
          <w:rFonts w:ascii="Tahoma" w:hAnsi="Tahoma" w:cs="Tahoma"/>
        </w:rPr>
        <w:t>Adapun pelaksanaan kegiatan survey dilaksanakan pada jam sibuk pagi, jam sibuk siang, dan jam sibuk sore. Data ini untuk mencari pola rata rata lalu lintas perhari dan per jenis kendaraan yang diklasifikasikan menjadi : sepeda motor, kendaraan pribadi, bus sedang, bus besar, truk sedang, truk besar dan kendaraan tidak bermotor.</w:t>
      </w:r>
    </w:p>
    <w:p w14:paraId="580DD67B" w14:textId="77777777" w:rsidR="00614D4C" w:rsidRPr="001520CD" w:rsidRDefault="00614D4C" w:rsidP="00FE4375">
      <w:pPr>
        <w:pStyle w:val="ListParagraph"/>
        <w:tabs>
          <w:tab w:val="left" w:pos="1080"/>
          <w:tab w:val="left" w:pos="1530"/>
        </w:tabs>
        <w:spacing w:line="360" w:lineRule="auto"/>
        <w:ind w:left="1440" w:hanging="270"/>
        <w:jc w:val="both"/>
        <w:rPr>
          <w:rFonts w:ascii="Tahoma" w:hAnsi="Tahoma" w:cs="Tahoma"/>
        </w:rPr>
      </w:pPr>
    </w:p>
    <w:p w14:paraId="25EA1C2E" w14:textId="77777777" w:rsidR="00614D4C" w:rsidRPr="001520CD" w:rsidRDefault="00614D4C" w:rsidP="0033105B">
      <w:pPr>
        <w:spacing w:line="360" w:lineRule="auto"/>
        <w:ind w:left="720"/>
        <w:jc w:val="both"/>
        <w:rPr>
          <w:rFonts w:ascii="Tahoma" w:hAnsi="Tahoma" w:cs="Tahoma"/>
        </w:rPr>
      </w:pPr>
      <w:r w:rsidRPr="001520CD">
        <w:rPr>
          <w:rFonts w:ascii="Tahoma" w:hAnsi="Tahoma" w:cs="Tahoma"/>
        </w:rPr>
        <w:t xml:space="preserve">5. Survey Kecepatan Perjalanan Dengan Metode Pengamatan Kendaraan Bergerak </w:t>
      </w:r>
      <w:r w:rsidRPr="001520CD">
        <w:rPr>
          <w:rFonts w:ascii="Tahoma" w:hAnsi="Tahoma" w:cs="Tahoma"/>
          <w:i/>
          <w:iCs/>
        </w:rPr>
        <w:t>(Moving Car Observer)</w:t>
      </w:r>
      <w:r w:rsidRPr="001520CD">
        <w:rPr>
          <w:rFonts w:ascii="Tahoma" w:hAnsi="Tahoma" w:cs="Tahoma"/>
        </w:rPr>
        <w:t xml:space="preserve"> </w:t>
      </w:r>
    </w:p>
    <w:p w14:paraId="3000AB67" w14:textId="77777777" w:rsidR="00C45CF7" w:rsidRPr="001520CD" w:rsidRDefault="00614D4C" w:rsidP="00C45CF7">
      <w:pPr>
        <w:spacing w:line="360" w:lineRule="auto"/>
        <w:ind w:left="720" w:firstLine="450"/>
        <w:jc w:val="both"/>
        <w:rPr>
          <w:rFonts w:ascii="Tahoma" w:hAnsi="Tahoma" w:cs="Tahoma"/>
        </w:rPr>
      </w:pPr>
      <w:r w:rsidRPr="001520CD">
        <w:rPr>
          <w:rFonts w:ascii="Tahoma" w:hAnsi="Tahoma" w:cs="Tahoma"/>
        </w:rPr>
        <w:t xml:space="preserve">Data kecepatan perjalanan merupakan parameter yang penting khususnya dipergunakan dalam menentukan tingkat pelayanan jalan. Maksud dilakukan survey kecepatan perjalanan ini adalah untuk mendapatkan data tentang jumlah arus lau lintas, waktu perjalanan rata-rata dan kecepatan perjalanan rata-rata pada setiap ruas jalan. Sedangkan tujuannya adalah untuk mengevaluasi kinerja ruas jalan serta tingkat pelayanan jalan yang ada di wilayah studi berdasarkan data kecepatan perjalanan tiap ruas jalan. </w:t>
      </w:r>
    </w:p>
    <w:p w14:paraId="5C56ADBC" w14:textId="147A399B" w:rsidR="00614D4C" w:rsidRPr="001520CD" w:rsidRDefault="00614D4C" w:rsidP="00C45CF7">
      <w:pPr>
        <w:spacing w:line="360" w:lineRule="auto"/>
        <w:ind w:left="720" w:firstLine="450"/>
        <w:jc w:val="both"/>
        <w:rPr>
          <w:rFonts w:ascii="Tahoma" w:hAnsi="Tahoma" w:cs="Tahoma"/>
        </w:rPr>
      </w:pPr>
      <w:r w:rsidRPr="001520CD">
        <w:rPr>
          <w:rFonts w:ascii="Tahoma" w:hAnsi="Tahoma" w:cs="Tahoma"/>
        </w:rPr>
        <w:t xml:space="preserve">Target data yang akan didapat dalam survey ini adalah: </w:t>
      </w:r>
    </w:p>
    <w:p w14:paraId="0453EF06" w14:textId="77777777" w:rsidR="00614D4C" w:rsidRPr="001520CD" w:rsidRDefault="00614D4C" w:rsidP="00666B35">
      <w:pPr>
        <w:pStyle w:val="ListParagraph"/>
        <w:spacing w:line="480" w:lineRule="auto"/>
        <w:ind w:left="1260" w:hanging="810"/>
        <w:jc w:val="both"/>
        <w:rPr>
          <w:rFonts w:ascii="Tahoma" w:hAnsi="Tahoma" w:cs="Tahoma"/>
        </w:rPr>
      </w:pPr>
      <w:r w:rsidRPr="001520CD">
        <w:rPr>
          <w:rFonts w:ascii="Tahoma" w:hAnsi="Tahoma" w:cs="Tahoma"/>
        </w:rPr>
        <w:lastRenderedPageBreak/>
        <w:tab/>
        <w:t xml:space="preserve">a. Waktu perjalanan (waktu berangkat dan kendaraan tiba) </w:t>
      </w:r>
    </w:p>
    <w:p w14:paraId="230577F9" w14:textId="1EC7D4C3" w:rsidR="00614D4C" w:rsidRPr="001520CD" w:rsidRDefault="00614D4C" w:rsidP="00666B35">
      <w:pPr>
        <w:pStyle w:val="ListParagraph"/>
        <w:tabs>
          <w:tab w:val="left" w:pos="1980"/>
        </w:tabs>
        <w:spacing w:line="480" w:lineRule="auto"/>
        <w:ind w:left="1260" w:hanging="90"/>
        <w:jc w:val="both"/>
        <w:rPr>
          <w:rFonts w:ascii="Tahoma" w:hAnsi="Tahoma" w:cs="Tahoma"/>
        </w:rPr>
      </w:pPr>
      <w:r w:rsidRPr="001520CD">
        <w:rPr>
          <w:rFonts w:ascii="Tahoma" w:hAnsi="Tahoma" w:cs="Tahoma"/>
        </w:rPr>
        <w:tab/>
        <w:t xml:space="preserve">b. Waktu henti kendaraan </w:t>
      </w:r>
    </w:p>
    <w:p w14:paraId="23D8472D" w14:textId="77777777" w:rsidR="00614D4C" w:rsidRPr="001520CD" w:rsidRDefault="00614D4C" w:rsidP="00666B35">
      <w:pPr>
        <w:pStyle w:val="ListParagraph"/>
        <w:spacing w:line="480" w:lineRule="auto"/>
        <w:ind w:left="1260" w:hanging="810"/>
        <w:jc w:val="both"/>
        <w:rPr>
          <w:rFonts w:ascii="Tahoma" w:hAnsi="Tahoma" w:cs="Tahoma"/>
        </w:rPr>
      </w:pPr>
      <w:r w:rsidRPr="001520CD">
        <w:rPr>
          <w:rFonts w:ascii="Tahoma" w:hAnsi="Tahoma" w:cs="Tahoma"/>
        </w:rPr>
        <w:tab/>
        <w:t xml:space="preserve">c. Penyebab henti karena hambatan </w:t>
      </w:r>
    </w:p>
    <w:p w14:paraId="3B2F5A45" w14:textId="5055B0A6" w:rsidR="00614D4C" w:rsidRPr="001520CD" w:rsidRDefault="00614D4C" w:rsidP="00666B35">
      <w:pPr>
        <w:pStyle w:val="ListParagraph"/>
        <w:tabs>
          <w:tab w:val="left" w:pos="1260"/>
        </w:tabs>
        <w:spacing w:line="480" w:lineRule="auto"/>
        <w:ind w:left="1620" w:hanging="810"/>
        <w:jc w:val="both"/>
        <w:rPr>
          <w:rFonts w:ascii="Tahoma" w:hAnsi="Tahoma" w:cs="Tahoma"/>
        </w:rPr>
      </w:pPr>
      <w:r w:rsidRPr="001520CD">
        <w:rPr>
          <w:rFonts w:ascii="Tahoma" w:hAnsi="Tahoma" w:cs="Tahoma"/>
        </w:rPr>
        <w:tab/>
        <w:t xml:space="preserve">d. Jumlah kendaraan yang berlawanan arah dengan </w:t>
      </w:r>
      <w:r w:rsidRPr="001520CD">
        <w:rPr>
          <w:rFonts w:ascii="Tahoma" w:hAnsi="Tahoma" w:cs="Tahoma"/>
        </w:rPr>
        <w:tab/>
      </w:r>
      <w:r w:rsidRPr="001520CD">
        <w:rPr>
          <w:rFonts w:ascii="Tahoma" w:hAnsi="Tahoma" w:cs="Tahoma"/>
        </w:rPr>
        <w:tab/>
        <w:t xml:space="preserve">  </w:t>
      </w:r>
      <w:r w:rsidR="00666B35" w:rsidRPr="001520CD">
        <w:rPr>
          <w:rFonts w:ascii="Tahoma" w:hAnsi="Tahoma" w:cs="Tahoma"/>
        </w:rPr>
        <w:t xml:space="preserve">  </w:t>
      </w:r>
      <w:r w:rsidRPr="001520CD">
        <w:rPr>
          <w:rFonts w:ascii="Tahoma" w:hAnsi="Tahoma" w:cs="Tahoma"/>
        </w:rPr>
        <w:t xml:space="preserve">kendaraan pengamat </w:t>
      </w:r>
    </w:p>
    <w:p w14:paraId="22A6E980" w14:textId="7339FF13" w:rsidR="00614D4C" w:rsidRPr="001520CD" w:rsidRDefault="00614D4C" w:rsidP="00666B35">
      <w:pPr>
        <w:pStyle w:val="ListParagraph"/>
        <w:spacing w:line="480" w:lineRule="auto"/>
        <w:ind w:left="1440" w:hanging="180"/>
        <w:jc w:val="both"/>
        <w:rPr>
          <w:rFonts w:ascii="Tahoma" w:hAnsi="Tahoma" w:cs="Tahoma"/>
        </w:rPr>
      </w:pPr>
      <w:r w:rsidRPr="001520CD">
        <w:rPr>
          <w:rFonts w:ascii="Tahoma" w:hAnsi="Tahoma" w:cs="Tahoma"/>
        </w:rPr>
        <w:t xml:space="preserve">e. Jumlah kendaraan yang dilewati oleh kendaraan </w:t>
      </w:r>
      <w:r w:rsidRPr="001520CD">
        <w:rPr>
          <w:rFonts w:ascii="Tahoma" w:hAnsi="Tahoma" w:cs="Tahoma"/>
        </w:rPr>
        <w:tab/>
        <w:t xml:space="preserve">  </w:t>
      </w:r>
      <w:r w:rsidRPr="001520CD">
        <w:rPr>
          <w:rFonts w:ascii="Tahoma" w:hAnsi="Tahoma" w:cs="Tahoma"/>
        </w:rPr>
        <w:tab/>
        <w:t xml:space="preserve"> </w:t>
      </w:r>
      <w:r w:rsidRPr="001520CD">
        <w:rPr>
          <w:rFonts w:ascii="Tahoma" w:hAnsi="Tahoma" w:cs="Tahoma"/>
        </w:rPr>
        <w:tab/>
        <w:t xml:space="preserve"> pengamat </w:t>
      </w:r>
    </w:p>
    <w:p w14:paraId="5758876C" w14:textId="312FC053" w:rsidR="00557507" w:rsidRPr="001520CD" w:rsidRDefault="00614D4C" w:rsidP="00047729">
      <w:pPr>
        <w:pStyle w:val="ListParagraph"/>
        <w:spacing w:line="480" w:lineRule="auto"/>
        <w:ind w:left="1260" w:hanging="810"/>
        <w:jc w:val="both"/>
        <w:rPr>
          <w:rFonts w:ascii="Tahoma" w:hAnsi="Tahoma" w:cs="Tahoma"/>
        </w:rPr>
      </w:pPr>
      <w:r w:rsidRPr="001520CD">
        <w:rPr>
          <w:rFonts w:ascii="Tahoma" w:hAnsi="Tahoma" w:cs="Tahoma"/>
        </w:rPr>
        <w:tab/>
        <w:t>f. Jumlah kendaraan yang melewati kendaraan pengamat</w:t>
      </w:r>
      <w:r w:rsidRPr="001520CD">
        <w:rPr>
          <w:rFonts w:ascii="Tahoma" w:hAnsi="Tahoma" w:cs="Tahoma"/>
        </w:rPr>
        <w:tab/>
      </w:r>
    </w:p>
    <w:p w14:paraId="739EAF63" w14:textId="5295D8C4" w:rsidR="00614D4C" w:rsidRPr="0004697F" w:rsidRDefault="00614D4C" w:rsidP="0004697F">
      <w:pPr>
        <w:spacing w:line="360" w:lineRule="auto"/>
        <w:ind w:left="720" w:firstLine="450"/>
        <w:jc w:val="both"/>
        <w:rPr>
          <w:rFonts w:ascii="Tahoma" w:hAnsi="Tahoma" w:cs="Tahoma"/>
        </w:rPr>
      </w:pPr>
      <w:r w:rsidRPr="001520CD">
        <w:rPr>
          <w:rFonts w:ascii="Tahoma" w:hAnsi="Tahoma" w:cs="Tahoma"/>
        </w:rPr>
        <w:t xml:space="preserve">Metode pelaksanaan survey nya yaitu surveyor menggunakan kendaraan sebagai tumpuan pengamatan. Kenadaraan pengamat bergerak sesuai dengan kecepatan rata-rata melewati suatu ruas jalan yang telah ditentukan. </w:t>
      </w:r>
    </w:p>
    <w:p w14:paraId="29BB5876" w14:textId="30529942" w:rsidR="00614D4C" w:rsidRPr="001520CD" w:rsidRDefault="00047729" w:rsidP="00383A26">
      <w:pPr>
        <w:pStyle w:val="Heading2"/>
        <w:rPr>
          <w:rFonts w:cs="Tahoma"/>
        </w:rPr>
      </w:pPr>
      <w:bookmarkStart w:id="155" w:name="_Toc111180811"/>
      <w:r w:rsidRPr="001520CD">
        <w:rPr>
          <w:rFonts w:cs="Tahoma"/>
        </w:rPr>
        <w:t>4.</w:t>
      </w:r>
      <w:r w:rsidR="00056AC7" w:rsidRPr="001520CD">
        <w:rPr>
          <w:rFonts w:cs="Tahoma"/>
        </w:rPr>
        <w:t>4.</w:t>
      </w:r>
      <w:r w:rsidRPr="001520CD">
        <w:rPr>
          <w:rFonts w:cs="Tahoma"/>
        </w:rPr>
        <w:tab/>
      </w:r>
      <w:r w:rsidR="00614D4C" w:rsidRPr="001520CD">
        <w:rPr>
          <w:rFonts w:cs="Tahoma"/>
        </w:rPr>
        <w:t>Metode Pengolahan Data</w:t>
      </w:r>
      <w:bookmarkEnd w:id="155"/>
    </w:p>
    <w:p w14:paraId="133D6523" w14:textId="77777777" w:rsidR="00614D4C" w:rsidRPr="001520CD" w:rsidRDefault="00614D4C" w:rsidP="00B96B2A">
      <w:pPr>
        <w:spacing w:line="360" w:lineRule="auto"/>
        <w:ind w:left="720" w:firstLine="360"/>
        <w:jc w:val="both"/>
        <w:rPr>
          <w:rFonts w:ascii="Tahoma" w:hAnsi="Tahoma" w:cs="Tahoma"/>
          <w:b/>
          <w:bCs/>
        </w:rPr>
      </w:pPr>
      <w:r w:rsidRPr="001520CD">
        <w:rPr>
          <w:rFonts w:ascii="Tahoma" w:hAnsi="Tahoma" w:cs="Tahoma"/>
        </w:rPr>
        <w:t>Setelah diperoleh data yang dibutuhkan, maka tahapan selanjutnya adalah pengolahan data. Data yang terkumpul perlu diolah terlebih dahulu dengan tujuan menyederhanakan seluruh data yang telah terkumpul, menyajikan dalam sususan yang lebih baik dan rapi untuk kemudian dianalisis</w:t>
      </w:r>
      <w:r w:rsidRPr="001520CD">
        <w:rPr>
          <w:rFonts w:ascii="Tahoma" w:hAnsi="Tahoma" w:cs="Tahoma"/>
          <w:b/>
          <w:bCs/>
        </w:rPr>
        <w:t>.</w:t>
      </w:r>
    </w:p>
    <w:p w14:paraId="355DA105" w14:textId="4E732820" w:rsidR="00614D4C" w:rsidRPr="001520CD" w:rsidRDefault="0086128E" w:rsidP="00383A26">
      <w:pPr>
        <w:pStyle w:val="Heading2"/>
        <w:rPr>
          <w:rFonts w:cs="Tahoma"/>
        </w:rPr>
      </w:pPr>
      <w:bookmarkStart w:id="156" w:name="_Toc111180812"/>
      <w:r w:rsidRPr="001520CD">
        <w:rPr>
          <w:rFonts w:cs="Tahoma"/>
        </w:rPr>
        <w:t>4.</w:t>
      </w:r>
      <w:r w:rsidR="00056AC7" w:rsidRPr="001520CD">
        <w:rPr>
          <w:rFonts w:cs="Tahoma"/>
        </w:rPr>
        <w:t>5</w:t>
      </w:r>
      <w:r w:rsidRPr="001520CD">
        <w:rPr>
          <w:rFonts w:cs="Tahoma"/>
        </w:rPr>
        <w:t>.</w:t>
      </w:r>
      <w:r w:rsidR="00614D4C" w:rsidRPr="001520CD">
        <w:rPr>
          <w:rFonts w:cs="Tahoma"/>
        </w:rPr>
        <w:tab/>
        <w:t>Teknik Analisis Data</w:t>
      </w:r>
      <w:bookmarkEnd w:id="156"/>
      <w:r w:rsidR="00614D4C" w:rsidRPr="001520CD">
        <w:rPr>
          <w:rFonts w:cs="Tahoma"/>
        </w:rPr>
        <w:br/>
      </w:r>
    </w:p>
    <w:p w14:paraId="63F70439" w14:textId="1C56821D" w:rsidR="00614D4C" w:rsidRPr="001520CD" w:rsidRDefault="003C6900" w:rsidP="003C6900">
      <w:pPr>
        <w:pStyle w:val="Heading3"/>
        <w:ind w:left="0"/>
        <w:rPr>
          <w:rFonts w:cs="Tahoma"/>
          <w:b w:val="0"/>
          <w:bCs/>
        </w:rPr>
      </w:pPr>
      <w:bookmarkStart w:id="157" w:name="_Toc111180813"/>
      <w:r w:rsidRPr="001520CD">
        <w:rPr>
          <w:rFonts w:cs="Tahoma"/>
          <w:bCs/>
        </w:rPr>
        <w:t>4.5.</w:t>
      </w:r>
      <w:r w:rsidR="00614D4C" w:rsidRPr="001520CD">
        <w:rPr>
          <w:rFonts w:cs="Tahoma"/>
          <w:bCs/>
        </w:rPr>
        <w:t>1</w:t>
      </w:r>
      <w:r w:rsidRPr="001520CD">
        <w:rPr>
          <w:rFonts w:cs="Tahoma"/>
          <w:bCs/>
        </w:rPr>
        <w:tab/>
      </w:r>
      <w:r w:rsidR="00614D4C" w:rsidRPr="001520CD">
        <w:rPr>
          <w:rFonts w:cs="Tahoma"/>
          <w:bCs/>
        </w:rPr>
        <w:t>Analisis Unjuk Kerja Lalu Lintas</w:t>
      </w:r>
      <w:bookmarkEnd w:id="157"/>
    </w:p>
    <w:p w14:paraId="1669DC85" w14:textId="3DCA627C" w:rsidR="00614D4C" w:rsidRPr="001520CD" w:rsidRDefault="00614D4C" w:rsidP="00630A08">
      <w:pPr>
        <w:spacing w:line="360" w:lineRule="auto"/>
        <w:ind w:left="-360" w:firstLine="450"/>
        <w:jc w:val="both"/>
        <w:rPr>
          <w:rFonts w:ascii="Tahoma" w:hAnsi="Tahoma" w:cs="Tahoma"/>
        </w:rPr>
      </w:pPr>
      <w:r w:rsidRPr="001520CD">
        <w:rPr>
          <w:rFonts w:ascii="Tahoma" w:hAnsi="Tahoma" w:cs="Tahoma"/>
        </w:rPr>
        <w:tab/>
        <w:t>1.  Kapasitas Jalan</w:t>
      </w:r>
    </w:p>
    <w:p w14:paraId="763D9DAD" w14:textId="77777777" w:rsidR="00614D4C" w:rsidRPr="001520CD" w:rsidRDefault="00614D4C" w:rsidP="003C6900">
      <w:pPr>
        <w:spacing w:line="360" w:lineRule="auto"/>
        <w:ind w:left="1080" w:firstLine="360"/>
        <w:jc w:val="both"/>
        <w:rPr>
          <w:rFonts w:ascii="Tahoma" w:hAnsi="Tahoma" w:cs="Tahoma"/>
        </w:rPr>
      </w:pPr>
      <w:r w:rsidRPr="001520CD">
        <w:rPr>
          <w:rFonts w:ascii="Tahoma" w:hAnsi="Tahoma" w:cs="Tahoma"/>
        </w:rPr>
        <w:t xml:space="preserve">Kapasitas jalan adalah jumlah lalu lintas kendaraan maksimum yang dapat ditampung pada ruas jalan selama kondisi tertentu (desain geometri, lingkungan dan komposisi lalu lintas) yang dapat ditentukan dalam satuan masa penumpang per jam (MKJI,1997). Faktor - faktor </w:t>
      </w:r>
      <w:r w:rsidRPr="001520CD">
        <w:rPr>
          <w:rFonts w:ascii="Tahoma" w:hAnsi="Tahoma" w:cs="Tahoma"/>
        </w:rPr>
        <w:lastRenderedPageBreak/>
        <w:t>yang mempengaruhi dalam penentuan kapasitas jaringan jalan adalah :</w:t>
      </w:r>
    </w:p>
    <w:p w14:paraId="34D6DB00" w14:textId="77777777" w:rsidR="00614D4C" w:rsidRPr="001520CD" w:rsidRDefault="00614D4C" w:rsidP="00FA1276">
      <w:pPr>
        <w:pStyle w:val="ListParagraph"/>
        <w:numPr>
          <w:ilvl w:val="0"/>
          <w:numId w:val="18"/>
        </w:numPr>
        <w:spacing w:line="360" w:lineRule="auto"/>
        <w:ind w:left="1440"/>
        <w:jc w:val="both"/>
        <w:rPr>
          <w:rFonts w:ascii="Tahoma" w:hAnsi="Tahoma" w:cs="Tahoma"/>
        </w:rPr>
      </w:pPr>
      <w:r w:rsidRPr="001520CD">
        <w:rPr>
          <w:rFonts w:ascii="Tahoma" w:hAnsi="Tahoma" w:cs="Tahoma"/>
        </w:rPr>
        <w:t>Kondisi Geometri</w:t>
      </w:r>
    </w:p>
    <w:p w14:paraId="319C713B" w14:textId="77777777" w:rsidR="00614D4C" w:rsidRPr="001520CD" w:rsidRDefault="00614D4C" w:rsidP="0095050D">
      <w:pPr>
        <w:pStyle w:val="ListParagraph"/>
        <w:spacing w:line="360" w:lineRule="auto"/>
        <w:ind w:left="1440" w:firstLine="360"/>
        <w:jc w:val="both"/>
        <w:rPr>
          <w:rFonts w:ascii="Tahoma" w:hAnsi="Tahoma" w:cs="Tahoma"/>
        </w:rPr>
      </w:pPr>
      <w:r w:rsidRPr="001520CD">
        <w:rPr>
          <w:rFonts w:ascii="Tahoma" w:hAnsi="Tahoma" w:cs="Tahoma"/>
        </w:rPr>
        <w:t>Faktor ini meliputi penyesuaian dimensi geometri jalan terhadap geometri standar jalan kota, yaitu tipe jalan, waktu tempuh (jam) arus lalu lintas (smp/jam) lebar efektif lapisan keras yang dimanfaatkan, lebar efektif bahu atau kerb jalan, lebar efektif median jalan.</w:t>
      </w:r>
    </w:p>
    <w:p w14:paraId="59B0C34B" w14:textId="77777777" w:rsidR="00614D4C" w:rsidRPr="001520CD" w:rsidRDefault="00614D4C" w:rsidP="002E2012">
      <w:pPr>
        <w:pStyle w:val="ListParagraph"/>
        <w:spacing w:line="360" w:lineRule="auto"/>
        <w:ind w:left="2160" w:hanging="1080"/>
        <w:jc w:val="both"/>
        <w:rPr>
          <w:rFonts w:ascii="Tahoma" w:hAnsi="Tahoma" w:cs="Tahoma"/>
        </w:rPr>
      </w:pPr>
    </w:p>
    <w:p w14:paraId="6D40EC6F" w14:textId="77777777" w:rsidR="00614D4C" w:rsidRPr="001520CD" w:rsidRDefault="00614D4C" w:rsidP="00FA1276">
      <w:pPr>
        <w:pStyle w:val="ListParagraph"/>
        <w:numPr>
          <w:ilvl w:val="0"/>
          <w:numId w:val="18"/>
        </w:numPr>
        <w:spacing w:line="360" w:lineRule="auto"/>
        <w:ind w:left="1440"/>
        <w:jc w:val="both"/>
        <w:rPr>
          <w:rFonts w:ascii="Tahoma" w:hAnsi="Tahoma" w:cs="Tahoma"/>
        </w:rPr>
      </w:pPr>
      <w:r w:rsidRPr="001520CD">
        <w:rPr>
          <w:rFonts w:ascii="Tahoma" w:hAnsi="Tahoma" w:cs="Tahoma"/>
        </w:rPr>
        <w:t>Kondisi Lalu Lintas</w:t>
      </w:r>
    </w:p>
    <w:p w14:paraId="4E8E91C4" w14:textId="3F5C4374" w:rsidR="005E4DE8" w:rsidRPr="00E40EE8" w:rsidRDefault="00614D4C" w:rsidP="00E40EE8">
      <w:pPr>
        <w:pStyle w:val="ListParagraph"/>
        <w:spacing w:line="360" w:lineRule="auto"/>
        <w:ind w:left="1440" w:firstLine="360"/>
        <w:jc w:val="both"/>
        <w:rPr>
          <w:rFonts w:ascii="Tahoma" w:hAnsi="Tahoma" w:cs="Tahoma"/>
        </w:rPr>
      </w:pPr>
      <w:r w:rsidRPr="001520CD">
        <w:rPr>
          <w:rFonts w:ascii="Tahoma" w:hAnsi="Tahoma" w:cs="Tahoma"/>
        </w:rPr>
        <w:t>Faktor ini meliputi karakteristik kendaraan yang lewat, yaitu faktor arah (perbandingan volume per arah dari jumlah dua arah arus pergerakan), hambatan samping dari badan jalan</w:t>
      </w:r>
      <w:r w:rsidR="00A22090" w:rsidRPr="001520CD">
        <w:rPr>
          <w:rFonts w:ascii="Tahoma" w:hAnsi="Tahoma" w:cs="Tahoma"/>
        </w:rPr>
        <w:t>.</w:t>
      </w:r>
    </w:p>
    <w:p w14:paraId="07AC7513" w14:textId="77777777" w:rsidR="00A22090" w:rsidRPr="001520CD" w:rsidRDefault="00A22090" w:rsidP="002E2012">
      <w:pPr>
        <w:pStyle w:val="ListParagraph"/>
        <w:spacing w:line="360" w:lineRule="auto"/>
        <w:ind w:left="2160" w:hanging="1080"/>
        <w:jc w:val="both"/>
        <w:rPr>
          <w:rFonts w:ascii="Tahoma" w:hAnsi="Tahoma" w:cs="Tahoma"/>
        </w:rPr>
      </w:pPr>
    </w:p>
    <w:p w14:paraId="23F2A08E" w14:textId="77777777" w:rsidR="00614D4C" w:rsidRPr="001520CD" w:rsidRDefault="00614D4C" w:rsidP="00FA1276">
      <w:pPr>
        <w:pStyle w:val="ListParagraph"/>
        <w:numPr>
          <w:ilvl w:val="0"/>
          <w:numId w:val="18"/>
        </w:numPr>
        <w:spacing w:line="360" w:lineRule="auto"/>
        <w:ind w:left="1440"/>
        <w:jc w:val="both"/>
        <w:rPr>
          <w:rFonts w:ascii="Tahoma" w:hAnsi="Tahoma" w:cs="Tahoma"/>
        </w:rPr>
      </w:pPr>
      <w:r w:rsidRPr="001520CD">
        <w:rPr>
          <w:rFonts w:ascii="Tahoma" w:hAnsi="Tahoma" w:cs="Tahoma"/>
        </w:rPr>
        <w:t>Kondisi Lingkungan</w:t>
      </w:r>
    </w:p>
    <w:p w14:paraId="2E062DA5" w14:textId="77777777" w:rsidR="00614D4C" w:rsidRPr="001520CD" w:rsidRDefault="00614D4C" w:rsidP="00890AFC">
      <w:pPr>
        <w:pStyle w:val="ListParagraph"/>
        <w:spacing w:line="360" w:lineRule="auto"/>
        <w:ind w:left="1440" w:firstLine="360"/>
        <w:jc w:val="both"/>
        <w:rPr>
          <w:rFonts w:ascii="Tahoma" w:hAnsi="Tahoma" w:cs="Tahoma"/>
        </w:rPr>
      </w:pPr>
      <w:r w:rsidRPr="001520CD">
        <w:rPr>
          <w:rFonts w:ascii="Tahoma" w:hAnsi="Tahoma" w:cs="Tahoma"/>
        </w:rPr>
        <w:t>Faktor kondisi lingkungan yang berpengaruh adalah ukuran kota yang dinyatakan dalam jumlah penduduk kota. Perhitungan kapasitas jalan dibedakanantara yang memakai pembatas median dan tidak memakai median. Untuk ruas jalan berpembatas median, kapasitas dihitung terpisah untuk setiap arah, sedangkan untuk ruas jalan tanpa pembatas median, kapasitas dihitung untuk kedua arah.</w:t>
      </w:r>
    </w:p>
    <w:p w14:paraId="3E11E669" w14:textId="77777777" w:rsidR="00614D4C" w:rsidRPr="001520CD" w:rsidRDefault="00614D4C" w:rsidP="009F357E">
      <w:pPr>
        <w:pStyle w:val="ListParagraph"/>
        <w:spacing w:line="360" w:lineRule="auto"/>
        <w:ind w:left="2160"/>
        <w:jc w:val="both"/>
        <w:rPr>
          <w:rFonts w:ascii="Tahoma" w:hAnsi="Tahoma" w:cs="Tahoma"/>
        </w:rPr>
      </w:pPr>
    </w:p>
    <w:p w14:paraId="4FC13152" w14:textId="77777777" w:rsidR="00614D4C" w:rsidRPr="001520CD" w:rsidRDefault="00614D4C" w:rsidP="00E61452">
      <w:pPr>
        <w:pStyle w:val="ListParagraph"/>
        <w:spacing w:line="360" w:lineRule="auto"/>
        <w:ind w:left="540" w:firstLine="180"/>
        <w:jc w:val="both"/>
        <w:rPr>
          <w:rFonts w:ascii="Tahoma" w:hAnsi="Tahoma" w:cs="Tahoma"/>
        </w:rPr>
      </w:pPr>
      <w:r w:rsidRPr="001520CD">
        <w:rPr>
          <w:rFonts w:ascii="Tahoma" w:hAnsi="Tahoma" w:cs="Tahoma"/>
        </w:rPr>
        <w:t>2.   V/C Ratio</w:t>
      </w:r>
    </w:p>
    <w:p w14:paraId="7E047A45" w14:textId="51948A4A" w:rsidR="00614D4C" w:rsidRDefault="00614D4C" w:rsidP="00E61452">
      <w:pPr>
        <w:spacing w:line="360" w:lineRule="auto"/>
        <w:ind w:left="1080" w:firstLine="360"/>
        <w:jc w:val="both"/>
        <w:rPr>
          <w:rFonts w:ascii="Tahoma" w:hAnsi="Tahoma" w:cs="Tahoma"/>
        </w:rPr>
      </w:pPr>
      <w:r w:rsidRPr="001520CD">
        <w:rPr>
          <w:rFonts w:ascii="Tahoma" w:hAnsi="Tahoma" w:cs="Tahoma"/>
        </w:rPr>
        <w:t>V/C ratio merupakan nilai perbandingan antara volume lalu lintas pada suatu ruas jalan dengan kapasitasnya. Nilai batas optimum V/C ratio biasanya diambil 0,8. Ini diartikan bahwa bila nilai V/C ratio ruas jalan lebih besar dari nilai tersebut, maka ruas jalan tersebut perlu dilakukan penanganan lebih lanjut (bermasalah), begitu pun sebaliknya.</w:t>
      </w:r>
    </w:p>
    <w:p w14:paraId="4A8A07DB" w14:textId="77777777" w:rsidR="00E40EE8" w:rsidRPr="001520CD" w:rsidRDefault="00E40EE8" w:rsidP="00E61452">
      <w:pPr>
        <w:spacing w:line="360" w:lineRule="auto"/>
        <w:ind w:left="1080" w:firstLine="360"/>
        <w:jc w:val="both"/>
        <w:rPr>
          <w:rFonts w:ascii="Tahoma" w:hAnsi="Tahoma" w:cs="Tahoma"/>
        </w:rPr>
      </w:pPr>
    </w:p>
    <w:p w14:paraId="6C8321C9" w14:textId="77777777" w:rsidR="00E61452" w:rsidRPr="001520CD" w:rsidRDefault="00614D4C" w:rsidP="00E61452">
      <w:pPr>
        <w:spacing w:line="360" w:lineRule="auto"/>
        <w:ind w:firstLine="720"/>
        <w:jc w:val="both"/>
        <w:rPr>
          <w:rFonts w:ascii="Tahoma" w:hAnsi="Tahoma" w:cs="Tahoma"/>
        </w:rPr>
      </w:pPr>
      <w:r w:rsidRPr="001520CD">
        <w:rPr>
          <w:rFonts w:ascii="Tahoma" w:hAnsi="Tahoma" w:cs="Tahoma"/>
        </w:rPr>
        <w:lastRenderedPageBreak/>
        <w:t>3.  Volume</w:t>
      </w:r>
    </w:p>
    <w:p w14:paraId="2BD2D344" w14:textId="09F73A45" w:rsidR="00614D4C" w:rsidRPr="001520CD" w:rsidRDefault="00614D4C" w:rsidP="00E61452">
      <w:pPr>
        <w:spacing w:line="360" w:lineRule="auto"/>
        <w:ind w:left="1080" w:firstLine="360"/>
        <w:jc w:val="both"/>
        <w:rPr>
          <w:rFonts w:ascii="Tahoma" w:hAnsi="Tahoma" w:cs="Tahoma"/>
        </w:rPr>
      </w:pPr>
      <w:r w:rsidRPr="001520CD">
        <w:rPr>
          <w:rFonts w:ascii="Tahoma" w:hAnsi="Tahoma" w:cs="Tahoma"/>
        </w:rPr>
        <w:t xml:space="preserve">Volume lalu lintas didapatkan dari hasil survei pencacahan lalu lintas terklasifikasi (Traffic Counting) untuk mengetahui jumlah kendaraan yang melewati ruas jalan tersebut. </w:t>
      </w:r>
    </w:p>
    <w:p w14:paraId="55D2BB21" w14:textId="77777777" w:rsidR="00614D4C" w:rsidRPr="001520CD" w:rsidRDefault="00614D4C" w:rsidP="00FC18DD">
      <w:pPr>
        <w:spacing w:line="360" w:lineRule="auto"/>
        <w:ind w:firstLine="720"/>
        <w:jc w:val="both"/>
        <w:rPr>
          <w:rFonts w:ascii="Tahoma" w:hAnsi="Tahoma" w:cs="Tahoma"/>
        </w:rPr>
      </w:pPr>
      <w:r w:rsidRPr="001520CD">
        <w:rPr>
          <w:rFonts w:ascii="Tahoma" w:hAnsi="Tahoma" w:cs="Tahoma"/>
        </w:rPr>
        <w:t>4.  Kecepatan</w:t>
      </w:r>
    </w:p>
    <w:p w14:paraId="1061C1CD" w14:textId="40E238E9" w:rsidR="00614D4C" w:rsidRPr="001520CD" w:rsidRDefault="00614D4C" w:rsidP="00FC18DD">
      <w:pPr>
        <w:spacing w:line="360" w:lineRule="auto"/>
        <w:ind w:left="1080" w:firstLine="360"/>
        <w:jc w:val="both"/>
        <w:rPr>
          <w:rFonts w:ascii="Tahoma" w:hAnsi="Tahoma" w:cs="Tahoma"/>
        </w:rPr>
      </w:pPr>
      <w:r w:rsidRPr="001520CD">
        <w:rPr>
          <w:rFonts w:ascii="Tahoma" w:hAnsi="Tahoma" w:cs="Tahoma"/>
        </w:rPr>
        <w:t>Kecepatan merupakan nilai perbandingan antara jarak tempuh pada suatu ruas jalan dengan waktu tempuhnya. Jika suatu ruas jalan memiliki kecepatan rata-rata yang tinggi maka kinerja ruas jalan tersebut baik, sedangkan kecepatan rata-rata yang rendah berarti kinerja ruas jalan buruk.</w:t>
      </w:r>
    </w:p>
    <w:p w14:paraId="713F3928" w14:textId="77777777" w:rsidR="00614D4C" w:rsidRPr="001520CD" w:rsidRDefault="00614D4C" w:rsidP="002D0D7E">
      <w:pPr>
        <w:spacing w:line="360" w:lineRule="auto"/>
        <w:ind w:firstLine="720"/>
        <w:jc w:val="both"/>
        <w:rPr>
          <w:rFonts w:ascii="Tahoma" w:hAnsi="Tahoma" w:cs="Tahoma"/>
        </w:rPr>
      </w:pPr>
      <w:r w:rsidRPr="001520CD">
        <w:rPr>
          <w:rFonts w:ascii="Tahoma" w:hAnsi="Tahoma" w:cs="Tahoma"/>
        </w:rPr>
        <w:t>5.  Analisis Kendaraan-Kilometer</w:t>
      </w:r>
    </w:p>
    <w:p w14:paraId="2180A49A" w14:textId="2788A5A8" w:rsidR="00614D4C" w:rsidRPr="001520CD" w:rsidRDefault="00614D4C" w:rsidP="002D0D7E">
      <w:pPr>
        <w:spacing w:line="360" w:lineRule="auto"/>
        <w:ind w:left="1080" w:firstLine="360"/>
        <w:jc w:val="both"/>
        <w:rPr>
          <w:rFonts w:ascii="Tahoma" w:hAnsi="Tahoma" w:cs="Tahoma"/>
        </w:rPr>
      </w:pPr>
      <w:r w:rsidRPr="001520CD">
        <w:rPr>
          <w:rFonts w:ascii="Tahoma" w:hAnsi="Tahoma" w:cs="Tahoma"/>
        </w:rPr>
        <w:t>Analisis kendaraan-kilometer termasuk dalam parameter dari unjuk kerja dari ruas jalan, apabila suatu ruas jalan menunjukkan nilai yang tinggi untuk kendaraan-kilometer adalah dalam kondisi yang buruk, sehingga dengan demikian suatu kinerja ruas jalan ataupun jaringan jalan dikatakan baik jika memiliki nilai minimum.</w:t>
      </w:r>
    </w:p>
    <w:p w14:paraId="6A4AC970" w14:textId="749AC36D" w:rsidR="00614D4C" w:rsidRPr="001520CD" w:rsidRDefault="00614D4C" w:rsidP="00331E06">
      <w:pPr>
        <w:spacing w:line="360" w:lineRule="auto"/>
        <w:ind w:firstLine="720"/>
        <w:jc w:val="both"/>
        <w:rPr>
          <w:rFonts w:ascii="Tahoma" w:hAnsi="Tahoma" w:cs="Tahoma"/>
        </w:rPr>
      </w:pPr>
      <w:r w:rsidRPr="001520CD">
        <w:rPr>
          <w:rFonts w:ascii="Tahoma" w:hAnsi="Tahoma" w:cs="Tahoma"/>
        </w:rPr>
        <w:t>6.  Analisis Kendaraan-Jam</w:t>
      </w:r>
    </w:p>
    <w:p w14:paraId="7535AD83" w14:textId="0DD40FFD" w:rsidR="00614D4C" w:rsidRPr="001520CD" w:rsidRDefault="00614D4C" w:rsidP="00604FB3">
      <w:pPr>
        <w:spacing w:line="360" w:lineRule="auto"/>
        <w:ind w:left="1080" w:firstLine="360"/>
        <w:jc w:val="both"/>
        <w:rPr>
          <w:rFonts w:ascii="Tahoma" w:hAnsi="Tahoma" w:cs="Tahoma"/>
        </w:rPr>
      </w:pPr>
      <w:r w:rsidRPr="001520CD">
        <w:rPr>
          <w:rFonts w:ascii="Tahoma" w:hAnsi="Tahoma" w:cs="Tahoma"/>
        </w:rPr>
        <w:t>Kendaraan-jam merupakan jumlah total waktu yang diperlukan oleh seluruh kendaraan dalam jaringan untuk menempuh tujuannya. Suatu jaringan jalan akan menunjukkan kinerja yang baik apabila total kendaraan-jam rendah. Begitu pun sebaliknya suatu jaringan jalan menunjukkan kinerja yang buruk apabila total kendaraan-jam tinggi.</w:t>
      </w:r>
    </w:p>
    <w:p w14:paraId="274E666A" w14:textId="2EDB4072" w:rsidR="00614D4C" w:rsidRPr="001520CD" w:rsidRDefault="00737783" w:rsidP="00737783">
      <w:pPr>
        <w:pStyle w:val="Heading3"/>
        <w:ind w:left="0"/>
        <w:rPr>
          <w:rFonts w:cs="Tahoma"/>
          <w:b w:val="0"/>
          <w:bCs/>
        </w:rPr>
      </w:pPr>
      <w:bookmarkStart w:id="158" w:name="_Toc111180814"/>
      <w:r w:rsidRPr="001520CD">
        <w:rPr>
          <w:rFonts w:cs="Tahoma"/>
          <w:bCs/>
        </w:rPr>
        <w:t>4.5.</w:t>
      </w:r>
      <w:r w:rsidR="00614D4C" w:rsidRPr="001520CD">
        <w:rPr>
          <w:rFonts w:cs="Tahoma"/>
          <w:bCs/>
        </w:rPr>
        <w:t>2</w:t>
      </w:r>
      <w:r w:rsidR="00614D4C" w:rsidRPr="001520CD">
        <w:rPr>
          <w:rFonts w:cs="Tahoma"/>
          <w:bCs/>
        </w:rPr>
        <w:tab/>
        <w:t>Analisis Nilai Waktu</w:t>
      </w:r>
      <w:bookmarkEnd w:id="158"/>
    </w:p>
    <w:p w14:paraId="05BBB2AC" w14:textId="3A0E5334" w:rsidR="00614D4C" w:rsidRPr="001520CD" w:rsidRDefault="00614D4C" w:rsidP="00F90DBE">
      <w:pPr>
        <w:spacing w:line="360" w:lineRule="auto"/>
        <w:ind w:left="720" w:firstLine="360"/>
        <w:jc w:val="both"/>
        <w:rPr>
          <w:rFonts w:ascii="Tahoma" w:hAnsi="Tahoma" w:cs="Tahoma"/>
        </w:rPr>
      </w:pPr>
      <w:r w:rsidRPr="001520CD">
        <w:rPr>
          <w:rFonts w:ascii="Tahoma" w:hAnsi="Tahoma" w:cs="Tahoma"/>
        </w:rPr>
        <w:t>Dalam penelitian ini akan di tinjau menggunakan metode pendapatan</w:t>
      </w:r>
      <w:r w:rsidR="00EC6152">
        <w:rPr>
          <w:rFonts w:ascii="Tahoma" w:hAnsi="Tahoma" w:cs="Tahoma"/>
          <w:i/>
          <w:iCs/>
        </w:rPr>
        <w:t xml:space="preserve"> </w:t>
      </w:r>
      <w:r w:rsidR="00EC6152">
        <w:rPr>
          <w:rFonts w:ascii="Tahoma" w:hAnsi="Tahoma" w:cs="Tahoma"/>
        </w:rPr>
        <w:t xml:space="preserve"> </w:t>
      </w:r>
      <w:r w:rsidR="00EC6152">
        <w:rPr>
          <w:rFonts w:ascii="Tahoma" w:hAnsi="Tahoma" w:cs="Tahoma"/>
          <w:i/>
          <w:iCs/>
        </w:rPr>
        <w:t xml:space="preserve">Dissposible Income </w:t>
      </w:r>
      <w:r w:rsidRPr="001520CD">
        <w:rPr>
          <w:rFonts w:ascii="Tahoma" w:hAnsi="Tahoma" w:cs="Tahoma"/>
        </w:rPr>
        <w:t>untuk menentukan besarnya nilai waktu yang dapat digunakan untuk menentukan besarnya nilai waktu perjalanan. Metode ini tergolong sederhana</w:t>
      </w:r>
      <w:r w:rsidR="00A73EB3">
        <w:rPr>
          <w:rFonts w:ascii="Tahoma" w:hAnsi="Tahoma" w:cs="Tahoma"/>
        </w:rPr>
        <w:t xml:space="preserve"> </w:t>
      </w:r>
      <w:r w:rsidRPr="001520CD">
        <w:rPr>
          <w:rFonts w:ascii="Tahoma" w:hAnsi="Tahoma" w:cs="Tahoma"/>
        </w:rPr>
        <w:t xml:space="preserve">dengan mangasumsikan bahwa waktu yang </w:t>
      </w:r>
      <w:r w:rsidRPr="001520CD">
        <w:rPr>
          <w:rFonts w:ascii="Tahoma" w:hAnsi="Tahoma" w:cs="Tahoma"/>
        </w:rPr>
        <w:lastRenderedPageBreak/>
        <w:t xml:space="preserve">digunakan menghasilkan suatu produk dalam bentuk pendapatan seseorang. </w:t>
      </w:r>
    </w:p>
    <w:p w14:paraId="11266C4E" w14:textId="68D739A9" w:rsidR="00614D4C" w:rsidRPr="001520CD" w:rsidRDefault="00000000" w:rsidP="00925036">
      <w:pPr>
        <w:pStyle w:val="ListParagraph"/>
        <w:tabs>
          <w:tab w:val="left" w:pos="1800"/>
        </w:tabs>
        <w:spacing w:line="360" w:lineRule="auto"/>
        <w:ind w:left="1530" w:hanging="810"/>
        <w:jc w:val="center"/>
        <w:rPr>
          <w:rFonts w:ascii="Tahoma" w:hAnsi="Tahoma" w:cs="Tahoma"/>
        </w:rPr>
      </w:pPr>
      <w:r>
        <w:rPr>
          <w:rFonts w:ascii="Tahoma" w:hAnsi="Tahoma" w:cs="Tahoma"/>
          <w:noProof/>
        </w:rPr>
        <w:pict w14:anchorId="4E4304E2">
          <v:shape id="_x0000_s2052" type="#_x0000_t202" style="position:absolute;left:0;text-align:left;margin-left:1in;margin-top:47pt;width:287.5pt;height:36.55pt;z-index:251752448" stroked="f">
            <v:textbox style="mso-next-textbox:#_x0000_s2052;mso-fit-shape-to-text:t" inset="0,0,0,0">
              <w:txbxContent>
                <w:p w14:paraId="450A8BF7" w14:textId="5B700A7B" w:rsidR="00614D4C" w:rsidRPr="00715B64" w:rsidRDefault="00614D4C" w:rsidP="006B3EDB">
                  <w:pPr>
                    <w:pStyle w:val="Caption"/>
                    <w:jc w:val="center"/>
                    <w:rPr>
                      <w:rFonts w:ascii="Tahoma" w:hAnsi="Tahoma" w:cs="Tahoma"/>
                      <w:i w:val="0"/>
                      <w:iCs w:val="0"/>
                      <w:color w:val="auto"/>
                      <w:sz w:val="22"/>
                      <w:szCs w:val="22"/>
                    </w:rPr>
                  </w:pPr>
                  <w:bookmarkStart w:id="159" w:name="_Toc104713512"/>
                  <w:bookmarkStart w:id="160" w:name="_Toc104728261"/>
                  <w:r w:rsidRPr="00715B64">
                    <w:rPr>
                      <w:rFonts w:ascii="Tahoma" w:hAnsi="Tahoma" w:cs="Tahoma"/>
                      <w:b/>
                      <w:bCs/>
                      <w:i w:val="0"/>
                      <w:iCs w:val="0"/>
                      <w:color w:val="auto"/>
                      <w:sz w:val="22"/>
                      <w:szCs w:val="22"/>
                    </w:rPr>
                    <w:t xml:space="preserve">Rumus IV. </w:t>
                  </w:r>
                  <w:r w:rsidR="00DE679D">
                    <w:rPr>
                      <w:rFonts w:ascii="Tahoma" w:hAnsi="Tahoma" w:cs="Tahoma"/>
                      <w:b/>
                      <w:bCs/>
                      <w:i w:val="0"/>
                      <w:iCs w:val="0"/>
                      <w:color w:val="auto"/>
                      <w:sz w:val="22"/>
                      <w:szCs w:val="22"/>
                    </w:rPr>
                    <w:t xml:space="preserve">1 </w:t>
                  </w:r>
                  <w:r w:rsidRPr="00715B64">
                    <w:rPr>
                      <w:rFonts w:ascii="Tahoma" w:hAnsi="Tahoma" w:cs="Tahoma"/>
                      <w:i w:val="0"/>
                      <w:iCs w:val="0"/>
                      <w:color w:val="auto"/>
                      <w:sz w:val="22"/>
                      <w:szCs w:val="22"/>
                    </w:rPr>
                    <w:t>Perhitungan Nilai Waktu dengan Metode Pendapat</w:t>
                  </w:r>
                  <w:r w:rsidR="00CC6DC9">
                    <w:rPr>
                      <w:rFonts w:ascii="Tahoma" w:hAnsi="Tahoma" w:cs="Tahoma"/>
                      <w:i w:val="0"/>
                      <w:iCs w:val="0"/>
                      <w:color w:val="auto"/>
                      <w:sz w:val="22"/>
                      <w:szCs w:val="22"/>
                    </w:rPr>
                    <w:t>an</w:t>
                  </w:r>
                  <w:bookmarkEnd w:id="159"/>
                  <w:bookmarkEnd w:id="160"/>
                </w:p>
              </w:txbxContent>
            </v:textbox>
          </v:shape>
        </w:pict>
      </w:r>
      <w:r w:rsidR="00CC6DC9" w:rsidRPr="00CC6DC9">
        <w:rPr>
          <w:noProof/>
        </w:rPr>
        <w:drawing>
          <wp:inline distT="0" distB="0" distL="0" distR="0" wp14:anchorId="42C6F775" wp14:editId="66101D31">
            <wp:extent cx="3742668" cy="60031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27215" r="13715"/>
                    <a:stretch/>
                  </pic:blipFill>
                  <pic:spPr bwMode="auto">
                    <a:xfrm>
                      <a:off x="0" y="0"/>
                      <a:ext cx="3773055" cy="605186"/>
                    </a:xfrm>
                    <a:prstGeom prst="rect">
                      <a:avLst/>
                    </a:prstGeom>
                    <a:noFill/>
                    <a:ln>
                      <a:noFill/>
                    </a:ln>
                    <a:extLst>
                      <a:ext uri="{53640926-AAD7-44D8-BBD7-CCE9431645EC}">
                        <a14:shadowObscured xmlns:a14="http://schemas.microsoft.com/office/drawing/2010/main"/>
                      </a:ext>
                    </a:extLst>
                  </pic:spPr>
                </pic:pic>
              </a:graphicData>
            </a:graphic>
          </wp:inline>
        </w:drawing>
      </w:r>
    </w:p>
    <w:p w14:paraId="1A0B8AC9" w14:textId="656D4198" w:rsidR="00CC6DC9" w:rsidRDefault="00CC6DC9" w:rsidP="00CC6DC9">
      <w:pPr>
        <w:pStyle w:val="ListParagraph"/>
        <w:spacing w:line="360" w:lineRule="auto"/>
        <w:ind w:left="1800"/>
        <w:rPr>
          <w:rFonts w:ascii="Tahoma" w:hAnsi="Tahoma" w:cs="Tahoma"/>
        </w:rPr>
      </w:pPr>
    </w:p>
    <w:p w14:paraId="0A15B745" w14:textId="7908FCCD" w:rsidR="00614D4C" w:rsidRPr="001520CD" w:rsidRDefault="00614D4C" w:rsidP="004E092B">
      <w:pPr>
        <w:rPr>
          <w:rFonts w:ascii="Tahoma" w:hAnsi="Tahoma" w:cs="Tahoma"/>
        </w:rPr>
      </w:pPr>
    </w:p>
    <w:p w14:paraId="61CDAD2C" w14:textId="225A90E5" w:rsidR="00CC6DC9" w:rsidRPr="00CC6DC9" w:rsidRDefault="00CC6DC9" w:rsidP="00CC6DC9">
      <w:pPr>
        <w:spacing w:line="360" w:lineRule="auto"/>
        <w:ind w:left="1080" w:firstLine="720"/>
        <w:rPr>
          <w:rFonts w:ascii="Tahoma" w:hAnsi="Tahoma" w:cs="Tahoma"/>
        </w:rPr>
      </w:pPr>
      <w:r w:rsidRPr="00CC6DC9">
        <w:rPr>
          <w:rFonts w:ascii="Tahoma" w:hAnsi="Tahoma" w:cs="Tahoma"/>
        </w:rPr>
        <w:t xml:space="preserve">Keterangan: </w:t>
      </w:r>
    </w:p>
    <w:p w14:paraId="2A794FB2" w14:textId="77777777" w:rsidR="00CC6DC9" w:rsidRPr="0029612E" w:rsidRDefault="00CC6DC9" w:rsidP="00CC6DC9">
      <w:pPr>
        <w:pStyle w:val="ListParagraph"/>
        <w:spacing w:line="360" w:lineRule="auto"/>
        <w:ind w:left="1800"/>
        <w:rPr>
          <w:rFonts w:ascii="Tahoma" w:hAnsi="Tahoma" w:cs="Tahoma"/>
        </w:rPr>
      </w:pPr>
      <w:r w:rsidRPr="0029612E">
        <w:rPr>
          <w:rFonts w:ascii="Tahoma" w:hAnsi="Tahoma" w:cs="Tahoma"/>
        </w:rPr>
        <w:t xml:space="preserve">λ </w:t>
      </w:r>
      <w:r>
        <w:rPr>
          <w:rFonts w:ascii="Tahoma" w:hAnsi="Tahoma" w:cs="Tahoma"/>
        </w:rPr>
        <w:tab/>
      </w:r>
      <w:r>
        <w:rPr>
          <w:rFonts w:ascii="Tahoma" w:hAnsi="Tahoma" w:cs="Tahoma"/>
        </w:rPr>
        <w:tab/>
      </w:r>
      <w:r w:rsidRPr="0029612E">
        <w:rPr>
          <w:rFonts w:ascii="Tahoma" w:hAnsi="Tahoma" w:cs="Tahoma"/>
        </w:rPr>
        <w:t>= Pendapatan Per Kapita/Jam</w:t>
      </w:r>
    </w:p>
    <w:p w14:paraId="0AF329EC" w14:textId="77777777" w:rsidR="00CC6DC9" w:rsidRDefault="00CC6DC9" w:rsidP="00CC6DC9">
      <w:pPr>
        <w:pStyle w:val="ListParagraph"/>
        <w:spacing w:line="360" w:lineRule="auto"/>
        <w:ind w:left="1800"/>
        <w:rPr>
          <w:rFonts w:ascii="Tahoma" w:hAnsi="Tahoma" w:cs="Tahoma"/>
        </w:rPr>
      </w:pPr>
      <w:r w:rsidRPr="0029612E">
        <w:rPr>
          <w:rFonts w:ascii="Tahoma" w:hAnsi="Tahoma" w:cs="Tahoma"/>
        </w:rPr>
        <w:t xml:space="preserve">PDRB </w:t>
      </w:r>
      <w:r>
        <w:rPr>
          <w:rFonts w:ascii="Tahoma" w:hAnsi="Tahoma" w:cs="Tahoma"/>
        </w:rPr>
        <w:tab/>
      </w:r>
      <w:r w:rsidRPr="0029612E">
        <w:rPr>
          <w:rFonts w:ascii="Tahoma" w:hAnsi="Tahoma" w:cs="Tahoma"/>
        </w:rPr>
        <w:t>= Produk Domestik Regional Bruto</w:t>
      </w:r>
    </w:p>
    <w:p w14:paraId="2D9BF670" w14:textId="77777777" w:rsidR="00CC6DC9" w:rsidRDefault="00CC6DC9" w:rsidP="00CC6DC9">
      <w:pPr>
        <w:pStyle w:val="ListParagraph"/>
        <w:spacing w:line="360" w:lineRule="auto"/>
        <w:ind w:left="1800"/>
        <w:rPr>
          <w:rFonts w:ascii="Tahoma" w:hAnsi="Tahoma" w:cs="Tahoma"/>
        </w:rPr>
      </w:pPr>
      <w:r>
        <w:rPr>
          <w:rFonts w:ascii="Tahoma" w:hAnsi="Tahoma" w:cs="Tahoma"/>
        </w:rPr>
        <w:t>40%</w:t>
      </w:r>
      <w:r>
        <w:rPr>
          <w:rFonts w:ascii="Tahoma" w:hAnsi="Tahoma" w:cs="Tahoma"/>
        </w:rPr>
        <w:tab/>
        <w:t>= Jumlah penduduk yang bekerja (orang)</w:t>
      </w:r>
    </w:p>
    <w:p w14:paraId="24C5E32D" w14:textId="5D18F503" w:rsidR="00614D4C" w:rsidRPr="001520CD" w:rsidRDefault="00CC6DC9" w:rsidP="00632811">
      <w:pPr>
        <w:pStyle w:val="ListParagraph"/>
        <w:spacing w:line="360" w:lineRule="auto"/>
        <w:ind w:left="1800"/>
        <w:rPr>
          <w:rFonts w:ascii="Tahoma" w:hAnsi="Tahoma" w:cs="Tahoma"/>
        </w:rPr>
      </w:pPr>
      <w:r>
        <w:rPr>
          <w:rFonts w:ascii="Tahoma" w:hAnsi="Tahoma" w:cs="Tahoma"/>
        </w:rPr>
        <w:t>2080</w:t>
      </w:r>
      <w:r>
        <w:rPr>
          <w:rFonts w:ascii="Tahoma" w:hAnsi="Tahoma" w:cs="Tahoma"/>
        </w:rPr>
        <w:tab/>
        <w:t>= Jumlah jam kerja dalam setahun (jam)</w:t>
      </w:r>
      <w:r w:rsidR="00632811">
        <w:rPr>
          <w:rFonts w:ascii="Tahoma" w:hAnsi="Tahoma" w:cs="Tahoma"/>
        </w:rPr>
        <w:tab/>
      </w:r>
      <w:r w:rsidR="00632811">
        <w:rPr>
          <w:rFonts w:ascii="Tahoma" w:hAnsi="Tahoma" w:cs="Tahoma"/>
        </w:rPr>
        <w:tab/>
      </w:r>
      <w:r w:rsidR="00632811">
        <w:rPr>
          <w:rFonts w:ascii="Tahoma" w:hAnsi="Tahoma" w:cs="Tahoma"/>
        </w:rPr>
        <w:tab/>
      </w:r>
      <w:r w:rsidR="00614D4C" w:rsidRPr="001520CD">
        <w:rPr>
          <w:rFonts w:ascii="Tahoma" w:hAnsi="Tahoma" w:cs="Tahoma"/>
        </w:rPr>
        <w:t xml:space="preserve"> </w:t>
      </w:r>
    </w:p>
    <w:p w14:paraId="56A90D16" w14:textId="77777777" w:rsidR="00614D4C" w:rsidRPr="001520CD" w:rsidRDefault="00614D4C" w:rsidP="00CC5120">
      <w:pPr>
        <w:tabs>
          <w:tab w:val="left" w:pos="1530"/>
        </w:tabs>
        <w:spacing w:line="360" w:lineRule="auto"/>
        <w:rPr>
          <w:rFonts w:ascii="Tahoma" w:hAnsi="Tahoma" w:cs="Tahoma"/>
        </w:rPr>
      </w:pPr>
      <w:r w:rsidRPr="001520CD">
        <w:rPr>
          <w:rFonts w:ascii="Tahoma" w:hAnsi="Tahoma" w:cs="Tahoma"/>
        </w:rPr>
        <w:tab/>
        <w:t xml:space="preserve">Tahap-tahap perhitungan adalah sebagai berikut : </w:t>
      </w:r>
    </w:p>
    <w:p w14:paraId="2E67F9BB" w14:textId="77777777" w:rsidR="00614D4C" w:rsidRPr="001520CD" w:rsidRDefault="00614D4C" w:rsidP="00CC5120">
      <w:pPr>
        <w:tabs>
          <w:tab w:val="left" w:pos="1530"/>
        </w:tabs>
        <w:spacing w:line="360" w:lineRule="auto"/>
        <w:rPr>
          <w:rFonts w:ascii="Tahoma" w:hAnsi="Tahoma" w:cs="Tahoma"/>
        </w:rPr>
      </w:pPr>
      <w:r w:rsidRPr="001520CD">
        <w:rPr>
          <w:rFonts w:ascii="Tahoma" w:hAnsi="Tahoma" w:cs="Tahoma"/>
        </w:rPr>
        <w:tab/>
        <w:t xml:space="preserve">1. Menghitung hari kerja dalam satu tahun; </w:t>
      </w:r>
    </w:p>
    <w:p w14:paraId="65E4549F" w14:textId="77777777" w:rsidR="00614D4C" w:rsidRPr="001520CD" w:rsidRDefault="00614D4C" w:rsidP="00CC5120">
      <w:pPr>
        <w:tabs>
          <w:tab w:val="left" w:pos="1530"/>
        </w:tabs>
        <w:spacing w:line="360" w:lineRule="auto"/>
        <w:rPr>
          <w:rFonts w:ascii="Tahoma" w:hAnsi="Tahoma" w:cs="Tahoma"/>
        </w:rPr>
      </w:pPr>
      <w:r w:rsidRPr="001520CD">
        <w:rPr>
          <w:rFonts w:ascii="Tahoma" w:hAnsi="Tahoma" w:cs="Tahoma"/>
        </w:rPr>
        <w:tab/>
        <w:t xml:space="preserve">2. Menghitung jumlah pendapatan per kapita per jam dari </w:t>
      </w:r>
      <w:r w:rsidRPr="001520CD">
        <w:rPr>
          <w:rFonts w:ascii="Tahoma" w:hAnsi="Tahoma" w:cs="Tahoma"/>
        </w:rPr>
        <w:tab/>
      </w:r>
      <w:r w:rsidRPr="001520CD">
        <w:rPr>
          <w:rFonts w:ascii="Tahoma" w:hAnsi="Tahoma" w:cs="Tahoma"/>
        </w:rPr>
        <w:tab/>
        <w:t xml:space="preserve">    orang bekerja;</w:t>
      </w:r>
    </w:p>
    <w:p w14:paraId="038F41DD" w14:textId="77777777" w:rsidR="00614D4C" w:rsidRPr="001520CD" w:rsidRDefault="00614D4C" w:rsidP="00CC5120">
      <w:pPr>
        <w:tabs>
          <w:tab w:val="left" w:pos="1530"/>
        </w:tabs>
        <w:spacing w:line="360" w:lineRule="auto"/>
        <w:rPr>
          <w:rFonts w:ascii="Tahoma" w:hAnsi="Tahoma" w:cs="Tahoma"/>
        </w:rPr>
      </w:pPr>
      <w:r w:rsidRPr="001520CD">
        <w:rPr>
          <w:rFonts w:ascii="Tahoma" w:hAnsi="Tahoma" w:cs="Tahoma"/>
        </w:rPr>
        <w:tab/>
        <w:t xml:space="preserve">3. Menghitung pendapatan per kapita per jam penumpang </w:t>
      </w:r>
      <w:r w:rsidRPr="001520CD">
        <w:rPr>
          <w:rFonts w:ascii="Tahoma" w:hAnsi="Tahoma" w:cs="Tahoma"/>
        </w:rPr>
        <w:tab/>
      </w:r>
      <w:r w:rsidRPr="001520CD">
        <w:rPr>
          <w:rFonts w:ascii="Tahoma" w:hAnsi="Tahoma" w:cs="Tahoma"/>
        </w:rPr>
        <w:tab/>
        <w:t xml:space="preserve">    kendaraan; </w:t>
      </w:r>
    </w:p>
    <w:p w14:paraId="29DE768E" w14:textId="77777777" w:rsidR="00614D4C" w:rsidRPr="001520CD" w:rsidRDefault="00614D4C" w:rsidP="00CC5120">
      <w:pPr>
        <w:tabs>
          <w:tab w:val="left" w:pos="1530"/>
        </w:tabs>
        <w:spacing w:line="360" w:lineRule="auto"/>
        <w:rPr>
          <w:rFonts w:ascii="Tahoma" w:hAnsi="Tahoma" w:cs="Tahoma"/>
        </w:rPr>
      </w:pPr>
      <w:r w:rsidRPr="001520CD">
        <w:rPr>
          <w:rFonts w:ascii="Tahoma" w:hAnsi="Tahoma" w:cs="Tahoma"/>
        </w:rPr>
        <w:tab/>
        <w:t xml:space="preserve">4. Menghitung nilai waktu tertimbang; </w:t>
      </w:r>
    </w:p>
    <w:p w14:paraId="5676F310" w14:textId="77777777" w:rsidR="00614D4C" w:rsidRPr="001520CD" w:rsidRDefault="00614D4C" w:rsidP="00CC5120">
      <w:pPr>
        <w:tabs>
          <w:tab w:val="left" w:pos="1530"/>
        </w:tabs>
        <w:spacing w:line="360" w:lineRule="auto"/>
        <w:rPr>
          <w:rFonts w:ascii="Tahoma" w:hAnsi="Tahoma" w:cs="Tahoma"/>
        </w:rPr>
      </w:pPr>
      <w:r w:rsidRPr="001520CD">
        <w:rPr>
          <w:rFonts w:ascii="Tahoma" w:hAnsi="Tahoma" w:cs="Tahoma"/>
        </w:rPr>
        <w:tab/>
        <w:t xml:space="preserve">5. Menghitung waktu perjalanan untuk maksud bekerja dan </w:t>
      </w:r>
      <w:r w:rsidRPr="001520CD">
        <w:rPr>
          <w:rFonts w:ascii="Tahoma" w:hAnsi="Tahoma" w:cs="Tahoma"/>
        </w:rPr>
        <w:tab/>
        <w:t xml:space="preserve"> </w:t>
      </w:r>
      <w:r w:rsidRPr="001520CD">
        <w:rPr>
          <w:rFonts w:ascii="Tahoma" w:hAnsi="Tahoma" w:cs="Tahoma"/>
        </w:rPr>
        <w:tab/>
        <w:t xml:space="preserve">    selain bekerja; </w:t>
      </w:r>
    </w:p>
    <w:p w14:paraId="2C577F9C" w14:textId="77777777" w:rsidR="00614D4C" w:rsidRPr="001520CD" w:rsidRDefault="00614D4C" w:rsidP="00CC5120">
      <w:pPr>
        <w:tabs>
          <w:tab w:val="left" w:pos="1530"/>
        </w:tabs>
        <w:spacing w:line="360" w:lineRule="auto"/>
        <w:rPr>
          <w:rFonts w:ascii="Tahoma" w:hAnsi="Tahoma" w:cs="Tahoma"/>
        </w:rPr>
      </w:pPr>
      <w:r w:rsidRPr="001520CD">
        <w:rPr>
          <w:rFonts w:ascii="Tahoma" w:hAnsi="Tahoma" w:cs="Tahoma"/>
        </w:rPr>
        <w:tab/>
        <w:t xml:space="preserve">6. Menghitung nilai waktu perjalanan </w:t>
      </w:r>
      <w:r w:rsidRPr="001520CD">
        <w:rPr>
          <w:rFonts w:ascii="Tahoma" w:hAnsi="Tahoma" w:cs="Tahoma"/>
          <w:i/>
          <w:iCs/>
        </w:rPr>
        <w:t>(travel time)</w:t>
      </w:r>
      <w:r w:rsidRPr="001520CD">
        <w:rPr>
          <w:rFonts w:ascii="Tahoma" w:hAnsi="Tahoma" w:cs="Tahoma"/>
        </w:rPr>
        <w:t xml:space="preserve"> per jam; </w:t>
      </w:r>
    </w:p>
    <w:p w14:paraId="33C7527F" w14:textId="77777777" w:rsidR="00614D4C" w:rsidRPr="001520CD" w:rsidRDefault="00614D4C" w:rsidP="00CC5120">
      <w:pPr>
        <w:tabs>
          <w:tab w:val="left" w:pos="1530"/>
        </w:tabs>
        <w:spacing w:line="360" w:lineRule="auto"/>
        <w:rPr>
          <w:rFonts w:ascii="Tahoma" w:hAnsi="Tahoma" w:cs="Tahoma"/>
        </w:rPr>
      </w:pPr>
      <w:r w:rsidRPr="001520CD">
        <w:rPr>
          <w:rFonts w:ascii="Tahoma" w:hAnsi="Tahoma" w:cs="Tahoma"/>
        </w:rPr>
        <w:tab/>
        <w:t xml:space="preserve">7. Menghitung nilai waktu perjalanan </w:t>
      </w:r>
      <w:r w:rsidRPr="001520CD">
        <w:rPr>
          <w:rFonts w:ascii="Tahoma" w:hAnsi="Tahoma" w:cs="Tahoma"/>
          <w:i/>
          <w:iCs/>
        </w:rPr>
        <w:t xml:space="preserve">(travel time) </w:t>
      </w:r>
      <w:r w:rsidRPr="001520CD">
        <w:rPr>
          <w:rFonts w:ascii="Tahoma" w:hAnsi="Tahoma" w:cs="Tahoma"/>
        </w:rPr>
        <w:t xml:space="preserve">per hari; </w:t>
      </w:r>
    </w:p>
    <w:p w14:paraId="00B4AF47" w14:textId="77777777" w:rsidR="00614D4C" w:rsidRPr="001520CD" w:rsidRDefault="00614D4C" w:rsidP="00CC5120">
      <w:pPr>
        <w:tabs>
          <w:tab w:val="left" w:pos="1530"/>
        </w:tabs>
        <w:spacing w:line="360" w:lineRule="auto"/>
        <w:rPr>
          <w:rFonts w:ascii="Tahoma" w:hAnsi="Tahoma" w:cs="Tahoma"/>
        </w:rPr>
      </w:pPr>
      <w:r w:rsidRPr="001520CD">
        <w:rPr>
          <w:rFonts w:ascii="Tahoma" w:hAnsi="Tahoma" w:cs="Tahoma"/>
        </w:rPr>
        <w:tab/>
        <w:t xml:space="preserve">8. Menghitung nilai waktu perjalanan </w:t>
      </w:r>
      <w:r w:rsidRPr="001520CD">
        <w:rPr>
          <w:rFonts w:ascii="Tahoma" w:hAnsi="Tahoma" w:cs="Tahoma"/>
          <w:i/>
          <w:iCs/>
        </w:rPr>
        <w:t>(travel time)</w:t>
      </w:r>
      <w:r w:rsidRPr="001520CD">
        <w:rPr>
          <w:rFonts w:ascii="Tahoma" w:hAnsi="Tahoma" w:cs="Tahoma"/>
        </w:rPr>
        <w:t xml:space="preserve"> per tahun.</w:t>
      </w:r>
    </w:p>
    <w:p w14:paraId="21A4317D" w14:textId="7C813CB2" w:rsidR="00614D4C" w:rsidRPr="001520CD" w:rsidRDefault="00614D4C" w:rsidP="00CC5120">
      <w:pPr>
        <w:tabs>
          <w:tab w:val="left" w:pos="1530"/>
        </w:tabs>
        <w:spacing w:line="360" w:lineRule="auto"/>
        <w:ind w:left="1530" w:firstLine="270"/>
        <w:jc w:val="both"/>
        <w:rPr>
          <w:rFonts w:ascii="Tahoma" w:hAnsi="Tahoma" w:cs="Tahoma"/>
        </w:rPr>
      </w:pPr>
      <w:r w:rsidRPr="001520CD">
        <w:rPr>
          <w:rFonts w:ascii="Tahoma" w:hAnsi="Tahoma" w:cs="Tahoma"/>
        </w:rPr>
        <w:t xml:space="preserve">Diasumsikan bahwa nilai waktu tertimbang untuk bekerja adalah sama dengan nilai waktu tertimbang per jenis kendaraan, </w:t>
      </w:r>
      <w:r w:rsidRPr="001520CD">
        <w:rPr>
          <w:rFonts w:ascii="Tahoma" w:hAnsi="Tahoma" w:cs="Tahoma"/>
        </w:rPr>
        <w:lastRenderedPageBreak/>
        <w:t xml:space="preserve">sedangkan nilai waktu tertimbang untuk selain bekerja berdasarkan analisa angkutan perkotaan Eropa dan USA serta BUIP </w:t>
      </w:r>
      <w:r w:rsidRPr="001520CD">
        <w:rPr>
          <w:rFonts w:ascii="Tahoma" w:hAnsi="Tahoma" w:cs="Tahoma"/>
          <w:i/>
          <w:iCs/>
        </w:rPr>
        <w:t>Public transport study</w:t>
      </w:r>
      <w:r w:rsidRPr="001520CD">
        <w:rPr>
          <w:rFonts w:ascii="Tahoma" w:hAnsi="Tahoma" w:cs="Tahoma"/>
        </w:rPr>
        <w:t xml:space="preserve"> adalah menggunakan nilai proporsional sebesar 30% dari nilai waktu tertimbang untuk tujuan bekerja.</w:t>
      </w:r>
    </w:p>
    <w:p w14:paraId="330B46AD" w14:textId="4FC3C963" w:rsidR="00614D4C" w:rsidRPr="001520CD" w:rsidRDefault="00870585" w:rsidP="00870585">
      <w:pPr>
        <w:pStyle w:val="Heading3"/>
        <w:ind w:left="0"/>
        <w:rPr>
          <w:rFonts w:cs="Tahoma"/>
          <w:b w:val="0"/>
          <w:bCs/>
        </w:rPr>
      </w:pPr>
      <w:bookmarkStart w:id="161" w:name="_Toc111180815"/>
      <w:r w:rsidRPr="001520CD">
        <w:rPr>
          <w:rFonts w:cs="Tahoma"/>
          <w:bCs/>
        </w:rPr>
        <w:t>4.5.</w:t>
      </w:r>
      <w:r w:rsidR="00614D4C" w:rsidRPr="001520CD">
        <w:rPr>
          <w:rFonts w:cs="Tahoma"/>
          <w:bCs/>
        </w:rPr>
        <w:t>3</w:t>
      </w:r>
      <w:r w:rsidR="00614D4C" w:rsidRPr="001520CD">
        <w:rPr>
          <w:rFonts w:cs="Tahoma"/>
          <w:bCs/>
        </w:rPr>
        <w:tab/>
        <w:t>Analisis Biaya Perjalanan</w:t>
      </w:r>
      <w:bookmarkEnd w:id="161"/>
    </w:p>
    <w:p w14:paraId="52A33283" w14:textId="3CE586B6" w:rsidR="00614D4C" w:rsidRPr="001520CD" w:rsidRDefault="00614D4C" w:rsidP="006907DE">
      <w:pPr>
        <w:spacing w:line="360" w:lineRule="auto"/>
        <w:ind w:left="810" w:hanging="90"/>
        <w:jc w:val="both"/>
        <w:rPr>
          <w:rFonts w:ascii="Tahoma" w:hAnsi="Tahoma" w:cs="Tahoma"/>
        </w:rPr>
      </w:pPr>
      <w:r w:rsidRPr="001520CD">
        <w:rPr>
          <w:rFonts w:ascii="Tahoma" w:hAnsi="Tahoma" w:cs="Tahoma"/>
        </w:rPr>
        <w:t>1. Analisis Biaya Waktu Perjalanan</w:t>
      </w:r>
    </w:p>
    <w:p w14:paraId="4D3EE67E" w14:textId="1F4F4448" w:rsidR="005E4DE8" w:rsidRPr="001520CD" w:rsidRDefault="00614D4C" w:rsidP="00EC5F19">
      <w:pPr>
        <w:spacing w:line="360" w:lineRule="auto"/>
        <w:ind w:left="900" w:firstLine="360"/>
        <w:jc w:val="both"/>
        <w:rPr>
          <w:rFonts w:ascii="Tahoma" w:hAnsi="Tahoma" w:cs="Tahoma"/>
        </w:rPr>
      </w:pPr>
      <w:r w:rsidRPr="001520CD">
        <w:rPr>
          <w:rFonts w:ascii="Tahoma" w:hAnsi="Tahoma" w:cs="Tahoma"/>
        </w:rPr>
        <w:t>Biaya waktu perjalanan didapatkan dari hasil perkalian antara waktu perjalanan hasil keluaran software Visum (dalam satuan kendaraan-jam) dengan nilai waktu tertimbang (Rp/jam).</w:t>
      </w:r>
    </w:p>
    <w:p w14:paraId="7734DC3B" w14:textId="77777777" w:rsidR="00614D4C" w:rsidRPr="001520CD" w:rsidRDefault="00614D4C" w:rsidP="00406F18">
      <w:pPr>
        <w:spacing w:line="360" w:lineRule="auto"/>
        <w:ind w:firstLine="720"/>
        <w:jc w:val="both"/>
        <w:rPr>
          <w:rFonts w:ascii="Tahoma" w:hAnsi="Tahoma" w:cs="Tahoma"/>
        </w:rPr>
      </w:pPr>
      <w:r w:rsidRPr="001520CD">
        <w:rPr>
          <w:rFonts w:ascii="Tahoma" w:hAnsi="Tahoma" w:cs="Tahoma"/>
        </w:rPr>
        <w:t>2. Analisis Biaya Konsumsi</w:t>
      </w:r>
    </w:p>
    <w:p w14:paraId="41F1AD28" w14:textId="49F2BA03" w:rsidR="00614D4C" w:rsidRPr="001520CD" w:rsidRDefault="00614D4C" w:rsidP="00406F18">
      <w:pPr>
        <w:spacing w:line="360" w:lineRule="auto"/>
        <w:ind w:left="900" w:firstLine="360"/>
        <w:jc w:val="both"/>
        <w:rPr>
          <w:rFonts w:ascii="Tahoma" w:hAnsi="Tahoma" w:cs="Tahoma"/>
        </w:rPr>
      </w:pPr>
      <w:r w:rsidRPr="001520CD">
        <w:rPr>
          <w:rFonts w:ascii="Tahoma" w:hAnsi="Tahoma" w:cs="Tahoma"/>
        </w:rPr>
        <w:t>Biaya konsumsi BBM didapatkan dari hasil perkalian antara konsumsi BBM hasil keluaran software Visum (dalam satuan liter) dengan harga BBM (dalam saturan Rp/liter).</w:t>
      </w:r>
    </w:p>
    <w:p w14:paraId="6F8CBCC2" w14:textId="27CAC899" w:rsidR="00614D4C" w:rsidRPr="001520CD" w:rsidRDefault="002935D6" w:rsidP="00DC0518">
      <w:pPr>
        <w:pStyle w:val="Heading3"/>
        <w:ind w:left="0"/>
        <w:rPr>
          <w:rFonts w:cs="Tahoma"/>
          <w:b w:val="0"/>
          <w:bCs/>
        </w:rPr>
      </w:pPr>
      <w:bookmarkStart w:id="162" w:name="_Toc111180816"/>
      <w:r w:rsidRPr="001520CD">
        <w:rPr>
          <w:rFonts w:cs="Tahoma"/>
          <w:bCs/>
        </w:rPr>
        <w:t>4.5.</w:t>
      </w:r>
      <w:r w:rsidR="00614D4C" w:rsidRPr="001520CD">
        <w:rPr>
          <w:rFonts w:cs="Tahoma"/>
          <w:bCs/>
        </w:rPr>
        <w:t>4  Analisis Biaya Operasional Kendaraan</w:t>
      </w:r>
      <w:bookmarkEnd w:id="162"/>
    </w:p>
    <w:p w14:paraId="05324788" w14:textId="04FDFD7D" w:rsidR="00614D4C" w:rsidRPr="001520CD" w:rsidRDefault="00614D4C" w:rsidP="001A38A1">
      <w:pPr>
        <w:spacing w:line="360" w:lineRule="auto"/>
        <w:ind w:left="720" w:firstLine="270"/>
        <w:jc w:val="both"/>
        <w:rPr>
          <w:rFonts w:ascii="Tahoma" w:hAnsi="Tahoma" w:cs="Tahoma"/>
        </w:rPr>
      </w:pPr>
      <w:r w:rsidRPr="001520CD">
        <w:rPr>
          <w:rFonts w:ascii="Tahoma" w:hAnsi="Tahoma" w:cs="Tahoma"/>
        </w:rPr>
        <w:t>Analisis biaya operasional kendaraan digunakan untuk menghitung penghematan biaya yang dikeluarkan oleh pemilik untuk operasional kendaraan yang didapat dari selisih biaya dari tahun eksisting dan tahun rencana.</w:t>
      </w:r>
    </w:p>
    <w:p w14:paraId="74EED2FE" w14:textId="3E49A929" w:rsidR="00614D4C" w:rsidRPr="001520CD" w:rsidRDefault="004A0193" w:rsidP="004A0193">
      <w:pPr>
        <w:pStyle w:val="Heading3"/>
        <w:ind w:left="0"/>
        <w:rPr>
          <w:rFonts w:cs="Tahoma"/>
          <w:b w:val="0"/>
          <w:bCs/>
        </w:rPr>
      </w:pPr>
      <w:bookmarkStart w:id="163" w:name="_Toc111180817"/>
      <w:r w:rsidRPr="001520CD">
        <w:rPr>
          <w:rFonts w:cs="Tahoma"/>
          <w:bCs/>
        </w:rPr>
        <w:t>4.5.</w:t>
      </w:r>
      <w:r w:rsidR="00614D4C" w:rsidRPr="001520CD">
        <w:rPr>
          <w:rFonts w:cs="Tahoma"/>
          <w:bCs/>
        </w:rPr>
        <w:t>5  Model Simulasi Pembebanan</w:t>
      </w:r>
      <w:bookmarkEnd w:id="163"/>
    </w:p>
    <w:p w14:paraId="09214905" w14:textId="2F6B47DC" w:rsidR="00614D4C" w:rsidRPr="001520CD" w:rsidRDefault="00614D4C" w:rsidP="00444AFA">
      <w:pPr>
        <w:spacing w:line="360" w:lineRule="auto"/>
        <w:ind w:firstLine="720"/>
        <w:jc w:val="both"/>
        <w:rPr>
          <w:rFonts w:ascii="Tahoma" w:hAnsi="Tahoma" w:cs="Tahoma"/>
        </w:rPr>
      </w:pPr>
      <w:r w:rsidRPr="001520CD">
        <w:rPr>
          <w:rFonts w:ascii="Tahoma" w:hAnsi="Tahoma" w:cs="Tahoma"/>
        </w:rPr>
        <w:t>1. Pembebanan Menggunakan Software Visum</w:t>
      </w:r>
    </w:p>
    <w:p w14:paraId="5CFB0A46" w14:textId="2D4FEF79" w:rsidR="00614D4C" w:rsidRPr="001520CD" w:rsidRDefault="00614D4C" w:rsidP="00444AFA">
      <w:pPr>
        <w:spacing w:line="360" w:lineRule="auto"/>
        <w:ind w:left="720" w:firstLine="360"/>
        <w:jc w:val="both"/>
        <w:rPr>
          <w:rFonts w:ascii="Tahoma" w:hAnsi="Tahoma" w:cs="Tahoma"/>
        </w:rPr>
      </w:pPr>
      <w:r w:rsidRPr="001520CD">
        <w:rPr>
          <w:rFonts w:ascii="Tahoma" w:hAnsi="Tahoma" w:cs="Tahoma"/>
        </w:rPr>
        <w:t xml:space="preserve">Dalam penulisan skripsi ini, Model Simulasi Pembebanan Software Visum </w:t>
      </w:r>
      <w:r w:rsidRPr="001520CD">
        <w:rPr>
          <w:rFonts w:ascii="Tahoma" w:hAnsi="Tahoma" w:cs="Tahoma"/>
          <w:i/>
          <w:iCs/>
        </w:rPr>
        <w:t>(Macroscopic Transportation Planning)</w:t>
      </w:r>
      <w:r w:rsidRPr="001520CD">
        <w:rPr>
          <w:rFonts w:ascii="Tahoma" w:hAnsi="Tahoma" w:cs="Tahoma"/>
        </w:rPr>
        <w:t xml:space="preserve"> digunakan untuk membuat model pembebanan lalu lintas. Model ini pada dasarnya menggunakan prinsip lintasan minimum </w:t>
      </w:r>
      <w:r w:rsidRPr="001520CD">
        <w:rPr>
          <w:rFonts w:ascii="Tahoma" w:hAnsi="Tahoma" w:cs="Tahoma"/>
          <w:i/>
          <w:iCs/>
        </w:rPr>
        <w:t>(Shortest path)</w:t>
      </w:r>
      <w:r w:rsidRPr="001520CD">
        <w:rPr>
          <w:rFonts w:ascii="Tahoma" w:hAnsi="Tahoma" w:cs="Tahoma"/>
        </w:rPr>
        <w:t xml:space="preserve"> dan pengemudi diasumsikan telah mengenal kondisi lalu lintas yang ada, sehingga mereka akan memilih rute dengan waktu perjalanan minimum, kecuali untuk mobil penumpang umum yang mempunyai rute tetap. Berdasarkan pertimbangan waktu minimum, </w:t>
      </w:r>
      <w:r w:rsidRPr="001520CD">
        <w:rPr>
          <w:rFonts w:ascii="Tahoma" w:hAnsi="Tahoma" w:cs="Tahoma"/>
        </w:rPr>
        <w:lastRenderedPageBreak/>
        <w:t xml:space="preserve">perjalanan kendaraan dari tempat asal ke tempat tujuan dibebankan ke masing-masing ruas yang membangun lintasan minimum tersebut menurut variasi waktu </w:t>
      </w:r>
      <w:r w:rsidRPr="001520CD">
        <w:rPr>
          <w:rFonts w:ascii="Tahoma" w:hAnsi="Tahoma" w:cs="Tahoma"/>
          <w:i/>
          <w:iCs/>
        </w:rPr>
        <w:t>(interval).</w:t>
      </w:r>
      <w:r w:rsidRPr="001520CD">
        <w:rPr>
          <w:rFonts w:ascii="Tahoma" w:hAnsi="Tahoma" w:cs="Tahoma"/>
        </w:rPr>
        <w:t xml:space="preserve"> Selain variasi waktu, model ini mengelompokkan kendaraan yang bergerak dari setiap pasangan asal tujuan dalam paket-paket kendaraan guna mengurangi lamanya waktu perhitungan.</w:t>
      </w:r>
    </w:p>
    <w:p w14:paraId="25C607E2" w14:textId="16D07B1E" w:rsidR="00614D4C" w:rsidRPr="001520CD" w:rsidRDefault="00614D4C" w:rsidP="007A0E3D">
      <w:pPr>
        <w:spacing w:line="360" w:lineRule="auto"/>
        <w:ind w:left="720" w:firstLine="270"/>
        <w:jc w:val="both"/>
        <w:rPr>
          <w:rFonts w:ascii="Tahoma" w:hAnsi="Tahoma" w:cs="Tahoma"/>
        </w:rPr>
      </w:pPr>
      <w:r w:rsidRPr="001520CD">
        <w:rPr>
          <w:rFonts w:ascii="Tahoma" w:hAnsi="Tahoma" w:cs="Tahoma"/>
        </w:rPr>
        <w:t>Dalam pengembangan jaringan (network), diperlukan data – data mengenai zona, node dan ruas jalan (link) yaitu sebagai berikut :</w:t>
      </w:r>
    </w:p>
    <w:p w14:paraId="39292485" w14:textId="7D4A7491" w:rsidR="00614D4C" w:rsidRPr="001520CD" w:rsidRDefault="00614D4C" w:rsidP="00FA1276">
      <w:pPr>
        <w:pStyle w:val="ListParagraph"/>
        <w:numPr>
          <w:ilvl w:val="0"/>
          <w:numId w:val="27"/>
        </w:numPr>
        <w:spacing w:line="360" w:lineRule="auto"/>
        <w:jc w:val="both"/>
        <w:rPr>
          <w:rFonts w:ascii="Tahoma" w:hAnsi="Tahoma" w:cs="Tahoma"/>
        </w:rPr>
      </w:pPr>
      <w:r w:rsidRPr="001520CD">
        <w:rPr>
          <w:rFonts w:ascii="Tahoma" w:hAnsi="Tahoma" w:cs="Tahoma"/>
        </w:rPr>
        <w:t>Pembagian Zona Lalu Lintas</w:t>
      </w:r>
    </w:p>
    <w:p w14:paraId="7A6ADDBA" w14:textId="5532CA8B" w:rsidR="00614D4C" w:rsidRPr="001520CD" w:rsidRDefault="00614D4C" w:rsidP="00555C33">
      <w:pPr>
        <w:spacing w:line="360" w:lineRule="auto"/>
        <w:ind w:left="1080" w:firstLine="360"/>
        <w:jc w:val="both"/>
        <w:rPr>
          <w:rFonts w:ascii="Tahoma" w:hAnsi="Tahoma" w:cs="Tahoma"/>
        </w:rPr>
      </w:pPr>
      <w:r w:rsidRPr="001520CD">
        <w:rPr>
          <w:rFonts w:ascii="Tahoma" w:hAnsi="Tahoma" w:cs="Tahoma"/>
        </w:rPr>
        <w:t xml:space="preserve">Dalam pengembangan model, zona diperlukan guna menyatakan kawasan asal maupun tujuan perjalanan atau suatu wilayah yang dapat membangkitkan maupun menarik perjalanan. Setiap zona lalu lintas mempunyai satu titik yang berada di dalam wilayah zona yang bersangkutan dan dapat mewakili asal maupun tujuan perjalanan zona, titik tersebut dinamakan dengan pusat zona </w:t>
      </w:r>
      <w:r w:rsidRPr="001520CD">
        <w:rPr>
          <w:rFonts w:ascii="Tahoma" w:hAnsi="Tahoma" w:cs="Tahoma"/>
          <w:i/>
          <w:iCs/>
        </w:rPr>
        <w:t>(centroid)</w:t>
      </w:r>
      <w:r w:rsidRPr="001520CD">
        <w:rPr>
          <w:rFonts w:ascii="Tahoma" w:hAnsi="Tahoma" w:cs="Tahoma"/>
        </w:rPr>
        <w:t>. Dalam pemaparan selanjutnya, pusat zona inilah yang disebut sebagai wakil dari suatu zona. Tahapan selanjutnya yang harus dilakukan dalam pembagian zona lalu lintas adalah memberikan kodifikasi yang berbeda antara satu zona dengan zona lainnya. Kodifikasi ini adalah dengan memberikan nomor secara berurutan dimulai dari angka 1 (satu) hingga semua zona mendapatkan nomor. Disamping kodifikasi nomor zona, juga harus disertakan pula lokasi titik pusat masing-masing zona yang berupa koordinat XY (koordinat cartesiusus).</w:t>
      </w:r>
    </w:p>
    <w:p w14:paraId="5090DB85" w14:textId="77777777" w:rsidR="0069137E" w:rsidRPr="001520CD" w:rsidRDefault="00614D4C" w:rsidP="00FA1276">
      <w:pPr>
        <w:pStyle w:val="ListParagraph"/>
        <w:numPr>
          <w:ilvl w:val="0"/>
          <w:numId w:val="27"/>
        </w:numPr>
        <w:spacing w:line="360" w:lineRule="auto"/>
        <w:jc w:val="both"/>
        <w:rPr>
          <w:rFonts w:ascii="Tahoma" w:hAnsi="Tahoma" w:cs="Tahoma"/>
        </w:rPr>
      </w:pPr>
      <w:r w:rsidRPr="001520CD">
        <w:rPr>
          <w:rFonts w:ascii="Tahoma" w:hAnsi="Tahoma" w:cs="Tahoma"/>
        </w:rPr>
        <w:t>Lokasi dan Kodefikasi Node</w:t>
      </w:r>
    </w:p>
    <w:p w14:paraId="6DE3A00E" w14:textId="4BA69437" w:rsidR="00614D4C" w:rsidRPr="001520CD" w:rsidRDefault="00614D4C" w:rsidP="0069137E">
      <w:pPr>
        <w:pStyle w:val="ListParagraph"/>
        <w:spacing w:line="360" w:lineRule="auto"/>
        <w:ind w:left="1080"/>
        <w:jc w:val="both"/>
        <w:rPr>
          <w:rFonts w:ascii="Tahoma" w:hAnsi="Tahoma" w:cs="Tahoma"/>
        </w:rPr>
      </w:pPr>
      <w:r w:rsidRPr="001520CD">
        <w:rPr>
          <w:rFonts w:ascii="Tahoma" w:hAnsi="Tahoma" w:cs="Tahoma"/>
        </w:rPr>
        <w:t xml:space="preserve">Node merupakan suatu titik yang di identifikasikan sebagai: </w:t>
      </w:r>
    </w:p>
    <w:p w14:paraId="50803C96" w14:textId="77777777" w:rsidR="00614D4C" w:rsidRPr="001520CD" w:rsidRDefault="00614D4C" w:rsidP="00FA1276">
      <w:pPr>
        <w:pStyle w:val="ListParagraph"/>
        <w:numPr>
          <w:ilvl w:val="0"/>
          <w:numId w:val="28"/>
        </w:numPr>
        <w:spacing w:line="360" w:lineRule="auto"/>
        <w:jc w:val="both"/>
        <w:rPr>
          <w:rFonts w:ascii="Tahoma" w:hAnsi="Tahoma" w:cs="Tahoma"/>
        </w:rPr>
      </w:pPr>
      <w:r w:rsidRPr="001520CD">
        <w:rPr>
          <w:rFonts w:ascii="Tahoma" w:hAnsi="Tahoma" w:cs="Tahoma"/>
        </w:rPr>
        <w:t xml:space="preserve">Zona, Bila node tersebut dapat membangkitkan ataupun menarik perjalanan. </w:t>
      </w:r>
    </w:p>
    <w:p w14:paraId="62A117F0" w14:textId="1C18E9CA" w:rsidR="00614D4C" w:rsidRPr="001520CD" w:rsidRDefault="00614D4C" w:rsidP="00FA1276">
      <w:pPr>
        <w:pStyle w:val="ListParagraph"/>
        <w:numPr>
          <w:ilvl w:val="0"/>
          <w:numId w:val="28"/>
        </w:numPr>
        <w:spacing w:line="360" w:lineRule="auto"/>
        <w:jc w:val="both"/>
        <w:rPr>
          <w:rFonts w:ascii="Tahoma" w:hAnsi="Tahoma" w:cs="Tahoma"/>
        </w:rPr>
      </w:pPr>
      <w:r w:rsidRPr="001520CD">
        <w:rPr>
          <w:rFonts w:ascii="Tahoma" w:hAnsi="Tahoma" w:cs="Tahoma"/>
        </w:rPr>
        <w:t xml:space="preserve">Titik persimpangan, bila node tersebut merupakan titik simpang suatu ruas-ruas jalan </w:t>
      </w:r>
    </w:p>
    <w:p w14:paraId="59203D09" w14:textId="25D48B18" w:rsidR="00614D4C" w:rsidRPr="001520CD" w:rsidRDefault="00614D4C" w:rsidP="00FA1276">
      <w:pPr>
        <w:pStyle w:val="ListParagraph"/>
        <w:numPr>
          <w:ilvl w:val="0"/>
          <w:numId w:val="28"/>
        </w:numPr>
        <w:spacing w:line="360" w:lineRule="auto"/>
        <w:jc w:val="both"/>
        <w:rPr>
          <w:rFonts w:ascii="Tahoma" w:hAnsi="Tahoma" w:cs="Tahoma"/>
        </w:rPr>
      </w:pPr>
      <w:r w:rsidRPr="001520CD">
        <w:rPr>
          <w:rFonts w:ascii="Tahoma" w:hAnsi="Tahoma" w:cs="Tahoma"/>
        </w:rPr>
        <w:t>Penerus ruas, bila suatu ruas jalan mempunyai karakteristik yang berbeda, misalnya lebar ruas jalan tidak sama.</w:t>
      </w:r>
    </w:p>
    <w:p w14:paraId="55412E8D" w14:textId="115D558C" w:rsidR="00614D4C" w:rsidRPr="001520CD" w:rsidRDefault="00614D4C" w:rsidP="00FA1276">
      <w:pPr>
        <w:pStyle w:val="ListParagraph"/>
        <w:numPr>
          <w:ilvl w:val="0"/>
          <w:numId w:val="27"/>
        </w:numPr>
        <w:spacing w:line="360" w:lineRule="auto"/>
        <w:jc w:val="both"/>
        <w:rPr>
          <w:rFonts w:ascii="Tahoma" w:hAnsi="Tahoma" w:cs="Tahoma"/>
          <w:i/>
          <w:iCs/>
        </w:rPr>
      </w:pPr>
      <w:r w:rsidRPr="001520CD">
        <w:rPr>
          <w:rFonts w:ascii="Tahoma" w:hAnsi="Tahoma" w:cs="Tahoma"/>
        </w:rPr>
        <w:t xml:space="preserve">Kondisi Ruas Jalan </w:t>
      </w:r>
      <w:r w:rsidRPr="001520CD">
        <w:rPr>
          <w:rFonts w:ascii="Tahoma" w:hAnsi="Tahoma" w:cs="Tahoma"/>
          <w:i/>
          <w:iCs/>
        </w:rPr>
        <w:t>(Link)</w:t>
      </w:r>
    </w:p>
    <w:p w14:paraId="40A3ADC4" w14:textId="47489F34" w:rsidR="00614D4C" w:rsidRPr="001520CD" w:rsidRDefault="00614D4C" w:rsidP="00AB49DF">
      <w:pPr>
        <w:spacing w:line="360" w:lineRule="auto"/>
        <w:ind w:left="1080" w:firstLine="360"/>
        <w:jc w:val="both"/>
        <w:rPr>
          <w:rFonts w:ascii="Tahoma" w:hAnsi="Tahoma" w:cs="Tahoma"/>
        </w:rPr>
      </w:pPr>
      <w:r w:rsidRPr="001520CD">
        <w:rPr>
          <w:rFonts w:ascii="Tahoma" w:hAnsi="Tahoma" w:cs="Tahoma"/>
        </w:rPr>
        <w:lastRenderedPageBreak/>
        <w:t>Ruas jalan merupakan suatu lintasan guna mengalirkan perjalanan dari satu zona ke zona lainnya. Ruas jalan pada VISUM merupakan penghubung antara satu node dengan node lainnya, maka dalam kodifikasi ruas jalan bukan dengan cara memberikan nomor pada ruas jalan tersebut, melainkan kode antara dua node, yaitu angka kode pada node pangkal (node A) dan angka kode pada node ujung (node B) dari ruas jalan tersebut. Pada suatu ruas jalan, harus pula dilengkapi dengan data-data kelengkapan pada ruas jalan tersebut guna keperluan analisis, antara lain :</w:t>
      </w:r>
    </w:p>
    <w:p w14:paraId="624E0A2C" w14:textId="77777777" w:rsidR="00614D4C" w:rsidRPr="001520CD" w:rsidRDefault="00614D4C" w:rsidP="00FA1276">
      <w:pPr>
        <w:pStyle w:val="ListParagraph"/>
        <w:numPr>
          <w:ilvl w:val="0"/>
          <w:numId w:val="19"/>
        </w:numPr>
        <w:spacing w:line="360" w:lineRule="auto"/>
        <w:ind w:left="1440"/>
        <w:jc w:val="both"/>
        <w:rPr>
          <w:rFonts w:ascii="Tahoma" w:hAnsi="Tahoma" w:cs="Tahoma"/>
        </w:rPr>
      </w:pPr>
      <w:r w:rsidRPr="001520CD">
        <w:rPr>
          <w:rFonts w:ascii="Tahoma" w:hAnsi="Tahoma" w:cs="Tahoma"/>
        </w:rPr>
        <w:t xml:space="preserve">Pemodelan ruas, bisa menggunakan pilihan dari peta yang disediakan OSM, </w:t>
      </w:r>
      <w:r w:rsidRPr="001520CD">
        <w:rPr>
          <w:rFonts w:ascii="Tahoma" w:hAnsi="Tahoma" w:cs="Tahoma"/>
          <w:i/>
          <w:iCs/>
        </w:rPr>
        <w:t>shapefile</w:t>
      </w:r>
      <w:r w:rsidRPr="001520CD">
        <w:rPr>
          <w:rFonts w:ascii="Tahoma" w:hAnsi="Tahoma" w:cs="Tahoma"/>
        </w:rPr>
        <w:t>, atau melakukan digitasi.</w:t>
      </w:r>
    </w:p>
    <w:p w14:paraId="66E92F3F" w14:textId="77777777" w:rsidR="00614D4C" w:rsidRPr="001520CD" w:rsidRDefault="00614D4C" w:rsidP="00FA1276">
      <w:pPr>
        <w:pStyle w:val="ListParagraph"/>
        <w:numPr>
          <w:ilvl w:val="0"/>
          <w:numId w:val="19"/>
        </w:numPr>
        <w:spacing w:line="360" w:lineRule="auto"/>
        <w:ind w:left="1440"/>
        <w:jc w:val="both"/>
        <w:rPr>
          <w:rFonts w:ascii="Tahoma" w:hAnsi="Tahoma" w:cs="Tahoma"/>
        </w:rPr>
      </w:pPr>
      <w:r w:rsidRPr="001520CD">
        <w:rPr>
          <w:rFonts w:ascii="Tahoma" w:hAnsi="Tahoma" w:cs="Tahoma"/>
        </w:rPr>
        <w:t xml:space="preserve">Kode jenis ruas, Untuk kepentingan pemilihan ruas pada saat analisis pembebanan perjalanan </w:t>
      </w:r>
      <w:r w:rsidRPr="001520CD">
        <w:rPr>
          <w:rFonts w:ascii="Tahoma" w:hAnsi="Tahoma" w:cs="Tahoma"/>
          <w:i/>
          <w:iCs/>
        </w:rPr>
        <w:t>(trip assignment)</w:t>
      </w:r>
      <w:r w:rsidRPr="001520CD">
        <w:rPr>
          <w:rFonts w:ascii="Tahoma" w:hAnsi="Tahoma" w:cs="Tahoma"/>
        </w:rPr>
        <w:t>, dalam hal ini kode yang digunakan didasarkan pada fungsi ruas jalan yaitu :</w:t>
      </w:r>
    </w:p>
    <w:p w14:paraId="1AC667FE" w14:textId="77777777" w:rsidR="00614D4C" w:rsidRPr="001520CD" w:rsidRDefault="00614D4C" w:rsidP="00B83924">
      <w:pPr>
        <w:pStyle w:val="ListParagraph"/>
        <w:spacing w:line="360" w:lineRule="auto"/>
        <w:ind w:left="1440"/>
        <w:jc w:val="both"/>
        <w:rPr>
          <w:rFonts w:ascii="Tahoma" w:hAnsi="Tahoma" w:cs="Tahoma"/>
        </w:rPr>
      </w:pPr>
      <w:r w:rsidRPr="001520CD">
        <w:rPr>
          <w:rFonts w:ascii="Tahoma" w:hAnsi="Tahoma" w:cs="Tahoma"/>
        </w:rPr>
        <w:t xml:space="preserve">• Kode 1 untuk jalan arteri primer </w:t>
      </w:r>
    </w:p>
    <w:p w14:paraId="48904886" w14:textId="77777777" w:rsidR="00614D4C" w:rsidRPr="001520CD" w:rsidRDefault="00614D4C" w:rsidP="00B83924">
      <w:pPr>
        <w:pStyle w:val="ListParagraph"/>
        <w:spacing w:line="360" w:lineRule="auto"/>
        <w:ind w:left="1440"/>
        <w:jc w:val="both"/>
        <w:rPr>
          <w:rFonts w:ascii="Tahoma" w:hAnsi="Tahoma" w:cs="Tahoma"/>
        </w:rPr>
      </w:pPr>
      <w:r w:rsidRPr="001520CD">
        <w:rPr>
          <w:rFonts w:ascii="Tahoma" w:hAnsi="Tahoma" w:cs="Tahoma"/>
        </w:rPr>
        <w:t>• Kode 2 untuk jalan arteri sekunder</w:t>
      </w:r>
    </w:p>
    <w:p w14:paraId="623B20EF" w14:textId="77777777" w:rsidR="00614D4C" w:rsidRPr="001520CD" w:rsidRDefault="00614D4C" w:rsidP="00FA1276">
      <w:pPr>
        <w:pStyle w:val="ListParagraph"/>
        <w:numPr>
          <w:ilvl w:val="0"/>
          <w:numId w:val="19"/>
        </w:numPr>
        <w:spacing w:line="360" w:lineRule="auto"/>
        <w:ind w:left="1440"/>
        <w:jc w:val="both"/>
        <w:rPr>
          <w:rFonts w:ascii="Tahoma" w:hAnsi="Tahoma" w:cs="Tahoma"/>
        </w:rPr>
      </w:pPr>
      <w:r w:rsidRPr="001520CD">
        <w:rPr>
          <w:rFonts w:ascii="Tahoma" w:hAnsi="Tahoma" w:cs="Tahoma"/>
        </w:rPr>
        <w:t xml:space="preserve">Data inventasrisasi jalan. </w:t>
      </w:r>
    </w:p>
    <w:p w14:paraId="116B4C04" w14:textId="77777777" w:rsidR="00614D4C" w:rsidRPr="001520CD" w:rsidRDefault="00614D4C" w:rsidP="00FA1276">
      <w:pPr>
        <w:pStyle w:val="ListParagraph"/>
        <w:numPr>
          <w:ilvl w:val="0"/>
          <w:numId w:val="19"/>
        </w:numPr>
        <w:spacing w:line="360" w:lineRule="auto"/>
        <w:ind w:left="1260" w:hanging="180"/>
        <w:jc w:val="both"/>
        <w:rPr>
          <w:rFonts w:ascii="Tahoma" w:hAnsi="Tahoma" w:cs="Tahoma"/>
        </w:rPr>
      </w:pPr>
      <w:r w:rsidRPr="001520CD">
        <w:rPr>
          <w:rFonts w:ascii="Tahoma" w:hAnsi="Tahoma" w:cs="Tahoma"/>
        </w:rPr>
        <w:t xml:space="preserve">Kecepatan rencana </w:t>
      </w:r>
      <w:r w:rsidRPr="001520CD">
        <w:rPr>
          <w:rFonts w:ascii="Tahoma" w:hAnsi="Tahoma" w:cs="Tahoma"/>
          <w:i/>
          <w:iCs/>
        </w:rPr>
        <w:t>(design speed)</w:t>
      </w:r>
      <w:r w:rsidRPr="001520CD">
        <w:rPr>
          <w:rFonts w:ascii="Tahoma" w:hAnsi="Tahoma" w:cs="Tahoma"/>
        </w:rPr>
        <w:t xml:space="preserve"> dalam satuan kilometer/jam.</w:t>
      </w:r>
    </w:p>
    <w:p w14:paraId="5C4FEB1A" w14:textId="77777777" w:rsidR="00614D4C" w:rsidRPr="001520CD" w:rsidRDefault="00614D4C" w:rsidP="00FA1276">
      <w:pPr>
        <w:pStyle w:val="ListParagraph"/>
        <w:numPr>
          <w:ilvl w:val="0"/>
          <w:numId w:val="19"/>
        </w:numPr>
        <w:spacing w:line="360" w:lineRule="auto"/>
        <w:ind w:left="1440"/>
        <w:jc w:val="both"/>
        <w:rPr>
          <w:rFonts w:ascii="Tahoma" w:hAnsi="Tahoma" w:cs="Tahoma"/>
        </w:rPr>
      </w:pPr>
      <w:r w:rsidRPr="001520CD">
        <w:rPr>
          <w:rFonts w:ascii="Tahoma" w:hAnsi="Tahoma" w:cs="Tahoma"/>
        </w:rPr>
        <w:t xml:space="preserve">Kapasitas ruas jalan, dalam satuan SMP (satuan mobil penumpang) per jam. </w:t>
      </w:r>
    </w:p>
    <w:p w14:paraId="00FB2063" w14:textId="77777777" w:rsidR="00614D4C" w:rsidRPr="001520CD" w:rsidRDefault="00614D4C" w:rsidP="00FA1276">
      <w:pPr>
        <w:pStyle w:val="ListParagraph"/>
        <w:numPr>
          <w:ilvl w:val="0"/>
          <w:numId w:val="19"/>
        </w:numPr>
        <w:spacing w:line="360" w:lineRule="auto"/>
        <w:ind w:left="1440"/>
        <w:jc w:val="both"/>
        <w:rPr>
          <w:rFonts w:ascii="Tahoma" w:hAnsi="Tahoma" w:cs="Tahoma"/>
        </w:rPr>
      </w:pPr>
      <w:r w:rsidRPr="001520CD">
        <w:rPr>
          <w:rFonts w:ascii="Tahoma" w:hAnsi="Tahoma" w:cs="Tahoma"/>
        </w:rPr>
        <w:t>Sistem pengaturan arus lalu lintas, apakah ruas jalan tersebut satu atau dua arah.</w:t>
      </w:r>
    </w:p>
    <w:p w14:paraId="3D162492" w14:textId="77777777" w:rsidR="00614D4C" w:rsidRPr="001520CD" w:rsidRDefault="00614D4C" w:rsidP="00FA1276">
      <w:pPr>
        <w:pStyle w:val="ListParagraph"/>
        <w:numPr>
          <w:ilvl w:val="0"/>
          <w:numId w:val="19"/>
        </w:numPr>
        <w:spacing w:line="360" w:lineRule="auto"/>
        <w:ind w:left="1440"/>
        <w:jc w:val="both"/>
        <w:rPr>
          <w:rFonts w:ascii="Tahoma" w:hAnsi="Tahoma" w:cs="Tahoma"/>
        </w:rPr>
      </w:pPr>
      <w:r w:rsidRPr="001520CD">
        <w:rPr>
          <w:rFonts w:ascii="Tahoma" w:hAnsi="Tahoma" w:cs="Tahoma"/>
        </w:rPr>
        <w:t>Kodifikasi kelompok ruas jalan yang fungsinya hanya sebagai informasi saja.</w:t>
      </w:r>
    </w:p>
    <w:p w14:paraId="4941AC2B" w14:textId="77777777" w:rsidR="00614D4C" w:rsidRPr="001520CD" w:rsidRDefault="00614D4C" w:rsidP="00540811">
      <w:pPr>
        <w:spacing w:line="360" w:lineRule="auto"/>
        <w:ind w:firstLine="720"/>
        <w:jc w:val="both"/>
        <w:rPr>
          <w:rFonts w:ascii="Tahoma" w:hAnsi="Tahoma" w:cs="Tahoma"/>
        </w:rPr>
      </w:pPr>
      <w:r w:rsidRPr="001520CD">
        <w:rPr>
          <w:rFonts w:ascii="Tahoma" w:hAnsi="Tahoma" w:cs="Tahoma"/>
        </w:rPr>
        <w:t>d.</w:t>
      </w:r>
      <w:r w:rsidRPr="001520CD">
        <w:rPr>
          <w:rFonts w:ascii="Tahoma" w:hAnsi="Tahoma" w:cs="Tahoma"/>
        </w:rPr>
        <w:tab/>
        <w:t>Input Data</w:t>
      </w:r>
    </w:p>
    <w:p w14:paraId="7776C1D6" w14:textId="77777777" w:rsidR="00614D4C" w:rsidRPr="001520CD" w:rsidRDefault="00614D4C" w:rsidP="00FA1276">
      <w:pPr>
        <w:pStyle w:val="ListParagraph"/>
        <w:numPr>
          <w:ilvl w:val="0"/>
          <w:numId w:val="29"/>
        </w:numPr>
        <w:spacing w:line="360" w:lineRule="auto"/>
        <w:ind w:left="1440"/>
        <w:jc w:val="both"/>
        <w:rPr>
          <w:rFonts w:ascii="Tahoma" w:hAnsi="Tahoma" w:cs="Tahoma"/>
        </w:rPr>
      </w:pPr>
      <w:r w:rsidRPr="001520CD">
        <w:rPr>
          <w:rFonts w:ascii="Tahoma" w:hAnsi="Tahoma" w:cs="Tahoma"/>
        </w:rPr>
        <w:t xml:space="preserve">Link adalah data yang berisi data jalan yang telah diberi nama, kapasitas, kecepatan dan arah. </w:t>
      </w:r>
    </w:p>
    <w:p w14:paraId="21F7353E" w14:textId="77777777" w:rsidR="00614D4C" w:rsidRPr="001520CD" w:rsidRDefault="00614D4C" w:rsidP="00FA1276">
      <w:pPr>
        <w:pStyle w:val="ListParagraph"/>
        <w:numPr>
          <w:ilvl w:val="0"/>
          <w:numId w:val="29"/>
        </w:numPr>
        <w:spacing w:line="360" w:lineRule="auto"/>
        <w:ind w:left="1440"/>
        <w:jc w:val="both"/>
        <w:rPr>
          <w:rFonts w:ascii="Tahoma" w:hAnsi="Tahoma" w:cs="Tahoma"/>
        </w:rPr>
      </w:pPr>
      <w:r w:rsidRPr="001520CD">
        <w:rPr>
          <w:rFonts w:ascii="Tahoma" w:hAnsi="Tahoma" w:cs="Tahoma"/>
        </w:rPr>
        <w:t xml:space="preserve">Zone adalah data yang berisi data kodifikasi nomor pusat zona. </w:t>
      </w:r>
    </w:p>
    <w:p w14:paraId="23C240CD" w14:textId="77777777" w:rsidR="00614D4C" w:rsidRPr="001520CD" w:rsidRDefault="00614D4C" w:rsidP="00FA1276">
      <w:pPr>
        <w:pStyle w:val="ListParagraph"/>
        <w:numPr>
          <w:ilvl w:val="0"/>
          <w:numId w:val="29"/>
        </w:numPr>
        <w:spacing w:line="360" w:lineRule="auto"/>
        <w:ind w:left="1440"/>
        <w:jc w:val="both"/>
        <w:rPr>
          <w:rFonts w:ascii="Tahoma" w:hAnsi="Tahoma" w:cs="Tahoma"/>
        </w:rPr>
      </w:pPr>
      <w:r w:rsidRPr="001520CD">
        <w:rPr>
          <w:rFonts w:ascii="Tahoma" w:hAnsi="Tahoma" w:cs="Tahoma"/>
        </w:rPr>
        <w:t xml:space="preserve">Node adalah data yang berisi data kodefikasi simpul (node) beserta koordinatnya. </w:t>
      </w:r>
    </w:p>
    <w:p w14:paraId="2974F140" w14:textId="7D8446BA" w:rsidR="00614D4C" w:rsidRPr="001520CD" w:rsidRDefault="00614D4C" w:rsidP="00FA1276">
      <w:pPr>
        <w:pStyle w:val="ListParagraph"/>
        <w:numPr>
          <w:ilvl w:val="0"/>
          <w:numId w:val="29"/>
        </w:numPr>
        <w:spacing w:line="360" w:lineRule="auto"/>
        <w:ind w:left="1440"/>
        <w:jc w:val="both"/>
        <w:rPr>
          <w:rFonts w:ascii="Tahoma" w:hAnsi="Tahoma" w:cs="Tahoma"/>
        </w:rPr>
      </w:pPr>
      <w:r w:rsidRPr="001520CD">
        <w:rPr>
          <w:rFonts w:ascii="Tahoma" w:hAnsi="Tahoma" w:cs="Tahoma"/>
        </w:rPr>
        <w:lastRenderedPageBreak/>
        <w:t>Matriks asal dan tujuan perjalanan adalah O/D (asal tujuan) masing-masing moda file yang berisi data asal tujuan perjalanan orang dengan menggunakan jenis moda tertentu, data tersebut diperoleh dari survey wawancara rumah tangga dan wawancara tepi jalan.</w:t>
      </w:r>
    </w:p>
    <w:p w14:paraId="0657FB8C" w14:textId="77777777" w:rsidR="00614D4C" w:rsidRPr="001520CD" w:rsidRDefault="00614D4C" w:rsidP="00B53557">
      <w:pPr>
        <w:spacing w:line="360" w:lineRule="auto"/>
        <w:ind w:firstLine="720"/>
        <w:jc w:val="both"/>
        <w:rPr>
          <w:rFonts w:ascii="Tahoma" w:hAnsi="Tahoma" w:cs="Tahoma"/>
        </w:rPr>
      </w:pPr>
      <w:r w:rsidRPr="001520CD">
        <w:rPr>
          <w:rFonts w:ascii="Tahoma" w:hAnsi="Tahoma" w:cs="Tahoma"/>
        </w:rPr>
        <w:t>e.</w:t>
      </w:r>
      <w:r w:rsidRPr="001520CD">
        <w:rPr>
          <w:rFonts w:ascii="Tahoma" w:hAnsi="Tahoma" w:cs="Tahoma"/>
        </w:rPr>
        <w:tab/>
        <w:t>Proses dan Keluaran</w:t>
      </w:r>
    </w:p>
    <w:p w14:paraId="7859CE6C" w14:textId="77777777" w:rsidR="00614D4C" w:rsidRPr="001520CD" w:rsidRDefault="00614D4C" w:rsidP="00FA1276">
      <w:pPr>
        <w:pStyle w:val="ListParagraph"/>
        <w:numPr>
          <w:ilvl w:val="0"/>
          <w:numId w:val="30"/>
        </w:numPr>
        <w:spacing w:line="360" w:lineRule="auto"/>
        <w:ind w:left="1440"/>
        <w:jc w:val="both"/>
        <w:rPr>
          <w:rFonts w:ascii="Tahoma" w:hAnsi="Tahoma" w:cs="Tahoma"/>
        </w:rPr>
      </w:pPr>
      <w:r w:rsidRPr="001520CD">
        <w:rPr>
          <w:rFonts w:ascii="Tahoma" w:hAnsi="Tahoma" w:cs="Tahoma"/>
        </w:rPr>
        <w:t>Transport system adalah salah satu keunggulan Visum dalam melakukan pembebanan, yaitu mampu memisahkan jalan yang tidak bisa dilalui moda tertentu.</w:t>
      </w:r>
    </w:p>
    <w:p w14:paraId="533BAE4C" w14:textId="4B0F267A" w:rsidR="00786D5A" w:rsidRPr="005772F2" w:rsidRDefault="00614D4C" w:rsidP="00786D5A">
      <w:pPr>
        <w:pStyle w:val="ListParagraph"/>
        <w:numPr>
          <w:ilvl w:val="0"/>
          <w:numId w:val="30"/>
        </w:numPr>
        <w:spacing w:line="360" w:lineRule="auto"/>
        <w:ind w:left="1440"/>
        <w:jc w:val="both"/>
        <w:rPr>
          <w:rFonts w:ascii="Tahoma" w:hAnsi="Tahoma" w:cs="Tahoma"/>
        </w:rPr>
      </w:pPr>
      <w:r w:rsidRPr="001520CD">
        <w:rPr>
          <w:rFonts w:ascii="Tahoma" w:hAnsi="Tahoma" w:cs="Tahoma"/>
        </w:rPr>
        <w:t xml:space="preserve">Visum memiliki beberapa metode dalam memelakukan pembebanan jalan antara lain : </w:t>
      </w:r>
    </w:p>
    <w:p w14:paraId="4539833B" w14:textId="77777777" w:rsidR="00614D4C" w:rsidRPr="001520CD" w:rsidRDefault="00614D4C" w:rsidP="00D90851">
      <w:pPr>
        <w:pStyle w:val="ListParagraph"/>
        <w:spacing w:line="360" w:lineRule="auto"/>
        <w:ind w:left="2430" w:hanging="270"/>
        <w:jc w:val="both"/>
        <w:rPr>
          <w:rFonts w:ascii="Tahoma" w:hAnsi="Tahoma" w:cs="Tahoma"/>
          <w:i/>
          <w:iCs/>
        </w:rPr>
      </w:pPr>
      <w:r w:rsidRPr="001520CD">
        <w:rPr>
          <w:rFonts w:ascii="Tahoma" w:hAnsi="Tahoma" w:cs="Tahoma"/>
        </w:rPr>
        <w:tab/>
        <w:t>1</w:t>
      </w:r>
      <w:r w:rsidRPr="001520CD">
        <w:rPr>
          <w:rFonts w:ascii="Tahoma" w:hAnsi="Tahoma" w:cs="Tahoma"/>
          <w:i/>
          <w:iCs/>
        </w:rPr>
        <w:t xml:space="preserve">. Equilibrium assignment </w:t>
      </w:r>
    </w:p>
    <w:p w14:paraId="4A6C45CD" w14:textId="77777777" w:rsidR="00614D4C" w:rsidRPr="001520CD" w:rsidRDefault="00614D4C" w:rsidP="00D90851">
      <w:pPr>
        <w:pStyle w:val="ListParagraph"/>
        <w:spacing w:line="360" w:lineRule="auto"/>
        <w:ind w:left="2430" w:hanging="270"/>
        <w:jc w:val="both"/>
        <w:rPr>
          <w:rFonts w:ascii="Tahoma" w:hAnsi="Tahoma" w:cs="Tahoma"/>
          <w:i/>
          <w:iCs/>
        </w:rPr>
      </w:pPr>
      <w:r w:rsidRPr="001520CD">
        <w:rPr>
          <w:rFonts w:ascii="Tahoma" w:hAnsi="Tahoma" w:cs="Tahoma"/>
        </w:rPr>
        <w:tab/>
        <w:t>2</w:t>
      </w:r>
      <w:r w:rsidRPr="001520CD">
        <w:rPr>
          <w:rFonts w:ascii="Tahoma" w:hAnsi="Tahoma" w:cs="Tahoma"/>
          <w:i/>
          <w:iCs/>
        </w:rPr>
        <w:t xml:space="preserve">. Incremental assignment </w:t>
      </w:r>
    </w:p>
    <w:p w14:paraId="36BE9B5F" w14:textId="77777777" w:rsidR="00614D4C" w:rsidRPr="001520CD" w:rsidRDefault="00614D4C" w:rsidP="00D90851">
      <w:pPr>
        <w:pStyle w:val="ListParagraph"/>
        <w:spacing w:line="360" w:lineRule="auto"/>
        <w:ind w:left="2430" w:hanging="270"/>
        <w:jc w:val="both"/>
        <w:rPr>
          <w:rFonts w:ascii="Tahoma" w:hAnsi="Tahoma" w:cs="Tahoma"/>
          <w:i/>
          <w:iCs/>
        </w:rPr>
      </w:pPr>
      <w:r w:rsidRPr="001520CD">
        <w:rPr>
          <w:rFonts w:ascii="Tahoma" w:hAnsi="Tahoma" w:cs="Tahoma"/>
        </w:rPr>
        <w:tab/>
        <w:t>3</w:t>
      </w:r>
      <w:r w:rsidRPr="001520CD">
        <w:rPr>
          <w:rFonts w:ascii="Tahoma" w:hAnsi="Tahoma" w:cs="Tahoma"/>
          <w:i/>
          <w:iCs/>
        </w:rPr>
        <w:t>. Equilibrium Scochastic assignment</w:t>
      </w:r>
    </w:p>
    <w:p w14:paraId="4F9DA046" w14:textId="0590621F" w:rsidR="00D50B3B" w:rsidRPr="001520CD" w:rsidRDefault="00614D4C" w:rsidP="00FA1276">
      <w:pPr>
        <w:pStyle w:val="ListParagraph"/>
        <w:numPr>
          <w:ilvl w:val="0"/>
          <w:numId w:val="30"/>
        </w:numPr>
        <w:spacing w:line="360" w:lineRule="auto"/>
        <w:ind w:left="1440"/>
        <w:jc w:val="both"/>
        <w:rPr>
          <w:rFonts w:ascii="Tahoma" w:hAnsi="Tahoma" w:cs="Tahoma"/>
        </w:rPr>
      </w:pPr>
      <w:r w:rsidRPr="001520CD">
        <w:rPr>
          <w:rFonts w:ascii="Tahoma" w:hAnsi="Tahoma" w:cs="Tahoma"/>
          <w:i/>
          <w:iCs/>
        </w:rPr>
        <w:t>Procedure Sequence</w:t>
      </w:r>
      <w:r w:rsidRPr="001520CD">
        <w:rPr>
          <w:rFonts w:ascii="Tahoma" w:hAnsi="Tahoma" w:cs="Tahoma"/>
        </w:rPr>
        <w:t xml:space="preserve"> adalah nama fungsi Visum untuk memproses model pembebanan matrik asal tujuan terhadap jaringan jalan. Proses dan keluaran tersebut adalah langkah pembebanan lalu lintas atau volume lalu lintas pada jaringan jalan secara keseluruhan.</w:t>
      </w:r>
    </w:p>
    <w:p w14:paraId="4F9CFE47" w14:textId="77777777" w:rsidR="00614D4C" w:rsidRPr="001520CD" w:rsidRDefault="00614D4C" w:rsidP="00D90851">
      <w:pPr>
        <w:pStyle w:val="ListParagraph"/>
        <w:spacing w:line="360" w:lineRule="auto"/>
        <w:ind w:left="2070" w:hanging="270"/>
        <w:jc w:val="both"/>
        <w:rPr>
          <w:rFonts w:ascii="Tahoma" w:hAnsi="Tahoma" w:cs="Tahoma"/>
        </w:rPr>
      </w:pPr>
      <w:r w:rsidRPr="001520CD">
        <w:rPr>
          <w:rFonts w:ascii="Tahoma" w:hAnsi="Tahoma" w:cs="Tahoma"/>
        </w:rPr>
        <w:tab/>
      </w:r>
      <w:r w:rsidRPr="001520CD">
        <w:rPr>
          <w:rFonts w:ascii="Tahoma" w:hAnsi="Tahoma" w:cs="Tahoma"/>
        </w:rPr>
        <w:tab/>
        <w:t xml:space="preserve">Pembebanan yang dilakukan dalam analisis ini adalah </w:t>
      </w:r>
      <w:r w:rsidRPr="001520CD">
        <w:rPr>
          <w:rFonts w:ascii="Tahoma" w:hAnsi="Tahoma" w:cs="Tahoma"/>
        </w:rPr>
        <w:tab/>
        <w:t>sebagai berikut :</w:t>
      </w:r>
    </w:p>
    <w:p w14:paraId="54D3B6AB" w14:textId="77777777" w:rsidR="00614D4C" w:rsidRPr="001520CD" w:rsidRDefault="00614D4C" w:rsidP="00FA1276">
      <w:pPr>
        <w:pStyle w:val="ListParagraph"/>
        <w:numPr>
          <w:ilvl w:val="0"/>
          <w:numId w:val="20"/>
        </w:numPr>
        <w:spacing w:line="360" w:lineRule="auto"/>
        <w:jc w:val="both"/>
        <w:rPr>
          <w:rFonts w:ascii="Tahoma" w:hAnsi="Tahoma" w:cs="Tahoma"/>
        </w:rPr>
      </w:pPr>
      <w:r w:rsidRPr="001520CD">
        <w:rPr>
          <w:rFonts w:ascii="Tahoma" w:hAnsi="Tahoma" w:cs="Tahoma"/>
        </w:rPr>
        <w:t>Pembebanan perjalanan dengan demand masyarakat yang melakukan perjalanan di Kota Manado, sebagai dasar untuk menentukan model bisa digunakan untuk analisis lain atau tidak dengan melakukan validasi terlebih dahulu.</w:t>
      </w:r>
    </w:p>
    <w:p w14:paraId="5913A5E5" w14:textId="77777777" w:rsidR="00614D4C" w:rsidRPr="001520CD" w:rsidRDefault="00614D4C" w:rsidP="00FA1276">
      <w:pPr>
        <w:pStyle w:val="ListParagraph"/>
        <w:numPr>
          <w:ilvl w:val="0"/>
          <w:numId w:val="20"/>
        </w:numPr>
        <w:spacing w:line="360" w:lineRule="auto"/>
        <w:jc w:val="both"/>
        <w:rPr>
          <w:rFonts w:ascii="Tahoma" w:hAnsi="Tahoma" w:cs="Tahoma"/>
        </w:rPr>
      </w:pPr>
      <w:r w:rsidRPr="001520CD">
        <w:rPr>
          <w:rFonts w:ascii="Tahoma" w:hAnsi="Tahoma" w:cs="Tahoma"/>
        </w:rPr>
        <w:t xml:space="preserve">Setelah format data yang dibutuhkan software Visum siap, dilakukan running data melalui proses </w:t>
      </w:r>
      <w:r w:rsidRPr="001520CD">
        <w:rPr>
          <w:rFonts w:ascii="Tahoma" w:hAnsi="Tahoma" w:cs="Tahoma"/>
          <w:i/>
          <w:iCs/>
        </w:rPr>
        <w:t>equilibrium assigment</w:t>
      </w:r>
      <w:r w:rsidRPr="001520CD">
        <w:rPr>
          <w:rFonts w:ascii="Tahoma" w:hAnsi="Tahoma" w:cs="Tahoma"/>
        </w:rPr>
        <w:t>. Proses tersebut akan menghasilkan kinerja jaringan jalan serta pembebanan lalu lintas untuk seluruh jaringan jalan di Kota Manado.</w:t>
      </w:r>
    </w:p>
    <w:p w14:paraId="701A9BCD" w14:textId="77777777" w:rsidR="00F21C5D" w:rsidRPr="001520CD" w:rsidRDefault="00F21C5D" w:rsidP="00CA605A">
      <w:pPr>
        <w:pStyle w:val="Heading2"/>
        <w:rPr>
          <w:rFonts w:cs="Tahoma"/>
        </w:rPr>
        <w:sectPr w:rsidR="00F21C5D" w:rsidRPr="001520CD" w:rsidSect="004C2449">
          <w:pgSz w:w="11906" w:h="16838"/>
          <w:pgMar w:top="2268" w:right="1701" w:bottom="1701" w:left="2268" w:header="720" w:footer="720" w:gutter="0"/>
          <w:cols w:space="720"/>
          <w:docGrid w:linePitch="360"/>
        </w:sectPr>
      </w:pPr>
    </w:p>
    <w:p w14:paraId="0F7BA91F" w14:textId="2DC36A60" w:rsidR="00614D4C" w:rsidRPr="001520CD" w:rsidRDefault="00AE47C1" w:rsidP="001B4F89">
      <w:pPr>
        <w:pStyle w:val="Heading2"/>
        <w:rPr>
          <w:rFonts w:cs="Tahoma"/>
        </w:rPr>
      </w:pPr>
      <w:bookmarkStart w:id="164" w:name="_Toc111180818"/>
      <w:r w:rsidRPr="001520CD">
        <w:rPr>
          <w:rFonts w:cs="Tahoma"/>
        </w:rPr>
        <w:lastRenderedPageBreak/>
        <w:t>4.6</w:t>
      </w:r>
      <w:r w:rsidR="00614D4C" w:rsidRPr="001520CD">
        <w:rPr>
          <w:rFonts w:cs="Tahoma"/>
        </w:rPr>
        <w:tab/>
        <w:t>Lokasi dan Jadwal Penelitian</w:t>
      </w:r>
      <w:bookmarkEnd w:id="164"/>
    </w:p>
    <w:tbl>
      <w:tblPr>
        <w:tblpPr w:leftFromText="180" w:rightFromText="180" w:vertAnchor="text" w:horzAnchor="page" w:tblpX="3032" w:tblpY="1559"/>
        <w:tblW w:w="12422" w:type="dxa"/>
        <w:tblLook w:val="04A0" w:firstRow="1" w:lastRow="0" w:firstColumn="1" w:lastColumn="0" w:noHBand="0" w:noVBand="1"/>
      </w:tblPr>
      <w:tblGrid>
        <w:gridCol w:w="901"/>
        <w:gridCol w:w="2939"/>
        <w:gridCol w:w="611"/>
        <w:gridCol w:w="571"/>
        <w:gridCol w:w="511"/>
        <w:gridCol w:w="513"/>
        <w:gridCol w:w="511"/>
        <w:gridCol w:w="531"/>
        <w:gridCol w:w="511"/>
        <w:gridCol w:w="533"/>
        <w:gridCol w:w="511"/>
        <w:gridCol w:w="551"/>
        <w:gridCol w:w="531"/>
        <w:gridCol w:w="532"/>
        <w:gridCol w:w="432"/>
        <w:gridCol w:w="492"/>
        <w:gridCol w:w="472"/>
        <w:gridCol w:w="538"/>
        <w:gridCol w:w="222"/>
        <w:gridCol w:w="9"/>
      </w:tblGrid>
      <w:tr w:rsidR="001A675D" w:rsidRPr="001520CD" w14:paraId="597ADC75" w14:textId="77777777" w:rsidTr="001A675D">
        <w:trPr>
          <w:gridAfter w:val="2"/>
          <w:wAfter w:w="228" w:type="dxa"/>
          <w:trHeight w:val="450"/>
        </w:trPr>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B968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No</w:t>
            </w:r>
          </w:p>
        </w:tc>
        <w:tc>
          <w:tcPr>
            <w:tcW w:w="2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89A00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Kegiatan</w:t>
            </w:r>
          </w:p>
        </w:tc>
        <w:tc>
          <w:tcPr>
            <w:tcW w:w="220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D7CEC"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April</w:t>
            </w:r>
          </w:p>
        </w:tc>
        <w:tc>
          <w:tcPr>
            <w:tcW w:w="208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3E22A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Mei</w:t>
            </w:r>
          </w:p>
        </w:tc>
        <w:tc>
          <w:tcPr>
            <w:tcW w:w="212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C548D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Juni</w:t>
            </w:r>
          </w:p>
        </w:tc>
        <w:tc>
          <w:tcPr>
            <w:tcW w:w="193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88C4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Juli</w:t>
            </w:r>
          </w:p>
        </w:tc>
      </w:tr>
      <w:tr w:rsidR="001A675D" w:rsidRPr="001520CD" w14:paraId="60871E77" w14:textId="77777777" w:rsidTr="001A675D">
        <w:trPr>
          <w:trHeight w:val="285"/>
        </w:trPr>
        <w:tc>
          <w:tcPr>
            <w:tcW w:w="902" w:type="dxa"/>
            <w:vMerge/>
            <w:tcBorders>
              <w:top w:val="single" w:sz="4" w:space="0" w:color="auto"/>
              <w:left w:val="single" w:sz="4" w:space="0" w:color="auto"/>
              <w:bottom w:val="single" w:sz="4" w:space="0" w:color="auto"/>
              <w:right w:val="single" w:sz="4" w:space="0" w:color="auto"/>
            </w:tcBorders>
            <w:vAlign w:val="center"/>
            <w:hideMark/>
          </w:tcPr>
          <w:p w14:paraId="59684BB8" w14:textId="77777777" w:rsidR="00F1125C" w:rsidRPr="001520CD" w:rsidRDefault="00F1125C" w:rsidP="001A675D">
            <w:pPr>
              <w:spacing w:after="0" w:line="240" w:lineRule="auto"/>
              <w:rPr>
                <w:rFonts w:ascii="Tahoma" w:eastAsia="Times New Roman" w:hAnsi="Tahoma" w:cs="Tahoma"/>
                <w:color w:val="000000"/>
                <w:lang w:eastAsia="en-GB"/>
              </w:rPr>
            </w:pPr>
          </w:p>
        </w:tc>
        <w:tc>
          <w:tcPr>
            <w:tcW w:w="2941" w:type="dxa"/>
            <w:vMerge/>
            <w:tcBorders>
              <w:top w:val="single" w:sz="4" w:space="0" w:color="auto"/>
              <w:left w:val="single" w:sz="4" w:space="0" w:color="auto"/>
              <w:bottom w:val="single" w:sz="4" w:space="0" w:color="auto"/>
              <w:right w:val="single" w:sz="4" w:space="0" w:color="auto"/>
            </w:tcBorders>
            <w:vAlign w:val="center"/>
            <w:hideMark/>
          </w:tcPr>
          <w:p w14:paraId="112DBC2C" w14:textId="77777777" w:rsidR="00F1125C" w:rsidRPr="001520CD" w:rsidRDefault="00F1125C" w:rsidP="001A675D">
            <w:pPr>
              <w:spacing w:after="0" w:line="240" w:lineRule="auto"/>
              <w:rPr>
                <w:rFonts w:ascii="Tahoma" w:eastAsia="Times New Roman" w:hAnsi="Tahoma" w:cs="Tahoma"/>
                <w:color w:val="000000"/>
                <w:lang w:eastAsia="en-GB"/>
              </w:rPr>
            </w:pPr>
          </w:p>
        </w:tc>
        <w:tc>
          <w:tcPr>
            <w:tcW w:w="2206" w:type="dxa"/>
            <w:gridSpan w:val="4"/>
            <w:vMerge/>
            <w:tcBorders>
              <w:top w:val="single" w:sz="4" w:space="0" w:color="auto"/>
              <w:left w:val="single" w:sz="4" w:space="0" w:color="auto"/>
              <w:bottom w:val="single" w:sz="4" w:space="0" w:color="auto"/>
              <w:right w:val="single" w:sz="4" w:space="0" w:color="auto"/>
            </w:tcBorders>
            <w:vAlign w:val="center"/>
            <w:hideMark/>
          </w:tcPr>
          <w:p w14:paraId="22988DCC" w14:textId="77777777" w:rsidR="00F1125C" w:rsidRPr="001520CD" w:rsidRDefault="00F1125C" w:rsidP="001A675D">
            <w:pPr>
              <w:spacing w:after="0" w:line="240" w:lineRule="auto"/>
              <w:rPr>
                <w:rFonts w:ascii="Tahoma" w:eastAsia="Times New Roman" w:hAnsi="Tahoma" w:cs="Tahoma"/>
                <w:color w:val="000000"/>
                <w:lang w:eastAsia="en-GB"/>
              </w:rPr>
            </w:pPr>
          </w:p>
        </w:tc>
        <w:tc>
          <w:tcPr>
            <w:tcW w:w="2086" w:type="dxa"/>
            <w:gridSpan w:val="4"/>
            <w:vMerge/>
            <w:tcBorders>
              <w:top w:val="single" w:sz="4" w:space="0" w:color="auto"/>
              <w:left w:val="single" w:sz="4" w:space="0" w:color="auto"/>
              <w:bottom w:val="single" w:sz="4" w:space="0" w:color="auto"/>
              <w:right w:val="single" w:sz="4" w:space="0" w:color="auto"/>
            </w:tcBorders>
            <w:vAlign w:val="center"/>
            <w:hideMark/>
          </w:tcPr>
          <w:p w14:paraId="51848C39" w14:textId="77777777" w:rsidR="00F1125C" w:rsidRPr="001520CD" w:rsidRDefault="00F1125C" w:rsidP="001A675D">
            <w:pPr>
              <w:spacing w:after="0" w:line="240" w:lineRule="auto"/>
              <w:rPr>
                <w:rFonts w:ascii="Tahoma" w:eastAsia="Times New Roman" w:hAnsi="Tahoma" w:cs="Tahoma"/>
                <w:color w:val="000000"/>
                <w:lang w:eastAsia="en-GB"/>
              </w:rPr>
            </w:pPr>
          </w:p>
        </w:tc>
        <w:tc>
          <w:tcPr>
            <w:tcW w:w="2125" w:type="dxa"/>
            <w:gridSpan w:val="4"/>
            <w:vMerge/>
            <w:tcBorders>
              <w:top w:val="single" w:sz="4" w:space="0" w:color="auto"/>
              <w:left w:val="single" w:sz="4" w:space="0" w:color="auto"/>
              <w:bottom w:val="single" w:sz="4" w:space="0" w:color="auto"/>
              <w:right w:val="single" w:sz="4" w:space="0" w:color="auto"/>
            </w:tcBorders>
            <w:vAlign w:val="center"/>
            <w:hideMark/>
          </w:tcPr>
          <w:p w14:paraId="65043AA0" w14:textId="77777777" w:rsidR="00F1125C" w:rsidRPr="001520CD" w:rsidRDefault="00F1125C" w:rsidP="001A675D">
            <w:pPr>
              <w:spacing w:after="0" w:line="240" w:lineRule="auto"/>
              <w:rPr>
                <w:rFonts w:ascii="Tahoma" w:eastAsia="Times New Roman" w:hAnsi="Tahoma" w:cs="Tahoma"/>
                <w:color w:val="000000"/>
                <w:lang w:eastAsia="en-GB"/>
              </w:rPr>
            </w:pPr>
          </w:p>
        </w:tc>
        <w:tc>
          <w:tcPr>
            <w:tcW w:w="1934" w:type="dxa"/>
            <w:gridSpan w:val="4"/>
            <w:vMerge/>
            <w:tcBorders>
              <w:top w:val="single" w:sz="4" w:space="0" w:color="auto"/>
              <w:left w:val="single" w:sz="4" w:space="0" w:color="auto"/>
              <w:bottom w:val="single" w:sz="4" w:space="0" w:color="auto"/>
              <w:right w:val="single" w:sz="4" w:space="0" w:color="auto"/>
            </w:tcBorders>
            <w:vAlign w:val="center"/>
            <w:hideMark/>
          </w:tcPr>
          <w:p w14:paraId="6E49F6BF" w14:textId="77777777" w:rsidR="00F1125C" w:rsidRPr="001520CD" w:rsidRDefault="00F1125C" w:rsidP="001A675D">
            <w:pPr>
              <w:spacing w:after="0" w:line="240" w:lineRule="auto"/>
              <w:rPr>
                <w:rFonts w:ascii="Tahoma" w:eastAsia="Times New Roman" w:hAnsi="Tahoma" w:cs="Tahoma"/>
                <w:color w:val="000000"/>
                <w:lang w:eastAsia="en-GB"/>
              </w:rPr>
            </w:pPr>
          </w:p>
        </w:tc>
        <w:tc>
          <w:tcPr>
            <w:tcW w:w="228" w:type="dxa"/>
            <w:gridSpan w:val="2"/>
            <w:tcBorders>
              <w:top w:val="nil"/>
              <w:left w:val="nil"/>
              <w:bottom w:val="nil"/>
              <w:right w:val="nil"/>
            </w:tcBorders>
            <w:shd w:val="clear" w:color="auto" w:fill="auto"/>
            <w:noWrap/>
            <w:vAlign w:val="bottom"/>
            <w:hideMark/>
          </w:tcPr>
          <w:p w14:paraId="268BE96F" w14:textId="77777777" w:rsidR="00F1125C" w:rsidRPr="001520CD" w:rsidRDefault="00F1125C" w:rsidP="001A675D">
            <w:pPr>
              <w:spacing w:after="0" w:line="240" w:lineRule="auto"/>
              <w:jc w:val="center"/>
              <w:rPr>
                <w:rFonts w:ascii="Tahoma" w:eastAsia="Times New Roman" w:hAnsi="Tahoma" w:cs="Tahoma"/>
                <w:color w:val="000000"/>
                <w:lang w:eastAsia="en-GB"/>
              </w:rPr>
            </w:pPr>
          </w:p>
        </w:tc>
      </w:tr>
      <w:tr w:rsidR="001A675D" w:rsidRPr="001520CD" w14:paraId="6104D03D" w14:textId="77777777" w:rsidTr="001A675D">
        <w:trPr>
          <w:gridAfter w:val="1"/>
          <w:wAfter w:w="9" w:type="dxa"/>
          <w:trHeight w:val="285"/>
        </w:trPr>
        <w:tc>
          <w:tcPr>
            <w:tcW w:w="902" w:type="dxa"/>
            <w:vMerge/>
            <w:tcBorders>
              <w:top w:val="single" w:sz="4" w:space="0" w:color="auto"/>
              <w:left w:val="single" w:sz="4" w:space="0" w:color="auto"/>
              <w:bottom w:val="single" w:sz="4" w:space="0" w:color="auto"/>
              <w:right w:val="single" w:sz="4" w:space="0" w:color="auto"/>
            </w:tcBorders>
            <w:vAlign w:val="center"/>
            <w:hideMark/>
          </w:tcPr>
          <w:p w14:paraId="3AA89E96" w14:textId="77777777" w:rsidR="00F1125C" w:rsidRPr="001520CD" w:rsidRDefault="00F1125C" w:rsidP="001A675D">
            <w:pPr>
              <w:spacing w:after="0" w:line="240" w:lineRule="auto"/>
              <w:rPr>
                <w:rFonts w:ascii="Tahoma" w:eastAsia="Times New Roman" w:hAnsi="Tahoma" w:cs="Tahoma"/>
                <w:color w:val="000000"/>
                <w:lang w:eastAsia="en-GB"/>
              </w:rPr>
            </w:pPr>
          </w:p>
        </w:tc>
        <w:tc>
          <w:tcPr>
            <w:tcW w:w="2941" w:type="dxa"/>
            <w:vMerge/>
            <w:tcBorders>
              <w:top w:val="single" w:sz="4" w:space="0" w:color="auto"/>
              <w:left w:val="single" w:sz="4" w:space="0" w:color="auto"/>
              <w:bottom w:val="single" w:sz="4" w:space="0" w:color="auto"/>
              <w:right w:val="single" w:sz="4" w:space="0" w:color="auto"/>
            </w:tcBorders>
            <w:vAlign w:val="center"/>
            <w:hideMark/>
          </w:tcPr>
          <w:p w14:paraId="71D8B4C9" w14:textId="77777777" w:rsidR="00F1125C" w:rsidRPr="001520CD" w:rsidRDefault="00F1125C" w:rsidP="001A675D">
            <w:pPr>
              <w:spacing w:after="0" w:line="240" w:lineRule="auto"/>
              <w:rPr>
                <w:rFonts w:ascii="Tahoma" w:eastAsia="Times New Roman" w:hAnsi="Tahoma" w:cs="Tahoma"/>
                <w:color w:val="000000"/>
                <w:lang w:eastAsia="en-GB"/>
              </w:rPr>
            </w:pPr>
          </w:p>
        </w:tc>
        <w:tc>
          <w:tcPr>
            <w:tcW w:w="611" w:type="dxa"/>
            <w:tcBorders>
              <w:top w:val="nil"/>
              <w:left w:val="nil"/>
              <w:bottom w:val="single" w:sz="4" w:space="0" w:color="auto"/>
              <w:right w:val="single" w:sz="4" w:space="0" w:color="auto"/>
            </w:tcBorders>
            <w:shd w:val="clear" w:color="auto" w:fill="auto"/>
            <w:vAlign w:val="center"/>
            <w:hideMark/>
          </w:tcPr>
          <w:p w14:paraId="219C6A1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1</w:t>
            </w:r>
          </w:p>
        </w:tc>
        <w:tc>
          <w:tcPr>
            <w:tcW w:w="571" w:type="dxa"/>
            <w:tcBorders>
              <w:top w:val="nil"/>
              <w:left w:val="nil"/>
              <w:bottom w:val="single" w:sz="4" w:space="0" w:color="auto"/>
              <w:right w:val="single" w:sz="4" w:space="0" w:color="auto"/>
            </w:tcBorders>
            <w:shd w:val="clear" w:color="auto" w:fill="auto"/>
            <w:vAlign w:val="center"/>
            <w:hideMark/>
          </w:tcPr>
          <w:p w14:paraId="089FFEB5"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2</w:t>
            </w:r>
          </w:p>
        </w:tc>
        <w:tc>
          <w:tcPr>
            <w:tcW w:w="511" w:type="dxa"/>
            <w:tcBorders>
              <w:top w:val="nil"/>
              <w:left w:val="nil"/>
              <w:bottom w:val="single" w:sz="4" w:space="0" w:color="auto"/>
              <w:right w:val="single" w:sz="4" w:space="0" w:color="auto"/>
            </w:tcBorders>
            <w:shd w:val="clear" w:color="auto" w:fill="auto"/>
            <w:vAlign w:val="center"/>
            <w:hideMark/>
          </w:tcPr>
          <w:p w14:paraId="7CFB184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3</w:t>
            </w:r>
          </w:p>
        </w:tc>
        <w:tc>
          <w:tcPr>
            <w:tcW w:w="513" w:type="dxa"/>
            <w:tcBorders>
              <w:top w:val="nil"/>
              <w:left w:val="nil"/>
              <w:bottom w:val="single" w:sz="4" w:space="0" w:color="auto"/>
              <w:right w:val="single" w:sz="4" w:space="0" w:color="auto"/>
            </w:tcBorders>
            <w:shd w:val="clear" w:color="auto" w:fill="auto"/>
            <w:vAlign w:val="center"/>
            <w:hideMark/>
          </w:tcPr>
          <w:p w14:paraId="47DE5FC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4</w:t>
            </w:r>
          </w:p>
        </w:tc>
        <w:tc>
          <w:tcPr>
            <w:tcW w:w="511" w:type="dxa"/>
            <w:tcBorders>
              <w:top w:val="nil"/>
              <w:left w:val="nil"/>
              <w:bottom w:val="single" w:sz="4" w:space="0" w:color="auto"/>
              <w:right w:val="single" w:sz="4" w:space="0" w:color="auto"/>
            </w:tcBorders>
            <w:shd w:val="clear" w:color="auto" w:fill="auto"/>
            <w:vAlign w:val="center"/>
            <w:hideMark/>
          </w:tcPr>
          <w:p w14:paraId="390D8AB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1</w:t>
            </w:r>
          </w:p>
        </w:tc>
        <w:tc>
          <w:tcPr>
            <w:tcW w:w="531" w:type="dxa"/>
            <w:tcBorders>
              <w:top w:val="nil"/>
              <w:left w:val="nil"/>
              <w:bottom w:val="single" w:sz="4" w:space="0" w:color="auto"/>
              <w:right w:val="single" w:sz="4" w:space="0" w:color="auto"/>
            </w:tcBorders>
            <w:shd w:val="clear" w:color="auto" w:fill="auto"/>
            <w:vAlign w:val="center"/>
            <w:hideMark/>
          </w:tcPr>
          <w:p w14:paraId="578E9EFC"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2</w:t>
            </w:r>
          </w:p>
        </w:tc>
        <w:tc>
          <w:tcPr>
            <w:tcW w:w="511" w:type="dxa"/>
            <w:tcBorders>
              <w:top w:val="nil"/>
              <w:left w:val="nil"/>
              <w:bottom w:val="single" w:sz="4" w:space="0" w:color="auto"/>
              <w:right w:val="single" w:sz="4" w:space="0" w:color="auto"/>
            </w:tcBorders>
            <w:shd w:val="clear" w:color="auto" w:fill="auto"/>
            <w:vAlign w:val="center"/>
            <w:hideMark/>
          </w:tcPr>
          <w:p w14:paraId="15761EF6"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3</w:t>
            </w:r>
          </w:p>
        </w:tc>
        <w:tc>
          <w:tcPr>
            <w:tcW w:w="533" w:type="dxa"/>
            <w:tcBorders>
              <w:top w:val="nil"/>
              <w:left w:val="nil"/>
              <w:bottom w:val="single" w:sz="4" w:space="0" w:color="auto"/>
              <w:right w:val="single" w:sz="4" w:space="0" w:color="auto"/>
            </w:tcBorders>
            <w:shd w:val="clear" w:color="auto" w:fill="auto"/>
            <w:vAlign w:val="center"/>
            <w:hideMark/>
          </w:tcPr>
          <w:p w14:paraId="6F8E8F0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4</w:t>
            </w:r>
          </w:p>
        </w:tc>
        <w:tc>
          <w:tcPr>
            <w:tcW w:w="511" w:type="dxa"/>
            <w:tcBorders>
              <w:top w:val="nil"/>
              <w:left w:val="nil"/>
              <w:bottom w:val="single" w:sz="4" w:space="0" w:color="auto"/>
              <w:right w:val="single" w:sz="4" w:space="0" w:color="auto"/>
            </w:tcBorders>
            <w:shd w:val="clear" w:color="auto" w:fill="auto"/>
            <w:vAlign w:val="center"/>
            <w:hideMark/>
          </w:tcPr>
          <w:p w14:paraId="4B12845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1</w:t>
            </w:r>
          </w:p>
        </w:tc>
        <w:tc>
          <w:tcPr>
            <w:tcW w:w="551" w:type="dxa"/>
            <w:tcBorders>
              <w:top w:val="nil"/>
              <w:left w:val="nil"/>
              <w:bottom w:val="single" w:sz="4" w:space="0" w:color="auto"/>
              <w:right w:val="single" w:sz="4" w:space="0" w:color="auto"/>
            </w:tcBorders>
            <w:shd w:val="clear" w:color="auto" w:fill="auto"/>
            <w:vAlign w:val="center"/>
            <w:hideMark/>
          </w:tcPr>
          <w:p w14:paraId="206CEF3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2</w:t>
            </w:r>
          </w:p>
        </w:tc>
        <w:tc>
          <w:tcPr>
            <w:tcW w:w="531" w:type="dxa"/>
            <w:tcBorders>
              <w:top w:val="nil"/>
              <w:left w:val="nil"/>
              <w:bottom w:val="single" w:sz="4" w:space="0" w:color="auto"/>
              <w:right w:val="single" w:sz="4" w:space="0" w:color="auto"/>
            </w:tcBorders>
            <w:shd w:val="clear" w:color="auto" w:fill="auto"/>
            <w:vAlign w:val="center"/>
            <w:hideMark/>
          </w:tcPr>
          <w:p w14:paraId="0E225F3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3</w:t>
            </w:r>
          </w:p>
        </w:tc>
        <w:tc>
          <w:tcPr>
            <w:tcW w:w="532" w:type="dxa"/>
            <w:tcBorders>
              <w:top w:val="nil"/>
              <w:left w:val="nil"/>
              <w:bottom w:val="single" w:sz="4" w:space="0" w:color="auto"/>
              <w:right w:val="single" w:sz="4" w:space="0" w:color="auto"/>
            </w:tcBorders>
            <w:shd w:val="clear" w:color="auto" w:fill="auto"/>
            <w:vAlign w:val="center"/>
            <w:hideMark/>
          </w:tcPr>
          <w:p w14:paraId="57AA631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4</w:t>
            </w:r>
          </w:p>
        </w:tc>
        <w:tc>
          <w:tcPr>
            <w:tcW w:w="432" w:type="dxa"/>
            <w:tcBorders>
              <w:top w:val="nil"/>
              <w:left w:val="nil"/>
              <w:bottom w:val="single" w:sz="4" w:space="0" w:color="auto"/>
              <w:right w:val="single" w:sz="4" w:space="0" w:color="auto"/>
            </w:tcBorders>
            <w:shd w:val="clear" w:color="auto" w:fill="auto"/>
            <w:vAlign w:val="center"/>
            <w:hideMark/>
          </w:tcPr>
          <w:p w14:paraId="3EA955F5"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1</w:t>
            </w:r>
          </w:p>
        </w:tc>
        <w:tc>
          <w:tcPr>
            <w:tcW w:w="492" w:type="dxa"/>
            <w:tcBorders>
              <w:top w:val="nil"/>
              <w:left w:val="nil"/>
              <w:bottom w:val="single" w:sz="4" w:space="0" w:color="auto"/>
              <w:right w:val="single" w:sz="4" w:space="0" w:color="auto"/>
            </w:tcBorders>
            <w:shd w:val="clear" w:color="auto" w:fill="auto"/>
            <w:vAlign w:val="center"/>
            <w:hideMark/>
          </w:tcPr>
          <w:p w14:paraId="01536C9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2</w:t>
            </w:r>
          </w:p>
        </w:tc>
        <w:tc>
          <w:tcPr>
            <w:tcW w:w="472" w:type="dxa"/>
            <w:tcBorders>
              <w:top w:val="nil"/>
              <w:left w:val="nil"/>
              <w:bottom w:val="single" w:sz="4" w:space="0" w:color="auto"/>
              <w:right w:val="single" w:sz="4" w:space="0" w:color="auto"/>
            </w:tcBorders>
            <w:shd w:val="clear" w:color="auto" w:fill="auto"/>
            <w:vAlign w:val="center"/>
            <w:hideMark/>
          </w:tcPr>
          <w:p w14:paraId="787A063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3</w:t>
            </w:r>
          </w:p>
        </w:tc>
        <w:tc>
          <w:tcPr>
            <w:tcW w:w="535" w:type="dxa"/>
            <w:tcBorders>
              <w:top w:val="nil"/>
              <w:left w:val="nil"/>
              <w:bottom w:val="single" w:sz="4" w:space="0" w:color="auto"/>
              <w:right w:val="single" w:sz="4" w:space="0" w:color="auto"/>
            </w:tcBorders>
            <w:shd w:val="clear" w:color="auto" w:fill="auto"/>
            <w:vAlign w:val="center"/>
            <w:hideMark/>
          </w:tcPr>
          <w:p w14:paraId="7C4C731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4</w:t>
            </w:r>
          </w:p>
        </w:tc>
        <w:tc>
          <w:tcPr>
            <w:tcW w:w="222" w:type="dxa"/>
            <w:vAlign w:val="center"/>
            <w:hideMark/>
          </w:tcPr>
          <w:p w14:paraId="1BE9523E" w14:textId="77777777" w:rsidR="00F1125C" w:rsidRPr="001520CD" w:rsidRDefault="00F1125C" w:rsidP="001A675D">
            <w:pPr>
              <w:spacing w:after="0" w:line="240" w:lineRule="auto"/>
              <w:rPr>
                <w:rFonts w:ascii="Tahoma" w:eastAsia="Times New Roman" w:hAnsi="Tahoma" w:cs="Tahoma"/>
                <w:sz w:val="20"/>
                <w:szCs w:val="20"/>
                <w:lang w:eastAsia="en-GB"/>
              </w:rPr>
            </w:pPr>
          </w:p>
        </w:tc>
      </w:tr>
      <w:tr w:rsidR="001A675D" w:rsidRPr="001520CD" w14:paraId="3C75618A" w14:textId="77777777" w:rsidTr="001A675D">
        <w:trPr>
          <w:gridAfter w:val="1"/>
          <w:wAfter w:w="9" w:type="dxa"/>
          <w:trHeight w:val="285"/>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10B5AB7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1</w:t>
            </w:r>
          </w:p>
        </w:tc>
        <w:tc>
          <w:tcPr>
            <w:tcW w:w="2941" w:type="dxa"/>
            <w:tcBorders>
              <w:top w:val="nil"/>
              <w:left w:val="nil"/>
              <w:bottom w:val="single" w:sz="4" w:space="0" w:color="auto"/>
              <w:right w:val="single" w:sz="4" w:space="0" w:color="auto"/>
            </w:tcBorders>
            <w:shd w:val="clear" w:color="auto" w:fill="auto"/>
            <w:vAlign w:val="bottom"/>
            <w:hideMark/>
          </w:tcPr>
          <w:p w14:paraId="247F14D9" w14:textId="77777777" w:rsidR="00F1125C" w:rsidRPr="001520CD" w:rsidRDefault="00F1125C" w:rsidP="001A675D">
            <w:pPr>
              <w:spacing w:after="0" w:line="240" w:lineRule="auto"/>
              <w:rPr>
                <w:rFonts w:ascii="Tahoma" w:eastAsia="Times New Roman" w:hAnsi="Tahoma" w:cs="Tahoma"/>
                <w:color w:val="000000"/>
                <w:lang w:eastAsia="en-GB"/>
              </w:rPr>
            </w:pPr>
            <w:r w:rsidRPr="001520CD">
              <w:rPr>
                <w:rFonts w:ascii="Tahoma" w:eastAsia="Times New Roman" w:hAnsi="Tahoma" w:cs="Tahoma"/>
                <w:color w:val="000000"/>
                <w:lang w:val="en-US" w:eastAsia="en-GB"/>
              </w:rPr>
              <w:t>Penyusunan Proposal Skripsi</w:t>
            </w:r>
          </w:p>
        </w:tc>
        <w:tc>
          <w:tcPr>
            <w:tcW w:w="611" w:type="dxa"/>
            <w:tcBorders>
              <w:top w:val="nil"/>
              <w:left w:val="nil"/>
              <w:bottom w:val="single" w:sz="4" w:space="0" w:color="auto"/>
              <w:right w:val="single" w:sz="4" w:space="0" w:color="auto"/>
            </w:tcBorders>
            <w:shd w:val="clear" w:color="auto" w:fill="auto"/>
            <w:vAlign w:val="center"/>
            <w:hideMark/>
          </w:tcPr>
          <w:p w14:paraId="3A4F99E8"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71" w:type="dxa"/>
            <w:tcBorders>
              <w:top w:val="nil"/>
              <w:left w:val="nil"/>
              <w:bottom w:val="single" w:sz="4" w:space="0" w:color="auto"/>
              <w:right w:val="single" w:sz="4" w:space="0" w:color="auto"/>
            </w:tcBorders>
            <w:shd w:val="clear" w:color="auto" w:fill="auto"/>
            <w:vAlign w:val="center"/>
            <w:hideMark/>
          </w:tcPr>
          <w:p w14:paraId="1AD0214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3D99DCB7"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3" w:type="dxa"/>
            <w:tcBorders>
              <w:top w:val="nil"/>
              <w:left w:val="nil"/>
              <w:bottom w:val="single" w:sz="4" w:space="0" w:color="auto"/>
              <w:right w:val="single" w:sz="4" w:space="0" w:color="auto"/>
            </w:tcBorders>
            <w:shd w:val="clear" w:color="000000" w:fill="92D050"/>
            <w:vAlign w:val="center"/>
            <w:hideMark/>
          </w:tcPr>
          <w:p w14:paraId="52B5213C"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09C8E2F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7AB74A2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64A5D8F8"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3" w:type="dxa"/>
            <w:tcBorders>
              <w:top w:val="nil"/>
              <w:left w:val="nil"/>
              <w:bottom w:val="single" w:sz="4" w:space="0" w:color="auto"/>
              <w:right w:val="single" w:sz="4" w:space="0" w:color="auto"/>
            </w:tcBorders>
            <w:shd w:val="clear" w:color="auto" w:fill="auto"/>
            <w:vAlign w:val="center"/>
            <w:hideMark/>
          </w:tcPr>
          <w:p w14:paraId="4981918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0AB82C4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51" w:type="dxa"/>
            <w:tcBorders>
              <w:top w:val="nil"/>
              <w:left w:val="nil"/>
              <w:bottom w:val="single" w:sz="4" w:space="0" w:color="auto"/>
              <w:right w:val="single" w:sz="4" w:space="0" w:color="auto"/>
            </w:tcBorders>
            <w:shd w:val="clear" w:color="auto" w:fill="auto"/>
            <w:vAlign w:val="center"/>
            <w:hideMark/>
          </w:tcPr>
          <w:p w14:paraId="56866F0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7E5E99A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2" w:type="dxa"/>
            <w:tcBorders>
              <w:top w:val="nil"/>
              <w:left w:val="nil"/>
              <w:bottom w:val="single" w:sz="4" w:space="0" w:color="auto"/>
              <w:right w:val="single" w:sz="4" w:space="0" w:color="auto"/>
            </w:tcBorders>
            <w:shd w:val="clear" w:color="auto" w:fill="auto"/>
            <w:vAlign w:val="center"/>
            <w:hideMark/>
          </w:tcPr>
          <w:p w14:paraId="0E39F018"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32" w:type="dxa"/>
            <w:tcBorders>
              <w:top w:val="nil"/>
              <w:left w:val="nil"/>
              <w:bottom w:val="single" w:sz="4" w:space="0" w:color="auto"/>
              <w:right w:val="single" w:sz="4" w:space="0" w:color="auto"/>
            </w:tcBorders>
            <w:shd w:val="clear" w:color="auto" w:fill="auto"/>
            <w:vAlign w:val="center"/>
            <w:hideMark/>
          </w:tcPr>
          <w:p w14:paraId="5FBC7A65"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92" w:type="dxa"/>
            <w:tcBorders>
              <w:top w:val="nil"/>
              <w:left w:val="nil"/>
              <w:bottom w:val="single" w:sz="4" w:space="0" w:color="auto"/>
              <w:right w:val="single" w:sz="4" w:space="0" w:color="auto"/>
            </w:tcBorders>
            <w:shd w:val="clear" w:color="auto" w:fill="auto"/>
            <w:vAlign w:val="center"/>
            <w:hideMark/>
          </w:tcPr>
          <w:p w14:paraId="5CB05EF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72" w:type="dxa"/>
            <w:tcBorders>
              <w:top w:val="nil"/>
              <w:left w:val="nil"/>
              <w:bottom w:val="single" w:sz="4" w:space="0" w:color="auto"/>
              <w:right w:val="single" w:sz="4" w:space="0" w:color="auto"/>
            </w:tcBorders>
            <w:shd w:val="clear" w:color="auto" w:fill="auto"/>
            <w:vAlign w:val="center"/>
            <w:hideMark/>
          </w:tcPr>
          <w:p w14:paraId="75370CC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5" w:type="dxa"/>
            <w:tcBorders>
              <w:top w:val="nil"/>
              <w:left w:val="nil"/>
              <w:bottom w:val="single" w:sz="4" w:space="0" w:color="auto"/>
              <w:right w:val="single" w:sz="4" w:space="0" w:color="auto"/>
            </w:tcBorders>
            <w:shd w:val="clear" w:color="auto" w:fill="auto"/>
            <w:vAlign w:val="center"/>
            <w:hideMark/>
          </w:tcPr>
          <w:p w14:paraId="5BF133B5"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222" w:type="dxa"/>
            <w:vAlign w:val="center"/>
            <w:hideMark/>
          </w:tcPr>
          <w:p w14:paraId="4F59A0A9" w14:textId="77777777" w:rsidR="00F1125C" w:rsidRPr="001520CD" w:rsidRDefault="00F1125C" w:rsidP="001A675D">
            <w:pPr>
              <w:spacing w:after="0" w:line="240" w:lineRule="auto"/>
              <w:rPr>
                <w:rFonts w:ascii="Tahoma" w:eastAsia="Times New Roman" w:hAnsi="Tahoma" w:cs="Tahoma"/>
                <w:sz w:val="20"/>
                <w:szCs w:val="20"/>
                <w:lang w:eastAsia="en-GB"/>
              </w:rPr>
            </w:pPr>
          </w:p>
        </w:tc>
      </w:tr>
      <w:tr w:rsidR="001A675D" w:rsidRPr="001520CD" w14:paraId="7F3DC1AB" w14:textId="77777777" w:rsidTr="001A675D">
        <w:trPr>
          <w:gridAfter w:val="1"/>
          <w:wAfter w:w="9" w:type="dxa"/>
          <w:trHeight w:val="285"/>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7E2BC56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2</w:t>
            </w:r>
          </w:p>
        </w:tc>
        <w:tc>
          <w:tcPr>
            <w:tcW w:w="2941" w:type="dxa"/>
            <w:tcBorders>
              <w:top w:val="nil"/>
              <w:left w:val="nil"/>
              <w:bottom w:val="single" w:sz="4" w:space="0" w:color="auto"/>
              <w:right w:val="single" w:sz="4" w:space="0" w:color="auto"/>
            </w:tcBorders>
            <w:shd w:val="clear" w:color="auto" w:fill="auto"/>
            <w:vAlign w:val="bottom"/>
            <w:hideMark/>
          </w:tcPr>
          <w:p w14:paraId="7041955A" w14:textId="77777777" w:rsidR="00F1125C" w:rsidRPr="001520CD" w:rsidRDefault="00F1125C" w:rsidP="001A675D">
            <w:pPr>
              <w:spacing w:after="0" w:line="240" w:lineRule="auto"/>
              <w:jc w:val="both"/>
              <w:rPr>
                <w:rFonts w:ascii="Tahoma" w:eastAsia="Times New Roman" w:hAnsi="Tahoma" w:cs="Tahoma"/>
                <w:color w:val="000000"/>
                <w:lang w:eastAsia="en-GB"/>
              </w:rPr>
            </w:pPr>
            <w:r w:rsidRPr="001520CD">
              <w:rPr>
                <w:rFonts w:ascii="Tahoma" w:eastAsia="Times New Roman" w:hAnsi="Tahoma" w:cs="Tahoma"/>
                <w:color w:val="000000"/>
                <w:lang w:val="id-ID" w:eastAsia="en-GB"/>
              </w:rPr>
              <w:t>Bimbingan Proposal Skripsi</w:t>
            </w:r>
          </w:p>
        </w:tc>
        <w:tc>
          <w:tcPr>
            <w:tcW w:w="611" w:type="dxa"/>
            <w:tcBorders>
              <w:top w:val="nil"/>
              <w:left w:val="nil"/>
              <w:bottom w:val="single" w:sz="4" w:space="0" w:color="auto"/>
              <w:right w:val="single" w:sz="4" w:space="0" w:color="auto"/>
            </w:tcBorders>
            <w:shd w:val="clear" w:color="auto" w:fill="auto"/>
            <w:vAlign w:val="center"/>
            <w:hideMark/>
          </w:tcPr>
          <w:p w14:paraId="1F0B84B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71" w:type="dxa"/>
            <w:tcBorders>
              <w:top w:val="nil"/>
              <w:left w:val="nil"/>
              <w:bottom w:val="single" w:sz="4" w:space="0" w:color="auto"/>
              <w:right w:val="single" w:sz="4" w:space="0" w:color="auto"/>
            </w:tcBorders>
            <w:shd w:val="clear" w:color="auto" w:fill="auto"/>
            <w:vAlign w:val="center"/>
            <w:hideMark/>
          </w:tcPr>
          <w:p w14:paraId="17EF7DC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59B8391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3" w:type="dxa"/>
            <w:tcBorders>
              <w:top w:val="nil"/>
              <w:left w:val="nil"/>
              <w:bottom w:val="single" w:sz="4" w:space="0" w:color="auto"/>
              <w:right w:val="single" w:sz="4" w:space="0" w:color="auto"/>
            </w:tcBorders>
            <w:shd w:val="clear" w:color="000000" w:fill="FF0000"/>
            <w:vAlign w:val="center"/>
            <w:hideMark/>
          </w:tcPr>
          <w:p w14:paraId="0B7226D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000000" w:fill="FF0000"/>
            <w:vAlign w:val="center"/>
            <w:hideMark/>
          </w:tcPr>
          <w:p w14:paraId="354965B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000000" w:fill="FF0000"/>
            <w:vAlign w:val="center"/>
            <w:hideMark/>
          </w:tcPr>
          <w:p w14:paraId="5BCF11BD"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000000" w:fill="FF0000"/>
            <w:vAlign w:val="center"/>
            <w:hideMark/>
          </w:tcPr>
          <w:p w14:paraId="31E862B7"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3" w:type="dxa"/>
            <w:tcBorders>
              <w:top w:val="nil"/>
              <w:left w:val="nil"/>
              <w:bottom w:val="single" w:sz="4" w:space="0" w:color="auto"/>
              <w:right w:val="single" w:sz="4" w:space="0" w:color="auto"/>
            </w:tcBorders>
            <w:shd w:val="clear" w:color="auto" w:fill="auto"/>
            <w:vAlign w:val="center"/>
            <w:hideMark/>
          </w:tcPr>
          <w:p w14:paraId="3B1FE544"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51AB32ED"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51" w:type="dxa"/>
            <w:tcBorders>
              <w:top w:val="nil"/>
              <w:left w:val="nil"/>
              <w:bottom w:val="single" w:sz="4" w:space="0" w:color="auto"/>
              <w:right w:val="single" w:sz="4" w:space="0" w:color="auto"/>
            </w:tcBorders>
            <w:shd w:val="clear" w:color="auto" w:fill="auto"/>
            <w:vAlign w:val="center"/>
            <w:hideMark/>
          </w:tcPr>
          <w:p w14:paraId="2FCD840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7A4F5A95"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2" w:type="dxa"/>
            <w:tcBorders>
              <w:top w:val="nil"/>
              <w:left w:val="nil"/>
              <w:bottom w:val="single" w:sz="4" w:space="0" w:color="auto"/>
              <w:right w:val="single" w:sz="4" w:space="0" w:color="auto"/>
            </w:tcBorders>
            <w:shd w:val="clear" w:color="auto" w:fill="auto"/>
            <w:vAlign w:val="center"/>
            <w:hideMark/>
          </w:tcPr>
          <w:p w14:paraId="5152F5F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32" w:type="dxa"/>
            <w:tcBorders>
              <w:top w:val="nil"/>
              <w:left w:val="nil"/>
              <w:bottom w:val="single" w:sz="4" w:space="0" w:color="auto"/>
              <w:right w:val="single" w:sz="4" w:space="0" w:color="auto"/>
            </w:tcBorders>
            <w:shd w:val="clear" w:color="auto" w:fill="auto"/>
            <w:vAlign w:val="center"/>
            <w:hideMark/>
          </w:tcPr>
          <w:p w14:paraId="76B418D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92" w:type="dxa"/>
            <w:tcBorders>
              <w:top w:val="nil"/>
              <w:left w:val="nil"/>
              <w:bottom w:val="single" w:sz="4" w:space="0" w:color="auto"/>
              <w:right w:val="single" w:sz="4" w:space="0" w:color="auto"/>
            </w:tcBorders>
            <w:shd w:val="clear" w:color="auto" w:fill="auto"/>
            <w:vAlign w:val="center"/>
            <w:hideMark/>
          </w:tcPr>
          <w:p w14:paraId="7628FA5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72" w:type="dxa"/>
            <w:tcBorders>
              <w:top w:val="nil"/>
              <w:left w:val="nil"/>
              <w:bottom w:val="single" w:sz="4" w:space="0" w:color="auto"/>
              <w:right w:val="single" w:sz="4" w:space="0" w:color="auto"/>
            </w:tcBorders>
            <w:shd w:val="clear" w:color="auto" w:fill="auto"/>
            <w:vAlign w:val="center"/>
            <w:hideMark/>
          </w:tcPr>
          <w:p w14:paraId="1D17E0F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5" w:type="dxa"/>
            <w:tcBorders>
              <w:top w:val="nil"/>
              <w:left w:val="nil"/>
              <w:bottom w:val="single" w:sz="4" w:space="0" w:color="auto"/>
              <w:right w:val="single" w:sz="4" w:space="0" w:color="auto"/>
            </w:tcBorders>
            <w:shd w:val="clear" w:color="auto" w:fill="auto"/>
            <w:vAlign w:val="center"/>
            <w:hideMark/>
          </w:tcPr>
          <w:p w14:paraId="381D96E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222" w:type="dxa"/>
            <w:vAlign w:val="center"/>
            <w:hideMark/>
          </w:tcPr>
          <w:p w14:paraId="6233FB54" w14:textId="77777777" w:rsidR="00F1125C" w:rsidRPr="001520CD" w:rsidRDefault="00F1125C" w:rsidP="001A675D">
            <w:pPr>
              <w:spacing w:after="0" w:line="240" w:lineRule="auto"/>
              <w:rPr>
                <w:rFonts w:ascii="Tahoma" w:eastAsia="Times New Roman" w:hAnsi="Tahoma" w:cs="Tahoma"/>
                <w:sz w:val="20"/>
                <w:szCs w:val="20"/>
                <w:lang w:eastAsia="en-GB"/>
              </w:rPr>
            </w:pPr>
          </w:p>
        </w:tc>
      </w:tr>
      <w:tr w:rsidR="001A675D" w:rsidRPr="001520CD" w14:paraId="185AFB54" w14:textId="77777777" w:rsidTr="001A675D">
        <w:trPr>
          <w:gridAfter w:val="1"/>
          <w:wAfter w:w="9" w:type="dxa"/>
          <w:trHeight w:val="285"/>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7F3BBC7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3</w:t>
            </w:r>
          </w:p>
        </w:tc>
        <w:tc>
          <w:tcPr>
            <w:tcW w:w="2941" w:type="dxa"/>
            <w:tcBorders>
              <w:top w:val="nil"/>
              <w:left w:val="nil"/>
              <w:bottom w:val="single" w:sz="4" w:space="0" w:color="auto"/>
              <w:right w:val="single" w:sz="4" w:space="0" w:color="auto"/>
            </w:tcBorders>
            <w:shd w:val="clear" w:color="auto" w:fill="auto"/>
            <w:vAlign w:val="bottom"/>
            <w:hideMark/>
          </w:tcPr>
          <w:p w14:paraId="31BB4C3F" w14:textId="77777777" w:rsidR="00F1125C" w:rsidRPr="001520CD" w:rsidRDefault="00F1125C" w:rsidP="001A675D">
            <w:pPr>
              <w:spacing w:after="0" w:line="240" w:lineRule="auto"/>
              <w:jc w:val="both"/>
              <w:rPr>
                <w:rFonts w:ascii="Tahoma" w:eastAsia="Times New Roman" w:hAnsi="Tahoma" w:cs="Tahoma"/>
                <w:color w:val="000000"/>
                <w:lang w:eastAsia="en-GB"/>
              </w:rPr>
            </w:pPr>
            <w:r w:rsidRPr="001520CD">
              <w:rPr>
                <w:rFonts w:ascii="Tahoma" w:eastAsia="Times New Roman" w:hAnsi="Tahoma" w:cs="Tahoma"/>
                <w:color w:val="000000"/>
                <w:lang w:val="id-ID" w:eastAsia="en-GB"/>
              </w:rPr>
              <w:t>Seminar Proposal Skripsi</w:t>
            </w:r>
          </w:p>
        </w:tc>
        <w:tc>
          <w:tcPr>
            <w:tcW w:w="611" w:type="dxa"/>
            <w:tcBorders>
              <w:top w:val="nil"/>
              <w:left w:val="nil"/>
              <w:bottom w:val="single" w:sz="4" w:space="0" w:color="auto"/>
              <w:right w:val="single" w:sz="4" w:space="0" w:color="auto"/>
            </w:tcBorders>
            <w:shd w:val="clear" w:color="auto" w:fill="auto"/>
            <w:vAlign w:val="center"/>
            <w:hideMark/>
          </w:tcPr>
          <w:p w14:paraId="7968ED5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71" w:type="dxa"/>
            <w:tcBorders>
              <w:top w:val="nil"/>
              <w:left w:val="nil"/>
              <w:bottom w:val="single" w:sz="4" w:space="0" w:color="auto"/>
              <w:right w:val="single" w:sz="4" w:space="0" w:color="auto"/>
            </w:tcBorders>
            <w:shd w:val="clear" w:color="auto" w:fill="auto"/>
            <w:vAlign w:val="center"/>
            <w:hideMark/>
          </w:tcPr>
          <w:p w14:paraId="496533DC"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4A836D7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3" w:type="dxa"/>
            <w:tcBorders>
              <w:top w:val="nil"/>
              <w:left w:val="nil"/>
              <w:bottom w:val="single" w:sz="4" w:space="0" w:color="auto"/>
              <w:right w:val="single" w:sz="4" w:space="0" w:color="auto"/>
            </w:tcBorders>
            <w:shd w:val="clear" w:color="auto" w:fill="auto"/>
            <w:vAlign w:val="center"/>
            <w:hideMark/>
          </w:tcPr>
          <w:p w14:paraId="2F0A5ED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3BE45EC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4315C75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358E6CB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3" w:type="dxa"/>
            <w:tcBorders>
              <w:top w:val="nil"/>
              <w:left w:val="nil"/>
              <w:bottom w:val="single" w:sz="4" w:space="0" w:color="auto"/>
              <w:right w:val="single" w:sz="4" w:space="0" w:color="auto"/>
            </w:tcBorders>
            <w:shd w:val="clear" w:color="000000" w:fill="FFC000"/>
            <w:vAlign w:val="center"/>
            <w:hideMark/>
          </w:tcPr>
          <w:p w14:paraId="33EE77B6"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000000" w:fill="FFC000"/>
            <w:vAlign w:val="center"/>
            <w:hideMark/>
          </w:tcPr>
          <w:p w14:paraId="5E734DE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51" w:type="dxa"/>
            <w:tcBorders>
              <w:top w:val="nil"/>
              <w:left w:val="nil"/>
              <w:bottom w:val="single" w:sz="4" w:space="0" w:color="auto"/>
              <w:right w:val="single" w:sz="4" w:space="0" w:color="auto"/>
            </w:tcBorders>
            <w:shd w:val="clear" w:color="auto" w:fill="auto"/>
            <w:vAlign w:val="center"/>
            <w:hideMark/>
          </w:tcPr>
          <w:p w14:paraId="0881112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5A7CDF4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2" w:type="dxa"/>
            <w:tcBorders>
              <w:top w:val="nil"/>
              <w:left w:val="nil"/>
              <w:bottom w:val="single" w:sz="4" w:space="0" w:color="auto"/>
              <w:right w:val="single" w:sz="4" w:space="0" w:color="auto"/>
            </w:tcBorders>
            <w:shd w:val="clear" w:color="auto" w:fill="auto"/>
            <w:vAlign w:val="center"/>
            <w:hideMark/>
          </w:tcPr>
          <w:p w14:paraId="038DE71C"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32" w:type="dxa"/>
            <w:tcBorders>
              <w:top w:val="nil"/>
              <w:left w:val="nil"/>
              <w:bottom w:val="single" w:sz="4" w:space="0" w:color="auto"/>
              <w:right w:val="single" w:sz="4" w:space="0" w:color="auto"/>
            </w:tcBorders>
            <w:shd w:val="clear" w:color="auto" w:fill="auto"/>
            <w:vAlign w:val="center"/>
            <w:hideMark/>
          </w:tcPr>
          <w:p w14:paraId="75E7C18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92" w:type="dxa"/>
            <w:tcBorders>
              <w:top w:val="nil"/>
              <w:left w:val="nil"/>
              <w:bottom w:val="single" w:sz="4" w:space="0" w:color="auto"/>
              <w:right w:val="single" w:sz="4" w:space="0" w:color="auto"/>
            </w:tcBorders>
            <w:shd w:val="clear" w:color="auto" w:fill="auto"/>
            <w:vAlign w:val="center"/>
            <w:hideMark/>
          </w:tcPr>
          <w:p w14:paraId="56F79C1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72" w:type="dxa"/>
            <w:tcBorders>
              <w:top w:val="nil"/>
              <w:left w:val="nil"/>
              <w:bottom w:val="single" w:sz="4" w:space="0" w:color="auto"/>
              <w:right w:val="single" w:sz="4" w:space="0" w:color="auto"/>
            </w:tcBorders>
            <w:shd w:val="clear" w:color="auto" w:fill="auto"/>
            <w:vAlign w:val="center"/>
            <w:hideMark/>
          </w:tcPr>
          <w:p w14:paraId="742C5F4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5" w:type="dxa"/>
            <w:tcBorders>
              <w:top w:val="nil"/>
              <w:left w:val="nil"/>
              <w:bottom w:val="single" w:sz="4" w:space="0" w:color="auto"/>
              <w:right w:val="single" w:sz="4" w:space="0" w:color="auto"/>
            </w:tcBorders>
            <w:shd w:val="clear" w:color="auto" w:fill="auto"/>
            <w:vAlign w:val="center"/>
            <w:hideMark/>
          </w:tcPr>
          <w:p w14:paraId="6550B5E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222" w:type="dxa"/>
            <w:vAlign w:val="center"/>
            <w:hideMark/>
          </w:tcPr>
          <w:p w14:paraId="645E7FD5" w14:textId="77777777" w:rsidR="00F1125C" w:rsidRPr="001520CD" w:rsidRDefault="00F1125C" w:rsidP="001A675D">
            <w:pPr>
              <w:spacing w:after="0" w:line="240" w:lineRule="auto"/>
              <w:rPr>
                <w:rFonts w:ascii="Tahoma" w:eastAsia="Times New Roman" w:hAnsi="Tahoma" w:cs="Tahoma"/>
                <w:sz w:val="20"/>
                <w:szCs w:val="20"/>
                <w:lang w:eastAsia="en-GB"/>
              </w:rPr>
            </w:pPr>
          </w:p>
        </w:tc>
      </w:tr>
      <w:tr w:rsidR="001A675D" w:rsidRPr="001520CD" w14:paraId="626B36C9" w14:textId="77777777" w:rsidTr="001A675D">
        <w:trPr>
          <w:gridAfter w:val="1"/>
          <w:wAfter w:w="9" w:type="dxa"/>
          <w:trHeight w:val="285"/>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75687D0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4</w:t>
            </w:r>
          </w:p>
        </w:tc>
        <w:tc>
          <w:tcPr>
            <w:tcW w:w="2941" w:type="dxa"/>
            <w:tcBorders>
              <w:top w:val="nil"/>
              <w:left w:val="nil"/>
              <w:bottom w:val="single" w:sz="4" w:space="0" w:color="auto"/>
              <w:right w:val="single" w:sz="4" w:space="0" w:color="auto"/>
            </w:tcBorders>
            <w:shd w:val="clear" w:color="auto" w:fill="auto"/>
            <w:vAlign w:val="bottom"/>
            <w:hideMark/>
          </w:tcPr>
          <w:p w14:paraId="4491B2F6" w14:textId="77777777" w:rsidR="00F1125C" w:rsidRPr="001520CD" w:rsidRDefault="00F1125C" w:rsidP="001A675D">
            <w:pPr>
              <w:spacing w:after="0" w:line="240" w:lineRule="auto"/>
              <w:jc w:val="both"/>
              <w:rPr>
                <w:rFonts w:ascii="Tahoma" w:eastAsia="Times New Roman" w:hAnsi="Tahoma" w:cs="Tahoma"/>
                <w:color w:val="000000"/>
                <w:lang w:eastAsia="en-GB"/>
              </w:rPr>
            </w:pPr>
            <w:r w:rsidRPr="001520CD">
              <w:rPr>
                <w:rFonts w:ascii="Tahoma" w:eastAsia="Times New Roman" w:hAnsi="Tahoma" w:cs="Tahoma"/>
                <w:color w:val="000000"/>
                <w:lang w:val="id-ID" w:eastAsia="en-GB"/>
              </w:rPr>
              <w:t>Penyusunan Skripsi</w:t>
            </w:r>
          </w:p>
        </w:tc>
        <w:tc>
          <w:tcPr>
            <w:tcW w:w="611" w:type="dxa"/>
            <w:tcBorders>
              <w:top w:val="nil"/>
              <w:left w:val="nil"/>
              <w:bottom w:val="single" w:sz="4" w:space="0" w:color="auto"/>
              <w:right w:val="single" w:sz="4" w:space="0" w:color="auto"/>
            </w:tcBorders>
            <w:shd w:val="clear" w:color="auto" w:fill="auto"/>
            <w:vAlign w:val="center"/>
            <w:hideMark/>
          </w:tcPr>
          <w:p w14:paraId="248B6867"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71" w:type="dxa"/>
            <w:tcBorders>
              <w:top w:val="nil"/>
              <w:left w:val="nil"/>
              <w:bottom w:val="single" w:sz="4" w:space="0" w:color="auto"/>
              <w:right w:val="single" w:sz="4" w:space="0" w:color="auto"/>
            </w:tcBorders>
            <w:shd w:val="clear" w:color="auto" w:fill="auto"/>
            <w:vAlign w:val="center"/>
            <w:hideMark/>
          </w:tcPr>
          <w:p w14:paraId="1330F38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57FAB5FD"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3" w:type="dxa"/>
            <w:tcBorders>
              <w:top w:val="nil"/>
              <w:left w:val="nil"/>
              <w:bottom w:val="single" w:sz="4" w:space="0" w:color="auto"/>
              <w:right w:val="single" w:sz="4" w:space="0" w:color="auto"/>
            </w:tcBorders>
            <w:shd w:val="clear" w:color="auto" w:fill="auto"/>
            <w:vAlign w:val="center"/>
            <w:hideMark/>
          </w:tcPr>
          <w:p w14:paraId="48249D1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3FABC164"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3B26F617"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60BBA53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3" w:type="dxa"/>
            <w:tcBorders>
              <w:top w:val="nil"/>
              <w:left w:val="nil"/>
              <w:bottom w:val="single" w:sz="4" w:space="0" w:color="auto"/>
              <w:right w:val="single" w:sz="4" w:space="0" w:color="auto"/>
            </w:tcBorders>
            <w:shd w:val="clear" w:color="auto" w:fill="auto"/>
            <w:vAlign w:val="center"/>
            <w:hideMark/>
          </w:tcPr>
          <w:p w14:paraId="19BF5A6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000000" w:fill="161616"/>
            <w:vAlign w:val="center"/>
            <w:hideMark/>
          </w:tcPr>
          <w:p w14:paraId="5CFACB5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51" w:type="dxa"/>
            <w:tcBorders>
              <w:top w:val="nil"/>
              <w:left w:val="nil"/>
              <w:bottom w:val="single" w:sz="4" w:space="0" w:color="auto"/>
              <w:right w:val="single" w:sz="4" w:space="0" w:color="auto"/>
            </w:tcBorders>
            <w:shd w:val="clear" w:color="000000" w:fill="161616"/>
            <w:vAlign w:val="center"/>
            <w:hideMark/>
          </w:tcPr>
          <w:p w14:paraId="1C57F13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000000" w:fill="161616"/>
            <w:vAlign w:val="center"/>
            <w:hideMark/>
          </w:tcPr>
          <w:p w14:paraId="74CCD92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2" w:type="dxa"/>
            <w:tcBorders>
              <w:top w:val="nil"/>
              <w:left w:val="nil"/>
              <w:bottom w:val="single" w:sz="4" w:space="0" w:color="auto"/>
              <w:right w:val="single" w:sz="4" w:space="0" w:color="auto"/>
            </w:tcBorders>
            <w:shd w:val="clear" w:color="000000" w:fill="161616"/>
            <w:vAlign w:val="center"/>
            <w:hideMark/>
          </w:tcPr>
          <w:p w14:paraId="71B3FD77"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32" w:type="dxa"/>
            <w:tcBorders>
              <w:top w:val="nil"/>
              <w:left w:val="nil"/>
              <w:bottom w:val="single" w:sz="4" w:space="0" w:color="auto"/>
              <w:right w:val="single" w:sz="4" w:space="0" w:color="auto"/>
            </w:tcBorders>
            <w:shd w:val="clear" w:color="auto" w:fill="auto"/>
            <w:vAlign w:val="center"/>
            <w:hideMark/>
          </w:tcPr>
          <w:p w14:paraId="210FBCF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92" w:type="dxa"/>
            <w:tcBorders>
              <w:top w:val="nil"/>
              <w:left w:val="nil"/>
              <w:bottom w:val="single" w:sz="4" w:space="0" w:color="auto"/>
              <w:right w:val="single" w:sz="4" w:space="0" w:color="auto"/>
            </w:tcBorders>
            <w:shd w:val="clear" w:color="auto" w:fill="auto"/>
            <w:vAlign w:val="center"/>
            <w:hideMark/>
          </w:tcPr>
          <w:p w14:paraId="73CFFCA8"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72" w:type="dxa"/>
            <w:tcBorders>
              <w:top w:val="nil"/>
              <w:left w:val="nil"/>
              <w:bottom w:val="single" w:sz="4" w:space="0" w:color="auto"/>
              <w:right w:val="single" w:sz="4" w:space="0" w:color="auto"/>
            </w:tcBorders>
            <w:shd w:val="clear" w:color="auto" w:fill="auto"/>
            <w:vAlign w:val="center"/>
            <w:hideMark/>
          </w:tcPr>
          <w:p w14:paraId="0D1C9F16"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5" w:type="dxa"/>
            <w:tcBorders>
              <w:top w:val="nil"/>
              <w:left w:val="nil"/>
              <w:bottom w:val="single" w:sz="4" w:space="0" w:color="auto"/>
              <w:right w:val="single" w:sz="4" w:space="0" w:color="auto"/>
            </w:tcBorders>
            <w:shd w:val="clear" w:color="auto" w:fill="auto"/>
            <w:vAlign w:val="center"/>
            <w:hideMark/>
          </w:tcPr>
          <w:p w14:paraId="1E0FD1C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222" w:type="dxa"/>
            <w:vAlign w:val="center"/>
            <w:hideMark/>
          </w:tcPr>
          <w:p w14:paraId="5FEEACE2" w14:textId="77777777" w:rsidR="00F1125C" w:rsidRPr="001520CD" w:rsidRDefault="00F1125C" w:rsidP="001A675D">
            <w:pPr>
              <w:spacing w:after="0" w:line="240" w:lineRule="auto"/>
              <w:rPr>
                <w:rFonts w:ascii="Tahoma" w:eastAsia="Times New Roman" w:hAnsi="Tahoma" w:cs="Tahoma"/>
                <w:sz w:val="20"/>
                <w:szCs w:val="20"/>
                <w:lang w:eastAsia="en-GB"/>
              </w:rPr>
            </w:pPr>
          </w:p>
        </w:tc>
      </w:tr>
      <w:tr w:rsidR="001A675D" w:rsidRPr="001520CD" w14:paraId="30FE39A1" w14:textId="77777777" w:rsidTr="001A675D">
        <w:trPr>
          <w:gridAfter w:val="1"/>
          <w:wAfter w:w="9" w:type="dxa"/>
          <w:trHeight w:val="285"/>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4621B14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5</w:t>
            </w:r>
          </w:p>
        </w:tc>
        <w:tc>
          <w:tcPr>
            <w:tcW w:w="2941" w:type="dxa"/>
            <w:tcBorders>
              <w:top w:val="nil"/>
              <w:left w:val="nil"/>
              <w:bottom w:val="single" w:sz="4" w:space="0" w:color="auto"/>
              <w:right w:val="single" w:sz="4" w:space="0" w:color="auto"/>
            </w:tcBorders>
            <w:shd w:val="clear" w:color="auto" w:fill="auto"/>
            <w:vAlign w:val="bottom"/>
            <w:hideMark/>
          </w:tcPr>
          <w:p w14:paraId="159BF9F2" w14:textId="77777777" w:rsidR="00F1125C" w:rsidRPr="001520CD" w:rsidRDefault="00F1125C" w:rsidP="001A675D">
            <w:pPr>
              <w:spacing w:after="0" w:line="240" w:lineRule="auto"/>
              <w:jc w:val="both"/>
              <w:rPr>
                <w:rFonts w:ascii="Tahoma" w:eastAsia="Times New Roman" w:hAnsi="Tahoma" w:cs="Tahoma"/>
                <w:color w:val="000000"/>
                <w:lang w:eastAsia="en-GB"/>
              </w:rPr>
            </w:pPr>
            <w:r w:rsidRPr="001520CD">
              <w:rPr>
                <w:rFonts w:ascii="Tahoma" w:eastAsia="Times New Roman" w:hAnsi="Tahoma" w:cs="Tahoma"/>
                <w:color w:val="000000"/>
                <w:lang w:val="id-ID" w:eastAsia="en-GB"/>
              </w:rPr>
              <w:t>Analisis</w:t>
            </w:r>
          </w:p>
        </w:tc>
        <w:tc>
          <w:tcPr>
            <w:tcW w:w="611" w:type="dxa"/>
            <w:tcBorders>
              <w:top w:val="nil"/>
              <w:left w:val="nil"/>
              <w:bottom w:val="single" w:sz="4" w:space="0" w:color="auto"/>
              <w:right w:val="single" w:sz="4" w:space="0" w:color="auto"/>
            </w:tcBorders>
            <w:shd w:val="clear" w:color="auto" w:fill="auto"/>
            <w:vAlign w:val="center"/>
            <w:hideMark/>
          </w:tcPr>
          <w:p w14:paraId="1BD06F04"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71" w:type="dxa"/>
            <w:tcBorders>
              <w:top w:val="nil"/>
              <w:left w:val="nil"/>
              <w:bottom w:val="single" w:sz="4" w:space="0" w:color="auto"/>
              <w:right w:val="single" w:sz="4" w:space="0" w:color="auto"/>
            </w:tcBorders>
            <w:shd w:val="clear" w:color="auto" w:fill="auto"/>
            <w:vAlign w:val="center"/>
            <w:hideMark/>
          </w:tcPr>
          <w:p w14:paraId="263FA57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72BBF58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3" w:type="dxa"/>
            <w:tcBorders>
              <w:top w:val="nil"/>
              <w:left w:val="nil"/>
              <w:bottom w:val="single" w:sz="4" w:space="0" w:color="auto"/>
              <w:right w:val="single" w:sz="4" w:space="0" w:color="auto"/>
            </w:tcBorders>
            <w:shd w:val="clear" w:color="auto" w:fill="auto"/>
            <w:vAlign w:val="center"/>
            <w:hideMark/>
          </w:tcPr>
          <w:p w14:paraId="2FC870A7"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37967A54"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22DFC32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7D4F8D4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3" w:type="dxa"/>
            <w:tcBorders>
              <w:top w:val="nil"/>
              <w:left w:val="nil"/>
              <w:bottom w:val="single" w:sz="4" w:space="0" w:color="auto"/>
              <w:right w:val="single" w:sz="4" w:space="0" w:color="auto"/>
            </w:tcBorders>
            <w:shd w:val="clear" w:color="auto" w:fill="auto"/>
            <w:vAlign w:val="center"/>
            <w:hideMark/>
          </w:tcPr>
          <w:p w14:paraId="6FECE21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000000" w:fill="333F4F"/>
            <w:vAlign w:val="center"/>
            <w:hideMark/>
          </w:tcPr>
          <w:p w14:paraId="6DAB919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51" w:type="dxa"/>
            <w:tcBorders>
              <w:top w:val="nil"/>
              <w:left w:val="nil"/>
              <w:bottom w:val="single" w:sz="4" w:space="0" w:color="auto"/>
              <w:right w:val="single" w:sz="4" w:space="0" w:color="auto"/>
            </w:tcBorders>
            <w:shd w:val="clear" w:color="000000" w:fill="333F4F"/>
            <w:vAlign w:val="center"/>
            <w:hideMark/>
          </w:tcPr>
          <w:p w14:paraId="69FDD91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000000" w:fill="333F4F"/>
            <w:vAlign w:val="center"/>
            <w:hideMark/>
          </w:tcPr>
          <w:p w14:paraId="4A7F772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2" w:type="dxa"/>
            <w:tcBorders>
              <w:top w:val="nil"/>
              <w:left w:val="nil"/>
              <w:bottom w:val="single" w:sz="4" w:space="0" w:color="auto"/>
              <w:right w:val="single" w:sz="4" w:space="0" w:color="auto"/>
            </w:tcBorders>
            <w:shd w:val="clear" w:color="000000" w:fill="333F4F"/>
            <w:vAlign w:val="center"/>
            <w:hideMark/>
          </w:tcPr>
          <w:p w14:paraId="170B7E98"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32" w:type="dxa"/>
            <w:tcBorders>
              <w:top w:val="nil"/>
              <w:left w:val="nil"/>
              <w:bottom w:val="single" w:sz="4" w:space="0" w:color="auto"/>
              <w:right w:val="single" w:sz="4" w:space="0" w:color="auto"/>
            </w:tcBorders>
            <w:shd w:val="clear" w:color="auto" w:fill="auto"/>
            <w:vAlign w:val="center"/>
            <w:hideMark/>
          </w:tcPr>
          <w:p w14:paraId="2F045C1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92" w:type="dxa"/>
            <w:tcBorders>
              <w:top w:val="nil"/>
              <w:left w:val="nil"/>
              <w:bottom w:val="single" w:sz="4" w:space="0" w:color="auto"/>
              <w:right w:val="single" w:sz="4" w:space="0" w:color="auto"/>
            </w:tcBorders>
            <w:shd w:val="clear" w:color="auto" w:fill="auto"/>
            <w:vAlign w:val="center"/>
            <w:hideMark/>
          </w:tcPr>
          <w:p w14:paraId="554ECF0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72" w:type="dxa"/>
            <w:tcBorders>
              <w:top w:val="nil"/>
              <w:left w:val="nil"/>
              <w:bottom w:val="single" w:sz="4" w:space="0" w:color="auto"/>
              <w:right w:val="single" w:sz="4" w:space="0" w:color="auto"/>
            </w:tcBorders>
            <w:shd w:val="clear" w:color="auto" w:fill="auto"/>
            <w:vAlign w:val="center"/>
            <w:hideMark/>
          </w:tcPr>
          <w:p w14:paraId="4B68269D"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5" w:type="dxa"/>
            <w:tcBorders>
              <w:top w:val="nil"/>
              <w:left w:val="nil"/>
              <w:bottom w:val="single" w:sz="4" w:space="0" w:color="auto"/>
              <w:right w:val="single" w:sz="4" w:space="0" w:color="auto"/>
            </w:tcBorders>
            <w:shd w:val="clear" w:color="auto" w:fill="auto"/>
            <w:vAlign w:val="center"/>
            <w:hideMark/>
          </w:tcPr>
          <w:p w14:paraId="759E394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222" w:type="dxa"/>
            <w:vAlign w:val="center"/>
            <w:hideMark/>
          </w:tcPr>
          <w:p w14:paraId="5208A712" w14:textId="77777777" w:rsidR="00F1125C" w:rsidRPr="001520CD" w:rsidRDefault="00F1125C" w:rsidP="001A675D">
            <w:pPr>
              <w:spacing w:after="0" w:line="240" w:lineRule="auto"/>
              <w:rPr>
                <w:rFonts w:ascii="Tahoma" w:eastAsia="Times New Roman" w:hAnsi="Tahoma" w:cs="Tahoma"/>
                <w:sz w:val="20"/>
                <w:szCs w:val="20"/>
                <w:lang w:eastAsia="en-GB"/>
              </w:rPr>
            </w:pPr>
          </w:p>
        </w:tc>
      </w:tr>
      <w:tr w:rsidR="001A675D" w:rsidRPr="001520CD" w14:paraId="67EF70FA" w14:textId="77777777" w:rsidTr="001A675D">
        <w:trPr>
          <w:gridAfter w:val="1"/>
          <w:wAfter w:w="9" w:type="dxa"/>
          <w:trHeight w:val="285"/>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23F59208"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6</w:t>
            </w:r>
          </w:p>
        </w:tc>
        <w:tc>
          <w:tcPr>
            <w:tcW w:w="2941" w:type="dxa"/>
            <w:tcBorders>
              <w:top w:val="nil"/>
              <w:left w:val="nil"/>
              <w:bottom w:val="single" w:sz="4" w:space="0" w:color="auto"/>
              <w:right w:val="single" w:sz="4" w:space="0" w:color="auto"/>
            </w:tcBorders>
            <w:shd w:val="clear" w:color="auto" w:fill="auto"/>
            <w:vAlign w:val="bottom"/>
            <w:hideMark/>
          </w:tcPr>
          <w:p w14:paraId="1EF00DC2" w14:textId="77777777" w:rsidR="00F1125C" w:rsidRPr="001520CD" w:rsidRDefault="00F1125C" w:rsidP="001A675D">
            <w:pPr>
              <w:spacing w:after="0" w:line="240" w:lineRule="auto"/>
              <w:jc w:val="both"/>
              <w:rPr>
                <w:rFonts w:ascii="Tahoma" w:eastAsia="Times New Roman" w:hAnsi="Tahoma" w:cs="Tahoma"/>
                <w:color w:val="000000"/>
                <w:lang w:eastAsia="en-GB"/>
              </w:rPr>
            </w:pPr>
            <w:r w:rsidRPr="001520CD">
              <w:rPr>
                <w:rFonts w:ascii="Tahoma" w:eastAsia="Times New Roman" w:hAnsi="Tahoma" w:cs="Tahoma"/>
                <w:color w:val="000000"/>
                <w:lang w:val="id-ID" w:eastAsia="en-GB"/>
              </w:rPr>
              <w:t>Bimbingan Skripsi</w:t>
            </w:r>
          </w:p>
        </w:tc>
        <w:tc>
          <w:tcPr>
            <w:tcW w:w="611" w:type="dxa"/>
            <w:tcBorders>
              <w:top w:val="nil"/>
              <w:left w:val="nil"/>
              <w:bottom w:val="single" w:sz="4" w:space="0" w:color="auto"/>
              <w:right w:val="single" w:sz="4" w:space="0" w:color="auto"/>
            </w:tcBorders>
            <w:shd w:val="clear" w:color="auto" w:fill="auto"/>
            <w:vAlign w:val="center"/>
            <w:hideMark/>
          </w:tcPr>
          <w:p w14:paraId="7A4C7E9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71" w:type="dxa"/>
            <w:tcBorders>
              <w:top w:val="nil"/>
              <w:left w:val="nil"/>
              <w:bottom w:val="single" w:sz="4" w:space="0" w:color="auto"/>
              <w:right w:val="single" w:sz="4" w:space="0" w:color="auto"/>
            </w:tcBorders>
            <w:shd w:val="clear" w:color="auto" w:fill="auto"/>
            <w:vAlign w:val="center"/>
            <w:hideMark/>
          </w:tcPr>
          <w:p w14:paraId="63A0C8F5"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2A4A4D1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3" w:type="dxa"/>
            <w:tcBorders>
              <w:top w:val="nil"/>
              <w:left w:val="nil"/>
              <w:bottom w:val="single" w:sz="4" w:space="0" w:color="auto"/>
              <w:right w:val="single" w:sz="4" w:space="0" w:color="auto"/>
            </w:tcBorders>
            <w:shd w:val="clear" w:color="auto" w:fill="auto"/>
            <w:vAlign w:val="center"/>
            <w:hideMark/>
          </w:tcPr>
          <w:p w14:paraId="7F7BA538"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457E54F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1A8DAEA5"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4871A48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3" w:type="dxa"/>
            <w:tcBorders>
              <w:top w:val="nil"/>
              <w:left w:val="nil"/>
              <w:bottom w:val="single" w:sz="4" w:space="0" w:color="auto"/>
              <w:right w:val="single" w:sz="4" w:space="0" w:color="auto"/>
            </w:tcBorders>
            <w:shd w:val="clear" w:color="auto" w:fill="auto"/>
            <w:vAlign w:val="center"/>
            <w:hideMark/>
          </w:tcPr>
          <w:p w14:paraId="4AC22F9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000000" w:fill="305496"/>
            <w:vAlign w:val="center"/>
            <w:hideMark/>
          </w:tcPr>
          <w:p w14:paraId="16A90F4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51" w:type="dxa"/>
            <w:tcBorders>
              <w:top w:val="nil"/>
              <w:left w:val="nil"/>
              <w:bottom w:val="single" w:sz="4" w:space="0" w:color="auto"/>
              <w:right w:val="single" w:sz="4" w:space="0" w:color="auto"/>
            </w:tcBorders>
            <w:shd w:val="clear" w:color="000000" w:fill="305496"/>
            <w:vAlign w:val="center"/>
            <w:hideMark/>
          </w:tcPr>
          <w:p w14:paraId="6EBAB7B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000000" w:fill="305496"/>
            <w:vAlign w:val="center"/>
            <w:hideMark/>
          </w:tcPr>
          <w:p w14:paraId="0C276497"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2" w:type="dxa"/>
            <w:tcBorders>
              <w:top w:val="nil"/>
              <w:left w:val="nil"/>
              <w:bottom w:val="single" w:sz="4" w:space="0" w:color="auto"/>
              <w:right w:val="single" w:sz="4" w:space="0" w:color="auto"/>
            </w:tcBorders>
            <w:shd w:val="clear" w:color="000000" w:fill="305496"/>
            <w:vAlign w:val="center"/>
            <w:hideMark/>
          </w:tcPr>
          <w:p w14:paraId="5E4ABEC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32" w:type="dxa"/>
            <w:tcBorders>
              <w:top w:val="nil"/>
              <w:left w:val="nil"/>
              <w:bottom w:val="single" w:sz="4" w:space="0" w:color="auto"/>
              <w:right w:val="single" w:sz="4" w:space="0" w:color="auto"/>
            </w:tcBorders>
            <w:shd w:val="clear" w:color="auto" w:fill="auto"/>
            <w:vAlign w:val="center"/>
            <w:hideMark/>
          </w:tcPr>
          <w:p w14:paraId="7486EFC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92" w:type="dxa"/>
            <w:tcBorders>
              <w:top w:val="nil"/>
              <w:left w:val="nil"/>
              <w:bottom w:val="single" w:sz="4" w:space="0" w:color="auto"/>
              <w:right w:val="single" w:sz="4" w:space="0" w:color="auto"/>
            </w:tcBorders>
            <w:shd w:val="clear" w:color="auto" w:fill="auto"/>
            <w:vAlign w:val="center"/>
            <w:hideMark/>
          </w:tcPr>
          <w:p w14:paraId="77A88FC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72" w:type="dxa"/>
            <w:tcBorders>
              <w:top w:val="nil"/>
              <w:left w:val="nil"/>
              <w:bottom w:val="single" w:sz="4" w:space="0" w:color="auto"/>
              <w:right w:val="single" w:sz="4" w:space="0" w:color="auto"/>
            </w:tcBorders>
            <w:shd w:val="clear" w:color="auto" w:fill="auto"/>
            <w:vAlign w:val="center"/>
            <w:hideMark/>
          </w:tcPr>
          <w:p w14:paraId="18A1EA2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5" w:type="dxa"/>
            <w:tcBorders>
              <w:top w:val="nil"/>
              <w:left w:val="nil"/>
              <w:bottom w:val="single" w:sz="4" w:space="0" w:color="auto"/>
              <w:right w:val="single" w:sz="4" w:space="0" w:color="auto"/>
            </w:tcBorders>
            <w:shd w:val="clear" w:color="auto" w:fill="auto"/>
            <w:vAlign w:val="center"/>
            <w:hideMark/>
          </w:tcPr>
          <w:p w14:paraId="16A131BD"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222" w:type="dxa"/>
            <w:vAlign w:val="center"/>
            <w:hideMark/>
          </w:tcPr>
          <w:p w14:paraId="40FDE964" w14:textId="77777777" w:rsidR="00F1125C" w:rsidRPr="001520CD" w:rsidRDefault="00F1125C" w:rsidP="001A675D">
            <w:pPr>
              <w:spacing w:after="0" w:line="240" w:lineRule="auto"/>
              <w:rPr>
                <w:rFonts w:ascii="Tahoma" w:eastAsia="Times New Roman" w:hAnsi="Tahoma" w:cs="Tahoma"/>
                <w:sz w:val="20"/>
                <w:szCs w:val="20"/>
                <w:lang w:eastAsia="en-GB"/>
              </w:rPr>
            </w:pPr>
          </w:p>
        </w:tc>
      </w:tr>
      <w:tr w:rsidR="001A675D" w:rsidRPr="001520CD" w14:paraId="684581F7" w14:textId="77777777" w:rsidTr="001A675D">
        <w:trPr>
          <w:gridAfter w:val="1"/>
          <w:wAfter w:w="9" w:type="dxa"/>
          <w:trHeight w:val="285"/>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67CE03E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7</w:t>
            </w:r>
          </w:p>
        </w:tc>
        <w:tc>
          <w:tcPr>
            <w:tcW w:w="2941" w:type="dxa"/>
            <w:tcBorders>
              <w:top w:val="nil"/>
              <w:left w:val="nil"/>
              <w:bottom w:val="single" w:sz="4" w:space="0" w:color="auto"/>
              <w:right w:val="single" w:sz="4" w:space="0" w:color="auto"/>
            </w:tcBorders>
            <w:shd w:val="clear" w:color="auto" w:fill="auto"/>
            <w:vAlign w:val="bottom"/>
            <w:hideMark/>
          </w:tcPr>
          <w:p w14:paraId="6577BF81" w14:textId="77777777" w:rsidR="00F1125C" w:rsidRPr="001520CD" w:rsidRDefault="00F1125C" w:rsidP="001A675D">
            <w:pPr>
              <w:spacing w:after="0" w:line="240" w:lineRule="auto"/>
              <w:jc w:val="both"/>
              <w:rPr>
                <w:rFonts w:ascii="Tahoma" w:eastAsia="Times New Roman" w:hAnsi="Tahoma" w:cs="Tahoma"/>
                <w:color w:val="000000"/>
                <w:lang w:eastAsia="en-GB"/>
              </w:rPr>
            </w:pPr>
            <w:r w:rsidRPr="001520CD">
              <w:rPr>
                <w:rFonts w:ascii="Tahoma" w:eastAsia="Times New Roman" w:hAnsi="Tahoma" w:cs="Tahoma"/>
                <w:color w:val="000000"/>
                <w:lang w:val="id-ID" w:eastAsia="en-GB"/>
              </w:rPr>
              <w:t>Sidang Progress</w:t>
            </w:r>
          </w:p>
        </w:tc>
        <w:tc>
          <w:tcPr>
            <w:tcW w:w="611" w:type="dxa"/>
            <w:tcBorders>
              <w:top w:val="nil"/>
              <w:left w:val="nil"/>
              <w:bottom w:val="single" w:sz="4" w:space="0" w:color="auto"/>
              <w:right w:val="single" w:sz="4" w:space="0" w:color="auto"/>
            </w:tcBorders>
            <w:shd w:val="clear" w:color="auto" w:fill="auto"/>
            <w:vAlign w:val="center"/>
            <w:hideMark/>
          </w:tcPr>
          <w:p w14:paraId="3DFA9FDD"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71" w:type="dxa"/>
            <w:tcBorders>
              <w:top w:val="nil"/>
              <w:left w:val="nil"/>
              <w:bottom w:val="single" w:sz="4" w:space="0" w:color="auto"/>
              <w:right w:val="single" w:sz="4" w:space="0" w:color="auto"/>
            </w:tcBorders>
            <w:shd w:val="clear" w:color="auto" w:fill="auto"/>
            <w:vAlign w:val="center"/>
            <w:hideMark/>
          </w:tcPr>
          <w:p w14:paraId="52D3BF9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206B048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3" w:type="dxa"/>
            <w:tcBorders>
              <w:top w:val="nil"/>
              <w:left w:val="nil"/>
              <w:bottom w:val="single" w:sz="4" w:space="0" w:color="auto"/>
              <w:right w:val="single" w:sz="4" w:space="0" w:color="auto"/>
            </w:tcBorders>
            <w:shd w:val="clear" w:color="auto" w:fill="auto"/>
            <w:vAlign w:val="center"/>
            <w:hideMark/>
          </w:tcPr>
          <w:p w14:paraId="4499EA7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5FC3AF64"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712C6DF6"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50836004"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3" w:type="dxa"/>
            <w:tcBorders>
              <w:top w:val="nil"/>
              <w:left w:val="nil"/>
              <w:bottom w:val="single" w:sz="4" w:space="0" w:color="auto"/>
              <w:right w:val="single" w:sz="4" w:space="0" w:color="auto"/>
            </w:tcBorders>
            <w:shd w:val="clear" w:color="auto" w:fill="auto"/>
            <w:vAlign w:val="center"/>
            <w:hideMark/>
          </w:tcPr>
          <w:p w14:paraId="5B0757C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43BFAE2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51" w:type="dxa"/>
            <w:tcBorders>
              <w:top w:val="nil"/>
              <w:left w:val="nil"/>
              <w:bottom w:val="single" w:sz="4" w:space="0" w:color="auto"/>
              <w:right w:val="single" w:sz="4" w:space="0" w:color="auto"/>
            </w:tcBorders>
            <w:shd w:val="clear" w:color="auto" w:fill="auto"/>
            <w:vAlign w:val="center"/>
            <w:hideMark/>
          </w:tcPr>
          <w:p w14:paraId="2B892334"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4718403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2" w:type="dxa"/>
            <w:tcBorders>
              <w:top w:val="nil"/>
              <w:left w:val="nil"/>
              <w:bottom w:val="single" w:sz="4" w:space="0" w:color="auto"/>
              <w:right w:val="single" w:sz="4" w:space="0" w:color="auto"/>
            </w:tcBorders>
            <w:shd w:val="clear" w:color="000000" w:fill="BFBFBF"/>
            <w:vAlign w:val="center"/>
            <w:hideMark/>
          </w:tcPr>
          <w:p w14:paraId="0864F61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32" w:type="dxa"/>
            <w:tcBorders>
              <w:top w:val="nil"/>
              <w:left w:val="nil"/>
              <w:bottom w:val="single" w:sz="4" w:space="0" w:color="auto"/>
              <w:right w:val="single" w:sz="4" w:space="0" w:color="auto"/>
            </w:tcBorders>
            <w:shd w:val="clear" w:color="auto" w:fill="auto"/>
            <w:vAlign w:val="center"/>
            <w:hideMark/>
          </w:tcPr>
          <w:p w14:paraId="2440D3D4"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92" w:type="dxa"/>
            <w:tcBorders>
              <w:top w:val="nil"/>
              <w:left w:val="nil"/>
              <w:bottom w:val="single" w:sz="4" w:space="0" w:color="auto"/>
              <w:right w:val="single" w:sz="4" w:space="0" w:color="auto"/>
            </w:tcBorders>
            <w:shd w:val="clear" w:color="auto" w:fill="auto"/>
            <w:vAlign w:val="center"/>
            <w:hideMark/>
          </w:tcPr>
          <w:p w14:paraId="660B23D6"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72" w:type="dxa"/>
            <w:tcBorders>
              <w:top w:val="nil"/>
              <w:left w:val="nil"/>
              <w:bottom w:val="single" w:sz="4" w:space="0" w:color="auto"/>
              <w:right w:val="single" w:sz="4" w:space="0" w:color="auto"/>
            </w:tcBorders>
            <w:shd w:val="clear" w:color="auto" w:fill="auto"/>
            <w:vAlign w:val="center"/>
            <w:hideMark/>
          </w:tcPr>
          <w:p w14:paraId="546AAEF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5" w:type="dxa"/>
            <w:tcBorders>
              <w:top w:val="nil"/>
              <w:left w:val="nil"/>
              <w:bottom w:val="single" w:sz="4" w:space="0" w:color="auto"/>
              <w:right w:val="single" w:sz="4" w:space="0" w:color="auto"/>
            </w:tcBorders>
            <w:shd w:val="clear" w:color="auto" w:fill="auto"/>
            <w:vAlign w:val="center"/>
            <w:hideMark/>
          </w:tcPr>
          <w:p w14:paraId="1BC64A77"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222" w:type="dxa"/>
            <w:vAlign w:val="center"/>
            <w:hideMark/>
          </w:tcPr>
          <w:p w14:paraId="212374D3" w14:textId="77777777" w:rsidR="00F1125C" w:rsidRPr="001520CD" w:rsidRDefault="00F1125C" w:rsidP="001A675D">
            <w:pPr>
              <w:spacing w:after="0" w:line="240" w:lineRule="auto"/>
              <w:rPr>
                <w:rFonts w:ascii="Tahoma" w:eastAsia="Times New Roman" w:hAnsi="Tahoma" w:cs="Tahoma"/>
                <w:sz w:val="20"/>
                <w:szCs w:val="20"/>
                <w:lang w:eastAsia="en-GB"/>
              </w:rPr>
            </w:pPr>
          </w:p>
        </w:tc>
      </w:tr>
      <w:tr w:rsidR="001A675D" w:rsidRPr="001520CD" w14:paraId="4CEE6F5D" w14:textId="77777777" w:rsidTr="001A675D">
        <w:trPr>
          <w:gridAfter w:val="1"/>
          <w:wAfter w:w="9" w:type="dxa"/>
          <w:trHeight w:val="285"/>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4D97CD3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val="id-ID" w:eastAsia="en-GB"/>
              </w:rPr>
              <w:t>8</w:t>
            </w:r>
          </w:p>
        </w:tc>
        <w:tc>
          <w:tcPr>
            <w:tcW w:w="2941" w:type="dxa"/>
            <w:tcBorders>
              <w:top w:val="nil"/>
              <w:left w:val="nil"/>
              <w:bottom w:val="single" w:sz="4" w:space="0" w:color="auto"/>
              <w:right w:val="single" w:sz="4" w:space="0" w:color="auto"/>
            </w:tcBorders>
            <w:shd w:val="clear" w:color="auto" w:fill="auto"/>
            <w:vAlign w:val="bottom"/>
            <w:hideMark/>
          </w:tcPr>
          <w:p w14:paraId="53A90482" w14:textId="77777777" w:rsidR="00F1125C" w:rsidRPr="001520CD" w:rsidRDefault="00F1125C" w:rsidP="001A675D">
            <w:pPr>
              <w:spacing w:after="0" w:line="240" w:lineRule="auto"/>
              <w:jc w:val="both"/>
              <w:rPr>
                <w:rFonts w:ascii="Tahoma" w:eastAsia="Times New Roman" w:hAnsi="Tahoma" w:cs="Tahoma"/>
                <w:color w:val="000000"/>
                <w:lang w:eastAsia="en-GB"/>
              </w:rPr>
            </w:pPr>
            <w:r w:rsidRPr="001520CD">
              <w:rPr>
                <w:rFonts w:ascii="Tahoma" w:eastAsia="Times New Roman" w:hAnsi="Tahoma" w:cs="Tahoma"/>
                <w:color w:val="000000"/>
                <w:lang w:val="id-ID" w:eastAsia="en-GB"/>
              </w:rPr>
              <w:t>Penyelesaian Skripsi</w:t>
            </w:r>
          </w:p>
        </w:tc>
        <w:tc>
          <w:tcPr>
            <w:tcW w:w="611" w:type="dxa"/>
            <w:tcBorders>
              <w:top w:val="nil"/>
              <w:left w:val="nil"/>
              <w:bottom w:val="single" w:sz="4" w:space="0" w:color="auto"/>
              <w:right w:val="single" w:sz="4" w:space="0" w:color="auto"/>
            </w:tcBorders>
            <w:shd w:val="clear" w:color="auto" w:fill="auto"/>
            <w:vAlign w:val="center"/>
            <w:hideMark/>
          </w:tcPr>
          <w:p w14:paraId="161ED24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71" w:type="dxa"/>
            <w:tcBorders>
              <w:top w:val="nil"/>
              <w:left w:val="nil"/>
              <w:bottom w:val="single" w:sz="4" w:space="0" w:color="auto"/>
              <w:right w:val="single" w:sz="4" w:space="0" w:color="auto"/>
            </w:tcBorders>
            <w:shd w:val="clear" w:color="auto" w:fill="auto"/>
            <w:vAlign w:val="center"/>
            <w:hideMark/>
          </w:tcPr>
          <w:p w14:paraId="3775F2F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42F5D8C6"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3" w:type="dxa"/>
            <w:tcBorders>
              <w:top w:val="nil"/>
              <w:left w:val="nil"/>
              <w:bottom w:val="single" w:sz="4" w:space="0" w:color="auto"/>
              <w:right w:val="single" w:sz="4" w:space="0" w:color="auto"/>
            </w:tcBorders>
            <w:shd w:val="clear" w:color="auto" w:fill="auto"/>
            <w:vAlign w:val="center"/>
            <w:hideMark/>
          </w:tcPr>
          <w:p w14:paraId="6C89F9D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0443C6F8"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3734BB6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7D058DA4"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3" w:type="dxa"/>
            <w:tcBorders>
              <w:top w:val="nil"/>
              <w:left w:val="nil"/>
              <w:bottom w:val="single" w:sz="4" w:space="0" w:color="auto"/>
              <w:right w:val="single" w:sz="4" w:space="0" w:color="auto"/>
            </w:tcBorders>
            <w:shd w:val="clear" w:color="auto" w:fill="auto"/>
            <w:vAlign w:val="center"/>
            <w:hideMark/>
          </w:tcPr>
          <w:p w14:paraId="5917D41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vAlign w:val="center"/>
            <w:hideMark/>
          </w:tcPr>
          <w:p w14:paraId="023199BC"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51" w:type="dxa"/>
            <w:tcBorders>
              <w:top w:val="nil"/>
              <w:left w:val="nil"/>
              <w:bottom w:val="single" w:sz="4" w:space="0" w:color="auto"/>
              <w:right w:val="single" w:sz="4" w:space="0" w:color="auto"/>
            </w:tcBorders>
            <w:shd w:val="clear" w:color="auto" w:fill="auto"/>
            <w:vAlign w:val="center"/>
            <w:hideMark/>
          </w:tcPr>
          <w:p w14:paraId="43E3671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vAlign w:val="center"/>
            <w:hideMark/>
          </w:tcPr>
          <w:p w14:paraId="05F59946"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2" w:type="dxa"/>
            <w:tcBorders>
              <w:top w:val="nil"/>
              <w:left w:val="nil"/>
              <w:bottom w:val="single" w:sz="4" w:space="0" w:color="auto"/>
              <w:right w:val="single" w:sz="4" w:space="0" w:color="auto"/>
            </w:tcBorders>
            <w:shd w:val="clear" w:color="auto" w:fill="auto"/>
            <w:vAlign w:val="center"/>
            <w:hideMark/>
          </w:tcPr>
          <w:p w14:paraId="3A05CF5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32" w:type="dxa"/>
            <w:tcBorders>
              <w:top w:val="nil"/>
              <w:left w:val="nil"/>
              <w:bottom w:val="single" w:sz="4" w:space="0" w:color="auto"/>
              <w:right w:val="single" w:sz="4" w:space="0" w:color="auto"/>
            </w:tcBorders>
            <w:shd w:val="clear" w:color="000000" w:fill="8EA9DB"/>
            <w:vAlign w:val="center"/>
            <w:hideMark/>
          </w:tcPr>
          <w:p w14:paraId="0BF056A9"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92" w:type="dxa"/>
            <w:tcBorders>
              <w:top w:val="nil"/>
              <w:left w:val="nil"/>
              <w:bottom w:val="single" w:sz="4" w:space="0" w:color="auto"/>
              <w:right w:val="single" w:sz="4" w:space="0" w:color="auto"/>
            </w:tcBorders>
            <w:shd w:val="clear" w:color="auto" w:fill="auto"/>
            <w:vAlign w:val="center"/>
            <w:hideMark/>
          </w:tcPr>
          <w:p w14:paraId="1E39564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72" w:type="dxa"/>
            <w:tcBorders>
              <w:top w:val="nil"/>
              <w:left w:val="nil"/>
              <w:bottom w:val="single" w:sz="4" w:space="0" w:color="auto"/>
              <w:right w:val="single" w:sz="4" w:space="0" w:color="auto"/>
            </w:tcBorders>
            <w:shd w:val="clear" w:color="auto" w:fill="auto"/>
            <w:vAlign w:val="center"/>
            <w:hideMark/>
          </w:tcPr>
          <w:p w14:paraId="18AED2A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5" w:type="dxa"/>
            <w:tcBorders>
              <w:top w:val="nil"/>
              <w:left w:val="nil"/>
              <w:bottom w:val="single" w:sz="4" w:space="0" w:color="auto"/>
              <w:right w:val="single" w:sz="4" w:space="0" w:color="auto"/>
            </w:tcBorders>
            <w:shd w:val="clear" w:color="auto" w:fill="auto"/>
            <w:vAlign w:val="center"/>
            <w:hideMark/>
          </w:tcPr>
          <w:p w14:paraId="05D5399A"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222" w:type="dxa"/>
            <w:vAlign w:val="center"/>
            <w:hideMark/>
          </w:tcPr>
          <w:p w14:paraId="600F7AFF" w14:textId="77777777" w:rsidR="00F1125C" w:rsidRPr="001520CD" w:rsidRDefault="00F1125C" w:rsidP="001A675D">
            <w:pPr>
              <w:spacing w:after="0" w:line="240" w:lineRule="auto"/>
              <w:rPr>
                <w:rFonts w:ascii="Tahoma" w:eastAsia="Times New Roman" w:hAnsi="Tahoma" w:cs="Tahoma"/>
                <w:sz w:val="20"/>
                <w:szCs w:val="20"/>
                <w:lang w:eastAsia="en-GB"/>
              </w:rPr>
            </w:pPr>
          </w:p>
        </w:tc>
      </w:tr>
      <w:tr w:rsidR="001A675D" w:rsidRPr="001520CD" w14:paraId="5AE654D9" w14:textId="77777777" w:rsidTr="001A675D">
        <w:trPr>
          <w:gridAfter w:val="1"/>
          <w:wAfter w:w="9" w:type="dxa"/>
          <w:trHeight w:val="285"/>
        </w:trPr>
        <w:tc>
          <w:tcPr>
            <w:tcW w:w="902" w:type="dxa"/>
            <w:tcBorders>
              <w:top w:val="nil"/>
              <w:left w:val="single" w:sz="4" w:space="0" w:color="auto"/>
              <w:bottom w:val="single" w:sz="4" w:space="0" w:color="auto"/>
              <w:right w:val="single" w:sz="4" w:space="0" w:color="auto"/>
            </w:tcBorders>
            <w:shd w:val="clear" w:color="auto" w:fill="auto"/>
            <w:vAlign w:val="center"/>
            <w:hideMark/>
          </w:tcPr>
          <w:p w14:paraId="72331DB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9</w:t>
            </w:r>
          </w:p>
        </w:tc>
        <w:tc>
          <w:tcPr>
            <w:tcW w:w="2941" w:type="dxa"/>
            <w:tcBorders>
              <w:top w:val="nil"/>
              <w:left w:val="nil"/>
              <w:bottom w:val="single" w:sz="4" w:space="0" w:color="auto"/>
              <w:right w:val="single" w:sz="4" w:space="0" w:color="auto"/>
            </w:tcBorders>
            <w:shd w:val="clear" w:color="auto" w:fill="auto"/>
            <w:vAlign w:val="bottom"/>
            <w:hideMark/>
          </w:tcPr>
          <w:p w14:paraId="2E0915DC" w14:textId="77777777" w:rsidR="00F1125C" w:rsidRPr="001520CD" w:rsidRDefault="00F1125C" w:rsidP="001A675D">
            <w:pPr>
              <w:spacing w:after="0" w:line="240" w:lineRule="auto"/>
              <w:jc w:val="both"/>
              <w:rPr>
                <w:rFonts w:ascii="Tahoma" w:eastAsia="Times New Roman" w:hAnsi="Tahoma" w:cs="Tahoma"/>
                <w:color w:val="000000"/>
                <w:lang w:eastAsia="en-GB"/>
              </w:rPr>
            </w:pPr>
            <w:r w:rsidRPr="001520CD">
              <w:rPr>
                <w:rFonts w:ascii="Tahoma" w:eastAsia="Times New Roman" w:hAnsi="Tahoma" w:cs="Tahoma"/>
                <w:color w:val="000000"/>
                <w:lang w:eastAsia="en-GB"/>
              </w:rPr>
              <w:t>Sidang Akhir Skripsi</w:t>
            </w:r>
          </w:p>
        </w:tc>
        <w:tc>
          <w:tcPr>
            <w:tcW w:w="611" w:type="dxa"/>
            <w:tcBorders>
              <w:top w:val="nil"/>
              <w:left w:val="nil"/>
              <w:bottom w:val="single" w:sz="4" w:space="0" w:color="auto"/>
              <w:right w:val="single" w:sz="4" w:space="0" w:color="auto"/>
            </w:tcBorders>
            <w:shd w:val="clear" w:color="auto" w:fill="auto"/>
            <w:noWrap/>
            <w:vAlign w:val="center"/>
            <w:hideMark/>
          </w:tcPr>
          <w:p w14:paraId="2D985AE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71" w:type="dxa"/>
            <w:tcBorders>
              <w:top w:val="nil"/>
              <w:left w:val="nil"/>
              <w:bottom w:val="single" w:sz="4" w:space="0" w:color="auto"/>
              <w:right w:val="single" w:sz="4" w:space="0" w:color="auto"/>
            </w:tcBorders>
            <w:shd w:val="clear" w:color="auto" w:fill="auto"/>
            <w:noWrap/>
            <w:vAlign w:val="center"/>
            <w:hideMark/>
          </w:tcPr>
          <w:p w14:paraId="48E55DA3"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noWrap/>
            <w:vAlign w:val="center"/>
            <w:hideMark/>
          </w:tcPr>
          <w:p w14:paraId="224615C0"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3" w:type="dxa"/>
            <w:tcBorders>
              <w:top w:val="nil"/>
              <w:left w:val="nil"/>
              <w:bottom w:val="single" w:sz="4" w:space="0" w:color="auto"/>
              <w:right w:val="single" w:sz="4" w:space="0" w:color="auto"/>
            </w:tcBorders>
            <w:shd w:val="clear" w:color="auto" w:fill="auto"/>
            <w:noWrap/>
            <w:vAlign w:val="center"/>
            <w:hideMark/>
          </w:tcPr>
          <w:p w14:paraId="75BD30ED"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noWrap/>
            <w:vAlign w:val="center"/>
            <w:hideMark/>
          </w:tcPr>
          <w:p w14:paraId="760AED8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noWrap/>
            <w:vAlign w:val="center"/>
            <w:hideMark/>
          </w:tcPr>
          <w:p w14:paraId="1C484B5C"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noWrap/>
            <w:vAlign w:val="center"/>
            <w:hideMark/>
          </w:tcPr>
          <w:p w14:paraId="1C7FDC1F"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3" w:type="dxa"/>
            <w:tcBorders>
              <w:top w:val="nil"/>
              <w:left w:val="nil"/>
              <w:bottom w:val="single" w:sz="4" w:space="0" w:color="auto"/>
              <w:right w:val="single" w:sz="4" w:space="0" w:color="auto"/>
            </w:tcBorders>
            <w:shd w:val="clear" w:color="auto" w:fill="auto"/>
            <w:noWrap/>
            <w:vAlign w:val="center"/>
            <w:hideMark/>
          </w:tcPr>
          <w:p w14:paraId="702C409D"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11" w:type="dxa"/>
            <w:tcBorders>
              <w:top w:val="nil"/>
              <w:left w:val="nil"/>
              <w:bottom w:val="single" w:sz="4" w:space="0" w:color="auto"/>
              <w:right w:val="single" w:sz="4" w:space="0" w:color="auto"/>
            </w:tcBorders>
            <w:shd w:val="clear" w:color="auto" w:fill="auto"/>
            <w:noWrap/>
            <w:vAlign w:val="center"/>
            <w:hideMark/>
          </w:tcPr>
          <w:p w14:paraId="6CB7BF7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51" w:type="dxa"/>
            <w:tcBorders>
              <w:top w:val="nil"/>
              <w:left w:val="nil"/>
              <w:bottom w:val="single" w:sz="4" w:space="0" w:color="auto"/>
              <w:right w:val="single" w:sz="4" w:space="0" w:color="auto"/>
            </w:tcBorders>
            <w:shd w:val="clear" w:color="auto" w:fill="auto"/>
            <w:noWrap/>
            <w:vAlign w:val="center"/>
            <w:hideMark/>
          </w:tcPr>
          <w:p w14:paraId="60384E5B"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1" w:type="dxa"/>
            <w:tcBorders>
              <w:top w:val="nil"/>
              <w:left w:val="nil"/>
              <w:bottom w:val="single" w:sz="4" w:space="0" w:color="auto"/>
              <w:right w:val="single" w:sz="4" w:space="0" w:color="auto"/>
            </w:tcBorders>
            <w:shd w:val="clear" w:color="auto" w:fill="auto"/>
            <w:noWrap/>
            <w:vAlign w:val="center"/>
            <w:hideMark/>
          </w:tcPr>
          <w:p w14:paraId="6B22E015"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2" w:type="dxa"/>
            <w:tcBorders>
              <w:top w:val="nil"/>
              <w:left w:val="nil"/>
              <w:bottom w:val="single" w:sz="4" w:space="0" w:color="auto"/>
              <w:right w:val="single" w:sz="4" w:space="0" w:color="auto"/>
            </w:tcBorders>
            <w:shd w:val="clear" w:color="auto" w:fill="auto"/>
            <w:noWrap/>
            <w:vAlign w:val="center"/>
            <w:hideMark/>
          </w:tcPr>
          <w:p w14:paraId="33FB7C77"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32" w:type="dxa"/>
            <w:tcBorders>
              <w:top w:val="nil"/>
              <w:left w:val="nil"/>
              <w:bottom w:val="single" w:sz="4" w:space="0" w:color="auto"/>
              <w:right w:val="single" w:sz="4" w:space="0" w:color="auto"/>
            </w:tcBorders>
            <w:shd w:val="clear" w:color="auto" w:fill="auto"/>
            <w:noWrap/>
            <w:vAlign w:val="center"/>
            <w:hideMark/>
          </w:tcPr>
          <w:p w14:paraId="51E2BE5E"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92" w:type="dxa"/>
            <w:tcBorders>
              <w:top w:val="nil"/>
              <w:left w:val="nil"/>
              <w:bottom w:val="single" w:sz="4" w:space="0" w:color="auto"/>
              <w:right w:val="single" w:sz="4" w:space="0" w:color="auto"/>
            </w:tcBorders>
            <w:shd w:val="clear" w:color="000000" w:fill="BF8F00"/>
            <w:noWrap/>
            <w:vAlign w:val="center"/>
            <w:hideMark/>
          </w:tcPr>
          <w:p w14:paraId="02ADED86"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472" w:type="dxa"/>
            <w:tcBorders>
              <w:top w:val="nil"/>
              <w:left w:val="nil"/>
              <w:bottom w:val="single" w:sz="4" w:space="0" w:color="auto"/>
              <w:right w:val="single" w:sz="4" w:space="0" w:color="auto"/>
            </w:tcBorders>
            <w:shd w:val="clear" w:color="000000" w:fill="BF8F00"/>
            <w:noWrap/>
            <w:vAlign w:val="center"/>
            <w:hideMark/>
          </w:tcPr>
          <w:p w14:paraId="657DEB32"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535" w:type="dxa"/>
            <w:tcBorders>
              <w:top w:val="nil"/>
              <w:left w:val="nil"/>
              <w:bottom w:val="single" w:sz="4" w:space="0" w:color="auto"/>
              <w:right w:val="single" w:sz="4" w:space="0" w:color="auto"/>
            </w:tcBorders>
            <w:shd w:val="clear" w:color="auto" w:fill="auto"/>
            <w:noWrap/>
            <w:vAlign w:val="center"/>
            <w:hideMark/>
          </w:tcPr>
          <w:p w14:paraId="2AB4BBE1" w14:textId="77777777" w:rsidR="00F1125C" w:rsidRPr="001520CD" w:rsidRDefault="00F1125C" w:rsidP="001A675D">
            <w:pPr>
              <w:spacing w:after="0" w:line="240" w:lineRule="auto"/>
              <w:jc w:val="center"/>
              <w:rPr>
                <w:rFonts w:ascii="Tahoma" w:eastAsia="Times New Roman" w:hAnsi="Tahoma" w:cs="Tahoma"/>
                <w:color w:val="000000"/>
                <w:lang w:eastAsia="en-GB"/>
              </w:rPr>
            </w:pPr>
            <w:r w:rsidRPr="001520CD">
              <w:rPr>
                <w:rFonts w:ascii="Tahoma" w:eastAsia="Times New Roman" w:hAnsi="Tahoma" w:cs="Tahoma"/>
                <w:color w:val="000000"/>
                <w:lang w:eastAsia="en-GB"/>
              </w:rPr>
              <w:t> </w:t>
            </w:r>
          </w:p>
        </w:tc>
        <w:tc>
          <w:tcPr>
            <w:tcW w:w="222" w:type="dxa"/>
            <w:vAlign w:val="center"/>
            <w:hideMark/>
          </w:tcPr>
          <w:p w14:paraId="729861A1" w14:textId="77777777" w:rsidR="00F1125C" w:rsidRPr="001520CD" w:rsidRDefault="00F1125C" w:rsidP="001A675D">
            <w:pPr>
              <w:spacing w:after="0" w:line="240" w:lineRule="auto"/>
              <w:rPr>
                <w:rFonts w:ascii="Tahoma" w:eastAsia="Times New Roman" w:hAnsi="Tahoma" w:cs="Tahoma"/>
                <w:sz w:val="20"/>
                <w:szCs w:val="20"/>
                <w:lang w:eastAsia="en-GB"/>
              </w:rPr>
            </w:pPr>
          </w:p>
        </w:tc>
      </w:tr>
    </w:tbl>
    <w:p w14:paraId="58D25123" w14:textId="182EC0C7" w:rsidR="001B4F89" w:rsidRPr="001520CD" w:rsidRDefault="00C14807" w:rsidP="00C14807">
      <w:pPr>
        <w:spacing w:line="360" w:lineRule="auto"/>
        <w:ind w:left="720"/>
        <w:jc w:val="both"/>
        <w:rPr>
          <w:rFonts w:ascii="Tahoma" w:hAnsi="Tahoma" w:cs="Tahoma"/>
        </w:rPr>
      </w:pPr>
      <w:r w:rsidRPr="001520CD">
        <w:rPr>
          <w:rFonts w:ascii="Tahoma" w:hAnsi="Tahoma" w:cs="Tahoma"/>
        </w:rPr>
        <w:tab/>
      </w:r>
      <w:r w:rsidR="001B4F89" w:rsidRPr="001520CD">
        <w:rPr>
          <w:rFonts w:ascii="Tahoma" w:hAnsi="Tahoma" w:cs="Tahoma"/>
        </w:rPr>
        <w:t>Agar penelitian ini dapat diselesaikan sesuai dengan target yang akan dicapai maka perlu dibuat jadwal rencana kegiatan agar setiap kegiatan terselesaikan secara tepat waktu dan selesai ssuai dengan jadwal yang ditetapkan, maka disusunlah table jadwal pelaksanaan penelitian berikut</w:t>
      </w:r>
      <w:r w:rsidR="00A26D5D" w:rsidRPr="001520CD">
        <w:rPr>
          <w:rFonts w:ascii="Tahoma" w:hAnsi="Tahoma" w:cs="Tahoma"/>
        </w:rPr>
        <w:t xml:space="preserve"> </w:t>
      </w:r>
      <w:r w:rsidR="001B4F89" w:rsidRPr="001520CD">
        <w:rPr>
          <w:rFonts w:ascii="Tahoma" w:hAnsi="Tahoma" w:cs="Tahoma"/>
        </w:rPr>
        <w:t>:</w:t>
      </w:r>
    </w:p>
    <w:p w14:paraId="54A65C79" w14:textId="77777777" w:rsidR="00F1125C" w:rsidRPr="001520CD" w:rsidRDefault="00F1125C" w:rsidP="00C14807">
      <w:pPr>
        <w:spacing w:line="360" w:lineRule="auto"/>
        <w:ind w:left="720"/>
        <w:jc w:val="both"/>
        <w:rPr>
          <w:rFonts w:ascii="Tahoma" w:hAnsi="Tahoma" w:cs="Tahoma"/>
        </w:rPr>
      </w:pPr>
    </w:p>
    <w:p w14:paraId="055B6835" w14:textId="77777777" w:rsidR="00F21C5D" w:rsidRPr="001520CD" w:rsidRDefault="00F21C5D" w:rsidP="0060265C">
      <w:pPr>
        <w:jc w:val="center"/>
        <w:rPr>
          <w:rFonts w:ascii="Tahoma" w:hAnsi="Tahoma" w:cs="Tahoma"/>
        </w:rPr>
      </w:pPr>
    </w:p>
    <w:p w14:paraId="4A5F15AD" w14:textId="77777777" w:rsidR="00F21C5D" w:rsidRPr="001520CD" w:rsidRDefault="00F21C5D" w:rsidP="0060265C">
      <w:pPr>
        <w:jc w:val="center"/>
        <w:rPr>
          <w:rFonts w:ascii="Tahoma" w:hAnsi="Tahoma" w:cs="Tahoma"/>
        </w:rPr>
      </w:pPr>
    </w:p>
    <w:p w14:paraId="7B2273C6" w14:textId="77777777" w:rsidR="00F21C5D" w:rsidRPr="001520CD" w:rsidRDefault="00F21C5D" w:rsidP="0060265C">
      <w:pPr>
        <w:jc w:val="center"/>
        <w:rPr>
          <w:rFonts w:ascii="Tahoma" w:hAnsi="Tahoma" w:cs="Tahoma"/>
        </w:rPr>
      </w:pPr>
    </w:p>
    <w:p w14:paraId="47D7EE6D" w14:textId="60A027C4" w:rsidR="00F21C5D" w:rsidRPr="001520CD" w:rsidRDefault="00F21C5D" w:rsidP="0060265C">
      <w:pPr>
        <w:jc w:val="center"/>
        <w:rPr>
          <w:rFonts w:ascii="Tahoma" w:hAnsi="Tahoma" w:cs="Tahoma"/>
        </w:rPr>
        <w:sectPr w:rsidR="00F21C5D" w:rsidRPr="001520CD" w:rsidSect="004C2449">
          <w:pgSz w:w="16838" w:h="11906" w:orient="landscape"/>
          <w:pgMar w:top="1701" w:right="1701" w:bottom="2268" w:left="2268" w:header="720" w:footer="720" w:gutter="0"/>
          <w:cols w:space="720"/>
          <w:docGrid w:linePitch="360"/>
        </w:sectPr>
      </w:pPr>
    </w:p>
    <w:p w14:paraId="7F50EE8F" w14:textId="77777777" w:rsidR="002C1521" w:rsidRDefault="002C1521" w:rsidP="002C1521">
      <w:pPr>
        <w:pStyle w:val="Heading1"/>
      </w:pPr>
      <w:bookmarkStart w:id="165" w:name="_Toc111180819"/>
      <w:r w:rsidRPr="003F4042">
        <w:lastRenderedPageBreak/>
        <w:t>BAB V</w:t>
      </w:r>
      <w:r w:rsidRPr="003F4042">
        <w:br/>
        <w:t>ANALISIS DAN PEMECAHAN MASALAH</w:t>
      </w:r>
      <w:bookmarkEnd w:id="165"/>
    </w:p>
    <w:p w14:paraId="5EDCD910" w14:textId="77777777" w:rsidR="002C1521" w:rsidRDefault="002C1521" w:rsidP="00A826DD">
      <w:pPr>
        <w:pStyle w:val="Heading2"/>
      </w:pPr>
      <w:bookmarkStart w:id="166" w:name="_Toc111180820"/>
      <w:r>
        <w:t>5.1</w:t>
      </w:r>
      <w:r>
        <w:tab/>
        <w:t>Analisis Pergerakan Lalu Lintas Eksisting</w:t>
      </w:r>
      <w:bookmarkEnd w:id="166"/>
    </w:p>
    <w:p w14:paraId="5980110E" w14:textId="77777777" w:rsidR="002C1521" w:rsidRPr="008C450B" w:rsidRDefault="002C1521" w:rsidP="008C450B">
      <w:pPr>
        <w:pStyle w:val="Heading3"/>
      </w:pPr>
      <w:bookmarkStart w:id="167" w:name="_Toc111180821"/>
      <w:r w:rsidRPr="008C450B">
        <w:t>5.1.1</w:t>
      </w:r>
      <w:r w:rsidRPr="008C450B">
        <w:tab/>
        <w:t>Zona Lalu Lintas Wilayah Studi</w:t>
      </w:r>
      <w:bookmarkEnd w:id="167"/>
    </w:p>
    <w:p w14:paraId="211B228D" w14:textId="77777777" w:rsidR="002C1521" w:rsidRDefault="002C1521" w:rsidP="006B10EE">
      <w:pPr>
        <w:spacing w:line="360" w:lineRule="auto"/>
        <w:ind w:left="720" w:firstLine="360"/>
        <w:jc w:val="both"/>
        <w:rPr>
          <w:rFonts w:ascii="Tahoma" w:hAnsi="Tahoma" w:cs="Tahoma"/>
        </w:rPr>
      </w:pPr>
      <w:r w:rsidRPr="003F4042">
        <w:rPr>
          <w:rFonts w:ascii="Tahoma" w:hAnsi="Tahoma" w:cs="Tahoma"/>
        </w:rPr>
        <w:t>Dalam penelitian ini dilakukan pembagian zona lalu lintas untuk mengidentifikasi jumlah perjalanan dari masing-masing zona, mengetahui dan memperhitungkan jumlah bangkitan dan tarikan perjalanan dari masing-masing zona dan mengetahui pergerakan yang membebani ruas jalan di wilayah studi.</w:t>
      </w:r>
    </w:p>
    <w:p w14:paraId="2909343F" w14:textId="77777777" w:rsidR="002C1521" w:rsidRDefault="002C1521" w:rsidP="0053514A">
      <w:pPr>
        <w:spacing w:line="360" w:lineRule="auto"/>
        <w:ind w:left="720" w:firstLine="360"/>
        <w:jc w:val="both"/>
        <w:rPr>
          <w:rFonts w:ascii="Tahoma" w:hAnsi="Tahoma" w:cs="Tahoma"/>
        </w:rPr>
      </w:pPr>
      <w:r>
        <w:rPr>
          <w:rFonts w:ascii="Tahoma" w:hAnsi="Tahoma" w:cs="Tahoma"/>
        </w:rPr>
        <w:t xml:space="preserve">Dalam penelitian ini pengoprasian Jalan Ring Road III yang akan direncakanan dapat berpengaruh terhadap pola perjalanan antar zona wilayah Kota Manado. Peta pembagian zona lalu lintas Kota Manado dapat dilihat pada </w:t>
      </w:r>
      <w:r w:rsidRPr="001814AA">
        <w:rPr>
          <w:rFonts w:ascii="Tahoma" w:hAnsi="Tahoma" w:cs="Tahoma"/>
          <w:b/>
          <w:bCs/>
        </w:rPr>
        <w:t>Gambar V.1.</w:t>
      </w:r>
    </w:p>
    <w:p w14:paraId="61261121" w14:textId="77777777" w:rsidR="002C1521" w:rsidRDefault="002C1521" w:rsidP="003F4042">
      <w:pPr>
        <w:tabs>
          <w:tab w:val="left" w:pos="1710"/>
        </w:tabs>
        <w:spacing w:line="360" w:lineRule="auto"/>
        <w:ind w:left="1440" w:hanging="1440"/>
        <w:jc w:val="both"/>
        <w:rPr>
          <w:rFonts w:ascii="Tahoma" w:hAnsi="Tahoma" w:cs="Tahoma"/>
        </w:rPr>
      </w:pPr>
    </w:p>
    <w:p w14:paraId="0C6BFA54" w14:textId="77777777" w:rsidR="002C1521" w:rsidRDefault="002C1521" w:rsidP="003F4042">
      <w:pPr>
        <w:tabs>
          <w:tab w:val="left" w:pos="1710"/>
        </w:tabs>
        <w:spacing w:line="360" w:lineRule="auto"/>
        <w:ind w:left="1440" w:hanging="1440"/>
        <w:jc w:val="both"/>
        <w:rPr>
          <w:rFonts w:ascii="Tahoma" w:hAnsi="Tahoma" w:cs="Tahoma"/>
        </w:rPr>
      </w:pPr>
    </w:p>
    <w:p w14:paraId="256F2C1A" w14:textId="77777777" w:rsidR="002C1521" w:rsidRDefault="002C1521" w:rsidP="003F4042">
      <w:pPr>
        <w:tabs>
          <w:tab w:val="left" w:pos="1710"/>
        </w:tabs>
        <w:spacing w:line="360" w:lineRule="auto"/>
        <w:ind w:left="1440" w:hanging="1440"/>
        <w:jc w:val="both"/>
        <w:rPr>
          <w:rFonts w:ascii="Tahoma" w:hAnsi="Tahoma" w:cs="Tahoma"/>
        </w:rPr>
      </w:pPr>
    </w:p>
    <w:p w14:paraId="34FBB524" w14:textId="77777777" w:rsidR="002C1521" w:rsidRDefault="002C1521" w:rsidP="003F4042">
      <w:pPr>
        <w:tabs>
          <w:tab w:val="left" w:pos="1710"/>
        </w:tabs>
        <w:spacing w:line="360" w:lineRule="auto"/>
        <w:ind w:left="1440" w:hanging="1440"/>
        <w:jc w:val="both"/>
        <w:rPr>
          <w:rFonts w:ascii="Tahoma" w:hAnsi="Tahoma" w:cs="Tahoma"/>
        </w:rPr>
      </w:pPr>
    </w:p>
    <w:p w14:paraId="3760FBCC" w14:textId="77777777" w:rsidR="002C1521" w:rsidRDefault="002C1521" w:rsidP="003F4042">
      <w:pPr>
        <w:tabs>
          <w:tab w:val="left" w:pos="1710"/>
        </w:tabs>
        <w:spacing w:line="360" w:lineRule="auto"/>
        <w:ind w:left="1440" w:hanging="1440"/>
        <w:jc w:val="both"/>
        <w:rPr>
          <w:rFonts w:ascii="Tahoma" w:hAnsi="Tahoma" w:cs="Tahoma"/>
        </w:rPr>
      </w:pPr>
    </w:p>
    <w:p w14:paraId="1EA89329" w14:textId="77777777" w:rsidR="002C1521" w:rsidRDefault="002C1521" w:rsidP="003F4042">
      <w:pPr>
        <w:tabs>
          <w:tab w:val="left" w:pos="1710"/>
        </w:tabs>
        <w:spacing w:line="360" w:lineRule="auto"/>
        <w:ind w:left="1440" w:hanging="1440"/>
        <w:jc w:val="both"/>
        <w:rPr>
          <w:rFonts w:ascii="Tahoma" w:hAnsi="Tahoma" w:cs="Tahoma"/>
        </w:rPr>
      </w:pPr>
    </w:p>
    <w:p w14:paraId="44223B66" w14:textId="77777777" w:rsidR="002C1521" w:rsidRDefault="002C1521" w:rsidP="003F4042">
      <w:pPr>
        <w:tabs>
          <w:tab w:val="left" w:pos="1710"/>
        </w:tabs>
        <w:spacing w:line="360" w:lineRule="auto"/>
        <w:ind w:left="1440" w:hanging="1440"/>
        <w:jc w:val="both"/>
        <w:rPr>
          <w:rFonts w:ascii="Tahoma" w:hAnsi="Tahoma" w:cs="Tahoma"/>
        </w:rPr>
      </w:pPr>
    </w:p>
    <w:p w14:paraId="704D9809" w14:textId="77777777" w:rsidR="002C1521" w:rsidRDefault="002C1521" w:rsidP="003F4042">
      <w:pPr>
        <w:tabs>
          <w:tab w:val="left" w:pos="1710"/>
        </w:tabs>
        <w:spacing w:line="360" w:lineRule="auto"/>
        <w:ind w:left="1440" w:hanging="1440"/>
        <w:jc w:val="both"/>
        <w:rPr>
          <w:rFonts w:ascii="Tahoma" w:hAnsi="Tahoma" w:cs="Tahoma"/>
        </w:rPr>
      </w:pPr>
    </w:p>
    <w:p w14:paraId="6BCE8542" w14:textId="77777777" w:rsidR="002C1521" w:rsidRDefault="002C1521" w:rsidP="003F4042">
      <w:pPr>
        <w:tabs>
          <w:tab w:val="left" w:pos="1710"/>
        </w:tabs>
        <w:spacing w:line="360" w:lineRule="auto"/>
        <w:ind w:left="1440" w:hanging="1440"/>
        <w:jc w:val="both"/>
        <w:rPr>
          <w:rFonts w:ascii="Tahoma" w:hAnsi="Tahoma" w:cs="Tahoma"/>
        </w:rPr>
      </w:pPr>
    </w:p>
    <w:p w14:paraId="6CDB15B5" w14:textId="77777777" w:rsidR="002C1521" w:rsidRDefault="002C1521" w:rsidP="003F4042">
      <w:pPr>
        <w:tabs>
          <w:tab w:val="left" w:pos="1710"/>
        </w:tabs>
        <w:spacing w:line="360" w:lineRule="auto"/>
        <w:ind w:left="1440" w:hanging="1440"/>
        <w:jc w:val="both"/>
        <w:rPr>
          <w:rFonts w:ascii="Tahoma" w:hAnsi="Tahoma" w:cs="Tahoma"/>
        </w:rPr>
      </w:pPr>
    </w:p>
    <w:p w14:paraId="2BDCADC7" w14:textId="77777777" w:rsidR="002C1521" w:rsidRDefault="002C1521" w:rsidP="003F4042">
      <w:pPr>
        <w:tabs>
          <w:tab w:val="left" w:pos="1710"/>
        </w:tabs>
        <w:spacing w:line="360" w:lineRule="auto"/>
        <w:ind w:left="1440" w:hanging="1440"/>
        <w:jc w:val="both"/>
        <w:rPr>
          <w:rFonts w:ascii="Tahoma" w:hAnsi="Tahoma" w:cs="Tahoma"/>
        </w:rPr>
      </w:pPr>
    </w:p>
    <w:p w14:paraId="4C0369DC" w14:textId="77777777" w:rsidR="002C1521" w:rsidRDefault="002C1521" w:rsidP="003F4042">
      <w:pPr>
        <w:tabs>
          <w:tab w:val="left" w:pos="1710"/>
        </w:tabs>
        <w:spacing w:line="360" w:lineRule="auto"/>
        <w:ind w:left="1440" w:hanging="1440"/>
        <w:jc w:val="both"/>
        <w:rPr>
          <w:rFonts w:ascii="Tahoma" w:hAnsi="Tahoma" w:cs="Tahoma"/>
        </w:rPr>
        <w:sectPr w:rsidR="002C1521" w:rsidSect="004C2449">
          <w:pgSz w:w="11906" w:h="16838"/>
          <w:pgMar w:top="2268" w:right="1701" w:bottom="1701" w:left="2268" w:header="720" w:footer="720" w:gutter="0"/>
          <w:cols w:space="720"/>
          <w:titlePg/>
          <w:docGrid w:linePitch="360"/>
        </w:sectPr>
      </w:pPr>
    </w:p>
    <w:p w14:paraId="3A00EA19" w14:textId="77777777" w:rsidR="002C1521" w:rsidRDefault="002C1521" w:rsidP="003F4042">
      <w:pPr>
        <w:tabs>
          <w:tab w:val="left" w:pos="1710"/>
        </w:tabs>
        <w:spacing w:line="360" w:lineRule="auto"/>
        <w:ind w:left="1440" w:hanging="1440"/>
        <w:jc w:val="both"/>
        <w:rPr>
          <w:rFonts w:ascii="Tahoma" w:hAnsi="Tahoma" w:cs="Tahoma"/>
        </w:rPr>
      </w:pPr>
      <w:r w:rsidRPr="00AF30B6">
        <w:rPr>
          <w:rFonts w:ascii="Tahoma" w:hAnsi="Tahoma" w:cs="Tahoma"/>
          <w:noProof/>
        </w:rPr>
        <w:lastRenderedPageBreak/>
        <w:drawing>
          <wp:anchor distT="0" distB="0" distL="114300" distR="114300" simplePos="0" relativeHeight="251955200" behindDoc="0" locked="0" layoutInCell="1" allowOverlap="1" wp14:anchorId="3584C770" wp14:editId="41E3ED01">
            <wp:simplePos x="0" y="0"/>
            <wp:positionH relativeFrom="page">
              <wp:posOffset>2277110</wp:posOffset>
            </wp:positionH>
            <wp:positionV relativeFrom="page">
              <wp:posOffset>1070610</wp:posOffset>
            </wp:positionV>
            <wp:extent cx="6321204" cy="4573926"/>
            <wp:effectExtent l="0" t="0" r="0" b="0"/>
            <wp:wrapNone/>
            <wp:docPr id="1042" name="Picture 10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7"/>
                    <a:stretch>
                      <a:fillRect/>
                    </a:stretch>
                  </pic:blipFill>
                  <pic:spPr>
                    <a:xfrm>
                      <a:off x="0" y="0"/>
                      <a:ext cx="6321204" cy="4573926"/>
                    </a:xfrm>
                    <a:prstGeom prst="rect">
                      <a:avLst/>
                    </a:prstGeom>
                  </pic:spPr>
                </pic:pic>
              </a:graphicData>
            </a:graphic>
            <wp14:sizeRelH relativeFrom="margin">
              <wp14:pctWidth>0</wp14:pctWidth>
            </wp14:sizeRelH>
            <wp14:sizeRelV relativeFrom="margin">
              <wp14:pctHeight>0</wp14:pctHeight>
            </wp14:sizeRelV>
          </wp:anchor>
        </w:drawing>
      </w:r>
    </w:p>
    <w:p w14:paraId="50219E5E" w14:textId="77777777" w:rsidR="002C1521" w:rsidRDefault="002C1521" w:rsidP="003F4042">
      <w:pPr>
        <w:spacing w:line="360" w:lineRule="auto"/>
        <w:rPr>
          <w:rFonts w:ascii="Tahoma" w:hAnsi="Tahoma" w:cs="Tahoma"/>
        </w:rPr>
      </w:pPr>
      <w:r>
        <w:rPr>
          <w:rFonts w:ascii="Tahoma" w:hAnsi="Tahoma" w:cs="Tahoma"/>
        </w:rPr>
        <w:tab/>
      </w:r>
    </w:p>
    <w:p w14:paraId="34C55B75" w14:textId="77777777" w:rsidR="002C1521" w:rsidRDefault="002C1521" w:rsidP="003F4042">
      <w:pPr>
        <w:spacing w:line="360" w:lineRule="auto"/>
        <w:rPr>
          <w:rFonts w:ascii="Tahoma" w:hAnsi="Tahoma" w:cs="Tahoma"/>
        </w:rPr>
      </w:pPr>
    </w:p>
    <w:p w14:paraId="12527325" w14:textId="77777777" w:rsidR="002C1521" w:rsidRDefault="002C1521" w:rsidP="003F4042">
      <w:pPr>
        <w:spacing w:line="360" w:lineRule="auto"/>
        <w:rPr>
          <w:rFonts w:ascii="Tahoma" w:hAnsi="Tahoma" w:cs="Tahoma"/>
        </w:rPr>
      </w:pPr>
    </w:p>
    <w:p w14:paraId="00180B8A" w14:textId="77777777" w:rsidR="002C1521" w:rsidRDefault="002C1521" w:rsidP="003F4042">
      <w:pPr>
        <w:spacing w:line="360" w:lineRule="auto"/>
        <w:rPr>
          <w:rFonts w:ascii="Tahoma" w:hAnsi="Tahoma" w:cs="Tahoma"/>
        </w:rPr>
      </w:pPr>
    </w:p>
    <w:p w14:paraId="357F7058" w14:textId="77777777" w:rsidR="002C1521" w:rsidRDefault="002C1521" w:rsidP="003F4042">
      <w:pPr>
        <w:spacing w:line="360" w:lineRule="auto"/>
        <w:rPr>
          <w:rFonts w:ascii="Tahoma" w:hAnsi="Tahoma" w:cs="Tahoma"/>
        </w:rPr>
      </w:pPr>
    </w:p>
    <w:p w14:paraId="7505B72F" w14:textId="77777777" w:rsidR="002C1521" w:rsidRDefault="002C1521" w:rsidP="003F4042">
      <w:pPr>
        <w:spacing w:line="360" w:lineRule="auto"/>
        <w:rPr>
          <w:rFonts w:ascii="Tahoma" w:hAnsi="Tahoma" w:cs="Tahoma"/>
        </w:rPr>
      </w:pPr>
    </w:p>
    <w:p w14:paraId="77517E08" w14:textId="77777777" w:rsidR="002C1521" w:rsidRDefault="002C1521" w:rsidP="003F4042">
      <w:pPr>
        <w:spacing w:line="360" w:lineRule="auto"/>
        <w:rPr>
          <w:rFonts w:ascii="Tahoma" w:hAnsi="Tahoma" w:cs="Tahoma"/>
        </w:rPr>
      </w:pPr>
    </w:p>
    <w:p w14:paraId="0C5CF1C5" w14:textId="77777777" w:rsidR="002C1521" w:rsidRDefault="002C1521" w:rsidP="003F4042">
      <w:pPr>
        <w:spacing w:line="360" w:lineRule="auto"/>
        <w:rPr>
          <w:rFonts w:ascii="Tahoma" w:hAnsi="Tahoma" w:cs="Tahoma"/>
        </w:rPr>
      </w:pPr>
    </w:p>
    <w:p w14:paraId="64B3C597" w14:textId="77777777" w:rsidR="002C1521" w:rsidRDefault="002C1521" w:rsidP="003F4042">
      <w:pPr>
        <w:spacing w:line="360" w:lineRule="auto"/>
        <w:rPr>
          <w:rFonts w:ascii="Tahoma" w:hAnsi="Tahoma" w:cs="Tahoma"/>
        </w:rPr>
      </w:pPr>
    </w:p>
    <w:p w14:paraId="5FB02671" w14:textId="77777777" w:rsidR="002C1521" w:rsidRDefault="002C1521" w:rsidP="003F4042">
      <w:pPr>
        <w:spacing w:line="360" w:lineRule="auto"/>
        <w:rPr>
          <w:rFonts w:ascii="Tahoma" w:hAnsi="Tahoma" w:cs="Tahoma"/>
        </w:rPr>
      </w:pPr>
    </w:p>
    <w:p w14:paraId="03BFAF2C" w14:textId="77777777" w:rsidR="002C1521" w:rsidRDefault="002C1521" w:rsidP="003F4042">
      <w:pPr>
        <w:spacing w:line="360" w:lineRule="auto"/>
        <w:rPr>
          <w:rFonts w:ascii="Tahoma" w:hAnsi="Tahoma" w:cs="Tahoma"/>
        </w:rPr>
      </w:pPr>
    </w:p>
    <w:p w14:paraId="6BAFD099" w14:textId="77777777" w:rsidR="002C1521" w:rsidRDefault="002C1521" w:rsidP="003F4042">
      <w:pPr>
        <w:spacing w:line="360" w:lineRule="auto"/>
        <w:rPr>
          <w:rFonts w:ascii="Tahoma" w:hAnsi="Tahoma" w:cs="Tahoma"/>
        </w:rPr>
      </w:pPr>
    </w:p>
    <w:p w14:paraId="52E25E77" w14:textId="77777777" w:rsidR="002C1521" w:rsidRDefault="00000000" w:rsidP="003F4042">
      <w:pPr>
        <w:spacing w:line="360" w:lineRule="auto"/>
        <w:rPr>
          <w:rFonts w:ascii="Tahoma" w:hAnsi="Tahoma" w:cs="Tahoma"/>
          <w:i/>
          <w:iCs/>
        </w:rPr>
      </w:pPr>
      <w:r>
        <w:rPr>
          <w:noProof/>
        </w:rPr>
        <w:pict w14:anchorId="30C91408">
          <v:shape id="_x0000_s2092" type="#_x0000_t202" style="position:absolute;margin-left:63.6pt;margin-top:21.55pt;width:512.45pt;height:23.3pt;z-index:251986944;mso-position-horizontal-relative:text;mso-position-vertical-relative:text" stroked="f">
            <v:textbox style="mso-next-textbox:#_x0000_s2092;mso-fit-shape-to-text:t" inset="0,0,0,0">
              <w:txbxContent>
                <w:p w14:paraId="2039EF15" w14:textId="263DF2FB" w:rsidR="002C1521" w:rsidRPr="00392FF5" w:rsidRDefault="002C1521" w:rsidP="00335D76">
                  <w:pPr>
                    <w:pStyle w:val="Caption"/>
                    <w:jc w:val="center"/>
                    <w:rPr>
                      <w:rFonts w:ascii="Tahoma" w:hAnsi="Tahoma" w:cs="Tahoma"/>
                      <w:b/>
                      <w:bCs/>
                      <w:i w:val="0"/>
                      <w:iCs w:val="0"/>
                      <w:noProof/>
                      <w:color w:val="auto"/>
                      <w:sz w:val="22"/>
                      <w:szCs w:val="22"/>
                    </w:rPr>
                  </w:pPr>
                  <w:r w:rsidRPr="00392FF5">
                    <w:rPr>
                      <w:rFonts w:ascii="Tahoma" w:hAnsi="Tahoma" w:cs="Tahoma"/>
                      <w:b/>
                      <w:bCs/>
                      <w:i w:val="0"/>
                      <w:iCs w:val="0"/>
                      <w:color w:val="auto"/>
                      <w:sz w:val="22"/>
                      <w:szCs w:val="22"/>
                    </w:rPr>
                    <w:t xml:space="preserve">Gambar V. </w:t>
                  </w:r>
                  <w:r>
                    <w:rPr>
                      <w:rFonts w:ascii="Tahoma" w:hAnsi="Tahoma" w:cs="Tahoma"/>
                      <w:b/>
                      <w:bCs/>
                      <w:i w:val="0"/>
                      <w:iCs w:val="0"/>
                      <w:color w:val="auto"/>
                      <w:sz w:val="22"/>
                      <w:szCs w:val="22"/>
                    </w:rPr>
                    <w:fldChar w:fldCharType="begin"/>
                  </w:r>
                  <w:r>
                    <w:rPr>
                      <w:rFonts w:ascii="Tahoma" w:hAnsi="Tahoma" w:cs="Tahoma"/>
                      <w:b/>
                      <w:bCs/>
                      <w:i w:val="0"/>
                      <w:iCs w:val="0"/>
                      <w:color w:val="auto"/>
                      <w:sz w:val="22"/>
                      <w:szCs w:val="22"/>
                    </w:rPr>
                    <w:instrText xml:space="preserve"> SEQ Gambar_V. \* ARABIC </w:instrText>
                  </w:r>
                  <w:r>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w:t>
                  </w:r>
                  <w:r>
                    <w:rPr>
                      <w:rFonts w:ascii="Tahoma" w:hAnsi="Tahoma" w:cs="Tahoma"/>
                      <w:b/>
                      <w:bCs/>
                      <w:i w:val="0"/>
                      <w:iCs w:val="0"/>
                      <w:color w:val="auto"/>
                      <w:sz w:val="22"/>
                      <w:szCs w:val="22"/>
                    </w:rPr>
                    <w:fldChar w:fldCharType="end"/>
                  </w:r>
                  <w:r w:rsidRPr="00392FF5">
                    <w:rPr>
                      <w:rFonts w:ascii="Tahoma" w:hAnsi="Tahoma" w:cs="Tahoma"/>
                      <w:b/>
                      <w:bCs/>
                      <w:i w:val="0"/>
                      <w:iCs w:val="0"/>
                      <w:color w:val="auto"/>
                      <w:sz w:val="22"/>
                      <w:szCs w:val="22"/>
                    </w:rPr>
                    <w:t xml:space="preserve"> </w:t>
                  </w:r>
                  <w:r w:rsidRPr="00EA73A0">
                    <w:rPr>
                      <w:rFonts w:ascii="Tahoma" w:hAnsi="Tahoma" w:cs="Tahoma"/>
                      <w:i w:val="0"/>
                      <w:iCs w:val="0"/>
                      <w:color w:val="auto"/>
                      <w:sz w:val="22"/>
                      <w:szCs w:val="22"/>
                    </w:rPr>
                    <w:t>Peta Pembagian Zona Wilayah Studi</w:t>
                  </w:r>
                </w:p>
              </w:txbxContent>
            </v:textbox>
          </v:shape>
        </w:pict>
      </w:r>
      <w:r w:rsidR="002C1521">
        <w:rPr>
          <w:rFonts w:ascii="Tahoma" w:hAnsi="Tahoma" w:cs="Tahoma"/>
        </w:rPr>
        <w:tab/>
      </w:r>
      <w:r w:rsidR="002C1521">
        <w:rPr>
          <w:rFonts w:ascii="Tahoma" w:hAnsi="Tahoma" w:cs="Tahoma"/>
        </w:rPr>
        <w:tab/>
      </w:r>
      <w:r w:rsidR="002C1521">
        <w:rPr>
          <w:rFonts w:ascii="Tahoma" w:hAnsi="Tahoma" w:cs="Tahoma"/>
          <w:i/>
          <w:iCs/>
        </w:rPr>
        <w:t>Sumber : Tim PKL Kota Manado</w:t>
      </w:r>
    </w:p>
    <w:p w14:paraId="514ECFD3" w14:textId="77777777" w:rsidR="002C1521" w:rsidRDefault="002C1521" w:rsidP="003F4042">
      <w:pPr>
        <w:spacing w:line="360" w:lineRule="auto"/>
        <w:rPr>
          <w:rFonts w:ascii="Tahoma" w:hAnsi="Tahoma" w:cs="Tahoma"/>
        </w:rPr>
        <w:sectPr w:rsidR="002C1521" w:rsidSect="004C2449">
          <w:pgSz w:w="16838" w:h="11906" w:orient="landscape"/>
          <w:pgMar w:top="1701" w:right="1701" w:bottom="2268" w:left="2268" w:header="720" w:footer="720" w:gutter="0"/>
          <w:cols w:space="720"/>
          <w:docGrid w:linePitch="360"/>
        </w:sectPr>
      </w:pPr>
    </w:p>
    <w:p w14:paraId="5787AE43" w14:textId="77777777" w:rsidR="002C1521" w:rsidRDefault="002C1521" w:rsidP="008C450B">
      <w:pPr>
        <w:pStyle w:val="Heading3"/>
      </w:pPr>
      <w:bookmarkStart w:id="168" w:name="_Toc111180822"/>
      <w:r>
        <w:lastRenderedPageBreak/>
        <w:t>5.1.2</w:t>
      </w:r>
      <w:r>
        <w:tab/>
        <w:t>Matriks Asal – Tujuan Wilayah Tujuan</w:t>
      </w:r>
      <w:bookmarkEnd w:id="168"/>
    </w:p>
    <w:p w14:paraId="0B352DAA" w14:textId="77777777" w:rsidR="002C1521" w:rsidRDefault="002C1521" w:rsidP="0060442D">
      <w:pPr>
        <w:spacing w:line="360" w:lineRule="auto"/>
        <w:rPr>
          <w:rFonts w:ascii="Tahoma" w:hAnsi="Tahoma" w:cs="Tahoma"/>
        </w:rPr>
      </w:pPr>
      <w:r>
        <w:rPr>
          <w:rFonts w:ascii="Tahoma" w:hAnsi="Tahoma" w:cs="Tahoma"/>
        </w:rPr>
        <w:tab/>
        <w:t>1.  Matriks asal tujuan (Eksisting) 2021</w:t>
      </w:r>
    </w:p>
    <w:p w14:paraId="122586C3" w14:textId="77777777" w:rsidR="002C1521" w:rsidRDefault="002C1521" w:rsidP="004E3100">
      <w:pPr>
        <w:spacing w:line="360" w:lineRule="auto"/>
        <w:ind w:left="1080"/>
        <w:jc w:val="both"/>
        <w:rPr>
          <w:rFonts w:ascii="Tahoma" w:hAnsi="Tahoma" w:cs="Tahoma"/>
        </w:rPr>
      </w:pPr>
      <w:r w:rsidRPr="007D7E29">
        <w:rPr>
          <w:rFonts w:ascii="Tahoma" w:hAnsi="Tahoma" w:cs="Tahoma"/>
        </w:rPr>
        <w:t xml:space="preserve">Dalam studi penelitian ini yaitu berdasarkan arah pergerakan lalu lintas kendaraan dalam suatu jaringan dengan setiap ruas menjadi zona bangkitan. Dari hasil survey wawancara rumah tangga, diperoleh perjalanan rata-rata per keluarga, perjalanan rata-rata per orang, dan perjalanan masyarakat </w:t>
      </w:r>
      <w:r>
        <w:rPr>
          <w:rFonts w:ascii="Tahoma" w:hAnsi="Tahoma" w:cs="Tahoma"/>
        </w:rPr>
        <w:t>Kota Manado</w:t>
      </w:r>
      <w:r w:rsidRPr="007D7E29">
        <w:rPr>
          <w:rFonts w:ascii="Tahoma" w:hAnsi="Tahoma" w:cs="Tahoma"/>
        </w:rPr>
        <w:t xml:space="preserve">. Pada </w:t>
      </w:r>
      <w:r w:rsidRPr="0024101B">
        <w:rPr>
          <w:rFonts w:ascii="Tahoma" w:hAnsi="Tahoma" w:cs="Tahoma"/>
          <w:b/>
          <w:bCs/>
        </w:rPr>
        <w:t>Tabel V. 1</w:t>
      </w:r>
      <w:r w:rsidRPr="007D7E29">
        <w:rPr>
          <w:rFonts w:ascii="Tahoma" w:hAnsi="Tahoma" w:cs="Tahoma"/>
        </w:rPr>
        <w:t xml:space="preserve"> merupakan matriks asal tujuan perjalanan eksisting sesuai dengan zona lalu lintas yang telah ditentukan</w:t>
      </w:r>
      <w:r>
        <w:rPr>
          <w:rFonts w:ascii="Tahoma" w:hAnsi="Tahoma" w:cs="Tahoma"/>
        </w:rPr>
        <w:t>.</w:t>
      </w:r>
    </w:p>
    <w:p w14:paraId="44AF9C90" w14:textId="77777777" w:rsidR="002C1521" w:rsidRDefault="002C1521" w:rsidP="007D7E29">
      <w:pPr>
        <w:tabs>
          <w:tab w:val="left" w:pos="900"/>
        </w:tabs>
        <w:spacing w:line="360" w:lineRule="auto"/>
        <w:ind w:left="1800"/>
        <w:jc w:val="both"/>
        <w:rPr>
          <w:rFonts w:ascii="Tahoma" w:hAnsi="Tahoma" w:cs="Tahoma"/>
        </w:rPr>
      </w:pPr>
    </w:p>
    <w:p w14:paraId="20162338" w14:textId="77777777" w:rsidR="002C1521" w:rsidRDefault="002C1521" w:rsidP="007D7E29">
      <w:pPr>
        <w:tabs>
          <w:tab w:val="left" w:pos="900"/>
        </w:tabs>
        <w:spacing w:line="360" w:lineRule="auto"/>
        <w:ind w:left="1800"/>
        <w:jc w:val="both"/>
        <w:rPr>
          <w:rFonts w:ascii="Tahoma" w:hAnsi="Tahoma" w:cs="Tahoma"/>
        </w:rPr>
      </w:pPr>
    </w:p>
    <w:p w14:paraId="0C51EC32" w14:textId="77777777" w:rsidR="002C1521" w:rsidRDefault="002C1521" w:rsidP="007D7E29">
      <w:pPr>
        <w:tabs>
          <w:tab w:val="left" w:pos="900"/>
        </w:tabs>
        <w:spacing w:line="360" w:lineRule="auto"/>
        <w:ind w:left="1800"/>
        <w:jc w:val="both"/>
        <w:rPr>
          <w:rFonts w:ascii="Tahoma" w:hAnsi="Tahoma" w:cs="Tahoma"/>
        </w:rPr>
      </w:pPr>
    </w:p>
    <w:p w14:paraId="3DDEED44" w14:textId="77777777" w:rsidR="002C1521" w:rsidRDefault="002C1521" w:rsidP="007D7E29">
      <w:pPr>
        <w:tabs>
          <w:tab w:val="left" w:pos="900"/>
        </w:tabs>
        <w:spacing w:line="360" w:lineRule="auto"/>
        <w:ind w:left="1800"/>
        <w:jc w:val="both"/>
        <w:rPr>
          <w:rFonts w:ascii="Tahoma" w:hAnsi="Tahoma" w:cs="Tahoma"/>
        </w:rPr>
      </w:pPr>
    </w:p>
    <w:p w14:paraId="2C411EE6" w14:textId="77777777" w:rsidR="002C1521" w:rsidRDefault="002C1521" w:rsidP="007D7E29">
      <w:pPr>
        <w:tabs>
          <w:tab w:val="left" w:pos="900"/>
        </w:tabs>
        <w:spacing w:line="360" w:lineRule="auto"/>
        <w:ind w:left="1800"/>
        <w:jc w:val="both"/>
        <w:rPr>
          <w:rFonts w:ascii="Tahoma" w:hAnsi="Tahoma" w:cs="Tahoma"/>
        </w:rPr>
      </w:pPr>
    </w:p>
    <w:p w14:paraId="594B252F" w14:textId="77777777" w:rsidR="002C1521" w:rsidRDefault="002C1521" w:rsidP="007D7E29">
      <w:pPr>
        <w:tabs>
          <w:tab w:val="left" w:pos="900"/>
        </w:tabs>
        <w:spacing w:line="360" w:lineRule="auto"/>
        <w:ind w:left="1800"/>
        <w:jc w:val="both"/>
        <w:rPr>
          <w:rFonts w:ascii="Tahoma" w:hAnsi="Tahoma" w:cs="Tahoma"/>
        </w:rPr>
      </w:pPr>
    </w:p>
    <w:p w14:paraId="32DE6ECA" w14:textId="77777777" w:rsidR="002C1521" w:rsidRDefault="002C1521" w:rsidP="007D7E29">
      <w:pPr>
        <w:tabs>
          <w:tab w:val="left" w:pos="900"/>
        </w:tabs>
        <w:spacing w:line="360" w:lineRule="auto"/>
        <w:ind w:left="1800"/>
        <w:jc w:val="both"/>
        <w:rPr>
          <w:rFonts w:ascii="Tahoma" w:hAnsi="Tahoma" w:cs="Tahoma"/>
        </w:rPr>
      </w:pPr>
    </w:p>
    <w:p w14:paraId="1A4D18BF" w14:textId="77777777" w:rsidR="002C1521" w:rsidRDefault="002C1521" w:rsidP="007D7E29">
      <w:pPr>
        <w:tabs>
          <w:tab w:val="left" w:pos="900"/>
        </w:tabs>
        <w:spacing w:line="360" w:lineRule="auto"/>
        <w:ind w:left="1800"/>
        <w:jc w:val="both"/>
        <w:rPr>
          <w:rFonts w:ascii="Tahoma" w:hAnsi="Tahoma" w:cs="Tahoma"/>
        </w:rPr>
      </w:pPr>
    </w:p>
    <w:p w14:paraId="1ABB174E" w14:textId="77777777" w:rsidR="002C1521" w:rsidRDefault="002C1521" w:rsidP="007D7E29">
      <w:pPr>
        <w:tabs>
          <w:tab w:val="left" w:pos="900"/>
        </w:tabs>
        <w:spacing w:line="360" w:lineRule="auto"/>
        <w:ind w:left="1800"/>
        <w:jc w:val="both"/>
        <w:rPr>
          <w:rFonts w:ascii="Tahoma" w:hAnsi="Tahoma" w:cs="Tahoma"/>
        </w:rPr>
      </w:pPr>
    </w:p>
    <w:p w14:paraId="1679BC7E" w14:textId="77777777" w:rsidR="002C1521" w:rsidRDefault="002C1521" w:rsidP="007D7E29">
      <w:pPr>
        <w:tabs>
          <w:tab w:val="left" w:pos="900"/>
        </w:tabs>
        <w:spacing w:line="360" w:lineRule="auto"/>
        <w:ind w:left="1800"/>
        <w:jc w:val="both"/>
        <w:rPr>
          <w:rFonts w:ascii="Tahoma" w:hAnsi="Tahoma" w:cs="Tahoma"/>
        </w:rPr>
      </w:pPr>
    </w:p>
    <w:p w14:paraId="5740E73E" w14:textId="77777777" w:rsidR="002C1521" w:rsidRDefault="002C1521" w:rsidP="007D7E29">
      <w:pPr>
        <w:tabs>
          <w:tab w:val="left" w:pos="900"/>
        </w:tabs>
        <w:spacing w:line="360" w:lineRule="auto"/>
        <w:ind w:left="1800"/>
        <w:jc w:val="both"/>
        <w:rPr>
          <w:rFonts w:ascii="Tahoma" w:hAnsi="Tahoma" w:cs="Tahoma"/>
        </w:rPr>
      </w:pPr>
    </w:p>
    <w:p w14:paraId="6FF41B93" w14:textId="77777777" w:rsidR="002C1521" w:rsidRDefault="002C1521" w:rsidP="007D7E29">
      <w:pPr>
        <w:tabs>
          <w:tab w:val="left" w:pos="900"/>
        </w:tabs>
        <w:spacing w:line="360" w:lineRule="auto"/>
        <w:ind w:left="1800"/>
        <w:jc w:val="both"/>
        <w:rPr>
          <w:rFonts w:ascii="Tahoma" w:hAnsi="Tahoma" w:cs="Tahoma"/>
        </w:rPr>
      </w:pPr>
    </w:p>
    <w:p w14:paraId="02D2BF62" w14:textId="77777777" w:rsidR="002C1521" w:rsidRDefault="002C1521" w:rsidP="007D7E29">
      <w:pPr>
        <w:tabs>
          <w:tab w:val="left" w:pos="900"/>
        </w:tabs>
        <w:spacing w:line="360" w:lineRule="auto"/>
        <w:ind w:left="1800"/>
        <w:jc w:val="both"/>
        <w:rPr>
          <w:rFonts w:ascii="Tahoma" w:hAnsi="Tahoma" w:cs="Tahoma"/>
        </w:rPr>
      </w:pPr>
    </w:p>
    <w:p w14:paraId="6A04B225" w14:textId="77777777" w:rsidR="002C1521" w:rsidRDefault="002C1521" w:rsidP="007D7E29">
      <w:pPr>
        <w:tabs>
          <w:tab w:val="left" w:pos="900"/>
        </w:tabs>
        <w:spacing w:line="360" w:lineRule="auto"/>
        <w:ind w:left="1800"/>
        <w:jc w:val="both"/>
        <w:rPr>
          <w:rFonts w:ascii="Tahoma" w:hAnsi="Tahoma" w:cs="Tahoma"/>
        </w:rPr>
      </w:pPr>
    </w:p>
    <w:p w14:paraId="51332157" w14:textId="77777777" w:rsidR="002C1521" w:rsidRDefault="002C1521" w:rsidP="007D7E29">
      <w:pPr>
        <w:tabs>
          <w:tab w:val="left" w:pos="900"/>
        </w:tabs>
        <w:spacing w:line="360" w:lineRule="auto"/>
        <w:ind w:left="1800"/>
        <w:jc w:val="both"/>
        <w:rPr>
          <w:rFonts w:ascii="Tahoma" w:hAnsi="Tahoma" w:cs="Tahoma"/>
        </w:rPr>
      </w:pPr>
    </w:p>
    <w:p w14:paraId="3192E6AA" w14:textId="77777777" w:rsidR="002C1521" w:rsidRDefault="002C1521" w:rsidP="00EF273D">
      <w:pPr>
        <w:tabs>
          <w:tab w:val="left" w:pos="900"/>
        </w:tabs>
        <w:spacing w:line="360" w:lineRule="auto"/>
        <w:jc w:val="both"/>
        <w:rPr>
          <w:rFonts w:ascii="Tahoma" w:hAnsi="Tahoma" w:cs="Tahoma"/>
        </w:rPr>
        <w:sectPr w:rsidR="002C1521" w:rsidSect="004C2449">
          <w:pgSz w:w="11906" w:h="16838"/>
          <w:pgMar w:top="2268" w:right="1701" w:bottom="1701" w:left="2268" w:header="720" w:footer="720" w:gutter="0"/>
          <w:cols w:space="720"/>
          <w:docGrid w:linePitch="360"/>
        </w:sectPr>
      </w:pPr>
    </w:p>
    <w:p w14:paraId="6BA7DC59" w14:textId="027653D5" w:rsidR="002C1521" w:rsidRPr="006D2FFE" w:rsidRDefault="00A351F9" w:rsidP="00EF273D">
      <w:pPr>
        <w:tabs>
          <w:tab w:val="left" w:pos="900"/>
        </w:tabs>
        <w:spacing w:line="360" w:lineRule="auto"/>
        <w:rPr>
          <w:rFonts w:ascii="Tahoma" w:hAnsi="Tahoma" w:cs="Tahoma"/>
          <w:i/>
          <w:iCs/>
        </w:rPr>
      </w:pPr>
      <w:r w:rsidRPr="00A351F9">
        <w:rPr>
          <w:noProof/>
        </w:rPr>
        <w:lastRenderedPageBreak/>
        <w:drawing>
          <wp:anchor distT="0" distB="0" distL="114300" distR="114300" simplePos="0" relativeHeight="252030976" behindDoc="0" locked="0" layoutInCell="1" allowOverlap="1" wp14:anchorId="5A114E9C" wp14:editId="6C90555B">
            <wp:simplePos x="0" y="0"/>
            <wp:positionH relativeFrom="column">
              <wp:posOffset>-910790</wp:posOffset>
            </wp:positionH>
            <wp:positionV relativeFrom="paragraph">
              <wp:posOffset>108284</wp:posOffset>
            </wp:positionV>
            <wp:extent cx="9668854" cy="2882098"/>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grayscl/>
                      <a:extLst>
                        <a:ext uri="{28A0092B-C50C-407E-A947-70E740481C1C}">
                          <a14:useLocalDpi xmlns:a14="http://schemas.microsoft.com/office/drawing/2010/main" val="0"/>
                        </a:ext>
                      </a:extLst>
                    </a:blip>
                    <a:srcRect/>
                    <a:stretch>
                      <a:fillRect/>
                    </a:stretch>
                  </pic:blipFill>
                  <pic:spPr bwMode="auto">
                    <a:xfrm>
                      <a:off x="0" y="0"/>
                      <a:ext cx="9668854" cy="2882098"/>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2D12389F">
          <v:shape id="_x0000_s2093" type="#_x0000_t202" style="position:absolute;margin-left:5.85pt;margin-top:-21.2pt;width:643.45pt;height:19.95pt;z-index:251987968;mso-position-horizontal-relative:text;mso-position-vertical-relative:text" stroked="f">
            <v:textbox style="mso-next-textbox:#_x0000_s2093" inset="0,0,0,0">
              <w:txbxContent>
                <w:p w14:paraId="3312E97A" w14:textId="52D83569" w:rsidR="002C1521" w:rsidRPr="00B219C4" w:rsidRDefault="002C1521" w:rsidP="00B219C4">
                  <w:pPr>
                    <w:pStyle w:val="Caption"/>
                    <w:jc w:val="center"/>
                    <w:rPr>
                      <w:rFonts w:ascii="Tahoma" w:hAnsi="Tahoma" w:cs="Tahoma"/>
                      <w:i w:val="0"/>
                      <w:iCs w:val="0"/>
                      <w:color w:val="auto"/>
                      <w:sz w:val="22"/>
                      <w:szCs w:val="22"/>
                    </w:rPr>
                  </w:pPr>
                  <w:bookmarkStart w:id="169" w:name="_Toc108480795"/>
                  <w:r w:rsidRPr="00B219C4">
                    <w:rPr>
                      <w:rFonts w:ascii="Tahoma" w:hAnsi="Tahoma" w:cs="Tahoma"/>
                      <w:b/>
                      <w:bCs/>
                      <w:i w:val="0"/>
                      <w:iCs w:val="0"/>
                      <w:color w:val="auto"/>
                      <w:sz w:val="22"/>
                      <w:szCs w:val="22"/>
                    </w:rPr>
                    <w:t xml:space="preserve">Tabel V. </w:t>
                  </w:r>
                  <w:r w:rsidR="00335D76">
                    <w:rPr>
                      <w:rFonts w:ascii="Tahoma" w:hAnsi="Tahoma" w:cs="Tahoma"/>
                      <w:b/>
                      <w:bCs/>
                      <w:i w:val="0"/>
                      <w:iCs w:val="0"/>
                      <w:color w:val="auto"/>
                      <w:sz w:val="22"/>
                      <w:szCs w:val="22"/>
                    </w:rPr>
                    <w:t xml:space="preserve">1 </w:t>
                  </w:r>
                  <w:r w:rsidRPr="00B219C4">
                    <w:rPr>
                      <w:rFonts w:ascii="Tahoma" w:hAnsi="Tahoma" w:cs="Tahoma"/>
                      <w:i w:val="0"/>
                      <w:iCs w:val="0"/>
                      <w:color w:val="auto"/>
                      <w:sz w:val="22"/>
                      <w:szCs w:val="22"/>
                    </w:rPr>
                    <w:t>Matriks Asal Tujuan Perjalanan Tahun 2021 (</w:t>
                  </w:r>
                  <w:r w:rsidR="00A351F9">
                    <w:rPr>
                      <w:rFonts w:ascii="Tahoma" w:hAnsi="Tahoma" w:cs="Tahoma"/>
                      <w:i w:val="0"/>
                      <w:iCs w:val="0"/>
                      <w:color w:val="auto"/>
                      <w:sz w:val="22"/>
                      <w:szCs w:val="22"/>
                    </w:rPr>
                    <w:t>smp/jam</w:t>
                  </w:r>
                  <w:r w:rsidR="002B0B7E">
                    <w:rPr>
                      <w:rFonts w:ascii="Tahoma" w:hAnsi="Tahoma" w:cs="Tahoma"/>
                      <w:i w:val="0"/>
                      <w:iCs w:val="0"/>
                      <w:color w:val="auto"/>
                      <w:sz w:val="22"/>
                      <w:szCs w:val="22"/>
                    </w:rPr>
                    <w:t>)</w:t>
                  </w:r>
                </w:p>
                <w:p w14:paraId="7793BD0A" w14:textId="77777777" w:rsidR="0023423B" w:rsidRDefault="0023423B"/>
                <w:p w14:paraId="6995BEAF" w14:textId="51351059" w:rsidR="002C1521" w:rsidRPr="00B219C4" w:rsidRDefault="002C1521" w:rsidP="00B219C4">
                  <w:pPr>
                    <w:pStyle w:val="Caption"/>
                    <w:jc w:val="center"/>
                    <w:rPr>
                      <w:rFonts w:ascii="Tahoma" w:hAnsi="Tahoma" w:cs="Tahoma"/>
                      <w:i w:val="0"/>
                      <w:iCs w:val="0"/>
                      <w:color w:val="auto"/>
                      <w:sz w:val="22"/>
                      <w:szCs w:val="22"/>
                    </w:rPr>
                  </w:pPr>
                  <w:r w:rsidRPr="00CC13E3">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w:t>
                  </w:r>
                  <w:r w:rsidR="007C15B8">
                    <w:rPr>
                      <w:rFonts w:ascii="Tahoma" w:hAnsi="Tahoma" w:cs="Tahoma"/>
                      <w:b/>
                      <w:bCs/>
                      <w:i w:val="0"/>
                      <w:iCs w:val="0"/>
                      <w:color w:val="auto"/>
                      <w:sz w:val="22"/>
                      <w:szCs w:val="22"/>
                    </w:rPr>
                    <w:fldChar w:fldCharType="end"/>
                  </w:r>
                  <w:r w:rsidRPr="00CC13E3">
                    <w:rPr>
                      <w:rFonts w:ascii="Tahoma" w:hAnsi="Tahoma" w:cs="Tahoma"/>
                      <w:i w:val="0"/>
                      <w:iCs w:val="0"/>
                      <w:color w:val="auto"/>
                      <w:sz w:val="22"/>
                      <w:szCs w:val="22"/>
                    </w:rPr>
                    <w:t xml:space="preserve"> Tingkat Pertumbuhan Kendaraan</w:t>
                  </w:r>
                  <w:r w:rsidRPr="00B219C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w:t>
                  </w:r>
                  <w:r w:rsidR="007C15B8">
                    <w:rPr>
                      <w:rFonts w:ascii="Tahoma" w:hAnsi="Tahoma" w:cs="Tahoma"/>
                      <w:b/>
                      <w:bCs/>
                      <w:i w:val="0"/>
                      <w:iCs w:val="0"/>
                      <w:color w:val="auto"/>
                      <w:sz w:val="22"/>
                      <w:szCs w:val="22"/>
                    </w:rPr>
                    <w:fldChar w:fldCharType="end"/>
                  </w:r>
                  <w:r w:rsidRPr="00B219C4">
                    <w:rPr>
                      <w:rFonts w:ascii="Tahoma" w:hAnsi="Tahoma" w:cs="Tahoma"/>
                      <w:i w:val="0"/>
                      <w:iCs w:val="0"/>
                      <w:color w:val="auto"/>
                      <w:sz w:val="22"/>
                      <w:szCs w:val="22"/>
                    </w:rPr>
                    <w:t xml:space="preserve"> Matriks Asal Tujuan Perjalanan Tahun 2021 (</w:t>
                  </w:r>
                  <w:bookmarkEnd w:id="169"/>
                  <w:r w:rsidR="00A351F9">
                    <w:rPr>
                      <w:rFonts w:ascii="Tahoma" w:hAnsi="Tahoma" w:cs="Tahoma"/>
                      <w:i w:val="0"/>
                      <w:iCs w:val="0"/>
                      <w:color w:val="auto"/>
                      <w:sz w:val="22"/>
                      <w:szCs w:val="22"/>
                    </w:rPr>
                    <w:t>smp/jam</w:t>
                  </w:r>
                  <w:r w:rsidR="002B0B7E">
                    <w:rPr>
                      <w:rFonts w:ascii="Tahoma" w:hAnsi="Tahoma" w:cs="Tahoma"/>
                      <w:i w:val="0"/>
                      <w:iCs w:val="0"/>
                      <w:color w:val="auto"/>
                      <w:sz w:val="22"/>
                      <w:szCs w:val="22"/>
                    </w:rPr>
                    <w:t>)</w:t>
                  </w:r>
                </w:p>
              </w:txbxContent>
            </v:textbox>
          </v:shape>
        </w:pict>
      </w:r>
      <w:r w:rsidR="002C1521">
        <w:rPr>
          <w:rFonts w:ascii="Tahoma" w:hAnsi="Tahoma" w:cs="Tahoma"/>
          <w:i/>
          <w:iCs/>
        </w:rPr>
        <w:t>Sumber : Hasil Analisis Tim PKL Kota Manado 2</w:t>
      </w:r>
      <w:r w:rsidR="00CA5743">
        <w:rPr>
          <w:rFonts w:ascii="Tahoma" w:hAnsi="Tahoma" w:cs="Tahoma"/>
          <w:i/>
          <w:iCs/>
        </w:rPr>
        <w:t>021</w:t>
      </w:r>
    </w:p>
    <w:p w14:paraId="21BD454F" w14:textId="3EC18DF4" w:rsidR="002C1521" w:rsidRDefault="002C1521" w:rsidP="007709DB">
      <w:pPr>
        <w:tabs>
          <w:tab w:val="left" w:pos="900"/>
        </w:tabs>
        <w:spacing w:line="360" w:lineRule="auto"/>
        <w:jc w:val="both"/>
        <w:rPr>
          <w:rFonts w:ascii="Tahoma" w:hAnsi="Tahoma" w:cs="Tahoma"/>
        </w:rPr>
      </w:pPr>
    </w:p>
    <w:p w14:paraId="7518AEA7" w14:textId="77777777" w:rsidR="002C1521" w:rsidRDefault="002C1521" w:rsidP="007D7E29">
      <w:pPr>
        <w:tabs>
          <w:tab w:val="left" w:pos="900"/>
        </w:tabs>
        <w:spacing w:line="360" w:lineRule="auto"/>
        <w:ind w:left="1800"/>
        <w:jc w:val="both"/>
        <w:rPr>
          <w:rFonts w:ascii="Tahoma" w:hAnsi="Tahoma" w:cs="Tahoma"/>
        </w:rPr>
        <w:sectPr w:rsidR="002C1521" w:rsidSect="004C2449">
          <w:pgSz w:w="16838" w:h="11906" w:orient="landscape"/>
          <w:pgMar w:top="1701" w:right="1701" w:bottom="2268" w:left="2268" w:header="720" w:footer="720" w:gutter="0"/>
          <w:cols w:space="720"/>
          <w:docGrid w:linePitch="360"/>
        </w:sectPr>
      </w:pPr>
    </w:p>
    <w:p w14:paraId="4EF13D65" w14:textId="77777777" w:rsidR="002C1521" w:rsidRDefault="002C1521" w:rsidP="000A63C1">
      <w:pPr>
        <w:spacing w:line="360" w:lineRule="auto"/>
        <w:rPr>
          <w:rFonts w:ascii="Tahoma" w:hAnsi="Tahoma" w:cs="Tahoma"/>
        </w:rPr>
      </w:pPr>
      <w:r>
        <w:rPr>
          <w:rFonts w:ascii="Tahoma" w:hAnsi="Tahoma" w:cs="Tahoma"/>
        </w:rPr>
        <w:lastRenderedPageBreak/>
        <w:tab/>
        <w:t>2.  Matriks asal tujuan Tahun Rencana (2026)</w:t>
      </w:r>
    </w:p>
    <w:p w14:paraId="17CD27EE" w14:textId="77777777" w:rsidR="002C1521" w:rsidRDefault="002C1521" w:rsidP="0085508B">
      <w:pPr>
        <w:spacing w:line="360" w:lineRule="auto"/>
        <w:ind w:left="1080" w:firstLine="360"/>
        <w:jc w:val="both"/>
        <w:rPr>
          <w:rFonts w:ascii="Tahoma" w:hAnsi="Tahoma" w:cs="Tahoma"/>
        </w:rPr>
      </w:pPr>
      <w:r w:rsidRPr="00406569">
        <w:rPr>
          <w:rFonts w:ascii="Tahoma" w:hAnsi="Tahoma" w:cs="Tahoma"/>
        </w:rPr>
        <w:t>Untuk dapat meramalkan jumlah perjalanan pada tahun rencana, terlebih dahulu meramalkan variabel-variabel yang mempengaruhi jumlah perjalanan yaitu Pendapatan (X1), Jumlah Penduduk Tiap Zona (X2), dan Kepemilikan Kendaraan (X3). Sebelum diramalkan, variabel-variabel tersebut diubah menjadi populasi dengan mengalikannya dengan faktor ekspansi tiap zona. Rumus yang digunakan untuk meramalkan variabel-varibel yang mempengaruhi perjalanan di tahun yang akan datang sebagai berikut.</w:t>
      </w:r>
    </w:p>
    <w:p w14:paraId="34819FF1" w14:textId="77777777" w:rsidR="002C1521" w:rsidRDefault="002C1521" w:rsidP="006D30A6">
      <w:pPr>
        <w:tabs>
          <w:tab w:val="left" w:pos="900"/>
        </w:tabs>
        <w:spacing w:line="360" w:lineRule="auto"/>
        <w:ind w:left="1260"/>
        <w:jc w:val="center"/>
        <w:rPr>
          <w:rFonts w:ascii="Tahoma" w:hAnsi="Tahoma" w:cs="Tahoma"/>
        </w:rPr>
      </w:pPr>
      <w:r w:rsidRPr="006D30A6">
        <w:rPr>
          <w:rFonts w:ascii="Tahoma" w:hAnsi="Tahoma" w:cs="Tahoma"/>
        </w:rPr>
        <w:t>Pt = Po (1 + i) n</w:t>
      </w:r>
    </w:p>
    <w:p w14:paraId="6BE1A927" w14:textId="77777777" w:rsidR="002C1521" w:rsidRDefault="002C1521" w:rsidP="006D30A6">
      <w:pPr>
        <w:tabs>
          <w:tab w:val="left" w:pos="900"/>
        </w:tabs>
        <w:spacing w:line="360" w:lineRule="auto"/>
        <w:ind w:left="1260"/>
        <w:rPr>
          <w:rFonts w:ascii="Tahoma" w:hAnsi="Tahoma" w:cs="Tahoma"/>
        </w:rPr>
      </w:pPr>
      <w:r w:rsidRPr="006D30A6">
        <w:rPr>
          <w:rFonts w:ascii="Tahoma" w:hAnsi="Tahoma" w:cs="Tahoma"/>
        </w:rPr>
        <w:t xml:space="preserve">Keterangan : </w:t>
      </w:r>
    </w:p>
    <w:p w14:paraId="4B233DBF" w14:textId="77777777" w:rsidR="002C1521" w:rsidRDefault="002C1521" w:rsidP="006D30A6">
      <w:pPr>
        <w:tabs>
          <w:tab w:val="left" w:pos="900"/>
        </w:tabs>
        <w:spacing w:line="360" w:lineRule="auto"/>
        <w:ind w:left="1260"/>
        <w:rPr>
          <w:rFonts w:ascii="Tahoma" w:hAnsi="Tahoma" w:cs="Tahoma"/>
        </w:rPr>
      </w:pPr>
      <w:r w:rsidRPr="006D30A6">
        <w:rPr>
          <w:rFonts w:ascii="Tahoma" w:hAnsi="Tahoma" w:cs="Tahoma"/>
        </w:rPr>
        <w:t>Pt</w:t>
      </w:r>
      <w:r>
        <w:rPr>
          <w:rFonts w:ascii="Tahoma" w:hAnsi="Tahoma" w:cs="Tahoma"/>
        </w:rPr>
        <w:tab/>
      </w:r>
      <w:r w:rsidRPr="006D30A6">
        <w:rPr>
          <w:rFonts w:ascii="Tahoma" w:hAnsi="Tahoma" w:cs="Tahoma"/>
        </w:rPr>
        <w:t xml:space="preserve">= Jumlah variabel tahun rencana </w:t>
      </w:r>
    </w:p>
    <w:p w14:paraId="2204968A" w14:textId="77777777" w:rsidR="002C1521" w:rsidRDefault="002C1521" w:rsidP="006D30A6">
      <w:pPr>
        <w:tabs>
          <w:tab w:val="left" w:pos="900"/>
        </w:tabs>
        <w:spacing w:line="360" w:lineRule="auto"/>
        <w:ind w:left="1260"/>
        <w:rPr>
          <w:rFonts w:ascii="Tahoma" w:hAnsi="Tahoma" w:cs="Tahoma"/>
        </w:rPr>
      </w:pPr>
      <w:r w:rsidRPr="006D30A6">
        <w:rPr>
          <w:rFonts w:ascii="Tahoma" w:hAnsi="Tahoma" w:cs="Tahoma"/>
        </w:rPr>
        <w:t xml:space="preserve">Po </w:t>
      </w:r>
      <w:r>
        <w:rPr>
          <w:rFonts w:ascii="Tahoma" w:hAnsi="Tahoma" w:cs="Tahoma"/>
        </w:rPr>
        <w:tab/>
      </w:r>
      <w:r w:rsidRPr="006D30A6">
        <w:rPr>
          <w:rFonts w:ascii="Tahoma" w:hAnsi="Tahoma" w:cs="Tahoma"/>
        </w:rPr>
        <w:t xml:space="preserve">= Jumlah variabel tahun dasar </w:t>
      </w:r>
    </w:p>
    <w:p w14:paraId="250FF0EB" w14:textId="77777777" w:rsidR="002C1521" w:rsidRDefault="002C1521" w:rsidP="006D30A6">
      <w:pPr>
        <w:tabs>
          <w:tab w:val="left" w:pos="900"/>
        </w:tabs>
        <w:spacing w:line="360" w:lineRule="auto"/>
        <w:ind w:left="1260"/>
        <w:rPr>
          <w:rFonts w:ascii="Tahoma" w:hAnsi="Tahoma" w:cs="Tahoma"/>
        </w:rPr>
      </w:pPr>
      <w:r w:rsidRPr="006D30A6">
        <w:rPr>
          <w:rFonts w:ascii="Tahoma" w:hAnsi="Tahoma" w:cs="Tahoma"/>
        </w:rPr>
        <w:t xml:space="preserve">i </w:t>
      </w:r>
      <w:r>
        <w:rPr>
          <w:rFonts w:ascii="Tahoma" w:hAnsi="Tahoma" w:cs="Tahoma"/>
        </w:rPr>
        <w:tab/>
      </w:r>
      <w:r>
        <w:rPr>
          <w:rFonts w:ascii="Tahoma" w:hAnsi="Tahoma" w:cs="Tahoma"/>
        </w:rPr>
        <w:tab/>
      </w:r>
      <w:r w:rsidRPr="006D30A6">
        <w:rPr>
          <w:rFonts w:ascii="Tahoma" w:hAnsi="Tahoma" w:cs="Tahoma"/>
        </w:rPr>
        <w:t xml:space="preserve">= Tingkat pertumbuhan </w:t>
      </w:r>
    </w:p>
    <w:p w14:paraId="6F9A3778" w14:textId="77777777" w:rsidR="002C1521" w:rsidRDefault="002C1521" w:rsidP="00A20C21">
      <w:pPr>
        <w:spacing w:line="360" w:lineRule="auto"/>
        <w:ind w:left="1260"/>
        <w:rPr>
          <w:rFonts w:ascii="Tahoma" w:hAnsi="Tahoma" w:cs="Tahoma"/>
        </w:rPr>
      </w:pPr>
      <w:r w:rsidRPr="006D30A6">
        <w:rPr>
          <w:rFonts w:ascii="Tahoma" w:hAnsi="Tahoma" w:cs="Tahoma"/>
        </w:rPr>
        <w:t xml:space="preserve">n </w:t>
      </w:r>
      <w:r>
        <w:rPr>
          <w:rFonts w:ascii="Tahoma" w:hAnsi="Tahoma" w:cs="Tahoma"/>
        </w:rPr>
        <w:tab/>
      </w:r>
      <w:r w:rsidRPr="006D30A6">
        <w:rPr>
          <w:rFonts w:ascii="Tahoma" w:hAnsi="Tahoma" w:cs="Tahoma"/>
        </w:rPr>
        <w:t>= Jumlah tahun</w:t>
      </w:r>
    </w:p>
    <w:p w14:paraId="0A4ED71B" w14:textId="77777777" w:rsidR="002C1521" w:rsidRDefault="002C1521" w:rsidP="002C1521">
      <w:pPr>
        <w:pStyle w:val="ListParagraph"/>
        <w:numPr>
          <w:ilvl w:val="0"/>
          <w:numId w:val="32"/>
        </w:numPr>
        <w:spacing w:line="360" w:lineRule="auto"/>
        <w:ind w:left="1530" w:hanging="450"/>
        <w:rPr>
          <w:rFonts w:ascii="Tahoma" w:hAnsi="Tahoma" w:cs="Tahoma"/>
        </w:rPr>
      </w:pPr>
      <w:r>
        <w:rPr>
          <w:rFonts w:ascii="Tahoma" w:hAnsi="Tahoma" w:cs="Tahoma"/>
        </w:rPr>
        <w:t>Peramalan Jumlah Pendapatan</w:t>
      </w:r>
    </w:p>
    <w:p w14:paraId="0D9ED87D" w14:textId="1AC0E610" w:rsidR="002C1521" w:rsidRPr="009D2B4B" w:rsidRDefault="002C1521" w:rsidP="009D2B4B">
      <w:pPr>
        <w:pStyle w:val="ListParagraph"/>
        <w:spacing w:line="360" w:lineRule="auto"/>
        <w:ind w:left="1530" w:firstLine="270"/>
        <w:jc w:val="both"/>
        <w:rPr>
          <w:rFonts w:ascii="Tahoma" w:hAnsi="Tahoma" w:cs="Tahoma"/>
          <w:b/>
          <w:bCs/>
        </w:rPr>
      </w:pPr>
      <w:r w:rsidRPr="003D1AE8">
        <w:rPr>
          <w:rFonts w:ascii="Tahoma" w:hAnsi="Tahoma" w:cs="Tahoma"/>
        </w:rPr>
        <w:t xml:space="preserve">Peramalan jumlah kendaraan pada tahun rencana menggunakan data PDRB harga </w:t>
      </w:r>
      <w:r w:rsidR="00664A24">
        <w:rPr>
          <w:rFonts w:ascii="Tahoma" w:hAnsi="Tahoma" w:cs="Tahoma"/>
        </w:rPr>
        <w:t>konstan</w:t>
      </w:r>
      <w:r w:rsidRPr="003D1AE8">
        <w:rPr>
          <w:rFonts w:ascii="Tahoma" w:hAnsi="Tahoma" w:cs="Tahoma"/>
        </w:rPr>
        <w:t xml:space="preserve"> </w:t>
      </w:r>
      <w:r>
        <w:rPr>
          <w:rFonts w:ascii="Tahoma" w:hAnsi="Tahoma" w:cs="Tahoma"/>
        </w:rPr>
        <w:t>5</w:t>
      </w:r>
      <w:r w:rsidRPr="003D1AE8">
        <w:rPr>
          <w:rFonts w:ascii="Tahoma" w:hAnsi="Tahoma" w:cs="Tahoma"/>
        </w:rPr>
        <w:t xml:space="preserve"> tahun terakhir untuk mengetahui tingkat pertumbuhanya. Dibawah dapat dilihat tingkat pertumbuhan pendapatan pada </w:t>
      </w:r>
      <w:r w:rsidRPr="001E54F6">
        <w:rPr>
          <w:rFonts w:ascii="Tahoma" w:hAnsi="Tahoma" w:cs="Tahoma"/>
          <w:b/>
          <w:bCs/>
        </w:rPr>
        <w:t>Tabel V. 2</w:t>
      </w:r>
    </w:p>
    <w:p w14:paraId="21E3F74C" w14:textId="79595D18" w:rsidR="002C1521" w:rsidRPr="009D2B4B" w:rsidRDefault="002C1521" w:rsidP="009D2B4B">
      <w:pPr>
        <w:pStyle w:val="Caption"/>
        <w:keepNext/>
        <w:ind w:left="810" w:firstLine="720"/>
        <w:jc w:val="center"/>
        <w:rPr>
          <w:rFonts w:ascii="Tahoma" w:hAnsi="Tahoma" w:cs="Tahoma"/>
          <w:i w:val="0"/>
          <w:iCs w:val="0"/>
          <w:color w:val="auto"/>
          <w:sz w:val="22"/>
          <w:szCs w:val="22"/>
        </w:rPr>
      </w:pPr>
      <w:bookmarkStart w:id="170" w:name="_Toc108480796"/>
      <w:r w:rsidRPr="009D2B4B">
        <w:rPr>
          <w:rFonts w:ascii="Tahoma" w:hAnsi="Tahoma" w:cs="Tahoma"/>
          <w:b/>
          <w:bCs/>
          <w:i w:val="0"/>
          <w:iCs w:val="0"/>
          <w:color w:val="auto"/>
          <w:sz w:val="22"/>
          <w:szCs w:val="22"/>
        </w:rPr>
        <w:t xml:space="preserve">Tabel V. </w:t>
      </w:r>
      <w:r w:rsidR="00A85C6B">
        <w:rPr>
          <w:rFonts w:ascii="Tahoma" w:hAnsi="Tahoma" w:cs="Tahoma"/>
          <w:b/>
          <w:bCs/>
          <w:i w:val="0"/>
          <w:iCs w:val="0"/>
          <w:color w:val="auto"/>
          <w:sz w:val="22"/>
          <w:szCs w:val="22"/>
        </w:rPr>
        <w:t xml:space="preserve">2 </w:t>
      </w:r>
      <w:r w:rsidRPr="009D2B4B">
        <w:rPr>
          <w:rFonts w:ascii="Tahoma" w:hAnsi="Tahoma" w:cs="Tahoma"/>
          <w:i w:val="0"/>
          <w:iCs w:val="0"/>
          <w:color w:val="auto"/>
          <w:sz w:val="22"/>
          <w:szCs w:val="22"/>
        </w:rPr>
        <w:t>Tingkat Pertumbuhan Jumlah Pendapatan</w:t>
      </w:r>
      <w:bookmarkEnd w:id="170"/>
    </w:p>
    <w:tbl>
      <w:tblPr>
        <w:tblW w:w="4697" w:type="dxa"/>
        <w:tblInd w:w="2697" w:type="dxa"/>
        <w:tblLook w:val="04A0" w:firstRow="1" w:lastRow="0" w:firstColumn="1" w:lastColumn="0" w:noHBand="0" w:noVBand="1"/>
      </w:tblPr>
      <w:tblGrid>
        <w:gridCol w:w="942"/>
        <w:gridCol w:w="2529"/>
        <w:gridCol w:w="1004"/>
        <w:gridCol w:w="222"/>
      </w:tblGrid>
      <w:tr w:rsidR="002C1521" w:rsidRPr="008A2ADA" w14:paraId="3EC160D5" w14:textId="77777777" w:rsidTr="000E7070">
        <w:trPr>
          <w:gridAfter w:val="1"/>
          <w:wAfter w:w="222" w:type="dxa"/>
          <w:trHeight w:val="450"/>
        </w:trPr>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2E7D1" w14:textId="77777777" w:rsidR="002C1521" w:rsidRPr="008A2ADA" w:rsidRDefault="002C1521" w:rsidP="008A2ADA">
            <w:pPr>
              <w:spacing w:after="0" w:line="240" w:lineRule="auto"/>
              <w:jc w:val="center"/>
              <w:rPr>
                <w:rFonts w:ascii="Tahoma" w:eastAsia="Times New Roman" w:hAnsi="Tahoma" w:cs="Tahoma"/>
                <w:b/>
                <w:bCs/>
                <w:color w:val="000000"/>
                <w:sz w:val="18"/>
                <w:szCs w:val="18"/>
                <w:lang w:eastAsia="en-GB"/>
              </w:rPr>
            </w:pPr>
            <w:r w:rsidRPr="008A2ADA">
              <w:rPr>
                <w:rFonts w:ascii="Tahoma" w:eastAsia="Times New Roman" w:hAnsi="Tahoma" w:cs="Tahoma"/>
                <w:b/>
                <w:bCs/>
                <w:color w:val="000000"/>
                <w:sz w:val="18"/>
                <w:szCs w:val="18"/>
                <w:lang w:eastAsia="en-GB"/>
              </w:rPr>
              <w:t>Tahun</w:t>
            </w:r>
          </w:p>
        </w:tc>
        <w:tc>
          <w:tcPr>
            <w:tcW w:w="2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38950" w14:textId="77777777" w:rsidR="003727BC" w:rsidRPr="003727BC" w:rsidRDefault="003727BC" w:rsidP="003727BC">
            <w:pPr>
              <w:spacing w:after="0" w:line="240" w:lineRule="auto"/>
              <w:jc w:val="center"/>
              <w:rPr>
                <w:rFonts w:ascii="Tahoma" w:eastAsia="Times New Roman" w:hAnsi="Tahoma" w:cs="Tahoma"/>
                <w:b/>
                <w:bCs/>
                <w:color w:val="000000"/>
                <w:sz w:val="18"/>
                <w:szCs w:val="18"/>
                <w:lang w:eastAsia="en-GB"/>
              </w:rPr>
            </w:pPr>
            <w:r w:rsidRPr="003727BC">
              <w:rPr>
                <w:rFonts w:ascii="Tahoma" w:eastAsia="Times New Roman" w:hAnsi="Tahoma" w:cs="Tahoma"/>
                <w:b/>
                <w:bCs/>
                <w:color w:val="000000"/>
                <w:sz w:val="18"/>
                <w:szCs w:val="18"/>
                <w:lang w:eastAsia="en-GB"/>
              </w:rPr>
              <w:t xml:space="preserve">PDRB per kapita Harga </w:t>
            </w:r>
          </w:p>
          <w:p w14:paraId="3BD40229" w14:textId="09678414" w:rsidR="002C1521" w:rsidRPr="008A2ADA" w:rsidRDefault="003727BC" w:rsidP="003727BC">
            <w:pPr>
              <w:spacing w:after="0" w:line="240" w:lineRule="auto"/>
              <w:jc w:val="center"/>
              <w:rPr>
                <w:rFonts w:ascii="Tahoma" w:eastAsia="Times New Roman" w:hAnsi="Tahoma" w:cs="Tahoma"/>
                <w:b/>
                <w:bCs/>
                <w:color w:val="000000"/>
                <w:sz w:val="18"/>
                <w:szCs w:val="18"/>
                <w:lang w:eastAsia="en-GB"/>
              </w:rPr>
            </w:pPr>
            <w:r w:rsidRPr="003727BC">
              <w:rPr>
                <w:rFonts w:ascii="Tahoma" w:eastAsia="Times New Roman" w:hAnsi="Tahoma" w:cs="Tahoma"/>
                <w:b/>
                <w:bCs/>
                <w:color w:val="000000"/>
                <w:sz w:val="18"/>
                <w:szCs w:val="18"/>
                <w:lang w:eastAsia="en-GB"/>
              </w:rPr>
              <w:t>Konstan (Juta Rupiah)</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3B270" w14:textId="77777777" w:rsidR="002C1521" w:rsidRPr="008A2ADA" w:rsidRDefault="002C1521" w:rsidP="008A2ADA">
            <w:pPr>
              <w:spacing w:after="0" w:line="240" w:lineRule="auto"/>
              <w:jc w:val="center"/>
              <w:rPr>
                <w:rFonts w:ascii="Tahoma" w:eastAsia="Times New Roman" w:hAnsi="Tahoma" w:cs="Tahoma"/>
                <w:b/>
                <w:bCs/>
                <w:color w:val="000000"/>
                <w:sz w:val="18"/>
                <w:szCs w:val="18"/>
                <w:lang w:eastAsia="en-GB"/>
              </w:rPr>
            </w:pPr>
            <w:r w:rsidRPr="008A2ADA">
              <w:rPr>
                <w:rFonts w:ascii="Tahoma" w:eastAsia="Times New Roman" w:hAnsi="Tahoma" w:cs="Tahoma"/>
                <w:b/>
                <w:bCs/>
                <w:color w:val="000000"/>
                <w:sz w:val="18"/>
                <w:szCs w:val="18"/>
                <w:lang w:eastAsia="en-GB"/>
              </w:rPr>
              <w:t>i</w:t>
            </w:r>
          </w:p>
        </w:tc>
      </w:tr>
      <w:tr w:rsidR="002C1521" w:rsidRPr="008A2ADA" w14:paraId="5985C5C7" w14:textId="77777777" w:rsidTr="000E7070">
        <w:trPr>
          <w:trHeight w:val="300"/>
        </w:trPr>
        <w:tc>
          <w:tcPr>
            <w:tcW w:w="9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ACA5AC" w14:textId="77777777" w:rsidR="002C1521" w:rsidRPr="008A2ADA" w:rsidRDefault="002C1521" w:rsidP="008A2ADA">
            <w:pPr>
              <w:spacing w:after="0" w:line="240" w:lineRule="auto"/>
              <w:rPr>
                <w:rFonts w:ascii="Tahoma" w:eastAsia="Times New Roman" w:hAnsi="Tahoma" w:cs="Tahoma"/>
                <w:b/>
                <w:bCs/>
                <w:color w:val="000000"/>
                <w:sz w:val="18"/>
                <w:szCs w:val="18"/>
                <w:lang w:eastAsia="en-GB"/>
              </w:rPr>
            </w:pPr>
          </w:p>
        </w:tc>
        <w:tc>
          <w:tcPr>
            <w:tcW w:w="25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5C663D" w14:textId="77777777" w:rsidR="002C1521" w:rsidRPr="008A2ADA" w:rsidRDefault="002C1521" w:rsidP="008A2ADA">
            <w:pPr>
              <w:spacing w:after="0" w:line="240" w:lineRule="auto"/>
              <w:rPr>
                <w:rFonts w:ascii="Tahoma" w:eastAsia="Times New Roman" w:hAnsi="Tahoma" w:cs="Tahoma"/>
                <w:b/>
                <w:bCs/>
                <w:color w:val="000000"/>
                <w:sz w:val="18"/>
                <w:szCs w:val="18"/>
                <w:lang w:eastAsia="en-GB"/>
              </w:rPr>
            </w:pPr>
          </w:p>
        </w:tc>
        <w:tc>
          <w:tcPr>
            <w:tcW w:w="10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CB192F" w14:textId="77777777" w:rsidR="002C1521" w:rsidRPr="008A2ADA" w:rsidRDefault="002C1521" w:rsidP="008A2ADA">
            <w:pPr>
              <w:spacing w:after="0" w:line="240" w:lineRule="auto"/>
              <w:rPr>
                <w:rFonts w:ascii="Tahoma" w:eastAsia="Times New Roman" w:hAnsi="Tahoma" w:cs="Tahoma"/>
                <w:b/>
                <w:bCs/>
                <w:color w:val="000000"/>
                <w:sz w:val="18"/>
                <w:szCs w:val="18"/>
                <w:lang w:eastAsia="en-GB"/>
              </w:rPr>
            </w:pPr>
          </w:p>
        </w:tc>
        <w:tc>
          <w:tcPr>
            <w:tcW w:w="222" w:type="dxa"/>
            <w:tcBorders>
              <w:top w:val="nil"/>
              <w:left w:val="nil"/>
              <w:bottom w:val="nil"/>
              <w:right w:val="nil"/>
            </w:tcBorders>
            <w:shd w:val="clear" w:color="auto" w:fill="auto"/>
            <w:noWrap/>
            <w:vAlign w:val="bottom"/>
            <w:hideMark/>
          </w:tcPr>
          <w:p w14:paraId="229216EA" w14:textId="77777777" w:rsidR="002C1521" w:rsidRPr="008A2ADA" w:rsidRDefault="002C1521" w:rsidP="008A2ADA">
            <w:pPr>
              <w:spacing w:after="0" w:line="240" w:lineRule="auto"/>
              <w:jc w:val="center"/>
              <w:rPr>
                <w:rFonts w:ascii="Tahoma" w:eastAsia="Times New Roman" w:hAnsi="Tahoma" w:cs="Tahoma"/>
                <w:b/>
                <w:bCs/>
                <w:color w:val="000000"/>
                <w:sz w:val="18"/>
                <w:szCs w:val="18"/>
                <w:lang w:eastAsia="en-GB"/>
              </w:rPr>
            </w:pPr>
          </w:p>
        </w:tc>
      </w:tr>
      <w:tr w:rsidR="00001499" w:rsidRPr="008A2ADA" w14:paraId="0525FB94" w14:textId="77777777" w:rsidTr="000E7070">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7C015B06" w14:textId="77777777" w:rsidR="00001499" w:rsidRPr="008A2ADA" w:rsidRDefault="00001499" w:rsidP="00001499">
            <w:pPr>
              <w:spacing w:after="0" w:line="240" w:lineRule="auto"/>
              <w:jc w:val="center"/>
              <w:rPr>
                <w:rFonts w:ascii="Tahoma" w:eastAsia="Times New Roman" w:hAnsi="Tahoma" w:cs="Tahoma"/>
                <w:b/>
                <w:bCs/>
                <w:color w:val="000000"/>
                <w:sz w:val="18"/>
                <w:szCs w:val="18"/>
                <w:lang w:eastAsia="en-GB"/>
              </w:rPr>
            </w:pPr>
            <w:r w:rsidRPr="008A2ADA">
              <w:rPr>
                <w:rFonts w:ascii="Tahoma" w:eastAsia="Times New Roman" w:hAnsi="Tahoma" w:cs="Tahoma"/>
                <w:b/>
                <w:bCs/>
                <w:color w:val="000000"/>
                <w:sz w:val="18"/>
                <w:szCs w:val="18"/>
                <w:lang w:eastAsia="en-GB"/>
              </w:rPr>
              <w:t>2016</w:t>
            </w:r>
          </w:p>
        </w:tc>
        <w:tc>
          <w:tcPr>
            <w:tcW w:w="2529" w:type="dxa"/>
            <w:tcBorders>
              <w:top w:val="nil"/>
              <w:left w:val="nil"/>
              <w:bottom w:val="single" w:sz="4" w:space="0" w:color="auto"/>
              <w:right w:val="single" w:sz="4" w:space="0" w:color="auto"/>
            </w:tcBorders>
            <w:shd w:val="clear" w:color="auto" w:fill="auto"/>
            <w:noWrap/>
            <w:vAlign w:val="center"/>
            <w:hideMark/>
          </w:tcPr>
          <w:p w14:paraId="5B0DFF6C" w14:textId="49CB781E" w:rsidR="00001499" w:rsidRPr="008A2ADA" w:rsidRDefault="00001499" w:rsidP="00001499">
            <w:pPr>
              <w:spacing w:after="0" w:line="240" w:lineRule="auto"/>
              <w:jc w:val="center"/>
              <w:rPr>
                <w:rFonts w:ascii="Tahoma" w:eastAsia="Times New Roman" w:hAnsi="Tahoma" w:cs="Tahoma"/>
                <w:color w:val="000000"/>
                <w:lang w:eastAsia="en-GB"/>
              </w:rPr>
            </w:pPr>
            <w:r>
              <w:rPr>
                <w:rFonts w:ascii="Tahoma" w:hAnsi="Tahoma" w:cs="Tahoma"/>
                <w:color w:val="000000"/>
              </w:rPr>
              <w:t xml:space="preserve">     21,193,789,540,000 </w:t>
            </w:r>
          </w:p>
        </w:tc>
        <w:tc>
          <w:tcPr>
            <w:tcW w:w="1004" w:type="dxa"/>
            <w:tcBorders>
              <w:top w:val="nil"/>
              <w:left w:val="nil"/>
              <w:bottom w:val="single" w:sz="4" w:space="0" w:color="auto"/>
              <w:right w:val="single" w:sz="4" w:space="0" w:color="auto"/>
            </w:tcBorders>
            <w:shd w:val="clear" w:color="auto" w:fill="auto"/>
            <w:noWrap/>
            <w:vAlign w:val="center"/>
            <w:hideMark/>
          </w:tcPr>
          <w:p w14:paraId="430CB105" w14:textId="77777777" w:rsidR="00001499" w:rsidRPr="008A2ADA" w:rsidRDefault="00001499" w:rsidP="00001499">
            <w:pPr>
              <w:spacing w:after="0" w:line="240" w:lineRule="auto"/>
              <w:jc w:val="center"/>
              <w:rPr>
                <w:rFonts w:ascii="Tahoma" w:eastAsia="Times New Roman" w:hAnsi="Tahoma" w:cs="Tahoma"/>
                <w:b/>
                <w:bCs/>
                <w:color w:val="000000"/>
                <w:lang w:eastAsia="en-GB"/>
              </w:rPr>
            </w:pPr>
            <w:r w:rsidRPr="008A2ADA">
              <w:rPr>
                <w:rFonts w:ascii="Tahoma" w:eastAsia="Times New Roman" w:hAnsi="Tahoma" w:cs="Tahoma"/>
                <w:b/>
                <w:bCs/>
                <w:color w:val="000000"/>
                <w:lang w:eastAsia="en-GB"/>
              </w:rPr>
              <w:t>-</w:t>
            </w:r>
          </w:p>
        </w:tc>
        <w:tc>
          <w:tcPr>
            <w:tcW w:w="222" w:type="dxa"/>
            <w:shd w:val="clear" w:color="auto" w:fill="auto"/>
            <w:vAlign w:val="center"/>
            <w:hideMark/>
          </w:tcPr>
          <w:p w14:paraId="58EFDE0A" w14:textId="77777777" w:rsidR="00001499" w:rsidRPr="008A2ADA" w:rsidRDefault="00001499" w:rsidP="00001499">
            <w:pPr>
              <w:spacing w:after="0" w:line="240" w:lineRule="auto"/>
              <w:rPr>
                <w:rFonts w:ascii="Times New Roman" w:eastAsia="Times New Roman" w:hAnsi="Times New Roman" w:cs="Times New Roman"/>
                <w:sz w:val="20"/>
                <w:szCs w:val="20"/>
                <w:lang w:eastAsia="en-GB"/>
              </w:rPr>
            </w:pPr>
          </w:p>
        </w:tc>
      </w:tr>
      <w:tr w:rsidR="00001499" w:rsidRPr="008A2ADA" w14:paraId="319ECB47" w14:textId="77777777" w:rsidTr="000E7070">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1D311D5B" w14:textId="77777777" w:rsidR="00001499" w:rsidRPr="008A2ADA" w:rsidRDefault="00001499" w:rsidP="00001499">
            <w:pPr>
              <w:spacing w:after="0" w:line="240" w:lineRule="auto"/>
              <w:jc w:val="center"/>
              <w:rPr>
                <w:rFonts w:ascii="Tahoma" w:eastAsia="Times New Roman" w:hAnsi="Tahoma" w:cs="Tahoma"/>
                <w:b/>
                <w:bCs/>
                <w:color w:val="000000"/>
                <w:sz w:val="18"/>
                <w:szCs w:val="18"/>
                <w:lang w:eastAsia="en-GB"/>
              </w:rPr>
            </w:pPr>
            <w:r w:rsidRPr="008A2ADA">
              <w:rPr>
                <w:rFonts w:ascii="Tahoma" w:eastAsia="Times New Roman" w:hAnsi="Tahoma" w:cs="Tahoma"/>
                <w:b/>
                <w:bCs/>
                <w:color w:val="000000"/>
                <w:sz w:val="18"/>
                <w:szCs w:val="18"/>
                <w:lang w:eastAsia="en-GB"/>
              </w:rPr>
              <w:t>2017</w:t>
            </w:r>
          </w:p>
        </w:tc>
        <w:tc>
          <w:tcPr>
            <w:tcW w:w="2529" w:type="dxa"/>
            <w:tcBorders>
              <w:top w:val="nil"/>
              <w:left w:val="nil"/>
              <w:bottom w:val="single" w:sz="4" w:space="0" w:color="auto"/>
              <w:right w:val="single" w:sz="4" w:space="0" w:color="auto"/>
            </w:tcBorders>
            <w:shd w:val="clear" w:color="auto" w:fill="auto"/>
            <w:noWrap/>
            <w:vAlign w:val="center"/>
            <w:hideMark/>
          </w:tcPr>
          <w:p w14:paraId="003FF591" w14:textId="359CE04A" w:rsidR="00001499" w:rsidRPr="008A2ADA" w:rsidRDefault="00001499" w:rsidP="00001499">
            <w:pPr>
              <w:spacing w:after="0" w:line="240" w:lineRule="auto"/>
              <w:jc w:val="center"/>
              <w:rPr>
                <w:rFonts w:ascii="Tahoma" w:eastAsia="Times New Roman" w:hAnsi="Tahoma" w:cs="Tahoma"/>
                <w:color w:val="000000"/>
                <w:lang w:eastAsia="en-GB"/>
              </w:rPr>
            </w:pPr>
            <w:r>
              <w:rPr>
                <w:rFonts w:ascii="Tahoma" w:hAnsi="Tahoma" w:cs="Tahoma"/>
                <w:color w:val="000000"/>
              </w:rPr>
              <w:t xml:space="preserve">     22,622,600,819,000 </w:t>
            </w:r>
          </w:p>
        </w:tc>
        <w:tc>
          <w:tcPr>
            <w:tcW w:w="1004" w:type="dxa"/>
            <w:tcBorders>
              <w:top w:val="nil"/>
              <w:left w:val="nil"/>
              <w:bottom w:val="single" w:sz="4" w:space="0" w:color="auto"/>
              <w:right w:val="single" w:sz="4" w:space="0" w:color="auto"/>
            </w:tcBorders>
            <w:shd w:val="clear" w:color="auto" w:fill="auto"/>
            <w:noWrap/>
            <w:vAlign w:val="center"/>
            <w:hideMark/>
          </w:tcPr>
          <w:p w14:paraId="30BC766C" w14:textId="77777777" w:rsidR="00001499" w:rsidRPr="008A2ADA" w:rsidRDefault="00001499" w:rsidP="00001499">
            <w:pPr>
              <w:spacing w:after="0" w:line="240" w:lineRule="auto"/>
              <w:jc w:val="center"/>
              <w:rPr>
                <w:rFonts w:ascii="Tahoma" w:eastAsia="Times New Roman" w:hAnsi="Tahoma" w:cs="Tahoma"/>
                <w:color w:val="000000"/>
                <w:lang w:eastAsia="en-GB"/>
              </w:rPr>
            </w:pPr>
            <w:r w:rsidRPr="008A2ADA">
              <w:rPr>
                <w:rFonts w:ascii="Tahoma" w:eastAsia="Times New Roman" w:hAnsi="Tahoma" w:cs="Tahoma"/>
                <w:color w:val="000000"/>
                <w:lang w:eastAsia="en-GB"/>
              </w:rPr>
              <w:t>0.06742</w:t>
            </w:r>
          </w:p>
        </w:tc>
        <w:tc>
          <w:tcPr>
            <w:tcW w:w="222" w:type="dxa"/>
            <w:shd w:val="clear" w:color="auto" w:fill="auto"/>
            <w:vAlign w:val="center"/>
            <w:hideMark/>
          </w:tcPr>
          <w:p w14:paraId="4917D04C" w14:textId="77777777" w:rsidR="00001499" w:rsidRPr="008A2ADA" w:rsidRDefault="00001499" w:rsidP="00001499">
            <w:pPr>
              <w:spacing w:after="0" w:line="240" w:lineRule="auto"/>
              <w:rPr>
                <w:rFonts w:ascii="Times New Roman" w:eastAsia="Times New Roman" w:hAnsi="Times New Roman" w:cs="Times New Roman"/>
                <w:sz w:val="20"/>
                <w:szCs w:val="20"/>
                <w:lang w:eastAsia="en-GB"/>
              </w:rPr>
            </w:pPr>
          </w:p>
        </w:tc>
      </w:tr>
      <w:tr w:rsidR="00001499" w:rsidRPr="008A2ADA" w14:paraId="0FD50830" w14:textId="77777777" w:rsidTr="000E7070">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33E92A33" w14:textId="77777777" w:rsidR="00001499" w:rsidRPr="008A2ADA" w:rsidRDefault="00001499" w:rsidP="00001499">
            <w:pPr>
              <w:spacing w:after="0" w:line="240" w:lineRule="auto"/>
              <w:jc w:val="center"/>
              <w:rPr>
                <w:rFonts w:ascii="Tahoma" w:eastAsia="Times New Roman" w:hAnsi="Tahoma" w:cs="Tahoma"/>
                <w:b/>
                <w:bCs/>
                <w:color w:val="000000"/>
                <w:sz w:val="18"/>
                <w:szCs w:val="18"/>
                <w:lang w:eastAsia="en-GB"/>
              </w:rPr>
            </w:pPr>
            <w:r w:rsidRPr="008A2ADA">
              <w:rPr>
                <w:rFonts w:ascii="Tahoma" w:eastAsia="Times New Roman" w:hAnsi="Tahoma" w:cs="Tahoma"/>
                <w:b/>
                <w:bCs/>
                <w:color w:val="000000"/>
                <w:sz w:val="18"/>
                <w:szCs w:val="18"/>
                <w:lang w:eastAsia="en-GB"/>
              </w:rPr>
              <w:t>2018</w:t>
            </w:r>
          </w:p>
        </w:tc>
        <w:tc>
          <w:tcPr>
            <w:tcW w:w="2529" w:type="dxa"/>
            <w:tcBorders>
              <w:top w:val="nil"/>
              <w:left w:val="nil"/>
              <w:bottom w:val="single" w:sz="4" w:space="0" w:color="auto"/>
              <w:right w:val="single" w:sz="4" w:space="0" w:color="auto"/>
            </w:tcBorders>
            <w:shd w:val="clear" w:color="auto" w:fill="auto"/>
            <w:noWrap/>
            <w:vAlign w:val="center"/>
            <w:hideMark/>
          </w:tcPr>
          <w:p w14:paraId="1304C457" w14:textId="063826B9" w:rsidR="00001499" w:rsidRPr="008A2ADA" w:rsidRDefault="00001499" w:rsidP="00001499">
            <w:pPr>
              <w:spacing w:after="0" w:line="240" w:lineRule="auto"/>
              <w:jc w:val="center"/>
              <w:rPr>
                <w:rFonts w:ascii="Tahoma" w:eastAsia="Times New Roman" w:hAnsi="Tahoma" w:cs="Tahoma"/>
                <w:color w:val="000000"/>
                <w:lang w:eastAsia="en-GB"/>
              </w:rPr>
            </w:pPr>
            <w:r>
              <w:rPr>
                <w:rFonts w:ascii="Tahoma" w:hAnsi="Tahoma" w:cs="Tahoma"/>
                <w:color w:val="000000"/>
              </w:rPr>
              <w:t xml:space="preserve">     24,126,517,433,000 </w:t>
            </w:r>
          </w:p>
        </w:tc>
        <w:tc>
          <w:tcPr>
            <w:tcW w:w="1004" w:type="dxa"/>
            <w:tcBorders>
              <w:top w:val="nil"/>
              <w:left w:val="nil"/>
              <w:bottom w:val="single" w:sz="4" w:space="0" w:color="auto"/>
              <w:right w:val="single" w:sz="4" w:space="0" w:color="auto"/>
            </w:tcBorders>
            <w:shd w:val="clear" w:color="auto" w:fill="auto"/>
            <w:noWrap/>
            <w:vAlign w:val="center"/>
            <w:hideMark/>
          </w:tcPr>
          <w:p w14:paraId="38ED00F7" w14:textId="77777777" w:rsidR="00001499" w:rsidRPr="008A2ADA" w:rsidRDefault="00001499" w:rsidP="00001499">
            <w:pPr>
              <w:spacing w:after="0" w:line="240" w:lineRule="auto"/>
              <w:jc w:val="center"/>
              <w:rPr>
                <w:rFonts w:ascii="Tahoma" w:eastAsia="Times New Roman" w:hAnsi="Tahoma" w:cs="Tahoma"/>
                <w:color w:val="000000"/>
                <w:lang w:eastAsia="en-GB"/>
              </w:rPr>
            </w:pPr>
            <w:r w:rsidRPr="008A2ADA">
              <w:rPr>
                <w:rFonts w:ascii="Tahoma" w:eastAsia="Times New Roman" w:hAnsi="Tahoma" w:cs="Tahoma"/>
                <w:color w:val="000000"/>
                <w:lang w:eastAsia="en-GB"/>
              </w:rPr>
              <w:t>0.06648</w:t>
            </w:r>
          </w:p>
        </w:tc>
        <w:tc>
          <w:tcPr>
            <w:tcW w:w="222" w:type="dxa"/>
            <w:shd w:val="clear" w:color="auto" w:fill="auto"/>
            <w:vAlign w:val="center"/>
            <w:hideMark/>
          </w:tcPr>
          <w:p w14:paraId="774AE8E1" w14:textId="77777777" w:rsidR="00001499" w:rsidRPr="008A2ADA" w:rsidRDefault="00001499" w:rsidP="00001499">
            <w:pPr>
              <w:spacing w:after="0" w:line="240" w:lineRule="auto"/>
              <w:rPr>
                <w:rFonts w:ascii="Times New Roman" w:eastAsia="Times New Roman" w:hAnsi="Times New Roman" w:cs="Times New Roman"/>
                <w:sz w:val="20"/>
                <w:szCs w:val="20"/>
                <w:lang w:eastAsia="en-GB"/>
              </w:rPr>
            </w:pPr>
          </w:p>
        </w:tc>
      </w:tr>
      <w:tr w:rsidR="00001499" w:rsidRPr="008A2ADA" w14:paraId="3AE17A32" w14:textId="77777777" w:rsidTr="000E7070">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7AA7C412" w14:textId="77777777" w:rsidR="00001499" w:rsidRPr="008A2ADA" w:rsidRDefault="00001499" w:rsidP="00001499">
            <w:pPr>
              <w:spacing w:after="0" w:line="240" w:lineRule="auto"/>
              <w:jc w:val="center"/>
              <w:rPr>
                <w:rFonts w:ascii="Tahoma" w:eastAsia="Times New Roman" w:hAnsi="Tahoma" w:cs="Tahoma"/>
                <w:b/>
                <w:bCs/>
                <w:color w:val="000000"/>
                <w:sz w:val="18"/>
                <w:szCs w:val="18"/>
                <w:lang w:eastAsia="en-GB"/>
              </w:rPr>
            </w:pPr>
            <w:r w:rsidRPr="008A2ADA">
              <w:rPr>
                <w:rFonts w:ascii="Tahoma" w:eastAsia="Times New Roman" w:hAnsi="Tahoma" w:cs="Tahoma"/>
                <w:b/>
                <w:bCs/>
                <w:color w:val="000000"/>
                <w:sz w:val="18"/>
                <w:szCs w:val="18"/>
                <w:lang w:eastAsia="en-GB"/>
              </w:rPr>
              <w:t>2019</w:t>
            </w:r>
          </w:p>
        </w:tc>
        <w:tc>
          <w:tcPr>
            <w:tcW w:w="2529" w:type="dxa"/>
            <w:tcBorders>
              <w:top w:val="nil"/>
              <w:left w:val="nil"/>
              <w:bottom w:val="single" w:sz="4" w:space="0" w:color="auto"/>
              <w:right w:val="single" w:sz="4" w:space="0" w:color="auto"/>
            </w:tcBorders>
            <w:shd w:val="clear" w:color="auto" w:fill="auto"/>
            <w:noWrap/>
            <w:vAlign w:val="center"/>
            <w:hideMark/>
          </w:tcPr>
          <w:p w14:paraId="1119CDF1" w14:textId="2B55227A" w:rsidR="00001499" w:rsidRPr="008A2ADA" w:rsidRDefault="00001499" w:rsidP="00001499">
            <w:pPr>
              <w:spacing w:after="0" w:line="240" w:lineRule="auto"/>
              <w:jc w:val="center"/>
              <w:rPr>
                <w:rFonts w:ascii="Tahoma" w:eastAsia="Times New Roman" w:hAnsi="Tahoma" w:cs="Tahoma"/>
                <w:color w:val="000000"/>
                <w:lang w:eastAsia="en-GB"/>
              </w:rPr>
            </w:pPr>
            <w:r>
              <w:rPr>
                <w:rFonts w:ascii="Tahoma" w:hAnsi="Tahoma" w:cs="Tahoma"/>
                <w:color w:val="000000"/>
              </w:rPr>
              <w:t xml:space="preserve">     25,581,599,939,000 </w:t>
            </w:r>
          </w:p>
        </w:tc>
        <w:tc>
          <w:tcPr>
            <w:tcW w:w="1004" w:type="dxa"/>
            <w:tcBorders>
              <w:top w:val="nil"/>
              <w:left w:val="nil"/>
              <w:bottom w:val="single" w:sz="4" w:space="0" w:color="auto"/>
              <w:right w:val="single" w:sz="4" w:space="0" w:color="auto"/>
            </w:tcBorders>
            <w:shd w:val="clear" w:color="auto" w:fill="auto"/>
            <w:noWrap/>
            <w:vAlign w:val="center"/>
            <w:hideMark/>
          </w:tcPr>
          <w:p w14:paraId="25FE6381" w14:textId="77777777" w:rsidR="00001499" w:rsidRPr="008A2ADA" w:rsidRDefault="00001499" w:rsidP="00001499">
            <w:pPr>
              <w:spacing w:after="0" w:line="240" w:lineRule="auto"/>
              <w:jc w:val="center"/>
              <w:rPr>
                <w:rFonts w:ascii="Tahoma" w:eastAsia="Times New Roman" w:hAnsi="Tahoma" w:cs="Tahoma"/>
                <w:color w:val="000000"/>
                <w:lang w:eastAsia="en-GB"/>
              </w:rPr>
            </w:pPr>
            <w:r w:rsidRPr="008A2ADA">
              <w:rPr>
                <w:rFonts w:ascii="Tahoma" w:eastAsia="Times New Roman" w:hAnsi="Tahoma" w:cs="Tahoma"/>
                <w:color w:val="000000"/>
                <w:lang w:eastAsia="en-GB"/>
              </w:rPr>
              <w:t>0.06031</w:t>
            </w:r>
          </w:p>
        </w:tc>
        <w:tc>
          <w:tcPr>
            <w:tcW w:w="222" w:type="dxa"/>
            <w:shd w:val="clear" w:color="auto" w:fill="auto"/>
            <w:vAlign w:val="center"/>
            <w:hideMark/>
          </w:tcPr>
          <w:p w14:paraId="2B3C143F" w14:textId="77777777" w:rsidR="00001499" w:rsidRPr="008A2ADA" w:rsidRDefault="00001499" w:rsidP="00001499">
            <w:pPr>
              <w:spacing w:after="0" w:line="240" w:lineRule="auto"/>
              <w:rPr>
                <w:rFonts w:ascii="Times New Roman" w:eastAsia="Times New Roman" w:hAnsi="Times New Roman" w:cs="Times New Roman"/>
                <w:sz w:val="20"/>
                <w:szCs w:val="20"/>
                <w:lang w:eastAsia="en-GB"/>
              </w:rPr>
            </w:pPr>
          </w:p>
        </w:tc>
      </w:tr>
      <w:tr w:rsidR="00001499" w:rsidRPr="008A2ADA" w14:paraId="323C7CBA" w14:textId="77777777" w:rsidTr="000E7070">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7719AAAD" w14:textId="77777777" w:rsidR="00001499" w:rsidRPr="008A2ADA" w:rsidRDefault="00001499" w:rsidP="00001499">
            <w:pPr>
              <w:spacing w:after="0" w:line="240" w:lineRule="auto"/>
              <w:jc w:val="center"/>
              <w:rPr>
                <w:rFonts w:ascii="Tahoma" w:eastAsia="Times New Roman" w:hAnsi="Tahoma" w:cs="Tahoma"/>
                <w:b/>
                <w:bCs/>
                <w:color w:val="000000"/>
                <w:sz w:val="18"/>
                <w:szCs w:val="18"/>
                <w:lang w:eastAsia="en-GB"/>
              </w:rPr>
            </w:pPr>
            <w:r w:rsidRPr="008A2ADA">
              <w:rPr>
                <w:rFonts w:ascii="Tahoma" w:eastAsia="Times New Roman" w:hAnsi="Tahoma" w:cs="Tahoma"/>
                <w:b/>
                <w:bCs/>
                <w:color w:val="000000"/>
                <w:sz w:val="18"/>
                <w:szCs w:val="18"/>
                <w:lang w:eastAsia="en-GB"/>
              </w:rPr>
              <w:t>2020</w:t>
            </w:r>
          </w:p>
        </w:tc>
        <w:tc>
          <w:tcPr>
            <w:tcW w:w="2529" w:type="dxa"/>
            <w:tcBorders>
              <w:top w:val="nil"/>
              <w:left w:val="nil"/>
              <w:bottom w:val="single" w:sz="4" w:space="0" w:color="auto"/>
              <w:right w:val="single" w:sz="4" w:space="0" w:color="auto"/>
            </w:tcBorders>
            <w:shd w:val="clear" w:color="auto" w:fill="auto"/>
            <w:noWrap/>
            <w:vAlign w:val="center"/>
            <w:hideMark/>
          </w:tcPr>
          <w:p w14:paraId="2EB598DF" w14:textId="50F2F2FD" w:rsidR="00001499" w:rsidRPr="008A2ADA" w:rsidRDefault="00001499" w:rsidP="00001499">
            <w:pPr>
              <w:spacing w:after="0" w:line="240" w:lineRule="auto"/>
              <w:jc w:val="center"/>
              <w:rPr>
                <w:rFonts w:ascii="Tahoma" w:eastAsia="Times New Roman" w:hAnsi="Tahoma" w:cs="Tahoma"/>
                <w:color w:val="000000"/>
                <w:lang w:eastAsia="en-GB"/>
              </w:rPr>
            </w:pPr>
            <w:r>
              <w:rPr>
                <w:rFonts w:ascii="Tahoma" w:hAnsi="Tahoma" w:cs="Tahoma"/>
                <w:color w:val="000000"/>
              </w:rPr>
              <w:t xml:space="preserve">     24,785,600,642,000 </w:t>
            </w:r>
          </w:p>
        </w:tc>
        <w:tc>
          <w:tcPr>
            <w:tcW w:w="1004" w:type="dxa"/>
            <w:tcBorders>
              <w:top w:val="nil"/>
              <w:left w:val="nil"/>
              <w:bottom w:val="single" w:sz="4" w:space="0" w:color="auto"/>
              <w:right w:val="single" w:sz="4" w:space="0" w:color="auto"/>
            </w:tcBorders>
            <w:shd w:val="clear" w:color="auto" w:fill="auto"/>
            <w:noWrap/>
            <w:vAlign w:val="center"/>
            <w:hideMark/>
          </w:tcPr>
          <w:p w14:paraId="07B67DC1" w14:textId="77777777" w:rsidR="00001499" w:rsidRPr="008A2ADA" w:rsidRDefault="00001499" w:rsidP="00001499">
            <w:pPr>
              <w:spacing w:after="0" w:line="240" w:lineRule="auto"/>
              <w:jc w:val="center"/>
              <w:rPr>
                <w:rFonts w:ascii="Tahoma" w:eastAsia="Times New Roman" w:hAnsi="Tahoma" w:cs="Tahoma"/>
                <w:color w:val="000000"/>
                <w:lang w:eastAsia="en-GB"/>
              </w:rPr>
            </w:pPr>
            <w:r w:rsidRPr="008A2ADA">
              <w:rPr>
                <w:rFonts w:ascii="Tahoma" w:eastAsia="Times New Roman" w:hAnsi="Tahoma" w:cs="Tahoma"/>
                <w:color w:val="000000"/>
                <w:lang w:eastAsia="en-GB"/>
              </w:rPr>
              <w:t>-0.0311</w:t>
            </w:r>
          </w:p>
        </w:tc>
        <w:tc>
          <w:tcPr>
            <w:tcW w:w="222" w:type="dxa"/>
            <w:shd w:val="clear" w:color="auto" w:fill="auto"/>
            <w:vAlign w:val="center"/>
            <w:hideMark/>
          </w:tcPr>
          <w:p w14:paraId="7F030750" w14:textId="77777777" w:rsidR="00001499" w:rsidRPr="008A2ADA" w:rsidRDefault="00001499" w:rsidP="00001499">
            <w:pPr>
              <w:spacing w:after="0" w:line="240" w:lineRule="auto"/>
              <w:rPr>
                <w:rFonts w:ascii="Times New Roman" w:eastAsia="Times New Roman" w:hAnsi="Times New Roman" w:cs="Times New Roman"/>
                <w:sz w:val="20"/>
                <w:szCs w:val="20"/>
                <w:lang w:eastAsia="en-GB"/>
              </w:rPr>
            </w:pPr>
          </w:p>
        </w:tc>
      </w:tr>
      <w:tr w:rsidR="00001499" w:rsidRPr="008A2ADA" w14:paraId="2ECCA3BC" w14:textId="77777777" w:rsidTr="000E7070">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5589BE5D" w14:textId="77777777" w:rsidR="00001499" w:rsidRPr="008A2ADA" w:rsidRDefault="00001499" w:rsidP="00001499">
            <w:pPr>
              <w:spacing w:after="0" w:line="240" w:lineRule="auto"/>
              <w:jc w:val="center"/>
              <w:rPr>
                <w:rFonts w:ascii="Tahoma" w:eastAsia="Times New Roman" w:hAnsi="Tahoma" w:cs="Tahoma"/>
                <w:color w:val="000000"/>
                <w:lang w:eastAsia="en-GB"/>
              </w:rPr>
            </w:pPr>
            <w:r w:rsidRPr="008A2ADA">
              <w:rPr>
                <w:rFonts w:ascii="Tahoma" w:eastAsia="Times New Roman" w:hAnsi="Tahoma" w:cs="Tahoma"/>
                <w:color w:val="000000"/>
                <w:lang w:eastAsia="en-GB"/>
              </w:rPr>
              <w:t> </w:t>
            </w:r>
          </w:p>
        </w:tc>
        <w:tc>
          <w:tcPr>
            <w:tcW w:w="2529" w:type="dxa"/>
            <w:tcBorders>
              <w:top w:val="nil"/>
              <w:left w:val="nil"/>
              <w:bottom w:val="single" w:sz="4" w:space="0" w:color="auto"/>
              <w:right w:val="single" w:sz="4" w:space="0" w:color="auto"/>
            </w:tcBorders>
            <w:shd w:val="clear" w:color="auto" w:fill="auto"/>
            <w:noWrap/>
            <w:vAlign w:val="center"/>
            <w:hideMark/>
          </w:tcPr>
          <w:p w14:paraId="2058EAFA" w14:textId="0299C686" w:rsidR="00001499" w:rsidRPr="008A2ADA" w:rsidRDefault="00001499" w:rsidP="00001499">
            <w:pPr>
              <w:spacing w:after="0" w:line="240" w:lineRule="auto"/>
              <w:jc w:val="center"/>
              <w:rPr>
                <w:rFonts w:ascii="Tahoma" w:eastAsia="Times New Roman" w:hAnsi="Tahoma" w:cs="Tahoma"/>
                <w:color w:val="000000"/>
                <w:lang w:eastAsia="en-GB"/>
              </w:rPr>
            </w:pPr>
            <w:r>
              <w:rPr>
                <w:rFonts w:ascii="Tahoma" w:hAnsi="Tahoma" w:cs="Tahoma"/>
                <w:color w:val="000000"/>
              </w:rPr>
              <w:t>Rata Rata</w:t>
            </w:r>
          </w:p>
        </w:tc>
        <w:tc>
          <w:tcPr>
            <w:tcW w:w="1004" w:type="dxa"/>
            <w:tcBorders>
              <w:top w:val="nil"/>
              <w:left w:val="nil"/>
              <w:bottom w:val="single" w:sz="4" w:space="0" w:color="auto"/>
              <w:right w:val="single" w:sz="4" w:space="0" w:color="auto"/>
            </w:tcBorders>
            <w:shd w:val="clear" w:color="auto" w:fill="auto"/>
            <w:noWrap/>
            <w:vAlign w:val="center"/>
            <w:hideMark/>
          </w:tcPr>
          <w:p w14:paraId="0E3B2F99" w14:textId="77777777" w:rsidR="00001499" w:rsidRPr="008A2ADA" w:rsidRDefault="00001499" w:rsidP="00001499">
            <w:pPr>
              <w:spacing w:after="0" w:line="240" w:lineRule="auto"/>
              <w:jc w:val="center"/>
              <w:rPr>
                <w:rFonts w:ascii="Tahoma" w:eastAsia="Times New Roman" w:hAnsi="Tahoma" w:cs="Tahoma"/>
                <w:color w:val="000000"/>
                <w:lang w:eastAsia="en-GB"/>
              </w:rPr>
            </w:pPr>
            <w:r w:rsidRPr="008A2ADA">
              <w:rPr>
                <w:rFonts w:ascii="Tahoma" w:eastAsia="Times New Roman" w:hAnsi="Tahoma" w:cs="Tahoma"/>
                <w:color w:val="000000"/>
                <w:lang w:eastAsia="en-GB"/>
              </w:rPr>
              <w:t>4.08%</w:t>
            </w:r>
          </w:p>
        </w:tc>
        <w:tc>
          <w:tcPr>
            <w:tcW w:w="222" w:type="dxa"/>
            <w:shd w:val="clear" w:color="auto" w:fill="auto"/>
            <w:vAlign w:val="center"/>
            <w:hideMark/>
          </w:tcPr>
          <w:p w14:paraId="0F9DAB98" w14:textId="77777777" w:rsidR="00001499" w:rsidRPr="008A2ADA" w:rsidRDefault="00001499" w:rsidP="00001499">
            <w:pPr>
              <w:spacing w:after="0" w:line="240" w:lineRule="auto"/>
              <w:rPr>
                <w:rFonts w:ascii="Times New Roman" w:eastAsia="Times New Roman" w:hAnsi="Times New Roman" w:cs="Times New Roman"/>
                <w:sz w:val="20"/>
                <w:szCs w:val="20"/>
                <w:lang w:eastAsia="en-GB"/>
              </w:rPr>
            </w:pPr>
          </w:p>
        </w:tc>
      </w:tr>
    </w:tbl>
    <w:p w14:paraId="7BB24201" w14:textId="77777777" w:rsidR="002C1521" w:rsidRPr="005B18C5" w:rsidRDefault="002C1521" w:rsidP="004E4B82">
      <w:pPr>
        <w:pStyle w:val="ListParagraph"/>
        <w:spacing w:line="360" w:lineRule="auto"/>
        <w:ind w:left="2340" w:firstLine="540"/>
        <w:jc w:val="both"/>
        <w:rPr>
          <w:rFonts w:ascii="Tahoma" w:hAnsi="Tahoma" w:cs="Tahoma"/>
          <w:i/>
          <w:iCs/>
        </w:rPr>
      </w:pPr>
      <w:r w:rsidRPr="005B18C5">
        <w:rPr>
          <w:rFonts w:ascii="Tahoma" w:hAnsi="Tahoma" w:cs="Tahoma"/>
          <w:i/>
          <w:iCs/>
        </w:rPr>
        <w:t>Sumber : Kota Man</w:t>
      </w:r>
      <w:r>
        <w:rPr>
          <w:rFonts w:ascii="Tahoma" w:hAnsi="Tahoma" w:cs="Tahoma"/>
          <w:i/>
          <w:iCs/>
        </w:rPr>
        <w:t>a</w:t>
      </w:r>
      <w:r w:rsidRPr="005B18C5">
        <w:rPr>
          <w:rFonts w:ascii="Tahoma" w:hAnsi="Tahoma" w:cs="Tahoma"/>
          <w:i/>
          <w:iCs/>
        </w:rPr>
        <w:t>do Dalam Angka</w:t>
      </w:r>
    </w:p>
    <w:p w14:paraId="009B10FC" w14:textId="24D5EE40" w:rsidR="002C1521" w:rsidRDefault="002C1521" w:rsidP="002C1521">
      <w:pPr>
        <w:pStyle w:val="ListParagraph"/>
        <w:numPr>
          <w:ilvl w:val="0"/>
          <w:numId w:val="32"/>
        </w:numPr>
        <w:spacing w:line="360" w:lineRule="auto"/>
        <w:ind w:left="1530" w:hanging="450"/>
        <w:rPr>
          <w:rFonts w:ascii="Tahoma" w:hAnsi="Tahoma" w:cs="Tahoma"/>
        </w:rPr>
      </w:pPr>
      <w:r>
        <w:rPr>
          <w:rFonts w:ascii="Tahoma" w:hAnsi="Tahoma" w:cs="Tahoma"/>
        </w:rPr>
        <w:lastRenderedPageBreak/>
        <w:t>Peramalan Jumlah Penduduk</w:t>
      </w:r>
      <w:r w:rsidR="0024007F">
        <w:rPr>
          <w:rFonts w:ascii="Tahoma" w:hAnsi="Tahoma" w:cs="Tahoma"/>
        </w:rPr>
        <w:t xml:space="preserve"> Bekerja</w:t>
      </w:r>
    </w:p>
    <w:p w14:paraId="57E74752" w14:textId="123C8971" w:rsidR="002C1521" w:rsidRPr="00C62C93" w:rsidRDefault="002C1521" w:rsidP="0087405A">
      <w:pPr>
        <w:pStyle w:val="ListParagraph"/>
        <w:spacing w:line="360" w:lineRule="auto"/>
        <w:ind w:left="1530" w:firstLine="450"/>
        <w:jc w:val="both"/>
        <w:rPr>
          <w:rFonts w:ascii="Tahoma" w:hAnsi="Tahoma" w:cs="Tahoma"/>
        </w:rPr>
      </w:pPr>
      <w:r w:rsidRPr="00A47392">
        <w:rPr>
          <w:rFonts w:ascii="Tahoma" w:hAnsi="Tahoma" w:cs="Tahoma"/>
        </w:rPr>
        <w:t xml:space="preserve">Populasi jumlah penduduk </w:t>
      </w:r>
      <w:r w:rsidR="0024007F">
        <w:rPr>
          <w:rFonts w:ascii="Tahoma" w:hAnsi="Tahoma" w:cs="Tahoma"/>
        </w:rPr>
        <w:t xml:space="preserve">yang terdaftar bekerja </w:t>
      </w:r>
      <w:r w:rsidRPr="00A47392">
        <w:rPr>
          <w:rFonts w:ascii="Tahoma" w:hAnsi="Tahoma" w:cs="Tahoma"/>
        </w:rPr>
        <w:t>diramalkan menggunakan tingkat pertumbuhan penduduk yang</w:t>
      </w:r>
      <w:r w:rsidR="00C069E7">
        <w:rPr>
          <w:rFonts w:ascii="Tahoma" w:hAnsi="Tahoma" w:cs="Tahoma"/>
        </w:rPr>
        <w:t xml:space="preserve"> bekerja </w:t>
      </w:r>
      <w:r w:rsidRPr="00A47392">
        <w:rPr>
          <w:rFonts w:ascii="Tahoma" w:hAnsi="Tahoma" w:cs="Tahoma"/>
        </w:rPr>
        <w:t xml:space="preserve"> dihitung berdasarkan data </w:t>
      </w:r>
      <w:r>
        <w:rPr>
          <w:rFonts w:ascii="Tahoma" w:hAnsi="Tahoma" w:cs="Tahoma"/>
        </w:rPr>
        <w:t>Manado</w:t>
      </w:r>
      <w:r w:rsidRPr="00A47392">
        <w:rPr>
          <w:rFonts w:ascii="Tahoma" w:hAnsi="Tahoma" w:cs="Tahoma"/>
        </w:rPr>
        <w:t xml:space="preserve"> Dalam Angka Tahun </w:t>
      </w:r>
      <w:r>
        <w:rPr>
          <w:rFonts w:ascii="Tahoma" w:hAnsi="Tahoma" w:cs="Tahoma"/>
        </w:rPr>
        <w:t>2021</w:t>
      </w:r>
      <w:r w:rsidRPr="00A47392">
        <w:rPr>
          <w:rFonts w:ascii="Tahoma" w:hAnsi="Tahoma" w:cs="Tahoma"/>
        </w:rPr>
        <w:t xml:space="preserve"> dari Badan Pusat Statistik. pada </w:t>
      </w:r>
      <w:r w:rsidRPr="0030340D">
        <w:rPr>
          <w:rFonts w:ascii="Tahoma" w:hAnsi="Tahoma" w:cs="Tahoma"/>
          <w:b/>
          <w:bCs/>
        </w:rPr>
        <w:t>Tabel V. 3</w:t>
      </w:r>
      <w:r w:rsidRPr="00A47392">
        <w:rPr>
          <w:rFonts w:ascii="Tahoma" w:hAnsi="Tahoma" w:cs="Tahoma"/>
        </w:rPr>
        <w:t xml:space="preserve"> Dapat dilihat Tingkat pertumbuhan ukuran Keluarga.</w:t>
      </w:r>
    </w:p>
    <w:p w14:paraId="5EA80255" w14:textId="0EB2A016" w:rsidR="002C1521" w:rsidRPr="006F5BDD" w:rsidRDefault="002C1521" w:rsidP="00FF246E">
      <w:pPr>
        <w:pStyle w:val="Caption"/>
        <w:keepNext/>
        <w:ind w:left="1440" w:firstLine="720"/>
        <w:rPr>
          <w:rFonts w:ascii="Tahoma" w:hAnsi="Tahoma" w:cs="Tahoma"/>
          <w:i w:val="0"/>
          <w:iCs w:val="0"/>
          <w:color w:val="auto"/>
          <w:sz w:val="22"/>
          <w:szCs w:val="22"/>
        </w:rPr>
      </w:pPr>
      <w:bookmarkStart w:id="171" w:name="_Toc108480797"/>
      <w:r w:rsidRPr="006F5BDD">
        <w:rPr>
          <w:rFonts w:ascii="Tahoma" w:hAnsi="Tahoma" w:cs="Tahoma"/>
          <w:b/>
          <w:bCs/>
          <w:i w:val="0"/>
          <w:iCs w:val="0"/>
          <w:color w:val="auto"/>
          <w:sz w:val="22"/>
          <w:szCs w:val="22"/>
        </w:rPr>
        <w:t xml:space="preserve">Tabel V. </w:t>
      </w:r>
      <w:r w:rsidR="00A85C6B">
        <w:rPr>
          <w:rFonts w:ascii="Tahoma" w:hAnsi="Tahoma" w:cs="Tahoma"/>
          <w:b/>
          <w:bCs/>
          <w:i w:val="0"/>
          <w:iCs w:val="0"/>
          <w:color w:val="auto"/>
          <w:sz w:val="22"/>
          <w:szCs w:val="22"/>
        </w:rPr>
        <w:t xml:space="preserve">3 </w:t>
      </w:r>
      <w:r w:rsidRPr="006F5BDD">
        <w:rPr>
          <w:rFonts w:ascii="Tahoma" w:hAnsi="Tahoma" w:cs="Tahoma"/>
          <w:i w:val="0"/>
          <w:iCs w:val="0"/>
          <w:color w:val="auto"/>
          <w:sz w:val="22"/>
          <w:szCs w:val="22"/>
        </w:rPr>
        <w:t>Tingkat Pertumbuhan Jumlah Penduduk</w:t>
      </w:r>
      <w:bookmarkEnd w:id="171"/>
    </w:p>
    <w:tbl>
      <w:tblPr>
        <w:tblW w:w="4133" w:type="dxa"/>
        <w:tblInd w:w="2788" w:type="dxa"/>
        <w:tblLook w:val="04A0" w:firstRow="1" w:lastRow="0" w:firstColumn="1" w:lastColumn="0" w:noHBand="0" w:noVBand="1"/>
      </w:tblPr>
      <w:tblGrid>
        <w:gridCol w:w="951"/>
        <w:gridCol w:w="1956"/>
        <w:gridCol w:w="1004"/>
        <w:gridCol w:w="222"/>
      </w:tblGrid>
      <w:tr w:rsidR="002C1521" w:rsidRPr="00251016" w14:paraId="7CECF813" w14:textId="77777777" w:rsidTr="000E7070">
        <w:trPr>
          <w:gridAfter w:val="1"/>
          <w:wAfter w:w="222" w:type="dxa"/>
          <w:trHeight w:val="450"/>
        </w:trPr>
        <w:tc>
          <w:tcPr>
            <w:tcW w:w="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E719C" w14:textId="77777777" w:rsidR="002C1521" w:rsidRPr="00251016" w:rsidRDefault="002C1521" w:rsidP="00251016">
            <w:pPr>
              <w:spacing w:after="0" w:line="240" w:lineRule="auto"/>
              <w:jc w:val="center"/>
              <w:rPr>
                <w:rFonts w:ascii="Tahoma" w:eastAsia="Times New Roman" w:hAnsi="Tahoma" w:cs="Tahoma"/>
                <w:b/>
                <w:bCs/>
                <w:color w:val="000000"/>
                <w:sz w:val="18"/>
                <w:szCs w:val="18"/>
                <w:lang w:eastAsia="en-GB"/>
              </w:rPr>
            </w:pPr>
            <w:r w:rsidRPr="00251016">
              <w:rPr>
                <w:rFonts w:ascii="Tahoma" w:eastAsia="Times New Roman" w:hAnsi="Tahoma" w:cs="Tahoma"/>
                <w:b/>
                <w:bCs/>
                <w:color w:val="000000"/>
                <w:sz w:val="18"/>
                <w:szCs w:val="18"/>
                <w:lang w:eastAsia="en-GB"/>
              </w:rPr>
              <w:t>Tahun</w:t>
            </w:r>
          </w:p>
        </w:tc>
        <w:tc>
          <w:tcPr>
            <w:tcW w:w="1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95BBE" w14:textId="486EF946" w:rsidR="002C1521" w:rsidRPr="00251016" w:rsidRDefault="002C1521" w:rsidP="00251016">
            <w:pPr>
              <w:spacing w:after="0" w:line="240" w:lineRule="auto"/>
              <w:jc w:val="center"/>
              <w:rPr>
                <w:rFonts w:ascii="Tahoma" w:eastAsia="Times New Roman" w:hAnsi="Tahoma" w:cs="Tahoma"/>
                <w:b/>
                <w:bCs/>
                <w:color w:val="000000"/>
                <w:sz w:val="18"/>
                <w:szCs w:val="18"/>
                <w:lang w:eastAsia="en-GB"/>
              </w:rPr>
            </w:pPr>
            <w:r w:rsidRPr="00251016">
              <w:rPr>
                <w:rFonts w:ascii="Tahoma" w:eastAsia="Times New Roman" w:hAnsi="Tahoma" w:cs="Tahoma"/>
                <w:b/>
                <w:bCs/>
                <w:color w:val="000000"/>
                <w:sz w:val="18"/>
                <w:szCs w:val="18"/>
                <w:lang w:eastAsia="en-GB"/>
              </w:rPr>
              <w:t xml:space="preserve">Jumlah Penduduk </w:t>
            </w:r>
            <w:r w:rsidR="00F33D39">
              <w:rPr>
                <w:rFonts w:ascii="Tahoma" w:eastAsia="Times New Roman" w:hAnsi="Tahoma" w:cs="Tahoma"/>
                <w:b/>
                <w:bCs/>
                <w:color w:val="000000"/>
                <w:sz w:val="18"/>
                <w:szCs w:val="18"/>
                <w:lang w:eastAsia="en-GB"/>
              </w:rPr>
              <w:t xml:space="preserve">Bekerja </w:t>
            </w:r>
            <w:r w:rsidRPr="00251016">
              <w:rPr>
                <w:rFonts w:ascii="Tahoma" w:eastAsia="Times New Roman" w:hAnsi="Tahoma" w:cs="Tahoma"/>
                <w:b/>
                <w:bCs/>
                <w:color w:val="000000"/>
                <w:sz w:val="18"/>
                <w:szCs w:val="18"/>
                <w:lang w:eastAsia="en-GB"/>
              </w:rPr>
              <w:t>(Jiwa)</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15B6B" w14:textId="77777777" w:rsidR="002C1521" w:rsidRPr="00251016" w:rsidRDefault="002C1521" w:rsidP="00251016">
            <w:pPr>
              <w:spacing w:after="0" w:line="240" w:lineRule="auto"/>
              <w:jc w:val="center"/>
              <w:rPr>
                <w:rFonts w:ascii="Tahoma" w:eastAsia="Times New Roman" w:hAnsi="Tahoma" w:cs="Tahoma"/>
                <w:b/>
                <w:bCs/>
                <w:color w:val="000000"/>
                <w:sz w:val="18"/>
                <w:szCs w:val="18"/>
                <w:lang w:eastAsia="en-GB"/>
              </w:rPr>
            </w:pPr>
            <w:r w:rsidRPr="00251016">
              <w:rPr>
                <w:rFonts w:ascii="Tahoma" w:eastAsia="Times New Roman" w:hAnsi="Tahoma" w:cs="Tahoma"/>
                <w:b/>
                <w:bCs/>
                <w:color w:val="000000"/>
                <w:sz w:val="18"/>
                <w:szCs w:val="18"/>
                <w:lang w:eastAsia="en-GB"/>
              </w:rPr>
              <w:t>i</w:t>
            </w:r>
          </w:p>
        </w:tc>
      </w:tr>
      <w:tr w:rsidR="002C1521" w:rsidRPr="00251016" w14:paraId="132DE9C0" w14:textId="77777777" w:rsidTr="000E7070">
        <w:trPr>
          <w:trHeight w:val="300"/>
        </w:trPr>
        <w:tc>
          <w:tcPr>
            <w:tcW w:w="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5F9CC" w14:textId="77777777" w:rsidR="002C1521" w:rsidRPr="00251016" w:rsidRDefault="002C1521" w:rsidP="00251016">
            <w:pPr>
              <w:spacing w:after="0" w:line="240" w:lineRule="auto"/>
              <w:rPr>
                <w:rFonts w:ascii="Tahoma" w:eastAsia="Times New Roman" w:hAnsi="Tahoma" w:cs="Tahoma"/>
                <w:b/>
                <w:bCs/>
                <w:color w:val="000000"/>
                <w:sz w:val="18"/>
                <w:szCs w:val="18"/>
                <w:lang w:eastAsia="en-GB"/>
              </w:rPr>
            </w:pPr>
          </w:p>
        </w:tc>
        <w:tc>
          <w:tcPr>
            <w:tcW w:w="1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7CDB8D" w14:textId="77777777" w:rsidR="002C1521" w:rsidRPr="00251016" w:rsidRDefault="002C1521" w:rsidP="00251016">
            <w:pPr>
              <w:spacing w:after="0" w:line="240" w:lineRule="auto"/>
              <w:rPr>
                <w:rFonts w:ascii="Tahoma" w:eastAsia="Times New Roman" w:hAnsi="Tahoma" w:cs="Tahoma"/>
                <w:b/>
                <w:bCs/>
                <w:color w:val="000000"/>
                <w:sz w:val="18"/>
                <w:szCs w:val="18"/>
                <w:lang w:eastAsia="en-GB"/>
              </w:rPr>
            </w:pPr>
          </w:p>
        </w:tc>
        <w:tc>
          <w:tcPr>
            <w:tcW w:w="10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FFA543" w14:textId="77777777" w:rsidR="002C1521" w:rsidRPr="00251016" w:rsidRDefault="002C1521" w:rsidP="00251016">
            <w:pPr>
              <w:spacing w:after="0" w:line="240" w:lineRule="auto"/>
              <w:rPr>
                <w:rFonts w:ascii="Tahoma" w:eastAsia="Times New Roman" w:hAnsi="Tahoma" w:cs="Tahoma"/>
                <w:b/>
                <w:bCs/>
                <w:color w:val="000000"/>
                <w:sz w:val="18"/>
                <w:szCs w:val="18"/>
                <w:lang w:eastAsia="en-GB"/>
              </w:rPr>
            </w:pPr>
          </w:p>
        </w:tc>
        <w:tc>
          <w:tcPr>
            <w:tcW w:w="222" w:type="dxa"/>
            <w:tcBorders>
              <w:top w:val="nil"/>
              <w:left w:val="nil"/>
              <w:bottom w:val="nil"/>
              <w:right w:val="nil"/>
            </w:tcBorders>
            <w:shd w:val="clear" w:color="auto" w:fill="auto"/>
            <w:noWrap/>
            <w:vAlign w:val="bottom"/>
            <w:hideMark/>
          </w:tcPr>
          <w:p w14:paraId="3673CA8A" w14:textId="77777777" w:rsidR="002C1521" w:rsidRPr="00251016" w:rsidRDefault="002C1521" w:rsidP="00251016">
            <w:pPr>
              <w:spacing w:after="0" w:line="240" w:lineRule="auto"/>
              <w:jc w:val="center"/>
              <w:rPr>
                <w:rFonts w:ascii="Tahoma" w:eastAsia="Times New Roman" w:hAnsi="Tahoma" w:cs="Tahoma"/>
                <w:b/>
                <w:bCs/>
                <w:color w:val="000000"/>
                <w:sz w:val="18"/>
                <w:szCs w:val="18"/>
                <w:lang w:eastAsia="en-GB"/>
              </w:rPr>
            </w:pPr>
          </w:p>
        </w:tc>
      </w:tr>
      <w:tr w:rsidR="00CD1CCD" w:rsidRPr="00251016" w14:paraId="3DBE83AD" w14:textId="77777777" w:rsidTr="000E7070">
        <w:trPr>
          <w:trHeight w:val="30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636D2784" w14:textId="19F1AD41" w:rsidR="00CD1CCD" w:rsidRPr="00251016" w:rsidRDefault="00CD1CCD" w:rsidP="00CD1CCD">
            <w:pPr>
              <w:spacing w:after="0" w:line="240" w:lineRule="auto"/>
              <w:jc w:val="center"/>
              <w:rPr>
                <w:rFonts w:ascii="Tahoma" w:eastAsia="Times New Roman" w:hAnsi="Tahoma" w:cs="Tahoma"/>
                <w:b/>
                <w:bCs/>
                <w:color w:val="000000"/>
                <w:sz w:val="18"/>
                <w:szCs w:val="18"/>
                <w:lang w:eastAsia="en-GB"/>
              </w:rPr>
            </w:pPr>
            <w:r>
              <w:rPr>
                <w:rFonts w:ascii="Tahoma" w:hAnsi="Tahoma" w:cs="Tahoma"/>
                <w:b/>
                <w:bCs/>
                <w:color w:val="000000"/>
                <w:sz w:val="18"/>
                <w:szCs w:val="18"/>
              </w:rPr>
              <w:t>2017</w:t>
            </w:r>
          </w:p>
        </w:tc>
        <w:tc>
          <w:tcPr>
            <w:tcW w:w="1956" w:type="dxa"/>
            <w:tcBorders>
              <w:top w:val="nil"/>
              <w:left w:val="nil"/>
              <w:bottom w:val="single" w:sz="4" w:space="0" w:color="auto"/>
              <w:right w:val="single" w:sz="4" w:space="0" w:color="auto"/>
            </w:tcBorders>
            <w:shd w:val="clear" w:color="auto" w:fill="auto"/>
            <w:noWrap/>
            <w:vAlign w:val="center"/>
            <w:hideMark/>
          </w:tcPr>
          <w:p w14:paraId="6D91D8B4" w14:textId="26B077EF"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430130</w:t>
            </w:r>
          </w:p>
        </w:tc>
        <w:tc>
          <w:tcPr>
            <w:tcW w:w="1004" w:type="dxa"/>
            <w:tcBorders>
              <w:top w:val="nil"/>
              <w:left w:val="nil"/>
              <w:bottom w:val="single" w:sz="4" w:space="0" w:color="auto"/>
              <w:right w:val="single" w:sz="4" w:space="0" w:color="auto"/>
            </w:tcBorders>
            <w:shd w:val="clear" w:color="auto" w:fill="auto"/>
            <w:noWrap/>
            <w:vAlign w:val="center"/>
            <w:hideMark/>
          </w:tcPr>
          <w:p w14:paraId="0F3364DC" w14:textId="2253CC27" w:rsidR="00CD1CCD" w:rsidRPr="00251016" w:rsidRDefault="00CD1CCD" w:rsidP="00CD1CCD">
            <w:pPr>
              <w:spacing w:after="0" w:line="240" w:lineRule="auto"/>
              <w:jc w:val="center"/>
              <w:rPr>
                <w:rFonts w:ascii="Tahoma" w:eastAsia="Times New Roman" w:hAnsi="Tahoma" w:cs="Tahoma"/>
                <w:b/>
                <w:bCs/>
                <w:color w:val="000000"/>
                <w:lang w:eastAsia="en-GB"/>
              </w:rPr>
            </w:pPr>
            <w:r>
              <w:rPr>
                <w:rFonts w:ascii="Tahoma" w:hAnsi="Tahoma" w:cs="Tahoma"/>
                <w:b/>
                <w:bCs/>
                <w:color w:val="000000"/>
              </w:rPr>
              <w:t>-</w:t>
            </w:r>
          </w:p>
        </w:tc>
        <w:tc>
          <w:tcPr>
            <w:tcW w:w="222" w:type="dxa"/>
            <w:shd w:val="clear" w:color="auto" w:fill="auto"/>
            <w:vAlign w:val="center"/>
            <w:hideMark/>
          </w:tcPr>
          <w:p w14:paraId="41B0FBF3" w14:textId="77777777" w:rsidR="00CD1CCD" w:rsidRPr="00251016" w:rsidRDefault="00CD1CCD" w:rsidP="00CD1CCD">
            <w:pPr>
              <w:spacing w:after="0" w:line="240" w:lineRule="auto"/>
              <w:rPr>
                <w:rFonts w:ascii="Times New Roman" w:eastAsia="Times New Roman" w:hAnsi="Times New Roman" w:cs="Times New Roman"/>
                <w:sz w:val="20"/>
                <w:szCs w:val="20"/>
                <w:lang w:eastAsia="en-GB"/>
              </w:rPr>
            </w:pPr>
          </w:p>
        </w:tc>
      </w:tr>
      <w:tr w:rsidR="00CD1CCD" w:rsidRPr="00251016" w14:paraId="3FE2521A" w14:textId="77777777" w:rsidTr="000E7070">
        <w:trPr>
          <w:trHeight w:val="30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50CE5AFD" w14:textId="3A85ED1A" w:rsidR="00CD1CCD" w:rsidRPr="00251016" w:rsidRDefault="00CD1CCD" w:rsidP="00CD1CCD">
            <w:pPr>
              <w:spacing w:after="0" w:line="240" w:lineRule="auto"/>
              <w:jc w:val="center"/>
              <w:rPr>
                <w:rFonts w:ascii="Tahoma" w:eastAsia="Times New Roman" w:hAnsi="Tahoma" w:cs="Tahoma"/>
                <w:b/>
                <w:bCs/>
                <w:color w:val="000000"/>
                <w:sz w:val="18"/>
                <w:szCs w:val="18"/>
                <w:lang w:eastAsia="en-GB"/>
              </w:rPr>
            </w:pPr>
            <w:r>
              <w:rPr>
                <w:rFonts w:ascii="Tahoma" w:hAnsi="Tahoma" w:cs="Tahoma"/>
                <w:b/>
                <w:bCs/>
                <w:color w:val="000000"/>
                <w:sz w:val="18"/>
                <w:szCs w:val="18"/>
              </w:rPr>
              <w:t>2018</w:t>
            </w:r>
          </w:p>
        </w:tc>
        <w:tc>
          <w:tcPr>
            <w:tcW w:w="1956" w:type="dxa"/>
            <w:tcBorders>
              <w:top w:val="nil"/>
              <w:left w:val="nil"/>
              <w:bottom w:val="single" w:sz="4" w:space="0" w:color="auto"/>
              <w:right w:val="single" w:sz="4" w:space="0" w:color="auto"/>
            </w:tcBorders>
            <w:shd w:val="clear" w:color="auto" w:fill="auto"/>
            <w:noWrap/>
            <w:vAlign w:val="center"/>
            <w:hideMark/>
          </w:tcPr>
          <w:p w14:paraId="17857F45" w14:textId="0FCFFAEA"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431881</w:t>
            </w:r>
          </w:p>
        </w:tc>
        <w:tc>
          <w:tcPr>
            <w:tcW w:w="1004" w:type="dxa"/>
            <w:tcBorders>
              <w:top w:val="nil"/>
              <w:left w:val="nil"/>
              <w:bottom w:val="single" w:sz="4" w:space="0" w:color="auto"/>
              <w:right w:val="single" w:sz="4" w:space="0" w:color="auto"/>
            </w:tcBorders>
            <w:shd w:val="clear" w:color="auto" w:fill="auto"/>
            <w:noWrap/>
            <w:vAlign w:val="center"/>
            <w:hideMark/>
          </w:tcPr>
          <w:p w14:paraId="777027FF" w14:textId="0F6339BB"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0.00407</w:t>
            </w:r>
          </w:p>
        </w:tc>
        <w:tc>
          <w:tcPr>
            <w:tcW w:w="222" w:type="dxa"/>
            <w:shd w:val="clear" w:color="auto" w:fill="auto"/>
            <w:vAlign w:val="center"/>
            <w:hideMark/>
          </w:tcPr>
          <w:p w14:paraId="24BB48BD" w14:textId="77777777" w:rsidR="00CD1CCD" w:rsidRPr="00251016" w:rsidRDefault="00CD1CCD" w:rsidP="00CD1CCD">
            <w:pPr>
              <w:spacing w:after="0" w:line="240" w:lineRule="auto"/>
              <w:rPr>
                <w:rFonts w:ascii="Times New Roman" w:eastAsia="Times New Roman" w:hAnsi="Times New Roman" w:cs="Times New Roman"/>
                <w:sz w:val="20"/>
                <w:szCs w:val="20"/>
                <w:lang w:eastAsia="en-GB"/>
              </w:rPr>
            </w:pPr>
          </w:p>
        </w:tc>
      </w:tr>
      <w:tr w:rsidR="00CD1CCD" w:rsidRPr="00251016" w14:paraId="1A29D280" w14:textId="77777777" w:rsidTr="000E7070">
        <w:trPr>
          <w:trHeight w:val="30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6874884F" w14:textId="6088AD41" w:rsidR="00CD1CCD" w:rsidRPr="00251016" w:rsidRDefault="00CD1CCD" w:rsidP="00CD1CCD">
            <w:pPr>
              <w:spacing w:after="0" w:line="240" w:lineRule="auto"/>
              <w:jc w:val="center"/>
              <w:rPr>
                <w:rFonts w:ascii="Tahoma" w:eastAsia="Times New Roman" w:hAnsi="Tahoma" w:cs="Tahoma"/>
                <w:b/>
                <w:bCs/>
                <w:color w:val="000000"/>
                <w:sz w:val="18"/>
                <w:szCs w:val="18"/>
                <w:lang w:eastAsia="en-GB"/>
              </w:rPr>
            </w:pPr>
            <w:r>
              <w:rPr>
                <w:rFonts w:ascii="Tahoma" w:hAnsi="Tahoma" w:cs="Tahoma"/>
                <w:b/>
                <w:bCs/>
                <w:color w:val="000000"/>
                <w:sz w:val="18"/>
                <w:szCs w:val="18"/>
              </w:rPr>
              <w:t>2019</w:t>
            </w:r>
          </w:p>
        </w:tc>
        <w:tc>
          <w:tcPr>
            <w:tcW w:w="1956" w:type="dxa"/>
            <w:tcBorders>
              <w:top w:val="nil"/>
              <w:left w:val="nil"/>
              <w:bottom w:val="single" w:sz="4" w:space="0" w:color="auto"/>
              <w:right w:val="single" w:sz="4" w:space="0" w:color="auto"/>
            </w:tcBorders>
            <w:shd w:val="clear" w:color="auto" w:fill="auto"/>
            <w:noWrap/>
            <w:vAlign w:val="center"/>
            <w:hideMark/>
          </w:tcPr>
          <w:p w14:paraId="599E28DF" w14:textId="178E6CB9"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433641</w:t>
            </w:r>
          </w:p>
        </w:tc>
        <w:tc>
          <w:tcPr>
            <w:tcW w:w="1004" w:type="dxa"/>
            <w:tcBorders>
              <w:top w:val="nil"/>
              <w:left w:val="nil"/>
              <w:bottom w:val="single" w:sz="4" w:space="0" w:color="auto"/>
              <w:right w:val="single" w:sz="4" w:space="0" w:color="auto"/>
            </w:tcBorders>
            <w:shd w:val="clear" w:color="auto" w:fill="auto"/>
            <w:noWrap/>
            <w:vAlign w:val="center"/>
            <w:hideMark/>
          </w:tcPr>
          <w:p w14:paraId="2392DB9D" w14:textId="32BA843F"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0.00408</w:t>
            </w:r>
          </w:p>
        </w:tc>
        <w:tc>
          <w:tcPr>
            <w:tcW w:w="222" w:type="dxa"/>
            <w:shd w:val="clear" w:color="auto" w:fill="auto"/>
            <w:vAlign w:val="center"/>
            <w:hideMark/>
          </w:tcPr>
          <w:p w14:paraId="53FFDF64" w14:textId="77777777" w:rsidR="00CD1CCD" w:rsidRPr="00251016" w:rsidRDefault="00CD1CCD" w:rsidP="00CD1CCD">
            <w:pPr>
              <w:spacing w:after="0" w:line="240" w:lineRule="auto"/>
              <w:rPr>
                <w:rFonts w:ascii="Times New Roman" w:eastAsia="Times New Roman" w:hAnsi="Times New Roman" w:cs="Times New Roman"/>
                <w:sz w:val="20"/>
                <w:szCs w:val="20"/>
                <w:lang w:eastAsia="en-GB"/>
              </w:rPr>
            </w:pPr>
          </w:p>
        </w:tc>
      </w:tr>
      <w:tr w:rsidR="00CD1CCD" w:rsidRPr="00251016" w14:paraId="2C425324" w14:textId="77777777" w:rsidTr="000E7070">
        <w:trPr>
          <w:trHeight w:val="30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517D43CD" w14:textId="426B968A" w:rsidR="00CD1CCD" w:rsidRPr="00251016" w:rsidRDefault="00CD1CCD" w:rsidP="00CD1CCD">
            <w:pPr>
              <w:spacing w:after="0" w:line="240" w:lineRule="auto"/>
              <w:jc w:val="center"/>
              <w:rPr>
                <w:rFonts w:ascii="Tahoma" w:eastAsia="Times New Roman" w:hAnsi="Tahoma" w:cs="Tahoma"/>
                <w:b/>
                <w:bCs/>
                <w:color w:val="000000"/>
                <w:sz w:val="18"/>
                <w:szCs w:val="18"/>
                <w:lang w:eastAsia="en-GB"/>
              </w:rPr>
            </w:pPr>
            <w:r>
              <w:rPr>
                <w:rFonts w:ascii="Tahoma" w:hAnsi="Tahoma" w:cs="Tahoma"/>
                <w:b/>
                <w:bCs/>
                <w:color w:val="000000"/>
                <w:sz w:val="18"/>
                <w:szCs w:val="18"/>
              </w:rPr>
              <w:t>2020</w:t>
            </w:r>
          </w:p>
        </w:tc>
        <w:tc>
          <w:tcPr>
            <w:tcW w:w="1956" w:type="dxa"/>
            <w:tcBorders>
              <w:top w:val="nil"/>
              <w:left w:val="nil"/>
              <w:bottom w:val="single" w:sz="4" w:space="0" w:color="auto"/>
              <w:right w:val="single" w:sz="4" w:space="0" w:color="auto"/>
            </w:tcBorders>
            <w:shd w:val="clear" w:color="auto" w:fill="auto"/>
            <w:noWrap/>
            <w:vAlign w:val="center"/>
            <w:hideMark/>
          </w:tcPr>
          <w:p w14:paraId="4D9EFE5E" w14:textId="6E89F429"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451916</w:t>
            </w:r>
          </w:p>
        </w:tc>
        <w:tc>
          <w:tcPr>
            <w:tcW w:w="1004" w:type="dxa"/>
            <w:tcBorders>
              <w:top w:val="nil"/>
              <w:left w:val="nil"/>
              <w:bottom w:val="single" w:sz="4" w:space="0" w:color="auto"/>
              <w:right w:val="single" w:sz="4" w:space="0" w:color="auto"/>
            </w:tcBorders>
            <w:shd w:val="clear" w:color="auto" w:fill="auto"/>
            <w:noWrap/>
            <w:vAlign w:val="center"/>
            <w:hideMark/>
          </w:tcPr>
          <w:p w14:paraId="67912F64" w14:textId="77175FEA"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0.04214</w:t>
            </w:r>
          </w:p>
        </w:tc>
        <w:tc>
          <w:tcPr>
            <w:tcW w:w="222" w:type="dxa"/>
            <w:shd w:val="clear" w:color="auto" w:fill="auto"/>
            <w:vAlign w:val="center"/>
            <w:hideMark/>
          </w:tcPr>
          <w:p w14:paraId="47D407F6" w14:textId="77777777" w:rsidR="00CD1CCD" w:rsidRPr="00251016" w:rsidRDefault="00CD1CCD" w:rsidP="00CD1CCD">
            <w:pPr>
              <w:spacing w:after="0" w:line="240" w:lineRule="auto"/>
              <w:rPr>
                <w:rFonts w:ascii="Times New Roman" w:eastAsia="Times New Roman" w:hAnsi="Times New Roman" w:cs="Times New Roman"/>
                <w:sz w:val="20"/>
                <w:szCs w:val="20"/>
                <w:lang w:eastAsia="en-GB"/>
              </w:rPr>
            </w:pPr>
          </w:p>
        </w:tc>
      </w:tr>
      <w:tr w:rsidR="00CD1CCD" w:rsidRPr="00251016" w14:paraId="5E9F3D00" w14:textId="77777777" w:rsidTr="000E7070">
        <w:trPr>
          <w:trHeight w:val="30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077C5FB4" w14:textId="3EF5AB2A" w:rsidR="00CD1CCD" w:rsidRPr="00251016" w:rsidRDefault="00CD1CCD" w:rsidP="00CD1CCD">
            <w:pPr>
              <w:spacing w:after="0" w:line="240" w:lineRule="auto"/>
              <w:jc w:val="center"/>
              <w:rPr>
                <w:rFonts w:ascii="Tahoma" w:eastAsia="Times New Roman" w:hAnsi="Tahoma" w:cs="Tahoma"/>
                <w:b/>
                <w:bCs/>
                <w:color w:val="000000"/>
                <w:sz w:val="18"/>
                <w:szCs w:val="18"/>
                <w:lang w:eastAsia="en-GB"/>
              </w:rPr>
            </w:pPr>
            <w:r>
              <w:rPr>
                <w:rFonts w:ascii="Tahoma" w:hAnsi="Tahoma" w:cs="Tahoma"/>
                <w:b/>
                <w:bCs/>
                <w:color w:val="000000"/>
                <w:sz w:val="18"/>
                <w:szCs w:val="18"/>
              </w:rPr>
              <w:t>2021</w:t>
            </w:r>
          </w:p>
        </w:tc>
        <w:tc>
          <w:tcPr>
            <w:tcW w:w="1956" w:type="dxa"/>
            <w:tcBorders>
              <w:top w:val="nil"/>
              <w:left w:val="nil"/>
              <w:bottom w:val="single" w:sz="4" w:space="0" w:color="auto"/>
              <w:right w:val="single" w:sz="4" w:space="0" w:color="auto"/>
            </w:tcBorders>
            <w:shd w:val="clear" w:color="auto" w:fill="auto"/>
            <w:noWrap/>
            <w:vAlign w:val="center"/>
            <w:hideMark/>
          </w:tcPr>
          <w:p w14:paraId="497024C7" w14:textId="2A82F1D1"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458184</w:t>
            </w:r>
          </w:p>
        </w:tc>
        <w:tc>
          <w:tcPr>
            <w:tcW w:w="1004" w:type="dxa"/>
            <w:tcBorders>
              <w:top w:val="nil"/>
              <w:left w:val="nil"/>
              <w:bottom w:val="single" w:sz="4" w:space="0" w:color="auto"/>
              <w:right w:val="single" w:sz="4" w:space="0" w:color="auto"/>
            </w:tcBorders>
            <w:shd w:val="clear" w:color="auto" w:fill="auto"/>
            <w:noWrap/>
            <w:vAlign w:val="center"/>
            <w:hideMark/>
          </w:tcPr>
          <w:p w14:paraId="6E3FBC75" w14:textId="6368537A"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0.01387</w:t>
            </w:r>
          </w:p>
        </w:tc>
        <w:tc>
          <w:tcPr>
            <w:tcW w:w="222" w:type="dxa"/>
            <w:shd w:val="clear" w:color="auto" w:fill="auto"/>
            <w:vAlign w:val="center"/>
            <w:hideMark/>
          </w:tcPr>
          <w:p w14:paraId="1E2DD05D" w14:textId="77777777" w:rsidR="00CD1CCD" w:rsidRPr="00251016" w:rsidRDefault="00CD1CCD" w:rsidP="00CD1CCD">
            <w:pPr>
              <w:spacing w:after="0" w:line="240" w:lineRule="auto"/>
              <w:rPr>
                <w:rFonts w:ascii="Times New Roman" w:eastAsia="Times New Roman" w:hAnsi="Times New Roman" w:cs="Times New Roman"/>
                <w:sz w:val="20"/>
                <w:szCs w:val="20"/>
                <w:lang w:eastAsia="en-GB"/>
              </w:rPr>
            </w:pPr>
          </w:p>
        </w:tc>
      </w:tr>
      <w:tr w:rsidR="00CD1CCD" w:rsidRPr="00251016" w14:paraId="7EDB97DE" w14:textId="77777777" w:rsidTr="000E7070">
        <w:trPr>
          <w:trHeight w:val="30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1DF41234" w14:textId="183346CE"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 </w:t>
            </w:r>
          </w:p>
        </w:tc>
        <w:tc>
          <w:tcPr>
            <w:tcW w:w="1956" w:type="dxa"/>
            <w:tcBorders>
              <w:top w:val="nil"/>
              <w:left w:val="nil"/>
              <w:bottom w:val="single" w:sz="4" w:space="0" w:color="auto"/>
              <w:right w:val="single" w:sz="4" w:space="0" w:color="auto"/>
            </w:tcBorders>
            <w:shd w:val="clear" w:color="auto" w:fill="auto"/>
            <w:noWrap/>
            <w:vAlign w:val="center"/>
            <w:hideMark/>
          </w:tcPr>
          <w:p w14:paraId="376B0944" w14:textId="07748422"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Rata Rata</w:t>
            </w:r>
          </w:p>
        </w:tc>
        <w:tc>
          <w:tcPr>
            <w:tcW w:w="1004" w:type="dxa"/>
            <w:tcBorders>
              <w:top w:val="nil"/>
              <w:left w:val="nil"/>
              <w:bottom w:val="single" w:sz="4" w:space="0" w:color="auto"/>
              <w:right w:val="single" w:sz="4" w:space="0" w:color="auto"/>
            </w:tcBorders>
            <w:shd w:val="clear" w:color="auto" w:fill="auto"/>
            <w:noWrap/>
            <w:vAlign w:val="center"/>
            <w:hideMark/>
          </w:tcPr>
          <w:p w14:paraId="204F4E45" w14:textId="71BD84C8" w:rsidR="00CD1CCD" w:rsidRPr="00251016" w:rsidRDefault="00CD1CCD" w:rsidP="00CD1CCD">
            <w:pPr>
              <w:spacing w:after="0" w:line="240" w:lineRule="auto"/>
              <w:jc w:val="center"/>
              <w:rPr>
                <w:rFonts w:ascii="Tahoma" w:eastAsia="Times New Roman" w:hAnsi="Tahoma" w:cs="Tahoma"/>
                <w:color w:val="000000"/>
                <w:lang w:eastAsia="en-GB"/>
              </w:rPr>
            </w:pPr>
            <w:r>
              <w:rPr>
                <w:rFonts w:ascii="Tahoma" w:hAnsi="Tahoma" w:cs="Tahoma"/>
                <w:color w:val="000000"/>
              </w:rPr>
              <w:t>1.60%</w:t>
            </w:r>
          </w:p>
        </w:tc>
        <w:tc>
          <w:tcPr>
            <w:tcW w:w="222" w:type="dxa"/>
            <w:shd w:val="clear" w:color="auto" w:fill="auto"/>
            <w:vAlign w:val="center"/>
            <w:hideMark/>
          </w:tcPr>
          <w:p w14:paraId="1D7A7B5E" w14:textId="77777777" w:rsidR="00CD1CCD" w:rsidRPr="00251016" w:rsidRDefault="00CD1CCD" w:rsidP="00CD1CCD">
            <w:pPr>
              <w:spacing w:after="0" w:line="240" w:lineRule="auto"/>
              <w:rPr>
                <w:rFonts w:ascii="Times New Roman" w:eastAsia="Times New Roman" w:hAnsi="Times New Roman" w:cs="Times New Roman"/>
                <w:sz w:val="20"/>
                <w:szCs w:val="20"/>
                <w:lang w:eastAsia="en-GB"/>
              </w:rPr>
            </w:pPr>
          </w:p>
        </w:tc>
      </w:tr>
    </w:tbl>
    <w:p w14:paraId="495E0DDE" w14:textId="77777777" w:rsidR="002C1521" w:rsidRPr="007D206A" w:rsidRDefault="002C1521" w:rsidP="00A253A7">
      <w:pPr>
        <w:spacing w:line="360" w:lineRule="auto"/>
        <w:ind w:left="1440" w:firstLine="720"/>
        <w:jc w:val="both"/>
        <w:rPr>
          <w:rFonts w:ascii="Tahoma" w:hAnsi="Tahoma" w:cs="Tahoma"/>
          <w:i/>
          <w:iCs/>
        </w:rPr>
      </w:pPr>
      <w:r>
        <w:rPr>
          <w:rFonts w:ascii="Tahoma" w:hAnsi="Tahoma" w:cs="Tahoma"/>
          <w:i/>
          <w:iCs/>
        </w:rPr>
        <w:t xml:space="preserve">  </w:t>
      </w:r>
      <w:r>
        <w:rPr>
          <w:rFonts w:ascii="Tahoma" w:hAnsi="Tahoma" w:cs="Tahoma"/>
          <w:i/>
          <w:iCs/>
        </w:rPr>
        <w:tab/>
      </w:r>
      <w:r w:rsidRPr="007D206A">
        <w:rPr>
          <w:rFonts w:ascii="Tahoma" w:hAnsi="Tahoma" w:cs="Tahoma"/>
          <w:i/>
          <w:iCs/>
        </w:rPr>
        <w:t>Sumber : Kota Man</w:t>
      </w:r>
      <w:r>
        <w:rPr>
          <w:rFonts w:ascii="Tahoma" w:hAnsi="Tahoma" w:cs="Tahoma"/>
          <w:i/>
          <w:iCs/>
        </w:rPr>
        <w:t>a</w:t>
      </w:r>
      <w:r w:rsidRPr="007D206A">
        <w:rPr>
          <w:rFonts w:ascii="Tahoma" w:hAnsi="Tahoma" w:cs="Tahoma"/>
          <w:i/>
          <w:iCs/>
        </w:rPr>
        <w:t>do Dalam Angka</w:t>
      </w:r>
    </w:p>
    <w:p w14:paraId="3846DEFB" w14:textId="77777777" w:rsidR="002C1521" w:rsidRDefault="002C1521" w:rsidP="002C1521">
      <w:pPr>
        <w:pStyle w:val="ListParagraph"/>
        <w:numPr>
          <w:ilvl w:val="0"/>
          <w:numId w:val="32"/>
        </w:numPr>
        <w:spacing w:line="360" w:lineRule="auto"/>
        <w:ind w:left="1530" w:hanging="450"/>
        <w:rPr>
          <w:rFonts w:ascii="Tahoma" w:hAnsi="Tahoma" w:cs="Tahoma"/>
        </w:rPr>
      </w:pPr>
      <w:r>
        <w:rPr>
          <w:rFonts w:ascii="Tahoma" w:hAnsi="Tahoma" w:cs="Tahoma"/>
        </w:rPr>
        <w:t>Peramalan Jumlah Kendaraan</w:t>
      </w:r>
    </w:p>
    <w:p w14:paraId="11E51B27" w14:textId="77777777" w:rsidR="002C1521" w:rsidRPr="00A253A7" w:rsidRDefault="00000000" w:rsidP="00A253A7">
      <w:pPr>
        <w:spacing w:line="360" w:lineRule="auto"/>
        <w:ind w:left="1530" w:firstLine="450"/>
        <w:jc w:val="both"/>
        <w:rPr>
          <w:rFonts w:ascii="Tahoma" w:hAnsi="Tahoma" w:cs="Tahoma"/>
        </w:rPr>
      </w:pPr>
      <w:r>
        <w:rPr>
          <w:noProof/>
        </w:rPr>
        <w:pict w14:anchorId="2F12EAB4">
          <v:shape id="_x0000_s2094" type="#_x0000_t202" style="position:absolute;left:0;text-align:left;margin-left:108pt;margin-top:70.95pt;width:236.25pt;height:24.25pt;z-index:251988992;mso-position-horizontal-relative:text;mso-position-vertical-relative:text" stroked="f">
            <v:textbox style="mso-next-textbox:#_x0000_s2094" inset="0,0,0,0">
              <w:txbxContent>
                <w:p w14:paraId="63FC9A6D" w14:textId="17E4A5CF" w:rsidR="002C1521" w:rsidRPr="00CC13E3" w:rsidRDefault="002C1521" w:rsidP="00CC13E3">
                  <w:pPr>
                    <w:pStyle w:val="Caption"/>
                    <w:jc w:val="center"/>
                    <w:rPr>
                      <w:rFonts w:ascii="Tahoma" w:hAnsi="Tahoma" w:cs="Tahoma"/>
                      <w:i w:val="0"/>
                      <w:iCs w:val="0"/>
                      <w:color w:val="auto"/>
                      <w:sz w:val="22"/>
                      <w:szCs w:val="22"/>
                    </w:rPr>
                  </w:pPr>
                  <w:bookmarkStart w:id="172" w:name="_Toc108480798"/>
                  <w:r w:rsidRPr="00CC13E3">
                    <w:rPr>
                      <w:rFonts w:ascii="Tahoma" w:hAnsi="Tahoma" w:cs="Tahoma"/>
                      <w:b/>
                      <w:bCs/>
                      <w:i w:val="0"/>
                      <w:iCs w:val="0"/>
                      <w:color w:val="auto"/>
                      <w:sz w:val="22"/>
                      <w:szCs w:val="22"/>
                    </w:rPr>
                    <w:t xml:space="preserve">Tabel V. </w:t>
                  </w:r>
                  <w:r w:rsidR="00A85C6B">
                    <w:rPr>
                      <w:rFonts w:ascii="Tahoma" w:hAnsi="Tahoma" w:cs="Tahoma"/>
                      <w:b/>
                      <w:bCs/>
                      <w:i w:val="0"/>
                      <w:iCs w:val="0"/>
                      <w:color w:val="auto"/>
                      <w:sz w:val="22"/>
                      <w:szCs w:val="22"/>
                    </w:rPr>
                    <w:t xml:space="preserve">4 </w:t>
                  </w:r>
                  <w:r w:rsidRPr="00CC13E3">
                    <w:rPr>
                      <w:rFonts w:ascii="Tahoma" w:hAnsi="Tahoma" w:cs="Tahoma"/>
                      <w:i w:val="0"/>
                      <w:iCs w:val="0"/>
                      <w:color w:val="auto"/>
                      <w:sz w:val="22"/>
                      <w:szCs w:val="22"/>
                    </w:rPr>
                    <w:t>Tingkat Pertumbuhan Kendaraan</w:t>
                  </w:r>
                </w:p>
                <w:p w14:paraId="6CBD29AD" w14:textId="77777777" w:rsidR="0023423B" w:rsidRDefault="0023423B"/>
                <w:p w14:paraId="30C13969" w14:textId="5C221149" w:rsidR="002C1521" w:rsidRPr="00CC13E3" w:rsidRDefault="002C1521" w:rsidP="00CC13E3">
                  <w:pPr>
                    <w:pStyle w:val="Caption"/>
                    <w:jc w:val="center"/>
                    <w:rPr>
                      <w:rFonts w:ascii="Tahoma" w:hAnsi="Tahoma" w:cs="Tahoma"/>
                      <w:i w:val="0"/>
                      <w:iCs w:val="0"/>
                      <w:color w:val="auto"/>
                      <w:sz w:val="22"/>
                      <w:szCs w:val="22"/>
                    </w:rPr>
                  </w:pPr>
                  <w:r w:rsidRPr="00006218">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8</w:t>
                  </w:r>
                  <w:r w:rsidR="007C15B8">
                    <w:rPr>
                      <w:rFonts w:ascii="Tahoma" w:hAnsi="Tahoma" w:cs="Tahoma"/>
                      <w:b/>
                      <w:bCs/>
                      <w:i w:val="0"/>
                      <w:iCs w:val="0"/>
                      <w:color w:val="auto"/>
                      <w:sz w:val="22"/>
                      <w:szCs w:val="22"/>
                    </w:rPr>
                    <w:fldChar w:fldCharType="end"/>
                  </w:r>
                  <w:r w:rsidRPr="00006218">
                    <w:rPr>
                      <w:rFonts w:ascii="Tahoma" w:hAnsi="Tahoma" w:cs="Tahoma"/>
                      <w:i w:val="0"/>
                      <w:iCs w:val="0"/>
                      <w:color w:val="auto"/>
                      <w:sz w:val="22"/>
                      <w:szCs w:val="22"/>
                    </w:rPr>
                    <w:t xml:space="preserve"> Bangkitan Tiap Zona 2026</w:t>
                  </w:r>
                  <w:r w:rsidRPr="00CC13E3">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9</w:t>
                  </w:r>
                  <w:r w:rsidR="007C15B8">
                    <w:rPr>
                      <w:rFonts w:ascii="Tahoma" w:hAnsi="Tahoma" w:cs="Tahoma"/>
                      <w:b/>
                      <w:bCs/>
                      <w:i w:val="0"/>
                      <w:iCs w:val="0"/>
                      <w:color w:val="auto"/>
                      <w:sz w:val="22"/>
                      <w:szCs w:val="22"/>
                    </w:rPr>
                    <w:fldChar w:fldCharType="end"/>
                  </w:r>
                  <w:r w:rsidRPr="00CC13E3">
                    <w:rPr>
                      <w:rFonts w:ascii="Tahoma" w:hAnsi="Tahoma" w:cs="Tahoma"/>
                      <w:i w:val="0"/>
                      <w:iCs w:val="0"/>
                      <w:color w:val="auto"/>
                      <w:sz w:val="22"/>
                      <w:szCs w:val="22"/>
                    </w:rPr>
                    <w:t xml:space="preserve"> Tingkat Pertumbuhan Kendaraan</w:t>
                  </w:r>
                  <w:bookmarkEnd w:id="172"/>
                </w:p>
              </w:txbxContent>
            </v:textbox>
            <w10:wrap type="topAndBottom"/>
          </v:shape>
        </w:pict>
      </w:r>
      <w:r w:rsidR="002C1521" w:rsidRPr="00E30D4B">
        <w:rPr>
          <w:rFonts w:ascii="Tahoma" w:hAnsi="Tahoma" w:cs="Tahoma"/>
        </w:rPr>
        <w:t>Peramalan jumlah kendaraan pada tahun rencana menggunakan data sekunder jumlah kendaraan 5 tahun terakhir untuk mengetahui tingkat pertumbuhanya.</w:t>
      </w:r>
    </w:p>
    <w:tbl>
      <w:tblPr>
        <w:tblW w:w="4150" w:type="dxa"/>
        <w:tblInd w:w="2808" w:type="dxa"/>
        <w:tblLayout w:type="fixed"/>
        <w:tblLook w:val="04A0" w:firstRow="1" w:lastRow="0" w:firstColumn="1" w:lastColumn="0" w:noHBand="0" w:noVBand="1"/>
      </w:tblPr>
      <w:tblGrid>
        <w:gridCol w:w="780"/>
        <w:gridCol w:w="1759"/>
        <w:gridCol w:w="1375"/>
        <w:gridCol w:w="236"/>
      </w:tblGrid>
      <w:tr w:rsidR="002C1521" w:rsidRPr="004D4942" w14:paraId="7919625E" w14:textId="77777777" w:rsidTr="000E7070">
        <w:trPr>
          <w:gridAfter w:val="1"/>
          <w:wAfter w:w="236" w:type="dxa"/>
          <w:trHeight w:val="450"/>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F6416" w14:textId="77777777" w:rsidR="002C1521" w:rsidRPr="004D4942" w:rsidRDefault="002C1521" w:rsidP="004D4942">
            <w:pPr>
              <w:spacing w:after="0" w:line="240" w:lineRule="auto"/>
              <w:jc w:val="center"/>
              <w:rPr>
                <w:rFonts w:ascii="Tahoma" w:eastAsia="Times New Roman" w:hAnsi="Tahoma" w:cs="Tahoma"/>
                <w:b/>
                <w:bCs/>
                <w:color w:val="000000"/>
                <w:sz w:val="18"/>
                <w:szCs w:val="18"/>
                <w:lang w:eastAsia="en-GB"/>
              </w:rPr>
            </w:pPr>
            <w:r w:rsidRPr="004D4942">
              <w:rPr>
                <w:rFonts w:ascii="Tahoma" w:eastAsia="Times New Roman" w:hAnsi="Tahoma" w:cs="Tahoma"/>
                <w:b/>
                <w:bCs/>
                <w:color w:val="000000"/>
                <w:sz w:val="18"/>
                <w:szCs w:val="18"/>
                <w:lang w:eastAsia="en-GB"/>
              </w:rPr>
              <w:t>Tahun</w:t>
            </w:r>
          </w:p>
        </w:tc>
        <w:tc>
          <w:tcPr>
            <w:tcW w:w="17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F6D52" w14:textId="77777777" w:rsidR="002C1521" w:rsidRPr="004D4942" w:rsidRDefault="002C1521" w:rsidP="004D4942">
            <w:pPr>
              <w:spacing w:after="0" w:line="240" w:lineRule="auto"/>
              <w:jc w:val="center"/>
              <w:rPr>
                <w:rFonts w:ascii="Tahoma" w:eastAsia="Times New Roman" w:hAnsi="Tahoma" w:cs="Tahoma"/>
                <w:b/>
                <w:bCs/>
                <w:color w:val="000000"/>
                <w:sz w:val="18"/>
                <w:szCs w:val="18"/>
                <w:lang w:eastAsia="en-GB"/>
              </w:rPr>
            </w:pPr>
            <w:r w:rsidRPr="004D4942">
              <w:rPr>
                <w:rFonts w:ascii="Tahoma" w:eastAsia="Times New Roman" w:hAnsi="Tahoma" w:cs="Tahoma"/>
                <w:b/>
                <w:bCs/>
                <w:color w:val="000000"/>
                <w:sz w:val="18"/>
                <w:szCs w:val="18"/>
                <w:lang w:eastAsia="en-GB"/>
              </w:rPr>
              <w:t>Jumlah Kendaraan Terdaftar (Unit)</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1A7A7" w14:textId="77777777" w:rsidR="002C1521" w:rsidRPr="004D4942" w:rsidRDefault="002C1521" w:rsidP="004D4942">
            <w:pPr>
              <w:spacing w:after="0" w:line="240" w:lineRule="auto"/>
              <w:jc w:val="center"/>
              <w:rPr>
                <w:rFonts w:ascii="Tahoma" w:eastAsia="Times New Roman" w:hAnsi="Tahoma" w:cs="Tahoma"/>
                <w:b/>
                <w:bCs/>
                <w:color w:val="000000"/>
                <w:sz w:val="18"/>
                <w:szCs w:val="18"/>
                <w:lang w:eastAsia="en-GB"/>
              </w:rPr>
            </w:pPr>
            <w:r w:rsidRPr="004D4942">
              <w:rPr>
                <w:rFonts w:ascii="Tahoma" w:eastAsia="Times New Roman" w:hAnsi="Tahoma" w:cs="Tahoma"/>
                <w:b/>
                <w:bCs/>
                <w:color w:val="000000"/>
                <w:sz w:val="18"/>
                <w:szCs w:val="18"/>
                <w:lang w:eastAsia="en-GB"/>
              </w:rPr>
              <w:t>i</w:t>
            </w:r>
          </w:p>
        </w:tc>
      </w:tr>
      <w:tr w:rsidR="002C1521" w:rsidRPr="004D4942" w14:paraId="50D068EC" w14:textId="77777777" w:rsidTr="000E7070">
        <w:trPr>
          <w:trHeight w:val="300"/>
        </w:trPr>
        <w:tc>
          <w:tcPr>
            <w:tcW w:w="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DFB2E6" w14:textId="77777777" w:rsidR="002C1521" w:rsidRPr="004D4942" w:rsidRDefault="002C1521" w:rsidP="004D4942">
            <w:pPr>
              <w:spacing w:after="0" w:line="240" w:lineRule="auto"/>
              <w:rPr>
                <w:rFonts w:ascii="Tahoma" w:eastAsia="Times New Roman" w:hAnsi="Tahoma" w:cs="Tahoma"/>
                <w:b/>
                <w:bCs/>
                <w:color w:val="000000"/>
                <w:sz w:val="18"/>
                <w:szCs w:val="18"/>
                <w:lang w:eastAsia="en-GB"/>
              </w:rPr>
            </w:pPr>
          </w:p>
        </w:tc>
        <w:tc>
          <w:tcPr>
            <w:tcW w:w="17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DEFA0B" w14:textId="77777777" w:rsidR="002C1521" w:rsidRPr="004D4942" w:rsidRDefault="002C1521" w:rsidP="004D4942">
            <w:pPr>
              <w:spacing w:after="0" w:line="240" w:lineRule="auto"/>
              <w:rPr>
                <w:rFonts w:ascii="Tahoma" w:eastAsia="Times New Roman" w:hAnsi="Tahoma" w:cs="Tahoma"/>
                <w:b/>
                <w:bCs/>
                <w:color w:val="000000"/>
                <w:sz w:val="18"/>
                <w:szCs w:val="18"/>
                <w:lang w:eastAsia="en-GB"/>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2B65B1" w14:textId="77777777" w:rsidR="002C1521" w:rsidRPr="004D4942" w:rsidRDefault="002C1521" w:rsidP="004D4942">
            <w:pPr>
              <w:spacing w:after="0" w:line="240" w:lineRule="auto"/>
              <w:rPr>
                <w:rFonts w:ascii="Tahoma" w:eastAsia="Times New Roman" w:hAnsi="Tahoma" w:cs="Tahoma"/>
                <w:b/>
                <w:bCs/>
                <w:color w:val="000000"/>
                <w:sz w:val="18"/>
                <w:szCs w:val="18"/>
                <w:lang w:eastAsia="en-GB"/>
              </w:rPr>
            </w:pPr>
          </w:p>
        </w:tc>
        <w:tc>
          <w:tcPr>
            <w:tcW w:w="236" w:type="dxa"/>
            <w:tcBorders>
              <w:top w:val="nil"/>
              <w:left w:val="nil"/>
              <w:bottom w:val="nil"/>
              <w:right w:val="nil"/>
            </w:tcBorders>
            <w:shd w:val="clear" w:color="auto" w:fill="auto"/>
            <w:noWrap/>
            <w:vAlign w:val="bottom"/>
            <w:hideMark/>
          </w:tcPr>
          <w:p w14:paraId="5DE90E24" w14:textId="77777777" w:rsidR="002C1521" w:rsidRPr="004D4942" w:rsidRDefault="002C1521" w:rsidP="004D4942">
            <w:pPr>
              <w:spacing w:after="0" w:line="240" w:lineRule="auto"/>
              <w:jc w:val="center"/>
              <w:rPr>
                <w:rFonts w:ascii="Tahoma" w:eastAsia="Times New Roman" w:hAnsi="Tahoma" w:cs="Tahoma"/>
                <w:b/>
                <w:bCs/>
                <w:color w:val="000000"/>
                <w:sz w:val="18"/>
                <w:szCs w:val="18"/>
                <w:lang w:eastAsia="en-GB"/>
              </w:rPr>
            </w:pPr>
          </w:p>
        </w:tc>
      </w:tr>
      <w:tr w:rsidR="002C1521" w:rsidRPr="004D4942" w14:paraId="11F8EE96" w14:textId="77777777" w:rsidTr="000E707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6560A83" w14:textId="77777777" w:rsidR="002C1521" w:rsidRPr="004D4942" w:rsidRDefault="002C1521" w:rsidP="004D4942">
            <w:pPr>
              <w:spacing w:after="0" w:line="240" w:lineRule="auto"/>
              <w:jc w:val="center"/>
              <w:rPr>
                <w:rFonts w:ascii="Tahoma" w:eastAsia="Times New Roman" w:hAnsi="Tahoma" w:cs="Tahoma"/>
                <w:b/>
                <w:bCs/>
                <w:color w:val="000000"/>
                <w:sz w:val="18"/>
                <w:szCs w:val="18"/>
                <w:lang w:eastAsia="en-GB"/>
              </w:rPr>
            </w:pPr>
            <w:r w:rsidRPr="004D4942">
              <w:rPr>
                <w:rFonts w:ascii="Tahoma" w:eastAsia="Times New Roman" w:hAnsi="Tahoma" w:cs="Tahoma"/>
                <w:b/>
                <w:bCs/>
                <w:color w:val="000000"/>
                <w:sz w:val="18"/>
                <w:szCs w:val="18"/>
                <w:lang w:eastAsia="en-GB"/>
              </w:rPr>
              <w:t>2016</w:t>
            </w:r>
          </w:p>
        </w:tc>
        <w:tc>
          <w:tcPr>
            <w:tcW w:w="1759" w:type="dxa"/>
            <w:tcBorders>
              <w:top w:val="nil"/>
              <w:left w:val="nil"/>
              <w:bottom w:val="single" w:sz="4" w:space="0" w:color="auto"/>
              <w:right w:val="single" w:sz="4" w:space="0" w:color="auto"/>
            </w:tcBorders>
            <w:shd w:val="clear" w:color="auto" w:fill="auto"/>
            <w:noWrap/>
            <w:vAlign w:val="center"/>
            <w:hideMark/>
          </w:tcPr>
          <w:p w14:paraId="0DDE2932"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222626</w:t>
            </w:r>
          </w:p>
        </w:tc>
        <w:tc>
          <w:tcPr>
            <w:tcW w:w="1375" w:type="dxa"/>
            <w:tcBorders>
              <w:top w:val="nil"/>
              <w:left w:val="nil"/>
              <w:bottom w:val="single" w:sz="4" w:space="0" w:color="auto"/>
              <w:right w:val="single" w:sz="4" w:space="0" w:color="auto"/>
            </w:tcBorders>
            <w:shd w:val="clear" w:color="auto" w:fill="auto"/>
            <w:noWrap/>
            <w:vAlign w:val="center"/>
            <w:hideMark/>
          </w:tcPr>
          <w:p w14:paraId="1EDF2255" w14:textId="77777777" w:rsidR="002C1521" w:rsidRPr="004D4942" w:rsidRDefault="002C1521" w:rsidP="004D4942">
            <w:pPr>
              <w:spacing w:after="0" w:line="240" w:lineRule="auto"/>
              <w:jc w:val="center"/>
              <w:rPr>
                <w:rFonts w:ascii="Tahoma" w:eastAsia="Times New Roman" w:hAnsi="Tahoma" w:cs="Tahoma"/>
                <w:b/>
                <w:bCs/>
                <w:color w:val="000000"/>
                <w:lang w:eastAsia="en-GB"/>
              </w:rPr>
            </w:pPr>
            <w:r w:rsidRPr="004D4942">
              <w:rPr>
                <w:rFonts w:ascii="Tahoma" w:eastAsia="Times New Roman" w:hAnsi="Tahoma" w:cs="Tahoma"/>
                <w:b/>
                <w:bCs/>
                <w:color w:val="000000"/>
                <w:lang w:eastAsia="en-GB"/>
              </w:rPr>
              <w:t>-</w:t>
            </w:r>
          </w:p>
        </w:tc>
        <w:tc>
          <w:tcPr>
            <w:tcW w:w="236" w:type="dxa"/>
            <w:shd w:val="clear" w:color="auto" w:fill="auto"/>
            <w:vAlign w:val="center"/>
            <w:hideMark/>
          </w:tcPr>
          <w:p w14:paraId="7134CF13" w14:textId="77777777" w:rsidR="002C1521" w:rsidRPr="004D4942" w:rsidRDefault="002C1521" w:rsidP="004D4942">
            <w:pPr>
              <w:spacing w:after="0" w:line="240" w:lineRule="auto"/>
              <w:rPr>
                <w:rFonts w:ascii="Times New Roman" w:eastAsia="Times New Roman" w:hAnsi="Times New Roman" w:cs="Times New Roman"/>
                <w:sz w:val="20"/>
                <w:szCs w:val="20"/>
                <w:lang w:eastAsia="en-GB"/>
              </w:rPr>
            </w:pPr>
          </w:p>
        </w:tc>
      </w:tr>
      <w:tr w:rsidR="002C1521" w:rsidRPr="004D4942" w14:paraId="1467DC3C" w14:textId="77777777" w:rsidTr="000E707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5E5AC83" w14:textId="77777777" w:rsidR="002C1521" w:rsidRPr="004D4942" w:rsidRDefault="002C1521" w:rsidP="004D4942">
            <w:pPr>
              <w:spacing w:after="0" w:line="240" w:lineRule="auto"/>
              <w:jc w:val="center"/>
              <w:rPr>
                <w:rFonts w:ascii="Tahoma" w:eastAsia="Times New Roman" w:hAnsi="Tahoma" w:cs="Tahoma"/>
                <w:b/>
                <w:bCs/>
                <w:color w:val="000000"/>
                <w:sz w:val="18"/>
                <w:szCs w:val="18"/>
                <w:lang w:eastAsia="en-GB"/>
              </w:rPr>
            </w:pPr>
            <w:r w:rsidRPr="004D4942">
              <w:rPr>
                <w:rFonts w:ascii="Tahoma" w:eastAsia="Times New Roman" w:hAnsi="Tahoma" w:cs="Tahoma"/>
                <w:b/>
                <w:bCs/>
                <w:color w:val="000000"/>
                <w:sz w:val="18"/>
                <w:szCs w:val="18"/>
                <w:lang w:eastAsia="en-GB"/>
              </w:rPr>
              <w:t>2017</w:t>
            </w:r>
          </w:p>
        </w:tc>
        <w:tc>
          <w:tcPr>
            <w:tcW w:w="1759" w:type="dxa"/>
            <w:tcBorders>
              <w:top w:val="nil"/>
              <w:left w:val="nil"/>
              <w:bottom w:val="single" w:sz="4" w:space="0" w:color="auto"/>
              <w:right w:val="single" w:sz="4" w:space="0" w:color="auto"/>
            </w:tcBorders>
            <w:shd w:val="clear" w:color="auto" w:fill="auto"/>
            <w:noWrap/>
            <w:vAlign w:val="center"/>
            <w:hideMark/>
          </w:tcPr>
          <w:p w14:paraId="2717E406"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261775</w:t>
            </w:r>
          </w:p>
        </w:tc>
        <w:tc>
          <w:tcPr>
            <w:tcW w:w="1375" w:type="dxa"/>
            <w:tcBorders>
              <w:top w:val="nil"/>
              <w:left w:val="nil"/>
              <w:bottom w:val="single" w:sz="4" w:space="0" w:color="auto"/>
              <w:right w:val="single" w:sz="4" w:space="0" w:color="auto"/>
            </w:tcBorders>
            <w:shd w:val="clear" w:color="auto" w:fill="auto"/>
            <w:noWrap/>
            <w:vAlign w:val="center"/>
            <w:hideMark/>
          </w:tcPr>
          <w:p w14:paraId="5A938A20"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0.17585098</w:t>
            </w:r>
          </w:p>
        </w:tc>
        <w:tc>
          <w:tcPr>
            <w:tcW w:w="236" w:type="dxa"/>
            <w:shd w:val="clear" w:color="auto" w:fill="auto"/>
            <w:vAlign w:val="center"/>
            <w:hideMark/>
          </w:tcPr>
          <w:p w14:paraId="6926E68F" w14:textId="77777777" w:rsidR="002C1521" w:rsidRPr="004D4942" w:rsidRDefault="002C1521" w:rsidP="004D4942">
            <w:pPr>
              <w:spacing w:after="0" w:line="240" w:lineRule="auto"/>
              <w:rPr>
                <w:rFonts w:ascii="Times New Roman" w:eastAsia="Times New Roman" w:hAnsi="Times New Roman" w:cs="Times New Roman"/>
                <w:sz w:val="20"/>
                <w:szCs w:val="20"/>
                <w:lang w:eastAsia="en-GB"/>
              </w:rPr>
            </w:pPr>
          </w:p>
        </w:tc>
      </w:tr>
      <w:tr w:rsidR="002C1521" w:rsidRPr="004D4942" w14:paraId="5C6A1CDB" w14:textId="77777777" w:rsidTr="000E707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F78ACEE" w14:textId="77777777" w:rsidR="002C1521" w:rsidRPr="004D4942" w:rsidRDefault="002C1521" w:rsidP="004D4942">
            <w:pPr>
              <w:spacing w:after="0" w:line="240" w:lineRule="auto"/>
              <w:jc w:val="center"/>
              <w:rPr>
                <w:rFonts w:ascii="Tahoma" w:eastAsia="Times New Roman" w:hAnsi="Tahoma" w:cs="Tahoma"/>
                <w:b/>
                <w:bCs/>
                <w:color w:val="000000"/>
                <w:sz w:val="18"/>
                <w:szCs w:val="18"/>
                <w:lang w:eastAsia="en-GB"/>
              </w:rPr>
            </w:pPr>
            <w:r w:rsidRPr="004D4942">
              <w:rPr>
                <w:rFonts w:ascii="Tahoma" w:eastAsia="Times New Roman" w:hAnsi="Tahoma" w:cs="Tahoma"/>
                <w:b/>
                <w:bCs/>
                <w:color w:val="000000"/>
                <w:sz w:val="18"/>
                <w:szCs w:val="18"/>
                <w:lang w:eastAsia="en-GB"/>
              </w:rPr>
              <w:t>2018</w:t>
            </w:r>
          </w:p>
        </w:tc>
        <w:tc>
          <w:tcPr>
            <w:tcW w:w="1759" w:type="dxa"/>
            <w:tcBorders>
              <w:top w:val="nil"/>
              <w:left w:val="nil"/>
              <w:bottom w:val="single" w:sz="4" w:space="0" w:color="auto"/>
              <w:right w:val="single" w:sz="4" w:space="0" w:color="auto"/>
            </w:tcBorders>
            <w:shd w:val="clear" w:color="auto" w:fill="auto"/>
            <w:noWrap/>
            <w:vAlign w:val="center"/>
            <w:hideMark/>
          </w:tcPr>
          <w:p w14:paraId="038F1D14"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297001</w:t>
            </w:r>
          </w:p>
        </w:tc>
        <w:tc>
          <w:tcPr>
            <w:tcW w:w="1375" w:type="dxa"/>
            <w:tcBorders>
              <w:top w:val="nil"/>
              <w:left w:val="nil"/>
              <w:bottom w:val="single" w:sz="4" w:space="0" w:color="auto"/>
              <w:right w:val="single" w:sz="4" w:space="0" w:color="auto"/>
            </w:tcBorders>
            <w:shd w:val="clear" w:color="auto" w:fill="auto"/>
            <w:noWrap/>
            <w:vAlign w:val="center"/>
            <w:hideMark/>
          </w:tcPr>
          <w:p w14:paraId="245B2A0F"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0.13456594</w:t>
            </w:r>
          </w:p>
        </w:tc>
        <w:tc>
          <w:tcPr>
            <w:tcW w:w="236" w:type="dxa"/>
            <w:shd w:val="clear" w:color="auto" w:fill="auto"/>
            <w:vAlign w:val="center"/>
            <w:hideMark/>
          </w:tcPr>
          <w:p w14:paraId="58695837" w14:textId="77777777" w:rsidR="002C1521" w:rsidRPr="004D4942" w:rsidRDefault="002C1521" w:rsidP="004D4942">
            <w:pPr>
              <w:spacing w:after="0" w:line="240" w:lineRule="auto"/>
              <w:rPr>
                <w:rFonts w:ascii="Times New Roman" w:eastAsia="Times New Roman" w:hAnsi="Times New Roman" w:cs="Times New Roman"/>
                <w:sz w:val="20"/>
                <w:szCs w:val="20"/>
                <w:lang w:eastAsia="en-GB"/>
              </w:rPr>
            </w:pPr>
          </w:p>
        </w:tc>
      </w:tr>
      <w:tr w:rsidR="002C1521" w:rsidRPr="004D4942" w14:paraId="05AEB609" w14:textId="77777777" w:rsidTr="000E707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DE1E675" w14:textId="77777777" w:rsidR="002C1521" w:rsidRPr="004D4942" w:rsidRDefault="002C1521" w:rsidP="004D4942">
            <w:pPr>
              <w:spacing w:after="0" w:line="240" w:lineRule="auto"/>
              <w:jc w:val="center"/>
              <w:rPr>
                <w:rFonts w:ascii="Tahoma" w:eastAsia="Times New Roman" w:hAnsi="Tahoma" w:cs="Tahoma"/>
                <w:b/>
                <w:bCs/>
                <w:color w:val="000000"/>
                <w:sz w:val="18"/>
                <w:szCs w:val="18"/>
                <w:lang w:eastAsia="en-GB"/>
              </w:rPr>
            </w:pPr>
            <w:r w:rsidRPr="004D4942">
              <w:rPr>
                <w:rFonts w:ascii="Tahoma" w:eastAsia="Times New Roman" w:hAnsi="Tahoma" w:cs="Tahoma"/>
                <w:b/>
                <w:bCs/>
                <w:color w:val="000000"/>
                <w:sz w:val="18"/>
                <w:szCs w:val="18"/>
                <w:lang w:eastAsia="en-GB"/>
              </w:rPr>
              <w:t>2019</w:t>
            </w:r>
          </w:p>
        </w:tc>
        <w:tc>
          <w:tcPr>
            <w:tcW w:w="1759" w:type="dxa"/>
            <w:tcBorders>
              <w:top w:val="nil"/>
              <w:left w:val="nil"/>
              <w:bottom w:val="single" w:sz="4" w:space="0" w:color="auto"/>
              <w:right w:val="single" w:sz="4" w:space="0" w:color="auto"/>
            </w:tcBorders>
            <w:shd w:val="clear" w:color="auto" w:fill="auto"/>
            <w:noWrap/>
            <w:vAlign w:val="center"/>
            <w:hideMark/>
          </w:tcPr>
          <w:p w14:paraId="0E52FBBC"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314865</w:t>
            </w:r>
          </w:p>
        </w:tc>
        <w:tc>
          <w:tcPr>
            <w:tcW w:w="1375" w:type="dxa"/>
            <w:tcBorders>
              <w:top w:val="nil"/>
              <w:left w:val="nil"/>
              <w:bottom w:val="single" w:sz="4" w:space="0" w:color="auto"/>
              <w:right w:val="single" w:sz="4" w:space="0" w:color="auto"/>
            </w:tcBorders>
            <w:shd w:val="clear" w:color="auto" w:fill="auto"/>
            <w:noWrap/>
            <w:vAlign w:val="center"/>
            <w:hideMark/>
          </w:tcPr>
          <w:p w14:paraId="20901E0F"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0.06014795</w:t>
            </w:r>
          </w:p>
        </w:tc>
        <w:tc>
          <w:tcPr>
            <w:tcW w:w="236" w:type="dxa"/>
            <w:shd w:val="clear" w:color="auto" w:fill="auto"/>
            <w:vAlign w:val="center"/>
            <w:hideMark/>
          </w:tcPr>
          <w:p w14:paraId="53DDF938" w14:textId="77777777" w:rsidR="002C1521" w:rsidRPr="004D4942" w:rsidRDefault="002C1521" w:rsidP="004D4942">
            <w:pPr>
              <w:spacing w:after="0" w:line="240" w:lineRule="auto"/>
              <w:rPr>
                <w:rFonts w:ascii="Times New Roman" w:eastAsia="Times New Roman" w:hAnsi="Times New Roman" w:cs="Times New Roman"/>
                <w:sz w:val="20"/>
                <w:szCs w:val="20"/>
                <w:lang w:eastAsia="en-GB"/>
              </w:rPr>
            </w:pPr>
          </w:p>
        </w:tc>
      </w:tr>
      <w:tr w:rsidR="002C1521" w:rsidRPr="004D4942" w14:paraId="63CE49F6" w14:textId="77777777" w:rsidTr="000E707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A8A1ED6" w14:textId="77777777" w:rsidR="002C1521" w:rsidRPr="004D4942" w:rsidRDefault="002C1521" w:rsidP="004D4942">
            <w:pPr>
              <w:spacing w:after="0" w:line="240" w:lineRule="auto"/>
              <w:jc w:val="center"/>
              <w:rPr>
                <w:rFonts w:ascii="Tahoma" w:eastAsia="Times New Roman" w:hAnsi="Tahoma" w:cs="Tahoma"/>
                <w:b/>
                <w:bCs/>
                <w:color w:val="000000"/>
                <w:sz w:val="18"/>
                <w:szCs w:val="18"/>
                <w:lang w:eastAsia="en-GB"/>
              </w:rPr>
            </w:pPr>
            <w:r w:rsidRPr="004D4942">
              <w:rPr>
                <w:rFonts w:ascii="Tahoma" w:eastAsia="Times New Roman" w:hAnsi="Tahoma" w:cs="Tahoma"/>
                <w:b/>
                <w:bCs/>
                <w:color w:val="000000"/>
                <w:sz w:val="18"/>
                <w:szCs w:val="18"/>
                <w:lang w:eastAsia="en-GB"/>
              </w:rPr>
              <w:t>2020</w:t>
            </w:r>
          </w:p>
        </w:tc>
        <w:tc>
          <w:tcPr>
            <w:tcW w:w="1759" w:type="dxa"/>
            <w:tcBorders>
              <w:top w:val="nil"/>
              <w:left w:val="nil"/>
              <w:bottom w:val="single" w:sz="4" w:space="0" w:color="auto"/>
              <w:right w:val="single" w:sz="4" w:space="0" w:color="auto"/>
            </w:tcBorders>
            <w:shd w:val="clear" w:color="auto" w:fill="auto"/>
            <w:noWrap/>
            <w:vAlign w:val="center"/>
            <w:hideMark/>
          </w:tcPr>
          <w:p w14:paraId="3FCDA79F"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326982</w:t>
            </w:r>
          </w:p>
        </w:tc>
        <w:tc>
          <w:tcPr>
            <w:tcW w:w="1375" w:type="dxa"/>
            <w:tcBorders>
              <w:top w:val="nil"/>
              <w:left w:val="nil"/>
              <w:bottom w:val="single" w:sz="4" w:space="0" w:color="auto"/>
              <w:right w:val="single" w:sz="4" w:space="0" w:color="auto"/>
            </w:tcBorders>
            <w:shd w:val="clear" w:color="auto" w:fill="auto"/>
            <w:noWrap/>
            <w:vAlign w:val="center"/>
            <w:hideMark/>
          </w:tcPr>
          <w:p w14:paraId="4FA45B39"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0.03848316</w:t>
            </w:r>
          </w:p>
        </w:tc>
        <w:tc>
          <w:tcPr>
            <w:tcW w:w="236" w:type="dxa"/>
            <w:shd w:val="clear" w:color="auto" w:fill="auto"/>
            <w:vAlign w:val="center"/>
            <w:hideMark/>
          </w:tcPr>
          <w:p w14:paraId="6F4C7917" w14:textId="77777777" w:rsidR="002C1521" w:rsidRPr="004D4942" w:rsidRDefault="002C1521" w:rsidP="004D4942">
            <w:pPr>
              <w:spacing w:after="0" w:line="240" w:lineRule="auto"/>
              <w:rPr>
                <w:rFonts w:ascii="Times New Roman" w:eastAsia="Times New Roman" w:hAnsi="Times New Roman" w:cs="Times New Roman"/>
                <w:sz w:val="20"/>
                <w:szCs w:val="20"/>
                <w:lang w:eastAsia="en-GB"/>
              </w:rPr>
            </w:pPr>
          </w:p>
        </w:tc>
      </w:tr>
      <w:tr w:rsidR="002C1521" w:rsidRPr="004D4942" w14:paraId="30775001" w14:textId="77777777" w:rsidTr="000E707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BF83DB4"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 </w:t>
            </w:r>
          </w:p>
        </w:tc>
        <w:tc>
          <w:tcPr>
            <w:tcW w:w="1759" w:type="dxa"/>
            <w:tcBorders>
              <w:top w:val="nil"/>
              <w:left w:val="nil"/>
              <w:bottom w:val="single" w:sz="4" w:space="0" w:color="auto"/>
              <w:right w:val="single" w:sz="4" w:space="0" w:color="auto"/>
            </w:tcBorders>
            <w:shd w:val="clear" w:color="auto" w:fill="auto"/>
            <w:noWrap/>
            <w:vAlign w:val="center"/>
            <w:hideMark/>
          </w:tcPr>
          <w:p w14:paraId="7D640C56"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Rata Rata</w:t>
            </w:r>
          </w:p>
        </w:tc>
        <w:tc>
          <w:tcPr>
            <w:tcW w:w="1375" w:type="dxa"/>
            <w:tcBorders>
              <w:top w:val="nil"/>
              <w:left w:val="nil"/>
              <w:bottom w:val="single" w:sz="4" w:space="0" w:color="auto"/>
              <w:right w:val="single" w:sz="4" w:space="0" w:color="auto"/>
            </w:tcBorders>
            <w:shd w:val="clear" w:color="auto" w:fill="auto"/>
            <w:noWrap/>
            <w:vAlign w:val="center"/>
            <w:hideMark/>
          </w:tcPr>
          <w:p w14:paraId="023A3974" w14:textId="77777777" w:rsidR="002C1521" w:rsidRPr="004D4942" w:rsidRDefault="002C1521" w:rsidP="004D4942">
            <w:pPr>
              <w:spacing w:after="0" w:line="240" w:lineRule="auto"/>
              <w:jc w:val="center"/>
              <w:rPr>
                <w:rFonts w:ascii="Tahoma" w:eastAsia="Times New Roman" w:hAnsi="Tahoma" w:cs="Tahoma"/>
                <w:color w:val="000000"/>
                <w:lang w:eastAsia="en-GB"/>
              </w:rPr>
            </w:pPr>
            <w:r w:rsidRPr="004D4942">
              <w:rPr>
                <w:rFonts w:ascii="Tahoma" w:eastAsia="Times New Roman" w:hAnsi="Tahoma" w:cs="Tahoma"/>
                <w:color w:val="000000"/>
                <w:lang w:eastAsia="en-GB"/>
              </w:rPr>
              <w:t>10.23%</w:t>
            </w:r>
          </w:p>
        </w:tc>
        <w:tc>
          <w:tcPr>
            <w:tcW w:w="236" w:type="dxa"/>
            <w:shd w:val="clear" w:color="auto" w:fill="auto"/>
            <w:vAlign w:val="center"/>
            <w:hideMark/>
          </w:tcPr>
          <w:p w14:paraId="0EBAD483" w14:textId="77777777" w:rsidR="002C1521" w:rsidRPr="004D4942" w:rsidRDefault="002C1521" w:rsidP="004D4942">
            <w:pPr>
              <w:spacing w:after="0" w:line="240" w:lineRule="auto"/>
              <w:rPr>
                <w:rFonts w:ascii="Times New Roman" w:eastAsia="Times New Roman" w:hAnsi="Times New Roman" w:cs="Times New Roman"/>
                <w:sz w:val="20"/>
                <w:szCs w:val="20"/>
                <w:lang w:eastAsia="en-GB"/>
              </w:rPr>
            </w:pPr>
          </w:p>
        </w:tc>
      </w:tr>
    </w:tbl>
    <w:p w14:paraId="6C44F97F" w14:textId="77777777" w:rsidR="002C1521" w:rsidRDefault="002C1521" w:rsidP="0042695A">
      <w:pPr>
        <w:pStyle w:val="ListParagraph"/>
        <w:spacing w:line="360" w:lineRule="auto"/>
        <w:ind w:left="2340" w:firstLine="540"/>
        <w:jc w:val="both"/>
        <w:rPr>
          <w:rFonts w:ascii="Tahoma" w:hAnsi="Tahoma" w:cs="Tahoma"/>
          <w:i/>
          <w:iCs/>
        </w:rPr>
      </w:pPr>
      <w:r w:rsidRPr="00B92043">
        <w:rPr>
          <w:rFonts w:ascii="Tahoma" w:hAnsi="Tahoma" w:cs="Tahoma"/>
          <w:i/>
          <w:iCs/>
        </w:rPr>
        <w:t>Sumber : Kota Man</w:t>
      </w:r>
      <w:r>
        <w:rPr>
          <w:rFonts w:ascii="Tahoma" w:hAnsi="Tahoma" w:cs="Tahoma"/>
          <w:i/>
          <w:iCs/>
        </w:rPr>
        <w:t>a</w:t>
      </w:r>
      <w:r w:rsidRPr="00B92043">
        <w:rPr>
          <w:rFonts w:ascii="Tahoma" w:hAnsi="Tahoma" w:cs="Tahoma"/>
          <w:i/>
          <w:iCs/>
        </w:rPr>
        <w:t>do Dalam Angka</w:t>
      </w:r>
    </w:p>
    <w:p w14:paraId="2D2473C0" w14:textId="77777777" w:rsidR="002C1521" w:rsidRDefault="002C1521" w:rsidP="006E067E">
      <w:pPr>
        <w:spacing w:line="360" w:lineRule="auto"/>
        <w:jc w:val="both"/>
        <w:rPr>
          <w:rFonts w:ascii="Tahoma" w:hAnsi="Tahoma" w:cs="Tahoma"/>
          <w:i/>
          <w:iCs/>
        </w:rPr>
      </w:pPr>
    </w:p>
    <w:p w14:paraId="4BBB1F0C" w14:textId="77777777" w:rsidR="002C1521" w:rsidRPr="006E067E" w:rsidRDefault="002C1521" w:rsidP="006E067E">
      <w:pPr>
        <w:spacing w:line="360" w:lineRule="auto"/>
        <w:jc w:val="both"/>
        <w:rPr>
          <w:rFonts w:ascii="Tahoma" w:hAnsi="Tahoma" w:cs="Tahoma"/>
          <w:i/>
          <w:iCs/>
        </w:rPr>
      </w:pPr>
    </w:p>
    <w:p w14:paraId="64A2F63C" w14:textId="77777777" w:rsidR="002C1521" w:rsidRDefault="002C1521" w:rsidP="002C1521">
      <w:pPr>
        <w:pStyle w:val="ListParagraph"/>
        <w:numPr>
          <w:ilvl w:val="0"/>
          <w:numId w:val="32"/>
        </w:numPr>
        <w:spacing w:line="360" w:lineRule="auto"/>
        <w:ind w:left="1530" w:hanging="450"/>
        <w:rPr>
          <w:rFonts w:ascii="Tahoma" w:hAnsi="Tahoma" w:cs="Tahoma"/>
        </w:rPr>
      </w:pPr>
      <w:r>
        <w:rPr>
          <w:rFonts w:ascii="Tahoma" w:hAnsi="Tahoma" w:cs="Tahoma"/>
        </w:rPr>
        <w:lastRenderedPageBreak/>
        <w:t>Peramalan Bangkitan dan Tarikan Perjalanan</w:t>
      </w:r>
    </w:p>
    <w:p w14:paraId="5ACD44B2" w14:textId="77777777" w:rsidR="002C1521" w:rsidRPr="00E57CC2" w:rsidRDefault="002C1521" w:rsidP="002E1893">
      <w:pPr>
        <w:spacing w:line="360" w:lineRule="auto"/>
        <w:ind w:left="1530" w:firstLine="270"/>
        <w:jc w:val="both"/>
        <w:rPr>
          <w:rFonts w:ascii="Tahoma" w:hAnsi="Tahoma" w:cs="Tahoma"/>
        </w:rPr>
      </w:pPr>
      <w:r w:rsidRPr="00E57CC2">
        <w:rPr>
          <w:rFonts w:ascii="Tahoma" w:hAnsi="Tahoma" w:cs="Tahoma"/>
        </w:rPr>
        <w:t>Setelah melakukan peramalan untuk masing-masing variabel, kemudian dimasukkan ke dalam persamaan regresi tiap zona. Persamaan regresi perjalanan untuk zona 1 pada ukuran keluarga pertama adalah sebagai berikut.</w:t>
      </w:r>
    </w:p>
    <w:p w14:paraId="0FD145E5" w14:textId="77777777" w:rsidR="002C1521" w:rsidRDefault="002C1521" w:rsidP="00E522EB">
      <w:pPr>
        <w:pStyle w:val="ListParagraph"/>
        <w:spacing w:line="360" w:lineRule="auto"/>
        <w:ind w:left="1620"/>
        <w:jc w:val="both"/>
        <w:rPr>
          <w:rFonts w:ascii="Tahoma" w:hAnsi="Tahoma" w:cs="Tahoma"/>
        </w:rPr>
      </w:pPr>
      <w:r w:rsidRPr="005B71E8">
        <w:rPr>
          <w:rFonts w:ascii="Tahoma" w:hAnsi="Tahoma" w:cs="Tahoma"/>
        </w:rPr>
        <w:t>Y = -2,986 + 2,195</w:t>
      </w:r>
      <w:r>
        <w:rPr>
          <w:rFonts w:ascii="Tahoma" w:hAnsi="Tahoma" w:cs="Tahoma"/>
        </w:rPr>
        <w:t>(</w:t>
      </w:r>
      <w:r w:rsidRPr="005B71E8">
        <w:rPr>
          <w:rFonts w:ascii="Tahoma" w:hAnsi="Tahoma" w:cs="Tahoma"/>
        </w:rPr>
        <w:t>X1</w:t>
      </w:r>
      <w:r>
        <w:rPr>
          <w:rFonts w:ascii="Tahoma" w:hAnsi="Tahoma" w:cs="Tahoma"/>
        </w:rPr>
        <w:t>)</w:t>
      </w:r>
      <w:r w:rsidRPr="005B71E8">
        <w:rPr>
          <w:rFonts w:ascii="Tahoma" w:hAnsi="Tahoma" w:cs="Tahoma"/>
        </w:rPr>
        <w:t xml:space="preserve"> - 0,106</w:t>
      </w:r>
      <w:r>
        <w:rPr>
          <w:rFonts w:ascii="Tahoma" w:hAnsi="Tahoma" w:cs="Tahoma"/>
        </w:rPr>
        <w:t>(</w:t>
      </w:r>
      <w:r w:rsidRPr="005B71E8">
        <w:rPr>
          <w:rFonts w:ascii="Tahoma" w:hAnsi="Tahoma" w:cs="Tahoma"/>
        </w:rPr>
        <w:t>X2</w:t>
      </w:r>
      <w:r>
        <w:rPr>
          <w:rFonts w:ascii="Tahoma" w:hAnsi="Tahoma" w:cs="Tahoma"/>
        </w:rPr>
        <w:t>)</w:t>
      </w:r>
    </w:p>
    <w:p w14:paraId="6A7324E0" w14:textId="77777777" w:rsidR="002C1521" w:rsidRDefault="002C1521" w:rsidP="00E522EB">
      <w:pPr>
        <w:pStyle w:val="ListParagraph"/>
        <w:spacing w:line="360" w:lineRule="auto"/>
        <w:ind w:left="1620"/>
        <w:jc w:val="both"/>
        <w:rPr>
          <w:rFonts w:ascii="Tahoma" w:hAnsi="Tahoma" w:cs="Tahoma"/>
        </w:rPr>
      </w:pPr>
      <w:r w:rsidRPr="005B71E8">
        <w:rPr>
          <w:rFonts w:ascii="Tahoma" w:hAnsi="Tahoma" w:cs="Tahoma"/>
        </w:rPr>
        <w:t>Y = -2,986 + 2,195(</w:t>
      </w:r>
      <w:r>
        <w:rPr>
          <w:rFonts w:ascii="Tahoma" w:hAnsi="Tahoma" w:cs="Tahoma"/>
        </w:rPr>
        <w:t>277</w:t>
      </w:r>
      <w:r w:rsidRPr="005B71E8">
        <w:rPr>
          <w:rFonts w:ascii="Tahoma" w:hAnsi="Tahoma" w:cs="Tahoma"/>
        </w:rPr>
        <w:t>) - 0,106(</w:t>
      </w:r>
      <w:r>
        <w:rPr>
          <w:rFonts w:ascii="Tahoma" w:hAnsi="Tahoma" w:cs="Tahoma"/>
        </w:rPr>
        <w:t>277)</w:t>
      </w:r>
    </w:p>
    <w:p w14:paraId="5E5A988A" w14:textId="77777777" w:rsidR="002C1521" w:rsidRPr="006E067E" w:rsidRDefault="002C1521" w:rsidP="000B2BC5">
      <w:pPr>
        <w:pStyle w:val="ListParagraph"/>
        <w:spacing w:line="360" w:lineRule="auto"/>
        <w:ind w:left="1620"/>
        <w:jc w:val="both"/>
        <w:rPr>
          <w:rFonts w:ascii="Tahoma" w:hAnsi="Tahoma" w:cs="Tahoma"/>
        </w:rPr>
      </w:pPr>
      <w:r>
        <w:rPr>
          <w:rFonts w:ascii="Tahoma" w:hAnsi="Tahoma" w:cs="Tahoma"/>
        </w:rPr>
        <w:t>Y = 645 perjalanan orang/hari</w:t>
      </w:r>
    </w:p>
    <w:p w14:paraId="549AC6F0" w14:textId="77777777" w:rsidR="002C1521" w:rsidRDefault="002C1521" w:rsidP="00AC6700">
      <w:pPr>
        <w:pStyle w:val="ListParagraph"/>
        <w:spacing w:line="360" w:lineRule="auto"/>
        <w:ind w:left="1620" w:firstLine="540"/>
        <w:jc w:val="both"/>
        <w:rPr>
          <w:rFonts w:ascii="Tahoma" w:hAnsi="Tahoma" w:cs="Tahoma"/>
        </w:rPr>
      </w:pPr>
      <w:r w:rsidRPr="00110C76">
        <w:rPr>
          <w:i/>
          <w:iCs/>
          <w:noProof/>
        </w:rPr>
        <w:drawing>
          <wp:anchor distT="0" distB="0" distL="114300" distR="114300" simplePos="0" relativeHeight="251957248" behindDoc="0" locked="0" layoutInCell="1" allowOverlap="1" wp14:anchorId="346125D2" wp14:editId="56E3D5B8">
            <wp:simplePos x="0" y="0"/>
            <wp:positionH relativeFrom="column">
              <wp:posOffset>1944370</wp:posOffset>
            </wp:positionH>
            <wp:positionV relativeFrom="paragraph">
              <wp:posOffset>1586865</wp:posOffset>
            </wp:positionV>
            <wp:extent cx="2183130" cy="3907790"/>
            <wp:effectExtent l="0" t="0" r="7620" b="0"/>
            <wp:wrapTopAndBottom/>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grayscl/>
                      <a:extLst>
                        <a:ext uri="{28A0092B-C50C-407E-A947-70E740481C1C}">
                          <a14:useLocalDpi xmlns:a14="http://schemas.microsoft.com/office/drawing/2010/main" val="0"/>
                        </a:ext>
                      </a:extLst>
                    </a:blip>
                    <a:srcRect/>
                    <a:stretch>
                      <a:fillRect/>
                    </a:stretch>
                  </pic:blipFill>
                  <pic:spPr bwMode="auto">
                    <a:xfrm>
                      <a:off x="0" y="0"/>
                      <a:ext cx="2183130" cy="390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03C2C50D">
          <v:shape id="_x0000_s2098" type="#_x0000_t202" style="position:absolute;left:0;text-align:left;margin-left:129.8pt;margin-top:105.6pt;width:227pt;height:18.2pt;z-index:251993088;mso-position-horizontal-relative:text;mso-position-vertical-relative:text" stroked="f">
            <v:textbox style="mso-next-textbox:#_x0000_s2098" inset="0,0,0,0">
              <w:txbxContent>
                <w:p w14:paraId="150A9CEB" w14:textId="477AA8CF" w:rsidR="002C1521" w:rsidRPr="00006218" w:rsidRDefault="002C1521" w:rsidP="00006218">
                  <w:pPr>
                    <w:pStyle w:val="Caption"/>
                    <w:jc w:val="center"/>
                    <w:rPr>
                      <w:rFonts w:ascii="Tahoma" w:hAnsi="Tahoma" w:cs="Tahoma"/>
                      <w:i w:val="0"/>
                      <w:iCs w:val="0"/>
                      <w:color w:val="auto"/>
                      <w:sz w:val="22"/>
                      <w:szCs w:val="22"/>
                    </w:rPr>
                  </w:pPr>
                  <w:bookmarkStart w:id="173" w:name="_Toc108480799"/>
                  <w:r w:rsidRPr="00006218">
                    <w:rPr>
                      <w:rFonts w:ascii="Tahoma" w:hAnsi="Tahoma" w:cs="Tahoma"/>
                      <w:b/>
                      <w:bCs/>
                      <w:i w:val="0"/>
                      <w:iCs w:val="0"/>
                      <w:color w:val="auto"/>
                      <w:sz w:val="22"/>
                      <w:szCs w:val="22"/>
                    </w:rPr>
                    <w:t xml:space="preserve">Tabel V. </w:t>
                  </w:r>
                  <w:r w:rsidR="00A85C6B">
                    <w:rPr>
                      <w:rFonts w:ascii="Tahoma" w:hAnsi="Tahoma" w:cs="Tahoma"/>
                      <w:b/>
                      <w:bCs/>
                      <w:i w:val="0"/>
                      <w:iCs w:val="0"/>
                      <w:color w:val="auto"/>
                      <w:sz w:val="22"/>
                      <w:szCs w:val="22"/>
                    </w:rPr>
                    <w:t xml:space="preserve">5 </w:t>
                  </w:r>
                  <w:r w:rsidRPr="00006218">
                    <w:rPr>
                      <w:rFonts w:ascii="Tahoma" w:hAnsi="Tahoma" w:cs="Tahoma"/>
                      <w:i w:val="0"/>
                      <w:iCs w:val="0"/>
                      <w:color w:val="auto"/>
                      <w:sz w:val="22"/>
                      <w:szCs w:val="22"/>
                    </w:rPr>
                    <w:t>Bangkitan Tiap Zona 2026</w:t>
                  </w:r>
                </w:p>
                <w:p w14:paraId="5332A1A3" w14:textId="77777777" w:rsidR="0023423B" w:rsidRDefault="0023423B"/>
                <w:p w14:paraId="7FC431F4" w14:textId="14EBE867" w:rsidR="002C1521" w:rsidRPr="00006218" w:rsidRDefault="002C1521" w:rsidP="00006218">
                  <w:pPr>
                    <w:pStyle w:val="Caption"/>
                    <w:jc w:val="center"/>
                    <w:rPr>
                      <w:rFonts w:ascii="Tahoma" w:hAnsi="Tahoma" w:cs="Tahoma"/>
                      <w:i w:val="0"/>
                      <w:iCs w:val="0"/>
                      <w:color w:val="auto"/>
                      <w:sz w:val="22"/>
                      <w:szCs w:val="22"/>
                    </w:rPr>
                  </w:pPr>
                  <w:r w:rsidRPr="0075486E">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11</w:t>
                  </w:r>
                  <w:r w:rsidR="007C15B8">
                    <w:rPr>
                      <w:rFonts w:ascii="Tahoma" w:hAnsi="Tahoma" w:cs="Tahoma"/>
                      <w:b/>
                      <w:bCs/>
                      <w:i w:val="0"/>
                      <w:iCs w:val="0"/>
                      <w:color w:val="auto"/>
                      <w:sz w:val="22"/>
                      <w:szCs w:val="22"/>
                    </w:rPr>
                    <w:fldChar w:fldCharType="end"/>
                  </w:r>
                  <w:r w:rsidRPr="0075486E">
                    <w:rPr>
                      <w:rFonts w:ascii="Tahoma" w:hAnsi="Tahoma" w:cs="Tahoma"/>
                      <w:i w:val="0"/>
                      <w:iCs w:val="0"/>
                      <w:color w:val="auto"/>
                      <w:sz w:val="22"/>
                      <w:szCs w:val="22"/>
                    </w:rPr>
                    <w:t xml:space="preserve"> Tarikan Tiap Zona 2026</w:t>
                  </w:r>
                  <w:r w:rsidRPr="00006218">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12</w:t>
                  </w:r>
                  <w:r w:rsidR="007C15B8">
                    <w:rPr>
                      <w:rFonts w:ascii="Tahoma" w:hAnsi="Tahoma" w:cs="Tahoma"/>
                      <w:b/>
                      <w:bCs/>
                      <w:i w:val="0"/>
                      <w:iCs w:val="0"/>
                      <w:color w:val="auto"/>
                      <w:sz w:val="22"/>
                      <w:szCs w:val="22"/>
                    </w:rPr>
                    <w:fldChar w:fldCharType="end"/>
                  </w:r>
                  <w:r w:rsidRPr="00006218">
                    <w:rPr>
                      <w:rFonts w:ascii="Tahoma" w:hAnsi="Tahoma" w:cs="Tahoma"/>
                      <w:i w:val="0"/>
                      <w:iCs w:val="0"/>
                      <w:color w:val="auto"/>
                      <w:sz w:val="22"/>
                      <w:szCs w:val="22"/>
                    </w:rPr>
                    <w:t xml:space="preserve"> Bangkitan Tiap Zona 2026</w:t>
                  </w:r>
                  <w:bookmarkEnd w:id="173"/>
                </w:p>
              </w:txbxContent>
            </v:textbox>
            <w10:wrap type="topAndBottom"/>
          </v:shape>
        </w:pict>
      </w:r>
      <w:r>
        <w:rPr>
          <w:rFonts w:ascii="Tahoma" w:hAnsi="Tahoma" w:cs="Tahoma"/>
        </w:rPr>
        <w:t>Perjalanan di zona 1 pada karakteristik ukuran keluarga 1 adalah 645 perjalanan orang/hari. Perhitungan ini dilakukakn ke tiap-tiap karakteristik ukuran keluarga sehingga pada perhitungan peramalan jumlah perjalanan di zona 1 didapatkan total perjalanan sebesar 40.377 orang/hari.</w:t>
      </w:r>
    </w:p>
    <w:p w14:paraId="50CED91A" w14:textId="4B4B69C8" w:rsidR="002C1521" w:rsidRPr="001C2632" w:rsidRDefault="002C1521" w:rsidP="001C2632">
      <w:pPr>
        <w:pStyle w:val="ListParagraph"/>
        <w:spacing w:line="360" w:lineRule="auto"/>
        <w:ind w:left="2700" w:firstLine="540"/>
        <w:rPr>
          <w:rFonts w:ascii="Tahoma" w:hAnsi="Tahoma" w:cs="Tahoma"/>
          <w:i/>
          <w:iCs/>
        </w:rPr>
      </w:pPr>
      <w:r w:rsidRPr="00110C76">
        <w:rPr>
          <w:rFonts w:ascii="Tahoma" w:hAnsi="Tahoma" w:cs="Tahoma"/>
          <w:i/>
          <w:iCs/>
        </w:rPr>
        <w:t xml:space="preserve">Sumber : </w:t>
      </w:r>
      <w:r w:rsidR="00D83FA1">
        <w:rPr>
          <w:rFonts w:ascii="Tahoma" w:hAnsi="Tahoma" w:cs="Tahoma"/>
          <w:i/>
          <w:iCs/>
        </w:rPr>
        <w:t xml:space="preserve">Hasil </w:t>
      </w:r>
      <w:r w:rsidRPr="00110C76">
        <w:rPr>
          <w:rFonts w:ascii="Tahoma" w:hAnsi="Tahoma" w:cs="Tahoma"/>
          <w:i/>
          <w:iCs/>
        </w:rPr>
        <w:t>Analisis</w:t>
      </w:r>
    </w:p>
    <w:p w14:paraId="7C21A651" w14:textId="79BE9238" w:rsidR="002C1521" w:rsidRDefault="002C1521" w:rsidP="00DC1860">
      <w:pPr>
        <w:spacing w:line="360" w:lineRule="auto"/>
        <w:ind w:left="1710" w:firstLine="450"/>
        <w:jc w:val="both"/>
        <w:rPr>
          <w:rFonts w:ascii="Tahoma" w:hAnsi="Tahoma" w:cs="Tahoma"/>
        </w:rPr>
      </w:pPr>
      <w:r w:rsidRPr="00D149F5">
        <w:rPr>
          <w:noProof/>
        </w:rPr>
        <w:lastRenderedPageBreak/>
        <w:drawing>
          <wp:anchor distT="0" distB="0" distL="114300" distR="114300" simplePos="0" relativeHeight="251956224" behindDoc="0" locked="0" layoutInCell="1" allowOverlap="1" wp14:anchorId="7DC42AA3" wp14:editId="77BB35A0">
            <wp:simplePos x="0" y="0"/>
            <wp:positionH relativeFrom="page">
              <wp:posOffset>3985714</wp:posOffset>
            </wp:positionH>
            <wp:positionV relativeFrom="page">
              <wp:posOffset>2208224</wp:posOffset>
            </wp:positionV>
            <wp:extent cx="668817" cy="522514"/>
            <wp:effectExtent l="0" t="0" r="0" b="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68817" cy="522514"/>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rPr>
        <w:t>Setelah didapatkan jumlah bangkitan perjalanan tahun rencana, selanjutnya dapat diketahui tarikan tahun rencana dengan rumus perbandingan seperti berikut</w:t>
      </w:r>
      <w:r>
        <w:rPr>
          <w:rFonts w:ascii="Tahoma" w:hAnsi="Tahoma" w:cs="Tahoma"/>
        </w:rPr>
        <w:tab/>
        <w:t>:</w:t>
      </w:r>
    </w:p>
    <w:p w14:paraId="1F1D2A51" w14:textId="77777777" w:rsidR="00E61BA4" w:rsidRDefault="00E61BA4" w:rsidP="00FF1D9C">
      <w:pPr>
        <w:ind w:left="990" w:firstLine="720"/>
        <w:rPr>
          <w:rFonts w:ascii="Tahoma" w:hAnsi="Tahoma" w:cs="Tahoma"/>
        </w:rPr>
      </w:pPr>
    </w:p>
    <w:p w14:paraId="31F6754D" w14:textId="5AA24AD1" w:rsidR="002C1521" w:rsidRDefault="002C1521" w:rsidP="00FF1D9C">
      <w:pPr>
        <w:ind w:left="990" w:firstLine="720"/>
        <w:rPr>
          <w:rFonts w:ascii="Tahoma" w:hAnsi="Tahoma" w:cs="Tahoma"/>
        </w:rPr>
      </w:pPr>
      <w:r>
        <w:rPr>
          <w:rFonts w:ascii="Tahoma" w:hAnsi="Tahoma" w:cs="Tahoma"/>
        </w:rPr>
        <w:t>Keterangan</w:t>
      </w:r>
      <w:r>
        <w:rPr>
          <w:rFonts w:ascii="Tahoma" w:hAnsi="Tahoma" w:cs="Tahoma"/>
        </w:rPr>
        <w:tab/>
      </w:r>
    </w:p>
    <w:p w14:paraId="56FED8D2" w14:textId="77777777" w:rsidR="002C1521" w:rsidRDefault="002C1521" w:rsidP="00FF1D9C">
      <w:pPr>
        <w:ind w:left="990" w:firstLine="720"/>
        <w:rPr>
          <w:rFonts w:ascii="Tahoma" w:hAnsi="Tahoma" w:cs="Tahoma"/>
        </w:rPr>
      </w:pPr>
      <w:r>
        <w:rPr>
          <w:rFonts w:ascii="Tahoma" w:hAnsi="Tahoma" w:cs="Tahoma"/>
        </w:rPr>
        <w:t>Pi</w:t>
      </w:r>
      <w:r>
        <w:rPr>
          <w:rFonts w:ascii="Tahoma" w:hAnsi="Tahoma" w:cs="Tahoma"/>
        </w:rPr>
        <w:tab/>
      </w:r>
      <w:r>
        <w:rPr>
          <w:rFonts w:ascii="Tahoma" w:hAnsi="Tahoma" w:cs="Tahoma"/>
        </w:rPr>
        <w:tab/>
        <w:t>: Bangkitan Tahun Sekarang</w:t>
      </w:r>
    </w:p>
    <w:p w14:paraId="09D0E5EE" w14:textId="77777777" w:rsidR="002C1521" w:rsidRDefault="002C1521" w:rsidP="00FF1D9C">
      <w:pPr>
        <w:ind w:left="990" w:firstLine="720"/>
        <w:rPr>
          <w:rFonts w:ascii="Tahoma" w:hAnsi="Tahoma" w:cs="Tahoma"/>
        </w:rPr>
      </w:pPr>
      <w:r>
        <w:rPr>
          <w:rFonts w:ascii="Tahoma" w:hAnsi="Tahoma" w:cs="Tahoma"/>
        </w:rPr>
        <w:t>Pi’</w:t>
      </w:r>
      <w:r>
        <w:rPr>
          <w:rFonts w:ascii="Tahoma" w:hAnsi="Tahoma" w:cs="Tahoma"/>
        </w:rPr>
        <w:tab/>
      </w:r>
      <w:r>
        <w:rPr>
          <w:rFonts w:ascii="Tahoma" w:hAnsi="Tahoma" w:cs="Tahoma"/>
        </w:rPr>
        <w:tab/>
        <w:t>: Bangkitan Tahun Rencana</w:t>
      </w:r>
    </w:p>
    <w:p w14:paraId="2E1195AF" w14:textId="77777777" w:rsidR="002C1521" w:rsidRDefault="002C1521" w:rsidP="00FF1D9C">
      <w:pPr>
        <w:ind w:left="990" w:firstLine="720"/>
        <w:rPr>
          <w:rFonts w:ascii="Tahoma" w:hAnsi="Tahoma" w:cs="Tahoma"/>
        </w:rPr>
      </w:pPr>
      <w:r>
        <w:rPr>
          <w:rFonts w:ascii="Tahoma" w:hAnsi="Tahoma" w:cs="Tahoma"/>
        </w:rPr>
        <w:t>Aj</w:t>
      </w:r>
      <w:r>
        <w:rPr>
          <w:rFonts w:ascii="Tahoma" w:hAnsi="Tahoma" w:cs="Tahoma"/>
        </w:rPr>
        <w:tab/>
      </w:r>
      <w:r>
        <w:rPr>
          <w:rFonts w:ascii="Tahoma" w:hAnsi="Tahoma" w:cs="Tahoma"/>
        </w:rPr>
        <w:tab/>
        <w:t>: Tarikan Tahun Sekarang</w:t>
      </w:r>
    </w:p>
    <w:p w14:paraId="73A81338" w14:textId="77777777" w:rsidR="002C1521" w:rsidRDefault="002C1521" w:rsidP="00FF1D9C">
      <w:pPr>
        <w:ind w:left="990" w:firstLine="720"/>
        <w:rPr>
          <w:rFonts w:ascii="Tahoma" w:hAnsi="Tahoma" w:cs="Tahoma"/>
        </w:rPr>
      </w:pPr>
      <w:r>
        <w:rPr>
          <w:rFonts w:ascii="Tahoma" w:hAnsi="Tahoma" w:cs="Tahoma"/>
        </w:rPr>
        <w:t>Aj’</w:t>
      </w:r>
      <w:r>
        <w:rPr>
          <w:rFonts w:ascii="Tahoma" w:hAnsi="Tahoma" w:cs="Tahoma"/>
        </w:rPr>
        <w:tab/>
      </w:r>
      <w:r>
        <w:rPr>
          <w:rFonts w:ascii="Tahoma" w:hAnsi="Tahoma" w:cs="Tahoma"/>
        </w:rPr>
        <w:tab/>
        <w:t>: Tarikan Tahun Rencana</w:t>
      </w:r>
    </w:p>
    <w:p w14:paraId="11F63179" w14:textId="77777777" w:rsidR="002C1521" w:rsidRPr="00D149F5" w:rsidRDefault="002C1521" w:rsidP="00FF1D9C">
      <w:pPr>
        <w:spacing w:line="360" w:lineRule="auto"/>
        <w:ind w:left="1710" w:firstLine="450"/>
        <w:rPr>
          <w:rFonts w:ascii="Tahoma" w:hAnsi="Tahoma" w:cs="Tahoma"/>
          <w:b/>
          <w:bCs/>
        </w:rPr>
      </w:pPr>
      <w:r w:rsidRPr="0075486E">
        <w:rPr>
          <w:noProof/>
        </w:rPr>
        <w:drawing>
          <wp:anchor distT="0" distB="0" distL="114300" distR="114300" simplePos="0" relativeHeight="251958272" behindDoc="0" locked="0" layoutInCell="1" allowOverlap="1" wp14:anchorId="6D01982A" wp14:editId="7137857B">
            <wp:simplePos x="0" y="0"/>
            <wp:positionH relativeFrom="column">
              <wp:posOffset>1908810</wp:posOffset>
            </wp:positionH>
            <wp:positionV relativeFrom="paragraph">
              <wp:posOffset>885940</wp:posOffset>
            </wp:positionV>
            <wp:extent cx="1899920" cy="4168140"/>
            <wp:effectExtent l="0" t="0" r="0" b="0"/>
            <wp:wrapTopAndBottom/>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99920" cy="416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620E260A">
          <v:shape id="_x0000_s2099" type="#_x0000_t202" style="position:absolute;left:0;text-align:left;margin-left:109.8pt;margin-top:49.6pt;width:222.6pt;height:18.6pt;z-index:251994112;mso-position-horizontal-relative:text;mso-position-vertical-relative:text" stroked="f">
            <v:textbox style="mso-next-textbox:#_x0000_s2099" inset="0,0,0,0">
              <w:txbxContent>
                <w:p w14:paraId="78979CE9" w14:textId="10F40BEA" w:rsidR="002C1521" w:rsidRPr="0075486E" w:rsidRDefault="002C1521" w:rsidP="0075486E">
                  <w:pPr>
                    <w:pStyle w:val="Caption"/>
                    <w:jc w:val="center"/>
                    <w:rPr>
                      <w:rFonts w:ascii="Tahoma" w:hAnsi="Tahoma" w:cs="Tahoma"/>
                      <w:i w:val="0"/>
                      <w:iCs w:val="0"/>
                      <w:color w:val="auto"/>
                      <w:sz w:val="22"/>
                      <w:szCs w:val="22"/>
                    </w:rPr>
                  </w:pPr>
                  <w:bookmarkStart w:id="174" w:name="_Toc108480800"/>
                  <w:r w:rsidRPr="0075486E">
                    <w:rPr>
                      <w:rFonts w:ascii="Tahoma" w:hAnsi="Tahoma" w:cs="Tahoma"/>
                      <w:b/>
                      <w:bCs/>
                      <w:i w:val="0"/>
                      <w:iCs w:val="0"/>
                      <w:color w:val="auto"/>
                      <w:sz w:val="22"/>
                      <w:szCs w:val="22"/>
                    </w:rPr>
                    <w:t xml:space="preserve">Tabel V. </w:t>
                  </w:r>
                  <w:r w:rsidR="00482F23">
                    <w:rPr>
                      <w:rFonts w:ascii="Tahoma" w:hAnsi="Tahoma" w:cs="Tahoma"/>
                      <w:b/>
                      <w:bCs/>
                      <w:i w:val="0"/>
                      <w:iCs w:val="0"/>
                      <w:color w:val="auto"/>
                      <w:sz w:val="22"/>
                      <w:szCs w:val="22"/>
                    </w:rPr>
                    <w:t xml:space="preserve">6 </w:t>
                  </w:r>
                  <w:r w:rsidRPr="0075486E">
                    <w:rPr>
                      <w:rFonts w:ascii="Tahoma" w:hAnsi="Tahoma" w:cs="Tahoma"/>
                      <w:i w:val="0"/>
                      <w:iCs w:val="0"/>
                      <w:color w:val="auto"/>
                      <w:sz w:val="22"/>
                      <w:szCs w:val="22"/>
                    </w:rPr>
                    <w:t>Tarikan Tiap Zona 2026</w:t>
                  </w:r>
                </w:p>
                <w:p w14:paraId="6B6B8F94" w14:textId="77777777" w:rsidR="0023423B" w:rsidRDefault="0023423B"/>
                <w:p w14:paraId="24BD626A" w14:textId="2185BD00" w:rsidR="002C1521" w:rsidRPr="0075486E" w:rsidRDefault="002C1521" w:rsidP="0075486E">
                  <w:pPr>
                    <w:pStyle w:val="Caption"/>
                    <w:jc w:val="center"/>
                    <w:rPr>
                      <w:rFonts w:ascii="Tahoma" w:hAnsi="Tahoma" w:cs="Tahoma"/>
                      <w:i w:val="0"/>
                      <w:iCs w:val="0"/>
                      <w:color w:val="auto"/>
                      <w:sz w:val="22"/>
                      <w:szCs w:val="22"/>
                    </w:rPr>
                  </w:pPr>
                  <w:r w:rsidRPr="00E87D2A">
                    <w:rPr>
                      <w:rFonts w:ascii="Tahoma" w:hAnsi="Tahoma" w:cs="Tahoma"/>
                      <w:b/>
                      <w:bCs/>
                      <w:i w:val="0"/>
                      <w:iCs w:val="0"/>
                      <w:color w:val="000000" w:themeColor="text1"/>
                      <w:sz w:val="22"/>
                      <w:szCs w:val="22"/>
                    </w:rPr>
                    <w:t xml:space="preserve">Tabel V. </w:t>
                  </w:r>
                  <w:r w:rsidR="007C15B8">
                    <w:rPr>
                      <w:rFonts w:ascii="Tahoma" w:hAnsi="Tahoma" w:cs="Tahoma"/>
                      <w:b/>
                      <w:bCs/>
                      <w:i w:val="0"/>
                      <w:iCs w:val="0"/>
                      <w:color w:val="000000" w:themeColor="text1"/>
                      <w:sz w:val="22"/>
                      <w:szCs w:val="22"/>
                    </w:rPr>
                    <w:fldChar w:fldCharType="begin"/>
                  </w:r>
                  <w:r w:rsidR="007C15B8">
                    <w:rPr>
                      <w:rFonts w:ascii="Tahoma" w:hAnsi="Tahoma" w:cs="Tahoma"/>
                      <w:b/>
                      <w:bCs/>
                      <w:i w:val="0"/>
                      <w:iCs w:val="0"/>
                      <w:color w:val="000000" w:themeColor="text1"/>
                      <w:sz w:val="22"/>
                      <w:szCs w:val="22"/>
                    </w:rPr>
                    <w:instrText xml:space="preserve"> SEQ Tabel_V. \* ARABIC </w:instrText>
                  </w:r>
                  <w:r w:rsidR="007C15B8">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14</w:t>
                  </w:r>
                  <w:r w:rsidR="007C15B8">
                    <w:rPr>
                      <w:rFonts w:ascii="Tahoma" w:hAnsi="Tahoma" w:cs="Tahoma"/>
                      <w:b/>
                      <w:bCs/>
                      <w:i w:val="0"/>
                      <w:iCs w:val="0"/>
                      <w:color w:val="000000" w:themeColor="text1"/>
                      <w:sz w:val="22"/>
                      <w:szCs w:val="22"/>
                    </w:rPr>
                    <w:fldChar w:fldCharType="end"/>
                  </w:r>
                  <w:r w:rsidRPr="00E87D2A">
                    <w:rPr>
                      <w:rFonts w:ascii="Tahoma" w:hAnsi="Tahoma" w:cs="Tahoma"/>
                      <w:i w:val="0"/>
                      <w:iCs w:val="0"/>
                      <w:color w:val="000000" w:themeColor="text1"/>
                      <w:sz w:val="22"/>
                      <w:szCs w:val="22"/>
                    </w:rPr>
                    <w:t xml:space="preserve"> Matriks Asal Tujuan Perjalanan Tahun 2026 (</w:t>
                  </w:r>
                  <w:r w:rsidR="007356F6">
                    <w:rPr>
                      <w:rFonts w:ascii="Tahoma" w:hAnsi="Tahoma" w:cs="Tahoma"/>
                      <w:i w:val="0"/>
                      <w:iCs w:val="0"/>
                      <w:color w:val="000000" w:themeColor="text1"/>
                      <w:sz w:val="22"/>
                      <w:szCs w:val="22"/>
                    </w:rPr>
                    <w:t>smp/jam</w:t>
                  </w:r>
                  <w:r w:rsidRPr="00E87D2A">
                    <w:rPr>
                      <w:rFonts w:ascii="Tahoma" w:hAnsi="Tahoma" w:cs="Tahoma"/>
                      <w:i w:val="0"/>
                      <w:iCs w:val="0"/>
                      <w:color w:val="000000" w:themeColor="text1"/>
                      <w:sz w:val="22"/>
                      <w:szCs w:val="22"/>
                    </w:rPr>
                    <w:t>i</w:t>
                  </w:r>
                  <w:r w:rsidRPr="0075486E">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15</w:t>
                  </w:r>
                  <w:r w:rsidR="007C15B8">
                    <w:rPr>
                      <w:rFonts w:ascii="Tahoma" w:hAnsi="Tahoma" w:cs="Tahoma"/>
                      <w:b/>
                      <w:bCs/>
                      <w:i w:val="0"/>
                      <w:iCs w:val="0"/>
                      <w:color w:val="auto"/>
                      <w:sz w:val="22"/>
                      <w:szCs w:val="22"/>
                    </w:rPr>
                    <w:fldChar w:fldCharType="end"/>
                  </w:r>
                  <w:r w:rsidRPr="0075486E">
                    <w:rPr>
                      <w:rFonts w:ascii="Tahoma" w:hAnsi="Tahoma" w:cs="Tahoma"/>
                      <w:i w:val="0"/>
                      <w:iCs w:val="0"/>
                      <w:color w:val="auto"/>
                      <w:sz w:val="22"/>
                      <w:szCs w:val="22"/>
                    </w:rPr>
                    <w:t xml:space="preserve"> Tarikan Tiap Zona 2026</w:t>
                  </w:r>
                  <w:bookmarkEnd w:id="174"/>
                </w:p>
              </w:txbxContent>
            </v:textbox>
            <w10:wrap type="topAndBottom"/>
          </v:shape>
        </w:pict>
      </w:r>
      <w:r>
        <w:rPr>
          <w:rFonts w:ascii="Tahoma" w:hAnsi="Tahoma" w:cs="Tahoma"/>
        </w:rPr>
        <w:t xml:space="preserve">Dengan rumus tersebut, dapat diketahui jumlah tarikan tahun 2026 yang ditampilkan pada </w:t>
      </w:r>
      <w:r w:rsidRPr="00D149F5">
        <w:rPr>
          <w:rFonts w:ascii="Tahoma" w:hAnsi="Tahoma" w:cs="Tahoma"/>
          <w:b/>
          <w:bCs/>
        </w:rPr>
        <w:t>Tabel V. 6</w:t>
      </w:r>
    </w:p>
    <w:p w14:paraId="2CD4B89D" w14:textId="48DAD06E" w:rsidR="002C1521" w:rsidRDefault="002C1521" w:rsidP="00DC1860">
      <w:pPr>
        <w:spacing w:line="360" w:lineRule="auto"/>
        <w:ind w:left="2160" w:firstLine="720"/>
        <w:rPr>
          <w:rFonts w:ascii="Tahoma" w:hAnsi="Tahoma" w:cs="Tahoma"/>
          <w:i/>
          <w:iCs/>
        </w:rPr>
      </w:pPr>
      <w:r w:rsidRPr="00A85257">
        <w:rPr>
          <w:rFonts w:ascii="Tahoma" w:hAnsi="Tahoma" w:cs="Tahoma"/>
          <w:i/>
          <w:iCs/>
        </w:rPr>
        <w:t>Sumber : Hasil Analisis</w:t>
      </w:r>
    </w:p>
    <w:p w14:paraId="77BB27B6" w14:textId="77777777" w:rsidR="002C1521" w:rsidRDefault="002C1521" w:rsidP="00A85257">
      <w:pPr>
        <w:spacing w:line="360" w:lineRule="auto"/>
        <w:rPr>
          <w:rFonts w:ascii="Tahoma" w:hAnsi="Tahoma" w:cs="Tahoma"/>
          <w:i/>
          <w:iCs/>
        </w:rPr>
      </w:pPr>
    </w:p>
    <w:p w14:paraId="61EF78A9" w14:textId="56BAED27" w:rsidR="002C1521" w:rsidRDefault="002C1521" w:rsidP="00901497">
      <w:pPr>
        <w:spacing w:line="360" w:lineRule="auto"/>
        <w:ind w:left="2160" w:firstLine="720"/>
        <w:jc w:val="both"/>
        <w:rPr>
          <w:rFonts w:ascii="Tahoma" w:hAnsi="Tahoma" w:cs="Tahoma"/>
        </w:rPr>
      </w:pPr>
      <w:r>
        <w:rPr>
          <w:rFonts w:ascii="Tahoma" w:hAnsi="Tahoma" w:cs="Tahoma"/>
        </w:rPr>
        <w:lastRenderedPageBreak/>
        <w:t xml:space="preserve">Total tarikan perjalanan Kota Manado pada tahun  2026 sebesar  878.004 perjalanan orang  per hari.  </w:t>
      </w:r>
    </w:p>
    <w:p w14:paraId="5EA37969" w14:textId="184FB5C3" w:rsidR="002C1521" w:rsidRDefault="002C1521" w:rsidP="007565E7">
      <w:pPr>
        <w:spacing w:line="360" w:lineRule="auto"/>
        <w:ind w:left="2160" w:firstLine="720"/>
        <w:jc w:val="both"/>
        <w:rPr>
          <w:rFonts w:ascii="Tahoma" w:hAnsi="Tahoma" w:cs="Tahoma"/>
        </w:rPr>
      </w:pPr>
      <w:r>
        <w:rPr>
          <w:rFonts w:ascii="Tahoma" w:hAnsi="Tahoma" w:cs="Tahoma"/>
        </w:rPr>
        <w:t xml:space="preserve">Dalam hal  analisis distibusi perjalanan tahun rencana, metode yang digunakan adalah metode </w:t>
      </w:r>
      <w:r>
        <w:rPr>
          <w:rFonts w:ascii="Tahoma" w:hAnsi="Tahoma" w:cs="Tahoma"/>
          <w:i/>
          <w:iCs/>
        </w:rPr>
        <w:t xml:space="preserve">Furness.  Furness </w:t>
      </w:r>
      <w:r>
        <w:rPr>
          <w:rFonts w:ascii="Tahoma" w:hAnsi="Tahoma" w:cs="Tahoma"/>
        </w:rPr>
        <w:t>merupakan model sebaran perjalanan yang mengasumsikan bahwa sebaran perjalanan bahwa sebaran pergerakan pada  masa mendatang didapatkan dengan mengalikan sebaran pergerakan pada saat sekarang dengan  tingkat pertumbuhan zona asal atau tujuan yang dilakukan secara bergantian.</w:t>
      </w:r>
    </w:p>
    <w:p w14:paraId="40759FF7" w14:textId="77777777" w:rsidR="002C1521" w:rsidRDefault="002C1521" w:rsidP="00F23284">
      <w:pPr>
        <w:spacing w:line="360" w:lineRule="auto"/>
        <w:ind w:left="2160" w:firstLine="360"/>
        <w:jc w:val="both"/>
        <w:rPr>
          <w:rFonts w:ascii="Tahoma" w:hAnsi="Tahoma" w:cs="Tahoma"/>
        </w:rPr>
      </w:pPr>
      <w:r>
        <w:rPr>
          <w:rFonts w:ascii="Tahoma" w:hAnsi="Tahoma" w:cs="Tahoma"/>
        </w:rPr>
        <w:t xml:space="preserve">Berikut ini meurpakan langkah – lankah analisis distribusi perjanalan dengan metode </w:t>
      </w:r>
      <w:r>
        <w:rPr>
          <w:rFonts w:ascii="Tahoma" w:hAnsi="Tahoma" w:cs="Tahoma"/>
          <w:i/>
          <w:iCs/>
        </w:rPr>
        <w:t xml:space="preserve">Furness </w:t>
      </w:r>
      <w:r>
        <w:rPr>
          <w:rFonts w:ascii="Tahoma" w:hAnsi="Tahoma" w:cs="Tahoma"/>
        </w:rPr>
        <w:t>:</w:t>
      </w:r>
    </w:p>
    <w:p w14:paraId="7B869301" w14:textId="77777777" w:rsidR="002C1521" w:rsidRDefault="002C1521" w:rsidP="002C1521">
      <w:pPr>
        <w:pStyle w:val="ListParagraph"/>
        <w:numPr>
          <w:ilvl w:val="0"/>
          <w:numId w:val="38"/>
        </w:numPr>
        <w:spacing w:line="360" w:lineRule="auto"/>
        <w:ind w:left="2520"/>
        <w:jc w:val="both"/>
        <w:rPr>
          <w:rFonts w:ascii="Tahoma" w:hAnsi="Tahoma" w:cs="Tahoma"/>
        </w:rPr>
      </w:pPr>
      <w:r>
        <w:rPr>
          <w:rFonts w:ascii="Tahoma" w:hAnsi="Tahoma" w:cs="Tahoma"/>
        </w:rPr>
        <w:t>Pergerakan awal ( masa sekarang) pertama kali dikalikan dengan tingkta pertumbuhan zona asal.</w:t>
      </w:r>
    </w:p>
    <w:p w14:paraId="74C28A1E" w14:textId="77777777" w:rsidR="002C1521" w:rsidRDefault="002C1521" w:rsidP="002C1521">
      <w:pPr>
        <w:pStyle w:val="ListParagraph"/>
        <w:numPr>
          <w:ilvl w:val="0"/>
          <w:numId w:val="38"/>
        </w:numPr>
        <w:spacing w:line="360" w:lineRule="auto"/>
        <w:ind w:left="2520"/>
        <w:jc w:val="both"/>
        <w:rPr>
          <w:rFonts w:ascii="Tahoma" w:hAnsi="Tahoma" w:cs="Tahoma"/>
        </w:rPr>
      </w:pPr>
      <w:r>
        <w:rPr>
          <w:rFonts w:ascii="Tahoma" w:hAnsi="Tahoma" w:cs="Tahoma"/>
        </w:rPr>
        <w:t>Hasilnya kemudian dikalikan dengan tingkat pertumbuhan zona tujuan dan zona asal secara bergantian (modifikasi harus dilakukan setelah setiap perkalian) sampai total sel Matriks Asal Tujuan untuk setiap arah (baris atau kolom) kira-kira sama dengan total sel Matriks Asal Tujuan yang diinginkan.</w:t>
      </w:r>
    </w:p>
    <w:p w14:paraId="66398B5F" w14:textId="77777777" w:rsidR="002C1521" w:rsidRPr="0047159D" w:rsidRDefault="002C1521" w:rsidP="00323DB6">
      <w:pPr>
        <w:spacing w:line="360" w:lineRule="auto"/>
        <w:ind w:left="2160" w:firstLine="360"/>
        <w:jc w:val="both"/>
        <w:rPr>
          <w:rFonts w:ascii="Tahoma" w:hAnsi="Tahoma" w:cs="Tahoma"/>
        </w:rPr>
        <w:sectPr w:rsidR="002C1521" w:rsidRPr="0047159D" w:rsidSect="004C2449">
          <w:pgSz w:w="11906" w:h="16838"/>
          <w:pgMar w:top="2268" w:right="1701" w:bottom="1701" w:left="2268" w:header="720" w:footer="720" w:gutter="0"/>
          <w:cols w:space="720"/>
          <w:docGrid w:linePitch="360"/>
        </w:sectPr>
      </w:pPr>
      <w:r>
        <w:rPr>
          <w:rFonts w:ascii="Tahoma" w:hAnsi="Tahoma" w:cs="Tahoma"/>
        </w:rPr>
        <w:t xml:space="preserve">Setekah dilakukan analisis distribusi perjalanan dengan menggunakan metode </w:t>
      </w:r>
      <w:r>
        <w:rPr>
          <w:rFonts w:ascii="Tahoma" w:hAnsi="Tahoma" w:cs="Tahoma"/>
          <w:i/>
          <w:iCs/>
        </w:rPr>
        <w:t xml:space="preserve"> Furness, </w:t>
      </w:r>
      <w:r>
        <w:rPr>
          <w:rFonts w:ascii="Tahoma" w:hAnsi="Tahoma" w:cs="Tahoma"/>
        </w:rPr>
        <w:t xml:space="preserve">maka didapatkan tabel OD Matriks 2026 dapat dilihat pada </w:t>
      </w:r>
      <w:r w:rsidRPr="0047159D">
        <w:rPr>
          <w:rFonts w:ascii="Tahoma" w:hAnsi="Tahoma" w:cs="Tahoma"/>
          <w:b/>
          <w:bCs/>
        </w:rPr>
        <w:t>Tabel V. 7</w:t>
      </w:r>
      <w:r>
        <w:rPr>
          <w:rFonts w:ascii="Tahoma" w:hAnsi="Tahoma" w:cs="Tahoma"/>
        </w:rPr>
        <w:t xml:space="preserve"> berikut. </w:t>
      </w:r>
    </w:p>
    <w:p w14:paraId="48A499B2" w14:textId="42F279E6" w:rsidR="002C1521" w:rsidRPr="002108FF" w:rsidRDefault="003429F9" w:rsidP="002108FF">
      <w:pPr>
        <w:spacing w:line="360" w:lineRule="auto"/>
        <w:ind w:firstLine="720"/>
        <w:jc w:val="both"/>
        <w:rPr>
          <w:rFonts w:ascii="Tahoma" w:hAnsi="Tahoma" w:cs="Tahoma"/>
          <w:i/>
          <w:iCs/>
        </w:rPr>
      </w:pPr>
      <w:r w:rsidRPr="003429F9">
        <w:rPr>
          <w:noProof/>
        </w:rPr>
        <w:lastRenderedPageBreak/>
        <w:drawing>
          <wp:anchor distT="0" distB="0" distL="114300" distR="114300" simplePos="0" relativeHeight="252032000" behindDoc="0" locked="0" layoutInCell="1" allowOverlap="1" wp14:anchorId="04D54592" wp14:editId="44FCBAF4">
            <wp:simplePos x="0" y="0"/>
            <wp:positionH relativeFrom="column">
              <wp:posOffset>-753557</wp:posOffset>
            </wp:positionH>
            <wp:positionV relativeFrom="paragraph">
              <wp:posOffset>264795</wp:posOffset>
            </wp:positionV>
            <wp:extent cx="9970380" cy="2689192"/>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grayscl/>
                      <a:extLst>
                        <a:ext uri="{28A0092B-C50C-407E-A947-70E740481C1C}">
                          <a14:useLocalDpi xmlns:a14="http://schemas.microsoft.com/office/drawing/2010/main" val="0"/>
                        </a:ext>
                      </a:extLst>
                    </a:blip>
                    <a:srcRect/>
                    <a:stretch>
                      <a:fillRect/>
                    </a:stretch>
                  </pic:blipFill>
                  <pic:spPr bwMode="auto">
                    <a:xfrm>
                      <a:off x="0" y="0"/>
                      <a:ext cx="9970380" cy="2689192"/>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53D62ED0">
          <v:shape id="_x0000_s2097" type="#_x0000_t202" style="position:absolute;left:0;text-align:left;margin-left:28.6pt;margin-top:.2pt;width:643.45pt;height:20.9pt;z-index:251992064;mso-position-horizontal-relative:text;mso-position-vertical-relative:text" stroked="f">
            <v:textbox style="mso-next-textbox:#_x0000_s2097" inset="0,0,0,0">
              <w:txbxContent>
                <w:p w14:paraId="044F1763" w14:textId="0F512E2C" w:rsidR="002C1521" w:rsidRPr="00E87D2A" w:rsidRDefault="002C1521" w:rsidP="00E87D2A">
                  <w:pPr>
                    <w:pStyle w:val="Caption"/>
                    <w:jc w:val="center"/>
                    <w:rPr>
                      <w:rFonts w:ascii="Tahoma" w:hAnsi="Tahoma" w:cs="Tahoma"/>
                      <w:i w:val="0"/>
                      <w:iCs w:val="0"/>
                      <w:color w:val="000000" w:themeColor="text1"/>
                      <w:sz w:val="22"/>
                      <w:szCs w:val="22"/>
                    </w:rPr>
                  </w:pPr>
                  <w:bookmarkStart w:id="175" w:name="_Toc108480801"/>
                  <w:r w:rsidRPr="00E87D2A">
                    <w:rPr>
                      <w:rFonts w:ascii="Tahoma" w:hAnsi="Tahoma" w:cs="Tahoma"/>
                      <w:b/>
                      <w:bCs/>
                      <w:i w:val="0"/>
                      <w:iCs w:val="0"/>
                      <w:color w:val="000000" w:themeColor="text1"/>
                      <w:sz w:val="22"/>
                      <w:szCs w:val="22"/>
                    </w:rPr>
                    <w:t xml:space="preserve">Tabel V. </w:t>
                  </w:r>
                  <w:r w:rsidR="006368C5">
                    <w:rPr>
                      <w:rFonts w:ascii="Tahoma" w:hAnsi="Tahoma" w:cs="Tahoma"/>
                      <w:b/>
                      <w:bCs/>
                      <w:i w:val="0"/>
                      <w:iCs w:val="0"/>
                      <w:color w:val="000000" w:themeColor="text1"/>
                      <w:sz w:val="22"/>
                      <w:szCs w:val="22"/>
                    </w:rPr>
                    <w:t xml:space="preserve">7 </w:t>
                  </w:r>
                  <w:r w:rsidRPr="00E87D2A">
                    <w:rPr>
                      <w:rFonts w:ascii="Tahoma" w:hAnsi="Tahoma" w:cs="Tahoma"/>
                      <w:i w:val="0"/>
                      <w:iCs w:val="0"/>
                      <w:color w:val="000000" w:themeColor="text1"/>
                      <w:sz w:val="22"/>
                      <w:szCs w:val="22"/>
                    </w:rPr>
                    <w:t>Matriks Asal Tujuan Perjalanan Tahun 2026 (</w:t>
                  </w:r>
                  <w:r w:rsidR="007356F6">
                    <w:rPr>
                      <w:rFonts w:ascii="Tahoma" w:hAnsi="Tahoma" w:cs="Tahoma"/>
                      <w:i w:val="0"/>
                      <w:iCs w:val="0"/>
                      <w:color w:val="000000" w:themeColor="text1"/>
                      <w:sz w:val="22"/>
                      <w:szCs w:val="22"/>
                    </w:rPr>
                    <w:t>smp/jam</w:t>
                  </w:r>
                  <w:r w:rsidRPr="00E87D2A">
                    <w:rPr>
                      <w:rFonts w:ascii="Tahoma" w:hAnsi="Tahoma" w:cs="Tahoma"/>
                      <w:i w:val="0"/>
                      <w:iCs w:val="0"/>
                      <w:color w:val="000000" w:themeColor="text1"/>
                      <w:sz w:val="22"/>
                      <w:szCs w:val="22"/>
                    </w:rPr>
                    <w:t>i</w:t>
                  </w:r>
                  <w:r w:rsidR="002108FF">
                    <w:rPr>
                      <w:rFonts w:ascii="Tahoma" w:hAnsi="Tahoma" w:cs="Tahoma"/>
                      <w:i w:val="0"/>
                      <w:iCs w:val="0"/>
                      <w:color w:val="000000" w:themeColor="text1"/>
                      <w:sz w:val="22"/>
                      <w:szCs w:val="22"/>
                    </w:rPr>
                    <w:t>)</w:t>
                  </w:r>
                </w:p>
                <w:p w14:paraId="6940F021" w14:textId="77777777" w:rsidR="0023423B" w:rsidRDefault="0023423B"/>
                <w:p w14:paraId="10755141" w14:textId="30D7F16C" w:rsidR="002C1521" w:rsidRPr="00E87D2A" w:rsidRDefault="002C1521" w:rsidP="00E87D2A">
                  <w:pPr>
                    <w:pStyle w:val="Caption"/>
                    <w:jc w:val="center"/>
                    <w:rPr>
                      <w:rFonts w:ascii="Tahoma" w:hAnsi="Tahoma" w:cs="Tahoma"/>
                      <w:i w:val="0"/>
                      <w:iCs w:val="0"/>
                      <w:color w:val="000000" w:themeColor="text1"/>
                      <w:sz w:val="22"/>
                      <w:szCs w:val="22"/>
                    </w:rPr>
                  </w:pPr>
                  <w:r w:rsidRPr="00E87D2A">
                    <w:rPr>
                      <w:rFonts w:ascii="Tahoma" w:hAnsi="Tahoma" w:cs="Tahoma"/>
                      <w:b/>
                      <w:bCs/>
                      <w:i w:val="0"/>
                      <w:iCs w:val="0"/>
                      <w:color w:val="000000" w:themeColor="text1"/>
                      <w:sz w:val="22"/>
                      <w:szCs w:val="22"/>
                    </w:rPr>
                    <w:t xml:space="preserve">Tabel V. </w:t>
                  </w:r>
                  <w:r w:rsidR="007C15B8">
                    <w:rPr>
                      <w:rFonts w:ascii="Tahoma" w:hAnsi="Tahoma" w:cs="Tahoma"/>
                      <w:b/>
                      <w:bCs/>
                      <w:i w:val="0"/>
                      <w:iCs w:val="0"/>
                      <w:color w:val="000000" w:themeColor="text1"/>
                      <w:sz w:val="22"/>
                      <w:szCs w:val="22"/>
                    </w:rPr>
                    <w:fldChar w:fldCharType="begin"/>
                  </w:r>
                  <w:r w:rsidR="007C15B8">
                    <w:rPr>
                      <w:rFonts w:ascii="Tahoma" w:hAnsi="Tahoma" w:cs="Tahoma"/>
                      <w:b/>
                      <w:bCs/>
                      <w:i w:val="0"/>
                      <w:iCs w:val="0"/>
                      <w:color w:val="000000" w:themeColor="text1"/>
                      <w:sz w:val="22"/>
                      <w:szCs w:val="22"/>
                    </w:rPr>
                    <w:instrText xml:space="preserve"> SEQ Tabel_V. \* ARABIC </w:instrText>
                  </w:r>
                  <w:r w:rsidR="007C15B8">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17</w:t>
                  </w:r>
                  <w:r w:rsidR="007C15B8">
                    <w:rPr>
                      <w:rFonts w:ascii="Tahoma" w:hAnsi="Tahoma" w:cs="Tahoma"/>
                      <w:b/>
                      <w:bCs/>
                      <w:i w:val="0"/>
                      <w:iCs w:val="0"/>
                      <w:color w:val="000000" w:themeColor="text1"/>
                      <w:sz w:val="22"/>
                      <w:szCs w:val="22"/>
                    </w:rPr>
                    <w:fldChar w:fldCharType="end"/>
                  </w:r>
                  <w:r w:rsidRPr="00E87D2A">
                    <w:rPr>
                      <w:rFonts w:ascii="Tahoma" w:hAnsi="Tahoma" w:cs="Tahoma"/>
                      <w:i w:val="0"/>
                      <w:iCs w:val="0"/>
                      <w:color w:val="000000" w:themeColor="text1"/>
                      <w:sz w:val="22"/>
                      <w:szCs w:val="22"/>
                    </w:rPr>
                    <w:t xml:space="preserve"> Matriks Asal Tujuan Perjalanan Tahun 2026 (</w:t>
                  </w:r>
                  <w:r w:rsidR="007356F6">
                    <w:rPr>
                      <w:rFonts w:ascii="Tahoma" w:hAnsi="Tahoma" w:cs="Tahoma"/>
                      <w:i w:val="0"/>
                      <w:iCs w:val="0"/>
                      <w:color w:val="000000" w:themeColor="text1"/>
                      <w:sz w:val="22"/>
                      <w:szCs w:val="22"/>
                    </w:rPr>
                    <w:t>smp/jam</w:t>
                  </w:r>
                  <w:r w:rsidRPr="00E87D2A">
                    <w:rPr>
                      <w:rFonts w:ascii="Tahoma" w:hAnsi="Tahoma" w:cs="Tahoma"/>
                      <w:i w:val="0"/>
                      <w:iCs w:val="0"/>
                      <w:color w:val="000000" w:themeColor="text1"/>
                      <w:sz w:val="22"/>
                      <w:szCs w:val="22"/>
                    </w:rPr>
                    <w:t>i</w:t>
                  </w:r>
                  <w:bookmarkEnd w:id="175"/>
                  <w:r w:rsidR="002108FF">
                    <w:rPr>
                      <w:rFonts w:ascii="Tahoma" w:hAnsi="Tahoma" w:cs="Tahoma"/>
                      <w:i w:val="0"/>
                      <w:iCs w:val="0"/>
                      <w:color w:val="000000" w:themeColor="text1"/>
                      <w:sz w:val="22"/>
                      <w:szCs w:val="22"/>
                    </w:rPr>
                    <w:t>)</w:t>
                  </w:r>
                </w:p>
              </w:txbxContent>
            </v:textbox>
            <w10:wrap type="topAndBottom"/>
          </v:shape>
        </w:pict>
      </w:r>
      <w:r w:rsidR="002C1521" w:rsidRPr="00F87085">
        <w:rPr>
          <w:rFonts w:ascii="Tahoma" w:hAnsi="Tahoma" w:cs="Tahoma"/>
          <w:i/>
          <w:iCs/>
        </w:rPr>
        <w:t>Sumber : Hasil Analisis</w:t>
      </w:r>
    </w:p>
    <w:p w14:paraId="6DA927DD" w14:textId="77777777" w:rsidR="002C1521" w:rsidRDefault="002C1521" w:rsidP="004176A7">
      <w:pPr>
        <w:spacing w:line="360" w:lineRule="auto"/>
        <w:jc w:val="both"/>
        <w:rPr>
          <w:rFonts w:ascii="Tahoma" w:hAnsi="Tahoma" w:cs="Tahoma"/>
        </w:rPr>
      </w:pPr>
    </w:p>
    <w:p w14:paraId="0D6B4033" w14:textId="77777777" w:rsidR="002C1521" w:rsidRDefault="002C1521" w:rsidP="004176A7">
      <w:pPr>
        <w:spacing w:line="360" w:lineRule="auto"/>
        <w:jc w:val="both"/>
        <w:rPr>
          <w:rFonts w:ascii="Tahoma" w:hAnsi="Tahoma" w:cs="Tahoma"/>
        </w:rPr>
        <w:sectPr w:rsidR="002C1521" w:rsidSect="004C2449">
          <w:pgSz w:w="16838" w:h="11906" w:orient="landscape"/>
          <w:pgMar w:top="2268" w:right="2268" w:bottom="1701" w:left="1701" w:header="720" w:footer="720" w:gutter="0"/>
          <w:cols w:space="720"/>
          <w:docGrid w:linePitch="360"/>
        </w:sectPr>
      </w:pPr>
    </w:p>
    <w:p w14:paraId="668AA231" w14:textId="77777777" w:rsidR="002C1521" w:rsidRPr="008C450B" w:rsidRDefault="002C1521" w:rsidP="008C450B">
      <w:pPr>
        <w:pStyle w:val="Heading3"/>
      </w:pPr>
      <w:bookmarkStart w:id="176" w:name="_Toc111180823"/>
      <w:r w:rsidRPr="008C450B">
        <w:lastRenderedPageBreak/>
        <w:t>5.1.3</w:t>
      </w:r>
      <w:r w:rsidRPr="008C450B">
        <w:tab/>
        <w:t>Pemilihan Moda Wilayah Studi</w:t>
      </w:r>
      <w:bookmarkEnd w:id="176"/>
    </w:p>
    <w:p w14:paraId="6F7D1E72" w14:textId="77777777" w:rsidR="002C1521" w:rsidRDefault="002C1521" w:rsidP="00A2438F">
      <w:pPr>
        <w:spacing w:line="360" w:lineRule="auto"/>
        <w:ind w:left="720" w:firstLine="360"/>
        <w:jc w:val="both"/>
        <w:rPr>
          <w:rFonts w:ascii="Tahoma" w:hAnsi="Tahoma" w:cs="Tahoma"/>
        </w:rPr>
      </w:pPr>
      <w:r w:rsidRPr="00C55DB2">
        <w:rPr>
          <w:rFonts w:ascii="Tahoma" w:hAnsi="Tahoma" w:cs="Tahoma"/>
        </w:rPr>
        <w:t xml:space="preserve">Pemilihan jenis transportasi atau moda angkutan yang digunakan pelaku perjalanan untuk mencapai tujuan perjalalan dipengaruhi oleh karakteristik pelaku perjalanan, karakteristik perjalanan, karakteristik sistem transportasi, serta karakteristik kota. Berikut disajikan pemilihan moda angkutan masyarakat </w:t>
      </w:r>
      <w:r>
        <w:rPr>
          <w:rFonts w:ascii="Tahoma" w:hAnsi="Tahoma" w:cs="Tahoma"/>
        </w:rPr>
        <w:t>Kota Manado</w:t>
      </w:r>
      <w:r w:rsidRPr="00C55DB2">
        <w:rPr>
          <w:rFonts w:ascii="Tahoma" w:hAnsi="Tahoma" w:cs="Tahoma"/>
        </w:rPr>
        <w:t xml:space="preserve"> berdasarkan volume hasil survey traffic counting ruas jalan.</w:t>
      </w:r>
    </w:p>
    <w:p w14:paraId="2E05E3CA" w14:textId="77777777" w:rsidR="002C1521" w:rsidRDefault="002C1521" w:rsidP="0080632D">
      <w:pPr>
        <w:spacing w:line="360" w:lineRule="auto"/>
        <w:ind w:left="2070" w:firstLine="270"/>
        <w:jc w:val="center"/>
        <w:rPr>
          <w:rFonts w:ascii="Tahoma" w:hAnsi="Tahoma" w:cs="Tahoma"/>
        </w:rPr>
      </w:pPr>
      <w:r>
        <w:rPr>
          <w:noProof/>
        </w:rPr>
        <w:drawing>
          <wp:anchor distT="0" distB="0" distL="114300" distR="114300" simplePos="0" relativeHeight="251966464" behindDoc="0" locked="0" layoutInCell="1" allowOverlap="1" wp14:anchorId="02D5261C" wp14:editId="4623BD2A">
            <wp:simplePos x="0" y="0"/>
            <wp:positionH relativeFrom="page">
              <wp:posOffset>2222500</wp:posOffset>
            </wp:positionH>
            <wp:positionV relativeFrom="paragraph">
              <wp:posOffset>90170</wp:posOffset>
            </wp:positionV>
            <wp:extent cx="3034665" cy="2743200"/>
            <wp:effectExtent l="0" t="0" r="0" b="0"/>
            <wp:wrapNone/>
            <wp:docPr id="1047" name="Chart 1047">
              <a:extLst xmlns:a="http://schemas.openxmlformats.org/drawingml/2006/main">
                <a:ext uri="{FF2B5EF4-FFF2-40B4-BE49-F238E27FC236}">
                  <a16:creationId xmlns:a16="http://schemas.microsoft.com/office/drawing/2014/main" id="{0C041CAB-2892-6901-0029-14F8AD650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margin">
              <wp14:pctWidth>0</wp14:pctWidth>
            </wp14:sizeRelH>
            <wp14:sizeRelV relativeFrom="margin">
              <wp14:pctHeight>0</wp14:pctHeight>
            </wp14:sizeRelV>
          </wp:anchor>
        </w:drawing>
      </w:r>
    </w:p>
    <w:p w14:paraId="33009746" w14:textId="77777777" w:rsidR="002C1521" w:rsidRPr="0080632D" w:rsidRDefault="002C1521" w:rsidP="0080632D">
      <w:pPr>
        <w:rPr>
          <w:rFonts w:ascii="Tahoma" w:hAnsi="Tahoma" w:cs="Tahoma"/>
        </w:rPr>
      </w:pPr>
    </w:p>
    <w:p w14:paraId="38B81892" w14:textId="77777777" w:rsidR="002C1521" w:rsidRPr="0080632D" w:rsidRDefault="002C1521" w:rsidP="0080632D">
      <w:pPr>
        <w:rPr>
          <w:rFonts w:ascii="Tahoma" w:hAnsi="Tahoma" w:cs="Tahoma"/>
        </w:rPr>
      </w:pPr>
    </w:p>
    <w:p w14:paraId="09935F1A" w14:textId="77777777" w:rsidR="002C1521" w:rsidRPr="0080632D" w:rsidRDefault="002C1521" w:rsidP="0080632D">
      <w:pPr>
        <w:rPr>
          <w:rFonts w:ascii="Tahoma" w:hAnsi="Tahoma" w:cs="Tahoma"/>
        </w:rPr>
      </w:pPr>
    </w:p>
    <w:p w14:paraId="75B4158D" w14:textId="77777777" w:rsidR="002C1521" w:rsidRPr="0080632D" w:rsidRDefault="002C1521" w:rsidP="0080632D">
      <w:pPr>
        <w:rPr>
          <w:rFonts w:ascii="Tahoma" w:hAnsi="Tahoma" w:cs="Tahoma"/>
        </w:rPr>
      </w:pPr>
    </w:p>
    <w:p w14:paraId="18ABA967" w14:textId="77777777" w:rsidR="002C1521" w:rsidRPr="0080632D" w:rsidRDefault="002C1521" w:rsidP="0080632D">
      <w:pPr>
        <w:rPr>
          <w:rFonts w:ascii="Tahoma" w:hAnsi="Tahoma" w:cs="Tahoma"/>
        </w:rPr>
      </w:pPr>
    </w:p>
    <w:p w14:paraId="0C8E8C8B" w14:textId="77777777" w:rsidR="002C1521" w:rsidRPr="0080632D" w:rsidRDefault="002C1521" w:rsidP="0080632D">
      <w:pPr>
        <w:rPr>
          <w:rFonts w:ascii="Tahoma" w:hAnsi="Tahoma" w:cs="Tahoma"/>
        </w:rPr>
      </w:pPr>
    </w:p>
    <w:p w14:paraId="53B265D8" w14:textId="77777777" w:rsidR="002C1521" w:rsidRPr="0080632D" w:rsidRDefault="002C1521" w:rsidP="0080632D">
      <w:pPr>
        <w:rPr>
          <w:rFonts w:ascii="Tahoma" w:hAnsi="Tahoma" w:cs="Tahoma"/>
        </w:rPr>
      </w:pPr>
    </w:p>
    <w:p w14:paraId="7DF9F5E4" w14:textId="77777777" w:rsidR="002C1521" w:rsidRPr="0080632D" w:rsidRDefault="002C1521" w:rsidP="0080632D">
      <w:pPr>
        <w:rPr>
          <w:rFonts w:ascii="Tahoma" w:hAnsi="Tahoma" w:cs="Tahoma"/>
        </w:rPr>
      </w:pPr>
    </w:p>
    <w:p w14:paraId="795B37A4" w14:textId="77777777" w:rsidR="002C1521" w:rsidRDefault="002C1521" w:rsidP="00CD0487">
      <w:pPr>
        <w:rPr>
          <w:rFonts w:ascii="Tahoma" w:hAnsi="Tahoma" w:cs="Tahoma"/>
          <w:i/>
          <w:iCs/>
        </w:rPr>
      </w:pPr>
      <w:r>
        <w:rPr>
          <w:rFonts w:ascii="Tahoma" w:hAnsi="Tahoma" w:cs="Tahoma"/>
          <w:i/>
          <w:iCs/>
        </w:rPr>
        <w:tab/>
      </w:r>
      <w:r>
        <w:rPr>
          <w:rFonts w:ascii="Tahoma" w:hAnsi="Tahoma" w:cs="Tahoma"/>
          <w:i/>
          <w:iCs/>
        </w:rPr>
        <w:tab/>
      </w:r>
    </w:p>
    <w:p w14:paraId="3B728CAF" w14:textId="77777777" w:rsidR="002C1521" w:rsidRDefault="002C1521" w:rsidP="0002388E">
      <w:pPr>
        <w:ind w:left="720" w:firstLine="720"/>
        <w:rPr>
          <w:rFonts w:ascii="Tahoma" w:hAnsi="Tahoma" w:cs="Tahoma"/>
          <w:i/>
          <w:iCs/>
        </w:rPr>
      </w:pPr>
      <w:r>
        <w:rPr>
          <w:rFonts w:ascii="Tahoma" w:hAnsi="Tahoma" w:cs="Tahoma"/>
          <w:i/>
          <w:iCs/>
        </w:rPr>
        <w:t>Sumber : Hasil Analisis Tim PKL Kota Manado 2021</w:t>
      </w:r>
    </w:p>
    <w:p w14:paraId="348BE406" w14:textId="77777777" w:rsidR="002C1521" w:rsidRPr="0051264A" w:rsidRDefault="00000000" w:rsidP="0051264A">
      <w:pPr>
        <w:rPr>
          <w:rFonts w:ascii="Tahoma" w:hAnsi="Tahoma" w:cs="Tahoma"/>
        </w:rPr>
      </w:pPr>
      <w:r>
        <w:rPr>
          <w:noProof/>
        </w:rPr>
        <w:pict w14:anchorId="5ACED1F4">
          <v:shape id="_x0000_s2095" type="#_x0000_t202" style="position:absolute;margin-left:45pt;margin-top:3pt;width:310.6pt;height:23.3pt;z-index:251990016;mso-position-horizontal-relative:text;mso-position-vertical-relative:text" stroked="f">
            <v:textbox style="mso-next-textbox:#_x0000_s2095;mso-fit-shape-to-text:t" inset="0,0,0,0">
              <w:txbxContent>
                <w:p w14:paraId="7FBAEECB" w14:textId="7E0D6166" w:rsidR="002C1521" w:rsidRPr="00373578" w:rsidRDefault="002C1521" w:rsidP="00D66F0E">
                  <w:pPr>
                    <w:pStyle w:val="Caption"/>
                    <w:jc w:val="center"/>
                    <w:rPr>
                      <w:rFonts w:ascii="Tahoma" w:hAnsi="Tahoma" w:cs="Tahoma"/>
                      <w:i w:val="0"/>
                      <w:iCs w:val="0"/>
                      <w:noProof/>
                      <w:color w:val="000000" w:themeColor="text1"/>
                      <w:sz w:val="22"/>
                      <w:szCs w:val="22"/>
                    </w:rPr>
                  </w:pPr>
                  <w:r w:rsidRPr="00373578">
                    <w:rPr>
                      <w:rFonts w:ascii="Tahoma" w:hAnsi="Tahoma" w:cs="Tahoma"/>
                      <w:b/>
                      <w:bCs/>
                      <w:i w:val="0"/>
                      <w:iCs w:val="0"/>
                      <w:color w:val="000000" w:themeColor="text1"/>
                      <w:sz w:val="22"/>
                      <w:szCs w:val="22"/>
                    </w:rPr>
                    <w:t xml:space="preserve">Gambar V. </w:t>
                  </w:r>
                  <w:r>
                    <w:rPr>
                      <w:rFonts w:ascii="Tahoma" w:hAnsi="Tahoma" w:cs="Tahoma"/>
                      <w:b/>
                      <w:bCs/>
                      <w:i w:val="0"/>
                      <w:iCs w:val="0"/>
                      <w:color w:val="000000" w:themeColor="text1"/>
                      <w:sz w:val="22"/>
                      <w:szCs w:val="22"/>
                    </w:rPr>
                    <w:fldChar w:fldCharType="begin"/>
                  </w:r>
                  <w:r>
                    <w:rPr>
                      <w:rFonts w:ascii="Tahoma" w:hAnsi="Tahoma" w:cs="Tahoma"/>
                      <w:b/>
                      <w:bCs/>
                      <w:i w:val="0"/>
                      <w:iCs w:val="0"/>
                      <w:color w:val="000000" w:themeColor="text1"/>
                      <w:sz w:val="22"/>
                      <w:szCs w:val="22"/>
                    </w:rPr>
                    <w:instrText xml:space="preserve"> SEQ Gambar_V. \* ARABIC </w:instrText>
                  </w:r>
                  <w:r>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3</w:t>
                  </w:r>
                  <w:r>
                    <w:rPr>
                      <w:rFonts w:ascii="Tahoma" w:hAnsi="Tahoma" w:cs="Tahoma"/>
                      <w:b/>
                      <w:bCs/>
                      <w:i w:val="0"/>
                      <w:iCs w:val="0"/>
                      <w:color w:val="000000" w:themeColor="text1"/>
                      <w:sz w:val="22"/>
                      <w:szCs w:val="22"/>
                    </w:rPr>
                    <w:fldChar w:fldCharType="end"/>
                  </w:r>
                  <w:r w:rsidRPr="00373578">
                    <w:rPr>
                      <w:rFonts w:ascii="Tahoma" w:hAnsi="Tahoma" w:cs="Tahoma"/>
                      <w:i w:val="0"/>
                      <w:iCs w:val="0"/>
                      <w:color w:val="000000" w:themeColor="text1"/>
                      <w:sz w:val="22"/>
                      <w:szCs w:val="22"/>
                    </w:rPr>
                    <w:t xml:space="preserve"> Diagram Presentasi Pemilihan Mod</w:t>
                  </w:r>
                  <w:r>
                    <w:rPr>
                      <w:rFonts w:ascii="Tahoma" w:hAnsi="Tahoma" w:cs="Tahoma"/>
                      <w:i w:val="0"/>
                      <w:iCs w:val="0"/>
                      <w:color w:val="000000" w:themeColor="text1"/>
                      <w:sz w:val="22"/>
                      <w:szCs w:val="22"/>
                    </w:rPr>
                    <w:t>a</w:t>
                  </w:r>
                </w:p>
              </w:txbxContent>
            </v:textbox>
          </v:shape>
        </w:pict>
      </w:r>
    </w:p>
    <w:p w14:paraId="75B79AD6" w14:textId="77777777" w:rsidR="002C1521" w:rsidRDefault="002C1521" w:rsidP="00BD6795">
      <w:pPr>
        <w:jc w:val="both"/>
        <w:rPr>
          <w:rFonts w:ascii="Tahoma" w:hAnsi="Tahoma" w:cs="Tahoma"/>
          <w:i/>
          <w:iCs/>
        </w:rPr>
      </w:pPr>
    </w:p>
    <w:p w14:paraId="1FBBE9B9" w14:textId="77777777" w:rsidR="002C1521" w:rsidRDefault="002C1521" w:rsidP="00A2438F">
      <w:pPr>
        <w:spacing w:line="360" w:lineRule="auto"/>
        <w:ind w:left="720" w:firstLine="450"/>
        <w:jc w:val="both"/>
        <w:rPr>
          <w:rFonts w:ascii="Tahoma" w:hAnsi="Tahoma" w:cs="Tahoma"/>
        </w:rPr>
      </w:pPr>
      <w:r>
        <w:rPr>
          <w:rFonts w:ascii="Tahoma" w:hAnsi="Tahoma" w:cs="Tahoma"/>
        </w:rPr>
        <w:t>Pemilihan moda tertinggi perjalanan di Kota Manado adalah sepeda motor dengan proporsi sebesar 49,77% dan terendah adalah dengan nilai 0,3% Bus Besar dan Bus Sedang.</w:t>
      </w:r>
    </w:p>
    <w:p w14:paraId="070219EE" w14:textId="77777777" w:rsidR="002C1521" w:rsidRDefault="002C1521" w:rsidP="00A2438F">
      <w:pPr>
        <w:spacing w:line="360" w:lineRule="auto"/>
        <w:ind w:left="720" w:firstLine="450"/>
        <w:jc w:val="both"/>
        <w:rPr>
          <w:rFonts w:ascii="Tahoma" w:hAnsi="Tahoma" w:cs="Tahoma"/>
        </w:rPr>
      </w:pPr>
      <w:r>
        <w:rPr>
          <w:rFonts w:ascii="Tahoma" w:hAnsi="Tahoma" w:cs="Tahoma"/>
        </w:rPr>
        <w:t xml:space="preserve">Dari gambar grafik diatas diketahui pemilihan moda pelaku perjalanan secara keseluruhan di wilayah studi seperti pada </w:t>
      </w:r>
      <w:r w:rsidRPr="00BD6795">
        <w:rPr>
          <w:rFonts w:ascii="Tahoma" w:hAnsi="Tahoma" w:cs="Tahoma"/>
          <w:b/>
          <w:bCs/>
        </w:rPr>
        <w:t>Tabel V. 8</w:t>
      </w:r>
      <w:r>
        <w:rPr>
          <w:rFonts w:ascii="Tahoma" w:hAnsi="Tahoma" w:cs="Tahoma"/>
        </w:rPr>
        <w:t xml:space="preserve"> sebagai berikut :</w:t>
      </w:r>
    </w:p>
    <w:p w14:paraId="76A96A04" w14:textId="77777777" w:rsidR="002C1521" w:rsidRDefault="002C1521" w:rsidP="009C1E0B">
      <w:pPr>
        <w:tabs>
          <w:tab w:val="left" w:pos="2340"/>
        </w:tabs>
        <w:spacing w:line="360" w:lineRule="auto"/>
        <w:ind w:left="2700" w:firstLine="180"/>
      </w:pPr>
    </w:p>
    <w:p w14:paraId="5C55223F" w14:textId="11E4149A" w:rsidR="002C1521" w:rsidRPr="009C1E0B" w:rsidRDefault="001B309C" w:rsidP="001D6F8A">
      <w:pPr>
        <w:tabs>
          <w:tab w:val="left" w:pos="1980"/>
        </w:tabs>
        <w:spacing w:line="360" w:lineRule="auto"/>
        <w:ind w:firstLine="1800"/>
        <w:rPr>
          <w:rFonts w:ascii="Tahoma" w:hAnsi="Tahoma" w:cs="Tahoma"/>
          <w:i/>
          <w:iCs/>
        </w:rPr>
      </w:pPr>
      <w:r w:rsidRPr="00D21DC2">
        <w:rPr>
          <w:noProof/>
        </w:rPr>
        <w:lastRenderedPageBreak/>
        <w:drawing>
          <wp:anchor distT="0" distB="0" distL="114300" distR="114300" simplePos="0" relativeHeight="251954176" behindDoc="0" locked="0" layoutInCell="1" allowOverlap="1" wp14:anchorId="641CC88D" wp14:editId="3EAF1A96">
            <wp:simplePos x="0" y="0"/>
            <wp:positionH relativeFrom="column">
              <wp:posOffset>1140460</wp:posOffset>
            </wp:positionH>
            <wp:positionV relativeFrom="paragraph">
              <wp:posOffset>379360</wp:posOffset>
            </wp:positionV>
            <wp:extent cx="2886075" cy="2295525"/>
            <wp:effectExtent l="0" t="0" r="0" b="0"/>
            <wp:wrapTopAndBottom/>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860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B59692A">
          <v:shape id="_x0000_s2096" type="#_x0000_t202" style="position:absolute;left:0;text-align:left;margin-left:90pt;margin-top:-9pt;width:227.25pt;height:21pt;z-index:251991040;mso-position-horizontal-relative:text;mso-position-vertical-relative:text" stroked="f">
            <v:textbox style="mso-next-textbox:#_x0000_s2096" inset="0,0,0,0">
              <w:txbxContent>
                <w:p w14:paraId="463FF902" w14:textId="1E56770F" w:rsidR="002C1521" w:rsidRPr="004600E4" w:rsidRDefault="002C1521" w:rsidP="004600E4">
                  <w:pPr>
                    <w:pStyle w:val="Caption"/>
                    <w:jc w:val="center"/>
                    <w:rPr>
                      <w:rFonts w:ascii="Tahoma" w:hAnsi="Tahoma" w:cs="Tahoma"/>
                      <w:i w:val="0"/>
                      <w:iCs w:val="0"/>
                      <w:color w:val="000000" w:themeColor="text1"/>
                      <w:sz w:val="22"/>
                      <w:szCs w:val="22"/>
                    </w:rPr>
                  </w:pPr>
                  <w:bookmarkStart w:id="177" w:name="_Toc108480802"/>
                  <w:r w:rsidRPr="004600E4">
                    <w:rPr>
                      <w:rFonts w:ascii="Tahoma" w:hAnsi="Tahoma" w:cs="Tahoma"/>
                      <w:b/>
                      <w:bCs/>
                      <w:i w:val="0"/>
                      <w:iCs w:val="0"/>
                      <w:color w:val="000000" w:themeColor="text1"/>
                      <w:sz w:val="22"/>
                      <w:szCs w:val="22"/>
                    </w:rPr>
                    <w:t xml:space="preserve">Tabel V. </w:t>
                  </w:r>
                  <w:r w:rsidR="00960AE8">
                    <w:rPr>
                      <w:rFonts w:ascii="Tahoma" w:hAnsi="Tahoma" w:cs="Tahoma"/>
                      <w:b/>
                      <w:bCs/>
                      <w:i w:val="0"/>
                      <w:iCs w:val="0"/>
                      <w:color w:val="000000" w:themeColor="text1"/>
                      <w:sz w:val="22"/>
                      <w:szCs w:val="22"/>
                    </w:rPr>
                    <w:t xml:space="preserve">8 </w:t>
                  </w:r>
                  <w:r w:rsidRPr="004600E4">
                    <w:rPr>
                      <w:rFonts w:ascii="Tahoma" w:hAnsi="Tahoma" w:cs="Tahoma"/>
                      <w:i w:val="0"/>
                      <w:iCs w:val="0"/>
                      <w:color w:val="000000" w:themeColor="text1"/>
                      <w:sz w:val="22"/>
                      <w:szCs w:val="22"/>
                    </w:rPr>
                    <w:t>Proporsi Penggunaan Moda</w:t>
                  </w:r>
                </w:p>
                <w:p w14:paraId="1F409CC4" w14:textId="77777777" w:rsidR="0023423B" w:rsidRDefault="0023423B"/>
                <w:p w14:paraId="4167ED30" w14:textId="1985C5BD" w:rsidR="002C1521" w:rsidRPr="004600E4" w:rsidRDefault="002C1521" w:rsidP="004600E4">
                  <w:pPr>
                    <w:pStyle w:val="Caption"/>
                    <w:jc w:val="center"/>
                    <w:rPr>
                      <w:rFonts w:ascii="Tahoma" w:hAnsi="Tahoma" w:cs="Tahoma"/>
                      <w:i w:val="0"/>
                      <w:iCs w:val="0"/>
                      <w:color w:val="000000" w:themeColor="text1"/>
                      <w:sz w:val="22"/>
                      <w:szCs w:val="22"/>
                    </w:rPr>
                  </w:pPr>
                  <w:r w:rsidRPr="00C72DE6">
                    <w:rPr>
                      <w:rFonts w:ascii="Tahoma" w:hAnsi="Tahoma" w:cs="Tahoma"/>
                      <w:b/>
                      <w:bCs/>
                      <w:i w:val="0"/>
                      <w:iCs w:val="0"/>
                      <w:color w:val="000000" w:themeColor="text1"/>
                      <w:sz w:val="22"/>
                      <w:szCs w:val="22"/>
                    </w:rPr>
                    <w:t xml:space="preserve">Tabel V. </w:t>
                  </w:r>
                  <w:r w:rsidR="007C15B8">
                    <w:rPr>
                      <w:rFonts w:ascii="Tahoma" w:hAnsi="Tahoma" w:cs="Tahoma"/>
                      <w:b/>
                      <w:bCs/>
                      <w:i w:val="0"/>
                      <w:iCs w:val="0"/>
                      <w:color w:val="000000" w:themeColor="text1"/>
                      <w:sz w:val="22"/>
                      <w:szCs w:val="22"/>
                    </w:rPr>
                    <w:fldChar w:fldCharType="begin"/>
                  </w:r>
                  <w:r w:rsidR="007C15B8">
                    <w:rPr>
                      <w:rFonts w:ascii="Tahoma" w:hAnsi="Tahoma" w:cs="Tahoma"/>
                      <w:b/>
                      <w:bCs/>
                      <w:i w:val="0"/>
                      <w:iCs w:val="0"/>
                      <w:color w:val="000000" w:themeColor="text1"/>
                      <w:sz w:val="22"/>
                      <w:szCs w:val="22"/>
                    </w:rPr>
                    <w:instrText xml:space="preserve"> SEQ Tabel_V. \* ARABIC </w:instrText>
                  </w:r>
                  <w:r w:rsidR="007C15B8">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20</w:t>
                  </w:r>
                  <w:r w:rsidR="007C15B8">
                    <w:rPr>
                      <w:rFonts w:ascii="Tahoma" w:hAnsi="Tahoma" w:cs="Tahoma"/>
                      <w:b/>
                      <w:bCs/>
                      <w:i w:val="0"/>
                      <w:iCs w:val="0"/>
                      <w:color w:val="000000" w:themeColor="text1"/>
                      <w:sz w:val="22"/>
                      <w:szCs w:val="22"/>
                    </w:rPr>
                    <w:fldChar w:fldCharType="end"/>
                  </w:r>
                  <w:r w:rsidRPr="00C72DE6">
                    <w:rPr>
                      <w:rFonts w:ascii="Tahoma" w:hAnsi="Tahoma" w:cs="Tahoma"/>
                      <w:i w:val="0"/>
                      <w:iCs w:val="0"/>
                      <w:color w:val="000000" w:themeColor="text1"/>
                      <w:sz w:val="22"/>
                      <w:szCs w:val="22"/>
                    </w:rPr>
                    <w:t xml:space="preserve"> </w:t>
                  </w:r>
                  <w:r>
                    <w:rPr>
                      <w:rFonts w:ascii="Tahoma" w:hAnsi="Tahoma" w:cs="Tahoma"/>
                      <w:i w:val="0"/>
                      <w:iCs w:val="0"/>
                      <w:color w:val="000000" w:themeColor="text1"/>
                      <w:sz w:val="22"/>
                      <w:szCs w:val="22"/>
                    </w:rPr>
                    <w:t>Kinerja Ruas Jalan</w:t>
                  </w:r>
                  <w:r w:rsidRPr="00C72DE6">
                    <w:rPr>
                      <w:rFonts w:ascii="Tahoma" w:hAnsi="Tahoma" w:cs="Tahoma"/>
                      <w:i w:val="0"/>
                      <w:iCs w:val="0"/>
                      <w:color w:val="000000" w:themeColor="text1"/>
                      <w:sz w:val="22"/>
                      <w:szCs w:val="22"/>
                    </w:rPr>
                    <w:t xml:space="preserve"> Model</w:t>
                  </w:r>
                  <w:r>
                    <w:rPr>
                      <w:rFonts w:ascii="Tahoma" w:hAnsi="Tahoma" w:cs="Tahoma"/>
                      <w:i w:val="0"/>
                      <w:iCs w:val="0"/>
                      <w:color w:val="000000" w:themeColor="text1"/>
                      <w:sz w:val="22"/>
                      <w:szCs w:val="22"/>
                    </w:rPr>
                    <w:t xml:space="preserve"> Eksisting</w:t>
                  </w:r>
                  <w:r w:rsidRPr="00C72DE6">
                    <w:rPr>
                      <w:rFonts w:ascii="Tahoma" w:hAnsi="Tahoma" w:cs="Tahoma"/>
                      <w:i w:val="0"/>
                      <w:iCs w:val="0"/>
                      <w:color w:val="000000" w:themeColor="text1"/>
                      <w:sz w:val="22"/>
                      <w:szCs w:val="22"/>
                    </w:rPr>
                    <w:t xml:space="preserve"> 202</w:t>
                  </w:r>
                  <w:r w:rsidRPr="004600E4">
                    <w:rPr>
                      <w:rFonts w:ascii="Tahoma" w:hAnsi="Tahoma" w:cs="Tahoma"/>
                      <w:b/>
                      <w:bCs/>
                      <w:i w:val="0"/>
                      <w:iCs w:val="0"/>
                      <w:color w:val="000000" w:themeColor="text1"/>
                      <w:sz w:val="22"/>
                      <w:szCs w:val="22"/>
                    </w:rPr>
                    <w:t xml:space="preserve">Tabel V. </w:t>
                  </w:r>
                  <w:r w:rsidR="007C15B8">
                    <w:rPr>
                      <w:rFonts w:ascii="Tahoma" w:hAnsi="Tahoma" w:cs="Tahoma"/>
                      <w:b/>
                      <w:bCs/>
                      <w:i w:val="0"/>
                      <w:iCs w:val="0"/>
                      <w:color w:val="000000" w:themeColor="text1"/>
                      <w:sz w:val="22"/>
                      <w:szCs w:val="22"/>
                    </w:rPr>
                    <w:fldChar w:fldCharType="begin"/>
                  </w:r>
                  <w:r w:rsidR="007C15B8">
                    <w:rPr>
                      <w:rFonts w:ascii="Tahoma" w:hAnsi="Tahoma" w:cs="Tahoma"/>
                      <w:b/>
                      <w:bCs/>
                      <w:i w:val="0"/>
                      <w:iCs w:val="0"/>
                      <w:color w:val="000000" w:themeColor="text1"/>
                      <w:sz w:val="22"/>
                      <w:szCs w:val="22"/>
                    </w:rPr>
                    <w:instrText xml:space="preserve"> SEQ Tabel_V. \* ARABIC </w:instrText>
                  </w:r>
                  <w:r w:rsidR="007C15B8">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21</w:t>
                  </w:r>
                  <w:r w:rsidR="007C15B8">
                    <w:rPr>
                      <w:rFonts w:ascii="Tahoma" w:hAnsi="Tahoma" w:cs="Tahoma"/>
                      <w:b/>
                      <w:bCs/>
                      <w:i w:val="0"/>
                      <w:iCs w:val="0"/>
                      <w:color w:val="000000" w:themeColor="text1"/>
                      <w:sz w:val="22"/>
                      <w:szCs w:val="22"/>
                    </w:rPr>
                    <w:fldChar w:fldCharType="end"/>
                  </w:r>
                  <w:r w:rsidRPr="004600E4">
                    <w:rPr>
                      <w:rFonts w:ascii="Tahoma" w:hAnsi="Tahoma" w:cs="Tahoma"/>
                      <w:i w:val="0"/>
                      <w:iCs w:val="0"/>
                      <w:color w:val="000000" w:themeColor="text1"/>
                      <w:sz w:val="22"/>
                      <w:szCs w:val="22"/>
                    </w:rPr>
                    <w:t xml:space="preserve"> Proporsi Penggunaan Moda</w:t>
                  </w:r>
                  <w:bookmarkEnd w:id="177"/>
                </w:p>
              </w:txbxContent>
            </v:textbox>
            <w10:wrap type="topAndBottom"/>
          </v:shape>
        </w:pict>
      </w:r>
      <w:r w:rsidR="002C1521">
        <w:rPr>
          <w:rFonts w:ascii="Tahoma" w:hAnsi="Tahoma" w:cs="Tahoma"/>
          <w:i/>
          <w:iCs/>
        </w:rPr>
        <w:t>Sumber : Hasil Tim PKL Kota Manado 2021</w:t>
      </w:r>
    </w:p>
    <w:p w14:paraId="490FC266" w14:textId="77777777" w:rsidR="002C1521" w:rsidRPr="00684878" w:rsidRDefault="002C1521" w:rsidP="00684878">
      <w:pPr>
        <w:pStyle w:val="Heading3"/>
      </w:pPr>
      <w:bookmarkStart w:id="178" w:name="_Toc111180824"/>
      <w:r w:rsidRPr="00684878">
        <w:t>5.1.4</w:t>
      </w:r>
      <w:r w:rsidRPr="00684878">
        <w:tab/>
        <w:t>Pembebanan Wilayah Studi</w:t>
      </w:r>
      <w:bookmarkEnd w:id="178"/>
    </w:p>
    <w:p w14:paraId="7CA19207" w14:textId="77777777" w:rsidR="002C1521" w:rsidRDefault="002C1521" w:rsidP="00684878">
      <w:pPr>
        <w:spacing w:line="360" w:lineRule="auto"/>
        <w:ind w:left="720" w:firstLine="720"/>
        <w:jc w:val="both"/>
        <w:rPr>
          <w:rFonts w:ascii="Tahoma" w:hAnsi="Tahoma" w:cs="Tahoma"/>
        </w:rPr>
      </w:pPr>
      <w:r w:rsidRPr="000F27F8">
        <w:rPr>
          <w:rFonts w:ascii="Tahoma" w:hAnsi="Tahoma" w:cs="Tahoma"/>
        </w:rPr>
        <w:t xml:space="preserve">Pembebanan lalu lintas dilakukan setelah model jaringan jalan dibangun dan volume lalu lintas yang akan dibebankan di ruas jalan telah diketahui. Volume lalu lintas yang digunakan dalam analisis pembebanan adalah volume lalu lintas pada jam sibuk berdasarkan matrik asal tujuan perjalanan dalam satuan smp/jam. Untuk mempermudah dalam proses analisis, maka digunakan pembebanan lalu lintas menggunakan metode equilibrium. Dari data Matriks OD Populasi(Orang/hari) yang dapat dilihat pada </w:t>
      </w:r>
      <w:r w:rsidRPr="005F343E">
        <w:rPr>
          <w:rFonts w:ascii="Tahoma" w:hAnsi="Tahoma" w:cs="Tahoma"/>
          <w:b/>
          <w:bCs/>
        </w:rPr>
        <w:t>Tabel V.1</w:t>
      </w:r>
      <w:r w:rsidRPr="000F27F8">
        <w:rPr>
          <w:rFonts w:ascii="Tahoma" w:hAnsi="Tahoma" w:cs="Tahoma"/>
        </w:rPr>
        <w:t xml:space="preserve"> dikonversikan menjadi Matriks OD Moda (Smp/Jam) untuk dimasukan kedalam aplikasi Visum, Langkah pertama Matriks OD Populasi (Orang/Hari) dikalikan dengan Proporsi pemilihan moda sehingga didapatkan Matriks OD Moda (Orang/Hari), lalu dibagi dengan factor muat tiap kendaraan sehingga didapatkan Matriks OD Moda (Kendaraan/Hari), setelah itu dikalikan dengan EMP pada tiap moda sehingga didapatkan Matriks OD Moda</w:t>
      </w:r>
      <w:r>
        <w:rPr>
          <w:rFonts w:ascii="Tahoma" w:hAnsi="Tahoma" w:cs="Tahoma"/>
        </w:rPr>
        <w:t xml:space="preserve"> </w:t>
      </w:r>
      <w:r w:rsidRPr="000F27F8">
        <w:rPr>
          <w:rFonts w:ascii="Tahoma" w:hAnsi="Tahoma" w:cs="Tahoma"/>
        </w:rPr>
        <w:t>(Smp/Hari), dan Langkah terakhir yaitu dikalikan dengan Faktor K sehingga didaptkan Matriks OD Moda (Smp/Jam). Matriks OD Tiap Moda (Smp/Jam) inilah yang dimasukan kedalam aplikasi Visum untuk simulasi pembebanan.</w:t>
      </w:r>
    </w:p>
    <w:p w14:paraId="5D6C019D" w14:textId="77777777" w:rsidR="002C1521" w:rsidRDefault="002C1521" w:rsidP="001D6F8A">
      <w:pPr>
        <w:spacing w:line="360" w:lineRule="auto"/>
        <w:ind w:left="720" w:firstLine="360"/>
        <w:jc w:val="both"/>
        <w:rPr>
          <w:rFonts w:ascii="Tahoma" w:hAnsi="Tahoma" w:cs="Tahoma"/>
        </w:rPr>
      </w:pPr>
    </w:p>
    <w:p w14:paraId="1386D39B" w14:textId="77777777" w:rsidR="002C1521" w:rsidRDefault="002C1521" w:rsidP="001D6F8A">
      <w:pPr>
        <w:spacing w:line="360" w:lineRule="auto"/>
        <w:ind w:left="720" w:firstLine="360"/>
        <w:jc w:val="both"/>
        <w:rPr>
          <w:rFonts w:ascii="Tahoma" w:hAnsi="Tahoma" w:cs="Tahoma"/>
        </w:rPr>
      </w:pPr>
    </w:p>
    <w:p w14:paraId="3670A68B" w14:textId="77777777" w:rsidR="002C1521" w:rsidRDefault="002C1521" w:rsidP="002C1521">
      <w:pPr>
        <w:pStyle w:val="ListParagraph"/>
        <w:numPr>
          <w:ilvl w:val="0"/>
          <w:numId w:val="33"/>
        </w:numPr>
        <w:spacing w:line="360" w:lineRule="auto"/>
        <w:ind w:left="1260" w:hanging="450"/>
        <w:jc w:val="both"/>
        <w:rPr>
          <w:rFonts w:ascii="Tahoma" w:hAnsi="Tahoma" w:cs="Tahoma"/>
        </w:rPr>
      </w:pPr>
      <w:r>
        <w:rPr>
          <w:rFonts w:ascii="Tahoma" w:hAnsi="Tahoma" w:cs="Tahoma"/>
        </w:rPr>
        <w:t>Pembangunan Model Jaringan</w:t>
      </w:r>
    </w:p>
    <w:p w14:paraId="1AB1F60B" w14:textId="77777777" w:rsidR="002C1521" w:rsidRPr="003F0609" w:rsidRDefault="002C1521" w:rsidP="003F0609">
      <w:pPr>
        <w:spacing w:line="360" w:lineRule="auto"/>
        <w:ind w:left="1260" w:firstLine="360"/>
        <w:jc w:val="both"/>
        <w:rPr>
          <w:rFonts w:ascii="Tahoma" w:hAnsi="Tahoma" w:cs="Tahoma"/>
        </w:rPr>
      </w:pPr>
      <w:r w:rsidRPr="003F0609">
        <w:rPr>
          <w:rFonts w:ascii="Tahoma" w:hAnsi="Tahoma" w:cs="Tahoma"/>
        </w:rPr>
        <w:t xml:space="preserve">Pada tahap ini dipergunakan alat bantu berupa program aplikasi komputer yang dapat menganalisis pembebanan lalu lintas berdasarkan informasi dan data input yang berkaitan dengan penyediaan jaringan jalan dan permintaan lalu lintas dalam satuan smp/jam. Dalam hal ini software yang digunakan adalah Visum 20 </w:t>
      </w:r>
      <w:r w:rsidRPr="003F0609">
        <w:rPr>
          <w:rFonts w:ascii="Tahoma" w:hAnsi="Tahoma" w:cs="Tahoma"/>
          <w:i/>
          <w:iCs/>
        </w:rPr>
        <w:t>(student version)</w:t>
      </w:r>
      <w:r w:rsidRPr="003F0609">
        <w:rPr>
          <w:rFonts w:ascii="Tahoma" w:hAnsi="Tahoma" w:cs="Tahoma"/>
        </w:rPr>
        <w:t>. Dalam analisis, pembebanan Visum dapat mengatur arus lalu lintas dalam jaringan jalan beserta asal dan tujuan berdasarkan pembagian zona dan menggunakan rute berdasarkan waktu perjalanan dan jarak perjalanan yang minimum. Dalam pembebanan, sebelumnya harus dibuat terlebih dahulu kodefikasi pada ruas jalan melalui node dan link yang tersedia sehingga membentuk suatu jaringan jalan.</w:t>
      </w:r>
    </w:p>
    <w:p w14:paraId="3838CBC7" w14:textId="77777777" w:rsidR="002C1521" w:rsidRDefault="002C1521" w:rsidP="002C1521">
      <w:pPr>
        <w:pStyle w:val="ListParagraph"/>
        <w:numPr>
          <w:ilvl w:val="0"/>
          <w:numId w:val="33"/>
        </w:numPr>
        <w:spacing w:line="360" w:lineRule="auto"/>
        <w:ind w:left="1260" w:hanging="450"/>
        <w:jc w:val="both"/>
        <w:rPr>
          <w:rFonts w:ascii="Tahoma" w:hAnsi="Tahoma" w:cs="Tahoma"/>
        </w:rPr>
      </w:pPr>
      <w:r>
        <w:rPr>
          <w:rFonts w:ascii="Tahoma" w:hAnsi="Tahoma" w:cs="Tahoma"/>
        </w:rPr>
        <w:t>Proses Pemasukan Data</w:t>
      </w:r>
    </w:p>
    <w:p w14:paraId="75EE6B94" w14:textId="77777777" w:rsidR="002C1521" w:rsidRPr="007912D1" w:rsidRDefault="002C1521" w:rsidP="007912D1">
      <w:pPr>
        <w:spacing w:line="360" w:lineRule="auto"/>
        <w:ind w:left="1260" w:firstLine="360"/>
        <w:jc w:val="both"/>
        <w:rPr>
          <w:rFonts w:ascii="Tahoma" w:hAnsi="Tahoma" w:cs="Tahoma"/>
        </w:rPr>
      </w:pPr>
      <w:r w:rsidRPr="007912D1">
        <w:rPr>
          <w:rFonts w:ascii="Tahoma" w:hAnsi="Tahoma" w:cs="Tahoma"/>
        </w:rPr>
        <w:t>Data yang digunakan dalam analisis pembebanan lalu lintas pada Visum adalah sebagai berikut :</w:t>
      </w:r>
    </w:p>
    <w:p w14:paraId="56A2083F" w14:textId="77777777" w:rsidR="002C1521" w:rsidRDefault="002C1521" w:rsidP="002C1521">
      <w:pPr>
        <w:pStyle w:val="ListParagraph"/>
        <w:numPr>
          <w:ilvl w:val="0"/>
          <w:numId w:val="34"/>
        </w:numPr>
        <w:spacing w:line="360" w:lineRule="auto"/>
        <w:ind w:left="1620"/>
        <w:jc w:val="both"/>
        <w:rPr>
          <w:rFonts w:ascii="Tahoma" w:hAnsi="Tahoma" w:cs="Tahoma"/>
        </w:rPr>
      </w:pPr>
      <w:r>
        <w:rPr>
          <w:rFonts w:ascii="Tahoma" w:hAnsi="Tahoma" w:cs="Tahoma"/>
        </w:rPr>
        <w:t>Masukan Data Node</w:t>
      </w:r>
    </w:p>
    <w:p w14:paraId="21233FEA" w14:textId="77777777" w:rsidR="002C1521" w:rsidRPr="00FB2116" w:rsidRDefault="002C1521" w:rsidP="002C1521">
      <w:pPr>
        <w:pStyle w:val="ListParagraph"/>
        <w:numPr>
          <w:ilvl w:val="0"/>
          <w:numId w:val="35"/>
        </w:numPr>
        <w:spacing w:line="360" w:lineRule="auto"/>
        <w:ind w:left="1980"/>
        <w:jc w:val="both"/>
        <w:rPr>
          <w:rFonts w:ascii="Tahoma" w:hAnsi="Tahoma" w:cs="Tahoma"/>
        </w:rPr>
      </w:pPr>
      <w:r w:rsidRPr="00FB2116">
        <w:rPr>
          <w:rFonts w:ascii="Tahoma" w:hAnsi="Tahoma" w:cs="Tahoma"/>
          <w:i/>
          <w:iCs/>
        </w:rPr>
        <w:t>Nomor Node</w:t>
      </w:r>
    </w:p>
    <w:p w14:paraId="6057C47B" w14:textId="77777777" w:rsidR="002C1521" w:rsidRPr="00FB2116" w:rsidRDefault="002C1521" w:rsidP="002C1521">
      <w:pPr>
        <w:pStyle w:val="ListParagraph"/>
        <w:numPr>
          <w:ilvl w:val="0"/>
          <w:numId w:val="35"/>
        </w:numPr>
        <w:spacing w:line="360" w:lineRule="auto"/>
        <w:ind w:left="1980"/>
        <w:jc w:val="both"/>
        <w:rPr>
          <w:rFonts w:ascii="Tahoma" w:hAnsi="Tahoma" w:cs="Tahoma"/>
        </w:rPr>
      </w:pPr>
      <w:r w:rsidRPr="00FB2116">
        <w:rPr>
          <w:rFonts w:ascii="Tahoma" w:hAnsi="Tahoma" w:cs="Tahoma"/>
          <w:i/>
          <w:iCs/>
        </w:rPr>
        <w:t>Type Node</w:t>
      </w:r>
    </w:p>
    <w:p w14:paraId="22197FAC" w14:textId="77777777" w:rsidR="002C1521" w:rsidRPr="00394BE4" w:rsidRDefault="002C1521" w:rsidP="002C1521">
      <w:pPr>
        <w:pStyle w:val="ListParagraph"/>
        <w:numPr>
          <w:ilvl w:val="0"/>
          <w:numId w:val="35"/>
        </w:numPr>
        <w:spacing w:line="360" w:lineRule="auto"/>
        <w:ind w:left="1980"/>
        <w:jc w:val="both"/>
        <w:rPr>
          <w:rFonts w:ascii="Tahoma" w:hAnsi="Tahoma" w:cs="Tahoma"/>
        </w:rPr>
      </w:pPr>
      <w:r w:rsidRPr="00FB2116">
        <w:rPr>
          <w:rFonts w:ascii="Tahoma" w:hAnsi="Tahoma" w:cs="Tahoma"/>
          <w:i/>
          <w:iCs/>
        </w:rPr>
        <w:t>Code Node</w:t>
      </w:r>
    </w:p>
    <w:p w14:paraId="4743ACEB" w14:textId="77777777" w:rsidR="002C1521" w:rsidRPr="00FB2116" w:rsidRDefault="002C1521" w:rsidP="00394BE4">
      <w:pPr>
        <w:pStyle w:val="ListParagraph"/>
        <w:spacing w:line="360" w:lineRule="auto"/>
        <w:ind w:left="1980"/>
        <w:jc w:val="both"/>
        <w:rPr>
          <w:rFonts w:ascii="Tahoma" w:hAnsi="Tahoma" w:cs="Tahoma"/>
        </w:rPr>
      </w:pPr>
    </w:p>
    <w:p w14:paraId="0A4D9F7F" w14:textId="77777777" w:rsidR="002C1521" w:rsidRPr="00FB2116" w:rsidRDefault="002C1521" w:rsidP="002C1521">
      <w:pPr>
        <w:pStyle w:val="ListParagraph"/>
        <w:numPr>
          <w:ilvl w:val="0"/>
          <w:numId w:val="34"/>
        </w:numPr>
        <w:spacing w:line="360" w:lineRule="auto"/>
        <w:ind w:left="1620"/>
        <w:jc w:val="both"/>
        <w:rPr>
          <w:rFonts w:ascii="Tahoma" w:hAnsi="Tahoma" w:cs="Tahoma"/>
        </w:rPr>
      </w:pPr>
      <w:r w:rsidRPr="00FB2116">
        <w:rPr>
          <w:rFonts w:ascii="Tahoma" w:hAnsi="Tahoma" w:cs="Tahoma"/>
        </w:rPr>
        <w:t>Masukan Data Link</w:t>
      </w:r>
    </w:p>
    <w:p w14:paraId="5EEC82BB" w14:textId="77777777" w:rsidR="002C1521" w:rsidRPr="00FB2116" w:rsidRDefault="002C1521" w:rsidP="00FB2116">
      <w:pPr>
        <w:spacing w:line="360" w:lineRule="auto"/>
        <w:ind w:left="1620" w:firstLine="360"/>
        <w:jc w:val="both"/>
        <w:rPr>
          <w:rFonts w:ascii="Tahoma" w:hAnsi="Tahoma" w:cs="Tahoma"/>
        </w:rPr>
      </w:pPr>
      <w:r w:rsidRPr="00FB2116">
        <w:rPr>
          <w:rFonts w:ascii="Tahoma" w:hAnsi="Tahoma" w:cs="Tahoma"/>
        </w:rPr>
        <w:t>Data link adalah data yang diinput ke software Visum yang diperoleh dari hasil survey baik pengamatan, pengukuran atau perhitungan, berupa :</w:t>
      </w:r>
    </w:p>
    <w:p w14:paraId="32603798" w14:textId="77777777" w:rsidR="002C1521" w:rsidRPr="00D57B23" w:rsidRDefault="002C1521" w:rsidP="002C1521">
      <w:pPr>
        <w:pStyle w:val="ListParagraph"/>
        <w:numPr>
          <w:ilvl w:val="0"/>
          <w:numId w:val="36"/>
        </w:numPr>
        <w:spacing w:line="360" w:lineRule="auto"/>
        <w:ind w:firstLine="900"/>
        <w:jc w:val="both"/>
        <w:rPr>
          <w:rFonts w:ascii="Tahoma" w:hAnsi="Tahoma" w:cs="Tahoma"/>
        </w:rPr>
      </w:pPr>
      <w:r w:rsidRPr="00D57B23">
        <w:rPr>
          <w:rFonts w:ascii="Tahoma" w:hAnsi="Tahoma" w:cs="Tahoma"/>
        </w:rPr>
        <w:t>Nomor Link</w:t>
      </w:r>
    </w:p>
    <w:p w14:paraId="30419F22" w14:textId="77777777" w:rsidR="002C1521" w:rsidRPr="00D57B23" w:rsidRDefault="002C1521" w:rsidP="002C1521">
      <w:pPr>
        <w:pStyle w:val="ListParagraph"/>
        <w:numPr>
          <w:ilvl w:val="0"/>
          <w:numId w:val="36"/>
        </w:numPr>
        <w:spacing w:line="360" w:lineRule="auto"/>
        <w:ind w:firstLine="900"/>
        <w:jc w:val="both"/>
        <w:rPr>
          <w:rFonts w:ascii="Tahoma" w:hAnsi="Tahoma" w:cs="Tahoma"/>
        </w:rPr>
      </w:pPr>
      <w:r w:rsidRPr="00D57B23">
        <w:rPr>
          <w:rFonts w:ascii="Tahoma" w:hAnsi="Tahoma" w:cs="Tahoma"/>
        </w:rPr>
        <w:t>Type No atau tipe ruad (berdasarkan fungsi jalan)</w:t>
      </w:r>
    </w:p>
    <w:p w14:paraId="608297D1" w14:textId="77777777" w:rsidR="002C1521" w:rsidRPr="00D57B23" w:rsidRDefault="002C1521" w:rsidP="002C1521">
      <w:pPr>
        <w:pStyle w:val="ListParagraph"/>
        <w:numPr>
          <w:ilvl w:val="0"/>
          <w:numId w:val="36"/>
        </w:numPr>
        <w:spacing w:line="360" w:lineRule="auto"/>
        <w:ind w:left="2160" w:hanging="540"/>
        <w:jc w:val="both"/>
        <w:rPr>
          <w:rFonts w:ascii="Tahoma" w:hAnsi="Tahoma" w:cs="Tahoma"/>
        </w:rPr>
      </w:pPr>
      <w:r w:rsidRPr="00D57B23">
        <w:rPr>
          <w:rFonts w:ascii="Tahoma" w:hAnsi="Tahoma" w:cs="Tahoma"/>
          <w:i/>
          <w:iCs/>
        </w:rPr>
        <w:lastRenderedPageBreak/>
        <w:t xml:space="preserve">Transport System, </w:t>
      </w:r>
      <w:r w:rsidRPr="00D57B23">
        <w:rPr>
          <w:rFonts w:ascii="Tahoma" w:hAnsi="Tahoma" w:cs="Tahoma"/>
        </w:rPr>
        <w:t>yaitu memasukan data berupa jenis kendaraan yang melewati suatu ruas jalan tertentu. Dalam hal ini dicocokan dengan Demand yang digunakan dalam satuan smp/jam yang dibagi menjadi : Motor, Mobil, Pick Up, dan Truk.</w:t>
      </w:r>
    </w:p>
    <w:p w14:paraId="0D071D2C" w14:textId="77777777" w:rsidR="002C1521" w:rsidRPr="00B85D81" w:rsidRDefault="002C1521" w:rsidP="002C1521">
      <w:pPr>
        <w:pStyle w:val="ListParagraph"/>
        <w:numPr>
          <w:ilvl w:val="0"/>
          <w:numId w:val="36"/>
        </w:numPr>
        <w:spacing w:line="360" w:lineRule="auto"/>
        <w:ind w:firstLine="900"/>
        <w:jc w:val="both"/>
        <w:rPr>
          <w:rFonts w:ascii="Tahoma" w:hAnsi="Tahoma" w:cs="Tahoma"/>
        </w:rPr>
      </w:pPr>
      <w:r w:rsidRPr="00B85D81">
        <w:rPr>
          <w:rFonts w:ascii="Tahoma" w:hAnsi="Tahoma" w:cs="Tahoma"/>
        </w:rPr>
        <w:t>Panjang jalan</w:t>
      </w:r>
    </w:p>
    <w:p w14:paraId="64F6D834" w14:textId="77777777" w:rsidR="002C1521" w:rsidRPr="00B85D81" w:rsidRDefault="002C1521" w:rsidP="002C1521">
      <w:pPr>
        <w:pStyle w:val="ListParagraph"/>
        <w:numPr>
          <w:ilvl w:val="0"/>
          <w:numId w:val="36"/>
        </w:numPr>
        <w:spacing w:line="360" w:lineRule="auto"/>
        <w:ind w:firstLine="900"/>
        <w:jc w:val="both"/>
        <w:rPr>
          <w:rFonts w:ascii="Tahoma" w:hAnsi="Tahoma" w:cs="Tahoma"/>
        </w:rPr>
      </w:pPr>
      <w:r w:rsidRPr="00B85D81">
        <w:rPr>
          <w:rFonts w:ascii="Tahoma" w:hAnsi="Tahoma" w:cs="Tahoma"/>
        </w:rPr>
        <w:t>Kecepatan bebas jalan dalam Km/jam</w:t>
      </w:r>
    </w:p>
    <w:p w14:paraId="6CD13E12" w14:textId="77777777" w:rsidR="002C1521" w:rsidRPr="00B85D81" w:rsidRDefault="002C1521" w:rsidP="002C1521">
      <w:pPr>
        <w:pStyle w:val="ListParagraph"/>
        <w:numPr>
          <w:ilvl w:val="0"/>
          <w:numId w:val="36"/>
        </w:numPr>
        <w:spacing w:line="360" w:lineRule="auto"/>
        <w:ind w:firstLine="900"/>
        <w:jc w:val="both"/>
        <w:rPr>
          <w:rFonts w:ascii="Tahoma" w:hAnsi="Tahoma" w:cs="Tahoma"/>
        </w:rPr>
      </w:pPr>
      <w:r w:rsidRPr="00B85D81">
        <w:rPr>
          <w:rFonts w:ascii="Tahoma" w:hAnsi="Tahoma" w:cs="Tahoma"/>
        </w:rPr>
        <w:t>Kapasitas Jalan</w:t>
      </w:r>
    </w:p>
    <w:p w14:paraId="32472A0E" w14:textId="77777777" w:rsidR="002C1521" w:rsidRDefault="002C1521" w:rsidP="002C1521">
      <w:pPr>
        <w:pStyle w:val="ListParagraph"/>
        <w:numPr>
          <w:ilvl w:val="0"/>
          <w:numId w:val="36"/>
        </w:numPr>
        <w:spacing w:line="360" w:lineRule="auto"/>
        <w:ind w:firstLine="900"/>
        <w:jc w:val="both"/>
        <w:rPr>
          <w:rFonts w:ascii="Tahoma" w:hAnsi="Tahoma" w:cs="Tahoma"/>
        </w:rPr>
      </w:pPr>
      <w:r w:rsidRPr="00B85D81">
        <w:rPr>
          <w:rFonts w:ascii="Tahoma" w:hAnsi="Tahoma" w:cs="Tahoma"/>
        </w:rPr>
        <w:t>Nama Jalan dan Tipe Jalan (jumlah jalur dan lajur)</w:t>
      </w:r>
    </w:p>
    <w:p w14:paraId="6F253C1E" w14:textId="77777777" w:rsidR="002C1521" w:rsidRPr="00B85D81" w:rsidRDefault="002C1521" w:rsidP="00394BE4">
      <w:pPr>
        <w:pStyle w:val="ListParagraph"/>
        <w:spacing w:line="360" w:lineRule="auto"/>
        <w:ind w:left="1620"/>
        <w:jc w:val="both"/>
        <w:rPr>
          <w:rFonts w:ascii="Tahoma" w:hAnsi="Tahoma" w:cs="Tahoma"/>
        </w:rPr>
      </w:pPr>
    </w:p>
    <w:p w14:paraId="02802D5C" w14:textId="77777777" w:rsidR="002C1521" w:rsidRDefault="002C1521" w:rsidP="002C1521">
      <w:pPr>
        <w:pStyle w:val="ListParagraph"/>
        <w:numPr>
          <w:ilvl w:val="0"/>
          <w:numId w:val="34"/>
        </w:numPr>
        <w:spacing w:line="360" w:lineRule="auto"/>
        <w:ind w:left="1620"/>
        <w:jc w:val="both"/>
        <w:rPr>
          <w:rFonts w:ascii="Tahoma" w:hAnsi="Tahoma" w:cs="Tahoma"/>
        </w:rPr>
      </w:pPr>
      <w:r>
        <w:rPr>
          <w:rFonts w:ascii="Tahoma" w:hAnsi="Tahoma" w:cs="Tahoma"/>
        </w:rPr>
        <w:t>Masukan Data Zona</w:t>
      </w:r>
    </w:p>
    <w:p w14:paraId="0A58C99D" w14:textId="77777777" w:rsidR="002C1521" w:rsidRPr="004F7492" w:rsidRDefault="002C1521" w:rsidP="002C1521">
      <w:pPr>
        <w:pStyle w:val="ListParagraph"/>
        <w:numPr>
          <w:ilvl w:val="0"/>
          <w:numId w:val="37"/>
        </w:numPr>
        <w:spacing w:line="360" w:lineRule="auto"/>
        <w:ind w:left="2160" w:hanging="540"/>
        <w:jc w:val="both"/>
        <w:rPr>
          <w:rFonts w:ascii="Tahoma" w:hAnsi="Tahoma" w:cs="Tahoma"/>
        </w:rPr>
      </w:pPr>
      <w:r w:rsidRPr="004F7492">
        <w:rPr>
          <w:rFonts w:ascii="Tahoma" w:hAnsi="Tahoma" w:cs="Tahoma"/>
        </w:rPr>
        <w:t>Nama Zona</w:t>
      </w:r>
    </w:p>
    <w:p w14:paraId="0B3B3F71" w14:textId="77777777" w:rsidR="002C1521" w:rsidRPr="004F7492" w:rsidRDefault="002C1521" w:rsidP="002C1521">
      <w:pPr>
        <w:pStyle w:val="ListParagraph"/>
        <w:numPr>
          <w:ilvl w:val="0"/>
          <w:numId w:val="37"/>
        </w:numPr>
        <w:spacing w:line="360" w:lineRule="auto"/>
        <w:ind w:left="2160" w:hanging="540"/>
        <w:jc w:val="both"/>
        <w:rPr>
          <w:rFonts w:ascii="Tahoma" w:hAnsi="Tahoma" w:cs="Tahoma"/>
        </w:rPr>
      </w:pPr>
      <w:r w:rsidRPr="004F7492">
        <w:rPr>
          <w:rFonts w:ascii="Tahoma" w:hAnsi="Tahoma" w:cs="Tahoma"/>
        </w:rPr>
        <w:t>Kode Zona</w:t>
      </w:r>
    </w:p>
    <w:p w14:paraId="7AFD8D62" w14:textId="77777777" w:rsidR="002C1521" w:rsidRPr="004F7492" w:rsidRDefault="002C1521" w:rsidP="002C1521">
      <w:pPr>
        <w:pStyle w:val="ListParagraph"/>
        <w:numPr>
          <w:ilvl w:val="0"/>
          <w:numId w:val="37"/>
        </w:numPr>
        <w:spacing w:line="360" w:lineRule="auto"/>
        <w:ind w:left="2160" w:hanging="540"/>
        <w:jc w:val="both"/>
        <w:rPr>
          <w:rFonts w:ascii="Tahoma" w:hAnsi="Tahoma" w:cs="Tahoma"/>
        </w:rPr>
      </w:pPr>
      <w:r w:rsidRPr="004F7492">
        <w:rPr>
          <w:rFonts w:ascii="Tahoma" w:hAnsi="Tahoma" w:cs="Tahoma"/>
          <w:i/>
          <w:iCs/>
        </w:rPr>
        <w:t>Centroid</w:t>
      </w:r>
    </w:p>
    <w:p w14:paraId="6C25D426" w14:textId="77777777" w:rsidR="002C1521" w:rsidRPr="00F57773" w:rsidRDefault="002C1521" w:rsidP="002C1521">
      <w:pPr>
        <w:pStyle w:val="ListParagraph"/>
        <w:numPr>
          <w:ilvl w:val="0"/>
          <w:numId w:val="37"/>
        </w:numPr>
        <w:spacing w:line="360" w:lineRule="auto"/>
        <w:ind w:left="2160" w:hanging="540"/>
        <w:jc w:val="both"/>
        <w:rPr>
          <w:rFonts w:ascii="Tahoma" w:hAnsi="Tahoma" w:cs="Tahoma"/>
        </w:rPr>
      </w:pPr>
      <w:r w:rsidRPr="004F7492">
        <w:rPr>
          <w:rFonts w:ascii="Tahoma" w:hAnsi="Tahoma" w:cs="Tahoma"/>
          <w:i/>
          <w:iCs/>
        </w:rPr>
        <w:t xml:space="preserve">Dummy Link / Connector, </w:t>
      </w:r>
      <w:r w:rsidRPr="004F7492">
        <w:rPr>
          <w:rFonts w:ascii="Tahoma" w:hAnsi="Tahoma" w:cs="Tahoma"/>
        </w:rPr>
        <w:t xml:space="preserve"> yang menghubungkan kendaraan dari node ke pusat zona / </w:t>
      </w:r>
      <w:r w:rsidRPr="004F7492">
        <w:rPr>
          <w:rFonts w:ascii="Tahoma" w:hAnsi="Tahoma" w:cs="Tahoma"/>
          <w:i/>
          <w:iCs/>
        </w:rPr>
        <w:t>centroid.</w:t>
      </w:r>
    </w:p>
    <w:p w14:paraId="0248B02B" w14:textId="77777777" w:rsidR="002C1521" w:rsidRPr="004F7492" w:rsidRDefault="002C1521" w:rsidP="00F57773">
      <w:pPr>
        <w:pStyle w:val="ListParagraph"/>
        <w:spacing w:line="360" w:lineRule="auto"/>
        <w:ind w:left="2160"/>
        <w:jc w:val="both"/>
        <w:rPr>
          <w:rFonts w:ascii="Tahoma" w:hAnsi="Tahoma" w:cs="Tahoma"/>
        </w:rPr>
      </w:pPr>
    </w:p>
    <w:p w14:paraId="399B0690" w14:textId="77777777" w:rsidR="002C1521" w:rsidRDefault="002C1521" w:rsidP="002C1521">
      <w:pPr>
        <w:pStyle w:val="ListParagraph"/>
        <w:numPr>
          <w:ilvl w:val="0"/>
          <w:numId w:val="33"/>
        </w:numPr>
        <w:spacing w:line="360" w:lineRule="auto"/>
        <w:ind w:left="1260" w:hanging="450"/>
        <w:jc w:val="both"/>
        <w:rPr>
          <w:rFonts w:ascii="Tahoma" w:hAnsi="Tahoma" w:cs="Tahoma"/>
        </w:rPr>
      </w:pPr>
      <w:r>
        <w:rPr>
          <w:rFonts w:ascii="Tahoma" w:hAnsi="Tahoma" w:cs="Tahoma"/>
        </w:rPr>
        <w:t>Analisis Pembebanan Lalu Lintas Eksisting</w:t>
      </w:r>
    </w:p>
    <w:p w14:paraId="0B578AD9" w14:textId="77777777" w:rsidR="002C1521" w:rsidRPr="00D80551" w:rsidRDefault="002C1521" w:rsidP="00D80551">
      <w:pPr>
        <w:spacing w:line="360" w:lineRule="auto"/>
        <w:ind w:left="1260" w:firstLine="360"/>
        <w:jc w:val="both"/>
        <w:rPr>
          <w:rFonts w:ascii="Tahoma" w:hAnsi="Tahoma" w:cs="Tahoma"/>
        </w:rPr>
      </w:pPr>
      <w:r w:rsidRPr="00D80551">
        <w:rPr>
          <w:rFonts w:ascii="Tahoma" w:hAnsi="Tahoma" w:cs="Tahoma"/>
        </w:rPr>
        <w:t xml:space="preserve">Unjuk kerja ruas jalan kondisi eksisting tahun 2021, Rata- rata kienerja ruas jalan di wilayah studi </w:t>
      </w:r>
      <w:r>
        <w:rPr>
          <w:rFonts w:ascii="Tahoma" w:hAnsi="Tahoma" w:cs="Tahoma"/>
        </w:rPr>
        <w:t xml:space="preserve">banyak terdapat permasalahan dikarenakan jalan yang dikaji merupakan jalan yang berpengaruh atau yang memiliki volume tinggi, untuk lebih jelasnya dapat dilihat pada </w:t>
      </w:r>
      <w:r w:rsidRPr="00331082">
        <w:rPr>
          <w:rFonts w:ascii="Tahoma" w:hAnsi="Tahoma" w:cs="Tahoma"/>
          <w:b/>
          <w:bCs/>
        </w:rPr>
        <w:t xml:space="preserve">Tabel V. 9 </w:t>
      </w:r>
      <w:r>
        <w:rPr>
          <w:rFonts w:ascii="Tahoma" w:hAnsi="Tahoma" w:cs="Tahoma"/>
        </w:rPr>
        <w:t xml:space="preserve">dan </w:t>
      </w:r>
      <w:r w:rsidRPr="00331082">
        <w:rPr>
          <w:rFonts w:ascii="Tahoma" w:hAnsi="Tahoma" w:cs="Tahoma"/>
          <w:b/>
          <w:bCs/>
        </w:rPr>
        <w:t>Tabel V. 10</w:t>
      </w:r>
    </w:p>
    <w:p w14:paraId="38766AB8" w14:textId="77777777" w:rsidR="002C1521" w:rsidRDefault="002C1521" w:rsidP="002C1521">
      <w:pPr>
        <w:pStyle w:val="ListParagraph"/>
        <w:numPr>
          <w:ilvl w:val="0"/>
          <w:numId w:val="33"/>
        </w:numPr>
        <w:spacing w:line="360" w:lineRule="auto"/>
        <w:ind w:left="1260" w:hanging="450"/>
        <w:jc w:val="both"/>
        <w:rPr>
          <w:rFonts w:ascii="Tahoma" w:hAnsi="Tahoma" w:cs="Tahoma"/>
        </w:rPr>
      </w:pPr>
      <w:r>
        <w:rPr>
          <w:rFonts w:ascii="Tahoma" w:hAnsi="Tahoma" w:cs="Tahoma"/>
        </w:rPr>
        <w:t>Uji Stastistik dan Validasi Model Jaringan</w:t>
      </w:r>
    </w:p>
    <w:p w14:paraId="31E8DE0D" w14:textId="77777777" w:rsidR="002C1521" w:rsidRPr="00B145FE" w:rsidRDefault="002C1521" w:rsidP="00B145FE">
      <w:pPr>
        <w:spacing w:line="360" w:lineRule="auto"/>
        <w:ind w:left="1260" w:firstLine="360"/>
        <w:jc w:val="both"/>
        <w:rPr>
          <w:rFonts w:ascii="Tahoma" w:hAnsi="Tahoma" w:cs="Tahoma"/>
        </w:rPr>
      </w:pPr>
      <w:r w:rsidRPr="00B145FE">
        <w:rPr>
          <w:rFonts w:ascii="Tahoma" w:hAnsi="Tahoma" w:cs="Tahoma"/>
        </w:rPr>
        <w:t>Hasil dari pembebanan meodel selanjutnya dibandingkan dengan data volume lalu lintas hasil survey. Untuk menilai baik atau tudaknya model jaringan yang telah dibuat perlu dilakukan validasi dengan uji statistik. Uji statistik yang digunakan untuk menguji apakah hasil permodelan yang dihasilkan dapat diterima atau tidak adalah Uji Chi</w:t>
      </w:r>
      <w:r>
        <w:rPr>
          <w:rFonts w:ascii="Tahoma" w:hAnsi="Tahoma" w:cs="Tahoma"/>
        </w:rPr>
        <w:t>-</w:t>
      </w:r>
      <w:r w:rsidRPr="00B145FE">
        <w:rPr>
          <w:rFonts w:ascii="Tahoma" w:hAnsi="Tahoma" w:cs="Tahoma"/>
        </w:rPr>
        <w:t>Square terhadap</w:t>
      </w:r>
      <w:r>
        <w:rPr>
          <w:rFonts w:ascii="Tahoma" w:hAnsi="Tahoma" w:cs="Tahoma"/>
        </w:rPr>
        <w:t xml:space="preserve"> 40 </w:t>
      </w:r>
      <w:r w:rsidRPr="00B145FE">
        <w:rPr>
          <w:rFonts w:ascii="Tahoma" w:hAnsi="Tahoma" w:cs="Tahoma"/>
        </w:rPr>
        <w:t>ruas jalan</w:t>
      </w:r>
      <w:r>
        <w:rPr>
          <w:rFonts w:ascii="Tahoma" w:hAnsi="Tahoma" w:cs="Tahoma"/>
        </w:rPr>
        <w:t xml:space="preserve"> yang berpengaruh </w:t>
      </w:r>
      <w:r w:rsidRPr="00B145FE">
        <w:rPr>
          <w:rFonts w:ascii="Tahoma" w:hAnsi="Tahoma" w:cs="Tahoma"/>
        </w:rPr>
        <w:t xml:space="preserve">di </w:t>
      </w:r>
      <w:r>
        <w:rPr>
          <w:rFonts w:ascii="Tahoma" w:hAnsi="Tahoma" w:cs="Tahoma"/>
        </w:rPr>
        <w:t>w</w:t>
      </w:r>
      <w:r w:rsidRPr="00B145FE">
        <w:rPr>
          <w:rFonts w:ascii="Tahoma" w:hAnsi="Tahoma" w:cs="Tahoma"/>
        </w:rPr>
        <w:t xml:space="preserve">ilayah </w:t>
      </w:r>
      <w:r>
        <w:rPr>
          <w:rFonts w:ascii="Tahoma" w:hAnsi="Tahoma" w:cs="Tahoma"/>
        </w:rPr>
        <w:t>s</w:t>
      </w:r>
      <w:r w:rsidRPr="00B145FE">
        <w:rPr>
          <w:rFonts w:ascii="Tahoma" w:hAnsi="Tahoma" w:cs="Tahoma"/>
        </w:rPr>
        <w:t>tudi.</w:t>
      </w:r>
    </w:p>
    <w:p w14:paraId="4D9B5DF5" w14:textId="77777777" w:rsidR="002C1521" w:rsidRPr="00893C8E" w:rsidRDefault="002C1521" w:rsidP="00584BBD">
      <w:pPr>
        <w:spacing w:line="360" w:lineRule="auto"/>
        <w:ind w:left="1440"/>
        <w:jc w:val="both"/>
        <w:rPr>
          <w:rFonts w:ascii="Tahoma" w:hAnsi="Tahoma" w:cs="Tahoma"/>
        </w:rPr>
      </w:pPr>
      <w:r w:rsidRPr="00893C8E">
        <w:rPr>
          <w:rFonts w:ascii="Tahoma" w:hAnsi="Tahoma" w:cs="Tahoma"/>
        </w:rPr>
        <w:lastRenderedPageBreak/>
        <w:t>Sebelum melakukak</w:t>
      </w:r>
      <w:r>
        <w:rPr>
          <w:rFonts w:ascii="Tahoma" w:hAnsi="Tahoma" w:cs="Tahoma"/>
        </w:rPr>
        <w:t>a</w:t>
      </w:r>
      <w:r w:rsidRPr="00893C8E">
        <w:rPr>
          <w:rFonts w:ascii="Tahoma" w:hAnsi="Tahoma" w:cs="Tahoma"/>
        </w:rPr>
        <w:t>n validasi, terlebih dahulu perlu ditentukan hipotesis nol dan hipotesis alternatifnya yaitu :</w:t>
      </w:r>
    </w:p>
    <w:p w14:paraId="5C70538C" w14:textId="77777777" w:rsidR="002C1521" w:rsidRPr="00A25455" w:rsidRDefault="002C1521" w:rsidP="00584BBD">
      <w:pPr>
        <w:tabs>
          <w:tab w:val="left" w:pos="1080"/>
          <w:tab w:val="left" w:pos="1260"/>
        </w:tabs>
        <w:spacing w:line="360" w:lineRule="auto"/>
        <w:rPr>
          <w:rFonts w:ascii="Tahoma" w:hAnsi="Tahoma" w:cs="Tahoma"/>
        </w:rPr>
      </w:pPr>
      <w:r>
        <w:rPr>
          <w:rFonts w:ascii="Tahoma" w:hAnsi="Tahoma" w:cs="Tahoma"/>
        </w:rPr>
        <w:tab/>
      </w:r>
      <w:r>
        <w:rPr>
          <w:rFonts w:ascii="Tahoma" w:hAnsi="Tahoma" w:cs="Tahoma"/>
        </w:rPr>
        <w:tab/>
      </w:r>
      <w:r>
        <w:rPr>
          <w:rFonts w:ascii="Tahoma" w:hAnsi="Tahoma" w:cs="Tahoma"/>
        </w:rPr>
        <w:tab/>
      </w:r>
      <w:r w:rsidRPr="00A25455">
        <w:rPr>
          <w:rFonts w:ascii="Tahoma" w:hAnsi="Tahoma" w:cs="Tahoma"/>
        </w:rPr>
        <w:t>Menentukan hipotesis nol (Ho) dan hipotesis alternatifnya (H1)</w:t>
      </w:r>
    </w:p>
    <w:p w14:paraId="5C421001" w14:textId="77777777" w:rsidR="002C1521" w:rsidRPr="00A25455" w:rsidRDefault="002C1521" w:rsidP="00A25455">
      <w:pPr>
        <w:spacing w:line="360" w:lineRule="auto"/>
        <w:ind w:left="720" w:firstLine="720"/>
        <w:jc w:val="both"/>
        <w:rPr>
          <w:rFonts w:ascii="Tahoma" w:hAnsi="Tahoma" w:cs="Tahoma"/>
        </w:rPr>
      </w:pPr>
      <w:r w:rsidRPr="00A25455">
        <w:rPr>
          <w:rFonts w:ascii="Tahoma" w:hAnsi="Tahoma" w:cs="Tahoma"/>
        </w:rPr>
        <w:t>1) Ho: Hasil survei (Oi) = hasil model (Ei)</w:t>
      </w:r>
    </w:p>
    <w:p w14:paraId="6D6CD0A6" w14:textId="77777777" w:rsidR="002C1521" w:rsidRDefault="002C1521" w:rsidP="00A25455">
      <w:pPr>
        <w:spacing w:line="360" w:lineRule="auto"/>
        <w:ind w:left="720" w:firstLine="720"/>
        <w:jc w:val="both"/>
        <w:rPr>
          <w:rFonts w:ascii="Tahoma" w:hAnsi="Tahoma" w:cs="Tahoma"/>
        </w:rPr>
      </w:pPr>
      <w:r w:rsidRPr="00A25455">
        <w:rPr>
          <w:rFonts w:ascii="Tahoma" w:hAnsi="Tahoma" w:cs="Tahoma"/>
        </w:rPr>
        <w:t xml:space="preserve">2) H1: Hasil survei (Oi) ≠ hasil model (Ei) </w:t>
      </w:r>
    </w:p>
    <w:p w14:paraId="028D6BCA" w14:textId="77777777" w:rsidR="002C1521" w:rsidRDefault="002C1521" w:rsidP="00B879CC">
      <w:pPr>
        <w:spacing w:line="360" w:lineRule="auto"/>
        <w:ind w:left="720" w:firstLine="720"/>
        <w:jc w:val="both"/>
        <w:rPr>
          <w:rFonts w:ascii="Tahoma" w:hAnsi="Tahoma" w:cs="Tahoma"/>
        </w:rPr>
      </w:pPr>
      <w:r w:rsidRPr="00A25455">
        <w:rPr>
          <w:rFonts w:ascii="Tahoma" w:hAnsi="Tahoma" w:cs="Tahoma"/>
        </w:rPr>
        <w:t>Tingkat</w:t>
      </w:r>
      <w:r>
        <w:rPr>
          <w:rFonts w:ascii="Tahoma" w:hAnsi="Tahoma" w:cs="Tahoma"/>
        </w:rPr>
        <w:t xml:space="preserve"> </w:t>
      </w:r>
      <w:r w:rsidRPr="00B879CC">
        <w:rPr>
          <w:rFonts w:ascii="Tahoma" w:hAnsi="Tahoma" w:cs="Tahoma"/>
        </w:rPr>
        <w:t>signifikan yang dipakai adalah 95% atau α = 0,05</w:t>
      </w:r>
    </w:p>
    <w:p w14:paraId="066CE50D" w14:textId="77777777" w:rsidR="002C1521" w:rsidRPr="00B879CC" w:rsidRDefault="002C1521" w:rsidP="00B879CC">
      <w:pPr>
        <w:spacing w:line="360" w:lineRule="auto"/>
        <w:ind w:left="720" w:firstLine="720"/>
        <w:jc w:val="both"/>
        <w:rPr>
          <w:rFonts w:ascii="Tahoma" w:hAnsi="Tahoma" w:cs="Tahoma"/>
        </w:rPr>
      </w:pPr>
      <w:r w:rsidRPr="00B879CC">
        <w:rPr>
          <w:rFonts w:ascii="Tahoma" w:hAnsi="Tahoma" w:cs="Tahoma"/>
        </w:rPr>
        <w:t>Derajat</w:t>
      </w:r>
      <w:r>
        <w:rPr>
          <w:rFonts w:ascii="Tahoma" w:hAnsi="Tahoma" w:cs="Tahoma"/>
        </w:rPr>
        <w:t xml:space="preserve"> </w:t>
      </w:r>
      <w:r w:rsidRPr="00B879CC">
        <w:rPr>
          <w:rFonts w:ascii="Tahoma" w:hAnsi="Tahoma" w:cs="Tahoma"/>
        </w:rPr>
        <w:t>kebebasan = 40 – 1 = 39</w:t>
      </w:r>
    </w:p>
    <w:p w14:paraId="1A9BCDD6" w14:textId="77777777" w:rsidR="002C1521" w:rsidRPr="00B879CC" w:rsidRDefault="002C1521" w:rsidP="00B879CC">
      <w:pPr>
        <w:spacing w:line="360" w:lineRule="auto"/>
        <w:ind w:left="720" w:firstLine="720"/>
        <w:jc w:val="both"/>
        <w:rPr>
          <w:rFonts w:ascii="Tahoma" w:hAnsi="Tahoma" w:cs="Tahoma"/>
        </w:rPr>
      </w:pPr>
      <w:r w:rsidRPr="00B879CC">
        <w:rPr>
          <w:rFonts w:ascii="Tahoma" w:hAnsi="Tahoma" w:cs="Tahoma"/>
        </w:rPr>
        <w:t>Chi-square (</w:t>
      </w:r>
      <w:r>
        <w:rPr>
          <w:rFonts w:ascii="Tahoma" w:hAnsi="Tahoma" w:cs="Tahoma"/>
        </w:rPr>
        <w:sym w:font="Symbol" w:char="F063"/>
      </w:r>
      <w:r w:rsidRPr="0070314E">
        <w:rPr>
          <w:rFonts w:ascii="Tahoma" w:hAnsi="Tahoma" w:cs="Tahoma"/>
          <w:vertAlign w:val="superscript"/>
        </w:rPr>
        <w:t>2</w:t>
      </w:r>
      <w:r w:rsidRPr="00B879CC">
        <w:rPr>
          <w:rFonts w:ascii="Tahoma" w:hAnsi="Tahoma" w:cs="Tahoma"/>
        </w:rPr>
        <w:t>) tabel = 54,5722</w:t>
      </w:r>
    </w:p>
    <w:p w14:paraId="6634585B" w14:textId="77777777" w:rsidR="002C1521" w:rsidRPr="00B879CC" w:rsidRDefault="002C1521" w:rsidP="00B879CC">
      <w:pPr>
        <w:spacing w:line="360" w:lineRule="auto"/>
        <w:ind w:left="720" w:firstLine="720"/>
        <w:jc w:val="both"/>
        <w:rPr>
          <w:rFonts w:ascii="Tahoma" w:hAnsi="Tahoma" w:cs="Tahoma"/>
        </w:rPr>
      </w:pPr>
      <w:r w:rsidRPr="00B879CC">
        <w:rPr>
          <w:rFonts w:ascii="Tahoma" w:hAnsi="Tahoma" w:cs="Tahoma"/>
        </w:rPr>
        <w:t>Aturan keputusan</w:t>
      </w:r>
      <w:r>
        <w:rPr>
          <w:rFonts w:ascii="Tahoma" w:hAnsi="Tahoma" w:cs="Tahoma"/>
        </w:rPr>
        <w:t xml:space="preserve"> </w:t>
      </w:r>
      <w:r w:rsidRPr="00B879CC">
        <w:rPr>
          <w:rFonts w:ascii="Tahoma" w:hAnsi="Tahoma" w:cs="Tahoma"/>
        </w:rPr>
        <w:t>:</w:t>
      </w:r>
    </w:p>
    <w:p w14:paraId="012E92E9" w14:textId="77777777" w:rsidR="002C1521" w:rsidRPr="00B879CC" w:rsidRDefault="002C1521" w:rsidP="00B879CC">
      <w:pPr>
        <w:spacing w:line="360" w:lineRule="auto"/>
        <w:ind w:left="720" w:firstLine="720"/>
        <w:jc w:val="both"/>
        <w:rPr>
          <w:rFonts w:ascii="Tahoma" w:hAnsi="Tahoma" w:cs="Tahoma"/>
        </w:rPr>
      </w:pPr>
      <w:r w:rsidRPr="00B879CC">
        <w:rPr>
          <w:rFonts w:ascii="Tahoma" w:hAnsi="Tahoma" w:cs="Tahoma"/>
        </w:rPr>
        <w:t xml:space="preserve">Ho diterima jika </w:t>
      </w:r>
      <w:r>
        <w:rPr>
          <w:rFonts w:ascii="Tahoma" w:hAnsi="Tahoma" w:cs="Tahoma"/>
        </w:rPr>
        <w:sym w:font="Symbol" w:char="F063"/>
      </w:r>
      <w:r w:rsidRPr="0070314E">
        <w:rPr>
          <w:rFonts w:ascii="Tahoma" w:hAnsi="Tahoma" w:cs="Tahoma"/>
          <w:vertAlign w:val="superscript"/>
        </w:rPr>
        <w:t>2</w:t>
      </w:r>
      <w:r w:rsidRPr="00B879CC">
        <w:rPr>
          <w:rFonts w:ascii="Tahoma" w:hAnsi="Tahoma" w:cs="Tahoma"/>
        </w:rPr>
        <w:t xml:space="preserve"> hasil hitungan &lt; </w:t>
      </w:r>
      <w:r>
        <w:rPr>
          <w:rFonts w:ascii="Tahoma" w:hAnsi="Tahoma" w:cs="Tahoma"/>
        </w:rPr>
        <w:sym w:font="Symbol" w:char="F063"/>
      </w:r>
      <w:r w:rsidRPr="0070314E">
        <w:rPr>
          <w:rFonts w:ascii="Tahoma" w:hAnsi="Tahoma" w:cs="Tahoma"/>
          <w:vertAlign w:val="superscript"/>
        </w:rPr>
        <w:t>2</w:t>
      </w:r>
      <w:r w:rsidRPr="00B879CC">
        <w:rPr>
          <w:rFonts w:ascii="Tahoma" w:hAnsi="Tahoma" w:cs="Tahoma"/>
        </w:rPr>
        <w:t xml:space="preserve"> hasil tabel</w:t>
      </w:r>
    </w:p>
    <w:p w14:paraId="72C6A964" w14:textId="77777777" w:rsidR="002C1521" w:rsidRPr="00A25455" w:rsidRDefault="002C1521" w:rsidP="00B76029">
      <w:pPr>
        <w:spacing w:line="360" w:lineRule="auto"/>
        <w:ind w:left="720" w:firstLine="720"/>
        <w:jc w:val="both"/>
        <w:rPr>
          <w:rFonts w:ascii="Tahoma" w:hAnsi="Tahoma" w:cs="Tahoma"/>
        </w:rPr>
      </w:pPr>
      <w:r w:rsidRPr="00B879CC">
        <w:rPr>
          <w:rFonts w:ascii="Tahoma" w:hAnsi="Tahoma" w:cs="Tahoma"/>
        </w:rPr>
        <w:t xml:space="preserve">H1 diterima jika </w:t>
      </w:r>
      <w:r>
        <w:rPr>
          <w:rFonts w:ascii="Tahoma" w:hAnsi="Tahoma" w:cs="Tahoma"/>
        </w:rPr>
        <w:sym w:font="Symbol" w:char="F063"/>
      </w:r>
      <w:r w:rsidRPr="0070314E">
        <w:rPr>
          <w:rFonts w:ascii="Tahoma" w:hAnsi="Tahoma" w:cs="Tahoma"/>
          <w:vertAlign w:val="superscript"/>
        </w:rPr>
        <w:t>2</w:t>
      </w:r>
      <w:r w:rsidRPr="00B879CC">
        <w:rPr>
          <w:rFonts w:ascii="Tahoma" w:hAnsi="Tahoma" w:cs="Tahoma"/>
        </w:rPr>
        <w:t xml:space="preserve"> hasil hitungan &gt; </w:t>
      </w:r>
      <w:r>
        <w:rPr>
          <w:rFonts w:ascii="Tahoma" w:hAnsi="Tahoma" w:cs="Tahoma"/>
        </w:rPr>
        <w:sym w:font="Symbol" w:char="F063"/>
      </w:r>
      <w:r w:rsidRPr="0070314E">
        <w:rPr>
          <w:rFonts w:ascii="Tahoma" w:hAnsi="Tahoma" w:cs="Tahoma"/>
          <w:vertAlign w:val="superscript"/>
        </w:rPr>
        <w:t>2</w:t>
      </w:r>
      <w:r w:rsidRPr="00B879CC">
        <w:rPr>
          <w:rFonts w:ascii="Tahoma" w:hAnsi="Tahoma" w:cs="Tahoma"/>
        </w:rPr>
        <w:t xml:space="preserve"> hasil tabe</w:t>
      </w:r>
      <w:r>
        <w:rPr>
          <w:rFonts w:ascii="Tahoma" w:hAnsi="Tahoma" w:cs="Tahoma"/>
        </w:rPr>
        <w:t>l</w:t>
      </w:r>
    </w:p>
    <w:p w14:paraId="4A5D5CBC" w14:textId="77777777" w:rsidR="002C1521" w:rsidRDefault="002C1521" w:rsidP="0051264A">
      <w:pPr>
        <w:tabs>
          <w:tab w:val="left" w:pos="2160"/>
          <w:tab w:val="left" w:pos="5087"/>
        </w:tabs>
        <w:rPr>
          <w:rFonts w:ascii="Tahoma" w:hAnsi="Tahoma" w:cs="Tahoma"/>
        </w:rPr>
      </w:pPr>
      <w:r>
        <w:rPr>
          <w:rFonts w:ascii="Tahoma" w:hAnsi="Tahoma" w:cs="Tahoma"/>
        </w:rPr>
        <w:tab/>
      </w:r>
    </w:p>
    <w:p w14:paraId="7ABB83F7" w14:textId="77777777" w:rsidR="002C1521" w:rsidRDefault="002C1521" w:rsidP="0051264A">
      <w:pPr>
        <w:tabs>
          <w:tab w:val="left" w:pos="2160"/>
          <w:tab w:val="left" w:pos="5087"/>
        </w:tabs>
        <w:rPr>
          <w:rFonts w:ascii="Tahoma" w:hAnsi="Tahoma" w:cs="Tahoma"/>
        </w:rPr>
        <w:sectPr w:rsidR="002C1521" w:rsidSect="004C2449">
          <w:pgSz w:w="11906" w:h="16838"/>
          <w:pgMar w:top="1701" w:right="2268" w:bottom="2268" w:left="1701" w:header="720" w:footer="720" w:gutter="0"/>
          <w:cols w:space="720"/>
          <w:docGrid w:linePitch="360"/>
        </w:sectPr>
      </w:pPr>
    </w:p>
    <w:p w14:paraId="41CC3FBA" w14:textId="716359C9" w:rsidR="00584BBD" w:rsidRDefault="00A65880" w:rsidP="004965EE">
      <w:pPr>
        <w:tabs>
          <w:tab w:val="left" w:pos="2160"/>
          <w:tab w:val="left" w:pos="5087"/>
        </w:tabs>
        <w:ind w:firstLine="1440"/>
        <w:rPr>
          <w:rFonts w:ascii="Tahoma" w:hAnsi="Tahoma" w:cs="Tahoma"/>
        </w:rPr>
        <w:sectPr w:rsidR="00584BBD" w:rsidSect="004C2449">
          <w:pgSz w:w="16838" w:h="11906" w:orient="landscape"/>
          <w:pgMar w:top="2268" w:right="2268" w:bottom="1701" w:left="1701" w:header="720" w:footer="720" w:gutter="0"/>
          <w:cols w:space="720"/>
          <w:docGrid w:linePitch="360"/>
        </w:sectPr>
      </w:pPr>
      <w:r w:rsidRPr="00A65880">
        <w:rPr>
          <w:noProof/>
        </w:rPr>
        <w:lastRenderedPageBreak/>
        <w:drawing>
          <wp:inline distT="0" distB="0" distL="0" distR="0" wp14:anchorId="6EC72994" wp14:editId="5688C185">
            <wp:extent cx="6889750" cy="419354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grayscl/>
                      <a:extLst>
                        <a:ext uri="{28A0092B-C50C-407E-A947-70E740481C1C}">
                          <a14:useLocalDpi xmlns:a14="http://schemas.microsoft.com/office/drawing/2010/main" val="0"/>
                        </a:ext>
                      </a:extLst>
                    </a:blip>
                    <a:srcRect/>
                    <a:stretch>
                      <a:fillRect/>
                    </a:stretch>
                  </pic:blipFill>
                  <pic:spPr bwMode="auto">
                    <a:xfrm>
                      <a:off x="0" y="0"/>
                      <a:ext cx="6889750" cy="4193540"/>
                    </a:xfrm>
                    <a:prstGeom prst="rect">
                      <a:avLst/>
                    </a:prstGeom>
                    <a:noFill/>
                    <a:ln>
                      <a:noFill/>
                    </a:ln>
                  </pic:spPr>
                </pic:pic>
              </a:graphicData>
            </a:graphic>
          </wp:inline>
        </w:drawing>
      </w:r>
      <w:r w:rsidR="00000000">
        <w:rPr>
          <w:noProof/>
        </w:rPr>
        <w:pict w14:anchorId="40243CD6">
          <v:shape id="_x0000_s2101" type="#_x0000_t202" style="position:absolute;left:0;text-align:left;margin-left:73.1pt;margin-top:-83.85pt;width:530.4pt;height:36pt;z-index:251996160;mso-position-horizontal-relative:text;mso-position-vertical-relative:text" stroked="f">
            <v:textbox style="mso-next-textbox:#_x0000_s2101" inset="0,0,0,0">
              <w:txbxContent>
                <w:p w14:paraId="1FF7AE20" w14:textId="5A667E02" w:rsidR="002C1521" w:rsidRPr="00C72DE6" w:rsidRDefault="002C1521" w:rsidP="00C72DE6">
                  <w:pPr>
                    <w:pStyle w:val="Caption"/>
                    <w:jc w:val="center"/>
                    <w:rPr>
                      <w:rFonts w:ascii="Tahoma" w:hAnsi="Tahoma" w:cs="Tahoma"/>
                      <w:i w:val="0"/>
                      <w:iCs w:val="0"/>
                      <w:color w:val="000000" w:themeColor="text1"/>
                      <w:sz w:val="22"/>
                      <w:szCs w:val="22"/>
                    </w:rPr>
                  </w:pPr>
                  <w:bookmarkStart w:id="179" w:name="_Toc108480803"/>
                  <w:r w:rsidRPr="00C72DE6">
                    <w:rPr>
                      <w:rFonts w:ascii="Tahoma" w:hAnsi="Tahoma" w:cs="Tahoma"/>
                      <w:b/>
                      <w:bCs/>
                      <w:i w:val="0"/>
                      <w:iCs w:val="0"/>
                      <w:color w:val="000000" w:themeColor="text1"/>
                      <w:sz w:val="22"/>
                      <w:szCs w:val="22"/>
                    </w:rPr>
                    <w:t xml:space="preserve">Tabel V. </w:t>
                  </w:r>
                  <w:r w:rsidR="000E758C">
                    <w:rPr>
                      <w:rFonts w:ascii="Tahoma" w:hAnsi="Tahoma" w:cs="Tahoma"/>
                      <w:b/>
                      <w:bCs/>
                      <w:i w:val="0"/>
                      <w:iCs w:val="0"/>
                      <w:color w:val="000000" w:themeColor="text1"/>
                      <w:sz w:val="22"/>
                      <w:szCs w:val="22"/>
                    </w:rPr>
                    <w:t xml:space="preserve">9 </w:t>
                  </w:r>
                  <w:r>
                    <w:rPr>
                      <w:rFonts w:ascii="Tahoma" w:hAnsi="Tahoma" w:cs="Tahoma"/>
                      <w:i w:val="0"/>
                      <w:iCs w:val="0"/>
                      <w:color w:val="000000" w:themeColor="text1"/>
                      <w:sz w:val="22"/>
                      <w:szCs w:val="22"/>
                    </w:rPr>
                    <w:t>Kinerja Ruas Jalan</w:t>
                  </w:r>
                  <w:r w:rsidRPr="00C72DE6">
                    <w:rPr>
                      <w:rFonts w:ascii="Tahoma" w:hAnsi="Tahoma" w:cs="Tahoma"/>
                      <w:i w:val="0"/>
                      <w:iCs w:val="0"/>
                      <w:color w:val="000000" w:themeColor="text1"/>
                      <w:sz w:val="22"/>
                      <w:szCs w:val="22"/>
                    </w:rPr>
                    <w:t xml:space="preserve"> Model</w:t>
                  </w:r>
                  <w:r>
                    <w:rPr>
                      <w:rFonts w:ascii="Tahoma" w:hAnsi="Tahoma" w:cs="Tahoma"/>
                      <w:i w:val="0"/>
                      <w:iCs w:val="0"/>
                      <w:color w:val="000000" w:themeColor="text1"/>
                      <w:sz w:val="22"/>
                      <w:szCs w:val="22"/>
                    </w:rPr>
                    <w:t xml:space="preserve"> Eksisting</w:t>
                  </w:r>
                  <w:r w:rsidRPr="00C72DE6">
                    <w:rPr>
                      <w:rFonts w:ascii="Tahoma" w:hAnsi="Tahoma" w:cs="Tahoma"/>
                      <w:i w:val="0"/>
                      <w:iCs w:val="0"/>
                      <w:color w:val="000000" w:themeColor="text1"/>
                      <w:sz w:val="22"/>
                      <w:szCs w:val="22"/>
                    </w:rPr>
                    <w:t xml:space="preserve"> 202</w:t>
                  </w:r>
                  <w:r w:rsidR="00584BBD">
                    <w:rPr>
                      <w:rFonts w:ascii="Tahoma" w:hAnsi="Tahoma" w:cs="Tahoma"/>
                      <w:i w:val="0"/>
                      <w:iCs w:val="0"/>
                      <w:color w:val="000000" w:themeColor="text1"/>
                      <w:sz w:val="22"/>
                      <w:szCs w:val="22"/>
                    </w:rPr>
                    <w:t>1</w:t>
                  </w:r>
                </w:p>
                <w:p w14:paraId="7BDFBFE3" w14:textId="77777777" w:rsidR="0023423B" w:rsidRDefault="0023423B"/>
                <w:p w14:paraId="4B0325A0" w14:textId="30529406" w:rsidR="002C1521" w:rsidRPr="00C72DE6" w:rsidRDefault="002C1521" w:rsidP="00C72DE6">
                  <w:pPr>
                    <w:pStyle w:val="Caption"/>
                    <w:jc w:val="center"/>
                    <w:rPr>
                      <w:rFonts w:ascii="Tahoma" w:hAnsi="Tahoma" w:cs="Tahoma"/>
                      <w:i w:val="0"/>
                      <w:iCs w:val="0"/>
                      <w:color w:val="000000" w:themeColor="text1"/>
                      <w:sz w:val="22"/>
                      <w:szCs w:val="22"/>
                    </w:rPr>
                  </w:pPr>
                  <w:r w:rsidRPr="00C72DE6">
                    <w:rPr>
                      <w:rFonts w:ascii="Tahoma" w:hAnsi="Tahoma" w:cs="Tahoma"/>
                      <w:b/>
                      <w:bCs/>
                      <w:i w:val="0"/>
                      <w:iCs w:val="0"/>
                      <w:color w:val="000000" w:themeColor="text1"/>
                      <w:sz w:val="22"/>
                      <w:szCs w:val="22"/>
                    </w:rPr>
                    <w:t xml:space="preserve">Tabel V. </w:t>
                  </w:r>
                  <w:r w:rsidR="007C15B8">
                    <w:rPr>
                      <w:rFonts w:ascii="Tahoma" w:hAnsi="Tahoma" w:cs="Tahoma"/>
                      <w:b/>
                      <w:bCs/>
                      <w:i w:val="0"/>
                      <w:iCs w:val="0"/>
                      <w:color w:val="000000" w:themeColor="text1"/>
                      <w:sz w:val="22"/>
                      <w:szCs w:val="22"/>
                    </w:rPr>
                    <w:fldChar w:fldCharType="begin"/>
                  </w:r>
                  <w:r w:rsidR="007C15B8">
                    <w:rPr>
                      <w:rFonts w:ascii="Tahoma" w:hAnsi="Tahoma" w:cs="Tahoma"/>
                      <w:b/>
                      <w:bCs/>
                      <w:i w:val="0"/>
                      <w:iCs w:val="0"/>
                      <w:color w:val="000000" w:themeColor="text1"/>
                      <w:sz w:val="22"/>
                      <w:szCs w:val="22"/>
                    </w:rPr>
                    <w:instrText xml:space="preserve"> SEQ Tabel_V. \* ARABIC </w:instrText>
                  </w:r>
                  <w:r w:rsidR="007C15B8">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23</w:t>
                  </w:r>
                  <w:r w:rsidR="007C15B8">
                    <w:rPr>
                      <w:rFonts w:ascii="Tahoma" w:hAnsi="Tahoma" w:cs="Tahoma"/>
                      <w:b/>
                      <w:bCs/>
                      <w:i w:val="0"/>
                      <w:iCs w:val="0"/>
                      <w:color w:val="000000" w:themeColor="text1"/>
                      <w:sz w:val="22"/>
                      <w:szCs w:val="22"/>
                    </w:rPr>
                    <w:fldChar w:fldCharType="end"/>
                  </w:r>
                  <w:r w:rsidRPr="00C72DE6">
                    <w:rPr>
                      <w:rFonts w:ascii="Tahoma" w:hAnsi="Tahoma" w:cs="Tahoma"/>
                      <w:i w:val="0"/>
                      <w:iCs w:val="0"/>
                      <w:color w:val="000000" w:themeColor="text1"/>
                      <w:sz w:val="22"/>
                      <w:szCs w:val="22"/>
                    </w:rPr>
                    <w:t xml:space="preserve"> </w:t>
                  </w:r>
                  <w:r>
                    <w:rPr>
                      <w:rFonts w:ascii="Tahoma" w:hAnsi="Tahoma" w:cs="Tahoma"/>
                      <w:i w:val="0"/>
                      <w:iCs w:val="0"/>
                      <w:color w:val="000000" w:themeColor="text1"/>
                      <w:sz w:val="22"/>
                      <w:szCs w:val="22"/>
                    </w:rPr>
                    <w:t>Kinerja Ruas Jalan</w:t>
                  </w:r>
                  <w:r w:rsidRPr="00C72DE6">
                    <w:rPr>
                      <w:rFonts w:ascii="Tahoma" w:hAnsi="Tahoma" w:cs="Tahoma"/>
                      <w:i w:val="0"/>
                      <w:iCs w:val="0"/>
                      <w:color w:val="000000" w:themeColor="text1"/>
                      <w:sz w:val="22"/>
                      <w:szCs w:val="22"/>
                    </w:rPr>
                    <w:t xml:space="preserve"> Model</w:t>
                  </w:r>
                  <w:r>
                    <w:rPr>
                      <w:rFonts w:ascii="Tahoma" w:hAnsi="Tahoma" w:cs="Tahoma"/>
                      <w:i w:val="0"/>
                      <w:iCs w:val="0"/>
                      <w:color w:val="000000" w:themeColor="text1"/>
                      <w:sz w:val="22"/>
                      <w:szCs w:val="22"/>
                    </w:rPr>
                    <w:t xml:space="preserve"> Eksisting</w:t>
                  </w:r>
                  <w:r w:rsidRPr="00C72DE6">
                    <w:rPr>
                      <w:rFonts w:ascii="Tahoma" w:hAnsi="Tahoma" w:cs="Tahoma"/>
                      <w:i w:val="0"/>
                      <w:iCs w:val="0"/>
                      <w:color w:val="000000" w:themeColor="text1"/>
                      <w:sz w:val="22"/>
                      <w:szCs w:val="22"/>
                    </w:rPr>
                    <w:t xml:space="preserve"> 202</w:t>
                  </w:r>
                  <w:bookmarkEnd w:id="179"/>
                  <w:r w:rsidR="00584BBD">
                    <w:rPr>
                      <w:rFonts w:ascii="Tahoma" w:hAnsi="Tahoma" w:cs="Tahoma"/>
                      <w:i w:val="0"/>
                      <w:iCs w:val="0"/>
                      <w:color w:val="000000" w:themeColor="text1"/>
                      <w:sz w:val="22"/>
                      <w:szCs w:val="22"/>
                    </w:rPr>
                    <w:t>1</w:t>
                  </w:r>
                </w:p>
              </w:txbxContent>
            </v:textbox>
            <w10:wrap type="topAndBottom"/>
          </v:shape>
        </w:pict>
      </w:r>
      <w:r w:rsidR="00000000">
        <w:rPr>
          <w:noProof/>
        </w:rPr>
        <w:pict w14:anchorId="493EA9A5">
          <v:shape id="_x0000_s2100" type="#_x0000_t202" style="position:absolute;left:0;text-align:left;margin-left:81.25pt;margin-top:-69pt;width:503.95pt;height:36pt;z-index:251995136;mso-position-horizontal-relative:text;mso-position-vertical-relative:text" stroked="f">
            <v:textbox style="mso-next-textbox:#_x0000_s2100" inset="0,0,0,0">
              <w:txbxContent>
                <w:p w14:paraId="6B4A2685" w14:textId="77777777" w:rsidR="002C1521" w:rsidRPr="002B1081" w:rsidRDefault="002C1521" w:rsidP="002B1081">
                  <w:pPr>
                    <w:pStyle w:val="Caption"/>
                    <w:jc w:val="center"/>
                    <w:rPr>
                      <w:rFonts w:ascii="Tahoma" w:hAnsi="Tahoma" w:cs="Tahoma"/>
                      <w:i w:val="0"/>
                      <w:iCs w:val="0"/>
                      <w:color w:val="000000" w:themeColor="text1"/>
                      <w:sz w:val="22"/>
                      <w:szCs w:val="22"/>
                    </w:rPr>
                  </w:pPr>
                </w:p>
                <w:p w14:paraId="16B4BA6C" w14:textId="77777777" w:rsidR="0023423B" w:rsidRDefault="0023423B"/>
                <w:p w14:paraId="52C74723" w14:textId="60E538CD" w:rsidR="002C1521" w:rsidRPr="002B1081" w:rsidRDefault="002C1521" w:rsidP="002B1081">
                  <w:pPr>
                    <w:pStyle w:val="Caption"/>
                    <w:jc w:val="center"/>
                    <w:rPr>
                      <w:rFonts w:ascii="Tahoma" w:hAnsi="Tahoma" w:cs="Tahoma"/>
                      <w:i w:val="0"/>
                      <w:iCs w:val="0"/>
                      <w:color w:val="000000" w:themeColor="text1"/>
                      <w:sz w:val="22"/>
                      <w:szCs w:val="22"/>
                    </w:rPr>
                  </w:pPr>
                  <w:r w:rsidRPr="003A0973">
                    <w:rPr>
                      <w:rFonts w:ascii="Tahoma" w:hAnsi="Tahoma" w:cs="Tahoma"/>
                      <w:b/>
                      <w:bCs/>
                      <w:i w:val="0"/>
                      <w:iCs w:val="0"/>
                      <w:color w:val="000000" w:themeColor="text1"/>
                      <w:sz w:val="22"/>
                      <w:szCs w:val="22"/>
                    </w:rPr>
                    <w:t xml:space="preserve">Tabel V. </w:t>
                  </w:r>
                  <w:r w:rsidR="007C15B8">
                    <w:rPr>
                      <w:rFonts w:ascii="Tahoma" w:hAnsi="Tahoma" w:cs="Tahoma"/>
                      <w:b/>
                      <w:bCs/>
                      <w:i w:val="0"/>
                      <w:iCs w:val="0"/>
                      <w:color w:val="000000" w:themeColor="text1"/>
                      <w:sz w:val="22"/>
                      <w:szCs w:val="22"/>
                    </w:rPr>
                    <w:fldChar w:fldCharType="begin"/>
                  </w:r>
                  <w:r w:rsidR="007C15B8">
                    <w:rPr>
                      <w:rFonts w:ascii="Tahoma" w:hAnsi="Tahoma" w:cs="Tahoma"/>
                      <w:b/>
                      <w:bCs/>
                      <w:i w:val="0"/>
                      <w:iCs w:val="0"/>
                      <w:color w:val="000000" w:themeColor="text1"/>
                      <w:sz w:val="22"/>
                      <w:szCs w:val="22"/>
                    </w:rPr>
                    <w:instrText xml:space="preserve"> SEQ Tabel_V. \* ARABIC </w:instrText>
                  </w:r>
                  <w:r w:rsidR="007C15B8">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24</w:t>
                  </w:r>
                  <w:r w:rsidR="007C15B8">
                    <w:rPr>
                      <w:rFonts w:ascii="Tahoma" w:hAnsi="Tahoma" w:cs="Tahoma"/>
                      <w:b/>
                      <w:bCs/>
                      <w:i w:val="0"/>
                      <w:iCs w:val="0"/>
                      <w:color w:val="000000" w:themeColor="text1"/>
                      <w:sz w:val="22"/>
                      <w:szCs w:val="22"/>
                    </w:rPr>
                    <w:fldChar w:fldCharType="end"/>
                  </w:r>
                  <w:r w:rsidRPr="003A0973">
                    <w:rPr>
                      <w:rFonts w:ascii="Tahoma" w:hAnsi="Tahoma" w:cs="Tahoma"/>
                      <w:i w:val="0"/>
                      <w:iCs w:val="0"/>
                      <w:color w:val="000000" w:themeColor="text1"/>
                      <w:sz w:val="22"/>
                      <w:szCs w:val="22"/>
                    </w:rPr>
                    <w:t xml:space="preserve"> Lanjuta</w:t>
                  </w:r>
                  <w:r>
                    <w:rPr>
                      <w:rFonts w:ascii="Tahoma" w:hAnsi="Tahoma" w:cs="Tahoma"/>
                      <w:i w:val="0"/>
                      <w:iCs w:val="0"/>
                      <w:color w:val="000000" w:themeColor="text1"/>
                      <w:sz w:val="22"/>
                      <w:szCs w:val="22"/>
                    </w:rPr>
                    <w:t>n</w:t>
                  </w:r>
                </w:p>
              </w:txbxContent>
            </v:textbox>
            <w10:wrap type="topAndBottom"/>
          </v:shape>
        </w:pict>
      </w:r>
      <w:r w:rsidR="00584BBD">
        <w:rPr>
          <w:rFonts w:ascii="Tahoma" w:hAnsi="Tahoma" w:cs="Tahoma"/>
          <w:i/>
          <w:iCs/>
        </w:rPr>
        <w:tab/>
      </w:r>
      <w:r w:rsidR="002C1521">
        <w:rPr>
          <w:rFonts w:ascii="Tahoma" w:hAnsi="Tahoma" w:cs="Tahoma"/>
          <w:i/>
          <w:iCs/>
        </w:rPr>
        <w:t>Sumber : Tim PKL Kota Manado 2021</w:t>
      </w:r>
      <w:r w:rsidR="002C1521" w:rsidRPr="002D17E4">
        <w:rPr>
          <w:rFonts w:ascii="Tahoma" w:hAnsi="Tahoma" w:cs="Tahoma"/>
        </w:rPr>
        <w:t xml:space="preserve"> </w:t>
      </w:r>
    </w:p>
    <w:p w14:paraId="05B0CC3F" w14:textId="33A25790" w:rsidR="002C1521" w:rsidRPr="003A0973" w:rsidRDefault="00A65880" w:rsidP="00D84BF2">
      <w:pPr>
        <w:tabs>
          <w:tab w:val="left" w:pos="2160"/>
          <w:tab w:val="left" w:pos="5087"/>
        </w:tabs>
        <w:ind w:firstLine="1440"/>
        <w:rPr>
          <w:rFonts w:ascii="Tahoma" w:hAnsi="Tahoma" w:cs="Tahoma"/>
          <w:i/>
          <w:iCs/>
        </w:rPr>
      </w:pPr>
      <w:r w:rsidRPr="00A65880">
        <w:rPr>
          <w:noProof/>
        </w:rPr>
        <w:lastRenderedPageBreak/>
        <w:drawing>
          <wp:inline distT="0" distB="0" distL="0" distR="0" wp14:anchorId="6AA013D6" wp14:editId="4BF4682C">
            <wp:extent cx="6652895" cy="443039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6652895" cy="4430395"/>
                    </a:xfrm>
                    <a:prstGeom prst="rect">
                      <a:avLst/>
                    </a:prstGeom>
                    <a:noFill/>
                    <a:ln>
                      <a:noFill/>
                    </a:ln>
                  </pic:spPr>
                </pic:pic>
              </a:graphicData>
            </a:graphic>
          </wp:inline>
        </w:drawing>
      </w:r>
      <w:r w:rsidR="00000000">
        <w:rPr>
          <w:noProof/>
        </w:rPr>
        <w:pict w14:anchorId="03FEF8DC">
          <v:shape id="_x0000_s2102" type="#_x0000_t202" style="position:absolute;left:0;text-align:left;margin-left:91.15pt;margin-top:-82.9pt;width:522.85pt;height:23.75pt;z-index:251997184;mso-position-horizontal-relative:text;mso-position-vertical-relative:text" stroked="f">
            <v:textbox style="mso-next-textbox:#_x0000_s2102" inset="0,0,0,0">
              <w:txbxContent>
                <w:p w14:paraId="69E0E080" w14:textId="1A6045B8" w:rsidR="002C1521" w:rsidRPr="003A0973" w:rsidRDefault="002C1521" w:rsidP="003A0973">
                  <w:pPr>
                    <w:pStyle w:val="Caption"/>
                    <w:jc w:val="center"/>
                    <w:rPr>
                      <w:rFonts w:ascii="Tahoma" w:hAnsi="Tahoma" w:cs="Tahoma"/>
                      <w:i w:val="0"/>
                      <w:iCs w:val="0"/>
                      <w:color w:val="000000" w:themeColor="text1"/>
                      <w:sz w:val="22"/>
                      <w:szCs w:val="22"/>
                    </w:rPr>
                  </w:pPr>
                  <w:bookmarkStart w:id="180" w:name="_Toc108480804"/>
                  <w:r w:rsidRPr="003A0973">
                    <w:rPr>
                      <w:rFonts w:ascii="Tahoma" w:hAnsi="Tahoma" w:cs="Tahoma"/>
                      <w:b/>
                      <w:bCs/>
                      <w:i w:val="0"/>
                      <w:iCs w:val="0"/>
                      <w:color w:val="000000" w:themeColor="text1"/>
                      <w:sz w:val="22"/>
                      <w:szCs w:val="22"/>
                    </w:rPr>
                    <w:t xml:space="preserve">Tabel V. </w:t>
                  </w:r>
                  <w:r w:rsidR="00491AEB">
                    <w:rPr>
                      <w:rFonts w:ascii="Tahoma" w:hAnsi="Tahoma" w:cs="Tahoma"/>
                      <w:b/>
                      <w:bCs/>
                      <w:i w:val="0"/>
                      <w:iCs w:val="0"/>
                      <w:color w:val="000000" w:themeColor="text1"/>
                      <w:sz w:val="22"/>
                      <w:szCs w:val="22"/>
                    </w:rPr>
                    <w:t xml:space="preserve">10 </w:t>
                  </w:r>
                  <w:r w:rsidRPr="003A0973">
                    <w:rPr>
                      <w:rFonts w:ascii="Tahoma" w:hAnsi="Tahoma" w:cs="Tahoma"/>
                      <w:i w:val="0"/>
                      <w:iCs w:val="0"/>
                      <w:color w:val="000000" w:themeColor="text1"/>
                      <w:sz w:val="22"/>
                      <w:szCs w:val="22"/>
                    </w:rPr>
                    <w:t>Lanjuta</w:t>
                  </w:r>
                  <w:r>
                    <w:rPr>
                      <w:rFonts w:ascii="Tahoma" w:hAnsi="Tahoma" w:cs="Tahoma"/>
                      <w:i w:val="0"/>
                      <w:iCs w:val="0"/>
                      <w:color w:val="000000" w:themeColor="text1"/>
                      <w:sz w:val="22"/>
                      <w:szCs w:val="22"/>
                    </w:rPr>
                    <w:t>n</w:t>
                  </w:r>
                </w:p>
                <w:p w14:paraId="73117719" w14:textId="77777777" w:rsidR="0023423B" w:rsidRDefault="0023423B"/>
                <w:p w14:paraId="4200E5A7" w14:textId="05F7A84E" w:rsidR="002C1521" w:rsidRPr="003A0973" w:rsidRDefault="002C1521" w:rsidP="003A0973">
                  <w:pPr>
                    <w:pStyle w:val="Caption"/>
                    <w:jc w:val="center"/>
                    <w:rPr>
                      <w:rFonts w:ascii="Tahoma" w:hAnsi="Tahoma" w:cs="Tahoma"/>
                      <w:i w:val="0"/>
                      <w:iCs w:val="0"/>
                      <w:color w:val="000000" w:themeColor="text1"/>
                      <w:sz w:val="22"/>
                      <w:szCs w:val="22"/>
                    </w:rPr>
                  </w:pPr>
                  <w:r w:rsidRPr="0094560B">
                    <w:rPr>
                      <w:rFonts w:ascii="Tahoma" w:hAnsi="Tahoma" w:cs="Tahoma"/>
                      <w:b/>
                      <w:bCs/>
                      <w:i w:val="0"/>
                      <w:iCs w:val="0"/>
                      <w:color w:val="000000" w:themeColor="text1"/>
                      <w:sz w:val="22"/>
                      <w:szCs w:val="22"/>
                    </w:rPr>
                    <w:t xml:space="preserve">Tabel V. </w:t>
                  </w:r>
                  <w:r w:rsidR="007C15B8">
                    <w:rPr>
                      <w:rFonts w:ascii="Tahoma" w:hAnsi="Tahoma" w:cs="Tahoma"/>
                      <w:b/>
                      <w:bCs/>
                      <w:i w:val="0"/>
                      <w:iCs w:val="0"/>
                      <w:color w:val="000000" w:themeColor="text1"/>
                      <w:sz w:val="22"/>
                      <w:szCs w:val="22"/>
                    </w:rPr>
                    <w:fldChar w:fldCharType="begin"/>
                  </w:r>
                  <w:r w:rsidR="007C15B8">
                    <w:rPr>
                      <w:rFonts w:ascii="Tahoma" w:hAnsi="Tahoma" w:cs="Tahoma"/>
                      <w:b/>
                      <w:bCs/>
                      <w:i w:val="0"/>
                      <w:iCs w:val="0"/>
                      <w:color w:val="000000" w:themeColor="text1"/>
                      <w:sz w:val="22"/>
                      <w:szCs w:val="22"/>
                    </w:rPr>
                    <w:instrText xml:space="preserve"> SEQ Tabel_V. \* ARABIC </w:instrText>
                  </w:r>
                  <w:r w:rsidR="007C15B8">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26</w:t>
                  </w:r>
                  <w:r w:rsidR="007C15B8">
                    <w:rPr>
                      <w:rFonts w:ascii="Tahoma" w:hAnsi="Tahoma" w:cs="Tahoma"/>
                      <w:b/>
                      <w:bCs/>
                      <w:i w:val="0"/>
                      <w:iCs w:val="0"/>
                      <w:color w:val="000000" w:themeColor="text1"/>
                      <w:sz w:val="22"/>
                      <w:szCs w:val="22"/>
                    </w:rPr>
                    <w:fldChar w:fldCharType="end"/>
                  </w:r>
                  <w:r w:rsidRPr="0094560B">
                    <w:rPr>
                      <w:rFonts w:ascii="Tahoma" w:hAnsi="Tahoma" w:cs="Tahoma"/>
                      <w:i w:val="0"/>
                      <w:iCs w:val="0"/>
                      <w:color w:val="000000" w:themeColor="text1"/>
                      <w:sz w:val="22"/>
                      <w:szCs w:val="22"/>
                    </w:rPr>
                    <w:t xml:space="preserve"> Perbandingan Volume Lalu Lintas Hasil Survey dan Hasil Model eksisting 202</w:t>
                  </w:r>
                  <w:r w:rsidRPr="003A0973">
                    <w:rPr>
                      <w:rFonts w:ascii="Tahoma" w:hAnsi="Tahoma" w:cs="Tahoma"/>
                      <w:b/>
                      <w:bCs/>
                      <w:i w:val="0"/>
                      <w:iCs w:val="0"/>
                      <w:color w:val="000000" w:themeColor="text1"/>
                      <w:sz w:val="22"/>
                      <w:szCs w:val="22"/>
                    </w:rPr>
                    <w:t xml:space="preserve">Tabel V. </w:t>
                  </w:r>
                  <w:r w:rsidR="007C15B8">
                    <w:rPr>
                      <w:rFonts w:ascii="Tahoma" w:hAnsi="Tahoma" w:cs="Tahoma"/>
                      <w:b/>
                      <w:bCs/>
                      <w:i w:val="0"/>
                      <w:iCs w:val="0"/>
                      <w:color w:val="000000" w:themeColor="text1"/>
                      <w:sz w:val="22"/>
                      <w:szCs w:val="22"/>
                    </w:rPr>
                    <w:fldChar w:fldCharType="begin"/>
                  </w:r>
                  <w:r w:rsidR="007C15B8">
                    <w:rPr>
                      <w:rFonts w:ascii="Tahoma" w:hAnsi="Tahoma" w:cs="Tahoma"/>
                      <w:b/>
                      <w:bCs/>
                      <w:i w:val="0"/>
                      <w:iCs w:val="0"/>
                      <w:color w:val="000000" w:themeColor="text1"/>
                      <w:sz w:val="22"/>
                      <w:szCs w:val="22"/>
                    </w:rPr>
                    <w:instrText xml:space="preserve"> SEQ Tabel_V. \* ARABIC </w:instrText>
                  </w:r>
                  <w:r w:rsidR="007C15B8">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27</w:t>
                  </w:r>
                  <w:r w:rsidR="007C15B8">
                    <w:rPr>
                      <w:rFonts w:ascii="Tahoma" w:hAnsi="Tahoma" w:cs="Tahoma"/>
                      <w:b/>
                      <w:bCs/>
                      <w:i w:val="0"/>
                      <w:iCs w:val="0"/>
                      <w:color w:val="000000" w:themeColor="text1"/>
                      <w:sz w:val="22"/>
                      <w:szCs w:val="22"/>
                    </w:rPr>
                    <w:fldChar w:fldCharType="end"/>
                  </w:r>
                  <w:r w:rsidRPr="003A0973">
                    <w:rPr>
                      <w:rFonts w:ascii="Tahoma" w:hAnsi="Tahoma" w:cs="Tahoma"/>
                      <w:i w:val="0"/>
                      <w:iCs w:val="0"/>
                      <w:color w:val="000000" w:themeColor="text1"/>
                      <w:sz w:val="22"/>
                      <w:szCs w:val="22"/>
                    </w:rPr>
                    <w:t xml:space="preserve"> Lanjuta</w:t>
                  </w:r>
                  <w:r>
                    <w:rPr>
                      <w:rFonts w:ascii="Tahoma" w:hAnsi="Tahoma" w:cs="Tahoma"/>
                      <w:i w:val="0"/>
                      <w:iCs w:val="0"/>
                      <w:color w:val="000000" w:themeColor="text1"/>
                      <w:sz w:val="22"/>
                      <w:szCs w:val="22"/>
                    </w:rPr>
                    <w:t>n</w:t>
                  </w:r>
                  <w:bookmarkEnd w:id="180"/>
                </w:p>
              </w:txbxContent>
            </v:textbox>
            <w10:wrap type="topAndBottom"/>
          </v:shape>
        </w:pict>
      </w:r>
      <w:r w:rsidR="00584BBD">
        <w:rPr>
          <w:rFonts w:ascii="Tahoma" w:hAnsi="Tahoma" w:cs="Tahoma"/>
          <w:i/>
          <w:iCs/>
        </w:rPr>
        <w:tab/>
      </w:r>
      <w:r w:rsidR="002C1521">
        <w:rPr>
          <w:rFonts w:ascii="Tahoma" w:hAnsi="Tahoma" w:cs="Tahoma"/>
          <w:i/>
          <w:iCs/>
        </w:rPr>
        <w:t>Sumber : Tim PKL Kota Manado 2021</w:t>
      </w:r>
    </w:p>
    <w:p w14:paraId="1905EB57" w14:textId="4B81FEB7" w:rsidR="0058361D" w:rsidRPr="00350B7A" w:rsidRDefault="00000000" w:rsidP="0058361D">
      <w:pPr>
        <w:tabs>
          <w:tab w:val="left" w:pos="2160"/>
          <w:tab w:val="left" w:pos="5087"/>
        </w:tabs>
        <w:rPr>
          <w:rFonts w:ascii="Tahoma" w:hAnsi="Tahoma" w:cs="Tahoma"/>
          <w:i/>
          <w:iCs/>
        </w:rPr>
      </w:pPr>
      <w:r>
        <w:rPr>
          <w:noProof/>
        </w:rPr>
        <w:lastRenderedPageBreak/>
        <w:pict w14:anchorId="679DC232">
          <v:shape id="_x0000_s2103" type="#_x0000_t202" style="position:absolute;margin-left:38.2pt;margin-top:0;width:637.7pt;height:24.45pt;z-index:251998208;mso-position-horizontal-relative:text;mso-position-vertical-relative:text" stroked="f">
            <v:textbox style="mso-next-textbox:#_x0000_s2103" inset="0,0,0,0">
              <w:txbxContent>
                <w:p w14:paraId="61CDCFC6" w14:textId="6D18965B" w:rsidR="002C1521" w:rsidRPr="0094560B" w:rsidRDefault="002C1521" w:rsidP="0094560B">
                  <w:pPr>
                    <w:pStyle w:val="Caption"/>
                    <w:jc w:val="center"/>
                    <w:rPr>
                      <w:rFonts w:ascii="Tahoma" w:hAnsi="Tahoma" w:cs="Tahoma"/>
                      <w:i w:val="0"/>
                      <w:iCs w:val="0"/>
                      <w:color w:val="000000" w:themeColor="text1"/>
                      <w:sz w:val="22"/>
                      <w:szCs w:val="22"/>
                    </w:rPr>
                  </w:pPr>
                  <w:bookmarkStart w:id="181" w:name="_Toc108480805"/>
                  <w:r w:rsidRPr="0094560B">
                    <w:rPr>
                      <w:rFonts w:ascii="Tahoma" w:hAnsi="Tahoma" w:cs="Tahoma"/>
                      <w:b/>
                      <w:bCs/>
                      <w:i w:val="0"/>
                      <w:iCs w:val="0"/>
                      <w:color w:val="000000" w:themeColor="text1"/>
                      <w:sz w:val="22"/>
                      <w:szCs w:val="22"/>
                    </w:rPr>
                    <w:t xml:space="preserve">Tabel V. </w:t>
                  </w:r>
                  <w:r w:rsidR="00491AEB">
                    <w:rPr>
                      <w:rFonts w:ascii="Tahoma" w:hAnsi="Tahoma" w:cs="Tahoma"/>
                      <w:b/>
                      <w:bCs/>
                      <w:i w:val="0"/>
                      <w:iCs w:val="0"/>
                      <w:color w:val="000000" w:themeColor="text1"/>
                      <w:sz w:val="22"/>
                      <w:szCs w:val="22"/>
                    </w:rPr>
                    <w:t xml:space="preserve">11 </w:t>
                  </w:r>
                  <w:r w:rsidRPr="0094560B">
                    <w:rPr>
                      <w:rFonts w:ascii="Tahoma" w:hAnsi="Tahoma" w:cs="Tahoma"/>
                      <w:i w:val="0"/>
                      <w:iCs w:val="0"/>
                      <w:color w:val="000000" w:themeColor="text1"/>
                      <w:sz w:val="22"/>
                      <w:szCs w:val="22"/>
                    </w:rPr>
                    <w:t>Perbandingan Volume Lalu Lintas Hasil Survey dan Hasil Model eksisting 202</w:t>
                  </w:r>
                  <w:r w:rsidR="0064686D">
                    <w:rPr>
                      <w:rFonts w:ascii="Tahoma" w:hAnsi="Tahoma" w:cs="Tahoma"/>
                      <w:i w:val="0"/>
                      <w:iCs w:val="0"/>
                      <w:color w:val="000000" w:themeColor="text1"/>
                      <w:sz w:val="22"/>
                      <w:szCs w:val="22"/>
                    </w:rPr>
                    <w:t>1</w:t>
                  </w:r>
                </w:p>
                <w:p w14:paraId="2FA8C249" w14:textId="77777777" w:rsidR="0023423B" w:rsidRDefault="0023423B"/>
                <w:p w14:paraId="37770CA3" w14:textId="44EEC2A5" w:rsidR="002C1521" w:rsidRPr="0094560B" w:rsidRDefault="002C1521" w:rsidP="0094560B">
                  <w:pPr>
                    <w:pStyle w:val="Caption"/>
                    <w:jc w:val="center"/>
                    <w:rPr>
                      <w:rFonts w:ascii="Tahoma" w:hAnsi="Tahoma" w:cs="Tahoma"/>
                      <w:i w:val="0"/>
                      <w:iCs w:val="0"/>
                      <w:color w:val="000000" w:themeColor="text1"/>
                      <w:sz w:val="22"/>
                      <w:szCs w:val="22"/>
                    </w:rPr>
                  </w:pPr>
                  <w:r w:rsidRPr="00994EF5">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29</w:t>
                  </w:r>
                  <w:r w:rsidR="007C15B8">
                    <w:rPr>
                      <w:rFonts w:ascii="Tahoma" w:hAnsi="Tahoma" w:cs="Tahoma"/>
                      <w:b/>
                      <w:bCs/>
                      <w:i w:val="0"/>
                      <w:iCs w:val="0"/>
                      <w:color w:val="auto"/>
                      <w:sz w:val="22"/>
                      <w:szCs w:val="22"/>
                    </w:rPr>
                    <w:fldChar w:fldCharType="end"/>
                  </w:r>
                  <w:r w:rsidRPr="00994EF5">
                    <w:rPr>
                      <w:rFonts w:ascii="Tahoma" w:hAnsi="Tahoma" w:cs="Tahoma"/>
                      <w:i w:val="0"/>
                      <w:iCs w:val="0"/>
                      <w:color w:val="auto"/>
                      <w:sz w:val="22"/>
                      <w:szCs w:val="22"/>
                    </w:rPr>
                    <w:t xml:space="preserve"> Lanjuta</w:t>
                  </w:r>
                  <w:r w:rsidRPr="0094560B">
                    <w:rPr>
                      <w:rFonts w:ascii="Tahoma" w:hAnsi="Tahoma" w:cs="Tahoma"/>
                      <w:b/>
                      <w:bCs/>
                      <w:i w:val="0"/>
                      <w:iCs w:val="0"/>
                      <w:color w:val="000000" w:themeColor="text1"/>
                      <w:sz w:val="22"/>
                      <w:szCs w:val="22"/>
                    </w:rPr>
                    <w:t xml:space="preserve">Tabel V. </w:t>
                  </w:r>
                  <w:r w:rsidR="007C15B8">
                    <w:rPr>
                      <w:rFonts w:ascii="Tahoma" w:hAnsi="Tahoma" w:cs="Tahoma"/>
                      <w:b/>
                      <w:bCs/>
                      <w:i w:val="0"/>
                      <w:iCs w:val="0"/>
                      <w:color w:val="000000" w:themeColor="text1"/>
                      <w:sz w:val="22"/>
                      <w:szCs w:val="22"/>
                    </w:rPr>
                    <w:fldChar w:fldCharType="begin"/>
                  </w:r>
                  <w:r w:rsidR="007C15B8">
                    <w:rPr>
                      <w:rFonts w:ascii="Tahoma" w:hAnsi="Tahoma" w:cs="Tahoma"/>
                      <w:b/>
                      <w:bCs/>
                      <w:i w:val="0"/>
                      <w:iCs w:val="0"/>
                      <w:color w:val="000000" w:themeColor="text1"/>
                      <w:sz w:val="22"/>
                      <w:szCs w:val="22"/>
                    </w:rPr>
                    <w:instrText xml:space="preserve"> SEQ Tabel_V. \* ARABIC </w:instrText>
                  </w:r>
                  <w:r w:rsidR="007C15B8">
                    <w:rPr>
                      <w:rFonts w:ascii="Tahoma" w:hAnsi="Tahoma" w:cs="Tahoma"/>
                      <w:b/>
                      <w:bCs/>
                      <w:i w:val="0"/>
                      <w:iCs w:val="0"/>
                      <w:color w:val="000000" w:themeColor="text1"/>
                      <w:sz w:val="22"/>
                      <w:szCs w:val="22"/>
                    </w:rPr>
                    <w:fldChar w:fldCharType="separate"/>
                  </w:r>
                  <w:r w:rsidR="005C3CFD">
                    <w:rPr>
                      <w:rFonts w:ascii="Tahoma" w:hAnsi="Tahoma" w:cs="Tahoma"/>
                      <w:b/>
                      <w:bCs/>
                      <w:i w:val="0"/>
                      <w:iCs w:val="0"/>
                      <w:noProof/>
                      <w:color w:val="000000" w:themeColor="text1"/>
                      <w:sz w:val="22"/>
                      <w:szCs w:val="22"/>
                    </w:rPr>
                    <w:t>30</w:t>
                  </w:r>
                  <w:r w:rsidR="007C15B8">
                    <w:rPr>
                      <w:rFonts w:ascii="Tahoma" w:hAnsi="Tahoma" w:cs="Tahoma"/>
                      <w:b/>
                      <w:bCs/>
                      <w:i w:val="0"/>
                      <w:iCs w:val="0"/>
                      <w:color w:val="000000" w:themeColor="text1"/>
                      <w:sz w:val="22"/>
                      <w:szCs w:val="22"/>
                    </w:rPr>
                    <w:fldChar w:fldCharType="end"/>
                  </w:r>
                  <w:r w:rsidRPr="0094560B">
                    <w:rPr>
                      <w:rFonts w:ascii="Tahoma" w:hAnsi="Tahoma" w:cs="Tahoma"/>
                      <w:i w:val="0"/>
                      <w:iCs w:val="0"/>
                      <w:color w:val="000000" w:themeColor="text1"/>
                      <w:sz w:val="22"/>
                      <w:szCs w:val="22"/>
                    </w:rPr>
                    <w:t xml:space="preserve"> Perbandingan Volume Lalu Lintas Hasil Survey dan Hasil Model eksisting 202</w:t>
                  </w:r>
                  <w:bookmarkEnd w:id="181"/>
                  <w:r w:rsidR="0064686D">
                    <w:rPr>
                      <w:rFonts w:ascii="Tahoma" w:hAnsi="Tahoma" w:cs="Tahoma"/>
                      <w:i w:val="0"/>
                      <w:iCs w:val="0"/>
                      <w:color w:val="000000" w:themeColor="text1"/>
                      <w:sz w:val="22"/>
                      <w:szCs w:val="22"/>
                    </w:rPr>
                    <w:t>1</w:t>
                  </w:r>
                </w:p>
              </w:txbxContent>
            </v:textbox>
            <w10:wrap type="topAndBottom"/>
          </v:shape>
        </w:pict>
      </w:r>
      <w:r w:rsidR="0058361D" w:rsidRPr="0058361D">
        <w:rPr>
          <w:rFonts w:ascii="Tahoma" w:hAnsi="Tahoma" w:cs="Tahoma"/>
          <w:i/>
          <w:iCs/>
        </w:rPr>
        <w:t xml:space="preserve"> </w:t>
      </w:r>
      <w:r w:rsidR="009254C0" w:rsidRPr="009254C0">
        <w:rPr>
          <w:noProof/>
        </w:rPr>
        <w:drawing>
          <wp:inline distT="0" distB="0" distL="0" distR="0" wp14:anchorId="011069CC" wp14:editId="7A4D49A1">
            <wp:extent cx="8702522" cy="413385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grayscl/>
                      <a:extLst>
                        <a:ext uri="{28A0092B-C50C-407E-A947-70E740481C1C}">
                          <a14:useLocalDpi xmlns:a14="http://schemas.microsoft.com/office/drawing/2010/main" val="0"/>
                        </a:ext>
                      </a:extLst>
                    </a:blip>
                    <a:srcRect/>
                    <a:stretch>
                      <a:fillRect/>
                    </a:stretch>
                  </pic:blipFill>
                  <pic:spPr bwMode="auto">
                    <a:xfrm>
                      <a:off x="0" y="0"/>
                      <a:ext cx="8704946" cy="4135002"/>
                    </a:xfrm>
                    <a:prstGeom prst="rect">
                      <a:avLst/>
                    </a:prstGeom>
                    <a:noFill/>
                    <a:ln>
                      <a:noFill/>
                    </a:ln>
                  </pic:spPr>
                </pic:pic>
              </a:graphicData>
            </a:graphic>
          </wp:inline>
        </w:drawing>
      </w:r>
      <w:r w:rsidR="0058361D">
        <w:rPr>
          <w:rFonts w:ascii="Tahoma" w:hAnsi="Tahoma" w:cs="Tahoma"/>
          <w:i/>
          <w:iCs/>
        </w:rPr>
        <w:t>Sumber : Tim PKL Kota Manado 2021</w:t>
      </w:r>
      <w:r w:rsidR="0058361D">
        <w:rPr>
          <w:i/>
          <w:iCs/>
        </w:rPr>
        <w:t xml:space="preserve"> </w:t>
      </w:r>
    </w:p>
    <w:p w14:paraId="01EBDD0E" w14:textId="37F01961" w:rsidR="00E54FB3" w:rsidRPr="00D84BF2" w:rsidRDefault="003D6F36" w:rsidP="00F22898">
      <w:pPr>
        <w:tabs>
          <w:tab w:val="left" w:pos="2160"/>
          <w:tab w:val="left" w:pos="5087"/>
        </w:tabs>
        <w:rPr>
          <w:noProof/>
        </w:rPr>
      </w:pPr>
      <w:r w:rsidRPr="003D6F36">
        <w:rPr>
          <w:noProof/>
        </w:rPr>
        <w:lastRenderedPageBreak/>
        <w:drawing>
          <wp:inline distT="0" distB="0" distL="0" distR="0" wp14:anchorId="75194861" wp14:editId="020EAA0A">
            <wp:extent cx="8171815" cy="4246880"/>
            <wp:effectExtent l="0" t="0" r="63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grayscl/>
                      <a:extLst>
                        <a:ext uri="{28A0092B-C50C-407E-A947-70E740481C1C}">
                          <a14:useLocalDpi xmlns:a14="http://schemas.microsoft.com/office/drawing/2010/main" val="0"/>
                        </a:ext>
                      </a:extLst>
                    </a:blip>
                    <a:srcRect/>
                    <a:stretch>
                      <a:fillRect/>
                    </a:stretch>
                  </pic:blipFill>
                  <pic:spPr bwMode="auto">
                    <a:xfrm>
                      <a:off x="0" y="0"/>
                      <a:ext cx="8171815" cy="4246880"/>
                    </a:xfrm>
                    <a:prstGeom prst="rect">
                      <a:avLst/>
                    </a:prstGeom>
                    <a:noFill/>
                    <a:ln>
                      <a:noFill/>
                    </a:ln>
                  </pic:spPr>
                </pic:pic>
              </a:graphicData>
            </a:graphic>
          </wp:inline>
        </w:drawing>
      </w:r>
      <w:r w:rsidR="00000000">
        <w:rPr>
          <w:noProof/>
        </w:rPr>
        <w:pict w14:anchorId="2A2FF3CC">
          <v:shape id="_x0000_s2111" type="#_x0000_t202" style="position:absolute;margin-left:4.1pt;margin-top:.2pt;width:643.45pt;height:26.9pt;z-index:252006400;mso-position-horizontal-relative:text;mso-position-vertical-relative:text" stroked="f">
            <v:textbox style="mso-next-textbox:#_x0000_s2111" inset="0,0,0,0">
              <w:txbxContent>
                <w:p w14:paraId="6D13C8F4" w14:textId="6847428B" w:rsidR="002C1521" w:rsidRPr="00994EF5" w:rsidRDefault="002C1521" w:rsidP="00994EF5">
                  <w:pPr>
                    <w:pStyle w:val="Caption"/>
                    <w:jc w:val="center"/>
                    <w:rPr>
                      <w:rFonts w:ascii="Tahoma" w:hAnsi="Tahoma" w:cs="Tahoma"/>
                      <w:i w:val="0"/>
                      <w:iCs w:val="0"/>
                      <w:color w:val="auto"/>
                      <w:sz w:val="22"/>
                      <w:szCs w:val="22"/>
                    </w:rPr>
                  </w:pPr>
                  <w:bookmarkStart w:id="182" w:name="_Toc108480806"/>
                  <w:r w:rsidRPr="00994EF5">
                    <w:rPr>
                      <w:rFonts w:ascii="Tahoma" w:hAnsi="Tahoma" w:cs="Tahoma"/>
                      <w:b/>
                      <w:bCs/>
                      <w:i w:val="0"/>
                      <w:iCs w:val="0"/>
                      <w:color w:val="auto"/>
                      <w:sz w:val="22"/>
                      <w:szCs w:val="22"/>
                    </w:rPr>
                    <w:t xml:space="preserve">Tabel V. </w:t>
                  </w:r>
                  <w:r w:rsidR="00491AEB">
                    <w:rPr>
                      <w:rFonts w:ascii="Tahoma" w:hAnsi="Tahoma" w:cs="Tahoma"/>
                      <w:b/>
                      <w:bCs/>
                      <w:i w:val="0"/>
                      <w:iCs w:val="0"/>
                      <w:color w:val="auto"/>
                      <w:sz w:val="22"/>
                      <w:szCs w:val="22"/>
                    </w:rPr>
                    <w:t xml:space="preserve">12 </w:t>
                  </w:r>
                  <w:r w:rsidRPr="00994EF5">
                    <w:rPr>
                      <w:rFonts w:ascii="Tahoma" w:hAnsi="Tahoma" w:cs="Tahoma"/>
                      <w:i w:val="0"/>
                      <w:iCs w:val="0"/>
                      <w:color w:val="auto"/>
                      <w:sz w:val="22"/>
                      <w:szCs w:val="22"/>
                    </w:rPr>
                    <w:t>Lanjuta</w:t>
                  </w:r>
                  <w:r w:rsidR="0058361D">
                    <w:rPr>
                      <w:rFonts w:ascii="Tahoma" w:hAnsi="Tahoma" w:cs="Tahoma"/>
                      <w:i w:val="0"/>
                      <w:iCs w:val="0"/>
                      <w:color w:val="auto"/>
                      <w:sz w:val="22"/>
                      <w:szCs w:val="22"/>
                    </w:rPr>
                    <w:t>n</w:t>
                  </w:r>
                </w:p>
                <w:p w14:paraId="2B112CC8" w14:textId="77777777" w:rsidR="0023423B" w:rsidRDefault="0023423B"/>
                <w:p w14:paraId="6D2CA24D" w14:textId="30F56E33" w:rsidR="002C1521" w:rsidRPr="00994EF5" w:rsidRDefault="002C1521" w:rsidP="00994EF5">
                  <w:pPr>
                    <w:pStyle w:val="Caption"/>
                    <w:jc w:val="center"/>
                    <w:rPr>
                      <w:rFonts w:ascii="Tahoma" w:hAnsi="Tahoma" w:cs="Tahoma"/>
                      <w:i w:val="0"/>
                      <w:iCs w:val="0"/>
                      <w:color w:val="auto"/>
                      <w:sz w:val="22"/>
                      <w:szCs w:val="22"/>
                    </w:rPr>
                  </w:pPr>
                  <w:r w:rsidRPr="00994EF5">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32</w:t>
                  </w:r>
                  <w:r w:rsidR="007C15B8">
                    <w:rPr>
                      <w:rFonts w:ascii="Tahoma" w:hAnsi="Tahoma" w:cs="Tahoma"/>
                      <w:b/>
                      <w:bCs/>
                      <w:i w:val="0"/>
                      <w:iCs w:val="0"/>
                      <w:color w:val="auto"/>
                      <w:sz w:val="22"/>
                      <w:szCs w:val="22"/>
                    </w:rPr>
                    <w:fldChar w:fldCharType="end"/>
                  </w:r>
                  <w:r w:rsidRPr="00994EF5">
                    <w:rPr>
                      <w:rFonts w:ascii="Tahoma" w:hAnsi="Tahoma" w:cs="Tahoma"/>
                      <w:i w:val="0"/>
                      <w:iCs w:val="0"/>
                      <w:color w:val="auto"/>
                      <w:sz w:val="22"/>
                      <w:szCs w:val="22"/>
                    </w:rPr>
                    <w:t xml:space="preserve"> Lanjuta</w:t>
                  </w:r>
                  <w:bookmarkEnd w:id="182"/>
                  <w:r w:rsidR="0058361D">
                    <w:rPr>
                      <w:rFonts w:ascii="Tahoma" w:hAnsi="Tahoma" w:cs="Tahoma"/>
                      <w:i w:val="0"/>
                      <w:iCs w:val="0"/>
                      <w:color w:val="auto"/>
                      <w:sz w:val="22"/>
                      <w:szCs w:val="22"/>
                    </w:rPr>
                    <w:t>n</w:t>
                  </w:r>
                </w:p>
              </w:txbxContent>
            </v:textbox>
            <w10:wrap type="topAndBottom"/>
          </v:shape>
        </w:pict>
      </w:r>
      <w:r w:rsidR="002C1521">
        <w:rPr>
          <w:rFonts w:ascii="Tahoma" w:hAnsi="Tahoma" w:cs="Tahoma"/>
          <w:i/>
          <w:iCs/>
        </w:rPr>
        <w:t>Sumber : Tim PKL Kota Manado 2021</w:t>
      </w:r>
    </w:p>
    <w:p w14:paraId="6A9846F4" w14:textId="356F17AB" w:rsidR="002C1521" w:rsidRPr="00D84BF2" w:rsidRDefault="002C1521" w:rsidP="00D84BF2">
      <w:pPr>
        <w:tabs>
          <w:tab w:val="left" w:pos="2160"/>
          <w:tab w:val="left" w:pos="5087"/>
        </w:tabs>
        <w:ind w:firstLine="720"/>
        <w:rPr>
          <w:noProof/>
        </w:rPr>
      </w:pPr>
    </w:p>
    <w:p w14:paraId="2D7B2546" w14:textId="58B75CA7" w:rsidR="002C1521" w:rsidRPr="002E3E53" w:rsidRDefault="00993F5C" w:rsidP="008A7D30">
      <w:pPr>
        <w:jc w:val="center"/>
        <w:rPr>
          <w:rFonts w:ascii="Tahoma" w:hAnsi="Tahoma" w:cs="Tahoma"/>
          <w:b/>
          <w:bCs/>
        </w:rPr>
      </w:pPr>
      <w:r>
        <w:rPr>
          <w:noProof/>
        </w:rPr>
        <w:drawing>
          <wp:anchor distT="0" distB="0" distL="114300" distR="114300" simplePos="0" relativeHeight="251960320" behindDoc="0" locked="0" layoutInCell="1" allowOverlap="1" wp14:anchorId="2DAC0997" wp14:editId="2C654452">
            <wp:simplePos x="0" y="0"/>
            <wp:positionH relativeFrom="page">
              <wp:posOffset>1432560</wp:posOffset>
            </wp:positionH>
            <wp:positionV relativeFrom="paragraph">
              <wp:posOffset>320675</wp:posOffset>
            </wp:positionV>
            <wp:extent cx="7466965" cy="3548380"/>
            <wp:effectExtent l="0" t="0" r="635" b="0"/>
            <wp:wrapTopAndBottom/>
            <wp:docPr id="1053" name="Picture 10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466965" cy="3548380"/>
                    </a:xfrm>
                    <a:prstGeom prst="rect">
                      <a:avLst/>
                    </a:prstGeom>
                  </pic:spPr>
                </pic:pic>
              </a:graphicData>
            </a:graphic>
            <wp14:sizeRelH relativeFrom="margin">
              <wp14:pctWidth>0</wp14:pctWidth>
            </wp14:sizeRelH>
            <wp14:sizeRelV relativeFrom="margin">
              <wp14:pctHeight>0</wp14:pctHeight>
            </wp14:sizeRelV>
          </wp:anchor>
        </w:drawing>
      </w:r>
      <w:r w:rsidR="002C1521">
        <w:t>B</w:t>
      </w:r>
      <w:r w:rsidR="002C1521" w:rsidRPr="002E3E53">
        <w:rPr>
          <w:rFonts w:ascii="Tahoma" w:hAnsi="Tahoma" w:cs="Tahoma"/>
        </w:rPr>
        <w:t xml:space="preserve">erikut merupakan peta pembebanan ruas jalan Kota Manado kondisis eksisting 2021 adapat dilihat pada </w:t>
      </w:r>
      <w:r w:rsidR="002C1521" w:rsidRPr="002E3E53">
        <w:rPr>
          <w:rFonts w:ascii="Tahoma" w:hAnsi="Tahoma" w:cs="Tahoma"/>
          <w:b/>
          <w:bCs/>
        </w:rPr>
        <w:t>Gambar V.3</w:t>
      </w:r>
    </w:p>
    <w:p w14:paraId="6851B755" w14:textId="0D6A69CF" w:rsidR="002C1521" w:rsidRPr="004E5853" w:rsidRDefault="00000000" w:rsidP="00112954">
      <w:pPr>
        <w:ind w:firstLine="720"/>
        <w:rPr>
          <w:rFonts w:ascii="Tahoma" w:hAnsi="Tahoma" w:cs="Tahoma"/>
          <w:i/>
          <w:iCs/>
        </w:rPr>
        <w:sectPr w:rsidR="002C1521" w:rsidRPr="004E5853" w:rsidSect="004C2449">
          <w:pgSz w:w="16838" w:h="11906" w:orient="landscape"/>
          <w:pgMar w:top="2268" w:right="2268" w:bottom="1701" w:left="1701" w:header="720" w:footer="720" w:gutter="0"/>
          <w:cols w:space="720"/>
          <w:docGrid w:linePitch="360"/>
        </w:sectPr>
      </w:pPr>
      <w:r>
        <w:rPr>
          <w:noProof/>
        </w:rPr>
        <w:pict w14:anchorId="0CA8A7B6">
          <v:shape id="_x0000_s2104" type="#_x0000_t202" style="position:absolute;left:0;text-align:left;margin-left:.45pt;margin-top:304.8pt;width:643.45pt;height:22.05pt;z-index:251999232;mso-position-horizontal-relative:text;mso-position-vertical-relative:text" stroked="f">
            <v:textbox style="mso-next-textbox:#_x0000_s2104" inset="0,0,0,0">
              <w:txbxContent>
                <w:p w14:paraId="470B8E02" w14:textId="33D8EEBF" w:rsidR="002C1521" w:rsidRPr="008A7D30" w:rsidRDefault="002C1521" w:rsidP="008A7D30">
                  <w:pPr>
                    <w:pStyle w:val="Caption"/>
                    <w:jc w:val="center"/>
                    <w:rPr>
                      <w:rFonts w:ascii="Tahoma" w:hAnsi="Tahoma" w:cs="Tahoma"/>
                      <w:i w:val="0"/>
                      <w:iCs w:val="0"/>
                      <w:noProof/>
                      <w:color w:val="auto"/>
                      <w:sz w:val="22"/>
                      <w:szCs w:val="22"/>
                    </w:rPr>
                  </w:pPr>
                  <w:r w:rsidRPr="00894FB2">
                    <w:rPr>
                      <w:rFonts w:ascii="Tahoma" w:hAnsi="Tahoma" w:cs="Tahoma"/>
                      <w:b/>
                      <w:bCs/>
                      <w:i w:val="0"/>
                      <w:iCs w:val="0"/>
                      <w:color w:val="auto"/>
                      <w:sz w:val="22"/>
                      <w:szCs w:val="22"/>
                    </w:rPr>
                    <w:t xml:space="preserve">Gambar V. </w:t>
                  </w:r>
                  <w:r w:rsidR="00491AEB">
                    <w:rPr>
                      <w:rFonts w:ascii="Tahoma" w:hAnsi="Tahoma" w:cs="Tahoma"/>
                      <w:b/>
                      <w:bCs/>
                      <w:i w:val="0"/>
                      <w:iCs w:val="0"/>
                      <w:color w:val="auto"/>
                      <w:sz w:val="22"/>
                      <w:szCs w:val="22"/>
                    </w:rPr>
                    <w:t>3</w:t>
                  </w:r>
                  <w:r w:rsidRPr="008A7D30">
                    <w:rPr>
                      <w:rFonts w:ascii="Tahoma" w:hAnsi="Tahoma" w:cs="Tahoma"/>
                      <w:i w:val="0"/>
                      <w:iCs w:val="0"/>
                      <w:color w:val="auto"/>
                      <w:sz w:val="22"/>
                      <w:szCs w:val="22"/>
                    </w:rPr>
                    <w:t xml:space="preserve"> Peta Pembebanan Ruas Jalan Kota Manado Kondisi Eksisting 2021</w:t>
                  </w:r>
                </w:p>
                <w:p w14:paraId="645B630D" w14:textId="44495F3C" w:rsidR="002C1521" w:rsidRPr="008A7D30" w:rsidRDefault="002C1521" w:rsidP="00694CFE">
                  <w:pPr>
                    <w:pStyle w:val="Caption"/>
                    <w:rPr>
                      <w:rFonts w:ascii="Tahoma" w:hAnsi="Tahoma" w:cs="Tahoma"/>
                      <w:i w:val="0"/>
                      <w:iCs w:val="0"/>
                      <w:noProof/>
                      <w:color w:val="auto"/>
                      <w:sz w:val="22"/>
                      <w:szCs w:val="22"/>
                    </w:rPr>
                  </w:pPr>
                </w:p>
              </w:txbxContent>
            </v:textbox>
            <w10:wrap type="topAndBottom"/>
          </v:shape>
        </w:pict>
      </w:r>
      <w:r w:rsidR="002C1521" w:rsidRPr="004E5853">
        <w:rPr>
          <w:rFonts w:ascii="Tahoma" w:hAnsi="Tahoma" w:cs="Tahoma"/>
          <w:i/>
          <w:iCs/>
        </w:rPr>
        <w:t>Sumber : Hasil Analisis</w:t>
      </w:r>
    </w:p>
    <w:p w14:paraId="21F32DF8" w14:textId="77777777" w:rsidR="002C1521" w:rsidRPr="00A826DD" w:rsidRDefault="002C1521" w:rsidP="00A826DD">
      <w:pPr>
        <w:pStyle w:val="Heading2"/>
      </w:pPr>
      <w:bookmarkStart w:id="183" w:name="_Toc111180825"/>
      <w:r w:rsidRPr="00A826DD">
        <w:lastRenderedPageBreak/>
        <w:t>5.2</w:t>
      </w:r>
      <w:r w:rsidRPr="00A826DD">
        <w:tab/>
        <w:t>Analisis Kinerja Lalu Lintas Eksisting</w:t>
      </w:r>
      <w:bookmarkEnd w:id="183"/>
    </w:p>
    <w:p w14:paraId="093740C3" w14:textId="77777777" w:rsidR="002C1521" w:rsidRPr="00A826DD" w:rsidRDefault="002C1521" w:rsidP="00A826DD">
      <w:pPr>
        <w:pStyle w:val="Heading3"/>
      </w:pPr>
      <w:bookmarkStart w:id="184" w:name="_Toc111180826"/>
      <w:r w:rsidRPr="00A826DD">
        <w:t>5.2.1</w:t>
      </w:r>
      <w:r w:rsidRPr="00A826DD">
        <w:tab/>
        <w:t>Inventariasai Ruas Jalan</w:t>
      </w:r>
      <w:bookmarkEnd w:id="184"/>
    </w:p>
    <w:p w14:paraId="27BC3F20" w14:textId="77777777" w:rsidR="002C1521" w:rsidRPr="00112954" w:rsidRDefault="002C1521" w:rsidP="00A826DD">
      <w:pPr>
        <w:spacing w:line="360" w:lineRule="auto"/>
        <w:ind w:left="720" w:firstLine="720"/>
        <w:jc w:val="both"/>
        <w:rPr>
          <w:rFonts w:ascii="Tahoma" w:hAnsi="Tahoma" w:cs="Tahoma"/>
        </w:rPr>
      </w:pPr>
      <w:r>
        <w:rPr>
          <w:rFonts w:ascii="Tahoma" w:hAnsi="Tahoma" w:cs="Tahoma"/>
        </w:rPr>
        <w:t xml:space="preserve">Rencana pembangunan Jalan Ring Road III r ini bertujuan untuk memberikan aksesibilitas jalan yang lebih efektif dan efisien bagi pelaku pengguna jalan baik yang melintas ataupun untuk beraktifitas di sekitar ruas jalan serta pelaku perjalanan yang memiliki tujuan perjalanan dari wilayah barat menuju wilayah timur Kota Manado maupun sebaliknya. Sehingga, kinerja ruas jalan di Kota Manado secara umum dapat lebih baik untuk kedepannya. Dalam penelitian ini ruas jalan yang akan dikaji yaitu 40 ruas jalan yang berpengaruh di Kota Manado dengan adanya pembangunan Jalan Ring Road III tersebut. </w:t>
      </w:r>
      <w:r w:rsidRPr="003A4272">
        <w:rPr>
          <w:rFonts w:ascii="Tahoma" w:hAnsi="Tahoma" w:cs="Tahoma"/>
        </w:rPr>
        <w:t xml:space="preserve">Dari tabel inventarisasi ruas jalan seperti pada </w:t>
      </w:r>
      <w:r w:rsidRPr="003A4272">
        <w:rPr>
          <w:rFonts w:ascii="Tahoma" w:hAnsi="Tahoma" w:cs="Tahoma"/>
          <w:b/>
          <w:bCs/>
        </w:rPr>
        <w:t xml:space="preserve">Tabel V. </w:t>
      </w:r>
      <w:r>
        <w:rPr>
          <w:rFonts w:ascii="Tahoma" w:hAnsi="Tahoma" w:cs="Tahoma"/>
          <w:b/>
          <w:bCs/>
        </w:rPr>
        <w:t>13</w:t>
      </w:r>
      <w:r w:rsidRPr="003A4272">
        <w:rPr>
          <w:rFonts w:ascii="Tahoma" w:hAnsi="Tahoma" w:cs="Tahoma"/>
        </w:rPr>
        <w:t xml:space="preserve"> , </w:t>
      </w:r>
      <w:r w:rsidRPr="003A4272">
        <w:rPr>
          <w:rFonts w:ascii="Tahoma" w:hAnsi="Tahoma" w:cs="Tahoma"/>
          <w:b/>
          <w:bCs/>
        </w:rPr>
        <w:t>Tabel V. 1</w:t>
      </w:r>
      <w:r>
        <w:rPr>
          <w:rFonts w:ascii="Tahoma" w:hAnsi="Tahoma" w:cs="Tahoma"/>
          <w:b/>
          <w:bCs/>
        </w:rPr>
        <w:t>4</w:t>
      </w:r>
      <w:r w:rsidRPr="003A4272">
        <w:rPr>
          <w:rFonts w:ascii="Tahoma" w:hAnsi="Tahoma" w:cs="Tahoma"/>
        </w:rPr>
        <w:t xml:space="preserve"> dapat diketahui bahwa tiap-tiap ruas jalan yang dikaji terdapat berbagai macam perbedaan karakteristik jalan seperti tipe jalan, lebar jalan, lebar bahu jalan, ada atau tidaknya median jalan, serta kelas hambatan samping. Berikut ini merupakan data inventarisasi ruas jalan yang dimaksud</w:t>
      </w:r>
      <w:r>
        <w:rPr>
          <w:rFonts w:ascii="Tahoma" w:hAnsi="Tahoma" w:cs="Tahoma"/>
        </w:rPr>
        <w:t xml:space="preserve"> : </w:t>
      </w:r>
    </w:p>
    <w:p w14:paraId="7BCE70A2" w14:textId="77777777" w:rsidR="002C1521" w:rsidRDefault="002C1521" w:rsidP="00112954">
      <w:pPr>
        <w:sectPr w:rsidR="002C1521" w:rsidSect="004C2449">
          <w:pgSz w:w="11906" w:h="16838"/>
          <w:pgMar w:top="1701" w:right="2268" w:bottom="2268" w:left="1701" w:header="720" w:footer="720" w:gutter="0"/>
          <w:cols w:space="720"/>
          <w:docGrid w:linePitch="360"/>
        </w:sectPr>
      </w:pPr>
      <w:r>
        <w:tab/>
      </w:r>
      <w:r>
        <w:tab/>
      </w:r>
    </w:p>
    <w:p w14:paraId="39C3F807" w14:textId="0646E90B" w:rsidR="002C1521" w:rsidRPr="0066448B" w:rsidRDefault="00501AB6" w:rsidP="00F53776">
      <w:pPr>
        <w:ind w:firstLine="720"/>
        <w:rPr>
          <w:rFonts w:ascii="Tahoma" w:hAnsi="Tahoma" w:cs="Tahoma"/>
          <w:i/>
          <w:iCs/>
        </w:rPr>
      </w:pPr>
      <w:r w:rsidRPr="00563011">
        <w:rPr>
          <w:noProof/>
        </w:rPr>
        <w:lastRenderedPageBreak/>
        <w:drawing>
          <wp:anchor distT="0" distB="0" distL="114300" distR="114300" simplePos="0" relativeHeight="251973632" behindDoc="0" locked="0" layoutInCell="1" allowOverlap="1" wp14:anchorId="4CA06939" wp14:editId="42BD8C53">
            <wp:simplePos x="0" y="0"/>
            <wp:positionH relativeFrom="column">
              <wp:posOffset>259080</wp:posOffset>
            </wp:positionH>
            <wp:positionV relativeFrom="paragraph">
              <wp:posOffset>323850</wp:posOffset>
            </wp:positionV>
            <wp:extent cx="7943215" cy="4271645"/>
            <wp:effectExtent l="0" t="0" r="635" b="0"/>
            <wp:wrapTopAndBottom/>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7943215" cy="427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3D36B959">
          <v:shape id="_x0000_s2107" type="#_x0000_t202" style="position:absolute;left:0;text-align:left;margin-left:24.35pt;margin-top:.15pt;width:618.45pt;height:21.6pt;z-index:252002304;mso-position-horizontal-relative:text;mso-position-vertical-relative:text" stroked="f">
            <v:textbox style="mso-next-textbox:#_x0000_s2107" inset="0,0,0,0">
              <w:txbxContent>
                <w:p w14:paraId="0D962A03" w14:textId="61364238" w:rsidR="002C1521" w:rsidRPr="00BD7F7D" w:rsidRDefault="002C1521" w:rsidP="00BD7F7D">
                  <w:pPr>
                    <w:pStyle w:val="Caption"/>
                    <w:jc w:val="center"/>
                    <w:rPr>
                      <w:rFonts w:ascii="Tahoma" w:hAnsi="Tahoma" w:cs="Tahoma"/>
                      <w:i w:val="0"/>
                      <w:iCs w:val="0"/>
                      <w:color w:val="auto"/>
                      <w:sz w:val="22"/>
                      <w:szCs w:val="22"/>
                    </w:rPr>
                  </w:pPr>
                  <w:bookmarkStart w:id="185" w:name="_Toc108480807"/>
                  <w:r w:rsidRPr="00BD7F7D">
                    <w:rPr>
                      <w:rFonts w:ascii="Tahoma" w:hAnsi="Tahoma" w:cs="Tahoma"/>
                      <w:b/>
                      <w:bCs/>
                      <w:i w:val="0"/>
                      <w:iCs w:val="0"/>
                      <w:color w:val="auto"/>
                      <w:sz w:val="22"/>
                      <w:szCs w:val="22"/>
                    </w:rPr>
                    <w:t xml:space="preserve">Tabel V. </w:t>
                  </w:r>
                  <w:r w:rsidR="00491AEB">
                    <w:rPr>
                      <w:rFonts w:ascii="Tahoma" w:hAnsi="Tahoma" w:cs="Tahoma"/>
                      <w:b/>
                      <w:bCs/>
                      <w:i w:val="0"/>
                      <w:iCs w:val="0"/>
                      <w:color w:val="auto"/>
                      <w:sz w:val="22"/>
                      <w:szCs w:val="22"/>
                    </w:rPr>
                    <w:t xml:space="preserve">13 </w:t>
                  </w:r>
                  <w:r w:rsidRPr="00BD7F7D">
                    <w:rPr>
                      <w:rFonts w:ascii="Tahoma" w:hAnsi="Tahoma" w:cs="Tahoma"/>
                      <w:i w:val="0"/>
                      <w:iCs w:val="0"/>
                      <w:color w:val="auto"/>
                      <w:sz w:val="22"/>
                      <w:szCs w:val="22"/>
                    </w:rPr>
                    <w:t>Data Inventarisasi Ruas Jala</w:t>
                  </w:r>
                  <w:r w:rsidR="00501AB6">
                    <w:rPr>
                      <w:rFonts w:ascii="Tahoma" w:hAnsi="Tahoma" w:cs="Tahoma"/>
                      <w:i w:val="0"/>
                      <w:iCs w:val="0"/>
                      <w:color w:val="auto"/>
                      <w:sz w:val="22"/>
                      <w:szCs w:val="22"/>
                    </w:rPr>
                    <w:t>n</w:t>
                  </w:r>
                </w:p>
                <w:p w14:paraId="54D66258" w14:textId="77777777" w:rsidR="0023423B" w:rsidRDefault="0023423B"/>
                <w:p w14:paraId="20F3C5F6" w14:textId="5CBA2C02" w:rsidR="002C1521" w:rsidRPr="00BD7F7D" w:rsidRDefault="002C1521" w:rsidP="00BD7F7D">
                  <w:pPr>
                    <w:pStyle w:val="Caption"/>
                    <w:jc w:val="center"/>
                    <w:rPr>
                      <w:rFonts w:ascii="Tahoma" w:hAnsi="Tahoma" w:cs="Tahoma"/>
                      <w:i w:val="0"/>
                      <w:iCs w:val="0"/>
                      <w:color w:val="auto"/>
                      <w:sz w:val="22"/>
                      <w:szCs w:val="22"/>
                    </w:rPr>
                  </w:pPr>
                  <w:r w:rsidRPr="00CA09FE">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35</w:t>
                  </w:r>
                  <w:r w:rsidR="007C15B8">
                    <w:rPr>
                      <w:rFonts w:ascii="Tahoma" w:hAnsi="Tahoma" w:cs="Tahoma"/>
                      <w:b/>
                      <w:bCs/>
                      <w:i w:val="0"/>
                      <w:iCs w:val="0"/>
                      <w:color w:val="auto"/>
                      <w:sz w:val="22"/>
                      <w:szCs w:val="22"/>
                    </w:rPr>
                    <w:fldChar w:fldCharType="end"/>
                  </w:r>
                  <w:r w:rsidRPr="00CA09FE">
                    <w:rPr>
                      <w:rFonts w:ascii="Tahoma" w:hAnsi="Tahoma" w:cs="Tahoma"/>
                      <w:i w:val="0"/>
                      <w:iCs w:val="0"/>
                      <w:color w:val="auto"/>
                      <w:sz w:val="22"/>
                      <w:szCs w:val="22"/>
                    </w:rPr>
                    <w:t xml:space="preserve"> Lanjuta</w:t>
                  </w:r>
                  <w:r>
                    <w:rPr>
                      <w:rFonts w:ascii="Tahoma" w:hAnsi="Tahoma" w:cs="Tahoma"/>
                      <w:i w:val="0"/>
                      <w:iCs w:val="0"/>
                      <w:color w:val="auto"/>
                      <w:sz w:val="22"/>
                      <w:szCs w:val="22"/>
                    </w:rPr>
                    <w:t>n</w:t>
                  </w:r>
                  <w:r w:rsidRPr="00BD7F7D">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36</w:t>
                  </w:r>
                  <w:r w:rsidR="007C15B8">
                    <w:rPr>
                      <w:rFonts w:ascii="Tahoma" w:hAnsi="Tahoma" w:cs="Tahoma"/>
                      <w:b/>
                      <w:bCs/>
                      <w:i w:val="0"/>
                      <w:iCs w:val="0"/>
                      <w:color w:val="auto"/>
                      <w:sz w:val="22"/>
                      <w:szCs w:val="22"/>
                    </w:rPr>
                    <w:fldChar w:fldCharType="end"/>
                  </w:r>
                  <w:r w:rsidRPr="00BD7F7D">
                    <w:rPr>
                      <w:rFonts w:ascii="Tahoma" w:hAnsi="Tahoma" w:cs="Tahoma"/>
                      <w:i w:val="0"/>
                      <w:iCs w:val="0"/>
                      <w:color w:val="auto"/>
                      <w:sz w:val="22"/>
                      <w:szCs w:val="22"/>
                    </w:rPr>
                    <w:t xml:space="preserve"> Data Inventarisasi Ruas Jala</w:t>
                  </w:r>
                  <w:bookmarkEnd w:id="185"/>
                  <w:r w:rsidR="00501AB6">
                    <w:rPr>
                      <w:rFonts w:ascii="Tahoma" w:hAnsi="Tahoma" w:cs="Tahoma"/>
                      <w:i w:val="0"/>
                      <w:iCs w:val="0"/>
                      <w:color w:val="auto"/>
                      <w:sz w:val="22"/>
                      <w:szCs w:val="22"/>
                    </w:rPr>
                    <w:t>n</w:t>
                  </w:r>
                </w:p>
              </w:txbxContent>
            </v:textbox>
            <w10:wrap type="topAndBottom"/>
          </v:shape>
        </w:pict>
      </w:r>
      <w:r w:rsidR="002C1521" w:rsidRPr="0066448B">
        <w:rPr>
          <w:rFonts w:ascii="Tahoma" w:hAnsi="Tahoma" w:cs="Tahoma"/>
          <w:i/>
          <w:iCs/>
        </w:rPr>
        <w:t>Sumber : Tim PKL Kota Manado 2021</w:t>
      </w:r>
    </w:p>
    <w:p w14:paraId="2E0F0414" w14:textId="77777777" w:rsidR="002C1521" w:rsidRPr="0066448B" w:rsidRDefault="002C1521" w:rsidP="0066448B"/>
    <w:p w14:paraId="036E1183" w14:textId="77777777" w:rsidR="002C1521" w:rsidRPr="00BD7F7D" w:rsidRDefault="002C1521" w:rsidP="00BD7F7D"/>
    <w:p w14:paraId="30A292ED" w14:textId="77777777" w:rsidR="002C1521" w:rsidRPr="0066448B" w:rsidRDefault="00000000" w:rsidP="00CA09FE">
      <w:pPr>
        <w:ind w:firstLine="720"/>
        <w:rPr>
          <w:rFonts w:ascii="Tahoma" w:hAnsi="Tahoma" w:cs="Tahoma"/>
          <w:i/>
          <w:iCs/>
        </w:rPr>
      </w:pPr>
      <w:r>
        <w:rPr>
          <w:noProof/>
        </w:rPr>
        <w:pict w14:anchorId="77716910">
          <v:shape id="_x0000_s2108" type="#_x0000_t202" style="position:absolute;left:0;text-align:left;margin-left:35.75pt;margin-top:-36.9pt;width:625.65pt;height:36pt;z-index:252003328;mso-position-horizontal-relative:text;mso-position-vertical-relative:text" wrapcoords="-26 0 -26 21150 21600 21150 21600 0 -26 0" stroked="f">
            <v:textbox style="mso-next-textbox:#_x0000_s2108" inset="0,0,0,0">
              <w:txbxContent>
                <w:p w14:paraId="717CC002" w14:textId="6BAC9C42" w:rsidR="002C1521" w:rsidRPr="00CA09FE" w:rsidRDefault="002C1521" w:rsidP="00CA09FE">
                  <w:pPr>
                    <w:pStyle w:val="Caption"/>
                    <w:jc w:val="center"/>
                    <w:rPr>
                      <w:rFonts w:ascii="Tahoma" w:hAnsi="Tahoma" w:cs="Tahoma"/>
                      <w:i w:val="0"/>
                      <w:iCs w:val="0"/>
                      <w:color w:val="auto"/>
                      <w:sz w:val="22"/>
                      <w:szCs w:val="22"/>
                    </w:rPr>
                  </w:pPr>
                  <w:bookmarkStart w:id="186" w:name="_Toc108480808"/>
                  <w:r w:rsidRPr="00CA09FE">
                    <w:rPr>
                      <w:rFonts w:ascii="Tahoma" w:hAnsi="Tahoma" w:cs="Tahoma"/>
                      <w:b/>
                      <w:bCs/>
                      <w:i w:val="0"/>
                      <w:iCs w:val="0"/>
                      <w:color w:val="auto"/>
                      <w:sz w:val="22"/>
                      <w:szCs w:val="22"/>
                    </w:rPr>
                    <w:t xml:space="preserve">Tabel V. </w:t>
                  </w:r>
                  <w:r w:rsidR="00491AEB">
                    <w:rPr>
                      <w:rFonts w:ascii="Tahoma" w:hAnsi="Tahoma" w:cs="Tahoma"/>
                      <w:b/>
                      <w:bCs/>
                      <w:i w:val="0"/>
                      <w:iCs w:val="0"/>
                      <w:color w:val="auto"/>
                      <w:sz w:val="22"/>
                      <w:szCs w:val="22"/>
                    </w:rPr>
                    <w:t xml:space="preserve">14 </w:t>
                  </w:r>
                  <w:r w:rsidRPr="00CA09FE">
                    <w:rPr>
                      <w:rFonts w:ascii="Tahoma" w:hAnsi="Tahoma" w:cs="Tahoma"/>
                      <w:i w:val="0"/>
                      <w:iCs w:val="0"/>
                      <w:color w:val="auto"/>
                      <w:sz w:val="22"/>
                      <w:szCs w:val="22"/>
                    </w:rPr>
                    <w:t>Lanjuta</w:t>
                  </w:r>
                  <w:r>
                    <w:rPr>
                      <w:rFonts w:ascii="Tahoma" w:hAnsi="Tahoma" w:cs="Tahoma"/>
                      <w:i w:val="0"/>
                      <w:iCs w:val="0"/>
                      <w:color w:val="auto"/>
                      <w:sz w:val="22"/>
                      <w:szCs w:val="22"/>
                    </w:rPr>
                    <w:t>n</w:t>
                  </w:r>
                </w:p>
                <w:p w14:paraId="59DF0715" w14:textId="77777777" w:rsidR="0023423B" w:rsidRDefault="0023423B"/>
                <w:p w14:paraId="42FE38D9" w14:textId="1156E2C6" w:rsidR="002C1521" w:rsidRPr="00CA09FE" w:rsidRDefault="002C1521" w:rsidP="00CA09FE">
                  <w:pPr>
                    <w:pStyle w:val="Caption"/>
                    <w:jc w:val="center"/>
                    <w:rPr>
                      <w:rFonts w:ascii="Tahoma" w:hAnsi="Tahoma" w:cs="Tahoma"/>
                      <w:i w:val="0"/>
                      <w:iCs w:val="0"/>
                      <w:color w:val="auto"/>
                      <w:sz w:val="22"/>
                      <w:szCs w:val="22"/>
                    </w:rPr>
                  </w:pPr>
                  <w:r w:rsidRPr="00761DA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38</w:t>
                  </w:r>
                  <w:r w:rsidR="007C15B8">
                    <w:rPr>
                      <w:rFonts w:ascii="Tahoma" w:hAnsi="Tahoma" w:cs="Tahoma"/>
                      <w:b/>
                      <w:bCs/>
                      <w:i w:val="0"/>
                      <w:iCs w:val="0"/>
                      <w:color w:val="auto"/>
                      <w:sz w:val="22"/>
                      <w:szCs w:val="22"/>
                    </w:rPr>
                    <w:fldChar w:fldCharType="end"/>
                  </w:r>
                  <w:r w:rsidRPr="00761DA4">
                    <w:rPr>
                      <w:rFonts w:ascii="Tahoma" w:hAnsi="Tahoma" w:cs="Tahoma"/>
                      <w:i w:val="0"/>
                      <w:iCs w:val="0"/>
                      <w:color w:val="auto"/>
                      <w:sz w:val="22"/>
                      <w:szCs w:val="22"/>
                    </w:rPr>
                    <w:t xml:space="preserve"> Data Kapasitas Ruas Jalan</w:t>
                  </w:r>
                  <w:r w:rsidRPr="00CA09FE">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39</w:t>
                  </w:r>
                  <w:r w:rsidR="007C15B8">
                    <w:rPr>
                      <w:rFonts w:ascii="Tahoma" w:hAnsi="Tahoma" w:cs="Tahoma"/>
                      <w:b/>
                      <w:bCs/>
                      <w:i w:val="0"/>
                      <w:iCs w:val="0"/>
                      <w:color w:val="auto"/>
                      <w:sz w:val="22"/>
                      <w:szCs w:val="22"/>
                    </w:rPr>
                    <w:fldChar w:fldCharType="end"/>
                  </w:r>
                  <w:r w:rsidRPr="00CA09FE">
                    <w:rPr>
                      <w:rFonts w:ascii="Tahoma" w:hAnsi="Tahoma" w:cs="Tahoma"/>
                      <w:i w:val="0"/>
                      <w:iCs w:val="0"/>
                      <w:color w:val="auto"/>
                      <w:sz w:val="22"/>
                      <w:szCs w:val="22"/>
                    </w:rPr>
                    <w:t xml:space="preserve"> Lanjuta</w:t>
                  </w:r>
                  <w:r>
                    <w:rPr>
                      <w:rFonts w:ascii="Tahoma" w:hAnsi="Tahoma" w:cs="Tahoma"/>
                      <w:i w:val="0"/>
                      <w:iCs w:val="0"/>
                      <w:color w:val="auto"/>
                      <w:sz w:val="22"/>
                      <w:szCs w:val="22"/>
                    </w:rPr>
                    <w:t>n</w:t>
                  </w:r>
                  <w:bookmarkEnd w:id="186"/>
                </w:p>
              </w:txbxContent>
            </v:textbox>
            <w10:wrap type="through"/>
          </v:shape>
        </w:pict>
      </w:r>
      <w:r w:rsidR="002C1521" w:rsidRPr="0087692D">
        <w:rPr>
          <w:noProof/>
        </w:rPr>
        <w:drawing>
          <wp:anchor distT="0" distB="0" distL="114300" distR="114300" simplePos="0" relativeHeight="251959296" behindDoc="0" locked="0" layoutInCell="1" allowOverlap="1" wp14:anchorId="0F4499DE" wp14:editId="3124C698">
            <wp:simplePos x="0" y="0"/>
            <wp:positionH relativeFrom="column">
              <wp:posOffset>464886</wp:posOffset>
            </wp:positionH>
            <wp:positionV relativeFrom="paragraph">
              <wp:posOffset>10248</wp:posOffset>
            </wp:positionV>
            <wp:extent cx="7945755" cy="4225290"/>
            <wp:effectExtent l="0" t="0" r="0" b="3810"/>
            <wp:wrapTopAndBottom/>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grayscl/>
                      <a:extLst>
                        <a:ext uri="{28A0092B-C50C-407E-A947-70E740481C1C}">
                          <a14:useLocalDpi xmlns:a14="http://schemas.microsoft.com/office/drawing/2010/main" val="0"/>
                        </a:ext>
                      </a:extLst>
                    </a:blip>
                    <a:srcRect/>
                    <a:stretch>
                      <a:fillRect/>
                    </a:stretch>
                  </pic:blipFill>
                  <pic:spPr bwMode="auto">
                    <a:xfrm>
                      <a:off x="0" y="0"/>
                      <a:ext cx="7945755" cy="422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521" w:rsidRPr="0066448B">
        <w:rPr>
          <w:rFonts w:ascii="Tahoma" w:hAnsi="Tahoma" w:cs="Tahoma"/>
          <w:i/>
          <w:iCs/>
        </w:rPr>
        <w:t>Sumber : Tim PKL Kota Manado 2021</w:t>
      </w:r>
    </w:p>
    <w:p w14:paraId="67EB5ABF" w14:textId="77777777" w:rsidR="002C1521" w:rsidRDefault="002C1521" w:rsidP="00BD7F7D">
      <w:pPr>
        <w:tabs>
          <w:tab w:val="left" w:pos="4817"/>
        </w:tabs>
        <w:sectPr w:rsidR="002C1521" w:rsidSect="004C2449">
          <w:pgSz w:w="16838" w:h="11906" w:orient="landscape"/>
          <w:pgMar w:top="2268" w:right="2268" w:bottom="1701" w:left="1701" w:header="720" w:footer="720" w:gutter="0"/>
          <w:cols w:space="720"/>
          <w:docGrid w:linePitch="360"/>
        </w:sectPr>
      </w:pPr>
    </w:p>
    <w:p w14:paraId="4B054A9F" w14:textId="77777777" w:rsidR="002C1521" w:rsidRPr="002A4189" w:rsidRDefault="002C1521" w:rsidP="00456523">
      <w:pPr>
        <w:pStyle w:val="Heading3"/>
      </w:pPr>
      <w:bookmarkStart w:id="187" w:name="_Toc111180827"/>
      <w:r w:rsidRPr="002A4189">
        <w:lastRenderedPageBreak/>
        <w:t>5.2.2</w:t>
      </w:r>
      <w:r w:rsidRPr="002A4189">
        <w:tab/>
        <w:t>Kapasitas Ruas Jalan</w:t>
      </w:r>
      <w:bookmarkEnd w:id="187"/>
    </w:p>
    <w:p w14:paraId="250C8B8E" w14:textId="77777777" w:rsidR="002C1521" w:rsidRDefault="002C1521" w:rsidP="00686B31">
      <w:pPr>
        <w:spacing w:line="360" w:lineRule="auto"/>
        <w:ind w:left="720" w:firstLine="720"/>
        <w:jc w:val="both"/>
        <w:rPr>
          <w:rFonts w:ascii="Tahoma" w:hAnsi="Tahoma" w:cs="Tahoma"/>
        </w:rPr>
      </w:pPr>
      <w:r w:rsidRPr="002A4189">
        <w:rPr>
          <w:rFonts w:ascii="Tahoma" w:hAnsi="Tahoma" w:cs="Tahoma"/>
        </w:rPr>
        <w:t>Kapasitas yaitu arus maksimum yang melalui suatu titik di jalan yang dapat dipertahankan</w:t>
      </w:r>
      <w:r>
        <w:rPr>
          <w:rFonts w:ascii="Tahoma" w:hAnsi="Tahoma" w:cs="Tahoma"/>
        </w:rPr>
        <w:t xml:space="preserve"> </w:t>
      </w:r>
      <w:r w:rsidRPr="002A4189">
        <w:rPr>
          <w:rFonts w:ascii="Tahoma" w:hAnsi="Tahoma" w:cs="Tahoma"/>
        </w:rPr>
        <w:t>per satuan jam pada waktu dan kondisi tertentu. Besarnya kapasitas setiap jalan adalah berbeda. Hal ini disebabkan oleh faktor-faktor yang mempengaruhi nilai kapasitas total dari jalan tersebut. Pada bab sebelumnya telah dijelaskan tentang penentuan kapasitas dasar suatu jalan berdasarkan fungsi dan kelas jalan tersebut.</w:t>
      </w:r>
    </w:p>
    <w:p w14:paraId="6D529F99" w14:textId="77777777" w:rsidR="002C1521" w:rsidRDefault="002C1521" w:rsidP="0092049F">
      <w:pPr>
        <w:spacing w:line="360" w:lineRule="auto"/>
        <w:ind w:firstLine="720"/>
        <w:jc w:val="both"/>
        <w:rPr>
          <w:rFonts w:ascii="Tahoma" w:hAnsi="Tahoma" w:cs="Tahoma"/>
        </w:rPr>
      </w:pPr>
      <w:r>
        <w:rPr>
          <w:rFonts w:ascii="Tahoma" w:hAnsi="Tahoma" w:cs="Tahoma"/>
        </w:rPr>
        <w:t>Berikut ini adalah contoh perhitungan untuk ruas Jalan A.A Maramis I</w:t>
      </w:r>
      <w:r>
        <w:rPr>
          <w:rFonts w:ascii="Tahoma" w:hAnsi="Tahoma" w:cs="Tahoma"/>
        </w:rPr>
        <w:tab/>
        <w:t>:</w:t>
      </w:r>
    </w:p>
    <w:p w14:paraId="15C1A8B2" w14:textId="77777777" w:rsidR="002C1521" w:rsidRDefault="002C1521" w:rsidP="002C1521">
      <w:pPr>
        <w:pStyle w:val="ListParagraph"/>
        <w:numPr>
          <w:ilvl w:val="0"/>
          <w:numId w:val="40"/>
        </w:numPr>
        <w:spacing w:line="360" w:lineRule="auto"/>
        <w:ind w:left="1170"/>
        <w:jc w:val="both"/>
        <w:rPr>
          <w:rFonts w:ascii="Tahoma" w:hAnsi="Tahoma" w:cs="Tahoma"/>
        </w:rPr>
      </w:pPr>
      <w:r>
        <w:rPr>
          <w:rFonts w:ascii="Tahoma" w:hAnsi="Tahoma" w:cs="Tahoma"/>
        </w:rPr>
        <w:t>Kapasitas Dasar (Co)</w:t>
      </w:r>
    </w:p>
    <w:p w14:paraId="41716EBC" w14:textId="77777777" w:rsidR="002C1521" w:rsidRPr="00FD6491" w:rsidRDefault="002C1521" w:rsidP="0092049F">
      <w:pPr>
        <w:pStyle w:val="ListParagraph"/>
        <w:spacing w:line="360" w:lineRule="auto"/>
        <w:ind w:left="1170" w:firstLine="360"/>
        <w:jc w:val="both"/>
        <w:rPr>
          <w:rFonts w:ascii="Tahoma" w:hAnsi="Tahoma" w:cs="Tahoma"/>
        </w:rPr>
      </w:pPr>
      <w:r w:rsidRPr="000111BE">
        <w:rPr>
          <w:rFonts w:ascii="Tahoma" w:hAnsi="Tahoma" w:cs="Tahoma"/>
        </w:rPr>
        <w:t xml:space="preserve">Ruas Jalan </w:t>
      </w:r>
      <w:r>
        <w:rPr>
          <w:rFonts w:ascii="Tahoma" w:hAnsi="Tahoma" w:cs="Tahoma"/>
        </w:rPr>
        <w:t>Pogidon</w:t>
      </w:r>
      <w:r w:rsidRPr="000111BE">
        <w:rPr>
          <w:rFonts w:ascii="Tahoma" w:hAnsi="Tahoma" w:cs="Tahoma"/>
        </w:rPr>
        <w:t xml:space="preserve"> mempunyai tipe ja</w:t>
      </w:r>
      <w:r>
        <w:rPr>
          <w:rFonts w:ascii="Tahoma" w:hAnsi="Tahoma" w:cs="Tahoma"/>
        </w:rPr>
        <w:t xml:space="preserve">lan 2/2 UD, sehingga sesuai dengan tabel </w:t>
      </w:r>
      <w:r>
        <w:rPr>
          <w:rFonts w:ascii="Tahoma" w:hAnsi="Tahoma" w:cs="Tahoma"/>
          <w:b/>
          <w:bCs/>
        </w:rPr>
        <w:t xml:space="preserve">III. 4 </w:t>
      </w:r>
      <w:r>
        <w:rPr>
          <w:rFonts w:ascii="Tahoma" w:hAnsi="Tahoma" w:cs="Tahoma"/>
        </w:rPr>
        <w:t>kapasitas dasar ruas jalan tersebut adalah 2900 smp/jam perlajur (dua arah).</w:t>
      </w:r>
    </w:p>
    <w:p w14:paraId="37B1F35F" w14:textId="77777777" w:rsidR="002C1521" w:rsidRDefault="002C1521" w:rsidP="002C1521">
      <w:pPr>
        <w:pStyle w:val="ListParagraph"/>
        <w:numPr>
          <w:ilvl w:val="0"/>
          <w:numId w:val="40"/>
        </w:numPr>
        <w:spacing w:line="360" w:lineRule="auto"/>
        <w:ind w:left="1260"/>
        <w:jc w:val="both"/>
        <w:rPr>
          <w:rFonts w:ascii="Tahoma" w:hAnsi="Tahoma" w:cs="Tahoma"/>
        </w:rPr>
      </w:pPr>
      <w:r>
        <w:rPr>
          <w:rFonts w:ascii="Tahoma" w:hAnsi="Tahoma" w:cs="Tahoma"/>
        </w:rPr>
        <w:t>Faktor Penesuaian Lebar Jalan (FCw)</w:t>
      </w:r>
    </w:p>
    <w:p w14:paraId="40D24B85" w14:textId="77777777" w:rsidR="002C1521" w:rsidRPr="00376FBB" w:rsidRDefault="002C1521" w:rsidP="0092049F">
      <w:pPr>
        <w:pStyle w:val="ListParagraph"/>
        <w:spacing w:line="360" w:lineRule="auto"/>
        <w:ind w:left="1260" w:firstLine="360"/>
        <w:jc w:val="both"/>
        <w:rPr>
          <w:rFonts w:ascii="Tahoma" w:hAnsi="Tahoma" w:cs="Tahoma"/>
        </w:rPr>
      </w:pPr>
      <w:r>
        <w:rPr>
          <w:rFonts w:ascii="Tahoma" w:hAnsi="Tahoma" w:cs="Tahoma"/>
        </w:rPr>
        <w:t xml:space="preserve">Ruas Jalan Pogidon mempunyai lebar lalu lintas efektif 7 meter sehingga sesuai </w:t>
      </w:r>
      <w:r w:rsidRPr="00376FBB">
        <w:rPr>
          <w:rFonts w:ascii="Tahoma" w:hAnsi="Tahoma" w:cs="Tahoma"/>
          <w:b/>
          <w:bCs/>
        </w:rPr>
        <w:t>Tabel III. 5</w:t>
      </w:r>
      <w:r>
        <w:rPr>
          <w:rFonts w:ascii="Tahoma" w:hAnsi="Tahoma" w:cs="Tahoma"/>
        </w:rPr>
        <w:t>, maka faktor koreksi lebar jalan tersebut adalah 1,00.</w:t>
      </w:r>
    </w:p>
    <w:p w14:paraId="5EA7F625" w14:textId="77777777" w:rsidR="002C1521" w:rsidRDefault="002C1521" w:rsidP="002C1521">
      <w:pPr>
        <w:pStyle w:val="ListParagraph"/>
        <w:numPr>
          <w:ilvl w:val="0"/>
          <w:numId w:val="40"/>
        </w:numPr>
        <w:spacing w:line="360" w:lineRule="auto"/>
        <w:ind w:left="1260"/>
        <w:jc w:val="both"/>
        <w:rPr>
          <w:rFonts w:ascii="Tahoma" w:hAnsi="Tahoma" w:cs="Tahoma"/>
        </w:rPr>
      </w:pPr>
      <w:r>
        <w:rPr>
          <w:rFonts w:ascii="Tahoma" w:hAnsi="Tahoma" w:cs="Tahoma"/>
        </w:rPr>
        <w:t>Faktor Penyesuaian Arah Lalu Lintas (FCsp)</w:t>
      </w:r>
    </w:p>
    <w:p w14:paraId="6C9AD88F" w14:textId="77777777" w:rsidR="002C1521" w:rsidRDefault="002C1521" w:rsidP="0092049F">
      <w:pPr>
        <w:pStyle w:val="ListParagraph"/>
        <w:spacing w:line="360" w:lineRule="auto"/>
        <w:ind w:left="1260" w:firstLine="360"/>
        <w:jc w:val="both"/>
        <w:rPr>
          <w:rFonts w:ascii="Tahoma" w:hAnsi="Tahoma" w:cs="Tahoma"/>
        </w:rPr>
      </w:pPr>
      <w:r>
        <w:rPr>
          <w:rFonts w:ascii="Tahoma" w:hAnsi="Tahoma" w:cs="Tahoma"/>
        </w:rPr>
        <w:t xml:space="preserve">Ruas Jalan Pogidon mempunyai lebar tiap jalur dengan ukuran yang sama yaitu 3,5 tiap jalur nya maka dari itu split arah ruas tersebut yaitu 50-50 sesuai dengan </w:t>
      </w:r>
      <w:r w:rsidRPr="000209BA">
        <w:rPr>
          <w:rFonts w:ascii="Tahoma" w:hAnsi="Tahoma" w:cs="Tahoma"/>
          <w:b/>
          <w:bCs/>
        </w:rPr>
        <w:t>Tabel III. 6</w:t>
      </w:r>
      <w:r>
        <w:rPr>
          <w:rFonts w:ascii="Tahoma" w:hAnsi="Tahoma" w:cs="Tahoma"/>
        </w:rPr>
        <w:t>, maka nilai faktornya adalah 1,00.</w:t>
      </w:r>
    </w:p>
    <w:p w14:paraId="0B72CE1A" w14:textId="77777777" w:rsidR="002C1521" w:rsidRDefault="002C1521" w:rsidP="002C1521">
      <w:pPr>
        <w:pStyle w:val="ListParagraph"/>
        <w:numPr>
          <w:ilvl w:val="0"/>
          <w:numId w:val="40"/>
        </w:numPr>
        <w:spacing w:line="360" w:lineRule="auto"/>
        <w:ind w:left="1350"/>
        <w:jc w:val="both"/>
        <w:rPr>
          <w:rFonts w:ascii="Tahoma" w:hAnsi="Tahoma" w:cs="Tahoma"/>
        </w:rPr>
      </w:pPr>
      <w:r>
        <w:rPr>
          <w:rFonts w:ascii="Tahoma" w:hAnsi="Tahoma" w:cs="Tahoma"/>
        </w:rPr>
        <w:t>Faktor Penyesuaian Hambatan Samping (FCsf)</w:t>
      </w:r>
    </w:p>
    <w:p w14:paraId="4E598181" w14:textId="68EAE673" w:rsidR="002C1521" w:rsidRDefault="002C1521" w:rsidP="0092049F">
      <w:pPr>
        <w:pStyle w:val="ListParagraph"/>
        <w:spacing w:line="360" w:lineRule="auto"/>
        <w:ind w:left="1350" w:firstLine="360"/>
        <w:jc w:val="both"/>
        <w:rPr>
          <w:rFonts w:ascii="Tahoma" w:hAnsi="Tahoma" w:cs="Tahoma"/>
        </w:rPr>
      </w:pPr>
      <w:r>
        <w:rPr>
          <w:rFonts w:ascii="Tahoma" w:hAnsi="Tahoma" w:cs="Tahoma"/>
        </w:rPr>
        <w:t xml:space="preserve">Ruas Jalan Pogidon memiliki hambatan samping dalam kelas sedang (M) karena meurpakan kawasan pemukiman dengan beberapa akrivitas lokal disekitar. Maka berdasarakan perhitungan faktor penyesuaian jarak bahu jalan, sesuai dengan </w:t>
      </w:r>
      <w:r w:rsidRPr="001F2FE2">
        <w:rPr>
          <w:rFonts w:ascii="Tahoma" w:hAnsi="Tahoma" w:cs="Tahoma"/>
          <w:b/>
          <w:bCs/>
        </w:rPr>
        <w:t>Tabel III. 7</w:t>
      </w:r>
      <w:r>
        <w:rPr>
          <w:rFonts w:ascii="Tahoma" w:hAnsi="Tahoma" w:cs="Tahoma"/>
          <w:b/>
          <w:bCs/>
        </w:rPr>
        <w:t xml:space="preserve"> </w:t>
      </w:r>
      <w:r>
        <w:rPr>
          <w:rFonts w:ascii="Tahoma" w:hAnsi="Tahoma" w:cs="Tahoma"/>
        </w:rPr>
        <w:t>nilai faktor penyesuaian hambatan samping karena bahu jalan adalah 0,92.</w:t>
      </w:r>
    </w:p>
    <w:p w14:paraId="1697A6C4" w14:textId="77777777" w:rsidR="00AD1D3D" w:rsidRPr="00AD1D3D" w:rsidRDefault="00AD1D3D" w:rsidP="00AD1D3D">
      <w:pPr>
        <w:spacing w:line="360" w:lineRule="auto"/>
        <w:jc w:val="both"/>
        <w:rPr>
          <w:rFonts w:ascii="Tahoma" w:hAnsi="Tahoma" w:cs="Tahoma"/>
        </w:rPr>
      </w:pPr>
    </w:p>
    <w:p w14:paraId="5ACA0555" w14:textId="0BC342D3" w:rsidR="002C1521" w:rsidRDefault="002C1521" w:rsidP="002C1521">
      <w:pPr>
        <w:pStyle w:val="ListParagraph"/>
        <w:numPr>
          <w:ilvl w:val="0"/>
          <w:numId w:val="40"/>
        </w:numPr>
        <w:spacing w:line="360" w:lineRule="auto"/>
        <w:ind w:left="1440"/>
        <w:jc w:val="both"/>
        <w:rPr>
          <w:rFonts w:ascii="Tahoma" w:hAnsi="Tahoma" w:cs="Tahoma"/>
        </w:rPr>
      </w:pPr>
      <w:r>
        <w:rPr>
          <w:rFonts w:ascii="Tahoma" w:hAnsi="Tahoma" w:cs="Tahoma"/>
        </w:rPr>
        <w:lastRenderedPageBreak/>
        <w:t>Faktor Penyesuaian Ukuran Kota (FCcs)</w:t>
      </w:r>
    </w:p>
    <w:p w14:paraId="133B750F" w14:textId="77777777" w:rsidR="002C1521" w:rsidRDefault="002C1521" w:rsidP="006D34B5">
      <w:pPr>
        <w:pStyle w:val="ListParagraph"/>
        <w:spacing w:line="360" w:lineRule="auto"/>
        <w:ind w:left="1440" w:firstLine="360"/>
        <w:jc w:val="both"/>
        <w:rPr>
          <w:rFonts w:ascii="Tahoma" w:hAnsi="Tahoma" w:cs="Tahoma"/>
        </w:rPr>
      </w:pPr>
      <w:r>
        <w:rPr>
          <w:rFonts w:ascii="Tahoma" w:hAnsi="Tahoma" w:cs="Tahoma"/>
        </w:rPr>
        <w:t>Kota Manado memilikit jumlah penduduk 451.916 jiwa (antara 0,5 – 1,0 juta jiwa). Maka, sesuai dengan Tabel III.9 nilai faktor penyesuaian ukuran kotanya adalah 0,94.</w:t>
      </w:r>
    </w:p>
    <w:p w14:paraId="6B06787E" w14:textId="77777777" w:rsidR="002C1521" w:rsidRDefault="002C1521" w:rsidP="002C1521">
      <w:pPr>
        <w:pStyle w:val="ListParagraph"/>
        <w:numPr>
          <w:ilvl w:val="0"/>
          <w:numId w:val="40"/>
        </w:numPr>
        <w:spacing w:line="360" w:lineRule="auto"/>
        <w:ind w:left="1440"/>
        <w:jc w:val="both"/>
        <w:rPr>
          <w:rFonts w:ascii="Tahoma" w:hAnsi="Tahoma" w:cs="Tahoma"/>
        </w:rPr>
      </w:pPr>
      <w:r>
        <w:rPr>
          <w:rFonts w:ascii="Tahoma" w:hAnsi="Tahoma" w:cs="Tahoma"/>
        </w:rPr>
        <w:t>Kapasitas (C)</w:t>
      </w:r>
    </w:p>
    <w:p w14:paraId="724974E1" w14:textId="77777777" w:rsidR="002C1521" w:rsidRDefault="002C1521" w:rsidP="006D34B5">
      <w:pPr>
        <w:pStyle w:val="ListParagraph"/>
        <w:spacing w:line="360" w:lineRule="auto"/>
        <w:ind w:left="1440"/>
        <w:jc w:val="both"/>
        <w:rPr>
          <w:rFonts w:ascii="Tahoma" w:hAnsi="Tahoma" w:cs="Tahoma"/>
        </w:rPr>
      </w:pPr>
      <w:r>
        <w:rPr>
          <w:rFonts w:ascii="Tahoma" w:hAnsi="Tahoma" w:cs="Tahoma"/>
        </w:rPr>
        <w:t xml:space="preserve">Perhitungan kapasitas ruas Jalan Pogidon yaitu dengan memasukan nilai-nilai yang telah diidentifikasi sebelumnya dan dimasukkan kedalam persamaan sesuai </w:t>
      </w:r>
      <w:r w:rsidRPr="00BD7D1C">
        <w:rPr>
          <w:rFonts w:ascii="Tahoma" w:hAnsi="Tahoma" w:cs="Tahoma"/>
          <w:b/>
          <w:bCs/>
        </w:rPr>
        <w:t>Rumus III.I</w:t>
      </w:r>
      <w:r>
        <w:rPr>
          <w:rFonts w:ascii="Tahoma" w:hAnsi="Tahoma" w:cs="Tahoma"/>
        </w:rPr>
        <w:t>, maka didapatkan :</w:t>
      </w:r>
    </w:p>
    <w:p w14:paraId="0715C65D" w14:textId="77777777" w:rsidR="002C1521" w:rsidRPr="006D34B5" w:rsidRDefault="002C1521" w:rsidP="00E50494">
      <w:pPr>
        <w:pStyle w:val="ListParagraph"/>
        <w:spacing w:line="360" w:lineRule="auto"/>
        <w:ind w:left="1440"/>
        <w:rPr>
          <w:rFonts w:ascii="Tahoma" w:hAnsi="Tahoma" w:cs="Tahoma"/>
        </w:rPr>
      </w:pPr>
      <w:r w:rsidRPr="00BD7D1C">
        <w:rPr>
          <w:rFonts w:ascii="Tahoma" w:hAnsi="Tahoma" w:cs="Tahoma"/>
        </w:rPr>
        <w:t xml:space="preserve">C </w:t>
      </w:r>
      <w:r>
        <w:rPr>
          <w:rFonts w:ascii="Tahoma" w:hAnsi="Tahoma" w:cs="Tahoma"/>
        </w:rPr>
        <w:tab/>
      </w:r>
      <w:r w:rsidRPr="00BD7D1C">
        <w:rPr>
          <w:rFonts w:ascii="Tahoma" w:hAnsi="Tahoma" w:cs="Tahoma"/>
        </w:rPr>
        <w:t>= Co x FCw x FCsp x FCsf x FCcs</w:t>
      </w:r>
      <w:r w:rsidRPr="00BD7D1C">
        <w:rPr>
          <w:rFonts w:ascii="Tahoma" w:hAnsi="Tahoma" w:cs="Tahoma"/>
        </w:rPr>
        <w:cr/>
      </w:r>
      <w:r>
        <w:rPr>
          <w:rFonts w:ascii="Tahoma" w:hAnsi="Tahoma" w:cs="Tahoma"/>
        </w:rPr>
        <w:tab/>
        <w:t xml:space="preserve">= 2900 x 1,00 x 1,00 x 0,89 x 0,94 = </w:t>
      </w:r>
      <w:r w:rsidRPr="0094225E">
        <w:rPr>
          <w:rFonts w:ascii="Tahoma" w:hAnsi="Tahoma" w:cs="Tahoma"/>
        </w:rPr>
        <w:t>2322.90</w:t>
      </w:r>
      <w:r>
        <w:rPr>
          <w:rFonts w:ascii="Tahoma" w:hAnsi="Tahoma" w:cs="Tahoma"/>
        </w:rPr>
        <w:t xml:space="preserve"> </w:t>
      </w:r>
      <w:r w:rsidRPr="006D34B5">
        <w:rPr>
          <w:rFonts w:ascii="Tahoma" w:hAnsi="Tahoma" w:cs="Tahoma"/>
        </w:rPr>
        <w:t>smp/jam.</w:t>
      </w:r>
    </w:p>
    <w:p w14:paraId="6967A38B" w14:textId="3D30EB45" w:rsidR="002C1521" w:rsidRDefault="002C1521" w:rsidP="000C4B6C">
      <w:pPr>
        <w:pStyle w:val="ListParagraph"/>
        <w:spacing w:line="360" w:lineRule="auto"/>
        <w:ind w:left="1440"/>
        <w:jc w:val="both"/>
        <w:rPr>
          <w:rFonts w:ascii="Tahoma" w:hAnsi="Tahoma" w:cs="Tahoma"/>
        </w:rPr>
        <w:sectPr w:rsidR="002C1521" w:rsidSect="004C2449">
          <w:pgSz w:w="11906" w:h="16838"/>
          <w:pgMar w:top="1701" w:right="2268" w:bottom="2268" w:left="1701" w:header="720" w:footer="720" w:gutter="0"/>
          <w:cols w:space="720"/>
          <w:docGrid w:linePitch="360"/>
        </w:sectPr>
      </w:pPr>
      <w:r>
        <w:rPr>
          <w:rFonts w:ascii="Tahoma" w:hAnsi="Tahoma" w:cs="Tahoma"/>
        </w:rPr>
        <w:t>Berikut merupakan data kapasitas ruas jalan di Kota Man</w:t>
      </w:r>
      <w:r w:rsidR="000C4B6C">
        <w:rPr>
          <w:rFonts w:ascii="Tahoma" w:hAnsi="Tahoma" w:cs="Tahoma"/>
        </w:rPr>
        <w:t>a</w:t>
      </w:r>
      <w:r>
        <w:rPr>
          <w:rFonts w:ascii="Tahoma" w:hAnsi="Tahoma" w:cs="Tahoma"/>
        </w:rPr>
        <w:t xml:space="preserve">do dapat dilihat pada </w:t>
      </w:r>
      <w:r w:rsidRPr="003A71F6">
        <w:rPr>
          <w:rFonts w:ascii="Tahoma" w:hAnsi="Tahoma" w:cs="Tahoma"/>
          <w:b/>
          <w:bCs/>
        </w:rPr>
        <w:t>Tabel V. 15</w:t>
      </w:r>
      <w:r>
        <w:rPr>
          <w:rFonts w:ascii="Tahoma" w:hAnsi="Tahoma" w:cs="Tahoma"/>
        </w:rPr>
        <w:t xml:space="preserve"> dan Tabel </w:t>
      </w:r>
      <w:r w:rsidRPr="003A71F6">
        <w:rPr>
          <w:rFonts w:ascii="Tahoma" w:hAnsi="Tahoma" w:cs="Tahoma"/>
          <w:b/>
          <w:bCs/>
        </w:rPr>
        <w:t>V. 16</w:t>
      </w:r>
    </w:p>
    <w:p w14:paraId="47F9E975" w14:textId="77777777" w:rsidR="002C1521" w:rsidRPr="00761DA4" w:rsidRDefault="002C1521" w:rsidP="00761DA4">
      <w:pPr>
        <w:tabs>
          <w:tab w:val="left" w:pos="2790"/>
        </w:tabs>
        <w:spacing w:line="360" w:lineRule="auto"/>
        <w:ind w:firstLine="1440"/>
        <w:jc w:val="both"/>
        <w:rPr>
          <w:rFonts w:ascii="Tahoma" w:hAnsi="Tahoma" w:cs="Tahoma"/>
        </w:rPr>
      </w:pPr>
      <w:r w:rsidRPr="00563011">
        <w:rPr>
          <w:noProof/>
        </w:rPr>
        <w:lastRenderedPageBreak/>
        <w:drawing>
          <wp:anchor distT="0" distB="0" distL="114300" distR="114300" simplePos="0" relativeHeight="251962368" behindDoc="0" locked="0" layoutInCell="1" allowOverlap="1" wp14:anchorId="184BA072" wp14:editId="360B2E99">
            <wp:simplePos x="0" y="0"/>
            <wp:positionH relativeFrom="column">
              <wp:posOffset>911860</wp:posOffset>
            </wp:positionH>
            <wp:positionV relativeFrom="paragraph">
              <wp:posOffset>523875</wp:posOffset>
            </wp:positionV>
            <wp:extent cx="7315200" cy="4203700"/>
            <wp:effectExtent l="0" t="0" r="0" b="6350"/>
            <wp:wrapTopAndBottom/>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grayscl/>
                      <a:extLst>
                        <a:ext uri="{28A0092B-C50C-407E-A947-70E740481C1C}">
                          <a14:useLocalDpi xmlns:a14="http://schemas.microsoft.com/office/drawing/2010/main" val="0"/>
                        </a:ext>
                      </a:extLst>
                    </a:blip>
                    <a:srcRect/>
                    <a:stretch>
                      <a:fillRect/>
                    </a:stretch>
                  </pic:blipFill>
                  <pic:spPr bwMode="auto">
                    <a:xfrm>
                      <a:off x="0" y="0"/>
                      <a:ext cx="7315200" cy="420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54D893EE">
          <v:shape id="_x0000_s2109" type="#_x0000_t202" style="position:absolute;left:0;text-align:left;margin-left:66.5pt;margin-top:-24.4pt;width:8in;height:36pt;z-index:252004352;mso-position-horizontal-relative:text;mso-position-vertical-relative:text" stroked="f">
            <v:textbox style="mso-next-textbox:#_x0000_s2109" inset="0,0,0,0">
              <w:txbxContent>
                <w:p w14:paraId="26AEBB29" w14:textId="2F24BDD6" w:rsidR="002C1521" w:rsidRPr="00761DA4" w:rsidRDefault="002C1521" w:rsidP="00761DA4">
                  <w:pPr>
                    <w:pStyle w:val="Caption"/>
                    <w:jc w:val="center"/>
                    <w:rPr>
                      <w:rFonts w:ascii="Tahoma" w:hAnsi="Tahoma" w:cs="Tahoma"/>
                      <w:i w:val="0"/>
                      <w:iCs w:val="0"/>
                      <w:color w:val="auto"/>
                      <w:sz w:val="22"/>
                      <w:szCs w:val="22"/>
                    </w:rPr>
                  </w:pPr>
                  <w:bookmarkStart w:id="188" w:name="_Toc108480809"/>
                  <w:r w:rsidRPr="00761DA4">
                    <w:rPr>
                      <w:rFonts w:ascii="Tahoma" w:hAnsi="Tahoma" w:cs="Tahoma"/>
                      <w:b/>
                      <w:bCs/>
                      <w:i w:val="0"/>
                      <w:iCs w:val="0"/>
                      <w:color w:val="auto"/>
                      <w:sz w:val="22"/>
                      <w:szCs w:val="22"/>
                    </w:rPr>
                    <w:t xml:space="preserve">Tabel V. </w:t>
                  </w:r>
                  <w:r w:rsidR="00491AEB">
                    <w:rPr>
                      <w:rFonts w:ascii="Tahoma" w:hAnsi="Tahoma" w:cs="Tahoma"/>
                      <w:b/>
                      <w:bCs/>
                      <w:i w:val="0"/>
                      <w:iCs w:val="0"/>
                      <w:color w:val="auto"/>
                      <w:sz w:val="22"/>
                      <w:szCs w:val="22"/>
                    </w:rPr>
                    <w:t xml:space="preserve">15 </w:t>
                  </w:r>
                  <w:r w:rsidRPr="00761DA4">
                    <w:rPr>
                      <w:rFonts w:ascii="Tahoma" w:hAnsi="Tahoma" w:cs="Tahoma"/>
                      <w:i w:val="0"/>
                      <w:iCs w:val="0"/>
                      <w:color w:val="auto"/>
                      <w:sz w:val="22"/>
                      <w:szCs w:val="22"/>
                    </w:rPr>
                    <w:t>Data Kapasitas Ruas Jalan</w:t>
                  </w:r>
                </w:p>
                <w:p w14:paraId="184EC8B9" w14:textId="77777777" w:rsidR="0023423B" w:rsidRDefault="0023423B"/>
                <w:p w14:paraId="2DD7A570" w14:textId="04EC1513" w:rsidR="002C1521" w:rsidRPr="00761DA4" w:rsidRDefault="002C1521" w:rsidP="00761DA4">
                  <w:pPr>
                    <w:pStyle w:val="Caption"/>
                    <w:jc w:val="center"/>
                    <w:rPr>
                      <w:rFonts w:ascii="Tahoma" w:hAnsi="Tahoma" w:cs="Tahoma"/>
                      <w:i w:val="0"/>
                      <w:iCs w:val="0"/>
                      <w:color w:val="auto"/>
                      <w:sz w:val="22"/>
                      <w:szCs w:val="22"/>
                    </w:rPr>
                  </w:pPr>
                  <w:r w:rsidRPr="00DE0A07">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41</w:t>
                  </w:r>
                  <w:r w:rsidR="007C15B8">
                    <w:rPr>
                      <w:rFonts w:ascii="Tahoma" w:hAnsi="Tahoma" w:cs="Tahoma"/>
                      <w:b/>
                      <w:bCs/>
                      <w:i w:val="0"/>
                      <w:iCs w:val="0"/>
                      <w:color w:val="auto"/>
                      <w:sz w:val="22"/>
                      <w:szCs w:val="22"/>
                    </w:rPr>
                    <w:fldChar w:fldCharType="end"/>
                  </w:r>
                  <w:r w:rsidRPr="00DE0A07">
                    <w:rPr>
                      <w:rFonts w:ascii="Tahoma" w:hAnsi="Tahoma" w:cs="Tahoma"/>
                      <w:i w:val="0"/>
                      <w:iCs w:val="0"/>
                      <w:color w:val="auto"/>
                      <w:sz w:val="22"/>
                      <w:szCs w:val="22"/>
                    </w:rPr>
                    <w:t xml:space="preserve"> Lanjutan</w:t>
                  </w:r>
                  <w:r w:rsidRPr="00761DA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42</w:t>
                  </w:r>
                  <w:r w:rsidR="007C15B8">
                    <w:rPr>
                      <w:rFonts w:ascii="Tahoma" w:hAnsi="Tahoma" w:cs="Tahoma"/>
                      <w:b/>
                      <w:bCs/>
                      <w:i w:val="0"/>
                      <w:iCs w:val="0"/>
                      <w:color w:val="auto"/>
                      <w:sz w:val="22"/>
                      <w:szCs w:val="22"/>
                    </w:rPr>
                    <w:fldChar w:fldCharType="end"/>
                  </w:r>
                  <w:r w:rsidRPr="00761DA4">
                    <w:rPr>
                      <w:rFonts w:ascii="Tahoma" w:hAnsi="Tahoma" w:cs="Tahoma"/>
                      <w:i w:val="0"/>
                      <w:iCs w:val="0"/>
                      <w:color w:val="auto"/>
                      <w:sz w:val="22"/>
                      <w:szCs w:val="22"/>
                    </w:rPr>
                    <w:t xml:space="preserve"> Data Kapasitas Ruas Jalan</w:t>
                  </w:r>
                  <w:bookmarkEnd w:id="188"/>
                </w:p>
              </w:txbxContent>
            </v:textbox>
            <w10:wrap type="topAndBottom"/>
          </v:shape>
        </w:pict>
      </w:r>
      <w:r w:rsidRPr="00761DA4">
        <w:rPr>
          <w:rFonts w:ascii="Tahoma" w:hAnsi="Tahoma" w:cs="Tahoma"/>
          <w:i/>
          <w:iCs/>
        </w:rPr>
        <w:t>Sumber : Hasil Analisis</w:t>
      </w:r>
    </w:p>
    <w:p w14:paraId="032D4ABF" w14:textId="309B5BFF" w:rsidR="00536E20" w:rsidRDefault="00536E20" w:rsidP="00DE0A07">
      <w:pPr>
        <w:tabs>
          <w:tab w:val="center" w:pos="3968"/>
        </w:tabs>
        <w:spacing w:line="360" w:lineRule="auto"/>
        <w:ind w:firstLine="1440"/>
        <w:rPr>
          <w:rFonts w:ascii="Tahoma" w:hAnsi="Tahoma" w:cs="Tahoma"/>
          <w:i/>
          <w:iCs/>
        </w:rPr>
      </w:pPr>
      <w:r w:rsidRPr="00761DA4">
        <w:rPr>
          <w:noProof/>
        </w:rPr>
        <w:lastRenderedPageBreak/>
        <w:drawing>
          <wp:anchor distT="0" distB="0" distL="114300" distR="114300" simplePos="0" relativeHeight="251961344" behindDoc="0" locked="0" layoutInCell="1" allowOverlap="1" wp14:anchorId="283CEF7F" wp14:editId="26C625E7">
            <wp:simplePos x="0" y="0"/>
            <wp:positionH relativeFrom="column">
              <wp:posOffset>1607820</wp:posOffset>
            </wp:positionH>
            <wp:positionV relativeFrom="paragraph">
              <wp:posOffset>757555</wp:posOffset>
            </wp:positionV>
            <wp:extent cx="5595620" cy="3220085"/>
            <wp:effectExtent l="0" t="0" r="5080" b="0"/>
            <wp:wrapTopAndBottom/>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grayscl/>
                      <a:extLst>
                        <a:ext uri="{28A0092B-C50C-407E-A947-70E740481C1C}">
                          <a14:useLocalDpi xmlns:a14="http://schemas.microsoft.com/office/drawing/2010/main" val="0"/>
                        </a:ext>
                      </a:extLst>
                    </a:blip>
                    <a:srcRect/>
                    <a:stretch>
                      <a:fillRect/>
                    </a:stretch>
                  </pic:blipFill>
                  <pic:spPr bwMode="auto">
                    <a:xfrm>
                      <a:off x="0" y="0"/>
                      <a:ext cx="5595620" cy="322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A17FE" w14:textId="77777777" w:rsidR="00536E20" w:rsidRDefault="00000000" w:rsidP="00536E20">
      <w:pPr>
        <w:tabs>
          <w:tab w:val="center" w:pos="3968"/>
        </w:tabs>
        <w:spacing w:line="360" w:lineRule="auto"/>
        <w:ind w:firstLine="1440"/>
        <w:rPr>
          <w:rFonts w:ascii="Tahoma" w:hAnsi="Tahoma" w:cs="Tahoma"/>
          <w:i/>
          <w:iCs/>
        </w:rPr>
      </w:pPr>
      <w:r>
        <w:rPr>
          <w:noProof/>
        </w:rPr>
        <w:pict w14:anchorId="13AFFAE3">
          <v:shape id="_x0000_s2110" type="#_x0000_t202" style="position:absolute;left:0;text-align:left;margin-left:61.95pt;margin-top:-65.4pt;width:8in;height:36pt;z-index:252005376;mso-position-horizontal-relative:text;mso-position-vertical-relative:text" stroked="f">
            <v:textbox style="mso-next-textbox:#_x0000_s2110" inset="0,0,0,0">
              <w:txbxContent>
                <w:p w14:paraId="57705B68" w14:textId="063EDAB8" w:rsidR="002C1521" w:rsidRPr="00DE0A07" w:rsidRDefault="002C1521" w:rsidP="00DE0A07">
                  <w:pPr>
                    <w:pStyle w:val="Caption"/>
                    <w:jc w:val="center"/>
                    <w:rPr>
                      <w:rFonts w:ascii="Tahoma" w:hAnsi="Tahoma" w:cs="Tahoma"/>
                      <w:i w:val="0"/>
                      <w:iCs w:val="0"/>
                      <w:color w:val="auto"/>
                      <w:sz w:val="22"/>
                      <w:szCs w:val="22"/>
                    </w:rPr>
                  </w:pPr>
                  <w:bookmarkStart w:id="189" w:name="_Toc108480810"/>
                  <w:r w:rsidRPr="00DE0A07">
                    <w:rPr>
                      <w:rFonts w:ascii="Tahoma" w:hAnsi="Tahoma" w:cs="Tahoma"/>
                      <w:b/>
                      <w:bCs/>
                      <w:i w:val="0"/>
                      <w:iCs w:val="0"/>
                      <w:color w:val="auto"/>
                      <w:sz w:val="22"/>
                      <w:szCs w:val="22"/>
                    </w:rPr>
                    <w:t xml:space="preserve">Tabel V. </w:t>
                  </w:r>
                  <w:r w:rsidR="00491AEB">
                    <w:rPr>
                      <w:rFonts w:ascii="Tahoma" w:hAnsi="Tahoma" w:cs="Tahoma"/>
                      <w:b/>
                      <w:bCs/>
                      <w:i w:val="0"/>
                      <w:iCs w:val="0"/>
                      <w:color w:val="auto"/>
                      <w:sz w:val="22"/>
                      <w:szCs w:val="22"/>
                    </w:rPr>
                    <w:t xml:space="preserve">16 </w:t>
                  </w:r>
                  <w:r w:rsidRPr="00DE0A07">
                    <w:rPr>
                      <w:rFonts w:ascii="Tahoma" w:hAnsi="Tahoma" w:cs="Tahoma"/>
                      <w:i w:val="0"/>
                      <w:iCs w:val="0"/>
                      <w:color w:val="auto"/>
                      <w:sz w:val="22"/>
                      <w:szCs w:val="22"/>
                    </w:rPr>
                    <w:t>Lanjutan</w:t>
                  </w:r>
                </w:p>
                <w:p w14:paraId="0C6F7841" w14:textId="77777777" w:rsidR="0023423B" w:rsidRDefault="0023423B"/>
                <w:p w14:paraId="44F293E7" w14:textId="148BC711" w:rsidR="002C1521" w:rsidRPr="00DE0A07" w:rsidRDefault="002C1521" w:rsidP="00DE0A07">
                  <w:pPr>
                    <w:pStyle w:val="Caption"/>
                    <w:jc w:val="center"/>
                    <w:rPr>
                      <w:rFonts w:ascii="Tahoma" w:hAnsi="Tahoma" w:cs="Tahoma"/>
                      <w:i w:val="0"/>
                      <w:iCs w:val="0"/>
                      <w:color w:val="auto"/>
                      <w:sz w:val="22"/>
                      <w:szCs w:val="22"/>
                    </w:rPr>
                  </w:pPr>
                  <w:r w:rsidRPr="00877435">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44</w:t>
                  </w:r>
                  <w:r w:rsidR="007C15B8">
                    <w:rPr>
                      <w:rFonts w:ascii="Tahoma" w:hAnsi="Tahoma" w:cs="Tahoma"/>
                      <w:b/>
                      <w:bCs/>
                      <w:i w:val="0"/>
                      <w:iCs w:val="0"/>
                      <w:color w:val="auto"/>
                      <w:sz w:val="22"/>
                      <w:szCs w:val="22"/>
                    </w:rPr>
                    <w:fldChar w:fldCharType="end"/>
                  </w:r>
                  <w:r w:rsidRPr="00877435">
                    <w:rPr>
                      <w:rFonts w:ascii="Tahoma" w:hAnsi="Tahoma" w:cs="Tahoma"/>
                      <w:i w:val="0"/>
                      <w:iCs w:val="0"/>
                      <w:color w:val="auto"/>
                      <w:sz w:val="22"/>
                      <w:szCs w:val="22"/>
                    </w:rPr>
                    <w:t xml:space="preserve"> Kinerja Ruas Jalan Eksistin</w:t>
                  </w:r>
                  <w:r w:rsidRPr="00DE0A07">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45</w:t>
                  </w:r>
                  <w:r w:rsidR="007C15B8">
                    <w:rPr>
                      <w:rFonts w:ascii="Tahoma" w:hAnsi="Tahoma" w:cs="Tahoma"/>
                      <w:b/>
                      <w:bCs/>
                      <w:i w:val="0"/>
                      <w:iCs w:val="0"/>
                      <w:color w:val="auto"/>
                      <w:sz w:val="22"/>
                      <w:szCs w:val="22"/>
                    </w:rPr>
                    <w:fldChar w:fldCharType="end"/>
                  </w:r>
                  <w:r w:rsidRPr="00DE0A07">
                    <w:rPr>
                      <w:rFonts w:ascii="Tahoma" w:hAnsi="Tahoma" w:cs="Tahoma"/>
                      <w:i w:val="0"/>
                      <w:iCs w:val="0"/>
                      <w:color w:val="auto"/>
                      <w:sz w:val="22"/>
                      <w:szCs w:val="22"/>
                    </w:rPr>
                    <w:t xml:space="preserve"> Lanjutan</w:t>
                  </w:r>
                  <w:bookmarkEnd w:id="189"/>
                </w:p>
              </w:txbxContent>
            </v:textbox>
            <w10:wrap type="topAndBottom"/>
          </v:shape>
        </w:pict>
      </w:r>
      <w:r w:rsidR="002C1521">
        <w:rPr>
          <w:rFonts w:ascii="Tahoma" w:hAnsi="Tahoma" w:cs="Tahoma"/>
          <w:i/>
          <w:iCs/>
        </w:rPr>
        <w:t>Sumber : Hasil Analisis</w:t>
      </w:r>
    </w:p>
    <w:p w14:paraId="51A4DB62" w14:textId="522CBD61" w:rsidR="002C1521" w:rsidRPr="00536E20" w:rsidRDefault="002C1521" w:rsidP="00536E20">
      <w:pPr>
        <w:tabs>
          <w:tab w:val="center" w:pos="3968"/>
        </w:tabs>
        <w:spacing w:line="360" w:lineRule="auto"/>
        <w:ind w:firstLine="1440"/>
        <w:rPr>
          <w:rFonts w:ascii="Tahoma" w:hAnsi="Tahoma" w:cs="Tahoma"/>
          <w:i/>
          <w:iCs/>
        </w:rPr>
        <w:sectPr w:rsidR="002C1521" w:rsidRPr="00536E20" w:rsidSect="004C2449">
          <w:pgSz w:w="16838" w:h="11906" w:orient="landscape"/>
          <w:pgMar w:top="2268" w:right="2268" w:bottom="1701" w:left="1701" w:header="720" w:footer="720" w:gutter="0"/>
          <w:cols w:space="720"/>
          <w:docGrid w:linePitch="360"/>
        </w:sectPr>
      </w:pPr>
      <w:r>
        <w:rPr>
          <w:rFonts w:ascii="Tahoma" w:hAnsi="Tahoma" w:cs="Tahoma"/>
        </w:rPr>
        <w:t xml:space="preserve">Dari tabel perhitungan kapasitas ruas jalan seperti pada </w:t>
      </w:r>
      <w:r w:rsidRPr="006118B6">
        <w:rPr>
          <w:rFonts w:ascii="Tahoma" w:hAnsi="Tahoma" w:cs="Tahoma"/>
          <w:b/>
          <w:bCs/>
        </w:rPr>
        <w:t>Tabel V. 15</w:t>
      </w:r>
      <w:r>
        <w:rPr>
          <w:rFonts w:ascii="Tahoma" w:hAnsi="Tahoma" w:cs="Tahoma"/>
        </w:rPr>
        <w:t xml:space="preserve"> dan </w:t>
      </w:r>
      <w:r w:rsidRPr="006118B6">
        <w:rPr>
          <w:rFonts w:ascii="Tahoma" w:hAnsi="Tahoma" w:cs="Tahoma"/>
          <w:b/>
          <w:bCs/>
        </w:rPr>
        <w:t>Tabel V. 16</w:t>
      </w:r>
      <w:r>
        <w:rPr>
          <w:rFonts w:ascii="Tahoma" w:hAnsi="Tahoma" w:cs="Tahoma"/>
        </w:rPr>
        <w:t xml:space="preserve"> dapat diketahui bahwa kapasitas terbesar yaitu merupakan Jalan Wolter Monginsidi II  dengan kapasitas sebesar 5328.00 smp/jam dan jalan dengan kapasitas terendah adalah Jalan Santiago I dengan kapasitas 1140.05 smp/jam.</w:t>
      </w:r>
    </w:p>
    <w:p w14:paraId="3C81216F" w14:textId="77777777" w:rsidR="002C1521" w:rsidRDefault="002C1521" w:rsidP="004E4ED9">
      <w:pPr>
        <w:pStyle w:val="Heading3"/>
      </w:pPr>
      <w:bookmarkStart w:id="190" w:name="_Toc111180828"/>
      <w:r>
        <w:lastRenderedPageBreak/>
        <w:t>5.2.3</w:t>
      </w:r>
      <w:r>
        <w:tab/>
        <w:t>Kinerja Ruas Jalan</w:t>
      </w:r>
      <w:bookmarkEnd w:id="190"/>
    </w:p>
    <w:p w14:paraId="40EC6934" w14:textId="77777777" w:rsidR="002C1521" w:rsidRDefault="002C1521" w:rsidP="00B570EF">
      <w:pPr>
        <w:spacing w:line="360" w:lineRule="auto"/>
        <w:ind w:left="720" w:firstLine="360"/>
        <w:jc w:val="both"/>
        <w:rPr>
          <w:rFonts w:ascii="Tahoma" w:hAnsi="Tahoma" w:cs="Tahoma"/>
        </w:rPr>
      </w:pPr>
      <w:r>
        <w:rPr>
          <w:rFonts w:ascii="Tahoma" w:hAnsi="Tahoma" w:cs="Tahoma"/>
        </w:rPr>
        <w:t>Kinerja ruas jalan merupakan bagaimana kondisi lalu lintas pada ruas jalan tersebut. Terdapat beberapa faktor untuk menilai unjuk kerja ruas  jalan antara lain adalah volume, V/C ratio, kecepatan, dll. Dalam analisis ini kinerja lalu lintas yang dinilai yaitu dengan menganalisis data yang diperoleh dari suervey inventarisasi dan survey pencacahan lalu lintas. Penilaian terhadap ruas-ruas jalan yang diamati meliputi kapasitas, volume, V/C ratio dan kecepatan suatu ruas jalan.</w:t>
      </w:r>
    </w:p>
    <w:p w14:paraId="488CCD7A" w14:textId="77777777" w:rsidR="002C1521" w:rsidRDefault="002C1521" w:rsidP="00B570EF">
      <w:pPr>
        <w:spacing w:line="360" w:lineRule="auto"/>
        <w:ind w:left="720" w:firstLine="360"/>
        <w:jc w:val="both"/>
        <w:rPr>
          <w:rFonts w:ascii="Tahoma" w:hAnsi="Tahoma" w:cs="Tahoma"/>
        </w:rPr>
      </w:pPr>
      <w:r>
        <w:rPr>
          <w:rFonts w:ascii="Tahoma" w:hAnsi="Tahoma" w:cs="Tahoma"/>
        </w:rPr>
        <w:t xml:space="preserve">Berikut merupakan data ruas jalan eksisting dapat dilihat pada </w:t>
      </w:r>
      <w:r w:rsidRPr="0066466A">
        <w:rPr>
          <w:rFonts w:ascii="Tahoma" w:hAnsi="Tahoma" w:cs="Tahoma"/>
          <w:b/>
          <w:bCs/>
        </w:rPr>
        <w:t xml:space="preserve">Tabel V. 17 </w:t>
      </w:r>
      <w:r w:rsidRPr="0066466A">
        <w:rPr>
          <w:rFonts w:ascii="Tahoma" w:hAnsi="Tahoma" w:cs="Tahoma"/>
        </w:rPr>
        <w:t>dan</w:t>
      </w:r>
      <w:r w:rsidRPr="0066466A">
        <w:rPr>
          <w:rFonts w:ascii="Tahoma" w:hAnsi="Tahoma" w:cs="Tahoma"/>
          <w:b/>
          <w:bCs/>
        </w:rPr>
        <w:t xml:space="preserve"> Tabel V. 18</w:t>
      </w:r>
    </w:p>
    <w:p w14:paraId="5CB39623" w14:textId="77777777" w:rsidR="002C1521" w:rsidRDefault="002C1521" w:rsidP="00A64B7E">
      <w:pPr>
        <w:spacing w:line="360" w:lineRule="auto"/>
        <w:jc w:val="both"/>
        <w:rPr>
          <w:rFonts w:ascii="Tahoma" w:hAnsi="Tahoma" w:cs="Tahoma"/>
        </w:rPr>
      </w:pPr>
      <w:r>
        <w:rPr>
          <w:rFonts w:ascii="Tahoma" w:hAnsi="Tahoma" w:cs="Tahoma"/>
        </w:rPr>
        <w:tab/>
      </w:r>
    </w:p>
    <w:p w14:paraId="7093AE3B" w14:textId="77777777" w:rsidR="002C1521" w:rsidRPr="00A64B7E" w:rsidRDefault="002C1521" w:rsidP="00A64B7E">
      <w:pPr>
        <w:tabs>
          <w:tab w:val="left" w:pos="3524"/>
        </w:tabs>
        <w:rPr>
          <w:rFonts w:ascii="Tahoma" w:hAnsi="Tahoma" w:cs="Tahoma"/>
        </w:rPr>
        <w:sectPr w:rsidR="002C1521" w:rsidRPr="00A64B7E" w:rsidSect="004C2449">
          <w:pgSz w:w="11906" w:h="16838"/>
          <w:pgMar w:top="1701" w:right="2268" w:bottom="2268" w:left="1701" w:header="720" w:footer="720" w:gutter="0"/>
          <w:cols w:space="720"/>
          <w:docGrid w:linePitch="360"/>
        </w:sectPr>
      </w:pPr>
      <w:r>
        <w:rPr>
          <w:rFonts w:ascii="Tahoma" w:hAnsi="Tahoma" w:cs="Tahoma"/>
        </w:rPr>
        <w:tab/>
      </w:r>
    </w:p>
    <w:p w14:paraId="6C8FEE63" w14:textId="06646EA4" w:rsidR="002C1521" w:rsidRPr="003F2810" w:rsidRDefault="00373590" w:rsidP="00EF26BD">
      <w:pPr>
        <w:ind w:firstLine="720"/>
        <w:rPr>
          <w:rFonts w:ascii="Tahoma" w:hAnsi="Tahoma" w:cs="Tahoma"/>
          <w:i/>
          <w:iCs/>
        </w:rPr>
      </w:pPr>
      <w:r w:rsidRPr="0012392C">
        <w:rPr>
          <w:noProof/>
        </w:rPr>
        <w:lastRenderedPageBreak/>
        <w:drawing>
          <wp:inline distT="0" distB="0" distL="0" distR="0" wp14:anchorId="116746D2" wp14:editId="74065060">
            <wp:extent cx="6946710" cy="4608112"/>
            <wp:effectExtent l="0" t="0" r="6985" b="254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grayscl/>
                      <a:extLst>
                        <a:ext uri="{28A0092B-C50C-407E-A947-70E740481C1C}">
                          <a14:useLocalDpi xmlns:a14="http://schemas.microsoft.com/office/drawing/2010/main" val="0"/>
                        </a:ext>
                      </a:extLst>
                    </a:blip>
                    <a:srcRect/>
                    <a:stretch>
                      <a:fillRect/>
                    </a:stretch>
                  </pic:blipFill>
                  <pic:spPr bwMode="auto">
                    <a:xfrm>
                      <a:off x="0" y="0"/>
                      <a:ext cx="6955118" cy="4613690"/>
                    </a:xfrm>
                    <a:prstGeom prst="rect">
                      <a:avLst/>
                    </a:prstGeom>
                    <a:noFill/>
                    <a:ln>
                      <a:noFill/>
                    </a:ln>
                  </pic:spPr>
                </pic:pic>
              </a:graphicData>
            </a:graphic>
          </wp:inline>
        </w:drawing>
      </w:r>
      <w:r w:rsidR="00000000">
        <w:rPr>
          <w:noProof/>
        </w:rPr>
        <w:pict w14:anchorId="61389FBE">
          <v:shape id="_x0000_s2105" type="#_x0000_t202" style="position:absolute;left:0;text-align:left;margin-left:32.45pt;margin-top:0;width:571.35pt;height:13.5pt;z-index:252000256;mso-position-horizontal-relative:text;mso-position-vertical-relative:text" stroked="f">
            <v:textbox style="mso-next-textbox:#_x0000_s2105" inset="0,0,0,0">
              <w:txbxContent>
                <w:p w14:paraId="3D94FDBC" w14:textId="2BA43E38" w:rsidR="002C1521" w:rsidRPr="00877435" w:rsidRDefault="002C1521" w:rsidP="00877435">
                  <w:pPr>
                    <w:pStyle w:val="Caption"/>
                    <w:jc w:val="center"/>
                    <w:rPr>
                      <w:rFonts w:ascii="Tahoma" w:hAnsi="Tahoma" w:cs="Tahoma"/>
                      <w:i w:val="0"/>
                      <w:iCs w:val="0"/>
                      <w:color w:val="auto"/>
                      <w:sz w:val="22"/>
                      <w:szCs w:val="22"/>
                    </w:rPr>
                  </w:pPr>
                  <w:bookmarkStart w:id="191" w:name="_Toc108480811"/>
                  <w:r w:rsidRPr="00877435">
                    <w:rPr>
                      <w:rFonts w:ascii="Tahoma" w:hAnsi="Tahoma" w:cs="Tahoma"/>
                      <w:b/>
                      <w:bCs/>
                      <w:i w:val="0"/>
                      <w:iCs w:val="0"/>
                      <w:color w:val="auto"/>
                      <w:sz w:val="22"/>
                      <w:szCs w:val="22"/>
                    </w:rPr>
                    <w:t xml:space="preserve">Tabel V. </w:t>
                  </w:r>
                  <w:r w:rsidR="00247549">
                    <w:rPr>
                      <w:rFonts w:ascii="Tahoma" w:hAnsi="Tahoma" w:cs="Tahoma"/>
                      <w:b/>
                      <w:bCs/>
                      <w:i w:val="0"/>
                      <w:iCs w:val="0"/>
                      <w:color w:val="auto"/>
                      <w:sz w:val="22"/>
                      <w:szCs w:val="22"/>
                    </w:rPr>
                    <w:t xml:space="preserve">17 </w:t>
                  </w:r>
                  <w:r w:rsidRPr="00877435">
                    <w:rPr>
                      <w:rFonts w:ascii="Tahoma" w:hAnsi="Tahoma" w:cs="Tahoma"/>
                      <w:i w:val="0"/>
                      <w:iCs w:val="0"/>
                      <w:color w:val="auto"/>
                      <w:sz w:val="22"/>
                      <w:szCs w:val="22"/>
                    </w:rPr>
                    <w:t>Kinerja Ruas Jalan Eksistin</w:t>
                  </w:r>
                  <w:r w:rsidR="00373590">
                    <w:rPr>
                      <w:rFonts w:ascii="Tahoma" w:hAnsi="Tahoma" w:cs="Tahoma"/>
                      <w:i w:val="0"/>
                      <w:iCs w:val="0"/>
                      <w:color w:val="auto"/>
                      <w:sz w:val="22"/>
                      <w:szCs w:val="22"/>
                    </w:rPr>
                    <w:t>g</w:t>
                  </w:r>
                </w:p>
                <w:p w14:paraId="17D6E253" w14:textId="77777777" w:rsidR="0023423B" w:rsidRDefault="0023423B"/>
                <w:p w14:paraId="2920D312" w14:textId="39E4CF82" w:rsidR="002C1521" w:rsidRPr="00877435" w:rsidRDefault="002C1521" w:rsidP="00877435">
                  <w:pPr>
                    <w:pStyle w:val="Caption"/>
                    <w:jc w:val="center"/>
                    <w:rPr>
                      <w:rFonts w:ascii="Tahoma" w:hAnsi="Tahoma" w:cs="Tahoma"/>
                      <w:i w:val="0"/>
                      <w:iCs w:val="0"/>
                      <w:color w:val="auto"/>
                      <w:sz w:val="22"/>
                      <w:szCs w:val="22"/>
                    </w:rPr>
                  </w:pPr>
                  <w:r w:rsidRPr="00877435">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47</w:t>
                  </w:r>
                  <w:r w:rsidR="007C15B8">
                    <w:rPr>
                      <w:rFonts w:ascii="Tahoma" w:hAnsi="Tahoma" w:cs="Tahoma"/>
                      <w:b/>
                      <w:bCs/>
                      <w:i w:val="0"/>
                      <w:iCs w:val="0"/>
                      <w:color w:val="auto"/>
                      <w:sz w:val="22"/>
                      <w:szCs w:val="22"/>
                    </w:rPr>
                    <w:fldChar w:fldCharType="end"/>
                  </w:r>
                  <w:r w:rsidRPr="00877435">
                    <w:rPr>
                      <w:rFonts w:ascii="Tahoma" w:hAnsi="Tahoma" w:cs="Tahoma"/>
                      <w:i w:val="0"/>
                      <w:iCs w:val="0"/>
                      <w:color w:val="auto"/>
                      <w:sz w:val="22"/>
                      <w:szCs w:val="22"/>
                    </w:rPr>
                    <w:t xml:space="preserve"> Lanjuta</w:t>
                  </w:r>
                  <w:r w:rsidRPr="00877435">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48</w:t>
                  </w:r>
                  <w:r w:rsidR="007C15B8">
                    <w:rPr>
                      <w:rFonts w:ascii="Tahoma" w:hAnsi="Tahoma" w:cs="Tahoma"/>
                      <w:b/>
                      <w:bCs/>
                      <w:i w:val="0"/>
                      <w:iCs w:val="0"/>
                      <w:color w:val="auto"/>
                      <w:sz w:val="22"/>
                      <w:szCs w:val="22"/>
                    </w:rPr>
                    <w:fldChar w:fldCharType="end"/>
                  </w:r>
                  <w:r w:rsidRPr="00877435">
                    <w:rPr>
                      <w:rFonts w:ascii="Tahoma" w:hAnsi="Tahoma" w:cs="Tahoma"/>
                      <w:i w:val="0"/>
                      <w:iCs w:val="0"/>
                      <w:color w:val="auto"/>
                      <w:sz w:val="22"/>
                      <w:szCs w:val="22"/>
                    </w:rPr>
                    <w:t xml:space="preserve"> Kinerja Ruas Jalan Eksistin</w:t>
                  </w:r>
                  <w:bookmarkEnd w:id="191"/>
                  <w:r w:rsidR="00373590">
                    <w:rPr>
                      <w:rFonts w:ascii="Tahoma" w:hAnsi="Tahoma" w:cs="Tahoma"/>
                      <w:i w:val="0"/>
                      <w:iCs w:val="0"/>
                      <w:color w:val="auto"/>
                      <w:sz w:val="22"/>
                      <w:szCs w:val="22"/>
                    </w:rPr>
                    <w:t>g</w:t>
                  </w:r>
                </w:p>
              </w:txbxContent>
            </v:textbox>
            <w10:wrap type="topAndBottom"/>
          </v:shape>
        </w:pict>
      </w:r>
      <w:r w:rsidR="00764346">
        <w:rPr>
          <w:rFonts w:ascii="Tahoma" w:hAnsi="Tahoma" w:cs="Tahoma"/>
          <w:i/>
          <w:iCs/>
        </w:rPr>
        <w:tab/>
      </w:r>
      <w:r w:rsidR="002C1521" w:rsidRPr="003F2810">
        <w:rPr>
          <w:rFonts w:ascii="Tahoma" w:hAnsi="Tahoma" w:cs="Tahoma"/>
          <w:i/>
          <w:iCs/>
        </w:rPr>
        <w:t>Sumber : Hasil Analisis</w:t>
      </w:r>
    </w:p>
    <w:p w14:paraId="68B94DF7" w14:textId="5050E726" w:rsidR="002C1521" w:rsidRPr="0012392C" w:rsidRDefault="00373590" w:rsidP="0012392C">
      <w:pPr>
        <w:rPr>
          <w:i/>
          <w:iCs/>
        </w:rPr>
      </w:pPr>
      <w:r w:rsidRPr="0012392C">
        <w:rPr>
          <w:noProof/>
        </w:rPr>
        <w:lastRenderedPageBreak/>
        <w:drawing>
          <wp:anchor distT="0" distB="0" distL="114300" distR="114300" simplePos="0" relativeHeight="251974656" behindDoc="0" locked="0" layoutInCell="1" allowOverlap="1" wp14:anchorId="2DDCC909" wp14:editId="31467148">
            <wp:simplePos x="0" y="0"/>
            <wp:positionH relativeFrom="column">
              <wp:posOffset>369570</wp:posOffset>
            </wp:positionH>
            <wp:positionV relativeFrom="page">
              <wp:posOffset>1314450</wp:posOffset>
            </wp:positionV>
            <wp:extent cx="7264400" cy="4743450"/>
            <wp:effectExtent l="0" t="0" r="0" b="0"/>
            <wp:wrapTopAndBottom/>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grayscl/>
                      <a:extLst>
                        <a:ext uri="{28A0092B-C50C-407E-A947-70E740481C1C}">
                          <a14:useLocalDpi xmlns:a14="http://schemas.microsoft.com/office/drawing/2010/main" val="0"/>
                        </a:ext>
                      </a:extLst>
                    </a:blip>
                    <a:srcRect/>
                    <a:stretch>
                      <a:fillRect/>
                    </a:stretch>
                  </pic:blipFill>
                  <pic:spPr bwMode="auto">
                    <a:xfrm>
                      <a:off x="0" y="0"/>
                      <a:ext cx="7264400" cy="474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54552E96">
          <v:shape id="_x0000_s2106" type="#_x0000_t202" style="position:absolute;margin-left:30.45pt;margin-top:.3pt;width:574.65pt;height:16.5pt;z-index:252001280;mso-position-horizontal-relative:text;mso-position-vertical-relative:text" stroked="f">
            <v:textbox style="mso-next-textbox:#_x0000_s2106" inset="0,0,0,0">
              <w:txbxContent>
                <w:p w14:paraId="308309A5" w14:textId="6FC7D6BD" w:rsidR="002C1521" w:rsidRPr="00877435" w:rsidRDefault="002C1521" w:rsidP="00877435">
                  <w:pPr>
                    <w:pStyle w:val="Caption"/>
                    <w:jc w:val="center"/>
                    <w:rPr>
                      <w:rFonts w:ascii="Tahoma" w:hAnsi="Tahoma" w:cs="Tahoma"/>
                      <w:i w:val="0"/>
                      <w:iCs w:val="0"/>
                      <w:color w:val="auto"/>
                      <w:sz w:val="22"/>
                      <w:szCs w:val="22"/>
                    </w:rPr>
                  </w:pPr>
                  <w:bookmarkStart w:id="192" w:name="_Toc108480812"/>
                  <w:r w:rsidRPr="00877435">
                    <w:rPr>
                      <w:rFonts w:ascii="Tahoma" w:hAnsi="Tahoma" w:cs="Tahoma"/>
                      <w:b/>
                      <w:bCs/>
                      <w:i w:val="0"/>
                      <w:iCs w:val="0"/>
                      <w:color w:val="auto"/>
                      <w:sz w:val="22"/>
                      <w:szCs w:val="22"/>
                    </w:rPr>
                    <w:t xml:space="preserve">Tabel V. </w:t>
                  </w:r>
                  <w:r w:rsidR="00247549">
                    <w:rPr>
                      <w:rFonts w:ascii="Tahoma" w:hAnsi="Tahoma" w:cs="Tahoma"/>
                      <w:b/>
                      <w:bCs/>
                      <w:i w:val="0"/>
                      <w:iCs w:val="0"/>
                      <w:color w:val="auto"/>
                      <w:sz w:val="22"/>
                      <w:szCs w:val="22"/>
                    </w:rPr>
                    <w:t xml:space="preserve">18 </w:t>
                  </w:r>
                  <w:r w:rsidRPr="00877435">
                    <w:rPr>
                      <w:rFonts w:ascii="Tahoma" w:hAnsi="Tahoma" w:cs="Tahoma"/>
                      <w:i w:val="0"/>
                      <w:iCs w:val="0"/>
                      <w:color w:val="auto"/>
                      <w:sz w:val="22"/>
                      <w:szCs w:val="22"/>
                    </w:rPr>
                    <w:t>Lanjuta</w:t>
                  </w:r>
                  <w:r w:rsidR="00373590">
                    <w:rPr>
                      <w:rFonts w:ascii="Tahoma" w:hAnsi="Tahoma" w:cs="Tahoma"/>
                      <w:i w:val="0"/>
                      <w:iCs w:val="0"/>
                      <w:color w:val="auto"/>
                      <w:sz w:val="22"/>
                      <w:szCs w:val="22"/>
                    </w:rPr>
                    <w:t>n</w:t>
                  </w:r>
                </w:p>
                <w:p w14:paraId="2E15D051" w14:textId="77777777" w:rsidR="0023423B" w:rsidRDefault="0023423B"/>
                <w:p w14:paraId="6B4E1E52" w14:textId="67CE1597" w:rsidR="002C1521" w:rsidRPr="00877435" w:rsidRDefault="002C1521" w:rsidP="00877435">
                  <w:pPr>
                    <w:pStyle w:val="Caption"/>
                    <w:jc w:val="center"/>
                    <w:rPr>
                      <w:rFonts w:ascii="Tahoma" w:hAnsi="Tahoma" w:cs="Tahoma"/>
                      <w:i w:val="0"/>
                      <w:iCs w:val="0"/>
                      <w:color w:val="auto"/>
                      <w:sz w:val="22"/>
                      <w:szCs w:val="22"/>
                    </w:rPr>
                  </w:pPr>
                  <w:r w:rsidRPr="009460A9">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50</w:t>
                  </w:r>
                  <w:r w:rsidR="007C15B8">
                    <w:rPr>
                      <w:rFonts w:ascii="Tahoma" w:hAnsi="Tahoma" w:cs="Tahoma"/>
                      <w:b/>
                      <w:bCs/>
                      <w:i w:val="0"/>
                      <w:iCs w:val="0"/>
                      <w:color w:val="auto"/>
                      <w:sz w:val="22"/>
                      <w:szCs w:val="22"/>
                    </w:rPr>
                    <w:fldChar w:fldCharType="end"/>
                  </w:r>
                  <w:r w:rsidRPr="009460A9">
                    <w:rPr>
                      <w:rFonts w:ascii="Tahoma" w:hAnsi="Tahoma" w:cs="Tahoma"/>
                      <w:i w:val="0"/>
                      <w:iCs w:val="0"/>
                      <w:color w:val="auto"/>
                      <w:sz w:val="22"/>
                      <w:szCs w:val="22"/>
                    </w:rPr>
                    <w:t xml:space="preserve"> V/C Ratio Jaringan Jalan Tanpa Adanya Pengoperasion Jalan Rin</w:t>
                  </w:r>
                  <w:r>
                    <w:rPr>
                      <w:rFonts w:ascii="Tahoma" w:hAnsi="Tahoma" w:cs="Tahoma"/>
                      <w:i w:val="0"/>
                      <w:iCs w:val="0"/>
                      <w:color w:val="auto"/>
                      <w:sz w:val="22"/>
                      <w:szCs w:val="22"/>
                    </w:rPr>
                    <w:t>g</w:t>
                  </w:r>
                  <w:r w:rsidRPr="009460A9">
                    <w:rPr>
                      <w:rFonts w:ascii="Tahoma" w:hAnsi="Tahoma" w:cs="Tahoma"/>
                      <w:i w:val="0"/>
                      <w:iCs w:val="0"/>
                      <w:color w:val="auto"/>
                      <w:sz w:val="22"/>
                      <w:szCs w:val="22"/>
                    </w:rPr>
                    <w:t xml:space="preserve"> Road III Tahun 202</w:t>
                  </w:r>
                  <w:r>
                    <w:rPr>
                      <w:rFonts w:ascii="Tahoma" w:hAnsi="Tahoma" w:cs="Tahoma"/>
                      <w:i w:val="0"/>
                      <w:iCs w:val="0"/>
                      <w:color w:val="auto"/>
                      <w:sz w:val="22"/>
                      <w:szCs w:val="22"/>
                    </w:rPr>
                    <w:t>6</w:t>
                  </w:r>
                  <w:r w:rsidRPr="00877435">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51</w:t>
                  </w:r>
                  <w:r w:rsidR="007C15B8">
                    <w:rPr>
                      <w:rFonts w:ascii="Tahoma" w:hAnsi="Tahoma" w:cs="Tahoma"/>
                      <w:b/>
                      <w:bCs/>
                      <w:i w:val="0"/>
                      <w:iCs w:val="0"/>
                      <w:color w:val="auto"/>
                      <w:sz w:val="22"/>
                      <w:szCs w:val="22"/>
                    </w:rPr>
                    <w:fldChar w:fldCharType="end"/>
                  </w:r>
                  <w:r w:rsidRPr="00877435">
                    <w:rPr>
                      <w:rFonts w:ascii="Tahoma" w:hAnsi="Tahoma" w:cs="Tahoma"/>
                      <w:i w:val="0"/>
                      <w:iCs w:val="0"/>
                      <w:color w:val="auto"/>
                      <w:sz w:val="22"/>
                      <w:szCs w:val="22"/>
                    </w:rPr>
                    <w:t xml:space="preserve"> Lanjuta</w:t>
                  </w:r>
                  <w:bookmarkEnd w:id="192"/>
                  <w:r w:rsidR="00373590">
                    <w:rPr>
                      <w:rFonts w:ascii="Tahoma" w:hAnsi="Tahoma" w:cs="Tahoma"/>
                      <w:i w:val="0"/>
                      <w:iCs w:val="0"/>
                      <w:color w:val="auto"/>
                      <w:sz w:val="22"/>
                      <w:szCs w:val="22"/>
                    </w:rPr>
                    <w:t>n</w:t>
                  </w:r>
                </w:p>
              </w:txbxContent>
            </v:textbox>
            <w10:wrap type="topAndBottom"/>
          </v:shape>
        </w:pict>
      </w:r>
      <w:r w:rsidR="002C1521">
        <w:rPr>
          <w:i/>
          <w:iCs/>
        </w:rPr>
        <w:tab/>
      </w:r>
      <w:r w:rsidR="002C1521" w:rsidRPr="003F2810">
        <w:rPr>
          <w:rFonts w:ascii="Tahoma" w:hAnsi="Tahoma" w:cs="Tahoma"/>
          <w:i/>
          <w:iCs/>
        </w:rPr>
        <w:t>Sumber : Hasil Analisis</w:t>
      </w:r>
    </w:p>
    <w:p w14:paraId="27F0DC44" w14:textId="77777777" w:rsidR="002C1521" w:rsidRDefault="002C1521" w:rsidP="00E25A3D">
      <w:pPr>
        <w:jc w:val="center"/>
        <w:rPr>
          <w:i/>
          <w:iCs/>
        </w:rPr>
        <w:sectPr w:rsidR="002C1521" w:rsidSect="004C2449">
          <w:pgSz w:w="16838" w:h="11906" w:orient="landscape"/>
          <w:pgMar w:top="1701" w:right="1701" w:bottom="2268" w:left="2268" w:header="720" w:footer="720" w:gutter="0"/>
          <w:cols w:space="720"/>
          <w:docGrid w:linePitch="360"/>
        </w:sectPr>
      </w:pPr>
    </w:p>
    <w:p w14:paraId="5E3EE6E1" w14:textId="77777777" w:rsidR="002C1521" w:rsidRDefault="002C1521" w:rsidP="00F90133">
      <w:pPr>
        <w:spacing w:line="360" w:lineRule="auto"/>
        <w:ind w:left="720" w:firstLine="270"/>
        <w:jc w:val="both"/>
        <w:rPr>
          <w:rFonts w:ascii="Tahoma" w:hAnsi="Tahoma" w:cs="Tahoma"/>
        </w:rPr>
      </w:pPr>
      <w:r>
        <w:rPr>
          <w:rFonts w:ascii="Tahoma" w:hAnsi="Tahoma" w:cs="Tahoma"/>
        </w:rPr>
        <w:lastRenderedPageBreak/>
        <w:t xml:space="preserve">Dari tabel kinerja ruas jalan eksisting seperti yang akan ditjelaskan pada </w:t>
      </w:r>
      <w:r w:rsidRPr="001A2F81">
        <w:rPr>
          <w:rFonts w:ascii="Tahoma" w:hAnsi="Tahoma" w:cs="Tahoma"/>
          <w:b/>
          <w:bCs/>
        </w:rPr>
        <w:t xml:space="preserve">Tabel V. </w:t>
      </w:r>
      <w:r>
        <w:rPr>
          <w:rFonts w:ascii="Tahoma" w:hAnsi="Tahoma" w:cs="Tahoma"/>
          <w:b/>
          <w:bCs/>
        </w:rPr>
        <w:t xml:space="preserve">17 </w:t>
      </w:r>
      <w:r w:rsidRPr="001A2F81">
        <w:rPr>
          <w:rFonts w:ascii="Tahoma" w:hAnsi="Tahoma" w:cs="Tahoma"/>
          <w:b/>
          <w:bCs/>
        </w:rPr>
        <w:t xml:space="preserve"> </w:t>
      </w:r>
      <w:r>
        <w:rPr>
          <w:rFonts w:ascii="Tahoma" w:hAnsi="Tahoma" w:cs="Tahoma"/>
        </w:rPr>
        <w:t xml:space="preserve">dan </w:t>
      </w:r>
      <w:r w:rsidRPr="001A2F81">
        <w:rPr>
          <w:rFonts w:ascii="Tahoma" w:hAnsi="Tahoma" w:cs="Tahoma"/>
          <w:b/>
          <w:bCs/>
        </w:rPr>
        <w:t>Tabel V. 1</w:t>
      </w:r>
      <w:r>
        <w:rPr>
          <w:rFonts w:ascii="Tahoma" w:hAnsi="Tahoma" w:cs="Tahoma"/>
          <w:b/>
          <w:bCs/>
        </w:rPr>
        <w:t xml:space="preserve">8 </w:t>
      </w:r>
      <w:r>
        <w:rPr>
          <w:rFonts w:ascii="Tahoma" w:hAnsi="Tahoma" w:cs="Tahoma"/>
        </w:rPr>
        <w:t>dapat diketahui bahwa :</w:t>
      </w:r>
    </w:p>
    <w:p w14:paraId="2E2C3F33" w14:textId="77777777" w:rsidR="002C1521" w:rsidRDefault="002C1521" w:rsidP="002C1521">
      <w:pPr>
        <w:pStyle w:val="ListParagraph"/>
        <w:numPr>
          <w:ilvl w:val="0"/>
          <w:numId w:val="39"/>
        </w:numPr>
        <w:spacing w:line="360" w:lineRule="auto"/>
        <w:jc w:val="both"/>
        <w:rPr>
          <w:rFonts w:ascii="Tahoma" w:hAnsi="Tahoma" w:cs="Tahoma"/>
        </w:rPr>
      </w:pPr>
      <w:r>
        <w:rPr>
          <w:rFonts w:ascii="Tahoma" w:hAnsi="Tahoma" w:cs="Tahoma"/>
        </w:rPr>
        <w:t>Ruas Jalan Hasanudin I memiliki volume lalu lintas tertinggi dengan jumlah kendaraan sebesar 3433 smp/jam. Hal tersebut dikarenakan merupakan ruas jalan yang menuju pusat kegitan pasar dan sekolah yang menjadi tarikan besar, ruas tersebut merupakan wilayah komersil. Sedangkan untuk volume lalu lintas terendah adalah ruas jalan A.A Maramis I sebesar 393 smp/jam dikarenakan jalan tersebut merupakan wilayah Bandara Sam Ratulangi.</w:t>
      </w:r>
    </w:p>
    <w:p w14:paraId="72814BDC" w14:textId="77777777" w:rsidR="002C1521" w:rsidRPr="00A74AA8" w:rsidRDefault="002C1521" w:rsidP="00F90133">
      <w:pPr>
        <w:pStyle w:val="ListParagraph"/>
        <w:tabs>
          <w:tab w:val="left" w:pos="810"/>
        </w:tabs>
        <w:spacing w:line="360" w:lineRule="auto"/>
        <w:ind w:left="1080"/>
        <w:jc w:val="both"/>
        <w:rPr>
          <w:rFonts w:ascii="Tahoma" w:hAnsi="Tahoma" w:cs="Tahoma"/>
        </w:rPr>
      </w:pPr>
    </w:p>
    <w:p w14:paraId="654829EF" w14:textId="77777777" w:rsidR="002C1521" w:rsidRDefault="002C1521" w:rsidP="002C1521">
      <w:pPr>
        <w:pStyle w:val="ListParagraph"/>
        <w:numPr>
          <w:ilvl w:val="0"/>
          <w:numId w:val="39"/>
        </w:numPr>
        <w:tabs>
          <w:tab w:val="left" w:pos="810"/>
        </w:tabs>
        <w:spacing w:line="360" w:lineRule="auto"/>
        <w:jc w:val="both"/>
        <w:rPr>
          <w:rFonts w:ascii="Tahoma" w:hAnsi="Tahoma" w:cs="Tahoma"/>
        </w:rPr>
      </w:pPr>
      <w:r>
        <w:rPr>
          <w:rFonts w:ascii="Tahoma" w:hAnsi="Tahoma" w:cs="Tahoma"/>
        </w:rPr>
        <w:t>Ruas jalan yang memiliki kecepatan tertinggi yaitu terdapat pada Jalan Wolter Monginsidi II dengan 67.36 km/jam. Hal tersebut dikarenakan ruas jalan tersebut memiliki hambatan samping yang rendah sehingga pergerakan lalu lintas di ruas jalan tersebut tidak ada gangguan yang menyebabkan kecepatan menurun. Sedangkan kecepatan terendah adalah sebesar 19.16 km/jam pada ruas Jalan Hasanuddin II. Hal ini disebabkan karena ruas jalan tersebut merupakan jalan menuju wilayah komersil pertokoan dan lahan pasar dengan banyaknya aktivitas masyarakat disekitar jalan sehingga menjadikan hambatan besar  yang menyebabkan kecepatan menurun.</w:t>
      </w:r>
    </w:p>
    <w:p w14:paraId="1C7DAF23" w14:textId="77777777" w:rsidR="002C1521" w:rsidRPr="00064FA7" w:rsidRDefault="002C1521" w:rsidP="00F90133">
      <w:pPr>
        <w:pStyle w:val="ListParagraph"/>
        <w:tabs>
          <w:tab w:val="left" w:pos="810"/>
        </w:tabs>
        <w:rPr>
          <w:rFonts w:ascii="Tahoma" w:hAnsi="Tahoma" w:cs="Tahoma"/>
        </w:rPr>
      </w:pPr>
    </w:p>
    <w:p w14:paraId="1CB4881E" w14:textId="77777777" w:rsidR="002C1521" w:rsidRDefault="002C1521" w:rsidP="00F90133">
      <w:pPr>
        <w:pStyle w:val="ListParagraph"/>
        <w:tabs>
          <w:tab w:val="left" w:pos="810"/>
        </w:tabs>
        <w:spacing w:line="360" w:lineRule="auto"/>
        <w:ind w:left="1080"/>
        <w:jc w:val="both"/>
        <w:rPr>
          <w:rFonts w:ascii="Tahoma" w:hAnsi="Tahoma" w:cs="Tahoma"/>
        </w:rPr>
      </w:pPr>
    </w:p>
    <w:p w14:paraId="54D6956E" w14:textId="77777777" w:rsidR="002C1521" w:rsidRDefault="002C1521" w:rsidP="002C1521">
      <w:pPr>
        <w:pStyle w:val="ListParagraph"/>
        <w:numPr>
          <w:ilvl w:val="0"/>
          <w:numId w:val="39"/>
        </w:numPr>
        <w:tabs>
          <w:tab w:val="left" w:pos="810"/>
        </w:tabs>
        <w:spacing w:before="240" w:line="360" w:lineRule="auto"/>
        <w:jc w:val="both"/>
        <w:rPr>
          <w:rFonts w:ascii="Tahoma" w:hAnsi="Tahoma" w:cs="Tahoma"/>
        </w:rPr>
      </w:pPr>
      <w:r>
        <w:rPr>
          <w:rFonts w:ascii="Tahoma" w:hAnsi="Tahoma" w:cs="Tahoma"/>
        </w:rPr>
        <w:t xml:space="preserve">V/C Ratio tertinggi terdapat pada ruas jalan Samratulangi I dengan nilai 1.37. Hal ini disebabkan ruas Jalan Samratulangi I merupakan akses yang banyak dilewati oleh masyarakat menuju pusat kegiatan CBD ( </w:t>
      </w:r>
      <w:r>
        <w:rPr>
          <w:rFonts w:ascii="Tahoma" w:hAnsi="Tahoma" w:cs="Tahoma"/>
          <w:i/>
          <w:iCs/>
        </w:rPr>
        <w:t xml:space="preserve">Central Based Distrct </w:t>
      </w:r>
      <w:r>
        <w:rPr>
          <w:rFonts w:ascii="Tahoma" w:hAnsi="Tahoma" w:cs="Tahoma"/>
        </w:rPr>
        <w:t>) serta banyak terjadi penumpukan kendaraan akibat angkutan umum dalam menunggu calon penumpang. Sedangkan untuk V/C Ratio yang  terendah merupakan pada Jalan A.A Maramis I yakni sebesar 0.14. Hal ini dikarenakan ruas jalan tersebut memiliki hambatan samping dan aktifitas yang sangat rendah disekitar ruas jalan tersebut.</w:t>
      </w:r>
    </w:p>
    <w:p w14:paraId="472F6F15" w14:textId="77777777" w:rsidR="002C1521" w:rsidRPr="00F90133" w:rsidRDefault="002C1521" w:rsidP="00F90133">
      <w:pPr>
        <w:pStyle w:val="Heading2"/>
      </w:pPr>
      <w:r>
        <w:br w:type="page"/>
      </w:r>
      <w:bookmarkStart w:id="193" w:name="_Toc111180829"/>
      <w:r w:rsidRPr="00F90133">
        <w:lastRenderedPageBreak/>
        <w:t>5.3</w:t>
      </w:r>
      <w:r w:rsidRPr="00F90133">
        <w:tab/>
        <w:t>Analisis Kinerja Lalu Lintas Tahun Rencana (2026)</w:t>
      </w:r>
      <w:bookmarkEnd w:id="193"/>
    </w:p>
    <w:p w14:paraId="01C55578" w14:textId="77777777" w:rsidR="002C1521" w:rsidRDefault="002C1521" w:rsidP="00F73F94">
      <w:pPr>
        <w:pStyle w:val="Heading3"/>
        <w:ind w:hanging="720"/>
      </w:pPr>
      <w:bookmarkStart w:id="194" w:name="_Toc111180830"/>
      <w:r>
        <w:t>5.3.1</w:t>
      </w:r>
      <w:r>
        <w:tab/>
        <w:t>Unjuk Kerja Ruas Jalan Tanpa Adanya Pengoprasian Jalan Lingkar Ring Road III</w:t>
      </w:r>
      <w:bookmarkEnd w:id="194"/>
    </w:p>
    <w:p w14:paraId="0A6C9219" w14:textId="77777777" w:rsidR="002C1521" w:rsidRDefault="002C1521" w:rsidP="002C1521">
      <w:pPr>
        <w:pStyle w:val="ListParagraph"/>
        <w:numPr>
          <w:ilvl w:val="0"/>
          <w:numId w:val="41"/>
        </w:numPr>
        <w:spacing w:line="360" w:lineRule="auto"/>
        <w:ind w:left="1080" w:hanging="270"/>
        <w:jc w:val="both"/>
        <w:rPr>
          <w:rFonts w:ascii="Tahoma" w:hAnsi="Tahoma" w:cs="Tahoma"/>
        </w:rPr>
      </w:pPr>
      <w:r>
        <w:rPr>
          <w:rFonts w:ascii="Tahoma" w:hAnsi="Tahoma" w:cs="Tahoma"/>
        </w:rPr>
        <w:t>V/C Ratio</w:t>
      </w:r>
    </w:p>
    <w:p w14:paraId="022D70BA" w14:textId="77777777" w:rsidR="002C1521" w:rsidRDefault="002C1521" w:rsidP="00F73F94">
      <w:pPr>
        <w:spacing w:line="360" w:lineRule="auto"/>
        <w:ind w:left="1080" w:firstLine="720"/>
        <w:jc w:val="both"/>
        <w:rPr>
          <w:rFonts w:ascii="Tahoma" w:hAnsi="Tahoma" w:cs="Tahoma"/>
          <w:b/>
          <w:bCs/>
        </w:rPr>
      </w:pPr>
      <w:r w:rsidRPr="00E042A0">
        <w:rPr>
          <w:noProof/>
        </w:rPr>
        <w:drawing>
          <wp:anchor distT="0" distB="0" distL="114300" distR="114300" simplePos="0" relativeHeight="251976704" behindDoc="0" locked="0" layoutInCell="1" allowOverlap="1" wp14:anchorId="04BB39A6" wp14:editId="726F9E12">
            <wp:simplePos x="0" y="0"/>
            <wp:positionH relativeFrom="column">
              <wp:posOffset>-1270</wp:posOffset>
            </wp:positionH>
            <wp:positionV relativeFrom="paragraph">
              <wp:posOffset>2292523</wp:posOffset>
            </wp:positionV>
            <wp:extent cx="5039995" cy="3160395"/>
            <wp:effectExtent l="0" t="0" r="8255" b="1905"/>
            <wp:wrapTopAndBottom/>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grayscl/>
                      <a:extLst>
                        <a:ext uri="{28A0092B-C50C-407E-A947-70E740481C1C}">
                          <a14:useLocalDpi xmlns:a14="http://schemas.microsoft.com/office/drawing/2010/main" val="0"/>
                        </a:ext>
                      </a:extLst>
                    </a:blip>
                    <a:srcRect/>
                    <a:stretch>
                      <a:fillRect/>
                    </a:stretch>
                  </pic:blipFill>
                  <pic:spPr bwMode="auto">
                    <a:xfrm>
                      <a:off x="0" y="0"/>
                      <a:ext cx="5039995" cy="316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62E92647">
          <v:shape id="_x0000_s2115" type="#_x0000_t202" style="position:absolute;left:0;text-align:left;margin-left:-2.15pt;margin-top:148.25pt;width:397.45pt;height:31.25pt;z-index:252010496;mso-position-horizontal-relative:text;mso-position-vertical-relative:text" stroked="f">
            <v:textbox style="mso-next-textbox:#_x0000_s2115" inset="0,0,0,0">
              <w:txbxContent>
                <w:p w14:paraId="7578C1D6" w14:textId="78DF60CE" w:rsidR="002C1521" w:rsidRPr="009460A9" w:rsidRDefault="002C1521" w:rsidP="00E042A0">
                  <w:pPr>
                    <w:pStyle w:val="Caption"/>
                    <w:jc w:val="center"/>
                    <w:rPr>
                      <w:rFonts w:ascii="Tahoma" w:hAnsi="Tahoma" w:cs="Tahoma"/>
                      <w:i w:val="0"/>
                      <w:iCs w:val="0"/>
                      <w:color w:val="auto"/>
                      <w:sz w:val="22"/>
                      <w:szCs w:val="22"/>
                    </w:rPr>
                  </w:pPr>
                  <w:bookmarkStart w:id="195" w:name="_Toc108480813"/>
                  <w:r w:rsidRPr="009460A9">
                    <w:rPr>
                      <w:rFonts w:ascii="Tahoma" w:hAnsi="Tahoma" w:cs="Tahoma"/>
                      <w:b/>
                      <w:bCs/>
                      <w:i w:val="0"/>
                      <w:iCs w:val="0"/>
                      <w:color w:val="auto"/>
                      <w:sz w:val="22"/>
                      <w:szCs w:val="22"/>
                    </w:rPr>
                    <w:t xml:space="preserve">Tabel V. </w:t>
                  </w:r>
                  <w:r w:rsidR="00BB499D">
                    <w:rPr>
                      <w:rFonts w:ascii="Tahoma" w:hAnsi="Tahoma" w:cs="Tahoma"/>
                      <w:b/>
                      <w:bCs/>
                      <w:i w:val="0"/>
                      <w:iCs w:val="0"/>
                      <w:color w:val="auto"/>
                      <w:sz w:val="22"/>
                      <w:szCs w:val="22"/>
                    </w:rPr>
                    <w:t xml:space="preserve">19 </w:t>
                  </w:r>
                  <w:r w:rsidRPr="009460A9">
                    <w:rPr>
                      <w:rFonts w:ascii="Tahoma" w:hAnsi="Tahoma" w:cs="Tahoma"/>
                      <w:i w:val="0"/>
                      <w:iCs w:val="0"/>
                      <w:color w:val="auto"/>
                      <w:sz w:val="22"/>
                      <w:szCs w:val="22"/>
                    </w:rPr>
                    <w:t>V/C Ratio Jaringan Jalan Tanpa Adanya Pengoperasion Jalan Rin</w:t>
                  </w:r>
                  <w:r>
                    <w:rPr>
                      <w:rFonts w:ascii="Tahoma" w:hAnsi="Tahoma" w:cs="Tahoma"/>
                      <w:i w:val="0"/>
                      <w:iCs w:val="0"/>
                      <w:color w:val="auto"/>
                      <w:sz w:val="22"/>
                      <w:szCs w:val="22"/>
                    </w:rPr>
                    <w:t>g</w:t>
                  </w:r>
                  <w:r w:rsidRPr="009460A9">
                    <w:rPr>
                      <w:rFonts w:ascii="Tahoma" w:hAnsi="Tahoma" w:cs="Tahoma"/>
                      <w:i w:val="0"/>
                      <w:iCs w:val="0"/>
                      <w:color w:val="auto"/>
                      <w:sz w:val="22"/>
                      <w:szCs w:val="22"/>
                    </w:rPr>
                    <w:t xml:space="preserve"> Road III Tahun 202</w:t>
                  </w:r>
                  <w:r>
                    <w:rPr>
                      <w:rFonts w:ascii="Tahoma" w:hAnsi="Tahoma" w:cs="Tahoma"/>
                      <w:i w:val="0"/>
                      <w:iCs w:val="0"/>
                      <w:color w:val="auto"/>
                      <w:sz w:val="22"/>
                      <w:szCs w:val="22"/>
                    </w:rPr>
                    <w:t>6</w:t>
                  </w:r>
                </w:p>
                <w:p w14:paraId="34B118D7" w14:textId="77777777" w:rsidR="0023423B" w:rsidRDefault="0023423B"/>
                <w:p w14:paraId="2EEE2641" w14:textId="4F4CF177" w:rsidR="002C1521" w:rsidRPr="009460A9" w:rsidRDefault="002C1521" w:rsidP="00E042A0">
                  <w:pPr>
                    <w:pStyle w:val="Caption"/>
                    <w:jc w:val="center"/>
                    <w:rPr>
                      <w:rFonts w:ascii="Tahoma" w:hAnsi="Tahoma" w:cs="Tahoma"/>
                      <w:i w:val="0"/>
                      <w:iCs w:val="0"/>
                      <w:color w:val="auto"/>
                      <w:sz w:val="22"/>
                      <w:szCs w:val="22"/>
                    </w:rPr>
                  </w:pPr>
                  <w:r w:rsidRPr="00BB0AD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53</w:t>
                  </w:r>
                  <w:r w:rsidR="007C15B8">
                    <w:rPr>
                      <w:rFonts w:ascii="Tahoma" w:hAnsi="Tahoma" w:cs="Tahoma"/>
                      <w:b/>
                      <w:bCs/>
                      <w:i w:val="0"/>
                      <w:iCs w:val="0"/>
                      <w:color w:val="auto"/>
                      <w:sz w:val="22"/>
                      <w:szCs w:val="22"/>
                    </w:rPr>
                    <w:fldChar w:fldCharType="end"/>
                  </w:r>
                  <w:r w:rsidRPr="00BB0AD4">
                    <w:rPr>
                      <w:rFonts w:ascii="Tahoma" w:hAnsi="Tahoma" w:cs="Tahoma"/>
                      <w:i w:val="0"/>
                      <w:iCs w:val="0"/>
                      <w:color w:val="auto"/>
                      <w:sz w:val="22"/>
                      <w:szCs w:val="22"/>
                    </w:rPr>
                    <w:t xml:space="preserve"> Lanjuta</w:t>
                  </w:r>
                  <w:r>
                    <w:rPr>
                      <w:rFonts w:ascii="Tahoma" w:hAnsi="Tahoma" w:cs="Tahoma"/>
                      <w:i w:val="0"/>
                      <w:iCs w:val="0"/>
                      <w:color w:val="auto"/>
                      <w:sz w:val="22"/>
                      <w:szCs w:val="22"/>
                    </w:rPr>
                    <w:t>n</w:t>
                  </w:r>
                  <w:r w:rsidRPr="009460A9">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54</w:t>
                  </w:r>
                  <w:r w:rsidR="007C15B8">
                    <w:rPr>
                      <w:rFonts w:ascii="Tahoma" w:hAnsi="Tahoma" w:cs="Tahoma"/>
                      <w:b/>
                      <w:bCs/>
                      <w:i w:val="0"/>
                      <w:iCs w:val="0"/>
                      <w:color w:val="auto"/>
                      <w:sz w:val="22"/>
                      <w:szCs w:val="22"/>
                    </w:rPr>
                    <w:fldChar w:fldCharType="end"/>
                  </w:r>
                  <w:r w:rsidRPr="009460A9">
                    <w:rPr>
                      <w:rFonts w:ascii="Tahoma" w:hAnsi="Tahoma" w:cs="Tahoma"/>
                      <w:i w:val="0"/>
                      <w:iCs w:val="0"/>
                      <w:color w:val="auto"/>
                      <w:sz w:val="22"/>
                      <w:szCs w:val="22"/>
                    </w:rPr>
                    <w:t xml:space="preserve"> V/C Ratio Jaringan Jalan Tanpa Adanya Pengoperasion Jalan Rin</w:t>
                  </w:r>
                  <w:r>
                    <w:rPr>
                      <w:rFonts w:ascii="Tahoma" w:hAnsi="Tahoma" w:cs="Tahoma"/>
                      <w:i w:val="0"/>
                      <w:iCs w:val="0"/>
                      <w:color w:val="auto"/>
                      <w:sz w:val="22"/>
                      <w:szCs w:val="22"/>
                    </w:rPr>
                    <w:t>g</w:t>
                  </w:r>
                  <w:r w:rsidRPr="009460A9">
                    <w:rPr>
                      <w:rFonts w:ascii="Tahoma" w:hAnsi="Tahoma" w:cs="Tahoma"/>
                      <w:i w:val="0"/>
                      <w:iCs w:val="0"/>
                      <w:color w:val="auto"/>
                      <w:sz w:val="22"/>
                      <w:szCs w:val="22"/>
                    </w:rPr>
                    <w:t xml:space="preserve"> Road III Tahun 202</w:t>
                  </w:r>
                  <w:r>
                    <w:rPr>
                      <w:rFonts w:ascii="Tahoma" w:hAnsi="Tahoma" w:cs="Tahoma"/>
                      <w:i w:val="0"/>
                      <w:iCs w:val="0"/>
                      <w:color w:val="auto"/>
                      <w:sz w:val="22"/>
                      <w:szCs w:val="22"/>
                    </w:rPr>
                    <w:t>6</w:t>
                  </w:r>
                  <w:bookmarkEnd w:id="195"/>
                </w:p>
              </w:txbxContent>
            </v:textbox>
            <w10:wrap type="topAndBottom"/>
          </v:shape>
        </w:pict>
      </w:r>
      <w:r w:rsidRPr="00347C04">
        <w:rPr>
          <w:rFonts w:ascii="Tahoma" w:hAnsi="Tahoma" w:cs="Tahoma"/>
        </w:rPr>
        <w:t>Kinerja lalu lintas akan dinilai berdasarkan keluaran pembebanan lalu lintas. Penilaian kinerja lalu lintas akan dilakukan per ruas jalan. Nilai v/c ratio selanjutnya digunakan untuk menggambarkan kinerja ruas jalan dan mengetahui kondisi jalan yang mempunyai kinerja kurang baik (bermasalah). Berdasarkan keluaran pembebanan lalu lintas diketahui sebagaimana ditunjukkan pada</w:t>
      </w:r>
      <w:r>
        <w:rPr>
          <w:rFonts w:ascii="Tahoma" w:hAnsi="Tahoma" w:cs="Tahoma"/>
        </w:rPr>
        <w:t xml:space="preserve"> </w:t>
      </w:r>
      <w:r w:rsidRPr="001259CD">
        <w:rPr>
          <w:rFonts w:ascii="Tahoma" w:hAnsi="Tahoma" w:cs="Tahoma"/>
          <w:b/>
          <w:bCs/>
        </w:rPr>
        <w:t>Tabel V. 19</w:t>
      </w:r>
      <w:r>
        <w:rPr>
          <w:rFonts w:ascii="Tahoma" w:hAnsi="Tahoma" w:cs="Tahoma"/>
        </w:rPr>
        <w:t xml:space="preserve"> dan </w:t>
      </w:r>
      <w:r w:rsidRPr="001259CD">
        <w:rPr>
          <w:rFonts w:ascii="Tahoma" w:hAnsi="Tahoma" w:cs="Tahoma"/>
          <w:b/>
          <w:bCs/>
        </w:rPr>
        <w:t xml:space="preserve">Tabel </w:t>
      </w:r>
      <w:r>
        <w:rPr>
          <w:rFonts w:ascii="Tahoma" w:hAnsi="Tahoma" w:cs="Tahoma"/>
          <w:b/>
          <w:bCs/>
        </w:rPr>
        <w:t xml:space="preserve">V. </w:t>
      </w:r>
      <w:r w:rsidRPr="001259CD">
        <w:rPr>
          <w:rFonts w:ascii="Tahoma" w:hAnsi="Tahoma" w:cs="Tahoma"/>
          <w:b/>
          <w:bCs/>
        </w:rPr>
        <w:t>20</w:t>
      </w:r>
    </w:p>
    <w:p w14:paraId="244A370D" w14:textId="77777777" w:rsidR="002C1521" w:rsidRPr="00ED0631" w:rsidRDefault="002C1521" w:rsidP="00FE73FE">
      <w:pPr>
        <w:spacing w:line="360" w:lineRule="auto"/>
        <w:rPr>
          <w:rFonts w:ascii="Tahoma" w:hAnsi="Tahoma" w:cs="Tahoma"/>
          <w:i/>
          <w:iCs/>
        </w:rPr>
      </w:pPr>
      <w:r>
        <w:rPr>
          <w:rFonts w:ascii="Tahoma" w:hAnsi="Tahoma" w:cs="Tahoma"/>
          <w:i/>
          <w:iCs/>
        </w:rPr>
        <w:t>Sumber : Hasil Analisis</w:t>
      </w:r>
    </w:p>
    <w:p w14:paraId="4E2EADBE" w14:textId="3738C29E" w:rsidR="002C1521" w:rsidRPr="00ED0631" w:rsidRDefault="00BC49F6" w:rsidP="0087281B">
      <w:pPr>
        <w:spacing w:line="360" w:lineRule="auto"/>
        <w:rPr>
          <w:rFonts w:ascii="Tahoma" w:hAnsi="Tahoma" w:cs="Tahoma"/>
          <w:i/>
          <w:iCs/>
          <w:sz w:val="24"/>
          <w:szCs w:val="24"/>
        </w:rPr>
      </w:pPr>
      <w:r w:rsidRPr="00ED0631">
        <w:rPr>
          <w:noProof/>
          <w:sz w:val="24"/>
          <w:szCs w:val="24"/>
        </w:rPr>
        <w:lastRenderedPageBreak/>
        <w:drawing>
          <wp:anchor distT="0" distB="0" distL="114300" distR="114300" simplePos="0" relativeHeight="251977728" behindDoc="0" locked="0" layoutInCell="1" allowOverlap="1" wp14:anchorId="03A68799" wp14:editId="376EF127">
            <wp:simplePos x="0" y="0"/>
            <wp:positionH relativeFrom="column">
              <wp:posOffset>-1270</wp:posOffset>
            </wp:positionH>
            <wp:positionV relativeFrom="paragraph">
              <wp:posOffset>323850</wp:posOffset>
            </wp:positionV>
            <wp:extent cx="5039995" cy="3161030"/>
            <wp:effectExtent l="0" t="0" r="8255" b="1270"/>
            <wp:wrapTopAndBottom/>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grayscl/>
                      <a:extLst>
                        <a:ext uri="{28A0092B-C50C-407E-A947-70E740481C1C}">
                          <a14:useLocalDpi xmlns:a14="http://schemas.microsoft.com/office/drawing/2010/main" val="0"/>
                        </a:ext>
                      </a:extLst>
                    </a:blip>
                    <a:srcRect/>
                    <a:stretch>
                      <a:fillRect/>
                    </a:stretch>
                  </pic:blipFill>
                  <pic:spPr bwMode="auto">
                    <a:xfrm>
                      <a:off x="0" y="0"/>
                      <a:ext cx="5039995" cy="316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sz w:val="24"/>
          <w:szCs w:val="24"/>
        </w:rPr>
        <w:pict w14:anchorId="256E6050">
          <v:shape id="_x0000_s2116" type="#_x0000_t202" style="position:absolute;margin-left:.7pt;margin-top:-24.2pt;width:394.6pt;height:24.05pt;z-index:252011520;mso-position-horizontal-relative:text;mso-position-vertical-relative:text" stroked="f">
            <v:textbox style="mso-next-textbox:#_x0000_s2116" inset="0,0,0,0">
              <w:txbxContent>
                <w:p w14:paraId="34FCE3FD" w14:textId="6B1E1864" w:rsidR="002C1521" w:rsidRPr="00BB0AD4" w:rsidRDefault="002C1521" w:rsidP="00BB0AD4">
                  <w:pPr>
                    <w:pStyle w:val="Caption"/>
                    <w:jc w:val="center"/>
                    <w:rPr>
                      <w:rFonts w:ascii="Tahoma" w:hAnsi="Tahoma" w:cs="Tahoma"/>
                      <w:i w:val="0"/>
                      <w:iCs w:val="0"/>
                      <w:color w:val="auto"/>
                      <w:sz w:val="22"/>
                      <w:szCs w:val="22"/>
                    </w:rPr>
                  </w:pPr>
                  <w:bookmarkStart w:id="196" w:name="_Toc108480814"/>
                  <w:r w:rsidRPr="00BB0AD4">
                    <w:rPr>
                      <w:rFonts w:ascii="Tahoma" w:hAnsi="Tahoma" w:cs="Tahoma"/>
                      <w:b/>
                      <w:bCs/>
                      <w:i w:val="0"/>
                      <w:iCs w:val="0"/>
                      <w:color w:val="auto"/>
                      <w:sz w:val="22"/>
                      <w:szCs w:val="22"/>
                    </w:rPr>
                    <w:t xml:space="preserve">Tabel V. </w:t>
                  </w:r>
                  <w:r w:rsidR="00BB499D">
                    <w:rPr>
                      <w:rFonts w:ascii="Tahoma" w:hAnsi="Tahoma" w:cs="Tahoma"/>
                      <w:b/>
                      <w:bCs/>
                      <w:i w:val="0"/>
                      <w:iCs w:val="0"/>
                      <w:color w:val="auto"/>
                      <w:sz w:val="22"/>
                      <w:szCs w:val="22"/>
                    </w:rPr>
                    <w:t xml:space="preserve">20 </w:t>
                  </w:r>
                  <w:r w:rsidRPr="00BB0AD4">
                    <w:rPr>
                      <w:rFonts w:ascii="Tahoma" w:hAnsi="Tahoma" w:cs="Tahoma"/>
                      <w:i w:val="0"/>
                      <w:iCs w:val="0"/>
                      <w:color w:val="auto"/>
                      <w:sz w:val="22"/>
                      <w:szCs w:val="22"/>
                    </w:rPr>
                    <w:t>Lanjuta</w:t>
                  </w:r>
                  <w:r>
                    <w:rPr>
                      <w:rFonts w:ascii="Tahoma" w:hAnsi="Tahoma" w:cs="Tahoma"/>
                      <w:i w:val="0"/>
                      <w:iCs w:val="0"/>
                      <w:color w:val="auto"/>
                      <w:sz w:val="22"/>
                      <w:szCs w:val="22"/>
                    </w:rPr>
                    <w:t>n</w:t>
                  </w:r>
                </w:p>
                <w:p w14:paraId="64C32910" w14:textId="77777777" w:rsidR="0023423B" w:rsidRDefault="0023423B"/>
                <w:p w14:paraId="013E45D6" w14:textId="37EDF7A9" w:rsidR="002C1521" w:rsidRPr="00BB0AD4" w:rsidRDefault="002C1521" w:rsidP="00BB0AD4">
                  <w:pPr>
                    <w:pStyle w:val="Caption"/>
                    <w:jc w:val="center"/>
                    <w:rPr>
                      <w:rFonts w:ascii="Tahoma" w:hAnsi="Tahoma" w:cs="Tahoma"/>
                      <w:i w:val="0"/>
                      <w:iCs w:val="0"/>
                      <w:color w:val="auto"/>
                      <w:sz w:val="22"/>
                      <w:szCs w:val="22"/>
                    </w:rPr>
                  </w:pPr>
                  <w:r w:rsidRPr="00BB0AD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56</w:t>
                  </w:r>
                  <w:r w:rsidR="007C15B8">
                    <w:rPr>
                      <w:rFonts w:ascii="Tahoma" w:hAnsi="Tahoma" w:cs="Tahoma"/>
                      <w:b/>
                      <w:bCs/>
                      <w:i w:val="0"/>
                      <w:iCs w:val="0"/>
                      <w:color w:val="auto"/>
                      <w:sz w:val="22"/>
                      <w:szCs w:val="22"/>
                    </w:rPr>
                    <w:fldChar w:fldCharType="end"/>
                  </w:r>
                  <w:r w:rsidRPr="00BB0AD4">
                    <w:rPr>
                      <w:rFonts w:ascii="Tahoma" w:hAnsi="Tahoma" w:cs="Tahoma"/>
                      <w:i w:val="0"/>
                      <w:iCs w:val="0"/>
                      <w:color w:val="auto"/>
                      <w:sz w:val="22"/>
                      <w:szCs w:val="22"/>
                    </w:rPr>
                    <w:t xml:space="preserve"> Lanjuta</w:t>
                  </w:r>
                  <w:r>
                    <w:rPr>
                      <w:rFonts w:ascii="Tahoma" w:hAnsi="Tahoma" w:cs="Tahoma"/>
                      <w:i w:val="0"/>
                      <w:iCs w:val="0"/>
                      <w:color w:val="auto"/>
                      <w:sz w:val="22"/>
                      <w:szCs w:val="22"/>
                    </w:rPr>
                    <w:t>n</w:t>
                  </w:r>
                  <w:bookmarkEnd w:id="196"/>
                </w:p>
              </w:txbxContent>
            </v:textbox>
            <w10:wrap type="topAndBottom"/>
          </v:shape>
        </w:pict>
      </w:r>
      <w:r w:rsidR="002C1521" w:rsidRPr="00ED0631">
        <w:rPr>
          <w:rFonts w:ascii="Tahoma" w:hAnsi="Tahoma" w:cs="Tahoma"/>
          <w:i/>
          <w:iCs/>
          <w:sz w:val="24"/>
          <w:szCs w:val="24"/>
        </w:rPr>
        <w:t>Sumber : Hasil Analisis</w:t>
      </w:r>
    </w:p>
    <w:p w14:paraId="54387147" w14:textId="77777777" w:rsidR="00C8614C" w:rsidRDefault="002C1521" w:rsidP="00217021">
      <w:pPr>
        <w:spacing w:line="360" w:lineRule="auto"/>
        <w:ind w:left="1080" w:firstLine="360"/>
        <w:jc w:val="both"/>
        <w:rPr>
          <w:rFonts w:ascii="Tahoma" w:hAnsi="Tahoma" w:cs="Tahoma"/>
        </w:rPr>
      </w:pPr>
      <w:r w:rsidRPr="001D0E3A">
        <w:rPr>
          <w:rFonts w:ascii="Tahoma" w:hAnsi="Tahoma" w:cs="Tahoma"/>
        </w:rPr>
        <w:t xml:space="preserve">V/C Ratio tertinggi tanpa adanya pengoperasian Jalan Ring Road III pada tahun 2026 taitu ruas Jalan Betesdha dengan V/C Ratio 1.02. Sedangkan untuk V/C Ratio terendah berada pada ruas Jalan Ahmad Yani I yaitu 0.03. </w:t>
      </w:r>
    </w:p>
    <w:p w14:paraId="6FCC2890" w14:textId="66688EBA" w:rsidR="002C1521" w:rsidRPr="001D0E3A" w:rsidRDefault="002C1521" w:rsidP="00217021">
      <w:pPr>
        <w:spacing w:line="360" w:lineRule="auto"/>
        <w:ind w:left="1080" w:firstLine="360"/>
        <w:jc w:val="both"/>
        <w:rPr>
          <w:rFonts w:ascii="Tahoma" w:hAnsi="Tahoma" w:cs="Tahoma"/>
        </w:rPr>
        <w:sectPr w:rsidR="002C1521" w:rsidRPr="001D0E3A" w:rsidSect="004C2449">
          <w:pgSz w:w="11906" w:h="16838"/>
          <w:pgMar w:top="2268" w:right="1701" w:bottom="1701" w:left="2268" w:header="720" w:footer="720" w:gutter="0"/>
          <w:cols w:space="720"/>
          <w:docGrid w:linePitch="360"/>
        </w:sectPr>
      </w:pPr>
      <w:r w:rsidRPr="001D0E3A">
        <w:rPr>
          <w:rFonts w:ascii="Tahoma" w:hAnsi="Tahoma" w:cs="Tahoma"/>
        </w:rPr>
        <w:t>Berikut merupakan peta pembebanan ruas jalan Kota Manado tanpa Jalan Ring Road III tahun 2026 dapat dilihat pada</w:t>
      </w:r>
      <w:r>
        <w:rPr>
          <w:rFonts w:ascii="Tahoma" w:hAnsi="Tahoma" w:cs="Tahoma"/>
        </w:rPr>
        <w:t xml:space="preserve"> </w:t>
      </w:r>
      <w:r w:rsidRPr="001D0E3A">
        <w:rPr>
          <w:rFonts w:ascii="Tahoma" w:hAnsi="Tahoma" w:cs="Tahoma"/>
          <w:b/>
          <w:bCs/>
        </w:rPr>
        <w:t>Gambar V. 4</w:t>
      </w:r>
      <w:r>
        <w:rPr>
          <w:rFonts w:ascii="Tahoma" w:hAnsi="Tahoma" w:cs="Tahoma"/>
          <w:b/>
          <w:bCs/>
        </w:rPr>
        <w:tab/>
      </w:r>
    </w:p>
    <w:p w14:paraId="063D14A7" w14:textId="77777777" w:rsidR="002C1521" w:rsidRDefault="002C1521" w:rsidP="00BB0AD4">
      <w:pPr>
        <w:spacing w:line="360" w:lineRule="auto"/>
        <w:ind w:left="1440" w:firstLine="270"/>
        <w:rPr>
          <w:rFonts w:ascii="Tahoma" w:hAnsi="Tahoma" w:cs="Tahoma"/>
        </w:rPr>
      </w:pPr>
      <w:r>
        <w:rPr>
          <w:rFonts w:ascii="Tahoma" w:hAnsi="Tahoma" w:cs="Tahoma"/>
          <w:noProof/>
        </w:rPr>
        <w:lastRenderedPageBreak/>
        <w:drawing>
          <wp:anchor distT="0" distB="0" distL="114300" distR="114300" simplePos="0" relativeHeight="251967488" behindDoc="0" locked="0" layoutInCell="1" allowOverlap="1" wp14:anchorId="49BBE856" wp14:editId="48CD059B">
            <wp:simplePos x="0" y="0"/>
            <wp:positionH relativeFrom="page">
              <wp:posOffset>1438663</wp:posOffset>
            </wp:positionH>
            <wp:positionV relativeFrom="page">
              <wp:posOffset>1127125</wp:posOffset>
            </wp:positionV>
            <wp:extent cx="8171815" cy="3654425"/>
            <wp:effectExtent l="0" t="0" r="0" b="0"/>
            <wp:wrapNone/>
            <wp:docPr id="1064" name="Picture 106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8171815" cy="3654425"/>
                    </a:xfrm>
                    <a:prstGeom prst="rect">
                      <a:avLst/>
                    </a:prstGeom>
                  </pic:spPr>
                </pic:pic>
              </a:graphicData>
            </a:graphic>
          </wp:anchor>
        </w:drawing>
      </w:r>
    </w:p>
    <w:p w14:paraId="704DF35A" w14:textId="77777777" w:rsidR="002C1521" w:rsidRPr="005620AD" w:rsidRDefault="002C1521" w:rsidP="005620AD">
      <w:pPr>
        <w:rPr>
          <w:rFonts w:ascii="Tahoma" w:hAnsi="Tahoma" w:cs="Tahoma"/>
        </w:rPr>
      </w:pPr>
    </w:p>
    <w:p w14:paraId="797DB5BC" w14:textId="77777777" w:rsidR="002C1521" w:rsidRPr="005620AD" w:rsidRDefault="002C1521" w:rsidP="005620AD">
      <w:pPr>
        <w:rPr>
          <w:rFonts w:ascii="Tahoma" w:hAnsi="Tahoma" w:cs="Tahoma"/>
        </w:rPr>
      </w:pPr>
    </w:p>
    <w:p w14:paraId="66B1D8D1" w14:textId="77777777" w:rsidR="002C1521" w:rsidRPr="005620AD" w:rsidRDefault="002C1521" w:rsidP="005620AD">
      <w:pPr>
        <w:rPr>
          <w:rFonts w:ascii="Tahoma" w:hAnsi="Tahoma" w:cs="Tahoma"/>
        </w:rPr>
      </w:pPr>
    </w:p>
    <w:p w14:paraId="4FD7BCF1" w14:textId="77777777" w:rsidR="002C1521" w:rsidRPr="005620AD" w:rsidRDefault="002C1521" w:rsidP="005620AD">
      <w:pPr>
        <w:rPr>
          <w:rFonts w:ascii="Tahoma" w:hAnsi="Tahoma" w:cs="Tahoma"/>
        </w:rPr>
      </w:pPr>
    </w:p>
    <w:p w14:paraId="22783C6C" w14:textId="77777777" w:rsidR="002C1521" w:rsidRPr="005620AD" w:rsidRDefault="002C1521" w:rsidP="005620AD">
      <w:pPr>
        <w:rPr>
          <w:rFonts w:ascii="Tahoma" w:hAnsi="Tahoma" w:cs="Tahoma"/>
        </w:rPr>
      </w:pPr>
    </w:p>
    <w:p w14:paraId="79B2D106" w14:textId="77777777" w:rsidR="002C1521" w:rsidRPr="005620AD" w:rsidRDefault="002C1521" w:rsidP="005620AD">
      <w:pPr>
        <w:rPr>
          <w:rFonts w:ascii="Tahoma" w:hAnsi="Tahoma" w:cs="Tahoma"/>
        </w:rPr>
      </w:pPr>
    </w:p>
    <w:p w14:paraId="5C09D28E" w14:textId="77777777" w:rsidR="002C1521" w:rsidRPr="005620AD" w:rsidRDefault="002C1521" w:rsidP="005620AD">
      <w:pPr>
        <w:rPr>
          <w:rFonts w:ascii="Tahoma" w:hAnsi="Tahoma" w:cs="Tahoma"/>
        </w:rPr>
      </w:pPr>
    </w:p>
    <w:p w14:paraId="7FDF89B1" w14:textId="77777777" w:rsidR="002C1521" w:rsidRPr="005620AD" w:rsidRDefault="002C1521" w:rsidP="005620AD">
      <w:pPr>
        <w:rPr>
          <w:rFonts w:ascii="Tahoma" w:hAnsi="Tahoma" w:cs="Tahoma"/>
        </w:rPr>
      </w:pPr>
    </w:p>
    <w:p w14:paraId="3DB25206" w14:textId="77777777" w:rsidR="002C1521" w:rsidRPr="005620AD" w:rsidRDefault="002C1521" w:rsidP="005620AD">
      <w:pPr>
        <w:rPr>
          <w:rFonts w:ascii="Tahoma" w:hAnsi="Tahoma" w:cs="Tahoma"/>
        </w:rPr>
      </w:pPr>
    </w:p>
    <w:p w14:paraId="7D017A6E" w14:textId="77777777" w:rsidR="002C1521" w:rsidRPr="005620AD" w:rsidRDefault="002C1521" w:rsidP="005620AD">
      <w:pPr>
        <w:rPr>
          <w:rFonts w:ascii="Tahoma" w:hAnsi="Tahoma" w:cs="Tahoma"/>
        </w:rPr>
      </w:pPr>
    </w:p>
    <w:p w14:paraId="3CC2CE63" w14:textId="77777777" w:rsidR="002C1521" w:rsidRPr="005620AD" w:rsidRDefault="002C1521" w:rsidP="005620AD">
      <w:pPr>
        <w:rPr>
          <w:rFonts w:ascii="Tahoma" w:hAnsi="Tahoma" w:cs="Tahoma"/>
        </w:rPr>
      </w:pPr>
    </w:p>
    <w:p w14:paraId="187492B2" w14:textId="77777777" w:rsidR="002C1521" w:rsidRDefault="002C1521" w:rsidP="005620AD">
      <w:pPr>
        <w:rPr>
          <w:rFonts w:ascii="Tahoma" w:hAnsi="Tahoma" w:cs="Tahoma"/>
        </w:rPr>
      </w:pPr>
    </w:p>
    <w:p w14:paraId="4B2C6B43" w14:textId="77777777" w:rsidR="002C1521" w:rsidRDefault="00000000" w:rsidP="005620AD">
      <w:pPr>
        <w:tabs>
          <w:tab w:val="left" w:pos="2994"/>
        </w:tabs>
        <w:rPr>
          <w:rFonts w:ascii="Tahoma" w:hAnsi="Tahoma" w:cs="Tahoma"/>
          <w:i/>
          <w:iCs/>
        </w:rPr>
      </w:pPr>
      <w:r>
        <w:rPr>
          <w:noProof/>
        </w:rPr>
        <w:pict w14:anchorId="1671B3D5">
          <v:shape id="_x0000_s2117" type="#_x0000_t202" style="position:absolute;margin-left:-7.6pt;margin-top:21.1pt;width:643.45pt;height:21pt;z-index:252012544;mso-position-horizontal-relative:text;mso-position-vertical-relative:text" stroked="f">
            <v:textbox style="mso-next-textbox:#_x0000_s2117;mso-fit-shape-to-text:t" inset="0,0,0,0">
              <w:txbxContent>
                <w:p w14:paraId="4D09DB63" w14:textId="75A038F6" w:rsidR="002C1521" w:rsidRPr="005620AD" w:rsidRDefault="002C1521" w:rsidP="00704D93">
                  <w:pPr>
                    <w:pStyle w:val="Caption"/>
                    <w:jc w:val="center"/>
                    <w:rPr>
                      <w:rFonts w:ascii="Tahoma" w:hAnsi="Tahoma" w:cs="Tahoma"/>
                      <w:i w:val="0"/>
                      <w:iCs w:val="0"/>
                      <w:noProof/>
                      <w:color w:val="auto"/>
                      <w:sz w:val="22"/>
                      <w:szCs w:val="22"/>
                    </w:rPr>
                  </w:pPr>
                  <w:r w:rsidRPr="005620AD">
                    <w:rPr>
                      <w:rFonts w:ascii="Tahoma" w:hAnsi="Tahoma" w:cs="Tahoma"/>
                      <w:b/>
                      <w:bCs/>
                      <w:i w:val="0"/>
                      <w:iCs w:val="0"/>
                      <w:color w:val="auto"/>
                      <w:sz w:val="22"/>
                      <w:szCs w:val="22"/>
                    </w:rPr>
                    <w:t xml:space="preserve">Gambar V. </w:t>
                  </w:r>
                  <w:r w:rsidR="00704D93">
                    <w:rPr>
                      <w:rFonts w:ascii="Tahoma" w:hAnsi="Tahoma" w:cs="Tahoma"/>
                      <w:b/>
                      <w:bCs/>
                      <w:i w:val="0"/>
                      <w:iCs w:val="0"/>
                      <w:color w:val="auto"/>
                      <w:sz w:val="22"/>
                      <w:szCs w:val="22"/>
                    </w:rPr>
                    <w:t>4</w:t>
                  </w:r>
                  <w:r w:rsidRPr="005620AD">
                    <w:rPr>
                      <w:rFonts w:ascii="Tahoma" w:hAnsi="Tahoma" w:cs="Tahoma"/>
                      <w:i w:val="0"/>
                      <w:iCs w:val="0"/>
                      <w:color w:val="auto"/>
                      <w:sz w:val="22"/>
                      <w:szCs w:val="22"/>
                    </w:rPr>
                    <w:t xml:space="preserve"> Peta Pembebanan Ruas Jalan Kota Manado Tanpa Jalan Ring Road III 2026</w:t>
                  </w:r>
                </w:p>
              </w:txbxContent>
            </v:textbox>
          </v:shape>
        </w:pict>
      </w:r>
      <w:r w:rsidR="002C1521">
        <w:rPr>
          <w:rFonts w:ascii="Tahoma" w:hAnsi="Tahoma" w:cs="Tahoma"/>
          <w:i/>
          <w:iCs/>
        </w:rPr>
        <w:t>Sumber : Hasil Analisis</w:t>
      </w:r>
    </w:p>
    <w:p w14:paraId="021BD6D0" w14:textId="77777777" w:rsidR="002C1521" w:rsidRPr="005620AD" w:rsidRDefault="002C1521" w:rsidP="005620AD">
      <w:pPr>
        <w:tabs>
          <w:tab w:val="left" w:pos="2994"/>
        </w:tabs>
        <w:rPr>
          <w:rFonts w:ascii="Tahoma" w:hAnsi="Tahoma" w:cs="Tahoma"/>
          <w:i/>
          <w:iCs/>
        </w:rPr>
      </w:pPr>
    </w:p>
    <w:p w14:paraId="010CAB81" w14:textId="77777777" w:rsidR="002C1521" w:rsidRPr="005620AD" w:rsidRDefault="002C1521" w:rsidP="005620AD">
      <w:pPr>
        <w:tabs>
          <w:tab w:val="left" w:pos="2994"/>
        </w:tabs>
        <w:rPr>
          <w:rFonts w:ascii="Tahoma" w:hAnsi="Tahoma" w:cs="Tahoma"/>
        </w:rPr>
        <w:sectPr w:rsidR="002C1521" w:rsidRPr="005620AD" w:rsidSect="004C2449">
          <w:pgSz w:w="16838" w:h="11906" w:orient="landscape"/>
          <w:pgMar w:top="1701" w:right="1701" w:bottom="2268" w:left="2268" w:header="720" w:footer="720" w:gutter="0"/>
          <w:cols w:space="720"/>
          <w:docGrid w:linePitch="360"/>
        </w:sectPr>
      </w:pPr>
    </w:p>
    <w:p w14:paraId="5E1C2158" w14:textId="77777777" w:rsidR="002C1521" w:rsidRPr="00BB0AD4" w:rsidRDefault="002C1521" w:rsidP="0084264A">
      <w:pPr>
        <w:spacing w:line="360" w:lineRule="auto"/>
        <w:rPr>
          <w:rFonts w:ascii="Tahoma" w:hAnsi="Tahoma" w:cs="Tahoma"/>
        </w:rPr>
      </w:pPr>
    </w:p>
    <w:p w14:paraId="7838279E" w14:textId="77777777" w:rsidR="002C1521" w:rsidRDefault="002C1521" w:rsidP="002C1521">
      <w:pPr>
        <w:pStyle w:val="ListParagraph"/>
        <w:numPr>
          <w:ilvl w:val="0"/>
          <w:numId w:val="41"/>
        </w:numPr>
        <w:spacing w:line="360" w:lineRule="auto"/>
        <w:ind w:left="1170" w:hanging="270"/>
        <w:jc w:val="both"/>
        <w:rPr>
          <w:rFonts w:ascii="Tahoma" w:hAnsi="Tahoma" w:cs="Tahoma"/>
        </w:rPr>
      </w:pPr>
      <w:r>
        <w:rPr>
          <w:rFonts w:ascii="Tahoma" w:hAnsi="Tahoma" w:cs="Tahoma"/>
        </w:rPr>
        <w:t>Kecepatan</w:t>
      </w:r>
    </w:p>
    <w:p w14:paraId="1D54D2C2" w14:textId="5A54902D" w:rsidR="002C1521" w:rsidRDefault="004452C4" w:rsidP="0084264A">
      <w:pPr>
        <w:spacing w:line="360" w:lineRule="auto"/>
        <w:ind w:left="1170" w:firstLine="270"/>
        <w:jc w:val="both"/>
        <w:rPr>
          <w:rFonts w:ascii="Tahoma" w:hAnsi="Tahoma" w:cs="Tahoma"/>
        </w:rPr>
      </w:pPr>
      <w:r>
        <w:rPr>
          <w:noProof/>
        </w:rPr>
        <mc:AlternateContent>
          <mc:Choice Requires="wps">
            <w:drawing>
              <wp:anchor distT="0" distB="0" distL="114300" distR="114300" simplePos="0" relativeHeight="252026880" behindDoc="0" locked="0" layoutInCell="1" allowOverlap="1" wp14:anchorId="4C855B73" wp14:editId="78C86919">
                <wp:simplePos x="0" y="0"/>
                <wp:positionH relativeFrom="column">
                  <wp:posOffset>347345</wp:posOffset>
                </wp:positionH>
                <wp:positionV relativeFrom="paragraph">
                  <wp:posOffset>1508125</wp:posOffset>
                </wp:positionV>
                <wp:extent cx="5039995" cy="436245"/>
                <wp:effectExtent l="0" t="0" r="8255" b="1905"/>
                <wp:wrapTopAndBottom/>
                <wp:docPr id="47" name="Text Box 47"/>
                <wp:cNvGraphicFramePr/>
                <a:graphic xmlns:a="http://schemas.openxmlformats.org/drawingml/2006/main">
                  <a:graphicData uri="http://schemas.microsoft.com/office/word/2010/wordprocessingShape">
                    <wps:wsp>
                      <wps:cNvSpPr txBox="1"/>
                      <wps:spPr>
                        <a:xfrm>
                          <a:off x="0" y="0"/>
                          <a:ext cx="5039995" cy="436245"/>
                        </a:xfrm>
                        <a:prstGeom prst="rect">
                          <a:avLst/>
                        </a:prstGeom>
                        <a:solidFill>
                          <a:prstClr val="white"/>
                        </a:solidFill>
                        <a:ln>
                          <a:noFill/>
                        </a:ln>
                      </wps:spPr>
                      <wps:txbx>
                        <w:txbxContent>
                          <w:p w14:paraId="7928EE27" w14:textId="0C1E88A3" w:rsidR="004452C4" w:rsidRPr="004452C4" w:rsidRDefault="004452C4" w:rsidP="004452C4">
                            <w:pPr>
                              <w:pStyle w:val="Caption"/>
                              <w:jc w:val="center"/>
                              <w:rPr>
                                <w:rFonts w:ascii="Tahoma" w:hAnsi="Tahoma" w:cs="Tahoma"/>
                                <w:i w:val="0"/>
                                <w:iCs w:val="0"/>
                                <w:color w:val="auto"/>
                                <w:sz w:val="22"/>
                                <w:szCs w:val="22"/>
                              </w:rPr>
                            </w:pPr>
                            <w:r w:rsidRPr="004452C4">
                              <w:rPr>
                                <w:rFonts w:ascii="Tahoma" w:hAnsi="Tahoma" w:cs="Tahoma"/>
                                <w:b/>
                                <w:bCs/>
                                <w:i w:val="0"/>
                                <w:iCs w:val="0"/>
                                <w:color w:val="auto"/>
                                <w:sz w:val="22"/>
                                <w:szCs w:val="22"/>
                              </w:rPr>
                              <w:t xml:space="preserve">Tabel V. </w:t>
                            </w:r>
                            <w:r w:rsidR="007C3AA6">
                              <w:rPr>
                                <w:rFonts w:ascii="Tahoma" w:hAnsi="Tahoma" w:cs="Tahoma"/>
                                <w:b/>
                                <w:bCs/>
                                <w:i w:val="0"/>
                                <w:iCs w:val="0"/>
                                <w:color w:val="auto"/>
                                <w:sz w:val="22"/>
                                <w:szCs w:val="22"/>
                              </w:rPr>
                              <w:t>21</w:t>
                            </w:r>
                            <w:r w:rsidRPr="004452C4">
                              <w:rPr>
                                <w:rFonts w:ascii="Tahoma" w:hAnsi="Tahoma" w:cs="Tahoma"/>
                                <w:i w:val="0"/>
                                <w:iCs w:val="0"/>
                                <w:color w:val="auto"/>
                                <w:sz w:val="22"/>
                                <w:szCs w:val="22"/>
                              </w:rPr>
                              <w:t xml:space="preserve"> Kecepatan Ruas Jalan Tanpa Adanya Pengoperasian Jalan Ring Road III Tahun 2026</w:t>
                            </w:r>
                          </w:p>
                          <w:p w14:paraId="3245538B" w14:textId="77777777" w:rsidR="0023423B" w:rsidRDefault="0023423B"/>
                          <w:p w14:paraId="57EF277A" w14:textId="6EC3D2FE" w:rsidR="004452C4" w:rsidRPr="004452C4" w:rsidRDefault="004452C4" w:rsidP="004452C4">
                            <w:pPr>
                              <w:pStyle w:val="Caption"/>
                              <w:jc w:val="center"/>
                              <w:rPr>
                                <w:rFonts w:ascii="Tahoma" w:hAnsi="Tahoma" w:cs="Tahoma"/>
                                <w:i w:val="0"/>
                                <w:iCs w:val="0"/>
                                <w:color w:val="auto"/>
                                <w:sz w:val="22"/>
                                <w:szCs w:val="22"/>
                              </w:rPr>
                            </w:pPr>
                            <w:r w:rsidRPr="004452C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58</w:t>
                            </w:r>
                            <w:r w:rsidR="007C15B8">
                              <w:rPr>
                                <w:rFonts w:ascii="Tahoma" w:hAnsi="Tahoma" w:cs="Tahoma"/>
                                <w:b/>
                                <w:bCs/>
                                <w:i w:val="0"/>
                                <w:iCs w:val="0"/>
                                <w:color w:val="auto"/>
                                <w:sz w:val="22"/>
                                <w:szCs w:val="22"/>
                              </w:rPr>
                              <w:fldChar w:fldCharType="end"/>
                            </w:r>
                            <w:r w:rsidRPr="004452C4">
                              <w:rPr>
                                <w:rFonts w:ascii="Tahoma" w:hAnsi="Tahoma" w:cs="Tahoma"/>
                                <w:i w:val="0"/>
                                <w:iCs w:val="0"/>
                                <w:color w:val="auto"/>
                                <w:sz w:val="22"/>
                                <w:szCs w:val="22"/>
                              </w:rPr>
                              <w:t xml:space="preserve"> Kecepatan Ruas Jalan Tanpa Adanya Pengoperasian Jalan Ring Road III Tahun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55B73" id="Text Box 47" o:spid="_x0000_s1067" type="#_x0000_t202" style="position:absolute;left:0;text-align:left;margin-left:27.35pt;margin-top:118.75pt;width:396.85pt;height:34.3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" stroked="f">
                <v:textbox inset="0,0,0,0">
                  <w:txbxContent>
                    <w:p w14:paraId="7928EE27" w14:textId="0C1E88A3" w:rsidR="004452C4" w:rsidRPr="004452C4" w:rsidRDefault="004452C4" w:rsidP="004452C4">
                      <w:pPr>
                        <w:pStyle w:val="Caption"/>
                        <w:jc w:val="center"/>
                        <w:rPr>
                          <w:rFonts w:ascii="Tahoma" w:hAnsi="Tahoma" w:cs="Tahoma"/>
                          <w:i w:val="0"/>
                          <w:iCs w:val="0"/>
                          <w:color w:val="auto"/>
                          <w:sz w:val="22"/>
                          <w:szCs w:val="22"/>
                        </w:rPr>
                      </w:pPr>
                      <w:r w:rsidRPr="004452C4">
                        <w:rPr>
                          <w:rFonts w:ascii="Tahoma" w:hAnsi="Tahoma" w:cs="Tahoma"/>
                          <w:b/>
                          <w:bCs/>
                          <w:i w:val="0"/>
                          <w:iCs w:val="0"/>
                          <w:color w:val="auto"/>
                          <w:sz w:val="22"/>
                          <w:szCs w:val="22"/>
                        </w:rPr>
                        <w:t xml:space="preserve">Tabel V. </w:t>
                      </w:r>
                      <w:r w:rsidR="007C3AA6">
                        <w:rPr>
                          <w:rFonts w:ascii="Tahoma" w:hAnsi="Tahoma" w:cs="Tahoma"/>
                          <w:b/>
                          <w:bCs/>
                          <w:i w:val="0"/>
                          <w:iCs w:val="0"/>
                          <w:color w:val="auto"/>
                          <w:sz w:val="22"/>
                          <w:szCs w:val="22"/>
                        </w:rPr>
                        <w:t>21</w:t>
                      </w:r>
                      <w:r w:rsidRPr="004452C4">
                        <w:rPr>
                          <w:rFonts w:ascii="Tahoma" w:hAnsi="Tahoma" w:cs="Tahoma"/>
                          <w:i w:val="0"/>
                          <w:iCs w:val="0"/>
                          <w:color w:val="auto"/>
                          <w:sz w:val="22"/>
                          <w:szCs w:val="22"/>
                        </w:rPr>
                        <w:t xml:space="preserve"> Kecepatan Ruas Jalan Tanpa Adanya Pengoperasian Jalan Ring Road III Tahun 2026</w:t>
                      </w:r>
                    </w:p>
                    <w:p w14:paraId="3245538B" w14:textId="77777777" w:rsidR="0023423B" w:rsidRDefault="0023423B"/>
                    <w:p w14:paraId="57EF277A" w14:textId="6EC3D2FE" w:rsidR="004452C4" w:rsidRPr="004452C4" w:rsidRDefault="004452C4" w:rsidP="004452C4">
                      <w:pPr>
                        <w:pStyle w:val="Caption"/>
                        <w:jc w:val="center"/>
                        <w:rPr>
                          <w:rFonts w:ascii="Tahoma" w:hAnsi="Tahoma" w:cs="Tahoma"/>
                          <w:i w:val="0"/>
                          <w:iCs w:val="0"/>
                          <w:color w:val="auto"/>
                          <w:sz w:val="22"/>
                          <w:szCs w:val="22"/>
                        </w:rPr>
                      </w:pPr>
                      <w:r w:rsidRPr="004452C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58</w:t>
                      </w:r>
                      <w:r w:rsidR="007C15B8">
                        <w:rPr>
                          <w:rFonts w:ascii="Tahoma" w:hAnsi="Tahoma" w:cs="Tahoma"/>
                          <w:b/>
                          <w:bCs/>
                          <w:i w:val="0"/>
                          <w:iCs w:val="0"/>
                          <w:color w:val="auto"/>
                          <w:sz w:val="22"/>
                          <w:szCs w:val="22"/>
                        </w:rPr>
                        <w:fldChar w:fldCharType="end"/>
                      </w:r>
                      <w:r w:rsidRPr="004452C4">
                        <w:rPr>
                          <w:rFonts w:ascii="Tahoma" w:hAnsi="Tahoma" w:cs="Tahoma"/>
                          <w:i w:val="0"/>
                          <w:iCs w:val="0"/>
                          <w:color w:val="auto"/>
                          <w:sz w:val="22"/>
                          <w:szCs w:val="22"/>
                        </w:rPr>
                        <w:t xml:space="preserve"> Kecepatan Ruas Jalan Tanpa Adanya Pengoperasian Jalan Ring Road III Tahun 2026</w:t>
                      </w:r>
                    </w:p>
                  </w:txbxContent>
                </v:textbox>
                <w10:wrap type="topAndBottom"/>
              </v:shape>
            </w:pict>
          </mc:Fallback>
        </mc:AlternateContent>
      </w:r>
      <w:r w:rsidR="002C1521" w:rsidRPr="0084264A">
        <w:rPr>
          <w:rFonts w:ascii="Tahoma" w:hAnsi="Tahoma" w:cs="Tahoma"/>
        </w:rPr>
        <w:t xml:space="preserve">Pengukuran unjuk kerja ruas jalan juga dapat menggunakan indikator kecepatan di suatu ruas jalan apakah jalan itu baik atau tidak. Kecepatan dalam hal ini merupakan keluaran dari pembebanan lalu lintas. Kecepatan pada ruas jalan dengan tanpa adanya pengoperasian Jalan Ring Road III pada Tahun 2026 dapa dilihat pada </w:t>
      </w:r>
      <w:r w:rsidR="002C1521" w:rsidRPr="0084264A">
        <w:rPr>
          <w:rFonts w:ascii="Tahoma" w:hAnsi="Tahoma" w:cs="Tahoma"/>
          <w:b/>
          <w:bCs/>
        </w:rPr>
        <w:t>Tabel V. 21</w:t>
      </w:r>
      <w:r w:rsidR="002C1521" w:rsidRPr="0084264A">
        <w:rPr>
          <w:rFonts w:ascii="Tahoma" w:hAnsi="Tahoma" w:cs="Tahoma"/>
        </w:rPr>
        <w:t xml:space="preserve"> dan </w:t>
      </w:r>
      <w:r w:rsidR="002C1521" w:rsidRPr="0084264A">
        <w:rPr>
          <w:rFonts w:ascii="Tahoma" w:hAnsi="Tahoma" w:cs="Tahoma"/>
          <w:b/>
          <w:bCs/>
        </w:rPr>
        <w:t xml:space="preserve">Tabel V. 22 </w:t>
      </w:r>
      <w:r w:rsidR="002C1521" w:rsidRPr="0084264A">
        <w:rPr>
          <w:rFonts w:ascii="Tahoma" w:hAnsi="Tahoma" w:cs="Tahoma"/>
        </w:rPr>
        <w:t xml:space="preserve">berikut ini : </w:t>
      </w:r>
    </w:p>
    <w:p w14:paraId="7C4DED69" w14:textId="5B4353D7" w:rsidR="004452C4" w:rsidRDefault="004452C4" w:rsidP="008D14A2">
      <w:pPr>
        <w:spacing w:line="360" w:lineRule="auto"/>
        <w:rPr>
          <w:rFonts w:ascii="Tahoma" w:hAnsi="Tahoma" w:cs="Tahoma"/>
          <w:i/>
          <w:iCs/>
        </w:rPr>
      </w:pPr>
      <w:r w:rsidRPr="004452C4">
        <w:rPr>
          <w:noProof/>
        </w:rPr>
        <w:drawing>
          <wp:anchor distT="0" distB="0" distL="114300" distR="114300" simplePos="0" relativeHeight="252024832" behindDoc="0" locked="0" layoutInCell="1" allowOverlap="1" wp14:anchorId="6F5AA485" wp14:editId="1943A292">
            <wp:simplePos x="0" y="0"/>
            <wp:positionH relativeFrom="column">
              <wp:posOffset>350520</wp:posOffset>
            </wp:positionH>
            <wp:positionV relativeFrom="paragraph">
              <wp:posOffset>324750</wp:posOffset>
            </wp:positionV>
            <wp:extent cx="5039995" cy="4393565"/>
            <wp:effectExtent l="0" t="0" r="8255" b="698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grayscl/>
                      <a:extLst>
                        <a:ext uri="{28A0092B-C50C-407E-A947-70E740481C1C}">
                          <a14:useLocalDpi xmlns:a14="http://schemas.microsoft.com/office/drawing/2010/main" val="0"/>
                        </a:ext>
                      </a:extLst>
                    </a:blip>
                    <a:srcRect/>
                    <a:stretch>
                      <a:fillRect/>
                    </a:stretch>
                  </pic:blipFill>
                  <pic:spPr bwMode="auto">
                    <a:xfrm>
                      <a:off x="0" y="0"/>
                      <a:ext cx="5039995" cy="439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4A2">
        <w:rPr>
          <w:rFonts w:ascii="Tahoma" w:hAnsi="Tahoma" w:cs="Tahoma"/>
        </w:rPr>
        <w:tab/>
      </w:r>
      <w:r w:rsidR="008D14A2">
        <w:rPr>
          <w:rFonts w:ascii="Tahoma" w:hAnsi="Tahoma" w:cs="Tahoma"/>
          <w:i/>
          <w:iCs/>
        </w:rPr>
        <w:t>Sumber : Hasil Analisis</w:t>
      </w:r>
    </w:p>
    <w:p w14:paraId="40F4453C" w14:textId="7610D860" w:rsidR="008D14A2" w:rsidRDefault="008D14A2" w:rsidP="008D14A2">
      <w:pPr>
        <w:spacing w:line="360" w:lineRule="auto"/>
        <w:rPr>
          <w:rFonts w:ascii="Tahoma" w:hAnsi="Tahoma" w:cs="Tahoma"/>
          <w:i/>
          <w:iCs/>
        </w:rPr>
      </w:pPr>
    </w:p>
    <w:p w14:paraId="7F49C2F2" w14:textId="5E0C2739" w:rsidR="008D14A2" w:rsidRDefault="008D14A2" w:rsidP="008D14A2">
      <w:pPr>
        <w:spacing w:line="360" w:lineRule="auto"/>
        <w:rPr>
          <w:rFonts w:ascii="Tahoma" w:hAnsi="Tahoma" w:cs="Tahoma"/>
          <w:i/>
          <w:iCs/>
        </w:rPr>
      </w:pPr>
      <w:r w:rsidRPr="008D14A2">
        <w:rPr>
          <w:noProof/>
        </w:rPr>
        <w:lastRenderedPageBreak/>
        <w:drawing>
          <wp:anchor distT="0" distB="0" distL="114300" distR="114300" simplePos="0" relativeHeight="252027904" behindDoc="0" locked="0" layoutInCell="1" allowOverlap="1" wp14:anchorId="7221006A" wp14:editId="52C081B2">
            <wp:simplePos x="0" y="0"/>
            <wp:positionH relativeFrom="column">
              <wp:posOffset>388620</wp:posOffset>
            </wp:positionH>
            <wp:positionV relativeFrom="paragraph">
              <wp:posOffset>323850</wp:posOffset>
            </wp:positionV>
            <wp:extent cx="5039995" cy="4393565"/>
            <wp:effectExtent l="0" t="0" r="8255" b="6985"/>
            <wp:wrapThrough wrapText="bothSides">
              <wp:wrapPolygon edited="0">
                <wp:start x="0" y="0"/>
                <wp:lineTo x="0" y="21541"/>
                <wp:lineTo x="21554" y="21541"/>
                <wp:lineTo x="21554"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grayscl/>
                      <a:extLst>
                        <a:ext uri="{28A0092B-C50C-407E-A947-70E740481C1C}">
                          <a14:useLocalDpi xmlns:a14="http://schemas.microsoft.com/office/drawing/2010/main" val="0"/>
                        </a:ext>
                      </a:extLst>
                    </a:blip>
                    <a:srcRect/>
                    <a:stretch>
                      <a:fillRect/>
                    </a:stretch>
                  </pic:blipFill>
                  <pic:spPr bwMode="auto">
                    <a:xfrm>
                      <a:off x="0" y="0"/>
                      <a:ext cx="5039995" cy="4393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9952" behindDoc="0" locked="0" layoutInCell="1" allowOverlap="1" wp14:anchorId="1B0F5115" wp14:editId="485995A3">
                <wp:simplePos x="0" y="0"/>
                <wp:positionH relativeFrom="column">
                  <wp:posOffset>350520</wp:posOffset>
                </wp:positionH>
                <wp:positionV relativeFrom="paragraph">
                  <wp:posOffset>7620</wp:posOffset>
                </wp:positionV>
                <wp:extent cx="5039995" cy="247650"/>
                <wp:effectExtent l="0" t="0" r="8255" b="0"/>
                <wp:wrapThrough wrapText="bothSides">
                  <wp:wrapPolygon edited="0">
                    <wp:start x="0" y="0"/>
                    <wp:lineTo x="0" y="20800"/>
                    <wp:lineTo x="21554" y="20800"/>
                    <wp:lineTo x="21554"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5039995" cy="247650"/>
                        </a:xfrm>
                        <a:prstGeom prst="rect">
                          <a:avLst/>
                        </a:prstGeom>
                        <a:solidFill>
                          <a:prstClr val="white"/>
                        </a:solidFill>
                        <a:ln>
                          <a:noFill/>
                        </a:ln>
                      </wps:spPr>
                      <wps:txbx>
                        <w:txbxContent>
                          <w:p w14:paraId="3A3E49D7" w14:textId="1150E0A8" w:rsidR="008D14A2" w:rsidRPr="008D14A2" w:rsidRDefault="008D14A2" w:rsidP="008D14A2">
                            <w:pPr>
                              <w:pStyle w:val="Caption"/>
                              <w:jc w:val="center"/>
                              <w:rPr>
                                <w:rFonts w:ascii="Tahoma" w:hAnsi="Tahoma" w:cs="Tahoma"/>
                                <w:i w:val="0"/>
                                <w:iCs w:val="0"/>
                                <w:color w:val="auto"/>
                                <w:sz w:val="22"/>
                                <w:szCs w:val="22"/>
                              </w:rPr>
                            </w:pPr>
                            <w:r w:rsidRPr="008D14A2">
                              <w:rPr>
                                <w:rFonts w:ascii="Tahoma" w:hAnsi="Tahoma" w:cs="Tahoma"/>
                                <w:b/>
                                <w:bCs/>
                                <w:i w:val="0"/>
                                <w:iCs w:val="0"/>
                                <w:color w:val="auto"/>
                                <w:sz w:val="22"/>
                                <w:szCs w:val="22"/>
                              </w:rPr>
                              <w:t xml:space="preserve">Tabel V. </w:t>
                            </w:r>
                            <w:r w:rsidR="007C3AA6">
                              <w:rPr>
                                <w:rFonts w:ascii="Tahoma" w:hAnsi="Tahoma" w:cs="Tahoma"/>
                                <w:b/>
                                <w:bCs/>
                                <w:i w:val="0"/>
                                <w:iCs w:val="0"/>
                                <w:color w:val="auto"/>
                                <w:sz w:val="22"/>
                                <w:szCs w:val="22"/>
                              </w:rPr>
                              <w:t>22</w:t>
                            </w:r>
                            <w:r w:rsidRPr="008D14A2">
                              <w:rPr>
                                <w:rFonts w:ascii="Tahoma" w:hAnsi="Tahoma" w:cs="Tahoma"/>
                                <w:i w:val="0"/>
                                <w:iCs w:val="0"/>
                                <w:color w:val="auto"/>
                                <w:sz w:val="22"/>
                                <w:szCs w:val="22"/>
                              </w:rPr>
                              <w:t xml:space="preserve"> Lanjutan</w:t>
                            </w:r>
                          </w:p>
                          <w:p w14:paraId="02A38AE3" w14:textId="77777777" w:rsidR="0023423B" w:rsidRDefault="0023423B"/>
                          <w:p w14:paraId="5B7B5584" w14:textId="7C368E91" w:rsidR="008D14A2" w:rsidRPr="008D14A2" w:rsidRDefault="002C1521" w:rsidP="008D14A2">
                            <w:pPr>
                              <w:pStyle w:val="Caption"/>
                              <w:jc w:val="center"/>
                              <w:rPr>
                                <w:rFonts w:ascii="Tahoma" w:hAnsi="Tahoma" w:cs="Tahoma"/>
                                <w:i w:val="0"/>
                                <w:iCs w:val="0"/>
                                <w:color w:val="auto"/>
                                <w:sz w:val="22"/>
                                <w:szCs w:val="22"/>
                              </w:rPr>
                            </w:pPr>
                            <w:r w:rsidRPr="007A300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60</w:t>
                            </w:r>
                            <w:r w:rsidR="007C15B8">
                              <w:rPr>
                                <w:rFonts w:ascii="Tahoma" w:hAnsi="Tahoma" w:cs="Tahoma"/>
                                <w:b/>
                                <w:bCs/>
                                <w:i w:val="0"/>
                                <w:iCs w:val="0"/>
                                <w:color w:val="auto"/>
                                <w:sz w:val="22"/>
                                <w:szCs w:val="22"/>
                              </w:rPr>
                              <w:fldChar w:fldCharType="end"/>
                            </w:r>
                            <w:r w:rsidRPr="007A3004">
                              <w:rPr>
                                <w:rFonts w:ascii="Tahoma" w:hAnsi="Tahoma" w:cs="Tahoma"/>
                                <w:i w:val="0"/>
                                <w:iCs w:val="0"/>
                                <w:color w:val="auto"/>
                                <w:sz w:val="22"/>
                                <w:szCs w:val="22"/>
                              </w:rPr>
                              <w:t xml:space="preserve"> Rekapitulasi Kinerja Jaringan Jalan Tanpa Adanya Pengoperasian Jalan Ring Ring Road III Tahun 202</w:t>
                            </w:r>
                            <w:r w:rsidR="008D14A2" w:rsidRPr="008D14A2">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61</w:t>
                            </w:r>
                            <w:r w:rsidR="007C15B8">
                              <w:rPr>
                                <w:rFonts w:ascii="Tahoma" w:hAnsi="Tahoma" w:cs="Tahoma"/>
                                <w:b/>
                                <w:bCs/>
                                <w:i w:val="0"/>
                                <w:iCs w:val="0"/>
                                <w:color w:val="auto"/>
                                <w:sz w:val="22"/>
                                <w:szCs w:val="22"/>
                              </w:rPr>
                              <w:fldChar w:fldCharType="end"/>
                            </w:r>
                            <w:r w:rsidR="008D14A2" w:rsidRPr="008D14A2">
                              <w:rPr>
                                <w:rFonts w:ascii="Tahoma" w:hAnsi="Tahoma" w:cs="Tahoma"/>
                                <w:i w:val="0"/>
                                <w:iCs w:val="0"/>
                                <w:color w:val="auto"/>
                                <w:sz w:val="22"/>
                                <w:szCs w:val="22"/>
                              </w:rPr>
                              <w:t xml:space="preserve"> Lanjutan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F5115" id="Text Box 62" o:spid="_x0000_s1068" type="#_x0000_t202" style="position:absolute;margin-left:27.6pt;margin-top:.6pt;width:396.85pt;height:19.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" stroked="f">
                <v:textbox inset="0,0,0,0">
                  <w:txbxContent>
                    <w:p w14:paraId="3A3E49D7" w14:textId="1150E0A8" w:rsidR="008D14A2" w:rsidRPr="008D14A2" w:rsidRDefault="008D14A2" w:rsidP="008D14A2">
                      <w:pPr>
                        <w:pStyle w:val="Caption"/>
                        <w:jc w:val="center"/>
                        <w:rPr>
                          <w:rFonts w:ascii="Tahoma" w:hAnsi="Tahoma" w:cs="Tahoma"/>
                          <w:i w:val="0"/>
                          <w:iCs w:val="0"/>
                          <w:color w:val="auto"/>
                          <w:sz w:val="22"/>
                          <w:szCs w:val="22"/>
                        </w:rPr>
                      </w:pPr>
                      <w:r w:rsidRPr="008D14A2">
                        <w:rPr>
                          <w:rFonts w:ascii="Tahoma" w:hAnsi="Tahoma" w:cs="Tahoma"/>
                          <w:b/>
                          <w:bCs/>
                          <w:i w:val="0"/>
                          <w:iCs w:val="0"/>
                          <w:color w:val="auto"/>
                          <w:sz w:val="22"/>
                          <w:szCs w:val="22"/>
                        </w:rPr>
                        <w:t xml:space="preserve">Tabel V. </w:t>
                      </w:r>
                      <w:r w:rsidR="007C3AA6">
                        <w:rPr>
                          <w:rFonts w:ascii="Tahoma" w:hAnsi="Tahoma" w:cs="Tahoma"/>
                          <w:b/>
                          <w:bCs/>
                          <w:i w:val="0"/>
                          <w:iCs w:val="0"/>
                          <w:color w:val="auto"/>
                          <w:sz w:val="22"/>
                          <w:szCs w:val="22"/>
                        </w:rPr>
                        <w:t>22</w:t>
                      </w:r>
                      <w:r w:rsidRPr="008D14A2">
                        <w:rPr>
                          <w:rFonts w:ascii="Tahoma" w:hAnsi="Tahoma" w:cs="Tahoma"/>
                          <w:i w:val="0"/>
                          <w:iCs w:val="0"/>
                          <w:color w:val="auto"/>
                          <w:sz w:val="22"/>
                          <w:szCs w:val="22"/>
                        </w:rPr>
                        <w:t xml:space="preserve"> Lanjutan</w:t>
                      </w:r>
                    </w:p>
                    <w:p w14:paraId="02A38AE3" w14:textId="77777777" w:rsidR="0023423B" w:rsidRDefault="0023423B"/>
                    <w:p w14:paraId="5B7B5584" w14:textId="7C368E91" w:rsidR="008D14A2" w:rsidRPr="008D14A2" w:rsidRDefault="002C1521" w:rsidP="008D14A2">
                      <w:pPr>
                        <w:pStyle w:val="Caption"/>
                        <w:jc w:val="center"/>
                        <w:rPr>
                          <w:rFonts w:ascii="Tahoma" w:hAnsi="Tahoma" w:cs="Tahoma"/>
                          <w:i w:val="0"/>
                          <w:iCs w:val="0"/>
                          <w:color w:val="auto"/>
                          <w:sz w:val="22"/>
                          <w:szCs w:val="22"/>
                        </w:rPr>
                      </w:pPr>
                      <w:r w:rsidRPr="007A300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60</w:t>
                      </w:r>
                      <w:r w:rsidR="007C15B8">
                        <w:rPr>
                          <w:rFonts w:ascii="Tahoma" w:hAnsi="Tahoma" w:cs="Tahoma"/>
                          <w:b/>
                          <w:bCs/>
                          <w:i w:val="0"/>
                          <w:iCs w:val="0"/>
                          <w:color w:val="auto"/>
                          <w:sz w:val="22"/>
                          <w:szCs w:val="22"/>
                        </w:rPr>
                        <w:fldChar w:fldCharType="end"/>
                      </w:r>
                      <w:r w:rsidRPr="007A3004">
                        <w:rPr>
                          <w:rFonts w:ascii="Tahoma" w:hAnsi="Tahoma" w:cs="Tahoma"/>
                          <w:i w:val="0"/>
                          <w:iCs w:val="0"/>
                          <w:color w:val="auto"/>
                          <w:sz w:val="22"/>
                          <w:szCs w:val="22"/>
                        </w:rPr>
                        <w:t xml:space="preserve"> Rekapitulasi Kinerja Jaringan Jalan Tanpa Adanya Pengoperasian Jalan Ring Ring Road III Tahun 202</w:t>
                      </w:r>
                      <w:r w:rsidR="008D14A2" w:rsidRPr="008D14A2">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61</w:t>
                      </w:r>
                      <w:r w:rsidR="007C15B8">
                        <w:rPr>
                          <w:rFonts w:ascii="Tahoma" w:hAnsi="Tahoma" w:cs="Tahoma"/>
                          <w:b/>
                          <w:bCs/>
                          <w:i w:val="0"/>
                          <w:iCs w:val="0"/>
                          <w:color w:val="auto"/>
                          <w:sz w:val="22"/>
                          <w:szCs w:val="22"/>
                        </w:rPr>
                        <w:fldChar w:fldCharType="end"/>
                      </w:r>
                      <w:r w:rsidR="008D14A2" w:rsidRPr="008D14A2">
                        <w:rPr>
                          <w:rFonts w:ascii="Tahoma" w:hAnsi="Tahoma" w:cs="Tahoma"/>
                          <w:i w:val="0"/>
                          <w:iCs w:val="0"/>
                          <w:color w:val="auto"/>
                          <w:sz w:val="22"/>
                          <w:szCs w:val="22"/>
                        </w:rPr>
                        <w:t xml:space="preserve"> Lanjutan</w:t>
                      </w:r>
                    </w:p>
                  </w:txbxContent>
                </v:textbox>
                <w10:wrap type="through"/>
              </v:shape>
            </w:pict>
          </mc:Fallback>
        </mc:AlternateContent>
      </w:r>
    </w:p>
    <w:p w14:paraId="2A6087E4" w14:textId="1D94BBDC" w:rsidR="008D14A2" w:rsidRPr="008D14A2" w:rsidRDefault="008D14A2" w:rsidP="008D14A2">
      <w:pPr>
        <w:rPr>
          <w:rFonts w:ascii="Tahoma" w:hAnsi="Tahoma" w:cs="Tahoma"/>
        </w:rPr>
      </w:pPr>
    </w:p>
    <w:p w14:paraId="2D028176" w14:textId="542D5EF6" w:rsidR="008D14A2" w:rsidRPr="008D14A2" w:rsidRDefault="008D14A2" w:rsidP="008D14A2">
      <w:pPr>
        <w:rPr>
          <w:rFonts w:ascii="Tahoma" w:hAnsi="Tahoma" w:cs="Tahoma"/>
        </w:rPr>
      </w:pPr>
    </w:p>
    <w:p w14:paraId="6BA0EE10" w14:textId="17D9CED5" w:rsidR="008D14A2" w:rsidRPr="008D14A2" w:rsidRDefault="008D14A2" w:rsidP="008D14A2">
      <w:pPr>
        <w:rPr>
          <w:rFonts w:ascii="Tahoma" w:hAnsi="Tahoma" w:cs="Tahoma"/>
        </w:rPr>
      </w:pPr>
    </w:p>
    <w:p w14:paraId="19E06DF7" w14:textId="51E75321" w:rsidR="008D14A2" w:rsidRPr="008D14A2" w:rsidRDefault="008D14A2" w:rsidP="008D14A2">
      <w:pPr>
        <w:rPr>
          <w:rFonts w:ascii="Tahoma" w:hAnsi="Tahoma" w:cs="Tahoma"/>
        </w:rPr>
      </w:pPr>
    </w:p>
    <w:p w14:paraId="326CEDE2" w14:textId="17EEC93A" w:rsidR="008D14A2" w:rsidRPr="008D14A2" w:rsidRDefault="008D14A2" w:rsidP="008D14A2">
      <w:pPr>
        <w:rPr>
          <w:rFonts w:ascii="Tahoma" w:hAnsi="Tahoma" w:cs="Tahoma"/>
        </w:rPr>
      </w:pPr>
    </w:p>
    <w:p w14:paraId="3EAA6C8B" w14:textId="2B12EC5C" w:rsidR="008D14A2" w:rsidRPr="008D14A2" w:rsidRDefault="008D14A2" w:rsidP="008D14A2">
      <w:pPr>
        <w:rPr>
          <w:rFonts w:ascii="Tahoma" w:hAnsi="Tahoma" w:cs="Tahoma"/>
        </w:rPr>
      </w:pPr>
    </w:p>
    <w:p w14:paraId="1002536D" w14:textId="44473372" w:rsidR="008D14A2" w:rsidRPr="008D14A2" w:rsidRDefault="008D14A2" w:rsidP="008D14A2">
      <w:pPr>
        <w:rPr>
          <w:rFonts w:ascii="Tahoma" w:hAnsi="Tahoma" w:cs="Tahoma"/>
        </w:rPr>
      </w:pPr>
    </w:p>
    <w:p w14:paraId="7A8D74C0" w14:textId="1FC4EFE0" w:rsidR="008D14A2" w:rsidRPr="008D14A2" w:rsidRDefault="008D14A2" w:rsidP="008D14A2">
      <w:pPr>
        <w:rPr>
          <w:rFonts w:ascii="Tahoma" w:hAnsi="Tahoma" w:cs="Tahoma"/>
        </w:rPr>
      </w:pPr>
    </w:p>
    <w:p w14:paraId="61331D3E" w14:textId="00F5CE8F" w:rsidR="008D14A2" w:rsidRPr="008D14A2" w:rsidRDefault="008D14A2" w:rsidP="008D14A2">
      <w:pPr>
        <w:rPr>
          <w:rFonts w:ascii="Tahoma" w:hAnsi="Tahoma" w:cs="Tahoma"/>
        </w:rPr>
      </w:pPr>
    </w:p>
    <w:p w14:paraId="7102012A" w14:textId="74F39175" w:rsidR="008D14A2" w:rsidRPr="008D14A2" w:rsidRDefault="008D14A2" w:rsidP="008D14A2">
      <w:pPr>
        <w:rPr>
          <w:rFonts w:ascii="Tahoma" w:hAnsi="Tahoma" w:cs="Tahoma"/>
        </w:rPr>
      </w:pPr>
    </w:p>
    <w:p w14:paraId="3F201BC8" w14:textId="4DD69F3F" w:rsidR="008D14A2" w:rsidRPr="008D14A2" w:rsidRDefault="008D14A2" w:rsidP="008D14A2">
      <w:pPr>
        <w:rPr>
          <w:rFonts w:ascii="Tahoma" w:hAnsi="Tahoma" w:cs="Tahoma"/>
        </w:rPr>
      </w:pPr>
    </w:p>
    <w:p w14:paraId="3DA81AB0" w14:textId="7514B3DE" w:rsidR="008D14A2" w:rsidRPr="008D14A2" w:rsidRDefault="008D14A2" w:rsidP="008D14A2">
      <w:pPr>
        <w:rPr>
          <w:rFonts w:ascii="Tahoma" w:hAnsi="Tahoma" w:cs="Tahoma"/>
        </w:rPr>
      </w:pPr>
    </w:p>
    <w:p w14:paraId="36453500" w14:textId="180F0377" w:rsidR="008D14A2" w:rsidRPr="008D14A2" w:rsidRDefault="008D14A2" w:rsidP="008D14A2">
      <w:pPr>
        <w:rPr>
          <w:rFonts w:ascii="Tahoma" w:hAnsi="Tahoma" w:cs="Tahoma"/>
        </w:rPr>
      </w:pPr>
    </w:p>
    <w:p w14:paraId="1304A421" w14:textId="34194CCC" w:rsidR="008D14A2" w:rsidRPr="008D14A2" w:rsidRDefault="008D14A2" w:rsidP="008D14A2">
      <w:pPr>
        <w:rPr>
          <w:rFonts w:ascii="Tahoma" w:hAnsi="Tahoma" w:cs="Tahoma"/>
        </w:rPr>
      </w:pPr>
    </w:p>
    <w:p w14:paraId="538E273D" w14:textId="50D98D74" w:rsidR="008D14A2" w:rsidRPr="008D14A2" w:rsidRDefault="008D14A2" w:rsidP="008D14A2">
      <w:pPr>
        <w:ind w:firstLine="720"/>
        <w:rPr>
          <w:rFonts w:ascii="Tahoma" w:hAnsi="Tahoma" w:cs="Tahoma"/>
          <w:i/>
          <w:iCs/>
        </w:rPr>
      </w:pPr>
      <w:r>
        <w:rPr>
          <w:rFonts w:ascii="Tahoma" w:hAnsi="Tahoma" w:cs="Tahoma"/>
          <w:i/>
          <w:iCs/>
        </w:rPr>
        <w:t>Sumber : Hasil Analisis</w:t>
      </w:r>
    </w:p>
    <w:p w14:paraId="5E01C0AE" w14:textId="71062A6B" w:rsidR="002C1521" w:rsidRDefault="002C1521" w:rsidP="004E39A3">
      <w:pPr>
        <w:pStyle w:val="Heading3"/>
        <w:ind w:hanging="720"/>
      </w:pPr>
      <w:bookmarkStart w:id="197" w:name="_Toc111180831"/>
      <w:r>
        <w:t>5.3.2</w:t>
      </w:r>
      <w:r>
        <w:tab/>
        <w:t>Unjuk Kerja Jaringan Tanpa Adanya Pengoprasian Jalan Lingkar Ring Road III</w:t>
      </w:r>
      <w:bookmarkEnd w:id="197"/>
    </w:p>
    <w:p w14:paraId="0449CBD9" w14:textId="282F150D" w:rsidR="002C1521" w:rsidRDefault="00BB55F4" w:rsidP="00632AC2">
      <w:pPr>
        <w:spacing w:line="360" w:lineRule="auto"/>
        <w:ind w:left="720" w:firstLine="360"/>
        <w:jc w:val="both"/>
        <w:rPr>
          <w:rFonts w:ascii="Tahoma" w:hAnsi="Tahoma" w:cs="Tahoma"/>
        </w:rPr>
      </w:pPr>
      <w:r w:rsidRPr="00B14A77">
        <w:rPr>
          <w:noProof/>
        </w:rPr>
        <w:drawing>
          <wp:anchor distT="0" distB="0" distL="114300" distR="114300" simplePos="0" relativeHeight="251979776" behindDoc="0" locked="0" layoutInCell="1" allowOverlap="1" wp14:anchorId="16F6E9CB" wp14:editId="614D2E5C">
            <wp:simplePos x="0" y="0"/>
            <wp:positionH relativeFrom="column">
              <wp:posOffset>388620</wp:posOffset>
            </wp:positionH>
            <wp:positionV relativeFrom="paragraph">
              <wp:posOffset>1489075</wp:posOffset>
            </wp:positionV>
            <wp:extent cx="4162425" cy="821690"/>
            <wp:effectExtent l="0" t="0" r="9525" b="0"/>
            <wp:wrapTopAndBottom/>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6242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2A766DCD">
          <v:shape id="_x0000_s2120" type="#_x0000_t202" style="position:absolute;left:0;text-align:left;margin-left:-1.65pt;margin-top:84.25pt;width:397.6pt;height:30pt;z-index:252015616;mso-position-horizontal-relative:text;mso-position-vertical-relative:text" stroked="f">
            <v:textbox style="mso-next-textbox:#_x0000_s2120" inset="0,0,0,0">
              <w:txbxContent>
                <w:p w14:paraId="179DCA35" w14:textId="5D62B816" w:rsidR="002C1521" w:rsidRPr="007A3004" w:rsidRDefault="002C1521" w:rsidP="007A3004">
                  <w:pPr>
                    <w:pStyle w:val="Caption"/>
                    <w:jc w:val="center"/>
                    <w:rPr>
                      <w:rFonts w:ascii="Tahoma" w:hAnsi="Tahoma" w:cs="Tahoma"/>
                      <w:i w:val="0"/>
                      <w:iCs w:val="0"/>
                      <w:color w:val="auto"/>
                      <w:sz w:val="22"/>
                      <w:szCs w:val="22"/>
                    </w:rPr>
                  </w:pPr>
                  <w:bookmarkStart w:id="198" w:name="_Toc108480817"/>
                  <w:r w:rsidRPr="007A3004">
                    <w:rPr>
                      <w:rFonts w:ascii="Tahoma" w:hAnsi="Tahoma" w:cs="Tahoma"/>
                      <w:b/>
                      <w:bCs/>
                      <w:i w:val="0"/>
                      <w:iCs w:val="0"/>
                      <w:color w:val="auto"/>
                      <w:sz w:val="22"/>
                      <w:szCs w:val="22"/>
                    </w:rPr>
                    <w:t xml:space="preserve">Tabel V. </w:t>
                  </w:r>
                  <w:r w:rsidR="007C3AA6">
                    <w:rPr>
                      <w:rFonts w:ascii="Tahoma" w:hAnsi="Tahoma" w:cs="Tahoma"/>
                      <w:b/>
                      <w:bCs/>
                      <w:i w:val="0"/>
                      <w:iCs w:val="0"/>
                      <w:color w:val="auto"/>
                      <w:sz w:val="22"/>
                      <w:szCs w:val="22"/>
                    </w:rPr>
                    <w:t>23</w:t>
                  </w:r>
                  <w:r w:rsidRPr="007A3004">
                    <w:rPr>
                      <w:rFonts w:ascii="Tahoma" w:hAnsi="Tahoma" w:cs="Tahoma"/>
                      <w:i w:val="0"/>
                      <w:iCs w:val="0"/>
                      <w:color w:val="auto"/>
                      <w:sz w:val="22"/>
                      <w:szCs w:val="22"/>
                    </w:rPr>
                    <w:t xml:space="preserve"> Rekapitulasi Kinerja Jaringan Jalan Tanpa Adanya Pengoperasian Jalan Ring Ring Road III Tahun 202</w:t>
                  </w:r>
                  <w:r w:rsidR="005A74AE">
                    <w:rPr>
                      <w:rFonts w:ascii="Tahoma" w:hAnsi="Tahoma" w:cs="Tahoma"/>
                      <w:i w:val="0"/>
                      <w:iCs w:val="0"/>
                      <w:color w:val="auto"/>
                      <w:sz w:val="22"/>
                      <w:szCs w:val="22"/>
                    </w:rPr>
                    <w:t>6</w:t>
                  </w:r>
                </w:p>
                <w:p w14:paraId="1B630BD4" w14:textId="77777777" w:rsidR="0023423B" w:rsidRDefault="0023423B"/>
                <w:p w14:paraId="1C2B94E7" w14:textId="13F6DDA8" w:rsidR="002C1521" w:rsidRPr="007A3004" w:rsidRDefault="002C1521" w:rsidP="007A3004">
                  <w:pPr>
                    <w:pStyle w:val="Caption"/>
                    <w:jc w:val="center"/>
                    <w:rPr>
                      <w:rFonts w:ascii="Tahoma" w:hAnsi="Tahoma" w:cs="Tahoma"/>
                      <w:i w:val="0"/>
                      <w:iCs w:val="0"/>
                      <w:color w:val="auto"/>
                      <w:sz w:val="22"/>
                      <w:szCs w:val="22"/>
                    </w:rPr>
                  </w:pPr>
                  <w:r w:rsidRPr="00AC1AD2">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63</w:t>
                  </w:r>
                  <w:r w:rsidR="007C15B8">
                    <w:rPr>
                      <w:rFonts w:ascii="Tahoma" w:hAnsi="Tahoma" w:cs="Tahoma"/>
                      <w:b/>
                      <w:bCs/>
                      <w:i w:val="0"/>
                      <w:iCs w:val="0"/>
                      <w:color w:val="auto"/>
                      <w:sz w:val="22"/>
                      <w:szCs w:val="22"/>
                    </w:rPr>
                    <w:fldChar w:fldCharType="end"/>
                  </w:r>
                  <w:r w:rsidRPr="00AC1AD2">
                    <w:rPr>
                      <w:rFonts w:ascii="Tahoma" w:hAnsi="Tahoma" w:cs="Tahoma"/>
                      <w:i w:val="0"/>
                      <w:iCs w:val="0"/>
                      <w:color w:val="auto"/>
                      <w:sz w:val="22"/>
                      <w:szCs w:val="22"/>
                    </w:rPr>
                    <w:t xml:space="preserve"> V/C Jaringan Jalan Dengan Adanya Pengoperasian Jalan Ring Road III Tahun 202</w:t>
                  </w:r>
                  <w:r>
                    <w:rPr>
                      <w:rFonts w:ascii="Tahoma" w:hAnsi="Tahoma" w:cs="Tahoma"/>
                      <w:i w:val="0"/>
                      <w:iCs w:val="0"/>
                      <w:color w:val="auto"/>
                      <w:sz w:val="22"/>
                      <w:szCs w:val="22"/>
                    </w:rPr>
                    <w:t>6</w:t>
                  </w:r>
                  <w:r w:rsidRPr="007A300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64</w:t>
                  </w:r>
                  <w:r w:rsidR="007C15B8">
                    <w:rPr>
                      <w:rFonts w:ascii="Tahoma" w:hAnsi="Tahoma" w:cs="Tahoma"/>
                      <w:b/>
                      <w:bCs/>
                      <w:i w:val="0"/>
                      <w:iCs w:val="0"/>
                      <w:color w:val="auto"/>
                      <w:sz w:val="22"/>
                      <w:szCs w:val="22"/>
                    </w:rPr>
                    <w:fldChar w:fldCharType="end"/>
                  </w:r>
                  <w:r w:rsidRPr="007A3004">
                    <w:rPr>
                      <w:rFonts w:ascii="Tahoma" w:hAnsi="Tahoma" w:cs="Tahoma"/>
                      <w:i w:val="0"/>
                      <w:iCs w:val="0"/>
                      <w:color w:val="auto"/>
                      <w:sz w:val="22"/>
                      <w:szCs w:val="22"/>
                    </w:rPr>
                    <w:t xml:space="preserve"> Rekapitulasi Kinerja Jaringan Jalan Tanpa Adanya Pengoperasian Jalan Ring Ring Road III Tahun 202</w:t>
                  </w:r>
                  <w:bookmarkEnd w:id="198"/>
                  <w:r w:rsidR="005A74AE">
                    <w:rPr>
                      <w:rFonts w:ascii="Tahoma" w:hAnsi="Tahoma" w:cs="Tahoma"/>
                      <w:i w:val="0"/>
                      <w:iCs w:val="0"/>
                      <w:color w:val="auto"/>
                      <w:sz w:val="22"/>
                      <w:szCs w:val="22"/>
                    </w:rPr>
                    <w:t>6</w:t>
                  </w:r>
                </w:p>
              </w:txbxContent>
            </v:textbox>
            <w10:wrap type="topAndBottom"/>
          </v:shape>
        </w:pict>
      </w:r>
      <w:bookmarkStart w:id="199" w:name="_Hlk107308388"/>
      <w:r w:rsidR="002C1521">
        <w:rPr>
          <w:rFonts w:ascii="Tahoma" w:hAnsi="Tahoma" w:cs="Tahoma"/>
        </w:rPr>
        <w:t xml:space="preserve">Kinerja jaringan jalan di wilayah studi hasil pembebanan lalu lintas pada kondisi tanpa adanya pengoperasian Jalan Ring Road III tahun 2026 diuraikan dalam beberapa indikator seperti ditunjukan pada </w:t>
      </w:r>
      <w:r w:rsidR="002C1521" w:rsidRPr="00EE76B5">
        <w:rPr>
          <w:rFonts w:ascii="Tahoma" w:hAnsi="Tahoma" w:cs="Tahoma"/>
          <w:b/>
          <w:bCs/>
        </w:rPr>
        <w:t>Tabel V. 23</w:t>
      </w:r>
      <w:r w:rsidR="002C1521">
        <w:rPr>
          <w:rFonts w:ascii="Tahoma" w:hAnsi="Tahoma" w:cs="Tahoma"/>
        </w:rPr>
        <w:t xml:space="preserve"> berikut ini :</w:t>
      </w:r>
    </w:p>
    <w:bookmarkEnd w:id="199"/>
    <w:p w14:paraId="1E1E083E" w14:textId="68F86E63" w:rsidR="002C1521" w:rsidRPr="007A3004" w:rsidRDefault="002C1521" w:rsidP="005F1DF9">
      <w:pPr>
        <w:spacing w:line="360" w:lineRule="auto"/>
        <w:rPr>
          <w:rFonts w:ascii="Tahoma" w:hAnsi="Tahoma" w:cs="Tahoma"/>
          <w:i/>
          <w:iCs/>
        </w:rPr>
      </w:pPr>
      <w:r w:rsidRPr="00B14A77">
        <w:t xml:space="preserve"> </w:t>
      </w:r>
      <w:r w:rsidR="00BB55F4">
        <w:tab/>
      </w:r>
      <w:r>
        <w:rPr>
          <w:rFonts w:ascii="Tahoma" w:hAnsi="Tahoma" w:cs="Tahoma"/>
          <w:i/>
          <w:iCs/>
        </w:rPr>
        <w:t>Sumber  : Hasil Analisis</w:t>
      </w:r>
    </w:p>
    <w:p w14:paraId="012F0626" w14:textId="77777777" w:rsidR="002C1521" w:rsidRDefault="002C1521" w:rsidP="007A3004">
      <w:pPr>
        <w:spacing w:line="360" w:lineRule="auto"/>
        <w:ind w:left="1440" w:hanging="720"/>
        <w:jc w:val="center"/>
        <w:rPr>
          <w:rFonts w:ascii="Tahoma" w:hAnsi="Tahoma" w:cs="Tahoma"/>
        </w:rPr>
      </w:pPr>
    </w:p>
    <w:p w14:paraId="040B8832" w14:textId="77777777" w:rsidR="002C1521" w:rsidRDefault="002C1521" w:rsidP="004E39A3">
      <w:pPr>
        <w:pStyle w:val="Heading3"/>
        <w:ind w:hanging="720"/>
      </w:pPr>
      <w:bookmarkStart w:id="200" w:name="_Toc111180832"/>
      <w:r>
        <w:t>5.3.3</w:t>
      </w:r>
      <w:r>
        <w:tab/>
        <w:t>Unjuk Kerja Ruas Jalan Dengan Adanya Pengoprasian Jalan Lingkar Ring Road III</w:t>
      </w:r>
      <w:bookmarkEnd w:id="200"/>
    </w:p>
    <w:p w14:paraId="497495F8" w14:textId="77777777" w:rsidR="002C1521" w:rsidRDefault="002C1521" w:rsidP="002C1521">
      <w:pPr>
        <w:pStyle w:val="ListParagraph"/>
        <w:numPr>
          <w:ilvl w:val="0"/>
          <w:numId w:val="42"/>
        </w:numPr>
        <w:tabs>
          <w:tab w:val="left" w:pos="990"/>
        </w:tabs>
        <w:spacing w:line="360" w:lineRule="auto"/>
        <w:ind w:left="1080"/>
        <w:jc w:val="both"/>
        <w:rPr>
          <w:rFonts w:ascii="Tahoma" w:hAnsi="Tahoma" w:cs="Tahoma"/>
        </w:rPr>
      </w:pPr>
      <w:r>
        <w:rPr>
          <w:rFonts w:ascii="Tahoma" w:hAnsi="Tahoma" w:cs="Tahoma"/>
        </w:rPr>
        <w:t>V/C Ratio</w:t>
      </w:r>
    </w:p>
    <w:p w14:paraId="18AA2C16" w14:textId="0E77DEAE" w:rsidR="002C1521" w:rsidRPr="004E39A3" w:rsidRDefault="00000000" w:rsidP="00763A0A">
      <w:pPr>
        <w:spacing w:line="360" w:lineRule="auto"/>
        <w:ind w:left="1080" w:firstLine="360"/>
        <w:jc w:val="both"/>
        <w:rPr>
          <w:rFonts w:ascii="Tahoma" w:hAnsi="Tahoma" w:cs="Tahoma"/>
          <w:b/>
          <w:bCs/>
        </w:rPr>
      </w:pPr>
      <w:r>
        <w:rPr>
          <w:noProof/>
        </w:rPr>
        <w:pict w14:anchorId="1C5F1429">
          <v:shape id="_x0000_s2121" type="#_x0000_t202" style="position:absolute;left:0;text-align:left;margin-left:.05pt;margin-top:162.1pt;width:398.05pt;height:32.65pt;z-index:252016640;mso-position-horizontal-relative:text;mso-position-vertical-relative:text" stroked="f">
            <v:textbox style="mso-next-textbox:#_x0000_s2121" inset="0,0,0,0">
              <w:txbxContent>
                <w:p w14:paraId="7F752603" w14:textId="49BD3AAD" w:rsidR="002C1521" w:rsidRPr="00AC1AD2" w:rsidRDefault="002C1521" w:rsidP="00AC1AD2">
                  <w:pPr>
                    <w:pStyle w:val="Caption"/>
                    <w:jc w:val="center"/>
                    <w:rPr>
                      <w:rFonts w:ascii="Tahoma" w:hAnsi="Tahoma" w:cs="Tahoma"/>
                      <w:i w:val="0"/>
                      <w:iCs w:val="0"/>
                      <w:color w:val="auto"/>
                      <w:sz w:val="22"/>
                      <w:szCs w:val="22"/>
                    </w:rPr>
                  </w:pPr>
                  <w:bookmarkStart w:id="201" w:name="_Toc108480818"/>
                  <w:r w:rsidRPr="00AC1AD2">
                    <w:rPr>
                      <w:rFonts w:ascii="Tahoma" w:hAnsi="Tahoma" w:cs="Tahoma"/>
                      <w:b/>
                      <w:bCs/>
                      <w:i w:val="0"/>
                      <w:iCs w:val="0"/>
                      <w:color w:val="auto"/>
                      <w:sz w:val="22"/>
                      <w:szCs w:val="22"/>
                    </w:rPr>
                    <w:t xml:space="preserve">Tabel V. </w:t>
                  </w:r>
                  <w:r w:rsidR="007C3AA6">
                    <w:rPr>
                      <w:rFonts w:ascii="Tahoma" w:hAnsi="Tahoma" w:cs="Tahoma"/>
                      <w:b/>
                      <w:bCs/>
                      <w:i w:val="0"/>
                      <w:iCs w:val="0"/>
                      <w:color w:val="auto"/>
                      <w:sz w:val="22"/>
                      <w:szCs w:val="22"/>
                    </w:rPr>
                    <w:t>24</w:t>
                  </w:r>
                  <w:r w:rsidRPr="00AC1AD2">
                    <w:rPr>
                      <w:rFonts w:ascii="Tahoma" w:hAnsi="Tahoma" w:cs="Tahoma"/>
                      <w:i w:val="0"/>
                      <w:iCs w:val="0"/>
                      <w:color w:val="auto"/>
                      <w:sz w:val="22"/>
                      <w:szCs w:val="22"/>
                    </w:rPr>
                    <w:t xml:space="preserve"> V/C Jaringan Jalan Dengan Adanya Pengoperasian Jalan Ring Road III Tahun 202</w:t>
                  </w:r>
                  <w:r>
                    <w:rPr>
                      <w:rFonts w:ascii="Tahoma" w:hAnsi="Tahoma" w:cs="Tahoma"/>
                      <w:i w:val="0"/>
                      <w:iCs w:val="0"/>
                      <w:color w:val="auto"/>
                      <w:sz w:val="22"/>
                      <w:szCs w:val="22"/>
                    </w:rPr>
                    <w:t>6</w:t>
                  </w:r>
                </w:p>
                <w:p w14:paraId="4C403B13" w14:textId="77777777" w:rsidR="0023423B" w:rsidRDefault="0023423B"/>
                <w:p w14:paraId="4EFC1026" w14:textId="19A9331F" w:rsidR="002C1521" w:rsidRPr="00AC1AD2" w:rsidRDefault="002C1521" w:rsidP="00AC1AD2">
                  <w:pPr>
                    <w:pStyle w:val="Caption"/>
                    <w:jc w:val="center"/>
                    <w:rPr>
                      <w:rFonts w:ascii="Tahoma" w:hAnsi="Tahoma" w:cs="Tahoma"/>
                      <w:i w:val="0"/>
                      <w:iCs w:val="0"/>
                      <w:color w:val="auto"/>
                      <w:sz w:val="22"/>
                      <w:szCs w:val="22"/>
                    </w:rPr>
                  </w:pPr>
                  <w:r w:rsidRPr="00AC1AD2">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66</w:t>
                  </w:r>
                  <w:r w:rsidR="007C15B8">
                    <w:rPr>
                      <w:rFonts w:ascii="Tahoma" w:hAnsi="Tahoma" w:cs="Tahoma"/>
                      <w:b/>
                      <w:bCs/>
                      <w:i w:val="0"/>
                      <w:iCs w:val="0"/>
                      <w:color w:val="auto"/>
                      <w:sz w:val="22"/>
                      <w:szCs w:val="22"/>
                    </w:rPr>
                    <w:fldChar w:fldCharType="end"/>
                  </w:r>
                  <w:r w:rsidRPr="00AC1AD2">
                    <w:rPr>
                      <w:rFonts w:ascii="Tahoma" w:hAnsi="Tahoma" w:cs="Tahoma"/>
                      <w:i w:val="0"/>
                      <w:iCs w:val="0"/>
                      <w:color w:val="auto"/>
                      <w:sz w:val="22"/>
                      <w:szCs w:val="22"/>
                    </w:rPr>
                    <w:t xml:space="preserve"> V/C Jaringan Jalan Dengan Adanya Pengoperasian Jalan Ring Road III Tahun 202</w:t>
                  </w:r>
                  <w:r>
                    <w:rPr>
                      <w:rFonts w:ascii="Tahoma" w:hAnsi="Tahoma" w:cs="Tahoma"/>
                      <w:i w:val="0"/>
                      <w:iCs w:val="0"/>
                      <w:color w:val="auto"/>
                      <w:sz w:val="22"/>
                      <w:szCs w:val="22"/>
                    </w:rPr>
                    <w:t>6</w:t>
                  </w:r>
                  <w:bookmarkEnd w:id="201"/>
                </w:p>
              </w:txbxContent>
            </v:textbox>
            <w10:wrap type="topAndBottom"/>
          </v:shape>
        </w:pict>
      </w:r>
      <w:r w:rsidR="002C1521" w:rsidRPr="004E39A3">
        <w:rPr>
          <w:rFonts w:ascii="Tahoma" w:hAnsi="Tahoma" w:cs="Tahoma"/>
        </w:rPr>
        <w:t xml:space="preserve">Kinerja lalu lintas akan dinilai berdasarkan keluaran pembebanan lalu lintas. Penilaian kinerja lalu lintas akan dilakukan per ruas jalan. Nilai v/c ratio selanjutnya akan digunakan untuk menggambarkan kinerja ruas jalan dan mengetahui kondisi jalan yang mempunyai kinerja kurang baik (bermasalah). Berdasarkan keluaran pembebanan lalu lintas diketahui sebagaimana ditujukkan pada </w:t>
      </w:r>
      <w:r w:rsidR="002C1521" w:rsidRPr="004E39A3">
        <w:rPr>
          <w:rFonts w:ascii="Tahoma" w:hAnsi="Tahoma" w:cs="Tahoma"/>
          <w:b/>
          <w:bCs/>
        </w:rPr>
        <w:t>Tabel V. 24</w:t>
      </w:r>
      <w:r w:rsidR="002C1521" w:rsidRPr="004E39A3">
        <w:rPr>
          <w:rFonts w:ascii="Tahoma" w:hAnsi="Tahoma" w:cs="Tahoma"/>
        </w:rPr>
        <w:t xml:space="preserve"> dan </w:t>
      </w:r>
      <w:r w:rsidR="002C1521" w:rsidRPr="004E39A3">
        <w:rPr>
          <w:rFonts w:ascii="Tahoma" w:hAnsi="Tahoma" w:cs="Tahoma"/>
          <w:b/>
          <w:bCs/>
        </w:rPr>
        <w:t>Tabel V. 25</w:t>
      </w:r>
    </w:p>
    <w:p w14:paraId="536A0C2D" w14:textId="5EA39514" w:rsidR="002C1521" w:rsidRPr="007029F0" w:rsidRDefault="00091830" w:rsidP="007029F0">
      <w:pPr>
        <w:spacing w:line="360" w:lineRule="auto"/>
        <w:rPr>
          <w:rFonts w:ascii="Tahoma" w:hAnsi="Tahoma" w:cs="Tahoma"/>
          <w:i/>
          <w:iCs/>
        </w:rPr>
      </w:pPr>
      <w:r w:rsidRPr="00AC1AD2">
        <w:rPr>
          <w:noProof/>
        </w:rPr>
        <w:drawing>
          <wp:inline distT="0" distB="0" distL="0" distR="0" wp14:anchorId="0C40CD98" wp14:editId="2433CC6C">
            <wp:extent cx="5039995" cy="3162935"/>
            <wp:effectExtent l="0" t="0" r="825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grayscl/>
                      <a:extLst>
                        <a:ext uri="{28A0092B-C50C-407E-A947-70E740481C1C}">
                          <a14:useLocalDpi xmlns:a14="http://schemas.microsoft.com/office/drawing/2010/main" val="0"/>
                        </a:ext>
                      </a:extLst>
                    </a:blip>
                    <a:srcRect/>
                    <a:stretch>
                      <a:fillRect/>
                    </a:stretch>
                  </pic:blipFill>
                  <pic:spPr bwMode="auto">
                    <a:xfrm>
                      <a:off x="0" y="0"/>
                      <a:ext cx="5039995" cy="3162935"/>
                    </a:xfrm>
                    <a:prstGeom prst="rect">
                      <a:avLst/>
                    </a:prstGeom>
                    <a:noFill/>
                    <a:ln>
                      <a:noFill/>
                    </a:ln>
                  </pic:spPr>
                </pic:pic>
              </a:graphicData>
            </a:graphic>
          </wp:inline>
        </w:drawing>
      </w:r>
      <w:r w:rsidR="002C1521" w:rsidRPr="007029F0">
        <w:rPr>
          <w:rFonts w:ascii="Tahoma" w:hAnsi="Tahoma" w:cs="Tahoma"/>
          <w:i/>
          <w:iCs/>
        </w:rPr>
        <w:t>Sumber : Hasil Analisis</w:t>
      </w:r>
    </w:p>
    <w:p w14:paraId="5834FFE5" w14:textId="3A2B24E9" w:rsidR="007C15B8" w:rsidRPr="007C15B8" w:rsidRDefault="007C15B8" w:rsidP="007C15B8">
      <w:pPr>
        <w:pStyle w:val="Caption"/>
        <w:keepNext/>
        <w:jc w:val="center"/>
        <w:rPr>
          <w:rFonts w:ascii="Tahoma" w:hAnsi="Tahoma" w:cs="Tahoma"/>
          <w:i w:val="0"/>
          <w:iCs w:val="0"/>
          <w:color w:val="auto"/>
          <w:sz w:val="22"/>
          <w:szCs w:val="22"/>
        </w:rPr>
      </w:pPr>
      <w:r w:rsidRPr="007C15B8">
        <w:rPr>
          <w:rFonts w:ascii="Tahoma" w:hAnsi="Tahoma" w:cs="Tahoma"/>
          <w:b/>
          <w:bCs/>
          <w:i w:val="0"/>
          <w:iCs w:val="0"/>
          <w:color w:val="auto"/>
          <w:sz w:val="22"/>
          <w:szCs w:val="22"/>
        </w:rPr>
        <w:lastRenderedPageBreak/>
        <w:t xml:space="preserve">Tabel V. </w:t>
      </w:r>
      <w:r w:rsidR="007C3AA6">
        <w:rPr>
          <w:rFonts w:ascii="Tahoma" w:hAnsi="Tahoma" w:cs="Tahoma"/>
          <w:b/>
          <w:bCs/>
          <w:i w:val="0"/>
          <w:iCs w:val="0"/>
          <w:color w:val="auto"/>
          <w:sz w:val="22"/>
          <w:szCs w:val="22"/>
        </w:rPr>
        <w:t>25</w:t>
      </w:r>
      <w:r w:rsidRPr="007C15B8">
        <w:rPr>
          <w:rFonts w:ascii="Tahoma" w:hAnsi="Tahoma" w:cs="Tahoma"/>
          <w:i w:val="0"/>
          <w:iCs w:val="0"/>
          <w:color w:val="auto"/>
          <w:sz w:val="22"/>
          <w:szCs w:val="22"/>
        </w:rPr>
        <w:t xml:space="preserve"> Lanjutan</w:t>
      </w:r>
    </w:p>
    <w:p w14:paraId="2661FF6E" w14:textId="5CAB83BE" w:rsidR="002C1521" w:rsidRPr="00F546CC" w:rsidRDefault="00311F66" w:rsidP="00576C0F">
      <w:pPr>
        <w:spacing w:line="360" w:lineRule="auto"/>
        <w:rPr>
          <w:rFonts w:ascii="Tahoma" w:hAnsi="Tahoma" w:cs="Tahoma"/>
          <w:i/>
          <w:iCs/>
        </w:rPr>
      </w:pPr>
      <w:r w:rsidRPr="00F14AFA">
        <w:rPr>
          <w:noProof/>
        </w:rPr>
        <w:drawing>
          <wp:inline distT="0" distB="0" distL="0" distR="0" wp14:anchorId="24E7DF42" wp14:editId="7236138A">
            <wp:extent cx="5039995" cy="3301365"/>
            <wp:effectExtent l="0" t="0" r="825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grayscl/>
                      <a:extLst>
                        <a:ext uri="{28A0092B-C50C-407E-A947-70E740481C1C}">
                          <a14:useLocalDpi xmlns:a14="http://schemas.microsoft.com/office/drawing/2010/main" val="0"/>
                        </a:ext>
                      </a:extLst>
                    </a:blip>
                    <a:srcRect/>
                    <a:stretch>
                      <a:fillRect/>
                    </a:stretch>
                  </pic:blipFill>
                  <pic:spPr bwMode="auto">
                    <a:xfrm>
                      <a:off x="0" y="0"/>
                      <a:ext cx="5039995" cy="3301365"/>
                    </a:xfrm>
                    <a:prstGeom prst="rect">
                      <a:avLst/>
                    </a:prstGeom>
                    <a:noFill/>
                    <a:ln>
                      <a:noFill/>
                    </a:ln>
                  </pic:spPr>
                </pic:pic>
              </a:graphicData>
            </a:graphic>
          </wp:inline>
        </w:drawing>
      </w:r>
      <w:r w:rsidR="002C1521" w:rsidRPr="00F546CC">
        <w:rPr>
          <w:rFonts w:ascii="Tahoma" w:hAnsi="Tahoma" w:cs="Tahoma"/>
          <w:i/>
          <w:iCs/>
        </w:rPr>
        <w:t>Sumber : Hasil Analisis</w:t>
      </w:r>
    </w:p>
    <w:p w14:paraId="1890D3B7" w14:textId="77777777" w:rsidR="002C1521" w:rsidRDefault="002C1521" w:rsidP="00D66DAF">
      <w:pPr>
        <w:spacing w:line="360" w:lineRule="auto"/>
        <w:ind w:left="1080" w:firstLine="450"/>
        <w:jc w:val="both"/>
        <w:rPr>
          <w:rFonts w:ascii="Tahoma" w:hAnsi="Tahoma" w:cs="Tahoma"/>
        </w:rPr>
        <w:sectPr w:rsidR="002C1521" w:rsidSect="004C2449">
          <w:pgSz w:w="11906" w:h="16838"/>
          <w:pgMar w:top="2268" w:right="1701" w:bottom="1701" w:left="2268" w:header="720" w:footer="720" w:gutter="0"/>
          <w:cols w:space="720"/>
          <w:docGrid w:linePitch="360"/>
        </w:sectPr>
      </w:pPr>
      <w:r w:rsidRPr="00933616">
        <w:rPr>
          <w:rFonts w:ascii="Tahoma" w:hAnsi="Tahoma" w:cs="Tahoma"/>
        </w:rPr>
        <w:t>V/C Ratio tertinggi dengan adanya pengoperasian Jalan Ring Road III pad</w:t>
      </w:r>
      <w:r>
        <w:rPr>
          <w:rFonts w:ascii="Tahoma" w:hAnsi="Tahoma" w:cs="Tahoma"/>
        </w:rPr>
        <w:t>a</w:t>
      </w:r>
      <w:r w:rsidRPr="00933616">
        <w:rPr>
          <w:rFonts w:ascii="Tahoma" w:hAnsi="Tahoma" w:cs="Tahoma"/>
        </w:rPr>
        <w:t xml:space="preserve"> tahun 2026 yaitu ruas Jalan Pogidon dengan v/c ratio sebsesar 0,90. Sedangkan untuk v/c ratio terendah adalah ruas jalan Jalan A.A Maramis I</w:t>
      </w:r>
      <w:r>
        <w:rPr>
          <w:rFonts w:ascii="Tahoma" w:hAnsi="Tahoma" w:cs="Tahoma"/>
        </w:rPr>
        <w:t xml:space="preserve">. Berikut merupakan peta pembebanan ruas jalan Kota Manado dengan Jalan Ring Road III tahun 2026 dapat dilihat pada </w:t>
      </w:r>
      <w:r w:rsidRPr="00161246">
        <w:rPr>
          <w:rFonts w:ascii="Tahoma" w:hAnsi="Tahoma" w:cs="Tahoma"/>
          <w:b/>
          <w:bCs/>
        </w:rPr>
        <w:t>Gambar</w:t>
      </w:r>
      <w:r>
        <w:rPr>
          <w:rFonts w:ascii="Tahoma" w:hAnsi="Tahoma" w:cs="Tahoma"/>
          <w:b/>
          <w:bCs/>
        </w:rPr>
        <w:t xml:space="preserve"> </w:t>
      </w:r>
      <w:r w:rsidRPr="00161246">
        <w:rPr>
          <w:rFonts w:ascii="Tahoma" w:hAnsi="Tahoma" w:cs="Tahoma"/>
          <w:b/>
          <w:bCs/>
        </w:rPr>
        <w:t>V.</w:t>
      </w:r>
      <w:r>
        <w:rPr>
          <w:rFonts w:ascii="Tahoma" w:hAnsi="Tahoma" w:cs="Tahoma"/>
          <w:b/>
          <w:bCs/>
        </w:rPr>
        <w:t xml:space="preserve"> </w:t>
      </w:r>
      <w:r w:rsidRPr="00161246">
        <w:rPr>
          <w:rFonts w:ascii="Tahoma" w:hAnsi="Tahoma" w:cs="Tahoma"/>
          <w:b/>
          <w:bCs/>
        </w:rPr>
        <w:t>5</w:t>
      </w:r>
      <w:r>
        <w:rPr>
          <w:rFonts w:ascii="Tahoma" w:hAnsi="Tahoma" w:cs="Tahoma"/>
          <w:b/>
          <w:bCs/>
        </w:rPr>
        <w:tab/>
      </w:r>
    </w:p>
    <w:p w14:paraId="0716C22A" w14:textId="77777777" w:rsidR="002C1521" w:rsidRDefault="002C1521" w:rsidP="00933616">
      <w:pPr>
        <w:spacing w:line="360" w:lineRule="auto"/>
        <w:ind w:left="1440" w:firstLine="270"/>
        <w:jc w:val="both"/>
        <w:rPr>
          <w:rFonts w:ascii="Tahoma" w:hAnsi="Tahoma" w:cs="Tahoma"/>
        </w:rPr>
      </w:pPr>
      <w:r>
        <w:rPr>
          <w:rFonts w:ascii="Tahoma" w:hAnsi="Tahoma" w:cs="Tahoma"/>
          <w:noProof/>
        </w:rPr>
        <w:lastRenderedPageBreak/>
        <w:drawing>
          <wp:anchor distT="0" distB="0" distL="114300" distR="114300" simplePos="0" relativeHeight="251969536" behindDoc="0" locked="0" layoutInCell="1" allowOverlap="1" wp14:anchorId="5CD4C79B" wp14:editId="69FA6B6F">
            <wp:simplePos x="0" y="0"/>
            <wp:positionH relativeFrom="page">
              <wp:posOffset>1440180</wp:posOffset>
            </wp:positionH>
            <wp:positionV relativeFrom="page">
              <wp:posOffset>1080135</wp:posOffset>
            </wp:positionV>
            <wp:extent cx="8171815" cy="3654425"/>
            <wp:effectExtent l="0" t="0" r="0" b="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171815" cy="3654425"/>
                    </a:xfrm>
                    <a:prstGeom prst="rect">
                      <a:avLst/>
                    </a:prstGeom>
                  </pic:spPr>
                </pic:pic>
              </a:graphicData>
            </a:graphic>
          </wp:anchor>
        </w:drawing>
      </w:r>
    </w:p>
    <w:p w14:paraId="0F237EF5" w14:textId="77777777" w:rsidR="002C1521" w:rsidRPr="00117BF3" w:rsidRDefault="002C1521" w:rsidP="00117BF3">
      <w:pPr>
        <w:rPr>
          <w:rFonts w:ascii="Tahoma" w:hAnsi="Tahoma" w:cs="Tahoma"/>
        </w:rPr>
      </w:pPr>
    </w:p>
    <w:p w14:paraId="5FCA2B3C" w14:textId="77777777" w:rsidR="002C1521" w:rsidRPr="00117BF3" w:rsidRDefault="002C1521" w:rsidP="00117BF3">
      <w:pPr>
        <w:rPr>
          <w:rFonts w:ascii="Tahoma" w:hAnsi="Tahoma" w:cs="Tahoma"/>
        </w:rPr>
      </w:pPr>
    </w:p>
    <w:p w14:paraId="69E97968" w14:textId="77777777" w:rsidR="002C1521" w:rsidRPr="00117BF3" w:rsidRDefault="002C1521" w:rsidP="00117BF3">
      <w:pPr>
        <w:rPr>
          <w:rFonts w:ascii="Tahoma" w:hAnsi="Tahoma" w:cs="Tahoma"/>
        </w:rPr>
      </w:pPr>
    </w:p>
    <w:p w14:paraId="3CE3781A" w14:textId="77777777" w:rsidR="002C1521" w:rsidRPr="00117BF3" w:rsidRDefault="002C1521" w:rsidP="00117BF3">
      <w:pPr>
        <w:rPr>
          <w:rFonts w:ascii="Tahoma" w:hAnsi="Tahoma" w:cs="Tahoma"/>
        </w:rPr>
      </w:pPr>
    </w:p>
    <w:p w14:paraId="7D8357CE" w14:textId="77777777" w:rsidR="002C1521" w:rsidRPr="00117BF3" w:rsidRDefault="002C1521" w:rsidP="00117BF3">
      <w:pPr>
        <w:rPr>
          <w:rFonts w:ascii="Tahoma" w:hAnsi="Tahoma" w:cs="Tahoma"/>
        </w:rPr>
      </w:pPr>
    </w:p>
    <w:p w14:paraId="32CC7C4A" w14:textId="77777777" w:rsidR="002C1521" w:rsidRPr="00117BF3" w:rsidRDefault="002C1521" w:rsidP="00117BF3">
      <w:pPr>
        <w:rPr>
          <w:rFonts w:ascii="Tahoma" w:hAnsi="Tahoma" w:cs="Tahoma"/>
        </w:rPr>
      </w:pPr>
    </w:p>
    <w:p w14:paraId="69C8DF7F" w14:textId="77777777" w:rsidR="002C1521" w:rsidRPr="00117BF3" w:rsidRDefault="002C1521" w:rsidP="00117BF3">
      <w:pPr>
        <w:rPr>
          <w:rFonts w:ascii="Tahoma" w:hAnsi="Tahoma" w:cs="Tahoma"/>
        </w:rPr>
      </w:pPr>
    </w:p>
    <w:p w14:paraId="5A330951" w14:textId="77777777" w:rsidR="002C1521" w:rsidRPr="00117BF3" w:rsidRDefault="002C1521" w:rsidP="00117BF3">
      <w:pPr>
        <w:rPr>
          <w:rFonts w:ascii="Tahoma" w:hAnsi="Tahoma" w:cs="Tahoma"/>
        </w:rPr>
      </w:pPr>
    </w:p>
    <w:p w14:paraId="72F93DC4" w14:textId="77777777" w:rsidR="002C1521" w:rsidRPr="00117BF3" w:rsidRDefault="002C1521" w:rsidP="00117BF3">
      <w:pPr>
        <w:rPr>
          <w:rFonts w:ascii="Tahoma" w:hAnsi="Tahoma" w:cs="Tahoma"/>
        </w:rPr>
      </w:pPr>
    </w:p>
    <w:p w14:paraId="5EC38422" w14:textId="77777777" w:rsidR="002C1521" w:rsidRPr="00117BF3" w:rsidRDefault="002C1521" w:rsidP="00117BF3">
      <w:pPr>
        <w:rPr>
          <w:rFonts w:ascii="Tahoma" w:hAnsi="Tahoma" w:cs="Tahoma"/>
        </w:rPr>
      </w:pPr>
    </w:p>
    <w:p w14:paraId="0DB0F6FA" w14:textId="77777777" w:rsidR="002C1521" w:rsidRPr="00117BF3" w:rsidRDefault="002C1521" w:rsidP="00117BF3">
      <w:pPr>
        <w:rPr>
          <w:rFonts w:ascii="Tahoma" w:hAnsi="Tahoma" w:cs="Tahoma"/>
        </w:rPr>
      </w:pPr>
    </w:p>
    <w:p w14:paraId="58FF9A81" w14:textId="77777777" w:rsidR="002C1521" w:rsidRPr="00117BF3" w:rsidRDefault="002C1521" w:rsidP="00117BF3">
      <w:pPr>
        <w:rPr>
          <w:rFonts w:ascii="Tahoma" w:hAnsi="Tahoma" w:cs="Tahoma"/>
        </w:rPr>
      </w:pPr>
    </w:p>
    <w:p w14:paraId="60D71DDA" w14:textId="77777777" w:rsidR="002C1521" w:rsidRPr="00117BF3" w:rsidRDefault="00000000" w:rsidP="00117BF3">
      <w:pPr>
        <w:tabs>
          <w:tab w:val="left" w:pos="4560"/>
        </w:tabs>
        <w:rPr>
          <w:rFonts w:ascii="Tahoma" w:hAnsi="Tahoma" w:cs="Tahoma"/>
          <w:i/>
          <w:iCs/>
        </w:rPr>
        <w:sectPr w:rsidR="002C1521" w:rsidRPr="00117BF3" w:rsidSect="004C2449">
          <w:pgSz w:w="16838" w:h="11906" w:orient="landscape"/>
          <w:pgMar w:top="1701" w:right="1701" w:bottom="2268" w:left="2268" w:header="720" w:footer="720" w:gutter="0"/>
          <w:cols w:space="720"/>
          <w:docGrid w:linePitch="360"/>
        </w:sectPr>
      </w:pPr>
      <w:r>
        <w:rPr>
          <w:noProof/>
        </w:rPr>
        <w:pict w14:anchorId="2539CE79">
          <v:shape id="_x0000_s2123" type="#_x0000_t202" style="position:absolute;margin-left:0;margin-top:24.9pt;width:643.45pt;height:21pt;z-index:252018688;mso-position-horizontal-relative:text;mso-position-vertical-relative:text" stroked="f">
            <v:textbox style="mso-next-textbox:#_x0000_s2123;mso-fit-shape-to-text:t" inset="0,0,0,0">
              <w:txbxContent>
                <w:p w14:paraId="3DA6F5D4" w14:textId="0DB1ECE3" w:rsidR="002C1521" w:rsidRPr="00161246" w:rsidRDefault="002C1521" w:rsidP="007C3AA6">
                  <w:pPr>
                    <w:pStyle w:val="Caption"/>
                    <w:jc w:val="center"/>
                    <w:rPr>
                      <w:rFonts w:ascii="Tahoma" w:hAnsi="Tahoma" w:cs="Tahoma"/>
                      <w:i w:val="0"/>
                      <w:iCs w:val="0"/>
                      <w:noProof/>
                      <w:color w:val="auto"/>
                      <w:sz w:val="22"/>
                      <w:szCs w:val="22"/>
                    </w:rPr>
                  </w:pPr>
                  <w:r w:rsidRPr="00161246">
                    <w:rPr>
                      <w:rFonts w:ascii="Tahoma" w:hAnsi="Tahoma" w:cs="Tahoma"/>
                      <w:b/>
                      <w:bCs/>
                      <w:i w:val="0"/>
                      <w:iCs w:val="0"/>
                      <w:color w:val="auto"/>
                      <w:sz w:val="22"/>
                      <w:szCs w:val="22"/>
                    </w:rPr>
                    <w:t xml:space="preserve">Gambar V. </w:t>
                  </w:r>
                  <w:r w:rsidR="007C3AA6">
                    <w:rPr>
                      <w:rFonts w:ascii="Tahoma" w:hAnsi="Tahoma" w:cs="Tahoma"/>
                      <w:b/>
                      <w:bCs/>
                      <w:i w:val="0"/>
                      <w:iCs w:val="0"/>
                      <w:color w:val="auto"/>
                      <w:sz w:val="22"/>
                      <w:szCs w:val="22"/>
                    </w:rPr>
                    <w:t>5</w:t>
                  </w:r>
                  <w:r w:rsidRPr="00161246">
                    <w:rPr>
                      <w:rFonts w:ascii="Tahoma" w:hAnsi="Tahoma" w:cs="Tahoma"/>
                      <w:i w:val="0"/>
                      <w:iCs w:val="0"/>
                      <w:color w:val="auto"/>
                      <w:sz w:val="22"/>
                      <w:szCs w:val="22"/>
                    </w:rPr>
                    <w:t xml:space="preserve"> Peta Pembebanan Ruas Jalan Kota Manado Dengan Jalan Ring Road III 2026</w:t>
                  </w:r>
                </w:p>
              </w:txbxContent>
            </v:textbox>
          </v:shape>
        </w:pict>
      </w:r>
      <w:r w:rsidR="002C1521">
        <w:rPr>
          <w:rFonts w:ascii="Tahoma" w:hAnsi="Tahoma" w:cs="Tahoma"/>
          <w:i/>
          <w:iCs/>
        </w:rPr>
        <w:t>Sumber : Hasil Analisis</w:t>
      </w:r>
    </w:p>
    <w:p w14:paraId="3DBA665B" w14:textId="59C75838" w:rsidR="002C1521" w:rsidRDefault="002C1521" w:rsidP="002C1521">
      <w:pPr>
        <w:pStyle w:val="ListParagraph"/>
        <w:numPr>
          <w:ilvl w:val="0"/>
          <w:numId w:val="42"/>
        </w:numPr>
        <w:spacing w:line="360" w:lineRule="auto"/>
        <w:ind w:left="1350" w:hanging="270"/>
        <w:jc w:val="both"/>
        <w:rPr>
          <w:rFonts w:ascii="Tahoma" w:hAnsi="Tahoma" w:cs="Tahoma"/>
        </w:rPr>
      </w:pPr>
      <w:r>
        <w:rPr>
          <w:rFonts w:ascii="Tahoma" w:hAnsi="Tahoma" w:cs="Tahoma"/>
        </w:rPr>
        <w:lastRenderedPageBreak/>
        <w:t>Kecepata</w:t>
      </w:r>
      <w:r w:rsidR="00A01776">
        <w:rPr>
          <w:rFonts w:ascii="Tahoma" w:hAnsi="Tahoma" w:cs="Tahoma"/>
        </w:rPr>
        <w:t>n</w:t>
      </w:r>
    </w:p>
    <w:p w14:paraId="32F59769" w14:textId="65DFAA71" w:rsidR="002C1521" w:rsidRPr="00867AD8" w:rsidRDefault="00000000" w:rsidP="00483FFC">
      <w:pPr>
        <w:spacing w:line="360" w:lineRule="auto"/>
        <w:ind w:left="1350" w:firstLine="270"/>
        <w:jc w:val="both"/>
        <w:rPr>
          <w:rFonts w:ascii="Tahoma" w:hAnsi="Tahoma" w:cs="Tahoma"/>
        </w:rPr>
      </w:pPr>
      <w:r>
        <w:rPr>
          <w:noProof/>
        </w:rPr>
        <w:pict w14:anchorId="35B2C582">
          <v:shape id="_x0000_s2125" type="#_x0000_t202" style="position:absolute;left:0;text-align:left;margin-left:-1.5pt;margin-top:130.4pt;width:403.25pt;height:36pt;z-index:252020736;mso-position-horizontal-relative:text;mso-position-vertical-relative:text" stroked="f">
            <v:textbox style="mso-next-textbox:#_x0000_s2125" inset="0,0,0,0">
              <w:txbxContent>
                <w:p w14:paraId="5D2EFDC7" w14:textId="2C6E5528" w:rsidR="002C1521" w:rsidRPr="00467365" w:rsidRDefault="002C1521" w:rsidP="00467365">
                  <w:pPr>
                    <w:pStyle w:val="Caption"/>
                    <w:jc w:val="center"/>
                    <w:rPr>
                      <w:rFonts w:ascii="Tahoma" w:hAnsi="Tahoma" w:cs="Tahoma"/>
                      <w:i w:val="0"/>
                      <w:iCs w:val="0"/>
                      <w:color w:val="auto"/>
                      <w:sz w:val="22"/>
                      <w:szCs w:val="22"/>
                    </w:rPr>
                  </w:pPr>
                  <w:bookmarkStart w:id="202" w:name="_Toc108480820"/>
                  <w:r w:rsidRPr="00467365">
                    <w:rPr>
                      <w:rFonts w:ascii="Tahoma" w:hAnsi="Tahoma" w:cs="Tahoma"/>
                      <w:b/>
                      <w:bCs/>
                      <w:i w:val="0"/>
                      <w:iCs w:val="0"/>
                      <w:color w:val="auto"/>
                      <w:sz w:val="22"/>
                      <w:szCs w:val="22"/>
                    </w:rPr>
                    <w:t xml:space="preserve">Tabel V. </w:t>
                  </w:r>
                  <w:r w:rsidR="005B1D2C">
                    <w:rPr>
                      <w:rFonts w:ascii="Tahoma" w:hAnsi="Tahoma" w:cs="Tahoma"/>
                      <w:b/>
                      <w:bCs/>
                      <w:i w:val="0"/>
                      <w:iCs w:val="0"/>
                      <w:color w:val="auto"/>
                      <w:sz w:val="22"/>
                      <w:szCs w:val="22"/>
                    </w:rPr>
                    <w:t xml:space="preserve">26 </w:t>
                  </w:r>
                  <w:r w:rsidRPr="00467365">
                    <w:rPr>
                      <w:rFonts w:ascii="Tahoma" w:hAnsi="Tahoma" w:cs="Tahoma"/>
                      <w:i w:val="0"/>
                      <w:iCs w:val="0"/>
                      <w:color w:val="auto"/>
                      <w:sz w:val="22"/>
                      <w:szCs w:val="22"/>
                    </w:rPr>
                    <w:t xml:space="preserve"> Kecepatan Ruas Jalan Dengan Adanya Pengoperasian Jalan Ring Road</w:t>
                  </w:r>
                  <w:r>
                    <w:rPr>
                      <w:rFonts w:ascii="Tahoma" w:hAnsi="Tahoma" w:cs="Tahoma"/>
                      <w:i w:val="0"/>
                      <w:iCs w:val="0"/>
                      <w:color w:val="auto"/>
                      <w:sz w:val="22"/>
                      <w:szCs w:val="22"/>
                    </w:rPr>
                    <w:t xml:space="preserve"> III</w:t>
                  </w:r>
                  <w:r w:rsidRPr="00467365">
                    <w:rPr>
                      <w:rFonts w:ascii="Tahoma" w:hAnsi="Tahoma" w:cs="Tahoma"/>
                      <w:i w:val="0"/>
                      <w:iCs w:val="0"/>
                      <w:color w:val="auto"/>
                      <w:sz w:val="22"/>
                      <w:szCs w:val="22"/>
                    </w:rPr>
                    <w:t xml:space="preserve"> Tahun 202</w:t>
                  </w:r>
                  <w:r>
                    <w:rPr>
                      <w:rFonts w:ascii="Tahoma" w:hAnsi="Tahoma" w:cs="Tahoma"/>
                      <w:i w:val="0"/>
                      <w:iCs w:val="0"/>
                      <w:color w:val="auto"/>
                      <w:sz w:val="22"/>
                      <w:szCs w:val="22"/>
                    </w:rPr>
                    <w:t>6</w:t>
                  </w:r>
                </w:p>
                <w:p w14:paraId="6ECA91FC" w14:textId="77777777" w:rsidR="0023423B" w:rsidRDefault="0023423B"/>
                <w:p w14:paraId="4931A061" w14:textId="6B7BB8F2" w:rsidR="002C1521" w:rsidRPr="00467365" w:rsidRDefault="002C1521" w:rsidP="00467365">
                  <w:pPr>
                    <w:pStyle w:val="Caption"/>
                    <w:jc w:val="center"/>
                    <w:rPr>
                      <w:rFonts w:ascii="Tahoma" w:hAnsi="Tahoma" w:cs="Tahoma"/>
                      <w:i w:val="0"/>
                      <w:iCs w:val="0"/>
                      <w:color w:val="auto"/>
                      <w:sz w:val="22"/>
                      <w:szCs w:val="22"/>
                    </w:rPr>
                  </w:pPr>
                  <w:r w:rsidRPr="00467365">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70</w:t>
                  </w:r>
                  <w:r w:rsidR="007C15B8">
                    <w:rPr>
                      <w:rFonts w:ascii="Tahoma" w:hAnsi="Tahoma" w:cs="Tahoma"/>
                      <w:b/>
                      <w:bCs/>
                      <w:i w:val="0"/>
                      <w:iCs w:val="0"/>
                      <w:color w:val="auto"/>
                      <w:sz w:val="22"/>
                      <w:szCs w:val="22"/>
                    </w:rPr>
                    <w:fldChar w:fldCharType="end"/>
                  </w:r>
                  <w:r w:rsidRPr="00467365">
                    <w:rPr>
                      <w:rFonts w:ascii="Tahoma" w:hAnsi="Tahoma" w:cs="Tahoma"/>
                      <w:i w:val="0"/>
                      <w:iCs w:val="0"/>
                      <w:color w:val="auto"/>
                      <w:sz w:val="22"/>
                      <w:szCs w:val="22"/>
                    </w:rPr>
                    <w:t xml:space="preserve"> Lanjuta</w:t>
                  </w:r>
                  <w:r>
                    <w:rPr>
                      <w:rFonts w:ascii="Tahoma" w:hAnsi="Tahoma" w:cs="Tahoma"/>
                      <w:i w:val="0"/>
                      <w:iCs w:val="0"/>
                      <w:color w:val="auto"/>
                      <w:sz w:val="22"/>
                      <w:szCs w:val="22"/>
                    </w:rPr>
                    <w:t>n</w:t>
                  </w:r>
                  <w:r w:rsidRPr="00467365">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71</w:t>
                  </w:r>
                  <w:r w:rsidR="007C15B8">
                    <w:rPr>
                      <w:rFonts w:ascii="Tahoma" w:hAnsi="Tahoma" w:cs="Tahoma"/>
                      <w:b/>
                      <w:bCs/>
                      <w:i w:val="0"/>
                      <w:iCs w:val="0"/>
                      <w:color w:val="auto"/>
                      <w:sz w:val="22"/>
                      <w:szCs w:val="22"/>
                    </w:rPr>
                    <w:fldChar w:fldCharType="end"/>
                  </w:r>
                  <w:r w:rsidRPr="00467365">
                    <w:rPr>
                      <w:rFonts w:ascii="Tahoma" w:hAnsi="Tahoma" w:cs="Tahoma"/>
                      <w:i w:val="0"/>
                      <w:iCs w:val="0"/>
                      <w:color w:val="auto"/>
                      <w:sz w:val="22"/>
                      <w:szCs w:val="22"/>
                    </w:rPr>
                    <w:t xml:space="preserve"> Kecepatan Ruas Jalan Dengan Adanya Pengoperasian Jalan Ring Road</w:t>
                  </w:r>
                  <w:r>
                    <w:rPr>
                      <w:rFonts w:ascii="Tahoma" w:hAnsi="Tahoma" w:cs="Tahoma"/>
                      <w:i w:val="0"/>
                      <w:iCs w:val="0"/>
                      <w:color w:val="auto"/>
                      <w:sz w:val="22"/>
                      <w:szCs w:val="22"/>
                    </w:rPr>
                    <w:t xml:space="preserve"> III</w:t>
                  </w:r>
                  <w:r w:rsidRPr="00467365">
                    <w:rPr>
                      <w:rFonts w:ascii="Tahoma" w:hAnsi="Tahoma" w:cs="Tahoma"/>
                      <w:i w:val="0"/>
                      <w:iCs w:val="0"/>
                      <w:color w:val="auto"/>
                      <w:sz w:val="22"/>
                      <w:szCs w:val="22"/>
                    </w:rPr>
                    <w:t xml:space="preserve"> Tahun 202</w:t>
                  </w:r>
                  <w:r>
                    <w:rPr>
                      <w:rFonts w:ascii="Tahoma" w:hAnsi="Tahoma" w:cs="Tahoma"/>
                      <w:i w:val="0"/>
                      <w:iCs w:val="0"/>
                      <w:color w:val="auto"/>
                      <w:sz w:val="22"/>
                      <w:szCs w:val="22"/>
                    </w:rPr>
                    <w:t>6</w:t>
                  </w:r>
                  <w:bookmarkEnd w:id="202"/>
                </w:p>
              </w:txbxContent>
            </v:textbox>
            <w10:wrap type="topAndBottom"/>
          </v:shape>
        </w:pict>
      </w:r>
      <w:r w:rsidR="002C1521" w:rsidRPr="00867AD8">
        <w:rPr>
          <w:rFonts w:ascii="Tahoma" w:hAnsi="Tahoma" w:cs="Tahoma"/>
        </w:rPr>
        <w:t>Pengukuran</w:t>
      </w:r>
      <w:r w:rsidR="002C1521">
        <w:t xml:space="preserve"> </w:t>
      </w:r>
      <w:r w:rsidR="002C1521" w:rsidRPr="00867AD8">
        <w:rPr>
          <w:rFonts w:ascii="Tahoma" w:hAnsi="Tahoma" w:cs="Tahoma"/>
        </w:rPr>
        <w:t>unjuk kerja ruas jalan juga dapat menggunakan indikator kecepatan di suatu ruas jalan apakah jalan itu baik atau tidak. Kecepatan dalam hal ini merupakan keluaran dari pembebanan lalu lintas. Kecepatan pada ruas jalan dengan adanya pengoperasian Jalan Ring Road III</w:t>
      </w:r>
      <w:r w:rsidR="002C1521">
        <w:rPr>
          <w:rFonts w:ascii="Tahoma" w:hAnsi="Tahoma" w:cs="Tahoma"/>
        </w:rPr>
        <w:t xml:space="preserve">. Dapat dilihat pada </w:t>
      </w:r>
      <w:r w:rsidR="002C1521" w:rsidRPr="008A0DFD">
        <w:rPr>
          <w:rFonts w:ascii="Tahoma" w:hAnsi="Tahoma" w:cs="Tahoma"/>
          <w:b/>
          <w:bCs/>
        </w:rPr>
        <w:t>Tabe</w:t>
      </w:r>
      <w:r w:rsidR="002C1521">
        <w:rPr>
          <w:rFonts w:ascii="Tahoma" w:hAnsi="Tahoma" w:cs="Tahoma"/>
          <w:b/>
          <w:bCs/>
        </w:rPr>
        <w:t>l</w:t>
      </w:r>
      <w:r w:rsidR="002C1521" w:rsidRPr="008A0DFD">
        <w:rPr>
          <w:rFonts w:ascii="Tahoma" w:hAnsi="Tahoma" w:cs="Tahoma"/>
          <w:b/>
          <w:bCs/>
        </w:rPr>
        <w:t xml:space="preserve"> V.26</w:t>
      </w:r>
    </w:p>
    <w:p w14:paraId="12BE75A2" w14:textId="2EFF1DC4" w:rsidR="002C1521" w:rsidRDefault="00FD5FD8" w:rsidP="00947238">
      <w:pPr>
        <w:spacing w:line="360" w:lineRule="auto"/>
        <w:rPr>
          <w:rFonts w:ascii="Tahoma" w:hAnsi="Tahoma" w:cs="Tahoma"/>
          <w:i/>
          <w:iCs/>
        </w:rPr>
      </w:pPr>
      <w:r w:rsidRPr="00FD5FD8">
        <w:rPr>
          <w:noProof/>
        </w:rPr>
        <w:drawing>
          <wp:inline distT="0" distB="0" distL="0" distR="0" wp14:anchorId="1B01A7A9" wp14:editId="4139899B">
            <wp:extent cx="5039995" cy="4393565"/>
            <wp:effectExtent l="0" t="0" r="825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grayscl/>
                      <a:extLst>
                        <a:ext uri="{28A0092B-C50C-407E-A947-70E740481C1C}">
                          <a14:useLocalDpi xmlns:a14="http://schemas.microsoft.com/office/drawing/2010/main" val="0"/>
                        </a:ext>
                      </a:extLst>
                    </a:blip>
                    <a:srcRect/>
                    <a:stretch>
                      <a:fillRect/>
                    </a:stretch>
                  </pic:blipFill>
                  <pic:spPr bwMode="auto">
                    <a:xfrm>
                      <a:off x="0" y="0"/>
                      <a:ext cx="5039995" cy="4393565"/>
                    </a:xfrm>
                    <a:prstGeom prst="rect">
                      <a:avLst/>
                    </a:prstGeom>
                    <a:noFill/>
                    <a:ln>
                      <a:noFill/>
                    </a:ln>
                  </pic:spPr>
                </pic:pic>
              </a:graphicData>
            </a:graphic>
          </wp:inline>
        </w:drawing>
      </w:r>
      <w:r w:rsidR="002C1521">
        <w:rPr>
          <w:rFonts w:ascii="Tahoma" w:hAnsi="Tahoma" w:cs="Tahoma"/>
          <w:i/>
          <w:iCs/>
        </w:rPr>
        <w:t>Sumber : Hasil Analisis</w:t>
      </w:r>
    </w:p>
    <w:p w14:paraId="600F7854" w14:textId="1CB23F93" w:rsidR="003B5F31" w:rsidRPr="00F75010" w:rsidRDefault="00E44989" w:rsidP="00F75010">
      <w:pPr>
        <w:spacing w:line="360" w:lineRule="auto"/>
        <w:rPr>
          <w:rFonts w:ascii="Tahoma" w:hAnsi="Tahoma" w:cs="Tahoma"/>
          <w:i/>
          <w:iCs/>
        </w:rPr>
      </w:pPr>
      <w:r w:rsidRPr="00E44989">
        <w:rPr>
          <w:noProof/>
        </w:rPr>
        <w:lastRenderedPageBreak/>
        <w:drawing>
          <wp:inline distT="0" distB="0" distL="0" distR="0" wp14:anchorId="5DDF13C6" wp14:editId="184F8AD1">
            <wp:extent cx="5039995" cy="4583430"/>
            <wp:effectExtent l="0" t="0" r="8255"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grayscl/>
                      <a:extLst>
                        <a:ext uri="{28A0092B-C50C-407E-A947-70E740481C1C}">
                          <a14:useLocalDpi xmlns:a14="http://schemas.microsoft.com/office/drawing/2010/main" val="0"/>
                        </a:ext>
                      </a:extLst>
                    </a:blip>
                    <a:srcRect/>
                    <a:stretch>
                      <a:fillRect/>
                    </a:stretch>
                  </pic:blipFill>
                  <pic:spPr bwMode="auto">
                    <a:xfrm>
                      <a:off x="0" y="0"/>
                      <a:ext cx="5039995" cy="4583430"/>
                    </a:xfrm>
                    <a:prstGeom prst="rect">
                      <a:avLst/>
                    </a:prstGeom>
                    <a:noFill/>
                    <a:ln>
                      <a:noFill/>
                    </a:ln>
                  </pic:spPr>
                </pic:pic>
              </a:graphicData>
            </a:graphic>
          </wp:inline>
        </w:drawing>
      </w:r>
      <w:r w:rsidR="00000000">
        <w:rPr>
          <w:noProof/>
        </w:rPr>
        <w:pict w14:anchorId="264FE5FE">
          <v:shape id="_x0000_s2124" type="#_x0000_t202" style="position:absolute;margin-left:.15pt;margin-top:-57.6pt;width:392.9pt;height:25.1pt;z-index:252019712;mso-position-horizontal-relative:text;mso-position-vertical-relative:text" stroked="f">
            <v:textbox style="mso-next-textbox:#_x0000_s2124" inset="0,0,0,0">
              <w:txbxContent>
                <w:p w14:paraId="210C993C" w14:textId="7B1E61EF" w:rsidR="002C1521" w:rsidRPr="00467365" w:rsidRDefault="002C1521" w:rsidP="00467365">
                  <w:pPr>
                    <w:pStyle w:val="Caption"/>
                    <w:jc w:val="center"/>
                    <w:rPr>
                      <w:rFonts w:ascii="Tahoma" w:hAnsi="Tahoma" w:cs="Tahoma"/>
                      <w:i w:val="0"/>
                      <w:iCs w:val="0"/>
                      <w:color w:val="auto"/>
                      <w:sz w:val="22"/>
                      <w:szCs w:val="22"/>
                    </w:rPr>
                  </w:pPr>
                  <w:bookmarkStart w:id="203" w:name="_Toc108480821"/>
                  <w:r w:rsidRPr="00467365">
                    <w:rPr>
                      <w:rFonts w:ascii="Tahoma" w:hAnsi="Tahoma" w:cs="Tahoma"/>
                      <w:b/>
                      <w:bCs/>
                      <w:i w:val="0"/>
                      <w:iCs w:val="0"/>
                      <w:color w:val="auto"/>
                      <w:sz w:val="22"/>
                      <w:szCs w:val="22"/>
                    </w:rPr>
                    <w:t xml:space="preserve">Tabel V. </w:t>
                  </w:r>
                  <w:r w:rsidR="005B1D2C">
                    <w:rPr>
                      <w:rFonts w:ascii="Tahoma" w:hAnsi="Tahoma" w:cs="Tahoma"/>
                      <w:b/>
                      <w:bCs/>
                      <w:i w:val="0"/>
                      <w:iCs w:val="0"/>
                      <w:color w:val="auto"/>
                      <w:sz w:val="22"/>
                      <w:szCs w:val="22"/>
                    </w:rPr>
                    <w:t>27</w:t>
                  </w:r>
                  <w:r w:rsidRPr="00467365">
                    <w:rPr>
                      <w:rFonts w:ascii="Tahoma" w:hAnsi="Tahoma" w:cs="Tahoma"/>
                      <w:i w:val="0"/>
                      <w:iCs w:val="0"/>
                      <w:color w:val="auto"/>
                      <w:sz w:val="22"/>
                      <w:szCs w:val="22"/>
                    </w:rPr>
                    <w:t xml:space="preserve"> Lanjuta</w:t>
                  </w:r>
                  <w:r>
                    <w:rPr>
                      <w:rFonts w:ascii="Tahoma" w:hAnsi="Tahoma" w:cs="Tahoma"/>
                      <w:i w:val="0"/>
                      <w:iCs w:val="0"/>
                      <w:color w:val="auto"/>
                      <w:sz w:val="22"/>
                      <w:szCs w:val="22"/>
                    </w:rPr>
                    <w:t>n</w:t>
                  </w:r>
                </w:p>
                <w:p w14:paraId="7B5F5B7A" w14:textId="77777777" w:rsidR="0023423B" w:rsidRDefault="0023423B"/>
                <w:p w14:paraId="0FE28554" w14:textId="6DF07808" w:rsidR="002C1521" w:rsidRPr="00467365" w:rsidRDefault="002C1521" w:rsidP="00467365">
                  <w:pPr>
                    <w:pStyle w:val="Caption"/>
                    <w:jc w:val="center"/>
                    <w:rPr>
                      <w:rFonts w:ascii="Tahoma" w:hAnsi="Tahoma" w:cs="Tahoma"/>
                      <w:i w:val="0"/>
                      <w:iCs w:val="0"/>
                      <w:color w:val="auto"/>
                      <w:sz w:val="22"/>
                      <w:szCs w:val="22"/>
                    </w:rPr>
                  </w:pPr>
                  <w:r w:rsidRPr="00EA4C1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73</w:t>
                  </w:r>
                  <w:r w:rsidR="007C15B8">
                    <w:rPr>
                      <w:rFonts w:ascii="Tahoma" w:hAnsi="Tahoma" w:cs="Tahoma"/>
                      <w:b/>
                      <w:bCs/>
                      <w:i w:val="0"/>
                      <w:iCs w:val="0"/>
                      <w:color w:val="auto"/>
                      <w:sz w:val="22"/>
                      <w:szCs w:val="22"/>
                    </w:rPr>
                    <w:fldChar w:fldCharType="end"/>
                  </w:r>
                  <w:r w:rsidRPr="00EA4C14">
                    <w:rPr>
                      <w:rFonts w:ascii="Tahoma" w:hAnsi="Tahoma" w:cs="Tahoma"/>
                      <w:i w:val="0"/>
                      <w:iCs w:val="0"/>
                      <w:color w:val="auto"/>
                      <w:sz w:val="22"/>
                      <w:szCs w:val="22"/>
                    </w:rPr>
                    <w:t xml:space="preserve"> Unjuk Kerja Jaringan Jalan Dengan Adanya Pengoperasian Jalan Ring Road III</w:t>
                  </w:r>
                  <w:r>
                    <w:rPr>
                      <w:rFonts w:ascii="Tahoma" w:hAnsi="Tahoma" w:cs="Tahoma"/>
                      <w:i w:val="0"/>
                      <w:iCs w:val="0"/>
                      <w:color w:val="auto"/>
                      <w:sz w:val="22"/>
                      <w:szCs w:val="22"/>
                    </w:rPr>
                    <w:t xml:space="preserve"> 202</w:t>
                  </w:r>
                  <w:r w:rsidRPr="00467365">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74</w:t>
                  </w:r>
                  <w:r w:rsidR="007C15B8">
                    <w:rPr>
                      <w:rFonts w:ascii="Tahoma" w:hAnsi="Tahoma" w:cs="Tahoma"/>
                      <w:b/>
                      <w:bCs/>
                      <w:i w:val="0"/>
                      <w:iCs w:val="0"/>
                      <w:color w:val="auto"/>
                      <w:sz w:val="22"/>
                      <w:szCs w:val="22"/>
                    </w:rPr>
                    <w:fldChar w:fldCharType="end"/>
                  </w:r>
                  <w:r w:rsidRPr="00467365">
                    <w:rPr>
                      <w:rFonts w:ascii="Tahoma" w:hAnsi="Tahoma" w:cs="Tahoma"/>
                      <w:i w:val="0"/>
                      <w:iCs w:val="0"/>
                      <w:color w:val="auto"/>
                      <w:sz w:val="22"/>
                      <w:szCs w:val="22"/>
                    </w:rPr>
                    <w:t xml:space="preserve"> Lanjuta</w:t>
                  </w:r>
                  <w:r>
                    <w:rPr>
                      <w:rFonts w:ascii="Tahoma" w:hAnsi="Tahoma" w:cs="Tahoma"/>
                      <w:i w:val="0"/>
                      <w:iCs w:val="0"/>
                      <w:color w:val="auto"/>
                      <w:sz w:val="22"/>
                      <w:szCs w:val="22"/>
                    </w:rPr>
                    <w:t>n</w:t>
                  </w:r>
                  <w:bookmarkEnd w:id="203"/>
                </w:p>
              </w:txbxContent>
            </v:textbox>
            <w10:wrap type="topAndBottom"/>
          </v:shape>
        </w:pict>
      </w:r>
      <w:r w:rsidR="002C1521">
        <w:rPr>
          <w:rFonts w:ascii="Tahoma" w:hAnsi="Tahoma" w:cs="Tahoma"/>
          <w:i/>
          <w:iCs/>
        </w:rPr>
        <w:t>Sumber : Hasil Analisis</w:t>
      </w:r>
    </w:p>
    <w:p w14:paraId="751E133F" w14:textId="77777777" w:rsidR="003B5F31" w:rsidRDefault="003B5F31" w:rsidP="00630AC1">
      <w:pPr>
        <w:pStyle w:val="Heading3"/>
        <w:ind w:hanging="720"/>
        <w:sectPr w:rsidR="003B5F31" w:rsidSect="004C2449">
          <w:pgSz w:w="11906" w:h="16838"/>
          <w:pgMar w:top="1701" w:right="2268" w:bottom="2268" w:left="1701" w:header="720" w:footer="720" w:gutter="0"/>
          <w:cols w:space="720"/>
          <w:docGrid w:linePitch="360"/>
        </w:sectPr>
      </w:pPr>
    </w:p>
    <w:p w14:paraId="13D6F3F5" w14:textId="1CB23F93" w:rsidR="002C1521" w:rsidRDefault="002C1521" w:rsidP="00630AC1">
      <w:pPr>
        <w:pStyle w:val="Heading3"/>
        <w:ind w:hanging="720"/>
      </w:pPr>
      <w:bookmarkStart w:id="204" w:name="_Toc111180833"/>
      <w:r>
        <w:lastRenderedPageBreak/>
        <w:t>5.3.4</w:t>
      </w:r>
      <w:r>
        <w:tab/>
        <w:t>Unjuk Kerja Jaringan Jalan Dengan Adanya Pengoprasian Jalan Lingkar Ring Road III</w:t>
      </w:r>
      <w:bookmarkEnd w:id="204"/>
    </w:p>
    <w:p w14:paraId="3859BD18" w14:textId="6E3F4A4B" w:rsidR="002C1521" w:rsidRDefault="003B5F31" w:rsidP="00EB6A23">
      <w:pPr>
        <w:spacing w:line="360" w:lineRule="auto"/>
        <w:ind w:left="720" w:firstLine="360"/>
        <w:jc w:val="both"/>
        <w:rPr>
          <w:rFonts w:ascii="Tahoma" w:hAnsi="Tahoma" w:cs="Tahoma"/>
        </w:rPr>
      </w:pPr>
      <w:r w:rsidRPr="00D94044">
        <w:rPr>
          <w:noProof/>
        </w:rPr>
        <w:drawing>
          <wp:anchor distT="0" distB="0" distL="114300" distR="114300" simplePos="0" relativeHeight="251971584" behindDoc="0" locked="0" layoutInCell="1" allowOverlap="1" wp14:anchorId="0B5CCFD8" wp14:editId="3BBBAE7D">
            <wp:simplePos x="0" y="0"/>
            <wp:positionH relativeFrom="column">
              <wp:posOffset>557530</wp:posOffset>
            </wp:positionH>
            <wp:positionV relativeFrom="paragraph">
              <wp:posOffset>1421765</wp:posOffset>
            </wp:positionV>
            <wp:extent cx="4871720" cy="922020"/>
            <wp:effectExtent l="0" t="0" r="5080" b="0"/>
            <wp:wrapTopAndBottom/>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717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62370BFA">
          <v:shape id="_x0000_s2126" type="#_x0000_t202" style="position:absolute;left:0;text-align:left;margin-left:46.5pt;margin-top:77.9pt;width:396.85pt;height:26.5pt;z-index:252021760;mso-position-horizontal-relative:text;mso-position-vertical-relative:text" stroked="f">
            <v:textbox style="mso-next-textbox:#_x0000_s2126" inset="0,0,0,0">
              <w:txbxContent>
                <w:p w14:paraId="35668D44" w14:textId="1AF84C97" w:rsidR="002C1521" w:rsidRPr="00EA4C14" w:rsidRDefault="002C1521" w:rsidP="00EA4C14">
                  <w:pPr>
                    <w:pStyle w:val="Caption"/>
                    <w:jc w:val="center"/>
                    <w:rPr>
                      <w:rFonts w:ascii="Tahoma" w:hAnsi="Tahoma" w:cs="Tahoma"/>
                      <w:i w:val="0"/>
                      <w:iCs w:val="0"/>
                      <w:color w:val="auto"/>
                      <w:sz w:val="22"/>
                      <w:szCs w:val="22"/>
                    </w:rPr>
                  </w:pPr>
                  <w:bookmarkStart w:id="205" w:name="_Toc108480822"/>
                  <w:r w:rsidRPr="00EA4C14">
                    <w:rPr>
                      <w:rFonts w:ascii="Tahoma" w:hAnsi="Tahoma" w:cs="Tahoma"/>
                      <w:b/>
                      <w:bCs/>
                      <w:i w:val="0"/>
                      <w:iCs w:val="0"/>
                      <w:color w:val="auto"/>
                      <w:sz w:val="22"/>
                      <w:szCs w:val="22"/>
                    </w:rPr>
                    <w:t xml:space="preserve">Tabel V. </w:t>
                  </w:r>
                  <w:r w:rsidR="005B1D2C">
                    <w:rPr>
                      <w:rFonts w:ascii="Tahoma" w:hAnsi="Tahoma" w:cs="Tahoma"/>
                      <w:b/>
                      <w:bCs/>
                      <w:i w:val="0"/>
                      <w:iCs w:val="0"/>
                      <w:color w:val="auto"/>
                      <w:sz w:val="22"/>
                      <w:szCs w:val="22"/>
                    </w:rPr>
                    <w:t xml:space="preserve">28 </w:t>
                  </w:r>
                  <w:r w:rsidRPr="00EA4C14">
                    <w:rPr>
                      <w:rFonts w:ascii="Tahoma" w:hAnsi="Tahoma" w:cs="Tahoma"/>
                      <w:i w:val="0"/>
                      <w:iCs w:val="0"/>
                      <w:color w:val="auto"/>
                      <w:sz w:val="22"/>
                      <w:szCs w:val="22"/>
                    </w:rPr>
                    <w:t xml:space="preserve"> Unjuk Kerja Jaringan Jalan Dengan Adanya Pengoperasian Jalan Ring Road III</w:t>
                  </w:r>
                  <w:r>
                    <w:rPr>
                      <w:rFonts w:ascii="Tahoma" w:hAnsi="Tahoma" w:cs="Tahoma"/>
                      <w:i w:val="0"/>
                      <w:iCs w:val="0"/>
                      <w:color w:val="auto"/>
                      <w:sz w:val="22"/>
                      <w:szCs w:val="22"/>
                    </w:rPr>
                    <w:t xml:space="preserve"> 202</w:t>
                  </w:r>
                  <w:r w:rsidR="00D4774E">
                    <w:rPr>
                      <w:rFonts w:ascii="Tahoma" w:hAnsi="Tahoma" w:cs="Tahoma"/>
                      <w:i w:val="0"/>
                      <w:iCs w:val="0"/>
                      <w:color w:val="auto"/>
                      <w:sz w:val="22"/>
                      <w:szCs w:val="22"/>
                    </w:rPr>
                    <w:t>6</w:t>
                  </w:r>
                </w:p>
                <w:p w14:paraId="3A4648B6" w14:textId="77777777" w:rsidR="0023423B" w:rsidRDefault="0023423B"/>
                <w:p w14:paraId="0021A410" w14:textId="5294E9B1" w:rsidR="002C1521" w:rsidRPr="00EA4C14" w:rsidRDefault="002C1521" w:rsidP="00EA4C14">
                  <w:pPr>
                    <w:pStyle w:val="Caption"/>
                    <w:jc w:val="center"/>
                    <w:rPr>
                      <w:rFonts w:ascii="Tahoma" w:hAnsi="Tahoma" w:cs="Tahoma"/>
                      <w:i w:val="0"/>
                      <w:iCs w:val="0"/>
                      <w:color w:val="auto"/>
                      <w:sz w:val="22"/>
                      <w:szCs w:val="22"/>
                    </w:rPr>
                  </w:pPr>
                  <w:r w:rsidRPr="001539C7">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76</w:t>
                  </w:r>
                  <w:r w:rsidR="007C15B8">
                    <w:rPr>
                      <w:rFonts w:ascii="Tahoma" w:hAnsi="Tahoma" w:cs="Tahoma"/>
                      <w:b/>
                      <w:bCs/>
                      <w:i w:val="0"/>
                      <w:iCs w:val="0"/>
                      <w:color w:val="auto"/>
                      <w:sz w:val="22"/>
                      <w:szCs w:val="22"/>
                    </w:rPr>
                    <w:fldChar w:fldCharType="end"/>
                  </w:r>
                  <w:r w:rsidRPr="001539C7">
                    <w:rPr>
                      <w:rFonts w:ascii="Tahoma" w:hAnsi="Tahoma" w:cs="Tahoma"/>
                      <w:i w:val="0"/>
                      <w:iCs w:val="0"/>
                      <w:color w:val="auto"/>
                      <w:sz w:val="22"/>
                      <w:szCs w:val="22"/>
                    </w:rPr>
                    <w:t xml:space="preserve"> Perbandingan V/C Ratio</w:t>
                  </w:r>
                  <w:r w:rsidR="005F60E5">
                    <w:rPr>
                      <w:rFonts w:ascii="Tahoma" w:hAnsi="Tahoma" w:cs="Tahoma"/>
                      <w:i w:val="0"/>
                      <w:iCs w:val="0"/>
                      <w:color w:val="auto"/>
                      <w:sz w:val="22"/>
                      <w:szCs w:val="22"/>
                    </w:rPr>
                    <w:t xml:space="preserve"> Eksisting </w:t>
                  </w:r>
                  <w:r w:rsidR="00B24775">
                    <w:rPr>
                      <w:rFonts w:ascii="Tahoma" w:hAnsi="Tahoma" w:cs="Tahoma"/>
                      <w:i w:val="0"/>
                      <w:iCs w:val="0"/>
                      <w:color w:val="auto"/>
                      <w:sz w:val="22"/>
                      <w:szCs w:val="22"/>
                    </w:rPr>
                    <w:t xml:space="preserve">Tahun 2021 </w:t>
                  </w:r>
                  <w:r w:rsidR="005F60E5">
                    <w:rPr>
                      <w:rFonts w:ascii="Tahoma" w:hAnsi="Tahoma" w:cs="Tahoma"/>
                      <w:i w:val="0"/>
                      <w:iCs w:val="0"/>
                      <w:color w:val="auto"/>
                      <w:sz w:val="22"/>
                      <w:szCs w:val="22"/>
                    </w:rPr>
                    <w:t>serta</w:t>
                  </w:r>
                  <w:r w:rsidRPr="001539C7">
                    <w:rPr>
                      <w:rFonts w:ascii="Tahoma" w:hAnsi="Tahoma" w:cs="Tahoma"/>
                      <w:i w:val="0"/>
                      <w:iCs w:val="0"/>
                      <w:color w:val="auto"/>
                      <w:sz w:val="22"/>
                      <w:szCs w:val="22"/>
                    </w:rPr>
                    <w:t xml:space="preserve"> Tanpa Dan Dengan Adanya Jalan Ring Road III Tahun 202</w:t>
                  </w:r>
                  <w:r>
                    <w:rPr>
                      <w:rFonts w:ascii="Tahoma" w:hAnsi="Tahoma" w:cs="Tahoma"/>
                      <w:i w:val="0"/>
                      <w:iCs w:val="0"/>
                      <w:color w:val="auto"/>
                      <w:sz w:val="22"/>
                      <w:szCs w:val="22"/>
                    </w:rPr>
                    <w:t>6</w:t>
                  </w:r>
                  <w:r w:rsidRPr="00EA4C14">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77</w:t>
                  </w:r>
                  <w:r w:rsidR="007C15B8">
                    <w:rPr>
                      <w:rFonts w:ascii="Tahoma" w:hAnsi="Tahoma" w:cs="Tahoma"/>
                      <w:b/>
                      <w:bCs/>
                      <w:i w:val="0"/>
                      <w:iCs w:val="0"/>
                      <w:color w:val="auto"/>
                      <w:sz w:val="22"/>
                      <w:szCs w:val="22"/>
                    </w:rPr>
                    <w:fldChar w:fldCharType="end"/>
                  </w:r>
                  <w:r w:rsidRPr="00EA4C14">
                    <w:rPr>
                      <w:rFonts w:ascii="Tahoma" w:hAnsi="Tahoma" w:cs="Tahoma"/>
                      <w:i w:val="0"/>
                      <w:iCs w:val="0"/>
                      <w:color w:val="auto"/>
                      <w:sz w:val="22"/>
                      <w:szCs w:val="22"/>
                    </w:rPr>
                    <w:t xml:space="preserve"> Unjuk Kerja Jaringan Jalan Dengan Adanya Pengoperasian Jalan Ring Road III</w:t>
                  </w:r>
                  <w:r>
                    <w:rPr>
                      <w:rFonts w:ascii="Tahoma" w:hAnsi="Tahoma" w:cs="Tahoma"/>
                      <w:i w:val="0"/>
                      <w:iCs w:val="0"/>
                      <w:color w:val="auto"/>
                      <w:sz w:val="22"/>
                      <w:szCs w:val="22"/>
                    </w:rPr>
                    <w:t xml:space="preserve"> 202</w:t>
                  </w:r>
                  <w:bookmarkEnd w:id="205"/>
                  <w:r w:rsidR="00D4774E">
                    <w:rPr>
                      <w:rFonts w:ascii="Tahoma" w:hAnsi="Tahoma" w:cs="Tahoma"/>
                      <w:i w:val="0"/>
                      <w:iCs w:val="0"/>
                      <w:color w:val="auto"/>
                      <w:sz w:val="22"/>
                      <w:szCs w:val="22"/>
                    </w:rPr>
                    <w:t>6</w:t>
                  </w:r>
                </w:p>
              </w:txbxContent>
            </v:textbox>
            <w10:wrap type="topAndBottom"/>
          </v:shape>
        </w:pict>
      </w:r>
      <w:r w:rsidR="002C1521" w:rsidRPr="00DC2CBB">
        <w:rPr>
          <w:rFonts w:ascii="Tahoma" w:hAnsi="Tahoma" w:cs="Tahoma"/>
        </w:rPr>
        <w:t xml:space="preserve">Kinerja jaringan jalan di wilayah studi hasil pembebanan lalu lintas pada kondisi </w:t>
      </w:r>
      <w:r w:rsidR="002C1521">
        <w:rPr>
          <w:rFonts w:ascii="Tahoma" w:hAnsi="Tahoma" w:cs="Tahoma"/>
        </w:rPr>
        <w:t>dengan</w:t>
      </w:r>
      <w:r w:rsidR="002C1521" w:rsidRPr="00DC2CBB">
        <w:rPr>
          <w:rFonts w:ascii="Tahoma" w:hAnsi="Tahoma" w:cs="Tahoma"/>
        </w:rPr>
        <w:t xml:space="preserve"> adanya pengoperasian Jalan Ring Road III tahun 2026 diuraikan dalam beberapa indikator seperti ditunjukan pada </w:t>
      </w:r>
      <w:r w:rsidR="002C1521" w:rsidRPr="00FC6DC6">
        <w:rPr>
          <w:rFonts w:ascii="Tahoma" w:hAnsi="Tahoma" w:cs="Tahoma"/>
          <w:b/>
          <w:bCs/>
        </w:rPr>
        <w:t>Tabel V. 28</w:t>
      </w:r>
      <w:r w:rsidR="002C1521">
        <w:rPr>
          <w:rFonts w:ascii="Tahoma" w:hAnsi="Tahoma" w:cs="Tahoma"/>
        </w:rPr>
        <w:t xml:space="preserve"> </w:t>
      </w:r>
      <w:r w:rsidR="002C1521" w:rsidRPr="00DC2CBB">
        <w:rPr>
          <w:rFonts w:ascii="Tahoma" w:hAnsi="Tahoma" w:cs="Tahoma"/>
        </w:rPr>
        <w:t>berikut ini :</w:t>
      </w:r>
      <w:r w:rsidR="002C1521">
        <w:rPr>
          <w:rFonts w:ascii="Tahoma" w:hAnsi="Tahoma" w:cs="Tahoma"/>
        </w:rPr>
        <w:tab/>
      </w:r>
    </w:p>
    <w:p w14:paraId="65B8194F" w14:textId="1D62B17A" w:rsidR="002C1521" w:rsidRPr="0043416F" w:rsidRDefault="009522D9" w:rsidP="0043416F">
      <w:pPr>
        <w:tabs>
          <w:tab w:val="left" w:pos="1710"/>
        </w:tabs>
        <w:spacing w:line="360" w:lineRule="auto"/>
        <w:rPr>
          <w:rFonts w:ascii="Tahoma" w:hAnsi="Tahoma" w:cs="Tahoma"/>
          <w:i/>
          <w:iCs/>
        </w:rPr>
      </w:pPr>
      <w:r>
        <w:rPr>
          <w:rFonts w:ascii="Tahoma" w:hAnsi="Tahoma" w:cs="Tahoma"/>
          <w:i/>
          <w:iCs/>
        </w:rPr>
        <w:tab/>
      </w:r>
      <w:r w:rsidR="002C1521">
        <w:rPr>
          <w:rFonts w:ascii="Tahoma" w:hAnsi="Tahoma" w:cs="Tahoma"/>
          <w:i/>
          <w:iCs/>
        </w:rPr>
        <w:t>Sumber : Hasil Analisis</w:t>
      </w:r>
    </w:p>
    <w:p w14:paraId="62AFD280" w14:textId="73850039" w:rsidR="002C1521" w:rsidRPr="0043416F" w:rsidRDefault="002C1521" w:rsidP="0043416F">
      <w:pPr>
        <w:pStyle w:val="Heading2"/>
        <w:ind w:left="720" w:hanging="720"/>
      </w:pPr>
      <w:bookmarkStart w:id="206" w:name="_Toc111180834"/>
      <w:r w:rsidRPr="0043416F">
        <w:t>5.4</w:t>
      </w:r>
      <w:r w:rsidRPr="0043416F">
        <w:tab/>
        <w:t>Perbandingan Unjuk Kerja Ruas Jalan Lingkar Ring Road III Tahun</w:t>
      </w:r>
      <w:r w:rsidR="005638DC">
        <w:t xml:space="preserve"> Eksisting (2021)</w:t>
      </w:r>
      <w:r w:rsidRPr="0043416F">
        <w:t xml:space="preserve"> </w:t>
      </w:r>
      <w:r w:rsidR="001F1559">
        <w:t xml:space="preserve">Dengan Tahun </w:t>
      </w:r>
      <w:r w:rsidRPr="0043416F">
        <w:t xml:space="preserve">Rencana </w:t>
      </w:r>
      <w:r w:rsidR="005638DC">
        <w:t>(</w:t>
      </w:r>
      <w:r w:rsidRPr="0043416F">
        <w:t>2026</w:t>
      </w:r>
      <w:r w:rsidR="005638DC">
        <w:t>)</w:t>
      </w:r>
      <w:bookmarkEnd w:id="206"/>
    </w:p>
    <w:p w14:paraId="0E2B5A6F" w14:textId="3872826C" w:rsidR="002C1521" w:rsidRDefault="002C1521" w:rsidP="0043416F">
      <w:pPr>
        <w:spacing w:line="360" w:lineRule="auto"/>
        <w:ind w:left="720" w:firstLine="360"/>
        <w:jc w:val="both"/>
        <w:rPr>
          <w:rFonts w:ascii="Tahoma" w:hAnsi="Tahoma" w:cs="Tahoma"/>
        </w:rPr>
      </w:pPr>
      <w:r>
        <w:rPr>
          <w:rFonts w:ascii="Tahoma" w:hAnsi="Tahoma" w:cs="Tahoma"/>
        </w:rPr>
        <w:t>Perbandingan unjuk kerja ruas jalan digunakan untuk menilai besarnya perubahan unjuk kerja ruas jalan antara kondisi</w:t>
      </w:r>
      <w:r w:rsidR="005638DC">
        <w:rPr>
          <w:rFonts w:ascii="Tahoma" w:hAnsi="Tahoma" w:cs="Tahoma"/>
        </w:rPr>
        <w:t xml:space="preserve"> eksisting </w:t>
      </w:r>
      <w:r w:rsidR="00B8339B">
        <w:rPr>
          <w:rFonts w:ascii="Tahoma" w:hAnsi="Tahoma" w:cs="Tahoma"/>
        </w:rPr>
        <w:t xml:space="preserve"> 2021 </w:t>
      </w:r>
      <w:r w:rsidR="005638DC">
        <w:rPr>
          <w:rFonts w:ascii="Tahoma" w:hAnsi="Tahoma" w:cs="Tahoma"/>
        </w:rPr>
        <w:t>serta</w:t>
      </w:r>
      <w:r>
        <w:rPr>
          <w:rFonts w:ascii="Tahoma" w:hAnsi="Tahoma" w:cs="Tahoma"/>
        </w:rPr>
        <w:t xml:space="preserve"> tan</w:t>
      </w:r>
      <w:r w:rsidR="005638DC">
        <w:rPr>
          <w:rFonts w:ascii="Tahoma" w:hAnsi="Tahoma" w:cs="Tahoma"/>
        </w:rPr>
        <w:t>p</w:t>
      </w:r>
      <w:r>
        <w:rPr>
          <w:rFonts w:ascii="Tahoma" w:hAnsi="Tahoma" w:cs="Tahoma"/>
        </w:rPr>
        <w:t>a dan dengan adanya pengoperasian Jalan Ring Road III tahun 2026. Perbandingan unjuk kerja ruas jalan adalah sebagai berikut :</w:t>
      </w:r>
    </w:p>
    <w:p w14:paraId="30391750" w14:textId="77777777" w:rsidR="002C1521" w:rsidRDefault="002C1521" w:rsidP="0043416F">
      <w:pPr>
        <w:pStyle w:val="Heading3"/>
      </w:pPr>
      <w:bookmarkStart w:id="207" w:name="_Toc111180835"/>
      <w:r>
        <w:t>5.4.1</w:t>
      </w:r>
      <w:r>
        <w:tab/>
        <w:t>V/C Ratio</w:t>
      </w:r>
      <w:bookmarkEnd w:id="207"/>
    </w:p>
    <w:p w14:paraId="19401A60" w14:textId="612324CB" w:rsidR="002C1521" w:rsidRDefault="002C1521" w:rsidP="0043416F">
      <w:pPr>
        <w:spacing w:line="360" w:lineRule="auto"/>
        <w:ind w:left="720" w:firstLine="450"/>
        <w:jc w:val="both"/>
        <w:rPr>
          <w:rFonts w:ascii="Tahoma" w:hAnsi="Tahoma" w:cs="Tahoma"/>
        </w:rPr>
      </w:pPr>
      <w:r>
        <w:rPr>
          <w:rFonts w:ascii="Tahoma" w:hAnsi="Tahoma" w:cs="Tahoma"/>
        </w:rPr>
        <w:t xml:space="preserve">Jika dilihat kondisi per ruas jalan, terdapat beberapa ruas jalan yang mengalami peningkatan v/c ratio. Akan tetapi berdasarkan hasil perbandingan secara manyeluruh ruas jalan untuk v/c ratio rata-rata tanpa adanya pengoperasian Jalan Ring Road III pada tahun 2026 yaitu sebesar 0,44. Sedangkan rata-rata v/c ratio untuk kondisi dengan adanya pengoperasian Jalan Ring Road III pada Tahun 2026 yaitu sebesar 0,39. Perbandingan v/c ratio selengkapnya dapat dilihat pada </w:t>
      </w:r>
      <w:r w:rsidRPr="00BF1C6E">
        <w:rPr>
          <w:rFonts w:ascii="Tahoma" w:hAnsi="Tahoma" w:cs="Tahoma"/>
          <w:b/>
          <w:bCs/>
        </w:rPr>
        <w:t xml:space="preserve">Tabel V. </w:t>
      </w:r>
      <w:r>
        <w:rPr>
          <w:rFonts w:ascii="Tahoma" w:hAnsi="Tahoma" w:cs="Tahoma"/>
          <w:b/>
          <w:bCs/>
        </w:rPr>
        <w:t xml:space="preserve">29 </w:t>
      </w:r>
      <w:r>
        <w:rPr>
          <w:rFonts w:ascii="Tahoma" w:hAnsi="Tahoma" w:cs="Tahoma"/>
        </w:rPr>
        <w:t>berikut ini :</w:t>
      </w:r>
    </w:p>
    <w:p w14:paraId="0A0E6495" w14:textId="3FA228EB" w:rsidR="002C1521" w:rsidRPr="001039EE" w:rsidRDefault="00996E79" w:rsidP="001039EE">
      <w:pPr>
        <w:spacing w:line="360" w:lineRule="auto"/>
        <w:rPr>
          <w:rFonts w:ascii="Tahoma" w:hAnsi="Tahoma" w:cs="Tahoma"/>
        </w:rPr>
      </w:pPr>
      <w:r w:rsidRPr="00996E79">
        <w:rPr>
          <w:noProof/>
        </w:rPr>
        <w:lastRenderedPageBreak/>
        <w:drawing>
          <wp:inline distT="0" distB="0" distL="0" distR="0" wp14:anchorId="1BFB247D" wp14:editId="2C9BD124">
            <wp:extent cx="5039995" cy="7210425"/>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grayscl/>
                      <a:extLst>
                        <a:ext uri="{28A0092B-C50C-407E-A947-70E740481C1C}">
                          <a14:useLocalDpi xmlns:a14="http://schemas.microsoft.com/office/drawing/2010/main" val="0"/>
                        </a:ext>
                      </a:extLst>
                    </a:blip>
                    <a:srcRect/>
                    <a:stretch>
                      <a:fillRect/>
                    </a:stretch>
                  </pic:blipFill>
                  <pic:spPr bwMode="auto">
                    <a:xfrm>
                      <a:off x="0" y="0"/>
                      <a:ext cx="5039995" cy="7210425"/>
                    </a:xfrm>
                    <a:prstGeom prst="rect">
                      <a:avLst/>
                    </a:prstGeom>
                    <a:noFill/>
                    <a:ln>
                      <a:noFill/>
                    </a:ln>
                  </pic:spPr>
                </pic:pic>
              </a:graphicData>
            </a:graphic>
          </wp:inline>
        </w:drawing>
      </w:r>
      <w:r w:rsidR="00000000">
        <w:rPr>
          <w:noProof/>
        </w:rPr>
        <w:pict w14:anchorId="74D35354">
          <v:shape id="_x0000_s2127" type="#_x0000_t202" style="position:absolute;margin-left:-20.5pt;margin-top:-36.25pt;width:437.3pt;height:36pt;z-index:252022784;mso-position-horizontal-relative:text;mso-position-vertical-relative:text" stroked="f">
            <v:textbox style="mso-next-textbox:#_x0000_s2127" inset="0,0,0,0">
              <w:txbxContent>
                <w:p w14:paraId="374D0AF1" w14:textId="218BDCB9" w:rsidR="002C1521" w:rsidRPr="001539C7" w:rsidRDefault="002C1521" w:rsidP="001539C7">
                  <w:pPr>
                    <w:pStyle w:val="Caption"/>
                    <w:spacing w:line="360" w:lineRule="auto"/>
                    <w:jc w:val="center"/>
                    <w:rPr>
                      <w:rFonts w:ascii="Tahoma" w:hAnsi="Tahoma" w:cs="Tahoma"/>
                      <w:i w:val="0"/>
                      <w:iCs w:val="0"/>
                      <w:color w:val="auto"/>
                      <w:sz w:val="22"/>
                      <w:szCs w:val="22"/>
                    </w:rPr>
                  </w:pPr>
                  <w:bookmarkStart w:id="208" w:name="_Toc108480823"/>
                  <w:r w:rsidRPr="001539C7">
                    <w:rPr>
                      <w:rFonts w:ascii="Tahoma" w:hAnsi="Tahoma" w:cs="Tahoma"/>
                      <w:b/>
                      <w:bCs/>
                      <w:i w:val="0"/>
                      <w:iCs w:val="0"/>
                      <w:color w:val="auto"/>
                      <w:sz w:val="22"/>
                      <w:szCs w:val="22"/>
                    </w:rPr>
                    <w:t xml:space="preserve">Tabel V. </w:t>
                  </w:r>
                  <w:r w:rsidR="005B1D2C">
                    <w:rPr>
                      <w:rFonts w:ascii="Tahoma" w:hAnsi="Tahoma" w:cs="Tahoma"/>
                      <w:b/>
                      <w:bCs/>
                      <w:i w:val="0"/>
                      <w:iCs w:val="0"/>
                      <w:color w:val="auto"/>
                      <w:sz w:val="22"/>
                      <w:szCs w:val="22"/>
                    </w:rPr>
                    <w:t>29</w:t>
                  </w:r>
                  <w:r w:rsidRPr="001539C7">
                    <w:rPr>
                      <w:rFonts w:ascii="Tahoma" w:hAnsi="Tahoma" w:cs="Tahoma"/>
                      <w:i w:val="0"/>
                      <w:iCs w:val="0"/>
                      <w:color w:val="auto"/>
                      <w:sz w:val="22"/>
                      <w:szCs w:val="22"/>
                    </w:rPr>
                    <w:t xml:space="preserve"> Perbandingan V/C Ratio</w:t>
                  </w:r>
                  <w:r w:rsidR="005F60E5">
                    <w:rPr>
                      <w:rFonts w:ascii="Tahoma" w:hAnsi="Tahoma" w:cs="Tahoma"/>
                      <w:i w:val="0"/>
                      <w:iCs w:val="0"/>
                      <w:color w:val="auto"/>
                      <w:sz w:val="22"/>
                      <w:szCs w:val="22"/>
                    </w:rPr>
                    <w:t xml:space="preserve"> Eksisting </w:t>
                  </w:r>
                  <w:r w:rsidR="00B24775">
                    <w:rPr>
                      <w:rFonts w:ascii="Tahoma" w:hAnsi="Tahoma" w:cs="Tahoma"/>
                      <w:i w:val="0"/>
                      <w:iCs w:val="0"/>
                      <w:color w:val="auto"/>
                      <w:sz w:val="22"/>
                      <w:szCs w:val="22"/>
                    </w:rPr>
                    <w:t xml:space="preserve">Tahun 2021 </w:t>
                  </w:r>
                  <w:r w:rsidR="005F60E5">
                    <w:rPr>
                      <w:rFonts w:ascii="Tahoma" w:hAnsi="Tahoma" w:cs="Tahoma"/>
                      <w:i w:val="0"/>
                      <w:iCs w:val="0"/>
                      <w:color w:val="auto"/>
                      <w:sz w:val="22"/>
                      <w:szCs w:val="22"/>
                    </w:rPr>
                    <w:t>serta</w:t>
                  </w:r>
                  <w:r w:rsidRPr="001539C7">
                    <w:rPr>
                      <w:rFonts w:ascii="Tahoma" w:hAnsi="Tahoma" w:cs="Tahoma"/>
                      <w:i w:val="0"/>
                      <w:iCs w:val="0"/>
                      <w:color w:val="auto"/>
                      <w:sz w:val="22"/>
                      <w:szCs w:val="22"/>
                    </w:rPr>
                    <w:t xml:space="preserve"> Tanpa Dan Dengan Adanya Jalan Ring Road III Tahun 202</w:t>
                  </w:r>
                  <w:r>
                    <w:rPr>
                      <w:rFonts w:ascii="Tahoma" w:hAnsi="Tahoma" w:cs="Tahoma"/>
                      <w:i w:val="0"/>
                      <w:iCs w:val="0"/>
                      <w:color w:val="auto"/>
                      <w:sz w:val="22"/>
                      <w:szCs w:val="22"/>
                    </w:rPr>
                    <w:t>6</w:t>
                  </w:r>
                </w:p>
                <w:p w14:paraId="21A99DE3" w14:textId="77777777" w:rsidR="0023423B" w:rsidRDefault="0023423B"/>
                <w:p w14:paraId="259FA44C" w14:textId="3CB03DA0" w:rsidR="002C1521" w:rsidRPr="001539C7" w:rsidRDefault="002C1521" w:rsidP="001539C7">
                  <w:pPr>
                    <w:pStyle w:val="Caption"/>
                    <w:spacing w:line="360" w:lineRule="auto"/>
                    <w:jc w:val="center"/>
                    <w:rPr>
                      <w:rFonts w:ascii="Tahoma" w:hAnsi="Tahoma" w:cs="Tahoma"/>
                      <w:i w:val="0"/>
                      <w:iCs w:val="0"/>
                      <w:color w:val="auto"/>
                      <w:sz w:val="22"/>
                      <w:szCs w:val="22"/>
                    </w:rPr>
                  </w:pPr>
                  <w:r w:rsidRPr="00561A4B">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79</w:t>
                  </w:r>
                  <w:r w:rsidR="007C15B8">
                    <w:rPr>
                      <w:rFonts w:ascii="Tahoma" w:hAnsi="Tahoma" w:cs="Tahoma"/>
                      <w:b/>
                      <w:bCs/>
                      <w:i w:val="0"/>
                      <w:iCs w:val="0"/>
                      <w:color w:val="auto"/>
                      <w:sz w:val="22"/>
                      <w:szCs w:val="22"/>
                    </w:rPr>
                    <w:fldChar w:fldCharType="end"/>
                  </w:r>
                  <w:r w:rsidRPr="00561A4B">
                    <w:rPr>
                      <w:rFonts w:ascii="Tahoma" w:hAnsi="Tahoma" w:cs="Tahoma"/>
                      <w:i w:val="0"/>
                      <w:iCs w:val="0"/>
                      <w:color w:val="auto"/>
                      <w:sz w:val="22"/>
                      <w:szCs w:val="22"/>
                    </w:rPr>
                    <w:t xml:space="preserve"> Perbandingan Kecepatan</w:t>
                  </w:r>
                  <w:r w:rsidR="001E57ED">
                    <w:rPr>
                      <w:rFonts w:ascii="Tahoma" w:hAnsi="Tahoma" w:cs="Tahoma"/>
                      <w:i w:val="0"/>
                      <w:iCs w:val="0"/>
                      <w:color w:val="auto"/>
                      <w:sz w:val="22"/>
                      <w:szCs w:val="22"/>
                    </w:rPr>
                    <w:t xml:space="preserve"> Tahun Eksisting</w:t>
                  </w:r>
                  <w:r w:rsidR="007E287B">
                    <w:rPr>
                      <w:rFonts w:ascii="Tahoma" w:hAnsi="Tahoma" w:cs="Tahoma"/>
                      <w:i w:val="0"/>
                      <w:iCs w:val="0"/>
                      <w:color w:val="auto"/>
                      <w:sz w:val="22"/>
                      <w:szCs w:val="22"/>
                    </w:rPr>
                    <w:t xml:space="preserve"> 2021</w:t>
                  </w:r>
                  <w:r w:rsidR="002222CE">
                    <w:rPr>
                      <w:rFonts w:ascii="Tahoma" w:hAnsi="Tahoma" w:cs="Tahoma"/>
                      <w:i w:val="0"/>
                      <w:iCs w:val="0"/>
                      <w:color w:val="auto"/>
                      <w:sz w:val="22"/>
                      <w:szCs w:val="22"/>
                    </w:rPr>
                    <w:t xml:space="preserve"> serta</w:t>
                  </w:r>
                  <w:r w:rsidRPr="00561A4B">
                    <w:rPr>
                      <w:rFonts w:ascii="Tahoma" w:hAnsi="Tahoma" w:cs="Tahoma"/>
                      <w:i w:val="0"/>
                      <w:iCs w:val="0"/>
                      <w:color w:val="auto"/>
                      <w:sz w:val="22"/>
                      <w:szCs w:val="22"/>
                    </w:rPr>
                    <w:t xml:space="preserve"> Tanpa Dan Dengan Adanya Pengoperasian Jalan Ring Road III Tahun 2026</w:t>
                  </w:r>
                  <w:r w:rsidRPr="001539C7">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80</w:t>
                  </w:r>
                  <w:r w:rsidR="007C15B8">
                    <w:rPr>
                      <w:rFonts w:ascii="Tahoma" w:hAnsi="Tahoma" w:cs="Tahoma"/>
                      <w:b/>
                      <w:bCs/>
                      <w:i w:val="0"/>
                      <w:iCs w:val="0"/>
                      <w:color w:val="auto"/>
                      <w:sz w:val="22"/>
                      <w:szCs w:val="22"/>
                    </w:rPr>
                    <w:fldChar w:fldCharType="end"/>
                  </w:r>
                  <w:r w:rsidRPr="001539C7">
                    <w:rPr>
                      <w:rFonts w:ascii="Tahoma" w:hAnsi="Tahoma" w:cs="Tahoma"/>
                      <w:i w:val="0"/>
                      <w:iCs w:val="0"/>
                      <w:color w:val="auto"/>
                      <w:sz w:val="22"/>
                      <w:szCs w:val="22"/>
                    </w:rPr>
                    <w:t xml:space="preserve"> Perbandingan V/C Ratio</w:t>
                  </w:r>
                  <w:r w:rsidR="005F60E5">
                    <w:rPr>
                      <w:rFonts w:ascii="Tahoma" w:hAnsi="Tahoma" w:cs="Tahoma"/>
                      <w:i w:val="0"/>
                      <w:iCs w:val="0"/>
                      <w:color w:val="auto"/>
                      <w:sz w:val="22"/>
                      <w:szCs w:val="22"/>
                    </w:rPr>
                    <w:t xml:space="preserve"> Eksisting </w:t>
                  </w:r>
                  <w:r w:rsidR="00B24775">
                    <w:rPr>
                      <w:rFonts w:ascii="Tahoma" w:hAnsi="Tahoma" w:cs="Tahoma"/>
                      <w:i w:val="0"/>
                      <w:iCs w:val="0"/>
                      <w:color w:val="auto"/>
                      <w:sz w:val="22"/>
                      <w:szCs w:val="22"/>
                    </w:rPr>
                    <w:t xml:space="preserve">Tahun 2021 </w:t>
                  </w:r>
                  <w:r w:rsidR="005F60E5">
                    <w:rPr>
                      <w:rFonts w:ascii="Tahoma" w:hAnsi="Tahoma" w:cs="Tahoma"/>
                      <w:i w:val="0"/>
                      <w:iCs w:val="0"/>
                      <w:color w:val="auto"/>
                      <w:sz w:val="22"/>
                      <w:szCs w:val="22"/>
                    </w:rPr>
                    <w:t>serta</w:t>
                  </w:r>
                  <w:r w:rsidRPr="001539C7">
                    <w:rPr>
                      <w:rFonts w:ascii="Tahoma" w:hAnsi="Tahoma" w:cs="Tahoma"/>
                      <w:i w:val="0"/>
                      <w:iCs w:val="0"/>
                      <w:color w:val="auto"/>
                      <w:sz w:val="22"/>
                      <w:szCs w:val="22"/>
                    </w:rPr>
                    <w:t xml:space="preserve"> Tanpa Dan Dengan Adanya Jalan Ring Road III Tahun 202</w:t>
                  </w:r>
                  <w:r>
                    <w:rPr>
                      <w:rFonts w:ascii="Tahoma" w:hAnsi="Tahoma" w:cs="Tahoma"/>
                      <w:i w:val="0"/>
                      <w:iCs w:val="0"/>
                      <w:color w:val="auto"/>
                      <w:sz w:val="22"/>
                      <w:szCs w:val="22"/>
                    </w:rPr>
                    <w:t>6</w:t>
                  </w:r>
                  <w:bookmarkEnd w:id="208"/>
                </w:p>
              </w:txbxContent>
            </v:textbox>
            <w10:wrap type="topAndBottom"/>
          </v:shape>
        </w:pict>
      </w:r>
      <w:r w:rsidR="002C1521">
        <w:rPr>
          <w:rFonts w:ascii="Tahoma" w:hAnsi="Tahoma" w:cs="Tahoma"/>
          <w:i/>
          <w:iCs/>
        </w:rPr>
        <w:t xml:space="preserve">Sumber : Hasil Analisis </w:t>
      </w:r>
    </w:p>
    <w:p w14:paraId="65354D71" w14:textId="0A4BB4DD" w:rsidR="002C1521" w:rsidRDefault="002C1521" w:rsidP="00CA77DF">
      <w:pPr>
        <w:spacing w:line="360" w:lineRule="auto"/>
        <w:ind w:left="720" w:firstLine="450"/>
        <w:jc w:val="both"/>
        <w:rPr>
          <w:rFonts w:ascii="Tahoma" w:hAnsi="Tahoma" w:cs="Tahoma"/>
        </w:rPr>
      </w:pPr>
      <w:r>
        <w:rPr>
          <w:rFonts w:ascii="Tahoma" w:hAnsi="Tahoma" w:cs="Tahoma"/>
        </w:rPr>
        <w:lastRenderedPageBreak/>
        <w:t xml:space="preserve">Berdasarkan rekapitulasi perbandingan diatas maka dapat diketahui bahwa pada tahun 2026 </w:t>
      </w:r>
      <w:r w:rsidR="003B4D10">
        <w:rPr>
          <w:rFonts w:ascii="Tahoma" w:hAnsi="Tahoma" w:cs="Tahoma"/>
        </w:rPr>
        <w:t xml:space="preserve">saat tanpa adanya jalan lingkar III </w:t>
      </w:r>
      <w:r>
        <w:rPr>
          <w:rFonts w:ascii="Tahoma" w:hAnsi="Tahoma" w:cs="Tahoma"/>
        </w:rPr>
        <w:t xml:space="preserve">terjadi penurunan v/c ratio rata-rata sebesar </w:t>
      </w:r>
      <w:r w:rsidR="00087816">
        <w:rPr>
          <w:rFonts w:ascii="Tahoma" w:hAnsi="Tahoma" w:cs="Tahoma"/>
        </w:rPr>
        <w:t>3</w:t>
      </w:r>
      <w:r>
        <w:rPr>
          <w:rFonts w:ascii="Tahoma" w:hAnsi="Tahoma" w:cs="Tahoma"/>
        </w:rPr>
        <w:t>2% yang sebelumnya</w:t>
      </w:r>
      <w:r w:rsidR="00AF235F">
        <w:rPr>
          <w:rFonts w:ascii="Tahoma" w:hAnsi="Tahoma" w:cs="Tahoma"/>
        </w:rPr>
        <w:t xml:space="preserve"> pada Tahun 2021</w:t>
      </w:r>
      <w:r w:rsidR="00635328">
        <w:rPr>
          <w:rFonts w:ascii="Tahoma" w:hAnsi="Tahoma" w:cs="Tahoma"/>
        </w:rPr>
        <w:t xml:space="preserve"> yaitu</w:t>
      </w:r>
      <w:r>
        <w:rPr>
          <w:rFonts w:ascii="Tahoma" w:hAnsi="Tahoma" w:cs="Tahoma"/>
        </w:rPr>
        <w:t xml:space="preserve"> 0.</w:t>
      </w:r>
      <w:r w:rsidR="00087816">
        <w:rPr>
          <w:rFonts w:ascii="Tahoma" w:hAnsi="Tahoma" w:cs="Tahoma"/>
        </w:rPr>
        <w:t>56</w:t>
      </w:r>
      <w:r>
        <w:rPr>
          <w:rFonts w:ascii="Tahoma" w:hAnsi="Tahoma" w:cs="Tahoma"/>
        </w:rPr>
        <w:t xml:space="preserve"> menjadi 0.</w:t>
      </w:r>
      <w:r w:rsidR="00087816">
        <w:rPr>
          <w:rFonts w:ascii="Tahoma" w:hAnsi="Tahoma" w:cs="Tahoma"/>
        </w:rPr>
        <w:t>44</w:t>
      </w:r>
      <w:r w:rsidR="002D4732">
        <w:rPr>
          <w:rFonts w:ascii="Tahoma" w:hAnsi="Tahoma" w:cs="Tahoma"/>
        </w:rPr>
        <w:t>.</w:t>
      </w:r>
      <w:r>
        <w:rPr>
          <w:rFonts w:ascii="Tahoma" w:hAnsi="Tahoma" w:cs="Tahoma"/>
        </w:rPr>
        <w:t xml:space="preserve"> </w:t>
      </w:r>
      <w:r w:rsidR="002D4732">
        <w:rPr>
          <w:rFonts w:ascii="Tahoma" w:hAnsi="Tahoma" w:cs="Tahoma"/>
        </w:rPr>
        <w:t>S</w:t>
      </w:r>
      <w:r w:rsidR="00FE35CD">
        <w:rPr>
          <w:rFonts w:ascii="Tahoma" w:hAnsi="Tahoma" w:cs="Tahoma"/>
        </w:rPr>
        <w:t xml:space="preserve">edangkan pada tahun 2026 jika adanya jalan lingkar III mengalami penurunan sebesar 31% </w:t>
      </w:r>
      <w:r w:rsidR="007E3BF9">
        <w:rPr>
          <w:rFonts w:ascii="Tahoma" w:hAnsi="Tahoma" w:cs="Tahoma"/>
        </w:rPr>
        <w:t xml:space="preserve">yang sebelumnya 0.56 menjadi 0.39 </w:t>
      </w:r>
      <w:r>
        <w:rPr>
          <w:rFonts w:ascii="Tahoma" w:hAnsi="Tahoma" w:cs="Tahoma"/>
        </w:rPr>
        <w:t>yang berati perubahan arus masih stabil tetapi kecepatan operasi mulai dibatasi oleh kondisi lalu lintas.</w:t>
      </w:r>
    </w:p>
    <w:p w14:paraId="48E8D36C" w14:textId="77777777" w:rsidR="002C1521" w:rsidRDefault="002C1521" w:rsidP="00CA77DF">
      <w:pPr>
        <w:pStyle w:val="Heading3"/>
      </w:pPr>
      <w:bookmarkStart w:id="209" w:name="_Toc111180836"/>
      <w:r>
        <w:t>5.4.2</w:t>
      </w:r>
      <w:r>
        <w:tab/>
        <w:t>Kecepatan</w:t>
      </w:r>
      <w:bookmarkEnd w:id="209"/>
    </w:p>
    <w:p w14:paraId="2703BB3D" w14:textId="353C3E17" w:rsidR="002C1521" w:rsidRDefault="002C1521" w:rsidP="00CA77DF">
      <w:pPr>
        <w:spacing w:line="360" w:lineRule="auto"/>
        <w:ind w:left="720" w:firstLine="450"/>
        <w:jc w:val="both"/>
        <w:rPr>
          <w:rFonts w:ascii="Tahoma" w:hAnsi="Tahoma" w:cs="Tahoma"/>
          <w:b/>
          <w:bCs/>
        </w:rPr>
      </w:pPr>
      <w:r>
        <w:rPr>
          <w:rFonts w:ascii="Tahoma" w:hAnsi="Tahoma" w:cs="Tahoma"/>
        </w:rPr>
        <w:t xml:space="preserve">Jika dilihat kondisis per ruas jalan, teradapat beberapa ruas jalan yang mengalami </w:t>
      </w:r>
      <w:r w:rsidR="002D4732">
        <w:rPr>
          <w:rFonts w:ascii="Tahoma" w:hAnsi="Tahoma" w:cs="Tahoma"/>
        </w:rPr>
        <w:t>penurunan</w:t>
      </w:r>
      <w:r>
        <w:rPr>
          <w:rFonts w:ascii="Tahoma" w:hAnsi="Tahoma" w:cs="Tahoma"/>
        </w:rPr>
        <w:t xml:space="preserve"> kecepatan.</w:t>
      </w:r>
      <w:r w:rsidR="002D4732">
        <w:rPr>
          <w:rFonts w:ascii="Tahoma" w:hAnsi="Tahoma" w:cs="Tahoma"/>
        </w:rPr>
        <w:t xml:space="preserve"> Pada tahun 2021 kecepatan rata – rata sebesar 41.79 km/jam</w:t>
      </w:r>
      <w:r w:rsidR="000938DA">
        <w:rPr>
          <w:rFonts w:ascii="Tahoma" w:hAnsi="Tahoma" w:cs="Tahoma"/>
        </w:rPr>
        <w:t xml:space="preserve">, </w:t>
      </w:r>
      <w:r>
        <w:rPr>
          <w:rFonts w:ascii="Tahoma" w:hAnsi="Tahoma" w:cs="Tahoma"/>
        </w:rPr>
        <w:t xml:space="preserve">berdasarkan hasil perbandingan secara menyeluruh ruas jalan untuk kecepatan rata-rata tanpa adanya pengoperasian Jalan Ring Road III pada tahun 2026 yaitu sebesar 32.17 km/jam. Sedangkan kecepatan rata-rata untuk kondisi dengan adanya pengoperasian Jalan Ring Road III pada tahun 2026 yaitu sebesar 32.95 km/jam. Perbandingan kecepatan selengkapnya dapat dilihat pada </w:t>
      </w:r>
      <w:r w:rsidRPr="00FD27B3">
        <w:rPr>
          <w:rFonts w:ascii="Tahoma" w:hAnsi="Tahoma" w:cs="Tahoma"/>
          <w:b/>
          <w:bCs/>
        </w:rPr>
        <w:t>Tabel V. 30</w:t>
      </w:r>
    </w:p>
    <w:p w14:paraId="69E2322E" w14:textId="6326C3A8" w:rsidR="002C1521" w:rsidRDefault="00000000" w:rsidP="00591B76">
      <w:pPr>
        <w:spacing w:line="360" w:lineRule="auto"/>
        <w:jc w:val="both"/>
        <w:rPr>
          <w:rFonts w:ascii="Tahoma" w:hAnsi="Tahoma" w:cs="Tahoma"/>
        </w:rPr>
      </w:pPr>
      <w:r>
        <w:rPr>
          <w:noProof/>
        </w:rPr>
        <w:lastRenderedPageBreak/>
        <w:pict w14:anchorId="6A30B1BA">
          <v:shape id="_x0000_s2128" type="#_x0000_t202" style="position:absolute;left:0;text-align:left;margin-left:-2.6pt;margin-top:1.85pt;width:396.85pt;height:36pt;z-index:252023808;mso-position-horizontal-relative:text;mso-position-vertical-relative:text" stroked="f">
            <v:textbox style="mso-next-textbox:#_x0000_s2128" inset="0,0,0,0">
              <w:txbxContent>
                <w:p w14:paraId="286CE572" w14:textId="661DB957" w:rsidR="002C1521" w:rsidRPr="00561A4B" w:rsidRDefault="002C1521" w:rsidP="00561A4B">
                  <w:pPr>
                    <w:pStyle w:val="Caption"/>
                    <w:jc w:val="center"/>
                    <w:rPr>
                      <w:rFonts w:ascii="Tahoma" w:hAnsi="Tahoma" w:cs="Tahoma"/>
                      <w:i w:val="0"/>
                      <w:iCs w:val="0"/>
                      <w:noProof/>
                      <w:color w:val="auto"/>
                      <w:sz w:val="22"/>
                      <w:szCs w:val="22"/>
                    </w:rPr>
                  </w:pPr>
                  <w:bookmarkStart w:id="210" w:name="_Toc108480824"/>
                  <w:r w:rsidRPr="00561A4B">
                    <w:rPr>
                      <w:rFonts w:ascii="Tahoma" w:hAnsi="Tahoma" w:cs="Tahoma"/>
                      <w:b/>
                      <w:bCs/>
                      <w:i w:val="0"/>
                      <w:iCs w:val="0"/>
                      <w:color w:val="auto"/>
                      <w:sz w:val="22"/>
                      <w:szCs w:val="22"/>
                    </w:rPr>
                    <w:t xml:space="preserve">Tabel V. </w:t>
                  </w:r>
                  <w:r w:rsidR="00487248">
                    <w:rPr>
                      <w:rFonts w:ascii="Tahoma" w:hAnsi="Tahoma" w:cs="Tahoma"/>
                      <w:b/>
                      <w:bCs/>
                      <w:i w:val="0"/>
                      <w:iCs w:val="0"/>
                      <w:color w:val="auto"/>
                      <w:sz w:val="22"/>
                      <w:szCs w:val="22"/>
                    </w:rPr>
                    <w:t>30</w:t>
                  </w:r>
                  <w:r w:rsidRPr="00561A4B">
                    <w:rPr>
                      <w:rFonts w:ascii="Tahoma" w:hAnsi="Tahoma" w:cs="Tahoma"/>
                      <w:i w:val="0"/>
                      <w:iCs w:val="0"/>
                      <w:color w:val="auto"/>
                      <w:sz w:val="22"/>
                      <w:szCs w:val="22"/>
                    </w:rPr>
                    <w:t xml:space="preserve"> Perbandingan Kecepatan</w:t>
                  </w:r>
                  <w:r w:rsidR="001E57ED">
                    <w:rPr>
                      <w:rFonts w:ascii="Tahoma" w:hAnsi="Tahoma" w:cs="Tahoma"/>
                      <w:i w:val="0"/>
                      <w:iCs w:val="0"/>
                      <w:color w:val="auto"/>
                      <w:sz w:val="22"/>
                      <w:szCs w:val="22"/>
                    </w:rPr>
                    <w:t xml:space="preserve"> Tahun Eksisting</w:t>
                  </w:r>
                  <w:r w:rsidR="007E287B">
                    <w:rPr>
                      <w:rFonts w:ascii="Tahoma" w:hAnsi="Tahoma" w:cs="Tahoma"/>
                      <w:i w:val="0"/>
                      <w:iCs w:val="0"/>
                      <w:color w:val="auto"/>
                      <w:sz w:val="22"/>
                      <w:szCs w:val="22"/>
                    </w:rPr>
                    <w:t xml:space="preserve"> 2021</w:t>
                  </w:r>
                  <w:r w:rsidR="002222CE">
                    <w:rPr>
                      <w:rFonts w:ascii="Tahoma" w:hAnsi="Tahoma" w:cs="Tahoma"/>
                      <w:i w:val="0"/>
                      <w:iCs w:val="0"/>
                      <w:color w:val="auto"/>
                      <w:sz w:val="22"/>
                      <w:szCs w:val="22"/>
                    </w:rPr>
                    <w:t xml:space="preserve"> serta</w:t>
                  </w:r>
                  <w:r w:rsidRPr="00561A4B">
                    <w:rPr>
                      <w:rFonts w:ascii="Tahoma" w:hAnsi="Tahoma" w:cs="Tahoma"/>
                      <w:i w:val="0"/>
                      <w:iCs w:val="0"/>
                      <w:color w:val="auto"/>
                      <w:sz w:val="22"/>
                      <w:szCs w:val="22"/>
                    </w:rPr>
                    <w:t xml:space="preserve"> Tanpa Dan Dengan Adanya Pengoperasian Jalan Ring Road III Tahun 2026</w:t>
                  </w:r>
                </w:p>
                <w:p w14:paraId="74AB18C2" w14:textId="77777777" w:rsidR="0023423B" w:rsidRDefault="0023423B"/>
                <w:p w14:paraId="786ED112" w14:textId="1728CCC1" w:rsidR="002C1521" w:rsidRPr="00561A4B" w:rsidRDefault="002C1521" w:rsidP="00561A4B">
                  <w:pPr>
                    <w:pStyle w:val="Caption"/>
                    <w:jc w:val="center"/>
                    <w:rPr>
                      <w:rFonts w:ascii="Tahoma" w:hAnsi="Tahoma" w:cs="Tahoma"/>
                      <w:i w:val="0"/>
                      <w:iCs w:val="0"/>
                      <w:noProof/>
                      <w:color w:val="auto"/>
                      <w:sz w:val="22"/>
                      <w:szCs w:val="22"/>
                    </w:rPr>
                  </w:pPr>
                  <w:r w:rsidRPr="00353B71">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82</w:t>
                  </w:r>
                  <w:r w:rsidR="007C15B8">
                    <w:rPr>
                      <w:rFonts w:ascii="Tahoma" w:hAnsi="Tahoma" w:cs="Tahoma"/>
                      <w:b/>
                      <w:bCs/>
                      <w:i w:val="0"/>
                      <w:iCs w:val="0"/>
                      <w:color w:val="auto"/>
                      <w:sz w:val="22"/>
                      <w:szCs w:val="22"/>
                    </w:rPr>
                    <w:fldChar w:fldCharType="end"/>
                  </w:r>
                  <w:r w:rsidRPr="00353B71">
                    <w:rPr>
                      <w:rFonts w:ascii="Tahoma" w:hAnsi="Tahoma" w:cs="Tahoma"/>
                      <w:i w:val="0"/>
                      <w:iCs w:val="0"/>
                      <w:color w:val="auto"/>
                      <w:sz w:val="22"/>
                      <w:szCs w:val="22"/>
                    </w:rPr>
                    <w:t xml:space="preserve"> Perhitungan BOK Sepeda Motor Tahun 2021 Eksistin</w:t>
                  </w:r>
                  <w:r w:rsidRPr="00561A4B">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83</w:t>
                  </w:r>
                  <w:r w:rsidR="007C15B8">
                    <w:rPr>
                      <w:rFonts w:ascii="Tahoma" w:hAnsi="Tahoma" w:cs="Tahoma"/>
                      <w:b/>
                      <w:bCs/>
                      <w:i w:val="0"/>
                      <w:iCs w:val="0"/>
                      <w:color w:val="auto"/>
                      <w:sz w:val="22"/>
                      <w:szCs w:val="22"/>
                    </w:rPr>
                    <w:fldChar w:fldCharType="end"/>
                  </w:r>
                  <w:r w:rsidRPr="00561A4B">
                    <w:rPr>
                      <w:rFonts w:ascii="Tahoma" w:hAnsi="Tahoma" w:cs="Tahoma"/>
                      <w:i w:val="0"/>
                      <w:iCs w:val="0"/>
                      <w:color w:val="auto"/>
                      <w:sz w:val="22"/>
                      <w:szCs w:val="22"/>
                    </w:rPr>
                    <w:t xml:space="preserve"> Perbandingan Kecepatan</w:t>
                  </w:r>
                  <w:r w:rsidR="001E57ED">
                    <w:rPr>
                      <w:rFonts w:ascii="Tahoma" w:hAnsi="Tahoma" w:cs="Tahoma"/>
                      <w:i w:val="0"/>
                      <w:iCs w:val="0"/>
                      <w:color w:val="auto"/>
                      <w:sz w:val="22"/>
                      <w:szCs w:val="22"/>
                    </w:rPr>
                    <w:t xml:space="preserve"> Tahun Eksisting</w:t>
                  </w:r>
                  <w:r w:rsidR="007E287B">
                    <w:rPr>
                      <w:rFonts w:ascii="Tahoma" w:hAnsi="Tahoma" w:cs="Tahoma"/>
                      <w:i w:val="0"/>
                      <w:iCs w:val="0"/>
                      <w:color w:val="auto"/>
                      <w:sz w:val="22"/>
                      <w:szCs w:val="22"/>
                    </w:rPr>
                    <w:t xml:space="preserve"> 2021</w:t>
                  </w:r>
                  <w:r w:rsidR="002222CE">
                    <w:rPr>
                      <w:rFonts w:ascii="Tahoma" w:hAnsi="Tahoma" w:cs="Tahoma"/>
                      <w:i w:val="0"/>
                      <w:iCs w:val="0"/>
                      <w:color w:val="auto"/>
                      <w:sz w:val="22"/>
                      <w:szCs w:val="22"/>
                    </w:rPr>
                    <w:t xml:space="preserve"> serta</w:t>
                  </w:r>
                  <w:r w:rsidRPr="00561A4B">
                    <w:rPr>
                      <w:rFonts w:ascii="Tahoma" w:hAnsi="Tahoma" w:cs="Tahoma"/>
                      <w:i w:val="0"/>
                      <w:iCs w:val="0"/>
                      <w:color w:val="auto"/>
                      <w:sz w:val="22"/>
                      <w:szCs w:val="22"/>
                    </w:rPr>
                    <w:t xml:space="preserve"> Tanpa Dan Dengan Adanya Pengoperasian Jalan Ring Road III Tahun 2026</w:t>
                  </w:r>
                  <w:bookmarkEnd w:id="210"/>
                </w:p>
              </w:txbxContent>
            </v:textbox>
            <w10:wrap type="topAndBottom"/>
          </v:shape>
        </w:pict>
      </w:r>
      <w:r w:rsidR="004F4C5B" w:rsidRPr="004F4C5B">
        <w:rPr>
          <w:noProof/>
        </w:rPr>
        <w:drawing>
          <wp:inline distT="0" distB="0" distL="0" distR="0" wp14:anchorId="7BC75DF2" wp14:editId="2E786EE6">
            <wp:extent cx="4934607" cy="73095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grayscl/>
                      <a:extLst>
                        <a:ext uri="{28A0092B-C50C-407E-A947-70E740481C1C}">
                          <a14:useLocalDpi xmlns:a14="http://schemas.microsoft.com/office/drawing/2010/main" val="0"/>
                        </a:ext>
                      </a:extLst>
                    </a:blip>
                    <a:srcRect/>
                    <a:stretch>
                      <a:fillRect/>
                    </a:stretch>
                  </pic:blipFill>
                  <pic:spPr bwMode="auto">
                    <a:xfrm>
                      <a:off x="0" y="0"/>
                      <a:ext cx="4936171" cy="7311902"/>
                    </a:xfrm>
                    <a:prstGeom prst="rect">
                      <a:avLst/>
                    </a:prstGeom>
                    <a:noFill/>
                    <a:ln>
                      <a:noFill/>
                    </a:ln>
                  </pic:spPr>
                </pic:pic>
              </a:graphicData>
            </a:graphic>
          </wp:inline>
        </w:drawing>
      </w:r>
      <w:r w:rsidR="002C1521">
        <w:rPr>
          <w:rFonts w:ascii="Tahoma" w:hAnsi="Tahoma" w:cs="Tahoma"/>
          <w:i/>
          <w:iCs/>
        </w:rPr>
        <w:t>Sumber : Hasil Analisis</w:t>
      </w:r>
    </w:p>
    <w:p w14:paraId="330E722D" w14:textId="77777777" w:rsidR="00591B76" w:rsidRDefault="00591B76" w:rsidP="003F4686">
      <w:pPr>
        <w:pStyle w:val="Heading3"/>
        <w:sectPr w:rsidR="00591B76" w:rsidSect="004C2449">
          <w:pgSz w:w="11906" w:h="16838"/>
          <w:pgMar w:top="1701" w:right="2268" w:bottom="2268" w:left="1701" w:header="720" w:footer="720" w:gutter="0"/>
          <w:cols w:space="720"/>
          <w:docGrid w:linePitch="360"/>
        </w:sectPr>
      </w:pPr>
    </w:p>
    <w:p w14:paraId="5482DBA7" w14:textId="77777777" w:rsidR="002C1521" w:rsidRPr="005A1807" w:rsidRDefault="002C1521" w:rsidP="003F4686">
      <w:pPr>
        <w:pStyle w:val="Heading3"/>
      </w:pPr>
      <w:bookmarkStart w:id="211" w:name="_Toc111180837"/>
      <w:r w:rsidRPr="005A1807">
        <w:lastRenderedPageBreak/>
        <w:t>5.4.3</w:t>
      </w:r>
      <w:r>
        <w:tab/>
      </w:r>
      <w:r w:rsidRPr="005A1807">
        <w:t>Kinerja Jaringan Jalan</w:t>
      </w:r>
      <w:bookmarkEnd w:id="211"/>
    </w:p>
    <w:p w14:paraId="3B31811E" w14:textId="57876EF6" w:rsidR="002C1521" w:rsidRPr="00884481" w:rsidRDefault="002C1521" w:rsidP="003B7826">
      <w:pPr>
        <w:pStyle w:val="Caption"/>
        <w:keepNext/>
        <w:ind w:firstLine="720"/>
        <w:jc w:val="center"/>
        <w:rPr>
          <w:rFonts w:ascii="Tahoma" w:hAnsi="Tahoma" w:cs="Tahoma"/>
          <w:i w:val="0"/>
          <w:iCs w:val="0"/>
          <w:color w:val="auto"/>
          <w:sz w:val="22"/>
          <w:szCs w:val="22"/>
        </w:rPr>
      </w:pPr>
      <w:bookmarkStart w:id="212" w:name="_Toc108480825"/>
      <w:r w:rsidRPr="00884481">
        <w:rPr>
          <w:rFonts w:ascii="Tahoma" w:hAnsi="Tahoma" w:cs="Tahoma"/>
          <w:b/>
          <w:bCs/>
          <w:i w:val="0"/>
          <w:iCs w:val="0"/>
          <w:color w:val="auto"/>
          <w:sz w:val="22"/>
          <w:szCs w:val="22"/>
        </w:rPr>
        <w:t xml:space="preserve">Tabel V. </w:t>
      </w:r>
      <w:r w:rsidR="00487248">
        <w:rPr>
          <w:rFonts w:ascii="Tahoma" w:hAnsi="Tahoma" w:cs="Tahoma"/>
          <w:b/>
          <w:bCs/>
          <w:i w:val="0"/>
          <w:iCs w:val="0"/>
          <w:color w:val="auto"/>
          <w:sz w:val="22"/>
          <w:szCs w:val="22"/>
        </w:rPr>
        <w:t>31</w:t>
      </w:r>
      <w:r w:rsidRPr="00884481">
        <w:rPr>
          <w:rFonts w:ascii="Tahoma" w:hAnsi="Tahoma" w:cs="Tahoma"/>
          <w:i w:val="0"/>
          <w:iCs w:val="0"/>
          <w:color w:val="auto"/>
          <w:sz w:val="22"/>
          <w:szCs w:val="22"/>
        </w:rPr>
        <w:t xml:space="preserve"> Perbandingan Total Kinerja Jaringan Jalan</w:t>
      </w:r>
      <w:r w:rsidR="003B7826">
        <w:rPr>
          <w:rFonts w:ascii="Tahoma" w:hAnsi="Tahoma" w:cs="Tahoma"/>
          <w:i w:val="0"/>
          <w:iCs w:val="0"/>
          <w:color w:val="auto"/>
          <w:sz w:val="22"/>
          <w:szCs w:val="22"/>
        </w:rPr>
        <w:t xml:space="preserve"> Eksisting</w:t>
      </w:r>
      <w:r w:rsidR="006D4D8A">
        <w:rPr>
          <w:rFonts w:ascii="Tahoma" w:hAnsi="Tahoma" w:cs="Tahoma"/>
          <w:i w:val="0"/>
          <w:iCs w:val="0"/>
          <w:color w:val="auto"/>
          <w:sz w:val="22"/>
          <w:szCs w:val="22"/>
        </w:rPr>
        <w:t xml:space="preserve"> (2021)</w:t>
      </w:r>
      <w:r w:rsidR="003B7826">
        <w:rPr>
          <w:rFonts w:ascii="Tahoma" w:hAnsi="Tahoma" w:cs="Tahoma"/>
          <w:i w:val="0"/>
          <w:iCs w:val="0"/>
          <w:color w:val="auto"/>
          <w:sz w:val="22"/>
          <w:szCs w:val="22"/>
        </w:rPr>
        <w:t xml:space="preserve"> serta</w:t>
      </w:r>
      <w:r w:rsidRPr="00884481">
        <w:rPr>
          <w:rFonts w:ascii="Tahoma" w:hAnsi="Tahoma" w:cs="Tahoma"/>
          <w:i w:val="0"/>
          <w:iCs w:val="0"/>
          <w:color w:val="auto"/>
          <w:sz w:val="22"/>
          <w:szCs w:val="22"/>
        </w:rPr>
        <w:t xml:space="preserve"> Tanpa Dan Dengan Adanya Pengoperasian Jalan Ring Road III</w:t>
      </w:r>
      <w:bookmarkEnd w:id="212"/>
      <w:r w:rsidR="003A38FC">
        <w:rPr>
          <w:rFonts w:ascii="Tahoma" w:hAnsi="Tahoma" w:cs="Tahoma"/>
          <w:i w:val="0"/>
          <w:iCs w:val="0"/>
          <w:color w:val="auto"/>
          <w:sz w:val="22"/>
          <w:szCs w:val="22"/>
        </w:rPr>
        <w:t xml:space="preserve"> </w:t>
      </w:r>
      <w:r w:rsidR="006D4D8A">
        <w:rPr>
          <w:rFonts w:ascii="Tahoma" w:hAnsi="Tahoma" w:cs="Tahoma"/>
          <w:i w:val="0"/>
          <w:iCs w:val="0"/>
          <w:color w:val="auto"/>
          <w:sz w:val="22"/>
          <w:szCs w:val="22"/>
        </w:rPr>
        <w:t>(</w:t>
      </w:r>
      <w:r w:rsidR="003A38FC">
        <w:rPr>
          <w:rFonts w:ascii="Tahoma" w:hAnsi="Tahoma" w:cs="Tahoma"/>
          <w:i w:val="0"/>
          <w:iCs w:val="0"/>
          <w:color w:val="auto"/>
          <w:sz w:val="22"/>
          <w:szCs w:val="22"/>
        </w:rPr>
        <w:t>202</w:t>
      </w:r>
      <w:r w:rsidR="002F2B3B">
        <w:rPr>
          <w:rFonts w:ascii="Tahoma" w:hAnsi="Tahoma" w:cs="Tahoma"/>
          <w:i w:val="0"/>
          <w:iCs w:val="0"/>
          <w:color w:val="auto"/>
          <w:sz w:val="22"/>
          <w:szCs w:val="22"/>
        </w:rPr>
        <w:t>6</w:t>
      </w:r>
      <w:r w:rsidR="006D4D8A">
        <w:rPr>
          <w:rFonts w:ascii="Tahoma" w:hAnsi="Tahoma" w:cs="Tahoma"/>
          <w:i w:val="0"/>
          <w:iCs w:val="0"/>
          <w:color w:val="auto"/>
          <w:sz w:val="22"/>
          <w:szCs w:val="22"/>
        </w:rPr>
        <w:t>)</w:t>
      </w:r>
    </w:p>
    <w:tbl>
      <w:tblPr>
        <w:tblW w:w="14254" w:type="dxa"/>
        <w:tblInd w:w="-1068" w:type="dxa"/>
        <w:tblLook w:val="04A0" w:firstRow="1" w:lastRow="0" w:firstColumn="1" w:lastColumn="0" w:noHBand="0" w:noVBand="1"/>
      </w:tblPr>
      <w:tblGrid>
        <w:gridCol w:w="1494"/>
        <w:gridCol w:w="1124"/>
        <w:gridCol w:w="1053"/>
        <w:gridCol w:w="1053"/>
        <w:gridCol w:w="1053"/>
        <w:gridCol w:w="1053"/>
        <w:gridCol w:w="1053"/>
        <w:gridCol w:w="1053"/>
        <w:gridCol w:w="1012"/>
        <w:gridCol w:w="941"/>
        <w:gridCol w:w="941"/>
        <w:gridCol w:w="1088"/>
        <w:gridCol w:w="1164"/>
        <w:gridCol w:w="1053"/>
      </w:tblGrid>
      <w:tr w:rsidR="00C55715" w:rsidRPr="00C55715" w14:paraId="34C752E8" w14:textId="77777777" w:rsidTr="000E7070">
        <w:trPr>
          <w:trHeight w:val="184"/>
        </w:trPr>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6D3F9B" w14:textId="77777777"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Indikator Kinerja Jaringan</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DCB3D" w14:textId="77777777"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Satuan</w:t>
            </w:r>
          </w:p>
        </w:tc>
        <w:tc>
          <w:tcPr>
            <w:tcW w:w="289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2DACA44" w14:textId="77777777"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MC</w:t>
            </w:r>
          </w:p>
        </w:tc>
        <w:tc>
          <w:tcPr>
            <w:tcW w:w="289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E8E4F3E" w14:textId="77777777"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LV</w:t>
            </w:r>
          </w:p>
        </w:tc>
        <w:tc>
          <w:tcPr>
            <w:tcW w:w="272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482F4BC" w14:textId="77777777"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HV</w:t>
            </w:r>
          </w:p>
        </w:tc>
        <w:tc>
          <w:tcPr>
            <w:tcW w:w="312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EF3A9D7" w14:textId="77777777"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Total</w:t>
            </w:r>
          </w:p>
        </w:tc>
      </w:tr>
      <w:tr w:rsidR="00C55715" w:rsidRPr="00C55715" w14:paraId="57801333" w14:textId="77777777" w:rsidTr="000E7070">
        <w:trPr>
          <w:trHeight w:val="370"/>
        </w:trPr>
        <w:tc>
          <w:tcPr>
            <w:tcW w:w="14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C451CA" w14:textId="77777777" w:rsidR="00C55715" w:rsidRPr="00C55715" w:rsidRDefault="00C55715" w:rsidP="00C55715">
            <w:pPr>
              <w:spacing w:after="0" w:line="240" w:lineRule="auto"/>
              <w:rPr>
                <w:rFonts w:ascii="Calibri" w:eastAsia="Times New Roman" w:hAnsi="Calibri" w:cs="Calibri"/>
                <w:b/>
                <w:bCs/>
                <w:color w:val="000000"/>
                <w:lang w:eastAsia="en-GB"/>
              </w:rPr>
            </w:pPr>
          </w:p>
        </w:tc>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82A579" w14:textId="77777777" w:rsidR="00C55715" w:rsidRPr="00C55715" w:rsidRDefault="00C55715" w:rsidP="00C55715">
            <w:pPr>
              <w:spacing w:after="0" w:line="240" w:lineRule="auto"/>
              <w:rPr>
                <w:rFonts w:ascii="Calibri" w:eastAsia="Times New Roman" w:hAnsi="Calibri" w:cs="Calibri"/>
                <w:b/>
                <w:bCs/>
                <w:color w:val="000000"/>
                <w:lang w:eastAsia="en-GB"/>
              </w:rPr>
            </w:pPr>
          </w:p>
        </w:tc>
        <w:tc>
          <w:tcPr>
            <w:tcW w:w="965" w:type="dxa"/>
            <w:tcBorders>
              <w:top w:val="nil"/>
              <w:left w:val="nil"/>
              <w:bottom w:val="single" w:sz="4" w:space="0" w:color="auto"/>
              <w:right w:val="single" w:sz="4" w:space="0" w:color="auto"/>
            </w:tcBorders>
            <w:shd w:val="clear" w:color="auto" w:fill="auto"/>
            <w:vAlign w:val="center"/>
            <w:hideMark/>
          </w:tcPr>
          <w:p w14:paraId="6212ECCB" w14:textId="088D6A0B"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Eksisting</w:t>
            </w:r>
            <w:r w:rsidR="00A3349D">
              <w:rPr>
                <w:rFonts w:ascii="Calibri" w:eastAsia="Times New Roman" w:hAnsi="Calibri" w:cs="Calibri"/>
                <w:b/>
                <w:bCs/>
                <w:color w:val="000000"/>
                <w:lang w:eastAsia="en-GB"/>
              </w:rPr>
              <w:t xml:space="preserve"> (2021)</w:t>
            </w:r>
          </w:p>
        </w:tc>
        <w:tc>
          <w:tcPr>
            <w:tcW w:w="965" w:type="dxa"/>
            <w:tcBorders>
              <w:top w:val="nil"/>
              <w:left w:val="nil"/>
              <w:bottom w:val="single" w:sz="4" w:space="0" w:color="auto"/>
              <w:right w:val="single" w:sz="4" w:space="0" w:color="auto"/>
            </w:tcBorders>
            <w:shd w:val="clear" w:color="auto" w:fill="auto"/>
            <w:vAlign w:val="bottom"/>
            <w:hideMark/>
          </w:tcPr>
          <w:p w14:paraId="0B131FC9" w14:textId="60BC5CD3"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Tanpa Jalan</w:t>
            </w:r>
            <w:r w:rsidR="003A38FC">
              <w:rPr>
                <w:rFonts w:ascii="Calibri" w:eastAsia="Times New Roman" w:hAnsi="Calibri" w:cs="Calibri"/>
                <w:b/>
                <w:bCs/>
                <w:color w:val="000000"/>
                <w:lang w:eastAsia="en-GB"/>
              </w:rPr>
              <w:t xml:space="preserve"> (2026)</w:t>
            </w:r>
          </w:p>
        </w:tc>
        <w:tc>
          <w:tcPr>
            <w:tcW w:w="965" w:type="dxa"/>
            <w:tcBorders>
              <w:top w:val="nil"/>
              <w:left w:val="nil"/>
              <w:bottom w:val="single" w:sz="4" w:space="0" w:color="auto"/>
              <w:right w:val="single" w:sz="4" w:space="0" w:color="auto"/>
            </w:tcBorders>
            <w:shd w:val="clear" w:color="auto" w:fill="auto"/>
            <w:vAlign w:val="bottom"/>
            <w:hideMark/>
          </w:tcPr>
          <w:p w14:paraId="77B7150B" w14:textId="64CC19C2"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Dengan Jalan</w:t>
            </w:r>
            <w:r w:rsidR="003A38FC">
              <w:rPr>
                <w:rFonts w:ascii="Calibri" w:eastAsia="Times New Roman" w:hAnsi="Calibri" w:cs="Calibri"/>
                <w:b/>
                <w:bCs/>
                <w:color w:val="000000"/>
                <w:lang w:eastAsia="en-GB"/>
              </w:rPr>
              <w:t xml:space="preserve"> (2026)</w:t>
            </w:r>
          </w:p>
        </w:tc>
        <w:tc>
          <w:tcPr>
            <w:tcW w:w="965" w:type="dxa"/>
            <w:tcBorders>
              <w:top w:val="nil"/>
              <w:left w:val="nil"/>
              <w:bottom w:val="single" w:sz="4" w:space="0" w:color="auto"/>
              <w:right w:val="single" w:sz="4" w:space="0" w:color="auto"/>
            </w:tcBorders>
            <w:shd w:val="clear" w:color="auto" w:fill="auto"/>
            <w:vAlign w:val="center"/>
            <w:hideMark/>
          </w:tcPr>
          <w:p w14:paraId="74EB5157" w14:textId="77777777" w:rsidR="00A3349D"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Eksisting</w:t>
            </w:r>
          </w:p>
          <w:p w14:paraId="45AF3B96" w14:textId="364AF6D0" w:rsidR="00C55715" w:rsidRPr="00C55715" w:rsidRDefault="00A3349D" w:rsidP="00C5571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(2021)</w:t>
            </w:r>
          </w:p>
        </w:tc>
        <w:tc>
          <w:tcPr>
            <w:tcW w:w="965" w:type="dxa"/>
            <w:tcBorders>
              <w:top w:val="nil"/>
              <w:left w:val="nil"/>
              <w:bottom w:val="single" w:sz="4" w:space="0" w:color="auto"/>
              <w:right w:val="single" w:sz="4" w:space="0" w:color="auto"/>
            </w:tcBorders>
            <w:shd w:val="clear" w:color="auto" w:fill="auto"/>
            <w:vAlign w:val="bottom"/>
            <w:hideMark/>
          </w:tcPr>
          <w:p w14:paraId="6E8DB53E" w14:textId="4797F42B"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Tanpa Jalan</w:t>
            </w:r>
            <w:r w:rsidR="00A3349D">
              <w:rPr>
                <w:rFonts w:ascii="Calibri" w:eastAsia="Times New Roman" w:hAnsi="Calibri" w:cs="Calibri"/>
                <w:b/>
                <w:bCs/>
                <w:color w:val="000000"/>
                <w:lang w:eastAsia="en-GB"/>
              </w:rPr>
              <w:t xml:space="preserve"> (2026)</w:t>
            </w:r>
          </w:p>
        </w:tc>
        <w:tc>
          <w:tcPr>
            <w:tcW w:w="965" w:type="dxa"/>
            <w:tcBorders>
              <w:top w:val="nil"/>
              <w:left w:val="nil"/>
              <w:bottom w:val="single" w:sz="4" w:space="0" w:color="auto"/>
              <w:right w:val="single" w:sz="4" w:space="0" w:color="auto"/>
            </w:tcBorders>
            <w:shd w:val="clear" w:color="auto" w:fill="auto"/>
            <w:vAlign w:val="bottom"/>
            <w:hideMark/>
          </w:tcPr>
          <w:p w14:paraId="4D6EFDDD" w14:textId="42BAA7C1"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Dengan Jalan</w:t>
            </w:r>
            <w:r w:rsidR="00A3349D">
              <w:rPr>
                <w:rFonts w:ascii="Calibri" w:eastAsia="Times New Roman" w:hAnsi="Calibri" w:cs="Calibri"/>
                <w:b/>
                <w:bCs/>
                <w:color w:val="000000"/>
                <w:lang w:eastAsia="en-GB"/>
              </w:rPr>
              <w:t xml:space="preserve"> (2026)</w:t>
            </w:r>
          </w:p>
        </w:tc>
        <w:tc>
          <w:tcPr>
            <w:tcW w:w="997" w:type="dxa"/>
            <w:tcBorders>
              <w:top w:val="nil"/>
              <w:left w:val="nil"/>
              <w:bottom w:val="single" w:sz="4" w:space="0" w:color="auto"/>
              <w:right w:val="single" w:sz="4" w:space="0" w:color="auto"/>
            </w:tcBorders>
            <w:shd w:val="clear" w:color="auto" w:fill="auto"/>
            <w:vAlign w:val="center"/>
            <w:hideMark/>
          </w:tcPr>
          <w:p w14:paraId="360DE851" w14:textId="5C35FDCC"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Eksisting</w:t>
            </w:r>
            <w:r w:rsidR="00A3349D">
              <w:rPr>
                <w:rFonts w:ascii="Calibri" w:eastAsia="Times New Roman" w:hAnsi="Calibri" w:cs="Calibri"/>
                <w:b/>
                <w:bCs/>
                <w:color w:val="000000"/>
                <w:lang w:eastAsia="en-GB"/>
              </w:rPr>
              <w:t xml:space="preserve"> (2021)</w:t>
            </w:r>
          </w:p>
        </w:tc>
        <w:tc>
          <w:tcPr>
            <w:tcW w:w="862" w:type="dxa"/>
            <w:tcBorders>
              <w:top w:val="nil"/>
              <w:left w:val="nil"/>
              <w:bottom w:val="single" w:sz="4" w:space="0" w:color="auto"/>
              <w:right w:val="single" w:sz="4" w:space="0" w:color="auto"/>
            </w:tcBorders>
            <w:shd w:val="clear" w:color="auto" w:fill="auto"/>
            <w:vAlign w:val="bottom"/>
            <w:hideMark/>
          </w:tcPr>
          <w:p w14:paraId="4E964DE2" w14:textId="769F5BE1"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Tanpa Jalan</w:t>
            </w:r>
            <w:r w:rsidR="00A3349D">
              <w:rPr>
                <w:rFonts w:ascii="Calibri" w:eastAsia="Times New Roman" w:hAnsi="Calibri" w:cs="Calibri"/>
                <w:b/>
                <w:bCs/>
                <w:color w:val="000000"/>
                <w:lang w:eastAsia="en-GB"/>
              </w:rPr>
              <w:t xml:space="preserve"> (2026)</w:t>
            </w:r>
          </w:p>
        </w:tc>
        <w:tc>
          <w:tcPr>
            <w:tcW w:w="862" w:type="dxa"/>
            <w:tcBorders>
              <w:top w:val="nil"/>
              <w:left w:val="nil"/>
              <w:bottom w:val="single" w:sz="4" w:space="0" w:color="auto"/>
              <w:right w:val="single" w:sz="4" w:space="0" w:color="auto"/>
            </w:tcBorders>
            <w:shd w:val="clear" w:color="auto" w:fill="auto"/>
            <w:vAlign w:val="bottom"/>
            <w:hideMark/>
          </w:tcPr>
          <w:p w14:paraId="7736A480" w14:textId="1844E170"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Dengan Jalan</w:t>
            </w:r>
            <w:r w:rsidR="00A3349D">
              <w:rPr>
                <w:rFonts w:ascii="Calibri" w:eastAsia="Times New Roman" w:hAnsi="Calibri" w:cs="Calibri"/>
                <w:b/>
                <w:bCs/>
                <w:color w:val="000000"/>
                <w:lang w:eastAsia="en-GB"/>
              </w:rPr>
              <w:t xml:space="preserve"> (2026)</w:t>
            </w:r>
          </w:p>
        </w:tc>
        <w:tc>
          <w:tcPr>
            <w:tcW w:w="1088" w:type="dxa"/>
            <w:tcBorders>
              <w:top w:val="nil"/>
              <w:left w:val="nil"/>
              <w:bottom w:val="single" w:sz="4" w:space="0" w:color="auto"/>
              <w:right w:val="single" w:sz="4" w:space="0" w:color="auto"/>
            </w:tcBorders>
            <w:shd w:val="clear" w:color="auto" w:fill="auto"/>
            <w:vAlign w:val="center"/>
            <w:hideMark/>
          </w:tcPr>
          <w:p w14:paraId="0651B4B2" w14:textId="75780CBC"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Eksisting</w:t>
            </w:r>
            <w:r w:rsidR="00A3349D">
              <w:rPr>
                <w:rFonts w:ascii="Calibri" w:eastAsia="Times New Roman" w:hAnsi="Calibri" w:cs="Calibri"/>
                <w:b/>
                <w:bCs/>
                <w:color w:val="000000"/>
                <w:lang w:eastAsia="en-GB"/>
              </w:rPr>
              <w:t xml:space="preserve"> (2021)</w:t>
            </w:r>
          </w:p>
        </w:tc>
        <w:tc>
          <w:tcPr>
            <w:tcW w:w="1067" w:type="dxa"/>
            <w:tcBorders>
              <w:top w:val="nil"/>
              <w:left w:val="nil"/>
              <w:bottom w:val="single" w:sz="4" w:space="0" w:color="auto"/>
              <w:right w:val="single" w:sz="4" w:space="0" w:color="auto"/>
            </w:tcBorders>
            <w:shd w:val="clear" w:color="auto" w:fill="auto"/>
            <w:vAlign w:val="bottom"/>
            <w:hideMark/>
          </w:tcPr>
          <w:p w14:paraId="078DBD40" w14:textId="1FE0C9B6" w:rsidR="00C55715" w:rsidRP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Tanpa Jalan</w:t>
            </w:r>
            <w:r w:rsidR="00A3349D">
              <w:rPr>
                <w:rFonts w:ascii="Calibri" w:eastAsia="Times New Roman" w:hAnsi="Calibri" w:cs="Calibri"/>
                <w:b/>
                <w:bCs/>
                <w:color w:val="000000"/>
                <w:lang w:eastAsia="en-GB"/>
              </w:rPr>
              <w:t xml:space="preserve"> (2026)</w:t>
            </w:r>
          </w:p>
        </w:tc>
        <w:tc>
          <w:tcPr>
            <w:tcW w:w="965" w:type="dxa"/>
            <w:tcBorders>
              <w:top w:val="nil"/>
              <w:left w:val="nil"/>
              <w:bottom w:val="single" w:sz="4" w:space="0" w:color="auto"/>
              <w:right w:val="single" w:sz="4" w:space="0" w:color="auto"/>
            </w:tcBorders>
            <w:shd w:val="clear" w:color="auto" w:fill="auto"/>
            <w:vAlign w:val="bottom"/>
            <w:hideMark/>
          </w:tcPr>
          <w:p w14:paraId="361A62C8" w14:textId="77777777" w:rsidR="00C55715" w:rsidRDefault="00C55715" w:rsidP="00C55715">
            <w:pPr>
              <w:spacing w:after="0" w:line="240" w:lineRule="auto"/>
              <w:jc w:val="center"/>
              <w:rPr>
                <w:rFonts w:ascii="Calibri" w:eastAsia="Times New Roman" w:hAnsi="Calibri" w:cs="Calibri"/>
                <w:b/>
                <w:bCs/>
                <w:color w:val="000000"/>
                <w:lang w:eastAsia="en-GB"/>
              </w:rPr>
            </w:pPr>
            <w:r w:rsidRPr="00C55715">
              <w:rPr>
                <w:rFonts w:ascii="Calibri" w:eastAsia="Times New Roman" w:hAnsi="Calibri" w:cs="Calibri"/>
                <w:b/>
                <w:bCs/>
                <w:color w:val="000000"/>
                <w:lang w:eastAsia="en-GB"/>
              </w:rPr>
              <w:t>Dengan Jalan</w:t>
            </w:r>
          </w:p>
          <w:p w14:paraId="63A1F6A5" w14:textId="4B56C4E9" w:rsidR="00DB5B9A" w:rsidRPr="00C55715" w:rsidRDefault="00DB5B9A" w:rsidP="00C5571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(2026)</w:t>
            </w:r>
          </w:p>
        </w:tc>
      </w:tr>
      <w:tr w:rsidR="00C55715" w:rsidRPr="00C55715" w14:paraId="15DE1EAE" w14:textId="77777777" w:rsidTr="000E7070">
        <w:trPr>
          <w:trHeight w:val="184"/>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676D5DA6" w14:textId="18A426F9" w:rsidR="00C55715" w:rsidRPr="00C55715" w:rsidRDefault="00C55715" w:rsidP="00C55715">
            <w:pPr>
              <w:spacing w:after="0" w:line="240" w:lineRule="auto"/>
              <w:rPr>
                <w:rFonts w:ascii="Calibri" w:eastAsia="Times New Roman" w:hAnsi="Calibri" w:cs="Calibri"/>
                <w:color w:val="000000"/>
                <w:lang w:eastAsia="en-GB"/>
              </w:rPr>
            </w:pPr>
            <w:r w:rsidRPr="00C55715">
              <w:rPr>
                <w:rFonts w:ascii="Calibri" w:eastAsia="Times New Roman" w:hAnsi="Calibri" w:cs="Calibri"/>
                <w:color w:val="000000"/>
                <w:lang w:eastAsia="en-GB"/>
              </w:rPr>
              <w:t>Waktu Perjalanan</w:t>
            </w:r>
          </w:p>
        </w:tc>
        <w:tc>
          <w:tcPr>
            <w:tcW w:w="1124" w:type="dxa"/>
            <w:tcBorders>
              <w:top w:val="nil"/>
              <w:left w:val="nil"/>
              <w:bottom w:val="single" w:sz="4" w:space="0" w:color="auto"/>
              <w:right w:val="single" w:sz="4" w:space="0" w:color="auto"/>
            </w:tcBorders>
            <w:shd w:val="clear" w:color="auto" w:fill="auto"/>
            <w:noWrap/>
            <w:vAlign w:val="bottom"/>
            <w:hideMark/>
          </w:tcPr>
          <w:p w14:paraId="69AE8623"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Kend-jam</w:t>
            </w:r>
          </w:p>
        </w:tc>
        <w:tc>
          <w:tcPr>
            <w:tcW w:w="965" w:type="dxa"/>
            <w:tcBorders>
              <w:top w:val="nil"/>
              <w:left w:val="nil"/>
              <w:bottom w:val="single" w:sz="4" w:space="0" w:color="auto"/>
              <w:right w:val="single" w:sz="4" w:space="0" w:color="auto"/>
            </w:tcBorders>
            <w:shd w:val="clear" w:color="auto" w:fill="auto"/>
            <w:noWrap/>
            <w:vAlign w:val="bottom"/>
            <w:hideMark/>
          </w:tcPr>
          <w:p w14:paraId="675CEEF0"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1794.49</w:t>
            </w:r>
          </w:p>
        </w:tc>
        <w:tc>
          <w:tcPr>
            <w:tcW w:w="965" w:type="dxa"/>
            <w:tcBorders>
              <w:top w:val="nil"/>
              <w:left w:val="nil"/>
              <w:bottom w:val="single" w:sz="4" w:space="0" w:color="auto"/>
              <w:right w:val="single" w:sz="4" w:space="0" w:color="auto"/>
            </w:tcBorders>
            <w:shd w:val="clear" w:color="auto" w:fill="auto"/>
            <w:noWrap/>
            <w:vAlign w:val="center"/>
            <w:hideMark/>
          </w:tcPr>
          <w:p w14:paraId="7D5A54C5" w14:textId="77777777" w:rsidR="00D41E0D" w:rsidRDefault="00D41E0D" w:rsidP="00C55715">
            <w:pPr>
              <w:spacing w:after="0" w:line="240" w:lineRule="auto"/>
              <w:jc w:val="center"/>
              <w:rPr>
                <w:rFonts w:ascii="Calibri" w:eastAsia="Times New Roman" w:hAnsi="Calibri" w:cs="Calibri"/>
                <w:color w:val="000000"/>
                <w:lang w:eastAsia="en-GB"/>
              </w:rPr>
            </w:pPr>
          </w:p>
          <w:p w14:paraId="7347618C" w14:textId="06080952"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2554.56</w:t>
            </w:r>
          </w:p>
        </w:tc>
        <w:tc>
          <w:tcPr>
            <w:tcW w:w="965" w:type="dxa"/>
            <w:tcBorders>
              <w:top w:val="nil"/>
              <w:left w:val="nil"/>
              <w:bottom w:val="single" w:sz="4" w:space="0" w:color="auto"/>
              <w:right w:val="single" w:sz="4" w:space="0" w:color="auto"/>
            </w:tcBorders>
            <w:shd w:val="clear" w:color="auto" w:fill="auto"/>
            <w:noWrap/>
            <w:vAlign w:val="center"/>
            <w:hideMark/>
          </w:tcPr>
          <w:p w14:paraId="3750B3E6" w14:textId="77777777" w:rsidR="00D41E0D" w:rsidRDefault="00D41E0D" w:rsidP="00C55715">
            <w:pPr>
              <w:spacing w:after="0" w:line="240" w:lineRule="auto"/>
              <w:jc w:val="center"/>
              <w:rPr>
                <w:rFonts w:ascii="Calibri" w:eastAsia="Times New Roman" w:hAnsi="Calibri" w:cs="Calibri"/>
                <w:color w:val="000000"/>
                <w:lang w:eastAsia="en-GB"/>
              </w:rPr>
            </w:pPr>
          </w:p>
          <w:p w14:paraId="14763B70" w14:textId="2474FE68"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2212.67</w:t>
            </w:r>
          </w:p>
        </w:tc>
        <w:tc>
          <w:tcPr>
            <w:tcW w:w="965" w:type="dxa"/>
            <w:tcBorders>
              <w:top w:val="nil"/>
              <w:left w:val="nil"/>
              <w:bottom w:val="single" w:sz="4" w:space="0" w:color="auto"/>
              <w:right w:val="single" w:sz="4" w:space="0" w:color="auto"/>
            </w:tcBorders>
            <w:shd w:val="clear" w:color="auto" w:fill="auto"/>
            <w:noWrap/>
            <w:vAlign w:val="center"/>
            <w:hideMark/>
          </w:tcPr>
          <w:p w14:paraId="0E97063B" w14:textId="77777777" w:rsidR="00D41E0D" w:rsidRDefault="00D41E0D" w:rsidP="00C55715">
            <w:pPr>
              <w:spacing w:after="0" w:line="240" w:lineRule="auto"/>
              <w:jc w:val="center"/>
              <w:rPr>
                <w:rFonts w:ascii="Calibri" w:eastAsia="Times New Roman" w:hAnsi="Calibri" w:cs="Calibri"/>
                <w:color w:val="000000"/>
                <w:lang w:eastAsia="en-GB"/>
              </w:rPr>
            </w:pPr>
          </w:p>
          <w:p w14:paraId="16D2E9AB" w14:textId="2E124969"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388.00</w:t>
            </w:r>
          </w:p>
        </w:tc>
        <w:tc>
          <w:tcPr>
            <w:tcW w:w="965" w:type="dxa"/>
            <w:tcBorders>
              <w:top w:val="nil"/>
              <w:left w:val="nil"/>
              <w:bottom w:val="single" w:sz="4" w:space="0" w:color="auto"/>
              <w:right w:val="single" w:sz="4" w:space="0" w:color="auto"/>
            </w:tcBorders>
            <w:shd w:val="clear" w:color="auto" w:fill="auto"/>
            <w:noWrap/>
            <w:vAlign w:val="center"/>
            <w:hideMark/>
          </w:tcPr>
          <w:p w14:paraId="15383506" w14:textId="77777777" w:rsidR="00D41E0D" w:rsidRDefault="00D41E0D" w:rsidP="00C55715">
            <w:pPr>
              <w:spacing w:after="0" w:line="240" w:lineRule="auto"/>
              <w:jc w:val="center"/>
              <w:rPr>
                <w:rFonts w:ascii="Calibri" w:eastAsia="Times New Roman" w:hAnsi="Calibri" w:cs="Calibri"/>
                <w:color w:val="000000"/>
                <w:lang w:eastAsia="en-GB"/>
              </w:rPr>
            </w:pPr>
          </w:p>
          <w:p w14:paraId="345AFE84" w14:textId="52D6CB0B"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552.34</w:t>
            </w:r>
          </w:p>
        </w:tc>
        <w:tc>
          <w:tcPr>
            <w:tcW w:w="965" w:type="dxa"/>
            <w:tcBorders>
              <w:top w:val="nil"/>
              <w:left w:val="nil"/>
              <w:bottom w:val="single" w:sz="4" w:space="0" w:color="auto"/>
              <w:right w:val="single" w:sz="4" w:space="0" w:color="auto"/>
            </w:tcBorders>
            <w:shd w:val="clear" w:color="auto" w:fill="auto"/>
            <w:noWrap/>
            <w:vAlign w:val="center"/>
            <w:hideMark/>
          </w:tcPr>
          <w:p w14:paraId="2703B139" w14:textId="77777777" w:rsidR="00D41E0D" w:rsidRDefault="00D41E0D" w:rsidP="00C55715">
            <w:pPr>
              <w:spacing w:after="0" w:line="240" w:lineRule="auto"/>
              <w:jc w:val="center"/>
              <w:rPr>
                <w:rFonts w:ascii="Calibri" w:eastAsia="Times New Roman" w:hAnsi="Calibri" w:cs="Calibri"/>
                <w:color w:val="000000"/>
                <w:lang w:eastAsia="en-GB"/>
              </w:rPr>
            </w:pPr>
          </w:p>
          <w:p w14:paraId="21E2ED0A" w14:textId="2856DA5C"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478.42</w:t>
            </w:r>
          </w:p>
        </w:tc>
        <w:tc>
          <w:tcPr>
            <w:tcW w:w="997" w:type="dxa"/>
            <w:tcBorders>
              <w:top w:val="nil"/>
              <w:left w:val="nil"/>
              <w:bottom w:val="single" w:sz="4" w:space="0" w:color="auto"/>
              <w:right w:val="single" w:sz="4" w:space="0" w:color="auto"/>
            </w:tcBorders>
            <w:shd w:val="clear" w:color="auto" w:fill="auto"/>
            <w:noWrap/>
            <w:vAlign w:val="center"/>
            <w:hideMark/>
          </w:tcPr>
          <w:p w14:paraId="05F98013" w14:textId="77777777" w:rsidR="00D41E0D" w:rsidRDefault="00D41E0D" w:rsidP="00C55715">
            <w:pPr>
              <w:spacing w:after="0" w:line="240" w:lineRule="auto"/>
              <w:jc w:val="center"/>
              <w:rPr>
                <w:rFonts w:ascii="Calibri" w:eastAsia="Times New Roman" w:hAnsi="Calibri" w:cs="Calibri"/>
                <w:color w:val="000000"/>
                <w:lang w:eastAsia="en-GB"/>
              </w:rPr>
            </w:pPr>
          </w:p>
          <w:p w14:paraId="19AC5F5E" w14:textId="53B29B3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121.25</w:t>
            </w:r>
          </w:p>
        </w:tc>
        <w:tc>
          <w:tcPr>
            <w:tcW w:w="862" w:type="dxa"/>
            <w:tcBorders>
              <w:top w:val="nil"/>
              <w:left w:val="nil"/>
              <w:bottom w:val="single" w:sz="4" w:space="0" w:color="auto"/>
              <w:right w:val="single" w:sz="4" w:space="0" w:color="auto"/>
            </w:tcBorders>
            <w:shd w:val="clear" w:color="auto" w:fill="auto"/>
            <w:noWrap/>
            <w:vAlign w:val="center"/>
            <w:hideMark/>
          </w:tcPr>
          <w:p w14:paraId="22EEB6EA" w14:textId="77777777" w:rsidR="00D41E0D" w:rsidRDefault="00D41E0D" w:rsidP="00C55715">
            <w:pPr>
              <w:spacing w:after="0" w:line="240" w:lineRule="auto"/>
              <w:jc w:val="center"/>
              <w:rPr>
                <w:rFonts w:ascii="Calibri" w:eastAsia="Times New Roman" w:hAnsi="Calibri" w:cs="Calibri"/>
                <w:color w:val="000000"/>
                <w:lang w:eastAsia="en-GB"/>
              </w:rPr>
            </w:pPr>
          </w:p>
          <w:p w14:paraId="04D35E9C" w14:textId="4FB30C61"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172.61</w:t>
            </w:r>
          </w:p>
        </w:tc>
        <w:tc>
          <w:tcPr>
            <w:tcW w:w="862" w:type="dxa"/>
            <w:tcBorders>
              <w:top w:val="nil"/>
              <w:left w:val="nil"/>
              <w:bottom w:val="single" w:sz="4" w:space="0" w:color="auto"/>
              <w:right w:val="single" w:sz="4" w:space="0" w:color="auto"/>
            </w:tcBorders>
            <w:shd w:val="clear" w:color="auto" w:fill="auto"/>
            <w:noWrap/>
            <w:vAlign w:val="center"/>
            <w:hideMark/>
          </w:tcPr>
          <w:p w14:paraId="064B4180" w14:textId="77777777" w:rsidR="00D41E0D" w:rsidRDefault="00D41E0D" w:rsidP="00C55715">
            <w:pPr>
              <w:spacing w:after="0" w:line="240" w:lineRule="auto"/>
              <w:jc w:val="center"/>
              <w:rPr>
                <w:rFonts w:ascii="Calibri" w:eastAsia="Times New Roman" w:hAnsi="Calibri" w:cs="Calibri"/>
                <w:color w:val="000000"/>
                <w:lang w:eastAsia="en-GB"/>
              </w:rPr>
            </w:pPr>
          </w:p>
          <w:p w14:paraId="3BE148C2" w14:textId="3AEBE209"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149.50</w:t>
            </w:r>
          </w:p>
        </w:tc>
        <w:tc>
          <w:tcPr>
            <w:tcW w:w="1088" w:type="dxa"/>
            <w:tcBorders>
              <w:top w:val="nil"/>
              <w:left w:val="nil"/>
              <w:bottom w:val="single" w:sz="4" w:space="0" w:color="auto"/>
              <w:right w:val="single" w:sz="4" w:space="0" w:color="auto"/>
            </w:tcBorders>
            <w:shd w:val="clear" w:color="auto" w:fill="auto"/>
            <w:noWrap/>
            <w:vAlign w:val="center"/>
            <w:hideMark/>
          </w:tcPr>
          <w:p w14:paraId="2E23A6CF" w14:textId="77777777" w:rsidR="00D41E0D" w:rsidRDefault="00D41E0D" w:rsidP="00C55715">
            <w:pPr>
              <w:spacing w:after="0" w:line="240" w:lineRule="auto"/>
              <w:jc w:val="center"/>
              <w:rPr>
                <w:rFonts w:ascii="Calibri" w:eastAsia="Times New Roman" w:hAnsi="Calibri" w:cs="Calibri"/>
                <w:color w:val="000000"/>
                <w:lang w:eastAsia="en-GB"/>
              </w:rPr>
            </w:pPr>
          </w:p>
          <w:p w14:paraId="4CB11C42" w14:textId="101C70E4"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2303.73</w:t>
            </w:r>
          </w:p>
        </w:tc>
        <w:tc>
          <w:tcPr>
            <w:tcW w:w="1067" w:type="dxa"/>
            <w:tcBorders>
              <w:top w:val="nil"/>
              <w:left w:val="nil"/>
              <w:bottom w:val="single" w:sz="4" w:space="0" w:color="auto"/>
              <w:right w:val="single" w:sz="4" w:space="0" w:color="auto"/>
            </w:tcBorders>
            <w:shd w:val="clear" w:color="auto" w:fill="auto"/>
            <w:noWrap/>
            <w:vAlign w:val="center"/>
            <w:hideMark/>
          </w:tcPr>
          <w:p w14:paraId="5DF2205D" w14:textId="77777777" w:rsidR="00D41E0D" w:rsidRDefault="00D41E0D" w:rsidP="00C55715">
            <w:pPr>
              <w:spacing w:after="0" w:line="240" w:lineRule="auto"/>
              <w:jc w:val="center"/>
              <w:rPr>
                <w:rFonts w:ascii="Calibri" w:eastAsia="Times New Roman" w:hAnsi="Calibri" w:cs="Calibri"/>
                <w:color w:val="000000"/>
                <w:lang w:eastAsia="en-GB"/>
              </w:rPr>
            </w:pPr>
          </w:p>
          <w:p w14:paraId="4195EB64" w14:textId="28C30DB8"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3279.51</w:t>
            </w:r>
          </w:p>
        </w:tc>
        <w:tc>
          <w:tcPr>
            <w:tcW w:w="965" w:type="dxa"/>
            <w:tcBorders>
              <w:top w:val="nil"/>
              <w:left w:val="nil"/>
              <w:bottom w:val="single" w:sz="4" w:space="0" w:color="auto"/>
              <w:right w:val="single" w:sz="4" w:space="0" w:color="auto"/>
            </w:tcBorders>
            <w:shd w:val="clear" w:color="auto" w:fill="auto"/>
            <w:noWrap/>
            <w:vAlign w:val="center"/>
            <w:hideMark/>
          </w:tcPr>
          <w:p w14:paraId="51CFF80A" w14:textId="77777777" w:rsidR="00D41E0D" w:rsidRDefault="00D41E0D" w:rsidP="00C55715">
            <w:pPr>
              <w:spacing w:after="0" w:line="240" w:lineRule="auto"/>
              <w:jc w:val="center"/>
              <w:rPr>
                <w:rFonts w:ascii="Calibri" w:eastAsia="Times New Roman" w:hAnsi="Calibri" w:cs="Calibri"/>
                <w:color w:val="000000"/>
                <w:lang w:eastAsia="en-GB"/>
              </w:rPr>
            </w:pPr>
          </w:p>
          <w:p w14:paraId="2F7425E2" w14:textId="2CD0656E"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2840.59</w:t>
            </w:r>
          </w:p>
        </w:tc>
      </w:tr>
      <w:tr w:rsidR="00C55715" w:rsidRPr="00C55715" w14:paraId="1FE9B154" w14:textId="77777777" w:rsidTr="000E7070">
        <w:trPr>
          <w:trHeight w:val="184"/>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054BA8F2" w14:textId="77777777" w:rsidR="00C55715" w:rsidRPr="00C55715" w:rsidRDefault="00C55715" w:rsidP="00C55715">
            <w:pPr>
              <w:spacing w:after="0" w:line="240" w:lineRule="auto"/>
              <w:rPr>
                <w:rFonts w:ascii="Calibri" w:eastAsia="Times New Roman" w:hAnsi="Calibri" w:cs="Calibri"/>
                <w:color w:val="000000"/>
                <w:lang w:eastAsia="en-GB"/>
              </w:rPr>
            </w:pPr>
            <w:r w:rsidRPr="00C55715">
              <w:rPr>
                <w:rFonts w:ascii="Calibri" w:eastAsia="Times New Roman" w:hAnsi="Calibri" w:cs="Calibri"/>
                <w:color w:val="000000"/>
                <w:lang w:eastAsia="en-GB"/>
              </w:rPr>
              <w:t>Jarak Perjalanan</w:t>
            </w:r>
          </w:p>
        </w:tc>
        <w:tc>
          <w:tcPr>
            <w:tcW w:w="1124" w:type="dxa"/>
            <w:tcBorders>
              <w:top w:val="nil"/>
              <w:left w:val="nil"/>
              <w:bottom w:val="single" w:sz="4" w:space="0" w:color="auto"/>
              <w:right w:val="single" w:sz="4" w:space="0" w:color="auto"/>
            </w:tcBorders>
            <w:shd w:val="clear" w:color="auto" w:fill="auto"/>
            <w:noWrap/>
            <w:vAlign w:val="bottom"/>
            <w:hideMark/>
          </w:tcPr>
          <w:p w14:paraId="429CF413"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Kend-km</w:t>
            </w:r>
          </w:p>
        </w:tc>
        <w:tc>
          <w:tcPr>
            <w:tcW w:w="965" w:type="dxa"/>
            <w:tcBorders>
              <w:top w:val="nil"/>
              <w:left w:val="nil"/>
              <w:bottom w:val="single" w:sz="4" w:space="0" w:color="auto"/>
              <w:right w:val="single" w:sz="4" w:space="0" w:color="auto"/>
            </w:tcBorders>
            <w:shd w:val="clear" w:color="auto" w:fill="auto"/>
            <w:noWrap/>
            <w:vAlign w:val="bottom"/>
            <w:hideMark/>
          </w:tcPr>
          <w:p w14:paraId="1A4C6488"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67761.42</w:t>
            </w:r>
          </w:p>
        </w:tc>
        <w:tc>
          <w:tcPr>
            <w:tcW w:w="965" w:type="dxa"/>
            <w:tcBorders>
              <w:top w:val="nil"/>
              <w:left w:val="nil"/>
              <w:bottom w:val="single" w:sz="4" w:space="0" w:color="auto"/>
              <w:right w:val="single" w:sz="4" w:space="0" w:color="auto"/>
            </w:tcBorders>
            <w:shd w:val="clear" w:color="auto" w:fill="auto"/>
            <w:noWrap/>
            <w:vAlign w:val="center"/>
            <w:hideMark/>
          </w:tcPr>
          <w:p w14:paraId="4FDA76EF" w14:textId="77777777" w:rsidR="00D41E0D" w:rsidRDefault="00D41E0D" w:rsidP="00C55715">
            <w:pPr>
              <w:spacing w:after="0" w:line="240" w:lineRule="auto"/>
              <w:jc w:val="center"/>
              <w:rPr>
                <w:rFonts w:ascii="Calibri" w:eastAsia="Times New Roman" w:hAnsi="Calibri" w:cs="Calibri"/>
                <w:color w:val="000000"/>
                <w:lang w:eastAsia="en-GB"/>
              </w:rPr>
            </w:pPr>
          </w:p>
          <w:p w14:paraId="7FB970E5" w14:textId="147B0E26"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78139.66</w:t>
            </w:r>
          </w:p>
        </w:tc>
        <w:tc>
          <w:tcPr>
            <w:tcW w:w="965" w:type="dxa"/>
            <w:tcBorders>
              <w:top w:val="nil"/>
              <w:left w:val="nil"/>
              <w:bottom w:val="single" w:sz="4" w:space="0" w:color="auto"/>
              <w:right w:val="single" w:sz="4" w:space="0" w:color="auto"/>
            </w:tcBorders>
            <w:shd w:val="clear" w:color="auto" w:fill="auto"/>
            <w:noWrap/>
            <w:vAlign w:val="center"/>
            <w:hideMark/>
          </w:tcPr>
          <w:p w14:paraId="076B6FE9" w14:textId="77777777" w:rsidR="00603E96" w:rsidRDefault="00603E96" w:rsidP="00C55715">
            <w:pPr>
              <w:spacing w:after="0" w:line="240" w:lineRule="auto"/>
              <w:jc w:val="center"/>
              <w:rPr>
                <w:rFonts w:ascii="Calibri" w:eastAsia="Times New Roman" w:hAnsi="Calibri" w:cs="Calibri"/>
                <w:color w:val="000000"/>
                <w:lang w:eastAsia="en-GB"/>
              </w:rPr>
            </w:pPr>
          </w:p>
          <w:p w14:paraId="082D09F0" w14:textId="48D0A58A"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68433.39</w:t>
            </w:r>
          </w:p>
        </w:tc>
        <w:tc>
          <w:tcPr>
            <w:tcW w:w="965" w:type="dxa"/>
            <w:tcBorders>
              <w:top w:val="nil"/>
              <w:left w:val="nil"/>
              <w:bottom w:val="nil"/>
              <w:right w:val="single" w:sz="4" w:space="0" w:color="auto"/>
            </w:tcBorders>
            <w:shd w:val="clear" w:color="auto" w:fill="auto"/>
            <w:noWrap/>
            <w:vAlign w:val="center"/>
            <w:hideMark/>
          </w:tcPr>
          <w:p w14:paraId="0105509D" w14:textId="77777777" w:rsidR="00603E96" w:rsidRDefault="00603E96" w:rsidP="00C55715">
            <w:pPr>
              <w:spacing w:after="0" w:line="240" w:lineRule="auto"/>
              <w:jc w:val="center"/>
              <w:rPr>
                <w:rFonts w:ascii="Calibri" w:eastAsia="Times New Roman" w:hAnsi="Calibri" w:cs="Calibri"/>
                <w:color w:val="000000"/>
                <w:lang w:eastAsia="en-GB"/>
              </w:rPr>
            </w:pPr>
          </w:p>
          <w:p w14:paraId="42E302B2" w14:textId="3FB0E9C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14651.12</w:t>
            </w:r>
          </w:p>
        </w:tc>
        <w:tc>
          <w:tcPr>
            <w:tcW w:w="965" w:type="dxa"/>
            <w:tcBorders>
              <w:top w:val="nil"/>
              <w:left w:val="nil"/>
              <w:bottom w:val="single" w:sz="4" w:space="0" w:color="auto"/>
              <w:right w:val="single" w:sz="4" w:space="0" w:color="auto"/>
            </w:tcBorders>
            <w:shd w:val="clear" w:color="auto" w:fill="auto"/>
            <w:noWrap/>
            <w:vAlign w:val="center"/>
            <w:hideMark/>
          </w:tcPr>
          <w:p w14:paraId="2883C272" w14:textId="77777777" w:rsidR="00603E96" w:rsidRDefault="00603E96" w:rsidP="00C55715">
            <w:pPr>
              <w:spacing w:after="0" w:line="240" w:lineRule="auto"/>
              <w:jc w:val="center"/>
              <w:rPr>
                <w:rFonts w:ascii="Calibri" w:eastAsia="Times New Roman" w:hAnsi="Calibri" w:cs="Calibri"/>
                <w:color w:val="000000"/>
                <w:lang w:eastAsia="en-GB"/>
              </w:rPr>
            </w:pPr>
          </w:p>
          <w:p w14:paraId="19EB3D95" w14:textId="09915C04"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16895.06</w:t>
            </w:r>
          </w:p>
        </w:tc>
        <w:tc>
          <w:tcPr>
            <w:tcW w:w="965" w:type="dxa"/>
            <w:tcBorders>
              <w:top w:val="nil"/>
              <w:left w:val="nil"/>
              <w:bottom w:val="single" w:sz="4" w:space="0" w:color="auto"/>
              <w:right w:val="single" w:sz="4" w:space="0" w:color="auto"/>
            </w:tcBorders>
            <w:shd w:val="clear" w:color="auto" w:fill="auto"/>
            <w:noWrap/>
            <w:vAlign w:val="center"/>
            <w:hideMark/>
          </w:tcPr>
          <w:p w14:paraId="4086AC6B" w14:textId="77777777" w:rsidR="00603E96" w:rsidRDefault="00603E96" w:rsidP="00C55715">
            <w:pPr>
              <w:spacing w:after="0" w:line="240" w:lineRule="auto"/>
              <w:jc w:val="center"/>
              <w:rPr>
                <w:rFonts w:ascii="Calibri" w:eastAsia="Times New Roman" w:hAnsi="Calibri" w:cs="Calibri"/>
                <w:color w:val="000000"/>
                <w:lang w:eastAsia="en-GB"/>
              </w:rPr>
            </w:pPr>
          </w:p>
          <w:p w14:paraId="70A64B94" w14:textId="7C400EDA"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14796.41</w:t>
            </w:r>
          </w:p>
        </w:tc>
        <w:tc>
          <w:tcPr>
            <w:tcW w:w="997" w:type="dxa"/>
            <w:tcBorders>
              <w:top w:val="nil"/>
              <w:left w:val="nil"/>
              <w:bottom w:val="single" w:sz="4" w:space="0" w:color="auto"/>
              <w:right w:val="single" w:sz="4" w:space="0" w:color="auto"/>
            </w:tcBorders>
            <w:shd w:val="clear" w:color="auto" w:fill="auto"/>
            <w:noWrap/>
            <w:vAlign w:val="center"/>
            <w:hideMark/>
          </w:tcPr>
          <w:p w14:paraId="7F1C5043" w14:textId="77777777" w:rsidR="00603E96" w:rsidRDefault="00603E96" w:rsidP="00C55715">
            <w:pPr>
              <w:spacing w:after="0" w:line="240" w:lineRule="auto"/>
              <w:jc w:val="center"/>
              <w:rPr>
                <w:rFonts w:ascii="Calibri" w:eastAsia="Times New Roman" w:hAnsi="Calibri" w:cs="Calibri"/>
                <w:color w:val="000000"/>
                <w:lang w:eastAsia="en-GB"/>
              </w:rPr>
            </w:pPr>
          </w:p>
          <w:p w14:paraId="36AE4D6D" w14:textId="70F84281"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4578.47</w:t>
            </w:r>
          </w:p>
        </w:tc>
        <w:tc>
          <w:tcPr>
            <w:tcW w:w="862" w:type="dxa"/>
            <w:tcBorders>
              <w:top w:val="nil"/>
              <w:left w:val="nil"/>
              <w:bottom w:val="single" w:sz="4" w:space="0" w:color="auto"/>
              <w:right w:val="single" w:sz="4" w:space="0" w:color="auto"/>
            </w:tcBorders>
            <w:shd w:val="clear" w:color="auto" w:fill="auto"/>
            <w:noWrap/>
            <w:vAlign w:val="center"/>
            <w:hideMark/>
          </w:tcPr>
          <w:p w14:paraId="23C7FAD1" w14:textId="77777777" w:rsidR="002B5946" w:rsidRDefault="002B5946" w:rsidP="00C55715">
            <w:pPr>
              <w:spacing w:after="0" w:line="240" w:lineRule="auto"/>
              <w:jc w:val="center"/>
              <w:rPr>
                <w:rFonts w:ascii="Calibri" w:eastAsia="Times New Roman" w:hAnsi="Calibri" w:cs="Calibri"/>
                <w:color w:val="000000"/>
                <w:lang w:eastAsia="en-GB"/>
              </w:rPr>
            </w:pPr>
          </w:p>
          <w:p w14:paraId="57DD0E5C" w14:textId="249FDC02"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5279.71</w:t>
            </w:r>
          </w:p>
        </w:tc>
        <w:tc>
          <w:tcPr>
            <w:tcW w:w="862" w:type="dxa"/>
            <w:tcBorders>
              <w:top w:val="nil"/>
              <w:left w:val="nil"/>
              <w:bottom w:val="single" w:sz="4" w:space="0" w:color="auto"/>
              <w:right w:val="single" w:sz="4" w:space="0" w:color="auto"/>
            </w:tcBorders>
            <w:shd w:val="clear" w:color="auto" w:fill="auto"/>
            <w:noWrap/>
            <w:vAlign w:val="center"/>
            <w:hideMark/>
          </w:tcPr>
          <w:p w14:paraId="459E0E62" w14:textId="77777777" w:rsidR="002B5946" w:rsidRDefault="002B5946" w:rsidP="00C55715">
            <w:pPr>
              <w:spacing w:after="0" w:line="240" w:lineRule="auto"/>
              <w:jc w:val="center"/>
              <w:rPr>
                <w:rFonts w:ascii="Calibri" w:eastAsia="Times New Roman" w:hAnsi="Calibri" w:cs="Calibri"/>
                <w:color w:val="000000"/>
                <w:lang w:eastAsia="en-GB"/>
              </w:rPr>
            </w:pPr>
          </w:p>
          <w:p w14:paraId="567CCF5D" w14:textId="49EDDF58"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4623.88</w:t>
            </w:r>
          </w:p>
        </w:tc>
        <w:tc>
          <w:tcPr>
            <w:tcW w:w="1088" w:type="dxa"/>
            <w:tcBorders>
              <w:top w:val="nil"/>
              <w:left w:val="nil"/>
              <w:bottom w:val="single" w:sz="4" w:space="0" w:color="auto"/>
              <w:right w:val="single" w:sz="4" w:space="0" w:color="auto"/>
            </w:tcBorders>
            <w:shd w:val="clear" w:color="auto" w:fill="auto"/>
            <w:noWrap/>
            <w:vAlign w:val="center"/>
            <w:hideMark/>
          </w:tcPr>
          <w:p w14:paraId="7283402A" w14:textId="77777777" w:rsidR="002B5946" w:rsidRDefault="002B5946" w:rsidP="00C55715">
            <w:pPr>
              <w:spacing w:after="0" w:line="240" w:lineRule="auto"/>
              <w:jc w:val="center"/>
              <w:rPr>
                <w:rFonts w:ascii="Calibri" w:eastAsia="Times New Roman" w:hAnsi="Calibri" w:cs="Calibri"/>
                <w:color w:val="000000"/>
                <w:lang w:eastAsia="en-GB"/>
              </w:rPr>
            </w:pPr>
          </w:p>
          <w:p w14:paraId="0D2C0ADD" w14:textId="1947CCA9"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86991.02</w:t>
            </w:r>
          </w:p>
        </w:tc>
        <w:tc>
          <w:tcPr>
            <w:tcW w:w="1067" w:type="dxa"/>
            <w:tcBorders>
              <w:top w:val="nil"/>
              <w:left w:val="nil"/>
              <w:bottom w:val="single" w:sz="4" w:space="0" w:color="auto"/>
              <w:right w:val="single" w:sz="4" w:space="0" w:color="auto"/>
            </w:tcBorders>
            <w:shd w:val="clear" w:color="auto" w:fill="auto"/>
            <w:noWrap/>
            <w:vAlign w:val="center"/>
            <w:hideMark/>
          </w:tcPr>
          <w:p w14:paraId="0CA461C7" w14:textId="77777777" w:rsidR="002B5946" w:rsidRDefault="002B5946" w:rsidP="00C55715">
            <w:pPr>
              <w:spacing w:after="0" w:line="240" w:lineRule="auto"/>
              <w:jc w:val="center"/>
              <w:rPr>
                <w:rFonts w:ascii="Calibri" w:eastAsia="Times New Roman" w:hAnsi="Calibri" w:cs="Calibri"/>
                <w:color w:val="000000"/>
                <w:lang w:eastAsia="en-GB"/>
              </w:rPr>
            </w:pPr>
          </w:p>
          <w:p w14:paraId="6DA97F39" w14:textId="16E93BB6"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100314.43</w:t>
            </w:r>
          </w:p>
        </w:tc>
        <w:tc>
          <w:tcPr>
            <w:tcW w:w="965" w:type="dxa"/>
            <w:tcBorders>
              <w:top w:val="nil"/>
              <w:left w:val="nil"/>
              <w:bottom w:val="single" w:sz="4" w:space="0" w:color="auto"/>
              <w:right w:val="single" w:sz="4" w:space="0" w:color="auto"/>
            </w:tcBorders>
            <w:shd w:val="clear" w:color="auto" w:fill="auto"/>
            <w:noWrap/>
            <w:vAlign w:val="center"/>
            <w:hideMark/>
          </w:tcPr>
          <w:p w14:paraId="5C764C49" w14:textId="77777777" w:rsidR="002B5946" w:rsidRDefault="002B5946" w:rsidP="00C55715">
            <w:pPr>
              <w:spacing w:after="0" w:line="240" w:lineRule="auto"/>
              <w:jc w:val="center"/>
              <w:rPr>
                <w:rFonts w:ascii="Calibri" w:eastAsia="Times New Roman" w:hAnsi="Calibri" w:cs="Calibri"/>
                <w:color w:val="000000"/>
                <w:lang w:eastAsia="en-GB"/>
              </w:rPr>
            </w:pPr>
          </w:p>
          <w:p w14:paraId="1A829DBA" w14:textId="3041841E"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87853.67</w:t>
            </w:r>
          </w:p>
        </w:tc>
      </w:tr>
      <w:tr w:rsidR="00C55715" w:rsidRPr="00C55715" w14:paraId="73CB4607" w14:textId="77777777" w:rsidTr="000E7070">
        <w:trPr>
          <w:trHeight w:val="184"/>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6344A54D" w14:textId="77777777" w:rsidR="00C55715" w:rsidRPr="00C55715" w:rsidRDefault="00C55715" w:rsidP="00C55715">
            <w:pPr>
              <w:spacing w:after="0" w:line="240" w:lineRule="auto"/>
              <w:rPr>
                <w:rFonts w:ascii="Calibri" w:eastAsia="Times New Roman" w:hAnsi="Calibri" w:cs="Calibri"/>
                <w:color w:val="000000"/>
                <w:lang w:eastAsia="en-GB"/>
              </w:rPr>
            </w:pPr>
            <w:r w:rsidRPr="00C55715">
              <w:rPr>
                <w:rFonts w:ascii="Calibri" w:eastAsia="Times New Roman" w:hAnsi="Calibri" w:cs="Calibri"/>
                <w:color w:val="000000"/>
                <w:lang w:eastAsia="en-GB"/>
              </w:rPr>
              <w:t>Konsumsi BBM</w:t>
            </w:r>
          </w:p>
        </w:tc>
        <w:tc>
          <w:tcPr>
            <w:tcW w:w="1124" w:type="dxa"/>
            <w:tcBorders>
              <w:top w:val="nil"/>
              <w:left w:val="nil"/>
              <w:bottom w:val="single" w:sz="4" w:space="0" w:color="auto"/>
              <w:right w:val="single" w:sz="4" w:space="0" w:color="auto"/>
            </w:tcBorders>
            <w:shd w:val="clear" w:color="auto" w:fill="auto"/>
            <w:noWrap/>
            <w:vAlign w:val="bottom"/>
            <w:hideMark/>
          </w:tcPr>
          <w:p w14:paraId="5B86673E"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Liter</w:t>
            </w:r>
          </w:p>
        </w:tc>
        <w:tc>
          <w:tcPr>
            <w:tcW w:w="965" w:type="dxa"/>
            <w:tcBorders>
              <w:top w:val="nil"/>
              <w:left w:val="nil"/>
              <w:bottom w:val="single" w:sz="4" w:space="0" w:color="auto"/>
              <w:right w:val="single" w:sz="4" w:space="0" w:color="auto"/>
            </w:tcBorders>
            <w:shd w:val="clear" w:color="auto" w:fill="auto"/>
            <w:noWrap/>
            <w:vAlign w:val="bottom"/>
            <w:hideMark/>
          </w:tcPr>
          <w:p w14:paraId="4E33A16B"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2707.28</w:t>
            </w:r>
          </w:p>
        </w:tc>
        <w:tc>
          <w:tcPr>
            <w:tcW w:w="965" w:type="dxa"/>
            <w:tcBorders>
              <w:top w:val="nil"/>
              <w:left w:val="nil"/>
              <w:bottom w:val="single" w:sz="4" w:space="0" w:color="auto"/>
              <w:right w:val="single" w:sz="4" w:space="0" w:color="auto"/>
            </w:tcBorders>
            <w:shd w:val="clear" w:color="auto" w:fill="auto"/>
            <w:noWrap/>
            <w:vAlign w:val="center"/>
            <w:hideMark/>
          </w:tcPr>
          <w:p w14:paraId="2DC4754A"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3242.45</w:t>
            </w:r>
          </w:p>
        </w:tc>
        <w:tc>
          <w:tcPr>
            <w:tcW w:w="965" w:type="dxa"/>
            <w:tcBorders>
              <w:top w:val="nil"/>
              <w:left w:val="nil"/>
              <w:bottom w:val="single" w:sz="4" w:space="0" w:color="auto"/>
              <w:right w:val="nil"/>
            </w:tcBorders>
            <w:shd w:val="clear" w:color="auto" w:fill="auto"/>
            <w:noWrap/>
            <w:vAlign w:val="center"/>
            <w:hideMark/>
          </w:tcPr>
          <w:p w14:paraId="64D4758B"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2826.47</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3149"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821.42</w:t>
            </w:r>
          </w:p>
        </w:tc>
        <w:tc>
          <w:tcPr>
            <w:tcW w:w="965" w:type="dxa"/>
            <w:tcBorders>
              <w:top w:val="nil"/>
              <w:left w:val="nil"/>
              <w:bottom w:val="single" w:sz="4" w:space="0" w:color="auto"/>
              <w:right w:val="single" w:sz="4" w:space="0" w:color="auto"/>
            </w:tcBorders>
            <w:shd w:val="clear" w:color="auto" w:fill="auto"/>
            <w:noWrap/>
            <w:vAlign w:val="center"/>
            <w:hideMark/>
          </w:tcPr>
          <w:p w14:paraId="46A5848D"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1309.13</w:t>
            </w:r>
          </w:p>
        </w:tc>
        <w:tc>
          <w:tcPr>
            <w:tcW w:w="965" w:type="dxa"/>
            <w:tcBorders>
              <w:top w:val="nil"/>
              <w:left w:val="nil"/>
              <w:bottom w:val="single" w:sz="4" w:space="0" w:color="auto"/>
              <w:right w:val="single" w:sz="4" w:space="0" w:color="auto"/>
            </w:tcBorders>
            <w:shd w:val="clear" w:color="auto" w:fill="auto"/>
            <w:noWrap/>
            <w:vAlign w:val="center"/>
            <w:hideMark/>
          </w:tcPr>
          <w:p w14:paraId="56DAF68E"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1114.60</w:t>
            </w:r>
          </w:p>
        </w:tc>
        <w:tc>
          <w:tcPr>
            <w:tcW w:w="997" w:type="dxa"/>
            <w:tcBorders>
              <w:top w:val="nil"/>
              <w:left w:val="nil"/>
              <w:bottom w:val="single" w:sz="4" w:space="0" w:color="auto"/>
              <w:right w:val="single" w:sz="4" w:space="0" w:color="auto"/>
            </w:tcBorders>
            <w:shd w:val="clear" w:color="auto" w:fill="auto"/>
            <w:noWrap/>
            <w:vAlign w:val="center"/>
            <w:hideMark/>
          </w:tcPr>
          <w:p w14:paraId="29317D8E"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77.61</w:t>
            </w:r>
          </w:p>
        </w:tc>
        <w:tc>
          <w:tcPr>
            <w:tcW w:w="862" w:type="dxa"/>
            <w:tcBorders>
              <w:top w:val="nil"/>
              <w:left w:val="nil"/>
              <w:bottom w:val="single" w:sz="4" w:space="0" w:color="auto"/>
              <w:right w:val="single" w:sz="4" w:space="0" w:color="auto"/>
            </w:tcBorders>
            <w:shd w:val="clear" w:color="auto" w:fill="auto"/>
            <w:noWrap/>
            <w:vAlign w:val="center"/>
            <w:hideMark/>
          </w:tcPr>
          <w:p w14:paraId="6AAA6D80"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192.37</w:t>
            </w:r>
          </w:p>
        </w:tc>
        <w:tc>
          <w:tcPr>
            <w:tcW w:w="862" w:type="dxa"/>
            <w:tcBorders>
              <w:top w:val="nil"/>
              <w:left w:val="nil"/>
              <w:bottom w:val="single" w:sz="4" w:space="0" w:color="auto"/>
              <w:right w:val="single" w:sz="4" w:space="0" w:color="auto"/>
            </w:tcBorders>
            <w:shd w:val="clear" w:color="auto" w:fill="auto"/>
            <w:noWrap/>
            <w:vAlign w:val="center"/>
            <w:hideMark/>
          </w:tcPr>
          <w:p w14:paraId="2737BB31"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159.49</w:t>
            </w:r>
          </w:p>
        </w:tc>
        <w:tc>
          <w:tcPr>
            <w:tcW w:w="1088" w:type="dxa"/>
            <w:tcBorders>
              <w:top w:val="nil"/>
              <w:left w:val="nil"/>
              <w:bottom w:val="single" w:sz="4" w:space="0" w:color="auto"/>
              <w:right w:val="single" w:sz="4" w:space="0" w:color="auto"/>
            </w:tcBorders>
            <w:shd w:val="clear" w:color="auto" w:fill="auto"/>
            <w:noWrap/>
            <w:vAlign w:val="center"/>
            <w:hideMark/>
          </w:tcPr>
          <w:p w14:paraId="20150BAA"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3606.31</w:t>
            </w:r>
          </w:p>
        </w:tc>
        <w:tc>
          <w:tcPr>
            <w:tcW w:w="1067" w:type="dxa"/>
            <w:tcBorders>
              <w:top w:val="nil"/>
              <w:left w:val="nil"/>
              <w:bottom w:val="single" w:sz="4" w:space="0" w:color="auto"/>
              <w:right w:val="single" w:sz="4" w:space="0" w:color="auto"/>
            </w:tcBorders>
            <w:shd w:val="clear" w:color="auto" w:fill="auto"/>
            <w:noWrap/>
            <w:vAlign w:val="center"/>
            <w:hideMark/>
          </w:tcPr>
          <w:p w14:paraId="626D2976"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4743.95</w:t>
            </w:r>
          </w:p>
        </w:tc>
        <w:tc>
          <w:tcPr>
            <w:tcW w:w="965" w:type="dxa"/>
            <w:tcBorders>
              <w:top w:val="nil"/>
              <w:left w:val="nil"/>
              <w:bottom w:val="single" w:sz="4" w:space="0" w:color="auto"/>
              <w:right w:val="single" w:sz="4" w:space="0" w:color="auto"/>
            </w:tcBorders>
            <w:shd w:val="clear" w:color="auto" w:fill="auto"/>
            <w:noWrap/>
            <w:vAlign w:val="center"/>
            <w:hideMark/>
          </w:tcPr>
          <w:p w14:paraId="10DC7042"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4100.57</w:t>
            </w:r>
          </w:p>
        </w:tc>
      </w:tr>
      <w:tr w:rsidR="00C55715" w:rsidRPr="00C55715" w14:paraId="46430BF8" w14:textId="77777777" w:rsidTr="000E7070">
        <w:trPr>
          <w:trHeight w:val="184"/>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584A6145" w14:textId="77777777" w:rsidR="00C55715" w:rsidRPr="00C55715" w:rsidRDefault="00C55715" w:rsidP="00C55715">
            <w:pPr>
              <w:spacing w:after="0" w:line="240" w:lineRule="auto"/>
              <w:rPr>
                <w:rFonts w:ascii="Calibri" w:eastAsia="Times New Roman" w:hAnsi="Calibri" w:cs="Calibri"/>
                <w:color w:val="000000"/>
                <w:lang w:eastAsia="en-GB"/>
              </w:rPr>
            </w:pPr>
            <w:r w:rsidRPr="00C55715">
              <w:rPr>
                <w:rFonts w:ascii="Calibri" w:eastAsia="Times New Roman" w:hAnsi="Calibri" w:cs="Calibri"/>
                <w:color w:val="000000"/>
                <w:lang w:eastAsia="en-GB"/>
              </w:rPr>
              <w:t>Kecepatan Rata-rata</w:t>
            </w:r>
          </w:p>
        </w:tc>
        <w:tc>
          <w:tcPr>
            <w:tcW w:w="1124" w:type="dxa"/>
            <w:tcBorders>
              <w:top w:val="nil"/>
              <w:left w:val="nil"/>
              <w:bottom w:val="single" w:sz="4" w:space="0" w:color="auto"/>
              <w:right w:val="single" w:sz="4" w:space="0" w:color="auto"/>
            </w:tcBorders>
            <w:shd w:val="clear" w:color="auto" w:fill="auto"/>
            <w:noWrap/>
            <w:vAlign w:val="bottom"/>
            <w:hideMark/>
          </w:tcPr>
          <w:p w14:paraId="38826F1B"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Km/Jam</w:t>
            </w:r>
          </w:p>
        </w:tc>
        <w:tc>
          <w:tcPr>
            <w:tcW w:w="965" w:type="dxa"/>
            <w:tcBorders>
              <w:top w:val="nil"/>
              <w:left w:val="nil"/>
              <w:bottom w:val="single" w:sz="4" w:space="0" w:color="auto"/>
              <w:right w:val="single" w:sz="4" w:space="0" w:color="auto"/>
            </w:tcBorders>
            <w:shd w:val="clear" w:color="auto" w:fill="auto"/>
            <w:noWrap/>
            <w:vAlign w:val="bottom"/>
            <w:hideMark/>
          </w:tcPr>
          <w:p w14:paraId="7EED2CE1"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41.79</w:t>
            </w:r>
          </w:p>
        </w:tc>
        <w:tc>
          <w:tcPr>
            <w:tcW w:w="965" w:type="dxa"/>
            <w:tcBorders>
              <w:top w:val="nil"/>
              <w:left w:val="nil"/>
              <w:bottom w:val="single" w:sz="4" w:space="0" w:color="auto"/>
              <w:right w:val="single" w:sz="4" w:space="0" w:color="auto"/>
            </w:tcBorders>
            <w:shd w:val="clear" w:color="auto" w:fill="auto"/>
            <w:noWrap/>
            <w:vAlign w:val="center"/>
            <w:hideMark/>
          </w:tcPr>
          <w:p w14:paraId="3DBE0C4E" w14:textId="77777777" w:rsidR="00CD4D35" w:rsidRDefault="00CD4D35" w:rsidP="00C55715">
            <w:pPr>
              <w:spacing w:after="0" w:line="240" w:lineRule="auto"/>
              <w:jc w:val="center"/>
              <w:rPr>
                <w:rFonts w:ascii="Calibri" w:eastAsia="Times New Roman" w:hAnsi="Calibri" w:cs="Calibri"/>
                <w:color w:val="000000"/>
                <w:lang w:eastAsia="en-GB"/>
              </w:rPr>
            </w:pPr>
          </w:p>
          <w:p w14:paraId="6BDFBE47" w14:textId="2B036ECA"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32.17</w:t>
            </w:r>
          </w:p>
        </w:tc>
        <w:tc>
          <w:tcPr>
            <w:tcW w:w="965" w:type="dxa"/>
            <w:tcBorders>
              <w:top w:val="nil"/>
              <w:left w:val="nil"/>
              <w:bottom w:val="single" w:sz="4" w:space="0" w:color="auto"/>
              <w:right w:val="single" w:sz="4" w:space="0" w:color="auto"/>
            </w:tcBorders>
            <w:shd w:val="clear" w:color="auto" w:fill="auto"/>
            <w:noWrap/>
            <w:vAlign w:val="center"/>
            <w:hideMark/>
          </w:tcPr>
          <w:p w14:paraId="558A12A3" w14:textId="77777777" w:rsidR="00CD4D35" w:rsidRDefault="00CD4D35" w:rsidP="00C55715">
            <w:pPr>
              <w:spacing w:after="0" w:line="240" w:lineRule="auto"/>
              <w:jc w:val="center"/>
              <w:rPr>
                <w:rFonts w:ascii="Calibri" w:eastAsia="Times New Roman" w:hAnsi="Calibri" w:cs="Calibri"/>
                <w:color w:val="000000"/>
                <w:lang w:eastAsia="en-GB"/>
              </w:rPr>
            </w:pPr>
          </w:p>
          <w:p w14:paraId="0193A474" w14:textId="3EEAECC5"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32.95</w:t>
            </w:r>
          </w:p>
        </w:tc>
        <w:tc>
          <w:tcPr>
            <w:tcW w:w="965" w:type="dxa"/>
            <w:tcBorders>
              <w:top w:val="nil"/>
              <w:left w:val="nil"/>
              <w:bottom w:val="nil"/>
              <w:right w:val="nil"/>
            </w:tcBorders>
            <w:shd w:val="clear" w:color="auto" w:fill="auto"/>
            <w:noWrap/>
            <w:vAlign w:val="center"/>
            <w:hideMark/>
          </w:tcPr>
          <w:p w14:paraId="1818B6F5" w14:textId="77777777" w:rsidR="00C55715" w:rsidRPr="00C55715" w:rsidRDefault="00C55715" w:rsidP="00C55715">
            <w:pPr>
              <w:spacing w:after="0" w:line="240" w:lineRule="auto"/>
              <w:jc w:val="center"/>
              <w:rPr>
                <w:rFonts w:ascii="Calibri" w:eastAsia="Times New Roman" w:hAnsi="Calibri" w:cs="Calibri"/>
                <w:color w:val="000000"/>
                <w:lang w:eastAsia="en-GB"/>
              </w:rPr>
            </w:pPr>
          </w:p>
        </w:tc>
        <w:tc>
          <w:tcPr>
            <w:tcW w:w="7775" w:type="dxa"/>
            <w:gridSpan w:val="8"/>
            <w:tcBorders>
              <w:top w:val="single" w:sz="4" w:space="0" w:color="auto"/>
              <w:left w:val="nil"/>
              <w:bottom w:val="nil"/>
              <w:right w:val="nil"/>
            </w:tcBorders>
            <w:shd w:val="clear" w:color="auto" w:fill="auto"/>
            <w:noWrap/>
            <w:vAlign w:val="center"/>
            <w:hideMark/>
          </w:tcPr>
          <w:p w14:paraId="072F8D0E" w14:textId="77777777" w:rsidR="00C55715" w:rsidRPr="00C55715" w:rsidRDefault="00C55715" w:rsidP="00C55715">
            <w:pPr>
              <w:spacing w:after="0" w:line="240" w:lineRule="auto"/>
              <w:jc w:val="center"/>
              <w:rPr>
                <w:rFonts w:ascii="Calibri" w:eastAsia="Times New Roman" w:hAnsi="Calibri" w:cs="Calibri"/>
                <w:color w:val="000000"/>
                <w:lang w:eastAsia="en-GB"/>
              </w:rPr>
            </w:pPr>
            <w:r w:rsidRPr="00C55715">
              <w:rPr>
                <w:rFonts w:ascii="Calibri" w:eastAsia="Times New Roman" w:hAnsi="Calibri" w:cs="Calibri"/>
                <w:color w:val="000000"/>
                <w:lang w:eastAsia="en-GB"/>
              </w:rPr>
              <w:t> </w:t>
            </w:r>
          </w:p>
        </w:tc>
      </w:tr>
    </w:tbl>
    <w:p w14:paraId="13E9B64D" w14:textId="77777777" w:rsidR="002C1521" w:rsidRPr="00884481" w:rsidRDefault="002C1521" w:rsidP="00884481">
      <w:pPr>
        <w:tabs>
          <w:tab w:val="left" w:pos="1800"/>
          <w:tab w:val="left" w:pos="1980"/>
        </w:tabs>
        <w:spacing w:line="360" w:lineRule="auto"/>
        <w:ind w:left="1440" w:hanging="720"/>
        <w:jc w:val="both"/>
        <w:rPr>
          <w:rFonts w:ascii="Tahoma" w:hAnsi="Tahoma" w:cs="Tahoma"/>
        </w:rPr>
      </w:pPr>
      <w:r w:rsidRPr="00457EAA">
        <w:rPr>
          <w:rFonts w:ascii="Tahoma" w:hAnsi="Tahoma" w:cs="Tahoma"/>
        </w:rPr>
        <w:tab/>
      </w:r>
      <w:r>
        <w:rPr>
          <w:rFonts w:ascii="Tahoma" w:hAnsi="Tahoma" w:cs="Tahoma"/>
          <w:i/>
          <w:iCs/>
        </w:rPr>
        <w:t>Sumber : Hasil Analisis</w:t>
      </w:r>
    </w:p>
    <w:p w14:paraId="08036BA3" w14:textId="628F7A8D" w:rsidR="002C1521" w:rsidRPr="00D71756" w:rsidRDefault="002C1521" w:rsidP="00D71756">
      <w:pPr>
        <w:tabs>
          <w:tab w:val="left" w:pos="1800"/>
          <w:tab w:val="left" w:pos="1980"/>
        </w:tabs>
        <w:spacing w:line="360" w:lineRule="auto"/>
        <w:ind w:left="720"/>
        <w:jc w:val="both"/>
        <w:rPr>
          <w:rFonts w:ascii="Tahoma" w:hAnsi="Tahoma" w:cs="Tahoma"/>
          <w:sz w:val="20"/>
          <w:szCs w:val="20"/>
        </w:rPr>
      </w:pPr>
      <w:r>
        <w:rPr>
          <w:rFonts w:ascii="Tahoma" w:hAnsi="Tahoma" w:cs="Tahoma"/>
        </w:rPr>
        <w:tab/>
      </w:r>
      <w:r w:rsidRPr="00D71756">
        <w:rPr>
          <w:rFonts w:ascii="Tahoma" w:hAnsi="Tahoma" w:cs="Tahoma"/>
          <w:sz w:val="20"/>
          <w:szCs w:val="20"/>
        </w:rPr>
        <w:t xml:space="preserve">Berdasarkan rekapitulasi perhitungan perbandingan pada </w:t>
      </w:r>
      <w:r w:rsidRPr="00D71756">
        <w:rPr>
          <w:rFonts w:ascii="Tahoma" w:hAnsi="Tahoma" w:cs="Tahoma"/>
          <w:b/>
          <w:bCs/>
          <w:sz w:val="20"/>
          <w:szCs w:val="20"/>
        </w:rPr>
        <w:t>Tabel V. 31</w:t>
      </w:r>
      <w:r w:rsidRPr="00D71756">
        <w:rPr>
          <w:rFonts w:ascii="Tahoma" w:hAnsi="Tahoma" w:cs="Tahoma"/>
          <w:sz w:val="20"/>
          <w:szCs w:val="20"/>
        </w:rPr>
        <w:t xml:space="preserve"> </w:t>
      </w:r>
      <w:r w:rsidR="008F3CC7" w:rsidRPr="00D71756">
        <w:rPr>
          <w:rFonts w:ascii="Tahoma" w:hAnsi="Tahoma" w:cs="Tahoma"/>
          <w:sz w:val="20"/>
          <w:szCs w:val="20"/>
        </w:rPr>
        <w:t xml:space="preserve">dapat diketahui perbandingan Tahun 2021 (Eksisting) dan Tahun 2026 tanpa dan dengan jalan lingkar </w:t>
      </w:r>
      <w:r w:rsidR="00EF45BB" w:rsidRPr="00D71756">
        <w:rPr>
          <w:rFonts w:ascii="Tahoma" w:hAnsi="Tahoma" w:cs="Tahoma"/>
          <w:sz w:val="20"/>
          <w:szCs w:val="20"/>
        </w:rPr>
        <w:t xml:space="preserve">III </w:t>
      </w:r>
      <w:r w:rsidR="0005127C" w:rsidRPr="00D71756">
        <w:rPr>
          <w:rFonts w:ascii="Tahoma" w:hAnsi="Tahoma" w:cs="Tahoma"/>
          <w:sz w:val="20"/>
          <w:szCs w:val="20"/>
        </w:rPr>
        <w:t xml:space="preserve">yaitu </w:t>
      </w:r>
      <w:r w:rsidR="00356701" w:rsidRPr="00D71756">
        <w:rPr>
          <w:rFonts w:ascii="Tahoma" w:hAnsi="Tahoma" w:cs="Tahoma"/>
          <w:sz w:val="20"/>
          <w:szCs w:val="20"/>
        </w:rPr>
        <w:t>t</w:t>
      </w:r>
      <w:r w:rsidR="0005127C" w:rsidRPr="00D71756">
        <w:rPr>
          <w:rFonts w:ascii="Tahoma" w:hAnsi="Tahoma" w:cs="Tahoma"/>
          <w:sz w:val="20"/>
          <w:szCs w:val="20"/>
        </w:rPr>
        <w:t>anpa adanya jalan terjadi kenaikan</w:t>
      </w:r>
      <w:r w:rsidR="00FD6071">
        <w:rPr>
          <w:rFonts w:ascii="Tahoma" w:hAnsi="Tahoma" w:cs="Tahoma"/>
          <w:sz w:val="20"/>
          <w:szCs w:val="20"/>
        </w:rPr>
        <w:t xml:space="preserve"> waktu perjalanan</w:t>
      </w:r>
      <w:r w:rsidR="0005127C" w:rsidRPr="00D71756">
        <w:rPr>
          <w:rFonts w:ascii="Tahoma" w:hAnsi="Tahoma" w:cs="Tahoma"/>
          <w:sz w:val="20"/>
          <w:szCs w:val="20"/>
        </w:rPr>
        <w:t xml:space="preserve"> sebesar 30% dan jika adanya jalan mengalami kenaikan sebesar 19% . </w:t>
      </w:r>
      <w:r w:rsidR="00574D43" w:rsidRPr="00D71756">
        <w:rPr>
          <w:rFonts w:ascii="Tahoma" w:hAnsi="Tahoma" w:cs="Tahoma"/>
          <w:sz w:val="20"/>
          <w:szCs w:val="20"/>
        </w:rPr>
        <w:t>K</w:t>
      </w:r>
      <w:r w:rsidR="0005127C" w:rsidRPr="00D71756">
        <w:rPr>
          <w:rFonts w:ascii="Tahoma" w:hAnsi="Tahoma" w:cs="Tahoma"/>
          <w:sz w:val="20"/>
          <w:szCs w:val="20"/>
        </w:rPr>
        <w:t>enaikan jarak tempuh jika tanpa adanya jalan sebesar 13% dan 1% jika adanya jalan t</w:t>
      </w:r>
      <w:r w:rsidR="00D32F02" w:rsidRPr="00D71756">
        <w:rPr>
          <w:rFonts w:ascii="Tahoma" w:hAnsi="Tahoma" w:cs="Tahoma"/>
          <w:sz w:val="20"/>
          <w:szCs w:val="20"/>
        </w:rPr>
        <w:t>ersebut</w:t>
      </w:r>
      <w:r w:rsidR="0005127C" w:rsidRPr="00D71756">
        <w:rPr>
          <w:rFonts w:ascii="Tahoma" w:hAnsi="Tahoma" w:cs="Tahoma"/>
          <w:sz w:val="20"/>
          <w:szCs w:val="20"/>
        </w:rPr>
        <w:t xml:space="preserve">. Kenaikan konsumsi </w:t>
      </w:r>
      <w:r w:rsidR="00D55EA6" w:rsidRPr="00D71756">
        <w:rPr>
          <w:rFonts w:ascii="Tahoma" w:hAnsi="Tahoma" w:cs="Tahoma"/>
          <w:sz w:val="20"/>
          <w:szCs w:val="20"/>
        </w:rPr>
        <w:t>BBM</w:t>
      </w:r>
      <w:r w:rsidR="0005127C" w:rsidRPr="00D71756">
        <w:rPr>
          <w:rFonts w:ascii="Tahoma" w:hAnsi="Tahoma" w:cs="Tahoma"/>
          <w:sz w:val="20"/>
          <w:szCs w:val="20"/>
        </w:rPr>
        <w:t xml:space="preserve"> sebesar 24% jika tanpa adanya jalan dan 12% dengan adanya jalan t</w:t>
      </w:r>
      <w:r w:rsidR="00EF0740" w:rsidRPr="00D71756">
        <w:rPr>
          <w:rFonts w:ascii="Tahoma" w:hAnsi="Tahoma" w:cs="Tahoma"/>
          <w:sz w:val="20"/>
          <w:szCs w:val="20"/>
        </w:rPr>
        <w:t>er</w:t>
      </w:r>
      <w:r w:rsidR="0005127C" w:rsidRPr="00D71756">
        <w:rPr>
          <w:rFonts w:ascii="Tahoma" w:hAnsi="Tahoma" w:cs="Tahoma"/>
          <w:sz w:val="20"/>
          <w:szCs w:val="20"/>
        </w:rPr>
        <w:t>s</w:t>
      </w:r>
      <w:r w:rsidR="00EF0740" w:rsidRPr="00D71756">
        <w:rPr>
          <w:rFonts w:ascii="Tahoma" w:hAnsi="Tahoma" w:cs="Tahoma"/>
          <w:sz w:val="20"/>
          <w:szCs w:val="20"/>
        </w:rPr>
        <w:t>e</w:t>
      </w:r>
      <w:r w:rsidR="0005127C" w:rsidRPr="00D71756">
        <w:rPr>
          <w:rFonts w:ascii="Tahoma" w:hAnsi="Tahoma" w:cs="Tahoma"/>
          <w:sz w:val="20"/>
          <w:szCs w:val="20"/>
        </w:rPr>
        <w:t>b</w:t>
      </w:r>
      <w:r w:rsidR="00EF0740" w:rsidRPr="00D71756">
        <w:rPr>
          <w:rFonts w:ascii="Tahoma" w:hAnsi="Tahoma" w:cs="Tahoma"/>
          <w:sz w:val="20"/>
          <w:szCs w:val="20"/>
        </w:rPr>
        <w:t>ut</w:t>
      </w:r>
      <w:r w:rsidR="0005127C" w:rsidRPr="00D71756">
        <w:rPr>
          <w:rFonts w:ascii="Tahoma" w:hAnsi="Tahoma" w:cs="Tahoma"/>
          <w:sz w:val="20"/>
          <w:szCs w:val="20"/>
        </w:rPr>
        <w:t xml:space="preserve">. </w:t>
      </w:r>
      <w:r w:rsidR="00B90845" w:rsidRPr="00D71756">
        <w:rPr>
          <w:rFonts w:ascii="Tahoma" w:hAnsi="Tahoma" w:cs="Tahoma"/>
          <w:sz w:val="20"/>
          <w:szCs w:val="20"/>
        </w:rPr>
        <w:t>D</w:t>
      </w:r>
      <w:r w:rsidRPr="00D71756">
        <w:rPr>
          <w:rFonts w:ascii="Tahoma" w:hAnsi="Tahoma" w:cs="Tahoma"/>
          <w:sz w:val="20"/>
          <w:szCs w:val="20"/>
        </w:rPr>
        <w:t>iketahui bahwa pada tahun 2026</w:t>
      </w:r>
      <w:r w:rsidR="00186678" w:rsidRPr="00D71756">
        <w:rPr>
          <w:rFonts w:ascii="Tahoma" w:hAnsi="Tahoma" w:cs="Tahoma"/>
          <w:sz w:val="20"/>
          <w:szCs w:val="20"/>
        </w:rPr>
        <w:t xml:space="preserve"> jika tanpa dan adanya Jalan Ring Road III</w:t>
      </w:r>
      <w:r w:rsidRPr="00D71756">
        <w:rPr>
          <w:rFonts w:ascii="Tahoma" w:hAnsi="Tahoma" w:cs="Tahoma"/>
          <w:sz w:val="20"/>
          <w:szCs w:val="20"/>
        </w:rPr>
        <w:t xml:space="preserve"> terjadi penurunan waktu perjalanan sebesar 13% berarti menjadi lebih baik dengan beroperasi nya Jalan Ring Road III, penurunan jarak tempuh sebesar 12%, Penurunan Konsumsi BBM sebesar 14% dan peningkatan kecepatan rata-rata jaringan jalan sebesar 2% dengan adanya pengoperasian Jalan Ring Road, kinerja jaringan jalan menjadi lebih baik.</w:t>
      </w:r>
    </w:p>
    <w:p w14:paraId="2031998D" w14:textId="77777777" w:rsidR="002C1521" w:rsidRDefault="002C1521" w:rsidP="00832976">
      <w:pPr>
        <w:spacing w:line="360" w:lineRule="auto"/>
        <w:ind w:left="1440" w:hanging="720"/>
        <w:jc w:val="both"/>
        <w:rPr>
          <w:rFonts w:ascii="Tahoma" w:hAnsi="Tahoma" w:cs="Tahoma"/>
        </w:rPr>
        <w:sectPr w:rsidR="002C1521" w:rsidSect="004C2449">
          <w:pgSz w:w="16838" w:h="11906" w:orient="landscape"/>
          <w:pgMar w:top="2268" w:right="2268" w:bottom="1701" w:left="1701" w:header="720" w:footer="720" w:gutter="0"/>
          <w:cols w:space="720"/>
          <w:docGrid w:linePitch="360"/>
        </w:sectPr>
      </w:pPr>
    </w:p>
    <w:p w14:paraId="29DC88A5" w14:textId="77777777" w:rsidR="002C1521" w:rsidRDefault="002C1521" w:rsidP="00832976">
      <w:pPr>
        <w:spacing w:line="360" w:lineRule="auto"/>
        <w:ind w:left="1440" w:hanging="720"/>
        <w:jc w:val="both"/>
        <w:rPr>
          <w:rFonts w:ascii="Tahoma" w:hAnsi="Tahoma" w:cs="Tahoma"/>
        </w:rPr>
      </w:pPr>
    </w:p>
    <w:p w14:paraId="0C72F44B" w14:textId="77777777" w:rsidR="002C1521" w:rsidRPr="00CF2F82" w:rsidRDefault="002C1521" w:rsidP="00CF2F82">
      <w:pPr>
        <w:pStyle w:val="Heading2"/>
      </w:pPr>
      <w:bookmarkStart w:id="213" w:name="_Toc111180838"/>
      <w:r w:rsidRPr="00CF2F82">
        <w:t>5.5</w:t>
      </w:r>
      <w:r w:rsidRPr="00CF2F82">
        <w:tab/>
        <w:t>Analisis Nilai Waktu</w:t>
      </w:r>
      <w:bookmarkEnd w:id="213"/>
    </w:p>
    <w:p w14:paraId="31128643" w14:textId="77777777" w:rsidR="002C1521" w:rsidRDefault="002C1521" w:rsidP="00CF2F82">
      <w:pPr>
        <w:pStyle w:val="Heading3"/>
      </w:pPr>
      <w:bookmarkStart w:id="214" w:name="_Toc111180839"/>
      <w:r>
        <w:t>5.5.1</w:t>
      </w:r>
      <w:r>
        <w:tab/>
        <w:t>Tahun 2021 (Eksisting)</w:t>
      </w:r>
      <w:bookmarkEnd w:id="214"/>
    </w:p>
    <w:p w14:paraId="2EB587D7" w14:textId="5CF103D9" w:rsidR="002C1521" w:rsidRDefault="002C1521" w:rsidP="003A5CB8">
      <w:pPr>
        <w:tabs>
          <w:tab w:val="left" w:pos="1890"/>
          <w:tab w:val="left" w:pos="2160"/>
        </w:tabs>
        <w:spacing w:line="360" w:lineRule="auto"/>
        <w:ind w:left="810"/>
        <w:jc w:val="both"/>
        <w:rPr>
          <w:rFonts w:ascii="Tahoma" w:hAnsi="Tahoma" w:cs="Tahoma"/>
        </w:rPr>
      </w:pPr>
      <w:r>
        <w:rPr>
          <w:rFonts w:ascii="Tahoma" w:hAnsi="Tahoma" w:cs="Tahoma"/>
        </w:rPr>
        <w:tab/>
        <w:t>Nilai waktu diitung berdasarkan PDRB (Produk Domestik Regional Bruto)</w:t>
      </w:r>
      <w:r w:rsidR="00683262">
        <w:rPr>
          <w:rFonts w:ascii="Tahoma" w:hAnsi="Tahoma" w:cs="Tahoma"/>
        </w:rPr>
        <w:t xml:space="preserve"> tanpa minyak dan gas</w:t>
      </w:r>
      <w:r>
        <w:rPr>
          <w:rFonts w:ascii="Tahoma" w:hAnsi="Tahoma" w:cs="Tahoma"/>
        </w:rPr>
        <w:t xml:space="preserve"> </w:t>
      </w:r>
      <w:r w:rsidRPr="006E3D7F">
        <w:rPr>
          <w:rFonts w:ascii="Tahoma" w:hAnsi="Tahoma" w:cs="Tahoma"/>
        </w:rPr>
        <w:t xml:space="preserve">yang dimiliki oleh </w:t>
      </w:r>
      <w:r>
        <w:rPr>
          <w:rFonts w:ascii="Tahoma" w:hAnsi="Tahoma" w:cs="Tahoma"/>
        </w:rPr>
        <w:t>Kota Manado</w:t>
      </w:r>
      <w:r w:rsidRPr="006E3D7F">
        <w:rPr>
          <w:rFonts w:ascii="Tahoma" w:hAnsi="Tahoma" w:cs="Tahoma"/>
        </w:rPr>
        <w:t>. Nilai waktu yang dihitung disesuaikan dengan jenis moda angkutan yang digunakan dalam melakukan perjalanan. Jenis moda yang digunakan dalam perhitungan dibagi ke dalam 7 kelompok, yaitu:</w:t>
      </w:r>
    </w:p>
    <w:p w14:paraId="0529123C" w14:textId="77777777" w:rsidR="002C1521" w:rsidRDefault="002C1521" w:rsidP="002C1521">
      <w:pPr>
        <w:pStyle w:val="ListParagraph"/>
        <w:numPr>
          <w:ilvl w:val="0"/>
          <w:numId w:val="43"/>
        </w:numPr>
        <w:spacing w:line="360" w:lineRule="auto"/>
        <w:ind w:left="1080" w:hanging="270"/>
        <w:jc w:val="both"/>
        <w:rPr>
          <w:rFonts w:ascii="Tahoma" w:hAnsi="Tahoma" w:cs="Tahoma"/>
        </w:rPr>
      </w:pPr>
      <w:r>
        <w:rPr>
          <w:rFonts w:ascii="Tahoma" w:hAnsi="Tahoma" w:cs="Tahoma"/>
        </w:rPr>
        <w:t>Motor</w:t>
      </w:r>
    </w:p>
    <w:p w14:paraId="13AD3415" w14:textId="77777777" w:rsidR="002C1521" w:rsidRDefault="002C1521" w:rsidP="002C1521">
      <w:pPr>
        <w:pStyle w:val="ListParagraph"/>
        <w:numPr>
          <w:ilvl w:val="0"/>
          <w:numId w:val="43"/>
        </w:numPr>
        <w:spacing w:line="360" w:lineRule="auto"/>
        <w:ind w:left="1080" w:hanging="270"/>
        <w:jc w:val="both"/>
        <w:rPr>
          <w:rFonts w:ascii="Tahoma" w:hAnsi="Tahoma" w:cs="Tahoma"/>
        </w:rPr>
      </w:pPr>
      <w:r>
        <w:rPr>
          <w:rFonts w:ascii="Tahoma" w:hAnsi="Tahoma" w:cs="Tahoma"/>
        </w:rPr>
        <w:t>Mobil</w:t>
      </w:r>
    </w:p>
    <w:p w14:paraId="76B3CA84" w14:textId="77777777" w:rsidR="002C1521" w:rsidRDefault="002C1521" w:rsidP="002C1521">
      <w:pPr>
        <w:pStyle w:val="ListParagraph"/>
        <w:numPr>
          <w:ilvl w:val="0"/>
          <w:numId w:val="43"/>
        </w:numPr>
        <w:spacing w:line="360" w:lineRule="auto"/>
        <w:ind w:left="1080" w:hanging="270"/>
        <w:jc w:val="both"/>
        <w:rPr>
          <w:rFonts w:ascii="Tahoma" w:hAnsi="Tahoma" w:cs="Tahoma"/>
        </w:rPr>
      </w:pPr>
      <w:r>
        <w:rPr>
          <w:rFonts w:ascii="Tahoma" w:hAnsi="Tahoma" w:cs="Tahoma"/>
        </w:rPr>
        <w:t>Pick Up</w:t>
      </w:r>
    </w:p>
    <w:p w14:paraId="6A6D0F54" w14:textId="77777777" w:rsidR="002C1521" w:rsidRDefault="002C1521" w:rsidP="002C1521">
      <w:pPr>
        <w:pStyle w:val="ListParagraph"/>
        <w:numPr>
          <w:ilvl w:val="0"/>
          <w:numId w:val="43"/>
        </w:numPr>
        <w:spacing w:line="360" w:lineRule="auto"/>
        <w:ind w:left="1080" w:hanging="270"/>
        <w:jc w:val="both"/>
        <w:rPr>
          <w:rFonts w:ascii="Tahoma" w:hAnsi="Tahoma" w:cs="Tahoma"/>
        </w:rPr>
      </w:pPr>
      <w:r>
        <w:rPr>
          <w:rFonts w:ascii="Tahoma" w:hAnsi="Tahoma" w:cs="Tahoma"/>
        </w:rPr>
        <w:t xml:space="preserve">Bus Besar </w:t>
      </w:r>
    </w:p>
    <w:p w14:paraId="74F20093" w14:textId="77777777" w:rsidR="002C1521" w:rsidRDefault="002C1521" w:rsidP="002C1521">
      <w:pPr>
        <w:pStyle w:val="ListParagraph"/>
        <w:numPr>
          <w:ilvl w:val="0"/>
          <w:numId w:val="43"/>
        </w:numPr>
        <w:spacing w:line="360" w:lineRule="auto"/>
        <w:ind w:left="1080" w:hanging="270"/>
        <w:jc w:val="both"/>
        <w:rPr>
          <w:rFonts w:ascii="Tahoma" w:hAnsi="Tahoma" w:cs="Tahoma"/>
        </w:rPr>
      </w:pPr>
      <w:r>
        <w:rPr>
          <w:rFonts w:ascii="Tahoma" w:hAnsi="Tahoma" w:cs="Tahoma"/>
        </w:rPr>
        <w:t>Truck Kecil</w:t>
      </w:r>
    </w:p>
    <w:p w14:paraId="030CF94C" w14:textId="77777777" w:rsidR="002C1521" w:rsidRDefault="002C1521" w:rsidP="002C1521">
      <w:pPr>
        <w:pStyle w:val="ListParagraph"/>
        <w:numPr>
          <w:ilvl w:val="0"/>
          <w:numId w:val="43"/>
        </w:numPr>
        <w:spacing w:line="360" w:lineRule="auto"/>
        <w:ind w:left="1080" w:hanging="270"/>
        <w:jc w:val="both"/>
        <w:rPr>
          <w:rFonts w:ascii="Tahoma" w:hAnsi="Tahoma" w:cs="Tahoma"/>
        </w:rPr>
      </w:pPr>
      <w:r>
        <w:rPr>
          <w:rFonts w:ascii="Tahoma" w:hAnsi="Tahoma" w:cs="Tahoma"/>
        </w:rPr>
        <w:t>Truck Sedang</w:t>
      </w:r>
    </w:p>
    <w:p w14:paraId="23C48FAF" w14:textId="77777777" w:rsidR="002C1521" w:rsidRDefault="002C1521" w:rsidP="002C1521">
      <w:pPr>
        <w:pStyle w:val="ListParagraph"/>
        <w:numPr>
          <w:ilvl w:val="0"/>
          <w:numId w:val="43"/>
        </w:numPr>
        <w:spacing w:line="360" w:lineRule="auto"/>
        <w:ind w:left="1080" w:hanging="270"/>
        <w:jc w:val="both"/>
        <w:rPr>
          <w:rFonts w:ascii="Tahoma" w:hAnsi="Tahoma" w:cs="Tahoma"/>
        </w:rPr>
      </w:pPr>
      <w:r>
        <w:rPr>
          <w:rFonts w:ascii="Tahoma" w:hAnsi="Tahoma" w:cs="Tahoma"/>
        </w:rPr>
        <w:t>Truck Besar</w:t>
      </w:r>
    </w:p>
    <w:p w14:paraId="46C8F375" w14:textId="77777777" w:rsidR="002C1521" w:rsidRDefault="002C1521" w:rsidP="003C1928">
      <w:pPr>
        <w:spacing w:line="360" w:lineRule="auto"/>
        <w:ind w:firstLine="720"/>
        <w:jc w:val="both"/>
        <w:rPr>
          <w:rFonts w:ascii="Tahoma" w:hAnsi="Tahoma" w:cs="Tahoma"/>
        </w:rPr>
      </w:pPr>
      <w:r>
        <w:rPr>
          <w:rFonts w:ascii="Tahoma" w:hAnsi="Tahoma" w:cs="Tahoma"/>
        </w:rPr>
        <w:t>Dengan perhitungan sebagai berikut</w:t>
      </w:r>
      <w:r>
        <w:rPr>
          <w:rFonts w:ascii="Tahoma" w:hAnsi="Tahoma" w:cs="Tahoma"/>
        </w:rPr>
        <w:tab/>
        <w:t>:</w:t>
      </w:r>
    </w:p>
    <w:p w14:paraId="2630B9E7" w14:textId="77777777" w:rsidR="002C1521" w:rsidRDefault="002C1521" w:rsidP="002C1521">
      <w:pPr>
        <w:pStyle w:val="ListParagraph"/>
        <w:numPr>
          <w:ilvl w:val="0"/>
          <w:numId w:val="44"/>
        </w:numPr>
        <w:spacing w:line="360" w:lineRule="auto"/>
        <w:ind w:left="1080"/>
        <w:jc w:val="both"/>
        <w:rPr>
          <w:rFonts w:ascii="Tahoma" w:hAnsi="Tahoma" w:cs="Tahoma"/>
        </w:rPr>
      </w:pPr>
      <w:r>
        <w:rPr>
          <w:rFonts w:ascii="Tahoma" w:hAnsi="Tahoma" w:cs="Tahoma"/>
        </w:rPr>
        <w:t>Menghitung Jam Kerja dalam 1 (Satu) Tahun</w:t>
      </w:r>
    </w:p>
    <w:p w14:paraId="3658AA0F" w14:textId="77777777" w:rsidR="002C1521" w:rsidRDefault="002C1521" w:rsidP="00DB2F80">
      <w:pPr>
        <w:pStyle w:val="ListParagraph"/>
        <w:spacing w:line="360" w:lineRule="auto"/>
        <w:ind w:left="1080"/>
        <w:jc w:val="both"/>
        <w:rPr>
          <w:rFonts w:ascii="Tahoma" w:hAnsi="Tahoma" w:cs="Tahoma"/>
        </w:rPr>
      </w:pPr>
      <w:r w:rsidRPr="003C1928">
        <w:rPr>
          <w:rFonts w:ascii="Tahoma" w:hAnsi="Tahoma" w:cs="Tahoma"/>
        </w:rPr>
        <w:t>Jumlah jam kerja dalam 1 Hari</w:t>
      </w:r>
      <w:r w:rsidRPr="003C1928">
        <w:rPr>
          <w:rFonts w:ascii="Tahoma" w:hAnsi="Tahoma" w:cs="Tahoma"/>
        </w:rPr>
        <w:tab/>
      </w:r>
      <w:r w:rsidRPr="003C1928">
        <w:rPr>
          <w:rFonts w:ascii="Tahoma" w:hAnsi="Tahoma" w:cs="Tahoma"/>
        </w:rPr>
        <w:tab/>
        <w:t>: 8 Jam</w:t>
      </w:r>
    </w:p>
    <w:p w14:paraId="0280E4CF" w14:textId="77777777" w:rsidR="002C1521" w:rsidRDefault="002C1521" w:rsidP="00DB2F80">
      <w:pPr>
        <w:pStyle w:val="ListParagraph"/>
        <w:spacing w:line="360" w:lineRule="auto"/>
        <w:ind w:left="1080"/>
        <w:jc w:val="both"/>
        <w:rPr>
          <w:rFonts w:ascii="Tahoma" w:hAnsi="Tahoma" w:cs="Tahoma"/>
        </w:rPr>
      </w:pPr>
      <w:r w:rsidRPr="00DB2F80">
        <w:rPr>
          <w:rFonts w:ascii="Tahoma" w:hAnsi="Tahoma" w:cs="Tahoma"/>
        </w:rPr>
        <w:t>Jumlah jam kerja dalam 1 Minggu</w:t>
      </w:r>
      <w:r w:rsidRPr="00DB2F80">
        <w:rPr>
          <w:rFonts w:ascii="Tahoma" w:hAnsi="Tahoma" w:cs="Tahoma"/>
        </w:rPr>
        <w:tab/>
        <w:t>: 40 Jam</w:t>
      </w:r>
    </w:p>
    <w:p w14:paraId="25D68722" w14:textId="77777777" w:rsidR="002C1521" w:rsidRPr="00DB2F80" w:rsidRDefault="002C1521" w:rsidP="00DB2F80">
      <w:pPr>
        <w:pStyle w:val="ListParagraph"/>
        <w:spacing w:line="360" w:lineRule="auto"/>
        <w:ind w:left="1080"/>
        <w:jc w:val="both"/>
        <w:rPr>
          <w:rFonts w:ascii="Tahoma" w:hAnsi="Tahoma" w:cs="Tahoma"/>
        </w:rPr>
      </w:pPr>
      <w:r w:rsidRPr="00DB2F80">
        <w:rPr>
          <w:rFonts w:ascii="Tahoma" w:hAnsi="Tahoma" w:cs="Tahoma"/>
        </w:rPr>
        <w:t>1 tahun = 52 Minggu, maka jam kerja selama setahun didapat 2.080 jam/tahun.</w:t>
      </w:r>
    </w:p>
    <w:p w14:paraId="320AE418" w14:textId="77777777" w:rsidR="002C1521" w:rsidRDefault="002C1521" w:rsidP="002C1521">
      <w:pPr>
        <w:pStyle w:val="ListParagraph"/>
        <w:numPr>
          <w:ilvl w:val="0"/>
          <w:numId w:val="44"/>
        </w:numPr>
        <w:spacing w:line="360" w:lineRule="auto"/>
        <w:ind w:left="1080"/>
        <w:jc w:val="both"/>
        <w:rPr>
          <w:rFonts w:ascii="Tahoma" w:hAnsi="Tahoma" w:cs="Tahoma"/>
        </w:rPr>
      </w:pPr>
      <w:r>
        <w:rPr>
          <w:rFonts w:ascii="Tahoma" w:hAnsi="Tahoma" w:cs="Tahoma"/>
        </w:rPr>
        <w:t>Menghitung Jumlah Pendapatan Per Kapita Per Jam</w:t>
      </w:r>
    </w:p>
    <w:p w14:paraId="66DD34CC" w14:textId="6DF2A90E" w:rsidR="002C1521" w:rsidRPr="008562D9" w:rsidRDefault="002C1521" w:rsidP="008562D9">
      <w:pPr>
        <w:pStyle w:val="ListParagraph"/>
        <w:spacing w:line="360" w:lineRule="auto"/>
        <w:ind w:left="1080" w:firstLine="360"/>
        <w:jc w:val="both"/>
        <w:rPr>
          <w:rFonts w:ascii="Tahoma" w:hAnsi="Tahoma" w:cs="Tahoma"/>
        </w:rPr>
      </w:pPr>
      <w:r w:rsidRPr="00145F06">
        <w:rPr>
          <w:rFonts w:ascii="Tahoma" w:hAnsi="Tahoma" w:cs="Tahoma"/>
        </w:rPr>
        <w:t>PDRB Kota Manado Tahun 2021 adalah sebesar</w:t>
      </w:r>
      <w:r>
        <w:rPr>
          <w:rFonts w:ascii="Tahoma" w:hAnsi="Tahoma" w:cs="Tahoma"/>
        </w:rPr>
        <w:t xml:space="preserve"> Rp </w:t>
      </w:r>
      <w:r w:rsidR="000D59C3" w:rsidRPr="000D59C3">
        <w:rPr>
          <w:rFonts w:ascii="Tahoma" w:hAnsi="Tahoma" w:cs="Tahoma"/>
        </w:rPr>
        <w:t xml:space="preserve"> </w:t>
      </w:r>
      <w:r w:rsidR="00F2735B" w:rsidRPr="00F2735B">
        <w:rPr>
          <w:rFonts w:ascii="Tahoma" w:hAnsi="Tahoma" w:cs="Tahoma"/>
        </w:rPr>
        <w:t>25,796,168,011,411</w:t>
      </w:r>
      <w:r w:rsidR="000D59C3" w:rsidRPr="000D59C3">
        <w:rPr>
          <w:rFonts w:ascii="Tahoma" w:hAnsi="Tahoma" w:cs="Tahoma"/>
        </w:rPr>
        <w:t xml:space="preserve"> </w:t>
      </w:r>
      <w:r w:rsidRPr="00145F06">
        <w:rPr>
          <w:rFonts w:ascii="Tahoma" w:hAnsi="Tahoma" w:cs="Tahoma"/>
        </w:rPr>
        <w:t>jumlah penduduk Kota Manado tahu</w:t>
      </w:r>
      <w:r>
        <w:rPr>
          <w:rFonts w:ascii="Tahoma" w:hAnsi="Tahoma" w:cs="Tahoma"/>
        </w:rPr>
        <w:t>n</w:t>
      </w:r>
      <w:r w:rsidRPr="00145F06">
        <w:rPr>
          <w:rFonts w:ascii="Tahoma" w:hAnsi="Tahoma" w:cs="Tahoma"/>
        </w:rPr>
        <w:t xml:space="preserve"> 2021 adalah </w:t>
      </w:r>
      <w:r w:rsidR="00F2735B" w:rsidRPr="00F2735B">
        <w:rPr>
          <w:rFonts w:ascii="Tahoma" w:hAnsi="Tahoma" w:cs="Tahoma"/>
        </w:rPr>
        <w:t>458.184</w:t>
      </w:r>
      <w:r w:rsidR="000F2184">
        <w:rPr>
          <w:rFonts w:ascii="Tahoma" w:hAnsi="Tahoma" w:cs="Tahoma"/>
        </w:rPr>
        <w:t xml:space="preserve"> </w:t>
      </w:r>
      <w:r w:rsidRPr="00145F06">
        <w:rPr>
          <w:rFonts w:ascii="Tahoma" w:hAnsi="Tahoma" w:cs="Tahoma"/>
        </w:rPr>
        <w:t xml:space="preserve">orang. </w:t>
      </w:r>
      <w:r w:rsidRPr="008562D9">
        <w:rPr>
          <w:rFonts w:ascii="Tahoma" w:hAnsi="Tahoma" w:cs="Tahoma"/>
        </w:rPr>
        <w:t>Maka pendapatan perkapita Kota Manado</w:t>
      </w:r>
      <w:r w:rsidR="00294E3E">
        <w:rPr>
          <w:rFonts w:ascii="Tahoma" w:hAnsi="Tahoma" w:cs="Tahoma"/>
        </w:rPr>
        <w:t xml:space="preserve"> </w:t>
      </w:r>
      <w:r w:rsidRPr="008562D9">
        <w:rPr>
          <w:rFonts w:ascii="Tahoma" w:hAnsi="Tahoma" w:cs="Tahoma"/>
        </w:rPr>
        <w:t>adalah</w:t>
      </w:r>
      <w:r w:rsidR="007969B3">
        <w:rPr>
          <w:rFonts w:ascii="Tahoma" w:hAnsi="Tahoma" w:cs="Tahoma"/>
        </w:rPr>
        <w:t xml:space="preserve"> </w:t>
      </w:r>
      <w:r w:rsidRPr="008562D9">
        <w:rPr>
          <w:rFonts w:ascii="Tahoma" w:hAnsi="Tahoma" w:cs="Tahoma"/>
        </w:rPr>
        <w:t>:</w:t>
      </w:r>
      <w:bookmarkStart w:id="215" w:name="_Hlk107055236"/>
    </w:p>
    <w:p w14:paraId="4F3F6C45" w14:textId="77777777" w:rsidR="002C1521" w:rsidRPr="00AF3002" w:rsidRDefault="002C1521" w:rsidP="00AF3002">
      <w:pPr>
        <w:pStyle w:val="ListParagraph"/>
        <w:spacing w:line="360" w:lineRule="auto"/>
        <w:ind w:left="1800"/>
        <w:jc w:val="both"/>
        <w:rPr>
          <w:rFonts w:ascii="Tahoma" w:hAnsi="Tahoma" w:cs="Tahoma"/>
        </w:rPr>
      </w:pPr>
    </w:p>
    <w:p w14:paraId="4F297E10" w14:textId="514B9F93" w:rsidR="002C1521" w:rsidRDefault="002C1521" w:rsidP="0029612E">
      <w:pPr>
        <w:pStyle w:val="ListParagraph"/>
        <w:spacing w:line="360" w:lineRule="auto"/>
        <w:ind w:left="1800"/>
        <w:jc w:val="center"/>
        <w:rPr>
          <w:rFonts w:ascii="Tahoma" w:hAnsi="Tahoma" w:cs="Tahoma"/>
        </w:rPr>
      </w:pPr>
      <w:r w:rsidRPr="0029612E">
        <w:rPr>
          <w:rFonts w:ascii="Tahoma" w:hAnsi="Tahoma" w:cs="Tahoma"/>
        </w:rPr>
        <w:t xml:space="preserve">λ = </w:t>
      </w:r>
      <m:oMath>
        <m:f>
          <m:fPr>
            <m:ctrlPr>
              <w:rPr>
                <w:rFonts w:ascii="Cambria Math" w:hAnsi="Cambria Math" w:cs="Tahoma"/>
                <w:iCs/>
                <w:sz w:val="28"/>
                <w:szCs w:val="28"/>
              </w:rPr>
            </m:ctrlPr>
          </m:fPr>
          <m:num>
            <m:r>
              <m:rPr>
                <m:sty m:val="p"/>
              </m:rPr>
              <w:rPr>
                <w:rFonts w:ascii="Cambria Math" w:hAnsi="Cambria Math" w:cs="Tahoma"/>
                <w:sz w:val="28"/>
                <w:szCs w:val="28"/>
              </w:rPr>
              <m:t>PDRB(tanpa migas)</m:t>
            </m:r>
          </m:num>
          <m:den>
            <m:r>
              <m:rPr>
                <m:sty m:val="p"/>
              </m:rPr>
              <w:rPr>
                <w:rFonts w:ascii="Cambria Math" w:hAnsi="Cambria Math" w:cs="Tahoma"/>
                <w:sz w:val="28"/>
                <w:szCs w:val="28"/>
              </w:rPr>
              <m:t>40%(org) x 2080 setahun(jam) x jml penduduk</m:t>
            </m:r>
          </m:den>
        </m:f>
      </m:oMath>
      <w:r>
        <w:rPr>
          <w:rFonts w:ascii="Tahoma" w:hAnsi="Tahoma" w:cs="Tahoma"/>
        </w:rPr>
        <w:tab/>
      </w:r>
    </w:p>
    <w:p w14:paraId="05D61457" w14:textId="77777777" w:rsidR="002C1521" w:rsidRDefault="002C1521" w:rsidP="0029612E">
      <w:pPr>
        <w:pStyle w:val="ListParagraph"/>
        <w:spacing w:line="360" w:lineRule="auto"/>
        <w:ind w:left="1800"/>
        <w:rPr>
          <w:rFonts w:ascii="Tahoma" w:hAnsi="Tahoma" w:cs="Tahoma"/>
        </w:rPr>
      </w:pPr>
    </w:p>
    <w:p w14:paraId="3680D456" w14:textId="77777777" w:rsidR="00086584" w:rsidRDefault="00086584" w:rsidP="0029612E">
      <w:pPr>
        <w:pStyle w:val="ListParagraph"/>
        <w:spacing w:line="360" w:lineRule="auto"/>
        <w:ind w:left="1800"/>
        <w:rPr>
          <w:rFonts w:ascii="Tahoma" w:hAnsi="Tahoma" w:cs="Tahoma"/>
        </w:rPr>
      </w:pPr>
    </w:p>
    <w:p w14:paraId="00D70FFF" w14:textId="7DC2D561" w:rsidR="002C1521" w:rsidRPr="0029612E" w:rsidRDefault="002C1521" w:rsidP="0029612E">
      <w:pPr>
        <w:pStyle w:val="ListParagraph"/>
        <w:spacing w:line="360" w:lineRule="auto"/>
        <w:ind w:left="1800"/>
        <w:rPr>
          <w:rFonts w:ascii="Tahoma" w:hAnsi="Tahoma" w:cs="Tahoma"/>
        </w:rPr>
      </w:pPr>
      <w:r w:rsidRPr="0029612E">
        <w:rPr>
          <w:rFonts w:ascii="Tahoma" w:hAnsi="Tahoma" w:cs="Tahoma"/>
        </w:rPr>
        <w:lastRenderedPageBreak/>
        <w:t xml:space="preserve">Keterangan: </w:t>
      </w:r>
    </w:p>
    <w:p w14:paraId="558D5A90" w14:textId="77777777" w:rsidR="002C1521" w:rsidRPr="0029612E" w:rsidRDefault="002C1521" w:rsidP="0029612E">
      <w:pPr>
        <w:pStyle w:val="ListParagraph"/>
        <w:spacing w:line="360" w:lineRule="auto"/>
        <w:ind w:left="1800"/>
        <w:rPr>
          <w:rFonts w:ascii="Tahoma" w:hAnsi="Tahoma" w:cs="Tahoma"/>
        </w:rPr>
      </w:pPr>
      <w:r w:rsidRPr="0029612E">
        <w:rPr>
          <w:rFonts w:ascii="Tahoma" w:hAnsi="Tahoma" w:cs="Tahoma"/>
        </w:rPr>
        <w:t xml:space="preserve">λ </w:t>
      </w:r>
      <w:r>
        <w:rPr>
          <w:rFonts w:ascii="Tahoma" w:hAnsi="Tahoma" w:cs="Tahoma"/>
        </w:rPr>
        <w:tab/>
      </w:r>
      <w:r>
        <w:rPr>
          <w:rFonts w:ascii="Tahoma" w:hAnsi="Tahoma" w:cs="Tahoma"/>
        </w:rPr>
        <w:tab/>
      </w:r>
      <w:r w:rsidRPr="0029612E">
        <w:rPr>
          <w:rFonts w:ascii="Tahoma" w:hAnsi="Tahoma" w:cs="Tahoma"/>
        </w:rPr>
        <w:t>= Pendapatan Per Kapita/Jam</w:t>
      </w:r>
    </w:p>
    <w:p w14:paraId="2AD8379B" w14:textId="51C86F16" w:rsidR="002C1521" w:rsidRDefault="002C1521" w:rsidP="0029612E">
      <w:pPr>
        <w:pStyle w:val="ListParagraph"/>
        <w:spacing w:line="360" w:lineRule="auto"/>
        <w:ind w:left="1800"/>
        <w:rPr>
          <w:rFonts w:ascii="Tahoma" w:hAnsi="Tahoma" w:cs="Tahoma"/>
        </w:rPr>
      </w:pPr>
      <w:r w:rsidRPr="0029612E">
        <w:rPr>
          <w:rFonts w:ascii="Tahoma" w:hAnsi="Tahoma" w:cs="Tahoma"/>
        </w:rPr>
        <w:t xml:space="preserve">PDRB </w:t>
      </w:r>
      <w:r>
        <w:rPr>
          <w:rFonts w:ascii="Tahoma" w:hAnsi="Tahoma" w:cs="Tahoma"/>
        </w:rPr>
        <w:tab/>
      </w:r>
      <w:r w:rsidRPr="0029612E">
        <w:rPr>
          <w:rFonts w:ascii="Tahoma" w:hAnsi="Tahoma" w:cs="Tahoma"/>
        </w:rPr>
        <w:t>= Produk Domestik Regional Bruto</w:t>
      </w:r>
    </w:p>
    <w:p w14:paraId="115A7BFB" w14:textId="66A2E46E" w:rsidR="00E72879" w:rsidRDefault="00E72879" w:rsidP="0029612E">
      <w:pPr>
        <w:pStyle w:val="ListParagraph"/>
        <w:spacing w:line="360" w:lineRule="auto"/>
        <w:ind w:left="1800"/>
        <w:rPr>
          <w:rFonts w:ascii="Tahoma" w:hAnsi="Tahoma" w:cs="Tahoma"/>
        </w:rPr>
      </w:pPr>
      <w:r>
        <w:rPr>
          <w:rFonts w:ascii="Tahoma" w:hAnsi="Tahoma" w:cs="Tahoma"/>
        </w:rPr>
        <w:t>40%</w:t>
      </w:r>
      <w:r>
        <w:rPr>
          <w:rFonts w:ascii="Tahoma" w:hAnsi="Tahoma" w:cs="Tahoma"/>
        </w:rPr>
        <w:tab/>
        <w:t>= Jumlah penduduk yang bekerja (orang)</w:t>
      </w:r>
    </w:p>
    <w:p w14:paraId="4F82E725" w14:textId="334FFBBC" w:rsidR="00E72879" w:rsidRDefault="00E72879" w:rsidP="0029612E">
      <w:pPr>
        <w:pStyle w:val="ListParagraph"/>
        <w:spacing w:line="360" w:lineRule="auto"/>
        <w:ind w:left="1800"/>
        <w:rPr>
          <w:rFonts w:ascii="Tahoma" w:hAnsi="Tahoma" w:cs="Tahoma"/>
        </w:rPr>
      </w:pPr>
      <w:r>
        <w:rPr>
          <w:rFonts w:ascii="Tahoma" w:hAnsi="Tahoma" w:cs="Tahoma"/>
        </w:rPr>
        <w:t>2080</w:t>
      </w:r>
      <w:r>
        <w:rPr>
          <w:rFonts w:ascii="Tahoma" w:hAnsi="Tahoma" w:cs="Tahoma"/>
        </w:rPr>
        <w:tab/>
        <w:t>= Jumlah jam kerja dalam setahun (jam)</w:t>
      </w:r>
    </w:p>
    <w:p w14:paraId="43DA0CD3" w14:textId="77777777" w:rsidR="002C1521" w:rsidRDefault="002C1521" w:rsidP="0029612E">
      <w:pPr>
        <w:pStyle w:val="ListParagraph"/>
        <w:spacing w:line="360" w:lineRule="auto"/>
        <w:ind w:left="1800"/>
        <w:rPr>
          <w:rFonts w:ascii="Tahoma" w:hAnsi="Tahoma" w:cs="Tahoma"/>
        </w:rPr>
      </w:pPr>
    </w:p>
    <w:p w14:paraId="1F2ADA7D" w14:textId="63D31E8D" w:rsidR="002C1521" w:rsidRDefault="002C1521" w:rsidP="0029612E">
      <w:pPr>
        <w:pStyle w:val="ListParagraph"/>
        <w:spacing w:line="360" w:lineRule="auto"/>
        <w:ind w:left="1800"/>
        <w:rPr>
          <w:rFonts w:ascii="Tahoma" w:hAnsi="Tahoma" w:cs="Tahoma"/>
        </w:rPr>
      </w:pPr>
      <w:r w:rsidRPr="0029612E">
        <w:rPr>
          <w:rFonts w:ascii="Tahoma" w:hAnsi="Tahoma" w:cs="Tahoma"/>
        </w:rPr>
        <w:t>Λ</w:t>
      </w:r>
      <w:r>
        <w:rPr>
          <w:rFonts w:ascii="Tahoma" w:hAnsi="Tahoma" w:cs="Tahoma"/>
        </w:rPr>
        <w:tab/>
        <w:t>=</w:t>
      </w:r>
      <w:r w:rsidRPr="00C379ED">
        <w:rPr>
          <w:rFonts w:ascii="Tahoma" w:hAnsi="Tahoma" w:cs="Tahoma"/>
          <w:sz w:val="28"/>
          <w:szCs w:val="28"/>
        </w:rPr>
        <w:t xml:space="preserve"> </w:t>
      </w:r>
      <m:oMath>
        <m:f>
          <m:fPr>
            <m:ctrlPr>
              <w:rPr>
                <w:rFonts w:ascii="Cambria Math" w:hAnsi="Cambria Math" w:cs="Tahoma"/>
                <w:iCs/>
                <w:sz w:val="28"/>
                <w:szCs w:val="28"/>
              </w:rPr>
            </m:ctrlPr>
          </m:fPr>
          <m:num>
            <m:r>
              <m:rPr>
                <m:sty m:val="p"/>
              </m:rPr>
              <w:rPr>
                <w:rFonts w:ascii="Cambria Math" w:hAnsi="Cambria Math" w:cs="Tahoma"/>
                <w:sz w:val="28"/>
                <w:szCs w:val="28"/>
              </w:rPr>
              <m:t xml:space="preserve">Rp 25,796,168,011,411   </m:t>
            </m:r>
          </m:num>
          <m:den>
            <m:r>
              <w:rPr>
                <w:rFonts w:ascii="Cambria Math" w:hAnsi="Cambria Math" w:cs="Tahoma"/>
                <w:sz w:val="28"/>
                <w:szCs w:val="28"/>
              </w:rPr>
              <m:t xml:space="preserve">(40% x 2.080 x </m:t>
            </m:r>
            <w:bookmarkStart w:id="216" w:name="_Hlk108543452"/>
            <m:r>
              <w:rPr>
                <w:rFonts w:ascii="Cambria Math" w:hAnsi="Cambria Math" w:cs="Tahoma"/>
                <w:sz w:val="28"/>
                <w:szCs w:val="28"/>
              </w:rPr>
              <m:t>458.184</m:t>
            </m:r>
            <w:bookmarkEnd w:id="216"/>
            <m:r>
              <w:rPr>
                <w:rFonts w:ascii="Cambria Math" w:hAnsi="Cambria Math" w:cs="Tahoma"/>
                <w:sz w:val="28"/>
                <w:szCs w:val="28"/>
              </w:rPr>
              <m:t>)</m:t>
            </m:r>
          </m:den>
        </m:f>
      </m:oMath>
      <w:r>
        <w:rPr>
          <w:rFonts w:ascii="Tahoma" w:eastAsiaTheme="minorEastAsia" w:hAnsi="Tahoma" w:cs="Tahoma"/>
          <w:iCs/>
        </w:rPr>
        <w:t xml:space="preserve"> = </w:t>
      </w:r>
      <w:r w:rsidR="003A0324" w:rsidRPr="003A0324">
        <w:rPr>
          <w:rFonts w:ascii="Tahoma" w:eastAsiaTheme="minorEastAsia" w:hAnsi="Tahoma" w:cs="Tahoma"/>
          <w:iCs/>
        </w:rPr>
        <w:t>Rp67,669</w:t>
      </w:r>
      <w:r>
        <w:rPr>
          <w:rFonts w:ascii="Tahoma" w:eastAsiaTheme="minorEastAsia" w:hAnsi="Tahoma" w:cs="Tahoma"/>
          <w:iCs/>
        </w:rPr>
        <w:t>/jam.</w:t>
      </w:r>
    </w:p>
    <w:p w14:paraId="4A0CAD19" w14:textId="77777777" w:rsidR="002C1521" w:rsidRPr="0029612E" w:rsidRDefault="002C1521" w:rsidP="0029612E">
      <w:pPr>
        <w:pStyle w:val="ListParagraph"/>
        <w:spacing w:line="360" w:lineRule="auto"/>
        <w:ind w:left="1800"/>
        <w:rPr>
          <w:rFonts w:ascii="Tahoma" w:hAnsi="Tahoma" w:cs="Tahoma"/>
        </w:rPr>
      </w:pPr>
    </w:p>
    <w:bookmarkEnd w:id="215"/>
    <w:p w14:paraId="6359810E" w14:textId="77777777" w:rsidR="002C1521" w:rsidRDefault="002C1521" w:rsidP="002C1521">
      <w:pPr>
        <w:pStyle w:val="ListParagraph"/>
        <w:numPr>
          <w:ilvl w:val="0"/>
          <w:numId w:val="44"/>
        </w:numPr>
        <w:spacing w:line="360" w:lineRule="auto"/>
        <w:ind w:left="990" w:hanging="270"/>
        <w:jc w:val="both"/>
        <w:rPr>
          <w:rFonts w:ascii="Tahoma" w:hAnsi="Tahoma" w:cs="Tahoma"/>
        </w:rPr>
      </w:pPr>
      <w:r>
        <w:rPr>
          <w:rFonts w:ascii="Tahoma" w:hAnsi="Tahoma" w:cs="Tahoma"/>
        </w:rPr>
        <w:t>Menghitung Pendapatan Per Kapita Per Jam Penumpang Kendaraan</w:t>
      </w:r>
    </w:p>
    <w:p w14:paraId="7BB8E247" w14:textId="77777777" w:rsidR="002C1521" w:rsidRPr="006837AC" w:rsidRDefault="002C1521" w:rsidP="006837AC">
      <w:pPr>
        <w:spacing w:line="360" w:lineRule="auto"/>
        <w:ind w:left="990" w:firstLine="450"/>
        <w:jc w:val="both"/>
        <w:rPr>
          <w:rFonts w:ascii="Tahoma" w:hAnsi="Tahoma" w:cs="Tahoma"/>
        </w:rPr>
      </w:pPr>
      <w:r w:rsidRPr="006837AC">
        <w:rPr>
          <w:rFonts w:ascii="Tahoma" w:hAnsi="Tahoma" w:cs="Tahoma"/>
        </w:rPr>
        <w:t xml:space="preserve">Pendapatan per kapita per jam penumpang kendaraan dihitung berdasarkan jenis moda, load faktor rata-rata setiap moda dan faktor occoupancy rata-rata setiap jenis moda. Hasil perhitungan pendapatan per kapita per jam penumpang kendaraan dapat dilihat pada </w:t>
      </w:r>
      <w:r w:rsidRPr="006837AC">
        <w:rPr>
          <w:rFonts w:ascii="Tahoma" w:hAnsi="Tahoma" w:cs="Tahoma"/>
          <w:b/>
          <w:bCs/>
        </w:rPr>
        <w:t>Tabel V. 32</w:t>
      </w:r>
    </w:p>
    <w:tbl>
      <w:tblPr>
        <w:tblpPr w:leftFromText="180" w:rightFromText="180" w:vertAnchor="text" w:horzAnchor="margin" w:tblpX="108" w:tblpY="549"/>
        <w:tblW w:w="7938" w:type="dxa"/>
        <w:tblLook w:val="04A0" w:firstRow="1" w:lastRow="0" w:firstColumn="1" w:lastColumn="0" w:noHBand="0" w:noVBand="1"/>
      </w:tblPr>
      <w:tblGrid>
        <w:gridCol w:w="591"/>
        <w:gridCol w:w="1497"/>
        <w:gridCol w:w="1537"/>
        <w:gridCol w:w="1433"/>
        <w:gridCol w:w="1287"/>
        <w:gridCol w:w="1593"/>
      </w:tblGrid>
      <w:tr w:rsidR="002C1521" w:rsidRPr="00812239" w14:paraId="18CDD728" w14:textId="77777777" w:rsidTr="000E7070">
        <w:trPr>
          <w:trHeight w:val="521"/>
        </w:trPr>
        <w:tc>
          <w:tcPr>
            <w:tcW w:w="5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CDC915"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No.</w:t>
            </w:r>
          </w:p>
        </w:tc>
        <w:tc>
          <w:tcPr>
            <w:tcW w:w="1497" w:type="dxa"/>
            <w:tcBorders>
              <w:top w:val="single" w:sz="8" w:space="0" w:color="auto"/>
              <w:left w:val="nil"/>
              <w:bottom w:val="single" w:sz="8" w:space="0" w:color="auto"/>
              <w:right w:val="single" w:sz="8" w:space="0" w:color="auto"/>
            </w:tcBorders>
            <w:shd w:val="clear" w:color="auto" w:fill="auto"/>
            <w:vAlign w:val="center"/>
            <w:hideMark/>
          </w:tcPr>
          <w:p w14:paraId="37A81E3E"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Jenis Kendaraan</w:t>
            </w:r>
          </w:p>
        </w:tc>
        <w:tc>
          <w:tcPr>
            <w:tcW w:w="1537" w:type="dxa"/>
            <w:tcBorders>
              <w:top w:val="single" w:sz="8" w:space="0" w:color="auto"/>
              <w:left w:val="nil"/>
              <w:bottom w:val="single" w:sz="8" w:space="0" w:color="auto"/>
              <w:right w:val="single" w:sz="8" w:space="0" w:color="auto"/>
            </w:tcBorders>
            <w:shd w:val="clear" w:color="auto" w:fill="auto"/>
            <w:vAlign w:val="center"/>
            <w:hideMark/>
          </w:tcPr>
          <w:p w14:paraId="479D14DA"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Pendapatan Per Jam</w:t>
            </w:r>
          </w:p>
        </w:tc>
        <w:tc>
          <w:tcPr>
            <w:tcW w:w="1433" w:type="dxa"/>
            <w:tcBorders>
              <w:top w:val="single" w:sz="8" w:space="0" w:color="auto"/>
              <w:left w:val="nil"/>
              <w:bottom w:val="single" w:sz="8" w:space="0" w:color="auto"/>
              <w:right w:val="single" w:sz="8" w:space="0" w:color="auto"/>
            </w:tcBorders>
            <w:shd w:val="clear" w:color="auto" w:fill="auto"/>
            <w:vAlign w:val="center"/>
            <w:hideMark/>
          </w:tcPr>
          <w:p w14:paraId="7035D159"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Faktor Muat</w:t>
            </w:r>
          </w:p>
        </w:tc>
        <w:tc>
          <w:tcPr>
            <w:tcW w:w="1287" w:type="dxa"/>
            <w:tcBorders>
              <w:top w:val="single" w:sz="8" w:space="0" w:color="auto"/>
              <w:left w:val="nil"/>
              <w:bottom w:val="single" w:sz="8" w:space="0" w:color="auto"/>
              <w:right w:val="single" w:sz="8" w:space="0" w:color="auto"/>
            </w:tcBorders>
            <w:shd w:val="clear" w:color="auto" w:fill="auto"/>
            <w:vAlign w:val="center"/>
            <w:hideMark/>
          </w:tcPr>
          <w:p w14:paraId="5BAD4196"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Kapasitas</w:t>
            </w:r>
          </w:p>
        </w:tc>
        <w:tc>
          <w:tcPr>
            <w:tcW w:w="1593" w:type="dxa"/>
            <w:tcBorders>
              <w:top w:val="single" w:sz="8" w:space="0" w:color="auto"/>
              <w:left w:val="nil"/>
              <w:bottom w:val="single" w:sz="8" w:space="0" w:color="auto"/>
              <w:right w:val="single" w:sz="8" w:space="0" w:color="auto"/>
            </w:tcBorders>
            <w:shd w:val="clear" w:color="auto" w:fill="auto"/>
            <w:vAlign w:val="center"/>
            <w:hideMark/>
          </w:tcPr>
          <w:p w14:paraId="20B9F3E2"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Pendapatan Rata-Rata</w:t>
            </w:r>
          </w:p>
        </w:tc>
      </w:tr>
      <w:tr w:rsidR="002C1521" w:rsidRPr="00812239" w14:paraId="5481A7E1" w14:textId="77777777" w:rsidTr="000E7070">
        <w:trPr>
          <w:trHeight w:val="243"/>
        </w:trPr>
        <w:tc>
          <w:tcPr>
            <w:tcW w:w="591" w:type="dxa"/>
            <w:tcBorders>
              <w:top w:val="nil"/>
              <w:left w:val="single" w:sz="8" w:space="0" w:color="auto"/>
              <w:bottom w:val="single" w:sz="8" w:space="0" w:color="auto"/>
              <w:right w:val="single" w:sz="8" w:space="0" w:color="auto"/>
            </w:tcBorders>
            <w:shd w:val="clear" w:color="auto" w:fill="auto"/>
            <w:noWrap/>
            <w:vAlign w:val="center"/>
            <w:hideMark/>
          </w:tcPr>
          <w:p w14:paraId="2BC3D9E5"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1</w:t>
            </w:r>
          </w:p>
        </w:tc>
        <w:tc>
          <w:tcPr>
            <w:tcW w:w="1497" w:type="dxa"/>
            <w:tcBorders>
              <w:top w:val="nil"/>
              <w:left w:val="nil"/>
              <w:bottom w:val="single" w:sz="8" w:space="0" w:color="auto"/>
              <w:right w:val="single" w:sz="8" w:space="0" w:color="auto"/>
            </w:tcBorders>
            <w:shd w:val="clear" w:color="auto" w:fill="auto"/>
            <w:noWrap/>
            <w:vAlign w:val="center"/>
            <w:hideMark/>
          </w:tcPr>
          <w:p w14:paraId="138B0128"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2</w:t>
            </w:r>
          </w:p>
        </w:tc>
        <w:tc>
          <w:tcPr>
            <w:tcW w:w="1537" w:type="dxa"/>
            <w:tcBorders>
              <w:top w:val="nil"/>
              <w:left w:val="nil"/>
              <w:bottom w:val="single" w:sz="8" w:space="0" w:color="auto"/>
              <w:right w:val="single" w:sz="8" w:space="0" w:color="auto"/>
            </w:tcBorders>
            <w:shd w:val="clear" w:color="auto" w:fill="auto"/>
            <w:noWrap/>
            <w:vAlign w:val="center"/>
            <w:hideMark/>
          </w:tcPr>
          <w:p w14:paraId="56B822A3"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3</w:t>
            </w:r>
          </w:p>
        </w:tc>
        <w:tc>
          <w:tcPr>
            <w:tcW w:w="1433" w:type="dxa"/>
            <w:tcBorders>
              <w:top w:val="nil"/>
              <w:left w:val="nil"/>
              <w:bottom w:val="single" w:sz="8" w:space="0" w:color="auto"/>
              <w:right w:val="single" w:sz="8" w:space="0" w:color="auto"/>
            </w:tcBorders>
            <w:shd w:val="clear" w:color="auto" w:fill="auto"/>
            <w:noWrap/>
            <w:vAlign w:val="center"/>
            <w:hideMark/>
          </w:tcPr>
          <w:p w14:paraId="7115AF83"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4</w:t>
            </w:r>
          </w:p>
        </w:tc>
        <w:tc>
          <w:tcPr>
            <w:tcW w:w="1287" w:type="dxa"/>
            <w:tcBorders>
              <w:top w:val="nil"/>
              <w:left w:val="nil"/>
              <w:bottom w:val="single" w:sz="8" w:space="0" w:color="auto"/>
              <w:right w:val="single" w:sz="8" w:space="0" w:color="auto"/>
            </w:tcBorders>
            <w:shd w:val="clear" w:color="auto" w:fill="auto"/>
            <w:noWrap/>
            <w:vAlign w:val="center"/>
            <w:hideMark/>
          </w:tcPr>
          <w:p w14:paraId="67FB2ECC"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5</w:t>
            </w:r>
          </w:p>
        </w:tc>
        <w:tc>
          <w:tcPr>
            <w:tcW w:w="1593" w:type="dxa"/>
            <w:tcBorders>
              <w:top w:val="nil"/>
              <w:left w:val="nil"/>
              <w:bottom w:val="single" w:sz="8" w:space="0" w:color="auto"/>
              <w:right w:val="single" w:sz="8" w:space="0" w:color="auto"/>
            </w:tcBorders>
            <w:shd w:val="clear" w:color="auto" w:fill="auto"/>
            <w:noWrap/>
            <w:vAlign w:val="center"/>
            <w:hideMark/>
          </w:tcPr>
          <w:p w14:paraId="2A3F2BD7" w14:textId="77777777" w:rsidR="002C1521" w:rsidRPr="00812239" w:rsidRDefault="002C1521" w:rsidP="00971E66">
            <w:pPr>
              <w:spacing w:after="0" w:line="240" w:lineRule="auto"/>
              <w:jc w:val="center"/>
              <w:rPr>
                <w:rFonts w:ascii="Tahoma" w:eastAsia="Times New Roman" w:hAnsi="Tahoma" w:cs="Tahoma"/>
                <w:b/>
                <w:bCs/>
                <w:color w:val="000000"/>
                <w:lang w:eastAsia="en-GB"/>
              </w:rPr>
            </w:pPr>
            <w:r w:rsidRPr="00812239">
              <w:rPr>
                <w:rFonts w:ascii="Tahoma" w:eastAsia="Times New Roman" w:hAnsi="Tahoma" w:cs="Tahoma"/>
                <w:b/>
                <w:bCs/>
                <w:color w:val="000000"/>
                <w:lang w:eastAsia="en-GB"/>
              </w:rPr>
              <w:t>6 (3x4x5)</w:t>
            </w:r>
          </w:p>
        </w:tc>
      </w:tr>
      <w:tr w:rsidR="00CF2C23" w:rsidRPr="00812239" w14:paraId="6B555736" w14:textId="77777777" w:rsidTr="000E7070">
        <w:trPr>
          <w:trHeight w:val="243"/>
        </w:trPr>
        <w:tc>
          <w:tcPr>
            <w:tcW w:w="591" w:type="dxa"/>
            <w:tcBorders>
              <w:top w:val="nil"/>
              <w:left w:val="single" w:sz="8" w:space="0" w:color="auto"/>
              <w:bottom w:val="single" w:sz="8" w:space="0" w:color="auto"/>
              <w:right w:val="single" w:sz="8" w:space="0" w:color="auto"/>
            </w:tcBorders>
            <w:shd w:val="clear" w:color="auto" w:fill="auto"/>
            <w:noWrap/>
            <w:vAlign w:val="center"/>
            <w:hideMark/>
          </w:tcPr>
          <w:p w14:paraId="0D12353D" w14:textId="77777777" w:rsidR="00CF2C23" w:rsidRPr="00812239" w:rsidRDefault="00CF2C23" w:rsidP="00CF2C23">
            <w:pPr>
              <w:spacing w:after="0" w:line="240" w:lineRule="auto"/>
              <w:jc w:val="center"/>
              <w:rPr>
                <w:rFonts w:ascii="Tahoma" w:eastAsia="Times New Roman" w:hAnsi="Tahoma" w:cs="Tahoma"/>
                <w:color w:val="000000"/>
                <w:lang w:eastAsia="en-GB"/>
              </w:rPr>
            </w:pPr>
            <w:r w:rsidRPr="00812239">
              <w:rPr>
                <w:rFonts w:ascii="Tahoma" w:eastAsia="Times New Roman" w:hAnsi="Tahoma" w:cs="Tahoma"/>
                <w:color w:val="000000"/>
                <w:lang w:eastAsia="en-GB"/>
              </w:rPr>
              <w:t>1</w:t>
            </w:r>
          </w:p>
        </w:tc>
        <w:tc>
          <w:tcPr>
            <w:tcW w:w="1497" w:type="dxa"/>
            <w:tcBorders>
              <w:top w:val="nil"/>
              <w:left w:val="nil"/>
              <w:bottom w:val="single" w:sz="8" w:space="0" w:color="auto"/>
              <w:right w:val="single" w:sz="8" w:space="0" w:color="auto"/>
            </w:tcBorders>
            <w:shd w:val="clear" w:color="auto" w:fill="auto"/>
            <w:noWrap/>
            <w:vAlign w:val="center"/>
            <w:hideMark/>
          </w:tcPr>
          <w:p w14:paraId="0E91181D" w14:textId="515F2CAE" w:rsidR="00CF2C23" w:rsidRPr="00812239" w:rsidRDefault="00CF2C23" w:rsidP="00CF2C23">
            <w:pPr>
              <w:spacing w:after="0" w:line="240" w:lineRule="auto"/>
              <w:jc w:val="center"/>
              <w:rPr>
                <w:rFonts w:ascii="Calibri" w:eastAsia="Times New Roman" w:hAnsi="Calibri" w:cs="Calibri"/>
                <w:color w:val="000000"/>
                <w:lang w:eastAsia="en-GB"/>
              </w:rPr>
            </w:pPr>
            <w:r>
              <w:rPr>
                <w:rFonts w:ascii="Calibri" w:hAnsi="Calibri" w:cs="Calibri"/>
                <w:color w:val="000000"/>
              </w:rPr>
              <w:t>Motor</w:t>
            </w:r>
          </w:p>
        </w:tc>
        <w:tc>
          <w:tcPr>
            <w:tcW w:w="1537" w:type="dxa"/>
            <w:tcBorders>
              <w:top w:val="nil"/>
              <w:left w:val="nil"/>
              <w:bottom w:val="single" w:sz="8" w:space="0" w:color="auto"/>
              <w:right w:val="single" w:sz="8" w:space="0" w:color="auto"/>
            </w:tcBorders>
            <w:shd w:val="clear" w:color="auto" w:fill="auto"/>
            <w:noWrap/>
            <w:vAlign w:val="center"/>
            <w:hideMark/>
          </w:tcPr>
          <w:p w14:paraId="6F56D7CA" w14:textId="606F65A8"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67,669</w:t>
            </w:r>
          </w:p>
        </w:tc>
        <w:tc>
          <w:tcPr>
            <w:tcW w:w="1433" w:type="dxa"/>
            <w:tcBorders>
              <w:top w:val="nil"/>
              <w:left w:val="nil"/>
              <w:bottom w:val="single" w:sz="8" w:space="0" w:color="auto"/>
              <w:right w:val="single" w:sz="8" w:space="0" w:color="auto"/>
            </w:tcBorders>
            <w:shd w:val="clear" w:color="auto" w:fill="auto"/>
            <w:noWrap/>
            <w:vAlign w:val="center"/>
            <w:hideMark/>
          </w:tcPr>
          <w:p w14:paraId="71A1569E" w14:textId="1D7AE584"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0.71</w:t>
            </w:r>
          </w:p>
        </w:tc>
        <w:tc>
          <w:tcPr>
            <w:tcW w:w="1287" w:type="dxa"/>
            <w:tcBorders>
              <w:top w:val="nil"/>
              <w:left w:val="nil"/>
              <w:bottom w:val="single" w:sz="8" w:space="0" w:color="auto"/>
              <w:right w:val="single" w:sz="8" w:space="0" w:color="auto"/>
            </w:tcBorders>
            <w:shd w:val="clear" w:color="auto" w:fill="auto"/>
            <w:noWrap/>
            <w:vAlign w:val="center"/>
            <w:hideMark/>
          </w:tcPr>
          <w:p w14:paraId="5584DD83" w14:textId="04DA3CB4"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93" w:type="dxa"/>
            <w:tcBorders>
              <w:top w:val="nil"/>
              <w:left w:val="nil"/>
              <w:bottom w:val="single" w:sz="8" w:space="0" w:color="auto"/>
              <w:right w:val="single" w:sz="8" w:space="0" w:color="auto"/>
            </w:tcBorders>
            <w:shd w:val="clear" w:color="auto" w:fill="auto"/>
            <w:noWrap/>
            <w:vAlign w:val="center"/>
            <w:hideMark/>
          </w:tcPr>
          <w:p w14:paraId="6532DD01" w14:textId="7F00A78F"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95,587</w:t>
            </w:r>
          </w:p>
        </w:tc>
      </w:tr>
      <w:tr w:rsidR="00CF2C23" w:rsidRPr="00812239" w14:paraId="04658DF2" w14:textId="77777777" w:rsidTr="000E7070">
        <w:trPr>
          <w:trHeight w:val="243"/>
        </w:trPr>
        <w:tc>
          <w:tcPr>
            <w:tcW w:w="591" w:type="dxa"/>
            <w:tcBorders>
              <w:top w:val="nil"/>
              <w:left w:val="single" w:sz="8" w:space="0" w:color="auto"/>
              <w:bottom w:val="single" w:sz="8" w:space="0" w:color="auto"/>
              <w:right w:val="single" w:sz="8" w:space="0" w:color="auto"/>
            </w:tcBorders>
            <w:shd w:val="clear" w:color="auto" w:fill="auto"/>
            <w:noWrap/>
            <w:vAlign w:val="center"/>
            <w:hideMark/>
          </w:tcPr>
          <w:p w14:paraId="43FFA961" w14:textId="77777777" w:rsidR="00CF2C23" w:rsidRPr="00812239" w:rsidRDefault="00CF2C23" w:rsidP="00CF2C23">
            <w:pPr>
              <w:spacing w:after="0" w:line="240" w:lineRule="auto"/>
              <w:jc w:val="center"/>
              <w:rPr>
                <w:rFonts w:ascii="Tahoma" w:eastAsia="Times New Roman" w:hAnsi="Tahoma" w:cs="Tahoma"/>
                <w:color w:val="000000"/>
                <w:lang w:eastAsia="en-GB"/>
              </w:rPr>
            </w:pPr>
            <w:r w:rsidRPr="00812239">
              <w:rPr>
                <w:rFonts w:ascii="Tahoma" w:eastAsia="Times New Roman" w:hAnsi="Tahoma" w:cs="Tahoma"/>
                <w:color w:val="000000"/>
                <w:lang w:eastAsia="en-GB"/>
              </w:rPr>
              <w:t>2</w:t>
            </w:r>
          </w:p>
        </w:tc>
        <w:tc>
          <w:tcPr>
            <w:tcW w:w="1497" w:type="dxa"/>
            <w:tcBorders>
              <w:top w:val="nil"/>
              <w:left w:val="nil"/>
              <w:bottom w:val="nil"/>
              <w:right w:val="single" w:sz="8" w:space="0" w:color="auto"/>
            </w:tcBorders>
            <w:shd w:val="clear" w:color="auto" w:fill="auto"/>
            <w:noWrap/>
            <w:vAlign w:val="center"/>
            <w:hideMark/>
          </w:tcPr>
          <w:p w14:paraId="4211C455" w14:textId="64EC9499" w:rsidR="00CF2C23" w:rsidRPr="00812239" w:rsidRDefault="00CF2C23" w:rsidP="00CF2C23">
            <w:pPr>
              <w:spacing w:after="0" w:line="240" w:lineRule="auto"/>
              <w:jc w:val="center"/>
              <w:rPr>
                <w:rFonts w:ascii="Calibri" w:eastAsia="Times New Roman" w:hAnsi="Calibri" w:cs="Calibri"/>
                <w:color w:val="000000"/>
                <w:lang w:eastAsia="en-GB"/>
              </w:rPr>
            </w:pPr>
            <w:r>
              <w:rPr>
                <w:rFonts w:ascii="Calibri" w:hAnsi="Calibri" w:cs="Calibri"/>
                <w:color w:val="000000"/>
              </w:rPr>
              <w:t xml:space="preserve">Mobil </w:t>
            </w:r>
          </w:p>
        </w:tc>
        <w:tc>
          <w:tcPr>
            <w:tcW w:w="1537" w:type="dxa"/>
            <w:tcBorders>
              <w:top w:val="nil"/>
              <w:left w:val="nil"/>
              <w:bottom w:val="single" w:sz="8" w:space="0" w:color="auto"/>
              <w:right w:val="single" w:sz="8" w:space="0" w:color="auto"/>
            </w:tcBorders>
            <w:shd w:val="clear" w:color="auto" w:fill="auto"/>
            <w:noWrap/>
            <w:vAlign w:val="center"/>
            <w:hideMark/>
          </w:tcPr>
          <w:p w14:paraId="3EA5BF67" w14:textId="2C9BD445"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67,669</w:t>
            </w:r>
          </w:p>
        </w:tc>
        <w:tc>
          <w:tcPr>
            <w:tcW w:w="1433" w:type="dxa"/>
            <w:tcBorders>
              <w:top w:val="nil"/>
              <w:left w:val="nil"/>
              <w:bottom w:val="single" w:sz="8" w:space="0" w:color="auto"/>
              <w:right w:val="single" w:sz="8" w:space="0" w:color="auto"/>
            </w:tcBorders>
            <w:shd w:val="clear" w:color="auto" w:fill="auto"/>
            <w:noWrap/>
            <w:vAlign w:val="center"/>
            <w:hideMark/>
          </w:tcPr>
          <w:p w14:paraId="77ACBA0A" w14:textId="1952D0BE"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0.36</w:t>
            </w:r>
          </w:p>
        </w:tc>
        <w:tc>
          <w:tcPr>
            <w:tcW w:w="1287" w:type="dxa"/>
            <w:tcBorders>
              <w:top w:val="nil"/>
              <w:left w:val="nil"/>
              <w:bottom w:val="single" w:sz="8" w:space="0" w:color="auto"/>
              <w:right w:val="single" w:sz="8" w:space="0" w:color="auto"/>
            </w:tcBorders>
            <w:shd w:val="clear" w:color="auto" w:fill="auto"/>
            <w:noWrap/>
            <w:vAlign w:val="center"/>
            <w:hideMark/>
          </w:tcPr>
          <w:p w14:paraId="386A19DA" w14:textId="4D20B5ED"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8</w:t>
            </w:r>
          </w:p>
        </w:tc>
        <w:tc>
          <w:tcPr>
            <w:tcW w:w="1593" w:type="dxa"/>
            <w:tcBorders>
              <w:top w:val="nil"/>
              <w:left w:val="nil"/>
              <w:bottom w:val="single" w:sz="8" w:space="0" w:color="auto"/>
              <w:right w:val="single" w:sz="8" w:space="0" w:color="auto"/>
            </w:tcBorders>
            <w:shd w:val="clear" w:color="auto" w:fill="auto"/>
            <w:noWrap/>
            <w:vAlign w:val="center"/>
            <w:hideMark/>
          </w:tcPr>
          <w:p w14:paraId="596EA2BA" w14:textId="5729158E"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196,665</w:t>
            </w:r>
          </w:p>
        </w:tc>
      </w:tr>
      <w:tr w:rsidR="00CF2C23" w:rsidRPr="00812239" w14:paraId="2CCA5CA2" w14:textId="77777777" w:rsidTr="000E7070">
        <w:trPr>
          <w:trHeight w:val="243"/>
        </w:trPr>
        <w:tc>
          <w:tcPr>
            <w:tcW w:w="591" w:type="dxa"/>
            <w:tcBorders>
              <w:top w:val="nil"/>
              <w:left w:val="single" w:sz="8" w:space="0" w:color="auto"/>
              <w:bottom w:val="single" w:sz="8" w:space="0" w:color="auto"/>
              <w:right w:val="single" w:sz="8" w:space="0" w:color="auto"/>
            </w:tcBorders>
            <w:shd w:val="clear" w:color="auto" w:fill="auto"/>
            <w:noWrap/>
            <w:vAlign w:val="center"/>
            <w:hideMark/>
          </w:tcPr>
          <w:p w14:paraId="47031E42" w14:textId="77777777" w:rsidR="00CF2C23" w:rsidRPr="00812239" w:rsidRDefault="00CF2C23" w:rsidP="00CF2C23">
            <w:pPr>
              <w:spacing w:after="0" w:line="240" w:lineRule="auto"/>
              <w:jc w:val="center"/>
              <w:rPr>
                <w:rFonts w:ascii="Tahoma" w:eastAsia="Times New Roman" w:hAnsi="Tahoma" w:cs="Tahoma"/>
                <w:color w:val="000000"/>
                <w:lang w:eastAsia="en-GB"/>
              </w:rPr>
            </w:pPr>
            <w:r w:rsidRPr="00812239">
              <w:rPr>
                <w:rFonts w:ascii="Tahoma" w:eastAsia="Times New Roman" w:hAnsi="Tahoma" w:cs="Tahoma"/>
                <w:color w:val="000000"/>
                <w:lang w:eastAsia="en-GB"/>
              </w:rPr>
              <w:t>3</w:t>
            </w:r>
          </w:p>
        </w:tc>
        <w:tc>
          <w:tcPr>
            <w:tcW w:w="1497" w:type="dxa"/>
            <w:tcBorders>
              <w:top w:val="single" w:sz="8" w:space="0" w:color="auto"/>
              <w:left w:val="nil"/>
              <w:bottom w:val="nil"/>
              <w:right w:val="single" w:sz="8" w:space="0" w:color="auto"/>
            </w:tcBorders>
            <w:shd w:val="clear" w:color="auto" w:fill="auto"/>
            <w:noWrap/>
            <w:vAlign w:val="center"/>
            <w:hideMark/>
          </w:tcPr>
          <w:p w14:paraId="5DAC9D4C" w14:textId="200174C7" w:rsidR="00CF2C23" w:rsidRPr="00812239" w:rsidRDefault="00CF2C23" w:rsidP="00CF2C23">
            <w:pPr>
              <w:spacing w:after="0" w:line="240" w:lineRule="auto"/>
              <w:jc w:val="center"/>
              <w:rPr>
                <w:rFonts w:ascii="Calibri" w:eastAsia="Times New Roman" w:hAnsi="Calibri" w:cs="Calibri"/>
                <w:color w:val="000000"/>
                <w:lang w:eastAsia="en-GB"/>
              </w:rPr>
            </w:pPr>
            <w:r>
              <w:rPr>
                <w:rFonts w:ascii="Calibri" w:hAnsi="Calibri" w:cs="Calibri"/>
                <w:color w:val="000000"/>
              </w:rPr>
              <w:t>Pick Up</w:t>
            </w:r>
          </w:p>
        </w:tc>
        <w:tc>
          <w:tcPr>
            <w:tcW w:w="1537" w:type="dxa"/>
            <w:tcBorders>
              <w:top w:val="nil"/>
              <w:left w:val="nil"/>
              <w:bottom w:val="single" w:sz="8" w:space="0" w:color="auto"/>
              <w:right w:val="single" w:sz="8" w:space="0" w:color="auto"/>
            </w:tcBorders>
            <w:shd w:val="clear" w:color="auto" w:fill="auto"/>
            <w:noWrap/>
            <w:vAlign w:val="center"/>
            <w:hideMark/>
          </w:tcPr>
          <w:p w14:paraId="421B45D9" w14:textId="712B26AB"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67,669</w:t>
            </w:r>
          </w:p>
        </w:tc>
        <w:tc>
          <w:tcPr>
            <w:tcW w:w="1433" w:type="dxa"/>
            <w:tcBorders>
              <w:top w:val="nil"/>
              <w:left w:val="nil"/>
              <w:bottom w:val="single" w:sz="8" w:space="0" w:color="auto"/>
              <w:right w:val="single" w:sz="8" w:space="0" w:color="auto"/>
            </w:tcBorders>
            <w:shd w:val="clear" w:color="auto" w:fill="auto"/>
            <w:noWrap/>
            <w:vAlign w:val="center"/>
            <w:hideMark/>
          </w:tcPr>
          <w:p w14:paraId="2B537C7C" w14:textId="026FBCB9"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0.79</w:t>
            </w:r>
          </w:p>
        </w:tc>
        <w:tc>
          <w:tcPr>
            <w:tcW w:w="1287" w:type="dxa"/>
            <w:tcBorders>
              <w:top w:val="nil"/>
              <w:left w:val="nil"/>
              <w:bottom w:val="single" w:sz="8" w:space="0" w:color="auto"/>
              <w:right w:val="single" w:sz="8" w:space="0" w:color="auto"/>
            </w:tcBorders>
            <w:shd w:val="clear" w:color="auto" w:fill="auto"/>
            <w:noWrap/>
            <w:vAlign w:val="center"/>
            <w:hideMark/>
          </w:tcPr>
          <w:p w14:paraId="3CDB750B" w14:textId="26676C1A"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93" w:type="dxa"/>
            <w:tcBorders>
              <w:top w:val="nil"/>
              <w:left w:val="nil"/>
              <w:bottom w:val="single" w:sz="8" w:space="0" w:color="auto"/>
              <w:right w:val="single" w:sz="8" w:space="0" w:color="auto"/>
            </w:tcBorders>
            <w:shd w:val="clear" w:color="auto" w:fill="auto"/>
            <w:noWrap/>
            <w:vAlign w:val="center"/>
            <w:hideMark/>
          </w:tcPr>
          <w:p w14:paraId="4A25F239" w14:textId="5E2CC51F"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106,624</w:t>
            </w:r>
          </w:p>
        </w:tc>
      </w:tr>
      <w:tr w:rsidR="00CF2C23" w:rsidRPr="00812239" w14:paraId="348F3A54" w14:textId="77777777" w:rsidTr="000E7070">
        <w:trPr>
          <w:trHeight w:val="243"/>
        </w:trPr>
        <w:tc>
          <w:tcPr>
            <w:tcW w:w="591" w:type="dxa"/>
            <w:tcBorders>
              <w:top w:val="nil"/>
              <w:left w:val="single" w:sz="8" w:space="0" w:color="auto"/>
              <w:bottom w:val="single" w:sz="8" w:space="0" w:color="auto"/>
              <w:right w:val="single" w:sz="8" w:space="0" w:color="auto"/>
            </w:tcBorders>
            <w:shd w:val="clear" w:color="auto" w:fill="auto"/>
            <w:noWrap/>
            <w:vAlign w:val="center"/>
            <w:hideMark/>
          </w:tcPr>
          <w:p w14:paraId="6A508A37" w14:textId="77777777" w:rsidR="00CF2C23" w:rsidRPr="00812239" w:rsidRDefault="00CF2C23" w:rsidP="00CF2C23">
            <w:pPr>
              <w:spacing w:after="0" w:line="240" w:lineRule="auto"/>
              <w:jc w:val="center"/>
              <w:rPr>
                <w:rFonts w:ascii="Tahoma" w:eastAsia="Times New Roman" w:hAnsi="Tahoma" w:cs="Tahoma"/>
                <w:color w:val="000000"/>
                <w:lang w:eastAsia="en-GB"/>
              </w:rPr>
            </w:pPr>
            <w:r w:rsidRPr="00812239">
              <w:rPr>
                <w:rFonts w:ascii="Tahoma" w:eastAsia="Times New Roman" w:hAnsi="Tahoma" w:cs="Tahoma"/>
                <w:color w:val="000000"/>
                <w:lang w:eastAsia="en-GB"/>
              </w:rPr>
              <w:t>4</w:t>
            </w:r>
          </w:p>
        </w:tc>
        <w:tc>
          <w:tcPr>
            <w:tcW w:w="1497" w:type="dxa"/>
            <w:tcBorders>
              <w:top w:val="single" w:sz="8" w:space="0" w:color="auto"/>
              <w:left w:val="nil"/>
              <w:bottom w:val="nil"/>
              <w:right w:val="single" w:sz="8" w:space="0" w:color="auto"/>
            </w:tcBorders>
            <w:shd w:val="clear" w:color="auto" w:fill="auto"/>
            <w:noWrap/>
            <w:vAlign w:val="center"/>
            <w:hideMark/>
          </w:tcPr>
          <w:p w14:paraId="2ED3583E" w14:textId="0604012F" w:rsidR="00CF2C23" w:rsidRPr="00812239" w:rsidRDefault="00CF2C23" w:rsidP="00CF2C23">
            <w:pPr>
              <w:spacing w:after="0" w:line="240" w:lineRule="auto"/>
              <w:jc w:val="center"/>
              <w:rPr>
                <w:rFonts w:ascii="Calibri" w:eastAsia="Times New Roman" w:hAnsi="Calibri" w:cs="Calibri"/>
                <w:color w:val="000000"/>
                <w:lang w:eastAsia="en-GB"/>
              </w:rPr>
            </w:pPr>
            <w:r>
              <w:rPr>
                <w:rFonts w:ascii="Calibri" w:hAnsi="Calibri" w:cs="Calibri"/>
                <w:color w:val="000000"/>
              </w:rPr>
              <w:t>Bus Besar</w:t>
            </w:r>
          </w:p>
        </w:tc>
        <w:tc>
          <w:tcPr>
            <w:tcW w:w="1537" w:type="dxa"/>
            <w:tcBorders>
              <w:top w:val="nil"/>
              <w:left w:val="nil"/>
              <w:bottom w:val="single" w:sz="8" w:space="0" w:color="auto"/>
              <w:right w:val="single" w:sz="8" w:space="0" w:color="auto"/>
            </w:tcBorders>
            <w:shd w:val="clear" w:color="auto" w:fill="auto"/>
            <w:noWrap/>
            <w:vAlign w:val="center"/>
            <w:hideMark/>
          </w:tcPr>
          <w:p w14:paraId="7CED0A74" w14:textId="1F775287"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67,669</w:t>
            </w:r>
          </w:p>
        </w:tc>
        <w:tc>
          <w:tcPr>
            <w:tcW w:w="1433" w:type="dxa"/>
            <w:tcBorders>
              <w:top w:val="nil"/>
              <w:left w:val="nil"/>
              <w:bottom w:val="single" w:sz="8" w:space="0" w:color="auto"/>
              <w:right w:val="single" w:sz="8" w:space="0" w:color="auto"/>
            </w:tcBorders>
            <w:shd w:val="clear" w:color="auto" w:fill="auto"/>
            <w:noWrap/>
            <w:vAlign w:val="center"/>
            <w:hideMark/>
          </w:tcPr>
          <w:p w14:paraId="2CB6EC5E" w14:textId="540EE42A"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0.78</w:t>
            </w:r>
          </w:p>
        </w:tc>
        <w:tc>
          <w:tcPr>
            <w:tcW w:w="1287" w:type="dxa"/>
            <w:tcBorders>
              <w:top w:val="nil"/>
              <w:left w:val="nil"/>
              <w:bottom w:val="single" w:sz="8" w:space="0" w:color="auto"/>
              <w:right w:val="single" w:sz="8" w:space="0" w:color="auto"/>
            </w:tcBorders>
            <w:shd w:val="clear" w:color="auto" w:fill="auto"/>
            <w:noWrap/>
            <w:vAlign w:val="center"/>
            <w:hideMark/>
          </w:tcPr>
          <w:p w14:paraId="00969F1B" w14:textId="638D99FC"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40</w:t>
            </w:r>
          </w:p>
        </w:tc>
        <w:tc>
          <w:tcPr>
            <w:tcW w:w="1593" w:type="dxa"/>
            <w:tcBorders>
              <w:top w:val="nil"/>
              <w:left w:val="nil"/>
              <w:bottom w:val="single" w:sz="8" w:space="0" w:color="auto"/>
              <w:right w:val="single" w:sz="8" w:space="0" w:color="auto"/>
            </w:tcBorders>
            <w:shd w:val="clear" w:color="auto" w:fill="auto"/>
            <w:noWrap/>
            <w:vAlign w:val="center"/>
            <w:hideMark/>
          </w:tcPr>
          <w:p w14:paraId="2D6270D4" w14:textId="76931C9C"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2,103,539</w:t>
            </w:r>
          </w:p>
        </w:tc>
      </w:tr>
      <w:tr w:rsidR="00CF2C23" w:rsidRPr="00812239" w14:paraId="66EEF067" w14:textId="77777777" w:rsidTr="000E7070">
        <w:trPr>
          <w:trHeight w:val="243"/>
        </w:trPr>
        <w:tc>
          <w:tcPr>
            <w:tcW w:w="591" w:type="dxa"/>
            <w:tcBorders>
              <w:top w:val="nil"/>
              <w:left w:val="single" w:sz="8" w:space="0" w:color="auto"/>
              <w:bottom w:val="single" w:sz="8" w:space="0" w:color="auto"/>
              <w:right w:val="single" w:sz="8" w:space="0" w:color="auto"/>
            </w:tcBorders>
            <w:shd w:val="clear" w:color="auto" w:fill="auto"/>
            <w:noWrap/>
            <w:vAlign w:val="center"/>
            <w:hideMark/>
          </w:tcPr>
          <w:p w14:paraId="75BD682A" w14:textId="77777777" w:rsidR="00CF2C23" w:rsidRPr="00812239" w:rsidRDefault="00CF2C23" w:rsidP="00CF2C23">
            <w:pPr>
              <w:spacing w:after="0" w:line="240" w:lineRule="auto"/>
              <w:jc w:val="center"/>
              <w:rPr>
                <w:rFonts w:ascii="Tahoma" w:eastAsia="Times New Roman" w:hAnsi="Tahoma" w:cs="Tahoma"/>
                <w:color w:val="000000"/>
                <w:lang w:eastAsia="en-GB"/>
              </w:rPr>
            </w:pPr>
            <w:r w:rsidRPr="00812239">
              <w:rPr>
                <w:rFonts w:ascii="Tahoma" w:eastAsia="Times New Roman" w:hAnsi="Tahoma" w:cs="Tahoma"/>
                <w:color w:val="000000"/>
                <w:lang w:eastAsia="en-GB"/>
              </w:rPr>
              <w:t>5</w:t>
            </w:r>
          </w:p>
        </w:tc>
        <w:tc>
          <w:tcPr>
            <w:tcW w:w="1497" w:type="dxa"/>
            <w:tcBorders>
              <w:top w:val="single" w:sz="8" w:space="0" w:color="auto"/>
              <w:left w:val="nil"/>
              <w:bottom w:val="single" w:sz="8" w:space="0" w:color="auto"/>
              <w:right w:val="single" w:sz="8" w:space="0" w:color="auto"/>
            </w:tcBorders>
            <w:shd w:val="clear" w:color="auto" w:fill="auto"/>
            <w:noWrap/>
            <w:vAlign w:val="center"/>
            <w:hideMark/>
          </w:tcPr>
          <w:p w14:paraId="7E520BED" w14:textId="24FA78D3" w:rsidR="00CF2C23" w:rsidRPr="00812239" w:rsidRDefault="00CF2C23" w:rsidP="00CF2C23">
            <w:pPr>
              <w:spacing w:after="0" w:line="240" w:lineRule="auto"/>
              <w:jc w:val="center"/>
              <w:rPr>
                <w:rFonts w:ascii="Calibri" w:eastAsia="Times New Roman" w:hAnsi="Calibri" w:cs="Calibri"/>
                <w:color w:val="000000"/>
                <w:lang w:eastAsia="en-GB"/>
              </w:rPr>
            </w:pPr>
            <w:r>
              <w:rPr>
                <w:rFonts w:ascii="Calibri" w:hAnsi="Calibri" w:cs="Calibri"/>
                <w:color w:val="000000"/>
              </w:rPr>
              <w:t>Truk Kecil</w:t>
            </w:r>
          </w:p>
        </w:tc>
        <w:tc>
          <w:tcPr>
            <w:tcW w:w="1537" w:type="dxa"/>
            <w:tcBorders>
              <w:top w:val="nil"/>
              <w:left w:val="nil"/>
              <w:bottom w:val="single" w:sz="8" w:space="0" w:color="auto"/>
              <w:right w:val="single" w:sz="8" w:space="0" w:color="auto"/>
            </w:tcBorders>
            <w:shd w:val="clear" w:color="auto" w:fill="auto"/>
            <w:noWrap/>
            <w:vAlign w:val="center"/>
            <w:hideMark/>
          </w:tcPr>
          <w:p w14:paraId="2CA084A6" w14:textId="3FA5C7CE"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67,669</w:t>
            </w:r>
          </w:p>
        </w:tc>
        <w:tc>
          <w:tcPr>
            <w:tcW w:w="1433" w:type="dxa"/>
            <w:tcBorders>
              <w:top w:val="nil"/>
              <w:left w:val="nil"/>
              <w:bottom w:val="single" w:sz="8" w:space="0" w:color="auto"/>
              <w:right w:val="single" w:sz="8" w:space="0" w:color="auto"/>
            </w:tcBorders>
            <w:shd w:val="clear" w:color="auto" w:fill="auto"/>
            <w:noWrap/>
            <w:vAlign w:val="center"/>
            <w:hideMark/>
          </w:tcPr>
          <w:p w14:paraId="250DB065" w14:textId="68C4CB75"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0.78</w:t>
            </w:r>
          </w:p>
        </w:tc>
        <w:tc>
          <w:tcPr>
            <w:tcW w:w="1287" w:type="dxa"/>
            <w:tcBorders>
              <w:top w:val="nil"/>
              <w:left w:val="nil"/>
              <w:bottom w:val="single" w:sz="8" w:space="0" w:color="auto"/>
              <w:right w:val="single" w:sz="8" w:space="0" w:color="auto"/>
            </w:tcBorders>
            <w:shd w:val="clear" w:color="auto" w:fill="auto"/>
            <w:noWrap/>
            <w:vAlign w:val="center"/>
            <w:hideMark/>
          </w:tcPr>
          <w:p w14:paraId="1934CF3C" w14:textId="7BFA7D24"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93" w:type="dxa"/>
            <w:tcBorders>
              <w:top w:val="nil"/>
              <w:left w:val="nil"/>
              <w:bottom w:val="single" w:sz="8" w:space="0" w:color="auto"/>
              <w:right w:val="single" w:sz="8" w:space="0" w:color="auto"/>
            </w:tcBorders>
            <w:shd w:val="clear" w:color="auto" w:fill="auto"/>
            <w:noWrap/>
            <w:vAlign w:val="center"/>
            <w:hideMark/>
          </w:tcPr>
          <w:p w14:paraId="19FF01A6" w14:textId="04BD9186"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105,054</w:t>
            </w:r>
          </w:p>
        </w:tc>
      </w:tr>
      <w:tr w:rsidR="00CF2C23" w:rsidRPr="00812239" w14:paraId="7FD59565" w14:textId="77777777" w:rsidTr="000E7070">
        <w:trPr>
          <w:trHeight w:val="243"/>
        </w:trPr>
        <w:tc>
          <w:tcPr>
            <w:tcW w:w="591" w:type="dxa"/>
            <w:tcBorders>
              <w:top w:val="nil"/>
              <w:left w:val="single" w:sz="8" w:space="0" w:color="auto"/>
              <w:bottom w:val="single" w:sz="8" w:space="0" w:color="auto"/>
              <w:right w:val="single" w:sz="8" w:space="0" w:color="auto"/>
            </w:tcBorders>
            <w:shd w:val="clear" w:color="auto" w:fill="auto"/>
            <w:noWrap/>
            <w:vAlign w:val="center"/>
            <w:hideMark/>
          </w:tcPr>
          <w:p w14:paraId="77899AF9" w14:textId="77777777" w:rsidR="00CF2C23" w:rsidRPr="00812239" w:rsidRDefault="00CF2C23" w:rsidP="00CF2C23">
            <w:pPr>
              <w:spacing w:after="0" w:line="240" w:lineRule="auto"/>
              <w:jc w:val="center"/>
              <w:rPr>
                <w:rFonts w:ascii="Tahoma" w:eastAsia="Times New Roman" w:hAnsi="Tahoma" w:cs="Tahoma"/>
                <w:color w:val="000000"/>
                <w:lang w:eastAsia="en-GB"/>
              </w:rPr>
            </w:pPr>
            <w:r w:rsidRPr="00812239">
              <w:rPr>
                <w:rFonts w:ascii="Tahoma" w:eastAsia="Times New Roman" w:hAnsi="Tahoma" w:cs="Tahoma"/>
                <w:color w:val="000000"/>
                <w:lang w:eastAsia="en-GB"/>
              </w:rPr>
              <w:t>6</w:t>
            </w:r>
          </w:p>
        </w:tc>
        <w:tc>
          <w:tcPr>
            <w:tcW w:w="1497" w:type="dxa"/>
            <w:tcBorders>
              <w:top w:val="nil"/>
              <w:left w:val="nil"/>
              <w:bottom w:val="nil"/>
              <w:right w:val="single" w:sz="8" w:space="0" w:color="auto"/>
            </w:tcBorders>
            <w:shd w:val="clear" w:color="auto" w:fill="auto"/>
            <w:noWrap/>
            <w:vAlign w:val="center"/>
            <w:hideMark/>
          </w:tcPr>
          <w:p w14:paraId="750B3073" w14:textId="62CDE501" w:rsidR="00CF2C23" w:rsidRPr="00812239" w:rsidRDefault="00CF2C23" w:rsidP="00CF2C23">
            <w:pPr>
              <w:spacing w:after="0" w:line="240" w:lineRule="auto"/>
              <w:jc w:val="center"/>
              <w:rPr>
                <w:rFonts w:ascii="Calibri" w:eastAsia="Times New Roman" w:hAnsi="Calibri" w:cs="Calibri"/>
                <w:color w:val="000000"/>
                <w:lang w:eastAsia="en-GB"/>
              </w:rPr>
            </w:pPr>
            <w:r>
              <w:rPr>
                <w:rFonts w:ascii="Calibri" w:hAnsi="Calibri" w:cs="Calibri"/>
                <w:color w:val="000000"/>
              </w:rPr>
              <w:t>Truk Sedang</w:t>
            </w:r>
          </w:p>
        </w:tc>
        <w:tc>
          <w:tcPr>
            <w:tcW w:w="1537" w:type="dxa"/>
            <w:tcBorders>
              <w:top w:val="nil"/>
              <w:left w:val="nil"/>
              <w:bottom w:val="single" w:sz="8" w:space="0" w:color="auto"/>
              <w:right w:val="single" w:sz="8" w:space="0" w:color="auto"/>
            </w:tcBorders>
            <w:shd w:val="clear" w:color="auto" w:fill="auto"/>
            <w:noWrap/>
            <w:vAlign w:val="center"/>
            <w:hideMark/>
          </w:tcPr>
          <w:p w14:paraId="494E9E7E" w14:textId="55EEFD9B"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67,669</w:t>
            </w:r>
          </w:p>
        </w:tc>
        <w:tc>
          <w:tcPr>
            <w:tcW w:w="1433" w:type="dxa"/>
            <w:tcBorders>
              <w:top w:val="nil"/>
              <w:left w:val="nil"/>
              <w:bottom w:val="single" w:sz="8" w:space="0" w:color="auto"/>
              <w:right w:val="single" w:sz="8" w:space="0" w:color="auto"/>
            </w:tcBorders>
            <w:shd w:val="clear" w:color="auto" w:fill="auto"/>
            <w:noWrap/>
            <w:vAlign w:val="center"/>
            <w:hideMark/>
          </w:tcPr>
          <w:p w14:paraId="68232535" w14:textId="2AAF04B6"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0.72</w:t>
            </w:r>
          </w:p>
        </w:tc>
        <w:tc>
          <w:tcPr>
            <w:tcW w:w="1287" w:type="dxa"/>
            <w:tcBorders>
              <w:top w:val="nil"/>
              <w:left w:val="nil"/>
              <w:bottom w:val="single" w:sz="8" w:space="0" w:color="auto"/>
              <w:right w:val="single" w:sz="8" w:space="0" w:color="auto"/>
            </w:tcBorders>
            <w:shd w:val="clear" w:color="auto" w:fill="auto"/>
            <w:noWrap/>
            <w:vAlign w:val="center"/>
            <w:hideMark/>
          </w:tcPr>
          <w:p w14:paraId="27574F80" w14:textId="1EE8BBC7"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93" w:type="dxa"/>
            <w:tcBorders>
              <w:top w:val="nil"/>
              <w:left w:val="nil"/>
              <w:bottom w:val="single" w:sz="8" w:space="0" w:color="auto"/>
              <w:right w:val="single" w:sz="8" w:space="0" w:color="auto"/>
            </w:tcBorders>
            <w:shd w:val="clear" w:color="auto" w:fill="auto"/>
            <w:noWrap/>
            <w:vAlign w:val="center"/>
            <w:hideMark/>
          </w:tcPr>
          <w:p w14:paraId="5B91B4E5" w14:textId="7784771A"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96,881</w:t>
            </w:r>
          </w:p>
        </w:tc>
      </w:tr>
      <w:tr w:rsidR="00CF2C23" w:rsidRPr="00812239" w14:paraId="3E330E6F" w14:textId="77777777" w:rsidTr="000E7070">
        <w:trPr>
          <w:trHeight w:val="243"/>
        </w:trPr>
        <w:tc>
          <w:tcPr>
            <w:tcW w:w="591" w:type="dxa"/>
            <w:tcBorders>
              <w:top w:val="nil"/>
              <w:left w:val="single" w:sz="8" w:space="0" w:color="auto"/>
              <w:bottom w:val="single" w:sz="8" w:space="0" w:color="auto"/>
              <w:right w:val="single" w:sz="8" w:space="0" w:color="auto"/>
            </w:tcBorders>
            <w:shd w:val="clear" w:color="auto" w:fill="auto"/>
            <w:noWrap/>
            <w:vAlign w:val="center"/>
            <w:hideMark/>
          </w:tcPr>
          <w:p w14:paraId="3FD14C96" w14:textId="77777777" w:rsidR="00CF2C23" w:rsidRPr="00812239" w:rsidRDefault="00CF2C23" w:rsidP="00CF2C23">
            <w:pPr>
              <w:spacing w:after="0" w:line="240" w:lineRule="auto"/>
              <w:jc w:val="center"/>
              <w:rPr>
                <w:rFonts w:ascii="Tahoma" w:eastAsia="Times New Roman" w:hAnsi="Tahoma" w:cs="Tahoma"/>
                <w:color w:val="000000"/>
                <w:lang w:eastAsia="en-GB"/>
              </w:rPr>
            </w:pPr>
            <w:r w:rsidRPr="00812239">
              <w:rPr>
                <w:rFonts w:ascii="Tahoma" w:eastAsia="Times New Roman" w:hAnsi="Tahoma" w:cs="Tahoma"/>
                <w:color w:val="000000"/>
                <w:lang w:eastAsia="en-GB"/>
              </w:rPr>
              <w:t>7</w:t>
            </w:r>
          </w:p>
        </w:tc>
        <w:tc>
          <w:tcPr>
            <w:tcW w:w="1497" w:type="dxa"/>
            <w:tcBorders>
              <w:top w:val="single" w:sz="8" w:space="0" w:color="auto"/>
              <w:left w:val="nil"/>
              <w:bottom w:val="single" w:sz="8" w:space="0" w:color="auto"/>
              <w:right w:val="single" w:sz="8" w:space="0" w:color="auto"/>
            </w:tcBorders>
            <w:shd w:val="clear" w:color="auto" w:fill="auto"/>
            <w:noWrap/>
            <w:vAlign w:val="center"/>
            <w:hideMark/>
          </w:tcPr>
          <w:p w14:paraId="5B73EAEF" w14:textId="1E3ADB42" w:rsidR="00CF2C23" w:rsidRPr="00812239" w:rsidRDefault="00CF2C23" w:rsidP="00CF2C23">
            <w:pPr>
              <w:spacing w:after="0" w:line="240" w:lineRule="auto"/>
              <w:jc w:val="center"/>
              <w:rPr>
                <w:rFonts w:ascii="Calibri" w:eastAsia="Times New Roman" w:hAnsi="Calibri" w:cs="Calibri"/>
                <w:color w:val="000000"/>
                <w:lang w:eastAsia="en-GB"/>
              </w:rPr>
            </w:pPr>
            <w:r>
              <w:rPr>
                <w:rFonts w:ascii="Calibri" w:hAnsi="Calibri" w:cs="Calibri"/>
                <w:color w:val="000000"/>
              </w:rPr>
              <w:t>Truk Besar</w:t>
            </w:r>
          </w:p>
        </w:tc>
        <w:tc>
          <w:tcPr>
            <w:tcW w:w="1537" w:type="dxa"/>
            <w:tcBorders>
              <w:top w:val="nil"/>
              <w:left w:val="nil"/>
              <w:bottom w:val="single" w:sz="8" w:space="0" w:color="auto"/>
              <w:right w:val="single" w:sz="8" w:space="0" w:color="auto"/>
            </w:tcBorders>
            <w:shd w:val="clear" w:color="auto" w:fill="auto"/>
            <w:noWrap/>
            <w:vAlign w:val="center"/>
            <w:hideMark/>
          </w:tcPr>
          <w:p w14:paraId="0908C7DE" w14:textId="4C83FFFF"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67,669</w:t>
            </w:r>
          </w:p>
        </w:tc>
        <w:tc>
          <w:tcPr>
            <w:tcW w:w="1433" w:type="dxa"/>
            <w:tcBorders>
              <w:top w:val="nil"/>
              <w:left w:val="nil"/>
              <w:bottom w:val="single" w:sz="8" w:space="0" w:color="auto"/>
              <w:right w:val="single" w:sz="8" w:space="0" w:color="auto"/>
            </w:tcBorders>
            <w:shd w:val="clear" w:color="auto" w:fill="auto"/>
            <w:noWrap/>
            <w:vAlign w:val="center"/>
            <w:hideMark/>
          </w:tcPr>
          <w:p w14:paraId="30E8387C" w14:textId="192794BA"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0.72</w:t>
            </w:r>
          </w:p>
        </w:tc>
        <w:tc>
          <w:tcPr>
            <w:tcW w:w="1287" w:type="dxa"/>
            <w:tcBorders>
              <w:top w:val="nil"/>
              <w:left w:val="nil"/>
              <w:bottom w:val="single" w:sz="8" w:space="0" w:color="auto"/>
              <w:right w:val="single" w:sz="8" w:space="0" w:color="auto"/>
            </w:tcBorders>
            <w:shd w:val="clear" w:color="auto" w:fill="auto"/>
            <w:noWrap/>
            <w:vAlign w:val="center"/>
            <w:hideMark/>
          </w:tcPr>
          <w:p w14:paraId="57CBC6A9" w14:textId="66C3AD30"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93" w:type="dxa"/>
            <w:tcBorders>
              <w:top w:val="nil"/>
              <w:left w:val="nil"/>
              <w:bottom w:val="single" w:sz="8" w:space="0" w:color="auto"/>
              <w:right w:val="single" w:sz="8" w:space="0" w:color="auto"/>
            </w:tcBorders>
            <w:shd w:val="clear" w:color="auto" w:fill="auto"/>
            <w:noWrap/>
            <w:vAlign w:val="center"/>
            <w:hideMark/>
          </w:tcPr>
          <w:p w14:paraId="3F912486" w14:textId="2FDA0DD8" w:rsidR="00CF2C23" w:rsidRPr="00812239" w:rsidRDefault="00CF2C23" w:rsidP="00CF2C23">
            <w:pPr>
              <w:spacing w:after="0" w:line="240" w:lineRule="auto"/>
              <w:jc w:val="center"/>
              <w:rPr>
                <w:rFonts w:ascii="Tahoma" w:eastAsia="Times New Roman" w:hAnsi="Tahoma" w:cs="Tahoma"/>
                <w:color w:val="000000"/>
                <w:lang w:eastAsia="en-GB"/>
              </w:rPr>
            </w:pPr>
            <w:r>
              <w:rPr>
                <w:rFonts w:ascii="Tahoma" w:hAnsi="Tahoma" w:cs="Tahoma"/>
                <w:color w:val="000000"/>
              </w:rPr>
              <w:t>Rp 97,330</w:t>
            </w:r>
          </w:p>
        </w:tc>
      </w:tr>
    </w:tbl>
    <w:p w14:paraId="47BD856D" w14:textId="5718ABCF" w:rsidR="002C1521" w:rsidRPr="00EA6A9D" w:rsidRDefault="002C1521" w:rsidP="009D2D39">
      <w:pPr>
        <w:pStyle w:val="Caption"/>
        <w:keepNext/>
        <w:jc w:val="center"/>
        <w:rPr>
          <w:rFonts w:ascii="Tahoma" w:hAnsi="Tahoma" w:cs="Tahoma"/>
          <w:i w:val="0"/>
          <w:iCs w:val="0"/>
          <w:color w:val="auto"/>
          <w:sz w:val="22"/>
          <w:szCs w:val="22"/>
        </w:rPr>
      </w:pPr>
      <w:bookmarkStart w:id="217" w:name="_Toc108480826"/>
      <w:r w:rsidRPr="00EA6A9D">
        <w:rPr>
          <w:rFonts w:ascii="Tahoma" w:hAnsi="Tahoma" w:cs="Tahoma"/>
          <w:b/>
          <w:bCs/>
          <w:i w:val="0"/>
          <w:iCs w:val="0"/>
          <w:color w:val="auto"/>
          <w:sz w:val="22"/>
          <w:szCs w:val="22"/>
        </w:rPr>
        <w:t xml:space="preserve">Tabel V. </w:t>
      </w:r>
      <w:r w:rsidR="00066C7A">
        <w:rPr>
          <w:rFonts w:ascii="Tahoma" w:hAnsi="Tahoma" w:cs="Tahoma"/>
          <w:b/>
          <w:bCs/>
          <w:i w:val="0"/>
          <w:iCs w:val="0"/>
          <w:color w:val="auto"/>
          <w:sz w:val="22"/>
          <w:szCs w:val="22"/>
        </w:rPr>
        <w:t>32</w:t>
      </w:r>
      <w:r w:rsidRPr="00EA6A9D">
        <w:rPr>
          <w:rFonts w:ascii="Tahoma" w:hAnsi="Tahoma" w:cs="Tahoma"/>
          <w:i w:val="0"/>
          <w:iCs w:val="0"/>
          <w:color w:val="auto"/>
          <w:sz w:val="22"/>
          <w:szCs w:val="22"/>
        </w:rPr>
        <w:t xml:space="preserve"> Pendapatan Per Kapita Per Jam Penumpang Kendaraan Tahun 2021</w:t>
      </w:r>
      <w:bookmarkEnd w:id="217"/>
    </w:p>
    <w:p w14:paraId="4CB47CEA" w14:textId="77777777" w:rsidR="002C1521" w:rsidRPr="00DB36A8" w:rsidRDefault="002C1521" w:rsidP="00B7764B">
      <w:pPr>
        <w:spacing w:line="360" w:lineRule="auto"/>
        <w:ind w:firstLine="720"/>
        <w:jc w:val="both"/>
        <w:rPr>
          <w:rFonts w:ascii="Tahoma" w:hAnsi="Tahoma" w:cs="Tahoma"/>
          <w:i/>
          <w:iCs/>
        </w:rPr>
      </w:pPr>
      <w:r w:rsidRPr="00DB36A8">
        <w:rPr>
          <w:rFonts w:ascii="Tahoma" w:hAnsi="Tahoma" w:cs="Tahoma"/>
          <w:i/>
          <w:iCs/>
        </w:rPr>
        <w:t>Sumber : Hasil Analisis</w:t>
      </w:r>
    </w:p>
    <w:p w14:paraId="43290070" w14:textId="77777777" w:rsidR="002C1521" w:rsidRDefault="002C1521" w:rsidP="002C1521">
      <w:pPr>
        <w:pStyle w:val="ListParagraph"/>
        <w:numPr>
          <w:ilvl w:val="0"/>
          <w:numId w:val="44"/>
        </w:numPr>
        <w:spacing w:line="360" w:lineRule="auto"/>
        <w:ind w:left="1080" w:hanging="270"/>
        <w:jc w:val="both"/>
        <w:rPr>
          <w:rFonts w:ascii="Tahoma" w:hAnsi="Tahoma" w:cs="Tahoma"/>
        </w:rPr>
      </w:pPr>
      <w:r>
        <w:rPr>
          <w:rFonts w:ascii="Tahoma" w:hAnsi="Tahoma" w:cs="Tahoma"/>
        </w:rPr>
        <w:t>Menghitung Nilai Waktu Tertimbang</w:t>
      </w:r>
    </w:p>
    <w:p w14:paraId="5B588442" w14:textId="556ECE82" w:rsidR="002C1521" w:rsidRPr="00F95DC8" w:rsidRDefault="002C1521" w:rsidP="00A42096">
      <w:pPr>
        <w:spacing w:line="360" w:lineRule="auto"/>
        <w:ind w:left="1080" w:firstLine="360"/>
        <w:jc w:val="both"/>
        <w:rPr>
          <w:rFonts w:ascii="Tahoma" w:hAnsi="Tahoma" w:cs="Tahoma"/>
        </w:rPr>
      </w:pPr>
      <w:r w:rsidRPr="00FD5876">
        <w:rPr>
          <w:rFonts w:ascii="Tahoma" w:hAnsi="Tahoma" w:cs="Tahoma"/>
        </w:rPr>
        <w:t xml:space="preserve">Maksud dari nilai waktu tertimbang adalah nilai waktu yang dihitung berdasarkan pendapatan per kapita per jam penumpang kendaraan setelah dikalikan dengan persentase penggunaan moda tersebut dalam lalu lintas. Hasil perhitungan nilai waktu tertimbang dapat dilihat pada </w:t>
      </w:r>
      <w:r w:rsidRPr="00FD5876">
        <w:rPr>
          <w:rFonts w:ascii="Tahoma" w:hAnsi="Tahoma" w:cs="Tahoma"/>
          <w:b/>
          <w:bCs/>
        </w:rPr>
        <w:t>Tabel V. 33</w:t>
      </w:r>
      <w:r w:rsidRPr="00FD5876">
        <w:rPr>
          <w:rFonts w:ascii="Tahoma" w:hAnsi="Tahoma" w:cs="Tahoma"/>
        </w:rPr>
        <w:t xml:space="preserve"> Berikut ini :</w:t>
      </w:r>
    </w:p>
    <w:p w14:paraId="6DD6AFCA" w14:textId="46A8B2E4" w:rsidR="002C1521" w:rsidRPr="00EC2748" w:rsidRDefault="002C1521" w:rsidP="005350E1">
      <w:pPr>
        <w:pStyle w:val="Caption"/>
        <w:keepNext/>
        <w:jc w:val="center"/>
        <w:rPr>
          <w:rFonts w:ascii="Tahoma" w:hAnsi="Tahoma" w:cs="Tahoma"/>
          <w:i w:val="0"/>
          <w:iCs w:val="0"/>
          <w:color w:val="auto"/>
          <w:sz w:val="22"/>
          <w:szCs w:val="22"/>
        </w:rPr>
      </w:pPr>
      <w:bookmarkStart w:id="218" w:name="_Toc108480827"/>
      <w:r w:rsidRPr="00EC2748">
        <w:rPr>
          <w:rFonts w:ascii="Tahoma" w:hAnsi="Tahoma" w:cs="Tahoma"/>
          <w:b/>
          <w:bCs/>
          <w:i w:val="0"/>
          <w:iCs w:val="0"/>
          <w:color w:val="auto"/>
          <w:sz w:val="22"/>
          <w:szCs w:val="22"/>
        </w:rPr>
        <w:lastRenderedPageBreak/>
        <w:t xml:space="preserve">Tabel V. </w:t>
      </w:r>
      <w:r w:rsidR="00066C7A">
        <w:rPr>
          <w:rFonts w:ascii="Tahoma" w:hAnsi="Tahoma" w:cs="Tahoma"/>
          <w:b/>
          <w:bCs/>
          <w:i w:val="0"/>
          <w:iCs w:val="0"/>
          <w:color w:val="auto"/>
          <w:sz w:val="22"/>
          <w:szCs w:val="22"/>
        </w:rPr>
        <w:t>33</w:t>
      </w:r>
      <w:r w:rsidRPr="00EC2748">
        <w:rPr>
          <w:rFonts w:ascii="Tahoma" w:hAnsi="Tahoma" w:cs="Tahoma"/>
          <w:i w:val="0"/>
          <w:iCs w:val="0"/>
          <w:color w:val="auto"/>
          <w:sz w:val="22"/>
          <w:szCs w:val="22"/>
        </w:rPr>
        <w:t xml:space="preserve"> Nilai Waktu Tertimbang Tahun 2021</w:t>
      </w:r>
      <w:bookmarkEnd w:id="218"/>
    </w:p>
    <w:tbl>
      <w:tblPr>
        <w:tblW w:w="8132" w:type="dxa"/>
        <w:tblInd w:w="108" w:type="dxa"/>
        <w:tblLayout w:type="fixed"/>
        <w:tblLook w:val="04A0" w:firstRow="1" w:lastRow="0" w:firstColumn="1" w:lastColumn="0" w:noHBand="0" w:noVBand="1"/>
      </w:tblPr>
      <w:tblGrid>
        <w:gridCol w:w="739"/>
        <w:gridCol w:w="1439"/>
        <w:gridCol w:w="1839"/>
        <w:gridCol w:w="1761"/>
        <w:gridCol w:w="2118"/>
        <w:gridCol w:w="236"/>
      </w:tblGrid>
      <w:tr w:rsidR="002C1521" w:rsidRPr="005D6D88" w14:paraId="4F49C8DB" w14:textId="77777777" w:rsidTr="000E7070">
        <w:trPr>
          <w:gridAfter w:val="1"/>
          <w:wAfter w:w="236" w:type="dxa"/>
          <w:trHeight w:val="450"/>
        </w:trPr>
        <w:tc>
          <w:tcPr>
            <w:tcW w:w="7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022D416"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No.</w:t>
            </w:r>
          </w:p>
        </w:tc>
        <w:tc>
          <w:tcPr>
            <w:tcW w:w="14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32F4C00"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Jenis Kendaraan</w:t>
            </w:r>
          </w:p>
        </w:tc>
        <w:tc>
          <w:tcPr>
            <w:tcW w:w="18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836714"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Pendapatan Rata-Rata (Rp/Jam)</w:t>
            </w:r>
          </w:p>
        </w:tc>
        <w:tc>
          <w:tcPr>
            <w:tcW w:w="17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164442"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Modal Split</w:t>
            </w:r>
          </w:p>
        </w:tc>
        <w:tc>
          <w:tcPr>
            <w:tcW w:w="21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45513A"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Nilai Waktu Tertimbang (Rp/Jam)</w:t>
            </w:r>
          </w:p>
        </w:tc>
      </w:tr>
      <w:tr w:rsidR="002C1521" w:rsidRPr="005D6D88" w14:paraId="518E36CF" w14:textId="77777777" w:rsidTr="000E7070">
        <w:trPr>
          <w:trHeight w:val="356"/>
        </w:trPr>
        <w:tc>
          <w:tcPr>
            <w:tcW w:w="73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CAB4888" w14:textId="77777777" w:rsidR="002C1521" w:rsidRPr="005D6D88" w:rsidRDefault="002C1521" w:rsidP="005D6D88">
            <w:pPr>
              <w:spacing w:after="0" w:line="240" w:lineRule="auto"/>
              <w:rPr>
                <w:rFonts w:ascii="Tahoma" w:eastAsia="Times New Roman" w:hAnsi="Tahoma" w:cs="Tahoma"/>
                <w:b/>
                <w:bCs/>
                <w:color w:val="000000"/>
                <w:lang w:eastAsia="en-GB"/>
              </w:rPr>
            </w:pPr>
          </w:p>
        </w:tc>
        <w:tc>
          <w:tcPr>
            <w:tcW w:w="143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20A747B" w14:textId="77777777" w:rsidR="002C1521" w:rsidRPr="005D6D88" w:rsidRDefault="002C1521" w:rsidP="005D6D88">
            <w:pPr>
              <w:spacing w:after="0" w:line="240" w:lineRule="auto"/>
              <w:rPr>
                <w:rFonts w:ascii="Tahoma" w:eastAsia="Times New Roman" w:hAnsi="Tahoma" w:cs="Tahoma"/>
                <w:b/>
                <w:bCs/>
                <w:color w:val="000000"/>
                <w:lang w:eastAsia="en-GB"/>
              </w:rPr>
            </w:pPr>
          </w:p>
        </w:tc>
        <w:tc>
          <w:tcPr>
            <w:tcW w:w="183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6235BD0" w14:textId="77777777" w:rsidR="002C1521" w:rsidRPr="005D6D88" w:rsidRDefault="002C1521" w:rsidP="005D6D88">
            <w:pPr>
              <w:spacing w:after="0" w:line="240" w:lineRule="auto"/>
              <w:rPr>
                <w:rFonts w:ascii="Tahoma" w:eastAsia="Times New Roman" w:hAnsi="Tahoma" w:cs="Tahoma"/>
                <w:b/>
                <w:bCs/>
                <w:color w:val="000000"/>
                <w:lang w:eastAsia="en-GB"/>
              </w:rPr>
            </w:pPr>
          </w:p>
        </w:tc>
        <w:tc>
          <w:tcPr>
            <w:tcW w:w="176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5861F31" w14:textId="77777777" w:rsidR="002C1521" w:rsidRPr="005D6D88" w:rsidRDefault="002C1521" w:rsidP="005D6D88">
            <w:pPr>
              <w:spacing w:after="0" w:line="240" w:lineRule="auto"/>
              <w:rPr>
                <w:rFonts w:ascii="Tahoma" w:eastAsia="Times New Roman" w:hAnsi="Tahoma" w:cs="Tahoma"/>
                <w:b/>
                <w:bCs/>
                <w:color w:val="000000"/>
                <w:lang w:eastAsia="en-GB"/>
              </w:rPr>
            </w:pPr>
          </w:p>
        </w:tc>
        <w:tc>
          <w:tcPr>
            <w:tcW w:w="211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5677278" w14:textId="77777777" w:rsidR="002C1521" w:rsidRPr="005D6D88" w:rsidRDefault="002C1521" w:rsidP="005D6D88">
            <w:pPr>
              <w:spacing w:after="0" w:line="240" w:lineRule="auto"/>
              <w:rPr>
                <w:rFonts w:ascii="Tahoma" w:eastAsia="Times New Roman" w:hAnsi="Tahoma" w:cs="Tahoma"/>
                <w:b/>
                <w:bCs/>
                <w:color w:val="000000"/>
                <w:lang w:eastAsia="en-GB"/>
              </w:rPr>
            </w:pPr>
          </w:p>
        </w:tc>
        <w:tc>
          <w:tcPr>
            <w:tcW w:w="236" w:type="dxa"/>
            <w:tcBorders>
              <w:top w:val="nil"/>
              <w:left w:val="nil"/>
              <w:bottom w:val="nil"/>
              <w:right w:val="nil"/>
            </w:tcBorders>
            <w:shd w:val="clear" w:color="auto" w:fill="auto"/>
            <w:noWrap/>
            <w:vAlign w:val="bottom"/>
            <w:hideMark/>
          </w:tcPr>
          <w:p w14:paraId="0C9F2D01" w14:textId="77777777" w:rsidR="002C1521" w:rsidRPr="005D6D88" w:rsidRDefault="002C1521" w:rsidP="005D6D88">
            <w:pPr>
              <w:spacing w:after="0" w:line="240" w:lineRule="auto"/>
              <w:jc w:val="center"/>
              <w:rPr>
                <w:rFonts w:ascii="Tahoma" w:eastAsia="Times New Roman" w:hAnsi="Tahoma" w:cs="Tahoma"/>
                <w:b/>
                <w:bCs/>
                <w:color w:val="000000"/>
                <w:lang w:eastAsia="en-GB"/>
              </w:rPr>
            </w:pPr>
          </w:p>
        </w:tc>
      </w:tr>
      <w:tr w:rsidR="002C1521" w:rsidRPr="005D6D88" w14:paraId="51097F1E" w14:textId="77777777" w:rsidTr="000E7070">
        <w:trPr>
          <w:trHeight w:val="249"/>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57D98CEC"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1</w:t>
            </w:r>
          </w:p>
        </w:tc>
        <w:tc>
          <w:tcPr>
            <w:tcW w:w="1439" w:type="dxa"/>
            <w:tcBorders>
              <w:top w:val="nil"/>
              <w:left w:val="nil"/>
              <w:bottom w:val="single" w:sz="8" w:space="0" w:color="auto"/>
              <w:right w:val="single" w:sz="8" w:space="0" w:color="auto"/>
            </w:tcBorders>
            <w:shd w:val="clear" w:color="auto" w:fill="auto"/>
            <w:noWrap/>
            <w:vAlign w:val="center"/>
            <w:hideMark/>
          </w:tcPr>
          <w:p w14:paraId="50001EE3"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2</w:t>
            </w:r>
          </w:p>
        </w:tc>
        <w:tc>
          <w:tcPr>
            <w:tcW w:w="1839" w:type="dxa"/>
            <w:tcBorders>
              <w:top w:val="nil"/>
              <w:left w:val="nil"/>
              <w:bottom w:val="single" w:sz="8" w:space="0" w:color="auto"/>
              <w:right w:val="single" w:sz="8" w:space="0" w:color="auto"/>
            </w:tcBorders>
            <w:shd w:val="clear" w:color="auto" w:fill="auto"/>
            <w:noWrap/>
            <w:vAlign w:val="center"/>
            <w:hideMark/>
          </w:tcPr>
          <w:p w14:paraId="2FADCC8C"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3</w:t>
            </w:r>
          </w:p>
        </w:tc>
        <w:tc>
          <w:tcPr>
            <w:tcW w:w="1761" w:type="dxa"/>
            <w:tcBorders>
              <w:top w:val="nil"/>
              <w:left w:val="nil"/>
              <w:bottom w:val="single" w:sz="8" w:space="0" w:color="auto"/>
              <w:right w:val="single" w:sz="8" w:space="0" w:color="auto"/>
            </w:tcBorders>
            <w:shd w:val="clear" w:color="auto" w:fill="auto"/>
            <w:noWrap/>
            <w:vAlign w:val="center"/>
            <w:hideMark/>
          </w:tcPr>
          <w:p w14:paraId="398CE7C8"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4</w:t>
            </w:r>
          </w:p>
        </w:tc>
        <w:tc>
          <w:tcPr>
            <w:tcW w:w="2118" w:type="dxa"/>
            <w:tcBorders>
              <w:top w:val="nil"/>
              <w:left w:val="nil"/>
              <w:bottom w:val="single" w:sz="8" w:space="0" w:color="auto"/>
              <w:right w:val="single" w:sz="8" w:space="0" w:color="auto"/>
            </w:tcBorders>
            <w:shd w:val="clear" w:color="auto" w:fill="auto"/>
            <w:noWrap/>
            <w:vAlign w:val="center"/>
            <w:hideMark/>
          </w:tcPr>
          <w:p w14:paraId="6DA4C416" w14:textId="77777777" w:rsidR="002C1521" w:rsidRPr="005D6D88" w:rsidRDefault="002C1521" w:rsidP="005D6D88">
            <w:pPr>
              <w:spacing w:after="0" w:line="240" w:lineRule="auto"/>
              <w:jc w:val="center"/>
              <w:rPr>
                <w:rFonts w:ascii="Tahoma" w:eastAsia="Times New Roman" w:hAnsi="Tahoma" w:cs="Tahoma"/>
                <w:b/>
                <w:bCs/>
                <w:color w:val="000000"/>
                <w:lang w:eastAsia="en-GB"/>
              </w:rPr>
            </w:pPr>
            <w:r w:rsidRPr="005D6D88">
              <w:rPr>
                <w:rFonts w:ascii="Tahoma" w:eastAsia="Times New Roman" w:hAnsi="Tahoma" w:cs="Tahoma"/>
                <w:b/>
                <w:bCs/>
                <w:color w:val="000000"/>
                <w:lang w:eastAsia="en-GB"/>
              </w:rPr>
              <w:t>5 (3x4)</w:t>
            </w:r>
          </w:p>
        </w:tc>
        <w:tc>
          <w:tcPr>
            <w:tcW w:w="236" w:type="dxa"/>
            <w:shd w:val="clear" w:color="auto" w:fill="auto"/>
            <w:vAlign w:val="center"/>
            <w:hideMark/>
          </w:tcPr>
          <w:p w14:paraId="6503776D" w14:textId="77777777" w:rsidR="002C1521" w:rsidRPr="005D6D88" w:rsidRDefault="002C1521" w:rsidP="005D6D88">
            <w:pPr>
              <w:spacing w:after="0" w:line="240" w:lineRule="auto"/>
              <w:rPr>
                <w:rFonts w:ascii="Times New Roman" w:eastAsia="Times New Roman" w:hAnsi="Times New Roman" w:cs="Times New Roman"/>
                <w:sz w:val="20"/>
                <w:szCs w:val="20"/>
                <w:lang w:eastAsia="en-GB"/>
              </w:rPr>
            </w:pPr>
          </w:p>
        </w:tc>
      </w:tr>
      <w:tr w:rsidR="00C229FF" w:rsidRPr="005D6D88" w14:paraId="0315BEBE" w14:textId="77777777" w:rsidTr="000E7070">
        <w:trPr>
          <w:trHeight w:val="249"/>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745E78AA" w14:textId="77777777" w:rsidR="00C229FF" w:rsidRPr="005D6D88" w:rsidRDefault="00C229FF" w:rsidP="00C229FF">
            <w:pPr>
              <w:spacing w:after="0" w:line="240" w:lineRule="auto"/>
              <w:jc w:val="center"/>
              <w:rPr>
                <w:rFonts w:ascii="Tahoma" w:eastAsia="Times New Roman" w:hAnsi="Tahoma" w:cs="Tahoma"/>
                <w:color w:val="000000"/>
                <w:lang w:eastAsia="en-GB"/>
              </w:rPr>
            </w:pPr>
            <w:r w:rsidRPr="005D6D88">
              <w:rPr>
                <w:rFonts w:ascii="Tahoma" w:eastAsia="Times New Roman" w:hAnsi="Tahoma" w:cs="Tahoma"/>
                <w:color w:val="000000"/>
                <w:lang w:eastAsia="en-GB"/>
              </w:rPr>
              <w:t>1</w:t>
            </w:r>
          </w:p>
        </w:tc>
        <w:tc>
          <w:tcPr>
            <w:tcW w:w="1439" w:type="dxa"/>
            <w:tcBorders>
              <w:top w:val="nil"/>
              <w:left w:val="nil"/>
              <w:bottom w:val="single" w:sz="8" w:space="0" w:color="auto"/>
              <w:right w:val="single" w:sz="8" w:space="0" w:color="auto"/>
            </w:tcBorders>
            <w:shd w:val="clear" w:color="auto" w:fill="auto"/>
            <w:noWrap/>
            <w:vAlign w:val="center"/>
            <w:hideMark/>
          </w:tcPr>
          <w:p w14:paraId="6747F8A2" w14:textId="77777777" w:rsidR="00C229FF" w:rsidRPr="005D6D88" w:rsidRDefault="00C229FF" w:rsidP="00C229FF">
            <w:pPr>
              <w:spacing w:after="0" w:line="240" w:lineRule="auto"/>
              <w:jc w:val="center"/>
              <w:rPr>
                <w:rFonts w:ascii="Calibri" w:eastAsia="Times New Roman" w:hAnsi="Calibri" w:cs="Calibri"/>
                <w:color w:val="000000"/>
                <w:lang w:eastAsia="en-GB"/>
              </w:rPr>
            </w:pPr>
            <w:r w:rsidRPr="005D6D88">
              <w:rPr>
                <w:rFonts w:ascii="Calibri" w:eastAsia="Times New Roman" w:hAnsi="Calibri" w:cs="Calibri"/>
                <w:color w:val="000000"/>
                <w:lang w:eastAsia="en-GB"/>
              </w:rPr>
              <w:t>Motor</w:t>
            </w:r>
          </w:p>
        </w:tc>
        <w:tc>
          <w:tcPr>
            <w:tcW w:w="1839" w:type="dxa"/>
            <w:tcBorders>
              <w:top w:val="nil"/>
              <w:left w:val="nil"/>
              <w:bottom w:val="single" w:sz="8" w:space="0" w:color="auto"/>
              <w:right w:val="single" w:sz="8" w:space="0" w:color="auto"/>
            </w:tcBorders>
            <w:shd w:val="clear" w:color="auto" w:fill="auto"/>
            <w:noWrap/>
            <w:vAlign w:val="center"/>
            <w:hideMark/>
          </w:tcPr>
          <w:p w14:paraId="4F1A47D3" w14:textId="77E56277"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95,587</w:t>
            </w:r>
          </w:p>
        </w:tc>
        <w:tc>
          <w:tcPr>
            <w:tcW w:w="1761" w:type="dxa"/>
            <w:tcBorders>
              <w:top w:val="nil"/>
              <w:left w:val="nil"/>
              <w:bottom w:val="single" w:sz="8" w:space="0" w:color="auto"/>
              <w:right w:val="single" w:sz="8" w:space="0" w:color="auto"/>
            </w:tcBorders>
            <w:shd w:val="clear" w:color="auto" w:fill="auto"/>
            <w:noWrap/>
            <w:vAlign w:val="center"/>
            <w:hideMark/>
          </w:tcPr>
          <w:p w14:paraId="3E4255D9" w14:textId="0235ACB6"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49.77%</w:t>
            </w:r>
          </w:p>
        </w:tc>
        <w:tc>
          <w:tcPr>
            <w:tcW w:w="2118" w:type="dxa"/>
            <w:tcBorders>
              <w:top w:val="nil"/>
              <w:left w:val="nil"/>
              <w:bottom w:val="single" w:sz="8" w:space="0" w:color="auto"/>
              <w:right w:val="single" w:sz="8" w:space="0" w:color="auto"/>
            </w:tcBorders>
            <w:shd w:val="clear" w:color="auto" w:fill="auto"/>
            <w:noWrap/>
            <w:vAlign w:val="center"/>
            <w:hideMark/>
          </w:tcPr>
          <w:p w14:paraId="11E44AC3" w14:textId="757CCA25"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47,570</w:t>
            </w:r>
          </w:p>
        </w:tc>
        <w:tc>
          <w:tcPr>
            <w:tcW w:w="236" w:type="dxa"/>
            <w:shd w:val="clear" w:color="auto" w:fill="auto"/>
            <w:vAlign w:val="center"/>
            <w:hideMark/>
          </w:tcPr>
          <w:p w14:paraId="7E14E803" w14:textId="77777777" w:rsidR="00C229FF" w:rsidRPr="005D6D88" w:rsidRDefault="00C229FF" w:rsidP="00C229FF">
            <w:pPr>
              <w:spacing w:after="0" w:line="240" w:lineRule="auto"/>
              <w:rPr>
                <w:rFonts w:ascii="Times New Roman" w:eastAsia="Times New Roman" w:hAnsi="Times New Roman" w:cs="Times New Roman"/>
                <w:sz w:val="20"/>
                <w:szCs w:val="20"/>
                <w:lang w:eastAsia="en-GB"/>
              </w:rPr>
            </w:pPr>
          </w:p>
        </w:tc>
      </w:tr>
      <w:tr w:rsidR="00C229FF" w:rsidRPr="005D6D88" w14:paraId="696D9FD3" w14:textId="77777777" w:rsidTr="000E7070">
        <w:trPr>
          <w:trHeight w:val="249"/>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7443380A" w14:textId="77777777" w:rsidR="00C229FF" w:rsidRPr="005D6D88" w:rsidRDefault="00C229FF" w:rsidP="00C229FF">
            <w:pPr>
              <w:spacing w:after="0" w:line="240" w:lineRule="auto"/>
              <w:jc w:val="center"/>
              <w:rPr>
                <w:rFonts w:ascii="Tahoma" w:eastAsia="Times New Roman" w:hAnsi="Tahoma" w:cs="Tahoma"/>
                <w:color w:val="000000"/>
                <w:lang w:eastAsia="en-GB"/>
              </w:rPr>
            </w:pPr>
            <w:r w:rsidRPr="005D6D88">
              <w:rPr>
                <w:rFonts w:ascii="Tahoma" w:eastAsia="Times New Roman" w:hAnsi="Tahoma" w:cs="Tahoma"/>
                <w:color w:val="000000"/>
                <w:lang w:eastAsia="en-GB"/>
              </w:rPr>
              <w:t>2</w:t>
            </w:r>
          </w:p>
        </w:tc>
        <w:tc>
          <w:tcPr>
            <w:tcW w:w="1439" w:type="dxa"/>
            <w:tcBorders>
              <w:top w:val="nil"/>
              <w:left w:val="nil"/>
              <w:bottom w:val="nil"/>
              <w:right w:val="single" w:sz="8" w:space="0" w:color="auto"/>
            </w:tcBorders>
            <w:shd w:val="clear" w:color="auto" w:fill="auto"/>
            <w:noWrap/>
            <w:vAlign w:val="center"/>
            <w:hideMark/>
          </w:tcPr>
          <w:p w14:paraId="51C9E09A" w14:textId="77777777" w:rsidR="00C229FF" w:rsidRPr="005D6D88" w:rsidRDefault="00C229FF" w:rsidP="00C229FF">
            <w:pPr>
              <w:spacing w:after="0" w:line="240" w:lineRule="auto"/>
              <w:jc w:val="center"/>
              <w:rPr>
                <w:rFonts w:ascii="Calibri" w:eastAsia="Times New Roman" w:hAnsi="Calibri" w:cs="Calibri"/>
                <w:color w:val="000000"/>
                <w:lang w:eastAsia="en-GB"/>
              </w:rPr>
            </w:pPr>
            <w:r w:rsidRPr="005D6D88">
              <w:rPr>
                <w:rFonts w:ascii="Calibri" w:eastAsia="Times New Roman" w:hAnsi="Calibri" w:cs="Calibri"/>
                <w:color w:val="000000"/>
                <w:lang w:eastAsia="en-GB"/>
              </w:rPr>
              <w:t>Mobil</w:t>
            </w:r>
          </w:p>
        </w:tc>
        <w:tc>
          <w:tcPr>
            <w:tcW w:w="1839" w:type="dxa"/>
            <w:tcBorders>
              <w:top w:val="nil"/>
              <w:left w:val="nil"/>
              <w:bottom w:val="single" w:sz="8" w:space="0" w:color="auto"/>
              <w:right w:val="single" w:sz="8" w:space="0" w:color="auto"/>
            </w:tcBorders>
            <w:shd w:val="clear" w:color="auto" w:fill="auto"/>
            <w:noWrap/>
            <w:vAlign w:val="center"/>
            <w:hideMark/>
          </w:tcPr>
          <w:p w14:paraId="48BA665C" w14:textId="35FF664B"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196,665</w:t>
            </w:r>
          </w:p>
        </w:tc>
        <w:tc>
          <w:tcPr>
            <w:tcW w:w="1761" w:type="dxa"/>
            <w:tcBorders>
              <w:top w:val="nil"/>
              <w:left w:val="nil"/>
              <w:bottom w:val="single" w:sz="8" w:space="0" w:color="auto"/>
              <w:right w:val="single" w:sz="8" w:space="0" w:color="auto"/>
            </w:tcBorders>
            <w:shd w:val="clear" w:color="auto" w:fill="auto"/>
            <w:noWrap/>
            <w:vAlign w:val="center"/>
            <w:hideMark/>
          </w:tcPr>
          <w:p w14:paraId="31F5BF46" w14:textId="417FC9C8"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38.60%</w:t>
            </w:r>
          </w:p>
        </w:tc>
        <w:tc>
          <w:tcPr>
            <w:tcW w:w="2118" w:type="dxa"/>
            <w:tcBorders>
              <w:top w:val="nil"/>
              <w:left w:val="nil"/>
              <w:bottom w:val="single" w:sz="8" w:space="0" w:color="auto"/>
              <w:right w:val="single" w:sz="8" w:space="0" w:color="auto"/>
            </w:tcBorders>
            <w:shd w:val="clear" w:color="auto" w:fill="auto"/>
            <w:noWrap/>
            <w:vAlign w:val="center"/>
            <w:hideMark/>
          </w:tcPr>
          <w:p w14:paraId="3BB7B0D4" w14:textId="4F63EA0C"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75,911</w:t>
            </w:r>
          </w:p>
        </w:tc>
        <w:tc>
          <w:tcPr>
            <w:tcW w:w="236" w:type="dxa"/>
            <w:shd w:val="clear" w:color="auto" w:fill="auto"/>
            <w:vAlign w:val="center"/>
            <w:hideMark/>
          </w:tcPr>
          <w:p w14:paraId="11078B09" w14:textId="77777777" w:rsidR="00C229FF" w:rsidRPr="005D6D88" w:rsidRDefault="00C229FF" w:rsidP="00C229FF">
            <w:pPr>
              <w:spacing w:after="0" w:line="240" w:lineRule="auto"/>
              <w:rPr>
                <w:rFonts w:ascii="Times New Roman" w:eastAsia="Times New Roman" w:hAnsi="Times New Roman" w:cs="Times New Roman"/>
                <w:sz w:val="20"/>
                <w:szCs w:val="20"/>
                <w:lang w:eastAsia="en-GB"/>
              </w:rPr>
            </w:pPr>
          </w:p>
        </w:tc>
      </w:tr>
      <w:tr w:rsidR="00C229FF" w:rsidRPr="005D6D88" w14:paraId="58FB5C35" w14:textId="77777777" w:rsidTr="000E7070">
        <w:trPr>
          <w:trHeight w:val="249"/>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2D994D67" w14:textId="77777777" w:rsidR="00C229FF" w:rsidRPr="005D6D88" w:rsidRDefault="00C229FF" w:rsidP="00C229FF">
            <w:pPr>
              <w:spacing w:after="0" w:line="240" w:lineRule="auto"/>
              <w:jc w:val="center"/>
              <w:rPr>
                <w:rFonts w:ascii="Tahoma" w:eastAsia="Times New Roman" w:hAnsi="Tahoma" w:cs="Tahoma"/>
                <w:color w:val="000000"/>
                <w:lang w:eastAsia="en-GB"/>
              </w:rPr>
            </w:pPr>
            <w:r w:rsidRPr="005D6D88">
              <w:rPr>
                <w:rFonts w:ascii="Tahoma" w:eastAsia="Times New Roman" w:hAnsi="Tahoma" w:cs="Tahoma"/>
                <w:color w:val="000000"/>
                <w:lang w:eastAsia="en-GB"/>
              </w:rPr>
              <w:t>3</w:t>
            </w:r>
          </w:p>
        </w:tc>
        <w:tc>
          <w:tcPr>
            <w:tcW w:w="1439" w:type="dxa"/>
            <w:tcBorders>
              <w:top w:val="single" w:sz="8" w:space="0" w:color="auto"/>
              <w:left w:val="nil"/>
              <w:bottom w:val="nil"/>
              <w:right w:val="single" w:sz="8" w:space="0" w:color="auto"/>
            </w:tcBorders>
            <w:shd w:val="clear" w:color="auto" w:fill="auto"/>
            <w:noWrap/>
            <w:vAlign w:val="center"/>
            <w:hideMark/>
          </w:tcPr>
          <w:p w14:paraId="6D3B2389" w14:textId="77777777" w:rsidR="00C229FF" w:rsidRPr="005D6D88" w:rsidRDefault="00C229FF" w:rsidP="00C229FF">
            <w:pPr>
              <w:spacing w:after="0" w:line="240" w:lineRule="auto"/>
              <w:jc w:val="center"/>
              <w:rPr>
                <w:rFonts w:ascii="Calibri" w:eastAsia="Times New Roman" w:hAnsi="Calibri" w:cs="Calibri"/>
                <w:color w:val="000000"/>
                <w:lang w:eastAsia="en-GB"/>
              </w:rPr>
            </w:pPr>
            <w:r w:rsidRPr="005D6D88">
              <w:rPr>
                <w:rFonts w:ascii="Calibri" w:eastAsia="Times New Roman" w:hAnsi="Calibri" w:cs="Calibri"/>
                <w:color w:val="000000"/>
                <w:lang w:eastAsia="en-GB"/>
              </w:rPr>
              <w:t>Pick Up</w:t>
            </w:r>
          </w:p>
        </w:tc>
        <w:tc>
          <w:tcPr>
            <w:tcW w:w="1839" w:type="dxa"/>
            <w:tcBorders>
              <w:top w:val="nil"/>
              <w:left w:val="nil"/>
              <w:bottom w:val="single" w:sz="8" w:space="0" w:color="auto"/>
              <w:right w:val="single" w:sz="8" w:space="0" w:color="auto"/>
            </w:tcBorders>
            <w:shd w:val="clear" w:color="auto" w:fill="auto"/>
            <w:noWrap/>
            <w:vAlign w:val="center"/>
            <w:hideMark/>
          </w:tcPr>
          <w:p w14:paraId="10CF24AD" w14:textId="220416DA"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106,624</w:t>
            </w:r>
          </w:p>
        </w:tc>
        <w:tc>
          <w:tcPr>
            <w:tcW w:w="1761" w:type="dxa"/>
            <w:tcBorders>
              <w:top w:val="nil"/>
              <w:left w:val="nil"/>
              <w:bottom w:val="single" w:sz="8" w:space="0" w:color="auto"/>
              <w:right w:val="single" w:sz="8" w:space="0" w:color="auto"/>
            </w:tcBorders>
            <w:shd w:val="clear" w:color="auto" w:fill="auto"/>
            <w:noWrap/>
            <w:vAlign w:val="center"/>
            <w:hideMark/>
          </w:tcPr>
          <w:p w14:paraId="75BEB585" w14:textId="2F6D0BA9"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4.91%</w:t>
            </w:r>
          </w:p>
        </w:tc>
        <w:tc>
          <w:tcPr>
            <w:tcW w:w="2118" w:type="dxa"/>
            <w:tcBorders>
              <w:top w:val="nil"/>
              <w:left w:val="nil"/>
              <w:bottom w:val="single" w:sz="8" w:space="0" w:color="auto"/>
              <w:right w:val="single" w:sz="8" w:space="0" w:color="auto"/>
            </w:tcBorders>
            <w:shd w:val="clear" w:color="auto" w:fill="auto"/>
            <w:noWrap/>
            <w:vAlign w:val="center"/>
            <w:hideMark/>
          </w:tcPr>
          <w:p w14:paraId="3046A3C2" w14:textId="4716AAE5"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5,231</w:t>
            </w:r>
          </w:p>
        </w:tc>
        <w:tc>
          <w:tcPr>
            <w:tcW w:w="236" w:type="dxa"/>
            <w:shd w:val="clear" w:color="auto" w:fill="auto"/>
            <w:vAlign w:val="center"/>
            <w:hideMark/>
          </w:tcPr>
          <w:p w14:paraId="21050772" w14:textId="77777777" w:rsidR="00C229FF" w:rsidRPr="005D6D88" w:rsidRDefault="00C229FF" w:rsidP="00C229FF">
            <w:pPr>
              <w:spacing w:after="0" w:line="240" w:lineRule="auto"/>
              <w:rPr>
                <w:rFonts w:ascii="Times New Roman" w:eastAsia="Times New Roman" w:hAnsi="Times New Roman" w:cs="Times New Roman"/>
                <w:sz w:val="20"/>
                <w:szCs w:val="20"/>
                <w:lang w:eastAsia="en-GB"/>
              </w:rPr>
            </w:pPr>
          </w:p>
        </w:tc>
      </w:tr>
      <w:tr w:rsidR="00C229FF" w:rsidRPr="005D6D88" w14:paraId="373D6593" w14:textId="77777777" w:rsidTr="000E7070">
        <w:trPr>
          <w:trHeight w:val="249"/>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3E0D3525" w14:textId="77777777" w:rsidR="00C229FF" w:rsidRPr="005D6D88" w:rsidRDefault="00C229FF" w:rsidP="00C229FF">
            <w:pPr>
              <w:spacing w:after="0" w:line="240" w:lineRule="auto"/>
              <w:jc w:val="center"/>
              <w:rPr>
                <w:rFonts w:ascii="Tahoma" w:eastAsia="Times New Roman" w:hAnsi="Tahoma" w:cs="Tahoma"/>
                <w:color w:val="000000"/>
                <w:lang w:eastAsia="en-GB"/>
              </w:rPr>
            </w:pPr>
            <w:r w:rsidRPr="005D6D88">
              <w:rPr>
                <w:rFonts w:ascii="Tahoma" w:eastAsia="Times New Roman" w:hAnsi="Tahoma" w:cs="Tahoma"/>
                <w:color w:val="000000"/>
                <w:lang w:eastAsia="en-GB"/>
              </w:rPr>
              <w:t>4</w:t>
            </w:r>
          </w:p>
        </w:tc>
        <w:tc>
          <w:tcPr>
            <w:tcW w:w="1439" w:type="dxa"/>
            <w:tcBorders>
              <w:top w:val="single" w:sz="8" w:space="0" w:color="auto"/>
              <w:left w:val="nil"/>
              <w:bottom w:val="nil"/>
              <w:right w:val="single" w:sz="8" w:space="0" w:color="auto"/>
            </w:tcBorders>
            <w:shd w:val="clear" w:color="auto" w:fill="auto"/>
            <w:noWrap/>
            <w:vAlign w:val="center"/>
            <w:hideMark/>
          </w:tcPr>
          <w:p w14:paraId="1BBCA8C1" w14:textId="77777777" w:rsidR="00C229FF" w:rsidRPr="005D6D88" w:rsidRDefault="00C229FF" w:rsidP="00C229FF">
            <w:pPr>
              <w:spacing w:after="0" w:line="240" w:lineRule="auto"/>
              <w:jc w:val="center"/>
              <w:rPr>
                <w:rFonts w:ascii="Calibri" w:eastAsia="Times New Roman" w:hAnsi="Calibri" w:cs="Calibri"/>
                <w:color w:val="000000"/>
                <w:lang w:eastAsia="en-GB"/>
              </w:rPr>
            </w:pPr>
            <w:r w:rsidRPr="005D6D88">
              <w:rPr>
                <w:rFonts w:ascii="Calibri" w:eastAsia="Times New Roman" w:hAnsi="Calibri" w:cs="Calibri"/>
                <w:color w:val="000000"/>
                <w:lang w:eastAsia="en-GB"/>
              </w:rPr>
              <w:t>Bus Besar</w:t>
            </w:r>
          </w:p>
        </w:tc>
        <w:tc>
          <w:tcPr>
            <w:tcW w:w="1839" w:type="dxa"/>
            <w:tcBorders>
              <w:top w:val="nil"/>
              <w:left w:val="nil"/>
              <w:bottom w:val="single" w:sz="8" w:space="0" w:color="auto"/>
              <w:right w:val="single" w:sz="8" w:space="0" w:color="auto"/>
            </w:tcBorders>
            <w:shd w:val="clear" w:color="auto" w:fill="auto"/>
            <w:noWrap/>
            <w:vAlign w:val="center"/>
            <w:hideMark/>
          </w:tcPr>
          <w:p w14:paraId="2FA2C590" w14:textId="11ED673D"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2,103,539</w:t>
            </w:r>
          </w:p>
        </w:tc>
        <w:tc>
          <w:tcPr>
            <w:tcW w:w="1761" w:type="dxa"/>
            <w:tcBorders>
              <w:top w:val="nil"/>
              <w:left w:val="nil"/>
              <w:bottom w:val="single" w:sz="8" w:space="0" w:color="auto"/>
              <w:right w:val="single" w:sz="8" w:space="0" w:color="auto"/>
            </w:tcBorders>
            <w:shd w:val="clear" w:color="auto" w:fill="auto"/>
            <w:noWrap/>
            <w:vAlign w:val="center"/>
            <w:hideMark/>
          </w:tcPr>
          <w:p w14:paraId="1281E9CD" w14:textId="509504A5"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0.62%</w:t>
            </w:r>
          </w:p>
        </w:tc>
        <w:tc>
          <w:tcPr>
            <w:tcW w:w="2118" w:type="dxa"/>
            <w:tcBorders>
              <w:top w:val="nil"/>
              <w:left w:val="nil"/>
              <w:bottom w:val="single" w:sz="8" w:space="0" w:color="auto"/>
              <w:right w:val="single" w:sz="8" w:space="0" w:color="auto"/>
            </w:tcBorders>
            <w:shd w:val="clear" w:color="auto" w:fill="auto"/>
            <w:noWrap/>
            <w:vAlign w:val="center"/>
            <w:hideMark/>
          </w:tcPr>
          <w:p w14:paraId="1CF311B3" w14:textId="69CAA3E5"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13,029</w:t>
            </w:r>
          </w:p>
        </w:tc>
        <w:tc>
          <w:tcPr>
            <w:tcW w:w="236" w:type="dxa"/>
            <w:shd w:val="clear" w:color="auto" w:fill="auto"/>
            <w:vAlign w:val="center"/>
            <w:hideMark/>
          </w:tcPr>
          <w:p w14:paraId="33FACAA8" w14:textId="77777777" w:rsidR="00C229FF" w:rsidRPr="005D6D88" w:rsidRDefault="00C229FF" w:rsidP="00C229FF">
            <w:pPr>
              <w:spacing w:after="0" w:line="240" w:lineRule="auto"/>
              <w:rPr>
                <w:rFonts w:ascii="Times New Roman" w:eastAsia="Times New Roman" w:hAnsi="Times New Roman" w:cs="Times New Roman"/>
                <w:sz w:val="20"/>
                <w:szCs w:val="20"/>
                <w:lang w:eastAsia="en-GB"/>
              </w:rPr>
            </w:pPr>
          </w:p>
        </w:tc>
      </w:tr>
      <w:tr w:rsidR="00C229FF" w:rsidRPr="005D6D88" w14:paraId="1524E016" w14:textId="77777777" w:rsidTr="000E7070">
        <w:trPr>
          <w:trHeight w:val="249"/>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496E8A60" w14:textId="77777777" w:rsidR="00C229FF" w:rsidRPr="005D6D88" w:rsidRDefault="00C229FF" w:rsidP="00C229FF">
            <w:pPr>
              <w:spacing w:after="0" w:line="240" w:lineRule="auto"/>
              <w:jc w:val="center"/>
              <w:rPr>
                <w:rFonts w:ascii="Tahoma" w:eastAsia="Times New Roman" w:hAnsi="Tahoma" w:cs="Tahoma"/>
                <w:color w:val="000000"/>
                <w:lang w:eastAsia="en-GB"/>
              </w:rPr>
            </w:pPr>
            <w:r w:rsidRPr="005D6D88">
              <w:rPr>
                <w:rFonts w:ascii="Tahoma" w:eastAsia="Times New Roman" w:hAnsi="Tahoma" w:cs="Tahoma"/>
                <w:color w:val="000000"/>
                <w:lang w:eastAsia="en-GB"/>
              </w:rPr>
              <w:t>5</w:t>
            </w:r>
          </w:p>
        </w:tc>
        <w:tc>
          <w:tcPr>
            <w:tcW w:w="1439" w:type="dxa"/>
            <w:tcBorders>
              <w:top w:val="single" w:sz="8" w:space="0" w:color="auto"/>
              <w:left w:val="nil"/>
              <w:bottom w:val="single" w:sz="8" w:space="0" w:color="auto"/>
              <w:right w:val="single" w:sz="8" w:space="0" w:color="auto"/>
            </w:tcBorders>
            <w:shd w:val="clear" w:color="auto" w:fill="auto"/>
            <w:noWrap/>
            <w:vAlign w:val="center"/>
            <w:hideMark/>
          </w:tcPr>
          <w:p w14:paraId="30BF53C7" w14:textId="77777777" w:rsidR="00C229FF" w:rsidRPr="005D6D88" w:rsidRDefault="00C229FF" w:rsidP="00C229FF">
            <w:pPr>
              <w:spacing w:after="0" w:line="240" w:lineRule="auto"/>
              <w:jc w:val="center"/>
              <w:rPr>
                <w:rFonts w:ascii="Calibri" w:eastAsia="Times New Roman" w:hAnsi="Calibri" w:cs="Calibri"/>
                <w:color w:val="000000"/>
                <w:lang w:eastAsia="en-GB"/>
              </w:rPr>
            </w:pPr>
            <w:r w:rsidRPr="005D6D88">
              <w:rPr>
                <w:rFonts w:ascii="Calibri" w:eastAsia="Times New Roman" w:hAnsi="Calibri" w:cs="Calibri"/>
                <w:color w:val="000000"/>
                <w:lang w:eastAsia="en-GB"/>
              </w:rPr>
              <w:t>Truk Kecil</w:t>
            </w:r>
          </w:p>
        </w:tc>
        <w:tc>
          <w:tcPr>
            <w:tcW w:w="1839" w:type="dxa"/>
            <w:tcBorders>
              <w:top w:val="nil"/>
              <w:left w:val="nil"/>
              <w:bottom w:val="single" w:sz="8" w:space="0" w:color="auto"/>
              <w:right w:val="single" w:sz="8" w:space="0" w:color="auto"/>
            </w:tcBorders>
            <w:shd w:val="clear" w:color="auto" w:fill="auto"/>
            <w:noWrap/>
            <w:vAlign w:val="center"/>
            <w:hideMark/>
          </w:tcPr>
          <w:p w14:paraId="36FDB709" w14:textId="5B9E51EB"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105,054</w:t>
            </w:r>
          </w:p>
        </w:tc>
        <w:tc>
          <w:tcPr>
            <w:tcW w:w="1761" w:type="dxa"/>
            <w:tcBorders>
              <w:top w:val="nil"/>
              <w:left w:val="nil"/>
              <w:bottom w:val="single" w:sz="8" w:space="0" w:color="auto"/>
              <w:right w:val="single" w:sz="8" w:space="0" w:color="auto"/>
            </w:tcBorders>
            <w:shd w:val="clear" w:color="auto" w:fill="auto"/>
            <w:noWrap/>
            <w:vAlign w:val="center"/>
            <w:hideMark/>
          </w:tcPr>
          <w:p w14:paraId="3E63A185" w14:textId="3B7F0932"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0.71%</w:t>
            </w:r>
          </w:p>
        </w:tc>
        <w:tc>
          <w:tcPr>
            <w:tcW w:w="2118" w:type="dxa"/>
            <w:tcBorders>
              <w:top w:val="nil"/>
              <w:left w:val="nil"/>
              <w:bottom w:val="single" w:sz="8" w:space="0" w:color="auto"/>
              <w:right w:val="single" w:sz="8" w:space="0" w:color="auto"/>
            </w:tcBorders>
            <w:shd w:val="clear" w:color="auto" w:fill="auto"/>
            <w:noWrap/>
            <w:vAlign w:val="center"/>
            <w:hideMark/>
          </w:tcPr>
          <w:p w14:paraId="0F384F93" w14:textId="1DFE6E9F"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749</w:t>
            </w:r>
          </w:p>
        </w:tc>
        <w:tc>
          <w:tcPr>
            <w:tcW w:w="236" w:type="dxa"/>
            <w:shd w:val="clear" w:color="auto" w:fill="auto"/>
            <w:vAlign w:val="center"/>
            <w:hideMark/>
          </w:tcPr>
          <w:p w14:paraId="7E516F39" w14:textId="77777777" w:rsidR="00C229FF" w:rsidRPr="005D6D88" w:rsidRDefault="00C229FF" w:rsidP="00C229FF">
            <w:pPr>
              <w:spacing w:after="0" w:line="240" w:lineRule="auto"/>
              <w:rPr>
                <w:rFonts w:ascii="Times New Roman" w:eastAsia="Times New Roman" w:hAnsi="Times New Roman" w:cs="Times New Roman"/>
                <w:sz w:val="20"/>
                <w:szCs w:val="20"/>
                <w:lang w:eastAsia="en-GB"/>
              </w:rPr>
            </w:pPr>
          </w:p>
        </w:tc>
      </w:tr>
      <w:tr w:rsidR="00C229FF" w:rsidRPr="005D6D88" w14:paraId="3CB7F64B" w14:textId="77777777" w:rsidTr="000E7070">
        <w:trPr>
          <w:trHeight w:val="249"/>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42B56191" w14:textId="77777777" w:rsidR="00C229FF" w:rsidRPr="005D6D88" w:rsidRDefault="00C229FF" w:rsidP="00C229FF">
            <w:pPr>
              <w:spacing w:after="0" w:line="240" w:lineRule="auto"/>
              <w:jc w:val="center"/>
              <w:rPr>
                <w:rFonts w:ascii="Tahoma" w:eastAsia="Times New Roman" w:hAnsi="Tahoma" w:cs="Tahoma"/>
                <w:color w:val="000000"/>
                <w:lang w:eastAsia="en-GB"/>
              </w:rPr>
            </w:pPr>
            <w:r w:rsidRPr="005D6D88">
              <w:rPr>
                <w:rFonts w:ascii="Tahoma" w:eastAsia="Times New Roman" w:hAnsi="Tahoma" w:cs="Tahoma"/>
                <w:color w:val="000000"/>
                <w:lang w:eastAsia="en-GB"/>
              </w:rPr>
              <w:t>6</w:t>
            </w:r>
          </w:p>
        </w:tc>
        <w:tc>
          <w:tcPr>
            <w:tcW w:w="1439" w:type="dxa"/>
            <w:tcBorders>
              <w:top w:val="nil"/>
              <w:left w:val="nil"/>
              <w:bottom w:val="nil"/>
              <w:right w:val="single" w:sz="8" w:space="0" w:color="auto"/>
            </w:tcBorders>
            <w:shd w:val="clear" w:color="auto" w:fill="auto"/>
            <w:noWrap/>
            <w:vAlign w:val="center"/>
            <w:hideMark/>
          </w:tcPr>
          <w:p w14:paraId="436CCCA5" w14:textId="77777777" w:rsidR="00C229FF" w:rsidRPr="005D6D88" w:rsidRDefault="00C229FF" w:rsidP="00C229FF">
            <w:pPr>
              <w:spacing w:after="0" w:line="240" w:lineRule="auto"/>
              <w:jc w:val="center"/>
              <w:rPr>
                <w:rFonts w:ascii="Calibri" w:eastAsia="Times New Roman" w:hAnsi="Calibri" w:cs="Calibri"/>
                <w:color w:val="000000"/>
                <w:lang w:eastAsia="en-GB"/>
              </w:rPr>
            </w:pPr>
            <w:r w:rsidRPr="005D6D88">
              <w:rPr>
                <w:rFonts w:ascii="Calibri" w:eastAsia="Times New Roman" w:hAnsi="Calibri" w:cs="Calibri"/>
                <w:color w:val="000000"/>
                <w:lang w:eastAsia="en-GB"/>
              </w:rPr>
              <w:t>Truk Sedang</w:t>
            </w:r>
          </w:p>
        </w:tc>
        <w:tc>
          <w:tcPr>
            <w:tcW w:w="1839" w:type="dxa"/>
            <w:tcBorders>
              <w:top w:val="nil"/>
              <w:left w:val="nil"/>
              <w:bottom w:val="single" w:sz="8" w:space="0" w:color="auto"/>
              <w:right w:val="single" w:sz="8" w:space="0" w:color="auto"/>
            </w:tcBorders>
            <w:shd w:val="clear" w:color="auto" w:fill="auto"/>
            <w:noWrap/>
            <w:vAlign w:val="center"/>
            <w:hideMark/>
          </w:tcPr>
          <w:p w14:paraId="3FF3AF08" w14:textId="63B99E81"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96,881</w:t>
            </w:r>
          </w:p>
        </w:tc>
        <w:tc>
          <w:tcPr>
            <w:tcW w:w="1761" w:type="dxa"/>
            <w:tcBorders>
              <w:top w:val="nil"/>
              <w:left w:val="nil"/>
              <w:bottom w:val="single" w:sz="8" w:space="0" w:color="auto"/>
              <w:right w:val="single" w:sz="8" w:space="0" w:color="auto"/>
            </w:tcBorders>
            <w:shd w:val="clear" w:color="auto" w:fill="auto"/>
            <w:noWrap/>
            <w:vAlign w:val="center"/>
            <w:hideMark/>
          </w:tcPr>
          <w:p w14:paraId="028E9EA0" w14:textId="73BABA04"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0.36%</w:t>
            </w:r>
          </w:p>
        </w:tc>
        <w:tc>
          <w:tcPr>
            <w:tcW w:w="2118" w:type="dxa"/>
            <w:tcBorders>
              <w:top w:val="nil"/>
              <w:left w:val="nil"/>
              <w:bottom w:val="single" w:sz="8" w:space="0" w:color="auto"/>
              <w:right w:val="single" w:sz="8" w:space="0" w:color="auto"/>
            </w:tcBorders>
            <w:shd w:val="clear" w:color="auto" w:fill="auto"/>
            <w:noWrap/>
            <w:vAlign w:val="center"/>
            <w:hideMark/>
          </w:tcPr>
          <w:p w14:paraId="34681600" w14:textId="44E688DA"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348</w:t>
            </w:r>
          </w:p>
        </w:tc>
        <w:tc>
          <w:tcPr>
            <w:tcW w:w="236" w:type="dxa"/>
            <w:shd w:val="clear" w:color="auto" w:fill="auto"/>
            <w:vAlign w:val="center"/>
            <w:hideMark/>
          </w:tcPr>
          <w:p w14:paraId="1820C87C" w14:textId="77777777" w:rsidR="00C229FF" w:rsidRPr="005D6D88" w:rsidRDefault="00C229FF" w:rsidP="00C229FF">
            <w:pPr>
              <w:spacing w:after="0" w:line="240" w:lineRule="auto"/>
              <w:rPr>
                <w:rFonts w:ascii="Times New Roman" w:eastAsia="Times New Roman" w:hAnsi="Times New Roman" w:cs="Times New Roman"/>
                <w:sz w:val="20"/>
                <w:szCs w:val="20"/>
                <w:lang w:eastAsia="en-GB"/>
              </w:rPr>
            </w:pPr>
          </w:p>
        </w:tc>
      </w:tr>
      <w:tr w:rsidR="00C229FF" w:rsidRPr="005D6D88" w14:paraId="7238F436" w14:textId="77777777" w:rsidTr="000E7070">
        <w:trPr>
          <w:trHeight w:val="249"/>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78706C64" w14:textId="77777777" w:rsidR="00C229FF" w:rsidRPr="005D6D88" w:rsidRDefault="00C229FF" w:rsidP="00C229FF">
            <w:pPr>
              <w:spacing w:after="0" w:line="240" w:lineRule="auto"/>
              <w:jc w:val="center"/>
              <w:rPr>
                <w:rFonts w:ascii="Tahoma" w:eastAsia="Times New Roman" w:hAnsi="Tahoma" w:cs="Tahoma"/>
                <w:color w:val="000000"/>
                <w:lang w:eastAsia="en-GB"/>
              </w:rPr>
            </w:pPr>
            <w:r w:rsidRPr="005D6D88">
              <w:rPr>
                <w:rFonts w:ascii="Tahoma" w:eastAsia="Times New Roman" w:hAnsi="Tahoma" w:cs="Tahoma"/>
                <w:color w:val="000000"/>
                <w:lang w:eastAsia="en-GB"/>
              </w:rPr>
              <w:t>7</w:t>
            </w:r>
          </w:p>
        </w:tc>
        <w:tc>
          <w:tcPr>
            <w:tcW w:w="1439" w:type="dxa"/>
            <w:tcBorders>
              <w:top w:val="single" w:sz="8" w:space="0" w:color="auto"/>
              <w:left w:val="nil"/>
              <w:bottom w:val="single" w:sz="8" w:space="0" w:color="auto"/>
              <w:right w:val="single" w:sz="8" w:space="0" w:color="auto"/>
            </w:tcBorders>
            <w:shd w:val="clear" w:color="auto" w:fill="auto"/>
            <w:noWrap/>
            <w:vAlign w:val="center"/>
            <w:hideMark/>
          </w:tcPr>
          <w:p w14:paraId="0BFB2DAB" w14:textId="77777777" w:rsidR="00C229FF" w:rsidRPr="005D6D88" w:rsidRDefault="00C229FF" w:rsidP="00C229FF">
            <w:pPr>
              <w:spacing w:after="0" w:line="240" w:lineRule="auto"/>
              <w:jc w:val="center"/>
              <w:rPr>
                <w:rFonts w:ascii="Calibri" w:eastAsia="Times New Roman" w:hAnsi="Calibri" w:cs="Calibri"/>
                <w:color w:val="000000"/>
                <w:lang w:eastAsia="en-GB"/>
              </w:rPr>
            </w:pPr>
            <w:r w:rsidRPr="005D6D88">
              <w:rPr>
                <w:rFonts w:ascii="Calibri" w:eastAsia="Times New Roman" w:hAnsi="Calibri" w:cs="Calibri"/>
                <w:color w:val="000000"/>
                <w:lang w:eastAsia="en-GB"/>
              </w:rPr>
              <w:t>Truk Besar</w:t>
            </w:r>
          </w:p>
        </w:tc>
        <w:tc>
          <w:tcPr>
            <w:tcW w:w="1839" w:type="dxa"/>
            <w:tcBorders>
              <w:top w:val="nil"/>
              <w:left w:val="nil"/>
              <w:bottom w:val="single" w:sz="8" w:space="0" w:color="auto"/>
              <w:right w:val="single" w:sz="8" w:space="0" w:color="auto"/>
            </w:tcBorders>
            <w:shd w:val="clear" w:color="auto" w:fill="auto"/>
            <w:noWrap/>
            <w:vAlign w:val="center"/>
            <w:hideMark/>
          </w:tcPr>
          <w:p w14:paraId="3E13BDFB" w14:textId="6302978C"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97,330</w:t>
            </w:r>
          </w:p>
        </w:tc>
        <w:tc>
          <w:tcPr>
            <w:tcW w:w="1761" w:type="dxa"/>
            <w:tcBorders>
              <w:top w:val="nil"/>
              <w:left w:val="nil"/>
              <w:bottom w:val="single" w:sz="8" w:space="0" w:color="auto"/>
              <w:right w:val="single" w:sz="8" w:space="0" w:color="auto"/>
            </w:tcBorders>
            <w:shd w:val="clear" w:color="auto" w:fill="auto"/>
            <w:noWrap/>
            <w:vAlign w:val="center"/>
            <w:hideMark/>
          </w:tcPr>
          <w:p w14:paraId="166C1D41" w14:textId="1BFB9225"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0.14%</w:t>
            </w:r>
          </w:p>
        </w:tc>
        <w:tc>
          <w:tcPr>
            <w:tcW w:w="2118" w:type="dxa"/>
            <w:tcBorders>
              <w:top w:val="nil"/>
              <w:left w:val="nil"/>
              <w:bottom w:val="single" w:sz="8" w:space="0" w:color="auto"/>
              <w:right w:val="single" w:sz="8" w:space="0" w:color="auto"/>
            </w:tcBorders>
            <w:shd w:val="clear" w:color="auto" w:fill="auto"/>
            <w:noWrap/>
            <w:vAlign w:val="center"/>
            <w:hideMark/>
          </w:tcPr>
          <w:p w14:paraId="4CAAFCA3" w14:textId="5B1CEAC9" w:rsidR="00C229FF" w:rsidRPr="005D6D88" w:rsidRDefault="00C229FF" w:rsidP="00C229FF">
            <w:pPr>
              <w:spacing w:after="0" w:line="240" w:lineRule="auto"/>
              <w:jc w:val="center"/>
              <w:rPr>
                <w:rFonts w:ascii="Tahoma" w:eastAsia="Times New Roman" w:hAnsi="Tahoma" w:cs="Tahoma"/>
                <w:color w:val="000000"/>
                <w:lang w:eastAsia="en-GB"/>
              </w:rPr>
            </w:pPr>
            <w:r>
              <w:rPr>
                <w:rFonts w:ascii="Tahoma" w:hAnsi="Tahoma" w:cs="Tahoma"/>
                <w:color w:val="000000"/>
              </w:rPr>
              <w:t>Rp 138</w:t>
            </w:r>
          </w:p>
        </w:tc>
        <w:tc>
          <w:tcPr>
            <w:tcW w:w="236" w:type="dxa"/>
            <w:shd w:val="clear" w:color="auto" w:fill="auto"/>
            <w:vAlign w:val="center"/>
            <w:hideMark/>
          </w:tcPr>
          <w:p w14:paraId="56AAD1A1" w14:textId="77777777" w:rsidR="00C229FF" w:rsidRPr="005D6D88" w:rsidRDefault="00C229FF" w:rsidP="00C229FF">
            <w:pPr>
              <w:spacing w:after="0" w:line="240" w:lineRule="auto"/>
              <w:rPr>
                <w:rFonts w:ascii="Times New Roman" w:eastAsia="Times New Roman" w:hAnsi="Times New Roman" w:cs="Times New Roman"/>
                <w:sz w:val="20"/>
                <w:szCs w:val="20"/>
                <w:lang w:eastAsia="en-GB"/>
              </w:rPr>
            </w:pPr>
          </w:p>
        </w:tc>
      </w:tr>
      <w:tr w:rsidR="002C1521" w:rsidRPr="005D6D88" w14:paraId="0AF97D87" w14:textId="77777777" w:rsidTr="000E7070">
        <w:trPr>
          <w:trHeight w:val="249"/>
        </w:trPr>
        <w:tc>
          <w:tcPr>
            <w:tcW w:w="577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FDBCF2" w14:textId="77777777" w:rsidR="002C1521" w:rsidRPr="005D6D88" w:rsidRDefault="002C1521" w:rsidP="005D6D88">
            <w:pPr>
              <w:spacing w:after="0" w:line="240" w:lineRule="auto"/>
              <w:jc w:val="center"/>
              <w:rPr>
                <w:rFonts w:ascii="Tahoma" w:eastAsia="Times New Roman" w:hAnsi="Tahoma" w:cs="Tahoma"/>
                <w:color w:val="000000"/>
                <w:lang w:eastAsia="en-GB"/>
              </w:rPr>
            </w:pPr>
            <w:r w:rsidRPr="005D6D88">
              <w:rPr>
                <w:rFonts w:ascii="Tahoma" w:eastAsia="Times New Roman" w:hAnsi="Tahoma" w:cs="Tahoma"/>
                <w:color w:val="000000"/>
                <w:lang w:eastAsia="en-GB"/>
              </w:rPr>
              <w:t>Total</w:t>
            </w:r>
          </w:p>
        </w:tc>
        <w:tc>
          <w:tcPr>
            <w:tcW w:w="2118" w:type="dxa"/>
            <w:tcBorders>
              <w:top w:val="nil"/>
              <w:left w:val="nil"/>
              <w:bottom w:val="single" w:sz="8" w:space="0" w:color="auto"/>
              <w:right w:val="single" w:sz="8" w:space="0" w:color="auto"/>
            </w:tcBorders>
            <w:shd w:val="clear" w:color="auto" w:fill="auto"/>
            <w:noWrap/>
            <w:vAlign w:val="center"/>
            <w:hideMark/>
          </w:tcPr>
          <w:p w14:paraId="5A46572B" w14:textId="148C391B" w:rsidR="002C1521" w:rsidRPr="005D6D88" w:rsidRDefault="003C4AF7" w:rsidP="005D6D88">
            <w:pPr>
              <w:spacing w:after="0" w:line="240" w:lineRule="auto"/>
              <w:jc w:val="center"/>
              <w:rPr>
                <w:rFonts w:ascii="Tahoma" w:eastAsia="Times New Roman" w:hAnsi="Tahoma" w:cs="Tahoma"/>
                <w:color w:val="000000"/>
                <w:lang w:eastAsia="en-GB"/>
              </w:rPr>
            </w:pPr>
            <w:r w:rsidRPr="003C4AF7">
              <w:rPr>
                <w:rFonts w:ascii="Tahoma" w:eastAsia="Times New Roman" w:hAnsi="Tahoma" w:cs="Tahoma"/>
                <w:color w:val="000000"/>
                <w:lang w:eastAsia="en-GB"/>
              </w:rPr>
              <w:t>Rp</w:t>
            </w:r>
            <w:r>
              <w:rPr>
                <w:rFonts w:ascii="Tahoma" w:eastAsia="Times New Roman" w:hAnsi="Tahoma" w:cs="Tahoma"/>
                <w:color w:val="000000"/>
                <w:lang w:eastAsia="en-GB"/>
              </w:rPr>
              <w:t xml:space="preserve"> </w:t>
            </w:r>
            <w:r w:rsidRPr="003C4AF7">
              <w:rPr>
                <w:rFonts w:ascii="Tahoma" w:eastAsia="Times New Roman" w:hAnsi="Tahoma" w:cs="Tahoma"/>
                <w:color w:val="000000"/>
                <w:lang w:eastAsia="en-GB"/>
              </w:rPr>
              <w:t>142,976</w:t>
            </w:r>
          </w:p>
        </w:tc>
        <w:tc>
          <w:tcPr>
            <w:tcW w:w="236" w:type="dxa"/>
            <w:shd w:val="clear" w:color="auto" w:fill="auto"/>
            <w:vAlign w:val="center"/>
            <w:hideMark/>
          </w:tcPr>
          <w:p w14:paraId="578B02DB" w14:textId="77777777" w:rsidR="002C1521" w:rsidRPr="005D6D88" w:rsidRDefault="002C1521" w:rsidP="005D6D88">
            <w:pPr>
              <w:spacing w:after="0" w:line="240" w:lineRule="auto"/>
              <w:rPr>
                <w:rFonts w:ascii="Times New Roman" w:eastAsia="Times New Roman" w:hAnsi="Times New Roman" w:cs="Times New Roman"/>
                <w:sz w:val="20"/>
                <w:szCs w:val="20"/>
                <w:lang w:eastAsia="en-GB"/>
              </w:rPr>
            </w:pPr>
          </w:p>
        </w:tc>
      </w:tr>
    </w:tbl>
    <w:p w14:paraId="20516216" w14:textId="77777777" w:rsidR="002C1521" w:rsidRPr="0084726C" w:rsidRDefault="002C1521" w:rsidP="00B7764B">
      <w:pPr>
        <w:spacing w:line="360" w:lineRule="auto"/>
        <w:ind w:firstLine="720"/>
        <w:rPr>
          <w:rFonts w:ascii="Tahoma" w:hAnsi="Tahoma" w:cs="Tahoma"/>
        </w:rPr>
      </w:pPr>
      <w:r w:rsidRPr="0084726C">
        <w:rPr>
          <w:rFonts w:ascii="Tahoma" w:hAnsi="Tahoma" w:cs="Tahoma"/>
          <w:i/>
          <w:iCs/>
        </w:rPr>
        <w:t>Sumber : Hasil Analisis</w:t>
      </w:r>
    </w:p>
    <w:p w14:paraId="6D2CA8C0" w14:textId="77777777" w:rsidR="002C1521" w:rsidRDefault="002C1521" w:rsidP="007B6FE9">
      <w:pPr>
        <w:pStyle w:val="Heading3"/>
      </w:pPr>
      <w:bookmarkStart w:id="219" w:name="_Toc111180840"/>
      <w:r>
        <w:t>5.5.2</w:t>
      </w:r>
      <w:r>
        <w:tab/>
        <w:t>Tahun 2026</w:t>
      </w:r>
      <w:bookmarkEnd w:id="219"/>
    </w:p>
    <w:p w14:paraId="6552C7E2" w14:textId="77777777" w:rsidR="002C1521" w:rsidRDefault="002C1521" w:rsidP="002C1521">
      <w:pPr>
        <w:pStyle w:val="ListParagraph"/>
        <w:numPr>
          <w:ilvl w:val="0"/>
          <w:numId w:val="45"/>
        </w:numPr>
        <w:spacing w:line="360" w:lineRule="auto"/>
        <w:ind w:left="1080"/>
        <w:jc w:val="both"/>
        <w:rPr>
          <w:rFonts w:ascii="Tahoma" w:hAnsi="Tahoma" w:cs="Tahoma"/>
        </w:rPr>
      </w:pPr>
      <w:r w:rsidRPr="00D60783">
        <w:rPr>
          <w:rFonts w:ascii="Tahoma" w:hAnsi="Tahoma" w:cs="Tahoma"/>
        </w:rPr>
        <w:t>Menghitung Jumlah Pendapatan Per Kapita</w:t>
      </w:r>
    </w:p>
    <w:p w14:paraId="3890DD8C" w14:textId="10A7366F" w:rsidR="000E38F4" w:rsidRDefault="002C1521" w:rsidP="000E38F4">
      <w:pPr>
        <w:pStyle w:val="ListParagraph"/>
        <w:spacing w:line="360" w:lineRule="auto"/>
        <w:ind w:left="1800"/>
        <w:jc w:val="both"/>
        <w:rPr>
          <w:rFonts w:ascii="Tahoma" w:hAnsi="Tahoma" w:cs="Tahoma"/>
        </w:rPr>
      </w:pPr>
      <w:r w:rsidRPr="007B6FE9">
        <w:rPr>
          <w:rFonts w:ascii="Tahoma" w:hAnsi="Tahoma" w:cs="Tahoma"/>
        </w:rPr>
        <w:t xml:space="preserve">Jumlah penduduk dan PDRB Kota Manado pada tahun 2026 didapatkan dari hasil peramalan menggunakan metode </w:t>
      </w:r>
      <w:r w:rsidRPr="007B6FE9">
        <w:rPr>
          <w:rFonts w:ascii="Tahoma" w:hAnsi="Tahoma" w:cs="Tahoma"/>
          <w:i/>
          <w:iCs/>
        </w:rPr>
        <w:t xml:space="preserve">Coumpounding Factor </w:t>
      </w:r>
      <w:r w:rsidRPr="007B6FE9">
        <w:rPr>
          <w:rFonts w:ascii="Tahoma" w:hAnsi="Tahoma" w:cs="Tahoma"/>
        </w:rPr>
        <w:t>berdasarkan laju pertumbuhan penduduk dan PDRB</w:t>
      </w:r>
      <w:r w:rsidR="001F20BC">
        <w:rPr>
          <w:rFonts w:ascii="Tahoma" w:hAnsi="Tahoma" w:cs="Tahoma"/>
        </w:rPr>
        <w:t xml:space="preserve"> tanpa minyak dan gas </w:t>
      </w:r>
      <w:r w:rsidRPr="007B6FE9">
        <w:rPr>
          <w:rFonts w:ascii="Tahoma" w:hAnsi="Tahoma" w:cs="Tahoma"/>
        </w:rPr>
        <w:t xml:space="preserve">. Jumlah penduduk Kota manado pada tahun 2026 adalah </w:t>
      </w:r>
      <w:bookmarkStart w:id="220" w:name="_Hlk108543622"/>
      <w:r w:rsidR="004B6B1F" w:rsidRPr="004B6B1F">
        <w:rPr>
          <w:rFonts w:ascii="Tahoma" w:hAnsi="Tahoma" w:cs="Tahoma"/>
        </w:rPr>
        <w:t>490,851</w:t>
      </w:r>
      <w:bookmarkEnd w:id="220"/>
      <w:r w:rsidR="0003200B">
        <w:rPr>
          <w:rFonts w:ascii="Tahoma" w:hAnsi="Tahoma" w:cs="Tahoma"/>
        </w:rPr>
        <w:t xml:space="preserve"> </w:t>
      </w:r>
      <w:r w:rsidRPr="007B6FE9">
        <w:rPr>
          <w:rFonts w:ascii="Tahoma" w:hAnsi="Tahoma" w:cs="Tahoma"/>
        </w:rPr>
        <w:t xml:space="preserve">orang, sedangkan PDRB-nya sebesar </w:t>
      </w:r>
      <w:r w:rsidR="004B6B1F" w:rsidRPr="004B6B1F">
        <w:rPr>
          <w:rFonts w:ascii="Tahoma" w:hAnsi="Tahoma" w:cs="Tahoma"/>
        </w:rPr>
        <w:t>Rp</w:t>
      </w:r>
      <w:r w:rsidR="0003200B">
        <w:rPr>
          <w:rFonts w:ascii="Tahoma" w:hAnsi="Tahoma" w:cs="Tahoma"/>
        </w:rPr>
        <w:t xml:space="preserve"> </w:t>
      </w:r>
      <w:r w:rsidR="004B6B1F" w:rsidRPr="004B6B1F">
        <w:rPr>
          <w:rFonts w:ascii="Tahoma" w:hAnsi="Tahoma" w:cs="Tahoma"/>
        </w:rPr>
        <w:t>31,501,696,416,947</w:t>
      </w:r>
      <w:r w:rsidR="004B6B1F">
        <w:rPr>
          <w:rFonts w:ascii="Tahoma" w:hAnsi="Tahoma" w:cs="Tahoma"/>
        </w:rPr>
        <w:t xml:space="preserve">. </w:t>
      </w:r>
      <w:r w:rsidRPr="007B6FE9">
        <w:rPr>
          <w:rFonts w:ascii="Tahoma" w:hAnsi="Tahoma" w:cs="Tahoma"/>
        </w:rPr>
        <w:t>Maka pendapatan per kapita Kota Manado tahun 2026</w:t>
      </w:r>
      <w:r w:rsidRPr="007B6FE9">
        <w:rPr>
          <w:rFonts w:ascii="Tahoma" w:hAnsi="Tahoma" w:cs="Tahoma"/>
          <w:i/>
          <w:iCs/>
        </w:rPr>
        <w:t xml:space="preserve"> </w:t>
      </w:r>
      <w:r w:rsidRPr="007B6FE9">
        <w:rPr>
          <w:rFonts w:ascii="Tahoma" w:hAnsi="Tahoma" w:cs="Tahoma"/>
        </w:rPr>
        <w:t>Adalah :</w:t>
      </w:r>
    </w:p>
    <w:p w14:paraId="3D2B15E6" w14:textId="77777777" w:rsidR="000E38F4" w:rsidRPr="00AF3002" w:rsidRDefault="000E38F4" w:rsidP="000E38F4">
      <w:pPr>
        <w:pStyle w:val="ListParagraph"/>
        <w:spacing w:line="360" w:lineRule="auto"/>
        <w:ind w:left="1800"/>
        <w:jc w:val="both"/>
        <w:rPr>
          <w:rFonts w:ascii="Tahoma" w:hAnsi="Tahoma" w:cs="Tahoma"/>
        </w:rPr>
      </w:pPr>
    </w:p>
    <w:p w14:paraId="289019A7" w14:textId="77777777" w:rsidR="000E38F4" w:rsidRDefault="000E38F4" w:rsidP="000E38F4">
      <w:pPr>
        <w:pStyle w:val="ListParagraph"/>
        <w:spacing w:line="360" w:lineRule="auto"/>
        <w:ind w:left="1800"/>
        <w:jc w:val="center"/>
        <w:rPr>
          <w:rFonts w:ascii="Tahoma" w:hAnsi="Tahoma" w:cs="Tahoma"/>
        </w:rPr>
      </w:pPr>
      <w:r w:rsidRPr="0029612E">
        <w:rPr>
          <w:rFonts w:ascii="Tahoma" w:hAnsi="Tahoma" w:cs="Tahoma"/>
        </w:rPr>
        <w:t xml:space="preserve">λ = </w:t>
      </w:r>
      <m:oMath>
        <m:f>
          <m:fPr>
            <m:ctrlPr>
              <w:rPr>
                <w:rFonts w:ascii="Cambria Math" w:hAnsi="Cambria Math" w:cs="Tahoma"/>
                <w:iCs/>
                <w:sz w:val="28"/>
                <w:szCs w:val="28"/>
              </w:rPr>
            </m:ctrlPr>
          </m:fPr>
          <m:num>
            <m:r>
              <m:rPr>
                <m:sty m:val="p"/>
              </m:rPr>
              <w:rPr>
                <w:rFonts w:ascii="Cambria Math" w:hAnsi="Cambria Math" w:cs="Tahoma"/>
                <w:sz w:val="28"/>
                <w:szCs w:val="28"/>
              </w:rPr>
              <m:t>PDRB(tanpa migas)</m:t>
            </m:r>
          </m:num>
          <m:den>
            <m:r>
              <m:rPr>
                <m:sty m:val="p"/>
              </m:rPr>
              <w:rPr>
                <w:rFonts w:ascii="Cambria Math" w:hAnsi="Cambria Math" w:cs="Tahoma"/>
                <w:sz w:val="28"/>
                <w:szCs w:val="28"/>
              </w:rPr>
              <m:t>40%(org) x 2080 setahun(jam) x jml penduduk</m:t>
            </m:r>
          </m:den>
        </m:f>
      </m:oMath>
      <w:r>
        <w:rPr>
          <w:rFonts w:ascii="Tahoma" w:hAnsi="Tahoma" w:cs="Tahoma"/>
        </w:rPr>
        <w:tab/>
      </w:r>
    </w:p>
    <w:p w14:paraId="3B34F4AF" w14:textId="77777777" w:rsidR="000E38F4" w:rsidRDefault="000E38F4" w:rsidP="000E38F4">
      <w:pPr>
        <w:pStyle w:val="ListParagraph"/>
        <w:spacing w:line="360" w:lineRule="auto"/>
        <w:ind w:left="1800"/>
        <w:rPr>
          <w:rFonts w:ascii="Tahoma" w:hAnsi="Tahoma" w:cs="Tahoma"/>
        </w:rPr>
      </w:pPr>
    </w:p>
    <w:p w14:paraId="799BAF51" w14:textId="77777777" w:rsidR="000E38F4" w:rsidRDefault="000E38F4" w:rsidP="000E38F4">
      <w:pPr>
        <w:pStyle w:val="ListParagraph"/>
        <w:spacing w:line="360" w:lineRule="auto"/>
        <w:ind w:left="1800"/>
        <w:rPr>
          <w:rFonts w:ascii="Tahoma" w:hAnsi="Tahoma" w:cs="Tahoma"/>
        </w:rPr>
      </w:pPr>
    </w:p>
    <w:p w14:paraId="64A1BD25" w14:textId="77777777" w:rsidR="000E38F4" w:rsidRPr="0029612E" w:rsidRDefault="000E38F4" w:rsidP="000E38F4">
      <w:pPr>
        <w:pStyle w:val="ListParagraph"/>
        <w:spacing w:line="360" w:lineRule="auto"/>
        <w:ind w:left="1800"/>
        <w:rPr>
          <w:rFonts w:ascii="Tahoma" w:hAnsi="Tahoma" w:cs="Tahoma"/>
        </w:rPr>
      </w:pPr>
      <w:r w:rsidRPr="0029612E">
        <w:rPr>
          <w:rFonts w:ascii="Tahoma" w:hAnsi="Tahoma" w:cs="Tahoma"/>
        </w:rPr>
        <w:t xml:space="preserve">Keterangan: </w:t>
      </w:r>
    </w:p>
    <w:p w14:paraId="2BE2250F" w14:textId="77777777" w:rsidR="000E38F4" w:rsidRPr="0029612E" w:rsidRDefault="000E38F4" w:rsidP="000E38F4">
      <w:pPr>
        <w:pStyle w:val="ListParagraph"/>
        <w:spacing w:line="360" w:lineRule="auto"/>
        <w:ind w:left="1800"/>
        <w:rPr>
          <w:rFonts w:ascii="Tahoma" w:hAnsi="Tahoma" w:cs="Tahoma"/>
        </w:rPr>
      </w:pPr>
      <w:r w:rsidRPr="0029612E">
        <w:rPr>
          <w:rFonts w:ascii="Tahoma" w:hAnsi="Tahoma" w:cs="Tahoma"/>
        </w:rPr>
        <w:t xml:space="preserve">λ </w:t>
      </w:r>
      <w:r>
        <w:rPr>
          <w:rFonts w:ascii="Tahoma" w:hAnsi="Tahoma" w:cs="Tahoma"/>
        </w:rPr>
        <w:tab/>
      </w:r>
      <w:r>
        <w:rPr>
          <w:rFonts w:ascii="Tahoma" w:hAnsi="Tahoma" w:cs="Tahoma"/>
        </w:rPr>
        <w:tab/>
      </w:r>
      <w:r w:rsidRPr="0029612E">
        <w:rPr>
          <w:rFonts w:ascii="Tahoma" w:hAnsi="Tahoma" w:cs="Tahoma"/>
        </w:rPr>
        <w:t>= Pendapatan Per Kapita/Jam</w:t>
      </w:r>
    </w:p>
    <w:p w14:paraId="1DB48A84" w14:textId="77777777" w:rsidR="000E38F4" w:rsidRDefault="000E38F4" w:rsidP="000E38F4">
      <w:pPr>
        <w:pStyle w:val="ListParagraph"/>
        <w:spacing w:line="360" w:lineRule="auto"/>
        <w:ind w:left="1800"/>
        <w:rPr>
          <w:rFonts w:ascii="Tahoma" w:hAnsi="Tahoma" w:cs="Tahoma"/>
        </w:rPr>
      </w:pPr>
      <w:r w:rsidRPr="0029612E">
        <w:rPr>
          <w:rFonts w:ascii="Tahoma" w:hAnsi="Tahoma" w:cs="Tahoma"/>
        </w:rPr>
        <w:t xml:space="preserve">PDRB </w:t>
      </w:r>
      <w:r>
        <w:rPr>
          <w:rFonts w:ascii="Tahoma" w:hAnsi="Tahoma" w:cs="Tahoma"/>
        </w:rPr>
        <w:tab/>
      </w:r>
      <w:r w:rsidRPr="0029612E">
        <w:rPr>
          <w:rFonts w:ascii="Tahoma" w:hAnsi="Tahoma" w:cs="Tahoma"/>
        </w:rPr>
        <w:t>= Produk Domestik Regional Bruto</w:t>
      </w:r>
    </w:p>
    <w:p w14:paraId="3232AA2B" w14:textId="6B01FB37" w:rsidR="000E38F4" w:rsidRDefault="000E38F4" w:rsidP="000E38F4">
      <w:pPr>
        <w:pStyle w:val="ListParagraph"/>
        <w:spacing w:line="360" w:lineRule="auto"/>
        <w:ind w:left="1800"/>
        <w:rPr>
          <w:rFonts w:ascii="Tahoma" w:hAnsi="Tahoma" w:cs="Tahoma"/>
        </w:rPr>
      </w:pPr>
      <w:r>
        <w:rPr>
          <w:rFonts w:ascii="Tahoma" w:hAnsi="Tahoma" w:cs="Tahoma"/>
        </w:rPr>
        <w:t>4</w:t>
      </w:r>
      <w:r w:rsidR="00D00529">
        <w:rPr>
          <w:rFonts w:ascii="Tahoma" w:hAnsi="Tahoma" w:cs="Tahoma"/>
        </w:rPr>
        <w:t>3</w:t>
      </w:r>
      <w:r>
        <w:rPr>
          <w:rFonts w:ascii="Tahoma" w:hAnsi="Tahoma" w:cs="Tahoma"/>
        </w:rPr>
        <w:t>%</w:t>
      </w:r>
      <w:r>
        <w:rPr>
          <w:rFonts w:ascii="Tahoma" w:hAnsi="Tahoma" w:cs="Tahoma"/>
        </w:rPr>
        <w:tab/>
        <w:t>= Jumlah penduduk yang bekerja (orang)</w:t>
      </w:r>
    </w:p>
    <w:p w14:paraId="5CB700A5" w14:textId="77777777" w:rsidR="000E38F4" w:rsidRDefault="000E38F4" w:rsidP="000E38F4">
      <w:pPr>
        <w:pStyle w:val="ListParagraph"/>
        <w:spacing w:line="360" w:lineRule="auto"/>
        <w:ind w:left="1800"/>
        <w:rPr>
          <w:rFonts w:ascii="Tahoma" w:hAnsi="Tahoma" w:cs="Tahoma"/>
        </w:rPr>
      </w:pPr>
      <w:r>
        <w:rPr>
          <w:rFonts w:ascii="Tahoma" w:hAnsi="Tahoma" w:cs="Tahoma"/>
        </w:rPr>
        <w:t>2080</w:t>
      </w:r>
      <w:r>
        <w:rPr>
          <w:rFonts w:ascii="Tahoma" w:hAnsi="Tahoma" w:cs="Tahoma"/>
        </w:rPr>
        <w:tab/>
        <w:t>= Jumlah jam kerja dalam setahun (jam)</w:t>
      </w:r>
    </w:p>
    <w:p w14:paraId="73A0AFA7" w14:textId="77777777" w:rsidR="000E38F4" w:rsidRDefault="000E38F4" w:rsidP="000E38F4">
      <w:pPr>
        <w:pStyle w:val="ListParagraph"/>
        <w:spacing w:line="360" w:lineRule="auto"/>
        <w:ind w:left="1800"/>
        <w:rPr>
          <w:rFonts w:ascii="Tahoma" w:hAnsi="Tahoma" w:cs="Tahoma"/>
        </w:rPr>
      </w:pPr>
    </w:p>
    <w:p w14:paraId="0D55F586" w14:textId="7F0E34EE" w:rsidR="002C1521" w:rsidRPr="004B6B1F" w:rsidRDefault="000E38F4" w:rsidP="00454D7A">
      <w:pPr>
        <w:pStyle w:val="ListParagraph"/>
        <w:spacing w:line="360" w:lineRule="auto"/>
        <w:ind w:left="1800"/>
        <w:rPr>
          <w:rFonts w:ascii="Tahoma" w:hAnsi="Tahoma" w:cs="Tahoma"/>
        </w:rPr>
      </w:pPr>
      <w:r w:rsidRPr="0029612E">
        <w:rPr>
          <w:rFonts w:ascii="Tahoma" w:hAnsi="Tahoma" w:cs="Tahoma"/>
        </w:rPr>
        <w:lastRenderedPageBreak/>
        <w:t>Λ</w:t>
      </w:r>
      <w:r>
        <w:rPr>
          <w:rFonts w:ascii="Tahoma" w:hAnsi="Tahoma" w:cs="Tahoma"/>
        </w:rPr>
        <w:tab/>
        <w:t>=</w:t>
      </w:r>
      <w:r w:rsidRPr="00C379ED">
        <w:rPr>
          <w:rFonts w:ascii="Tahoma" w:hAnsi="Tahoma" w:cs="Tahoma"/>
          <w:sz w:val="28"/>
          <w:szCs w:val="28"/>
        </w:rPr>
        <w:t xml:space="preserve"> </w:t>
      </w:r>
      <m:oMath>
        <m:f>
          <m:fPr>
            <m:ctrlPr>
              <w:rPr>
                <w:rFonts w:ascii="Cambria Math" w:hAnsi="Cambria Math" w:cs="Tahoma"/>
                <w:iCs/>
                <w:sz w:val="28"/>
                <w:szCs w:val="28"/>
              </w:rPr>
            </m:ctrlPr>
          </m:fPr>
          <m:num>
            <m:r>
              <m:rPr>
                <m:sty m:val="p"/>
              </m:rPr>
              <w:rPr>
                <w:rFonts w:ascii="Cambria Math" w:hAnsi="Cambria Math" w:cs="Tahoma"/>
                <w:sz w:val="28"/>
                <w:szCs w:val="28"/>
              </w:rPr>
              <m:t xml:space="preserve">Rp 31,501,696,416,947   </m:t>
            </m:r>
          </m:num>
          <m:den>
            <m:r>
              <w:rPr>
                <w:rFonts w:ascii="Cambria Math" w:hAnsi="Cambria Math" w:cs="Tahoma"/>
                <w:sz w:val="28"/>
                <w:szCs w:val="28"/>
              </w:rPr>
              <m:t>(44% x 2.080 x 490,851)</m:t>
            </m:r>
          </m:den>
        </m:f>
      </m:oMath>
      <w:r>
        <w:rPr>
          <w:rFonts w:ascii="Tahoma" w:eastAsiaTheme="minorEastAsia" w:hAnsi="Tahoma" w:cs="Tahoma"/>
          <w:iCs/>
        </w:rPr>
        <w:t xml:space="preserve"> = </w:t>
      </w:r>
      <w:r w:rsidR="0003200B" w:rsidRPr="0003200B">
        <w:rPr>
          <w:rFonts w:ascii="Tahoma" w:eastAsiaTheme="minorEastAsia" w:hAnsi="Tahoma" w:cs="Tahoma"/>
          <w:iCs/>
        </w:rPr>
        <w:t>Rp</w:t>
      </w:r>
      <w:r w:rsidR="0003200B">
        <w:rPr>
          <w:rFonts w:ascii="Tahoma" w:eastAsiaTheme="minorEastAsia" w:hAnsi="Tahoma" w:cs="Tahoma"/>
          <w:iCs/>
        </w:rPr>
        <w:t xml:space="preserve"> </w:t>
      </w:r>
      <w:r w:rsidR="0003200B" w:rsidRPr="0003200B">
        <w:rPr>
          <w:rFonts w:ascii="Tahoma" w:eastAsiaTheme="minorEastAsia" w:hAnsi="Tahoma" w:cs="Tahoma"/>
          <w:iCs/>
        </w:rPr>
        <w:t>7</w:t>
      </w:r>
      <w:r w:rsidR="005A4786">
        <w:rPr>
          <w:rFonts w:ascii="Tahoma" w:eastAsiaTheme="minorEastAsia" w:hAnsi="Tahoma" w:cs="Tahoma"/>
          <w:iCs/>
        </w:rPr>
        <w:t>0</w:t>
      </w:r>
      <w:r w:rsidR="0003200B" w:rsidRPr="0003200B">
        <w:rPr>
          <w:rFonts w:ascii="Tahoma" w:eastAsiaTheme="minorEastAsia" w:hAnsi="Tahoma" w:cs="Tahoma"/>
          <w:iCs/>
        </w:rPr>
        <w:t>,1</w:t>
      </w:r>
      <w:r w:rsidR="005A4786">
        <w:rPr>
          <w:rFonts w:ascii="Tahoma" w:eastAsiaTheme="minorEastAsia" w:hAnsi="Tahoma" w:cs="Tahoma"/>
          <w:iCs/>
        </w:rPr>
        <w:t>24</w:t>
      </w:r>
      <w:r>
        <w:rPr>
          <w:rFonts w:ascii="Tahoma" w:eastAsiaTheme="minorEastAsia" w:hAnsi="Tahoma" w:cs="Tahoma"/>
          <w:iCs/>
        </w:rPr>
        <w:t>/jam</w:t>
      </w:r>
    </w:p>
    <w:p w14:paraId="35B8D119" w14:textId="77777777" w:rsidR="002C1521" w:rsidRPr="006F2129" w:rsidRDefault="002C1521" w:rsidP="0084726C">
      <w:pPr>
        <w:pStyle w:val="ListParagraph"/>
        <w:spacing w:line="360" w:lineRule="auto"/>
        <w:ind w:left="1800"/>
        <w:jc w:val="both"/>
        <w:rPr>
          <w:rFonts w:ascii="Tahoma" w:hAnsi="Tahoma" w:cs="Tahoma"/>
        </w:rPr>
      </w:pPr>
    </w:p>
    <w:p w14:paraId="0E3A877F" w14:textId="77777777" w:rsidR="002C1521" w:rsidRPr="00AF3002" w:rsidRDefault="002C1521" w:rsidP="002C1521">
      <w:pPr>
        <w:pStyle w:val="ListParagraph"/>
        <w:numPr>
          <w:ilvl w:val="0"/>
          <w:numId w:val="45"/>
        </w:numPr>
        <w:spacing w:line="360" w:lineRule="auto"/>
        <w:ind w:left="1170" w:hanging="450"/>
        <w:jc w:val="both"/>
        <w:rPr>
          <w:rFonts w:ascii="Tahoma" w:hAnsi="Tahoma" w:cs="Tahoma"/>
        </w:rPr>
      </w:pPr>
      <w:r w:rsidRPr="00D60783">
        <w:rPr>
          <w:rFonts w:ascii="Tahoma" w:hAnsi="Tahoma" w:cs="Tahoma"/>
        </w:rPr>
        <w:t xml:space="preserve">Menghitung Pendapatan Per Kapita Per Jam Penumpang </w:t>
      </w:r>
      <w:r>
        <w:rPr>
          <w:rFonts w:ascii="Tahoma" w:hAnsi="Tahoma" w:cs="Tahoma"/>
        </w:rPr>
        <w:t>Kendaraan</w:t>
      </w:r>
    </w:p>
    <w:p w14:paraId="766CDDB0" w14:textId="77777777" w:rsidR="002C1521" w:rsidRPr="00814147" w:rsidRDefault="002C1521" w:rsidP="00814147">
      <w:pPr>
        <w:spacing w:line="360" w:lineRule="auto"/>
        <w:ind w:left="1170" w:firstLine="270"/>
        <w:jc w:val="both"/>
        <w:rPr>
          <w:rFonts w:ascii="Tahoma" w:hAnsi="Tahoma" w:cs="Tahoma"/>
        </w:rPr>
      </w:pPr>
      <w:r w:rsidRPr="00814147">
        <w:rPr>
          <w:rFonts w:ascii="Tahoma" w:hAnsi="Tahoma" w:cs="Tahoma"/>
        </w:rPr>
        <w:t xml:space="preserve">Pendapatan per kaoita per jam penumpang kendaraan dihitung berdasarkan jenis moda, load faktor rata-rata setiap moda dan faktor occopancy rata-rata setiap jenis moda. Hasil perhitungan pendapatan per kapita per jam penumpang kendaraan dapat dilihat pada </w:t>
      </w:r>
      <w:r w:rsidRPr="00875F85">
        <w:rPr>
          <w:rFonts w:ascii="Tahoma" w:hAnsi="Tahoma" w:cs="Tahoma"/>
          <w:b/>
          <w:bCs/>
        </w:rPr>
        <w:t>Tabel V. 34</w:t>
      </w:r>
    </w:p>
    <w:p w14:paraId="49819EE0" w14:textId="0505018A" w:rsidR="002C1521" w:rsidRPr="00BA5A0F" w:rsidRDefault="002C1521" w:rsidP="005350E1">
      <w:pPr>
        <w:pStyle w:val="Caption"/>
        <w:keepNext/>
        <w:jc w:val="center"/>
        <w:rPr>
          <w:rFonts w:ascii="Tahoma" w:hAnsi="Tahoma" w:cs="Tahoma"/>
          <w:i w:val="0"/>
          <w:iCs w:val="0"/>
          <w:color w:val="auto"/>
          <w:sz w:val="22"/>
          <w:szCs w:val="22"/>
        </w:rPr>
      </w:pPr>
      <w:bookmarkStart w:id="221" w:name="_Toc108480828"/>
      <w:r w:rsidRPr="00BA5A0F">
        <w:rPr>
          <w:rFonts w:ascii="Tahoma" w:hAnsi="Tahoma" w:cs="Tahoma"/>
          <w:b/>
          <w:bCs/>
          <w:i w:val="0"/>
          <w:iCs w:val="0"/>
          <w:color w:val="auto"/>
          <w:sz w:val="22"/>
          <w:szCs w:val="22"/>
        </w:rPr>
        <w:t xml:space="preserve">Tabel V. </w:t>
      </w:r>
      <w:r w:rsidR="00066C7A">
        <w:rPr>
          <w:rFonts w:ascii="Tahoma" w:hAnsi="Tahoma" w:cs="Tahoma"/>
          <w:b/>
          <w:bCs/>
          <w:i w:val="0"/>
          <w:iCs w:val="0"/>
          <w:color w:val="auto"/>
          <w:sz w:val="22"/>
          <w:szCs w:val="22"/>
        </w:rPr>
        <w:t>34</w:t>
      </w:r>
      <w:r w:rsidRPr="00BA5A0F">
        <w:rPr>
          <w:rFonts w:ascii="Tahoma" w:hAnsi="Tahoma" w:cs="Tahoma"/>
          <w:i w:val="0"/>
          <w:iCs w:val="0"/>
          <w:color w:val="auto"/>
          <w:sz w:val="22"/>
          <w:szCs w:val="22"/>
        </w:rPr>
        <w:t xml:space="preserve"> Pendapatan Per Kapita Per Jam Penumpang Kendaraan Tahun 2026</w:t>
      </w:r>
      <w:bookmarkEnd w:id="221"/>
    </w:p>
    <w:tbl>
      <w:tblPr>
        <w:tblW w:w="7927" w:type="dxa"/>
        <w:tblInd w:w="108" w:type="dxa"/>
        <w:tblLook w:val="04A0" w:firstRow="1" w:lastRow="0" w:firstColumn="1" w:lastColumn="0" w:noHBand="0" w:noVBand="1"/>
      </w:tblPr>
      <w:tblGrid>
        <w:gridCol w:w="800"/>
        <w:gridCol w:w="1442"/>
        <w:gridCol w:w="1623"/>
        <w:gridCol w:w="1174"/>
        <w:gridCol w:w="1351"/>
        <w:gridCol w:w="1537"/>
      </w:tblGrid>
      <w:tr w:rsidR="002C1521" w:rsidRPr="003735BA" w14:paraId="058B1F35" w14:textId="77777777" w:rsidTr="000E7070">
        <w:trPr>
          <w:trHeight w:val="482"/>
        </w:trPr>
        <w:tc>
          <w:tcPr>
            <w:tcW w:w="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B8CD9F"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No.</w:t>
            </w:r>
          </w:p>
        </w:tc>
        <w:tc>
          <w:tcPr>
            <w:tcW w:w="1442" w:type="dxa"/>
            <w:tcBorders>
              <w:top w:val="single" w:sz="8" w:space="0" w:color="auto"/>
              <w:left w:val="nil"/>
              <w:bottom w:val="single" w:sz="8" w:space="0" w:color="auto"/>
              <w:right w:val="single" w:sz="8" w:space="0" w:color="auto"/>
            </w:tcBorders>
            <w:shd w:val="clear" w:color="auto" w:fill="auto"/>
            <w:vAlign w:val="center"/>
            <w:hideMark/>
          </w:tcPr>
          <w:p w14:paraId="28B502DD"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Jenis Kendaraan</w:t>
            </w:r>
          </w:p>
        </w:tc>
        <w:tc>
          <w:tcPr>
            <w:tcW w:w="1623" w:type="dxa"/>
            <w:tcBorders>
              <w:top w:val="single" w:sz="8" w:space="0" w:color="auto"/>
              <w:left w:val="nil"/>
              <w:bottom w:val="single" w:sz="8" w:space="0" w:color="auto"/>
              <w:right w:val="single" w:sz="8" w:space="0" w:color="auto"/>
            </w:tcBorders>
            <w:shd w:val="clear" w:color="auto" w:fill="auto"/>
            <w:vAlign w:val="center"/>
            <w:hideMark/>
          </w:tcPr>
          <w:p w14:paraId="433B914E"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Pendapatan Per Jam</w:t>
            </w:r>
          </w:p>
        </w:tc>
        <w:tc>
          <w:tcPr>
            <w:tcW w:w="1174" w:type="dxa"/>
            <w:tcBorders>
              <w:top w:val="single" w:sz="8" w:space="0" w:color="auto"/>
              <w:left w:val="nil"/>
              <w:bottom w:val="single" w:sz="8" w:space="0" w:color="auto"/>
              <w:right w:val="single" w:sz="8" w:space="0" w:color="auto"/>
            </w:tcBorders>
            <w:shd w:val="clear" w:color="auto" w:fill="auto"/>
            <w:vAlign w:val="center"/>
            <w:hideMark/>
          </w:tcPr>
          <w:p w14:paraId="5F423FF1"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Faktor Muat</w:t>
            </w:r>
          </w:p>
        </w:tc>
        <w:tc>
          <w:tcPr>
            <w:tcW w:w="1351" w:type="dxa"/>
            <w:tcBorders>
              <w:top w:val="single" w:sz="8" w:space="0" w:color="auto"/>
              <w:left w:val="nil"/>
              <w:bottom w:val="single" w:sz="8" w:space="0" w:color="auto"/>
              <w:right w:val="single" w:sz="8" w:space="0" w:color="auto"/>
            </w:tcBorders>
            <w:shd w:val="clear" w:color="auto" w:fill="auto"/>
            <w:vAlign w:val="center"/>
            <w:hideMark/>
          </w:tcPr>
          <w:p w14:paraId="0B9BDBE4"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Kapasitas</w:t>
            </w:r>
          </w:p>
        </w:tc>
        <w:tc>
          <w:tcPr>
            <w:tcW w:w="1537" w:type="dxa"/>
            <w:tcBorders>
              <w:top w:val="single" w:sz="8" w:space="0" w:color="auto"/>
              <w:left w:val="nil"/>
              <w:bottom w:val="single" w:sz="8" w:space="0" w:color="auto"/>
              <w:right w:val="single" w:sz="8" w:space="0" w:color="auto"/>
            </w:tcBorders>
            <w:shd w:val="clear" w:color="auto" w:fill="auto"/>
            <w:vAlign w:val="center"/>
            <w:hideMark/>
          </w:tcPr>
          <w:p w14:paraId="754F7D69"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Pendapatan Rata-Rata</w:t>
            </w:r>
          </w:p>
        </w:tc>
      </w:tr>
      <w:tr w:rsidR="002C1521" w:rsidRPr="003735BA" w14:paraId="78FCE518" w14:textId="77777777" w:rsidTr="000E7070">
        <w:trPr>
          <w:trHeight w:val="26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538E3AF"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1</w:t>
            </w:r>
          </w:p>
        </w:tc>
        <w:tc>
          <w:tcPr>
            <w:tcW w:w="1442" w:type="dxa"/>
            <w:tcBorders>
              <w:top w:val="nil"/>
              <w:left w:val="nil"/>
              <w:bottom w:val="single" w:sz="8" w:space="0" w:color="auto"/>
              <w:right w:val="single" w:sz="8" w:space="0" w:color="auto"/>
            </w:tcBorders>
            <w:shd w:val="clear" w:color="auto" w:fill="auto"/>
            <w:vAlign w:val="center"/>
            <w:hideMark/>
          </w:tcPr>
          <w:p w14:paraId="32838997"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2</w:t>
            </w:r>
          </w:p>
        </w:tc>
        <w:tc>
          <w:tcPr>
            <w:tcW w:w="1623" w:type="dxa"/>
            <w:tcBorders>
              <w:top w:val="nil"/>
              <w:left w:val="nil"/>
              <w:bottom w:val="single" w:sz="8" w:space="0" w:color="auto"/>
              <w:right w:val="single" w:sz="8" w:space="0" w:color="auto"/>
            </w:tcBorders>
            <w:shd w:val="clear" w:color="auto" w:fill="auto"/>
            <w:vAlign w:val="center"/>
            <w:hideMark/>
          </w:tcPr>
          <w:p w14:paraId="7B423799"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3</w:t>
            </w:r>
          </w:p>
        </w:tc>
        <w:tc>
          <w:tcPr>
            <w:tcW w:w="1174" w:type="dxa"/>
            <w:tcBorders>
              <w:top w:val="nil"/>
              <w:left w:val="nil"/>
              <w:bottom w:val="single" w:sz="8" w:space="0" w:color="auto"/>
              <w:right w:val="single" w:sz="8" w:space="0" w:color="auto"/>
            </w:tcBorders>
            <w:shd w:val="clear" w:color="auto" w:fill="auto"/>
            <w:vAlign w:val="center"/>
            <w:hideMark/>
          </w:tcPr>
          <w:p w14:paraId="365BEF4E"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4</w:t>
            </w:r>
          </w:p>
        </w:tc>
        <w:tc>
          <w:tcPr>
            <w:tcW w:w="1351" w:type="dxa"/>
            <w:tcBorders>
              <w:top w:val="nil"/>
              <w:left w:val="nil"/>
              <w:bottom w:val="single" w:sz="8" w:space="0" w:color="auto"/>
              <w:right w:val="single" w:sz="8" w:space="0" w:color="auto"/>
            </w:tcBorders>
            <w:shd w:val="clear" w:color="auto" w:fill="auto"/>
            <w:vAlign w:val="center"/>
            <w:hideMark/>
          </w:tcPr>
          <w:p w14:paraId="7FF84D96"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5</w:t>
            </w:r>
          </w:p>
        </w:tc>
        <w:tc>
          <w:tcPr>
            <w:tcW w:w="1537" w:type="dxa"/>
            <w:tcBorders>
              <w:top w:val="nil"/>
              <w:left w:val="nil"/>
              <w:bottom w:val="single" w:sz="8" w:space="0" w:color="auto"/>
              <w:right w:val="single" w:sz="8" w:space="0" w:color="auto"/>
            </w:tcBorders>
            <w:shd w:val="clear" w:color="auto" w:fill="auto"/>
            <w:vAlign w:val="center"/>
            <w:hideMark/>
          </w:tcPr>
          <w:p w14:paraId="73C573EB" w14:textId="77777777" w:rsidR="002C1521" w:rsidRPr="003735BA" w:rsidRDefault="002C1521" w:rsidP="003735BA">
            <w:pPr>
              <w:spacing w:after="0" w:line="240" w:lineRule="auto"/>
              <w:jc w:val="center"/>
              <w:rPr>
                <w:rFonts w:ascii="Tahoma" w:eastAsia="Times New Roman" w:hAnsi="Tahoma" w:cs="Tahoma"/>
                <w:b/>
                <w:bCs/>
                <w:color w:val="000000"/>
                <w:lang w:eastAsia="en-GB"/>
              </w:rPr>
            </w:pPr>
            <w:r w:rsidRPr="003735BA">
              <w:rPr>
                <w:rFonts w:ascii="Tahoma" w:eastAsia="Times New Roman" w:hAnsi="Tahoma" w:cs="Tahoma"/>
                <w:b/>
                <w:bCs/>
                <w:color w:val="000000"/>
                <w:lang w:eastAsia="en-GB"/>
              </w:rPr>
              <w:t>6 (3x4x5)</w:t>
            </w:r>
          </w:p>
        </w:tc>
      </w:tr>
      <w:tr w:rsidR="00CD4764" w:rsidRPr="003735BA" w14:paraId="47026613" w14:textId="77777777" w:rsidTr="000E7070">
        <w:trPr>
          <w:trHeight w:val="260"/>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8EDCB1F" w14:textId="77777777" w:rsidR="00CD4764" w:rsidRPr="003735BA" w:rsidRDefault="00CD4764" w:rsidP="00CD4764">
            <w:pPr>
              <w:spacing w:after="0" w:line="240" w:lineRule="auto"/>
              <w:jc w:val="center"/>
              <w:rPr>
                <w:rFonts w:ascii="Tahoma" w:eastAsia="Times New Roman" w:hAnsi="Tahoma" w:cs="Tahoma"/>
                <w:color w:val="000000"/>
                <w:lang w:eastAsia="en-GB"/>
              </w:rPr>
            </w:pPr>
            <w:r w:rsidRPr="003735BA">
              <w:rPr>
                <w:rFonts w:ascii="Tahoma" w:eastAsia="Times New Roman" w:hAnsi="Tahoma" w:cs="Tahoma"/>
                <w:color w:val="000000"/>
                <w:lang w:eastAsia="en-GB"/>
              </w:rPr>
              <w:t>1</w:t>
            </w:r>
          </w:p>
        </w:tc>
        <w:tc>
          <w:tcPr>
            <w:tcW w:w="1442" w:type="dxa"/>
            <w:tcBorders>
              <w:top w:val="nil"/>
              <w:left w:val="nil"/>
              <w:bottom w:val="single" w:sz="8" w:space="0" w:color="auto"/>
              <w:right w:val="single" w:sz="8" w:space="0" w:color="auto"/>
            </w:tcBorders>
            <w:shd w:val="clear" w:color="auto" w:fill="auto"/>
            <w:noWrap/>
            <w:vAlign w:val="center"/>
            <w:hideMark/>
          </w:tcPr>
          <w:p w14:paraId="75963269" w14:textId="77777777" w:rsidR="00CD4764" w:rsidRPr="003735BA" w:rsidRDefault="00CD4764" w:rsidP="00CD4764">
            <w:pPr>
              <w:spacing w:after="0" w:line="240" w:lineRule="auto"/>
              <w:jc w:val="center"/>
              <w:rPr>
                <w:rFonts w:ascii="Calibri" w:eastAsia="Times New Roman" w:hAnsi="Calibri" w:cs="Calibri"/>
                <w:color w:val="000000"/>
                <w:lang w:eastAsia="en-GB"/>
              </w:rPr>
            </w:pPr>
            <w:r w:rsidRPr="003735BA">
              <w:rPr>
                <w:rFonts w:ascii="Calibri" w:eastAsia="Times New Roman" w:hAnsi="Calibri" w:cs="Calibri"/>
                <w:color w:val="000000"/>
                <w:lang w:eastAsia="en-GB"/>
              </w:rPr>
              <w:t>MOTOR</w:t>
            </w:r>
          </w:p>
        </w:tc>
        <w:tc>
          <w:tcPr>
            <w:tcW w:w="1623" w:type="dxa"/>
            <w:tcBorders>
              <w:top w:val="nil"/>
              <w:left w:val="nil"/>
              <w:bottom w:val="single" w:sz="8" w:space="0" w:color="auto"/>
              <w:right w:val="single" w:sz="8" w:space="0" w:color="auto"/>
            </w:tcBorders>
            <w:shd w:val="clear" w:color="auto" w:fill="auto"/>
            <w:noWrap/>
            <w:vAlign w:val="center"/>
            <w:hideMark/>
          </w:tcPr>
          <w:p w14:paraId="1E18D14B" w14:textId="3EE03BE4"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Rp70,124</w:t>
            </w:r>
          </w:p>
        </w:tc>
        <w:tc>
          <w:tcPr>
            <w:tcW w:w="1174" w:type="dxa"/>
            <w:tcBorders>
              <w:top w:val="nil"/>
              <w:left w:val="nil"/>
              <w:bottom w:val="single" w:sz="8" w:space="0" w:color="auto"/>
              <w:right w:val="single" w:sz="8" w:space="0" w:color="auto"/>
            </w:tcBorders>
            <w:shd w:val="clear" w:color="auto" w:fill="auto"/>
            <w:noWrap/>
            <w:vAlign w:val="center"/>
            <w:hideMark/>
          </w:tcPr>
          <w:p w14:paraId="3921FA7F" w14:textId="62FA899A"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0.71</w:t>
            </w:r>
          </w:p>
        </w:tc>
        <w:tc>
          <w:tcPr>
            <w:tcW w:w="1351" w:type="dxa"/>
            <w:tcBorders>
              <w:top w:val="nil"/>
              <w:left w:val="nil"/>
              <w:bottom w:val="single" w:sz="8" w:space="0" w:color="auto"/>
              <w:right w:val="single" w:sz="8" w:space="0" w:color="auto"/>
            </w:tcBorders>
            <w:shd w:val="clear" w:color="auto" w:fill="auto"/>
            <w:noWrap/>
            <w:vAlign w:val="center"/>
            <w:hideMark/>
          </w:tcPr>
          <w:p w14:paraId="6793A237" w14:textId="36BB5B95"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37" w:type="dxa"/>
            <w:tcBorders>
              <w:top w:val="nil"/>
              <w:left w:val="nil"/>
              <w:bottom w:val="single" w:sz="8" w:space="0" w:color="auto"/>
              <w:right w:val="single" w:sz="8" w:space="0" w:color="auto"/>
            </w:tcBorders>
            <w:shd w:val="clear" w:color="auto" w:fill="auto"/>
            <w:noWrap/>
            <w:vAlign w:val="center"/>
            <w:hideMark/>
          </w:tcPr>
          <w:p w14:paraId="25C30E25" w14:textId="5D72A479"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Rp99,054</w:t>
            </w:r>
          </w:p>
        </w:tc>
      </w:tr>
      <w:tr w:rsidR="00CD4764" w:rsidRPr="003735BA" w14:paraId="24949543" w14:textId="77777777" w:rsidTr="000E7070">
        <w:trPr>
          <w:trHeight w:val="260"/>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212CF6D" w14:textId="77777777" w:rsidR="00CD4764" w:rsidRPr="003735BA" w:rsidRDefault="00CD4764" w:rsidP="00CD4764">
            <w:pPr>
              <w:spacing w:after="0" w:line="240" w:lineRule="auto"/>
              <w:jc w:val="center"/>
              <w:rPr>
                <w:rFonts w:ascii="Tahoma" w:eastAsia="Times New Roman" w:hAnsi="Tahoma" w:cs="Tahoma"/>
                <w:color w:val="000000"/>
                <w:lang w:eastAsia="en-GB"/>
              </w:rPr>
            </w:pPr>
            <w:r w:rsidRPr="003735BA">
              <w:rPr>
                <w:rFonts w:ascii="Tahoma" w:eastAsia="Times New Roman" w:hAnsi="Tahoma" w:cs="Tahoma"/>
                <w:color w:val="000000"/>
                <w:lang w:eastAsia="en-GB"/>
              </w:rPr>
              <w:t>2</w:t>
            </w:r>
          </w:p>
        </w:tc>
        <w:tc>
          <w:tcPr>
            <w:tcW w:w="1442" w:type="dxa"/>
            <w:tcBorders>
              <w:top w:val="nil"/>
              <w:left w:val="nil"/>
              <w:bottom w:val="nil"/>
              <w:right w:val="single" w:sz="8" w:space="0" w:color="auto"/>
            </w:tcBorders>
            <w:shd w:val="clear" w:color="auto" w:fill="auto"/>
            <w:noWrap/>
            <w:vAlign w:val="center"/>
            <w:hideMark/>
          </w:tcPr>
          <w:p w14:paraId="66AC7158" w14:textId="77777777" w:rsidR="00CD4764" w:rsidRPr="003735BA" w:rsidRDefault="00CD4764" w:rsidP="00CD4764">
            <w:pPr>
              <w:spacing w:after="0" w:line="240" w:lineRule="auto"/>
              <w:jc w:val="center"/>
              <w:rPr>
                <w:rFonts w:ascii="Calibri" w:eastAsia="Times New Roman" w:hAnsi="Calibri" w:cs="Calibri"/>
                <w:color w:val="000000"/>
                <w:lang w:eastAsia="en-GB"/>
              </w:rPr>
            </w:pPr>
            <w:r w:rsidRPr="003735BA">
              <w:rPr>
                <w:rFonts w:ascii="Calibri" w:eastAsia="Times New Roman" w:hAnsi="Calibri" w:cs="Calibri"/>
                <w:color w:val="000000"/>
                <w:lang w:eastAsia="en-GB"/>
              </w:rPr>
              <w:t>MOBIL</w:t>
            </w:r>
          </w:p>
        </w:tc>
        <w:tc>
          <w:tcPr>
            <w:tcW w:w="1623" w:type="dxa"/>
            <w:tcBorders>
              <w:top w:val="nil"/>
              <w:left w:val="nil"/>
              <w:bottom w:val="single" w:sz="8" w:space="0" w:color="auto"/>
              <w:right w:val="single" w:sz="8" w:space="0" w:color="auto"/>
            </w:tcBorders>
            <w:shd w:val="clear" w:color="auto" w:fill="auto"/>
            <w:noWrap/>
            <w:vAlign w:val="center"/>
            <w:hideMark/>
          </w:tcPr>
          <w:p w14:paraId="00853AA1" w14:textId="71939F6D"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Rp70,124</w:t>
            </w:r>
          </w:p>
        </w:tc>
        <w:tc>
          <w:tcPr>
            <w:tcW w:w="1174" w:type="dxa"/>
            <w:tcBorders>
              <w:top w:val="nil"/>
              <w:left w:val="nil"/>
              <w:bottom w:val="single" w:sz="8" w:space="0" w:color="auto"/>
              <w:right w:val="single" w:sz="8" w:space="0" w:color="auto"/>
            </w:tcBorders>
            <w:shd w:val="clear" w:color="auto" w:fill="auto"/>
            <w:noWrap/>
            <w:vAlign w:val="center"/>
            <w:hideMark/>
          </w:tcPr>
          <w:p w14:paraId="1226D70E" w14:textId="19CD8172"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0.36</w:t>
            </w:r>
          </w:p>
        </w:tc>
        <w:tc>
          <w:tcPr>
            <w:tcW w:w="1351" w:type="dxa"/>
            <w:tcBorders>
              <w:top w:val="nil"/>
              <w:left w:val="nil"/>
              <w:bottom w:val="single" w:sz="8" w:space="0" w:color="auto"/>
              <w:right w:val="single" w:sz="8" w:space="0" w:color="auto"/>
            </w:tcBorders>
            <w:shd w:val="clear" w:color="auto" w:fill="auto"/>
            <w:noWrap/>
            <w:vAlign w:val="center"/>
            <w:hideMark/>
          </w:tcPr>
          <w:p w14:paraId="77150023" w14:textId="1D4D2AB7"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8</w:t>
            </w:r>
          </w:p>
        </w:tc>
        <w:tc>
          <w:tcPr>
            <w:tcW w:w="1537" w:type="dxa"/>
            <w:tcBorders>
              <w:top w:val="nil"/>
              <w:left w:val="nil"/>
              <w:bottom w:val="single" w:sz="8" w:space="0" w:color="auto"/>
              <w:right w:val="single" w:sz="8" w:space="0" w:color="auto"/>
            </w:tcBorders>
            <w:shd w:val="clear" w:color="auto" w:fill="auto"/>
            <w:noWrap/>
            <w:vAlign w:val="center"/>
            <w:hideMark/>
          </w:tcPr>
          <w:p w14:paraId="7BB33210" w14:textId="3D80BF78"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Rp203,800</w:t>
            </w:r>
          </w:p>
        </w:tc>
      </w:tr>
      <w:tr w:rsidR="00CD4764" w:rsidRPr="003735BA" w14:paraId="5D415273" w14:textId="77777777" w:rsidTr="000E7070">
        <w:trPr>
          <w:trHeight w:val="260"/>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32EF225" w14:textId="77777777" w:rsidR="00CD4764" w:rsidRPr="003735BA" w:rsidRDefault="00CD4764" w:rsidP="00CD4764">
            <w:pPr>
              <w:spacing w:after="0" w:line="240" w:lineRule="auto"/>
              <w:jc w:val="center"/>
              <w:rPr>
                <w:rFonts w:ascii="Tahoma" w:eastAsia="Times New Roman" w:hAnsi="Tahoma" w:cs="Tahoma"/>
                <w:color w:val="000000"/>
                <w:lang w:eastAsia="en-GB"/>
              </w:rPr>
            </w:pPr>
            <w:r w:rsidRPr="003735BA">
              <w:rPr>
                <w:rFonts w:ascii="Tahoma" w:eastAsia="Times New Roman" w:hAnsi="Tahoma" w:cs="Tahoma"/>
                <w:color w:val="000000"/>
                <w:lang w:eastAsia="en-GB"/>
              </w:rPr>
              <w:t>3</w:t>
            </w:r>
          </w:p>
        </w:tc>
        <w:tc>
          <w:tcPr>
            <w:tcW w:w="1442" w:type="dxa"/>
            <w:tcBorders>
              <w:top w:val="single" w:sz="8" w:space="0" w:color="auto"/>
              <w:left w:val="nil"/>
              <w:bottom w:val="nil"/>
              <w:right w:val="single" w:sz="8" w:space="0" w:color="auto"/>
            </w:tcBorders>
            <w:shd w:val="clear" w:color="auto" w:fill="auto"/>
            <w:noWrap/>
            <w:vAlign w:val="center"/>
            <w:hideMark/>
          </w:tcPr>
          <w:p w14:paraId="6B0C683B" w14:textId="77777777" w:rsidR="00CD4764" w:rsidRPr="003735BA" w:rsidRDefault="00CD4764" w:rsidP="00CD4764">
            <w:pPr>
              <w:spacing w:after="0" w:line="240" w:lineRule="auto"/>
              <w:jc w:val="center"/>
              <w:rPr>
                <w:rFonts w:ascii="Calibri" w:eastAsia="Times New Roman" w:hAnsi="Calibri" w:cs="Calibri"/>
                <w:color w:val="000000"/>
                <w:lang w:eastAsia="en-GB"/>
              </w:rPr>
            </w:pPr>
            <w:r w:rsidRPr="003735BA">
              <w:rPr>
                <w:rFonts w:ascii="Calibri" w:eastAsia="Times New Roman" w:hAnsi="Calibri" w:cs="Calibri"/>
                <w:color w:val="000000"/>
                <w:lang w:eastAsia="en-GB"/>
              </w:rPr>
              <w:t>PICK UP</w:t>
            </w:r>
          </w:p>
        </w:tc>
        <w:tc>
          <w:tcPr>
            <w:tcW w:w="1623" w:type="dxa"/>
            <w:tcBorders>
              <w:top w:val="nil"/>
              <w:left w:val="nil"/>
              <w:bottom w:val="single" w:sz="8" w:space="0" w:color="auto"/>
              <w:right w:val="single" w:sz="8" w:space="0" w:color="auto"/>
            </w:tcBorders>
            <w:shd w:val="clear" w:color="auto" w:fill="auto"/>
            <w:noWrap/>
            <w:vAlign w:val="center"/>
            <w:hideMark/>
          </w:tcPr>
          <w:p w14:paraId="560783C3" w14:textId="6010971E"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Rp70,124</w:t>
            </w:r>
          </w:p>
        </w:tc>
        <w:tc>
          <w:tcPr>
            <w:tcW w:w="1174" w:type="dxa"/>
            <w:tcBorders>
              <w:top w:val="nil"/>
              <w:left w:val="nil"/>
              <w:bottom w:val="single" w:sz="8" w:space="0" w:color="auto"/>
              <w:right w:val="single" w:sz="8" w:space="0" w:color="auto"/>
            </w:tcBorders>
            <w:shd w:val="clear" w:color="auto" w:fill="auto"/>
            <w:noWrap/>
            <w:vAlign w:val="center"/>
            <w:hideMark/>
          </w:tcPr>
          <w:p w14:paraId="7956B211" w14:textId="5A551C54"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0.79</w:t>
            </w:r>
          </w:p>
        </w:tc>
        <w:tc>
          <w:tcPr>
            <w:tcW w:w="1351" w:type="dxa"/>
            <w:tcBorders>
              <w:top w:val="nil"/>
              <w:left w:val="nil"/>
              <w:bottom w:val="single" w:sz="8" w:space="0" w:color="auto"/>
              <w:right w:val="single" w:sz="8" w:space="0" w:color="auto"/>
            </w:tcBorders>
            <w:shd w:val="clear" w:color="auto" w:fill="auto"/>
            <w:noWrap/>
            <w:vAlign w:val="center"/>
            <w:hideMark/>
          </w:tcPr>
          <w:p w14:paraId="0DFA3B67" w14:textId="6384FD8D"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37" w:type="dxa"/>
            <w:tcBorders>
              <w:top w:val="nil"/>
              <w:left w:val="nil"/>
              <w:bottom w:val="single" w:sz="8" w:space="0" w:color="auto"/>
              <w:right w:val="single" w:sz="8" w:space="0" w:color="auto"/>
            </w:tcBorders>
            <w:shd w:val="clear" w:color="auto" w:fill="auto"/>
            <w:noWrap/>
            <w:vAlign w:val="center"/>
            <w:hideMark/>
          </w:tcPr>
          <w:p w14:paraId="53C59065" w14:textId="1B499888"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Rp110,492</w:t>
            </w:r>
          </w:p>
        </w:tc>
      </w:tr>
      <w:tr w:rsidR="00CD4764" w:rsidRPr="003735BA" w14:paraId="5CBFC97C" w14:textId="77777777" w:rsidTr="000E7070">
        <w:trPr>
          <w:trHeight w:val="260"/>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E04E4DD" w14:textId="77777777" w:rsidR="00CD4764" w:rsidRPr="003735BA" w:rsidRDefault="00CD4764" w:rsidP="00CD4764">
            <w:pPr>
              <w:spacing w:after="0" w:line="240" w:lineRule="auto"/>
              <w:jc w:val="center"/>
              <w:rPr>
                <w:rFonts w:ascii="Tahoma" w:eastAsia="Times New Roman" w:hAnsi="Tahoma" w:cs="Tahoma"/>
                <w:color w:val="000000"/>
                <w:lang w:eastAsia="en-GB"/>
              </w:rPr>
            </w:pPr>
            <w:r w:rsidRPr="003735BA">
              <w:rPr>
                <w:rFonts w:ascii="Tahoma" w:eastAsia="Times New Roman" w:hAnsi="Tahoma" w:cs="Tahoma"/>
                <w:color w:val="000000"/>
                <w:lang w:eastAsia="en-GB"/>
              </w:rPr>
              <w:t>4</w:t>
            </w:r>
          </w:p>
        </w:tc>
        <w:tc>
          <w:tcPr>
            <w:tcW w:w="1442" w:type="dxa"/>
            <w:tcBorders>
              <w:top w:val="single" w:sz="8" w:space="0" w:color="auto"/>
              <w:left w:val="nil"/>
              <w:bottom w:val="nil"/>
              <w:right w:val="single" w:sz="8" w:space="0" w:color="auto"/>
            </w:tcBorders>
            <w:shd w:val="clear" w:color="auto" w:fill="auto"/>
            <w:noWrap/>
            <w:vAlign w:val="center"/>
            <w:hideMark/>
          </w:tcPr>
          <w:p w14:paraId="0CCCB905" w14:textId="77777777" w:rsidR="00CD4764" w:rsidRPr="003735BA" w:rsidRDefault="00CD4764" w:rsidP="00CD4764">
            <w:pPr>
              <w:spacing w:after="0" w:line="240" w:lineRule="auto"/>
              <w:jc w:val="center"/>
              <w:rPr>
                <w:rFonts w:ascii="Calibri" w:eastAsia="Times New Roman" w:hAnsi="Calibri" w:cs="Calibri"/>
                <w:color w:val="000000"/>
                <w:lang w:eastAsia="en-GB"/>
              </w:rPr>
            </w:pPr>
            <w:r w:rsidRPr="003735BA">
              <w:rPr>
                <w:rFonts w:ascii="Calibri" w:eastAsia="Times New Roman" w:hAnsi="Calibri" w:cs="Calibri"/>
                <w:color w:val="000000"/>
                <w:lang w:eastAsia="en-GB"/>
              </w:rPr>
              <w:t>Bus Besar</w:t>
            </w:r>
          </w:p>
        </w:tc>
        <w:tc>
          <w:tcPr>
            <w:tcW w:w="1623" w:type="dxa"/>
            <w:tcBorders>
              <w:top w:val="nil"/>
              <w:left w:val="nil"/>
              <w:bottom w:val="single" w:sz="8" w:space="0" w:color="auto"/>
              <w:right w:val="single" w:sz="8" w:space="0" w:color="auto"/>
            </w:tcBorders>
            <w:shd w:val="clear" w:color="auto" w:fill="auto"/>
            <w:noWrap/>
            <w:vAlign w:val="center"/>
            <w:hideMark/>
          </w:tcPr>
          <w:p w14:paraId="24E2BA47" w14:textId="0CFCAD98"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Rp70,124</w:t>
            </w:r>
          </w:p>
        </w:tc>
        <w:tc>
          <w:tcPr>
            <w:tcW w:w="1174" w:type="dxa"/>
            <w:tcBorders>
              <w:top w:val="nil"/>
              <w:left w:val="nil"/>
              <w:bottom w:val="single" w:sz="8" w:space="0" w:color="auto"/>
              <w:right w:val="single" w:sz="8" w:space="0" w:color="auto"/>
            </w:tcBorders>
            <w:shd w:val="clear" w:color="auto" w:fill="auto"/>
            <w:noWrap/>
            <w:vAlign w:val="center"/>
            <w:hideMark/>
          </w:tcPr>
          <w:p w14:paraId="2910F7E2" w14:textId="0BA2AC95"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0.78</w:t>
            </w:r>
          </w:p>
        </w:tc>
        <w:tc>
          <w:tcPr>
            <w:tcW w:w="1351" w:type="dxa"/>
            <w:tcBorders>
              <w:top w:val="nil"/>
              <w:left w:val="nil"/>
              <w:bottom w:val="single" w:sz="8" w:space="0" w:color="auto"/>
              <w:right w:val="single" w:sz="8" w:space="0" w:color="auto"/>
            </w:tcBorders>
            <w:shd w:val="clear" w:color="auto" w:fill="auto"/>
            <w:noWrap/>
            <w:vAlign w:val="center"/>
            <w:hideMark/>
          </w:tcPr>
          <w:p w14:paraId="0B025486" w14:textId="39A262B9"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40</w:t>
            </w:r>
          </w:p>
        </w:tc>
        <w:tc>
          <w:tcPr>
            <w:tcW w:w="1537" w:type="dxa"/>
            <w:tcBorders>
              <w:top w:val="nil"/>
              <w:left w:val="nil"/>
              <w:bottom w:val="single" w:sz="8" w:space="0" w:color="auto"/>
              <w:right w:val="single" w:sz="8" w:space="0" w:color="auto"/>
            </w:tcBorders>
            <w:shd w:val="clear" w:color="auto" w:fill="auto"/>
            <w:noWrap/>
            <w:vAlign w:val="center"/>
            <w:hideMark/>
          </w:tcPr>
          <w:p w14:paraId="73714DBA" w14:textId="3E298609"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Rp2,179,851</w:t>
            </w:r>
          </w:p>
        </w:tc>
      </w:tr>
      <w:tr w:rsidR="00CD4764" w:rsidRPr="003735BA" w14:paraId="6D29037D" w14:textId="77777777" w:rsidTr="000E7070">
        <w:trPr>
          <w:trHeight w:val="260"/>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4A1900F" w14:textId="77777777" w:rsidR="00CD4764" w:rsidRPr="003735BA" w:rsidRDefault="00CD4764" w:rsidP="00CD4764">
            <w:pPr>
              <w:spacing w:after="0" w:line="240" w:lineRule="auto"/>
              <w:jc w:val="center"/>
              <w:rPr>
                <w:rFonts w:ascii="Tahoma" w:eastAsia="Times New Roman" w:hAnsi="Tahoma" w:cs="Tahoma"/>
                <w:color w:val="000000"/>
                <w:lang w:eastAsia="en-GB"/>
              </w:rPr>
            </w:pPr>
            <w:r w:rsidRPr="003735BA">
              <w:rPr>
                <w:rFonts w:ascii="Tahoma" w:eastAsia="Times New Roman" w:hAnsi="Tahoma" w:cs="Tahoma"/>
                <w:color w:val="000000"/>
                <w:lang w:eastAsia="en-GB"/>
              </w:rPr>
              <w:t>5</w:t>
            </w:r>
          </w:p>
        </w:tc>
        <w:tc>
          <w:tcPr>
            <w:tcW w:w="1442" w:type="dxa"/>
            <w:tcBorders>
              <w:top w:val="single" w:sz="8" w:space="0" w:color="auto"/>
              <w:left w:val="nil"/>
              <w:bottom w:val="single" w:sz="8" w:space="0" w:color="auto"/>
              <w:right w:val="single" w:sz="8" w:space="0" w:color="auto"/>
            </w:tcBorders>
            <w:shd w:val="clear" w:color="auto" w:fill="auto"/>
            <w:noWrap/>
            <w:vAlign w:val="center"/>
            <w:hideMark/>
          </w:tcPr>
          <w:p w14:paraId="05206C84" w14:textId="77777777" w:rsidR="00CD4764" w:rsidRPr="003735BA" w:rsidRDefault="00CD4764" w:rsidP="00CD4764">
            <w:pPr>
              <w:spacing w:after="0" w:line="240" w:lineRule="auto"/>
              <w:jc w:val="center"/>
              <w:rPr>
                <w:rFonts w:ascii="Calibri" w:eastAsia="Times New Roman" w:hAnsi="Calibri" w:cs="Calibri"/>
                <w:color w:val="000000"/>
                <w:lang w:eastAsia="en-GB"/>
              </w:rPr>
            </w:pPr>
            <w:r w:rsidRPr="003735BA">
              <w:rPr>
                <w:rFonts w:ascii="Calibri" w:eastAsia="Times New Roman" w:hAnsi="Calibri" w:cs="Calibri"/>
                <w:color w:val="000000"/>
                <w:lang w:eastAsia="en-GB"/>
              </w:rPr>
              <w:t>Truk Kecil</w:t>
            </w:r>
          </w:p>
        </w:tc>
        <w:tc>
          <w:tcPr>
            <w:tcW w:w="1623" w:type="dxa"/>
            <w:tcBorders>
              <w:top w:val="nil"/>
              <w:left w:val="nil"/>
              <w:bottom w:val="single" w:sz="8" w:space="0" w:color="auto"/>
              <w:right w:val="single" w:sz="8" w:space="0" w:color="auto"/>
            </w:tcBorders>
            <w:shd w:val="clear" w:color="auto" w:fill="auto"/>
            <w:noWrap/>
            <w:vAlign w:val="center"/>
            <w:hideMark/>
          </w:tcPr>
          <w:p w14:paraId="47EFA7FE" w14:textId="7829254F"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Rp70,124</w:t>
            </w:r>
          </w:p>
        </w:tc>
        <w:tc>
          <w:tcPr>
            <w:tcW w:w="1174" w:type="dxa"/>
            <w:tcBorders>
              <w:top w:val="nil"/>
              <w:left w:val="nil"/>
              <w:bottom w:val="single" w:sz="8" w:space="0" w:color="auto"/>
              <w:right w:val="single" w:sz="8" w:space="0" w:color="auto"/>
            </w:tcBorders>
            <w:shd w:val="clear" w:color="auto" w:fill="auto"/>
            <w:noWrap/>
            <w:vAlign w:val="center"/>
            <w:hideMark/>
          </w:tcPr>
          <w:p w14:paraId="500CA346" w14:textId="7836280A"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0.78</w:t>
            </w:r>
          </w:p>
        </w:tc>
        <w:tc>
          <w:tcPr>
            <w:tcW w:w="1351" w:type="dxa"/>
            <w:tcBorders>
              <w:top w:val="nil"/>
              <w:left w:val="nil"/>
              <w:bottom w:val="single" w:sz="8" w:space="0" w:color="auto"/>
              <w:right w:val="single" w:sz="8" w:space="0" w:color="auto"/>
            </w:tcBorders>
            <w:shd w:val="clear" w:color="auto" w:fill="auto"/>
            <w:noWrap/>
            <w:vAlign w:val="center"/>
            <w:hideMark/>
          </w:tcPr>
          <w:p w14:paraId="0FE092C5" w14:textId="4AA0A25A"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37" w:type="dxa"/>
            <w:tcBorders>
              <w:top w:val="nil"/>
              <w:left w:val="nil"/>
              <w:bottom w:val="single" w:sz="8" w:space="0" w:color="auto"/>
              <w:right w:val="single" w:sz="8" w:space="0" w:color="auto"/>
            </w:tcBorders>
            <w:shd w:val="clear" w:color="auto" w:fill="auto"/>
            <w:noWrap/>
            <w:vAlign w:val="center"/>
            <w:hideMark/>
          </w:tcPr>
          <w:p w14:paraId="356B36FB" w14:textId="68F67789"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Rp108,865</w:t>
            </w:r>
          </w:p>
        </w:tc>
      </w:tr>
      <w:tr w:rsidR="00CD4764" w:rsidRPr="003735BA" w14:paraId="5877B0E4" w14:textId="77777777" w:rsidTr="000E7070">
        <w:trPr>
          <w:trHeight w:val="260"/>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977B71D" w14:textId="77777777" w:rsidR="00CD4764" w:rsidRPr="003735BA" w:rsidRDefault="00CD4764" w:rsidP="00CD4764">
            <w:pPr>
              <w:spacing w:after="0" w:line="240" w:lineRule="auto"/>
              <w:jc w:val="center"/>
              <w:rPr>
                <w:rFonts w:ascii="Tahoma" w:eastAsia="Times New Roman" w:hAnsi="Tahoma" w:cs="Tahoma"/>
                <w:color w:val="000000"/>
                <w:lang w:eastAsia="en-GB"/>
              </w:rPr>
            </w:pPr>
            <w:r w:rsidRPr="003735BA">
              <w:rPr>
                <w:rFonts w:ascii="Tahoma" w:eastAsia="Times New Roman" w:hAnsi="Tahoma" w:cs="Tahoma"/>
                <w:color w:val="000000"/>
                <w:lang w:eastAsia="en-GB"/>
              </w:rPr>
              <w:t>6</w:t>
            </w:r>
          </w:p>
        </w:tc>
        <w:tc>
          <w:tcPr>
            <w:tcW w:w="1442" w:type="dxa"/>
            <w:tcBorders>
              <w:top w:val="nil"/>
              <w:left w:val="nil"/>
              <w:bottom w:val="nil"/>
              <w:right w:val="single" w:sz="8" w:space="0" w:color="auto"/>
            </w:tcBorders>
            <w:shd w:val="clear" w:color="auto" w:fill="auto"/>
            <w:noWrap/>
            <w:vAlign w:val="center"/>
            <w:hideMark/>
          </w:tcPr>
          <w:p w14:paraId="60B8B22B" w14:textId="77777777" w:rsidR="00CD4764" w:rsidRPr="003735BA" w:rsidRDefault="00CD4764" w:rsidP="00CD4764">
            <w:pPr>
              <w:spacing w:after="0" w:line="240" w:lineRule="auto"/>
              <w:jc w:val="center"/>
              <w:rPr>
                <w:rFonts w:ascii="Calibri" w:eastAsia="Times New Roman" w:hAnsi="Calibri" w:cs="Calibri"/>
                <w:color w:val="000000"/>
                <w:lang w:eastAsia="en-GB"/>
              </w:rPr>
            </w:pPr>
            <w:r w:rsidRPr="003735BA">
              <w:rPr>
                <w:rFonts w:ascii="Calibri" w:eastAsia="Times New Roman" w:hAnsi="Calibri" w:cs="Calibri"/>
                <w:color w:val="000000"/>
                <w:lang w:eastAsia="en-GB"/>
              </w:rPr>
              <w:t>Truk Sedang</w:t>
            </w:r>
          </w:p>
        </w:tc>
        <w:tc>
          <w:tcPr>
            <w:tcW w:w="1623" w:type="dxa"/>
            <w:tcBorders>
              <w:top w:val="nil"/>
              <w:left w:val="nil"/>
              <w:bottom w:val="single" w:sz="8" w:space="0" w:color="auto"/>
              <w:right w:val="single" w:sz="8" w:space="0" w:color="auto"/>
            </w:tcBorders>
            <w:shd w:val="clear" w:color="auto" w:fill="auto"/>
            <w:noWrap/>
            <w:vAlign w:val="center"/>
            <w:hideMark/>
          </w:tcPr>
          <w:p w14:paraId="28980546" w14:textId="170B102D"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Rp70,124</w:t>
            </w:r>
          </w:p>
        </w:tc>
        <w:tc>
          <w:tcPr>
            <w:tcW w:w="1174" w:type="dxa"/>
            <w:tcBorders>
              <w:top w:val="nil"/>
              <w:left w:val="nil"/>
              <w:bottom w:val="single" w:sz="8" w:space="0" w:color="auto"/>
              <w:right w:val="single" w:sz="8" w:space="0" w:color="auto"/>
            </w:tcBorders>
            <w:shd w:val="clear" w:color="auto" w:fill="auto"/>
            <w:noWrap/>
            <w:vAlign w:val="center"/>
            <w:hideMark/>
          </w:tcPr>
          <w:p w14:paraId="6B0F0640" w14:textId="0A2E030A"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0.72</w:t>
            </w:r>
          </w:p>
        </w:tc>
        <w:tc>
          <w:tcPr>
            <w:tcW w:w="1351" w:type="dxa"/>
            <w:tcBorders>
              <w:top w:val="nil"/>
              <w:left w:val="nil"/>
              <w:bottom w:val="single" w:sz="8" w:space="0" w:color="auto"/>
              <w:right w:val="single" w:sz="8" w:space="0" w:color="auto"/>
            </w:tcBorders>
            <w:shd w:val="clear" w:color="auto" w:fill="auto"/>
            <w:noWrap/>
            <w:vAlign w:val="center"/>
            <w:hideMark/>
          </w:tcPr>
          <w:p w14:paraId="3A6FAB74" w14:textId="3D56CF07"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37" w:type="dxa"/>
            <w:tcBorders>
              <w:top w:val="nil"/>
              <w:left w:val="nil"/>
              <w:bottom w:val="single" w:sz="8" w:space="0" w:color="auto"/>
              <w:right w:val="single" w:sz="8" w:space="0" w:color="auto"/>
            </w:tcBorders>
            <w:shd w:val="clear" w:color="auto" w:fill="auto"/>
            <w:noWrap/>
            <w:vAlign w:val="center"/>
            <w:hideMark/>
          </w:tcPr>
          <w:p w14:paraId="691151B0" w14:textId="2E114FC1"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Rp100,396</w:t>
            </w:r>
          </w:p>
        </w:tc>
      </w:tr>
      <w:tr w:rsidR="00CD4764" w:rsidRPr="003735BA" w14:paraId="5480A399" w14:textId="77777777" w:rsidTr="000E7070">
        <w:trPr>
          <w:trHeight w:val="260"/>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2CA0083" w14:textId="77777777" w:rsidR="00CD4764" w:rsidRPr="003735BA" w:rsidRDefault="00CD4764" w:rsidP="00CD4764">
            <w:pPr>
              <w:spacing w:after="0" w:line="240" w:lineRule="auto"/>
              <w:jc w:val="center"/>
              <w:rPr>
                <w:rFonts w:ascii="Tahoma" w:eastAsia="Times New Roman" w:hAnsi="Tahoma" w:cs="Tahoma"/>
                <w:color w:val="000000"/>
                <w:lang w:eastAsia="en-GB"/>
              </w:rPr>
            </w:pPr>
            <w:r w:rsidRPr="003735BA">
              <w:rPr>
                <w:rFonts w:ascii="Tahoma" w:eastAsia="Times New Roman" w:hAnsi="Tahoma" w:cs="Tahoma"/>
                <w:color w:val="000000"/>
                <w:lang w:eastAsia="en-GB"/>
              </w:rPr>
              <w:t>7</w:t>
            </w:r>
          </w:p>
        </w:tc>
        <w:tc>
          <w:tcPr>
            <w:tcW w:w="1442" w:type="dxa"/>
            <w:tcBorders>
              <w:top w:val="single" w:sz="8" w:space="0" w:color="auto"/>
              <w:left w:val="nil"/>
              <w:bottom w:val="single" w:sz="8" w:space="0" w:color="auto"/>
              <w:right w:val="single" w:sz="8" w:space="0" w:color="auto"/>
            </w:tcBorders>
            <w:shd w:val="clear" w:color="auto" w:fill="auto"/>
            <w:noWrap/>
            <w:vAlign w:val="center"/>
            <w:hideMark/>
          </w:tcPr>
          <w:p w14:paraId="1A82415D" w14:textId="77777777" w:rsidR="00CD4764" w:rsidRPr="003735BA" w:rsidRDefault="00CD4764" w:rsidP="00CD4764">
            <w:pPr>
              <w:spacing w:after="0" w:line="240" w:lineRule="auto"/>
              <w:jc w:val="center"/>
              <w:rPr>
                <w:rFonts w:ascii="Calibri" w:eastAsia="Times New Roman" w:hAnsi="Calibri" w:cs="Calibri"/>
                <w:color w:val="000000"/>
                <w:lang w:eastAsia="en-GB"/>
              </w:rPr>
            </w:pPr>
            <w:r w:rsidRPr="003735BA">
              <w:rPr>
                <w:rFonts w:ascii="Calibri" w:eastAsia="Times New Roman" w:hAnsi="Calibri" w:cs="Calibri"/>
                <w:color w:val="000000"/>
                <w:lang w:eastAsia="en-GB"/>
              </w:rPr>
              <w:t>Truk Besar</w:t>
            </w:r>
          </w:p>
        </w:tc>
        <w:tc>
          <w:tcPr>
            <w:tcW w:w="1623" w:type="dxa"/>
            <w:tcBorders>
              <w:top w:val="nil"/>
              <w:left w:val="nil"/>
              <w:bottom w:val="single" w:sz="8" w:space="0" w:color="auto"/>
              <w:right w:val="single" w:sz="8" w:space="0" w:color="auto"/>
            </w:tcBorders>
            <w:shd w:val="clear" w:color="auto" w:fill="auto"/>
            <w:noWrap/>
            <w:vAlign w:val="center"/>
            <w:hideMark/>
          </w:tcPr>
          <w:p w14:paraId="121240DE" w14:textId="0BA39293"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Rp70,124</w:t>
            </w:r>
          </w:p>
        </w:tc>
        <w:tc>
          <w:tcPr>
            <w:tcW w:w="1174" w:type="dxa"/>
            <w:tcBorders>
              <w:top w:val="nil"/>
              <w:left w:val="nil"/>
              <w:bottom w:val="single" w:sz="8" w:space="0" w:color="auto"/>
              <w:right w:val="single" w:sz="8" w:space="0" w:color="auto"/>
            </w:tcBorders>
            <w:shd w:val="clear" w:color="auto" w:fill="auto"/>
            <w:noWrap/>
            <w:vAlign w:val="center"/>
            <w:hideMark/>
          </w:tcPr>
          <w:p w14:paraId="614F31FA" w14:textId="70FEF029"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0.72</w:t>
            </w:r>
          </w:p>
        </w:tc>
        <w:tc>
          <w:tcPr>
            <w:tcW w:w="1351" w:type="dxa"/>
            <w:tcBorders>
              <w:top w:val="nil"/>
              <w:left w:val="nil"/>
              <w:bottom w:val="single" w:sz="8" w:space="0" w:color="auto"/>
              <w:right w:val="single" w:sz="8" w:space="0" w:color="auto"/>
            </w:tcBorders>
            <w:shd w:val="clear" w:color="auto" w:fill="auto"/>
            <w:noWrap/>
            <w:vAlign w:val="center"/>
            <w:hideMark/>
          </w:tcPr>
          <w:p w14:paraId="363D3FE7" w14:textId="455C6E98"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2</w:t>
            </w:r>
          </w:p>
        </w:tc>
        <w:tc>
          <w:tcPr>
            <w:tcW w:w="1537" w:type="dxa"/>
            <w:tcBorders>
              <w:top w:val="nil"/>
              <w:left w:val="nil"/>
              <w:bottom w:val="single" w:sz="8" w:space="0" w:color="auto"/>
              <w:right w:val="single" w:sz="8" w:space="0" w:color="auto"/>
            </w:tcBorders>
            <w:shd w:val="clear" w:color="auto" w:fill="auto"/>
            <w:noWrap/>
            <w:vAlign w:val="center"/>
            <w:hideMark/>
          </w:tcPr>
          <w:p w14:paraId="66C952F6" w14:textId="055E6FBF" w:rsidR="00CD4764" w:rsidRPr="003735BA"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Rp100,861</w:t>
            </w:r>
          </w:p>
        </w:tc>
      </w:tr>
    </w:tbl>
    <w:p w14:paraId="66110490" w14:textId="77777777" w:rsidR="002C1521" w:rsidRDefault="002C1521" w:rsidP="00CE5E30">
      <w:pPr>
        <w:spacing w:line="360" w:lineRule="auto"/>
        <w:ind w:firstLine="720"/>
        <w:jc w:val="both"/>
        <w:rPr>
          <w:rFonts w:ascii="Tahoma" w:hAnsi="Tahoma" w:cs="Tahoma"/>
          <w:i/>
          <w:iCs/>
        </w:rPr>
      </w:pPr>
      <w:r w:rsidRPr="00BA5A0F">
        <w:rPr>
          <w:rFonts w:ascii="Tahoma" w:hAnsi="Tahoma" w:cs="Tahoma"/>
          <w:i/>
          <w:iCs/>
        </w:rPr>
        <w:t>Sumber : Hasil Analisis</w:t>
      </w:r>
    </w:p>
    <w:p w14:paraId="35E8FC4D" w14:textId="77777777" w:rsidR="002C1521" w:rsidRPr="00CE5E30" w:rsidRDefault="002C1521" w:rsidP="00CE5E30">
      <w:pPr>
        <w:spacing w:line="360" w:lineRule="auto"/>
        <w:ind w:firstLine="720"/>
        <w:jc w:val="both"/>
        <w:rPr>
          <w:rFonts w:ascii="Tahoma" w:hAnsi="Tahoma" w:cs="Tahoma"/>
          <w:i/>
          <w:iCs/>
        </w:rPr>
      </w:pPr>
    </w:p>
    <w:p w14:paraId="4623F6B4" w14:textId="77777777" w:rsidR="002C1521" w:rsidRDefault="002C1521" w:rsidP="002C1521">
      <w:pPr>
        <w:pStyle w:val="ListParagraph"/>
        <w:numPr>
          <w:ilvl w:val="0"/>
          <w:numId w:val="45"/>
        </w:numPr>
        <w:spacing w:line="360" w:lineRule="auto"/>
        <w:ind w:left="1170" w:hanging="450"/>
        <w:jc w:val="both"/>
        <w:rPr>
          <w:rFonts w:ascii="Tahoma" w:hAnsi="Tahoma" w:cs="Tahoma"/>
        </w:rPr>
      </w:pPr>
      <w:r>
        <w:rPr>
          <w:rFonts w:ascii="Tahoma" w:hAnsi="Tahoma" w:cs="Tahoma"/>
        </w:rPr>
        <w:t>Menghitung Nilai Waktu Tertimbang</w:t>
      </w:r>
    </w:p>
    <w:p w14:paraId="6CBC4455" w14:textId="204868A9" w:rsidR="002C1521" w:rsidRPr="004A40CA" w:rsidRDefault="002C1521" w:rsidP="004A40CA">
      <w:pPr>
        <w:spacing w:line="360" w:lineRule="auto"/>
        <w:ind w:left="1170" w:firstLine="270"/>
        <w:jc w:val="both"/>
        <w:rPr>
          <w:rFonts w:ascii="Tahoma" w:hAnsi="Tahoma" w:cs="Tahoma"/>
        </w:rPr>
      </w:pPr>
      <w:r w:rsidRPr="004A40CA">
        <w:rPr>
          <w:rFonts w:ascii="Tahoma" w:hAnsi="Tahoma" w:cs="Tahoma"/>
        </w:rPr>
        <w:t xml:space="preserve">Maksud dari waktu tertimbang adalah nilai waktu yang dihitung berdasarkan pendapatan per kapita per jam penumpang kendaraan setelah dikalikan dengan persentase penggunaan moda tersebut dalam lalu lintas. Hasil perhitungan nilai waktu tertimbang dapat dilihat pada </w:t>
      </w:r>
      <w:r w:rsidRPr="00E8369A">
        <w:rPr>
          <w:rFonts w:ascii="Tahoma" w:hAnsi="Tahoma" w:cs="Tahoma"/>
          <w:b/>
          <w:bCs/>
        </w:rPr>
        <w:t>Tabel V. 35</w:t>
      </w:r>
      <w:r w:rsidR="00652FAF">
        <w:rPr>
          <w:rFonts w:ascii="Tahoma" w:hAnsi="Tahoma" w:cs="Tahoma"/>
          <w:b/>
          <w:bCs/>
        </w:rPr>
        <w:t>.</w:t>
      </w:r>
    </w:p>
    <w:p w14:paraId="0D967521" w14:textId="77777777" w:rsidR="002C1521" w:rsidRDefault="002C1521" w:rsidP="00280739">
      <w:pPr>
        <w:pStyle w:val="ListParagraph"/>
        <w:spacing w:line="360" w:lineRule="auto"/>
        <w:ind w:left="1800" w:firstLine="360"/>
        <w:jc w:val="center"/>
        <w:rPr>
          <w:rFonts w:ascii="Tahoma" w:hAnsi="Tahoma" w:cs="Tahoma"/>
        </w:rPr>
      </w:pPr>
    </w:p>
    <w:p w14:paraId="60183D64" w14:textId="77777777" w:rsidR="002C1521" w:rsidRDefault="002C1521" w:rsidP="00280739">
      <w:pPr>
        <w:pStyle w:val="ListParagraph"/>
        <w:spacing w:line="360" w:lineRule="auto"/>
        <w:ind w:left="1800" w:firstLine="360"/>
        <w:jc w:val="center"/>
        <w:rPr>
          <w:rFonts w:ascii="Tahoma" w:hAnsi="Tahoma" w:cs="Tahoma"/>
        </w:rPr>
      </w:pPr>
    </w:p>
    <w:p w14:paraId="1CF80D55" w14:textId="77777777" w:rsidR="002C1521" w:rsidRPr="002F6350" w:rsidRDefault="002C1521" w:rsidP="002F6350"/>
    <w:p w14:paraId="73242DD9" w14:textId="77777777" w:rsidR="002C1521" w:rsidRPr="002F6350" w:rsidRDefault="002C1521" w:rsidP="002F6350"/>
    <w:p w14:paraId="4DFFD1F8" w14:textId="39850B43" w:rsidR="002C1521" w:rsidRPr="005248B2" w:rsidRDefault="002C1521" w:rsidP="005350E1">
      <w:pPr>
        <w:pStyle w:val="Caption"/>
        <w:keepNext/>
        <w:jc w:val="center"/>
        <w:rPr>
          <w:rFonts w:ascii="Tahoma" w:hAnsi="Tahoma" w:cs="Tahoma"/>
          <w:i w:val="0"/>
          <w:iCs w:val="0"/>
          <w:color w:val="auto"/>
          <w:sz w:val="22"/>
          <w:szCs w:val="22"/>
        </w:rPr>
      </w:pPr>
      <w:bookmarkStart w:id="222" w:name="_Toc108480829"/>
      <w:r w:rsidRPr="005248B2">
        <w:rPr>
          <w:rFonts w:ascii="Tahoma" w:hAnsi="Tahoma" w:cs="Tahoma"/>
          <w:b/>
          <w:bCs/>
          <w:i w:val="0"/>
          <w:iCs w:val="0"/>
          <w:color w:val="auto"/>
          <w:sz w:val="22"/>
          <w:szCs w:val="22"/>
        </w:rPr>
        <w:lastRenderedPageBreak/>
        <w:t xml:space="preserve">Tabel V. </w:t>
      </w:r>
      <w:r w:rsidR="00066C7A">
        <w:rPr>
          <w:rFonts w:ascii="Tahoma" w:hAnsi="Tahoma" w:cs="Tahoma"/>
          <w:b/>
          <w:bCs/>
          <w:i w:val="0"/>
          <w:iCs w:val="0"/>
          <w:color w:val="auto"/>
          <w:sz w:val="22"/>
          <w:szCs w:val="22"/>
        </w:rPr>
        <w:t>35</w:t>
      </w:r>
      <w:r w:rsidRPr="005248B2">
        <w:rPr>
          <w:rFonts w:ascii="Tahoma" w:hAnsi="Tahoma" w:cs="Tahoma"/>
          <w:i w:val="0"/>
          <w:iCs w:val="0"/>
          <w:color w:val="auto"/>
          <w:sz w:val="22"/>
          <w:szCs w:val="22"/>
        </w:rPr>
        <w:t xml:space="preserve"> Nilai Waktu Tertimbang 2026</w:t>
      </w:r>
      <w:bookmarkEnd w:id="222"/>
    </w:p>
    <w:tbl>
      <w:tblPr>
        <w:tblW w:w="8997" w:type="dxa"/>
        <w:tblInd w:w="108" w:type="dxa"/>
        <w:tblLayout w:type="fixed"/>
        <w:tblLook w:val="04A0" w:firstRow="1" w:lastRow="0" w:firstColumn="1" w:lastColumn="0" w:noHBand="0" w:noVBand="1"/>
      </w:tblPr>
      <w:tblGrid>
        <w:gridCol w:w="990"/>
        <w:gridCol w:w="1620"/>
        <w:gridCol w:w="1800"/>
        <w:gridCol w:w="1620"/>
        <w:gridCol w:w="1890"/>
        <w:gridCol w:w="1077"/>
      </w:tblGrid>
      <w:tr w:rsidR="002C1521" w:rsidRPr="00CE5E30" w14:paraId="4BECFDD5" w14:textId="77777777" w:rsidTr="000E7070">
        <w:trPr>
          <w:gridAfter w:val="1"/>
          <w:wAfter w:w="1077" w:type="dxa"/>
          <w:trHeight w:val="450"/>
        </w:trPr>
        <w:tc>
          <w:tcPr>
            <w:tcW w:w="9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A2705E9"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No.</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1AAE48"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Jenis Kendaraan</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9CFCE9"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Pendapatan Rata-Rata (Rp/Jam)</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99F611E"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Modal Split</w:t>
            </w:r>
          </w:p>
        </w:tc>
        <w:tc>
          <w:tcPr>
            <w:tcW w:w="18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5D9A16"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Nilai Waktu Tertimbang (Rp/Jam)</w:t>
            </w:r>
          </w:p>
        </w:tc>
      </w:tr>
      <w:tr w:rsidR="002C1521" w:rsidRPr="00CE5E30" w14:paraId="0B4AC8C5" w14:textId="77777777" w:rsidTr="000E7070">
        <w:trPr>
          <w:trHeight w:val="392"/>
        </w:trPr>
        <w:tc>
          <w:tcPr>
            <w:tcW w:w="99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D2A4ED" w14:textId="77777777" w:rsidR="002C1521" w:rsidRPr="00CE5E30" w:rsidRDefault="002C1521" w:rsidP="00CE5E30">
            <w:pPr>
              <w:spacing w:after="0" w:line="240" w:lineRule="auto"/>
              <w:rPr>
                <w:rFonts w:ascii="Tahoma" w:eastAsia="Times New Roman" w:hAnsi="Tahoma" w:cs="Tahoma"/>
                <w:b/>
                <w:bCs/>
                <w:color w:val="000000"/>
                <w:lang w:eastAsia="en-GB"/>
              </w:rPr>
            </w:pPr>
          </w:p>
        </w:tc>
        <w:tc>
          <w:tcPr>
            <w:tcW w:w="162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50DFC0D" w14:textId="77777777" w:rsidR="002C1521" w:rsidRPr="00CE5E30" w:rsidRDefault="002C1521" w:rsidP="00CE5E30">
            <w:pPr>
              <w:spacing w:after="0" w:line="240" w:lineRule="auto"/>
              <w:rPr>
                <w:rFonts w:ascii="Tahoma" w:eastAsia="Times New Roman" w:hAnsi="Tahoma" w:cs="Tahoma"/>
                <w:b/>
                <w:bCs/>
                <w:color w:val="000000"/>
                <w:lang w:eastAsia="en-GB"/>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48B6467" w14:textId="77777777" w:rsidR="002C1521" w:rsidRPr="00CE5E30" w:rsidRDefault="002C1521" w:rsidP="00CE5E30">
            <w:pPr>
              <w:spacing w:after="0" w:line="240" w:lineRule="auto"/>
              <w:rPr>
                <w:rFonts w:ascii="Tahoma" w:eastAsia="Times New Roman" w:hAnsi="Tahoma" w:cs="Tahoma"/>
                <w:b/>
                <w:bCs/>
                <w:color w:val="000000"/>
                <w:lang w:eastAsia="en-GB"/>
              </w:rPr>
            </w:pPr>
          </w:p>
        </w:tc>
        <w:tc>
          <w:tcPr>
            <w:tcW w:w="162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29789A0" w14:textId="77777777" w:rsidR="002C1521" w:rsidRPr="00CE5E30" w:rsidRDefault="002C1521" w:rsidP="00CE5E30">
            <w:pPr>
              <w:spacing w:after="0" w:line="240" w:lineRule="auto"/>
              <w:rPr>
                <w:rFonts w:ascii="Tahoma" w:eastAsia="Times New Roman" w:hAnsi="Tahoma" w:cs="Tahoma"/>
                <w:b/>
                <w:bCs/>
                <w:color w:val="000000"/>
                <w:lang w:eastAsia="en-GB"/>
              </w:rPr>
            </w:pPr>
          </w:p>
        </w:tc>
        <w:tc>
          <w:tcPr>
            <w:tcW w:w="189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A87A088" w14:textId="77777777" w:rsidR="002C1521" w:rsidRPr="00CE5E30" w:rsidRDefault="002C1521" w:rsidP="00CE5E30">
            <w:pPr>
              <w:spacing w:after="0" w:line="240" w:lineRule="auto"/>
              <w:rPr>
                <w:rFonts w:ascii="Tahoma" w:eastAsia="Times New Roman" w:hAnsi="Tahoma" w:cs="Tahoma"/>
                <w:b/>
                <w:bCs/>
                <w:color w:val="000000"/>
                <w:lang w:eastAsia="en-GB"/>
              </w:rPr>
            </w:pPr>
          </w:p>
        </w:tc>
        <w:tc>
          <w:tcPr>
            <w:tcW w:w="1077" w:type="dxa"/>
            <w:tcBorders>
              <w:top w:val="nil"/>
              <w:left w:val="nil"/>
              <w:bottom w:val="nil"/>
              <w:right w:val="nil"/>
            </w:tcBorders>
            <w:shd w:val="clear" w:color="auto" w:fill="auto"/>
            <w:noWrap/>
            <w:vAlign w:val="bottom"/>
            <w:hideMark/>
          </w:tcPr>
          <w:p w14:paraId="70266056" w14:textId="77777777" w:rsidR="002C1521" w:rsidRPr="00CE5E30" w:rsidRDefault="002C1521" w:rsidP="00CE5E30">
            <w:pPr>
              <w:spacing w:after="0" w:line="240" w:lineRule="auto"/>
              <w:jc w:val="center"/>
              <w:rPr>
                <w:rFonts w:ascii="Tahoma" w:eastAsia="Times New Roman" w:hAnsi="Tahoma" w:cs="Tahoma"/>
                <w:b/>
                <w:bCs/>
                <w:color w:val="000000"/>
                <w:lang w:eastAsia="en-GB"/>
              </w:rPr>
            </w:pPr>
          </w:p>
        </w:tc>
      </w:tr>
      <w:tr w:rsidR="002C1521" w:rsidRPr="00CE5E30" w14:paraId="1BE4D99C" w14:textId="77777777" w:rsidTr="000E7070">
        <w:trPr>
          <w:trHeight w:val="249"/>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4F04D50E"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1</w:t>
            </w:r>
          </w:p>
        </w:tc>
        <w:tc>
          <w:tcPr>
            <w:tcW w:w="1620" w:type="dxa"/>
            <w:tcBorders>
              <w:top w:val="nil"/>
              <w:left w:val="nil"/>
              <w:bottom w:val="single" w:sz="8" w:space="0" w:color="auto"/>
              <w:right w:val="single" w:sz="8" w:space="0" w:color="auto"/>
            </w:tcBorders>
            <w:shd w:val="clear" w:color="auto" w:fill="auto"/>
            <w:noWrap/>
            <w:vAlign w:val="center"/>
            <w:hideMark/>
          </w:tcPr>
          <w:p w14:paraId="076E495D"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2</w:t>
            </w:r>
          </w:p>
        </w:tc>
        <w:tc>
          <w:tcPr>
            <w:tcW w:w="1800" w:type="dxa"/>
            <w:tcBorders>
              <w:top w:val="nil"/>
              <w:left w:val="nil"/>
              <w:bottom w:val="single" w:sz="8" w:space="0" w:color="auto"/>
              <w:right w:val="single" w:sz="8" w:space="0" w:color="auto"/>
            </w:tcBorders>
            <w:shd w:val="clear" w:color="auto" w:fill="auto"/>
            <w:noWrap/>
            <w:vAlign w:val="center"/>
            <w:hideMark/>
          </w:tcPr>
          <w:p w14:paraId="2D012F02"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3</w:t>
            </w:r>
          </w:p>
        </w:tc>
        <w:tc>
          <w:tcPr>
            <w:tcW w:w="1620" w:type="dxa"/>
            <w:tcBorders>
              <w:top w:val="nil"/>
              <w:left w:val="nil"/>
              <w:bottom w:val="single" w:sz="8" w:space="0" w:color="auto"/>
              <w:right w:val="single" w:sz="8" w:space="0" w:color="auto"/>
            </w:tcBorders>
            <w:shd w:val="clear" w:color="auto" w:fill="auto"/>
            <w:noWrap/>
            <w:vAlign w:val="center"/>
            <w:hideMark/>
          </w:tcPr>
          <w:p w14:paraId="21751860"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4</w:t>
            </w:r>
          </w:p>
        </w:tc>
        <w:tc>
          <w:tcPr>
            <w:tcW w:w="1890" w:type="dxa"/>
            <w:tcBorders>
              <w:top w:val="nil"/>
              <w:left w:val="nil"/>
              <w:bottom w:val="single" w:sz="8" w:space="0" w:color="auto"/>
              <w:right w:val="single" w:sz="8" w:space="0" w:color="auto"/>
            </w:tcBorders>
            <w:shd w:val="clear" w:color="auto" w:fill="auto"/>
            <w:noWrap/>
            <w:vAlign w:val="center"/>
            <w:hideMark/>
          </w:tcPr>
          <w:p w14:paraId="2434DAA4" w14:textId="77777777" w:rsidR="002C1521" w:rsidRPr="00CE5E30" w:rsidRDefault="002C1521" w:rsidP="00CE5E30">
            <w:pPr>
              <w:spacing w:after="0" w:line="240" w:lineRule="auto"/>
              <w:jc w:val="center"/>
              <w:rPr>
                <w:rFonts w:ascii="Tahoma" w:eastAsia="Times New Roman" w:hAnsi="Tahoma" w:cs="Tahoma"/>
                <w:b/>
                <w:bCs/>
                <w:color w:val="000000"/>
                <w:lang w:eastAsia="en-GB"/>
              </w:rPr>
            </w:pPr>
            <w:r w:rsidRPr="00CE5E30">
              <w:rPr>
                <w:rFonts w:ascii="Tahoma" w:eastAsia="Times New Roman" w:hAnsi="Tahoma" w:cs="Tahoma"/>
                <w:b/>
                <w:bCs/>
                <w:color w:val="000000"/>
                <w:lang w:eastAsia="en-GB"/>
              </w:rPr>
              <w:t>5 (3x4)</w:t>
            </w:r>
          </w:p>
        </w:tc>
        <w:tc>
          <w:tcPr>
            <w:tcW w:w="1077" w:type="dxa"/>
            <w:shd w:val="clear" w:color="auto" w:fill="auto"/>
            <w:vAlign w:val="center"/>
            <w:hideMark/>
          </w:tcPr>
          <w:p w14:paraId="1AB48F29" w14:textId="77777777" w:rsidR="002C1521" w:rsidRPr="00CE5E30" w:rsidRDefault="002C1521" w:rsidP="00CE5E30">
            <w:pPr>
              <w:spacing w:after="0" w:line="240" w:lineRule="auto"/>
              <w:rPr>
                <w:rFonts w:ascii="Times New Roman" w:eastAsia="Times New Roman" w:hAnsi="Times New Roman" w:cs="Times New Roman"/>
                <w:sz w:val="20"/>
                <w:szCs w:val="20"/>
                <w:lang w:eastAsia="en-GB"/>
              </w:rPr>
            </w:pPr>
          </w:p>
        </w:tc>
      </w:tr>
      <w:tr w:rsidR="00CD4764" w:rsidRPr="00CE5E30" w14:paraId="5A998496" w14:textId="77777777" w:rsidTr="000E7070">
        <w:trPr>
          <w:trHeight w:val="249"/>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57CF49D" w14:textId="77777777" w:rsidR="00CD4764" w:rsidRPr="00CE5E30" w:rsidRDefault="00CD4764" w:rsidP="00CD4764">
            <w:pPr>
              <w:spacing w:after="0" w:line="240" w:lineRule="auto"/>
              <w:jc w:val="center"/>
              <w:rPr>
                <w:rFonts w:ascii="Tahoma" w:eastAsia="Times New Roman" w:hAnsi="Tahoma" w:cs="Tahoma"/>
                <w:color w:val="000000"/>
                <w:lang w:eastAsia="en-GB"/>
              </w:rPr>
            </w:pPr>
            <w:r w:rsidRPr="00CE5E30">
              <w:rPr>
                <w:rFonts w:ascii="Tahoma" w:eastAsia="Times New Roman" w:hAnsi="Tahoma" w:cs="Tahoma"/>
                <w:color w:val="000000"/>
                <w:lang w:eastAsia="en-GB"/>
              </w:rPr>
              <w:t>1</w:t>
            </w:r>
          </w:p>
        </w:tc>
        <w:tc>
          <w:tcPr>
            <w:tcW w:w="1620" w:type="dxa"/>
            <w:tcBorders>
              <w:top w:val="nil"/>
              <w:left w:val="nil"/>
              <w:bottom w:val="single" w:sz="8" w:space="0" w:color="auto"/>
              <w:right w:val="single" w:sz="8" w:space="0" w:color="auto"/>
            </w:tcBorders>
            <w:shd w:val="clear" w:color="auto" w:fill="auto"/>
            <w:noWrap/>
            <w:vAlign w:val="center"/>
            <w:hideMark/>
          </w:tcPr>
          <w:p w14:paraId="15C0F4B1" w14:textId="77777777" w:rsidR="00CD4764" w:rsidRPr="00CE5E30" w:rsidRDefault="00CD4764" w:rsidP="00CD4764">
            <w:pPr>
              <w:spacing w:after="0" w:line="240" w:lineRule="auto"/>
              <w:jc w:val="center"/>
              <w:rPr>
                <w:rFonts w:ascii="Calibri" w:eastAsia="Times New Roman" w:hAnsi="Calibri" w:cs="Calibri"/>
                <w:color w:val="000000"/>
                <w:lang w:eastAsia="en-GB"/>
              </w:rPr>
            </w:pPr>
            <w:r w:rsidRPr="00CE5E30">
              <w:rPr>
                <w:rFonts w:ascii="Calibri" w:eastAsia="Times New Roman" w:hAnsi="Calibri" w:cs="Calibri"/>
                <w:color w:val="000000"/>
                <w:lang w:eastAsia="en-GB"/>
              </w:rPr>
              <w:t>MOTOR</w:t>
            </w:r>
          </w:p>
        </w:tc>
        <w:tc>
          <w:tcPr>
            <w:tcW w:w="1800" w:type="dxa"/>
            <w:tcBorders>
              <w:top w:val="nil"/>
              <w:left w:val="nil"/>
              <w:bottom w:val="single" w:sz="8" w:space="0" w:color="auto"/>
              <w:right w:val="single" w:sz="8" w:space="0" w:color="auto"/>
            </w:tcBorders>
            <w:shd w:val="clear" w:color="auto" w:fill="auto"/>
            <w:noWrap/>
            <w:vAlign w:val="center"/>
            <w:hideMark/>
          </w:tcPr>
          <w:p w14:paraId="2677F2FC" w14:textId="0018CC57"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Rp99,054</w:t>
            </w:r>
          </w:p>
        </w:tc>
        <w:tc>
          <w:tcPr>
            <w:tcW w:w="1620" w:type="dxa"/>
            <w:tcBorders>
              <w:top w:val="nil"/>
              <w:left w:val="nil"/>
              <w:bottom w:val="single" w:sz="8" w:space="0" w:color="auto"/>
              <w:right w:val="single" w:sz="8" w:space="0" w:color="auto"/>
            </w:tcBorders>
            <w:shd w:val="clear" w:color="auto" w:fill="auto"/>
            <w:noWrap/>
            <w:vAlign w:val="center"/>
            <w:hideMark/>
          </w:tcPr>
          <w:p w14:paraId="62B1685D" w14:textId="5B1E9137"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49.77%</w:t>
            </w:r>
          </w:p>
        </w:tc>
        <w:tc>
          <w:tcPr>
            <w:tcW w:w="1890" w:type="dxa"/>
            <w:tcBorders>
              <w:top w:val="nil"/>
              <w:left w:val="nil"/>
              <w:bottom w:val="single" w:sz="8" w:space="0" w:color="auto"/>
              <w:right w:val="single" w:sz="8" w:space="0" w:color="auto"/>
            </w:tcBorders>
            <w:shd w:val="clear" w:color="auto" w:fill="auto"/>
            <w:noWrap/>
            <w:vAlign w:val="center"/>
            <w:hideMark/>
          </w:tcPr>
          <w:p w14:paraId="4AFDA82D" w14:textId="60BF21C4"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Rp49,296</w:t>
            </w:r>
          </w:p>
        </w:tc>
        <w:tc>
          <w:tcPr>
            <w:tcW w:w="1077" w:type="dxa"/>
            <w:shd w:val="clear" w:color="auto" w:fill="auto"/>
            <w:vAlign w:val="center"/>
            <w:hideMark/>
          </w:tcPr>
          <w:p w14:paraId="0029B1E0" w14:textId="77777777" w:rsidR="00CD4764" w:rsidRPr="00CE5E30" w:rsidRDefault="00CD4764" w:rsidP="00CD4764">
            <w:pPr>
              <w:spacing w:after="0" w:line="240" w:lineRule="auto"/>
              <w:rPr>
                <w:rFonts w:ascii="Times New Roman" w:eastAsia="Times New Roman" w:hAnsi="Times New Roman" w:cs="Times New Roman"/>
                <w:sz w:val="20"/>
                <w:szCs w:val="20"/>
                <w:lang w:eastAsia="en-GB"/>
              </w:rPr>
            </w:pPr>
          </w:p>
        </w:tc>
      </w:tr>
      <w:tr w:rsidR="00CD4764" w:rsidRPr="00CE5E30" w14:paraId="6A6708EF" w14:textId="77777777" w:rsidTr="000E7070">
        <w:trPr>
          <w:trHeight w:val="249"/>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4E8060C2" w14:textId="77777777" w:rsidR="00CD4764" w:rsidRPr="00CE5E30" w:rsidRDefault="00CD4764" w:rsidP="00CD4764">
            <w:pPr>
              <w:spacing w:after="0" w:line="240" w:lineRule="auto"/>
              <w:jc w:val="center"/>
              <w:rPr>
                <w:rFonts w:ascii="Tahoma" w:eastAsia="Times New Roman" w:hAnsi="Tahoma" w:cs="Tahoma"/>
                <w:color w:val="000000"/>
                <w:lang w:eastAsia="en-GB"/>
              </w:rPr>
            </w:pPr>
            <w:r w:rsidRPr="00CE5E30">
              <w:rPr>
                <w:rFonts w:ascii="Tahoma" w:eastAsia="Times New Roman" w:hAnsi="Tahoma" w:cs="Tahoma"/>
                <w:color w:val="000000"/>
                <w:lang w:eastAsia="en-GB"/>
              </w:rPr>
              <w:t>2</w:t>
            </w:r>
          </w:p>
        </w:tc>
        <w:tc>
          <w:tcPr>
            <w:tcW w:w="1620" w:type="dxa"/>
            <w:tcBorders>
              <w:top w:val="nil"/>
              <w:left w:val="nil"/>
              <w:bottom w:val="nil"/>
              <w:right w:val="single" w:sz="8" w:space="0" w:color="auto"/>
            </w:tcBorders>
            <w:shd w:val="clear" w:color="auto" w:fill="auto"/>
            <w:noWrap/>
            <w:vAlign w:val="center"/>
            <w:hideMark/>
          </w:tcPr>
          <w:p w14:paraId="2E0CDAC7" w14:textId="77777777" w:rsidR="00CD4764" w:rsidRPr="00CE5E30" w:rsidRDefault="00CD4764" w:rsidP="00CD4764">
            <w:pPr>
              <w:spacing w:after="0" w:line="240" w:lineRule="auto"/>
              <w:jc w:val="center"/>
              <w:rPr>
                <w:rFonts w:ascii="Calibri" w:eastAsia="Times New Roman" w:hAnsi="Calibri" w:cs="Calibri"/>
                <w:color w:val="000000"/>
                <w:lang w:eastAsia="en-GB"/>
              </w:rPr>
            </w:pPr>
            <w:r w:rsidRPr="00CE5E30">
              <w:rPr>
                <w:rFonts w:ascii="Calibri" w:eastAsia="Times New Roman" w:hAnsi="Calibri" w:cs="Calibri"/>
                <w:color w:val="000000"/>
                <w:lang w:eastAsia="en-GB"/>
              </w:rPr>
              <w:t>MOBIL</w:t>
            </w:r>
          </w:p>
        </w:tc>
        <w:tc>
          <w:tcPr>
            <w:tcW w:w="1800" w:type="dxa"/>
            <w:tcBorders>
              <w:top w:val="nil"/>
              <w:left w:val="nil"/>
              <w:bottom w:val="single" w:sz="8" w:space="0" w:color="auto"/>
              <w:right w:val="single" w:sz="8" w:space="0" w:color="auto"/>
            </w:tcBorders>
            <w:shd w:val="clear" w:color="auto" w:fill="auto"/>
            <w:noWrap/>
            <w:vAlign w:val="center"/>
            <w:hideMark/>
          </w:tcPr>
          <w:p w14:paraId="3E31D823" w14:textId="71906FE7"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Rp203,800</w:t>
            </w:r>
          </w:p>
        </w:tc>
        <w:tc>
          <w:tcPr>
            <w:tcW w:w="1620" w:type="dxa"/>
            <w:tcBorders>
              <w:top w:val="nil"/>
              <w:left w:val="nil"/>
              <w:bottom w:val="single" w:sz="8" w:space="0" w:color="auto"/>
              <w:right w:val="single" w:sz="8" w:space="0" w:color="auto"/>
            </w:tcBorders>
            <w:shd w:val="clear" w:color="auto" w:fill="auto"/>
            <w:noWrap/>
            <w:vAlign w:val="center"/>
            <w:hideMark/>
          </w:tcPr>
          <w:p w14:paraId="193D9A5F" w14:textId="27FE5D19"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38.60%</w:t>
            </w:r>
          </w:p>
        </w:tc>
        <w:tc>
          <w:tcPr>
            <w:tcW w:w="1890" w:type="dxa"/>
            <w:tcBorders>
              <w:top w:val="nil"/>
              <w:left w:val="nil"/>
              <w:bottom w:val="single" w:sz="8" w:space="0" w:color="auto"/>
              <w:right w:val="single" w:sz="8" w:space="0" w:color="auto"/>
            </w:tcBorders>
            <w:shd w:val="clear" w:color="auto" w:fill="auto"/>
            <w:noWrap/>
            <w:vAlign w:val="center"/>
            <w:hideMark/>
          </w:tcPr>
          <w:p w14:paraId="6B57F850" w14:textId="7B35CBC2"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Rp78,665</w:t>
            </w:r>
          </w:p>
        </w:tc>
        <w:tc>
          <w:tcPr>
            <w:tcW w:w="1077" w:type="dxa"/>
            <w:shd w:val="clear" w:color="auto" w:fill="auto"/>
            <w:vAlign w:val="center"/>
            <w:hideMark/>
          </w:tcPr>
          <w:p w14:paraId="28DE120B" w14:textId="77777777" w:rsidR="00CD4764" w:rsidRPr="00CE5E30" w:rsidRDefault="00CD4764" w:rsidP="00CD4764">
            <w:pPr>
              <w:spacing w:after="0" w:line="240" w:lineRule="auto"/>
              <w:rPr>
                <w:rFonts w:ascii="Times New Roman" w:eastAsia="Times New Roman" w:hAnsi="Times New Roman" w:cs="Times New Roman"/>
                <w:sz w:val="20"/>
                <w:szCs w:val="20"/>
                <w:lang w:eastAsia="en-GB"/>
              </w:rPr>
            </w:pPr>
          </w:p>
        </w:tc>
      </w:tr>
      <w:tr w:rsidR="00CD4764" w:rsidRPr="00CE5E30" w14:paraId="0CB0EAE3" w14:textId="77777777" w:rsidTr="000E7070">
        <w:trPr>
          <w:trHeight w:val="249"/>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DCEA9F8" w14:textId="77777777" w:rsidR="00CD4764" w:rsidRPr="00CE5E30" w:rsidRDefault="00CD4764" w:rsidP="00CD4764">
            <w:pPr>
              <w:spacing w:after="0" w:line="240" w:lineRule="auto"/>
              <w:jc w:val="center"/>
              <w:rPr>
                <w:rFonts w:ascii="Tahoma" w:eastAsia="Times New Roman" w:hAnsi="Tahoma" w:cs="Tahoma"/>
                <w:color w:val="000000"/>
                <w:lang w:eastAsia="en-GB"/>
              </w:rPr>
            </w:pPr>
            <w:r w:rsidRPr="00CE5E30">
              <w:rPr>
                <w:rFonts w:ascii="Tahoma" w:eastAsia="Times New Roman" w:hAnsi="Tahoma" w:cs="Tahoma"/>
                <w:color w:val="000000"/>
                <w:lang w:eastAsia="en-GB"/>
              </w:rPr>
              <w:t>3</w:t>
            </w:r>
          </w:p>
        </w:tc>
        <w:tc>
          <w:tcPr>
            <w:tcW w:w="1620" w:type="dxa"/>
            <w:tcBorders>
              <w:top w:val="single" w:sz="8" w:space="0" w:color="auto"/>
              <w:left w:val="nil"/>
              <w:bottom w:val="nil"/>
              <w:right w:val="single" w:sz="8" w:space="0" w:color="auto"/>
            </w:tcBorders>
            <w:shd w:val="clear" w:color="auto" w:fill="auto"/>
            <w:noWrap/>
            <w:vAlign w:val="center"/>
            <w:hideMark/>
          </w:tcPr>
          <w:p w14:paraId="4C5B4D35" w14:textId="77777777" w:rsidR="00CD4764" w:rsidRPr="00CE5E30" w:rsidRDefault="00CD4764" w:rsidP="00CD4764">
            <w:pPr>
              <w:spacing w:after="0" w:line="240" w:lineRule="auto"/>
              <w:jc w:val="center"/>
              <w:rPr>
                <w:rFonts w:ascii="Calibri" w:eastAsia="Times New Roman" w:hAnsi="Calibri" w:cs="Calibri"/>
                <w:color w:val="000000"/>
                <w:lang w:eastAsia="en-GB"/>
              </w:rPr>
            </w:pPr>
            <w:r w:rsidRPr="00CE5E30">
              <w:rPr>
                <w:rFonts w:ascii="Calibri" w:eastAsia="Times New Roman" w:hAnsi="Calibri" w:cs="Calibri"/>
                <w:color w:val="000000"/>
                <w:lang w:eastAsia="en-GB"/>
              </w:rPr>
              <w:t>PICK UP</w:t>
            </w:r>
          </w:p>
        </w:tc>
        <w:tc>
          <w:tcPr>
            <w:tcW w:w="1800" w:type="dxa"/>
            <w:tcBorders>
              <w:top w:val="nil"/>
              <w:left w:val="nil"/>
              <w:bottom w:val="single" w:sz="8" w:space="0" w:color="auto"/>
              <w:right w:val="single" w:sz="8" w:space="0" w:color="auto"/>
            </w:tcBorders>
            <w:shd w:val="clear" w:color="auto" w:fill="auto"/>
            <w:noWrap/>
            <w:vAlign w:val="center"/>
            <w:hideMark/>
          </w:tcPr>
          <w:p w14:paraId="65ADDA58" w14:textId="1E0F1660"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Rp110,492</w:t>
            </w:r>
          </w:p>
        </w:tc>
        <w:tc>
          <w:tcPr>
            <w:tcW w:w="1620" w:type="dxa"/>
            <w:tcBorders>
              <w:top w:val="nil"/>
              <w:left w:val="nil"/>
              <w:bottom w:val="single" w:sz="8" w:space="0" w:color="auto"/>
              <w:right w:val="single" w:sz="8" w:space="0" w:color="auto"/>
            </w:tcBorders>
            <w:shd w:val="clear" w:color="auto" w:fill="auto"/>
            <w:noWrap/>
            <w:vAlign w:val="center"/>
            <w:hideMark/>
          </w:tcPr>
          <w:p w14:paraId="599E57FB" w14:textId="23620ECE"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4.91%</w:t>
            </w:r>
          </w:p>
        </w:tc>
        <w:tc>
          <w:tcPr>
            <w:tcW w:w="1890" w:type="dxa"/>
            <w:tcBorders>
              <w:top w:val="nil"/>
              <w:left w:val="nil"/>
              <w:bottom w:val="single" w:sz="8" w:space="0" w:color="auto"/>
              <w:right w:val="single" w:sz="8" w:space="0" w:color="auto"/>
            </w:tcBorders>
            <w:shd w:val="clear" w:color="auto" w:fill="auto"/>
            <w:noWrap/>
            <w:vAlign w:val="center"/>
            <w:hideMark/>
          </w:tcPr>
          <w:p w14:paraId="2AA2153F" w14:textId="127E191F"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Rp5,421</w:t>
            </w:r>
          </w:p>
        </w:tc>
        <w:tc>
          <w:tcPr>
            <w:tcW w:w="1077" w:type="dxa"/>
            <w:shd w:val="clear" w:color="auto" w:fill="auto"/>
            <w:vAlign w:val="center"/>
            <w:hideMark/>
          </w:tcPr>
          <w:p w14:paraId="2715DC4B" w14:textId="77777777" w:rsidR="00CD4764" w:rsidRPr="00CE5E30" w:rsidRDefault="00CD4764" w:rsidP="00CD4764">
            <w:pPr>
              <w:spacing w:after="0" w:line="240" w:lineRule="auto"/>
              <w:rPr>
                <w:rFonts w:ascii="Times New Roman" w:eastAsia="Times New Roman" w:hAnsi="Times New Roman" w:cs="Times New Roman"/>
                <w:sz w:val="20"/>
                <w:szCs w:val="20"/>
                <w:lang w:eastAsia="en-GB"/>
              </w:rPr>
            </w:pPr>
          </w:p>
        </w:tc>
      </w:tr>
      <w:tr w:rsidR="00CD4764" w:rsidRPr="00CE5E30" w14:paraId="6DE3B8C9" w14:textId="77777777" w:rsidTr="000E7070">
        <w:trPr>
          <w:trHeight w:val="249"/>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A2FBE6F" w14:textId="77777777" w:rsidR="00CD4764" w:rsidRPr="00CE5E30" w:rsidRDefault="00CD4764" w:rsidP="00CD4764">
            <w:pPr>
              <w:spacing w:after="0" w:line="240" w:lineRule="auto"/>
              <w:jc w:val="center"/>
              <w:rPr>
                <w:rFonts w:ascii="Tahoma" w:eastAsia="Times New Roman" w:hAnsi="Tahoma" w:cs="Tahoma"/>
                <w:color w:val="000000"/>
                <w:lang w:eastAsia="en-GB"/>
              </w:rPr>
            </w:pPr>
            <w:r w:rsidRPr="00CE5E30">
              <w:rPr>
                <w:rFonts w:ascii="Tahoma" w:eastAsia="Times New Roman" w:hAnsi="Tahoma" w:cs="Tahoma"/>
                <w:color w:val="000000"/>
                <w:lang w:eastAsia="en-GB"/>
              </w:rPr>
              <w:t>4</w:t>
            </w:r>
          </w:p>
        </w:tc>
        <w:tc>
          <w:tcPr>
            <w:tcW w:w="1620" w:type="dxa"/>
            <w:tcBorders>
              <w:top w:val="single" w:sz="8" w:space="0" w:color="auto"/>
              <w:left w:val="nil"/>
              <w:bottom w:val="nil"/>
              <w:right w:val="single" w:sz="8" w:space="0" w:color="auto"/>
            </w:tcBorders>
            <w:shd w:val="clear" w:color="auto" w:fill="auto"/>
            <w:noWrap/>
            <w:vAlign w:val="center"/>
            <w:hideMark/>
          </w:tcPr>
          <w:p w14:paraId="14A99C77" w14:textId="77777777" w:rsidR="00CD4764" w:rsidRPr="00CE5E30" w:rsidRDefault="00CD4764" w:rsidP="00CD4764">
            <w:pPr>
              <w:spacing w:after="0" w:line="240" w:lineRule="auto"/>
              <w:jc w:val="center"/>
              <w:rPr>
                <w:rFonts w:ascii="Calibri" w:eastAsia="Times New Roman" w:hAnsi="Calibri" w:cs="Calibri"/>
                <w:color w:val="000000"/>
                <w:lang w:eastAsia="en-GB"/>
              </w:rPr>
            </w:pPr>
            <w:r w:rsidRPr="00CE5E30">
              <w:rPr>
                <w:rFonts w:ascii="Calibri" w:eastAsia="Times New Roman" w:hAnsi="Calibri" w:cs="Calibri"/>
                <w:color w:val="000000"/>
                <w:lang w:eastAsia="en-GB"/>
              </w:rPr>
              <w:t>Bus Besar</w:t>
            </w:r>
          </w:p>
        </w:tc>
        <w:tc>
          <w:tcPr>
            <w:tcW w:w="1800" w:type="dxa"/>
            <w:tcBorders>
              <w:top w:val="nil"/>
              <w:left w:val="nil"/>
              <w:bottom w:val="single" w:sz="8" w:space="0" w:color="auto"/>
              <w:right w:val="single" w:sz="8" w:space="0" w:color="auto"/>
            </w:tcBorders>
            <w:shd w:val="clear" w:color="auto" w:fill="auto"/>
            <w:noWrap/>
            <w:vAlign w:val="center"/>
            <w:hideMark/>
          </w:tcPr>
          <w:p w14:paraId="49E449B0" w14:textId="4A38C399"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Rp2,179,851</w:t>
            </w:r>
          </w:p>
        </w:tc>
        <w:tc>
          <w:tcPr>
            <w:tcW w:w="1620" w:type="dxa"/>
            <w:tcBorders>
              <w:top w:val="nil"/>
              <w:left w:val="nil"/>
              <w:bottom w:val="single" w:sz="8" w:space="0" w:color="auto"/>
              <w:right w:val="single" w:sz="8" w:space="0" w:color="auto"/>
            </w:tcBorders>
            <w:shd w:val="clear" w:color="auto" w:fill="auto"/>
            <w:noWrap/>
            <w:vAlign w:val="center"/>
            <w:hideMark/>
          </w:tcPr>
          <w:p w14:paraId="55EBB137" w14:textId="6FF260A4"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0.62%</w:t>
            </w:r>
          </w:p>
        </w:tc>
        <w:tc>
          <w:tcPr>
            <w:tcW w:w="1890" w:type="dxa"/>
            <w:tcBorders>
              <w:top w:val="nil"/>
              <w:left w:val="nil"/>
              <w:bottom w:val="single" w:sz="8" w:space="0" w:color="auto"/>
              <w:right w:val="single" w:sz="8" w:space="0" w:color="auto"/>
            </w:tcBorders>
            <w:shd w:val="clear" w:color="auto" w:fill="auto"/>
            <w:noWrap/>
            <w:vAlign w:val="center"/>
            <w:hideMark/>
          </w:tcPr>
          <w:p w14:paraId="4DFA615F" w14:textId="7E2D3B4D"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Rp13,501</w:t>
            </w:r>
          </w:p>
        </w:tc>
        <w:tc>
          <w:tcPr>
            <w:tcW w:w="1077" w:type="dxa"/>
            <w:shd w:val="clear" w:color="auto" w:fill="auto"/>
            <w:vAlign w:val="center"/>
            <w:hideMark/>
          </w:tcPr>
          <w:p w14:paraId="197663EA" w14:textId="77777777" w:rsidR="00CD4764" w:rsidRPr="00CE5E30" w:rsidRDefault="00CD4764" w:rsidP="00CD4764">
            <w:pPr>
              <w:spacing w:after="0" w:line="240" w:lineRule="auto"/>
              <w:rPr>
                <w:rFonts w:ascii="Times New Roman" w:eastAsia="Times New Roman" w:hAnsi="Times New Roman" w:cs="Times New Roman"/>
                <w:sz w:val="20"/>
                <w:szCs w:val="20"/>
                <w:lang w:eastAsia="en-GB"/>
              </w:rPr>
            </w:pPr>
          </w:p>
        </w:tc>
      </w:tr>
      <w:tr w:rsidR="00CD4764" w:rsidRPr="00CE5E30" w14:paraId="41120729" w14:textId="77777777" w:rsidTr="000E7070">
        <w:trPr>
          <w:trHeight w:val="249"/>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434DA60" w14:textId="77777777" w:rsidR="00CD4764" w:rsidRPr="00CE5E30" w:rsidRDefault="00CD4764" w:rsidP="00CD4764">
            <w:pPr>
              <w:spacing w:after="0" w:line="240" w:lineRule="auto"/>
              <w:jc w:val="center"/>
              <w:rPr>
                <w:rFonts w:ascii="Tahoma" w:eastAsia="Times New Roman" w:hAnsi="Tahoma" w:cs="Tahoma"/>
                <w:color w:val="000000"/>
                <w:lang w:eastAsia="en-GB"/>
              </w:rPr>
            </w:pPr>
            <w:r w:rsidRPr="00CE5E30">
              <w:rPr>
                <w:rFonts w:ascii="Tahoma" w:eastAsia="Times New Roman" w:hAnsi="Tahoma" w:cs="Tahoma"/>
                <w:color w:val="000000"/>
                <w:lang w:eastAsia="en-GB"/>
              </w:rPr>
              <w:t>5</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0AAA6953" w14:textId="77777777" w:rsidR="00CD4764" w:rsidRPr="00CE5E30" w:rsidRDefault="00CD4764" w:rsidP="00CD4764">
            <w:pPr>
              <w:spacing w:after="0" w:line="240" w:lineRule="auto"/>
              <w:jc w:val="center"/>
              <w:rPr>
                <w:rFonts w:ascii="Calibri" w:eastAsia="Times New Roman" w:hAnsi="Calibri" w:cs="Calibri"/>
                <w:color w:val="000000"/>
                <w:lang w:eastAsia="en-GB"/>
              </w:rPr>
            </w:pPr>
            <w:r w:rsidRPr="00CE5E30">
              <w:rPr>
                <w:rFonts w:ascii="Calibri" w:eastAsia="Times New Roman" w:hAnsi="Calibri" w:cs="Calibri"/>
                <w:color w:val="000000"/>
                <w:lang w:eastAsia="en-GB"/>
              </w:rPr>
              <w:t>Truk Kecil</w:t>
            </w:r>
          </w:p>
        </w:tc>
        <w:tc>
          <w:tcPr>
            <w:tcW w:w="1800" w:type="dxa"/>
            <w:tcBorders>
              <w:top w:val="nil"/>
              <w:left w:val="nil"/>
              <w:bottom w:val="single" w:sz="8" w:space="0" w:color="auto"/>
              <w:right w:val="single" w:sz="8" w:space="0" w:color="auto"/>
            </w:tcBorders>
            <w:shd w:val="clear" w:color="auto" w:fill="auto"/>
            <w:noWrap/>
            <w:vAlign w:val="center"/>
            <w:hideMark/>
          </w:tcPr>
          <w:p w14:paraId="46973D77" w14:textId="1266A6DB"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Rp108,865</w:t>
            </w:r>
          </w:p>
        </w:tc>
        <w:tc>
          <w:tcPr>
            <w:tcW w:w="1620" w:type="dxa"/>
            <w:tcBorders>
              <w:top w:val="nil"/>
              <w:left w:val="nil"/>
              <w:bottom w:val="single" w:sz="8" w:space="0" w:color="auto"/>
              <w:right w:val="single" w:sz="8" w:space="0" w:color="auto"/>
            </w:tcBorders>
            <w:shd w:val="clear" w:color="auto" w:fill="auto"/>
            <w:noWrap/>
            <w:vAlign w:val="center"/>
            <w:hideMark/>
          </w:tcPr>
          <w:p w14:paraId="331DCD6E" w14:textId="500902A0"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0.71%</w:t>
            </w:r>
          </w:p>
        </w:tc>
        <w:tc>
          <w:tcPr>
            <w:tcW w:w="1890" w:type="dxa"/>
            <w:tcBorders>
              <w:top w:val="nil"/>
              <w:left w:val="nil"/>
              <w:bottom w:val="single" w:sz="8" w:space="0" w:color="auto"/>
              <w:right w:val="single" w:sz="8" w:space="0" w:color="auto"/>
            </w:tcBorders>
            <w:shd w:val="clear" w:color="auto" w:fill="auto"/>
            <w:noWrap/>
            <w:vAlign w:val="center"/>
            <w:hideMark/>
          </w:tcPr>
          <w:p w14:paraId="195ECE94" w14:textId="698DF89E"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Rp776</w:t>
            </w:r>
          </w:p>
        </w:tc>
        <w:tc>
          <w:tcPr>
            <w:tcW w:w="1077" w:type="dxa"/>
            <w:shd w:val="clear" w:color="auto" w:fill="auto"/>
            <w:vAlign w:val="center"/>
            <w:hideMark/>
          </w:tcPr>
          <w:p w14:paraId="6527C088" w14:textId="77777777" w:rsidR="00CD4764" w:rsidRPr="00CE5E30" w:rsidRDefault="00CD4764" w:rsidP="00CD4764">
            <w:pPr>
              <w:spacing w:after="0" w:line="240" w:lineRule="auto"/>
              <w:rPr>
                <w:rFonts w:ascii="Times New Roman" w:eastAsia="Times New Roman" w:hAnsi="Times New Roman" w:cs="Times New Roman"/>
                <w:sz w:val="20"/>
                <w:szCs w:val="20"/>
                <w:lang w:eastAsia="en-GB"/>
              </w:rPr>
            </w:pPr>
          </w:p>
        </w:tc>
      </w:tr>
      <w:tr w:rsidR="00CD4764" w:rsidRPr="00CE5E30" w14:paraId="122EA15A" w14:textId="77777777" w:rsidTr="000E7070">
        <w:trPr>
          <w:trHeight w:val="249"/>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6BA97CFE" w14:textId="77777777" w:rsidR="00CD4764" w:rsidRPr="00CE5E30" w:rsidRDefault="00CD4764" w:rsidP="00CD4764">
            <w:pPr>
              <w:spacing w:after="0" w:line="240" w:lineRule="auto"/>
              <w:jc w:val="center"/>
              <w:rPr>
                <w:rFonts w:ascii="Tahoma" w:eastAsia="Times New Roman" w:hAnsi="Tahoma" w:cs="Tahoma"/>
                <w:color w:val="000000"/>
                <w:lang w:eastAsia="en-GB"/>
              </w:rPr>
            </w:pPr>
            <w:r w:rsidRPr="00CE5E30">
              <w:rPr>
                <w:rFonts w:ascii="Tahoma" w:eastAsia="Times New Roman" w:hAnsi="Tahoma" w:cs="Tahoma"/>
                <w:color w:val="000000"/>
                <w:lang w:eastAsia="en-GB"/>
              </w:rPr>
              <w:t>6</w:t>
            </w:r>
          </w:p>
        </w:tc>
        <w:tc>
          <w:tcPr>
            <w:tcW w:w="1620" w:type="dxa"/>
            <w:tcBorders>
              <w:top w:val="nil"/>
              <w:left w:val="nil"/>
              <w:bottom w:val="nil"/>
              <w:right w:val="single" w:sz="8" w:space="0" w:color="auto"/>
            </w:tcBorders>
            <w:shd w:val="clear" w:color="auto" w:fill="auto"/>
            <w:noWrap/>
            <w:vAlign w:val="center"/>
            <w:hideMark/>
          </w:tcPr>
          <w:p w14:paraId="602D18F4" w14:textId="77777777" w:rsidR="00CD4764" w:rsidRPr="00CE5E30" w:rsidRDefault="00CD4764" w:rsidP="00CD4764">
            <w:pPr>
              <w:spacing w:after="0" w:line="240" w:lineRule="auto"/>
              <w:jc w:val="center"/>
              <w:rPr>
                <w:rFonts w:ascii="Calibri" w:eastAsia="Times New Roman" w:hAnsi="Calibri" w:cs="Calibri"/>
                <w:color w:val="000000"/>
                <w:lang w:eastAsia="en-GB"/>
              </w:rPr>
            </w:pPr>
            <w:r w:rsidRPr="00CE5E30">
              <w:rPr>
                <w:rFonts w:ascii="Calibri" w:eastAsia="Times New Roman" w:hAnsi="Calibri" w:cs="Calibri"/>
                <w:color w:val="000000"/>
                <w:lang w:eastAsia="en-GB"/>
              </w:rPr>
              <w:t>Truk Sedang</w:t>
            </w:r>
          </w:p>
        </w:tc>
        <w:tc>
          <w:tcPr>
            <w:tcW w:w="1800" w:type="dxa"/>
            <w:tcBorders>
              <w:top w:val="nil"/>
              <w:left w:val="nil"/>
              <w:bottom w:val="single" w:sz="8" w:space="0" w:color="auto"/>
              <w:right w:val="single" w:sz="8" w:space="0" w:color="auto"/>
            </w:tcBorders>
            <w:shd w:val="clear" w:color="auto" w:fill="auto"/>
            <w:noWrap/>
            <w:vAlign w:val="center"/>
            <w:hideMark/>
          </w:tcPr>
          <w:p w14:paraId="3D232C12" w14:textId="1EAF3968"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Rp100,396</w:t>
            </w:r>
          </w:p>
        </w:tc>
        <w:tc>
          <w:tcPr>
            <w:tcW w:w="1620" w:type="dxa"/>
            <w:tcBorders>
              <w:top w:val="nil"/>
              <w:left w:val="nil"/>
              <w:bottom w:val="single" w:sz="8" w:space="0" w:color="auto"/>
              <w:right w:val="single" w:sz="8" w:space="0" w:color="auto"/>
            </w:tcBorders>
            <w:shd w:val="clear" w:color="auto" w:fill="auto"/>
            <w:noWrap/>
            <w:vAlign w:val="center"/>
            <w:hideMark/>
          </w:tcPr>
          <w:p w14:paraId="095E89CE" w14:textId="27F22111"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0.36%</w:t>
            </w:r>
          </w:p>
        </w:tc>
        <w:tc>
          <w:tcPr>
            <w:tcW w:w="1890" w:type="dxa"/>
            <w:tcBorders>
              <w:top w:val="nil"/>
              <w:left w:val="nil"/>
              <w:bottom w:val="single" w:sz="8" w:space="0" w:color="auto"/>
              <w:right w:val="single" w:sz="8" w:space="0" w:color="auto"/>
            </w:tcBorders>
            <w:shd w:val="clear" w:color="auto" w:fill="auto"/>
            <w:noWrap/>
            <w:vAlign w:val="center"/>
            <w:hideMark/>
          </w:tcPr>
          <w:p w14:paraId="0AD96075" w14:textId="7362AEBD"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Rp360</w:t>
            </w:r>
          </w:p>
        </w:tc>
        <w:tc>
          <w:tcPr>
            <w:tcW w:w="1077" w:type="dxa"/>
            <w:shd w:val="clear" w:color="auto" w:fill="auto"/>
            <w:vAlign w:val="center"/>
            <w:hideMark/>
          </w:tcPr>
          <w:p w14:paraId="505619F5" w14:textId="77777777" w:rsidR="00CD4764" w:rsidRPr="00CE5E30" w:rsidRDefault="00CD4764" w:rsidP="00CD4764">
            <w:pPr>
              <w:spacing w:after="0" w:line="240" w:lineRule="auto"/>
              <w:rPr>
                <w:rFonts w:ascii="Times New Roman" w:eastAsia="Times New Roman" w:hAnsi="Times New Roman" w:cs="Times New Roman"/>
                <w:sz w:val="20"/>
                <w:szCs w:val="20"/>
                <w:lang w:eastAsia="en-GB"/>
              </w:rPr>
            </w:pPr>
          </w:p>
        </w:tc>
      </w:tr>
      <w:tr w:rsidR="00CD4764" w:rsidRPr="00CE5E30" w14:paraId="2944E8BD" w14:textId="77777777" w:rsidTr="000E7070">
        <w:trPr>
          <w:trHeight w:val="249"/>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1F0A8E7" w14:textId="77777777" w:rsidR="00CD4764" w:rsidRPr="00CE5E30" w:rsidRDefault="00CD4764" w:rsidP="00CD4764">
            <w:pPr>
              <w:spacing w:after="0" w:line="240" w:lineRule="auto"/>
              <w:jc w:val="center"/>
              <w:rPr>
                <w:rFonts w:ascii="Tahoma" w:eastAsia="Times New Roman" w:hAnsi="Tahoma" w:cs="Tahoma"/>
                <w:color w:val="000000"/>
                <w:lang w:eastAsia="en-GB"/>
              </w:rPr>
            </w:pPr>
            <w:r w:rsidRPr="00CE5E30">
              <w:rPr>
                <w:rFonts w:ascii="Tahoma" w:eastAsia="Times New Roman" w:hAnsi="Tahoma" w:cs="Tahoma"/>
                <w:color w:val="000000"/>
                <w:lang w:eastAsia="en-GB"/>
              </w:rPr>
              <w:t>7</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288C6A08" w14:textId="77777777" w:rsidR="00CD4764" w:rsidRPr="00CE5E30" w:rsidRDefault="00CD4764" w:rsidP="00CD4764">
            <w:pPr>
              <w:spacing w:after="0" w:line="240" w:lineRule="auto"/>
              <w:jc w:val="center"/>
              <w:rPr>
                <w:rFonts w:ascii="Calibri" w:eastAsia="Times New Roman" w:hAnsi="Calibri" w:cs="Calibri"/>
                <w:color w:val="000000"/>
                <w:lang w:eastAsia="en-GB"/>
              </w:rPr>
            </w:pPr>
            <w:r w:rsidRPr="00CE5E30">
              <w:rPr>
                <w:rFonts w:ascii="Calibri" w:eastAsia="Times New Roman" w:hAnsi="Calibri" w:cs="Calibri"/>
                <w:color w:val="000000"/>
                <w:lang w:eastAsia="en-GB"/>
              </w:rPr>
              <w:t>Truk Besar</w:t>
            </w:r>
          </w:p>
        </w:tc>
        <w:tc>
          <w:tcPr>
            <w:tcW w:w="1800" w:type="dxa"/>
            <w:tcBorders>
              <w:top w:val="nil"/>
              <w:left w:val="nil"/>
              <w:bottom w:val="single" w:sz="8" w:space="0" w:color="auto"/>
              <w:right w:val="single" w:sz="8" w:space="0" w:color="auto"/>
            </w:tcBorders>
            <w:shd w:val="clear" w:color="auto" w:fill="auto"/>
            <w:noWrap/>
            <w:vAlign w:val="center"/>
            <w:hideMark/>
          </w:tcPr>
          <w:p w14:paraId="2DCC6CA8" w14:textId="609534B9"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Rp100,861</w:t>
            </w:r>
          </w:p>
        </w:tc>
        <w:tc>
          <w:tcPr>
            <w:tcW w:w="1620" w:type="dxa"/>
            <w:tcBorders>
              <w:top w:val="nil"/>
              <w:left w:val="nil"/>
              <w:bottom w:val="single" w:sz="8" w:space="0" w:color="auto"/>
              <w:right w:val="single" w:sz="8" w:space="0" w:color="auto"/>
            </w:tcBorders>
            <w:shd w:val="clear" w:color="auto" w:fill="auto"/>
            <w:noWrap/>
            <w:vAlign w:val="center"/>
            <w:hideMark/>
          </w:tcPr>
          <w:p w14:paraId="167121E8" w14:textId="48E564FC"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0.14%</w:t>
            </w:r>
          </w:p>
        </w:tc>
        <w:tc>
          <w:tcPr>
            <w:tcW w:w="1890" w:type="dxa"/>
            <w:tcBorders>
              <w:top w:val="nil"/>
              <w:left w:val="nil"/>
              <w:bottom w:val="single" w:sz="8" w:space="0" w:color="auto"/>
              <w:right w:val="single" w:sz="8" w:space="0" w:color="auto"/>
            </w:tcBorders>
            <w:shd w:val="clear" w:color="auto" w:fill="auto"/>
            <w:noWrap/>
            <w:vAlign w:val="center"/>
            <w:hideMark/>
          </w:tcPr>
          <w:p w14:paraId="0D2E6F97" w14:textId="34AD7E44" w:rsidR="00CD4764" w:rsidRPr="00CE5E30" w:rsidRDefault="00CD4764" w:rsidP="00CD4764">
            <w:pPr>
              <w:spacing w:after="0" w:line="240" w:lineRule="auto"/>
              <w:jc w:val="center"/>
              <w:rPr>
                <w:rFonts w:ascii="Tahoma" w:eastAsia="Times New Roman" w:hAnsi="Tahoma" w:cs="Tahoma"/>
                <w:color w:val="000000"/>
                <w:lang w:eastAsia="en-GB"/>
              </w:rPr>
            </w:pPr>
            <w:r>
              <w:rPr>
                <w:rFonts w:ascii="Tahoma" w:hAnsi="Tahoma" w:cs="Tahoma"/>
                <w:color w:val="000000"/>
              </w:rPr>
              <w:t>Rp143</w:t>
            </w:r>
          </w:p>
        </w:tc>
        <w:tc>
          <w:tcPr>
            <w:tcW w:w="1077" w:type="dxa"/>
            <w:shd w:val="clear" w:color="auto" w:fill="auto"/>
            <w:vAlign w:val="center"/>
            <w:hideMark/>
          </w:tcPr>
          <w:p w14:paraId="497BB112" w14:textId="77777777" w:rsidR="00CD4764" w:rsidRPr="00CE5E30" w:rsidRDefault="00CD4764" w:rsidP="00CD4764">
            <w:pPr>
              <w:spacing w:after="0" w:line="240" w:lineRule="auto"/>
              <w:rPr>
                <w:rFonts w:ascii="Times New Roman" w:eastAsia="Times New Roman" w:hAnsi="Times New Roman" w:cs="Times New Roman"/>
                <w:sz w:val="20"/>
                <w:szCs w:val="20"/>
                <w:lang w:eastAsia="en-GB"/>
              </w:rPr>
            </w:pPr>
          </w:p>
        </w:tc>
      </w:tr>
      <w:tr w:rsidR="002C1521" w:rsidRPr="00CE5E30" w14:paraId="486C449C" w14:textId="77777777" w:rsidTr="000E7070">
        <w:trPr>
          <w:trHeight w:val="249"/>
        </w:trPr>
        <w:tc>
          <w:tcPr>
            <w:tcW w:w="603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A17566" w14:textId="77777777" w:rsidR="002C1521" w:rsidRPr="00CE5E30" w:rsidRDefault="002C1521" w:rsidP="00CE5E30">
            <w:pPr>
              <w:spacing w:after="0" w:line="240" w:lineRule="auto"/>
              <w:jc w:val="center"/>
              <w:rPr>
                <w:rFonts w:ascii="Tahoma" w:eastAsia="Times New Roman" w:hAnsi="Tahoma" w:cs="Tahoma"/>
                <w:color w:val="000000"/>
                <w:lang w:eastAsia="en-GB"/>
              </w:rPr>
            </w:pPr>
            <w:r w:rsidRPr="00CE5E30">
              <w:rPr>
                <w:rFonts w:ascii="Tahoma" w:eastAsia="Times New Roman" w:hAnsi="Tahoma" w:cs="Tahoma"/>
                <w:color w:val="000000"/>
                <w:lang w:eastAsia="en-GB"/>
              </w:rPr>
              <w:t>Total</w:t>
            </w:r>
          </w:p>
        </w:tc>
        <w:tc>
          <w:tcPr>
            <w:tcW w:w="1890" w:type="dxa"/>
            <w:tcBorders>
              <w:top w:val="nil"/>
              <w:left w:val="nil"/>
              <w:bottom w:val="single" w:sz="8" w:space="0" w:color="auto"/>
              <w:right w:val="single" w:sz="8" w:space="0" w:color="auto"/>
            </w:tcBorders>
            <w:shd w:val="clear" w:color="auto" w:fill="auto"/>
            <w:noWrap/>
            <w:vAlign w:val="center"/>
            <w:hideMark/>
          </w:tcPr>
          <w:p w14:paraId="7421A29E" w14:textId="0C07EF38" w:rsidR="002C1521" w:rsidRPr="00CE5E30" w:rsidRDefault="00707446" w:rsidP="00CE5E30">
            <w:pPr>
              <w:spacing w:after="0" w:line="240" w:lineRule="auto"/>
              <w:jc w:val="center"/>
              <w:rPr>
                <w:rFonts w:ascii="Tahoma" w:eastAsia="Times New Roman" w:hAnsi="Tahoma" w:cs="Tahoma"/>
                <w:color w:val="000000"/>
                <w:lang w:eastAsia="en-GB"/>
              </w:rPr>
            </w:pPr>
            <w:r w:rsidRPr="00707446">
              <w:rPr>
                <w:rFonts w:ascii="Tahoma" w:eastAsia="Times New Roman" w:hAnsi="Tahoma" w:cs="Tahoma"/>
                <w:color w:val="000000"/>
                <w:lang w:eastAsia="en-GB"/>
              </w:rPr>
              <w:t>Rp</w:t>
            </w:r>
            <w:r>
              <w:rPr>
                <w:rFonts w:ascii="Tahoma" w:eastAsia="Times New Roman" w:hAnsi="Tahoma" w:cs="Tahoma"/>
                <w:color w:val="000000"/>
                <w:lang w:eastAsia="en-GB"/>
              </w:rPr>
              <w:t xml:space="preserve"> </w:t>
            </w:r>
            <w:r w:rsidRPr="00707446">
              <w:rPr>
                <w:rFonts w:ascii="Tahoma" w:eastAsia="Times New Roman" w:hAnsi="Tahoma" w:cs="Tahoma"/>
                <w:color w:val="000000"/>
                <w:lang w:eastAsia="en-GB"/>
              </w:rPr>
              <w:t>1</w:t>
            </w:r>
            <w:r w:rsidR="00CD4764">
              <w:rPr>
                <w:rFonts w:ascii="Tahoma" w:eastAsia="Times New Roman" w:hAnsi="Tahoma" w:cs="Tahoma"/>
                <w:color w:val="000000"/>
                <w:lang w:eastAsia="en-GB"/>
              </w:rPr>
              <w:t>48</w:t>
            </w:r>
            <w:r w:rsidRPr="00707446">
              <w:rPr>
                <w:rFonts w:ascii="Tahoma" w:eastAsia="Times New Roman" w:hAnsi="Tahoma" w:cs="Tahoma"/>
                <w:color w:val="000000"/>
                <w:lang w:eastAsia="en-GB"/>
              </w:rPr>
              <w:t>,</w:t>
            </w:r>
            <w:r w:rsidR="00CD4764">
              <w:rPr>
                <w:rFonts w:ascii="Tahoma" w:eastAsia="Times New Roman" w:hAnsi="Tahoma" w:cs="Tahoma"/>
                <w:color w:val="000000"/>
                <w:lang w:eastAsia="en-GB"/>
              </w:rPr>
              <w:t>163</w:t>
            </w:r>
            <w:r>
              <w:rPr>
                <w:rFonts w:ascii="Tahoma" w:eastAsia="Times New Roman" w:hAnsi="Tahoma" w:cs="Tahoma"/>
                <w:color w:val="000000"/>
                <w:lang w:eastAsia="en-GB"/>
              </w:rPr>
              <w:t xml:space="preserve"> </w:t>
            </w:r>
          </w:p>
        </w:tc>
        <w:tc>
          <w:tcPr>
            <w:tcW w:w="1077" w:type="dxa"/>
            <w:shd w:val="clear" w:color="auto" w:fill="auto"/>
            <w:vAlign w:val="center"/>
            <w:hideMark/>
          </w:tcPr>
          <w:p w14:paraId="49687C10" w14:textId="77777777" w:rsidR="002C1521" w:rsidRPr="00CE5E30" w:rsidRDefault="002C1521" w:rsidP="00CE5E30">
            <w:pPr>
              <w:spacing w:after="0" w:line="240" w:lineRule="auto"/>
              <w:rPr>
                <w:rFonts w:ascii="Times New Roman" w:eastAsia="Times New Roman" w:hAnsi="Times New Roman" w:cs="Times New Roman"/>
                <w:sz w:val="20"/>
                <w:szCs w:val="20"/>
                <w:lang w:eastAsia="en-GB"/>
              </w:rPr>
            </w:pPr>
          </w:p>
        </w:tc>
      </w:tr>
    </w:tbl>
    <w:p w14:paraId="7C90E37E" w14:textId="6DAD6D19" w:rsidR="002C1521" w:rsidRDefault="002C1521" w:rsidP="00CE5E30">
      <w:pPr>
        <w:ind w:firstLine="720"/>
        <w:rPr>
          <w:rFonts w:ascii="Tahoma" w:hAnsi="Tahoma" w:cs="Tahoma"/>
          <w:i/>
          <w:iCs/>
        </w:rPr>
      </w:pPr>
      <w:r w:rsidRPr="002F6350">
        <w:rPr>
          <w:rFonts w:ascii="Tahoma" w:hAnsi="Tahoma" w:cs="Tahoma"/>
          <w:i/>
          <w:iCs/>
        </w:rPr>
        <w:t>Sumber : Hasil Analisis</w:t>
      </w:r>
    </w:p>
    <w:p w14:paraId="313F4CAC" w14:textId="77777777" w:rsidR="001B0827" w:rsidRPr="002F6350" w:rsidRDefault="001B0827" w:rsidP="00CE5E30">
      <w:pPr>
        <w:ind w:firstLine="720"/>
        <w:rPr>
          <w:rFonts w:ascii="Tahoma" w:hAnsi="Tahoma" w:cs="Tahoma"/>
          <w:i/>
          <w:iCs/>
        </w:rPr>
      </w:pPr>
    </w:p>
    <w:p w14:paraId="5D745C45" w14:textId="77777777" w:rsidR="002C1521" w:rsidRPr="00A64D73" w:rsidRDefault="002C1521" w:rsidP="00A64D73">
      <w:pPr>
        <w:pStyle w:val="Heading2"/>
      </w:pPr>
      <w:bookmarkStart w:id="223" w:name="_Toc111180841"/>
      <w:r w:rsidRPr="00A64D73">
        <w:t>5.6</w:t>
      </w:r>
      <w:r w:rsidRPr="00A64D73">
        <w:tab/>
        <w:t>Analisis Biaya Perjalanan</w:t>
      </w:r>
      <w:bookmarkEnd w:id="223"/>
    </w:p>
    <w:p w14:paraId="5404BAE0" w14:textId="77777777" w:rsidR="002C1521" w:rsidRDefault="002C1521" w:rsidP="00A64D73">
      <w:pPr>
        <w:pStyle w:val="Heading3"/>
      </w:pPr>
      <w:bookmarkStart w:id="224" w:name="_Toc111180842"/>
      <w:r>
        <w:t>5.6.1</w:t>
      </w:r>
      <w:r>
        <w:tab/>
        <w:t>Tahun 2021 (Eksisting)</w:t>
      </w:r>
      <w:bookmarkEnd w:id="224"/>
    </w:p>
    <w:p w14:paraId="54820E39" w14:textId="77777777" w:rsidR="002C1521" w:rsidRDefault="002C1521" w:rsidP="00A64D73">
      <w:pPr>
        <w:spacing w:line="360" w:lineRule="auto"/>
        <w:ind w:left="720" w:firstLine="720"/>
        <w:jc w:val="both"/>
        <w:rPr>
          <w:rFonts w:ascii="Tahoma" w:hAnsi="Tahoma" w:cs="Tahoma"/>
        </w:rPr>
      </w:pPr>
      <w:r>
        <w:rPr>
          <w:rFonts w:ascii="Tahoma" w:hAnsi="Tahoma" w:cs="Tahoma"/>
        </w:rPr>
        <w:t>Terdapat beberapa indikator yang diperhitungkan sebagai biaya perjalanan, diantaranya yaitu</w:t>
      </w:r>
      <w:r>
        <w:rPr>
          <w:rFonts w:ascii="Tahoma" w:hAnsi="Tahoma" w:cs="Tahoma"/>
        </w:rPr>
        <w:tab/>
        <w:t>:</w:t>
      </w:r>
    </w:p>
    <w:p w14:paraId="1C687B4C" w14:textId="77777777" w:rsidR="002C1521" w:rsidRPr="00E8116E" w:rsidRDefault="002C1521" w:rsidP="002C1521">
      <w:pPr>
        <w:pStyle w:val="ListParagraph"/>
        <w:numPr>
          <w:ilvl w:val="0"/>
          <w:numId w:val="46"/>
        </w:numPr>
        <w:spacing w:line="360" w:lineRule="auto"/>
        <w:ind w:left="990" w:hanging="270"/>
        <w:jc w:val="both"/>
        <w:rPr>
          <w:rFonts w:ascii="Tahoma" w:hAnsi="Tahoma" w:cs="Tahoma"/>
        </w:rPr>
      </w:pPr>
      <w:r>
        <w:rPr>
          <w:rFonts w:ascii="Tahoma" w:hAnsi="Tahoma" w:cs="Tahoma"/>
        </w:rPr>
        <w:t>Biaya Waktu Perjalanan</w:t>
      </w:r>
    </w:p>
    <w:p w14:paraId="6F4EDD3C" w14:textId="77777777" w:rsidR="002C1521" w:rsidRDefault="002C1521" w:rsidP="002C1521">
      <w:pPr>
        <w:pStyle w:val="ListParagraph"/>
        <w:numPr>
          <w:ilvl w:val="0"/>
          <w:numId w:val="46"/>
        </w:numPr>
        <w:spacing w:line="360" w:lineRule="auto"/>
        <w:ind w:left="990" w:hanging="270"/>
        <w:jc w:val="both"/>
        <w:rPr>
          <w:rFonts w:ascii="Tahoma" w:hAnsi="Tahoma" w:cs="Tahoma"/>
        </w:rPr>
      </w:pPr>
      <w:r>
        <w:rPr>
          <w:rFonts w:ascii="Tahoma" w:hAnsi="Tahoma" w:cs="Tahoma"/>
        </w:rPr>
        <w:t>Biaya Konsumsi BBM</w:t>
      </w:r>
    </w:p>
    <w:p w14:paraId="3F8A43B4" w14:textId="77777777" w:rsidR="002C1521" w:rsidRDefault="002C1521" w:rsidP="00560E74">
      <w:pPr>
        <w:spacing w:line="360" w:lineRule="auto"/>
        <w:ind w:firstLine="720"/>
        <w:jc w:val="both"/>
        <w:rPr>
          <w:rFonts w:ascii="Tahoma" w:hAnsi="Tahoma" w:cs="Tahoma"/>
        </w:rPr>
      </w:pPr>
      <w:r>
        <w:rPr>
          <w:rFonts w:ascii="Tahoma" w:hAnsi="Tahoma" w:cs="Tahoma"/>
        </w:rPr>
        <w:t>Dengan perhitungan sebagai berikut</w:t>
      </w:r>
      <w:r>
        <w:rPr>
          <w:rFonts w:ascii="Tahoma" w:hAnsi="Tahoma" w:cs="Tahoma"/>
        </w:rPr>
        <w:tab/>
        <w:t>:</w:t>
      </w:r>
    </w:p>
    <w:p w14:paraId="36542270" w14:textId="77777777" w:rsidR="002C1521" w:rsidRDefault="002C1521" w:rsidP="002C1521">
      <w:pPr>
        <w:pStyle w:val="ListParagraph"/>
        <w:numPr>
          <w:ilvl w:val="0"/>
          <w:numId w:val="47"/>
        </w:numPr>
        <w:spacing w:line="360" w:lineRule="auto"/>
        <w:ind w:left="990" w:hanging="270"/>
        <w:jc w:val="both"/>
        <w:rPr>
          <w:rFonts w:ascii="Tahoma" w:hAnsi="Tahoma" w:cs="Tahoma"/>
        </w:rPr>
      </w:pPr>
      <w:r>
        <w:rPr>
          <w:rFonts w:ascii="Tahoma" w:hAnsi="Tahoma" w:cs="Tahoma"/>
        </w:rPr>
        <w:t>Biaya Waktu Perjalanan Tahun 2021 (Kondisi Eksisting)</w:t>
      </w:r>
    </w:p>
    <w:p w14:paraId="54B9F88E" w14:textId="77777777" w:rsidR="002C1521" w:rsidRDefault="002C1521" w:rsidP="00560E74">
      <w:pPr>
        <w:spacing w:line="360" w:lineRule="auto"/>
        <w:ind w:left="990" w:firstLine="450"/>
        <w:jc w:val="both"/>
        <w:rPr>
          <w:rFonts w:ascii="Tahoma" w:hAnsi="Tahoma" w:cs="Tahoma"/>
          <w:b/>
          <w:bCs/>
        </w:rPr>
      </w:pPr>
      <w:r w:rsidRPr="00560E74">
        <w:rPr>
          <w:rFonts w:ascii="Tahoma" w:hAnsi="Tahoma" w:cs="Tahoma"/>
        </w:rPr>
        <w:t xml:space="preserve">Biaya pada waktu eksisting diklasifikasikan berdasarkan jenis moda. Biaya waktu perjalanan dikelompokkan menjadi 3 jenis moda, yaitu: MC (Sepeda motor), LV (Mobil Pribadi, Pick Up, dan MPU), serta HV (Truck dan Bus). Waktu pada tahap ini adalah waktu perjalanan hasil pengeluaran pembebanan lalu lintas dengan bantuan software Visum. Hasil perhitungannya dapat dilihat pada </w:t>
      </w:r>
      <w:r w:rsidRPr="00C45C8C">
        <w:rPr>
          <w:rFonts w:ascii="Tahoma" w:hAnsi="Tahoma" w:cs="Tahoma"/>
          <w:b/>
          <w:bCs/>
        </w:rPr>
        <w:t>Tabel V.36</w:t>
      </w:r>
    </w:p>
    <w:p w14:paraId="7D813F91" w14:textId="77777777" w:rsidR="002C1521" w:rsidRDefault="002C1521" w:rsidP="00560E74">
      <w:pPr>
        <w:spacing w:line="360" w:lineRule="auto"/>
        <w:ind w:left="990" w:firstLine="450"/>
        <w:jc w:val="both"/>
        <w:rPr>
          <w:rFonts w:ascii="Tahoma" w:hAnsi="Tahoma" w:cs="Tahoma"/>
          <w:b/>
          <w:bCs/>
        </w:rPr>
      </w:pPr>
    </w:p>
    <w:p w14:paraId="627091AA" w14:textId="77777777" w:rsidR="002C1521" w:rsidRPr="00560E74" w:rsidRDefault="002C1521" w:rsidP="00560E74">
      <w:pPr>
        <w:spacing w:line="360" w:lineRule="auto"/>
        <w:ind w:left="990" w:firstLine="450"/>
        <w:jc w:val="both"/>
        <w:rPr>
          <w:rFonts w:ascii="Tahoma" w:hAnsi="Tahoma" w:cs="Tahoma"/>
        </w:rPr>
      </w:pPr>
    </w:p>
    <w:p w14:paraId="1391077E" w14:textId="40B4DE7B" w:rsidR="002C1521" w:rsidRPr="00C45C8C" w:rsidRDefault="002C1521" w:rsidP="00C45C8C">
      <w:pPr>
        <w:pStyle w:val="Caption"/>
        <w:keepNext/>
        <w:jc w:val="center"/>
        <w:rPr>
          <w:rFonts w:ascii="Tahoma" w:hAnsi="Tahoma" w:cs="Tahoma"/>
          <w:i w:val="0"/>
          <w:iCs w:val="0"/>
          <w:color w:val="auto"/>
          <w:sz w:val="22"/>
          <w:szCs w:val="22"/>
        </w:rPr>
      </w:pPr>
      <w:bookmarkStart w:id="225" w:name="_Toc108480830"/>
      <w:r w:rsidRPr="00C45C8C">
        <w:rPr>
          <w:rFonts w:ascii="Tahoma" w:hAnsi="Tahoma" w:cs="Tahoma"/>
          <w:b/>
          <w:bCs/>
          <w:i w:val="0"/>
          <w:iCs w:val="0"/>
          <w:color w:val="auto"/>
          <w:sz w:val="22"/>
          <w:szCs w:val="22"/>
        </w:rPr>
        <w:lastRenderedPageBreak/>
        <w:t xml:space="preserve">Tabel V. </w:t>
      </w:r>
      <w:r w:rsidR="00066C7A">
        <w:rPr>
          <w:rFonts w:ascii="Tahoma" w:hAnsi="Tahoma" w:cs="Tahoma"/>
          <w:b/>
          <w:bCs/>
          <w:i w:val="0"/>
          <w:iCs w:val="0"/>
          <w:color w:val="auto"/>
          <w:sz w:val="22"/>
          <w:szCs w:val="22"/>
        </w:rPr>
        <w:t>36</w:t>
      </w:r>
      <w:r w:rsidRPr="00C45C8C">
        <w:rPr>
          <w:rFonts w:ascii="Tahoma" w:hAnsi="Tahoma" w:cs="Tahoma"/>
          <w:i w:val="0"/>
          <w:iCs w:val="0"/>
          <w:color w:val="auto"/>
          <w:sz w:val="22"/>
          <w:szCs w:val="22"/>
        </w:rPr>
        <w:t xml:space="preserve"> Waktu Perjalanan Untuk Tujuan Bekerja Dan Selain Bekerja Tahun 2021 (Eksisting)</w:t>
      </w:r>
      <w:bookmarkEnd w:id="225"/>
    </w:p>
    <w:tbl>
      <w:tblPr>
        <w:tblW w:w="9111" w:type="dxa"/>
        <w:tblInd w:w="-431" w:type="dxa"/>
        <w:tblLook w:val="04A0" w:firstRow="1" w:lastRow="0" w:firstColumn="1" w:lastColumn="0" w:noHBand="0" w:noVBand="1"/>
      </w:tblPr>
      <w:tblGrid>
        <w:gridCol w:w="480"/>
        <w:gridCol w:w="1206"/>
        <w:gridCol w:w="1371"/>
        <w:gridCol w:w="1019"/>
        <w:gridCol w:w="1144"/>
        <w:gridCol w:w="1834"/>
        <w:gridCol w:w="1835"/>
        <w:gridCol w:w="222"/>
      </w:tblGrid>
      <w:tr w:rsidR="002C1521" w:rsidRPr="001A20B9" w14:paraId="5C6A7565" w14:textId="77777777" w:rsidTr="000E7070">
        <w:trPr>
          <w:gridAfter w:val="1"/>
          <w:wAfter w:w="222" w:type="dxa"/>
          <w:trHeight w:val="255"/>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9335B"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No</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9407F1"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Jenis Kendaraan</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1993E"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Waktu Perjalanan (Kend-Jam)</w:t>
            </w:r>
          </w:p>
        </w:tc>
        <w:tc>
          <w:tcPr>
            <w:tcW w:w="21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60C08F"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Maksud Perjalanan</w:t>
            </w:r>
          </w:p>
        </w:tc>
        <w:tc>
          <w:tcPr>
            <w:tcW w:w="36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C7EA0B"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Waktu Perjalanan</w:t>
            </w:r>
          </w:p>
        </w:tc>
      </w:tr>
      <w:tr w:rsidR="002C1521" w:rsidRPr="001A20B9" w14:paraId="74223C8D" w14:textId="77777777" w:rsidTr="000E7070">
        <w:trPr>
          <w:gridAfter w:val="1"/>
          <w:wAfter w:w="222" w:type="dxa"/>
          <w:trHeight w:val="450"/>
        </w:trPr>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2695E1"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50D20D"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13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96F332"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1019" w:type="dxa"/>
            <w:vMerge w:val="restart"/>
            <w:tcBorders>
              <w:top w:val="nil"/>
              <w:left w:val="single" w:sz="4" w:space="0" w:color="auto"/>
              <w:bottom w:val="single" w:sz="4" w:space="0" w:color="auto"/>
              <w:right w:val="single" w:sz="4" w:space="0" w:color="auto"/>
            </w:tcBorders>
            <w:shd w:val="clear" w:color="auto" w:fill="auto"/>
            <w:vAlign w:val="center"/>
            <w:hideMark/>
          </w:tcPr>
          <w:p w14:paraId="56FCA106"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Bekerja (%)</w:t>
            </w:r>
          </w:p>
        </w:tc>
        <w:tc>
          <w:tcPr>
            <w:tcW w:w="1144" w:type="dxa"/>
            <w:vMerge w:val="restart"/>
            <w:tcBorders>
              <w:top w:val="nil"/>
              <w:left w:val="single" w:sz="4" w:space="0" w:color="auto"/>
              <w:bottom w:val="single" w:sz="4" w:space="0" w:color="auto"/>
              <w:right w:val="single" w:sz="4" w:space="0" w:color="auto"/>
            </w:tcBorders>
            <w:shd w:val="clear" w:color="auto" w:fill="auto"/>
            <w:vAlign w:val="center"/>
            <w:hideMark/>
          </w:tcPr>
          <w:p w14:paraId="34BA578B"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Selain Bekerja (%)</w:t>
            </w:r>
          </w:p>
        </w:tc>
        <w:tc>
          <w:tcPr>
            <w:tcW w:w="1834" w:type="dxa"/>
            <w:vMerge w:val="restart"/>
            <w:tcBorders>
              <w:top w:val="nil"/>
              <w:left w:val="single" w:sz="4" w:space="0" w:color="auto"/>
              <w:bottom w:val="single" w:sz="4" w:space="0" w:color="auto"/>
              <w:right w:val="single" w:sz="4" w:space="0" w:color="auto"/>
            </w:tcBorders>
            <w:shd w:val="clear" w:color="auto" w:fill="auto"/>
            <w:vAlign w:val="center"/>
            <w:hideMark/>
          </w:tcPr>
          <w:p w14:paraId="6BBD4CB4"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Bekerja (Kendaraan-Jam)</w:t>
            </w:r>
          </w:p>
        </w:tc>
        <w:tc>
          <w:tcPr>
            <w:tcW w:w="1835" w:type="dxa"/>
            <w:vMerge w:val="restart"/>
            <w:tcBorders>
              <w:top w:val="nil"/>
              <w:left w:val="single" w:sz="4" w:space="0" w:color="auto"/>
              <w:bottom w:val="single" w:sz="4" w:space="0" w:color="auto"/>
              <w:right w:val="single" w:sz="4" w:space="0" w:color="auto"/>
            </w:tcBorders>
            <w:shd w:val="clear" w:color="auto" w:fill="auto"/>
            <w:vAlign w:val="center"/>
            <w:hideMark/>
          </w:tcPr>
          <w:p w14:paraId="58349418"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Selain Bekerja (Kendaraan-Jam)</w:t>
            </w:r>
          </w:p>
        </w:tc>
      </w:tr>
      <w:tr w:rsidR="002C1521" w:rsidRPr="001A20B9" w14:paraId="186C2062" w14:textId="77777777" w:rsidTr="000E7070">
        <w:trPr>
          <w:trHeight w:val="255"/>
        </w:trPr>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79D346"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AB0D8E"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13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33D45C"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1019" w:type="dxa"/>
            <w:vMerge/>
            <w:tcBorders>
              <w:top w:val="nil"/>
              <w:left w:val="single" w:sz="4" w:space="0" w:color="auto"/>
              <w:bottom w:val="single" w:sz="4" w:space="0" w:color="auto"/>
              <w:right w:val="single" w:sz="4" w:space="0" w:color="auto"/>
            </w:tcBorders>
            <w:shd w:val="clear" w:color="auto" w:fill="auto"/>
            <w:vAlign w:val="center"/>
            <w:hideMark/>
          </w:tcPr>
          <w:p w14:paraId="246683BF"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1144" w:type="dxa"/>
            <w:vMerge/>
            <w:tcBorders>
              <w:top w:val="nil"/>
              <w:left w:val="single" w:sz="4" w:space="0" w:color="auto"/>
              <w:bottom w:val="single" w:sz="4" w:space="0" w:color="auto"/>
              <w:right w:val="single" w:sz="4" w:space="0" w:color="auto"/>
            </w:tcBorders>
            <w:shd w:val="clear" w:color="auto" w:fill="auto"/>
            <w:vAlign w:val="center"/>
            <w:hideMark/>
          </w:tcPr>
          <w:p w14:paraId="0BD90451"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1834" w:type="dxa"/>
            <w:vMerge/>
            <w:tcBorders>
              <w:top w:val="nil"/>
              <w:left w:val="single" w:sz="4" w:space="0" w:color="auto"/>
              <w:bottom w:val="single" w:sz="4" w:space="0" w:color="auto"/>
              <w:right w:val="single" w:sz="4" w:space="0" w:color="auto"/>
            </w:tcBorders>
            <w:shd w:val="clear" w:color="auto" w:fill="auto"/>
            <w:vAlign w:val="center"/>
            <w:hideMark/>
          </w:tcPr>
          <w:p w14:paraId="1F87474F"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1835" w:type="dxa"/>
            <w:vMerge/>
            <w:tcBorders>
              <w:top w:val="nil"/>
              <w:left w:val="single" w:sz="4" w:space="0" w:color="auto"/>
              <w:bottom w:val="single" w:sz="4" w:space="0" w:color="auto"/>
              <w:right w:val="single" w:sz="4" w:space="0" w:color="auto"/>
            </w:tcBorders>
            <w:shd w:val="clear" w:color="auto" w:fill="auto"/>
            <w:vAlign w:val="center"/>
            <w:hideMark/>
          </w:tcPr>
          <w:p w14:paraId="23C757CD" w14:textId="77777777" w:rsidR="002C1521" w:rsidRPr="001A20B9" w:rsidRDefault="002C1521" w:rsidP="001A20B9">
            <w:pPr>
              <w:spacing w:after="0" w:line="240" w:lineRule="auto"/>
              <w:rPr>
                <w:rFonts w:ascii="Calibri" w:eastAsia="Times New Roman" w:hAnsi="Calibri" w:cs="Calibri"/>
                <w:b/>
                <w:bCs/>
                <w:color w:val="000000"/>
                <w:lang w:eastAsia="en-GB"/>
              </w:rPr>
            </w:pPr>
          </w:p>
        </w:tc>
        <w:tc>
          <w:tcPr>
            <w:tcW w:w="222" w:type="dxa"/>
            <w:tcBorders>
              <w:top w:val="nil"/>
              <w:left w:val="nil"/>
              <w:bottom w:val="nil"/>
              <w:right w:val="nil"/>
            </w:tcBorders>
            <w:shd w:val="clear" w:color="auto" w:fill="auto"/>
            <w:noWrap/>
            <w:vAlign w:val="bottom"/>
            <w:hideMark/>
          </w:tcPr>
          <w:p w14:paraId="31800C7F"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p>
        </w:tc>
      </w:tr>
      <w:tr w:rsidR="002C1521" w:rsidRPr="001A20B9" w14:paraId="5ADE9F09" w14:textId="77777777" w:rsidTr="000E7070">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7230494"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1</w:t>
            </w:r>
          </w:p>
        </w:tc>
        <w:tc>
          <w:tcPr>
            <w:tcW w:w="1206" w:type="dxa"/>
            <w:tcBorders>
              <w:top w:val="nil"/>
              <w:left w:val="nil"/>
              <w:bottom w:val="single" w:sz="4" w:space="0" w:color="auto"/>
              <w:right w:val="single" w:sz="4" w:space="0" w:color="auto"/>
            </w:tcBorders>
            <w:shd w:val="clear" w:color="auto" w:fill="auto"/>
            <w:noWrap/>
            <w:vAlign w:val="bottom"/>
            <w:hideMark/>
          </w:tcPr>
          <w:p w14:paraId="65736559"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2</w:t>
            </w:r>
          </w:p>
        </w:tc>
        <w:tc>
          <w:tcPr>
            <w:tcW w:w="1371" w:type="dxa"/>
            <w:tcBorders>
              <w:top w:val="nil"/>
              <w:left w:val="nil"/>
              <w:bottom w:val="single" w:sz="4" w:space="0" w:color="auto"/>
              <w:right w:val="single" w:sz="4" w:space="0" w:color="auto"/>
            </w:tcBorders>
            <w:shd w:val="clear" w:color="auto" w:fill="auto"/>
            <w:noWrap/>
            <w:vAlign w:val="bottom"/>
            <w:hideMark/>
          </w:tcPr>
          <w:p w14:paraId="17040165"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3</w:t>
            </w:r>
          </w:p>
        </w:tc>
        <w:tc>
          <w:tcPr>
            <w:tcW w:w="1019" w:type="dxa"/>
            <w:tcBorders>
              <w:top w:val="nil"/>
              <w:left w:val="nil"/>
              <w:bottom w:val="single" w:sz="4" w:space="0" w:color="auto"/>
              <w:right w:val="single" w:sz="4" w:space="0" w:color="auto"/>
            </w:tcBorders>
            <w:shd w:val="clear" w:color="auto" w:fill="auto"/>
            <w:noWrap/>
            <w:vAlign w:val="bottom"/>
            <w:hideMark/>
          </w:tcPr>
          <w:p w14:paraId="0FB62F0D"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4</w:t>
            </w:r>
          </w:p>
        </w:tc>
        <w:tc>
          <w:tcPr>
            <w:tcW w:w="1144" w:type="dxa"/>
            <w:tcBorders>
              <w:top w:val="nil"/>
              <w:left w:val="nil"/>
              <w:bottom w:val="single" w:sz="4" w:space="0" w:color="auto"/>
              <w:right w:val="single" w:sz="4" w:space="0" w:color="auto"/>
            </w:tcBorders>
            <w:shd w:val="clear" w:color="auto" w:fill="auto"/>
            <w:noWrap/>
            <w:vAlign w:val="bottom"/>
            <w:hideMark/>
          </w:tcPr>
          <w:p w14:paraId="5B37B168"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5</w:t>
            </w:r>
          </w:p>
        </w:tc>
        <w:tc>
          <w:tcPr>
            <w:tcW w:w="1834" w:type="dxa"/>
            <w:tcBorders>
              <w:top w:val="nil"/>
              <w:left w:val="nil"/>
              <w:bottom w:val="single" w:sz="4" w:space="0" w:color="auto"/>
              <w:right w:val="single" w:sz="4" w:space="0" w:color="auto"/>
            </w:tcBorders>
            <w:shd w:val="clear" w:color="auto" w:fill="auto"/>
            <w:noWrap/>
            <w:vAlign w:val="bottom"/>
            <w:hideMark/>
          </w:tcPr>
          <w:p w14:paraId="029DB8A7"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6 (3x4)</w:t>
            </w:r>
          </w:p>
        </w:tc>
        <w:tc>
          <w:tcPr>
            <w:tcW w:w="1835" w:type="dxa"/>
            <w:tcBorders>
              <w:top w:val="nil"/>
              <w:left w:val="nil"/>
              <w:bottom w:val="single" w:sz="4" w:space="0" w:color="auto"/>
              <w:right w:val="single" w:sz="4" w:space="0" w:color="auto"/>
            </w:tcBorders>
            <w:shd w:val="clear" w:color="auto" w:fill="auto"/>
            <w:noWrap/>
            <w:vAlign w:val="bottom"/>
            <w:hideMark/>
          </w:tcPr>
          <w:p w14:paraId="77C19849" w14:textId="77777777" w:rsidR="002C1521" w:rsidRPr="001A20B9" w:rsidRDefault="002C1521" w:rsidP="001A20B9">
            <w:pPr>
              <w:spacing w:after="0" w:line="240" w:lineRule="auto"/>
              <w:jc w:val="center"/>
              <w:rPr>
                <w:rFonts w:ascii="Calibri" w:eastAsia="Times New Roman" w:hAnsi="Calibri" w:cs="Calibri"/>
                <w:b/>
                <w:bCs/>
                <w:color w:val="000000"/>
                <w:lang w:eastAsia="en-GB"/>
              </w:rPr>
            </w:pPr>
            <w:r w:rsidRPr="001A20B9">
              <w:rPr>
                <w:rFonts w:ascii="Calibri" w:eastAsia="Times New Roman" w:hAnsi="Calibri" w:cs="Calibri"/>
                <w:b/>
                <w:bCs/>
                <w:color w:val="000000"/>
                <w:lang w:eastAsia="en-GB"/>
              </w:rPr>
              <w:t>7 (3x5)</w:t>
            </w:r>
          </w:p>
        </w:tc>
        <w:tc>
          <w:tcPr>
            <w:tcW w:w="222" w:type="dxa"/>
            <w:shd w:val="clear" w:color="auto" w:fill="auto"/>
            <w:vAlign w:val="center"/>
            <w:hideMark/>
          </w:tcPr>
          <w:p w14:paraId="58FC1C82" w14:textId="77777777" w:rsidR="002C1521" w:rsidRPr="001A20B9" w:rsidRDefault="002C1521" w:rsidP="001A20B9">
            <w:pPr>
              <w:spacing w:after="0" w:line="240" w:lineRule="auto"/>
              <w:rPr>
                <w:rFonts w:ascii="Times New Roman" w:eastAsia="Times New Roman" w:hAnsi="Times New Roman" w:cs="Times New Roman"/>
                <w:sz w:val="20"/>
                <w:szCs w:val="20"/>
                <w:lang w:eastAsia="en-GB"/>
              </w:rPr>
            </w:pPr>
          </w:p>
        </w:tc>
      </w:tr>
      <w:tr w:rsidR="002C1521" w:rsidRPr="001A20B9" w14:paraId="58E8908C" w14:textId="77777777" w:rsidTr="000E7070">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988071E"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1</w:t>
            </w:r>
          </w:p>
        </w:tc>
        <w:tc>
          <w:tcPr>
            <w:tcW w:w="1206" w:type="dxa"/>
            <w:tcBorders>
              <w:top w:val="nil"/>
              <w:left w:val="nil"/>
              <w:bottom w:val="single" w:sz="4" w:space="0" w:color="auto"/>
              <w:right w:val="single" w:sz="4" w:space="0" w:color="auto"/>
            </w:tcBorders>
            <w:shd w:val="clear" w:color="auto" w:fill="auto"/>
            <w:noWrap/>
            <w:vAlign w:val="bottom"/>
            <w:hideMark/>
          </w:tcPr>
          <w:p w14:paraId="6285E47C"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MC</w:t>
            </w:r>
          </w:p>
        </w:tc>
        <w:tc>
          <w:tcPr>
            <w:tcW w:w="1371" w:type="dxa"/>
            <w:tcBorders>
              <w:top w:val="nil"/>
              <w:left w:val="nil"/>
              <w:bottom w:val="single" w:sz="4" w:space="0" w:color="auto"/>
              <w:right w:val="single" w:sz="4" w:space="0" w:color="auto"/>
            </w:tcBorders>
            <w:shd w:val="clear" w:color="auto" w:fill="auto"/>
            <w:noWrap/>
            <w:vAlign w:val="center"/>
            <w:hideMark/>
          </w:tcPr>
          <w:p w14:paraId="459B5A0A"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1,794.49</w:t>
            </w:r>
          </w:p>
        </w:tc>
        <w:tc>
          <w:tcPr>
            <w:tcW w:w="10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DA082C"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59.00%</w:t>
            </w:r>
          </w:p>
        </w:tc>
        <w:tc>
          <w:tcPr>
            <w:tcW w:w="114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787853"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41.00%</w:t>
            </w:r>
          </w:p>
        </w:tc>
        <w:tc>
          <w:tcPr>
            <w:tcW w:w="1834" w:type="dxa"/>
            <w:tcBorders>
              <w:top w:val="nil"/>
              <w:left w:val="nil"/>
              <w:bottom w:val="single" w:sz="4" w:space="0" w:color="auto"/>
              <w:right w:val="single" w:sz="4" w:space="0" w:color="auto"/>
            </w:tcBorders>
            <w:shd w:val="clear" w:color="auto" w:fill="auto"/>
            <w:noWrap/>
            <w:vAlign w:val="center"/>
            <w:hideMark/>
          </w:tcPr>
          <w:p w14:paraId="3EACB0D7"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1058.75</w:t>
            </w:r>
          </w:p>
        </w:tc>
        <w:tc>
          <w:tcPr>
            <w:tcW w:w="1835" w:type="dxa"/>
            <w:tcBorders>
              <w:top w:val="nil"/>
              <w:left w:val="nil"/>
              <w:bottom w:val="single" w:sz="4" w:space="0" w:color="auto"/>
              <w:right w:val="single" w:sz="4" w:space="0" w:color="auto"/>
            </w:tcBorders>
            <w:shd w:val="clear" w:color="auto" w:fill="auto"/>
            <w:noWrap/>
            <w:vAlign w:val="center"/>
            <w:hideMark/>
          </w:tcPr>
          <w:p w14:paraId="0208F3CA"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735.74</w:t>
            </w:r>
          </w:p>
        </w:tc>
        <w:tc>
          <w:tcPr>
            <w:tcW w:w="222" w:type="dxa"/>
            <w:shd w:val="clear" w:color="auto" w:fill="auto"/>
            <w:vAlign w:val="center"/>
            <w:hideMark/>
          </w:tcPr>
          <w:p w14:paraId="2C7D2B08" w14:textId="77777777" w:rsidR="002C1521" w:rsidRPr="001A20B9" w:rsidRDefault="002C1521" w:rsidP="001A20B9">
            <w:pPr>
              <w:spacing w:after="0" w:line="240" w:lineRule="auto"/>
              <w:rPr>
                <w:rFonts w:ascii="Times New Roman" w:eastAsia="Times New Roman" w:hAnsi="Times New Roman" w:cs="Times New Roman"/>
                <w:sz w:val="20"/>
                <w:szCs w:val="20"/>
                <w:lang w:eastAsia="en-GB"/>
              </w:rPr>
            </w:pPr>
          </w:p>
        </w:tc>
      </w:tr>
      <w:tr w:rsidR="002C1521" w:rsidRPr="001A20B9" w14:paraId="1E0116BB" w14:textId="77777777" w:rsidTr="000E7070">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CFE3601"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auto" w:fill="auto"/>
            <w:noWrap/>
            <w:vAlign w:val="bottom"/>
            <w:hideMark/>
          </w:tcPr>
          <w:p w14:paraId="6F6ABAD3"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LV</w:t>
            </w:r>
          </w:p>
        </w:tc>
        <w:tc>
          <w:tcPr>
            <w:tcW w:w="1371" w:type="dxa"/>
            <w:tcBorders>
              <w:top w:val="nil"/>
              <w:left w:val="nil"/>
              <w:bottom w:val="single" w:sz="4" w:space="0" w:color="auto"/>
              <w:right w:val="single" w:sz="4" w:space="0" w:color="auto"/>
            </w:tcBorders>
            <w:shd w:val="clear" w:color="auto" w:fill="auto"/>
            <w:noWrap/>
            <w:vAlign w:val="center"/>
            <w:hideMark/>
          </w:tcPr>
          <w:p w14:paraId="6C8E113C"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388.00</w:t>
            </w:r>
          </w:p>
        </w:tc>
        <w:tc>
          <w:tcPr>
            <w:tcW w:w="1019" w:type="dxa"/>
            <w:vMerge/>
            <w:tcBorders>
              <w:top w:val="nil"/>
              <w:left w:val="single" w:sz="4" w:space="0" w:color="auto"/>
              <w:bottom w:val="single" w:sz="4" w:space="0" w:color="000000"/>
              <w:right w:val="single" w:sz="4" w:space="0" w:color="auto"/>
            </w:tcBorders>
            <w:shd w:val="clear" w:color="auto" w:fill="auto"/>
            <w:vAlign w:val="center"/>
            <w:hideMark/>
          </w:tcPr>
          <w:p w14:paraId="213809E2" w14:textId="77777777" w:rsidR="002C1521" w:rsidRPr="001A20B9" w:rsidRDefault="002C1521" w:rsidP="001A20B9">
            <w:pPr>
              <w:spacing w:after="0" w:line="240" w:lineRule="auto"/>
              <w:rPr>
                <w:rFonts w:ascii="Calibri" w:eastAsia="Times New Roman" w:hAnsi="Calibri" w:cs="Calibri"/>
                <w:color w:val="000000"/>
                <w:lang w:eastAsia="en-GB"/>
              </w:rPr>
            </w:pPr>
          </w:p>
        </w:tc>
        <w:tc>
          <w:tcPr>
            <w:tcW w:w="1144" w:type="dxa"/>
            <w:vMerge/>
            <w:tcBorders>
              <w:top w:val="nil"/>
              <w:left w:val="single" w:sz="4" w:space="0" w:color="auto"/>
              <w:bottom w:val="single" w:sz="4" w:space="0" w:color="000000"/>
              <w:right w:val="single" w:sz="4" w:space="0" w:color="auto"/>
            </w:tcBorders>
            <w:shd w:val="clear" w:color="auto" w:fill="auto"/>
            <w:vAlign w:val="center"/>
            <w:hideMark/>
          </w:tcPr>
          <w:p w14:paraId="7DDFE9E8" w14:textId="77777777" w:rsidR="002C1521" w:rsidRPr="001A20B9" w:rsidRDefault="002C1521" w:rsidP="001A20B9">
            <w:pPr>
              <w:spacing w:after="0" w:line="240" w:lineRule="auto"/>
              <w:rPr>
                <w:rFonts w:ascii="Calibri" w:eastAsia="Times New Roman" w:hAnsi="Calibri" w:cs="Calibri"/>
                <w:color w:val="000000"/>
                <w:lang w:eastAsia="en-GB"/>
              </w:rPr>
            </w:pPr>
          </w:p>
        </w:tc>
        <w:tc>
          <w:tcPr>
            <w:tcW w:w="1834" w:type="dxa"/>
            <w:tcBorders>
              <w:top w:val="nil"/>
              <w:left w:val="nil"/>
              <w:bottom w:val="single" w:sz="4" w:space="0" w:color="auto"/>
              <w:right w:val="single" w:sz="4" w:space="0" w:color="auto"/>
            </w:tcBorders>
            <w:shd w:val="clear" w:color="auto" w:fill="auto"/>
            <w:noWrap/>
            <w:vAlign w:val="center"/>
            <w:hideMark/>
          </w:tcPr>
          <w:p w14:paraId="121D5C13"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228.92</w:t>
            </w:r>
          </w:p>
        </w:tc>
        <w:tc>
          <w:tcPr>
            <w:tcW w:w="1835" w:type="dxa"/>
            <w:tcBorders>
              <w:top w:val="nil"/>
              <w:left w:val="nil"/>
              <w:bottom w:val="single" w:sz="4" w:space="0" w:color="auto"/>
              <w:right w:val="single" w:sz="4" w:space="0" w:color="auto"/>
            </w:tcBorders>
            <w:shd w:val="clear" w:color="auto" w:fill="auto"/>
            <w:noWrap/>
            <w:vAlign w:val="center"/>
            <w:hideMark/>
          </w:tcPr>
          <w:p w14:paraId="0B6202DF"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159.08</w:t>
            </w:r>
          </w:p>
        </w:tc>
        <w:tc>
          <w:tcPr>
            <w:tcW w:w="222" w:type="dxa"/>
            <w:shd w:val="clear" w:color="auto" w:fill="auto"/>
            <w:vAlign w:val="center"/>
            <w:hideMark/>
          </w:tcPr>
          <w:p w14:paraId="4A14E0CE" w14:textId="77777777" w:rsidR="002C1521" w:rsidRPr="001A20B9" w:rsidRDefault="002C1521" w:rsidP="001A20B9">
            <w:pPr>
              <w:spacing w:after="0" w:line="240" w:lineRule="auto"/>
              <w:rPr>
                <w:rFonts w:ascii="Times New Roman" w:eastAsia="Times New Roman" w:hAnsi="Times New Roman" w:cs="Times New Roman"/>
                <w:sz w:val="20"/>
                <w:szCs w:val="20"/>
                <w:lang w:eastAsia="en-GB"/>
              </w:rPr>
            </w:pPr>
          </w:p>
        </w:tc>
      </w:tr>
      <w:tr w:rsidR="002C1521" w:rsidRPr="001A20B9" w14:paraId="6D2A54C9" w14:textId="77777777" w:rsidTr="000E7070">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AD1B9E2"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3</w:t>
            </w:r>
          </w:p>
        </w:tc>
        <w:tc>
          <w:tcPr>
            <w:tcW w:w="1206" w:type="dxa"/>
            <w:tcBorders>
              <w:top w:val="nil"/>
              <w:left w:val="nil"/>
              <w:bottom w:val="single" w:sz="4" w:space="0" w:color="auto"/>
              <w:right w:val="single" w:sz="4" w:space="0" w:color="auto"/>
            </w:tcBorders>
            <w:shd w:val="clear" w:color="auto" w:fill="auto"/>
            <w:noWrap/>
            <w:vAlign w:val="bottom"/>
            <w:hideMark/>
          </w:tcPr>
          <w:p w14:paraId="4AD4E48C"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HV</w:t>
            </w:r>
          </w:p>
        </w:tc>
        <w:tc>
          <w:tcPr>
            <w:tcW w:w="1371" w:type="dxa"/>
            <w:tcBorders>
              <w:top w:val="nil"/>
              <w:left w:val="nil"/>
              <w:bottom w:val="single" w:sz="4" w:space="0" w:color="auto"/>
              <w:right w:val="single" w:sz="4" w:space="0" w:color="auto"/>
            </w:tcBorders>
            <w:shd w:val="clear" w:color="auto" w:fill="auto"/>
            <w:noWrap/>
            <w:vAlign w:val="center"/>
            <w:hideMark/>
          </w:tcPr>
          <w:p w14:paraId="6450B9B5"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121.25</w:t>
            </w:r>
          </w:p>
        </w:tc>
        <w:tc>
          <w:tcPr>
            <w:tcW w:w="1019" w:type="dxa"/>
            <w:vMerge/>
            <w:tcBorders>
              <w:top w:val="nil"/>
              <w:left w:val="single" w:sz="4" w:space="0" w:color="auto"/>
              <w:bottom w:val="single" w:sz="4" w:space="0" w:color="000000"/>
              <w:right w:val="single" w:sz="4" w:space="0" w:color="auto"/>
            </w:tcBorders>
            <w:shd w:val="clear" w:color="auto" w:fill="auto"/>
            <w:vAlign w:val="center"/>
            <w:hideMark/>
          </w:tcPr>
          <w:p w14:paraId="07F12F59" w14:textId="77777777" w:rsidR="002C1521" w:rsidRPr="001A20B9" w:rsidRDefault="002C1521" w:rsidP="001A20B9">
            <w:pPr>
              <w:spacing w:after="0" w:line="240" w:lineRule="auto"/>
              <w:rPr>
                <w:rFonts w:ascii="Calibri" w:eastAsia="Times New Roman" w:hAnsi="Calibri" w:cs="Calibri"/>
                <w:color w:val="000000"/>
                <w:lang w:eastAsia="en-GB"/>
              </w:rPr>
            </w:pPr>
          </w:p>
        </w:tc>
        <w:tc>
          <w:tcPr>
            <w:tcW w:w="1144" w:type="dxa"/>
            <w:vMerge/>
            <w:tcBorders>
              <w:top w:val="nil"/>
              <w:left w:val="single" w:sz="4" w:space="0" w:color="auto"/>
              <w:bottom w:val="single" w:sz="4" w:space="0" w:color="000000"/>
              <w:right w:val="single" w:sz="4" w:space="0" w:color="auto"/>
            </w:tcBorders>
            <w:shd w:val="clear" w:color="auto" w:fill="auto"/>
            <w:vAlign w:val="center"/>
            <w:hideMark/>
          </w:tcPr>
          <w:p w14:paraId="4AB20D99" w14:textId="77777777" w:rsidR="002C1521" w:rsidRPr="001A20B9" w:rsidRDefault="002C1521" w:rsidP="001A20B9">
            <w:pPr>
              <w:spacing w:after="0" w:line="240" w:lineRule="auto"/>
              <w:rPr>
                <w:rFonts w:ascii="Calibri" w:eastAsia="Times New Roman" w:hAnsi="Calibri" w:cs="Calibri"/>
                <w:color w:val="000000"/>
                <w:lang w:eastAsia="en-GB"/>
              </w:rPr>
            </w:pPr>
          </w:p>
        </w:tc>
        <w:tc>
          <w:tcPr>
            <w:tcW w:w="1834" w:type="dxa"/>
            <w:tcBorders>
              <w:top w:val="nil"/>
              <w:left w:val="nil"/>
              <w:bottom w:val="single" w:sz="4" w:space="0" w:color="auto"/>
              <w:right w:val="single" w:sz="4" w:space="0" w:color="auto"/>
            </w:tcBorders>
            <w:shd w:val="clear" w:color="auto" w:fill="auto"/>
            <w:noWrap/>
            <w:vAlign w:val="center"/>
            <w:hideMark/>
          </w:tcPr>
          <w:p w14:paraId="2BC07D20"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71.54</w:t>
            </w:r>
          </w:p>
        </w:tc>
        <w:tc>
          <w:tcPr>
            <w:tcW w:w="1835" w:type="dxa"/>
            <w:tcBorders>
              <w:top w:val="nil"/>
              <w:left w:val="nil"/>
              <w:bottom w:val="single" w:sz="4" w:space="0" w:color="auto"/>
              <w:right w:val="single" w:sz="4" w:space="0" w:color="auto"/>
            </w:tcBorders>
            <w:shd w:val="clear" w:color="auto" w:fill="auto"/>
            <w:noWrap/>
            <w:vAlign w:val="center"/>
            <w:hideMark/>
          </w:tcPr>
          <w:p w14:paraId="128D069A" w14:textId="77777777" w:rsidR="002C1521" w:rsidRPr="001A20B9" w:rsidRDefault="002C1521" w:rsidP="001A20B9">
            <w:pPr>
              <w:spacing w:after="0" w:line="240" w:lineRule="auto"/>
              <w:jc w:val="center"/>
              <w:rPr>
                <w:rFonts w:ascii="Calibri" w:eastAsia="Times New Roman" w:hAnsi="Calibri" w:cs="Calibri"/>
                <w:color w:val="000000"/>
                <w:lang w:eastAsia="en-GB"/>
              </w:rPr>
            </w:pPr>
            <w:r w:rsidRPr="001A20B9">
              <w:rPr>
                <w:rFonts w:ascii="Calibri" w:eastAsia="Times New Roman" w:hAnsi="Calibri" w:cs="Calibri"/>
                <w:color w:val="000000"/>
                <w:lang w:eastAsia="en-GB"/>
              </w:rPr>
              <w:t>49.71</w:t>
            </w:r>
          </w:p>
        </w:tc>
        <w:tc>
          <w:tcPr>
            <w:tcW w:w="222" w:type="dxa"/>
            <w:shd w:val="clear" w:color="auto" w:fill="auto"/>
            <w:vAlign w:val="center"/>
            <w:hideMark/>
          </w:tcPr>
          <w:p w14:paraId="4742EA7B" w14:textId="77777777" w:rsidR="002C1521" w:rsidRPr="001A20B9" w:rsidRDefault="002C1521" w:rsidP="001A20B9">
            <w:pPr>
              <w:spacing w:after="0" w:line="240" w:lineRule="auto"/>
              <w:rPr>
                <w:rFonts w:ascii="Times New Roman" w:eastAsia="Times New Roman" w:hAnsi="Times New Roman" w:cs="Times New Roman"/>
                <w:sz w:val="20"/>
                <w:szCs w:val="20"/>
                <w:lang w:eastAsia="en-GB"/>
              </w:rPr>
            </w:pPr>
          </w:p>
        </w:tc>
      </w:tr>
    </w:tbl>
    <w:p w14:paraId="0C0396A3" w14:textId="77777777" w:rsidR="002C1521" w:rsidRPr="001A20B9" w:rsidRDefault="002C1521" w:rsidP="001A20B9">
      <w:pPr>
        <w:spacing w:line="360" w:lineRule="auto"/>
        <w:rPr>
          <w:rFonts w:ascii="Tahoma" w:hAnsi="Tahoma" w:cs="Tahoma"/>
          <w:i/>
          <w:iCs/>
        </w:rPr>
      </w:pPr>
      <w:r w:rsidRPr="001A20B9">
        <w:rPr>
          <w:rFonts w:ascii="Tahoma" w:hAnsi="Tahoma" w:cs="Tahoma"/>
          <w:i/>
          <w:iCs/>
        </w:rPr>
        <w:t>Sumber : Hasil Analisis</w:t>
      </w:r>
    </w:p>
    <w:p w14:paraId="00B6A92F" w14:textId="77777777" w:rsidR="002C1521" w:rsidRPr="00BD3556" w:rsidRDefault="002C1521" w:rsidP="00BD3556">
      <w:pPr>
        <w:spacing w:line="360" w:lineRule="auto"/>
        <w:ind w:left="1080" w:firstLine="360"/>
        <w:jc w:val="both"/>
        <w:rPr>
          <w:rFonts w:ascii="Tahoma" w:hAnsi="Tahoma" w:cs="Tahoma"/>
        </w:rPr>
      </w:pPr>
      <w:r w:rsidRPr="007B39B4">
        <w:rPr>
          <w:rFonts w:ascii="Tahoma" w:hAnsi="Tahoma" w:cs="Tahoma"/>
        </w:rPr>
        <w:t xml:space="preserve">Untuk mendapatkan biaya waktu perjalanan per jam untuk tujuan bekerja adalah sama dengan waktu perjalanan dikalikan dengan nilai waktu tertimbang per jenis moda, sedangkan biaya waktu perjalanan untuk selain bekerja berdasarkan analisis angkutan perkotaan di Eropa dan USA serta BUIP </w:t>
      </w:r>
      <w:r w:rsidRPr="00B44D36">
        <w:rPr>
          <w:rFonts w:ascii="Tahoma" w:hAnsi="Tahoma" w:cs="Tahoma"/>
          <w:i/>
          <w:iCs/>
        </w:rPr>
        <w:t>Public Transportation Study</w:t>
      </w:r>
      <w:r w:rsidRPr="007B39B4">
        <w:rPr>
          <w:rFonts w:ascii="Tahoma" w:hAnsi="Tahoma" w:cs="Tahoma"/>
        </w:rPr>
        <w:t xml:space="preserve"> menggunakan nilai proporsional sebesar 30% dari nilai waktu tertimbang untuk tujuan bekerja kemudian</w:t>
      </w:r>
      <w:r>
        <w:rPr>
          <w:rFonts w:ascii="Tahoma" w:hAnsi="Tahoma" w:cs="Tahoma"/>
        </w:rPr>
        <w:t xml:space="preserve"> dikalikan dengan waktu perjalanan per jenis moda untuk tujuan selain bekerja.</w:t>
      </w:r>
    </w:p>
    <w:p w14:paraId="7A852BDD" w14:textId="536ADBB0" w:rsidR="002C1521" w:rsidRPr="00BD3556" w:rsidRDefault="002C1521" w:rsidP="00C25D87">
      <w:pPr>
        <w:pStyle w:val="Caption"/>
        <w:keepNext/>
        <w:jc w:val="center"/>
        <w:rPr>
          <w:rFonts w:ascii="Tahoma" w:hAnsi="Tahoma" w:cs="Tahoma"/>
          <w:i w:val="0"/>
          <w:iCs w:val="0"/>
          <w:color w:val="auto"/>
          <w:sz w:val="22"/>
          <w:szCs w:val="22"/>
        </w:rPr>
      </w:pPr>
      <w:bookmarkStart w:id="226" w:name="_Toc108480831"/>
      <w:r w:rsidRPr="00BD3556">
        <w:rPr>
          <w:rFonts w:ascii="Tahoma" w:hAnsi="Tahoma" w:cs="Tahoma"/>
          <w:b/>
          <w:bCs/>
          <w:i w:val="0"/>
          <w:iCs w:val="0"/>
          <w:color w:val="auto"/>
          <w:sz w:val="22"/>
          <w:szCs w:val="22"/>
        </w:rPr>
        <w:t xml:space="preserve">Tabel V. </w:t>
      </w:r>
      <w:r w:rsidR="00A84CA4">
        <w:rPr>
          <w:rFonts w:ascii="Tahoma" w:hAnsi="Tahoma" w:cs="Tahoma"/>
          <w:b/>
          <w:bCs/>
          <w:i w:val="0"/>
          <w:iCs w:val="0"/>
          <w:color w:val="auto"/>
          <w:sz w:val="22"/>
          <w:szCs w:val="22"/>
        </w:rPr>
        <w:t>37</w:t>
      </w:r>
      <w:r w:rsidRPr="00BD3556">
        <w:rPr>
          <w:rFonts w:ascii="Tahoma" w:hAnsi="Tahoma" w:cs="Tahoma"/>
          <w:i w:val="0"/>
          <w:iCs w:val="0"/>
          <w:color w:val="auto"/>
          <w:sz w:val="22"/>
          <w:szCs w:val="22"/>
        </w:rPr>
        <w:t xml:space="preserve"> Biaya Waktu Perjalanan Per Jam Tahun 2021 (Eksisting)</w:t>
      </w:r>
      <w:bookmarkEnd w:id="226"/>
    </w:p>
    <w:tbl>
      <w:tblPr>
        <w:tblW w:w="9776" w:type="dxa"/>
        <w:tblInd w:w="-430" w:type="dxa"/>
        <w:tblLook w:val="04A0" w:firstRow="1" w:lastRow="0" w:firstColumn="1" w:lastColumn="0" w:noHBand="0" w:noVBand="1"/>
      </w:tblPr>
      <w:tblGrid>
        <w:gridCol w:w="439"/>
        <w:gridCol w:w="1109"/>
        <w:gridCol w:w="836"/>
        <w:gridCol w:w="836"/>
        <w:gridCol w:w="1118"/>
        <w:gridCol w:w="1080"/>
        <w:gridCol w:w="1350"/>
        <w:gridCol w:w="1260"/>
        <w:gridCol w:w="1510"/>
        <w:gridCol w:w="398"/>
      </w:tblGrid>
      <w:tr w:rsidR="002C1521" w:rsidRPr="00BD3556" w14:paraId="40A3B86A" w14:textId="77777777" w:rsidTr="000E7070">
        <w:trPr>
          <w:gridAfter w:val="1"/>
          <w:wAfter w:w="398" w:type="dxa"/>
          <w:trHeight w:val="237"/>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0BB8A"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No</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7850E"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Jenis Kendaraan</w:t>
            </w:r>
          </w:p>
        </w:tc>
        <w:tc>
          <w:tcPr>
            <w:tcW w:w="16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867D2"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Waktu Perjalanan</w:t>
            </w:r>
          </w:p>
        </w:tc>
        <w:tc>
          <w:tcPr>
            <w:tcW w:w="2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D38EF9"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Nilai Waktu Tertimbang</w:t>
            </w:r>
          </w:p>
        </w:tc>
        <w:tc>
          <w:tcPr>
            <w:tcW w:w="26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20BC53"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Nilai Waktu Perjalanan</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59C22"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Jumlah</w:t>
            </w:r>
          </w:p>
        </w:tc>
      </w:tr>
      <w:tr w:rsidR="002C1521" w:rsidRPr="00BD3556" w14:paraId="17C033DE" w14:textId="77777777" w:rsidTr="000E7070">
        <w:trPr>
          <w:gridAfter w:val="1"/>
          <w:wAfter w:w="398" w:type="dxa"/>
          <w:trHeight w:val="450"/>
        </w:trPr>
        <w:tc>
          <w:tcPr>
            <w:tcW w:w="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E6A235"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E9B415"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1DAE4187"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Bekerja (Kend-Jam)</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41149EDA"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Selain Bekerja (Kend-Jam)</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14:paraId="4F1EDD9F"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Bekerja (Rp)</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E290117"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Selain Bekerja (Rp)</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361BB183"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Bekerja (Rp)</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5F75C6A1"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Selain Bekerja (Rp)</w:t>
            </w:r>
          </w:p>
        </w:tc>
        <w:tc>
          <w:tcPr>
            <w:tcW w:w="13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51F8BD"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r>
      <w:tr w:rsidR="002C1521" w:rsidRPr="00BD3556" w14:paraId="47EE356B" w14:textId="77777777" w:rsidTr="000E7070">
        <w:trPr>
          <w:trHeight w:val="237"/>
        </w:trPr>
        <w:tc>
          <w:tcPr>
            <w:tcW w:w="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9290E2"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CD01A5"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836" w:type="dxa"/>
            <w:vMerge/>
            <w:tcBorders>
              <w:top w:val="nil"/>
              <w:left w:val="single" w:sz="4" w:space="0" w:color="auto"/>
              <w:bottom w:val="single" w:sz="4" w:space="0" w:color="auto"/>
              <w:right w:val="single" w:sz="4" w:space="0" w:color="auto"/>
            </w:tcBorders>
            <w:shd w:val="clear" w:color="auto" w:fill="auto"/>
            <w:vAlign w:val="center"/>
            <w:hideMark/>
          </w:tcPr>
          <w:p w14:paraId="1BC50517"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836" w:type="dxa"/>
            <w:vMerge/>
            <w:tcBorders>
              <w:top w:val="nil"/>
              <w:left w:val="single" w:sz="4" w:space="0" w:color="auto"/>
              <w:bottom w:val="single" w:sz="4" w:space="0" w:color="auto"/>
              <w:right w:val="single" w:sz="4" w:space="0" w:color="auto"/>
            </w:tcBorders>
            <w:shd w:val="clear" w:color="auto" w:fill="auto"/>
            <w:vAlign w:val="center"/>
            <w:hideMark/>
          </w:tcPr>
          <w:p w14:paraId="7060F747"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14:paraId="52FB5A46"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FC31676"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1350" w:type="dxa"/>
            <w:vMerge/>
            <w:tcBorders>
              <w:top w:val="nil"/>
              <w:left w:val="single" w:sz="4" w:space="0" w:color="auto"/>
              <w:bottom w:val="single" w:sz="4" w:space="0" w:color="auto"/>
              <w:right w:val="single" w:sz="4" w:space="0" w:color="auto"/>
            </w:tcBorders>
            <w:shd w:val="clear" w:color="auto" w:fill="auto"/>
            <w:vAlign w:val="center"/>
            <w:hideMark/>
          </w:tcPr>
          <w:p w14:paraId="4A4156FA"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1260" w:type="dxa"/>
            <w:vMerge/>
            <w:tcBorders>
              <w:top w:val="nil"/>
              <w:left w:val="single" w:sz="4" w:space="0" w:color="auto"/>
              <w:bottom w:val="single" w:sz="4" w:space="0" w:color="auto"/>
              <w:right w:val="single" w:sz="4" w:space="0" w:color="auto"/>
            </w:tcBorders>
            <w:shd w:val="clear" w:color="auto" w:fill="auto"/>
            <w:vAlign w:val="center"/>
            <w:hideMark/>
          </w:tcPr>
          <w:p w14:paraId="47B291CE"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13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9075A3" w14:textId="77777777" w:rsidR="002C1521" w:rsidRPr="00BD3556" w:rsidRDefault="002C1521" w:rsidP="00BD3556">
            <w:pPr>
              <w:spacing w:after="0" w:line="240" w:lineRule="auto"/>
              <w:rPr>
                <w:rFonts w:ascii="Tahoma" w:eastAsia="Times New Roman" w:hAnsi="Tahoma" w:cs="Tahoma"/>
                <w:b/>
                <w:bCs/>
                <w:color w:val="000000"/>
                <w:sz w:val="16"/>
                <w:szCs w:val="16"/>
                <w:lang w:eastAsia="en-GB"/>
              </w:rPr>
            </w:pPr>
          </w:p>
        </w:tc>
        <w:tc>
          <w:tcPr>
            <w:tcW w:w="398" w:type="dxa"/>
            <w:tcBorders>
              <w:top w:val="nil"/>
              <w:left w:val="nil"/>
              <w:bottom w:val="nil"/>
              <w:right w:val="nil"/>
            </w:tcBorders>
            <w:shd w:val="clear" w:color="auto" w:fill="auto"/>
            <w:noWrap/>
            <w:vAlign w:val="bottom"/>
            <w:hideMark/>
          </w:tcPr>
          <w:p w14:paraId="48FDB3F9"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p>
        </w:tc>
      </w:tr>
      <w:tr w:rsidR="002C1521" w:rsidRPr="00BD3556" w14:paraId="31EE0FC9" w14:textId="77777777" w:rsidTr="000E7070">
        <w:trPr>
          <w:trHeight w:val="237"/>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18841B2C"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1</w:t>
            </w:r>
          </w:p>
        </w:tc>
        <w:tc>
          <w:tcPr>
            <w:tcW w:w="1109" w:type="dxa"/>
            <w:tcBorders>
              <w:top w:val="nil"/>
              <w:left w:val="nil"/>
              <w:bottom w:val="single" w:sz="4" w:space="0" w:color="auto"/>
              <w:right w:val="single" w:sz="4" w:space="0" w:color="auto"/>
            </w:tcBorders>
            <w:shd w:val="clear" w:color="auto" w:fill="auto"/>
            <w:noWrap/>
            <w:vAlign w:val="bottom"/>
            <w:hideMark/>
          </w:tcPr>
          <w:p w14:paraId="1F131D89"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2</w:t>
            </w:r>
          </w:p>
        </w:tc>
        <w:tc>
          <w:tcPr>
            <w:tcW w:w="836" w:type="dxa"/>
            <w:tcBorders>
              <w:top w:val="nil"/>
              <w:left w:val="nil"/>
              <w:bottom w:val="single" w:sz="4" w:space="0" w:color="auto"/>
              <w:right w:val="single" w:sz="4" w:space="0" w:color="auto"/>
            </w:tcBorders>
            <w:shd w:val="clear" w:color="auto" w:fill="auto"/>
            <w:noWrap/>
            <w:vAlign w:val="bottom"/>
            <w:hideMark/>
          </w:tcPr>
          <w:p w14:paraId="3B60CD3D"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3</w:t>
            </w:r>
          </w:p>
        </w:tc>
        <w:tc>
          <w:tcPr>
            <w:tcW w:w="836" w:type="dxa"/>
            <w:tcBorders>
              <w:top w:val="nil"/>
              <w:left w:val="nil"/>
              <w:bottom w:val="single" w:sz="4" w:space="0" w:color="auto"/>
              <w:right w:val="single" w:sz="4" w:space="0" w:color="auto"/>
            </w:tcBorders>
            <w:shd w:val="clear" w:color="auto" w:fill="auto"/>
            <w:noWrap/>
            <w:vAlign w:val="bottom"/>
            <w:hideMark/>
          </w:tcPr>
          <w:p w14:paraId="0BAE670B"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4</w:t>
            </w:r>
          </w:p>
        </w:tc>
        <w:tc>
          <w:tcPr>
            <w:tcW w:w="1118" w:type="dxa"/>
            <w:tcBorders>
              <w:top w:val="nil"/>
              <w:left w:val="nil"/>
              <w:bottom w:val="single" w:sz="4" w:space="0" w:color="auto"/>
              <w:right w:val="single" w:sz="4" w:space="0" w:color="auto"/>
            </w:tcBorders>
            <w:shd w:val="clear" w:color="auto" w:fill="auto"/>
            <w:noWrap/>
            <w:vAlign w:val="bottom"/>
            <w:hideMark/>
          </w:tcPr>
          <w:p w14:paraId="3CB3C838"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5</w:t>
            </w:r>
          </w:p>
        </w:tc>
        <w:tc>
          <w:tcPr>
            <w:tcW w:w="1080" w:type="dxa"/>
            <w:tcBorders>
              <w:top w:val="nil"/>
              <w:left w:val="nil"/>
              <w:bottom w:val="single" w:sz="4" w:space="0" w:color="auto"/>
              <w:right w:val="single" w:sz="4" w:space="0" w:color="auto"/>
            </w:tcBorders>
            <w:shd w:val="clear" w:color="auto" w:fill="auto"/>
            <w:noWrap/>
            <w:vAlign w:val="bottom"/>
            <w:hideMark/>
          </w:tcPr>
          <w:p w14:paraId="5814E129"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6</w:t>
            </w:r>
          </w:p>
        </w:tc>
        <w:tc>
          <w:tcPr>
            <w:tcW w:w="1350" w:type="dxa"/>
            <w:tcBorders>
              <w:top w:val="nil"/>
              <w:left w:val="nil"/>
              <w:bottom w:val="single" w:sz="4" w:space="0" w:color="auto"/>
              <w:right w:val="single" w:sz="4" w:space="0" w:color="auto"/>
            </w:tcBorders>
            <w:shd w:val="clear" w:color="auto" w:fill="auto"/>
            <w:noWrap/>
            <w:vAlign w:val="bottom"/>
            <w:hideMark/>
          </w:tcPr>
          <w:p w14:paraId="340ED369"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7</w:t>
            </w:r>
          </w:p>
        </w:tc>
        <w:tc>
          <w:tcPr>
            <w:tcW w:w="1260" w:type="dxa"/>
            <w:tcBorders>
              <w:top w:val="nil"/>
              <w:left w:val="nil"/>
              <w:bottom w:val="single" w:sz="4" w:space="0" w:color="auto"/>
              <w:right w:val="single" w:sz="4" w:space="0" w:color="auto"/>
            </w:tcBorders>
            <w:shd w:val="clear" w:color="auto" w:fill="auto"/>
            <w:noWrap/>
            <w:vAlign w:val="bottom"/>
            <w:hideMark/>
          </w:tcPr>
          <w:p w14:paraId="37D1441A"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8</w:t>
            </w:r>
          </w:p>
        </w:tc>
        <w:tc>
          <w:tcPr>
            <w:tcW w:w="1350" w:type="dxa"/>
            <w:tcBorders>
              <w:top w:val="nil"/>
              <w:left w:val="nil"/>
              <w:bottom w:val="single" w:sz="4" w:space="0" w:color="auto"/>
              <w:right w:val="single" w:sz="4" w:space="0" w:color="auto"/>
            </w:tcBorders>
            <w:shd w:val="clear" w:color="auto" w:fill="auto"/>
            <w:noWrap/>
            <w:vAlign w:val="bottom"/>
            <w:hideMark/>
          </w:tcPr>
          <w:p w14:paraId="722E74EE" w14:textId="77777777" w:rsidR="002C1521" w:rsidRPr="00BD3556" w:rsidRDefault="002C1521" w:rsidP="00BD3556">
            <w:pPr>
              <w:spacing w:after="0" w:line="240" w:lineRule="auto"/>
              <w:jc w:val="center"/>
              <w:rPr>
                <w:rFonts w:ascii="Tahoma" w:eastAsia="Times New Roman" w:hAnsi="Tahoma" w:cs="Tahoma"/>
                <w:b/>
                <w:bCs/>
                <w:color w:val="000000"/>
                <w:sz w:val="16"/>
                <w:szCs w:val="16"/>
                <w:lang w:eastAsia="en-GB"/>
              </w:rPr>
            </w:pPr>
            <w:r w:rsidRPr="00BD3556">
              <w:rPr>
                <w:rFonts w:ascii="Tahoma" w:eastAsia="Times New Roman" w:hAnsi="Tahoma" w:cs="Tahoma"/>
                <w:b/>
                <w:bCs/>
                <w:color w:val="000000"/>
                <w:sz w:val="16"/>
                <w:szCs w:val="16"/>
                <w:lang w:eastAsia="en-GB"/>
              </w:rPr>
              <w:t>9</w:t>
            </w:r>
          </w:p>
        </w:tc>
        <w:tc>
          <w:tcPr>
            <w:tcW w:w="398" w:type="dxa"/>
            <w:shd w:val="clear" w:color="auto" w:fill="auto"/>
            <w:vAlign w:val="center"/>
            <w:hideMark/>
          </w:tcPr>
          <w:p w14:paraId="7B48C658" w14:textId="77777777" w:rsidR="002C1521" w:rsidRPr="00BD3556" w:rsidRDefault="002C1521" w:rsidP="00BD3556">
            <w:pPr>
              <w:spacing w:after="0" w:line="240" w:lineRule="auto"/>
              <w:rPr>
                <w:rFonts w:ascii="Times New Roman" w:eastAsia="Times New Roman" w:hAnsi="Times New Roman" w:cs="Times New Roman"/>
                <w:sz w:val="20"/>
                <w:szCs w:val="20"/>
                <w:lang w:eastAsia="en-GB"/>
              </w:rPr>
            </w:pPr>
          </w:p>
        </w:tc>
      </w:tr>
      <w:tr w:rsidR="00F577E5" w:rsidRPr="00BD3556" w14:paraId="05A18BC9" w14:textId="77777777" w:rsidTr="000E7070">
        <w:trPr>
          <w:trHeight w:val="237"/>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4E06891"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1</w:t>
            </w:r>
          </w:p>
        </w:tc>
        <w:tc>
          <w:tcPr>
            <w:tcW w:w="1109" w:type="dxa"/>
            <w:tcBorders>
              <w:top w:val="nil"/>
              <w:left w:val="nil"/>
              <w:bottom w:val="single" w:sz="4" w:space="0" w:color="auto"/>
              <w:right w:val="single" w:sz="4" w:space="0" w:color="auto"/>
            </w:tcBorders>
            <w:shd w:val="clear" w:color="auto" w:fill="auto"/>
            <w:noWrap/>
            <w:vAlign w:val="center"/>
            <w:hideMark/>
          </w:tcPr>
          <w:p w14:paraId="00182E4A"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MC</w:t>
            </w:r>
          </w:p>
        </w:tc>
        <w:tc>
          <w:tcPr>
            <w:tcW w:w="836" w:type="dxa"/>
            <w:tcBorders>
              <w:top w:val="nil"/>
              <w:left w:val="nil"/>
              <w:bottom w:val="single" w:sz="4" w:space="0" w:color="auto"/>
              <w:right w:val="single" w:sz="4" w:space="0" w:color="auto"/>
            </w:tcBorders>
            <w:shd w:val="clear" w:color="auto" w:fill="auto"/>
            <w:noWrap/>
            <w:vAlign w:val="center"/>
            <w:hideMark/>
          </w:tcPr>
          <w:p w14:paraId="3AB4756B"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1058.75</w:t>
            </w:r>
          </w:p>
        </w:tc>
        <w:tc>
          <w:tcPr>
            <w:tcW w:w="836" w:type="dxa"/>
            <w:tcBorders>
              <w:top w:val="nil"/>
              <w:left w:val="nil"/>
              <w:bottom w:val="single" w:sz="4" w:space="0" w:color="auto"/>
              <w:right w:val="single" w:sz="4" w:space="0" w:color="auto"/>
            </w:tcBorders>
            <w:shd w:val="clear" w:color="auto" w:fill="auto"/>
            <w:noWrap/>
            <w:vAlign w:val="center"/>
            <w:hideMark/>
          </w:tcPr>
          <w:p w14:paraId="38096DFA"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735.74</w:t>
            </w:r>
          </w:p>
        </w:tc>
        <w:tc>
          <w:tcPr>
            <w:tcW w:w="1118" w:type="dxa"/>
            <w:tcBorders>
              <w:top w:val="nil"/>
              <w:left w:val="nil"/>
              <w:bottom w:val="single" w:sz="4" w:space="0" w:color="auto"/>
              <w:right w:val="single" w:sz="4" w:space="0" w:color="auto"/>
            </w:tcBorders>
            <w:shd w:val="clear" w:color="auto" w:fill="auto"/>
            <w:noWrap/>
            <w:hideMark/>
          </w:tcPr>
          <w:p w14:paraId="5CCCEAB5" w14:textId="4BCFE2DF"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Rp47,570 </w:t>
            </w:r>
          </w:p>
        </w:tc>
        <w:tc>
          <w:tcPr>
            <w:tcW w:w="1080" w:type="dxa"/>
            <w:tcBorders>
              <w:top w:val="nil"/>
              <w:left w:val="nil"/>
              <w:bottom w:val="single" w:sz="4" w:space="0" w:color="auto"/>
              <w:right w:val="single" w:sz="4" w:space="0" w:color="auto"/>
            </w:tcBorders>
            <w:shd w:val="clear" w:color="auto" w:fill="auto"/>
            <w:noWrap/>
            <w:hideMark/>
          </w:tcPr>
          <w:p w14:paraId="3C550842" w14:textId="75AB33EF"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Rp14,271 </w:t>
            </w:r>
          </w:p>
        </w:tc>
        <w:tc>
          <w:tcPr>
            <w:tcW w:w="1350" w:type="dxa"/>
            <w:tcBorders>
              <w:top w:val="nil"/>
              <w:left w:val="nil"/>
              <w:bottom w:val="single" w:sz="4" w:space="0" w:color="auto"/>
              <w:right w:val="single" w:sz="4" w:space="0" w:color="auto"/>
            </w:tcBorders>
            <w:shd w:val="clear" w:color="auto" w:fill="auto"/>
            <w:noWrap/>
            <w:hideMark/>
          </w:tcPr>
          <w:p w14:paraId="252A9209" w14:textId="10D916B6"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Rp50,364,656 </w:t>
            </w:r>
          </w:p>
        </w:tc>
        <w:tc>
          <w:tcPr>
            <w:tcW w:w="1260" w:type="dxa"/>
            <w:tcBorders>
              <w:top w:val="nil"/>
              <w:left w:val="nil"/>
              <w:bottom w:val="single" w:sz="4" w:space="0" w:color="auto"/>
              <w:right w:val="single" w:sz="4" w:space="0" w:color="auto"/>
            </w:tcBorders>
            <w:shd w:val="clear" w:color="auto" w:fill="auto"/>
            <w:noWrap/>
            <w:hideMark/>
          </w:tcPr>
          <w:p w14:paraId="6D3136BD" w14:textId="50C27A3A"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Rp10,499,750 </w:t>
            </w:r>
          </w:p>
        </w:tc>
        <w:tc>
          <w:tcPr>
            <w:tcW w:w="1350" w:type="dxa"/>
            <w:tcBorders>
              <w:top w:val="nil"/>
              <w:left w:val="nil"/>
              <w:bottom w:val="single" w:sz="4" w:space="0" w:color="auto"/>
              <w:right w:val="single" w:sz="4" w:space="0" w:color="auto"/>
            </w:tcBorders>
            <w:shd w:val="clear" w:color="auto" w:fill="auto"/>
            <w:noWrap/>
            <w:hideMark/>
          </w:tcPr>
          <w:p w14:paraId="140DD7D7" w14:textId="28B85781"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Rp60,864,406 </w:t>
            </w:r>
          </w:p>
        </w:tc>
        <w:tc>
          <w:tcPr>
            <w:tcW w:w="398" w:type="dxa"/>
            <w:shd w:val="clear" w:color="auto" w:fill="auto"/>
            <w:vAlign w:val="center"/>
            <w:hideMark/>
          </w:tcPr>
          <w:p w14:paraId="721E0B39" w14:textId="77777777" w:rsidR="00F577E5" w:rsidRPr="00BD3556" w:rsidRDefault="00F577E5" w:rsidP="00F577E5">
            <w:pPr>
              <w:spacing w:after="0" w:line="240" w:lineRule="auto"/>
              <w:rPr>
                <w:rFonts w:ascii="Times New Roman" w:eastAsia="Times New Roman" w:hAnsi="Times New Roman" w:cs="Times New Roman"/>
                <w:sz w:val="20"/>
                <w:szCs w:val="20"/>
                <w:lang w:eastAsia="en-GB"/>
              </w:rPr>
            </w:pPr>
          </w:p>
        </w:tc>
      </w:tr>
      <w:tr w:rsidR="00F577E5" w:rsidRPr="00BD3556" w14:paraId="0016ADF6" w14:textId="77777777" w:rsidTr="000E7070">
        <w:trPr>
          <w:trHeight w:val="237"/>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17C5E16"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2</w:t>
            </w:r>
          </w:p>
        </w:tc>
        <w:tc>
          <w:tcPr>
            <w:tcW w:w="1109" w:type="dxa"/>
            <w:tcBorders>
              <w:top w:val="nil"/>
              <w:left w:val="nil"/>
              <w:bottom w:val="single" w:sz="4" w:space="0" w:color="auto"/>
              <w:right w:val="single" w:sz="4" w:space="0" w:color="auto"/>
            </w:tcBorders>
            <w:shd w:val="clear" w:color="auto" w:fill="auto"/>
            <w:noWrap/>
            <w:vAlign w:val="center"/>
            <w:hideMark/>
          </w:tcPr>
          <w:p w14:paraId="3B323115"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LV</w:t>
            </w:r>
          </w:p>
        </w:tc>
        <w:tc>
          <w:tcPr>
            <w:tcW w:w="836" w:type="dxa"/>
            <w:tcBorders>
              <w:top w:val="nil"/>
              <w:left w:val="nil"/>
              <w:bottom w:val="single" w:sz="4" w:space="0" w:color="auto"/>
              <w:right w:val="single" w:sz="4" w:space="0" w:color="auto"/>
            </w:tcBorders>
            <w:shd w:val="clear" w:color="auto" w:fill="auto"/>
            <w:noWrap/>
            <w:vAlign w:val="center"/>
            <w:hideMark/>
          </w:tcPr>
          <w:p w14:paraId="0F91CA39"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228.92</w:t>
            </w:r>
          </w:p>
        </w:tc>
        <w:tc>
          <w:tcPr>
            <w:tcW w:w="836" w:type="dxa"/>
            <w:tcBorders>
              <w:top w:val="nil"/>
              <w:left w:val="nil"/>
              <w:bottom w:val="single" w:sz="4" w:space="0" w:color="auto"/>
              <w:right w:val="single" w:sz="4" w:space="0" w:color="auto"/>
            </w:tcBorders>
            <w:shd w:val="clear" w:color="auto" w:fill="auto"/>
            <w:noWrap/>
            <w:vAlign w:val="center"/>
            <w:hideMark/>
          </w:tcPr>
          <w:p w14:paraId="6707AD25"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159.08</w:t>
            </w:r>
          </w:p>
        </w:tc>
        <w:tc>
          <w:tcPr>
            <w:tcW w:w="1118" w:type="dxa"/>
            <w:tcBorders>
              <w:top w:val="nil"/>
              <w:left w:val="nil"/>
              <w:bottom w:val="single" w:sz="4" w:space="0" w:color="auto"/>
              <w:right w:val="single" w:sz="4" w:space="0" w:color="auto"/>
            </w:tcBorders>
            <w:shd w:val="clear" w:color="auto" w:fill="auto"/>
            <w:noWrap/>
            <w:hideMark/>
          </w:tcPr>
          <w:p w14:paraId="2C8A4660" w14:textId="36C64E83"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Rp81,892 </w:t>
            </w:r>
          </w:p>
        </w:tc>
        <w:tc>
          <w:tcPr>
            <w:tcW w:w="1080" w:type="dxa"/>
            <w:tcBorders>
              <w:top w:val="nil"/>
              <w:left w:val="nil"/>
              <w:bottom w:val="single" w:sz="4" w:space="0" w:color="auto"/>
              <w:right w:val="single" w:sz="4" w:space="0" w:color="auto"/>
            </w:tcBorders>
            <w:shd w:val="clear" w:color="auto" w:fill="auto"/>
            <w:noWrap/>
            <w:hideMark/>
          </w:tcPr>
          <w:p w14:paraId="4FBA93DC" w14:textId="61BA8E8C"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Rp24,567 </w:t>
            </w:r>
          </w:p>
        </w:tc>
        <w:tc>
          <w:tcPr>
            <w:tcW w:w="1350" w:type="dxa"/>
            <w:tcBorders>
              <w:top w:val="nil"/>
              <w:left w:val="nil"/>
              <w:bottom w:val="single" w:sz="4" w:space="0" w:color="auto"/>
              <w:right w:val="single" w:sz="4" w:space="0" w:color="auto"/>
            </w:tcBorders>
            <w:shd w:val="clear" w:color="auto" w:fill="auto"/>
            <w:noWrap/>
            <w:hideMark/>
          </w:tcPr>
          <w:p w14:paraId="43C74799" w14:textId="67470385"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Rp18,746,467 </w:t>
            </w:r>
          </w:p>
        </w:tc>
        <w:tc>
          <w:tcPr>
            <w:tcW w:w="1260" w:type="dxa"/>
            <w:tcBorders>
              <w:top w:val="nil"/>
              <w:left w:val="nil"/>
              <w:bottom w:val="single" w:sz="4" w:space="0" w:color="auto"/>
              <w:right w:val="single" w:sz="4" w:space="0" w:color="auto"/>
            </w:tcBorders>
            <w:shd w:val="clear" w:color="auto" w:fill="auto"/>
            <w:noWrap/>
            <w:hideMark/>
          </w:tcPr>
          <w:p w14:paraId="4F1288E8" w14:textId="19106040"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Rp3,908,162 </w:t>
            </w:r>
          </w:p>
        </w:tc>
        <w:tc>
          <w:tcPr>
            <w:tcW w:w="1350" w:type="dxa"/>
            <w:tcBorders>
              <w:top w:val="nil"/>
              <w:left w:val="nil"/>
              <w:bottom w:val="single" w:sz="4" w:space="0" w:color="auto"/>
              <w:right w:val="single" w:sz="4" w:space="0" w:color="auto"/>
            </w:tcBorders>
            <w:shd w:val="clear" w:color="auto" w:fill="auto"/>
            <w:noWrap/>
            <w:hideMark/>
          </w:tcPr>
          <w:p w14:paraId="151AFB55" w14:textId="29CA4746"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Rp22,654,628 </w:t>
            </w:r>
          </w:p>
        </w:tc>
        <w:tc>
          <w:tcPr>
            <w:tcW w:w="398" w:type="dxa"/>
            <w:shd w:val="clear" w:color="auto" w:fill="auto"/>
            <w:vAlign w:val="center"/>
            <w:hideMark/>
          </w:tcPr>
          <w:p w14:paraId="4728B78E" w14:textId="77777777" w:rsidR="00F577E5" w:rsidRPr="00BD3556" w:rsidRDefault="00F577E5" w:rsidP="00F577E5">
            <w:pPr>
              <w:spacing w:after="0" w:line="240" w:lineRule="auto"/>
              <w:rPr>
                <w:rFonts w:ascii="Times New Roman" w:eastAsia="Times New Roman" w:hAnsi="Times New Roman" w:cs="Times New Roman"/>
                <w:sz w:val="20"/>
                <w:szCs w:val="20"/>
                <w:lang w:eastAsia="en-GB"/>
              </w:rPr>
            </w:pPr>
          </w:p>
        </w:tc>
      </w:tr>
      <w:tr w:rsidR="00F577E5" w:rsidRPr="00BD3556" w14:paraId="122F284C" w14:textId="77777777" w:rsidTr="000E7070">
        <w:trPr>
          <w:trHeight w:val="237"/>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11C7503"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3</w:t>
            </w:r>
          </w:p>
        </w:tc>
        <w:tc>
          <w:tcPr>
            <w:tcW w:w="1109" w:type="dxa"/>
            <w:tcBorders>
              <w:top w:val="nil"/>
              <w:left w:val="nil"/>
              <w:bottom w:val="single" w:sz="4" w:space="0" w:color="auto"/>
              <w:right w:val="single" w:sz="4" w:space="0" w:color="auto"/>
            </w:tcBorders>
            <w:shd w:val="clear" w:color="auto" w:fill="auto"/>
            <w:noWrap/>
            <w:vAlign w:val="center"/>
            <w:hideMark/>
          </w:tcPr>
          <w:p w14:paraId="3BC1A1DF"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HV</w:t>
            </w:r>
          </w:p>
        </w:tc>
        <w:tc>
          <w:tcPr>
            <w:tcW w:w="836" w:type="dxa"/>
            <w:tcBorders>
              <w:top w:val="nil"/>
              <w:left w:val="nil"/>
              <w:bottom w:val="single" w:sz="4" w:space="0" w:color="auto"/>
              <w:right w:val="single" w:sz="4" w:space="0" w:color="auto"/>
            </w:tcBorders>
            <w:shd w:val="clear" w:color="auto" w:fill="auto"/>
            <w:noWrap/>
            <w:vAlign w:val="center"/>
            <w:hideMark/>
          </w:tcPr>
          <w:p w14:paraId="0E6BCED6"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71.54</w:t>
            </w:r>
          </w:p>
        </w:tc>
        <w:tc>
          <w:tcPr>
            <w:tcW w:w="836" w:type="dxa"/>
            <w:tcBorders>
              <w:top w:val="nil"/>
              <w:left w:val="nil"/>
              <w:bottom w:val="single" w:sz="4" w:space="0" w:color="auto"/>
              <w:right w:val="single" w:sz="4" w:space="0" w:color="auto"/>
            </w:tcBorders>
            <w:shd w:val="clear" w:color="auto" w:fill="auto"/>
            <w:noWrap/>
            <w:vAlign w:val="center"/>
            <w:hideMark/>
          </w:tcPr>
          <w:p w14:paraId="58EA8FFA" w14:textId="77777777" w:rsidR="00F577E5" w:rsidRPr="00BD3556" w:rsidRDefault="00F577E5" w:rsidP="00F577E5">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49.71</w:t>
            </w:r>
          </w:p>
        </w:tc>
        <w:tc>
          <w:tcPr>
            <w:tcW w:w="1118" w:type="dxa"/>
            <w:tcBorders>
              <w:top w:val="nil"/>
              <w:left w:val="nil"/>
              <w:bottom w:val="single" w:sz="4" w:space="0" w:color="auto"/>
              <w:right w:val="single" w:sz="4" w:space="0" w:color="auto"/>
            </w:tcBorders>
            <w:shd w:val="clear" w:color="auto" w:fill="auto"/>
            <w:noWrap/>
            <w:hideMark/>
          </w:tcPr>
          <w:p w14:paraId="39A2586A" w14:textId="05A4E62D"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Rp13,514 </w:t>
            </w:r>
          </w:p>
        </w:tc>
        <w:tc>
          <w:tcPr>
            <w:tcW w:w="1080" w:type="dxa"/>
            <w:tcBorders>
              <w:top w:val="nil"/>
              <w:left w:val="nil"/>
              <w:bottom w:val="single" w:sz="4" w:space="0" w:color="auto"/>
              <w:right w:val="single" w:sz="4" w:space="0" w:color="auto"/>
            </w:tcBorders>
            <w:shd w:val="clear" w:color="auto" w:fill="auto"/>
            <w:noWrap/>
            <w:hideMark/>
          </w:tcPr>
          <w:p w14:paraId="2426B83F" w14:textId="1CB5F764"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Rp4,054 </w:t>
            </w:r>
          </w:p>
        </w:tc>
        <w:tc>
          <w:tcPr>
            <w:tcW w:w="1350" w:type="dxa"/>
            <w:tcBorders>
              <w:top w:val="nil"/>
              <w:left w:val="nil"/>
              <w:bottom w:val="single" w:sz="4" w:space="0" w:color="auto"/>
              <w:right w:val="single" w:sz="4" w:space="0" w:color="auto"/>
            </w:tcBorders>
            <w:shd w:val="clear" w:color="auto" w:fill="auto"/>
            <w:noWrap/>
            <w:hideMark/>
          </w:tcPr>
          <w:p w14:paraId="7C770547" w14:textId="3FF1BE85"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Rp966,761 </w:t>
            </w:r>
          </w:p>
        </w:tc>
        <w:tc>
          <w:tcPr>
            <w:tcW w:w="1260" w:type="dxa"/>
            <w:tcBorders>
              <w:top w:val="nil"/>
              <w:left w:val="nil"/>
              <w:bottom w:val="single" w:sz="4" w:space="0" w:color="auto"/>
              <w:right w:val="single" w:sz="4" w:space="0" w:color="auto"/>
            </w:tcBorders>
            <w:shd w:val="clear" w:color="auto" w:fill="auto"/>
            <w:noWrap/>
            <w:hideMark/>
          </w:tcPr>
          <w:p w14:paraId="7D125E10" w14:textId="42A03323"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Rp201,545 </w:t>
            </w:r>
          </w:p>
        </w:tc>
        <w:tc>
          <w:tcPr>
            <w:tcW w:w="1350" w:type="dxa"/>
            <w:tcBorders>
              <w:top w:val="nil"/>
              <w:left w:val="nil"/>
              <w:bottom w:val="single" w:sz="4" w:space="0" w:color="auto"/>
              <w:right w:val="single" w:sz="4" w:space="0" w:color="auto"/>
            </w:tcBorders>
            <w:shd w:val="clear" w:color="auto" w:fill="auto"/>
            <w:noWrap/>
            <w:hideMark/>
          </w:tcPr>
          <w:p w14:paraId="44AF93F5" w14:textId="41272E1B" w:rsidR="00F577E5" w:rsidRPr="00F577E5" w:rsidRDefault="00F577E5" w:rsidP="00F577E5">
            <w:pPr>
              <w:spacing w:after="0" w:line="240" w:lineRule="auto"/>
              <w:rPr>
                <w:rFonts w:ascii="Tahoma" w:eastAsia="Times New Roman" w:hAnsi="Tahoma" w:cs="Tahoma"/>
                <w:color w:val="000000"/>
                <w:sz w:val="16"/>
                <w:szCs w:val="16"/>
                <w:lang w:eastAsia="en-GB"/>
              </w:rPr>
            </w:pPr>
            <w:r w:rsidRPr="00F577E5">
              <w:rPr>
                <w:rFonts w:ascii="Tahoma" w:hAnsi="Tahoma" w:cs="Tahoma"/>
                <w:sz w:val="16"/>
                <w:szCs w:val="16"/>
              </w:rPr>
              <w:t xml:space="preserve"> Rp1,168,306 </w:t>
            </w:r>
          </w:p>
        </w:tc>
        <w:tc>
          <w:tcPr>
            <w:tcW w:w="398" w:type="dxa"/>
            <w:shd w:val="clear" w:color="auto" w:fill="auto"/>
            <w:vAlign w:val="center"/>
            <w:hideMark/>
          </w:tcPr>
          <w:p w14:paraId="1ECBF97E" w14:textId="77777777" w:rsidR="00F577E5" w:rsidRPr="00BD3556" w:rsidRDefault="00F577E5" w:rsidP="00F577E5">
            <w:pPr>
              <w:spacing w:after="0" w:line="240" w:lineRule="auto"/>
              <w:rPr>
                <w:rFonts w:ascii="Times New Roman" w:eastAsia="Times New Roman" w:hAnsi="Times New Roman" w:cs="Times New Roman"/>
                <w:sz w:val="20"/>
                <w:szCs w:val="20"/>
                <w:lang w:eastAsia="en-GB"/>
              </w:rPr>
            </w:pPr>
          </w:p>
        </w:tc>
      </w:tr>
      <w:tr w:rsidR="002C1521" w:rsidRPr="00BD3556" w14:paraId="2FCCC7FE" w14:textId="77777777" w:rsidTr="000E7070">
        <w:trPr>
          <w:trHeight w:val="237"/>
        </w:trPr>
        <w:tc>
          <w:tcPr>
            <w:tcW w:w="802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9B710" w14:textId="77777777" w:rsidR="002C1521" w:rsidRPr="00BD3556" w:rsidRDefault="002C1521" w:rsidP="00BD3556">
            <w:pPr>
              <w:spacing w:after="0" w:line="240" w:lineRule="auto"/>
              <w:jc w:val="center"/>
              <w:rPr>
                <w:rFonts w:ascii="Tahoma" w:eastAsia="Times New Roman" w:hAnsi="Tahoma" w:cs="Tahoma"/>
                <w:color w:val="000000"/>
                <w:sz w:val="16"/>
                <w:szCs w:val="16"/>
                <w:lang w:eastAsia="en-GB"/>
              </w:rPr>
            </w:pPr>
            <w:r w:rsidRPr="00BD3556">
              <w:rPr>
                <w:rFonts w:ascii="Tahoma" w:eastAsia="Times New Roman" w:hAnsi="Tahoma" w:cs="Tahoma"/>
                <w:color w:val="000000"/>
                <w:sz w:val="16"/>
                <w:szCs w:val="16"/>
                <w:lang w:eastAsia="en-GB"/>
              </w:rPr>
              <w:t>Total</w:t>
            </w:r>
          </w:p>
        </w:tc>
        <w:tc>
          <w:tcPr>
            <w:tcW w:w="1350" w:type="dxa"/>
            <w:tcBorders>
              <w:top w:val="nil"/>
              <w:left w:val="nil"/>
              <w:bottom w:val="single" w:sz="4" w:space="0" w:color="auto"/>
              <w:right w:val="single" w:sz="4" w:space="0" w:color="auto"/>
            </w:tcBorders>
            <w:shd w:val="clear" w:color="auto" w:fill="auto"/>
            <w:noWrap/>
            <w:vAlign w:val="bottom"/>
            <w:hideMark/>
          </w:tcPr>
          <w:p w14:paraId="7960B747" w14:textId="46D8AF4A" w:rsidR="002C1521" w:rsidRPr="00BD3556" w:rsidRDefault="00F577E5" w:rsidP="00BD3556">
            <w:pPr>
              <w:spacing w:after="0" w:line="240" w:lineRule="auto"/>
              <w:rPr>
                <w:rFonts w:ascii="Tahoma" w:eastAsia="Times New Roman" w:hAnsi="Tahoma" w:cs="Tahoma"/>
                <w:color w:val="000000"/>
                <w:sz w:val="16"/>
                <w:szCs w:val="16"/>
                <w:lang w:eastAsia="en-GB"/>
              </w:rPr>
            </w:pPr>
            <w:r w:rsidRPr="00F577E5">
              <w:rPr>
                <w:rFonts w:ascii="Tahoma" w:eastAsia="Times New Roman" w:hAnsi="Tahoma" w:cs="Tahoma"/>
                <w:color w:val="000000"/>
                <w:sz w:val="16"/>
                <w:szCs w:val="16"/>
                <w:lang w:eastAsia="en-GB"/>
              </w:rPr>
              <w:t>Rp84,687,340.235</w:t>
            </w:r>
          </w:p>
        </w:tc>
        <w:tc>
          <w:tcPr>
            <w:tcW w:w="398" w:type="dxa"/>
            <w:shd w:val="clear" w:color="auto" w:fill="auto"/>
            <w:vAlign w:val="center"/>
            <w:hideMark/>
          </w:tcPr>
          <w:p w14:paraId="0E64102A" w14:textId="77777777" w:rsidR="002C1521" w:rsidRPr="00BD3556" w:rsidRDefault="002C1521" w:rsidP="00BD3556">
            <w:pPr>
              <w:spacing w:after="0" w:line="240" w:lineRule="auto"/>
              <w:rPr>
                <w:rFonts w:ascii="Times New Roman" w:eastAsia="Times New Roman" w:hAnsi="Times New Roman" w:cs="Times New Roman"/>
                <w:sz w:val="20"/>
                <w:szCs w:val="20"/>
                <w:lang w:eastAsia="en-GB"/>
              </w:rPr>
            </w:pPr>
          </w:p>
        </w:tc>
      </w:tr>
    </w:tbl>
    <w:p w14:paraId="5E211F9B" w14:textId="77777777" w:rsidR="002C1521" w:rsidRDefault="002C1521" w:rsidP="0074191A">
      <w:pPr>
        <w:spacing w:line="360" w:lineRule="auto"/>
        <w:rPr>
          <w:rFonts w:ascii="Tahoma" w:hAnsi="Tahoma" w:cs="Tahoma"/>
          <w:i/>
          <w:iCs/>
        </w:rPr>
      </w:pPr>
      <w:r>
        <w:rPr>
          <w:rFonts w:ascii="Tahoma" w:hAnsi="Tahoma" w:cs="Tahoma"/>
          <w:i/>
          <w:iCs/>
        </w:rPr>
        <w:t>Sumber : Hasil Analisis</w:t>
      </w:r>
    </w:p>
    <w:p w14:paraId="37C67053" w14:textId="77777777" w:rsidR="002C1521" w:rsidRDefault="002C1521" w:rsidP="00C00822">
      <w:pPr>
        <w:spacing w:line="360" w:lineRule="auto"/>
        <w:ind w:left="1080" w:firstLine="360"/>
        <w:jc w:val="both"/>
        <w:rPr>
          <w:rFonts w:ascii="Tahoma" w:hAnsi="Tahoma" w:cs="Tahoma"/>
        </w:rPr>
      </w:pPr>
      <w:r w:rsidRPr="005F3628">
        <w:rPr>
          <w:rFonts w:ascii="Tahoma" w:hAnsi="Tahoma" w:cs="Tahoma"/>
        </w:rPr>
        <w:t>Setelah didapat biaya waktu perjalanan per jam maka selanjutnya dicari biaya waktu perjalanan per hari menggunakan total proporsi volume lalu lintas selama 1 hari. Maka didapat biaya waktu perjalanan per hari adalah</w:t>
      </w:r>
      <w:r>
        <w:rPr>
          <w:rFonts w:ascii="Tahoma" w:hAnsi="Tahoma" w:cs="Tahoma"/>
        </w:rPr>
        <w:t xml:space="preserve"> </w:t>
      </w:r>
      <w:r w:rsidRPr="005F3628">
        <w:rPr>
          <w:rFonts w:ascii="Tahoma" w:hAnsi="Tahoma" w:cs="Tahoma"/>
        </w:rPr>
        <w:t>:</w:t>
      </w:r>
    </w:p>
    <w:p w14:paraId="52CFF306" w14:textId="6041DA48" w:rsidR="002C1521" w:rsidRDefault="002C1521" w:rsidP="00C00822">
      <w:pPr>
        <w:spacing w:line="360" w:lineRule="auto"/>
        <w:ind w:left="360" w:firstLine="720"/>
        <w:jc w:val="both"/>
        <w:rPr>
          <w:rFonts w:ascii="Tahoma" w:hAnsi="Tahoma" w:cs="Tahoma"/>
        </w:rPr>
      </w:pPr>
      <w:r>
        <w:rPr>
          <w:rFonts w:ascii="Tahoma" w:hAnsi="Tahoma" w:cs="Tahoma"/>
        </w:rPr>
        <w:t>= (</w:t>
      </w:r>
      <w:r w:rsidRPr="005F3628">
        <w:rPr>
          <w:rFonts w:ascii="Tahoma" w:hAnsi="Tahoma" w:cs="Tahoma"/>
        </w:rPr>
        <w:t xml:space="preserve">100% / 10%) x </w:t>
      </w:r>
      <w:r w:rsidRPr="00D83FFA">
        <w:rPr>
          <w:rFonts w:ascii="Tahoma" w:hAnsi="Tahoma" w:cs="Tahoma"/>
        </w:rPr>
        <w:t xml:space="preserve"> </w:t>
      </w:r>
      <w:r w:rsidR="00CF1500" w:rsidRPr="00CF1500">
        <w:rPr>
          <w:rFonts w:ascii="Tahoma" w:hAnsi="Tahoma" w:cs="Tahoma"/>
        </w:rPr>
        <w:t>Rp</w:t>
      </w:r>
      <w:r w:rsidR="00CF1500">
        <w:rPr>
          <w:rFonts w:ascii="Tahoma" w:hAnsi="Tahoma" w:cs="Tahoma"/>
        </w:rPr>
        <w:t xml:space="preserve"> </w:t>
      </w:r>
      <w:r w:rsidR="00CF1500" w:rsidRPr="00CF1500">
        <w:rPr>
          <w:rFonts w:ascii="Tahoma" w:hAnsi="Tahoma" w:cs="Tahoma"/>
        </w:rPr>
        <w:t>84,687,340</w:t>
      </w:r>
    </w:p>
    <w:p w14:paraId="0EAB02FA" w14:textId="3DBE513F" w:rsidR="002C1521" w:rsidRDefault="002C1521" w:rsidP="00C00822">
      <w:pPr>
        <w:spacing w:line="360" w:lineRule="auto"/>
        <w:ind w:left="360" w:firstLine="720"/>
        <w:jc w:val="both"/>
        <w:rPr>
          <w:rFonts w:ascii="Tahoma" w:hAnsi="Tahoma" w:cs="Tahoma"/>
        </w:rPr>
      </w:pPr>
      <w:r>
        <w:rPr>
          <w:rFonts w:ascii="Tahoma" w:hAnsi="Tahoma" w:cs="Tahoma"/>
        </w:rPr>
        <w:t>=</w:t>
      </w:r>
      <w:r w:rsidRPr="00782A0D">
        <w:rPr>
          <w:rFonts w:ascii="Tahoma" w:hAnsi="Tahoma" w:cs="Tahoma"/>
        </w:rPr>
        <w:t xml:space="preserve"> </w:t>
      </w:r>
      <w:r w:rsidR="003674D3" w:rsidRPr="003674D3">
        <w:rPr>
          <w:rFonts w:ascii="Tahoma" w:hAnsi="Tahoma" w:cs="Tahoma"/>
        </w:rPr>
        <w:t>Rp</w:t>
      </w:r>
      <w:r w:rsidR="003674D3">
        <w:rPr>
          <w:rFonts w:ascii="Tahoma" w:hAnsi="Tahoma" w:cs="Tahoma"/>
        </w:rPr>
        <w:t xml:space="preserve"> </w:t>
      </w:r>
      <w:r w:rsidR="003674D3" w:rsidRPr="003674D3">
        <w:rPr>
          <w:rFonts w:ascii="Tahoma" w:hAnsi="Tahoma" w:cs="Tahoma"/>
        </w:rPr>
        <w:t xml:space="preserve">846,873,402 </w:t>
      </w:r>
      <w:r>
        <w:rPr>
          <w:rFonts w:ascii="Tahoma" w:hAnsi="Tahoma" w:cs="Tahoma"/>
        </w:rPr>
        <w:t>/hari</w:t>
      </w:r>
    </w:p>
    <w:p w14:paraId="519DE379" w14:textId="77777777" w:rsidR="002C1521" w:rsidRDefault="002C1521" w:rsidP="00C00822">
      <w:pPr>
        <w:spacing w:line="360" w:lineRule="auto"/>
        <w:ind w:left="360" w:firstLine="720"/>
        <w:jc w:val="both"/>
        <w:rPr>
          <w:rFonts w:ascii="Tahoma" w:hAnsi="Tahoma" w:cs="Tahoma"/>
        </w:rPr>
      </w:pPr>
      <w:r w:rsidRPr="00BB68C3">
        <w:rPr>
          <w:rFonts w:ascii="Tahoma" w:hAnsi="Tahoma" w:cs="Tahoma"/>
        </w:rPr>
        <w:lastRenderedPageBreak/>
        <w:t>Biaya waktu perjalanan per tahun adalah</w:t>
      </w:r>
      <w:r>
        <w:rPr>
          <w:rFonts w:ascii="Tahoma" w:hAnsi="Tahoma" w:cs="Tahoma"/>
        </w:rPr>
        <w:t xml:space="preserve"> </w:t>
      </w:r>
      <w:r w:rsidRPr="00BB68C3">
        <w:rPr>
          <w:rFonts w:ascii="Tahoma" w:hAnsi="Tahoma" w:cs="Tahoma"/>
        </w:rPr>
        <w:t>:</w:t>
      </w:r>
    </w:p>
    <w:p w14:paraId="312C6AB4" w14:textId="5AA04133" w:rsidR="002C1521" w:rsidRDefault="002C1521" w:rsidP="00C00822">
      <w:pPr>
        <w:spacing w:line="360" w:lineRule="auto"/>
        <w:ind w:left="360" w:firstLine="720"/>
        <w:jc w:val="both"/>
        <w:rPr>
          <w:rFonts w:ascii="Tahoma" w:hAnsi="Tahoma" w:cs="Tahoma"/>
        </w:rPr>
      </w:pPr>
      <w:r>
        <w:rPr>
          <w:rFonts w:ascii="Tahoma" w:hAnsi="Tahoma" w:cs="Tahoma"/>
        </w:rPr>
        <w:t xml:space="preserve">= </w:t>
      </w:r>
      <w:r w:rsidRPr="00D83FFA">
        <w:rPr>
          <w:rFonts w:ascii="Tahoma" w:hAnsi="Tahoma" w:cs="Tahoma"/>
        </w:rPr>
        <w:t xml:space="preserve"> </w:t>
      </w:r>
      <w:r w:rsidRPr="00782A0D">
        <w:rPr>
          <w:rFonts w:ascii="Tahoma" w:hAnsi="Tahoma" w:cs="Tahoma"/>
        </w:rPr>
        <w:t>Rp</w:t>
      </w:r>
      <w:r>
        <w:rPr>
          <w:rFonts w:ascii="Tahoma" w:hAnsi="Tahoma" w:cs="Tahoma"/>
        </w:rPr>
        <w:t xml:space="preserve"> </w:t>
      </w:r>
      <w:r w:rsidR="001D0240" w:rsidRPr="003674D3">
        <w:rPr>
          <w:rFonts w:ascii="Tahoma" w:hAnsi="Tahoma" w:cs="Tahoma"/>
        </w:rPr>
        <w:t xml:space="preserve">846,873,402 </w:t>
      </w:r>
      <w:r>
        <w:rPr>
          <w:rFonts w:ascii="Tahoma" w:hAnsi="Tahoma" w:cs="Tahoma"/>
        </w:rPr>
        <w:t>x 366 Hari</w:t>
      </w:r>
    </w:p>
    <w:p w14:paraId="10065BC0" w14:textId="2D061DA0" w:rsidR="002C1521" w:rsidRPr="005F3628" w:rsidRDefault="002C1521" w:rsidP="00C00822">
      <w:pPr>
        <w:spacing w:line="360" w:lineRule="auto"/>
        <w:ind w:left="360" w:firstLine="720"/>
        <w:jc w:val="both"/>
        <w:rPr>
          <w:rFonts w:ascii="Tahoma" w:hAnsi="Tahoma" w:cs="Tahoma"/>
        </w:rPr>
      </w:pPr>
      <w:r>
        <w:rPr>
          <w:rFonts w:ascii="Tahoma" w:hAnsi="Tahoma" w:cs="Tahoma"/>
        </w:rPr>
        <w:t xml:space="preserve">= </w:t>
      </w:r>
      <w:r w:rsidRPr="00D83FFA">
        <w:rPr>
          <w:rFonts w:ascii="Tahoma" w:hAnsi="Tahoma" w:cs="Tahoma"/>
        </w:rPr>
        <w:t xml:space="preserve"> </w:t>
      </w:r>
      <w:r w:rsidRPr="00782A0D">
        <w:rPr>
          <w:rFonts w:ascii="Tahoma" w:hAnsi="Tahoma" w:cs="Tahoma"/>
        </w:rPr>
        <w:t>Rp</w:t>
      </w:r>
      <w:r>
        <w:rPr>
          <w:rFonts w:ascii="Tahoma" w:hAnsi="Tahoma" w:cs="Tahoma"/>
        </w:rPr>
        <w:t xml:space="preserve"> </w:t>
      </w:r>
      <w:r w:rsidR="001D0240" w:rsidRPr="001D0240">
        <w:rPr>
          <w:rFonts w:ascii="Tahoma" w:hAnsi="Tahoma" w:cs="Tahoma"/>
        </w:rPr>
        <w:t xml:space="preserve">309,955,665,259 </w:t>
      </w:r>
      <w:r>
        <w:rPr>
          <w:rFonts w:ascii="Tahoma" w:hAnsi="Tahoma" w:cs="Tahoma"/>
        </w:rPr>
        <w:t>/tahun</w:t>
      </w:r>
    </w:p>
    <w:p w14:paraId="5EFA9EDA" w14:textId="77777777" w:rsidR="002C1521" w:rsidRDefault="002C1521" w:rsidP="002C1521">
      <w:pPr>
        <w:pStyle w:val="ListParagraph"/>
        <w:numPr>
          <w:ilvl w:val="0"/>
          <w:numId w:val="47"/>
        </w:numPr>
        <w:spacing w:line="360" w:lineRule="auto"/>
        <w:ind w:left="1080"/>
        <w:jc w:val="both"/>
        <w:rPr>
          <w:rFonts w:ascii="Tahoma" w:hAnsi="Tahoma" w:cs="Tahoma"/>
        </w:rPr>
      </w:pPr>
      <w:r>
        <w:rPr>
          <w:rFonts w:ascii="Tahoma" w:hAnsi="Tahoma" w:cs="Tahoma"/>
        </w:rPr>
        <w:t>Biaya Konsumsi BBM Tahun 2021 (Kondisi Eksisting)</w:t>
      </w:r>
    </w:p>
    <w:p w14:paraId="4FAD03AF" w14:textId="77777777" w:rsidR="002C1521" w:rsidRDefault="002C1521" w:rsidP="002660CA">
      <w:pPr>
        <w:spacing w:line="360" w:lineRule="auto"/>
        <w:ind w:left="1080" w:firstLine="360"/>
        <w:jc w:val="both"/>
        <w:rPr>
          <w:rFonts w:ascii="Tahoma" w:hAnsi="Tahoma" w:cs="Tahoma"/>
        </w:rPr>
      </w:pPr>
      <w:r w:rsidRPr="007B79D2">
        <w:rPr>
          <w:rFonts w:ascii="Tahoma" w:hAnsi="Tahoma" w:cs="Tahoma"/>
        </w:rPr>
        <w:t xml:space="preserve">Biaya konsumsi BBM didapatkan dari hasil jarak tempuh (kend-KM) hasil keluaran software Visum dikalikan dengan persamaan yang terdapat di dalam hasil kajian </w:t>
      </w:r>
      <w:r w:rsidRPr="007B79D2">
        <w:rPr>
          <w:rFonts w:ascii="Tahoma" w:hAnsi="Tahoma" w:cs="Tahoma"/>
          <w:i/>
          <w:iCs/>
        </w:rPr>
        <w:t>Japan International Cooperation Agency</w:t>
      </w:r>
      <w:r w:rsidRPr="007B79D2">
        <w:rPr>
          <w:rFonts w:ascii="Tahoma" w:hAnsi="Tahoma" w:cs="Tahoma"/>
        </w:rPr>
        <w:t xml:space="preserve"> (JICA) pada proyek SITRAMP 2004 dengan harga BBM (dalam saturan Rp/liter). Hasil keluaran software visum dapat dilihat dibawah</w:t>
      </w:r>
      <w:r>
        <w:rPr>
          <w:rFonts w:ascii="Tahoma" w:hAnsi="Tahoma" w:cs="Tahoma"/>
        </w:rPr>
        <w:t xml:space="preserve"> </w:t>
      </w:r>
      <w:r w:rsidRPr="00460622">
        <w:rPr>
          <w:rFonts w:ascii="Tahoma" w:hAnsi="Tahoma" w:cs="Tahoma"/>
        </w:rPr>
        <w:t>:</w:t>
      </w:r>
    </w:p>
    <w:p w14:paraId="3B733F65" w14:textId="77777777" w:rsidR="002C1521" w:rsidRDefault="002C1521" w:rsidP="00A40BEF">
      <w:pPr>
        <w:spacing w:line="360" w:lineRule="auto"/>
        <w:ind w:left="360" w:firstLine="720"/>
        <w:jc w:val="both"/>
        <w:rPr>
          <w:rFonts w:ascii="Tahoma" w:hAnsi="Tahoma" w:cs="Tahoma"/>
        </w:rPr>
      </w:pPr>
      <w:r>
        <w:rPr>
          <w:rFonts w:ascii="Tahoma" w:hAnsi="Tahoma" w:cs="Tahoma"/>
        </w:rPr>
        <w:t>Total konsumsi bahan bakar :</w:t>
      </w:r>
    </w:p>
    <w:p w14:paraId="4F53D1F8" w14:textId="77777777" w:rsidR="002C1521" w:rsidRDefault="002C1521" w:rsidP="00A40BEF">
      <w:pPr>
        <w:spacing w:line="360" w:lineRule="auto"/>
        <w:ind w:left="360" w:firstLine="720"/>
        <w:jc w:val="both"/>
        <w:rPr>
          <w:rFonts w:ascii="Tahoma" w:hAnsi="Tahoma" w:cs="Tahoma"/>
        </w:rPr>
      </w:pPr>
      <w:r>
        <w:rPr>
          <w:rFonts w:ascii="Tahoma" w:hAnsi="Tahoma" w:cs="Tahoma"/>
        </w:rPr>
        <w:t>MC</w:t>
      </w:r>
      <w:r>
        <w:rPr>
          <w:rFonts w:ascii="Tahoma" w:hAnsi="Tahoma" w:cs="Tahoma"/>
        </w:rPr>
        <w:tab/>
        <w:t xml:space="preserve">= </w:t>
      </w:r>
      <w:r w:rsidRPr="00CB13C2">
        <w:rPr>
          <w:rFonts w:ascii="Tahoma" w:hAnsi="Tahoma" w:cs="Tahoma"/>
        </w:rPr>
        <w:t>2,707.28</w:t>
      </w:r>
    </w:p>
    <w:p w14:paraId="5DAAED7C" w14:textId="77777777" w:rsidR="002C1521" w:rsidRDefault="002C1521" w:rsidP="00A40BEF">
      <w:pPr>
        <w:spacing w:line="360" w:lineRule="auto"/>
        <w:ind w:left="360" w:firstLine="720"/>
        <w:jc w:val="both"/>
        <w:rPr>
          <w:rFonts w:ascii="Tahoma" w:hAnsi="Tahoma" w:cs="Tahoma"/>
        </w:rPr>
      </w:pPr>
      <w:r>
        <w:rPr>
          <w:rFonts w:ascii="Tahoma" w:hAnsi="Tahoma" w:cs="Tahoma"/>
        </w:rPr>
        <w:t>LV</w:t>
      </w:r>
      <w:r>
        <w:rPr>
          <w:rFonts w:ascii="Tahoma" w:hAnsi="Tahoma" w:cs="Tahoma"/>
        </w:rPr>
        <w:tab/>
        <w:t xml:space="preserve">= </w:t>
      </w:r>
      <w:r w:rsidRPr="00CB13C2">
        <w:rPr>
          <w:rFonts w:ascii="Tahoma" w:hAnsi="Tahoma" w:cs="Tahoma"/>
        </w:rPr>
        <w:t>821.42</w:t>
      </w:r>
    </w:p>
    <w:p w14:paraId="01659873" w14:textId="77777777" w:rsidR="002C1521" w:rsidRDefault="002C1521" w:rsidP="00A40BEF">
      <w:pPr>
        <w:spacing w:line="360" w:lineRule="auto"/>
        <w:ind w:left="360" w:firstLine="720"/>
        <w:jc w:val="both"/>
        <w:rPr>
          <w:rFonts w:ascii="Tahoma" w:hAnsi="Tahoma" w:cs="Tahoma"/>
        </w:rPr>
      </w:pPr>
      <w:r>
        <w:rPr>
          <w:rFonts w:ascii="Tahoma" w:hAnsi="Tahoma" w:cs="Tahoma"/>
        </w:rPr>
        <w:t>HV</w:t>
      </w:r>
      <w:r>
        <w:rPr>
          <w:rFonts w:ascii="Tahoma" w:hAnsi="Tahoma" w:cs="Tahoma"/>
        </w:rPr>
        <w:tab/>
        <w:t xml:space="preserve">= </w:t>
      </w:r>
      <w:r w:rsidRPr="00CB13C2">
        <w:rPr>
          <w:rFonts w:ascii="Tahoma" w:hAnsi="Tahoma" w:cs="Tahoma"/>
        </w:rPr>
        <w:t>77.61</w:t>
      </w:r>
    </w:p>
    <w:p w14:paraId="3196248F" w14:textId="77777777" w:rsidR="002C1521" w:rsidRDefault="002C1521" w:rsidP="001C2789">
      <w:pPr>
        <w:spacing w:line="360" w:lineRule="auto"/>
        <w:ind w:left="1080" w:firstLine="360"/>
        <w:jc w:val="both"/>
        <w:rPr>
          <w:rFonts w:ascii="Tahoma" w:hAnsi="Tahoma" w:cs="Tahoma"/>
        </w:rPr>
      </w:pPr>
      <w:r w:rsidRPr="00E163F7">
        <w:rPr>
          <w:rFonts w:ascii="Tahoma" w:hAnsi="Tahoma" w:cs="Tahoma"/>
        </w:rPr>
        <w:t>Total biaya penggunaan BBM menggunakan asumsi bahwa MC dan LV menggunakan pertalite, sedangkan HV menggunakan solar. Maka didapat biaya penggunaan BBM adalah</w:t>
      </w:r>
      <w:r>
        <w:rPr>
          <w:rFonts w:ascii="Tahoma" w:hAnsi="Tahoma" w:cs="Tahoma"/>
        </w:rPr>
        <w:t xml:space="preserve"> </w:t>
      </w:r>
      <w:r w:rsidRPr="00E163F7">
        <w:rPr>
          <w:rFonts w:ascii="Tahoma" w:hAnsi="Tahoma" w:cs="Tahoma"/>
        </w:rPr>
        <w:t>:</w:t>
      </w:r>
    </w:p>
    <w:p w14:paraId="68053EF1" w14:textId="77777777" w:rsidR="002C1521" w:rsidRDefault="002C1521" w:rsidP="00B8248B">
      <w:pPr>
        <w:spacing w:line="360" w:lineRule="auto"/>
        <w:ind w:left="1080"/>
        <w:jc w:val="both"/>
        <w:rPr>
          <w:rFonts w:ascii="Tahoma" w:hAnsi="Tahoma" w:cs="Tahoma"/>
        </w:rPr>
      </w:pPr>
      <w:r>
        <w:rPr>
          <w:rFonts w:ascii="Tahoma" w:hAnsi="Tahoma" w:cs="Tahoma"/>
        </w:rPr>
        <w:t xml:space="preserve">= </w:t>
      </w:r>
      <w:r>
        <w:rPr>
          <w:rFonts w:ascii="Tahoma" w:hAnsi="Tahoma" w:cs="Tahoma"/>
        </w:rPr>
        <w:tab/>
        <w:t xml:space="preserve">(Rp 7.650 x </w:t>
      </w:r>
      <w:r w:rsidRPr="00CB13C2">
        <w:rPr>
          <w:rFonts w:ascii="Tahoma" w:hAnsi="Tahoma" w:cs="Tahoma"/>
        </w:rPr>
        <w:t>2,707.28</w:t>
      </w:r>
      <w:r>
        <w:rPr>
          <w:rFonts w:ascii="Tahoma" w:hAnsi="Tahoma" w:cs="Tahoma"/>
        </w:rPr>
        <w:t xml:space="preserve">) + (Rp 7.650 x </w:t>
      </w:r>
      <w:r w:rsidRPr="00CB13C2">
        <w:rPr>
          <w:rFonts w:ascii="Tahoma" w:hAnsi="Tahoma" w:cs="Tahoma"/>
        </w:rPr>
        <w:t>821.42</w:t>
      </w:r>
      <w:r>
        <w:rPr>
          <w:rFonts w:ascii="Tahoma" w:hAnsi="Tahoma" w:cs="Tahoma"/>
        </w:rPr>
        <w:t xml:space="preserve">) + (Rp 5.150 x </w:t>
      </w:r>
      <w:r w:rsidRPr="00CB13C2">
        <w:rPr>
          <w:rFonts w:ascii="Tahoma" w:hAnsi="Tahoma" w:cs="Tahoma"/>
        </w:rPr>
        <w:t>77.61</w:t>
      </w:r>
      <w:r>
        <w:rPr>
          <w:rFonts w:ascii="Tahoma" w:hAnsi="Tahoma" w:cs="Tahoma"/>
        </w:rPr>
        <w:t>)</w:t>
      </w:r>
    </w:p>
    <w:p w14:paraId="2C4C8359" w14:textId="77777777" w:rsidR="002C1521" w:rsidRDefault="002C1521" w:rsidP="00B8248B">
      <w:pPr>
        <w:spacing w:line="360" w:lineRule="auto"/>
        <w:ind w:left="1080"/>
        <w:jc w:val="both"/>
        <w:rPr>
          <w:rFonts w:ascii="Tahoma" w:hAnsi="Tahoma" w:cs="Tahoma"/>
        </w:rPr>
      </w:pPr>
      <w:r>
        <w:rPr>
          <w:rFonts w:ascii="Tahoma" w:hAnsi="Tahoma" w:cs="Tahoma"/>
        </w:rPr>
        <w:t>=</w:t>
      </w:r>
      <w:r>
        <w:rPr>
          <w:rFonts w:ascii="Tahoma" w:hAnsi="Tahoma" w:cs="Tahoma"/>
        </w:rPr>
        <w:tab/>
      </w:r>
      <w:r w:rsidRPr="00684C85">
        <w:rPr>
          <w:rFonts w:ascii="Tahoma" w:hAnsi="Tahoma" w:cs="Tahoma"/>
        </w:rPr>
        <w:t>Rp</w:t>
      </w:r>
      <w:r>
        <w:rPr>
          <w:rFonts w:ascii="Tahoma" w:hAnsi="Tahoma" w:cs="Tahoma"/>
        </w:rPr>
        <w:t xml:space="preserve"> </w:t>
      </w:r>
      <w:r w:rsidRPr="00684C85">
        <w:rPr>
          <w:rFonts w:ascii="Tahoma" w:hAnsi="Tahoma" w:cs="Tahoma"/>
        </w:rPr>
        <w:t xml:space="preserve">27,394,248.01 </w:t>
      </w:r>
      <w:r>
        <w:rPr>
          <w:rFonts w:ascii="Tahoma" w:hAnsi="Tahoma" w:cs="Tahoma"/>
        </w:rPr>
        <w:t>/jam</w:t>
      </w:r>
    </w:p>
    <w:p w14:paraId="0E57BCC2" w14:textId="77777777" w:rsidR="002C1521" w:rsidRDefault="002C1521" w:rsidP="009F5AE2">
      <w:pPr>
        <w:spacing w:line="360" w:lineRule="auto"/>
        <w:ind w:left="360" w:firstLine="720"/>
        <w:jc w:val="both"/>
        <w:rPr>
          <w:rFonts w:ascii="Tahoma" w:hAnsi="Tahoma" w:cs="Tahoma"/>
        </w:rPr>
      </w:pPr>
      <w:r>
        <w:rPr>
          <w:rFonts w:ascii="Tahoma" w:hAnsi="Tahoma" w:cs="Tahoma"/>
        </w:rPr>
        <w:t>Biaya Pengunaan BBM selama 1 hari</w:t>
      </w:r>
    </w:p>
    <w:p w14:paraId="56F126A2" w14:textId="77777777" w:rsidR="002C1521" w:rsidRDefault="002C1521" w:rsidP="00B8248B">
      <w:pPr>
        <w:spacing w:line="360" w:lineRule="auto"/>
        <w:ind w:left="1080"/>
        <w:jc w:val="both"/>
        <w:rPr>
          <w:rFonts w:ascii="Tahoma" w:hAnsi="Tahoma" w:cs="Tahoma"/>
        </w:rPr>
      </w:pPr>
      <w:r>
        <w:rPr>
          <w:rFonts w:ascii="Tahoma" w:hAnsi="Tahoma" w:cs="Tahoma"/>
        </w:rPr>
        <w:t>=</w:t>
      </w:r>
      <w:r>
        <w:rPr>
          <w:rFonts w:ascii="Tahoma" w:hAnsi="Tahoma" w:cs="Tahoma"/>
        </w:rPr>
        <w:tab/>
      </w:r>
      <w:r w:rsidRPr="007F1035">
        <w:rPr>
          <w:rFonts w:ascii="Tahoma" w:hAnsi="Tahoma" w:cs="Tahoma"/>
        </w:rPr>
        <w:t>(100% / 10%) x Rp</w:t>
      </w:r>
      <w:r>
        <w:rPr>
          <w:rFonts w:ascii="Tahoma" w:hAnsi="Tahoma" w:cs="Tahoma"/>
        </w:rPr>
        <w:t xml:space="preserve"> </w:t>
      </w:r>
      <w:r w:rsidRPr="00684C85">
        <w:rPr>
          <w:rFonts w:ascii="Tahoma" w:hAnsi="Tahoma" w:cs="Tahoma"/>
        </w:rPr>
        <w:t>27,394,248.01</w:t>
      </w:r>
    </w:p>
    <w:p w14:paraId="7C63EB9D" w14:textId="77777777" w:rsidR="002C1521" w:rsidRDefault="002C1521" w:rsidP="00B8248B">
      <w:pPr>
        <w:spacing w:line="360" w:lineRule="auto"/>
        <w:ind w:left="1080"/>
        <w:jc w:val="both"/>
        <w:rPr>
          <w:rFonts w:ascii="Tahoma" w:hAnsi="Tahoma" w:cs="Tahoma"/>
        </w:rPr>
      </w:pPr>
      <w:r>
        <w:rPr>
          <w:rFonts w:ascii="Tahoma" w:hAnsi="Tahoma" w:cs="Tahoma"/>
        </w:rPr>
        <w:t>=</w:t>
      </w:r>
      <w:r>
        <w:rPr>
          <w:rFonts w:ascii="Tahoma" w:hAnsi="Tahoma" w:cs="Tahoma"/>
        </w:rPr>
        <w:tab/>
      </w:r>
      <w:r w:rsidRPr="00A456A4">
        <w:rPr>
          <w:rFonts w:ascii="Tahoma" w:hAnsi="Tahoma" w:cs="Tahoma"/>
        </w:rPr>
        <w:t>Rp</w:t>
      </w:r>
      <w:r>
        <w:rPr>
          <w:rFonts w:ascii="Tahoma" w:hAnsi="Tahoma" w:cs="Tahoma"/>
        </w:rPr>
        <w:t xml:space="preserve"> </w:t>
      </w:r>
      <w:r w:rsidRPr="00A456A4">
        <w:rPr>
          <w:rFonts w:ascii="Tahoma" w:hAnsi="Tahoma" w:cs="Tahoma"/>
        </w:rPr>
        <w:t>273,942,480.06</w:t>
      </w:r>
      <w:r>
        <w:rPr>
          <w:rFonts w:ascii="Tahoma" w:hAnsi="Tahoma" w:cs="Tahoma"/>
        </w:rPr>
        <w:t>/hari</w:t>
      </w:r>
    </w:p>
    <w:p w14:paraId="2052F347" w14:textId="77777777" w:rsidR="002C1521" w:rsidRDefault="002C1521" w:rsidP="00B8248B">
      <w:pPr>
        <w:spacing w:line="360" w:lineRule="auto"/>
        <w:ind w:left="1080"/>
        <w:jc w:val="both"/>
        <w:rPr>
          <w:rFonts w:ascii="Tahoma" w:hAnsi="Tahoma" w:cs="Tahoma"/>
        </w:rPr>
      </w:pPr>
      <w:r>
        <w:rPr>
          <w:rFonts w:ascii="Tahoma" w:hAnsi="Tahoma" w:cs="Tahoma"/>
        </w:rPr>
        <w:t>Biaya Pengunaan BBM selama 1 tahun</w:t>
      </w:r>
    </w:p>
    <w:p w14:paraId="294BAD68" w14:textId="77777777" w:rsidR="002C1521" w:rsidRDefault="002C1521" w:rsidP="00B8248B">
      <w:pPr>
        <w:spacing w:line="360" w:lineRule="auto"/>
        <w:ind w:left="1080"/>
        <w:jc w:val="both"/>
        <w:rPr>
          <w:rFonts w:ascii="Tahoma" w:hAnsi="Tahoma" w:cs="Tahoma"/>
        </w:rPr>
      </w:pPr>
      <w:r>
        <w:rPr>
          <w:rFonts w:ascii="Tahoma" w:hAnsi="Tahoma" w:cs="Tahoma"/>
        </w:rPr>
        <w:t>=</w:t>
      </w:r>
      <w:r>
        <w:rPr>
          <w:rFonts w:ascii="Tahoma" w:hAnsi="Tahoma" w:cs="Tahoma"/>
        </w:rPr>
        <w:tab/>
        <w:t>366</w:t>
      </w:r>
      <w:r w:rsidRPr="007F1035">
        <w:rPr>
          <w:rFonts w:ascii="Tahoma" w:hAnsi="Tahoma" w:cs="Tahoma"/>
        </w:rPr>
        <w:t xml:space="preserve"> x Rp</w:t>
      </w:r>
      <w:r>
        <w:rPr>
          <w:rFonts w:ascii="Tahoma" w:hAnsi="Tahoma" w:cs="Tahoma"/>
        </w:rPr>
        <w:t xml:space="preserve"> </w:t>
      </w:r>
      <w:r w:rsidRPr="00A456A4">
        <w:rPr>
          <w:rFonts w:ascii="Tahoma" w:hAnsi="Tahoma" w:cs="Tahoma"/>
        </w:rPr>
        <w:t>273,942,480.06</w:t>
      </w:r>
    </w:p>
    <w:p w14:paraId="5748349D" w14:textId="336B5C63" w:rsidR="002C1521" w:rsidRDefault="002C1521" w:rsidP="00B8248B">
      <w:pPr>
        <w:spacing w:line="360" w:lineRule="auto"/>
        <w:ind w:left="1080"/>
        <w:jc w:val="both"/>
        <w:rPr>
          <w:rFonts w:ascii="Tahoma" w:hAnsi="Tahoma" w:cs="Tahoma"/>
        </w:rPr>
      </w:pPr>
      <w:r>
        <w:rPr>
          <w:rFonts w:ascii="Tahoma" w:hAnsi="Tahoma" w:cs="Tahoma"/>
        </w:rPr>
        <w:t>=</w:t>
      </w:r>
      <w:r>
        <w:rPr>
          <w:rFonts w:ascii="Tahoma" w:hAnsi="Tahoma" w:cs="Tahoma"/>
        </w:rPr>
        <w:tab/>
      </w:r>
      <w:r w:rsidRPr="004A4366">
        <w:rPr>
          <w:rFonts w:ascii="Tahoma" w:hAnsi="Tahoma" w:cs="Tahoma"/>
        </w:rPr>
        <w:t xml:space="preserve">Rp100,262,947,700.51 </w:t>
      </w:r>
      <w:r>
        <w:rPr>
          <w:rFonts w:ascii="Tahoma" w:hAnsi="Tahoma" w:cs="Tahoma"/>
        </w:rPr>
        <w:t>/</w:t>
      </w:r>
      <w:r w:rsidR="0054047A">
        <w:rPr>
          <w:rFonts w:ascii="Tahoma" w:hAnsi="Tahoma" w:cs="Tahoma"/>
        </w:rPr>
        <w:t>tahun</w:t>
      </w:r>
    </w:p>
    <w:p w14:paraId="08174FF8" w14:textId="77777777" w:rsidR="002C1521" w:rsidRDefault="002C1521" w:rsidP="00FE349D">
      <w:pPr>
        <w:pStyle w:val="Heading3"/>
      </w:pPr>
      <w:bookmarkStart w:id="227" w:name="_Toc111180843"/>
      <w:r>
        <w:lastRenderedPageBreak/>
        <w:t>5.6.2</w:t>
      </w:r>
      <w:r>
        <w:tab/>
        <w:t>Tahun 2026</w:t>
      </w:r>
      <w:bookmarkEnd w:id="227"/>
    </w:p>
    <w:p w14:paraId="016383E9" w14:textId="77777777" w:rsidR="002C1521" w:rsidRPr="00C673D4" w:rsidRDefault="002C1521" w:rsidP="002C1521">
      <w:pPr>
        <w:pStyle w:val="ListParagraph"/>
        <w:numPr>
          <w:ilvl w:val="0"/>
          <w:numId w:val="48"/>
        </w:numPr>
        <w:spacing w:line="360" w:lineRule="auto"/>
        <w:ind w:left="990" w:hanging="270"/>
        <w:jc w:val="both"/>
        <w:rPr>
          <w:rFonts w:ascii="Tahoma" w:hAnsi="Tahoma" w:cs="Tahoma"/>
        </w:rPr>
      </w:pPr>
      <w:r w:rsidRPr="00A56D1C">
        <w:rPr>
          <w:rFonts w:ascii="Tahoma" w:hAnsi="Tahoma" w:cs="Tahoma"/>
        </w:rPr>
        <w:t>Biaya Waktu Perjalanan Tahun 2026 tanpa adanya pengoprasian Jalan Ring Road III</w:t>
      </w:r>
    </w:p>
    <w:p w14:paraId="61C83891" w14:textId="77777777" w:rsidR="002C1521" w:rsidRPr="00C673D4" w:rsidRDefault="002C1521" w:rsidP="00C673D4">
      <w:pPr>
        <w:spacing w:line="360" w:lineRule="auto"/>
        <w:ind w:left="990" w:firstLine="450"/>
        <w:jc w:val="both"/>
        <w:rPr>
          <w:rFonts w:ascii="Tahoma" w:hAnsi="Tahoma" w:cs="Tahoma"/>
        </w:rPr>
      </w:pPr>
      <w:r w:rsidRPr="00D90527">
        <w:rPr>
          <w:rFonts w:ascii="Tahoma" w:hAnsi="Tahoma" w:cs="Tahoma"/>
        </w:rPr>
        <w:t xml:space="preserve">Perhitungan untuk mencari biaya waktu perjalanan pada tahun 2026 tahapannya sama seperti kondisi eksisting tahun 2021. Hasil perhitungannya dapat dilihat pada </w:t>
      </w:r>
      <w:r w:rsidRPr="00D90527">
        <w:rPr>
          <w:rFonts w:ascii="Tahoma" w:hAnsi="Tahoma" w:cs="Tahoma"/>
          <w:b/>
          <w:bCs/>
        </w:rPr>
        <w:t>Tabel V. 38</w:t>
      </w:r>
    </w:p>
    <w:tbl>
      <w:tblPr>
        <w:tblpPr w:leftFromText="180" w:rightFromText="180" w:vertAnchor="text" w:horzAnchor="page" w:tblpX="1717" w:tblpY="797"/>
        <w:tblW w:w="10080" w:type="dxa"/>
        <w:tblLook w:val="04A0" w:firstRow="1" w:lastRow="0" w:firstColumn="1" w:lastColumn="0" w:noHBand="0" w:noVBand="1"/>
      </w:tblPr>
      <w:tblGrid>
        <w:gridCol w:w="540"/>
        <w:gridCol w:w="1461"/>
        <w:gridCol w:w="1460"/>
        <w:gridCol w:w="1120"/>
        <w:gridCol w:w="1259"/>
        <w:gridCol w:w="1811"/>
        <w:gridCol w:w="1665"/>
        <w:gridCol w:w="764"/>
      </w:tblGrid>
      <w:tr w:rsidR="002C1521" w:rsidRPr="00D4707D" w14:paraId="32C8F099" w14:textId="77777777" w:rsidTr="000E7070">
        <w:trPr>
          <w:gridAfter w:val="1"/>
          <w:wAfter w:w="764" w:type="dxa"/>
          <w:trHeight w:val="229"/>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EF1FC"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No</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637A5"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Jenis Kendaraan</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1B2BE"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Waktu Perjalanan (Kend-Jam)</w:t>
            </w:r>
          </w:p>
        </w:tc>
        <w:tc>
          <w:tcPr>
            <w:tcW w:w="23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832254"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Maksud Perjalanan</w:t>
            </w:r>
          </w:p>
        </w:tc>
        <w:tc>
          <w:tcPr>
            <w:tcW w:w="34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C8BB5E"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Waktu Perjalanan</w:t>
            </w:r>
          </w:p>
        </w:tc>
      </w:tr>
      <w:tr w:rsidR="002C1521" w:rsidRPr="00D4707D" w14:paraId="67590C6E" w14:textId="77777777" w:rsidTr="000E7070">
        <w:trPr>
          <w:gridAfter w:val="1"/>
          <w:wAfter w:w="764" w:type="dxa"/>
          <w:trHeight w:val="4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C2E330"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929ED4"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14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E3DE30"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13CFD9F7"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Bekerja (%)</w:t>
            </w:r>
          </w:p>
        </w:tc>
        <w:tc>
          <w:tcPr>
            <w:tcW w:w="1259" w:type="dxa"/>
            <w:vMerge w:val="restart"/>
            <w:tcBorders>
              <w:top w:val="nil"/>
              <w:left w:val="single" w:sz="4" w:space="0" w:color="auto"/>
              <w:bottom w:val="single" w:sz="4" w:space="0" w:color="auto"/>
              <w:right w:val="single" w:sz="4" w:space="0" w:color="auto"/>
            </w:tcBorders>
            <w:shd w:val="clear" w:color="auto" w:fill="auto"/>
            <w:vAlign w:val="center"/>
            <w:hideMark/>
          </w:tcPr>
          <w:p w14:paraId="27E99C64"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Selain Bekerja (%)</w:t>
            </w:r>
          </w:p>
        </w:tc>
        <w:tc>
          <w:tcPr>
            <w:tcW w:w="1811" w:type="dxa"/>
            <w:vMerge w:val="restart"/>
            <w:tcBorders>
              <w:top w:val="nil"/>
              <w:left w:val="single" w:sz="4" w:space="0" w:color="auto"/>
              <w:bottom w:val="single" w:sz="4" w:space="0" w:color="auto"/>
              <w:right w:val="single" w:sz="4" w:space="0" w:color="auto"/>
            </w:tcBorders>
            <w:shd w:val="clear" w:color="auto" w:fill="auto"/>
            <w:vAlign w:val="center"/>
            <w:hideMark/>
          </w:tcPr>
          <w:p w14:paraId="482182FE"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Bekerja (Kendaraan-Jam)</w:t>
            </w:r>
          </w:p>
        </w:tc>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48AB1BDF"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Selain Bekerja (Kendaraan-Jam)</w:t>
            </w:r>
          </w:p>
        </w:tc>
      </w:tr>
      <w:tr w:rsidR="002C1521" w:rsidRPr="00D4707D" w14:paraId="7244630E" w14:textId="77777777" w:rsidTr="000E7070">
        <w:trPr>
          <w:trHeight w:val="229"/>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3ED0AB"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D821DD"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14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97EAC9"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1F16F025"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1259" w:type="dxa"/>
            <w:vMerge/>
            <w:tcBorders>
              <w:top w:val="nil"/>
              <w:left w:val="single" w:sz="4" w:space="0" w:color="auto"/>
              <w:bottom w:val="single" w:sz="4" w:space="0" w:color="auto"/>
              <w:right w:val="single" w:sz="4" w:space="0" w:color="auto"/>
            </w:tcBorders>
            <w:shd w:val="clear" w:color="auto" w:fill="auto"/>
            <w:vAlign w:val="center"/>
            <w:hideMark/>
          </w:tcPr>
          <w:p w14:paraId="4E078E16"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1811" w:type="dxa"/>
            <w:vMerge/>
            <w:tcBorders>
              <w:top w:val="nil"/>
              <w:left w:val="single" w:sz="4" w:space="0" w:color="auto"/>
              <w:bottom w:val="single" w:sz="4" w:space="0" w:color="auto"/>
              <w:right w:val="single" w:sz="4" w:space="0" w:color="auto"/>
            </w:tcBorders>
            <w:shd w:val="clear" w:color="auto" w:fill="auto"/>
            <w:vAlign w:val="center"/>
            <w:hideMark/>
          </w:tcPr>
          <w:p w14:paraId="12E2C93F"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214F34E7" w14:textId="77777777" w:rsidR="002C1521" w:rsidRPr="00C60037" w:rsidRDefault="002C1521" w:rsidP="00F165DF">
            <w:pPr>
              <w:spacing w:after="0" w:line="240" w:lineRule="auto"/>
              <w:rPr>
                <w:rFonts w:ascii="Tahoma" w:eastAsia="Times New Roman" w:hAnsi="Tahoma" w:cs="Tahoma"/>
                <w:b/>
                <w:bCs/>
                <w:color w:val="000000"/>
                <w:lang w:eastAsia="en-GB"/>
              </w:rPr>
            </w:pPr>
          </w:p>
        </w:tc>
        <w:tc>
          <w:tcPr>
            <w:tcW w:w="764" w:type="dxa"/>
            <w:tcBorders>
              <w:top w:val="nil"/>
              <w:left w:val="nil"/>
              <w:bottom w:val="nil"/>
              <w:right w:val="nil"/>
            </w:tcBorders>
            <w:shd w:val="clear" w:color="auto" w:fill="auto"/>
            <w:noWrap/>
            <w:vAlign w:val="bottom"/>
            <w:hideMark/>
          </w:tcPr>
          <w:p w14:paraId="76AD528A" w14:textId="77777777" w:rsidR="002C1521" w:rsidRPr="00D4707D" w:rsidRDefault="002C1521" w:rsidP="00F165DF">
            <w:pPr>
              <w:spacing w:after="0" w:line="240" w:lineRule="auto"/>
              <w:jc w:val="center"/>
              <w:rPr>
                <w:rFonts w:ascii="Calibri" w:eastAsia="Times New Roman" w:hAnsi="Calibri" w:cs="Calibri"/>
                <w:b/>
                <w:bCs/>
                <w:color w:val="000000"/>
                <w:lang w:eastAsia="en-GB"/>
              </w:rPr>
            </w:pPr>
          </w:p>
        </w:tc>
      </w:tr>
      <w:tr w:rsidR="002C1521" w:rsidRPr="00D4707D" w14:paraId="4EC7E25F" w14:textId="77777777" w:rsidTr="000E7070">
        <w:trPr>
          <w:trHeight w:val="229"/>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498F1B8"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1</w:t>
            </w:r>
          </w:p>
        </w:tc>
        <w:tc>
          <w:tcPr>
            <w:tcW w:w="1461" w:type="dxa"/>
            <w:tcBorders>
              <w:top w:val="nil"/>
              <w:left w:val="nil"/>
              <w:bottom w:val="single" w:sz="4" w:space="0" w:color="auto"/>
              <w:right w:val="single" w:sz="4" w:space="0" w:color="auto"/>
            </w:tcBorders>
            <w:shd w:val="clear" w:color="auto" w:fill="auto"/>
            <w:noWrap/>
            <w:vAlign w:val="bottom"/>
            <w:hideMark/>
          </w:tcPr>
          <w:p w14:paraId="3A7DED65"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2</w:t>
            </w:r>
          </w:p>
        </w:tc>
        <w:tc>
          <w:tcPr>
            <w:tcW w:w="1460" w:type="dxa"/>
            <w:tcBorders>
              <w:top w:val="nil"/>
              <w:left w:val="nil"/>
              <w:bottom w:val="single" w:sz="4" w:space="0" w:color="auto"/>
              <w:right w:val="single" w:sz="4" w:space="0" w:color="auto"/>
            </w:tcBorders>
            <w:shd w:val="clear" w:color="auto" w:fill="auto"/>
            <w:noWrap/>
            <w:vAlign w:val="bottom"/>
            <w:hideMark/>
          </w:tcPr>
          <w:p w14:paraId="0C091576"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3</w:t>
            </w:r>
          </w:p>
        </w:tc>
        <w:tc>
          <w:tcPr>
            <w:tcW w:w="1120" w:type="dxa"/>
            <w:tcBorders>
              <w:top w:val="nil"/>
              <w:left w:val="nil"/>
              <w:bottom w:val="single" w:sz="4" w:space="0" w:color="auto"/>
              <w:right w:val="single" w:sz="4" w:space="0" w:color="auto"/>
            </w:tcBorders>
            <w:shd w:val="clear" w:color="auto" w:fill="auto"/>
            <w:noWrap/>
            <w:vAlign w:val="bottom"/>
            <w:hideMark/>
          </w:tcPr>
          <w:p w14:paraId="5388F435"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4</w:t>
            </w:r>
          </w:p>
        </w:tc>
        <w:tc>
          <w:tcPr>
            <w:tcW w:w="1259" w:type="dxa"/>
            <w:tcBorders>
              <w:top w:val="nil"/>
              <w:left w:val="nil"/>
              <w:bottom w:val="single" w:sz="4" w:space="0" w:color="auto"/>
              <w:right w:val="single" w:sz="4" w:space="0" w:color="auto"/>
            </w:tcBorders>
            <w:shd w:val="clear" w:color="auto" w:fill="auto"/>
            <w:noWrap/>
            <w:vAlign w:val="bottom"/>
            <w:hideMark/>
          </w:tcPr>
          <w:p w14:paraId="480D72C4"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5</w:t>
            </w:r>
          </w:p>
        </w:tc>
        <w:tc>
          <w:tcPr>
            <w:tcW w:w="1811" w:type="dxa"/>
            <w:tcBorders>
              <w:top w:val="nil"/>
              <w:left w:val="nil"/>
              <w:bottom w:val="single" w:sz="4" w:space="0" w:color="auto"/>
              <w:right w:val="single" w:sz="4" w:space="0" w:color="auto"/>
            </w:tcBorders>
            <w:shd w:val="clear" w:color="auto" w:fill="auto"/>
            <w:noWrap/>
            <w:vAlign w:val="bottom"/>
            <w:hideMark/>
          </w:tcPr>
          <w:p w14:paraId="46F8970E"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6 (3x4)</w:t>
            </w:r>
          </w:p>
        </w:tc>
        <w:tc>
          <w:tcPr>
            <w:tcW w:w="1665" w:type="dxa"/>
            <w:tcBorders>
              <w:top w:val="nil"/>
              <w:left w:val="nil"/>
              <w:bottom w:val="single" w:sz="4" w:space="0" w:color="auto"/>
              <w:right w:val="single" w:sz="4" w:space="0" w:color="auto"/>
            </w:tcBorders>
            <w:shd w:val="clear" w:color="auto" w:fill="auto"/>
            <w:noWrap/>
            <w:vAlign w:val="bottom"/>
            <w:hideMark/>
          </w:tcPr>
          <w:p w14:paraId="49C7C35C" w14:textId="77777777" w:rsidR="002C1521" w:rsidRPr="00C60037" w:rsidRDefault="002C1521" w:rsidP="00F165DF">
            <w:pPr>
              <w:spacing w:after="0" w:line="240" w:lineRule="auto"/>
              <w:jc w:val="center"/>
              <w:rPr>
                <w:rFonts w:ascii="Tahoma" w:eastAsia="Times New Roman" w:hAnsi="Tahoma" w:cs="Tahoma"/>
                <w:b/>
                <w:bCs/>
                <w:color w:val="000000"/>
                <w:lang w:eastAsia="en-GB"/>
              </w:rPr>
            </w:pPr>
            <w:r w:rsidRPr="00C60037">
              <w:rPr>
                <w:rFonts w:ascii="Tahoma" w:eastAsia="Times New Roman" w:hAnsi="Tahoma" w:cs="Tahoma"/>
                <w:b/>
                <w:bCs/>
                <w:color w:val="000000"/>
                <w:lang w:eastAsia="en-GB"/>
              </w:rPr>
              <w:t>7 (3x5)</w:t>
            </w:r>
          </w:p>
        </w:tc>
        <w:tc>
          <w:tcPr>
            <w:tcW w:w="764" w:type="dxa"/>
            <w:shd w:val="clear" w:color="auto" w:fill="auto"/>
            <w:vAlign w:val="center"/>
            <w:hideMark/>
          </w:tcPr>
          <w:p w14:paraId="0F9E8102" w14:textId="77777777" w:rsidR="002C1521" w:rsidRPr="00D4707D" w:rsidRDefault="002C1521" w:rsidP="00F165DF">
            <w:pPr>
              <w:spacing w:after="0" w:line="240" w:lineRule="auto"/>
              <w:rPr>
                <w:rFonts w:ascii="Times New Roman" w:eastAsia="Times New Roman" w:hAnsi="Times New Roman" w:cs="Times New Roman"/>
                <w:sz w:val="20"/>
                <w:szCs w:val="20"/>
                <w:lang w:eastAsia="en-GB"/>
              </w:rPr>
            </w:pPr>
          </w:p>
        </w:tc>
      </w:tr>
      <w:tr w:rsidR="002C1521" w:rsidRPr="00D4707D" w14:paraId="778653DE" w14:textId="77777777" w:rsidTr="000E7070">
        <w:trPr>
          <w:trHeight w:val="22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443CA3"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1</w:t>
            </w:r>
          </w:p>
        </w:tc>
        <w:tc>
          <w:tcPr>
            <w:tcW w:w="1461" w:type="dxa"/>
            <w:tcBorders>
              <w:top w:val="nil"/>
              <w:left w:val="nil"/>
              <w:bottom w:val="single" w:sz="4" w:space="0" w:color="auto"/>
              <w:right w:val="single" w:sz="4" w:space="0" w:color="auto"/>
            </w:tcBorders>
            <w:shd w:val="clear" w:color="auto" w:fill="auto"/>
            <w:noWrap/>
            <w:vAlign w:val="bottom"/>
            <w:hideMark/>
          </w:tcPr>
          <w:p w14:paraId="05D72929"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MC</w:t>
            </w:r>
          </w:p>
        </w:tc>
        <w:tc>
          <w:tcPr>
            <w:tcW w:w="1460" w:type="dxa"/>
            <w:tcBorders>
              <w:top w:val="nil"/>
              <w:left w:val="nil"/>
              <w:bottom w:val="single" w:sz="4" w:space="0" w:color="auto"/>
              <w:right w:val="single" w:sz="4" w:space="0" w:color="auto"/>
            </w:tcBorders>
            <w:shd w:val="clear" w:color="auto" w:fill="auto"/>
            <w:noWrap/>
            <w:vAlign w:val="center"/>
            <w:hideMark/>
          </w:tcPr>
          <w:p w14:paraId="2A52CB9C"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2,554.56</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59DE9D"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59.00%</w:t>
            </w:r>
          </w:p>
        </w:tc>
        <w:tc>
          <w:tcPr>
            <w:tcW w:w="12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BDF6B1"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41.00%</w:t>
            </w:r>
          </w:p>
        </w:tc>
        <w:tc>
          <w:tcPr>
            <w:tcW w:w="1811" w:type="dxa"/>
            <w:tcBorders>
              <w:top w:val="nil"/>
              <w:left w:val="nil"/>
              <w:bottom w:val="single" w:sz="4" w:space="0" w:color="auto"/>
              <w:right w:val="single" w:sz="4" w:space="0" w:color="auto"/>
            </w:tcBorders>
            <w:shd w:val="clear" w:color="auto" w:fill="auto"/>
            <w:noWrap/>
            <w:vAlign w:val="center"/>
            <w:hideMark/>
          </w:tcPr>
          <w:p w14:paraId="49ADACFB"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1507.19</w:t>
            </w:r>
          </w:p>
        </w:tc>
        <w:tc>
          <w:tcPr>
            <w:tcW w:w="1665" w:type="dxa"/>
            <w:tcBorders>
              <w:top w:val="nil"/>
              <w:left w:val="nil"/>
              <w:bottom w:val="single" w:sz="4" w:space="0" w:color="auto"/>
              <w:right w:val="single" w:sz="4" w:space="0" w:color="auto"/>
            </w:tcBorders>
            <w:shd w:val="clear" w:color="auto" w:fill="auto"/>
            <w:noWrap/>
            <w:vAlign w:val="center"/>
            <w:hideMark/>
          </w:tcPr>
          <w:p w14:paraId="26D1FA5E"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1047.37</w:t>
            </w:r>
          </w:p>
        </w:tc>
        <w:tc>
          <w:tcPr>
            <w:tcW w:w="764" w:type="dxa"/>
            <w:shd w:val="clear" w:color="auto" w:fill="auto"/>
            <w:vAlign w:val="center"/>
            <w:hideMark/>
          </w:tcPr>
          <w:p w14:paraId="607EB22D" w14:textId="77777777" w:rsidR="002C1521" w:rsidRPr="00D4707D" w:rsidRDefault="002C1521" w:rsidP="00F165DF">
            <w:pPr>
              <w:spacing w:after="0" w:line="240" w:lineRule="auto"/>
              <w:rPr>
                <w:rFonts w:ascii="Times New Roman" w:eastAsia="Times New Roman" w:hAnsi="Times New Roman" w:cs="Times New Roman"/>
                <w:sz w:val="20"/>
                <w:szCs w:val="20"/>
                <w:lang w:eastAsia="en-GB"/>
              </w:rPr>
            </w:pPr>
          </w:p>
        </w:tc>
      </w:tr>
      <w:tr w:rsidR="002C1521" w:rsidRPr="00D4707D" w14:paraId="0DDDC050" w14:textId="77777777" w:rsidTr="000E7070">
        <w:trPr>
          <w:trHeight w:val="22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4C5E96"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2</w:t>
            </w:r>
          </w:p>
        </w:tc>
        <w:tc>
          <w:tcPr>
            <w:tcW w:w="1461" w:type="dxa"/>
            <w:tcBorders>
              <w:top w:val="nil"/>
              <w:left w:val="nil"/>
              <w:bottom w:val="single" w:sz="4" w:space="0" w:color="auto"/>
              <w:right w:val="single" w:sz="4" w:space="0" w:color="auto"/>
            </w:tcBorders>
            <w:shd w:val="clear" w:color="auto" w:fill="auto"/>
            <w:noWrap/>
            <w:vAlign w:val="bottom"/>
            <w:hideMark/>
          </w:tcPr>
          <w:p w14:paraId="47D592E8"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LV</w:t>
            </w:r>
          </w:p>
        </w:tc>
        <w:tc>
          <w:tcPr>
            <w:tcW w:w="1460" w:type="dxa"/>
            <w:tcBorders>
              <w:top w:val="nil"/>
              <w:left w:val="nil"/>
              <w:bottom w:val="single" w:sz="4" w:space="0" w:color="auto"/>
              <w:right w:val="single" w:sz="4" w:space="0" w:color="auto"/>
            </w:tcBorders>
            <w:shd w:val="clear" w:color="auto" w:fill="auto"/>
            <w:noWrap/>
            <w:vAlign w:val="center"/>
            <w:hideMark/>
          </w:tcPr>
          <w:p w14:paraId="6771B634"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552.34</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1067E6A0" w14:textId="77777777" w:rsidR="002C1521" w:rsidRPr="00C60037" w:rsidRDefault="002C1521" w:rsidP="00F165DF">
            <w:pPr>
              <w:spacing w:after="0" w:line="240" w:lineRule="auto"/>
              <w:rPr>
                <w:rFonts w:ascii="Tahoma" w:eastAsia="Times New Roman" w:hAnsi="Tahoma" w:cs="Tahoma"/>
                <w:color w:val="000000"/>
                <w:lang w:eastAsia="en-GB"/>
              </w:rPr>
            </w:pPr>
          </w:p>
        </w:tc>
        <w:tc>
          <w:tcPr>
            <w:tcW w:w="1259" w:type="dxa"/>
            <w:vMerge/>
            <w:tcBorders>
              <w:top w:val="nil"/>
              <w:left w:val="single" w:sz="4" w:space="0" w:color="auto"/>
              <w:bottom w:val="single" w:sz="4" w:space="0" w:color="000000"/>
              <w:right w:val="single" w:sz="4" w:space="0" w:color="auto"/>
            </w:tcBorders>
            <w:shd w:val="clear" w:color="auto" w:fill="auto"/>
            <w:vAlign w:val="center"/>
            <w:hideMark/>
          </w:tcPr>
          <w:p w14:paraId="7D0733A8" w14:textId="77777777" w:rsidR="002C1521" w:rsidRPr="00C60037" w:rsidRDefault="002C1521" w:rsidP="00F165DF">
            <w:pPr>
              <w:spacing w:after="0" w:line="240" w:lineRule="auto"/>
              <w:rPr>
                <w:rFonts w:ascii="Tahoma" w:eastAsia="Times New Roman" w:hAnsi="Tahoma" w:cs="Tahoma"/>
                <w:color w:val="000000"/>
                <w:lang w:eastAsia="en-GB"/>
              </w:rPr>
            </w:pPr>
          </w:p>
        </w:tc>
        <w:tc>
          <w:tcPr>
            <w:tcW w:w="1811" w:type="dxa"/>
            <w:tcBorders>
              <w:top w:val="nil"/>
              <w:left w:val="nil"/>
              <w:bottom w:val="single" w:sz="4" w:space="0" w:color="auto"/>
              <w:right w:val="single" w:sz="4" w:space="0" w:color="auto"/>
            </w:tcBorders>
            <w:shd w:val="clear" w:color="auto" w:fill="auto"/>
            <w:noWrap/>
            <w:vAlign w:val="center"/>
            <w:hideMark/>
          </w:tcPr>
          <w:p w14:paraId="1855A254"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325.88</w:t>
            </w:r>
          </w:p>
        </w:tc>
        <w:tc>
          <w:tcPr>
            <w:tcW w:w="1665" w:type="dxa"/>
            <w:tcBorders>
              <w:top w:val="nil"/>
              <w:left w:val="nil"/>
              <w:bottom w:val="single" w:sz="4" w:space="0" w:color="auto"/>
              <w:right w:val="single" w:sz="4" w:space="0" w:color="auto"/>
            </w:tcBorders>
            <w:shd w:val="clear" w:color="auto" w:fill="auto"/>
            <w:noWrap/>
            <w:vAlign w:val="center"/>
            <w:hideMark/>
          </w:tcPr>
          <w:p w14:paraId="28413261"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226.46</w:t>
            </w:r>
          </w:p>
        </w:tc>
        <w:tc>
          <w:tcPr>
            <w:tcW w:w="764" w:type="dxa"/>
            <w:shd w:val="clear" w:color="auto" w:fill="auto"/>
            <w:vAlign w:val="center"/>
            <w:hideMark/>
          </w:tcPr>
          <w:p w14:paraId="6836801D" w14:textId="77777777" w:rsidR="002C1521" w:rsidRPr="00D4707D" w:rsidRDefault="002C1521" w:rsidP="00F165DF">
            <w:pPr>
              <w:spacing w:after="0" w:line="240" w:lineRule="auto"/>
              <w:rPr>
                <w:rFonts w:ascii="Times New Roman" w:eastAsia="Times New Roman" w:hAnsi="Times New Roman" w:cs="Times New Roman"/>
                <w:sz w:val="20"/>
                <w:szCs w:val="20"/>
                <w:lang w:eastAsia="en-GB"/>
              </w:rPr>
            </w:pPr>
          </w:p>
        </w:tc>
      </w:tr>
      <w:tr w:rsidR="002C1521" w:rsidRPr="00D4707D" w14:paraId="0C7F2433" w14:textId="77777777" w:rsidTr="000E7070">
        <w:trPr>
          <w:trHeight w:val="22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27867F"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3</w:t>
            </w:r>
          </w:p>
        </w:tc>
        <w:tc>
          <w:tcPr>
            <w:tcW w:w="1461" w:type="dxa"/>
            <w:tcBorders>
              <w:top w:val="nil"/>
              <w:left w:val="nil"/>
              <w:bottom w:val="single" w:sz="4" w:space="0" w:color="auto"/>
              <w:right w:val="single" w:sz="4" w:space="0" w:color="auto"/>
            </w:tcBorders>
            <w:shd w:val="clear" w:color="auto" w:fill="auto"/>
            <w:noWrap/>
            <w:vAlign w:val="bottom"/>
            <w:hideMark/>
          </w:tcPr>
          <w:p w14:paraId="7A5F69E9"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HV</w:t>
            </w:r>
          </w:p>
        </w:tc>
        <w:tc>
          <w:tcPr>
            <w:tcW w:w="1460" w:type="dxa"/>
            <w:tcBorders>
              <w:top w:val="nil"/>
              <w:left w:val="nil"/>
              <w:bottom w:val="single" w:sz="4" w:space="0" w:color="auto"/>
              <w:right w:val="single" w:sz="4" w:space="0" w:color="auto"/>
            </w:tcBorders>
            <w:shd w:val="clear" w:color="auto" w:fill="auto"/>
            <w:noWrap/>
            <w:vAlign w:val="center"/>
            <w:hideMark/>
          </w:tcPr>
          <w:p w14:paraId="396EFD31"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172.61</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71F409DA" w14:textId="77777777" w:rsidR="002C1521" w:rsidRPr="00C60037" w:rsidRDefault="002C1521" w:rsidP="00F165DF">
            <w:pPr>
              <w:spacing w:after="0" w:line="240" w:lineRule="auto"/>
              <w:rPr>
                <w:rFonts w:ascii="Tahoma" w:eastAsia="Times New Roman" w:hAnsi="Tahoma" w:cs="Tahoma"/>
                <w:color w:val="000000"/>
                <w:lang w:eastAsia="en-GB"/>
              </w:rPr>
            </w:pPr>
          </w:p>
        </w:tc>
        <w:tc>
          <w:tcPr>
            <w:tcW w:w="1259" w:type="dxa"/>
            <w:vMerge/>
            <w:tcBorders>
              <w:top w:val="nil"/>
              <w:left w:val="single" w:sz="4" w:space="0" w:color="auto"/>
              <w:bottom w:val="single" w:sz="4" w:space="0" w:color="000000"/>
              <w:right w:val="single" w:sz="4" w:space="0" w:color="auto"/>
            </w:tcBorders>
            <w:shd w:val="clear" w:color="auto" w:fill="auto"/>
            <w:vAlign w:val="center"/>
            <w:hideMark/>
          </w:tcPr>
          <w:p w14:paraId="3A2AF438" w14:textId="77777777" w:rsidR="002C1521" w:rsidRPr="00C60037" w:rsidRDefault="002C1521" w:rsidP="00F165DF">
            <w:pPr>
              <w:spacing w:after="0" w:line="240" w:lineRule="auto"/>
              <w:rPr>
                <w:rFonts w:ascii="Tahoma" w:eastAsia="Times New Roman" w:hAnsi="Tahoma" w:cs="Tahoma"/>
                <w:color w:val="000000"/>
                <w:lang w:eastAsia="en-GB"/>
              </w:rPr>
            </w:pPr>
          </w:p>
        </w:tc>
        <w:tc>
          <w:tcPr>
            <w:tcW w:w="1811" w:type="dxa"/>
            <w:tcBorders>
              <w:top w:val="nil"/>
              <w:left w:val="nil"/>
              <w:bottom w:val="single" w:sz="4" w:space="0" w:color="auto"/>
              <w:right w:val="single" w:sz="4" w:space="0" w:color="auto"/>
            </w:tcBorders>
            <w:shd w:val="clear" w:color="auto" w:fill="auto"/>
            <w:noWrap/>
            <w:vAlign w:val="center"/>
            <w:hideMark/>
          </w:tcPr>
          <w:p w14:paraId="1CE7E449"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101.84</w:t>
            </w:r>
          </w:p>
        </w:tc>
        <w:tc>
          <w:tcPr>
            <w:tcW w:w="1665" w:type="dxa"/>
            <w:tcBorders>
              <w:top w:val="nil"/>
              <w:left w:val="nil"/>
              <w:bottom w:val="single" w:sz="4" w:space="0" w:color="auto"/>
              <w:right w:val="single" w:sz="4" w:space="0" w:color="auto"/>
            </w:tcBorders>
            <w:shd w:val="clear" w:color="auto" w:fill="auto"/>
            <w:noWrap/>
            <w:vAlign w:val="center"/>
            <w:hideMark/>
          </w:tcPr>
          <w:p w14:paraId="072D7321" w14:textId="77777777" w:rsidR="002C1521" w:rsidRPr="00C60037" w:rsidRDefault="002C1521" w:rsidP="00F165DF">
            <w:pPr>
              <w:spacing w:after="0" w:line="240" w:lineRule="auto"/>
              <w:jc w:val="center"/>
              <w:rPr>
                <w:rFonts w:ascii="Tahoma" w:eastAsia="Times New Roman" w:hAnsi="Tahoma" w:cs="Tahoma"/>
                <w:color w:val="000000"/>
                <w:lang w:eastAsia="en-GB"/>
              </w:rPr>
            </w:pPr>
            <w:r w:rsidRPr="00C60037">
              <w:rPr>
                <w:rFonts w:ascii="Tahoma" w:eastAsia="Times New Roman" w:hAnsi="Tahoma" w:cs="Tahoma"/>
                <w:color w:val="000000"/>
                <w:lang w:eastAsia="en-GB"/>
              </w:rPr>
              <w:t>70.77</w:t>
            </w:r>
          </w:p>
        </w:tc>
        <w:tc>
          <w:tcPr>
            <w:tcW w:w="764" w:type="dxa"/>
            <w:shd w:val="clear" w:color="auto" w:fill="auto"/>
            <w:vAlign w:val="center"/>
            <w:hideMark/>
          </w:tcPr>
          <w:p w14:paraId="75A66BB6" w14:textId="77777777" w:rsidR="002C1521" w:rsidRPr="00D4707D" w:rsidRDefault="002C1521" w:rsidP="00F165DF">
            <w:pPr>
              <w:spacing w:after="0" w:line="240" w:lineRule="auto"/>
              <w:rPr>
                <w:rFonts w:ascii="Times New Roman" w:eastAsia="Times New Roman" w:hAnsi="Times New Roman" w:cs="Times New Roman"/>
                <w:sz w:val="20"/>
                <w:szCs w:val="20"/>
                <w:lang w:eastAsia="en-GB"/>
              </w:rPr>
            </w:pPr>
          </w:p>
        </w:tc>
      </w:tr>
    </w:tbl>
    <w:p w14:paraId="049C6E68" w14:textId="1E05021D" w:rsidR="002C1521" w:rsidRPr="00C673D4" w:rsidRDefault="002C1521" w:rsidP="00C673D4">
      <w:pPr>
        <w:pStyle w:val="Caption"/>
        <w:keepNext/>
        <w:jc w:val="center"/>
        <w:rPr>
          <w:rFonts w:ascii="Tahoma" w:hAnsi="Tahoma" w:cs="Tahoma"/>
          <w:i w:val="0"/>
          <w:iCs w:val="0"/>
          <w:color w:val="auto"/>
          <w:sz w:val="22"/>
          <w:szCs w:val="22"/>
        </w:rPr>
      </w:pPr>
      <w:r w:rsidRPr="00C673D4">
        <w:rPr>
          <w:rFonts w:ascii="Tahoma" w:hAnsi="Tahoma" w:cs="Tahoma"/>
          <w:b/>
          <w:bCs/>
          <w:i w:val="0"/>
          <w:iCs w:val="0"/>
          <w:color w:val="auto"/>
          <w:sz w:val="22"/>
          <w:szCs w:val="22"/>
        </w:rPr>
        <w:t xml:space="preserve"> </w:t>
      </w:r>
      <w:bookmarkStart w:id="228" w:name="_Toc108480832"/>
      <w:r w:rsidRPr="00C673D4">
        <w:rPr>
          <w:rFonts w:ascii="Tahoma" w:hAnsi="Tahoma" w:cs="Tahoma"/>
          <w:b/>
          <w:bCs/>
          <w:i w:val="0"/>
          <w:iCs w:val="0"/>
          <w:color w:val="auto"/>
          <w:sz w:val="22"/>
          <w:szCs w:val="22"/>
        </w:rPr>
        <w:t xml:space="preserve">Tabel V. </w:t>
      </w:r>
      <w:r w:rsidR="00A84CA4">
        <w:rPr>
          <w:rFonts w:ascii="Tahoma" w:hAnsi="Tahoma" w:cs="Tahoma"/>
          <w:b/>
          <w:bCs/>
          <w:i w:val="0"/>
          <w:iCs w:val="0"/>
          <w:color w:val="auto"/>
          <w:sz w:val="22"/>
          <w:szCs w:val="22"/>
        </w:rPr>
        <w:t xml:space="preserve">38 </w:t>
      </w:r>
      <w:r w:rsidRPr="00C673D4">
        <w:rPr>
          <w:rFonts w:ascii="Tahoma" w:hAnsi="Tahoma" w:cs="Tahoma"/>
          <w:i w:val="0"/>
          <w:iCs w:val="0"/>
          <w:color w:val="auto"/>
          <w:sz w:val="22"/>
          <w:szCs w:val="22"/>
        </w:rPr>
        <w:t>Waktu Perjalanan Untuk Tujuan Bekerja Dan Selain Bekerja Tahun 2026 Tanpa Adanya Pengoperasian Jalan Ring Road III</w:t>
      </w:r>
      <w:bookmarkEnd w:id="228"/>
    </w:p>
    <w:p w14:paraId="00442FE7" w14:textId="77777777" w:rsidR="002C1521" w:rsidRDefault="002C1521" w:rsidP="00131B3A">
      <w:pPr>
        <w:spacing w:line="360" w:lineRule="auto"/>
        <w:rPr>
          <w:rFonts w:ascii="Tahoma" w:hAnsi="Tahoma" w:cs="Tahoma"/>
          <w:i/>
          <w:iCs/>
        </w:rPr>
      </w:pPr>
      <w:r>
        <w:rPr>
          <w:rFonts w:ascii="Tahoma" w:hAnsi="Tahoma" w:cs="Tahoma"/>
          <w:i/>
          <w:iCs/>
        </w:rPr>
        <w:t>Sumber : Hasil Analisis</w:t>
      </w:r>
    </w:p>
    <w:p w14:paraId="52EE5329" w14:textId="77777777" w:rsidR="002C1521" w:rsidRDefault="002C1521" w:rsidP="00C80CD0">
      <w:pPr>
        <w:spacing w:line="360" w:lineRule="auto"/>
        <w:ind w:left="990" w:firstLine="720"/>
        <w:jc w:val="both"/>
        <w:rPr>
          <w:rFonts w:ascii="Tahoma" w:hAnsi="Tahoma" w:cs="Tahoma"/>
        </w:rPr>
      </w:pPr>
      <w:r w:rsidRPr="00BF1E0E">
        <w:rPr>
          <w:rFonts w:ascii="Tahoma" w:hAnsi="Tahoma" w:cs="Tahoma"/>
        </w:rPr>
        <w:t>Biaya waktu perjalanan per jam untuk tujuan bekerja adalah sama dengan waktu perjalanan dikalikan dengan nilai waktu tertimbang per jenis moda, sedangkan biaya waktu perjalanan untuk selain bekerja berdasarkan analisis angkutan perkotaan di Eropa dan USA serta BUIP Public Transportation Study menggunakan nilai proporsional sebesar 30% dari nilai waktu tertimbang untuk tujuan bekerja kemudian dikalikan</w:t>
      </w:r>
      <w:r>
        <w:rPr>
          <w:rFonts w:ascii="Tahoma" w:hAnsi="Tahoma" w:cs="Tahoma"/>
        </w:rPr>
        <w:t xml:space="preserve"> dengan waktu perjalanan per jenis moda untuk tujuan selain bekerja.</w:t>
      </w:r>
    </w:p>
    <w:p w14:paraId="1BF9261D" w14:textId="77777777" w:rsidR="002C1521" w:rsidRDefault="002C1521" w:rsidP="00C80CD0">
      <w:pPr>
        <w:spacing w:line="360" w:lineRule="auto"/>
        <w:ind w:left="990" w:firstLine="720"/>
        <w:jc w:val="both"/>
        <w:rPr>
          <w:rFonts w:ascii="Tahoma" w:hAnsi="Tahoma" w:cs="Tahoma"/>
        </w:rPr>
      </w:pPr>
    </w:p>
    <w:p w14:paraId="4037DCB5" w14:textId="77777777" w:rsidR="002C1521" w:rsidRDefault="002C1521" w:rsidP="00C80CD0">
      <w:pPr>
        <w:spacing w:line="360" w:lineRule="auto"/>
        <w:ind w:left="990" w:firstLine="720"/>
        <w:jc w:val="both"/>
        <w:rPr>
          <w:rFonts w:ascii="Tahoma" w:hAnsi="Tahoma" w:cs="Tahoma"/>
        </w:rPr>
      </w:pPr>
    </w:p>
    <w:p w14:paraId="3A1AF21B" w14:textId="77777777" w:rsidR="002C1521" w:rsidRDefault="002C1521" w:rsidP="00C80CD0">
      <w:pPr>
        <w:spacing w:line="360" w:lineRule="auto"/>
        <w:ind w:left="990" w:firstLine="720"/>
        <w:jc w:val="both"/>
        <w:rPr>
          <w:rFonts w:ascii="Tahoma" w:hAnsi="Tahoma" w:cs="Tahoma"/>
        </w:rPr>
      </w:pPr>
    </w:p>
    <w:p w14:paraId="36C6D44B" w14:textId="77777777" w:rsidR="002C1521" w:rsidRDefault="002C1521" w:rsidP="00C80CD0">
      <w:pPr>
        <w:spacing w:line="360" w:lineRule="auto"/>
        <w:ind w:left="990" w:firstLine="720"/>
        <w:jc w:val="both"/>
        <w:rPr>
          <w:rFonts w:ascii="Tahoma" w:hAnsi="Tahoma" w:cs="Tahoma"/>
        </w:rPr>
      </w:pPr>
    </w:p>
    <w:p w14:paraId="04CB1CF6" w14:textId="51BB1736" w:rsidR="002C1521" w:rsidRPr="00C80CD0" w:rsidRDefault="002C1521" w:rsidP="00C80CD0">
      <w:pPr>
        <w:pStyle w:val="Caption"/>
        <w:keepNext/>
        <w:jc w:val="center"/>
        <w:rPr>
          <w:rFonts w:ascii="Tahoma" w:hAnsi="Tahoma" w:cs="Tahoma"/>
          <w:i w:val="0"/>
          <w:iCs w:val="0"/>
          <w:color w:val="auto"/>
          <w:sz w:val="22"/>
          <w:szCs w:val="22"/>
        </w:rPr>
      </w:pPr>
      <w:bookmarkStart w:id="229" w:name="_Toc108480833"/>
      <w:r w:rsidRPr="00C80CD0">
        <w:rPr>
          <w:rFonts w:ascii="Tahoma" w:hAnsi="Tahoma" w:cs="Tahoma"/>
          <w:b/>
          <w:bCs/>
          <w:i w:val="0"/>
          <w:iCs w:val="0"/>
          <w:color w:val="auto"/>
          <w:sz w:val="22"/>
          <w:szCs w:val="22"/>
        </w:rPr>
        <w:lastRenderedPageBreak/>
        <w:t xml:space="preserve">Tabel V. </w:t>
      </w:r>
      <w:r w:rsidR="0015061D">
        <w:rPr>
          <w:rFonts w:ascii="Tahoma" w:hAnsi="Tahoma" w:cs="Tahoma"/>
          <w:b/>
          <w:bCs/>
          <w:i w:val="0"/>
          <w:iCs w:val="0"/>
          <w:color w:val="auto"/>
          <w:sz w:val="22"/>
          <w:szCs w:val="22"/>
        </w:rPr>
        <w:t>39</w:t>
      </w:r>
      <w:r w:rsidRPr="00C80CD0">
        <w:rPr>
          <w:rFonts w:ascii="Tahoma" w:hAnsi="Tahoma" w:cs="Tahoma"/>
          <w:i w:val="0"/>
          <w:iCs w:val="0"/>
          <w:color w:val="auto"/>
          <w:sz w:val="22"/>
          <w:szCs w:val="22"/>
        </w:rPr>
        <w:t xml:space="preserve"> Biaya Waktu Perjalanan Per Jam Tahun 2026 Tanpa Adanya Pengoperasian Jalan Ring Road III</w:t>
      </w:r>
      <w:bookmarkEnd w:id="229"/>
    </w:p>
    <w:tbl>
      <w:tblPr>
        <w:tblpPr w:leftFromText="180" w:rightFromText="180" w:vertAnchor="text" w:horzAnchor="page" w:tblpX="1357" w:tblpY="234"/>
        <w:tblW w:w="10482" w:type="dxa"/>
        <w:tblLook w:val="04A0" w:firstRow="1" w:lastRow="0" w:firstColumn="1" w:lastColumn="0" w:noHBand="0" w:noVBand="1"/>
      </w:tblPr>
      <w:tblGrid>
        <w:gridCol w:w="439"/>
        <w:gridCol w:w="1085"/>
        <w:gridCol w:w="1260"/>
        <w:gridCol w:w="1080"/>
        <w:gridCol w:w="1170"/>
        <w:gridCol w:w="990"/>
        <w:gridCol w:w="1260"/>
        <w:gridCol w:w="1358"/>
        <w:gridCol w:w="1372"/>
        <w:gridCol w:w="468"/>
      </w:tblGrid>
      <w:tr w:rsidR="002C1521" w:rsidRPr="00627DE5" w14:paraId="620B123A" w14:textId="77777777" w:rsidTr="000E7070">
        <w:trPr>
          <w:gridAfter w:val="1"/>
          <w:wAfter w:w="468" w:type="dxa"/>
          <w:trHeight w:val="259"/>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2C96D"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No</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66669"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Jenis Kendaraan</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E3C840"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Waktu Perjalanan</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860DB3"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Nilai Waktu Tertimbang</w:t>
            </w:r>
          </w:p>
        </w:tc>
        <w:tc>
          <w:tcPr>
            <w:tcW w:w="26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C86CAF"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Nilai Waktu Perjalanan</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5B8D"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Jumlah</w:t>
            </w:r>
          </w:p>
        </w:tc>
      </w:tr>
      <w:tr w:rsidR="002C1521" w:rsidRPr="00627DE5" w14:paraId="2EAD217A" w14:textId="77777777" w:rsidTr="000E7070">
        <w:trPr>
          <w:gridAfter w:val="1"/>
          <w:wAfter w:w="468" w:type="dxa"/>
          <w:trHeight w:val="450"/>
        </w:trPr>
        <w:tc>
          <w:tcPr>
            <w:tcW w:w="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C72B63"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10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D85985"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52EF1403"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Bekerja (Kend-Jam)</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8DFA8FB"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Selain Bekerja (Kend-Jam)</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7762829E"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Bekerja (Rp)</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1939D4A6"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Selain Bekerja (Rp)</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5A9F917C"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Bekerja (Rp)</w:t>
            </w:r>
          </w:p>
        </w:tc>
        <w:tc>
          <w:tcPr>
            <w:tcW w:w="1358" w:type="dxa"/>
            <w:vMerge w:val="restart"/>
            <w:tcBorders>
              <w:top w:val="nil"/>
              <w:left w:val="single" w:sz="4" w:space="0" w:color="auto"/>
              <w:bottom w:val="single" w:sz="4" w:space="0" w:color="auto"/>
              <w:right w:val="single" w:sz="4" w:space="0" w:color="auto"/>
            </w:tcBorders>
            <w:shd w:val="clear" w:color="auto" w:fill="auto"/>
            <w:vAlign w:val="center"/>
            <w:hideMark/>
          </w:tcPr>
          <w:p w14:paraId="369D3031"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Selain Bekerja (Rp)</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4EA217"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r>
      <w:tr w:rsidR="002C1521" w:rsidRPr="00627DE5" w14:paraId="66312B96" w14:textId="77777777" w:rsidTr="000E7070">
        <w:trPr>
          <w:trHeight w:val="259"/>
        </w:trPr>
        <w:tc>
          <w:tcPr>
            <w:tcW w:w="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EA05FC"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10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F46506"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1260" w:type="dxa"/>
            <w:vMerge/>
            <w:tcBorders>
              <w:top w:val="nil"/>
              <w:left w:val="single" w:sz="4" w:space="0" w:color="auto"/>
              <w:bottom w:val="single" w:sz="4" w:space="0" w:color="auto"/>
              <w:right w:val="single" w:sz="4" w:space="0" w:color="auto"/>
            </w:tcBorders>
            <w:shd w:val="clear" w:color="auto" w:fill="auto"/>
            <w:vAlign w:val="center"/>
            <w:hideMark/>
          </w:tcPr>
          <w:p w14:paraId="08D44DCE"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3B99B45"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1170" w:type="dxa"/>
            <w:vMerge/>
            <w:tcBorders>
              <w:top w:val="nil"/>
              <w:left w:val="single" w:sz="4" w:space="0" w:color="auto"/>
              <w:bottom w:val="single" w:sz="4" w:space="0" w:color="auto"/>
              <w:right w:val="single" w:sz="4" w:space="0" w:color="auto"/>
            </w:tcBorders>
            <w:shd w:val="clear" w:color="auto" w:fill="auto"/>
            <w:vAlign w:val="center"/>
            <w:hideMark/>
          </w:tcPr>
          <w:p w14:paraId="12869231"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14:paraId="4FA31966"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1260" w:type="dxa"/>
            <w:vMerge/>
            <w:tcBorders>
              <w:top w:val="nil"/>
              <w:left w:val="single" w:sz="4" w:space="0" w:color="auto"/>
              <w:bottom w:val="single" w:sz="4" w:space="0" w:color="auto"/>
              <w:right w:val="single" w:sz="4" w:space="0" w:color="auto"/>
            </w:tcBorders>
            <w:shd w:val="clear" w:color="auto" w:fill="auto"/>
            <w:vAlign w:val="center"/>
            <w:hideMark/>
          </w:tcPr>
          <w:p w14:paraId="3F122F5A"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1358" w:type="dxa"/>
            <w:vMerge/>
            <w:tcBorders>
              <w:top w:val="nil"/>
              <w:left w:val="single" w:sz="4" w:space="0" w:color="auto"/>
              <w:bottom w:val="single" w:sz="4" w:space="0" w:color="auto"/>
              <w:right w:val="single" w:sz="4" w:space="0" w:color="auto"/>
            </w:tcBorders>
            <w:shd w:val="clear" w:color="auto" w:fill="auto"/>
            <w:vAlign w:val="center"/>
            <w:hideMark/>
          </w:tcPr>
          <w:p w14:paraId="37AF6C9B"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E65923" w14:textId="77777777" w:rsidR="002C1521" w:rsidRPr="00627DE5" w:rsidRDefault="002C1521" w:rsidP="008649C0">
            <w:pPr>
              <w:spacing w:after="0" w:line="240" w:lineRule="auto"/>
              <w:rPr>
                <w:rFonts w:ascii="Tahoma" w:eastAsia="Times New Roman" w:hAnsi="Tahoma" w:cs="Tahoma"/>
                <w:b/>
                <w:bCs/>
                <w:color w:val="000000"/>
                <w:sz w:val="16"/>
                <w:szCs w:val="16"/>
                <w:lang w:eastAsia="en-GB"/>
              </w:rPr>
            </w:pPr>
          </w:p>
        </w:tc>
        <w:tc>
          <w:tcPr>
            <w:tcW w:w="468" w:type="dxa"/>
            <w:tcBorders>
              <w:top w:val="nil"/>
              <w:left w:val="nil"/>
              <w:bottom w:val="nil"/>
              <w:right w:val="nil"/>
            </w:tcBorders>
            <w:shd w:val="clear" w:color="auto" w:fill="auto"/>
            <w:noWrap/>
            <w:vAlign w:val="bottom"/>
            <w:hideMark/>
          </w:tcPr>
          <w:p w14:paraId="22F683F6"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p>
        </w:tc>
      </w:tr>
      <w:tr w:rsidR="002C1521" w:rsidRPr="00627DE5" w14:paraId="4621DFA8" w14:textId="77777777" w:rsidTr="000E7070">
        <w:trPr>
          <w:trHeight w:val="259"/>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076214AE"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1</w:t>
            </w:r>
          </w:p>
        </w:tc>
        <w:tc>
          <w:tcPr>
            <w:tcW w:w="1085" w:type="dxa"/>
            <w:tcBorders>
              <w:top w:val="nil"/>
              <w:left w:val="nil"/>
              <w:bottom w:val="single" w:sz="4" w:space="0" w:color="auto"/>
              <w:right w:val="single" w:sz="4" w:space="0" w:color="auto"/>
            </w:tcBorders>
            <w:shd w:val="clear" w:color="auto" w:fill="auto"/>
            <w:noWrap/>
            <w:vAlign w:val="bottom"/>
            <w:hideMark/>
          </w:tcPr>
          <w:p w14:paraId="58BFFC00"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2</w:t>
            </w:r>
          </w:p>
        </w:tc>
        <w:tc>
          <w:tcPr>
            <w:tcW w:w="1260" w:type="dxa"/>
            <w:tcBorders>
              <w:top w:val="nil"/>
              <w:left w:val="nil"/>
              <w:bottom w:val="single" w:sz="4" w:space="0" w:color="auto"/>
              <w:right w:val="single" w:sz="4" w:space="0" w:color="auto"/>
            </w:tcBorders>
            <w:shd w:val="clear" w:color="auto" w:fill="auto"/>
            <w:noWrap/>
            <w:vAlign w:val="bottom"/>
            <w:hideMark/>
          </w:tcPr>
          <w:p w14:paraId="58336CF5"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3</w:t>
            </w:r>
          </w:p>
        </w:tc>
        <w:tc>
          <w:tcPr>
            <w:tcW w:w="1080" w:type="dxa"/>
            <w:tcBorders>
              <w:top w:val="nil"/>
              <w:left w:val="nil"/>
              <w:bottom w:val="single" w:sz="4" w:space="0" w:color="auto"/>
              <w:right w:val="single" w:sz="4" w:space="0" w:color="auto"/>
            </w:tcBorders>
            <w:shd w:val="clear" w:color="auto" w:fill="auto"/>
            <w:noWrap/>
            <w:vAlign w:val="bottom"/>
            <w:hideMark/>
          </w:tcPr>
          <w:p w14:paraId="47E7CE7E"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4</w:t>
            </w:r>
          </w:p>
        </w:tc>
        <w:tc>
          <w:tcPr>
            <w:tcW w:w="1170" w:type="dxa"/>
            <w:tcBorders>
              <w:top w:val="nil"/>
              <w:left w:val="nil"/>
              <w:bottom w:val="single" w:sz="4" w:space="0" w:color="auto"/>
              <w:right w:val="single" w:sz="4" w:space="0" w:color="auto"/>
            </w:tcBorders>
            <w:shd w:val="clear" w:color="auto" w:fill="auto"/>
            <w:noWrap/>
            <w:vAlign w:val="bottom"/>
            <w:hideMark/>
          </w:tcPr>
          <w:p w14:paraId="22E9894C"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5</w:t>
            </w:r>
          </w:p>
        </w:tc>
        <w:tc>
          <w:tcPr>
            <w:tcW w:w="990" w:type="dxa"/>
            <w:tcBorders>
              <w:top w:val="nil"/>
              <w:left w:val="nil"/>
              <w:bottom w:val="single" w:sz="4" w:space="0" w:color="auto"/>
              <w:right w:val="single" w:sz="4" w:space="0" w:color="auto"/>
            </w:tcBorders>
            <w:shd w:val="clear" w:color="auto" w:fill="auto"/>
            <w:noWrap/>
            <w:vAlign w:val="bottom"/>
            <w:hideMark/>
          </w:tcPr>
          <w:p w14:paraId="7444F40F"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6</w:t>
            </w:r>
          </w:p>
        </w:tc>
        <w:tc>
          <w:tcPr>
            <w:tcW w:w="1260" w:type="dxa"/>
            <w:tcBorders>
              <w:top w:val="nil"/>
              <w:left w:val="nil"/>
              <w:bottom w:val="single" w:sz="4" w:space="0" w:color="auto"/>
              <w:right w:val="single" w:sz="4" w:space="0" w:color="auto"/>
            </w:tcBorders>
            <w:shd w:val="clear" w:color="auto" w:fill="auto"/>
            <w:noWrap/>
            <w:vAlign w:val="bottom"/>
            <w:hideMark/>
          </w:tcPr>
          <w:p w14:paraId="1453E048"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7</w:t>
            </w:r>
          </w:p>
        </w:tc>
        <w:tc>
          <w:tcPr>
            <w:tcW w:w="1358" w:type="dxa"/>
            <w:tcBorders>
              <w:top w:val="nil"/>
              <w:left w:val="nil"/>
              <w:bottom w:val="single" w:sz="4" w:space="0" w:color="auto"/>
              <w:right w:val="single" w:sz="4" w:space="0" w:color="auto"/>
            </w:tcBorders>
            <w:shd w:val="clear" w:color="auto" w:fill="auto"/>
            <w:noWrap/>
            <w:vAlign w:val="bottom"/>
            <w:hideMark/>
          </w:tcPr>
          <w:p w14:paraId="70CFF54F"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8</w:t>
            </w:r>
          </w:p>
        </w:tc>
        <w:tc>
          <w:tcPr>
            <w:tcW w:w="1372" w:type="dxa"/>
            <w:tcBorders>
              <w:top w:val="nil"/>
              <w:left w:val="nil"/>
              <w:bottom w:val="single" w:sz="4" w:space="0" w:color="auto"/>
              <w:right w:val="single" w:sz="4" w:space="0" w:color="auto"/>
            </w:tcBorders>
            <w:shd w:val="clear" w:color="auto" w:fill="auto"/>
            <w:noWrap/>
            <w:vAlign w:val="bottom"/>
            <w:hideMark/>
          </w:tcPr>
          <w:p w14:paraId="7502B8A7" w14:textId="77777777" w:rsidR="002C1521" w:rsidRPr="00627DE5" w:rsidRDefault="002C1521" w:rsidP="008649C0">
            <w:pPr>
              <w:spacing w:after="0" w:line="240" w:lineRule="auto"/>
              <w:jc w:val="center"/>
              <w:rPr>
                <w:rFonts w:ascii="Tahoma" w:eastAsia="Times New Roman" w:hAnsi="Tahoma" w:cs="Tahoma"/>
                <w:b/>
                <w:bCs/>
                <w:color w:val="000000"/>
                <w:sz w:val="16"/>
                <w:szCs w:val="16"/>
                <w:lang w:eastAsia="en-GB"/>
              </w:rPr>
            </w:pPr>
            <w:r w:rsidRPr="00627DE5">
              <w:rPr>
                <w:rFonts w:ascii="Tahoma" w:eastAsia="Times New Roman" w:hAnsi="Tahoma" w:cs="Tahoma"/>
                <w:b/>
                <w:bCs/>
                <w:color w:val="000000"/>
                <w:sz w:val="16"/>
                <w:szCs w:val="16"/>
                <w:lang w:eastAsia="en-GB"/>
              </w:rPr>
              <w:t>9</w:t>
            </w:r>
          </w:p>
        </w:tc>
        <w:tc>
          <w:tcPr>
            <w:tcW w:w="468" w:type="dxa"/>
            <w:shd w:val="clear" w:color="auto" w:fill="auto"/>
            <w:vAlign w:val="center"/>
            <w:hideMark/>
          </w:tcPr>
          <w:p w14:paraId="0472E0AC" w14:textId="77777777" w:rsidR="002C1521" w:rsidRPr="00627DE5" w:rsidRDefault="002C1521" w:rsidP="008649C0">
            <w:pPr>
              <w:spacing w:after="0" w:line="240" w:lineRule="auto"/>
              <w:rPr>
                <w:rFonts w:ascii="Tahoma" w:eastAsia="Times New Roman" w:hAnsi="Tahoma" w:cs="Tahoma"/>
                <w:sz w:val="20"/>
                <w:szCs w:val="20"/>
                <w:lang w:eastAsia="en-GB"/>
              </w:rPr>
            </w:pPr>
          </w:p>
        </w:tc>
      </w:tr>
      <w:tr w:rsidR="0037036F" w:rsidRPr="00627DE5" w14:paraId="2AC05A05" w14:textId="77777777" w:rsidTr="000E7070">
        <w:trPr>
          <w:trHeight w:val="259"/>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C8DFA36"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1</w:t>
            </w:r>
          </w:p>
        </w:tc>
        <w:tc>
          <w:tcPr>
            <w:tcW w:w="1085" w:type="dxa"/>
            <w:tcBorders>
              <w:top w:val="nil"/>
              <w:left w:val="nil"/>
              <w:bottom w:val="single" w:sz="4" w:space="0" w:color="auto"/>
              <w:right w:val="single" w:sz="4" w:space="0" w:color="auto"/>
            </w:tcBorders>
            <w:shd w:val="clear" w:color="auto" w:fill="auto"/>
            <w:noWrap/>
            <w:vAlign w:val="center"/>
            <w:hideMark/>
          </w:tcPr>
          <w:p w14:paraId="0DC4BCB7"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MC</w:t>
            </w:r>
          </w:p>
        </w:tc>
        <w:tc>
          <w:tcPr>
            <w:tcW w:w="1260" w:type="dxa"/>
            <w:tcBorders>
              <w:top w:val="nil"/>
              <w:left w:val="nil"/>
              <w:bottom w:val="single" w:sz="4" w:space="0" w:color="auto"/>
              <w:right w:val="single" w:sz="4" w:space="0" w:color="auto"/>
            </w:tcBorders>
            <w:shd w:val="clear" w:color="auto" w:fill="auto"/>
            <w:noWrap/>
            <w:vAlign w:val="center"/>
            <w:hideMark/>
          </w:tcPr>
          <w:p w14:paraId="4F887CD0"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1507.19</w:t>
            </w:r>
          </w:p>
        </w:tc>
        <w:tc>
          <w:tcPr>
            <w:tcW w:w="1080" w:type="dxa"/>
            <w:tcBorders>
              <w:top w:val="nil"/>
              <w:left w:val="nil"/>
              <w:bottom w:val="single" w:sz="4" w:space="0" w:color="auto"/>
              <w:right w:val="single" w:sz="4" w:space="0" w:color="auto"/>
            </w:tcBorders>
            <w:shd w:val="clear" w:color="auto" w:fill="auto"/>
            <w:noWrap/>
            <w:vAlign w:val="center"/>
            <w:hideMark/>
          </w:tcPr>
          <w:p w14:paraId="42292A94"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1047.37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42A3" w14:textId="38667A00"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Rp49,296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5303D02" w14:textId="4A7BA733"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14,789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6A14EBE" w14:textId="773F45F4"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74,298,243 </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14:paraId="6556A0C5" w14:textId="292BB0F9"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Rp</w:t>
            </w:r>
            <w:r w:rsidR="00FB396F">
              <w:rPr>
                <w:rFonts w:ascii="Tahoma" w:hAnsi="Tahoma" w:cs="Tahoma"/>
                <w:color w:val="000000"/>
                <w:sz w:val="16"/>
                <w:szCs w:val="16"/>
              </w:rPr>
              <w:t xml:space="preserve"> </w:t>
            </w:r>
            <w:r>
              <w:rPr>
                <w:rFonts w:ascii="Tahoma" w:hAnsi="Tahoma" w:cs="Tahoma"/>
                <w:color w:val="000000"/>
                <w:sz w:val="16"/>
                <w:szCs w:val="16"/>
              </w:rPr>
              <w:t xml:space="preserve">15,489,295 </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476285ED" w14:textId="34BBEBB2"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89,787,538 </w:t>
            </w:r>
          </w:p>
        </w:tc>
        <w:tc>
          <w:tcPr>
            <w:tcW w:w="468" w:type="dxa"/>
            <w:shd w:val="clear" w:color="auto" w:fill="auto"/>
            <w:vAlign w:val="center"/>
            <w:hideMark/>
          </w:tcPr>
          <w:p w14:paraId="29B89F34" w14:textId="77777777" w:rsidR="0037036F" w:rsidRPr="00627DE5" w:rsidRDefault="0037036F" w:rsidP="0037036F">
            <w:pPr>
              <w:spacing w:after="0" w:line="240" w:lineRule="auto"/>
              <w:rPr>
                <w:rFonts w:ascii="Tahoma" w:eastAsia="Times New Roman" w:hAnsi="Tahoma" w:cs="Tahoma"/>
                <w:sz w:val="20"/>
                <w:szCs w:val="20"/>
                <w:lang w:eastAsia="en-GB"/>
              </w:rPr>
            </w:pPr>
          </w:p>
        </w:tc>
      </w:tr>
      <w:tr w:rsidR="0037036F" w:rsidRPr="00627DE5" w14:paraId="3B68AFED" w14:textId="77777777" w:rsidTr="000E7070">
        <w:trPr>
          <w:trHeight w:val="259"/>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04A3A46"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2</w:t>
            </w:r>
          </w:p>
        </w:tc>
        <w:tc>
          <w:tcPr>
            <w:tcW w:w="1085" w:type="dxa"/>
            <w:tcBorders>
              <w:top w:val="nil"/>
              <w:left w:val="nil"/>
              <w:bottom w:val="single" w:sz="4" w:space="0" w:color="auto"/>
              <w:right w:val="single" w:sz="4" w:space="0" w:color="auto"/>
            </w:tcBorders>
            <w:shd w:val="clear" w:color="auto" w:fill="auto"/>
            <w:noWrap/>
            <w:vAlign w:val="center"/>
            <w:hideMark/>
          </w:tcPr>
          <w:p w14:paraId="2AAA5BB5"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LV</w:t>
            </w:r>
          </w:p>
        </w:tc>
        <w:tc>
          <w:tcPr>
            <w:tcW w:w="1260" w:type="dxa"/>
            <w:tcBorders>
              <w:top w:val="nil"/>
              <w:left w:val="nil"/>
              <w:bottom w:val="single" w:sz="4" w:space="0" w:color="auto"/>
              <w:right w:val="single" w:sz="4" w:space="0" w:color="auto"/>
            </w:tcBorders>
            <w:shd w:val="clear" w:color="auto" w:fill="auto"/>
            <w:noWrap/>
            <w:vAlign w:val="center"/>
            <w:hideMark/>
          </w:tcPr>
          <w:p w14:paraId="648D0525"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325.88</w:t>
            </w:r>
          </w:p>
        </w:tc>
        <w:tc>
          <w:tcPr>
            <w:tcW w:w="1080" w:type="dxa"/>
            <w:tcBorders>
              <w:top w:val="nil"/>
              <w:left w:val="nil"/>
              <w:bottom w:val="single" w:sz="4" w:space="0" w:color="auto"/>
              <w:right w:val="single" w:sz="4" w:space="0" w:color="auto"/>
            </w:tcBorders>
            <w:shd w:val="clear" w:color="auto" w:fill="auto"/>
            <w:noWrap/>
            <w:vAlign w:val="center"/>
            <w:hideMark/>
          </w:tcPr>
          <w:p w14:paraId="110B46D8"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226.46</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8A97D3E" w14:textId="59738B2B"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84,862 </w:t>
            </w:r>
          </w:p>
        </w:tc>
        <w:tc>
          <w:tcPr>
            <w:tcW w:w="990" w:type="dxa"/>
            <w:tcBorders>
              <w:top w:val="nil"/>
              <w:left w:val="nil"/>
              <w:bottom w:val="single" w:sz="4" w:space="0" w:color="auto"/>
              <w:right w:val="single" w:sz="4" w:space="0" w:color="auto"/>
            </w:tcBorders>
            <w:shd w:val="clear" w:color="auto" w:fill="auto"/>
            <w:noWrap/>
            <w:vAlign w:val="bottom"/>
            <w:hideMark/>
          </w:tcPr>
          <w:p w14:paraId="1936BD3F" w14:textId="5AA2C8CD"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Ro 25,459 </w:t>
            </w:r>
          </w:p>
        </w:tc>
        <w:tc>
          <w:tcPr>
            <w:tcW w:w="1260" w:type="dxa"/>
            <w:tcBorders>
              <w:top w:val="nil"/>
              <w:left w:val="nil"/>
              <w:bottom w:val="single" w:sz="4" w:space="0" w:color="auto"/>
              <w:right w:val="single" w:sz="4" w:space="0" w:color="auto"/>
            </w:tcBorders>
            <w:shd w:val="clear" w:color="auto" w:fill="auto"/>
            <w:noWrap/>
            <w:vAlign w:val="bottom"/>
            <w:hideMark/>
          </w:tcPr>
          <w:p w14:paraId="6406C7F7" w14:textId="41DCFB5B"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27,654,900 </w:t>
            </w:r>
          </w:p>
        </w:tc>
        <w:tc>
          <w:tcPr>
            <w:tcW w:w="1358" w:type="dxa"/>
            <w:tcBorders>
              <w:top w:val="nil"/>
              <w:left w:val="nil"/>
              <w:bottom w:val="single" w:sz="4" w:space="0" w:color="auto"/>
              <w:right w:val="single" w:sz="4" w:space="0" w:color="auto"/>
            </w:tcBorders>
            <w:shd w:val="clear" w:color="auto" w:fill="auto"/>
            <w:noWrap/>
            <w:vAlign w:val="bottom"/>
            <w:hideMark/>
          </w:tcPr>
          <w:p w14:paraId="733243C4" w14:textId="567FC7B7"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5,765,344 </w:t>
            </w:r>
          </w:p>
        </w:tc>
        <w:tc>
          <w:tcPr>
            <w:tcW w:w="1372" w:type="dxa"/>
            <w:tcBorders>
              <w:top w:val="nil"/>
              <w:left w:val="nil"/>
              <w:bottom w:val="single" w:sz="4" w:space="0" w:color="auto"/>
              <w:right w:val="single" w:sz="4" w:space="0" w:color="auto"/>
            </w:tcBorders>
            <w:shd w:val="clear" w:color="auto" w:fill="auto"/>
            <w:noWrap/>
            <w:vAlign w:val="bottom"/>
            <w:hideMark/>
          </w:tcPr>
          <w:p w14:paraId="6A5EABC3" w14:textId="1123E3CD"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33,420,244 </w:t>
            </w:r>
          </w:p>
        </w:tc>
        <w:tc>
          <w:tcPr>
            <w:tcW w:w="468" w:type="dxa"/>
            <w:shd w:val="clear" w:color="auto" w:fill="auto"/>
            <w:vAlign w:val="center"/>
            <w:hideMark/>
          </w:tcPr>
          <w:p w14:paraId="4CF057E4" w14:textId="77777777" w:rsidR="0037036F" w:rsidRPr="00627DE5" w:rsidRDefault="0037036F" w:rsidP="0037036F">
            <w:pPr>
              <w:spacing w:after="0" w:line="240" w:lineRule="auto"/>
              <w:rPr>
                <w:rFonts w:ascii="Tahoma" w:eastAsia="Times New Roman" w:hAnsi="Tahoma" w:cs="Tahoma"/>
                <w:sz w:val="20"/>
                <w:szCs w:val="20"/>
                <w:lang w:eastAsia="en-GB"/>
              </w:rPr>
            </w:pPr>
          </w:p>
        </w:tc>
      </w:tr>
      <w:tr w:rsidR="0037036F" w:rsidRPr="00627DE5" w14:paraId="28F5122C" w14:textId="77777777" w:rsidTr="000E7070">
        <w:trPr>
          <w:trHeight w:val="259"/>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A31F8BB"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3</w:t>
            </w:r>
          </w:p>
        </w:tc>
        <w:tc>
          <w:tcPr>
            <w:tcW w:w="1085" w:type="dxa"/>
            <w:tcBorders>
              <w:top w:val="nil"/>
              <w:left w:val="nil"/>
              <w:bottom w:val="single" w:sz="4" w:space="0" w:color="auto"/>
              <w:right w:val="single" w:sz="4" w:space="0" w:color="auto"/>
            </w:tcBorders>
            <w:shd w:val="clear" w:color="auto" w:fill="auto"/>
            <w:noWrap/>
            <w:vAlign w:val="center"/>
            <w:hideMark/>
          </w:tcPr>
          <w:p w14:paraId="2A1FEB69"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HV</w:t>
            </w:r>
          </w:p>
        </w:tc>
        <w:tc>
          <w:tcPr>
            <w:tcW w:w="1260" w:type="dxa"/>
            <w:tcBorders>
              <w:top w:val="nil"/>
              <w:left w:val="nil"/>
              <w:bottom w:val="single" w:sz="4" w:space="0" w:color="auto"/>
              <w:right w:val="single" w:sz="4" w:space="0" w:color="auto"/>
            </w:tcBorders>
            <w:shd w:val="clear" w:color="auto" w:fill="auto"/>
            <w:noWrap/>
            <w:vAlign w:val="center"/>
            <w:hideMark/>
          </w:tcPr>
          <w:p w14:paraId="2596EDF1"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101.84</w:t>
            </w:r>
          </w:p>
        </w:tc>
        <w:tc>
          <w:tcPr>
            <w:tcW w:w="1080" w:type="dxa"/>
            <w:tcBorders>
              <w:top w:val="nil"/>
              <w:left w:val="nil"/>
              <w:bottom w:val="single" w:sz="4" w:space="0" w:color="auto"/>
              <w:right w:val="single" w:sz="4" w:space="0" w:color="auto"/>
            </w:tcBorders>
            <w:shd w:val="clear" w:color="auto" w:fill="auto"/>
            <w:noWrap/>
            <w:vAlign w:val="center"/>
            <w:hideMark/>
          </w:tcPr>
          <w:p w14:paraId="2A330561" w14:textId="77777777" w:rsidR="0037036F" w:rsidRPr="00627DE5" w:rsidRDefault="0037036F" w:rsidP="0037036F">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70.77</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2621104" w14:textId="1E9DE207"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14,004 </w:t>
            </w:r>
          </w:p>
        </w:tc>
        <w:tc>
          <w:tcPr>
            <w:tcW w:w="990" w:type="dxa"/>
            <w:tcBorders>
              <w:top w:val="nil"/>
              <w:left w:val="nil"/>
              <w:bottom w:val="single" w:sz="4" w:space="0" w:color="auto"/>
              <w:right w:val="single" w:sz="4" w:space="0" w:color="auto"/>
            </w:tcBorders>
            <w:shd w:val="clear" w:color="auto" w:fill="auto"/>
            <w:noWrap/>
            <w:vAlign w:val="bottom"/>
            <w:hideMark/>
          </w:tcPr>
          <w:p w14:paraId="07337177" w14:textId="15A7EE22"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4,201 </w:t>
            </w:r>
          </w:p>
        </w:tc>
        <w:tc>
          <w:tcPr>
            <w:tcW w:w="1260" w:type="dxa"/>
            <w:tcBorders>
              <w:top w:val="nil"/>
              <w:left w:val="nil"/>
              <w:bottom w:val="single" w:sz="4" w:space="0" w:color="auto"/>
              <w:right w:val="single" w:sz="4" w:space="0" w:color="auto"/>
            </w:tcBorders>
            <w:shd w:val="clear" w:color="auto" w:fill="auto"/>
            <w:noWrap/>
            <w:vAlign w:val="bottom"/>
            <w:hideMark/>
          </w:tcPr>
          <w:p w14:paraId="5B949FBF" w14:textId="55100068"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1,426,171 </w:t>
            </w:r>
          </w:p>
        </w:tc>
        <w:tc>
          <w:tcPr>
            <w:tcW w:w="1358" w:type="dxa"/>
            <w:tcBorders>
              <w:top w:val="nil"/>
              <w:left w:val="nil"/>
              <w:bottom w:val="single" w:sz="4" w:space="0" w:color="auto"/>
              <w:right w:val="single" w:sz="4" w:space="0" w:color="auto"/>
            </w:tcBorders>
            <w:shd w:val="clear" w:color="auto" w:fill="auto"/>
            <w:noWrap/>
            <w:vAlign w:val="bottom"/>
            <w:hideMark/>
          </w:tcPr>
          <w:p w14:paraId="6FC15816" w14:textId="75C9FA80"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297,320 </w:t>
            </w:r>
          </w:p>
        </w:tc>
        <w:tc>
          <w:tcPr>
            <w:tcW w:w="1372" w:type="dxa"/>
            <w:tcBorders>
              <w:top w:val="nil"/>
              <w:left w:val="nil"/>
              <w:bottom w:val="single" w:sz="4" w:space="0" w:color="auto"/>
              <w:right w:val="single" w:sz="4" w:space="0" w:color="auto"/>
            </w:tcBorders>
            <w:shd w:val="clear" w:color="auto" w:fill="auto"/>
            <w:noWrap/>
            <w:vAlign w:val="bottom"/>
            <w:hideMark/>
          </w:tcPr>
          <w:p w14:paraId="675D429E" w14:textId="18737803" w:rsidR="0037036F" w:rsidRPr="00661435" w:rsidRDefault="0037036F" w:rsidP="0037036F">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1,723,491 </w:t>
            </w:r>
          </w:p>
        </w:tc>
        <w:tc>
          <w:tcPr>
            <w:tcW w:w="468" w:type="dxa"/>
            <w:shd w:val="clear" w:color="auto" w:fill="auto"/>
            <w:vAlign w:val="center"/>
            <w:hideMark/>
          </w:tcPr>
          <w:p w14:paraId="7FD1A6B3" w14:textId="77777777" w:rsidR="0037036F" w:rsidRPr="00627DE5" w:rsidRDefault="0037036F" w:rsidP="0037036F">
            <w:pPr>
              <w:spacing w:after="0" w:line="240" w:lineRule="auto"/>
              <w:rPr>
                <w:rFonts w:ascii="Tahoma" w:eastAsia="Times New Roman" w:hAnsi="Tahoma" w:cs="Tahoma"/>
                <w:sz w:val="20"/>
                <w:szCs w:val="20"/>
                <w:lang w:eastAsia="en-GB"/>
              </w:rPr>
            </w:pPr>
          </w:p>
        </w:tc>
      </w:tr>
      <w:tr w:rsidR="002C1521" w:rsidRPr="00627DE5" w14:paraId="5002B41A" w14:textId="77777777" w:rsidTr="000E7070">
        <w:trPr>
          <w:trHeight w:val="259"/>
        </w:trPr>
        <w:tc>
          <w:tcPr>
            <w:tcW w:w="864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6E040" w14:textId="77777777" w:rsidR="002C1521" w:rsidRPr="00627DE5" w:rsidRDefault="002C1521" w:rsidP="008649C0">
            <w:pPr>
              <w:spacing w:after="0" w:line="240" w:lineRule="auto"/>
              <w:jc w:val="center"/>
              <w:rPr>
                <w:rFonts w:ascii="Tahoma" w:eastAsia="Times New Roman" w:hAnsi="Tahoma" w:cs="Tahoma"/>
                <w:color w:val="000000"/>
                <w:sz w:val="16"/>
                <w:szCs w:val="16"/>
                <w:lang w:eastAsia="en-GB"/>
              </w:rPr>
            </w:pPr>
            <w:r w:rsidRPr="00627DE5">
              <w:rPr>
                <w:rFonts w:ascii="Tahoma" w:eastAsia="Times New Roman" w:hAnsi="Tahoma" w:cs="Tahoma"/>
                <w:color w:val="000000"/>
                <w:sz w:val="16"/>
                <w:szCs w:val="16"/>
                <w:lang w:eastAsia="en-GB"/>
              </w:rPr>
              <w:t>Total</w:t>
            </w:r>
          </w:p>
        </w:tc>
        <w:tc>
          <w:tcPr>
            <w:tcW w:w="1372" w:type="dxa"/>
            <w:tcBorders>
              <w:top w:val="nil"/>
              <w:left w:val="nil"/>
              <w:bottom w:val="single" w:sz="4" w:space="0" w:color="auto"/>
              <w:right w:val="single" w:sz="4" w:space="0" w:color="auto"/>
            </w:tcBorders>
            <w:shd w:val="clear" w:color="auto" w:fill="auto"/>
            <w:noWrap/>
            <w:vAlign w:val="bottom"/>
            <w:hideMark/>
          </w:tcPr>
          <w:p w14:paraId="5495CEEA" w14:textId="20527F03" w:rsidR="002C1521" w:rsidRPr="00627DE5" w:rsidRDefault="00661435" w:rsidP="008649C0">
            <w:pPr>
              <w:spacing w:after="0" w:line="240" w:lineRule="auto"/>
              <w:rPr>
                <w:rFonts w:ascii="Tahoma" w:eastAsia="Times New Roman" w:hAnsi="Tahoma" w:cs="Tahoma"/>
                <w:color w:val="000000"/>
                <w:sz w:val="16"/>
                <w:szCs w:val="16"/>
                <w:lang w:eastAsia="en-GB"/>
              </w:rPr>
            </w:pPr>
            <w:bookmarkStart w:id="230" w:name="_Hlk108856166"/>
            <w:r w:rsidRPr="00661435">
              <w:rPr>
                <w:rFonts w:ascii="Tahoma" w:eastAsia="Times New Roman" w:hAnsi="Tahoma" w:cs="Tahoma"/>
                <w:color w:val="000000"/>
                <w:sz w:val="16"/>
                <w:szCs w:val="16"/>
                <w:lang w:eastAsia="en-GB"/>
              </w:rPr>
              <w:t>Rp</w:t>
            </w:r>
            <w:bookmarkEnd w:id="230"/>
            <w:r w:rsidR="00B67DAE">
              <w:rPr>
                <w:rFonts w:ascii="Tahoma" w:eastAsia="Times New Roman" w:hAnsi="Tahoma" w:cs="Tahoma"/>
                <w:color w:val="000000"/>
                <w:sz w:val="16"/>
                <w:szCs w:val="16"/>
                <w:lang w:eastAsia="en-GB"/>
              </w:rPr>
              <w:t xml:space="preserve"> 124,931,274</w:t>
            </w:r>
          </w:p>
        </w:tc>
        <w:tc>
          <w:tcPr>
            <w:tcW w:w="468" w:type="dxa"/>
            <w:shd w:val="clear" w:color="auto" w:fill="auto"/>
            <w:vAlign w:val="center"/>
            <w:hideMark/>
          </w:tcPr>
          <w:p w14:paraId="122FD4C8" w14:textId="77777777" w:rsidR="002C1521" w:rsidRPr="00627DE5" w:rsidRDefault="002C1521" w:rsidP="008649C0">
            <w:pPr>
              <w:spacing w:after="0" w:line="240" w:lineRule="auto"/>
              <w:rPr>
                <w:rFonts w:ascii="Tahoma" w:eastAsia="Times New Roman" w:hAnsi="Tahoma" w:cs="Tahoma"/>
                <w:sz w:val="20"/>
                <w:szCs w:val="20"/>
                <w:lang w:eastAsia="en-GB"/>
              </w:rPr>
            </w:pPr>
          </w:p>
        </w:tc>
      </w:tr>
    </w:tbl>
    <w:p w14:paraId="12C4332C" w14:textId="77777777" w:rsidR="002C1521" w:rsidRDefault="002C1521" w:rsidP="0074191A">
      <w:pPr>
        <w:spacing w:line="360" w:lineRule="auto"/>
        <w:rPr>
          <w:rFonts w:ascii="Tahoma" w:hAnsi="Tahoma" w:cs="Tahoma"/>
          <w:i/>
          <w:iCs/>
        </w:rPr>
      </w:pPr>
      <w:r>
        <w:rPr>
          <w:rFonts w:ascii="Tahoma" w:hAnsi="Tahoma" w:cs="Tahoma"/>
          <w:i/>
          <w:iCs/>
        </w:rPr>
        <w:t>Sumber : Hasill Analisis</w:t>
      </w:r>
    </w:p>
    <w:p w14:paraId="0BEBDDC7" w14:textId="77777777" w:rsidR="002C1521" w:rsidRDefault="002C1521" w:rsidP="00CE39B8">
      <w:pPr>
        <w:spacing w:line="360" w:lineRule="auto"/>
        <w:ind w:left="990" w:firstLine="720"/>
        <w:jc w:val="both"/>
        <w:rPr>
          <w:rFonts w:ascii="Tahoma" w:hAnsi="Tahoma" w:cs="Tahoma"/>
        </w:rPr>
      </w:pPr>
      <w:r>
        <w:rPr>
          <w:rFonts w:ascii="Tahoma" w:hAnsi="Tahoma" w:cs="Tahoma"/>
        </w:rPr>
        <w:t>Setelah didapat waktu perjalanan per jam maka selanjutnya dicari biaya perjalanan per hari menggunakan total proporsi volume lalu lintas selama 1 hari. Maka didapat biaya waktu perjalanan per hari adalah.</w:t>
      </w:r>
    </w:p>
    <w:p w14:paraId="72A7D702" w14:textId="637EE360" w:rsidR="002C1521" w:rsidRDefault="002C1521" w:rsidP="00CE39B8">
      <w:pPr>
        <w:spacing w:line="360" w:lineRule="auto"/>
        <w:ind w:left="270" w:firstLine="720"/>
        <w:jc w:val="both"/>
        <w:rPr>
          <w:rFonts w:ascii="Tahoma" w:hAnsi="Tahoma" w:cs="Tahoma"/>
        </w:rPr>
      </w:pPr>
      <w:r>
        <w:rPr>
          <w:rFonts w:ascii="Tahoma" w:hAnsi="Tahoma" w:cs="Tahoma"/>
        </w:rPr>
        <w:t xml:space="preserve">= </w:t>
      </w:r>
      <w:r w:rsidRPr="003E137A">
        <w:rPr>
          <w:rFonts w:ascii="Tahoma" w:hAnsi="Tahoma" w:cs="Tahoma"/>
        </w:rPr>
        <w:t xml:space="preserve">(100% / 10%) x </w:t>
      </w:r>
      <w:r w:rsidRPr="008B6061">
        <w:rPr>
          <w:rFonts w:ascii="Tahoma" w:hAnsi="Tahoma" w:cs="Tahoma"/>
        </w:rPr>
        <w:t xml:space="preserve"> </w:t>
      </w:r>
      <w:r w:rsidR="004D0BA0" w:rsidRPr="004D0BA0">
        <w:rPr>
          <w:rFonts w:ascii="Tahoma" w:hAnsi="Tahoma" w:cs="Tahoma"/>
        </w:rPr>
        <w:t>Rp 124,931,274</w:t>
      </w:r>
    </w:p>
    <w:p w14:paraId="2BF05F04" w14:textId="73C4FDF5" w:rsidR="002C1521" w:rsidRDefault="004D0BA0" w:rsidP="00CE39B8">
      <w:pPr>
        <w:spacing w:line="360" w:lineRule="auto"/>
        <w:ind w:left="270" w:firstLine="720"/>
        <w:jc w:val="both"/>
        <w:rPr>
          <w:rFonts w:ascii="Tahoma" w:hAnsi="Tahoma" w:cs="Tahoma"/>
        </w:rPr>
      </w:pPr>
      <w:r w:rsidRPr="004D0BA0">
        <w:rPr>
          <w:rFonts w:ascii="Tahoma" w:hAnsi="Tahoma" w:cs="Tahoma"/>
        </w:rPr>
        <w:t>Rp</w:t>
      </w:r>
      <w:r>
        <w:rPr>
          <w:rFonts w:ascii="Tahoma" w:hAnsi="Tahoma" w:cs="Tahoma"/>
        </w:rPr>
        <w:t xml:space="preserve"> </w:t>
      </w:r>
      <w:r w:rsidRPr="004D0BA0">
        <w:rPr>
          <w:rFonts w:ascii="Tahoma" w:hAnsi="Tahoma" w:cs="Tahoma"/>
        </w:rPr>
        <w:t xml:space="preserve">1,249,312,737 </w:t>
      </w:r>
      <w:r w:rsidR="002C1521">
        <w:rPr>
          <w:rFonts w:ascii="Tahoma" w:hAnsi="Tahoma" w:cs="Tahoma"/>
        </w:rPr>
        <w:t>/hari</w:t>
      </w:r>
    </w:p>
    <w:p w14:paraId="3F79D686" w14:textId="77777777" w:rsidR="002C1521" w:rsidRDefault="002C1521" w:rsidP="00CE39B8">
      <w:pPr>
        <w:spacing w:line="360" w:lineRule="auto"/>
        <w:ind w:left="270" w:firstLine="720"/>
        <w:jc w:val="both"/>
        <w:rPr>
          <w:rFonts w:ascii="Tahoma" w:hAnsi="Tahoma" w:cs="Tahoma"/>
        </w:rPr>
      </w:pPr>
      <w:r>
        <w:rPr>
          <w:rFonts w:ascii="Tahoma" w:hAnsi="Tahoma" w:cs="Tahoma"/>
        </w:rPr>
        <w:t>Biaya waktu perjalanan pertahun adalah :</w:t>
      </w:r>
    </w:p>
    <w:p w14:paraId="4027A3C1" w14:textId="79C970FC" w:rsidR="002C1521" w:rsidRDefault="002C1521" w:rsidP="00CE39B8">
      <w:pPr>
        <w:spacing w:line="360" w:lineRule="auto"/>
        <w:ind w:left="270" w:firstLine="720"/>
        <w:jc w:val="both"/>
        <w:rPr>
          <w:rFonts w:ascii="Tahoma" w:hAnsi="Tahoma" w:cs="Tahoma"/>
        </w:rPr>
      </w:pPr>
      <w:r>
        <w:rPr>
          <w:rFonts w:ascii="Tahoma" w:hAnsi="Tahoma" w:cs="Tahoma"/>
        </w:rPr>
        <w:t xml:space="preserve">= </w:t>
      </w:r>
      <w:r w:rsidR="005E4E2D" w:rsidRPr="00E0467A">
        <w:rPr>
          <w:rFonts w:ascii="Tahoma" w:hAnsi="Tahoma" w:cs="Tahoma"/>
        </w:rPr>
        <w:t>Rp</w:t>
      </w:r>
      <w:r w:rsidR="005E4E2D">
        <w:rPr>
          <w:rFonts w:ascii="Tahoma" w:hAnsi="Tahoma" w:cs="Tahoma"/>
        </w:rPr>
        <w:t xml:space="preserve"> </w:t>
      </w:r>
      <w:r w:rsidR="00C2367D" w:rsidRPr="004D0BA0">
        <w:rPr>
          <w:rFonts w:ascii="Tahoma" w:hAnsi="Tahoma" w:cs="Tahoma"/>
        </w:rPr>
        <w:t xml:space="preserve">1,249,312,737 </w:t>
      </w:r>
      <w:r>
        <w:rPr>
          <w:rFonts w:ascii="Tahoma" w:hAnsi="Tahoma" w:cs="Tahoma"/>
        </w:rPr>
        <w:t>x 366 hari</w:t>
      </w:r>
    </w:p>
    <w:p w14:paraId="4BC1EB1E" w14:textId="0B6C679E" w:rsidR="002C1521" w:rsidRPr="003E137A" w:rsidRDefault="002C1521" w:rsidP="00CE39B8">
      <w:pPr>
        <w:spacing w:line="360" w:lineRule="auto"/>
        <w:ind w:left="270" w:firstLine="720"/>
        <w:jc w:val="both"/>
        <w:rPr>
          <w:rFonts w:ascii="Tahoma" w:hAnsi="Tahoma" w:cs="Tahoma"/>
        </w:rPr>
      </w:pPr>
      <w:r>
        <w:rPr>
          <w:rFonts w:ascii="Tahoma" w:hAnsi="Tahoma" w:cs="Tahoma"/>
        </w:rPr>
        <w:t xml:space="preserve">= </w:t>
      </w:r>
      <w:r w:rsidR="005E4E2D" w:rsidRPr="005E4E2D">
        <w:rPr>
          <w:rFonts w:ascii="Tahoma" w:hAnsi="Tahoma" w:cs="Tahoma"/>
        </w:rPr>
        <w:t>Rp</w:t>
      </w:r>
      <w:r w:rsidR="005E4E2D">
        <w:rPr>
          <w:rFonts w:ascii="Tahoma" w:hAnsi="Tahoma" w:cs="Tahoma"/>
        </w:rPr>
        <w:t xml:space="preserve"> </w:t>
      </w:r>
      <w:r w:rsidR="00C2367D" w:rsidRPr="00C2367D">
        <w:rPr>
          <w:rFonts w:ascii="Tahoma" w:hAnsi="Tahoma" w:cs="Tahoma"/>
        </w:rPr>
        <w:t xml:space="preserve">457,248,461,598 </w:t>
      </w:r>
      <w:r>
        <w:rPr>
          <w:rFonts w:ascii="Tahoma" w:hAnsi="Tahoma" w:cs="Tahoma"/>
        </w:rPr>
        <w:t>/tahun</w:t>
      </w:r>
    </w:p>
    <w:p w14:paraId="6965CD17" w14:textId="77777777" w:rsidR="002C1521" w:rsidRDefault="002C1521" w:rsidP="002C1521">
      <w:pPr>
        <w:pStyle w:val="ListParagraph"/>
        <w:numPr>
          <w:ilvl w:val="0"/>
          <w:numId w:val="48"/>
        </w:numPr>
        <w:spacing w:line="360" w:lineRule="auto"/>
        <w:ind w:left="1080" w:hanging="360"/>
        <w:jc w:val="both"/>
        <w:rPr>
          <w:rFonts w:ascii="Tahoma" w:hAnsi="Tahoma" w:cs="Tahoma"/>
        </w:rPr>
      </w:pPr>
      <w:r w:rsidRPr="00A56D1C">
        <w:rPr>
          <w:rFonts w:ascii="Tahoma" w:hAnsi="Tahoma" w:cs="Tahoma"/>
        </w:rPr>
        <w:t>Biaya Konsumsi BBM Tahun 2026 tanpa adanya pengoprasian jalan Ring Road III</w:t>
      </w:r>
    </w:p>
    <w:p w14:paraId="0179DA7A" w14:textId="77777777" w:rsidR="002C1521" w:rsidRPr="0018608E" w:rsidRDefault="002C1521" w:rsidP="00B60A3E">
      <w:pPr>
        <w:spacing w:line="360" w:lineRule="auto"/>
        <w:ind w:left="1080" w:firstLine="720"/>
        <w:jc w:val="both"/>
        <w:rPr>
          <w:rFonts w:ascii="Tahoma" w:hAnsi="Tahoma" w:cs="Tahoma"/>
        </w:rPr>
      </w:pPr>
      <w:r w:rsidRPr="007B79D2">
        <w:rPr>
          <w:rFonts w:ascii="Tahoma" w:hAnsi="Tahoma" w:cs="Tahoma"/>
        </w:rPr>
        <w:t xml:space="preserve">Biaya konsumsi BBM didapatkan dari hasil jarak tempuh (kend-KM) hasil keluaran software Visum dikalikan dengan persamaan yang terdapat di dalam hasil kajian </w:t>
      </w:r>
      <w:r w:rsidRPr="007B79D2">
        <w:rPr>
          <w:rFonts w:ascii="Tahoma" w:hAnsi="Tahoma" w:cs="Tahoma"/>
          <w:i/>
          <w:iCs/>
        </w:rPr>
        <w:t>Japan International Cooperation Agency</w:t>
      </w:r>
      <w:r w:rsidRPr="007B79D2">
        <w:rPr>
          <w:rFonts w:ascii="Tahoma" w:hAnsi="Tahoma" w:cs="Tahoma"/>
        </w:rPr>
        <w:t xml:space="preserve"> (JICA) pada proyek SITRAMP 2004 dengan harga BBM (dalam saturan Rp/liter). Hasil keluaran software visum dapat dilihat dibawah :</w:t>
      </w:r>
    </w:p>
    <w:p w14:paraId="3ABF3C1C" w14:textId="77777777" w:rsidR="002C1521" w:rsidRDefault="002C1521" w:rsidP="00B60A3E">
      <w:pPr>
        <w:spacing w:line="360" w:lineRule="auto"/>
        <w:ind w:left="360" w:firstLine="720"/>
        <w:jc w:val="both"/>
        <w:rPr>
          <w:rFonts w:ascii="Tahoma" w:hAnsi="Tahoma" w:cs="Tahoma"/>
        </w:rPr>
      </w:pPr>
      <w:r w:rsidRPr="00B60A3E">
        <w:rPr>
          <w:rFonts w:ascii="Tahoma" w:hAnsi="Tahoma" w:cs="Tahoma"/>
        </w:rPr>
        <w:t>Total Konsumsi bahan bakar :</w:t>
      </w:r>
    </w:p>
    <w:p w14:paraId="5571C415" w14:textId="77777777" w:rsidR="002C1521" w:rsidRPr="00B60A3E" w:rsidRDefault="002C1521" w:rsidP="00B60A3E">
      <w:pPr>
        <w:spacing w:line="360" w:lineRule="auto"/>
        <w:ind w:left="360" w:firstLine="720"/>
        <w:jc w:val="both"/>
        <w:rPr>
          <w:rFonts w:ascii="Tahoma" w:hAnsi="Tahoma" w:cs="Tahoma"/>
        </w:rPr>
      </w:pPr>
    </w:p>
    <w:p w14:paraId="087C2AA1" w14:textId="77777777" w:rsidR="002C1521" w:rsidRPr="00B60A3E" w:rsidRDefault="002C1521" w:rsidP="00B60A3E">
      <w:pPr>
        <w:spacing w:line="360" w:lineRule="auto"/>
        <w:ind w:left="360" w:firstLine="720"/>
        <w:jc w:val="both"/>
        <w:rPr>
          <w:rFonts w:ascii="Tahoma" w:hAnsi="Tahoma" w:cs="Tahoma"/>
        </w:rPr>
      </w:pPr>
      <w:r w:rsidRPr="00B60A3E">
        <w:rPr>
          <w:rFonts w:ascii="Tahoma" w:hAnsi="Tahoma" w:cs="Tahoma"/>
        </w:rPr>
        <w:lastRenderedPageBreak/>
        <w:t>MC</w:t>
      </w:r>
      <w:r>
        <w:rPr>
          <w:rFonts w:ascii="Tahoma" w:hAnsi="Tahoma" w:cs="Tahoma"/>
        </w:rPr>
        <w:tab/>
      </w:r>
      <w:r w:rsidRPr="00B60A3E">
        <w:rPr>
          <w:rFonts w:ascii="Tahoma" w:hAnsi="Tahoma" w:cs="Tahoma"/>
        </w:rPr>
        <w:t>= 3,242.45</w:t>
      </w:r>
    </w:p>
    <w:p w14:paraId="1E7C2387" w14:textId="77777777" w:rsidR="002C1521" w:rsidRPr="00B60A3E" w:rsidRDefault="002C1521" w:rsidP="00B60A3E">
      <w:pPr>
        <w:spacing w:line="360" w:lineRule="auto"/>
        <w:ind w:left="360" w:firstLine="720"/>
        <w:jc w:val="both"/>
        <w:rPr>
          <w:rFonts w:ascii="Tahoma" w:hAnsi="Tahoma" w:cs="Tahoma"/>
        </w:rPr>
      </w:pPr>
      <w:r w:rsidRPr="00B60A3E">
        <w:rPr>
          <w:rFonts w:ascii="Tahoma" w:hAnsi="Tahoma" w:cs="Tahoma"/>
        </w:rPr>
        <w:t>LV</w:t>
      </w:r>
      <w:r w:rsidRPr="00B60A3E">
        <w:rPr>
          <w:rFonts w:ascii="Tahoma" w:hAnsi="Tahoma" w:cs="Tahoma"/>
        </w:rPr>
        <w:tab/>
        <w:t>= 1,309.13</w:t>
      </w:r>
    </w:p>
    <w:p w14:paraId="1B6BBEFF" w14:textId="77777777" w:rsidR="002C1521" w:rsidRPr="00B60A3E" w:rsidRDefault="002C1521" w:rsidP="00B60A3E">
      <w:pPr>
        <w:spacing w:line="360" w:lineRule="auto"/>
        <w:ind w:left="360" w:firstLine="720"/>
        <w:jc w:val="both"/>
        <w:rPr>
          <w:rFonts w:ascii="Tahoma" w:hAnsi="Tahoma" w:cs="Tahoma"/>
        </w:rPr>
      </w:pPr>
      <w:r w:rsidRPr="00B60A3E">
        <w:rPr>
          <w:rFonts w:ascii="Tahoma" w:hAnsi="Tahoma" w:cs="Tahoma"/>
        </w:rPr>
        <w:t>HV</w:t>
      </w:r>
      <w:r w:rsidRPr="00B60A3E">
        <w:rPr>
          <w:rFonts w:ascii="Tahoma" w:hAnsi="Tahoma" w:cs="Tahoma"/>
        </w:rPr>
        <w:tab/>
        <w:t>= 192.37</w:t>
      </w:r>
    </w:p>
    <w:p w14:paraId="0F8B0505" w14:textId="77777777" w:rsidR="002C1521" w:rsidRPr="00D90769" w:rsidRDefault="002C1521" w:rsidP="00D90769">
      <w:pPr>
        <w:spacing w:line="360" w:lineRule="auto"/>
        <w:ind w:left="1080" w:firstLine="720"/>
        <w:jc w:val="both"/>
        <w:rPr>
          <w:rFonts w:ascii="Tahoma" w:hAnsi="Tahoma" w:cs="Tahoma"/>
        </w:rPr>
      </w:pPr>
      <w:r w:rsidRPr="00D90769">
        <w:rPr>
          <w:rFonts w:ascii="Tahoma" w:hAnsi="Tahoma" w:cs="Tahoma"/>
        </w:rPr>
        <w:t>Total biaya penggunaan BBM menggunakan asumsi bahwa MC dan LV menggunakan pertalite, sedangkan HV mengunakan solar. Maka didapat biata penggunaan BBM adalah :</w:t>
      </w:r>
    </w:p>
    <w:p w14:paraId="634C5620" w14:textId="77777777" w:rsidR="002C1521" w:rsidRDefault="002C1521" w:rsidP="00E13EBD">
      <w:pPr>
        <w:spacing w:line="360" w:lineRule="auto"/>
        <w:ind w:left="1080"/>
        <w:jc w:val="both"/>
        <w:rPr>
          <w:rFonts w:ascii="Tahoma" w:hAnsi="Tahoma" w:cs="Tahoma"/>
        </w:rPr>
      </w:pPr>
      <w:r>
        <w:rPr>
          <w:rFonts w:ascii="Tahoma" w:hAnsi="Tahoma" w:cs="Tahoma"/>
        </w:rPr>
        <w:t xml:space="preserve">= (Rp 7.650 x </w:t>
      </w:r>
      <w:r w:rsidRPr="000421C3">
        <w:rPr>
          <w:rFonts w:ascii="Tahoma" w:hAnsi="Tahoma" w:cs="Tahoma"/>
        </w:rPr>
        <w:t>3,242.45</w:t>
      </w:r>
      <w:r>
        <w:rPr>
          <w:rFonts w:ascii="Tahoma" w:hAnsi="Tahoma" w:cs="Tahoma"/>
        </w:rPr>
        <w:t xml:space="preserve">)+ (Rp 7.650 x </w:t>
      </w:r>
      <w:r w:rsidRPr="000421C3">
        <w:rPr>
          <w:rFonts w:ascii="Tahoma" w:hAnsi="Tahoma" w:cs="Tahoma"/>
        </w:rPr>
        <w:t>1,309.13</w:t>
      </w:r>
      <w:r>
        <w:rPr>
          <w:rFonts w:ascii="Tahoma" w:hAnsi="Tahoma" w:cs="Tahoma"/>
        </w:rPr>
        <w:t xml:space="preserve">) + (Rp 5.150 X </w:t>
      </w:r>
      <w:r w:rsidRPr="000421C3">
        <w:rPr>
          <w:rFonts w:ascii="Tahoma" w:hAnsi="Tahoma" w:cs="Tahoma"/>
        </w:rPr>
        <w:t>192.37</w:t>
      </w:r>
      <w:r>
        <w:rPr>
          <w:rFonts w:ascii="Tahoma" w:hAnsi="Tahoma" w:cs="Tahoma"/>
        </w:rPr>
        <w:t>)</w:t>
      </w:r>
    </w:p>
    <w:p w14:paraId="0290E424" w14:textId="77777777" w:rsidR="002C1521" w:rsidRDefault="002C1521" w:rsidP="00E13EBD">
      <w:pPr>
        <w:spacing w:line="360" w:lineRule="auto"/>
        <w:ind w:left="360" w:firstLine="720"/>
        <w:jc w:val="both"/>
        <w:rPr>
          <w:rFonts w:ascii="Tahoma" w:hAnsi="Tahoma" w:cs="Tahoma"/>
        </w:rPr>
      </w:pPr>
      <w:r>
        <w:rPr>
          <w:rFonts w:ascii="Tahoma" w:hAnsi="Tahoma" w:cs="Tahoma"/>
        </w:rPr>
        <w:t xml:space="preserve">= </w:t>
      </w:r>
      <w:r w:rsidRPr="007D5AE4">
        <w:rPr>
          <w:rFonts w:ascii="Tahoma" w:hAnsi="Tahoma" w:cs="Tahoma"/>
        </w:rPr>
        <w:t xml:space="preserve"> </w:t>
      </w:r>
      <w:r w:rsidRPr="00490C88">
        <w:rPr>
          <w:rFonts w:ascii="Tahoma" w:hAnsi="Tahoma" w:cs="Tahoma"/>
        </w:rPr>
        <w:t xml:space="preserve"> Rp</w:t>
      </w:r>
      <w:r>
        <w:rPr>
          <w:rFonts w:ascii="Tahoma" w:hAnsi="Tahoma" w:cs="Tahoma"/>
        </w:rPr>
        <w:t xml:space="preserve"> </w:t>
      </w:r>
      <w:r w:rsidRPr="00490C88">
        <w:rPr>
          <w:rFonts w:ascii="Tahoma" w:hAnsi="Tahoma" w:cs="Tahoma"/>
        </w:rPr>
        <w:t>35,810,258.59</w:t>
      </w:r>
      <w:r>
        <w:rPr>
          <w:rFonts w:ascii="Tahoma" w:hAnsi="Tahoma" w:cs="Tahoma"/>
        </w:rPr>
        <w:t>/jam</w:t>
      </w:r>
    </w:p>
    <w:p w14:paraId="0B8CFCBE" w14:textId="77777777" w:rsidR="002C1521" w:rsidRDefault="002C1521" w:rsidP="00E13EBD">
      <w:pPr>
        <w:spacing w:line="360" w:lineRule="auto"/>
        <w:ind w:left="360" w:firstLine="720"/>
        <w:jc w:val="both"/>
        <w:rPr>
          <w:rFonts w:ascii="Tahoma" w:hAnsi="Tahoma" w:cs="Tahoma"/>
        </w:rPr>
      </w:pPr>
      <w:r>
        <w:rPr>
          <w:rFonts w:ascii="Tahoma" w:hAnsi="Tahoma" w:cs="Tahoma"/>
        </w:rPr>
        <w:t>Biaya penggunaan BBM selama 1 hari :</w:t>
      </w:r>
    </w:p>
    <w:p w14:paraId="3AC8B954" w14:textId="77777777" w:rsidR="002C1521" w:rsidRDefault="002C1521" w:rsidP="00E13EBD">
      <w:pPr>
        <w:spacing w:line="360" w:lineRule="auto"/>
        <w:ind w:left="360" w:firstLine="720"/>
        <w:jc w:val="both"/>
        <w:rPr>
          <w:rFonts w:ascii="Tahoma" w:hAnsi="Tahoma" w:cs="Tahoma"/>
        </w:rPr>
      </w:pPr>
      <w:r>
        <w:rPr>
          <w:rFonts w:ascii="Tahoma" w:hAnsi="Tahoma" w:cs="Tahoma"/>
        </w:rPr>
        <w:t xml:space="preserve">= </w:t>
      </w:r>
      <w:r w:rsidRPr="00C12F52">
        <w:rPr>
          <w:rFonts w:ascii="Tahoma" w:hAnsi="Tahoma" w:cs="Tahoma"/>
        </w:rPr>
        <w:t xml:space="preserve">(100% / 10%) x Rp </w:t>
      </w:r>
      <w:r w:rsidRPr="00490C88">
        <w:rPr>
          <w:rFonts w:ascii="Tahoma" w:hAnsi="Tahoma" w:cs="Tahoma"/>
        </w:rPr>
        <w:t>35,810,258.59</w:t>
      </w:r>
    </w:p>
    <w:p w14:paraId="417A8DBE" w14:textId="77777777" w:rsidR="002C1521" w:rsidRDefault="002C1521" w:rsidP="00E13EBD">
      <w:pPr>
        <w:spacing w:line="360" w:lineRule="auto"/>
        <w:ind w:left="360" w:firstLine="720"/>
        <w:jc w:val="both"/>
        <w:rPr>
          <w:rFonts w:ascii="Tahoma" w:hAnsi="Tahoma" w:cs="Tahoma"/>
        </w:rPr>
      </w:pPr>
      <w:r>
        <w:rPr>
          <w:rFonts w:ascii="Tahoma" w:hAnsi="Tahoma" w:cs="Tahoma"/>
        </w:rPr>
        <w:t xml:space="preserve">= </w:t>
      </w:r>
      <w:r w:rsidRPr="00592D67">
        <w:rPr>
          <w:rFonts w:ascii="Tahoma" w:hAnsi="Tahoma" w:cs="Tahoma"/>
        </w:rPr>
        <w:t>Rp</w:t>
      </w:r>
      <w:r>
        <w:rPr>
          <w:rFonts w:ascii="Tahoma" w:hAnsi="Tahoma" w:cs="Tahoma"/>
        </w:rPr>
        <w:t xml:space="preserve"> </w:t>
      </w:r>
      <w:r w:rsidRPr="00592D67">
        <w:rPr>
          <w:rFonts w:ascii="Tahoma" w:hAnsi="Tahoma" w:cs="Tahoma"/>
        </w:rPr>
        <w:t>358,102,585.88</w:t>
      </w:r>
      <w:r>
        <w:rPr>
          <w:rFonts w:ascii="Tahoma" w:hAnsi="Tahoma" w:cs="Tahoma"/>
        </w:rPr>
        <w:t>/hari</w:t>
      </w:r>
      <w:r w:rsidRPr="00670140">
        <w:rPr>
          <w:rFonts w:ascii="Tahoma" w:hAnsi="Tahoma" w:cs="Tahoma"/>
        </w:rPr>
        <w:t xml:space="preserve"> </w:t>
      </w:r>
    </w:p>
    <w:p w14:paraId="159C9276" w14:textId="77777777" w:rsidR="002C1521" w:rsidRDefault="002C1521" w:rsidP="00E13EBD">
      <w:pPr>
        <w:spacing w:line="360" w:lineRule="auto"/>
        <w:ind w:left="360" w:firstLine="720"/>
        <w:jc w:val="both"/>
        <w:rPr>
          <w:rFonts w:ascii="Tahoma" w:hAnsi="Tahoma" w:cs="Tahoma"/>
        </w:rPr>
      </w:pPr>
      <w:r>
        <w:rPr>
          <w:rFonts w:ascii="Tahoma" w:hAnsi="Tahoma" w:cs="Tahoma"/>
        </w:rPr>
        <w:t>Biaya penggunaan BBM selama 1 tahun :</w:t>
      </w:r>
    </w:p>
    <w:p w14:paraId="32AB6394" w14:textId="77777777" w:rsidR="002C1521" w:rsidRDefault="002C1521" w:rsidP="00E13EBD">
      <w:pPr>
        <w:spacing w:line="360" w:lineRule="auto"/>
        <w:ind w:left="360" w:firstLine="720"/>
        <w:jc w:val="both"/>
        <w:rPr>
          <w:rFonts w:ascii="Tahoma" w:hAnsi="Tahoma" w:cs="Tahoma"/>
        </w:rPr>
      </w:pPr>
      <w:r>
        <w:rPr>
          <w:rFonts w:ascii="Tahoma" w:hAnsi="Tahoma" w:cs="Tahoma"/>
        </w:rPr>
        <w:t xml:space="preserve">= 366 x Rp </w:t>
      </w:r>
      <w:r w:rsidRPr="00592D67">
        <w:rPr>
          <w:rFonts w:ascii="Tahoma" w:hAnsi="Tahoma" w:cs="Tahoma"/>
        </w:rPr>
        <w:t>358,102,585.88</w:t>
      </w:r>
    </w:p>
    <w:p w14:paraId="7417ECC5" w14:textId="77777777" w:rsidR="002C1521" w:rsidRPr="00333E38" w:rsidRDefault="002C1521" w:rsidP="00E13EBD">
      <w:pPr>
        <w:spacing w:line="360" w:lineRule="auto"/>
        <w:ind w:left="360" w:firstLine="720"/>
        <w:jc w:val="both"/>
        <w:rPr>
          <w:rFonts w:ascii="Tahoma" w:hAnsi="Tahoma" w:cs="Tahoma"/>
        </w:rPr>
      </w:pPr>
      <w:r>
        <w:rPr>
          <w:rFonts w:ascii="Tahoma" w:hAnsi="Tahoma" w:cs="Tahoma"/>
        </w:rPr>
        <w:t xml:space="preserve">= </w:t>
      </w:r>
      <w:r w:rsidRPr="00E95C64">
        <w:rPr>
          <w:rFonts w:ascii="Tahoma" w:hAnsi="Tahoma" w:cs="Tahoma"/>
        </w:rPr>
        <w:t>Rp</w:t>
      </w:r>
      <w:r>
        <w:rPr>
          <w:rFonts w:ascii="Tahoma" w:hAnsi="Tahoma" w:cs="Tahoma"/>
        </w:rPr>
        <w:t xml:space="preserve"> </w:t>
      </w:r>
      <w:r w:rsidRPr="007056FC">
        <w:rPr>
          <w:rFonts w:ascii="Tahoma" w:hAnsi="Tahoma" w:cs="Tahoma"/>
        </w:rPr>
        <w:t xml:space="preserve">131,065,546,432.04 </w:t>
      </w:r>
      <w:r>
        <w:rPr>
          <w:rFonts w:ascii="Tahoma" w:hAnsi="Tahoma" w:cs="Tahoma"/>
        </w:rPr>
        <w:t>/tahun</w:t>
      </w:r>
    </w:p>
    <w:p w14:paraId="54E330C2" w14:textId="77777777" w:rsidR="002C1521" w:rsidRDefault="002C1521" w:rsidP="002C1521">
      <w:pPr>
        <w:pStyle w:val="ListParagraph"/>
        <w:numPr>
          <w:ilvl w:val="0"/>
          <w:numId w:val="48"/>
        </w:numPr>
        <w:spacing w:line="360" w:lineRule="auto"/>
        <w:ind w:left="1170" w:hanging="360"/>
        <w:jc w:val="both"/>
        <w:rPr>
          <w:rFonts w:ascii="Tahoma" w:hAnsi="Tahoma" w:cs="Tahoma"/>
        </w:rPr>
      </w:pPr>
      <w:r w:rsidRPr="00A56D1C">
        <w:rPr>
          <w:rFonts w:ascii="Tahoma" w:hAnsi="Tahoma" w:cs="Tahoma"/>
        </w:rPr>
        <w:t xml:space="preserve">Biaya Waktu Perjalanan Tahun 2026 </w:t>
      </w:r>
      <w:r>
        <w:rPr>
          <w:rFonts w:ascii="Tahoma" w:hAnsi="Tahoma" w:cs="Tahoma"/>
        </w:rPr>
        <w:t>dengan</w:t>
      </w:r>
      <w:r w:rsidRPr="00A56D1C">
        <w:rPr>
          <w:rFonts w:ascii="Tahoma" w:hAnsi="Tahoma" w:cs="Tahoma"/>
        </w:rPr>
        <w:t xml:space="preserve"> adanya pengop</w:t>
      </w:r>
      <w:r>
        <w:rPr>
          <w:rFonts w:ascii="Tahoma" w:hAnsi="Tahoma" w:cs="Tahoma"/>
        </w:rPr>
        <w:t>e</w:t>
      </w:r>
      <w:r w:rsidRPr="00A56D1C">
        <w:rPr>
          <w:rFonts w:ascii="Tahoma" w:hAnsi="Tahoma" w:cs="Tahoma"/>
        </w:rPr>
        <w:t>rasian Jalan Ring Road III</w:t>
      </w:r>
    </w:p>
    <w:p w14:paraId="2AD27199" w14:textId="77777777" w:rsidR="002C1521" w:rsidRDefault="002C1521" w:rsidP="003265C9">
      <w:pPr>
        <w:spacing w:line="360" w:lineRule="auto"/>
        <w:ind w:left="1170" w:firstLine="270"/>
        <w:jc w:val="both"/>
        <w:rPr>
          <w:rFonts w:ascii="Tahoma" w:hAnsi="Tahoma" w:cs="Tahoma"/>
          <w:b/>
          <w:bCs/>
        </w:rPr>
      </w:pPr>
      <w:r w:rsidRPr="003C0D1A">
        <w:rPr>
          <w:rFonts w:ascii="Tahoma" w:hAnsi="Tahoma" w:cs="Tahoma"/>
        </w:rPr>
        <w:t xml:space="preserve">Perhitungan untuk mencari biaya waktu perjalanan pada tahun 2026 dengan adanya Jalan Ring Road III tahapannya sama seperti pada kondisi eksisting tahun 2021. Hasil peerhitungannya dapat dilihat pada </w:t>
      </w:r>
      <w:r w:rsidRPr="003C0D1A">
        <w:rPr>
          <w:rFonts w:ascii="Tahoma" w:hAnsi="Tahoma" w:cs="Tahoma"/>
          <w:b/>
          <w:bCs/>
        </w:rPr>
        <w:t>Tabel V. 40</w:t>
      </w:r>
    </w:p>
    <w:p w14:paraId="665CBC5E" w14:textId="77777777" w:rsidR="002C1521" w:rsidRDefault="002C1521" w:rsidP="003265C9">
      <w:pPr>
        <w:spacing w:line="360" w:lineRule="auto"/>
        <w:ind w:left="1170" w:firstLine="270"/>
        <w:jc w:val="both"/>
        <w:rPr>
          <w:rFonts w:ascii="Tahoma" w:hAnsi="Tahoma" w:cs="Tahoma"/>
          <w:b/>
          <w:bCs/>
        </w:rPr>
      </w:pPr>
    </w:p>
    <w:p w14:paraId="0EB34E6C" w14:textId="77777777" w:rsidR="002C1521" w:rsidRDefault="002C1521" w:rsidP="003265C9">
      <w:pPr>
        <w:spacing w:line="360" w:lineRule="auto"/>
        <w:ind w:left="1170" w:firstLine="270"/>
        <w:jc w:val="both"/>
        <w:rPr>
          <w:rFonts w:ascii="Tahoma" w:hAnsi="Tahoma" w:cs="Tahoma"/>
          <w:b/>
          <w:bCs/>
        </w:rPr>
      </w:pPr>
    </w:p>
    <w:p w14:paraId="0FD44AC5" w14:textId="77777777" w:rsidR="002C1521" w:rsidRDefault="002C1521" w:rsidP="003265C9">
      <w:pPr>
        <w:spacing w:line="360" w:lineRule="auto"/>
        <w:ind w:left="1170" w:firstLine="270"/>
        <w:jc w:val="both"/>
        <w:rPr>
          <w:rFonts w:ascii="Tahoma" w:hAnsi="Tahoma" w:cs="Tahoma"/>
        </w:rPr>
      </w:pPr>
    </w:p>
    <w:p w14:paraId="5E45309F" w14:textId="77777777" w:rsidR="002C1521" w:rsidRPr="003C0D1A" w:rsidRDefault="002C1521" w:rsidP="003265C9">
      <w:pPr>
        <w:spacing w:line="360" w:lineRule="auto"/>
        <w:ind w:left="1170" w:firstLine="270"/>
        <w:jc w:val="both"/>
        <w:rPr>
          <w:rFonts w:ascii="Tahoma" w:hAnsi="Tahoma" w:cs="Tahoma"/>
        </w:rPr>
      </w:pPr>
    </w:p>
    <w:p w14:paraId="1F67216D" w14:textId="45AB1640" w:rsidR="002C1521" w:rsidRPr="00E37BB6" w:rsidRDefault="002C1521" w:rsidP="00E37BB6">
      <w:pPr>
        <w:pStyle w:val="Caption"/>
        <w:keepNext/>
        <w:jc w:val="center"/>
        <w:rPr>
          <w:rFonts w:ascii="Tahoma" w:hAnsi="Tahoma" w:cs="Tahoma"/>
          <w:i w:val="0"/>
          <w:iCs w:val="0"/>
          <w:color w:val="auto"/>
          <w:sz w:val="22"/>
          <w:szCs w:val="22"/>
        </w:rPr>
      </w:pPr>
      <w:bookmarkStart w:id="231" w:name="_Toc108480834"/>
      <w:r w:rsidRPr="00E37BB6">
        <w:rPr>
          <w:rFonts w:ascii="Tahoma" w:hAnsi="Tahoma" w:cs="Tahoma"/>
          <w:b/>
          <w:bCs/>
          <w:i w:val="0"/>
          <w:iCs w:val="0"/>
          <w:color w:val="auto"/>
          <w:sz w:val="22"/>
          <w:szCs w:val="22"/>
        </w:rPr>
        <w:lastRenderedPageBreak/>
        <w:t xml:space="preserve">Tabel V. </w:t>
      </w:r>
      <w:r w:rsidR="0015061D">
        <w:rPr>
          <w:rFonts w:ascii="Tahoma" w:hAnsi="Tahoma" w:cs="Tahoma"/>
          <w:b/>
          <w:bCs/>
          <w:i w:val="0"/>
          <w:iCs w:val="0"/>
          <w:color w:val="auto"/>
          <w:sz w:val="22"/>
          <w:szCs w:val="22"/>
        </w:rPr>
        <w:t>40</w:t>
      </w:r>
      <w:r w:rsidRPr="00E37BB6">
        <w:rPr>
          <w:rFonts w:ascii="Tahoma" w:hAnsi="Tahoma" w:cs="Tahoma"/>
          <w:i w:val="0"/>
          <w:iCs w:val="0"/>
          <w:color w:val="auto"/>
          <w:sz w:val="22"/>
          <w:szCs w:val="22"/>
        </w:rPr>
        <w:t xml:space="preserve"> Waktu Perjalanan Untuk Tujuan Bekerja Dan Selain Bekerja Tahun 2026 Dengan Adanya Pengoperasian Jalan Ring Road III</w:t>
      </w:r>
      <w:bookmarkEnd w:id="231"/>
    </w:p>
    <w:tbl>
      <w:tblPr>
        <w:tblW w:w="9941" w:type="dxa"/>
        <w:tblInd w:w="-718" w:type="dxa"/>
        <w:tblLook w:val="04A0" w:firstRow="1" w:lastRow="0" w:firstColumn="1" w:lastColumn="0" w:noHBand="0" w:noVBand="1"/>
      </w:tblPr>
      <w:tblGrid>
        <w:gridCol w:w="522"/>
        <w:gridCol w:w="1411"/>
        <w:gridCol w:w="1482"/>
        <w:gridCol w:w="1101"/>
        <w:gridCol w:w="1237"/>
        <w:gridCol w:w="1982"/>
        <w:gridCol w:w="1984"/>
        <w:gridCol w:w="222"/>
      </w:tblGrid>
      <w:tr w:rsidR="002C1521" w:rsidRPr="00FF4AC4" w14:paraId="2316542B" w14:textId="77777777" w:rsidTr="000E7070">
        <w:trPr>
          <w:gridAfter w:val="1"/>
          <w:wAfter w:w="222" w:type="dxa"/>
          <w:trHeight w:val="236"/>
        </w:trPr>
        <w:tc>
          <w:tcPr>
            <w:tcW w:w="5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A0805"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No</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29537"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Jenis Kendaraan</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7319F3"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Waktu Perjalanan (Kend-Jam)</w:t>
            </w: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B7573F"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Maksud Perjalanan</w:t>
            </w:r>
          </w:p>
        </w:tc>
        <w:tc>
          <w:tcPr>
            <w:tcW w:w="39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9AC8CE"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Waktu Perjalanan</w:t>
            </w:r>
          </w:p>
        </w:tc>
      </w:tr>
      <w:tr w:rsidR="002C1521" w:rsidRPr="00FF4AC4" w14:paraId="0F070062" w14:textId="77777777" w:rsidTr="000E7070">
        <w:trPr>
          <w:gridAfter w:val="1"/>
          <w:wAfter w:w="222" w:type="dxa"/>
          <w:trHeight w:val="450"/>
        </w:trPr>
        <w:tc>
          <w:tcPr>
            <w:tcW w:w="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A7AB1F"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5C9242"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1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63F18C"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14:paraId="0C368691"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Bekerja (%)</w:t>
            </w:r>
          </w:p>
        </w:tc>
        <w:tc>
          <w:tcPr>
            <w:tcW w:w="1237" w:type="dxa"/>
            <w:vMerge w:val="restart"/>
            <w:tcBorders>
              <w:top w:val="nil"/>
              <w:left w:val="single" w:sz="4" w:space="0" w:color="auto"/>
              <w:bottom w:val="single" w:sz="4" w:space="0" w:color="auto"/>
              <w:right w:val="single" w:sz="4" w:space="0" w:color="auto"/>
            </w:tcBorders>
            <w:shd w:val="clear" w:color="auto" w:fill="auto"/>
            <w:vAlign w:val="center"/>
            <w:hideMark/>
          </w:tcPr>
          <w:p w14:paraId="22D52213"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Selain Bekerja (%)</w:t>
            </w:r>
          </w:p>
        </w:tc>
        <w:tc>
          <w:tcPr>
            <w:tcW w:w="1982" w:type="dxa"/>
            <w:vMerge w:val="restart"/>
            <w:tcBorders>
              <w:top w:val="nil"/>
              <w:left w:val="single" w:sz="4" w:space="0" w:color="auto"/>
              <w:bottom w:val="single" w:sz="4" w:space="0" w:color="auto"/>
              <w:right w:val="single" w:sz="4" w:space="0" w:color="auto"/>
            </w:tcBorders>
            <w:shd w:val="clear" w:color="auto" w:fill="auto"/>
            <w:vAlign w:val="center"/>
            <w:hideMark/>
          </w:tcPr>
          <w:p w14:paraId="6588EB9F"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Bekerja (Kendaraan-Jam)</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0C41FDB"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Selain Bekerja (Kendaraan-Jam)</w:t>
            </w:r>
          </w:p>
        </w:tc>
      </w:tr>
      <w:tr w:rsidR="002C1521" w:rsidRPr="00FF4AC4" w14:paraId="07979EFD" w14:textId="77777777" w:rsidTr="000E7070">
        <w:trPr>
          <w:trHeight w:val="72"/>
        </w:trPr>
        <w:tc>
          <w:tcPr>
            <w:tcW w:w="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A671B1"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644EB7"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14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2CC441"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1101" w:type="dxa"/>
            <w:vMerge/>
            <w:tcBorders>
              <w:top w:val="nil"/>
              <w:left w:val="single" w:sz="4" w:space="0" w:color="auto"/>
              <w:bottom w:val="single" w:sz="4" w:space="0" w:color="auto"/>
              <w:right w:val="single" w:sz="4" w:space="0" w:color="auto"/>
            </w:tcBorders>
            <w:shd w:val="clear" w:color="auto" w:fill="auto"/>
            <w:vAlign w:val="center"/>
            <w:hideMark/>
          </w:tcPr>
          <w:p w14:paraId="7571E287"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1237" w:type="dxa"/>
            <w:vMerge/>
            <w:tcBorders>
              <w:top w:val="nil"/>
              <w:left w:val="single" w:sz="4" w:space="0" w:color="auto"/>
              <w:bottom w:val="single" w:sz="4" w:space="0" w:color="auto"/>
              <w:right w:val="single" w:sz="4" w:space="0" w:color="auto"/>
            </w:tcBorders>
            <w:shd w:val="clear" w:color="auto" w:fill="auto"/>
            <w:vAlign w:val="center"/>
            <w:hideMark/>
          </w:tcPr>
          <w:p w14:paraId="2D0C4AFB"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1982" w:type="dxa"/>
            <w:vMerge/>
            <w:tcBorders>
              <w:top w:val="nil"/>
              <w:left w:val="single" w:sz="4" w:space="0" w:color="auto"/>
              <w:bottom w:val="single" w:sz="4" w:space="0" w:color="auto"/>
              <w:right w:val="single" w:sz="4" w:space="0" w:color="auto"/>
            </w:tcBorders>
            <w:shd w:val="clear" w:color="auto" w:fill="auto"/>
            <w:vAlign w:val="center"/>
            <w:hideMark/>
          </w:tcPr>
          <w:p w14:paraId="4BA5556D"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1984" w:type="dxa"/>
            <w:vMerge/>
            <w:tcBorders>
              <w:top w:val="nil"/>
              <w:left w:val="single" w:sz="4" w:space="0" w:color="auto"/>
              <w:bottom w:val="single" w:sz="4" w:space="0" w:color="auto"/>
              <w:right w:val="single" w:sz="4" w:space="0" w:color="auto"/>
            </w:tcBorders>
            <w:shd w:val="clear" w:color="auto" w:fill="auto"/>
            <w:vAlign w:val="center"/>
            <w:hideMark/>
          </w:tcPr>
          <w:p w14:paraId="20CB1310" w14:textId="77777777" w:rsidR="002C1521" w:rsidRPr="00627DE5" w:rsidRDefault="002C1521" w:rsidP="00FF4AC4">
            <w:pPr>
              <w:spacing w:after="0" w:line="240" w:lineRule="auto"/>
              <w:rPr>
                <w:rFonts w:ascii="Tahoma" w:eastAsia="Times New Roman" w:hAnsi="Tahoma" w:cs="Tahoma"/>
                <w:b/>
                <w:bCs/>
                <w:color w:val="000000"/>
                <w:lang w:eastAsia="en-GB"/>
              </w:rPr>
            </w:pPr>
          </w:p>
        </w:tc>
        <w:tc>
          <w:tcPr>
            <w:tcW w:w="222" w:type="dxa"/>
            <w:tcBorders>
              <w:top w:val="nil"/>
              <w:left w:val="nil"/>
              <w:bottom w:val="nil"/>
              <w:right w:val="nil"/>
            </w:tcBorders>
            <w:shd w:val="clear" w:color="auto" w:fill="auto"/>
            <w:noWrap/>
            <w:vAlign w:val="bottom"/>
            <w:hideMark/>
          </w:tcPr>
          <w:p w14:paraId="29A705D6" w14:textId="77777777" w:rsidR="002C1521" w:rsidRPr="00FF4AC4" w:rsidRDefault="002C1521" w:rsidP="00FF4AC4">
            <w:pPr>
              <w:spacing w:after="0" w:line="240" w:lineRule="auto"/>
              <w:jc w:val="center"/>
              <w:rPr>
                <w:rFonts w:ascii="Calibri" w:eastAsia="Times New Roman" w:hAnsi="Calibri" w:cs="Calibri"/>
                <w:b/>
                <w:bCs/>
                <w:color w:val="000000"/>
                <w:lang w:eastAsia="en-GB"/>
              </w:rPr>
            </w:pPr>
          </w:p>
        </w:tc>
      </w:tr>
      <w:tr w:rsidR="002C1521" w:rsidRPr="00FF4AC4" w14:paraId="61827196" w14:textId="77777777" w:rsidTr="000E7070">
        <w:trPr>
          <w:trHeight w:val="236"/>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14:paraId="5EBB04E2"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1</w:t>
            </w:r>
          </w:p>
        </w:tc>
        <w:tc>
          <w:tcPr>
            <w:tcW w:w="1411" w:type="dxa"/>
            <w:tcBorders>
              <w:top w:val="nil"/>
              <w:left w:val="nil"/>
              <w:bottom w:val="single" w:sz="4" w:space="0" w:color="auto"/>
              <w:right w:val="single" w:sz="4" w:space="0" w:color="auto"/>
            </w:tcBorders>
            <w:shd w:val="clear" w:color="auto" w:fill="auto"/>
            <w:noWrap/>
            <w:vAlign w:val="bottom"/>
            <w:hideMark/>
          </w:tcPr>
          <w:p w14:paraId="47B73C0D"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2</w:t>
            </w:r>
          </w:p>
        </w:tc>
        <w:tc>
          <w:tcPr>
            <w:tcW w:w="1482" w:type="dxa"/>
            <w:tcBorders>
              <w:top w:val="nil"/>
              <w:left w:val="nil"/>
              <w:bottom w:val="single" w:sz="4" w:space="0" w:color="auto"/>
              <w:right w:val="single" w:sz="4" w:space="0" w:color="auto"/>
            </w:tcBorders>
            <w:shd w:val="clear" w:color="auto" w:fill="auto"/>
            <w:noWrap/>
            <w:vAlign w:val="bottom"/>
            <w:hideMark/>
          </w:tcPr>
          <w:p w14:paraId="5B87926B"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3</w:t>
            </w:r>
          </w:p>
        </w:tc>
        <w:tc>
          <w:tcPr>
            <w:tcW w:w="1101" w:type="dxa"/>
            <w:tcBorders>
              <w:top w:val="nil"/>
              <w:left w:val="nil"/>
              <w:bottom w:val="single" w:sz="4" w:space="0" w:color="auto"/>
              <w:right w:val="single" w:sz="4" w:space="0" w:color="auto"/>
            </w:tcBorders>
            <w:shd w:val="clear" w:color="auto" w:fill="auto"/>
            <w:noWrap/>
            <w:vAlign w:val="bottom"/>
            <w:hideMark/>
          </w:tcPr>
          <w:p w14:paraId="7B08E896"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4</w:t>
            </w:r>
          </w:p>
        </w:tc>
        <w:tc>
          <w:tcPr>
            <w:tcW w:w="1237" w:type="dxa"/>
            <w:tcBorders>
              <w:top w:val="nil"/>
              <w:left w:val="nil"/>
              <w:bottom w:val="single" w:sz="4" w:space="0" w:color="auto"/>
              <w:right w:val="single" w:sz="4" w:space="0" w:color="auto"/>
            </w:tcBorders>
            <w:shd w:val="clear" w:color="auto" w:fill="auto"/>
            <w:noWrap/>
            <w:vAlign w:val="bottom"/>
            <w:hideMark/>
          </w:tcPr>
          <w:p w14:paraId="1FCFBAE7"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5</w:t>
            </w:r>
          </w:p>
        </w:tc>
        <w:tc>
          <w:tcPr>
            <w:tcW w:w="1982" w:type="dxa"/>
            <w:tcBorders>
              <w:top w:val="nil"/>
              <w:left w:val="nil"/>
              <w:bottom w:val="single" w:sz="4" w:space="0" w:color="auto"/>
              <w:right w:val="single" w:sz="4" w:space="0" w:color="auto"/>
            </w:tcBorders>
            <w:shd w:val="clear" w:color="auto" w:fill="auto"/>
            <w:noWrap/>
            <w:vAlign w:val="bottom"/>
            <w:hideMark/>
          </w:tcPr>
          <w:p w14:paraId="7F4205DB"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6 (3x4)</w:t>
            </w:r>
          </w:p>
        </w:tc>
        <w:tc>
          <w:tcPr>
            <w:tcW w:w="1984" w:type="dxa"/>
            <w:tcBorders>
              <w:top w:val="nil"/>
              <w:left w:val="nil"/>
              <w:bottom w:val="single" w:sz="4" w:space="0" w:color="auto"/>
              <w:right w:val="single" w:sz="4" w:space="0" w:color="auto"/>
            </w:tcBorders>
            <w:shd w:val="clear" w:color="auto" w:fill="auto"/>
            <w:noWrap/>
            <w:vAlign w:val="bottom"/>
            <w:hideMark/>
          </w:tcPr>
          <w:p w14:paraId="22E7AFE0" w14:textId="77777777" w:rsidR="002C1521" w:rsidRPr="00627DE5" w:rsidRDefault="002C1521" w:rsidP="00FF4AC4">
            <w:pPr>
              <w:spacing w:after="0" w:line="240" w:lineRule="auto"/>
              <w:jc w:val="center"/>
              <w:rPr>
                <w:rFonts w:ascii="Tahoma" w:eastAsia="Times New Roman" w:hAnsi="Tahoma" w:cs="Tahoma"/>
                <w:b/>
                <w:bCs/>
                <w:color w:val="000000"/>
                <w:lang w:eastAsia="en-GB"/>
              </w:rPr>
            </w:pPr>
            <w:r w:rsidRPr="00627DE5">
              <w:rPr>
                <w:rFonts w:ascii="Tahoma" w:eastAsia="Times New Roman" w:hAnsi="Tahoma" w:cs="Tahoma"/>
                <w:b/>
                <w:bCs/>
                <w:color w:val="000000"/>
                <w:lang w:eastAsia="en-GB"/>
              </w:rPr>
              <w:t>7 (3x5)</w:t>
            </w:r>
          </w:p>
        </w:tc>
        <w:tc>
          <w:tcPr>
            <w:tcW w:w="222" w:type="dxa"/>
            <w:shd w:val="clear" w:color="auto" w:fill="auto"/>
            <w:vAlign w:val="center"/>
            <w:hideMark/>
          </w:tcPr>
          <w:p w14:paraId="2D52EE08" w14:textId="77777777" w:rsidR="002C1521" w:rsidRPr="00FF4AC4" w:rsidRDefault="002C1521" w:rsidP="00FF4AC4">
            <w:pPr>
              <w:spacing w:after="0" w:line="240" w:lineRule="auto"/>
              <w:rPr>
                <w:rFonts w:ascii="Times New Roman" w:eastAsia="Times New Roman" w:hAnsi="Times New Roman" w:cs="Times New Roman"/>
                <w:sz w:val="20"/>
                <w:szCs w:val="20"/>
                <w:lang w:eastAsia="en-GB"/>
              </w:rPr>
            </w:pPr>
          </w:p>
        </w:tc>
      </w:tr>
      <w:tr w:rsidR="002C1521" w:rsidRPr="00FF4AC4" w14:paraId="79DEAA02" w14:textId="77777777" w:rsidTr="000E7070">
        <w:trPr>
          <w:trHeight w:val="236"/>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644C68AC"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1</w:t>
            </w:r>
          </w:p>
        </w:tc>
        <w:tc>
          <w:tcPr>
            <w:tcW w:w="1411" w:type="dxa"/>
            <w:tcBorders>
              <w:top w:val="nil"/>
              <w:left w:val="nil"/>
              <w:bottom w:val="single" w:sz="4" w:space="0" w:color="auto"/>
              <w:right w:val="single" w:sz="4" w:space="0" w:color="auto"/>
            </w:tcBorders>
            <w:shd w:val="clear" w:color="auto" w:fill="auto"/>
            <w:noWrap/>
            <w:vAlign w:val="bottom"/>
            <w:hideMark/>
          </w:tcPr>
          <w:p w14:paraId="62587EE0"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MC</w:t>
            </w:r>
          </w:p>
        </w:tc>
        <w:tc>
          <w:tcPr>
            <w:tcW w:w="1482" w:type="dxa"/>
            <w:tcBorders>
              <w:top w:val="nil"/>
              <w:left w:val="nil"/>
              <w:bottom w:val="single" w:sz="4" w:space="0" w:color="auto"/>
              <w:right w:val="single" w:sz="4" w:space="0" w:color="auto"/>
            </w:tcBorders>
            <w:shd w:val="clear" w:color="auto" w:fill="auto"/>
            <w:noWrap/>
            <w:vAlign w:val="center"/>
            <w:hideMark/>
          </w:tcPr>
          <w:p w14:paraId="780842E5"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2,212.67</w:t>
            </w:r>
          </w:p>
        </w:tc>
        <w:tc>
          <w:tcPr>
            <w:tcW w:w="1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FB3E21"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59.00%</w:t>
            </w:r>
          </w:p>
        </w:tc>
        <w:tc>
          <w:tcPr>
            <w:tcW w:w="12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8B6A68"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41.00%</w:t>
            </w:r>
          </w:p>
        </w:tc>
        <w:tc>
          <w:tcPr>
            <w:tcW w:w="1982" w:type="dxa"/>
            <w:tcBorders>
              <w:top w:val="nil"/>
              <w:left w:val="nil"/>
              <w:bottom w:val="single" w:sz="4" w:space="0" w:color="auto"/>
              <w:right w:val="single" w:sz="4" w:space="0" w:color="auto"/>
            </w:tcBorders>
            <w:shd w:val="clear" w:color="auto" w:fill="auto"/>
            <w:noWrap/>
            <w:vAlign w:val="center"/>
            <w:hideMark/>
          </w:tcPr>
          <w:p w14:paraId="437DD958"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1305.48</w:t>
            </w:r>
          </w:p>
        </w:tc>
        <w:tc>
          <w:tcPr>
            <w:tcW w:w="1984" w:type="dxa"/>
            <w:tcBorders>
              <w:top w:val="nil"/>
              <w:left w:val="nil"/>
              <w:bottom w:val="single" w:sz="4" w:space="0" w:color="auto"/>
              <w:right w:val="single" w:sz="4" w:space="0" w:color="auto"/>
            </w:tcBorders>
            <w:shd w:val="clear" w:color="auto" w:fill="auto"/>
            <w:noWrap/>
            <w:vAlign w:val="center"/>
            <w:hideMark/>
          </w:tcPr>
          <w:p w14:paraId="4E07DC56"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907.20</w:t>
            </w:r>
          </w:p>
        </w:tc>
        <w:tc>
          <w:tcPr>
            <w:tcW w:w="222" w:type="dxa"/>
            <w:shd w:val="clear" w:color="auto" w:fill="auto"/>
            <w:vAlign w:val="center"/>
            <w:hideMark/>
          </w:tcPr>
          <w:p w14:paraId="1E9CA124" w14:textId="77777777" w:rsidR="002C1521" w:rsidRPr="00FF4AC4" w:rsidRDefault="002C1521" w:rsidP="00FF4AC4">
            <w:pPr>
              <w:spacing w:after="0" w:line="240" w:lineRule="auto"/>
              <w:rPr>
                <w:rFonts w:ascii="Times New Roman" w:eastAsia="Times New Roman" w:hAnsi="Times New Roman" w:cs="Times New Roman"/>
                <w:sz w:val="20"/>
                <w:szCs w:val="20"/>
                <w:lang w:eastAsia="en-GB"/>
              </w:rPr>
            </w:pPr>
          </w:p>
        </w:tc>
      </w:tr>
      <w:tr w:rsidR="002C1521" w:rsidRPr="00FF4AC4" w14:paraId="16C2B245" w14:textId="77777777" w:rsidTr="000E7070">
        <w:trPr>
          <w:trHeight w:val="236"/>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6E2CF6F3"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2</w:t>
            </w:r>
          </w:p>
        </w:tc>
        <w:tc>
          <w:tcPr>
            <w:tcW w:w="1411" w:type="dxa"/>
            <w:tcBorders>
              <w:top w:val="nil"/>
              <w:left w:val="nil"/>
              <w:bottom w:val="single" w:sz="4" w:space="0" w:color="auto"/>
              <w:right w:val="single" w:sz="4" w:space="0" w:color="auto"/>
            </w:tcBorders>
            <w:shd w:val="clear" w:color="auto" w:fill="auto"/>
            <w:noWrap/>
            <w:vAlign w:val="bottom"/>
            <w:hideMark/>
          </w:tcPr>
          <w:p w14:paraId="4E0ABB97"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LV</w:t>
            </w:r>
          </w:p>
        </w:tc>
        <w:tc>
          <w:tcPr>
            <w:tcW w:w="1482" w:type="dxa"/>
            <w:tcBorders>
              <w:top w:val="nil"/>
              <w:left w:val="nil"/>
              <w:bottom w:val="single" w:sz="4" w:space="0" w:color="auto"/>
              <w:right w:val="single" w:sz="4" w:space="0" w:color="auto"/>
            </w:tcBorders>
            <w:shd w:val="clear" w:color="auto" w:fill="auto"/>
            <w:noWrap/>
            <w:vAlign w:val="center"/>
            <w:hideMark/>
          </w:tcPr>
          <w:p w14:paraId="0CCB7EAE"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478.42</w:t>
            </w:r>
          </w:p>
        </w:tc>
        <w:tc>
          <w:tcPr>
            <w:tcW w:w="1101" w:type="dxa"/>
            <w:vMerge/>
            <w:tcBorders>
              <w:top w:val="nil"/>
              <w:left w:val="single" w:sz="4" w:space="0" w:color="auto"/>
              <w:bottom w:val="single" w:sz="4" w:space="0" w:color="000000"/>
              <w:right w:val="single" w:sz="4" w:space="0" w:color="auto"/>
            </w:tcBorders>
            <w:shd w:val="clear" w:color="auto" w:fill="auto"/>
            <w:vAlign w:val="center"/>
            <w:hideMark/>
          </w:tcPr>
          <w:p w14:paraId="75C77F1F" w14:textId="77777777" w:rsidR="002C1521" w:rsidRPr="00627DE5" w:rsidRDefault="002C1521" w:rsidP="00FF4AC4">
            <w:pPr>
              <w:spacing w:after="0" w:line="240" w:lineRule="auto"/>
              <w:rPr>
                <w:rFonts w:ascii="Tahoma" w:eastAsia="Times New Roman" w:hAnsi="Tahoma" w:cs="Tahoma"/>
                <w:color w:val="000000"/>
                <w:lang w:eastAsia="en-GB"/>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14:paraId="0164C505" w14:textId="77777777" w:rsidR="002C1521" w:rsidRPr="00627DE5" w:rsidRDefault="002C1521" w:rsidP="00FF4AC4">
            <w:pPr>
              <w:spacing w:after="0" w:line="240" w:lineRule="auto"/>
              <w:rPr>
                <w:rFonts w:ascii="Tahoma" w:eastAsia="Times New Roman" w:hAnsi="Tahoma" w:cs="Tahoma"/>
                <w:color w:val="000000"/>
                <w:lang w:eastAsia="en-GB"/>
              </w:rPr>
            </w:pPr>
          </w:p>
        </w:tc>
        <w:tc>
          <w:tcPr>
            <w:tcW w:w="1982" w:type="dxa"/>
            <w:tcBorders>
              <w:top w:val="nil"/>
              <w:left w:val="nil"/>
              <w:bottom w:val="single" w:sz="4" w:space="0" w:color="auto"/>
              <w:right w:val="single" w:sz="4" w:space="0" w:color="auto"/>
            </w:tcBorders>
            <w:shd w:val="clear" w:color="auto" w:fill="auto"/>
            <w:noWrap/>
            <w:vAlign w:val="center"/>
            <w:hideMark/>
          </w:tcPr>
          <w:p w14:paraId="11E714EE"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282.27</w:t>
            </w:r>
          </w:p>
        </w:tc>
        <w:tc>
          <w:tcPr>
            <w:tcW w:w="1984" w:type="dxa"/>
            <w:tcBorders>
              <w:top w:val="nil"/>
              <w:left w:val="nil"/>
              <w:bottom w:val="single" w:sz="4" w:space="0" w:color="auto"/>
              <w:right w:val="single" w:sz="4" w:space="0" w:color="auto"/>
            </w:tcBorders>
            <w:shd w:val="clear" w:color="auto" w:fill="auto"/>
            <w:noWrap/>
            <w:vAlign w:val="center"/>
            <w:hideMark/>
          </w:tcPr>
          <w:p w14:paraId="691AA635"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196.15</w:t>
            </w:r>
          </w:p>
        </w:tc>
        <w:tc>
          <w:tcPr>
            <w:tcW w:w="222" w:type="dxa"/>
            <w:shd w:val="clear" w:color="auto" w:fill="auto"/>
            <w:vAlign w:val="center"/>
            <w:hideMark/>
          </w:tcPr>
          <w:p w14:paraId="3E6729FD" w14:textId="77777777" w:rsidR="002C1521" w:rsidRPr="00FF4AC4" w:rsidRDefault="002C1521" w:rsidP="00FF4AC4">
            <w:pPr>
              <w:spacing w:after="0" w:line="240" w:lineRule="auto"/>
              <w:rPr>
                <w:rFonts w:ascii="Times New Roman" w:eastAsia="Times New Roman" w:hAnsi="Times New Roman" w:cs="Times New Roman"/>
                <w:sz w:val="20"/>
                <w:szCs w:val="20"/>
                <w:lang w:eastAsia="en-GB"/>
              </w:rPr>
            </w:pPr>
          </w:p>
        </w:tc>
      </w:tr>
      <w:tr w:rsidR="002C1521" w:rsidRPr="00FF4AC4" w14:paraId="39A72ACE" w14:textId="77777777" w:rsidTr="000E7070">
        <w:trPr>
          <w:trHeight w:val="236"/>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463DAEFF"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3</w:t>
            </w:r>
          </w:p>
        </w:tc>
        <w:tc>
          <w:tcPr>
            <w:tcW w:w="1411" w:type="dxa"/>
            <w:tcBorders>
              <w:top w:val="nil"/>
              <w:left w:val="nil"/>
              <w:bottom w:val="single" w:sz="4" w:space="0" w:color="auto"/>
              <w:right w:val="single" w:sz="4" w:space="0" w:color="auto"/>
            </w:tcBorders>
            <w:shd w:val="clear" w:color="auto" w:fill="auto"/>
            <w:noWrap/>
            <w:vAlign w:val="bottom"/>
            <w:hideMark/>
          </w:tcPr>
          <w:p w14:paraId="476F53BD"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HV</w:t>
            </w:r>
          </w:p>
        </w:tc>
        <w:tc>
          <w:tcPr>
            <w:tcW w:w="1482" w:type="dxa"/>
            <w:tcBorders>
              <w:top w:val="nil"/>
              <w:left w:val="nil"/>
              <w:bottom w:val="single" w:sz="4" w:space="0" w:color="auto"/>
              <w:right w:val="single" w:sz="4" w:space="0" w:color="auto"/>
            </w:tcBorders>
            <w:shd w:val="clear" w:color="auto" w:fill="auto"/>
            <w:noWrap/>
            <w:vAlign w:val="center"/>
            <w:hideMark/>
          </w:tcPr>
          <w:p w14:paraId="14EC511B"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149.50</w:t>
            </w:r>
          </w:p>
        </w:tc>
        <w:tc>
          <w:tcPr>
            <w:tcW w:w="1101" w:type="dxa"/>
            <w:vMerge/>
            <w:tcBorders>
              <w:top w:val="nil"/>
              <w:left w:val="single" w:sz="4" w:space="0" w:color="auto"/>
              <w:bottom w:val="single" w:sz="4" w:space="0" w:color="000000"/>
              <w:right w:val="single" w:sz="4" w:space="0" w:color="auto"/>
            </w:tcBorders>
            <w:shd w:val="clear" w:color="auto" w:fill="auto"/>
            <w:vAlign w:val="center"/>
            <w:hideMark/>
          </w:tcPr>
          <w:p w14:paraId="48F02B4F" w14:textId="77777777" w:rsidR="002C1521" w:rsidRPr="00627DE5" w:rsidRDefault="002C1521" w:rsidP="00FF4AC4">
            <w:pPr>
              <w:spacing w:after="0" w:line="240" w:lineRule="auto"/>
              <w:rPr>
                <w:rFonts w:ascii="Tahoma" w:eastAsia="Times New Roman" w:hAnsi="Tahoma" w:cs="Tahoma"/>
                <w:color w:val="000000"/>
                <w:lang w:eastAsia="en-GB"/>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14:paraId="40BA5FDF" w14:textId="77777777" w:rsidR="002C1521" w:rsidRPr="00627DE5" w:rsidRDefault="002C1521" w:rsidP="00FF4AC4">
            <w:pPr>
              <w:spacing w:after="0" w:line="240" w:lineRule="auto"/>
              <w:rPr>
                <w:rFonts w:ascii="Tahoma" w:eastAsia="Times New Roman" w:hAnsi="Tahoma" w:cs="Tahoma"/>
                <w:color w:val="000000"/>
                <w:lang w:eastAsia="en-GB"/>
              </w:rPr>
            </w:pPr>
          </w:p>
        </w:tc>
        <w:tc>
          <w:tcPr>
            <w:tcW w:w="1982" w:type="dxa"/>
            <w:tcBorders>
              <w:top w:val="nil"/>
              <w:left w:val="nil"/>
              <w:bottom w:val="single" w:sz="4" w:space="0" w:color="auto"/>
              <w:right w:val="single" w:sz="4" w:space="0" w:color="auto"/>
            </w:tcBorders>
            <w:shd w:val="clear" w:color="auto" w:fill="auto"/>
            <w:noWrap/>
            <w:vAlign w:val="center"/>
            <w:hideMark/>
          </w:tcPr>
          <w:p w14:paraId="48FCD69D"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88.21</w:t>
            </w:r>
          </w:p>
        </w:tc>
        <w:tc>
          <w:tcPr>
            <w:tcW w:w="1984" w:type="dxa"/>
            <w:tcBorders>
              <w:top w:val="nil"/>
              <w:left w:val="nil"/>
              <w:bottom w:val="single" w:sz="4" w:space="0" w:color="auto"/>
              <w:right w:val="single" w:sz="4" w:space="0" w:color="auto"/>
            </w:tcBorders>
            <w:shd w:val="clear" w:color="auto" w:fill="auto"/>
            <w:noWrap/>
            <w:vAlign w:val="center"/>
            <w:hideMark/>
          </w:tcPr>
          <w:p w14:paraId="26C20E64" w14:textId="77777777" w:rsidR="002C1521" w:rsidRPr="00627DE5" w:rsidRDefault="002C1521" w:rsidP="00FF4AC4">
            <w:pPr>
              <w:spacing w:after="0" w:line="240" w:lineRule="auto"/>
              <w:jc w:val="center"/>
              <w:rPr>
                <w:rFonts w:ascii="Tahoma" w:eastAsia="Times New Roman" w:hAnsi="Tahoma" w:cs="Tahoma"/>
                <w:color w:val="000000"/>
                <w:lang w:eastAsia="en-GB"/>
              </w:rPr>
            </w:pPr>
            <w:r w:rsidRPr="00627DE5">
              <w:rPr>
                <w:rFonts w:ascii="Tahoma" w:eastAsia="Times New Roman" w:hAnsi="Tahoma" w:cs="Tahoma"/>
                <w:color w:val="000000"/>
                <w:lang w:eastAsia="en-GB"/>
              </w:rPr>
              <w:t>61.30</w:t>
            </w:r>
          </w:p>
        </w:tc>
        <w:tc>
          <w:tcPr>
            <w:tcW w:w="222" w:type="dxa"/>
            <w:shd w:val="clear" w:color="auto" w:fill="auto"/>
            <w:vAlign w:val="center"/>
            <w:hideMark/>
          </w:tcPr>
          <w:p w14:paraId="7DAEE57F" w14:textId="77777777" w:rsidR="002C1521" w:rsidRPr="00FF4AC4" w:rsidRDefault="002C1521" w:rsidP="00FF4AC4">
            <w:pPr>
              <w:spacing w:after="0" w:line="240" w:lineRule="auto"/>
              <w:rPr>
                <w:rFonts w:ascii="Times New Roman" w:eastAsia="Times New Roman" w:hAnsi="Times New Roman" w:cs="Times New Roman"/>
                <w:sz w:val="20"/>
                <w:szCs w:val="20"/>
                <w:lang w:eastAsia="en-GB"/>
              </w:rPr>
            </w:pPr>
          </w:p>
        </w:tc>
      </w:tr>
    </w:tbl>
    <w:p w14:paraId="5D21E971" w14:textId="77777777" w:rsidR="002C1521" w:rsidRDefault="002C1521" w:rsidP="00CC5B4E">
      <w:pPr>
        <w:spacing w:line="360" w:lineRule="auto"/>
        <w:ind w:firstLine="720"/>
        <w:rPr>
          <w:rFonts w:ascii="Tahoma" w:hAnsi="Tahoma" w:cs="Tahoma"/>
          <w:i/>
          <w:iCs/>
        </w:rPr>
      </w:pPr>
      <w:r>
        <w:rPr>
          <w:rFonts w:ascii="Tahoma" w:hAnsi="Tahoma" w:cs="Tahoma"/>
          <w:i/>
          <w:iCs/>
        </w:rPr>
        <w:t>Sumber : Hasil Analisis</w:t>
      </w:r>
    </w:p>
    <w:p w14:paraId="79056E43" w14:textId="77777777" w:rsidR="002C1521" w:rsidRDefault="002C1521" w:rsidP="00D97A00">
      <w:pPr>
        <w:spacing w:line="360" w:lineRule="auto"/>
        <w:ind w:left="1260" w:firstLine="180"/>
        <w:jc w:val="both"/>
        <w:rPr>
          <w:rFonts w:ascii="Tahoma" w:hAnsi="Tahoma" w:cs="Tahoma"/>
        </w:rPr>
      </w:pPr>
      <w:r>
        <w:rPr>
          <w:rFonts w:ascii="Tahoma" w:hAnsi="Tahoma" w:cs="Tahoma"/>
        </w:rPr>
        <w:t>Untuk mendapatkan biaya waktu perjalan per jam untuk tujuan bekerja adalah sama dengan waktu perjalanan dikalikan dengan nilai waktu tertimbang per jenis moda, sedangkan biaya waktu perjalan untuk selain bekerja berdarkan analis angkatan perkotaan. A</w:t>
      </w:r>
      <w:r w:rsidRPr="003A611A">
        <w:rPr>
          <w:rFonts w:ascii="Tahoma" w:hAnsi="Tahoma" w:cs="Tahoma"/>
        </w:rPr>
        <w:t xml:space="preserve">nalisis angkutan perkotaan di Eropa dan USA serta BUIP </w:t>
      </w:r>
      <w:r w:rsidRPr="003913E2">
        <w:rPr>
          <w:rFonts w:ascii="Tahoma" w:hAnsi="Tahoma" w:cs="Tahoma"/>
          <w:i/>
          <w:iCs/>
        </w:rPr>
        <w:t>Public Transportation Study</w:t>
      </w:r>
      <w:r w:rsidRPr="003A611A">
        <w:rPr>
          <w:rFonts w:ascii="Tahoma" w:hAnsi="Tahoma" w:cs="Tahoma"/>
        </w:rPr>
        <w:t xml:space="preserve"> menggunakan nilai proporsional sebesar 30% dari nilai waktu tertimbang untuk tujuan bekerja kemudian dikalikan dengan waktu perjalanan per jenis moda untuk tujuan selain bekerja.</w:t>
      </w:r>
      <w:r>
        <w:rPr>
          <w:rFonts w:ascii="Tahoma" w:hAnsi="Tahoma" w:cs="Tahoma"/>
        </w:rPr>
        <w:t xml:space="preserve"> </w:t>
      </w:r>
    </w:p>
    <w:p w14:paraId="6063F4DA" w14:textId="77777777" w:rsidR="002C1521" w:rsidRDefault="002C1521" w:rsidP="00B336D6">
      <w:pPr>
        <w:spacing w:line="360" w:lineRule="auto"/>
        <w:ind w:left="1890" w:firstLine="270"/>
        <w:jc w:val="both"/>
        <w:rPr>
          <w:rFonts w:ascii="Tahoma" w:hAnsi="Tahoma" w:cs="Tahoma"/>
        </w:rPr>
        <w:sectPr w:rsidR="002C1521" w:rsidSect="004C2449">
          <w:pgSz w:w="11906" w:h="16838"/>
          <w:pgMar w:top="2268" w:right="1701" w:bottom="1701" w:left="2268" w:header="720" w:footer="720" w:gutter="0"/>
          <w:cols w:space="720"/>
          <w:docGrid w:linePitch="360"/>
        </w:sectPr>
      </w:pPr>
    </w:p>
    <w:p w14:paraId="75B53A6A" w14:textId="0797EE61" w:rsidR="002C1521" w:rsidRPr="00302F73" w:rsidRDefault="002C1521" w:rsidP="008E29B8">
      <w:pPr>
        <w:pStyle w:val="Caption"/>
        <w:keepNext/>
        <w:jc w:val="center"/>
        <w:rPr>
          <w:rFonts w:ascii="Tahoma" w:hAnsi="Tahoma" w:cs="Tahoma"/>
          <w:i w:val="0"/>
          <w:iCs w:val="0"/>
          <w:color w:val="auto"/>
          <w:sz w:val="22"/>
          <w:szCs w:val="22"/>
        </w:rPr>
      </w:pPr>
      <w:bookmarkStart w:id="232" w:name="_Toc108480835"/>
      <w:r w:rsidRPr="00302F73">
        <w:rPr>
          <w:rFonts w:ascii="Tahoma" w:hAnsi="Tahoma" w:cs="Tahoma"/>
          <w:b/>
          <w:bCs/>
          <w:i w:val="0"/>
          <w:iCs w:val="0"/>
          <w:color w:val="auto"/>
          <w:sz w:val="22"/>
          <w:szCs w:val="22"/>
        </w:rPr>
        <w:lastRenderedPageBreak/>
        <w:t xml:space="preserve">Tabel V. </w:t>
      </w:r>
      <w:r w:rsidR="0015061D">
        <w:rPr>
          <w:rFonts w:ascii="Tahoma" w:hAnsi="Tahoma" w:cs="Tahoma"/>
          <w:b/>
          <w:bCs/>
          <w:i w:val="0"/>
          <w:iCs w:val="0"/>
          <w:color w:val="auto"/>
          <w:sz w:val="22"/>
          <w:szCs w:val="22"/>
        </w:rPr>
        <w:t>41</w:t>
      </w:r>
      <w:r w:rsidRPr="00302F73">
        <w:rPr>
          <w:rFonts w:ascii="Tahoma" w:hAnsi="Tahoma" w:cs="Tahoma"/>
          <w:i w:val="0"/>
          <w:iCs w:val="0"/>
          <w:color w:val="auto"/>
          <w:sz w:val="22"/>
          <w:szCs w:val="22"/>
        </w:rPr>
        <w:t xml:space="preserve"> Biaya Perjalanan Perjalanan Per Jam Tahun 2026 Dengan Adanya Pengoperasian Jalan Ring Road III</w:t>
      </w:r>
      <w:bookmarkEnd w:id="232"/>
    </w:p>
    <w:tbl>
      <w:tblPr>
        <w:tblW w:w="9802" w:type="dxa"/>
        <w:tblInd w:w="-652" w:type="dxa"/>
        <w:tblLook w:val="04A0" w:firstRow="1" w:lastRow="0" w:firstColumn="1" w:lastColumn="0" w:noHBand="0" w:noVBand="1"/>
      </w:tblPr>
      <w:tblGrid>
        <w:gridCol w:w="439"/>
        <w:gridCol w:w="1085"/>
        <w:gridCol w:w="836"/>
        <w:gridCol w:w="907"/>
        <w:gridCol w:w="958"/>
        <w:gridCol w:w="990"/>
        <w:gridCol w:w="1350"/>
        <w:gridCol w:w="1350"/>
        <w:gridCol w:w="1665"/>
        <w:gridCol w:w="222"/>
      </w:tblGrid>
      <w:tr w:rsidR="002C1521" w:rsidRPr="00302F73" w14:paraId="75F78E1D" w14:textId="77777777" w:rsidTr="000E7070">
        <w:trPr>
          <w:gridAfter w:val="1"/>
          <w:wAfter w:w="222" w:type="dxa"/>
          <w:trHeight w:val="191"/>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EF1F0"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No</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460B9"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Jenis Kendaraan</w:t>
            </w:r>
          </w:p>
        </w:tc>
        <w:tc>
          <w:tcPr>
            <w:tcW w:w="1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5F7F8F"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Waktu Perjalanan</w:t>
            </w:r>
          </w:p>
        </w:tc>
        <w:tc>
          <w:tcPr>
            <w:tcW w:w="19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AD6F6E"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Nilai Waktu Tertimbang</w:t>
            </w:r>
          </w:p>
        </w:tc>
        <w:tc>
          <w:tcPr>
            <w:tcW w:w="27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98D10A"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Nilai Waktu Perjalanan</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82CB2"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Jumlah</w:t>
            </w:r>
          </w:p>
        </w:tc>
      </w:tr>
      <w:tr w:rsidR="002C1521" w:rsidRPr="00302F73" w14:paraId="49EC9670" w14:textId="77777777" w:rsidTr="000E7070">
        <w:trPr>
          <w:gridAfter w:val="1"/>
          <w:wAfter w:w="222" w:type="dxa"/>
          <w:trHeight w:val="450"/>
        </w:trPr>
        <w:tc>
          <w:tcPr>
            <w:tcW w:w="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3ECA4"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10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6A1E07"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7A0ED332"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Bekerja (Kend-Jam)</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14:paraId="25C93182"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Selain Bekerja (Kend-Jam)</w:t>
            </w:r>
          </w:p>
        </w:tc>
        <w:tc>
          <w:tcPr>
            <w:tcW w:w="958" w:type="dxa"/>
            <w:vMerge w:val="restart"/>
            <w:tcBorders>
              <w:top w:val="nil"/>
              <w:left w:val="single" w:sz="4" w:space="0" w:color="auto"/>
              <w:bottom w:val="single" w:sz="4" w:space="0" w:color="auto"/>
              <w:right w:val="single" w:sz="4" w:space="0" w:color="auto"/>
            </w:tcBorders>
            <w:shd w:val="clear" w:color="auto" w:fill="auto"/>
            <w:vAlign w:val="center"/>
            <w:hideMark/>
          </w:tcPr>
          <w:p w14:paraId="327D03F2"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Bekerja (Rp)</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010D2BD7"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Selain Bekerja (Rp)</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7157912C"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Bekerja (Rp)</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47693C6C"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Selain Bekerja (Rp)</w:t>
            </w:r>
          </w:p>
        </w:tc>
        <w:tc>
          <w:tcPr>
            <w:tcW w:w="16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3FCEC8"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r>
      <w:tr w:rsidR="002C1521" w:rsidRPr="00302F73" w14:paraId="15708A2C" w14:textId="77777777" w:rsidTr="000E7070">
        <w:trPr>
          <w:trHeight w:val="191"/>
        </w:trPr>
        <w:tc>
          <w:tcPr>
            <w:tcW w:w="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5420FB"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10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81EBF0"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836" w:type="dxa"/>
            <w:vMerge/>
            <w:tcBorders>
              <w:top w:val="nil"/>
              <w:left w:val="single" w:sz="4" w:space="0" w:color="auto"/>
              <w:bottom w:val="single" w:sz="4" w:space="0" w:color="auto"/>
              <w:right w:val="single" w:sz="4" w:space="0" w:color="auto"/>
            </w:tcBorders>
            <w:shd w:val="clear" w:color="auto" w:fill="auto"/>
            <w:vAlign w:val="center"/>
            <w:hideMark/>
          </w:tcPr>
          <w:p w14:paraId="65453D36"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14:paraId="2C4A3788"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958" w:type="dxa"/>
            <w:vMerge/>
            <w:tcBorders>
              <w:top w:val="nil"/>
              <w:left w:val="single" w:sz="4" w:space="0" w:color="auto"/>
              <w:bottom w:val="single" w:sz="4" w:space="0" w:color="auto"/>
              <w:right w:val="single" w:sz="4" w:space="0" w:color="auto"/>
            </w:tcBorders>
            <w:shd w:val="clear" w:color="auto" w:fill="auto"/>
            <w:vAlign w:val="center"/>
            <w:hideMark/>
          </w:tcPr>
          <w:p w14:paraId="36411A00"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14:paraId="7A8F3150"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1350" w:type="dxa"/>
            <w:vMerge/>
            <w:tcBorders>
              <w:top w:val="nil"/>
              <w:left w:val="single" w:sz="4" w:space="0" w:color="auto"/>
              <w:bottom w:val="single" w:sz="4" w:space="0" w:color="auto"/>
              <w:right w:val="single" w:sz="4" w:space="0" w:color="auto"/>
            </w:tcBorders>
            <w:shd w:val="clear" w:color="auto" w:fill="auto"/>
            <w:vAlign w:val="center"/>
            <w:hideMark/>
          </w:tcPr>
          <w:p w14:paraId="6263B68F"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1350" w:type="dxa"/>
            <w:vMerge/>
            <w:tcBorders>
              <w:top w:val="nil"/>
              <w:left w:val="single" w:sz="4" w:space="0" w:color="auto"/>
              <w:bottom w:val="single" w:sz="4" w:space="0" w:color="auto"/>
              <w:right w:val="single" w:sz="4" w:space="0" w:color="auto"/>
            </w:tcBorders>
            <w:shd w:val="clear" w:color="auto" w:fill="auto"/>
            <w:vAlign w:val="center"/>
            <w:hideMark/>
          </w:tcPr>
          <w:p w14:paraId="265F6664"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16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7C705" w14:textId="77777777" w:rsidR="002C1521" w:rsidRPr="00302F73" w:rsidRDefault="002C1521" w:rsidP="00302F73">
            <w:pPr>
              <w:spacing w:after="0" w:line="240" w:lineRule="auto"/>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ACAE99A"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p>
        </w:tc>
      </w:tr>
      <w:tr w:rsidR="002C1521" w:rsidRPr="00302F73" w14:paraId="58B21DEA" w14:textId="77777777" w:rsidTr="000E7070">
        <w:trPr>
          <w:trHeight w:val="191"/>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19716991"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1</w:t>
            </w:r>
          </w:p>
        </w:tc>
        <w:tc>
          <w:tcPr>
            <w:tcW w:w="1085" w:type="dxa"/>
            <w:tcBorders>
              <w:top w:val="nil"/>
              <w:left w:val="nil"/>
              <w:bottom w:val="single" w:sz="4" w:space="0" w:color="auto"/>
              <w:right w:val="single" w:sz="4" w:space="0" w:color="auto"/>
            </w:tcBorders>
            <w:shd w:val="clear" w:color="auto" w:fill="auto"/>
            <w:noWrap/>
            <w:vAlign w:val="bottom"/>
            <w:hideMark/>
          </w:tcPr>
          <w:p w14:paraId="2EEBA044"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2</w:t>
            </w:r>
          </w:p>
        </w:tc>
        <w:tc>
          <w:tcPr>
            <w:tcW w:w="836" w:type="dxa"/>
            <w:tcBorders>
              <w:top w:val="nil"/>
              <w:left w:val="nil"/>
              <w:bottom w:val="single" w:sz="4" w:space="0" w:color="auto"/>
              <w:right w:val="single" w:sz="4" w:space="0" w:color="auto"/>
            </w:tcBorders>
            <w:shd w:val="clear" w:color="auto" w:fill="auto"/>
            <w:noWrap/>
            <w:vAlign w:val="bottom"/>
            <w:hideMark/>
          </w:tcPr>
          <w:p w14:paraId="20701A36"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3</w:t>
            </w:r>
          </w:p>
        </w:tc>
        <w:tc>
          <w:tcPr>
            <w:tcW w:w="907" w:type="dxa"/>
            <w:tcBorders>
              <w:top w:val="nil"/>
              <w:left w:val="nil"/>
              <w:bottom w:val="single" w:sz="4" w:space="0" w:color="auto"/>
              <w:right w:val="single" w:sz="4" w:space="0" w:color="auto"/>
            </w:tcBorders>
            <w:shd w:val="clear" w:color="auto" w:fill="auto"/>
            <w:noWrap/>
            <w:vAlign w:val="bottom"/>
            <w:hideMark/>
          </w:tcPr>
          <w:p w14:paraId="07AA445D"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4</w:t>
            </w:r>
          </w:p>
        </w:tc>
        <w:tc>
          <w:tcPr>
            <w:tcW w:w="958" w:type="dxa"/>
            <w:tcBorders>
              <w:top w:val="nil"/>
              <w:left w:val="nil"/>
              <w:bottom w:val="single" w:sz="4" w:space="0" w:color="auto"/>
              <w:right w:val="single" w:sz="4" w:space="0" w:color="auto"/>
            </w:tcBorders>
            <w:shd w:val="clear" w:color="auto" w:fill="auto"/>
            <w:noWrap/>
            <w:vAlign w:val="bottom"/>
            <w:hideMark/>
          </w:tcPr>
          <w:p w14:paraId="2A0D66D9"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5</w:t>
            </w:r>
          </w:p>
        </w:tc>
        <w:tc>
          <w:tcPr>
            <w:tcW w:w="990" w:type="dxa"/>
            <w:tcBorders>
              <w:top w:val="nil"/>
              <w:left w:val="nil"/>
              <w:bottom w:val="single" w:sz="4" w:space="0" w:color="auto"/>
              <w:right w:val="single" w:sz="4" w:space="0" w:color="auto"/>
            </w:tcBorders>
            <w:shd w:val="clear" w:color="auto" w:fill="auto"/>
            <w:noWrap/>
            <w:vAlign w:val="bottom"/>
            <w:hideMark/>
          </w:tcPr>
          <w:p w14:paraId="5F2F5C1C"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6</w:t>
            </w:r>
          </w:p>
        </w:tc>
        <w:tc>
          <w:tcPr>
            <w:tcW w:w="1350" w:type="dxa"/>
            <w:tcBorders>
              <w:top w:val="nil"/>
              <w:left w:val="nil"/>
              <w:bottom w:val="single" w:sz="4" w:space="0" w:color="auto"/>
              <w:right w:val="single" w:sz="4" w:space="0" w:color="auto"/>
            </w:tcBorders>
            <w:shd w:val="clear" w:color="auto" w:fill="auto"/>
            <w:noWrap/>
            <w:vAlign w:val="bottom"/>
            <w:hideMark/>
          </w:tcPr>
          <w:p w14:paraId="36ED90BD"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7</w:t>
            </w:r>
          </w:p>
        </w:tc>
        <w:tc>
          <w:tcPr>
            <w:tcW w:w="1350" w:type="dxa"/>
            <w:tcBorders>
              <w:top w:val="nil"/>
              <w:left w:val="nil"/>
              <w:bottom w:val="single" w:sz="4" w:space="0" w:color="auto"/>
              <w:right w:val="single" w:sz="4" w:space="0" w:color="auto"/>
            </w:tcBorders>
            <w:shd w:val="clear" w:color="auto" w:fill="auto"/>
            <w:noWrap/>
            <w:vAlign w:val="bottom"/>
            <w:hideMark/>
          </w:tcPr>
          <w:p w14:paraId="52D67215"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8</w:t>
            </w:r>
          </w:p>
        </w:tc>
        <w:tc>
          <w:tcPr>
            <w:tcW w:w="1665" w:type="dxa"/>
            <w:tcBorders>
              <w:top w:val="nil"/>
              <w:left w:val="nil"/>
              <w:bottom w:val="single" w:sz="4" w:space="0" w:color="auto"/>
              <w:right w:val="single" w:sz="4" w:space="0" w:color="auto"/>
            </w:tcBorders>
            <w:shd w:val="clear" w:color="auto" w:fill="auto"/>
            <w:noWrap/>
            <w:vAlign w:val="bottom"/>
            <w:hideMark/>
          </w:tcPr>
          <w:p w14:paraId="07E37E27" w14:textId="77777777" w:rsidR="002C1521" w:rsidRPr="00302F73" w:rsidRDefault="002C1521" w:rsidP="00302F73">
            <w:pPr>
              <w:spacing w:after="0" w:line="240" w:lineRule="auto"/>
              <w:jc w:val="center"/>
              <w:rPr>
                <w:rFonts w:ascii="Tahoma" w:eastAsia="Times New Roman" w:hAnsi="Tahoma" w:cs="Tahoma"/>
                <w:b/>
                <w:bCs/>
                <w:color w:val="000000"/>
                <w:sz w:val="16"/>
                <w:szCs w:val="16"/>
                <w:lang w:eastAsia="en-GB"/>
              </w:rPr>
            </w:pPr>
            <w:r w:rsidRPr="00302F73">
              <w:rPr>
                <w:rFonts w:ascii="Tahoma" w:eastAsia="Times New Roman" w:hAnsi="Tahoma" w:cs="Tahoma"/>
                <w:b/>
                <w:bCs/>
                <w:color w:val="000000"/>
                <w:sz w:val="16"/>
                <w:szCs w:val="16"/>
                <w:lang w:eastAsia="en-GB"/>
              </w:rPr>
              <w:t>9</w:t>
            </w:r>
          </w:p>
        </w:tc>
        <w:tc>
          <w:tcPr>
            <w:tcW w:w="222" w:type="dxa"/>
            <w:shd w:val="clear" w:color="auto" w:fill="auto"/>
            <w:vAlign w:val="center"/>
            <w:hideMark/>
          </w:tcPr>
          <w:p w14:paraId="3D6B4E92" w14:textId="77777777" w:rsidR="002C1521" w:rsidRPr="00302F73" w:rsidRDefault="002C1521" w:rsidP="00302F73">
            <w:pPr>
              <w:spacing w:after="0" w:line="240" w:lineRule="auto"/>
              <w:rPr>
                <w:rFonts w:ascii="Times New Roman" w:eastAsia="Times New Roman" w:hAnsi="Times New Roman" w:cs="Times New Roman"/>
                <w:sz w:val="20"/>
                <w:szCs w:val="20"/>
                <w:lang w:eastAsia="en-GB"/>
              </w:rPr>
            </w:pPr>
          </w:p>
        </w:tc>
      </w:tr>
      <w:tr w:rsidR="00343637" w:rsidRPr="00302F73" w14:paraId="6874AC13" w14:textId="77777777" w:rsidTr="000E7070">
        <w:trPr>
          <w:trHeight w:val="191"/>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43282E8" w14:textId="77777777" w:rsidR="00343637" w:rsidRPr="00302F73" w:rsidRDefault="00343637" w:rsidP="00343637">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1</w:t>
            </w:r>
          </w:p>
        </w:tc>
        <w:tc>
          <w:tcPr>
            <w:tcW w:w="1085" w:type="dxa"/>
            <w:tcBorders>
              <w:top w:val="nil"/>
              <w:left w:val="nil"/>
              <w:bottom w:val="single" w:sz="4" w:space="0" w:color="auto"/>
              <w:right w:val="single" w:sz="4" w:space="0" w:color="auto"/>
            </w:tcBorders>
            <w:shd w:val="clear" w:color="auto" w:fill="auto"/>
            <w:noWrap/>
            <w:vAlign w:val="center"/>
            <w:hideMark/>
          </w:tcPr>
          <w:p w14:paraId="60D4E382" w14:textId="77777777" w:rsidR="00343637" w:rsidRPr="00302F73" w:rsidRDefault="00343637" w:rsidP="00343637">
            <w:pPr>
              <w:spacing w:after="0" w:line="240" w:lineRule="auto"/>
              <w:jc w:val="center"/>
              <w:rPr>
                <w:rFonts w:ascii="Tahoma" w:eastAsia="Times New Roman" w:hAnsi="Tahoma" w:cs="Tahoma"/>
                <w:color w:val="000000"/>
                <w:sz w:val="18"/>
                <w:szCs w:val="18"/>
                <w:lang w:eastAsia="en-GB"/>
              </w:rPr>
            </w:pPr>
            <w:r w:rsidRPr="00302F73">
              <w:rPr>
                <w:rFonts w:ascii="Tahoma" w:eastAsia="Times New Roman" w:hAnsi="Tahoma" w:cs="Tahoma"/>
                <w:color w:val="000000"/>
                <w:sz w:val="18"/>
                <w:szCs w:val="18"/>
                <w:lang w:eastAsia="en-GB"/>
              </w:rPr>
              <w:t>MC</w:t>
            </w:r>
          </w:p>
        </w:tc>
        <w:tc>
          <w:tcPr>
            <w:tcW w:w="836" w:type="dxa"/>
            <w:tcBorders>
              <w:top w:val="nil"/>
              <w:left w:val="nil"/>
              <w:bottom w:val="single" w:sz="4" w:space="0" w:color="auto"/>
              <w:right w:val="single" w:sz="4" w:space="0" w:color="auto"/>
            </w:tcBorders>
            <w:shd w:val="clear" w:color="auto" w:fill="auto"/>
            <w:noWrap/>
            <w:vAlign w:val="center"/>
            <w:hideMark/>
          </w:tcPr>
          <w:p w14:paraId="6228DB46" w14:textId="77777777" w:rsidR="00343637" w:rsidRPr="00302F73" w:rsidRDefault="00343637" w:rsidP="00343637">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1305.48</w:t>
            </w:r>
          </w:p>
        </w:tc>
        <w:tc>
          <w:tcPr>
            <w:tcW w:w="907" w:type="dxa"/>
            <w:tcBorders>
              <w:top w:val="nil"/>
              <w:left w:val="nil"/>
              <w:bottom w:val="single" w:sz="4" w:space="0" w:color="auto"/>
              <w:right w:val="single" w:sz="4" w:space="0" w:color="auto"/>
            </w:tcBorders>
            <w:shd w:val="clear" w:color="auto" w:fill="auto"/>
            <w:noWrap/>
            <w:vAlign w:val="center"/>
            <w:hideMark/>
          </w:tcPr>
          <w:p w14:paraId="5470FF98" w14:textId="77777777" w:rsidR="00343637" w:rsidRPr="00302F73" w:rsidRDefault="00343637" w:rsidP="00343637">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907.20</w:t>
            </w:r>
          </w:p>
        </w:tc>
        <w:tc>
          <w:tcPr>
            <w:tcW w:w="958" w:type="dxa"/>
            <w:tcBorders>
              <w:top w:val="nil"/>
              <w:left w:val="nil"/>
              <w:bottom w:val="single" w:sz="4" w:space="0" w:color="auto"/>
              <w:right w:val="single" w:sz="4" w:space="0" w:color="auto"/>
            </w:tcBorders>
            <w:shd w:val="clear" w:color="auto" w:fill="auto"/>
            <w:noWrap/>
            <w:vAlign w:val="center"/>
            <w:hideMark/>
          </w:tcPr>
          <w:p w14:paraId="0E0A4B08" w14:textId="3CCC293D"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49,296 </w:t>
            </w:r>
          </w:p>
        </w:tc>
        <w:tc>
          <w:tcPr>
            <w:tcW w:w="990" w:type="dxa"/>
            <w:tcBorders>
              <w:top w:val="nil"/>
              <w:left w:val="nil"/>
              <w:bottom w:val="single" w:sz="4" w:space="0" w:color="auto"/>
              <w:right w:val="single" w:sz="4" w:space="0" w:color="auto"/>
            </w:tcBorders>
            <w:shd w:val="clear" w:color="auto" w:fill="auto"/>
            <w:noWrap/>
            <w:vAlign w:val="center"/>
            <w:hideMark/>
          </w:tcPr>
          <w:p w14:paraId="3BED1918" w14:textId="1122B033"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14,789 </w:t>
            </w:r>
          </w:p>
        </w:tc>
        <w:tc>
          <w:tcPr>
            <w:tcW w:w="1350" w:type="dxa"/>
            <w:tcBorders>
              <w:top w:val="nil"/>
              <w:left w:val="nil"/>
              <w:bottom w:val="single" w:sz="4" w:space="0" w:color="auto"/>
              <w:right w:val="single" w:sz="4" w:space="0" w:color="auto"/>
            </w:tcBorders>
            <w:shd w:val="clear" w:color="auto" w:fill="auto"/>
            <w:noWrap/>
            <w:vAlign w:val="center"/>
            <w:hideMark/>
          </w:tcPr>
          <w:p w14:paraId="11E8877C" w14:textId="00AAE586"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64,354,526 </w:t>
            </w:r>
          </w:p>
        </w:tc>
        <w:tc>
          <w:tcPr>
            <w:tcW w:w="1350" w:type="dxa"/>
            <w:tcBorders>
              <w:top w:val="nil"/>
              <w:left w:val="nil"/>
              <w:bottom w:val="single" w:sz="4" w:space="0" w:color="auto"/>
              <w:right w:val="single" w:sz="4" w:space="0" w:color="auto"/>
            </w:tcBorders>
            <w:shd w:val="clear" w:color="auto" w:fill="auto"/>
            <w:noWrap/>
            <w:vAlign w:val="center"/>
            <w:hideMark/>
          </w:tcPr>
          <w:p w14:paraId="20A26AC1" w14:textId="37F9F08F"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13,416,283 </w:t>
            </w:r>
          </w:p>
        </w:tc>
        <w:tc>
          <w:tcPr>
            <w:tcW w:w="1665" w:type="dxa"/>
            <w:tcBorders>
              <w:top w:val="nil"/>
              <w:left w:val="nil"/>
              <w:bottom w:val="single" w:sz="4" w:space="0" w:color="auto"/>
              <w:right w:val="single" w:sz="4" w:space="0" w:color="auto"/>
            </w:tcBorders>
            <w:shd w:val="clear" w:color="auto" w:fill="auto"/>
            <w:noWrap/>
            <w:vAlign w:val="center"/>
            <w:hideMark/>
          </w:tcPr>
          <w:p w14:paraId="11E62543" w14:textId="1CD00261"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77,770,809 </w:t>
            </w:r>
          </w:p>
        </w:tc>
        <w:tc>
          <w:tcPr>
            <w:tcW w:w="222" w:type="dxa"/>
            <w:shd w:val="clear" w:color="auto" w:fill="auto"/>
            <w:vAlign w:val="center"/>
            <w:hideMark/>
          </w:tcPr>
          <w:p w14:paraId="45304931" w14:textId="77777777" w:rsidR="00343637" w:rsidRPr="00302F73" w:rsidRDefault="00343637" w:rsidP="00343637">
            <w:pPr>
              <w:spacing w:after="0" w:line="240" w:lineRule="auto"/>
              <w:rPr>
                <w:rFonts w:ascii="Times New Roman" w:eastAsia="Times New Roman" w:hAnsi="Times New Roman" w:cs="Times New Roman"/>
                <w:sz w:val="20"/>
                <w:szCs w:val="20"/>
                <w:lang w:eastAsia="en-GB"/>
              </w:rPr>
            </w:pPr>
          </w:p>
        </w:tc>
      </w:tr>
      <w:tr w:rsidR="00343637" w:rsidRPr="00302F73" w14:paraId="1FF1EBD5" w14:textId="77777777" w:rsidTr="000E7070">
        <w:trPr>
          <w:trHeight w:val="191"/>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EFA357C" w14:textId="77777777" w:rsidR="00343637" w:rsidRPr="00302F73" w:rsidRDefault="00343637" w:rsidP="00343637">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2</w:t>
            </w:r>
          </w:p>
        </w:tc>
        <w:tc>
          <w:tcPr>
            <w:tcW w:w="1085" w:type="dxa"/>
            <w:tcBorders>
              <w:top w:val="nil"/>
              <w:left w:val="nil"/>
              <w:bottom w:val="single" w:sz="4" w:space="0" w:color="auto"/>
              <w:right w:val="single" w:sz="4" w:space="0" w:color="auto"/>
            </w:tcBorders>
            <w:shd w:val="clear" w:color="auto" w:fill="auto"/>
            <w:noWrap/>
            <w:vAlign w:val="center"/>
            <w:hideMark/>
          </w:tcPr>
          <w:p w14:paraId="3FE2B50E" w14:textId="77777777" w:rsidR="00343637" w:rsidRPr="00302F73" w:rsidRDefault="00343637" w:rsidP="00343637">
            <w:pPr>
              <w:spacing w:after="0" w:line="240" w:lineRule="auto"/>
              <w:jc w:val="center"/>
              <w:rPr>
                <w:rFonts w:ascii="Tahoma" w:eastAsia="Times New Roman" w:hAnsi="Tahoma" w:cs="Tahoma"/>
                <w:color w:val="000000"/>
                <w:sz w:val="18"/>
                <w:szCs w:val="18"/>
                <w:lang w:eastAsia="en-GB"/>
              </w:rPr>
            </w:pPr>
            <w:r w:rsidRPr="00302F73">
              <w:rPr>
                <w:rFonts w:ascii="Tahoma" w:eastAsia="Times New Roman" w:hAnsi="Tahoma" w:cs="Tahoma"/>
                <w:color w:val="000000"/>
                <w:sz w:val="18"/>
                <w:szCs w:val="18"/>
                <w:lang w:eastAsia="en-GB"/>
              </w:rPr>
              <w:t>LV</w:t>
            </w:r>
          </w:p>
        </w:tc>
        <w:tc>
          <w:tcPr>
            <w:tcW w:w="836" w:type="dxa"/>
            <w:tcBorders>
              <w:top w:val="nil"/>
              <w:left w:val="nil"/>
              <w:bottom w:val="single" w:sz="4" w:space="0" w:color="auto"/>
              <w:right w:val="single" w:sz="4" w:space="0" w:color="auto"/>
            </w:tcBorders>
            <w:shd w:val="clear" w:color="auto" w:fill="auto"/>
            <w:noWrap/>
            <w:vAlign w:val="center"/>
            <w:hideMark/>
          </w:tcPr>
          <w:p w14:paraId="7748C036" w14:textId="77777777" w:rsidR="00343637" w:rsidRPr="00302F73" w:rsidRDefault="00343637" w:rsidP="00343637">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282.27</w:t>
            </w:r>
          </w:p>
        </w:tc>
        <w:tc>
          <w:tcPr>
            <w:tcW w:w="907" w:type="dxa"/>
            <w:tcBorders>
              <w:top w:val="nil"/>
              <w:left w:val="nil"/>
              <w:bottom w:val="single" w:sz="4" w:space="0" w:color="auto"/>
              <w:right w:val="single" w:sz="4" w:space="0" w:color="auto"/>
            </w:tcBorders>
            <w:shd w:val="clear" w:color="auto" w:fill="auto"/>
            <w:noWrap/>
            <w:vAlign w:val="center"/>
            <w:hideMark/>
          </w:tcPr>
          <w:p w14:paraId="3D02C790" w14:textId="77777777" w:rsidR="00343637" w:rsidRPr="00302F73" w:rsidRDefault="00343637" w:rsidP="00343637">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196.15</w:t>
            </w:r>
          </w:p>
        </w:tc>
        <w:tc>
          <w:tcPr>
            <w:tcW w:w="958" w:type="dxa"/>
            <w:tcBorders>
              <w:top w:val="nil"/>
              <w:left w:val="nil"/>
              <w:bottom w:val="single" w:sz="4" w:space="0" w:color="auto"/>
              <w:right w:val="single" w:sz="4" w:space="0" w:color="auto"/>
            </w:tcBorders>
            <w:shd w:val="clear" w:color="auto" w:fill="auto"/>
            <w:noWrap/>
            <w:vAlign w:val="center"/>
            <w:hideMark/>
          </w:tcPr>
          <w:p w14:paraId="2EAEA12D" w14:textId="2F0BE693"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84,862 </w:t>
            </w:r>
          </w:p>
        </w:tc>
        <w:tc>
          <w:tcPr>
            <w:tcW w:w="990" w:type="dxa"/>
            <w:tcBorders>
              <w:top w:val="nil"/>
              <w:left w:val="nil"/>
              <w:bottom w:val="single" w:sz="4" w:space="0" w:color="auto"/>
              <w:right w:val="single" w:sz="4" w:space="0" w:color="auto"/>
            </w:tcBorders>
            <w:shd w:val="clear" w:color="auto" w:fill="auto"/>
            <w:noWrap/>
            <w:vAlign w:val="center"/>
            <w:hideMark/>
          </w:tcPr>
          <w:p w14:paraId="7C6A0839" w14:textId="7B68ED55"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25,459 </w:t>
            </w:r>
          </w:p>
        </w:tc>
        <w:tc>
          <w:tcPr>
            <w:tcW w:w="1350" w:type="dxa"/>
            <w:tcBorders>
              <w:top w:val="nil"/>
              <w:left w:val="nil"/>
              <w:bottom w:val="single" w:sz="4" w:space="0" w:color="auto"/>
              <w:right w:val="single" w:sz="4" w:space="0" w:color="auto"/>
            </w:tcBorders>
            <w:shd w:val="clear" w:color="auto" w:fill="auto"/>
            <w:noWrap/>
            <w:vAlign w:val="center"/>
            <w:hideMark/>
          </w:tcPr>
          <w:p w14:paraId="0ACA5A7C" w14:textId="2BAB6A65"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23,953,702 </w:t>
            </w:r>
          </w:p>
        </w:tc>
        <w:tc>
          <w:tcPr>
            <w:tcW w:w="1350" w:type="dxa"/>
            <w:tcBorders>
              <w:top w:val="nil"/>
              <w:left w:val="nil"/>
              <w:bottom w:val="single" w:sz="4" w:space="0" w:color="auto"/>
              <w:right w:val="single" w:sz="4" w:space="0" w:color="auto"/>
            </w:tcBorders>
            <w:shd w:val="clear" w:color="auto" w:fill="auto"/>
            <w:noWrap/>
            <w:vAlign w:val="center"/>
            <w:hideMark/>
          </w:tcPr>
          <w:p w14:paraId="0FFE108E" w14:textId="6254D1C9"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4,993,738 </w:t>
            </w:r>
          </w:p>
        </w:tc>
        <w:tc>
          <w:tcPr>
            <w:tcW w:w="1665" w:type="dxa"/>
            <w:tcBorders>
              <w:top w:val="nil"/>
              <w:left w:val="nil"/>
              <w:bottom w:val="single" w:sz="4" w:space="0" w:color="auto"/>
              <w:right w:val="single" w:sz="4" w:space="0" w:color="auto"/>
            </w:tcBorders>
            <w:shd w:val="clear" w:color="auto" w:fill="auto"/>
            <w:noWrap/>
            <w:vAlign w:val="center"/>
            <w:hideMark/>
          </w:tcPr>
          <w:p w14:paraId="20CDD255" w14:textId="6D991253"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28,947,440 </w:t>
            </w:r>
          </w:p>
        </w:tc>
        <w:tc>
          <w:tcPr>
            <w:tcW w:w="222" w:type="dxa"/>
            <w:shd w:val="clear" w:color="auto" w:fill="auto"/>
            <w:vAlign w:val="center"/>
            <w:hideMark/>
          </w:tcPr>
          <w:p w14:paraId="130AC9F1" w14:textId="77777777" w:rsidR="00343637" w:rsidRPr="00302F73" w:rsidRDefault="00343637" w:rsidP="00343637">
            <w:pPr>
              <w:spacing w:after="0" w:line="240" w:lineRule="auto"/>
              <w:rPr>
                <w:rFonts w:ascii="Times New Roman" w:eastAsia="Times New Roman" w:hAnsi="Times New Roman" w:cs="Times New Roman"/>
                <w:sz w:val="20"/>
                <w:szCs w:val="20"/>
                <w:lang w:eastAsia="en-GB"/>
              </w:rPr>
            </w:pPr>
          </w:p>
        </w:tc>
      </w:tr>
      <w:tr w:rsidR="00343637" w:rsidRPr="00302F73" w14:paraId="66170969" w14:textId="77777777" w:rsidTr="000E7070">
        <w:trPr>
          <w:trHeight w:val="191"/>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EF11695" w14:textId="77777777" w:rsidR="00343637" w:rsidRPr="00302F73" w:rsidRDefault="00343637" w:rsidP="00343637">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3</w:t>
            </w:r>
          </w:p>
        </w:tc>
        <w:tc>
          <w:tcPr>
            <w:tcW w:w="1085" w:type="dxa"/>
            <w:tcBorders>
              <w:top w:val="nil"/>
              <w:left w:val="nil"/>
              <w:bottom w:val="single" w:sz="4" w:space="0" w:color="auto"/>
              <w:right w:val="single" w:sz="4" w:space="0" w:color="auto"/>
            </w:tcBorders>
            <w:shd w:val="clear" w:color="auto" w:fill="auto"/>
            <w:noWrap/>
            <w:vAlign w:val="center"/>
            <w:hideMark/>
          </w:tcPr>
          <w:p w14:paraId="21FC218E" w14:textId="77777777" w:rsidR="00343637" w:rsidRPr="00302F73" w:rsidRDefault="00343637" w:rsidP="00343637">
            <w:pPr>
              <w:spacing w:after="0" w:line="240" w:lineRule="auto"/>
              <w:jc w:val="center"/>
              <w:rPr>
                <w:rFonts w:ascii="Tahoma" w:eastAsia="Times New Roman" w:hAnsi="Tahoma" w:cs="Tahoma"/>
                <w:color w:val="000000"/>
                <w:sz w:val="18"/>
                <w:szCs w:val="18"/>
                <w:lang w:eastAsia="en-GB"/>
              </w:rPr>
            </w:pPr>
            <w:r w:rsidRPr="00302F73">
              <w:rPr>
                <w:rFonts w:ascii="Tahoma" w:eastAsia="Times New Roman" w:hAnsi="Tahoma" w:cs="Tahoma"/>
                <w:color w:val="000000"/>
                <w:sz w:val="18"/>
                <w:szCs w:val="18"/>
                <w:lang w:eastAsia="en-GB"/>
              </w:rPr>
              <w:t>HV</w:t>
            </w:r>
          </w:p>
        </w:tc>
        <w:tc>
          <w:tcPr>
            <w:tcW w:w="836" w:type="dxa"/>
            <w:tcBorders>
              <w:top w:val="nil"/>
              <w:left w:val="nil"/>
              <w:bottom w:val="single" w:sz="4" w:space="0" w:color="auto"/>
              <w:right w:val="single" w:sz="4" w:space="0" w:color="auto"/>
            </w:tcBorders>
            <w:shd w:val="clear" w:color="auto" w:fill="auto"/>
            <w:noWrap/>
            <w:vAlign w:val="center"/>
            <w:hideMark/>
          </w:tcPr>
          <w:p w14:paraId="60A00CBD" w14:textId="77777777" w:rsidR="00343637" w:rsidRPr="00302F73" w:rsidRDefault="00343637" w:rsidP="00343637">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88.21</w:t>
            </w:r>
          </w:p>
        </w:tc>
        <w:tc>
          <w:tcPr>
            <w:tcW w:w="907" w:type="dxa"/>
            <w:tcBorders>
              <w:top w:val="nil"/>
              <w:left w:val="nil"/>
              <w:bottom w:val="single" w:sz="4" w:space="0" w:color="auto"/>
              <w:right w:val="single" w:sz="4" w:space="0" w:color="auto"/>
            </w:tcBorders>
            <w:shd w:val="clear" w:color="auto" w:fill="auto"/>
            <w:noWrap/>
            <w:vAlign w:val="center"/>
            <w:hideMark/>
          </w:tcPr>
          <w:p w14:paraId="7715ABCA" w14:textId="77777777" w:rsidR="00343637" w:rsidRPr="00302F73" w:rsidRDefault="00343637" w:rsidP="00343637">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61.30</w:t>
            </w:r>
          </w:p>
        </w:tc>
        <w:tc>
          <w:tcPr>
            <w:tcW w:w="958" w:type="dxa"/>
            <w:tcBorders>
              <w:top w:val="nil"/>
              <w:left w:val="nil"/>
              <w:bottom w:val="single" w:sz="4" w:space="0" w:color="auto"/>
              <w:right w:val="single" w:sz="4" w:space="0" w:color="auto"/>
            </w:tcBorders>
            <w:shd w:val="clear" w:color="auto" w:fill="auto"/>
            <w:noWrap/>
            <w:vAlign w:val="center"/>
            <w:hideMark/>
          </w:tcPr>
          <w:p w14:paraId="156C4B43" w14:textId="7C7F7702"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14,004 </w:t>
            </w:r>
          </w:p>
        </w:tc>
        <w:tc>
          <w:tcPr>
            <w:tcW w:w="990" w:type="dxa"/>
            <w:tcBorders>
              <w:top w:val="nil"/>
              <w:left w:val="nil"/>
              <w:bottom w:val="single" w:sz="4" w:space="0" w:color="auto"/>
              <w:right w:val="single" w:sz="4" w:space="0" w:color="auto"/>
            </w:tcBorders>
            <w:shd w:val="clear" w:color="auto" w:fill="auto"/>
            <w:noWrap/>
            <w:vAlign w:val="center"/>
            <w:hideMark/>
          </w:tcPr>
          <w:p w14:paraId="76900BF3" w14:textId="70E7FAD1"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4,201 </w:t>
            </w:r>
          </w:p>
        </w:tc>
        <w:tc>
          <w:tcPr>
            <w:tcW w:w="1350" w:type="dxa"/>
            <w:tcBorders>
              <w:top w:val="nil"/>
              <w:left w:val="nil"/>
              <w:bottom w:val="single" w:sz="4" w:space="0" w:color="auto"/>
              <w:right w:val="single" w:sz="4" w:space="0" w:color="auto"/>
            </w:tcBorders>
            <w:shd w:val="clear" w:color="auto" w:fill="auto"/>
            <w:noWrap/>
            <w:vAlign w:val="center"/>
            <w:hideMark/>
          </w:tcPr>
          <w:p w14:paraId="0F27557A" w14:textId="679ED996"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1,235,299 </w:t>
            </w:r>
          </w:p>
        </w:tc>
        <w:tc>
          <w:tcPr>
            <w:tcW w:w="1350" w:type="dxa"/>
            <w:tcBorders>
              <w:top w:val="nil"/>
              <w:left w:val="nil"/>
              <w:bottom w:val="single" w:sz="4" w:space="0" w:color="auto"/>
              <w:right w:val="single" w:sz="4" w:space="0" w:color="auto"/>
            </w:tcBorders>
            <w:shd w:val="clear" w:color="auto" w:fill="auto"/>
            <w:noWrap/>
            <w:vAlign w:val="center"/>
            <w:hideMark/>
          </w:tcPr>
          <w:p w14:paraId="7306E7E2" w14:textId="400A2AFD"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257,528 </w:t>
            </w:r>
          </w:p>
        </w:tc>
        <w:tc>
          <w:tcPr>
            <w:tcW w:w="1665" w:type="dxa"/>
            <w:tcBorders>
              <w:top w:val="nil"/>
              <w:left w:val="nil"/>
              <w:bottom w:val="single" w:sz="4" w:space="0" w:color="auto"/>
              <w:right w:val="single" w:sz="4" w:space="0" w:color="auto"/>
            </w:tcBorders>
            <w:shd w:val="clear" w:color="auto" w:fill="auto"/>
            <w:noWrap/>
            <w:vAlign w:val="center"/>
            <w:hideMark/>
          </w:tcPr>
          <w:p w14:paraId="6AFABCA4" w14:textId="1845F2E8" w:rsidR="00343637" w:rsidRPr="009C3A00" w:rsidRDefault="00343637" w:rsidP="00343637">
            <w:pPr>
              <w:spacing w:after="0" w:line="240" w:lineRule="auto"/>
              <w:rPr>
                <w:rFonts w:ascii="Tahoma" w:eastAsia="Times New Roman" w:hAnsi="Tahoma" w:cs="Tahoma"/>
                <w:color w:val="000000"/>
                <w:sz w:val="16"/>
                <w:szCs w:val="16"/>
                <w:lang w:eastAsia="en-GB"/>
              </w:rPr>
            </w:pPr>
            <w:r>
              <w:rPr>
                <w:rFonts w:ascii="Tahoma" w:hAnsi="Tahoma" w:cs="Tahoma"/>
                <w:color w:val="000000"/>
                <w:sz w:val="16"/>
                <w:szCs w:val="16"/>
              </w:rPr>
              <w:t xml:space="preserve">Rp 1,492,828 </w:t>
            </w:r>
          </w:p>
        </w:tc>
        <w:tc>
          <w:tcPr>
            <w:tcW w:w="222" w:type="dxa"/>
            <w:shd w:val="clear" w:color="auto" w:fill="auto"/>
            <w:vAlign w:val="center"/>
            <w:hideMark/>
          </w:tcPr>
          <w:p w14:paraId="3023BD04" w14:textId="77777777" w:rsidR="00343637" w:rsidRPr="00302F73" w:rsidRDefault="00343637" w:rsidP="00343637">
            <w:pPr>
              <w:spacing w:after="0" w:line="240" w:lineRule="auto"/>
              <w:rPr>
                <w:rFonts w:ascii="Times New Roman" w:eastAsia="Times New Roman" w:hAnsi="Times New Roman" w:cs="Times New Roman"/>
                <w:sz w:val="20"/>
                <w:szCs w:val="20"/>
                <w:lang w:eastAsia="en-GB"/>
              </w:rPr>
            </w:pPr>
          </w:p>
        </w:tc>
      </w:tr>
      <w:tr w:rsidR="009C3A00" w:rsidRPr="00302F73" w14:paraId="762093F0" w14:textId="77777777" w:rsidTr="000E7070">
        <w:trPr>
          <w:trHeight w:val="191"/>
        </w:trPr>
        <w:tc>
          <w:tcPr>
            <w:tcW w:w="791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0DB83" w14:textId="77777777" w:rsidR="009C3A00" w:rsidRPr="00302F73" w:rsidRDefault="009C3A00" w:rsidP="009C3A00">
            <w:pPr>
              <w:spacing w:after="0" w:line="240" w:lineRule="auto"/>
              <w:jc w:val="center"/>
              <w:rPr>
                <w:rFonts w:ascii="Tahoma" w:eastAsia="Times New Roman" w:hAnsi="Tahoma" w:cs="Tahoma"/>
                <w:color w:val="000000"/>
                <w:sz w:val="16"/>
                <w:szCs w:val="16"/>
                <w:lang w:eastAsia="en-GB"/>
              </w:rPr>
            </w:pPr>
            <w:r w:rsidRPr="00302F73">
              <w:rPr>
                <w:rFonts w:ascii="Tahoma" w:eastAsia="Times New Roman" w:hAnsi="Tahoma" w:cs="Tahoma"/>
                <w:color w:val="000000"/>
                <w:sz w:val="16"/>
                <w:szCs w:val="16"/>
                <w:lang w:eastAsia="en-GB"/>
              </w:rPr>
              <w:t>Total</w:t>
            </w:r>
          </w:p>
        </w:tc>
        <w:tc>
          <w:tcPr>
            <w:tcW w:w="1665" w:type="dxa"/>
            <w:tcBorders>
              <w:top w:val="nil"/>
              <w:left w:val="nil"/>
              <w:bottom w:val="single" w:sz="4" w:space="0" w:color="auto"/>
              <w:right w:val="single" w:sz="4" w:space="0" w:color="auto"/>
            </w:tcBorders>
            <w:shd w:val="clear" w:color="auto" w:fill="auto"/>
            <w:noWrap/>
            <w:vAlign w:val="bottom"/>
            <w:hideMark/>
          </w:tcPr>
          <w:p w14:paraId="1381E651" w14:textId="4E53DF9B" w:rsidR="009C3A00" w:rsidRPr="00302F73" w:rsidRDefault="009C3A00" w:rsidP="009C3A00">
            <w:pPr>
              <w:spacing w:after="0" w:line="240" w:lineRule="auto"/>
              <w:rPr>
                <w:rFonts w:ascii="Tahoma" w:eastAsia="Times New Roman" w:hAnsi="Tahoma" w:cs="Tahoma"/>
                <w:color w:val="000000"/>
                <w:sz w:val="16"/>
                <w:szCs w:val="16"/>
                <w:lang w:eastAsia="en-GB"/>
              </w:rPr>
            </w:pPr>
            <w:r w:rsidRPr="009C3A00">
              <w:rPr>
                <w:rFonts w:ascii="Tahoma" w:eastAsia="Times New Roman" w:hAnsi="Tahoma" w:cs="Tahoma"/>
                <w:color w:val="000000"/>
                <w:sz w:val="16"/>
                <w:szCs w:val="16"/>
                <w:lang w:eastAsia="en-GB"/>
              </w:rPr>
              <w:t>Rp</w:t>
            </w:r>
            <w:r w:rsidR="00343637">
              <w:rPr>
                <w:rFonts w:ascii="Tahoma" w:eastAsia="Times New Roman" w:hAnsi="Tahoma" w:cs="Tahoma"/>
                <w:color w:val="000000"/>
                <w:sz w:val="16"/>
                <w:szCs w:val="16"/>
                <w:lang w:eastAsia="en-GB"/>
              </w:rPr>
              <w:t xml:space="preserve"> </w:t>
            </w:r>
            <w:r w:rsidRPr="009C3A00">
              <w:rPr>
                <w:rFonts w:ascii="Tahoma" w:eastAsia="Times New Roman" w:hAnsi="Tahoma" w:cs="Tahoma"/>
                <w:color w:val="000000"/>
                <w:sz w:val="16"/>
                <w:szCs w:val="16"/>
                <w:lang w:eastAsia="en-GB"/>
              </w:rPr>
              <w:t>1</w:t>
            </w:r>
            <w:r w:rsidR="00343637">
              <w:rPr>
                <w:rFonts w:ascii="Tahoma" w:eastAsia="Times New Roman" w:hAnsi="Tahoma" w:cs="Tahoma"/>
                <w:color w:val="000000"/>
                <w:sz w:val="16"/>
                <w:szCs w:val="16"/>
                <w:lang w:eastAsia="en-GB"/>
              </w:rPr>
              <w:t>08</w:t>
            </w:r>
            <w:r w:rsidRPr="009C3A00">
              <w:rPr>
                <w:rFonts w:ascii="Tahoma" w:eastAsia="Times New Roman" w:hAnsi="Tahoma" w:cs="Tahoma"/>
                <w:color w:val="000000"/>
                <w:sz w:val="16"/>
                <w:szCs w:val="16"/>
                <w:lang w:eastAsia="en-GB"/>
              </w:rPr>
              <w:t>,</w:t>
            </w:r>
            <w:r w:rsidR="00343637">
              <w:rPr>
                <w:rFonts w:ascii="Tahoma" w:eastAsia="Times New Roman" w:hAnsi="Tahoma" w:cs="Tahoma"/>
                <w:color w:val="000000"/>
                <w:sz w:val="16"/>
                <w:szCs w:val="16"/>
                <w:lang w:eastAsia="en-GB"/>
              </w:rPr>
              <w:t>211</w:t>
            </w:r>
            <w:r w:rsidRPr="009C3A00">
              <w:rPr>
                <w:rFonts w:ascii="Tahoma" w:eastAsia="Times New Roman" w:hAnsi="Tahoma" w:cs="Tahoma"/>
                <w:color w:val="000000"/>
                <w:sz w:val="16"/>
                <w:szCs w:val="16"/>
                <w:lang w:eastAsia="en-GB"/>
              </w:rPr>
              <w:t>,</w:t>
            </w:r>
            <w:r w:rsidR="00343637">
              <w:rPr>
                <w:rFonts w:ascii="Tahoma" w:eastAsia="Times New Roman" w:hAnsi="Tahoma" w:cs="Tahoma"/>
                <w:color w:val="000000"/>
                <w:sz w:val="16"/>
                <w:szCs w:val="16"/>
                <w:lang w:eastAsia="en-GB"/>
              </w:rPr>
              <w:t>077</w:t>
            </w:r>
          </w:p>
        </w:tc>
        <w:tc>
          <w:tcPr>
            <w:tcW w:w="222" w:type="dxa"/>
            <w:shd w:val="clear" w:color="auto" w:fill="auto"/>
            <w:vAlign w:val="center"/>
            <w:hideMark/>
          </w:tcPr>
          <w:p w14:paraId="796D6DF7" w14:textId="77777777" w:rsidR="009C3A00" w:rsidRPr="00302F73" w:rsidRDefault="009C3A00" w:rsidP="009C3A00">
            <w:pPr>
              <w:spacing w:after="0" w:line="240" w:lineRule="auto"/>
              <w:rPr>
                <w:rFonts w:ascii="Times New Roman" w:eastAsia="Times New Roman" w:hAnsi="Times New Roman" w:cs="Times New Roman"/>
                <w:sz w:val="20"/>
                <w:szCs w:val="20"/>
                <w:lang w:eastAsia="en-GB"/>
              </w:rPr>
            </w:pPr>
          </w:p>
        </w:tc>
      </w:tr>
    </w:tbl>
    <w:p w14:paraId="5AD85E17" w14:textId="77777777" w:rsidR="002C1521" w:rsidRPr="00954754" w:rsidRDefault="002C1521" w:rsidP="00954754">
      <w:pPr>
        <w:spacing w:line="360" w:lineRule="auto"/>
        <w:jc w:val="both"/>
        <w:rPr>
          <w:rFonts w:ascii="Tahoma" w:hAnsi="Tahoma" w:cs="Tahoma"/>
        </w:rPr>
      </w:pPr>
      <w:r>
        <w:rPr>
          <w:rFonts w:ascii="Tahoma" w:hAnsi="Tahoma" w:cs="Tahoma"/>
          <w:i/>
          <w:iCs/>
        </w:rPr>
        <w:t>Sumber : Hasil Analisis</w:t>
      </w:r>
    </w:p>
    <w:p w14:paraId="399E7498" w14:textId="77777777" w:rsidR="002C1521" w:rsidRDefault="002C1521" w:rsidP="009B335D">
      <w:pPr>
        <w:spacing w:line="360" w:lineRule="auto"/>
        <w:ind w:left="1890" w:firstLine="270"/>
        <w:jc w:val="both"/>
        <w:rPr>
          <w:rFonts w:ascii="Tahoma" w:hAnsi="Tahoma" w:cs="Tahoma"/>
        </w:rPr>
      </w:pPr>
      <w:r>
        <w:rPr>
          <w:rFonts w:ascii="Tahoma" w:hAnsi="Tahoma" w:cs="Tahoma"/>
        </w:rPr>
        <w:t>Setelah didapat biaya waktu perjalanan per jam maka selanjut dicari biaya waktu perjalan per hari menggunakan total proporsi volume lalu lintas selama 1 hari. Maka didapat biaya waktu perjalan per hari adalah :</w:t>
      </w:r>
    </w:p>
    <w:p w14:paraId="0EEBB5B3" w14:textId="351BA647" w:rsidR="002C1521" w:rsidRDefault="002C1521" w:rsidP="00901B88">
      <w:pPr>
        <w:tabs>
          <w:tab w:val="left" w:pos="1710"/>
          <w:tab w:val="left" w:pos="1800"/>
        </w:tabs>
        <w:spacing w:line="360" w:lineRule="auto"/>
        <w:jc w:val="both"/>
        <w:rPr>
          <w:rFonts w:ascii="Tahoma" w:hAnsi="Tahoma" w:cs="Tahoma"/>
        </w:rPr>
      </w:pPr>
      <w:r>
        <w:rPr>
          <w:rFonts w:ascii="Tahoma" w:hAnsi="Tahoma" w:cs="Tahoma"/>
        </w:rPr>
        <w:tab/>
      </w:r>
      <w:r>
        <w:rPr>
          <w:rFonts w:ascii="Tahoma" w:hAnsi="Tahoma" w:cs="Tahoma"/>
        </w:rPr>
        <w:tab/>
        <w:t xml:space="preserve">= </w:t>
      </w:r>
      <w:r w:rsidRPr="003D3888">
        <w:rPr>
          <w:rFonts w:ascii="Tahoma" w:hAnsi="Tahoma" w:cs="Tahoma"/>
        </w:rPr>
        <w:t>(100% / 10%)</w:t>
      </w:r>
      <w:r>
        <w:rPr>
          <w:rFonts w:ascii="Tahoma" w:hAnsi="Tahoma" w:cs="Tahoma"/>
        </w:rPr>
        <w:t xml:space="preserve"> x </w:t>
      </w:r>
      <w:r w:rsidR="00E1303A" w:rsidRPr="00E1303A">
        <w:rPr>
          <w:rFonts w:ascii="Tahoma" w:hAnsi="Tahoma" w:cs="Tahoma"/>
        </w:rPr>
        <w:t>Rp 108,211,077</w:t>
      </w:r>
    </w:p>
    <w:p w14:paraId="03A65CA3" w14:textId="6256C197" w:rsidR="002C1521" w:rsidRDefault="002C1521" w:rsidP="00901B88">
      <w:pPr>
        <w:tabs>
          <w:tab w:val="left" w:pos="1710"/>
          <w:tab w:val="left" w:pos="1800"/>
        </w:tabs>
        <w:spacing w:line="360" w:lineRule="auto"/>
        <w:jc w:val="both"/>
        <w:rPr>
          <w:rFonts w:ascii="Tahoma" w:hAnsi="Tahoma" w:cs="Tahoma"/>
        </w:rPr>
      </w:pPr>
      <w:r>
        <w:rPr>
          <w:rFonts w:ascii="Tahoma" w:hAnsi="Tahoma" w:cs="Tahoma"/>
        </w:rPr>
        <w:tab/>
      </w:r>
      <w:r>
        <w:rPr>
          <w:rFonts w:ascii="Tahoma" w:hAnsi="Tahoma" w:cs="Tahoma"/>
        </w:rPr>
        <w:tab/>
        <w:t xml:space="preserve">= </w:t>
      </w:r>
      <w:r w:rsidR="00E1303A" w:rsidRPr="00E1303A">
        <w:rPr>
          <w:rFonts w:ascii="Tahoma" w:hAnsi="Tahoma" w:cs="Tahoma"/>
        </w:rPr>
        <w:t xml:space="preserve"> Rp</w:t>
      </w:r>
      <w:r w:rsidR="00E1303A">
        <w:rPr>
          <w:rFonts w:ascii="Tahoma" w:hAnsi="Tahoma" w:cs="Tahoma"/>
        </w:rPr>
        <w:t xml:space="preserve"> </w:t>
      </w:r>
      <w:r w:rsidR="00E1303A" w:rsidRPr="00E1303A">
        <w:rPr>
          <w:rFonts w:ascii="Tahoma" w:hAnsi="Tahoma" w:cs="Tahoma"/>
        </w:rPr>
        <w:t xml:space="preserve">1,082,110,773 </w:t>
      </w:r>
      <w:r>
        <w:rPr>
          <w:rFonts w:ascii="Tahoma" w:hAnsi="Tahoma" w:cs="Tahoma"/>
        </w:rPr>
        <w:t>/hari</w:t>
      </w:r>
    </w:p>
    <w:p w14:paraId="203C8D11" w14:textId="77777777" w:rsidR="002C1521" w:rsidRDefault="002C1521" w:rsidP="00901B88">
      <w:pPr>
        <w:tabs>
          <w:tab w:val="left" w:pos="1710"/>
          <w:tab w:val="left" w:pos="1800"/>
        </w:tabs>
        <w:spacing w:line="360" w:lineRule="auto"/>
        <w:jc w:val="both"/>
        <w:rPr>
          <w:rFonts w:ascii="Tahoma" w:hAnsi="Tahoma" w:cs="Tahoma"/>
        </w:rPr>
      </w:pPr>
      <w:r>
        <w:rPr>
          <w:rFonts w:ascii="Tahoma" w:hAnsi="Tahoma" w:cs="Tahoma"/>
        </w:rPr>
        <w:tab/>
      </w:r>
      <w:r>
        <w:rPr>
          <w:rFonts w:ascii="Tahoma" w:hAnsi="Tahoma" w:cs="Tahoma"/>
        </w:rPr>
        <w:tab/>
        <w:t>Biaya waktu perjalan per tahun adalah :</w:t>
      </w:r>
    </w:p>
    <w:p w14:paraId="4DFC9353" w14:textId="0E57FC0F" w:rsidR="002C1521" w:rsidRDefault="002C1521" w:rsidP="00901B88">
      <w:pPr>
        <w:tabs>
          <w:tab w:val="left" w:pos="1710"/>
          <w:tab w:val="left" w:pos="1800"/>
        </w:tabs>
        <w:spacing w:line="360" w:lineRule="auto"/>
        <w:jc w:val="both"/>
        <w:rPr>
          <w:rFonts w:ascii="Tahoma" w:hAnsi="Tahoma" w:cs="Tahoma"/>
        </w:rPr>
      </w:pPr>
      <w:r>
        <w:rPr>
          <w:rFonts w:ascii="Tahoma" w:hAnsi="Tahoma" w:cs="Tahoma"/>
        </w:rPr>
        <w:tab/>
      </w:r>
      <w:r>
        <w:rPr>
          <w:rFonts w:ascii="Tahoma" w:hAnsi="Tahoma" w:cs="Tahoma"/>
        </w:rPr>
        <w:tab/>
        <w:t xml:space="preserve">= </w:t>
      </w:r>
      <w:r w:rsidR="00EE091B" w:rsidRPr="00DA6461">
        <w:rPr>
          <w:rFonts w:ascii="Tahoma" w:hAnsi="Tahoma" w:cs="Tahoma"/>
        </w:rPr>
        <w:t>Rp</w:t>
      </w:r>
      <w:r w:rsidR="00EE091B">
        <w:rPr>
          <w:rFonts w:ascii="Tahoma" w:hAnsi="Tahoma" w:cs="Tahoma"/>
        </w:rPr>
        <w:t xml:space="preserve"> </w:t>
      </w:r>
      <w:r w:rsidR="00B13AF8" w:rsidRPr="00E1303A">
        <w:rPr>
          <w:rFonts w:ascii="Tahoma" w:hAnsi="Tahoma" w:cs="Tahoma"/>
        </w:rPr>
        <w:t xml:space="preserve">1,082,110,773 </w:t>
      </w:r>
      <w:r>
        <w:rPr>
          <w:rFonts w:ascii="Tahoma" w:hAnsi="Tahoma" w:cs="Tahoma"/>
        </w:rPr>
        <w:t>x 366 hari</w:t>
      </w:r>
    </w:p>
    <w:p w14:paraId="6DACC24C" w14:textId="070F1E6E" w:rsidR="002C1521" w:rsidRPr="007C2170" w:rsidRDefault="002C1521" w:rsidP="00901B88">
      <w:pPr>
        <w:tabs>
          <w:tab w:val="left" w:pos="1710"/>
          <w:tab w:val="left" w:pos="1800"/>
        </w:tabs>
        <w:spacing w:line="360" w:lineRule="auto"/>
        <w:jc w:val="both"/>
        <w:rPr>
          <w:rFonts w:ascii="Tahoma" w:hAnsi="Tahoma" w:cs="Tahoma"/>
        </w:rPr>
      </w:pPr>
      <w:r>
        <w:rPr>
          <w:rFonts w:ascii="Tahoma" w:hAnsi="Tahoma" w:cs="Tahoma"/>
        </w:rPr>
        <w:tab/>
      </w:r>
      <w:r>
        <w:rPr>
          <w:rFonts w:ascii="Tahoma" w:hAnsi="Tahoma" w:cs="Tahoma"/>
        </w:rPr>
        <w:tab/>
        <w:t xml:space="preserve">= </w:t>
      </w:r>
      <w:r w:rsidR="00B13AF8" w:rsidRPr="00B13AF8">
        <w:rPr>
          <w:rFonts w:ascii="Tahoma" w:hAnsi="Tahoma" w:cs="Tahoma"/>
        </w:rPr>
        <w:t xml:space="preserve"> Rp</w:t>
      </w:r>
      <w:r w:rsidR="00B13AF8">
        <w:rPr>
          <w:rFonts w:ascii="Tahoma" w:hAnsi="Tahoma" w:cs="Tahoma"/>
        </w:rPr>
        <w:t xml:space="preserve"> </w:t>
      </w:r>
      <w:r w:rsidR="00B13AF8" w:rsidRPr="00B13AF8">
        <w:rPr>
          <w:rFonts w:ascii="Tahoma" w:hAnsi="Tahoma" w:cs="Tahoma"/>
        </w:rPr>
        <w:t xml:space="preserve">396,052,543,032 </w:t>
      </w:r>
      <w:r>
        <w:rPr>
          <w:rFonts w:ascii="Tahoma" w:hAnsi="Tahoma" w:cs="Tahoma"/>
        </w:rPr>
        <w:t>/tahun</w:t>
      </w:r>
    </w:p>
    <w:p w14:paraId="17A6D413" w14:textId="77777777" w:rsidR="002C1521" w:rsidRDefault="002C1521" w:rsidP="002C1521">
      <w:pPr>
        <w:pStyle w:val="ListParagraph"/>
        <w:numPr>
          <w:ilvl w:val="0"/>
          <w:numId w:val="48"/>
        </w:numPr>
        <w:spacing w:line="360" w:lineRule="auto"/>
        <w:jc w:val="both"/>
        <w:rPr>
          <w:rFonts w:ascii="Tahoma" w:hAnsi="Tahoma" w:cs="Tahoma"/>
        </w:rPr>
      </w:pPr>
      <w:r w:rsidRPr="00A56D1C">
        <w:rPr>
          <w:rFonts w:ascii="Tahoma" w:hAnsi="Tahoma" w:cs="Tahoma"/>
        </w:rPr>
        <w:t xml:space="preserve">Biaya Konsumsi BBM Tahun 2026 </w:t>
      </w:r>
      <w:r>
        <w:rPr>
          <w:rFonts w:ascii="Tahoma" w:hAnsi="Tahoma" w:cs="Tahoma"/>
        </w:rPr>
        <w:t>dengan</w:t>
      </w:r>
      <w:r w:rsidRPr="00A56D1C">
        <w:rPr>
          <w:rFonts w:ascii="Tahoma" w:hAnsi="Tahoma" w:cs="Tahoma"/>
        </w:rPr>
        <w:t xml:space="preserve"> adanya pengoprasian jalan Ring Road III</w:t>
      </w:r>
    </w:p>
    <w:p w14:paraId="7622971E" w14:textId="77777777" w:rsidR="002C1521" w:rsidRDefault="002C1521" w:rsidP="004A4D2A">
      <w:pPr>
        <w:spacing w:line="360" w:lineRule="auto"/>
        <w:ind w:left="1890" w:firstLine="270"/>
        <w:jc w:val="both"/>
        <w:rPr>
          <w:rFonts w:ascii="Tahoma" w:hAnsi="Tahoma" w:cs="Tahoma"/>
        </w:rPr>
      </w:pPr>
      <w:r w:rsidRPr="00511F8D">
        <w:rPr>
          <w:rFonts w:ascii="Tahoma" w:hAnsi="Tahoma" w:cs="Tahoma"/>
        </w:rPr>
        <w:t xml:space="preserve">Biaya konsumsi BBM didapatkan dari hasil jarak tempuh (kend-KM) hasil keluaran software Visum dikalikan dengan persamaan yang terdapat di dalam hasil kajian Japan International Cooperation Agency (JICA) pada proyek SITRAMP 2004 dengan harga BBM (dalam saturan Rp/liter). Hasil keluaran software visum dapat dilihat dibawah </w:t>
      </w:r>
      <w:r>
        <w:rPr>
          <w:rFonts w:ascii="Tahoma" w:hAnsi="Tahoma" w:cs="Tahoma"/>
        </w:rPr>
        <w:t>:</w:t>
      </w:r>
    </w:p>
    <w:p w14:paraId="280C5F46" w14:textId="77777777" w:rsidR="002C1521" w:rsidRDefault="002C1521" w:rsidP="004A4D2A">
      <w:pPr>
        <w:spacing w:line="360" w:lineRule="auto"/>
        <w:ind w:left="1890"/>
        <w:jc w:val="both"/>
        <w:rPr>
          <w:rFonts w:ascii="Tahoma" w:hAnsi="Tahoma" w:cs="Tahoma"/>
        </w:rPr>
      </w:pPr>
      <w:r>
        <w:rPr>
          <w:rFonts w:ascii="Tahoma" w:hAnsi="Tahoma" w:cs="Tahoma"/>
        </w:rPr>
        <w:t>Total Konsumsi bahan bakar :</w:t>
      </w:r>
    </w:p>
    <w:p w14:paraId="7DAFC031" w14:textId="77777777" w:rsidR="002C1521" w:rsidRPr="00C00140" w:rsidRDefault="002C1521" w:rsidP="004A4D2A">
      <w:pPr>
        <w:pStyle w:val="ListParagraph"/>
        <w:spacing w:line="360" w:lineRule="auto"/>
        <w:ind w:left="1890"/>
        <w:jc w:val="both"/>
        <w:rPr>
          <w:rFonts w:ascii="Tahoma" w:hAnsi="Tahoma" w:cs="Tahoma"/>
        </w:rPr>
      </w:pPr>
      <w:r w:rsidRPr="00C00140">
        <w:rPr>
          <w:rFonts w:ascii="Tahoma" w:hAnsi="Tahoma" w:cs="Tahoma"/>
        </w:rPr>
        <w:t>MC</w:t>
      </w:r>
      <w:r w:rsidRPr="00C00140">
        <w:rPr>
          <w:rFonts w:ascii="Tahoma" w:hAnsi="Tahoma" w:cs="Tahoma"/>
        </w:rPr>
        <w:tab/>
        <w:t xml:space="preserve">= </w:t>
      </w:r>
      <w:r w:rsidRPr="002B1322">
        <w:rPr>
          <w:rFonts w:ascii="Tahoma" w:hAnsi="Tahoma" w:cs="Tahoma"/>
        </w:rPr>
        <w:t>2,826.47</w:t>
      </w:r>
    </w:p>
    <w:p w14:paraId="5A6D07BE" w14:textId="77777777" w:rsidR="002C1521" w:rsidRPr="00C00140" w:rsidRDefault="002C1521" w:rsidP="004A4D2A">
      <w:pPr>
        <w:pStyle w:val="ListParagraph"/>
        <w:spacing w:line="360" w:lineRule="auto"/>
        <w:ind w:left="1890"/>
        <w:jc w:val="both"/>
        <w:rPr>
          <w:rFonts w:ascii="Tahoma" w:hAnsi="Tahoma" w:cs="Tahoma"/>
        </w:rPr>
      </w:pPr>
      <w:r w:rsidRPr="00C00140">
        <w:rPr>
          <w:rFonts w:ascii="Tahoma" w:hAnsi="Tahoma" w:cs="Tahoma"/>
        </w:rPr>
        <w:t>LV</w:t>
      </w:r>
      <w:r w:rsidRPr="00C00140">
        <w:rPr>
          <w:rFonts w:ascii="Tahoma" w:hAnsi="Tahoma" w:cs="Tahoma"/>
        </w:rPr>
        <w:tab/>
      </w:r>
      <w:r>
        <w:rPr>
          <w:rFonts w:ascii="Tahoma" w:hAnsi="Tahoma" w:cs="Tahoma"/>
        </w:rPr>
        <w:tab/>
      </w:r>
      <w:r w:rsidRPr="00C00140">
        <w:rPr>
          <w:rFonts w:ascii="Tahoma" w:hAnsi="Tahoma" w:cs="Tahoma"/>
        </w:rPr>
        <w:t xml:space="preserve">= </w:t>
      </w:r>
      <w:r w:rsidRPr="002B1322">
        <w:rPr>
          <w:rFonts w:ascii="Tahoma" w:hAnsi="Tahoma" w:cs="Tahoma"/>
        </w:rPr>
        <w:t>1,114.60</w:t>
      </w:r>
    </w:p>
    <w:p w14:paraId="23CEEC40" w14:textId="77777777" w:rsidR="002C1521" w:rsidRDefault="002C1521" w:rsidP="004A4D2A">
      <w:pPr>
        <w:pStyle w:val="ListParagraph"/>
        <w:spacing w:line="360" w:lineRule="auto"/>
        <w:ind w:left="1890"/>
        <w:jc w:val="both"/>
        <w:rPr>
          <w:rFonts w:ascii="Tahoma" w:hAnsi="Tahoma" w:cs="Tahoma"/>
        </w:rPr>
      </w:pPr>
      <w:r w:rsidRPr="00C00140">
        <w:rPr>
          <w:rFonts w:ascii="Tahoma" w:hAnsi="Tahoma" w:cs="Tahoma"/>
        </w:rPr>
        <w:lastRenderedPageBreak/>
        <w:t>HV</w:t>
      </w:r>
      <w:r w:rsidRPr="00C00140">
        <w:rPr>
          <w:rFonts w:ascii="Tahoma" w:hAnsi="Tahoma" w:cs="Tahoma"/>
        </w:rPr>
        <w:tab/>
        <w:t xml:space="preserve">= </w:t>
      </w:r>
      <w:r w:rsidRPr="002B1322">
        <w:rPr>
          <w:rFonts w:ascii="Tahoma" w:hAnsi="Tahoma" w:cs="Tahoma"/>
        </w:rPr>
        <w:t>159.49</w:t>
      </w:r>
    </w:p>
    <w:p w14:paraId="544A2020" w14:textId="77777777" w:rsidR="002C1521" w:rsidRDefault="002C1521" w:rsidP="00F2279E">
      <w:pPr>
        <w:spacing w:line="360" w:lineRule="auto"/>
        <w:ind w:left="1890" w:firstLine="270"/>
        <w:jc w:val="both"/>
        <w:rPr>
          <w:rFonts w:ascii="Tahoma" w:hAnsi="Tahoma" w:cs="Tahoma"/>
        </w:rPr>
      </w:pPr>
      <w:r w:rsidRPr="002F1EFF">
        <w:rPr>
          <w:rFonts w:ascii="Tahoma" w:hAnsi="Tahoma" w:cs="Tahoma"/>
        </w:rPr>
        <w:t>Total biaya penggunaan BBM menggunakan asumsi bahwa MC dan LV menggunakan pertalite, sedangkan HV menggunakan solar. Maka didapat biaya penggunaan BBM adalah</w:t>
      </w:r>
      <w:r>
        <w:rPr>
          <w:rFonts w:ascii="Tahoma" w:hAnsi="Tahoma" w:cs="Tahoma"/>
        </w:rPr>
        <w:t xml:space="preserve"> </w:t>
      </w:r>
      <w:r w:rsidRPr="002F1EFF">
        <w:rPr>
          <w:rFonts w:ascii="Tahoma" w:hAnsi="Tahoma" w:cs="Tahoma"/>
        </w:rPr>
        <w:t>:</w:t>
      </w:r>
    </w:p>
    <w:p w14:paraId="3ABF5367" w14:textId="77777777" w:rsidR="002C1521" w:rsidRDefault="002C1521" w:rsidP="00F2279E">
      <w:pPr>
        <w:spacing w:line="360" w:lineRule="auto"/>
        <w:ind w:left="2160" w:hanging="270"/>
        <w:jc w:val="both"/>
        <w:rPr>
          <w:rFonts w:ascii="Tahoma" w:hAnsi="Tahoma" w:cs="Tahoma"/>
        </w:rPr>
      </w:pPr>
      <w:r>
        <w:rPr>
          <w:rFonts w:ascii="Tahoma" w:hAnsi="Tahoma" w:cs="Tahoma"/>
        </w:rPr>
        <w:t xml:space="preserve">= (Rp 7.650 x </w:t>
      </w:r>
      <w:r w:rsidRPr="002B1322">
        <w:rPr>
          <w:rFonts w:ascii="Tahoma" w:hAnsi="Tahoma" w:cs="Tahoma"/>
        </w:rPr>
        <w:t>2,826.47</w:t>
      </w:r>
      <w:r>
        <w:rPr>
          <w:rFonts w:ascii="Tahoma" w:hAnsi="Tahoma" w:cs="Tahoma"/>
        </w:rPr>
        <w:t xml:space="preserve">)+ (Rp 7.650 x </w:t>
      </w:r>
      <w:r w:rsidRPr="002B1322">
        <w:rPr>
          <w:rFonts w:ascii="Tahoma" w:hAnsi="Tahoma" w:cs="Tahoma"/>
        </w:rPr>
        <w:t>1,114.60</w:t>
      </w:r>
      <w:r>
        <w:rPr>
          <w:rFonts w:ascii="Tahoma" w:hAnsi="Tahoma" w:cs="Tahoma"/>
        </w:rPr>
        <w:t xml:space="preserve">) + (Rp 5.150 x </w:t>
      </w:r>
      <w:r w:rsidRPr="002B1322">
        <w:rPr>
          <w:rFonts w:ascii="Tahoma" w:hAnsi="Tahoma" w:cs="Tahoma"/>
        </w:rPr>
        <w:t>159.49</w:t>
      </w:r>
      <w:r>
        <w:rPr>
          <w:rFonts w:ascii="Tahoma" w:hAnsi="Tahoma" w:cs="Tahoma"/>
        </w:rPr>
        <w:t>)</w:t>
      </w:r>
    </w:p>
    <w:p w14:paraId="58EF5FD9" w14:textId="77777777" w:rsidR="002C1521" w:rsidRDefault="002C1521" w:rsidP="00F2279E">
      <w:pPr>
        <w:spacing w:line="360" w:lineRule="auto"/>
        <w:ind w:left="1800" w:firstLine="90"/>
        <w:jc w:val="both"/>
        <w:rPr>
          <w:rFonts w:ascii="Tahoma" w:hAnsi="Tahoma" w:cs="Tahoma"/>
        </w:rPr>
      </w:pPr>
      <w:r>
        <w:rPr>
          <w:rFonts w:ascii="Tahoma" w:hAnsi="Tahoma" w:cs="Tahoma"/>
        </w:rPr>
        <w:t xml:space="preserve">= </w:t>
      </w:r>
      <w:r w:rsidRPr="007D5AE4">
        <w:rPr>
          <w:rFonts w:ascii="Tahoma" w:hAnsi="Tahoma" w:cs="Tahoma"/>
        </w:rPr>
        <w:t xml:space="preserve"> </w:t>
      </w:r>
      <w:r w:rsidRPr="004E2DD1">
        <w:rPr>
          <w:rFonts w:ascii="Tahoma" w:hAnsi="Tahoma" w:cs="Tahoma"/>
        </w:rPr>
        <w:t>Rp</w:t>
      </w:r>
      <w:r>
        <w:rPr>
          <w:rFonts w:ascii="Tahoma" w:hAnsi="Tahoma" w:cs="Tahoma"/>
        </w:rPr>
        <w:t xml:space="preserve"> </w:t>
      </w:r>
      <w:r w:rsidRPr="00DB28A3">
        <w:rPr>
          <w:rFonts w:ascii="Tahoma" w:hAnsi="Tahoma" w:cs="Tahoma"/>
        </w:rPr>
        <w:t>30,970,596.58</w:t>
      </w:r>
      <w:r>
        <w:rPr>
          <w:rFonts w:ascii="Tahoma" w:hAnsi="Tahoma" w:cs="Tahoma"/>
        </w:rPr>
        <w:t>/jam</w:t>
      </w:r>
    </w:p>
    <w:p w14:paraId="723CE1F8" w14:textId="77777777" w:rsidR="002C1521" w:rsidRDefault="002C1521" w:rsidP="00F2279E">
      <w:pPr>
        <w:spacing w:line="360" w:lineRule="auto"/>
        <w:ind w:left="1800" w:firstLine="90"/>
        <w:jc w:val="both"/>
        <w:rPr>
          <w:rFonts w:ascii="Tahoma" w:hAnsi="Tahoma" w:cs="Tahoma"/>
        </w:rPr>
      </w:pPr>
      <w:r>
        <w:rPr>
          <w:rFonts w:ascii="Tahoma" w:hAnsi="Tahoma" w:cs="Tahoma"/>
        </w:rPr>
        <w:t>Biaya penggunaan BBM selama 1 hari :</w:t>
      </w:r>
    </w:p>
    <w:p w14:paraId="24B5D4A4" w14:textId="77777777" w:rsidR="002C1521" w:rsidRDefault="002C1521" w:rsidP="00F2279E">
      <w:pPr>
        <w:spacing w:line="360" w:lineRule="auto"/>
        <w:ind w:left="1800" w:firstLine="90"/>
        <w:jc w:val="both"/>
        <w:rPr>
          <w:rFonts w:ascii="Tahoma" w:hAnsi="Tahoma" w:cs="Tahoma"/>
        </w:rPr>
      </w:pPr>
      <w:r>
        <w:rPr>
          <w:rFonts w:ascii="Tahoma" w:hAnsi="Tahoma" w:cs="Tahoma"/>
        </w:rPr>
        <w:t xml:space="preserve">= </w:t>
      </w:r>
      <w:r w:rsidRPr="00C12F52">
        <w:rPr>
          <w:rFonts w:ascii="Tahoma" w:hAnsi="Tahoma" w:cs="Tahoma"/>
        </w:rPr>
        <w:t xml:space="preserve">(100% / 10%) x Rp </w:t>
      </w:r>
      <w:r w:rsidRPr="00DB28A3">
        <w:rPr>
          <w:rFonts w:ascii="Tahoma" w:hAnsi="Tahoma" w:cs="Tahoma"/>
        </w:rPr>
        <w:t>30,970,596.58</w:t>
      </w:r>
    </w:p>
    <w:p w14:paraId="6EAB60A1" w14:textId="77777777" w:rsidR="002C1521" w:rsidRDefault="002C1521" w:rsidP="00F2279E">
      <w:pPr>
        <w:spacing w:line="360" w:lineRule="auto"/>
        <w:ind w:left="1800" w:firstLine="90"/>
        <w:jc w:val="both"/>
        <w:rPr>
          <w:rFonts w:ascii="Tahoma" w:hAnsi="Tahoma" w:cs="Tahoma"/>
        </w:rPr>
      </w:pPr>
      <w:r>
        <w:rPr>
          <w:rFonts w:ascii="Tahoma" w:hAnsi="Tahoma" w:cs="Tahoma"/>
        </w:rPr>
        <w:t xml:space="preserve">= </w:t>
      </w:r>
      <w:r w:rsidRPr="00E36245">
        <w:rPr>
          <w:rFonts w:ascii="Tahoma" w:hAnsi="Tahoma" w:cs="Tahoma"/>
        </w:rPr>
        <w:t>Rp</w:t>
      </w:r>
      <w:r>
        <w:rPr>
          <w:rFonts w:ascii="Tahoma" w:hAnsi="Tahoma" w:cs="Tahoma"/>
        </w:rPr>
        <w:t xml:space="preserve"> </w:t>
      </w:r>
      <w:r w:rsidRPr="00E36245">
        <w:rPr>
          <w:rFonts w:ascii="Tahoma" w:hAnsi="Tahoma" w:cs="Tahoma"/>
        </w:rPr>
        <w:t>309,705,965.77</w:t>
      </w:r>
      <w:r>
        <w:rPr>
          <w:rFonts w:ascii="Tahoma" w:hAnsi="Tahoma" w:cs="Tahoma"/>
        </w:rPr>
        <w:t>/hari</w:t>
      </w:r>
      <w:r w:rsidRPr="00670140">
        <w:rPr>
          <w:rFonts w:ascii="Tahoma" w:hAnsi="Tahoma" w:cs="Tahoma"/>
        </w:rPr>
        <w:t xml:space="preserve"> </w:t>
      </w:r>
    </w:p>
    <w:p w14:paraId="3FA70483" w14:textId="77777777" w:rsidR="002C1521" w:rsidRDefault="002C1521" w:rsidP="00F2279E">
      <w:pPr>
        <w:spacing w:line="360" w:lineRule="auto"/>
        <w:ind w:left="1800" w:firstLine="90"/>
        <w:jc w:val="both"/>
        <w:rPr>
          <w:rFonts w:ascii="Tahoma" w:hAnsi="Tahoma" w:cs="Tahoma"/>
        </w:rPr>
      </w:pPr>
      <w:r>
        <w:rPr>
          <w:rFonts w:ascii="Tahoma" w:hAnsi="Tahoma" w:cs="Tahoma"/>
        </w:rPr>
        <w:t>Biaya penggunaan BBM selama 1 tahun :</w:t>
      </w:r>
    </w:p>
    <w:p w14:paraId="0564F188" w14:textId="77777777" w:rsidR="002C1521" w:rsidRDefault="002C1521" w:rsidP="00F2279E">
      <w:pPr>
        <w:spacing w:line="360" w:lineRule="auto"/>
        <w:ind w:left="1800" w:firstLine="90"/>
        <w:jc w:val="both"/>
        <w:rPr>
          <w:rFonts w:ascii="Tahoma" w:hAnsi="Tahoma" w:cs="Tahoma"/>
        </w:rPr>
      </w:pPr>
      <w:r>
        <w:rPr>
          <w:rFonts w:ascii="Tahoma" w:hAnsi="Tahoma" w:cs="Tahoma"/>
        </w:rPr>
        <w:t xml:space="preserve">= 366 x Rp </w:t>
      </w:r>
      <w:r w:rsidRPr="00E36245">
        <w:rPr>
          <w:rFonts w:ascii="Tahoma" w:hAnsi="Tahoma" w:cs="Tahoma"/>
        </w:rPr>
        <w:t>309,705,965.77</w:t>
      </w:r>
    </w:p>
    <w:p w14:paraId="0C929D04" w14:textId="77777777" w:rsidR="002C1521" w:rsidRDefault="002C1521" w:rsidP="00AA0C53">
      <w:pPr>
        <w:spacing w:line="360" w:lineRule="auto"/>
        <w:ind w:left="1800" w:firstLine="90"/>
        <w:jc w:val="both"/>
        <w:rPr>
          <w:rFonts w:ascii="Tahoma" w:hAnsi="Tahoma" w:cs="Tahoma"/>
        </w:rPr>
      </w:pPr>
      <w:r>
        <w:rPr>
          <w:rFonts w:ascii="Tahoma" w:hAnsi="Tahoma" w:cs="Tahoma"/>
        </w:rPr>
        <w:t xml:space="preserve">= </w:t>
      </w:r>
      <w:r w:rsidRPr="007C7BD4">
        <w:rPr>
          <w:rFonts w:ascii="Tahoma" w:hAnsi="Tahoma" w:cs="Tahoma"/>
        </w:rPr>
        <w:t xml:space="preserve"> Rp</w:t>
      </w:r>
      <w:r>
        <w:rPr>
          <w:rFonts w:ascii="Tahoma" w:hAnsi="Tahoma" w:cs="Tahoma"/>
        </w:rPr>
        <w:t xml:space="preserve"> </w:t>
      </w:r>
      <w:r w:rsidRPr="0029429D">
        <w:rPr>
          <w:rFonts w:ascii="Tahoma" w:hAnsi="Tahoma" w:cs="Tahoma"/>
        </w:rPr>
        <w:t xml:space="preserve">113,352,383,470.91 </w:t>
      </w:r>
      <w:r>
        <w:rPr>
          <w:rFonts w:ascii="Tahoma" w:hAnsi="Tahoma" w:cs="Tahoma"/>
        </w:rPr>
        <w:t>/tahun</w:t>
      </w:r>
    </w:p>
    <w:p w14:paraId="6F9E552D" w14:textId="77777777" w:rsidR="002C1521" w:rsidRDefault="002C1521" w:rsidP="001E6D8A">
      <w:pPr>
        <w:pStyle w:val="Heading3"/>
      </w:pPr>
      <w:bookmarkStart w:id="233" w:name="_Toc111180844"/>
      <w:r>
        <w:t>5.6.3</w:t>
      </w:r>
      <w:r>
        <w:tab/>
        <w:t>Perbandingan Biaya Perjalanan Tahun 2026</w:t>
      </w:r>
      <w:bookmarkEnd w:id="233"/>
    </w:p>
    <w:p w14:paraId="28369E6E" w14:textId="77777777" w:rsidR="002C1521" w:rsidRPr="00FB33E9" w:rsidRDefault="002C1521" w:rsidP="002C1521">
      <w:pPr>
        <w:pStyle w:val="ListParagraph"/>
        <w:numPr>
          <w:ilvl w:val="0"/>
          <w:numId w:val="58"/>
        </w:numPr>
        <w:spacing w:line="360" w:lineRule="auto"/>
        <w:ind w:left="1080"/>
        <w:jc w:val="both"/>
        <w:rPr>
          <w:rFonts w:ascii="Tahoma" w:hAnsi="Tahoma" w:cs="Tahoma"/>
        </w:rPr>
      </w:pPr>
      <w:r w:rsidRPr="00FB33E9">
        <w:rPr>
          <w:rFonts w:ascii="Tahoma" w:hAnsi="Tahoma" w:cs="Tahoma"/>
        </w:rPr>
        <w:t>Biaya Waktu Perjalanan</w:t>
      </w:r>
    </w:p>
    <w:p w14:paraId="526897D5" w14:textId="77777777" w:rsidR="002C1521" w:rsidRDefault="002C1521" w:rsidP="00FB33E9">
      <w:pPr>
        <w:spacing w:line="360" w:lineRule="auto"/>
        <w:ind w:left="1080" w:firstLine="360"/>
        <w:jc w:val="both"/>
        <w:rPr>
          <w:rFonts w:ascii="Tahoma" w:hAnsi="Tahoma" w:cs="Tahoma"/>
        </w:rPr>
      </w:pPr>
      <w:r>
        <w:rPr>
          <w:rFonts w:ascii="Tahoma" w:hAnsi="Tahoma" w:cs="Tahoma"/>
        </w:rPr>
        <w:t xml:space="preserve">Perbedaan biaya perjalanan pada saat tanpa adanya pengoperasian dan adanya pengoperasian Jalan Ring Road III pada tahun 2026 dapat dilihat pada </w:t>
      </w:r>
      <w:r w:rsidRPr="006573E8">
        <w:rPr>
          <w:rFonts w:ascii="Tahoma" w:hAnsi="Tahoma" w:cs="Tahoma"/>
          <w:b/>
          <w:bCs/>
        </w:rPr>
        <w:t>Tabel V.</w:t>
      </w:r>
      <w:r>
        <w:rPr>
          <w:rFonts w:ascii="Tahoma" w:hAnsi="Tahoma" w:cs="Tahoma"/>
          <w:b/>
          <w:bCs/>
        </w:rPr>
        <w:t>42</w:t>
      </w:r>
    </w:p>
    <w:p w14:paraId="1195B739" w14:textId="622317C7" w:rsidR="002C1521" w:rsidRPr="006B197D" w:rsidRDefault="002C1521" w:rsidP="006B197D">
      <w:pPr>
        <w:pStyle w:val="Caption"/>
        <w:keepNext/>
        <w:ind w:left="360" w:firstLine="720"/>
        <w:jc w:val="center"/>
        <w:rPr>
          <w:rFonts w:ascii="Tahoma" w:hAnsi="Tahoma" w:cs="Tahoma"/>
          <w:i w:val="0"/>
          <w:iCs w:val="0"/>
          <w:color w:val="auto"/>
          <w:sz w:val="22"/>
          <w:szCs w:val="22"/>
        </w:rPr>
      </w:pPr>
      <w:bookmarkStart w:id="234" w:name="_Toc108480836"/>
      <w:r w:rsidRPr="006B197D">
        <w:rPr>
          <w:rFonts w:ascii="Tahoma" w:hAnsi="Tahoma" w:cs="Tahoma"/>
          <w:b/>
          <w:bCs/>
          <w:i w:val="0"/>
          <w:iCs w:val="0"/>
          <w:color w:val="auto"/>
          <w:sz w:val="22"/>
          <w:szCs w:val="22"/>
        </w:rPr>
        <w:t xml:space="preserve">Tabel V. </w:t>
      </w:r>
      <w:r w:rsidR="0015061D">
        <w:rPr>
          <w:rFonts w:ascii="Tahoma" w:hAnsi="Tahoma" w:cs="Tahoma"/>
          <w:b/>
          <w:bCs/>
          <w:i w:val="0"/>
          <w:iCs w:val="0"/>
          <w:color w:val="auto"/>
          <w:sz w:val="22"/>
          <w:szCs w:val="22"/>
        </w:rPr>
        <w:t>42</w:t>
      </w:r>
      <w:r w:rsidRPr="006B197D">
        <w:rPr>
          <w:rFonts w:ascii="Tahoma" w:hAnsi="Tahoma" w:cs="Tahoma"/>
          <w:i w:val="0"/>
          <w:iCs w:val="0"/>
          <w:color w:val="auto"/>
          <w:sz w:val="22"/>
          <w:szCs w:val="22"/>
        </w:rPr>
        <w:t xml:space="preserve"> Perbandingan Biaya Perjalanan</w:t>
      </w:r>
      <w:bookmarkEnd w:id="234"/>
      <w:r w:rsidR="00BF71A7">
        <w:rPr>
          <w:rFonts w:ascii="Tahoma" w:hAnsi="Tahoma" w:cs="Tahoma"/>
          <w:i w:val="0"/>
          <w:iCs w:val="0"/>
          <w:color w:val="auto"/>
          <w:sz w:val="22"/>
          <w:szCs w:val="22"/>
        </w:rPr>
        <w:t xml:space="preserve"> Simulasi 2026</w:t>
      </w:r>
    </w:p>
    <w:tbl>
      <w:tblPr>
        <w:tblW w:w="8792" w:type="dxa"/>
        <w:tblInd w:w="-5" w:type="dxa"/>
        <w:tblLook w:val="04A0" w:firstRow="1" w:lastRow="0" w:firstColumn="1" w:lastColumn="0" w:noHBand="0" w:noVBand="1"/>
      </w:tblPr>
      <w:tblGrid>
        <w:gridCol w:w="535"/>
        <w:gridCol w:w="2137"/>
        <w:gridCol w:w="2070"/>
        <w:gridCol w:w="2070"/>
        <w:gridCol w:w="1980"/>
      </w:tblGrid>
      <w:tr w:rsidR="002C1521" w:rsidRPr="00047C0A" w14:paraId="773F84FE" w14:textId="77777777" w:rsidTr="000E7070">
        <w:trPr>
          <w:trHeight w:val="162"/>
        </w:trPr>
        <w:tc>
          <w:tcPr>
            <w:tcW w:w="5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2CE50" w14:textId="77777777" w:rsidR="002C1521" w:rsidRPr="00047C0A" w:rsidRDefault="002C1521" w:rsidP="00047C0A">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No</w:t>
            </w:r>
          </w:p>
        </w:tc>
        <w:tc>
          <w:tcPr>
            <w:tcW w:w="2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1AD46" w14:textId="77777777" w:rsidR="002C1521" w:rsidRPr="00047C0A" w:rsidRDefault="002C1521" w:rsidP="00047C0A">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INDIKATOR</w:t>
            </w:r>
          </w:p>
        </w:tc>
        <w:tc>
          <w:tcPr>
            <w:tcW w:w="4140" w:type="dxa"/>
            <w:gridSpan w:val="2"/>
            <w:tcBorders>
              <w:top w:val="single" w:sz="4" w:space="0" w:color="auto"/>
              <w:left w:val="nil"/>
              <w:bottom w:val="single" w:sz="4" w:space="0" w:color="auto"/>
              <w:right w:val="single" w:sz="4" w:space="0" w:color="auto"/>
            </w:tcBorders>
            <w:shd w:val="clear" w:color="auto" w:fill="auto"/>
            <w:vAlign w:val="center"/>
            <w:hideMark/>
          </w:tcPr>
          <w:p w14:paraId="35F14AF2" w14:textId="77777777" w:rsidR="002C1521" w:rsidRPr="00047C0A" w:rsidRDefault="002C1521" w:rsidP="00047C0A">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BIAYA PERJALANAN (Rp/Tahun)</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4EAC7" w14:textId="77777777" w:rsidR="002C1521" w:rsidRPr="00047C0A" w:rsidRDefault="002C1521" w:rsidP="00047C0A">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Efisiensi</w:t>
            </w:r>
          </w:p>
        </w:tc>
      </w:tr>
      <w:tr w:rsidR="002C1521" w:rsidRPr="00047C0A" w14:paraId="31544C03" w14:textId="77777777" w:rsidTr="000E7070">
        <w:trPr>
          <w:trHeight w:val="325"/>
        </w:trPr>
        <w:tc>
          <w:tcPr>
            <w:tcW w:w="5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DE0706" w14:textId="77777777" w:rsidR="002C1521" w:rsidRPr="00047C0A" w:rsidRDefault="002C1521" w:rsidP="00047C0A">
            <w:pPr>
              <w:spacing w:after="0" w:line="240" w:lineRule="auto"/>
              <w:rPr>
                <w:rFonts w:ascii="Calibri" w:eastAsia="Times New Roman" w:hAnsi="Calibri" w:cs="Calibri"/>
                <w:b/>
                <w:bCs/>
                <w:color w:val="000000"/>
                <w:lang w:eastAsia="en-GB"/>
              </w:rPr>
            </w:pPr>
          </w:p>
        </w:tc>
        <w:tc>
          <w:tcPr>
            <w:tcW w:w="21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C049AC" w14:textId="77777777" w:rsidR="002C1521" w:rsidRPr="00047C0A" w:rsidRDefault="002C1521" w:rsidP="00047C0A">
            <w:pPr>
              <w:spacing w:after="0" w:line="240" w:lineRule="auto"/>
              <w:rPr>
                <w:rFonts w:ascii="Calibri" w:eastAsia="Times New Roman" w:hAnsi="Calibri" w:cs="Calibri"/>
                <w:b/>
                <w:bCs/>
                <w:color w:val="000000"/>
                <w:lang w:eastAsia="en-GB"/>
              </w:rPr>
            </w:pPr>
          </w:p>
        </w:tc>
        <w:tc>
          <w:tcPr>
            <w:tcW w:w="2070" w:type="dxa"/>
            <w:tcBorders>
              <w:top w:val="nil"/>
              <w:left w:val="nil"/>
              <w:bottom w:val="single" w:sz="4" w:space="0" w:color="auto"/>
              <w:right w:val="single" w:sz="4" w:space="0" w:color="auto"/>
            </w:tcBorders>
            <w:shd w:val="clear" w:color="auto" w:fill="auto"/>
            <w:vAlign w:val="center"/>
            <w:hideMark/>
          </w:tcPr>
          <w:p w14:paraId="75D712D0" w14:textId="77777777" w:rsidR="002C1521" w:rsidRPr="00047C0A" w:rsidRDefault="002C1521" w:rsidP="00047C0A">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Tanpa Adanya Jalan Ring Road III</w:t>
            </w:r>
          </w:p>
        </w:tc>
        <w:tc>
          <w:tcPr>
            <w:tcW w:w="2070" w:type="dxa"/>
            <w:tcBorders>
              <w:top w:val="nil"/>
              <w:left w:val="nil"/>
              <w:bottom w:val="single" w:sz="4" w:space="0" w:color="auto"/>
              <w:right w:val="single" w:sz="4" w:space="0" w:color="auto"/>
            </w:tcBorders>
            <w:shd w:val="clear" w:color="auto" w:fill="auto"/>
            <w:vAlign w:val="center"/>
            <w:hideMark/>
          </w:tcPr>
          <w:p w14:paraId="56F9B2C4" w14:textId="77777777" w:rsidR="002C1521" w:rsidRPr="00047C0A" w:rsidRDefault="002C1521" w:rsidP="00047C0A">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Adanya Jalan Ring Road III</w:t>
            </w: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4BF71F" w14:textId="77777777" w:rsidR="002C1521" w:rsidRPr="00047C0A" w:rsidRDefault="002C1521" w:rsidP="00047C0A">
            <w:pPr>
              <w:spacing w:after="0" w:line="240" w:lineRule="auto"/>
              <w:rPr>
                <w:rFonts w:ascii="Calibri" w:eastAsia="Times New Roman" w:hAnsi="Calibri" w:cs="Calibri"/>
                <w:b/>
                <w:bCs/>
                <w:color w:val="000000"/>
                <w:lang w:eastAsia="en-GB"/>
              </w:rPr>
            </w:pPr>
          </w:p>
        </w:tc>
      </w:tr>
      <w:tr w:rsidR="004737B2" w:rsidRPr="00047C0A" w14:paraId="3C2339B3" w14:textId="77777777" w:rsidTr="000E7070">
        <w:trPr>
          <w:trHeight w:val="16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9F4CA36" w14:textId="77777777" w:rsidR="004737B2" w:rsidRPr="00047C0A" w:rsidRDefault="004737B2" w:rsidP="004737B2">
            <w:pPr>
              <w:spacing w:after="0" w:line="240" w:lineRule="auto"/>
              <w:jc w:val="center"/>
              <w:rPr>
                <w:rFonts w:ascii="Calibri" w:eastAsia="Times New Roman" w:hAnsi="Calibri" w:cs="Calibri"/>
                <w:color w:val="000000"/>
                <w:lang w:eastAsia="en-GB"/>
              </w:rPr>
            </w:pPr>
            <w:r w:rsidRPr="00047C0A">
              <w:rPr>
                <w:rFonts w:ascii="Calibri" w:eastAsia="Times New Roman" w:hAnsi="Calibri" w:cs="Calibri"/>
                <w:color w:val="000000"/>
                <w:lang w:eastAsia="en-GB"/>
              </w:rPr>
              <w:t>1</w:t>
            </w:r>
          </w:p>
        </w:tc>
        <w:tc>
          <w:tcPr>
            <w:tcW w:w="2137" w:type="dxa"/>
            <w:tcBorders>
              <w:top w:val="nil"/>
              <w:left w:val="nil"/>
              <w:bottom w:val="single" w:sz="4" w:space="0" w:color="auto"/>
              <w:right w:val="single" w:sz="4" w:space="0" w:color="auto"/>
            </w:tcBorders>
            <w:shd w:val="clear" w:color="auto" w:fill="auto"/>
            <w:noWrap/>
            <w:vAlign w:val="bottom"/>
            <w:hideMark/>
          </w:tcPr>
          <w:p w14:paraId="0EFE3929" w14:textId="77777777" w:rsidR="004737B2" w:rsidRPr="00047C0A" w:rsidRDefault="004737B2" w:rsidP="004737B2">
            <w:pPr>
              <w:spacing w:after="0" w:line="240" w:lineRule="auto"/>
              <w:rPr>
                <w:rFonts w:ascii="Calibri" w:eastAsia="Times New Roman" w:hAnsi="Calibri" w:cs="Calibri"/>
                <w:color w:val="000000"/>
                <w:lang w:eastAsia="en-GB"/>
              </w:rPr>
            </w:pPr>
            <w:r w:rsidRPr="00047C0A">
              <w:rPr>
                <w:rFonts w:ascii="Calibri" w:eastAsia="Times New Roman" w:hAnsi="Calibri" w:cs="Calibri"/>
                <w:color w:val="000000"/>
                <w:lang w:eastAsia="en-GB"/>
              </w:rPr>
              <w:t>Waktu Perjalanan</w:t>
            </w:r>
          </w:p>
        </w:tc>
        <w:tc>
          <w:tcPr>
            <w:tcW w:w="2070" w:type="dxa"/>
            <w:tcBorders>
              <w:top w:val="nil"/>
              <w:left w:val="nil"/>
              <w:bottom w:val="single" w:sz="4" w:space="0" w:color="auto"/>
              <w:right w:val="single" w:sz="4" w:space="0" w:color="auto"/>
            </w:tcBorders>
            <w:shd w:val="clear" w:color="auto" w:fill="auto"/>
            <w:noWrap/>
            <w:hideMark/>
          </w:tcPr>
          <w:p w14:paraId="49E38E92" w14:textId="3F842DBC" w:rsidR="004737B2" w:rsidRPr="00047C0A" w:rsidRDefault="004737B2" w:rsidP="004737B2">
            <w:pPr>
              <w:spacing w:after="0" w:line="240" w:lineRule="auto"/>
              <w:rPr>
                <w:rFonts w:ascii="Calibri" w:eastAsia="Times New Roman" w:hAnsi="Calibri" w:cs="Calibri"/>
                <w:color w:val="000000"/>
                <w:lang w:eastAsia="en-GB"/>
              </w:rPr>
            </w:pPr>
            <w:r>
              <w:rPr>
                <w:rFonts w:ascii="Calibri" w:hAnsi="Calibri" w:cs="Calibri"/>
                <w:color w:val="000000"/>
              </w:rPr>
              <w:t xml:space="preserve">Rp 457,248,461,598 </w:t>
            </w:r>
          </w:p>
        </w:tc>
        <w:tc>
          <w:tcPr>
            <w:tcW w:w="2070" w:type="dxa"/>
            <w:tcBorders>
              <w:top w:val="nil"/>
              <w:left w:val="nil"/>
              <w:bottom w:val="single" w:sz="4" w:space="0" w:color="auto"/>
              <w:right w:val="single" w:sz="4" w:space="0" w:color="auto"/>
            </w:tcBorders>
            <w:shd w:val="clear" w:color="auto" w:fill="auto"/>
            <w:noWrap/>
            <w:hideMark/>
          </w:tcPr>
          <w:p w14:paraId="39E1451D" w14:textId="4EC18D27" w:rsidR="004737B2" w:rsidRPr="00047C0A" w:rsidRDefault="004737B2" w:rsidP="004737B2">
            <w:pPr>
              <w:spacing w:after="0" w:line="240" w:lineRule="auto"/>
              <w:rPr>
                <w:rFonts w:ascii="Calibri" w:eastAsia="Times New Roman" w:hAnsi="Calibri" w:cs="Calibri"/>
                <w:color w:val="000000"/>
                <w:lang w:eastAsia="en-GB"/>
              </w:rPr>
            </w:pPr>
            <w:r>
              <w:rPr>
                <w:rFonts w:ascii="Calibri" w:hAnsi="Calibri" w:cs="Calibri"/>
                <w:color w:val="000000"/>
              </w:rPr>
              <w:t xml:space="preserve">Rp 396,052,543,032 </w:t>
            </w:r>
          </w:p>
        </w:tc>
        <w:tc>
          <w:tcPr>
            <w:tcW w:w="1980" w:type="dxa"/>
            <w:tcBorders>
              <w:top w:val="nil"/>
              <w:left w:val="nil"/>
              <w:bottom w:val="single" w:sz="4" w:space="0" w:color="auto"/>
              <w:right w:val="single" w:sz="4" w:space="0" w:color="auto"/>
            </w:tcBorders>
            <w:shd w:val="clear" w:color="auto" w:fill="auto"/>
            <w:noWrap/>
            <w:hideMark/>
          </w:tcPr>
          <w:p w14:paraId="12254DB8" w14:textId="2336D5AE" w:rsidR="004737B2" w:rsidRPr="00047C0A" w:rsidRDefault="004737B2" w:rsidP="004737B2">
            <w:pPr>
              <w:spacing w:after="0" w:line="240" w:lineRule="auto"/>
              <w:rPr>
                <w:rFonts w:ascii="Calibri" w:eastAsia="Times New Roman" w:hAnsi="Calibri" w:cs="Calibri"/>
                <w:color w:val="000000"/>
                <w:lang w:eastAsia="en-GB"/>
              </w:rPr>
            </w:pPr>
            <w:r>
              <w:rPr>
                <w:rFonts w:ascii="Calibri" w:hAnsi="Calibri" w:cs="Calibri"/>
                <w:color w:val="000000"/>
              </w:rPr>
              <w:t xml:space="preserve">Rp 61,195,918,566 </w:t>
            </w:r>
          </w:p>
        </w:tc>
      </w:tr>
      <w:tr w:rsidR="002C1521" w:rsidRPr="00047C0A" w14:paraId="5D3C8BAB" w14:textId="77777777" w:rsidTr="000E7070">
        <w:trPr>
          <w:trHeight w:val="16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E696829" w14:textId="77777777" w:rsidR="002C1521" w:rsidRPr="00047C0A" w:rsidRDefault="002C1521" w:rsidP="00047C0A">
            <w:pPr>
              <w:spacing w:after="0" w:line="240" w:lineRule="auto"/>
              <w:jc w:val="center"/>
              <w:rPr>
                <w:rFonts w:ascii="Calibri" w:eastAsia="Times New Roman" w:hAnsi="Calibri" w:cs="Calibri"/>
                <w:color w:val="000000"/>
                <w:lang w:eastAsia="en-GB"/>
              </w:rPr>
            </w:pPr>
            <w:r w:rsidRPr="00047C0A">
              <w:rPr>
                <w:rFonts w:ascii="Calibri" w:eastAsia="Times New Roman" w:hAnsi="Calibri" w:cs="Calibri"/>
                <w:color w:val="000000"/>
                <w:lang w:eastAsia="en-GB"/>
              </w:rPr>
              <w:t>2</w:t>
            </w:r>
          </w:p>
        </w:tc>
        <w:tc>
          <w:tcPr>
            <w:tcW w:w="2137" w:type="dxa"/>
            <w:tcBorders>
              <w:top w:val="nil"/>
              <w:left w:val="nil"/>
              <w:bottom w:val="single" w:sz="4" w:space="0" w:color="auto"/>
              <w:right w:val="single" w:sz="4" w:space="0" w:color="auto"/>
            </w:tcBorders>
            <w:shd w:val="clear" w:color="auto" w:fill="auto"/>
            <w:noWrap/>
            <w:vAlign w:val="bottom"/>
            <w:hideMark/>
          </w:tcPr>
          <w:p w14:paraId="1CCDC876" w14:textId="77777777" w:rsidR="002C1521" w:rsidRPr="00047C0A" w:rsidRDefault="002C1521" w:rsidP="00047C0A">
            <w:pPr>
              <w:spacing w:after="0" w:line="240" w:lineRule="auto"/>
              <w:rPr>
                <w:rFonts w:ascii="Calibri" w:eastAsia="Times New Roman" w:hAnsi="Calibri" w:cs="Calibri"/>
                <w:color w:val="000000"/>
                <w:lang w:eastAsia="en-GB"/>
              </w:rPr>
            </w:pPr>
            <w:r w:rsidRPr="00047C0A">
              <w:rPr>
                <w:rFonts w:ascii="Calibri" w:eastAsia="Times New Roman" w:hAnsi="Calibri" w:cs="Calibri"/>
                <w:color w:val="000000"/>
                <w:lang w:eastAsia="en-GB"/>
              </w:rPr>
              <w:t>Konsumsi BBM</w:t>
            </w:r>
          </w:p>
        </w:tc>
        <w:tc>
          <w:tcPr>
            <w:tcW w:w="2070" w:type="dxa"/>
            <w:tcBorders>
              <w:top w:val="nil"/>
              <w:left w:val="nil"/>
              <w:bottom w:val="single" w:sz="4" w:space="0" w:color="auto"/>
              <w:right w:val="single" w:sz="4" w:space="0" w:color="auto"/>
            </w:tcBorders>
            <w:shd w:val="clear" w:color="auto" w:fill="auto"/>
            <w:noWrap/>
            <w:hideMark/>
          </w:tcPr>
          <w:p w14:paraId="1D9008FF" w14:textId="77777777" w:rsidR="002C1521" w:rsidRPr="00047C0A" w:rsidRDefault="002C1521" w:rsidP="00047C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Rp </w:t>
            </w:r>
            <w:r w:rsidRPr="00047C0A">
              <w:rPr>
                <w:rFonts w:ascii="Calibri" w:eastAsia="Times New Roman" w:hAnsi="Calibri" w:cs="Calibri"/>
                <w:color w:val="000000"/>
                <w:lang w:eastAsia="en-GB"/>
              </w:rPr>
              <w:t xml:space="preserve">131,065,546,432 </w:t>
            </w:r>
          </w:p>
        </w:tc>
        <w:tc>
          <w:tcPr>
            <w:tcW w:w="2070" w:type="dxa"/>
            <w:tcBorders>
              <w:top w:val="nil"/>
              <w:left w:val="nil"/>
              <w:bottom w:val="single" w:sz="4" w:space="0" w:color="auto"/>
              <w:right w:val="single" w:sz="4" w:space="0" w:color="auto"/>
            </w:tcBorders>
            <w:shd w:val="clear" w:color="auto" w:fill="auto"/>
            <w:noWrap/>
            <w:hideMark/>
          </w:tcPr>
          <w:p w14:paraId="39B5E5F8" w14:textId="77777777" w:rsidR="002C1521" w:rsidRPr="00047C0A" w:rsidRDefault="002C1521" w:rsidP="00047C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Rp </w:t>
            </w:r>
            <w:r w:rsidRPr="00047C0A">
              <w:rPr>
                <w:rFonts w:ascii="Calibri" w:eastAsia="Times New Roman" w:hAnsi="Calibri" w:cs="Calibri"/>
                <w:color w:val="000000"/>
                <w:lang w:eastAsia="en-GB"/>
              </w:rPr>
              <w:t xml:space="preserve">113,352,383,471 </w:t>
            </w:r>
          </w:p>
        </w:tc>
        <w:tc>
          <w:tcPr>
            <w:tcW w:w="1980" w:type="dxa"/>
            <w:tcBorders>
              <w:top w:val="nil"/>
              <w:left w:val="nil"/>
              <w:bottom w:val="single" w:sz="4" w:space="0" w:color="auto"/>
              <w:right w:val="single" w:sz="4" w:space="0" w:color="auto"/>
            </w:tcBorders>
            <w:shd w:val="clear" w:color="auto" w:fill="auto"/>
            <w:noWrap/>
            <w:hideMark/>
          </w:tcPr>
          <w:p w14:paraId="124431F0" w14:textId="77777777" w:rsidR="002C1521" w:rsidRPr="00047C0A" w:rsidRDefault="002C1521" w:rsidP="00047C0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Rp </w:t>
            </w:r>
            <w:r w:rsidRPr="00047C0A">
              <w:rPr>
                <w:rFonts w:ascii="Calibri" w:eastAsia="Times New Roman" w:hAnsi="Calibri" w:cs="Calibri"/>
                <w:color w:val="000000"/>
                <w:lang w:eastAsia="en-GB"/>
              </w:rPr>
              <w:t xml:space="preserve">17,713,162,961 </w:t>
            </w:r>
          </w:p>
        </w:tc>
      </w:tr>
      <w:tr w:rsidR="002C1521" w:rsidRPr="00047C0A" w14:paraId="6F8E080E" w14:textId="77777777" w:rsidTr="000E7070">
        <w:trPr>
          <w:trHeight w:val="162"/>
        </w:trPr>
        <w:tc>
          <w:tcPr>
            <w:tcW w:w="68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703E6" w14:textId="77777777" w:rsidR="002C1521" w:rsidRPr="00047C0A" w:rsidRDefault="002C1521" w:rsidP="00047C0A">
            <w:pPr>
              <w:spacing w:after="0" w:line="240" w:lineRule="auto"/>
              <w:jc w:val="center"/>
              <w:rPr>
                <w:rFonts w:ascii="Calibri" w:eastAsia="Times New Roman" w:hAnsi="Calibri" w:cs="Calibri"/>
                <w:color w:val="000000"/>
                <w:lang w:eastAsia="en-GB"/>
              </w:rPr>
            </w:pPr>
            <w:r w:rsidRPr="00047C0A">
              <w:rPr>
                <w:rFonts w:ascii="Calibri" w:eastAsia="Times New Roman" w:hAnsi="Calibri" w:cs="Calibri"/>
                <w:color w:val="000000"/>
                <w:lang w:eastAsia="en-GB"/>
              </w:rPr>
              <w:t>TOTAL</w:t>
            </w:r>
          </w:p>
        </w:tc>
        <w:tc>
          <w:tcPr>
            <w:tcW w:w="1980" w:type="dxa"/>
            <w:tcBorders>
              <w:top w:val="nil"/>
              <w:left w:val="nil"/>
              <w:bottom w:val="single" w:sz="4" w:space="0" w:color="auto"/>
              <w:right w:val="single" w:sz="4" w:space="0" w:color="auto"/>
            </w:tcBorders>
            <w:shd w:val="clear" w:color="auto" w:fill="auto"/>
            <w:noWrap/>
            <w:vAlign w:val="center"/>
            <w:hideMark/>
          </w:tcPr>
          <w:p w14:paraId="4BED7428" w14:textId="58AF6E31" w:rsidR="002C1521" w:rsidRPr="00855F04" w:rsidRDefault="00855F04" w:rsidP="00855F04">
            <w:pPr>
              <w:rPr>
                <w:rFonts w:ascii="Calibri" w:hAnsi="Calibri" w:cs="Calibri"/>
                <w:color w:val="000000"/>
              </w:rPr>
            </w:pPr>
            <w:r>
              <w:rPr>
                <w:rFonts w:ascii="Calibri" w:hAnsi="Calibri" w:cs="Calibri"/>
                <w:color w:val="000000"/>
              </w:rPr>
              <w:t>Rp 78,909,081,527</w:t>
            </w:r>
          </w:p>
        </w:tc>
      </w:tr>
    </w:tbl>
    <w:p w14:paraId="36D80602" w14:textId="77777777" w:rsidR="002C1521" w:rsidRDefault="002C1521" w:rsidP="002938ED">
      <w:pPr>
        <w:spacing w:line="360" w:lineRule="auto"/>
        <w:jc w:val="both"/>
        <w:rPr>
          <w:rFonts w:ascii="Tahoma" w:hAnsi="Tahoma" w:cs="Tahoma"/>
          <w:i/>
          <w:iCs/>
        </w:rPr>
      </w:pPr>
      <w:r>
        <w:rPr>
          <w:rFonts w:ascii="Tahoma" w:hAnsi="Tahoma" w:cs="Tahoma"/>
          <w:i/>
          <w:iCs/>
        </w:rPr>
        <w:t>Sumber : Hasil Analisis</w:t>
      </w:r>
    </w:p>
    <w:p w14:paraId="186B5D8F" w14:textId="1DE78842" w:rsidR="002C1521" w:rsidRDefault="002C1521" w:rsidP="00FC77D9">
      <w:pPr>
        <w:spacing w:line="360" w:lineRule="auto"/>
        <w:ind w:left="1080" w:firstLine="360"/>
        <w:jc w:val="both"/>
        <w:rPr>
          <w:rFonts w:ascii="Tahoma" w:hAnsi="Tahoma" w:cs="Tahoma"/>
        </w:rPr>
      </w:pPr>
      <w:r>
        <w:rPr>
          <w:rFonts w:ascii="Tahoma" w:hAnsi="Tahoma" w:cs="Tahoma"/>
        </w:rPr>
        <w:lastRenderedPageBreak/>
        <w:t xml:space="preserve">Dari hasil perbandingan pada </w:t>
      </w:r>
      <w:r w:rsidRPr="00404878">
        <w:rPr>
          <w:rFonts w:ascii="Tahoma" w:hAnsi="Tahoma" w:cs="Tahoma"/>
          <w:b/>
          <w:bCs/>
        </w:rPr>
        <w:t>Tabel V. 42</w:t>
      </w:r>
      <w:r>
        <w:rPr>
          <w:rFonts w:ascii="Tahoma" w:hAnsi="Tahoma" w:cs="Tahoma"/>
        </w:rPr>
        <w:t xml:space="preserve"> dapat diketahui bahwa </w:t>
      </w:r>
      <w:r w:rsidRPr="00DA488A">
        <w:rPr>
          <w:rFonts w:ascii="Tahoma" w:hAnsi="Tahoma" w:cs="Tahoma"/>
        </w:rPr>
        <w:t xml:space="preserve">perbedaan biaya waktu perjalanan sebesar </w:t>
      </w:r>
      <w:r w:rsidRPr="006716DD">
        <w:rPr>
          <w:rFonts w:ascii="Tahoma" w:hAnsi="Tahoma" w:cs="Tahoma"/>
        </w:rPr>
        <w:t xml:space="preserve"> </w:t>
      </w:r>
      <w:r w:rsidR="00447FA1" w:rsidRPr="00447FA1">
        <w:rPr>
          <w:rFonts w:ascii="Tahoma" w:hAnsi="Tahoma" w:cs="Tahoma"/>
        </w:rPr>
        <w:t xml:space="preserve"> Rp</w:t>
      </w:r>
      <w:r w:rsidR="00447FA1">
        <w:rPr>
          <w:rFonts w:ascii="Tahoma" w:hAnsi="Tahoma" w:cs="Tahoma"/>
        </w:rPr>
        <w:t xml:space="preserve"> </w:t>
      </w:r>
      <w:r w:rsidR="00447FA1" w:rsidRPr="00447FA1">
        <w:rPr>
          <w:rFonts w:ascii="Tahoma" w:hAnsi="Tahoma" w:cs="Tahoma"/>
        </w:rPr>
        <w:t xml:space="preserve">61,195,918,566 </w:t>
      </w:r>
      <w:r w:rsidRPr="00DA488A">
        <w:rPr>
          <w:rFonts w:ascii="Tahoma" w:hAnsi="Tahoma" w:cs="Tahoma"/>
        </w:rPr>
        <w:t>/tahun dengan presentase sebesar</w:t>
      </w:r>
      <w:r>
        <w:rPr>
          <w:rFonts w:ascii="Tahoma" w:hAnsi="Tahoma" w:cs="Tahoma"/>
        </w:rPr>
        <w:t xml:space="preserve"> 13.38% dan perbedaan biaya konsumsi BBM adalah </w:t>
      </w:r>
      <w:r w:rsidRPr="006716DD">
        <w:rPr>
          <w:rFonts w:ascii="Tahoma" w:hAnsi="Tahoma" w:cs="Tahoma"/>
        </w:rPr>
        <w:t>Rp</w:t>
      </w:r>
      <w:r>
        <w:rPr>
          <w:rFonts w:ascii="Tahoma" w:hAnsi="Tahoma" w:cs="Tahoma"/>
        </w:rPr>
        <w:t xml:space="preserve"> </w:t>
      </w:r>
      <w:r w:rsidRPr="006716DD">
        <w:rPr>
          <w:rFonts w:ascii="Tahoma" w:hAnsi="Tahoma" w:cs="Tahoma"/>
        </w:rPr>
        <w:t>17,713,162,961</w:t>
      </w:r>
      <w:r>
        <w:rPr>
          <w:rFonts w:ascii="Tahoma" w:hAnsi="Tahoma" w:cs="Tahoma"/>
        </w:rPr>
        <w:t xml:space="preserve">/tahun dengan presentase sebesar 13.51%. Dengan total biaya sebesar </w:t>
      </w:r>
      <w:r w:rsidR="004E5566" w:rsidRPr="004E5566">
        <w:rPr>
          <w:rFonts w:ascii="Tahoma" w:hAnsi="Tahoma" w:cs="Tahoma"/>
        </w:rPr>
        <w:t xml:space="preserve"> Rp</w:t>
      </w:r>
      <w:r w:rsidR="004E5566">
        <w:rPr>
          <w:rFonts w:ascii="Tahoma" w:hAnsi="Tahoma" w:cs="Tahoma"/>
        </w:rPr>
        <w:t xml:space="preserve"> </w:t>
      </w:r>
      <w:r w:rsidR="004E5566" w:rsidRPr="004E5566">
        <w:rPr>
          <w:rFonts w:ascii="Tahoma" w:hAnsi="Tahoma" w:cs="Tahoma"/>
        </w:rPr>
        <w:t xml:space="preserve">78,909,081,527 </w:t>
      </w:r>
      <w:r>
        <w:rPr>
          <w:rFonts w:ascii="Tahoma" w:hAnsi="Tahoma" w:cs="Tahoma"/>
        </w:rPr>
        <w:t>/tahun.</w:t>
      </w:r>
    </w:p>
    <w:p w14:paraId="69F100D4" w14:textId="77777777" w:rsidR="002C1521" w:rsidRPr="00970E6E" w:rsidRDefault="002C1521" w:rsidP="0037252A">
      <w:pPr>
        <w:spacing w:line="360" w:lineRule="auto"/>
        <w:ind w:left="720"/>
        <w:jc w:val="both"/>
        <w:rPr>
          <w:rFonts w:ascii="Tahoma" w:hAnsi="Tahoma" w:cs="Tahoma"/>
        </w:rPr>
      </w:pPr>
    </w:p>
    <w:p w14:paraId="5DB9A299" w14:textId="77777777" w:rsidR="002C1521" w:rsidRPr="00D536D7" w:rsidRDefault="002C1521" w:rsidP="00D536D7">
      <w:pPr>
        <w:pStyle w:val="Heading2"/>
      </w:pPr>
      <w:bookmarkStart w:id="235" w:name="_Toc111180845"/>
      <w:r w:rsidRPr="00D536D7">
        <w:t>5.7</w:t>
      </w:r>
      <w:r w:rsidRPr="00D536D7">
        <w:tab/>
        <w:t>Analisis Biaya Operasional Kendaraan</w:t>
      </w:r>
      <w:bookmarkEnd w:id="235"/>
    </w:p>
    <w:p w14:paraId="359FC2C4" w14:textId="77777777" w:rsidR="002C1521" w:rsidRDefault="002C1521" w:rsidP="00D536D7">
      <w:pPr>
        <w:spacing w:line="360" w:lineRule="auto"/>
        <w:ind w:left="720" w:firstLine="720"/>
        <w:jc w:val="both"/>
        <w:rPr>
          <w:rFonts w:ascii="Tahoma" w:hAnsi="Tahoma" w:cs="Tahoma"/>
        </w:rPr>
      </w:pPr>
      <w:r>
        <w:rPr>
          <w:rFonts w:ascii="Tahoma" w:hAnsi="Tahoma" w:cs="Tahoma"/>
        </w:rPr>
        <w:t xml:space="preserve">Komponen </w:t>
      </w:r>
      <w:r w:rsidRPr="00CF5609">
        <w:rPr>
          <w:rFonts w:ascii="Tahoma" w:hAnsi="Tahoma" w:cs="Tahoma"/>
        </w:rPr>
        <w:t>pada model ini terdiri dari biaya konsumsi bahan bakar, biaya oli mesin, biaya pemakaian ban, biaya pemeliharaan yang meliputi biaya suku cadang dan biaya awak (montir), biaya penyusutan/depresiasi, biaya bunga modal, dan biaya asuransi serta biaya perjalanan crew. Meskipun masih terdapat beberapa komponen lain yang perlu diperhitungkan, namun komponen tersebut tidak terlalu dominan. Dalam perhitungan biaya operasional kendaraan ini yang akan dijadikan dasar perhitungan adalah tahun 20</w:t>
      </w:r>
      <w:r>
        <w:rPr>
          <w:rFonts w:ascii="Tahoma" w:hAnsi="Tahoma" w:cs="Tahoma"/>
        </w:rPr>
        <w:t>21</w:t>
      </w:r>
      <w:r w:rsidRPr="00CF5609">
        <w:rPr>
          <w:rFonts w:ascii="Tahoma" w:hAnsi="Tahoma" w:cs="Tahoma"/>
        </w:rPr>
        <w:t xml:space="preserve">, yaitu kondisi eksisting saat belum dioperasikannya Jalan </w:t>
      </w:r>
      <w:r>
        <w:rPr>
          <w:rFonts w:ascii="Tahoma" w:hAnsi="Tahoma" w:cs="Tahoma"/>
        </w:rPr>
        <w:t>Lingkar Ring Road III</w:t>
      </w:r>
      <w:r w:rsidRPr="00CF5609">
        <w:rPr>
          <w:rFonts w:ascii="Tahoma" w:hAnsi="Tahoma" w:cs="Tahoma"/>
        </w:rPr>
        <w:t>.</w:t>
      </w:r>
    </w:p>
    <w:p w14:paraId="4CFFA45B" w14:textId="77777777" w:rsidR="002C1521" w:rsidRDefault="002C1521" w:rsidP="00762E33">
      <w:pPr>
        <w:pStyle w:val="Heading3"/>
      </w:pPr>
      <w:bookmarkStart w:id="236" w:name="_Toc111180846"/>
      <w:r>
        <w:t>5.7.1</w:t>
      </w:r>
      <w:r>
        <w:tab/>
        <w:t>Tahun 2021 (Eksisting)</w:t>
      </w:r>
      <w:bookmarkEnd w:id="236"/>
    </w:p>
    <w:p w14:paraId="06511805" w14:textId="77777777" w:rsidR="002C1521" w:rsidRDefault="002C1521" w:rsidP="002C1521">
      <w:pPr>
        <w:pStyle w:val="ListParagraph"/>
        <w:numPr>
          <w:ilvl w:val="1"/>
          <w:numId w:val="49"/>
        </w:numPr>
        <w:spacing w:line="360" w:lineRule="auto"/>
        <w:ind w:left="990" w:hanging="270"/>
        <w:jc w:val="both"/>
        <w:rPr>
          <w:rFonts w:ascii="Tahoma" w:hAnsi="Tahoma" w:cs="Tahoma"/>
        </w:rPr>
      </w:pPr>
      <w:r>
        <w:rPr>
          <w:rFonts w:ascii="Tahoma" w:hAnsi="Tahoma" w:cs="Tahoma"/>
        </w:rPr>
        <w:t>Sepeda Motor</w:t>
      </w:r>
    </w:p>
    <w:p w14:paraId="70132CF0" w14:textId="77777777" w:rsidR="002C1521" w:rsidRPr="00DC10C7" w:rsidRDefault="002C1521" w:rsidP="00DC10C7">
      <w:pPr>
        <w:spacing w:line="360" w:lineRule="auto"/>
        <w:ind w:left="270" w:firstLine="720"/>
        <w:jc w:val="both"/>
        <w:rPr>
          <w:rFonts w:ascii="Tahoma" w:hAnsi="Tahoma" w:cs="Tahoma"/>
        </w:rPr>
      </w:pPr>
      <w:r w:rsidRPr="00DC10C7">
        <w:rPr>
          <w:rFonts w:ascii="Tahoma" w:hAnsi="Tahoma" w:cs="Tahoma"/>
        </w:rPr>
        <w:t>Kecepatan Rata-rata (V) sebesar 41.79 Km/jam</w:t>
      </w:r>
    </w:p>
    <w:p w14:paraId="13FA7D93" w14:textId="64E6836C" w:rsidR="002C1521" w:rsidRPr="007D4DBD" w:rsidRDefault="002C1521" w:rsidP="007D4DBD">
      <w:pPr>
        <w:pStyle w:val="ListParagraph"/>
        <w:spacing w:line="360" w:lineRule="auto"/>
        <w:ind w:left="2070"/>
        <w:jc w:val="both"/>
        <w:rPr>
          <w:rFonts w:ascii="Tahoma" w:hAnsi="Tahoma" w:cs="Tahoma"/>
        </w:rPr>
        <w:sectPr w:rsidR="002C1521" w:rsidRPr="007D4DBD" w:rsidSect="004C2449">
          <w:pgSz w:w="11906" w:h="16838"/>
          <w:pgMar w:top="1701" w:right="2268" w:bottom="2268" w:left="1701" w:header="720" w:footer="720" w:gutter="0"/>
          <w:cols w:space="720"/>
          <w:docGrid w:linePitch="360"/>
        </w:sectPr>
      </w:pPr>
    </w:p>
    <w:tbl>
      <w:tblPr>
        <w:tblpPr w:leftFromText="180" w:rightFromText="180" w:vertAnchor="text" w:horzAnchor="margin" w:tblpY="737"/>
        <w:tblW w:w="13207" w:type="dxa"/>
        <w:tblLook w:val="04A0" w:firstRow="1" w:lastRow="0" w:firstColumn="1" w:lastColumn="0" w:noHBand="0" w:noVBand="1"/>
      </w:tblPr>
      <w:tblGrid>
        <w:gridCol w:w="522"/>
        <w:gridCol w:w="2720"/>
        <w:gridCol w:w="1438"/>
        <w:gridCol w:w="1530"/>
        <w:gridCol w:w="3307"/>
        <w:gridCol w:w="1800"/>
        <w:gridCol w:w="1890"/>
      </w:tblGrid>
      <w:tr w:rsidR="007D4DBD" w:rsidRPr="007941CD" w14:paraId="5EE9F809" w14:textId="77777777" w:rsidTr="000E7070">
        <w:trPr>
          <w:trHeight w:val="36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70041" w14:textId="77777777" w:rsidR="007D4DBD" w:rsidRPr="007941CD" w:rsidRDefault="007D4DBD" w:rsidP="007D4DBD">
            <w:pPr>
              <w:spacing w:after="0" w:line="240" w:lineRule="auto"/>
              <w:jc w:val="center"/>
              <w:rPr>
                <w:rFonts w:ascii="Tahoma" w:eastAsia="Times New Roman" w:hAnsi="Tahoma" w:cs="Tahoma"/>
                <w:b/>
                <w:bCs/>
                <w:color w:val="000000"/>
                <w:lang w:eastAsia="en-GB"/>
              </w:rPr>
            </w:pPr>
            <w:r w:rsidRPr="007941CD">
              <w:rPr>
                <w:rFonts w:ascii="Tahoma" w:eastAsia="Times New Roman" w:hAnsi="Tahoma" w:cs="Tahoma"/>
                <w:b/>
                <w:bCs/>
                <w:color w:val="000000"/>
                <w:lang w:eastAsia="en-GB"/>
              </w:rPr>
              <w:lastRenderedPageBreak/>
              <w:t>No</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14:paraId="556185D8" w14:textId="77777777" w:rsidR="007D4DBD" w:rsidRPr="007941CD" w:rsidRDefault="007D4DBD" w:rsidP="007D4DBD">
            <w:pPr>
              <w:spacing w:after="0" w:line="240" w:lineRule="auto"/>
              <w:jc w:val="center"/>
              <w:rPr>
                <w:rFonts w:ascii="Tahoma" w:eastAsia="Times New Roman" w:hAnsi="Tahoma" w:cs="Tahoma"/>
                <w:b/>
                <w:bCs/>
                <w:color w:val="000000"/>
                <w:lang w:eastAsia="en-GB"/>
              </w:rPr>
            </w:pPr>
            <w:r w:rsidRPr="007941CD">
              <w:rPr>
                <w:rFonts w:ascii="Tahoma" w:eastAsia="Times New Roman" w:hAnsi="Tahoma" w:cs="Tahoma"/>
                <w:b/>
                <w:bCs/>
                <w:color w:val="000000"/>
                <w:lang w:eastAsia="en-GB"/>
              </w:rPr>
              <w:t>Uraian Biaya</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19588D35" w14:textId="77777777" w:rsidR="007D4DBD" w:rsidRPr="007941CD" w:rsidRDefault="007D4DBD" w:rsidP="007D4DBD">
            <w:pPr>
              <w:spacing w:after="0" w:line="240" w:lineRule="auto"/>
              <w:jc w:val="center"/>
              <w:rPr>
                <w:rFonts w:ascii="Tahoma" w:eastAsia="Times New Roman" w:hAnsi="Tahoma" w:cs="Tahoma"/>
                <w:b/>
                <w:bCs/>
                <w:color w:val="000000"/>
                <w:lang w:eastAsia="en-GB"/>
              </w:rPr>
            </w:pPr>
            <w:r w:rsidRPr="007941CD">
              <w:rPr>
                <w:rFonts w:ascii="Tahoma" w:eastAsia="Times New Roman" w:hAnsi="Tahoma" w:cs="Tahoma"/>
                <w:b/>
                <w:bCs/>
                <w:color w:val="000000"/>
                <w:lang w:eastAsia="en-GB"/>
              </w:rPr>
              <w:t>Kecepatan (km/jam)</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752DE6A5" w14:textId="77777777" w:rsidR="007D4DBD" w:rsidRPr="007941CD" w:rsidRDefault="007D4DBD" w:rsidP="007D4DBD">
            <w:pPr>
              <w:spacing w:after="0" w:line="240" w:lineRule="auto"/>
              <w:jc w:val="center"/>
              <w:rPr>
                <w:rFonts w:ascii="Tahoma" w:eastAsia="Times New Roman" w:hAnsi="Tahoma" w:cs="Tahoma"/>
                <w:b/>
                <w:bCs/>
                <w:color w:val="000000"/>
                <w:lang w:eastAsia="en-GB"/>
              </w:rPr>
            </w:pPr>
            <w:r w:rsidRPr="007941CD">
              <w:rPr>
                <w:rFonts w:ascii="Tahoma" w:eastAsia="Times New Roman" w:hAnsi="Tahoma" w:cs="Tahoma"/>
                <w:b/>
                <w:bCs/>
                <w:color w:val="000000"/>
                <w:lang w:eastAsia="en-GB"/>
              </w:rPr>
              <w:t>Hasil</w:t>
            </w:r>
          </w:p>
        </w:tc>
        <w:tc>
          <w:tcPr>
            <w:tcW w:w="3307" w:type="dxa"/>
            <w:tcBorders>
              <w:top w:val="single" w:sz="4" w:space="0" w:color="auto"/>
              <w:left w:val="nil"/>
              <w:bottom w:val="single" w:sz="4" w:space="0" w:color="auto"/>
              <w:right w:val="single" w:sz="4" w:space="0" w:color="auto"/>
            </w:tcBorders>
            <w:shd w:val="clear" w:color="auto" w:fill="auto"/>
            <w:vAlign w:val="center"/>
            <w:hideMark/>
          </w:tcPr>
          <w:p w14:paraId="7CF63136" w14:textId="77777777" w:rsidR="007D4DBD" w:rsidRPr="007941CD" w:rsidRDefault="007D4DBD" w:rsidP="007D4DBD">
            <w:pPr>
              <w:spacing w:after="0" w:line="240" w:lineRule="auto"/>
              <w:jc w:val="center"/>
              <w:rPr>
                <w:rFonts w:ascii="Tahoma" w:eastAsia="Times New Roman" w:hAnsi="Tahoma" w:cs="Tahoma"/>
                <w:b/>
                <w:bCs/>
                <w:color w:val="000000"/>
                <w:lang w:eastAsia="en-GB"/>
              </w:rPr>
            </w:pPr>
            <w:r w:rsidRPr="007941CD">
              <w:rPr>
                <w:rFonts w:ascii="Tahoma" w:eastAsia="Times New Roman" w:hAnsi="Tahoma" w:cs="Tahoma"/>
                <w:b/>
                <w:bCs/>
                <w:color w:val="000000"/>
                <w:lang w:eastAsia="en-GB"/>
              </w:rPr>
              <w:t>Keterangan</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BCAECC4" w14:textId="77777777" w:rsidR="007D4DBD" w:rsidRPr="007941CD" w:rsidRDefault="007D4DBD" w:rsidP="007D4DBD">
            <w:pPr>
              <w:spacing w:after="0" w:line="240" w:lineRule="auto"/>
              <w:jc w:val="center"/>
              <w:rPr>
                <w:rFonts w:ascii="Tahoma" w:eastAsia="Times New Roman" w:hAnsi="Tahoma" w:cs="Tahoma"/>
                <w:b/>
                <w:bCs/>
                <w:color w:val="000000"/>
                <w:lang w:eastAsia="en-GB"/>
              </w:rPr>
            </w:pPr>
            <w:r w:rsidRPr="007941CD">
              <w:rPr>
                <w:rFonts w:ascii="Tahoma" w:eastAsia="Times New Roman" w:hAnsi="Tahoma" w:cs="Tahoma"/>
                <w:b/>
                <w:bCs/>
                <w:color w:val="000000"/>
                <w:lang w:eastAsia="en-GB"/>
              </w:rPr>
              <w:t>Harga Dasar (Rp)</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2E9D055" w14:textId="77777777" w:rsidR="007D4DBD" w:rsidRPr="007941CD" w:rsidRDefault="007D4DBD" w:rsidP="007D4DBD">
            <w:pPr>
              <w:spacing w:after="0" w:line="240" w:lineRule="auto"/>
              <w:jc w:val="center"/>
              <w:rPr>
                <w:rFonts w:ascii="Tahoma" w:eastAsia="Times New Roman" w:hAnsi="Tahoma" w:cs="Tahoma"/>
                <w:b/>
                <w:bCs/>
                <w:color w:val="000000"/>
                <w:lang w:eastAsia="en-GB"/>
              </w:rPr>
            </w:pPr>
            <w:r w:rsidRPr="007941CD">
              <w:rPr>
                <w:rFonts w:ascii="Tahoma" w:eastAsia="Times New Roman" w:hAnsi="Tahoma" w:cs="Tahoma"/>
                <w:b/>
                <w:bCs/>
                <w:color w:val="000000"/>
                <w:lang w:eastAsia="en-GB"/>
              </w:rPr>
              <w:t>Biaya (Rp/1000km)</w:t>
            </w:r>
          </w:p>
        </w:tc>
      </w:tr>
      <w:tr w:rsidR="001433B4" w:rsidRPr="007941CD" w14:paraId="3DC27163" w14:textId="77777777" w:rsidTr="000E7070">
        <w:trPr>
          <w:trHeight w:val="229"/>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50DD6316" w14:textId="474933DB"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1</w:t>
            </w:r>
          </w:p>
        </w:tc>
        <w:tc>
          <w:tcPr>
            <w:tcW w:w="2720" w:type="dxa"/>
            <w:tcBorders>
              <w:top w:val="nil"/>
              <w:left w:val="nil"/>
              <w:bottom w:val="single" w:sz="4" w:space="0" w:color="auto"/>
              <w:right w:val="single" w:sz="4" w:space="0" w:color="auto"/>
            </w:tcBorders>
            <w:shd w:val="clear" w:color="auto" w:fill="auto"/>
            <w:noWrap/>
            <w:vAlign w:val="center"/>
            <w:hideMark/>
          </w:tcPr>
          <w:p w14:paraId="582F3076" w14:textId="52690266"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color w:val="000000"/>
              </w:rPr>
              <w:t>Konsumsi Oli Mesin</w:t>
            </w:r>
          </w:p>
        </w:tc>
        <w:tc>
          <w:tcPr>
            <w:tcW w:w="1438" w:type="dxa"/>
            <w:tcBorders>
              <w:top w:val="nil"/>
              <w:left w:val="nil"/>
              <w:bottom w:val="single" w:sz="4" w:space="0" w:color="auto"/>
              <w:right w:val="single" w:sz="4" w:space="0" w:color="auto"/>
            </w:tcBorders>
            <w:shd w:val="clear" w:color="auto" w:fill="auto"/>
            <w:noWrap/>
            <w:vAlign w:val="center"/>
            <w:hideMark/>
          </w:tcPr>
          <w:p w14:paraId="2563072B" w14:textId="5AB08B3E"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41.79</w:t>
            </w:r>
          </w:p>
        </w:tc>
        <w:tc>
          <w:tcPr>
            <w:tcW w:w="1530" w:type="dxa"/>
            <w:tcBorders>
              <w:top w:val="nil"/>
              <w:left w:val="nil"/>
              <w:bottom w:val="single" w:sz="4" w:space="0" w:color="auto"/>
              <w:right w:val="single" w:sz="4" w:space="0" w:color="auto"/>
            </w:tcBorders>
            <w:shd w:val="clear" w:color="auto" w:fill="auto"/>
            <w:noWrap/>
            <w:hideMark/>
          </w:tcPr>
          <w:p w14:paraId="6316D077" w14:textId="3DFA9E55" w:rsidR="001433B4" w:rsidRPr="001433B4" w:rsidRDefault="001433B4" w:rsidP="001433B4">
            <w:pPr>
              <w:spacing w:after="0" w:line="240" w:lineRule="auto"/>
              <w:jc w:val="right"/>
              <w:rPr>
                <w:rFonts w:ascii="Tahoma" w:eastAsia="Times New Roman" w:hAnsi="Tahoma" w:cs="Tahoma"/>
                <w:color w:val="000000"/>
                <w:lang w:eastAsia="en-GB"/>
              </w:rPr>
            </w:pPr>
            <w:r w:rsidRPr="001433B4">
              <w:rPr>
                <w:rFonts w:ascii="Tahoma" w:hAnsi="Tahoma" w:cs="Tahoma"/>
              </w:rPr>
              <w:t>1.149355975</w:t>
            </w:r>
          </w:p>
        </w:tc>
        <w:tc>
          <w:tcPr>
            <w:tcW w:w="3307" w:type="dxa"/>
            <w:tcBorders>
              <w:top w:val="nil"/>
              <w:left w:val="nil"/>
              <w:bottom w:val="single" w:sz="4" w:space="0" w:color="auto"/>
              <w:right w:val="single" w:sz="4" w:space="0" w:color="auto"/>
            </w:tcBorders>
            <w:shd w:val="clear" w:color="auto" w:fill="auto"/>
            <w:noWrap/>
            <w:hideMark/>
          </w:tcPr>
          <w:p w14:paraId="7D4848E2" w14:textId="5368C1E7"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rPr>
              <w:t>Liter /1000km</w:t>
            </w:r>
          </w:p>
        </w:tc>
        <w:tc>
          <w:tcPr>
            <w:tcW w:w="1800" w:type="dxa"/>
            <w:tcBorders>
              <w:top w:val="nil"/>
              <w:left w:val="nil"/>
              <w:bottom w:val="single" w:sz="4" w:space="0" w:color="auto"/>
              <w:right w:val="single" w:sz="4" w:space="0" w:color="auto"/>
            </w:tcBorders>
            <w:shd w:val="clear" w:color="auto" w:fill="auto"/>
            <w:noWrap/>
            <w:hideMark/>
          </w:tcPr>
          <w:p w14:paraId="5920F645" w14:textId="58F1521B"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Rp30,000 </w:t>
            </w:r>
          </w:p>
        </w:tc>
        <w:tc>
          <w:tcPr>
            <w:tcW w:w="1890" w:type="dxa"/>
            <w:tcBorders>
              <w:top w:val="nil"/>
              <w:left w:val="nil"/>
              <w:bottom w:val="single" w:sz="4" w:space="0" w:color="auto"/>
              <w:right w:val="single" w:sz="4" w:space="0" w:color="auto"/>
            </w:tcBorders>
            <w:shd w:val="clear" w:color="auto" w:fill="auto"/>
            <w:noWrap/>
            <w:hideMark/>
          </w:tcPr>
          <w:p w14:paraId="60948BC2" w14:textId="20CB73A6"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Rp34,481 </w:t>
            </w:r>
          </w:p>
        </w:tc>
      </w:tr>
      <w:tr w:rsidR="001433B4" w:rsidRPr="007941CD" w14:paraId="236A4FFE" w14:textId="77777777" w:rsidTr="000E7070">
        <w:trPr>
          <w:trHeight w:val="229"/>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6784A99F" w14:textId="7B9D39BF"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2</w:t>
            </w:r>
          </w:p>
        </w:tc>
        <w:tc>
          <w:tcPr>
            <w:tcW w:w="2720" w:type="dxa"/>
            <w:tcBorders>
              <w:top w:val="nil"/>
              <w:left w:val="nil"/>
              <w:bottom w:val="single" w:sz="4" w:space="0" w:color="auto"/>
              <w:right w:val="single" w:sz="4" w:space="0" w:color="auto"/>
            </w:tcBorders>
            <w:shd w:val="clear" w:color="auto" w:fill="auto"/>
            <w:noWrap/>
            <w:vAlign w:val="center"/>
            <w:hideMark/>
          </w:tcPr>
          <w:p w14:paraId="676C1D9D" w14:textId="4FBEF277"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color w:val="000000"/>
              </w:rPr>
              <w:t>Biaya Pemakaian Ban</w:t>
            </w:r>
          </w:p>
        </w:tc>
        <w:tc>
          <w:tcPr>
            <w:tcW w:w="1438" w:type="dxa"/>
            <w:tcBorders>
              <w:top w:val="nil"/>
              <w:left w:val="nil"/>
              <w:bottom w:val="single" w:sz="4" w:space="0" w:color="auto"/>
              <w:right w:val="single" w:sz="4" w:space="0" w:color="auto"/>
            </w:tcBorders>
            <w:shd w:val="clear" w:color="auto" w:fill="auto"/>
            <w:noWrap/>
            <w:vAlign w:val="center"/>
            <w:hideMark/>
          </w:tcPr>
          <w:p w14:paraId="39B8FC9B" w14:textId="6B688ECD"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41.79</w:t>
            </w:r>
          </w:p>
        </w:tc>
        <w:tc>
          <w:tcPr>
            <w:tcW w:w="1530" w:type="dxa"/>
            <w:tcBorders>
              <w:top w:val="nil"/>
              <w:left w:val="nil"/>
              <w:bottom w:val="single" w:sz="4" w:space="0" w:color="auto"/>
              <w:right w:val="single" w:sz="4" w:space="0" w:color="auto"/>
            </w:tcBorders>
            <w:shd w:val="clear" w:color="auto" w:fill="auto"/>
            <w:noWrap/>
            <w:hideMark/>
          </w:tcPr>
          <w:p w14:paraId="08BFA7B8" w14:textId="234A94BC" w:rsidR="001433B4" w:rsidRPr="001433B4" w:rsidRDefault="001433B4" w:rsidP="001433B4">
            <w:pPr>
              <w:spacing w:after="0" w:line="240" w:lineRule="auto"/>
              <w:jc w:val="right"/>
              <w:rPr>
                <w:rFonts w:ascii="Tahoma" w:eastAsia="Times New Roman" w:hAnsi="Tahoma" w:cs="Tahoma"/>
                <w:color w:val="000000"/>
                <w:lang w:eastAsia="en-GB"/>
              </w:rPr>
            </w:pPr>
            <w:r w:rsidRPr="001433B4">
              <w:rPr>
                <w:rFonts w:ascii="Tahoma" w:hAnsi="Tahoma" w:cs="Tahoma"/>
              </w:rPr>
              <w:t>0.041508236</w:t>
            </w:r>
          </w:p>
        </w:tc>
        <w:tc>
          <w:tcPr>
            <w:tcW w:w="3307" w:type="dxa"/>
            <w:tcBorders>
              <w:top w:val="nil"/>
              <w:left w:val="nil"/>
              <w:bottom w:val="single" w:sz="4" w:space="0" w:color="auto"/>
              <w:right w:val="single" w:sz="4" w:space="0" w:color="auto"/>
            </w:tcBorders>
            <w:shd w:val="clear" w:color="auto" w:fill="auto"/>
            <w:noWrap/>
            <w:hideMark/>
          </w:tcPr>
          <w:p w14:paraId="3B91F66A" w14:textId="3CD57EBF"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rPr>
              <w:t>2 x jumlah ban /1000km</w:t>
            </w:r>
          </w:p>
        </w:tc>
        <w:tc>
          <w:tcPr>
            <w:tcW w:w="1800" w:type="dxa"/>
            <w:tcBorders>
              <w:top w:val="nil"/>
              <w:left w:val="nil"/>
              <w:bottom w:val="single" w:sz="4" w:space="0" w:color="auto"/>
              <w:right w:val="single" w:sz="4" w:space="0" w:color="auto"/>
            </w:tcBorders>
            <w:shd w:val="clear" w:color="auto" w:fill="auto"/>
            <w:noWrap/>
            <w:hideMark/>
          </w:tcPr>
          <w:p w14:paraId="69A71FAA" w14:textId="03D0F09C"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Rp316,000 </w:t>
            </w:r>
          </w:p>
        </w:tc>
        <w:tc>
          <w:tcPr>
            <w:tcW w:w="1890" w:type="dxa"/>
            <w:tcBorders>
              <w:top w:val="nil"/>
              <w:left w:val="nil"/>
              <w:bottom w:val="single" w:sz="4" w:space="0" w:color="auto"/>
              <w:right w:val="single" w:sz="4" w:space="0" w:color="auto"/>
            </w:tcBorders>
            <w:shd w:val="clear" w:color="auto" w:fill="auto"/>
            <w:noWrap/>
            <w:hideMark/>
          </w:tcPr>
          <w:p w14:paraId="4B76B0D2" w14:textId="227376B4"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Rp13,117 </w:t>
            </w:r>
          </w:p>
        </w:tc>
      </w:tr>
      <w:tr w:rsidR="001433B4" w:rsidRPr="007941CD" w14:paraId="74FD0FFD" w14:textId="77777777" w:rsidTr="000E7070">
        <w:trPr>
          <w:trHeight w:val="229"/>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408B85BC" w14:textId="6EB65B0F"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3</w:t>
            </w:r>
          </w:p>
        </w:tc>
        <w:tc>
          <w:tcPr>
            <w:tcW w:w="2720" w:type="dxa"/>
            <w:tcBorders>
              <w:top w:val="nil"/>
              <w:left w:val="nil"/>
              <w:bottom w:val="single" w:sz="4" w:space="0" w:color="auto"/>
              <w:right w:val="single" w:sz="4" w:space="0" w:color="auto"/>
            </w:tcBorders>
            <w:shd w:val="clear" w:color="auto" w:fill="auto"/>
            <w:noWrap/>
            <w:vAlign w:val="center"/>
            <w:hideMark/>
          </w:tcPr>
          <w:p w14:paraId="43965B8F" w14:textId="23C2ACBC"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color w:val="000000"/>
              </w:rPr>
              <w:t>Biaya Pemeliharaan</w:t>
            </w:r>
          </w:p>
        </w:tc>
        <w:tc>
          <w:tcPr>
            <w:tcW w:w="1438" w:type="dxa"/>
            <w:tcBorders>
              <w:top w:val="nil"/>
              <w:left w:val="nil"/>
              <w:bottom w:val="single" w:sz="4" w:space="0" w:color="auto"/>
              <w:right w:val="single" w:sz="4" w:space="0" w:color="auto"/>
            </w:tcBorders>
            <w:shd w:val="clear" w:color="auto" w:fill="auto"/>
            <w:noWrap/>
            <w:vAlign w:val="center"/>
            <w:hideMark/>
          </w:tcPr>
          <w:p w14:paraId="7A4343C1" w14:textId="7DC4588A" w:rsidR="001433B4" w:rsidRPr="001433B4" w:rsidRDefault="001433B4" w:rsidP="001433B4">
            <w:pPr>
              <w:spacing w:after="0" w:line="240" w:lineRule="auto"/>
              <w:jc w:val="center"/>
              <w:rPr>
                <w:rFonts w:ascii="Tahoma" w:eastAsia="Times New Roman" w:hAnsi="Tahoma" w:cs="Tahoma"/>
                <w:color w:val="000000"/>
                <w:lang w:eastAsia="en-GB"/>
              </w:rPr>
            </w:pPr>
          </w:p>
        </w:tc>
        <w:tc>
          <w:tcPr>
            <w:tcW w:w="1530" w:type="dxa"/>
            <w:tcBorders>
              <w:top w:val="nil"/>
              <w:left w:val="nil"/>
              <w:bottom w:val="single" w:sz="4" w:space="0" w:color="auto"/>
              <w:right w:val="single" w:sz="4" w:space="0" w:color="auto"/>
            </w:tcBorders>
            <w:shd w:val="clear" w:color="auto" w:fill="auto"/>
            <w:noWrap/>
            <w:hideMark/>
          </w:tcPr>
          <w:p w14:paraId="018B35E8" w14:textId="3544D258" w:rsidR="001433B4" w:rsidRPr="001433B4" w:rsidRDefault="001433B4" w:rsidP="001433B4">
            <w:pPr>
              <w:spacing w:after="0" w:line="240" w:lineRule="auto"/>
              <w:jc w:val="right"/>
              <w:rPr>
                <w:rFonts w:ascii="Tahoma" w:eastAsia="Times New Roman" w:hAnsi="Tahoma" w:cs="Tahoma"/>
                <w:color w:val="000000"/>
                <w:lang w:eastAsia="en-GB"/>
              </w:rPr>
            </w:pPr>
          </w:p>
        </w:tc>
        <w:tc>
          <w:tcPr>
            <w:tcW w:w="3307" w:type="dxa"/>
            <w:tcBorders>
              <w:top w:val="nil"/>
              <w:left w:val="nil"/>
              <w:bottom w:val="single" w:sz="4" w:space="0" w:color="auto"/>
              <w:right w:val="single" w:sz="4" w:space="0" w:color="auto"/>
            </w:tcBorders>
            <w:shd w:val="clear" w:color="auto" w:fill="auto"/>
            <w:noWrap/>
            <w:hideMark/>
          </w:tcPr>
          <w:p w14:paraId="549FC33F" w14:textId="2C464F63" w:rsidR="001433B4" w:rsidRPr="001433B4" w:rsidRDefault="001433B4" w:rsidP="001433B4">
            <w:pPr>
              <w:spacing w:after="0" w:line="240" w:lineRule="auto"/>
              <w:jc w:val="center"/>
              <w:rPr>
                <w:rFonts w:ascii="Tahoma" w:eastAsia="Times New Roman" w:hAnsi="Tahoma" w:cs="Tahoma"/>
                <w:color w:val="000000"/>
                <w:lang w:eastAsia="en-GB"/>
              </w:rPr>
            </w:pPr>
          </w:p>
        </w:tc>
        <w:tc>
          <w:tcPr>
            <w:tcW w:w="1800" w:type="dxa"/>
            <w:tcBorders>
              <w:top w:val="nil"/>
              <w:left w:val="nil"/>
              <w:bottom w:val="single" w:sz="4" w:space="0" w:color="auto"/>
              <w:right w:val="single" w:sz="4" w:space="0" w:color="auto"/>
            </w:tcBorders>
            <w:shd w:val="clear" w:color="auto" w:fill="auto"/>
            <w:noWrap/>
            <w:hideMark/>
          </w:tcPr>
          <w:p w14:paraId="10122A0C" w14:textId="20606581" w:rsidR="001433B4" w:rsidRPr="001433B4" w:rsidRDefault="001433B4" w:rsidP="001433B4">
            <w:pPr>
              <w:spacing w:after="0" w:line="240" w:lineRule="auto"/>
              <w:rPr>
                <w:rFonts w:ascii="Tahoma" w:eastAsia="Times New Roman" w:hAnsi="Tahoma" w:cs="Tahoma"/>
                <w:color w:val="000000"/>
                <w:lang w:eastAsia="en-GB"/>
              </w:rPr>
            </w:pPr>
          </w:p>
        </w:tc>
        <w:tc>
          <w:tcPr>
            <w:tcW w:w="1890" w:type="dxa"/>
            <w:tcBorders>
              <w:top w:val="nil"/>
              <w:left w:val="nil"/>
              <w:bottom w:val="single" w:sz="4" w:space="0" w:color="auto"/>
              <w:right w:val="single" w:sz="4" w:space="0" w:color="auto"/>
            </w:tcBorders>
            <w:shd w:val="clear" w:color="auto" w:fill="auto"/>
            <w:noWrap/>
            <w:hideMark/>
          </w:tcPr>
          <w:p w14:paraId="23E3CB5A" w14:textId="2D22C5DB" w:rsidR="001433B4" w:rsidRPr="001433B4" w:rsidRDefault="001433B4" w:rsidP="001433B4">
            <w:pPr>
              <w:spacing w:after="0" w:line="240" w:lineRule="auto"/>
              <w:rPr>
                <w:rFonts w:ascii="Tahoma" w:eastAsia="Times New Roman" w:hAnsi="Tahoma" w:cs="Tahoma"/>
                <w:color w:val="000000"/>
                <w:lang w:eastAsia="en-GB"/>
              </w:rPr>
            </w:pPr>
          </w:p>
        </w:tc>
      </w:tr>
      <w:tr w:rsidR="001433B4" w:rsidRPr="007941CD" w14:paraId="14277A8D" w14:textId="77777777" w:rsidTr="000E7070">
        <w:trPr>
          <w:trHeight w:val="191"/>
        </w:trPr>
        <w:tc>
          <w:tcPr>
            <w:tcW w:w="522" w:type="dxa"/>
            <w:tcBorders>
              <w:top w:val="nil"/>
              <w:left w:val="single" w:sz="4" w:space="0" w:color="auto"/>
              <w:bottom w:val="nil"/>
              <w:right w:val="nil"/>
            </w:tcBorders>
            <w:shd w:val="clear" w:color="auto" w:fill="auto"/>
            <w:noWrap/>
            <w:vAlign w:val="center"/>
            <w:hideMark/>
          </w:tcPr>
          <w:p w14:paraId="2B5B4403" w14:textId="2C489D37"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 </w:t>
            </w:r>
          </w:p>
        </w:tc>
        <w:tc>
          <w:tcPr>
            <w:tcW w:w="2720" w:type="dxa"/>
            <w:tcBorders>
              <w:top w:val="nil"/>
              <w:left w:val="single" w:sz="4" w:space="0" w:color="auto"/>
              <w:bottom w:val="nil"/>
              <w:right w:val="single" w:sz="4" w:space="0" w:color="auto"/>
            </w:tcBorders>
            <w:shd w:val="clear" w:color="auto" w:fill="auto"/>
            <w:noWrap/>
            <w:vAlign w:val="center"/>
            <w:hideMark/>
          </w:tcPr>
          <w:p w14:paraId="674CFE87" w14:textId="129CDE78"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color w:val="000000"/>
              </w:rPr>
              <w:t>a. Suku cadang</w:t>
            </w:r>
          </w:p>
        </w:tc>
        <w:tc>
          <w:tcPr>
            <w:tcW w:w="1438" w:type="dxa"/>
            <w:tcBorders>
              <w:top w:val="nil"/>
              <w:left w:val="nil"/>
              <w:bottom w:val="single" w:sz="4" w:space="0" w:color="auto"/>
              <w:right w:val="single" w:sz="4" w:space="0" w:color="auto"/>
            </w:tcBorders>
            <w:shd w:val="clear" w:color="auto" w:fill="auto"/>
            <w:noWrap/>
            <w:vAlign w:val="center"/>
            <w:hideMark/>
          </w:tcPr>
          <w:p w14:paraId="0FCD8046" w14:textId="270F6C26"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41.79</w:t>
            </w:r>
          </w:p>
        </w:tc>
        <w:tc>
          <w:tcPr>
            <w:tcW w:w="1530" w:type="dxa"/>
            <w:tcBorders>
              <w:top w:val="nil"/>
              <w:left w:val="nil"/>
              <w:bottom w:val="single" w:sz="4" w:space="0" w:color="auto"/>
              <w:right w:val="single" w:sz="4" w:space="0" w:color="auto"/>
            </w:tcBorders>
            <w:shd w:val="clear" w:color="auto" w:fill="auto"/>
            <w:noWrap/>
            <w:hideMark/>
          </w:tcPr>
          <w:p w14:paraId="59BEC13D" w14:textId="338A2B89"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0.00082415</w:t>
            </w:r>
          </w:p>
        </w:tc>
        <w:tc>
          <w:tcPr>
            <w:tcW w:w="3307" w:type="dxa"/>
            <w:tcBorders>
              <w:top w:val="nil"/>
              <w:left w:val="nil"/>
              <w:bottom w:val="nil"/>
              <w:right w:val="single" w:sz="4" w:space="0" w:color="auto"/>
            </w:tcBorders>
            <w:shd w:val="clear" w:color="auto" w:fill="auto"/>
            <w:noWrap/>
            <w:hideMark/>
          </w:tcPr>
          <w:p w14:paraId="060829C4" w14:textId="7A1BA460"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rPr>
              <w:t>5% dari harga mobil /1000km</w:t>
            </w:r>
          </w:p>
        </w:tc>
        <w:tc>
          <w:tcPr>
            <w:tcW w:w="1800" w:type="dxa"/>
            <w:tcBorders>
              <w:top w:val="nil"/>
              <w:left w:val="nil"/>
              <w:bottom w:val="nil"/>
              <w:right w:val="single" w:sz="4" w:space="0" w:color="auto"/>
            </w:tcBorders>
            <w:shd w:val="clear" w:color="auto" w:fill="auto"/>
            <w:noWrap/>
            <w:hideMark/>
          </w:tcPr>
          <w:p w14:paraId="0236E733" w14:textId="24F5F49F"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Rp841,000 </w:t>
            </w:r>
          </w:p>
        </w:tc>
        <w:tc>
          <w:tcPr>
            <w:tcW w:w="1890" w:type="dxa"/>
            <w:tcBorders>
              <w:top w:val="nil"/>
              <w:left w:val="nil"/>
              <w:bottom w:val="nil"/>
              <w:right w:val="single" w:sz="4" w:space="0" w:color="auto"/>
            </w:tcBorders>
            <w:shd w:val="clear" w:color="auto" w:fill="auto"/>
            <w:noWrap/>
            <w:hideMark/>
          </w:tcPr>
          <w:p w14:paraId="0F503C56" w14:textId="0ED2B937"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Rp693.110 </w:t>
            </w:r>
          </w:p>
        </w:tc>
      </w:tr>
      <w:tr w:rsidR="001433B4" w:rsidRPr="007941CD" w14:paraId="3DE5C49D" w14:textId="77777777" w:rsidTr="000E7070">
        <w:trPr>
          <w:trHeight w:val="229"/>
        </w:trPr>
        <w:tc>
          <w:tcPr>
            <w:tcW w:w="522" w:type="dxa"/>
            <w:tcBorders>
              <w:top w:val="nil"/>
              <w:left w:val="single" w:sz="4" w:space="0" w:color="auto"/>
              <w:bottom w:val="nil"/>
              <w:right w:val="nil"/>
            </w:tcBorders>
            <w:shd w:val="clear" w:color="auto" w:fill="auto"/>
            <w:noWrap/>
            <w:vAlign w:val="center"/>
            <w:hideMark/>
          </w:tcPr>
          <w:p w14:paraId="49952C65" w14:textId="15B4BD62"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 </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4E8DE" w14:textId="01967368"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color w:val="000000"/>
              </w:rPr>
              <w:t>b. Biaya awak (montir)</w:t>
            </w:r>
          </w:p>
        </w:tc>
        <w:tc>
          <w:tcPr>
            <w:tcW w:w="1438" w:type="dxa"/>
            <w:tcBorders>
              <w:top w:val="nil"/>
              <w:left w:val="nil"/>
              <w:bottom w:val="single" w:sz="4" w:space="0" w:color="auto"/>
              <w:right w:val="single" w:sz="4" w:space="0" w:color="auto"/>
            </w:tcBorders>
            <w:shd w:val="clear" w:color="auto" w:fill="auto"/>
            <w:noWrap/>
            <w:vAlign w:val="center"/>
            <w:hideMark/>
          </w:tcPr>
          <w:p w14:paraId="54F6861B" w14:textId="03D61E0C"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41.79</w:t>
            </w:r>
          </w:p>
        </w:tc>
        <w:tc>
          <w:tcPr>
            <w:tcW w:w="1530" w:type="dxa"/>
            <w:tcBorders>
              <w:top w:val="nil"/>
              <w:left w:val="nil"/>
              <w:bottom w:val="single" w:sz="4" w:space="0" w:color="auto"/>
              <w:right w:val="single" w:sz="4" w:space="0" w:color="auto"/>
            </w:tcBorders>
            <w:shd w:val="clear" w:color="auto" w:fill="auto"/>
            <w:noWrap/>
            <w:hideMark/>
          </w:tcPr>
          <w:p w14:paraId="1083A496" w14:textId="00F3F1F7" w:rsidR="001433B4" w:rsidRPr="001433B4" w:rsidRDefault="001433B4" w:rsidP="001433B4">
            <w:pPr>
              <w:spacing w:after="0" w:line="240" w:lineRule="auto"/>
              <w:jc w:val="right"/>
              <w:rPr>
                <w:rFonts w:ascii="Tahoma" w:eastAsia="Times New Roman" w:hAnsi="Tahoma" w:cs="Tahoma"/>
                <w:color w:val="000000"/>
                <w:lang w:eastAsia="en-GB"/>
              </w:rPr>
            </w:pPr>
            <w:r w:rsidRPr="001433B4">
              <w:rPr>
                <w:rFonts w:ascii="Tahoma" w:hAnsi="Tahoma" w:cs="Tahoma"/>
              </w:rPr>
              <w:t>0.513946298</w:t>
            </w:r>
          </w:p>
        </w:tc>
        <w:tc>
          <w:tcPr>
            <w:tcW w:w="3307" w:type="dxa"/>
            <w:tcBorders>
              <w:top w:val="single" w:sz="4" w:space="0" w:color="auto"/>
              <w:left w:val="nil"/>
              <w:bottom w:val="single" w:sz="4" w:space="0" w:color="auto"/>
              <w:right w:val="single" w:sz="4" w:space="0" w:color="auto"/>
            </w:tcBorders>
            <w:shd w:val="clear" w:color="auto" w:fill="auto"/>
            <w:noWrap/>
            <w:hideMark/>
          </w:tcPr>
          <w:p w14:paraId="254DBBC0" w14:textId="03EEC080"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rPr>
              <w:t>jam kerja /1000km</w:t>
            </w:r>
          </w:p>
        </w:tc>
        <w:tc>
          <w:tcPr>
            <w:tcW w:w="1800" w:type="dxa"/>
            <w:tcBorders>
              <w:top w:val="single" w:sz="4" w:space="0" w:color="auto"/>
              <w:left w:val="nil"/>
              <w:bottom w:val="single" w:sz="4" w:space="0" w:color="auto"/>
              <w:right w:val="single" w:sz="4" w:space="0" w:color="auto"/>
            </w:tcBorders>
            <w:shd w:val="clear" w:color="auto" w:fill="auto"/>
            <w:noWrap/>
            <w:hideMark/>
          </w:tcPr>
          <w:p w14:paraId="32288380" w14:textId="4CBF05C7"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Rp25,000 </w:t>
            </w:r>
          </w:p>
        </w:tc>
        <w:tc>
          <w:tcPr>
            <w:tcW w:w="1890" w:type="dxa"/>
            <w:tcBorders>
              <w:top w:val="single" w:sz="4" w:space="0" w:color="auto"/>
              <w:left w:val="nil"/>
              <w:bottom w:val="single" w:sz="4" w:space="0" w:color="auto"/>
              <w:right w:val="single" w:sz="4" w:space="0" w:color="auto"/>
            </w:tcBorders>
            <w:shd w:val="clear" w:color="auto" w:fill="auto"/>
            <w:noWrap/>
            <w:hideMark/>
          </w:tcPr>
          <w:p w14:paraId="57499BAB" w14:textId="554A360E"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Rp12,849 </w:t>
            </w:r>
          </w:p>
        </w:tc>
      </w:tr>
      <w:tr w:rsidR="001433B4" w:rsidRPr="007941CD" w14:paraId="62E3F723" w14:textId="77777777" w:rsidTr="000E7070">
        <w:trPr>
          <w:trHeight w:val="229"/>
        </w:trPr>
        <w:tc>
          <w:tcPr>
            <w:tcW w:w="522" w:type="dxa"/>
            <w:tcBorders>
              <w:top w:val="nil"/>
              <w:left w:val="single" w:sz="4" w:space="0" w:color="auto"/>
              <w:bottom w:val="single" w:sz="4" w:space="0" w:color="auto"/>
              <w:right w:val="nil"/>
            </w:tcBorders>
            <w:shd w:val="clear" w:color="auto" w:fill="auto"/>
            <w:noWrap/>
            <w:vAlign w:val="center"/>
            <w:hideMark/>
          </w:tcPr>
          <w:p w14:paraId="32B49E8B" w14:textId="10C23214"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4</w:t>
            </w: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5632F65D" w14:textId="17D1EC09"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color w:val="000000"/>
              </w:rPr>
              <w:t>Biaya Penyusutan (Depresiasi)</w:t>
            </w:r>
          </w:p>
        </w:tc>
        <w:tc>
          <w:tcPr>
            <w:tcW w:w="1438" w:type="dxa"/>
            <w:tcBorders>
              <w:top w:val="nil"/>
              <w:left w:val="nil"/>
              <w:bottom w:val="single" w:sz="4" w:space="0" w:color="auto"/>
              <w:right w:val="single" w:sz="4" w:space="0" w:color="auto"/>
            </w:tcBorders>
            <w:shd w:val="clear" w:color="auto" w:fill="auto"/>
            <w:noWrap/>
            <w:vAlign w:val="center"/>
            <w:hideMark/>
          </w:tcPr>
          <w:p w14:paraId="7C222CA4" w14:textId="6B58E417"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41.79</w:t>
            </w:r>
          </w:p>
        </w:tc>
        <w:tc>
          <w:tcPr>
            <w:tcW w:w="1530" w:type="dxa"/>
            <w:tcBorders>
              <w:top w:val="nil"/>
              <w:left w:val="nil"/>
              <w:bottom w:val="single" w:sz="4" w:space="0" w:color="auto"/>
              <w:right w:val="single" w:sz="4" w:space="0" w:color="auto"/>
            </w:tcBorders>
            <w:shd w:val="clear" w:color="auto" w:fill="auto"/>
            <w:noWrap/>
            <w:hideMark/>
          </w:tcPr>
          <w:p w14:paraId="46178E22" w14:textId="27763986" w:rsidR="001433B4" w:rsidRPr="001433B4" w:rsidRDefault="001433B4" w:rsidP="001433B4">
            <w:pPr>
              <w:spacing w:after="0" w:line="240" w:lineRule="auto"/>
              <w:jc w:val="right"/>
              <w:rPr>
                <w:rFonts w:ascii="Tahoma" w:eastAsia="Times New Roman" w:hAnsi="Tahoma" w:cs="Tahoma"/>
                <w:color w:val="000000"/>
                <w:lang w:eastAsia="en-GB"/>
              </w:rPr>
            </w:pPr>
            <w:r w:rsidRPr="001433B4">
              <w:rPr>
                <w:rFonts w:ascii="Tahoma" w:hAnsi="Tahoma" w:cs="Tahoma"/>
              </w:rPr>
              <w:t>0.004357819</w:t>
            </w:r>
          </w:p>
        </w:tc>
        <w:tc>
          <w:tcPr>
            <w:tcW w:w="3307" w:type="dxa"/>
            <w:tcBorders>
              <w:top w:val="nil"/>
              <w:left w:val="nil"/>
              <w:bottom w:val="single" w:sz="4" w:space="0" w:color="auto"/>
              <w:right w:val="single" w:sz="4" w:space="0" w:color="auto"/>
            </w:tcBorders>
            <w:shd w:val="clear" w:color="auto" w:fill="auto"/>
            <w:noWrap/>
            <w:hideMark/>
          </w:tcPr>
          <w:p w14:paraId="10B48040" w14:textId="2050C529"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rPr>
              <w:t>penyusutan harga /1000km</w:t>
            </w:r>
          </w:p>
        </w:tc>
        <w:tc>
          <w:tcPr>
            <w:tcW w:w="1800" w:type="dxa"/>
            <w:tcBorders>
              <w:top w:val="nil"/>
              <w:left w:val="nil"/>
              <w:bottom w:val="single" w:sz="4" w:space="0" w:color="auto"/>
              <w:right w:val="single" w:sz="4" w:space="0" w:color="auto"/>
            </w:tcBorders>
            <w:shd w:val="clear" w:color="auto" w:fill="auto"/>
            <w:noWrap/>
            <w:hideMark/>
          </w:tcPr>
          <w:p w14:paraId="77A8DF2E" w14:textId="3AD35CAE"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Rp16,820,000 </w:t>
            </w:r>
          </w:p>
        </w:tc>
        <w:tc>
          <w:tcPr>
            <w:tcW w:w="1890" w:type="dxa"/>
            <w:tcBorders>
              <w:top w:val="nil"/>
              <w:left w:val="nil"/>
              <w:bottom w:val="single" w:sz="4" w:space="0" w:color="auto"/>
              <w:right w:val="single" w:sz="4" w:space="0" w:color="auto"/>
            </w:tcBorders>
            <w:shd w:val="clear" w:color="auto" w:fill="auto"/>
            <w:noWrap/>
            <w:hideMark/>
          </w:tcPr>
          <w:p w14:paraId="2486CFF0" w14:textId="1FF505BD"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Rp73,299 </w:t>
            </w:r>
          </w:p>
        </w:tc>
      </w:tr>
      <w:tr w:rsidR="001433B4" w:rsidRPr="007941CD" w14:paraId="63DBCF99" w14:textId="77777777" w:rsidTr="000E7070">
        <w:trPr>
          <w:trHeight w:val="229"/>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5E8CE875" w14:textId="66A52801"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5</w:t>
            </w:r>
          </w:p>
        </w:tc>
        <w:tc>
          <w:tcPr>
            <w:tcW w:w="2720" w:type="dxa"/>
            <w:tcBorders>
              <w:top w:val="nil"/>
              <w:left w:val="nil"/>
              <w:bottom w:val="single" w:sz="4" w:space="0" w:color="auto"/>
              <w:right w:val="single" w:sz="4" w:space="0" w:color="auto"/>
            </w:tcBorders>
            <w:shd w:val="clear" w:color="auto" w:fill="auto"/>
            <w:noWrap/>
            <w:vAlign w:val="center"/>
            <w:hideMark/>
          </w:tcPr>
          <w:p w14:paraId="5EBEBC2D" w14:textId="3D8E8735"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color w:val="000000"/>
              </w:rPr>
              <w:t>Biaya Bunga Modal</w:t>
            </w:r>
          </w:p>
        </w:tc>
        <w:tc>
          <w:tcPr>
            <w:tcW w:w="1438" w:type="dxa"/>
            <w:tcBorders>
              <w:top w:val="nil"/>
              <w:left w:val="nil"/>
              <w:bottom w:val="single" w:sz="4" w:space="0" w:color="auto"/>
              <w:right w:val="single" w:sz="4" w:space="0" w:color="auto"/>
            </w:tcBorders>
            <w:shd w:val="clear" w:color="auto" w:fill="auto"/>
            <w:noWrap/>
            <w:vAlign w:val="center"/>
            <w:hideMark/>
          </w:tcPr>
          <w:p w14:paraId="5645E4DC" w14:textId="1FE5C6E3"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41.79</w:t>
            </w:r>
          </w:p>
        </w:tc>
        <w:tc>
          <w:tcPr>
            <w:tcW w:w="1530" w:type="dxa"/>
            <w:tcBorders>
              <w:top w:val="nil"/>
              <w:left w:val="nil"/>
              <w:bottom w:val="single" w:sz="4" w:space="0" w:color="auto"/>
              <w:right w:val="single" w:sz="4" w:space="0" w:color="auto"/>
            </w:tcBorders>
            <w:shd w:val="clear" w:color="auto" w:fill="auto"/>
            <w:noWrap/>
            <w:hideMark/>
          </w:tcPr>
          <w:p w14:paraId="5269B5F2" w14:textId="559702A6" w:rsidR="001433B4" w:rsidRPr="001433B4" w:rsidRDefault="001433B4" w:rsidP="001433B4">
            <w:pPr>
              <w:spacing w:after="0" w:line="240" w:lineRule="auto"/>
              <w:jc w:val="right"/>
              <w:rPr>
                <w:rFonts w:ascii="Tahoma" w:eastAsia="Times New Roman" w:hAnsi="Tahoma" w:cs="Tahoma"/>
                <w:color w:val="000000"/>
                <w:lang w:eastAsia="en-GB"/>
              </w:rPr>
            </w:pPr>
            <w:r w:rsidRPr="001433B4">
              <w:rPr>
                <w:rFonts w:ascii="Tahoma" w:hAnsi="Tahoma" w:cs="Tahoma"/>
              </w:rPr>
              <w:t>0.007178917</w:t>
            </w:r>
          </w:p>
        </w:tc>
        <w:tc>
          <w:tcPr>
            <w:tcW w:w="3307" w:type="dxa"/>
            <w:tcBorders>
              <w:top w:val="nil"/>
              <w:left w:val="nil"/>
              <w:bottom w:val="single" w:sz="4" w:space="0" w:color="auto"/>
              <w:right w:val="single" w:sz="4" w:space="0" w:color="auto"/>
            </w:tcBorders>
            <w:shd w:val="clear" w:color="auto" w:fill="auto"/>
            <w:noWrap/>
            <w:hideMark/>
          </w:tcPr>
          <w:p w14:paraId="3C75DF94" w14:textId="43B4AFD7"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rPr>
              <w:t>rupiah /1000km</w:t>
            </w:r>
          </w:p>
        </w:tc>
        <w:tc>
          <w:tcPr>
            <w:tcW w:w="1800" w:type="dxa"/>
            <w:tcBorders>
              <w:top w:val="nil"/>
              <w:left w:val="nil"/>
              <w:bottom w:val="single" w:sz="4" w:space="0" w:color="auto"/>
              <w:right w:val="single" w:sz="4" w:space="0" w:color="auto"/>
            </w:tcBorders>
            <w:shd w:val="clear" w:color="auto" w:fill="auto"/>
            <w:noWrap/>
            <w:hideMark/>
          </w:tcPr>
          <w:p w14:paraId="110F025E" w14:textId="4A7FC594"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Rp16,820,000 </w:t>
            </w:r>
          </w:p>
        </w:tc>
        <w:tc>
          <w:tcPr>
            <w:tcW w:w="1890" w:type="dxa"/>
            <w:tcBorders>
              <w:top w:val="nil"/>
              <w:left w:val="nil"/>
              <w:bottom w:val="single" w:sz="4" w:space="0" w:color="auto"/>
              <w:right w:val="single" w:sz="4" w:space="0" w:color="auto"/>
            </w:tcBorders>
            <w:shd w:val="clear" w:color="auto" w:fill="auto"/>
            <w:noWrap/>
            <w:hideMark/>
          </w:tcPr>
          <w:p w14:paraId="07DA7C36" w14:textId="75B33A9C"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Rp120,749 </w:t>
            </w:r>
          </w:p>
        </w:tc>
      </w:tr>
      <w:tr w:rsidR="001433B4" w:rsidRPr="007941CD" w14:paraId="56B9CD04" w14:textId="77777777" w:rsidTr="000E7070">
        <w:trPr>
          <w:trHeight w:val="200"/>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14:paraId="02B81254" w14:textId="526B65EA"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6</w:t>
            </w:r>
          </w:p>
        </w:tc>
        <w:tc>
          <w:tcPr>
            <w:tcW w:w="2720" w:type="dxa"/>
            <w:tcBorders>
              <w:top w:val="nil"/>
              <w:left w:val="nil"/>
              <w:bottom w:val="single" w:sz="4" w:space="0" w:color="auto"/>
              <w:right w:val="single" w:sz="4" w:space="0" w:color="auto"/>
            </w:tcBorders>
            <w:shd w:val="clear" w:color="auto" w:fill="auto"/>
            <w:noWrap/>
            <w:vAlign w:val="center"/>
            <w:hideMark/>
          </w:tcPr>
          <w:p w14:paraId="6AA3C9A6" w14:textId="7190F862"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color w:val="000000"/>
              </w:rPr>
              <w:t>Biaya Asuransi</w:t>
            </w:r>
          </w:p>
        </w:tc>
        <w:tc>
          <w:tcPr>
            <w:tcW w:w="1438" w:type="dxa"/>
            <w:tcBorders>
              <w:top w:val="nil"/>
              <w:left w:val="nil"/>
              <w:bottom w:val="single" w:sz="4" w:space="0" w:color="auto"/>
              <w:right w:val="single" w:sz="4" w:space="0" w:color="auto"/>
            </w:tcBorders>
            <w:shd w:val="clear" w:color="auto" w:fill="auto"/>
            <w:noWrap/>
            <w:vAlign w:val="center"/>
            <w:hideMark/>
          </w:tcPr>
          <w:p w14:paraId="287BDACC" w14:textId="6195BB37"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color w:val="000000"/>
              </w:rPr>
              <w:t>41.79</w:t>
            </w:r>
          </w:p>
        </w:tc>
        <w:tc>
          <w:tcPr>
            <w:tcW w:w="1530" w:type="dxa"/>
            <w:tcBorders>
              <w:top w:val="nil"/>
              <w:left w:val="nil"/>
              <w:bottom w:val="single" w:sz="4" w:space="0" w:color="auto"/>
              <w:right w:val="single" w:sz="4" w:space="0" w:color="auto"/>
            </w:tcBorders>
            <w:shd w:val="clear" w:color="auto" w:fill="auto"/>
            <w:noWrap/>
            <w:hideMark/>
          </w:tcPr>
          <w:p w14:paraId="32858765" w14:textId="5BA7CC77" w:rsidR="001433B4" w:rsidRPr="001433B4" w:rsidRDefault="001433B4" w:rsidP="001433B4">
            <w:pPr>
              <w:spacing w:after="0" w:line="240" w:lineRule="auto"/>
              <w:jc w:val="right"/>
              <w:rPr>
                <w:rFonts w:ascii="Tahoma" w:eastAsia="Times New Roman" w:hAnsi="Tahoma" w:cs="Tahoma"/>
                <w:color w:val="000000"/>
                <w:lang w:eastAsia="en-GB"/>
              </w:rPr>
            </w:pPr>
            <w:r w:rsidRPr="001433B4">
              <w:rPr>
                <w:rFonts w:ascii="Tahoma" w:hAnsi="Tahoma" w:cs="Tahoma"/>
              </w:rPr>
              <w:t>0.001818659</w:t>
            </w:r>
          </w:p>
        </w:tc>
        <w:tc>
          <w:tcPr>
            <w:tcW w:w="3307" w:type="dxa"/>
            <w:tcBorders>
              <w:top w:val="nil"/>
              <w:left w:val="nil"/>
              <w:bottom w:val="single" w:sz="4" w:space="0" w:color="auto"/>
              <w:right w:val="single" w:sz="4" w:space="0" w:color="auto"/>
            </w:tcBorders>
            <w:shd w:val="clear" w:color="auto" w:fill="auto"/>
            <w:noWrap/>
            <w:hideMark/>
          </w:tcPr>
          <w:p w14:paraId="47A80BE0" w14:textId="12224557" w:rsidR="001433B4" w:rsidRPr="001433B4" w:rsidRDefault="001433B4" w:rsidP="001433B4">
            <w:pPr>
              <w:spacing w:after="0" w:line="240" w:lineRule="auto"/>
              <w:jc w:val="center"/>
              <w:rPr>
                <w:rFonts w:ascii="Tahoma" w:eastAsia="Times New Roman" w:hAnsi="Tahoma" w:cs="Tahoma"/>
                <w:color w:val="000000"/>
                <w:lang w:eastAsia="en-GB"/>
              </w:rPr>
            </w:pPr>
            <w:r w:rsidRPr="001433B4">
              <w:rPr>
                <w:rFonts w:ascii="Tahoma" w:hAnsi="Tahoma" w:cs="Tahoma"/>
              </w:rPr>
              <w:t>rupiah /1000km</w:t>
            </w:r>
          </w:p>
        </w:tc>
        <w:tc>
          <w:tcPr>
            <w:tcW w:w="1800" w:type="dxa"/>
            <w:tcBorders>
              <w:top w:val="nil"/>
              <w:left w:val="nil"/>
              <w:bottom w:val="single" w:sz="4" w:space="0" w:color="auto"/>
              <w:right w:val="single" w:sz="4" w:space="0" w:color="auto"/>
            </w:tcBorders>
            <w:shd w:val="clear" w:color="auto" w:fill="auto"/>
            <w:noWrap/>
            <w:hideMark/>
          </w:tcPr>
          <w:p w14:paraId="14DC7695" w14:textId="4B50A1CA"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Rp16,820,000 </w:t>
            </w:r>
          </w:p>
        </w:tc>
        <w:tc>
          <w:tcPr>
            <w:tcW w:w="1890" w:type="dxa"/>
            <w:tcBorders>
              <w:top w:val="nil"/>
              <w:left w:val="nil"/>
              <w:bottom w:val="single" w:sz="4" w:space="0" w:color="auto"/>
              <w:right w:val="single" w:sz="4" w:space="0" w:color="auto"/>
            </w:tcBorders>
            <w:shd w:val="clear" w:color="auto" w:fill="auto"/>
            <w:noWrap/>
            <w:hideMark/>
          </w:tcPr>
          <w:p w14:paraId="68BDDC50" w14:textId="2AFA8C0F" w:rsidR="001433B4" w:rsidRPr="001433B4" w:rsidRDefault="001433B4" w:rsidP="001433B4">
            <w:pPr>
              <w:spacing w:after="0" w:line="240" w:lineRule="auto"/>
              <w:rPr>
                <w:rFonts w:ascii="Tahoma" w:eastAsia="Times New Roman" w:hAnsi="Tahoma" w:cs="Tahoma"/>
                <w:color w:val="000000"/>
                <w:lang w:eastAsia="en-GB"/>
              </w:rPr>
            </w:pPr>
            <w:r w:rsidRPr="001433B4">
              <w:rPr>
                <w:rFonts w:ascii="Tahoma" w:hAnsi="Tahoma" w:cs="Tahoma"/>
              </w:rPr>
              <w:t xml:space="preserve"> Rp30,590 </w:t>
            </w:r>
          </w:p>
        </w:tc>
      </w:tr>
      <w:tr w:rsidR="00A87FA6" w:rsidRPr="007941CD" w14:paraId="330A42D8" w14:textId="77777777" w:rsidTr="000E7070">
        <w:trPr>
          <w:trHeight w:val="229"/>
        </w:trPr>
        <w:tc>
          <w:tcPr>
            <w:tcW w:w="522" w:type="dxa"/>
            <w:tcBorders>
              <w:top w:val="nil"/>
              <w:left w:val="nil"/>
              <w:bottom w:val="nil"/>
              <w:right w:val="nil"/>
            </w:tcBorders>
            <w:shd w:val="clear" w:color="auto" w:fill="auto"/>
            <w:noWrap/>
            <w:vAlign w:val="center"/>
          </w:tcPr>
          <w:p w14:paraId="37A17BA6" w14:textId="08BF0E1A" w:rsidR="00A87FA6" w:rsidRPr="001433B4" w:rsidRDefault="00A87FA6" w:rsidP="00A87FA6">
            <w:pPr>
              <w:spacing w:after="0" w:line="240" w:lineRule="auto"/>
              <w:jc w:val="center"/>
              <w:rPr>
                <w:rFonts w:ascii="Tahoma" w:eastAsia="Times New Roman" w:hAnsi="Tahoma" w:cs="Tahoma"/>
                <w:color w:val="000000"/>
                <w:lang w:eastAsia="en-GB"/>
              </w:rPr>
            </w:pPr>
          </w:p>
        </w:tc>
        <w:tc>
          <w:tcPr>
            <w:tcW w:w="2720" w:type="dxa"/>
            <w:tcBorders>
              <w:top w:val="nil"/>
              <w:left w:val="nil"/>
              <w:bottom w:val="nil"/>
              <w:right w:val="nil"/>
            </w:tcBorders>
            <w:shd w:val="clear" w:color="auto" w:fill="auto"/>
            <w:noWrap/>
            <w:vAlign w:val="center"/>
          </w:tcPr>
          <w:p w14:paraId="49117069" w14:textId="4DFD47FA" w:rsidR="00A87FA6" w:rsidRPr="001433B4" w:rsidRDefault="00A87FA6" w:rsidP="00A87FA6">
            <w:pPr>
              <w:spacing w:after="0" w:line="240" w:lineRule="auto"/>
              <w:rPr>
                <w:rFonts w:ascii="Tahoma" w:eastAsia="Times New Roman" w:hAnsi="Tahoma" w:cs="Tahoma"/>
                <w:color w:val="000000"/>
                <w:lang w:eastAsia="en-GB"/>
              </w:rPr>
            </w:pPr>
          </w:p>
        </w:tc>
        <w:tc>
          <w:tcPr>
            <w:tcW w:w="1438" w:type="dxa"/>
            <w:tcBorders>
              <w:top w:val="nil"/>
              <w:left w:val="nil"/>
              <w:bottom w:val="nil"/>
              <w:right w:val="nil"/>
            </w:tcBorders>
            <w:shd w:val="clear" w:color="auto" w:fill="auto"/>
            <w:noWrap/>
            <w:vAlign w:val="center"/>
          </w:tcPr>
          <w:p w14:paraId="3D125592" w14:textId="1124DB49" w:rsidR="00A87FA6" w:rsidRPr="001433B4" w:rsidRDefault="00A87FA6" w:rsidP="00A87FA6">
            <w:pPr>
              <w:spacing w:after="0" w:line="240" w:lineRule="auto"/>
              <w:jc w:val="center"/>
              <w:rPr>
                <w:rFonts w:ascii="Tahoma" w:eastAsia="Times New Roman" w:hAnsi="Tahoma" w:cs="Tahoma"/>
                <w:color w:val="000000"/>
                <w:lang w:eastAsia="en-GB"/>
              </w:rPr>
            </w:pPr>
          </w:p>
        </w:tc>
        <w:tc>
          <w:tcPr>
            <w:tcW w:w="1530" w:type="dxa"/>
            <w:tcBorders>
              <w:top w:val="nil"/>
              <w:left w:val="nil"/>
              <w:bottom w:val="nil"/>
              <w:right w:val="nil"/>
            </w:tcBorders>
            <w:shd w:val="clear" w:color="auto" w:fill="auto"/>
            <w:noWrap/>
            <w:vAlign w:val="center"/>
          </w:tcPr>
          <w:p w14:paraId="03698B53" w14:textId="711A1858" w:rsidR="00A87FA6" w:rsidRPr="001433B4" w:rsidRDefault="00A87FA6" w:rsidP="00A87FA6">
            <w:pPr>
              <w:spacing w:after="0" w:line="240" w:lineRule="auto"/>
              <w:rPr>
                <w:rFonts w:ascii="Tahoma" w:eastAsia="Times New Roman" w:hAnsi="Tahoma" w:cs="Tahoma"/>
                <w:color w:val="000000"/>
                <w:lang w:eastAsia="en-GB"/>
              </w:rPr>
            </w:pPr>
          </w:p>
        </w:tc>
        <w:tc>
          <w:tcPr>
            <w:tcW w:w="3307" w:type="dxa"/>
            <w:tcBorders>
              <w:top w:val="nil"/>
              <w:left w:val="nil"/>
              <w:bottom w:val="nil"/>
              <w:right w:val="nil"/>
            </w:tcBorders>
            <w:shd w:val="clear" w:color="auto" w:fill="auto"/>
            <w:noWrap/>
            <w:vAlign w:val="center"/>
          </w:tcPr>
          <w:p w14:paraId="031294FF" w14:textId="723EDFBC" w:rsidR="00A87FA6" w:rsidRPr="001433B4" w:rsidRDefault="00A87FA6" w:rsidP="00A87FA6">
            <w:pPr>
              <w:spacing w:after="0" w:line="240" w:lineRule="auto"/>
              <w:jc w:val="center"/>
              <w:rPr>
                <w:rFonts w:ascii="Tahoma" w:eastAsia="Times New Roman" w:hAnsi="Tahoma" w:cs="Tahoma"/>
                <w:color w:val="000000"/>
                <w:lang w:eastAsia="en-GB"/>
              </w:rPr>
            </w:pPr>
          </w:p>
        </w:tc>
        <w:tc>
          <w:tcPr>
            <w:tcW w:w="1800" w:type="dxa"/>
            <w:tcBorders>
              <w:top w:val="nil"/>
              <w:left w:val="single" w:sz="4" w:space="0" w:color="auto"/>
              <w:bottom w:val="single" w:sz="4" w:space="0" w:color="auto"/>
              <w:right w:val="single" w:sz="4" w:space="0" w:color="auto"/>
            </w:tcBorders>
            <w:shd w:val="clear" w:color="auto" w:fill="auto"/>
            <w:noWrap/>
          </w:tcPr>
          <w:p w14:paraId="7AEAA3B2" w14:textId="5D7EDC9E" w:rsidR="00A87FA6" w:rsidRPr="001433B4" w:rsidRDefault="00A87FA6" w:rsidP="00A87FA6">
            <w:pPr>
              <w:spacing w:after="0" w:line="240" w:lineRule="auto"/>
              <w:jc w:val="center"/>
              <w:rPr>
                <w:rFonts w:ascii="Tahoma" w:eastAsia="Times New Roman" w:hAnsi="Tahoma" w:cs="Tahoma"/>
                <w:b/>
                <w:bCs/>
                <w:color w:val="000000"/>
                <w:lang w:eastAsia="en-GB"/>
              </w:rPr>
            </w:pPr>
            <w:r w:rsidRPr="001433B4">
              <w:rPr>
                <w:rFonts w:ascii="Tahoma" w:hAnsi="Tahoma" w:cs="Tahoma"/>
              </w:rPr>
              <w:t>TOTAL</w:t>
            </w:r>
          </w:p>
        </w:tc>
        <w:tc>
          <w:tcPr>
            <w:tcW w:w="1890" w:type="dxa"/>
            <w:tcBorders>
              <w:top w:val="nil"/>
              <w:left w:val="nil"/>
              <w:bottom w:val="single" w:sz="4" w:space="0" w:color="auto"/>
              <w:right w:val="single" w:sz="4" w:space="0" w:color="auto"/>
            </w:tcBorders>
            <w:shd w:val="clear" w:color="auto" w:fill="auto"/>
            <w:noWrap/>
          </w:tcPr>
          <w:p w14:paraId="1696D230" w14:textId="66E27C4D" w:rsidR="00A87FA6" w:rsidRPr="001433B4" w:rsidRDefault="00A87FA6" w:rsidP="00A87FA6">
            <w:pPr>
              <w:spacing w:after="0" w:line="240" w:lineRule="auto"/>
              <w:rPr>
                <w:rFonts w:ascii="Tahoma" w:eastAsia="Times New Roman" w:hAnsi="Tahoma" w:cs="Tahoma"/>
                <w:b/>
                <w:bCs/>
                <w:color w:val="000000"/>
                <w:lang w:eastAsia="en-GB"/>
              </w:rPr>
            </w:pPr>
            <w:r w:rsidRPr="001433B4">
              <w:rPr>
                <w:rFonts w:ascii="Tahoma" w:hAnsi="Tahoma" w:cs="Tahoma"/>
              </w:rPr>
              <w:t xml:space="preserve"> Rp285,777 </w:t>
            </w:r>
          </w:p>
        </w:tc>
      </w:tr>
    </w:tbl>
    <w:p w14:paraId="326DC082" w14:textId="5E0FCC92" w:rsidR="002C1521" w:rsidRPr="000E7070" w:rsidRDefault="00000000" w:rsidP="007D4DBD">
      <w:pPr>
        <w:spacing w:line="360" w:lineRule="auto"/>
        <w:jc w:val="both"/>
        <w:rPr>
          <w:rFonts w:ascii="Tahoma" w:hAnsi="Tahoma" w:cs="Tahoma"/>
          <w:color w:val="FFFFFF" w:themeColor="background1"/>
        </w:rPr>
      </w:pPr>
      <w:r>
        <w:rPr>
          <w:noProof/>
          <w:color w:val="FFFFFF" w:themeColor="background1"/>
        </w:rPr>
        <w:pict w14:anchorId="691F2248">
          <v:shape id="_x0000_s2112" type="#_x0000_t202" style="position:absolute;left:0;text-align:left;margin-left:6.2pt;margin-top:.05pt;width:643.45pt;height:36pt;z-index:252007424;mso-position-horizontal-relative:text;mso-position-vertical-relative:text" stroked="f">
            <v:textbox style="mso-next-textbox:#_x0000_s2112" inset="0,0,0,0">
              <w:txbxContent>
                <w:p w14:paraId="66611F3A" w14:textId="63D84B2C" w:rsidR="002C1521" w:rsidRPr="00353B71" w:rsidRDefault="002C1521" w:rsidP="00353B71">
                  <w:pPr>
                    <w:pStyle w:val="Caption"/>
                    <w:jc w:val="center"/>
                    <w:rPr>
                      <w:rFonts w:ascii="Tahoma" w:hAnsi="Tahoma" w:cs="Tahoma"/>
                      <w:i w:val="0"/>
                      <w:iCs w:val="0"/>
                      <w:color w:val="auto"/>
                      <w:sz w:val="22"/>
                      <w:szCs w:val="22"/>
                    </w:rPr>
                  </w:pPr>
                  <w:bookmarkStart w:id="237" w:name="_Toc108480837"/>
                  <w:r w:rsidRPr="00353B71">
                    <w:rPr>
                      <w:rFonts w:ascii="Tahoma" w:hAnsi="Tahoma" w:cs="Tahoma"/>
                      <w:b/>
                      <w:bCs/>
                      <w:i w:val="0"/>
                      <w:iCs w:val="0"/>
                      <w:color w:val="auto"/>
                      <w:sz w:val="22"/>
                      <w:szCs w:val="22"/>
                    </w:rPr>
                    <w:t xml:space="preserve">Tabel V. </w:t>
                  </w:r>
                  <w:r w:rsidR="009C06C3">
                    <w:rPr>
                      <w:rFonts w:ascii="Tahoma" w:hAnsi="Tahoma" w:cs="Tahoma"/>
                      <w:b/>
                      <w:bCs/>
                      <w:i w:val="0"/>
                      <w:iCs w:val="0"/>
                      <w:color w:val="auto"/>
                      <w:sz w:val="22"/>
                      <w:szCs w:val="22"/>
                    </w:rPr>
                    <w:t>43</w:t>
                  </w:r>
                  <w:r w:rsidRPr="00353B71">
                    <w:rPr>
                      <w:rFonts w:ascii="Tahoma" w:hAnsi="Tahoma" w:cs="Tahoma"/>
                      <w:i w:val="0"/>
                      <w:iCs w:val="0"/>
                      <w:color w:val="auto"/>
                      <w:sz w:val="22"/>
                      <w:szCs w:val="22"/>
                    </w:rPr>
                    <w:t xml:space="preserve"> Perhitungan BOK Sepeda Motor Tahun 2021 Eksistin</w:t>
                  </w:r>
                  <w:r w:rsidR="007D4DBD">
                    <w:rPr>
                      <w:rFonts w:ascii="Tahoma" w:hAnsi="Tahoma" w:cs="Tahoma"/>
                      <w:i w:val="0"/>
                      <w:iCs w:val="0"/>
                      <w:color w:val="auto"/>
                      <w:sz w:val="22"/>
                      <w:szCs w:val="22"/>
                    </w:rPr>
                    <w:t>g</w:t>
                  </w:r>
                </w:p>
                <w:p w14:paraId="36F7DFBE" w14:textId="77777777" w:rsidR="0023423B" w:rsidRDefault="0023423B"/>
                <w:p w14:paraId="4E57A97B" w14:textId="68151B46" w:rsidR="002C1521" w:rsidRPr="00353B71" w:rsidRDefault="002C1521" w:rsidP="00353B71">
                  <w:pPr>
                    <w:pStyle w:val="Caption"/>
                    <w:jc w:val="center"/>
                    <w:rPr>
                      <w:rFonts w:ascii="Tahoma" w:hAnsi="Tahoma" w:cs="Tahoma"/>
                      <w:i w:val="0"/>
                      <w:iCs w:val="0"/>
                      <w:color w:val="auto"/>
                      <w:sz w:val="22"/>
                      <w:szCs w:val="22"/>
                    </w:rPr>
                  </w:pPr>
                  <w:r w:rsidRPr="00BB1FDB">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97</w:t>
                  </w:r>
                  <w:r w:rsidR="007C15B8">
                    <w:rPr>
                      <w:rFonts w:ascii="Tahoma" w:hAnsi="Tahoma" w:cs="Tahoma"/>
                      <w:b/>
                      <w:bCs/>
                      <w:i w:val="0"/>
                      <w:iCs w:val="0"/>
                      <w:color w:val="auto"/>
                      <w:sz w:val="22"/>
                      <w:szCs w:val="22"/>
                    </w:rPr>
                    <w:fldChar w:fldCharType="end"/>
                  </w:r>
                  <w:r w:rsidRPr="00BB1FDB">
                    <w:rPr>
                      <w:rFonts w:ascii="Tahoma" w:hAnsi="Tahoma" w:cs="Tahoma"/>
                      <w:i w:val="0"/>
                      <w:iCs w:val="0"/>
                      <w:color w:val="auto"/>
                      <w:sz w:val="22"/>
                      <w:szCs w:val="22"/>
                    </w:rPr>
                    <w:t xml:space="preserve"> Perhitungan BOK Mobil Tahun 2021 Eksistin</w:t>
                  </w:r>
                  <w:r w:rsidRPr="00353B71">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98</w:t>
                  </w:r>
                  <w:r w:rsidR="007C15B8">
                    <w:rPr>
                      <w:rFonts w:ascii="Tahoma" w:hAnsi="Tahoma" w:cs="Tahoma"/>
                      <w:b/>
                      <w:bCs/>
                      <w:i w:val="0"/>
                      <w:iCs w:val="0"/>
                      <w:color w:val="auto"/>
                      <w:sz w:val="22"/>
                      <w:szCs w:val="22"/>
                    </w:rPr>
                    <w:fldChar w:fldCharType="end"/>
                  </w:r>
                  <w:r w:rsidRPr="00353B71">
                    <w:rPr>
                      <w:rFonts w:ascii="Tahoma" w:hAnsi="Tahoma" w:cs="Tahoma"/>
                      <w:i w:val="0"/>
                      <w:iCs w:val="0"/>
                      <w:color w:val="auto"/>
                      <w:sz w:val="22"/>
                      <w:szCs w:val="22"/>
                    </w:rPr>
                    <w:t xml:space="preserve"> Perhitungan BOK Sepeda Motor Tahun 2021 Eksistin</w:t>
                  </w:r>
                  <w:bookmarkEnd w:id="237"/>
                  <w:r w:rsidR="007D4DBD">
                    <w:rPr>
                      <w:rFonts w:ascii="Tahoma" w:hAnsi="Tahoma" w:cs="Tahoma"/>
                      <w:i w:val="0"/>
                      <w:iCs w:val="0"/>
                      <w:color w:val="auto"/>
                      <w:sz w:val="22"/>
                      <w:szCs w:val="22"/>
                    </w:rPr>
                    <w:t>g</w:t>
                  </w:r>
                </w:p>
              </w:txbxContent>
            </v:textbox>
            <w10:wrap type="topAndBottom"/>
          </v:shape>
        </w:pict>
      </w:r>
      <w:r w:rsidR="002C1521" w:rsidRPr="000E7070">
        <w:rPr>
          <w:rFonts w:ascii="Tahoma" w:hAnsi="Tahoma" w:cs="Tahoma"/>
          <w:i/>
          <w:iCs/>
          <w:color w:val="FFFFFF" w:themeColor="background1"/>
        </w:rPr>
        <w:t>Sumber : Hasil Analisis</w:t>
      </w:r>
    </w:p>
    <w:p w14:paraId="377F0914" w14:textId="77777777" w:rsidR="002C1521" w:rsidRPr="00353B71" w:rsidRDefault="002C1521" w:rsidP="00353B71">
      <w:pPr>
        <w:rPr>
          <w:rFonts w:ascii="Tahoma" w:hAnsi="Tahoma" w:cs="Tahoma"/>
        </w:rPr>
      </w:pPr>
      <w:r>
        <w:rPr>
          <w:rFonts w:ascii="Tahoma" w:hAnsi="Tahoma" w:cs="Tahoma"/>
          <w:i/>
          <w:iCs/>
        </w:rPr>
        <w:tab/>
      </w:r>
      <w:r w:rsidRPr="00353B71">
        <w:rPr>
          <w:rFonts w:ascii="Tahoma" w:hAnsi="Tahoma" w:cs="Tahoma"/>
        </w:rPr>
        <w:t xml:space="preserve">Dari hasil perhitungan didapat bahwa biaya operasional kendaraan sepeda motor di </w:t>
      </w:r>
      <w:r>
        <w:rPr>
          <w:rFonts w:ascii="Tahoma" w:hAnsi="Tahoma" w:cs="Tahoma"/>
        </w:rPr>
        <w:t>Kota Manado</w:t>
      </w:r>
      <w:r w:rsidRPr="00353B71">
        <w:rPr>
          <w:rFonts w:ascii="Tahoma" w:hAnsi="Tahoma" w:cs="Tahoma"/>
        </w:rPr>
        <w:t xml:space="preserve"> pada </w:t>
      </w:r>
    </w:p>
    <w:p w14:paraId="5BD675B7" w14:textId="7F239FDC" w:rsidR="002C1521" w:rsidRPr="004562EC" w:rsidRDefault="002C1521" w:rsidP="00BD6ECC">
      <w:pPr>
        <w:jc w:val="both"/>
        <w:rPr>
          <w:rFonts w:ascii="Tahoma" w:hAnsi="Tahoma" w:cs="Tahoma"/>
        </w:rPr>
        <w:sectPr w:rsidR="002C1521" w:rsidRPr="004562EC" w:rsidSect="004C2449">
          <w:pgSz w:w="16838" w:h="11906" w:orient="landscape"/>
          <w:pgMar w:top="1701" w:right="1701" w:bottom="2268" w:left="2268" w:header="720" w:footer="720" w:gutter="0"/>
          <w:cols w:space="720"/>
          <w:docGrid w:linePitch="360"/>
        </w:sectPr>
      </w:pPr>
      <w:r w:rsidRPr="00353B71">
        <w:rPr>
          <w:rFonts w:ascii="Tahoma" w:hAnsi="Tahoma" w:cs="Tahoma"/>
        </w:rPr>
        <w:t>tahun 202</w:t>
      </w:r>
      <w:r>
        <w:rPr>
          <w:rFonts w:ascii="Tahoma" w:hAnsi="Tahoma" w:cs="Tahoma"/>
        </w:rPr>
        <w:t>1</w:t>
      </w:r>
      <w:r w:rsidRPr="00353B71">
        <w:rPr>
          <w:rFonts w:ascii="Tahoma" w:hAnsi="Tahoma" w:cs="Tahoma"/>
        </w:rPr>
        <w:t xml:space="preserve"> adalah sebesar </w:t>
      </w:r>
      <w:r w:rsidR="007B7925" w:rsidRPr="007B7925">
        <w:rPr>
          <w:rFonts w:ascii="Tahoma" w:hAnsi="Tahoma" w:cs="Tahoma"/>
        </w:rPr>
        <w:t>Rp</w:t>
      </w:r>
      <w:r w:rsidR="007B7925">
        <w:rPr>
          <w:rFonts w:ascii="Tahoma" w:hAnsi="Tahoma" w:cs="Tahoma"/>
        </w:rPr>
        <w:t xml:space="preserve"> </w:t>
      </w:r>
      <w:r w:rsidR="007B7925" w:rsidRPr="007B7925">
        <w:rPr>
          <w:rFonts w:ascii="Tahoma" w:hAnsi="Tahoma" w:cs="Tahoma"/>
        </w:rPr>
        <w:t xml:space="preserve">285,777 </w:t>
      </w:r>
      <w:r w:rsidRPr="00353B71">
        <w:rPr>
          <w:rFonts w:ascii="Tahoma" w:hAnsi="Tahoma" w:cs="Tahoma"/>
        </w:rPr>
        <w:t>/1000 km.</w:t>
      </w:r>
      <w:r w:rsidR="00BD6ECC">
        <w:rPr>
          <w:rFonts w:ascii="Tahoma" w:hAnsi="Tahoma" w:cs="Tahoma"/>
        </w:rPr>
        <w:t xml:space="preserve"> </w:t>
      </w:r>
    </w:p>
    <w:p w14:paraId="4D6ECC7D" w14:textId="77777777" w:rsidR="002C1521" w:rsidRDefault="002C1521" w:rsidP="00BD6ECC">
      <w:pPr>
        <w:spacing w:line="360" w:lineRule="auto"/>
        <w:jc w:val="both"/>
      </w:pPr>
      <w:r>
        <w:rPr>
          <w:rFonts w:ascii="Tahoma" w:hAnsi="Tahoma" w:cs="Tahoma"/>
        </w:rPr>
        <w:lastRenderedPageBreak/>
        <w:t xml:space="preserve">Jarak </w:t>
      </w:r>
      <w:r w:rsidRPr="004562EC">
        <w:rPr>
          <w:rFonts w:ascii="Tahoma" w:hAnsi="Tahoma" w:cs="Tahoma"/>
        </w:rPr>
        <w:t>tempuh perjalanan kendaraan sepeda motor diperoleh dari hasil pembebanan Visum yaitu</w:t>
      </w:r>
      <w:r>
        <w:rPr>
          <w:rFonts w:ascii="Tahoma" w:hAnsi="Tahoma" w:cs="Tahoma"/>
        </w:rPr>
        <w:t xml:space="preserve"> </w:t>
      </w:r>
      <w:r w:rsidRPr="002A58CE">
        <w:rPr>
          <w:rFonts w:ascii="Tahoma" w:hAnsi="Tahoma" w:cs="Tahoma"/>
        </w:rPr>
        <w:t>67,761.42</w:t>
      </w:r>
      <w:r>
        <w:rPr>
          <w:rFonts w:ascii="Tahoma" w:hAnsi="Tahoma" w:cs="Tahoma"/>
        </w:rPr>
        <w:t>.</w:t>
      </w:r>
      <w:r w:rsidRPr="004562EC">
        <w:rPr>
          <w:rFonts w:ascii="Tahoma" w:hAnsi="Tahoma" w:cs="Tahoma"/>
        </w:rPr>
        <w:t xml:space="preserve"> Langkah selanjutnya adalah mengkonversi biaya operasi kendaraan menjadi Rp/km</w:t>
      </w:r>
      <w:r>
        <w:t>.</w:t>
      </w:r>
    </w:p>
    <w:p w14:paraId="2EA7BD8A" w14:textId="7DA1C6E4" w:rsidR="002C1521" w:rsidRDefault="002C1521" w:rsidP="004562EC">
      <w:pPr>
        <w:spacing w:line="360" w:lineRule="auto"/>
        <w:jc w:val="both"/>
        <w:rPr>
          <w:rFonts w:ascii="Tahoma" w:hAnsi="Tahoma" w:cs="Tahoma"/>
        </w:rPr>
      </w:pPr>
      <w:r>
        <w:tab/>
      </w:r>
      <w:r>
        <w:tab/>
      </w:r>
      <w:r w:rsidRPr="004562EC">
        <w:rPr>
          <w:rFonts w:ascii="Tahoma" w:hAnsi="Tahoma" w:cs="Tahoma"/>
        </w:rPr>
        <w:t>BOK (Rp/km)</w:t>
      </w:r>
      <w:r>
        <w:rPr>
          <w:rFonts w:ascii="Tahoma" w:hAnsi="Tahoma" w:cs="Tahoma"/>
        </w:rPr>
        <w:tab/>
        <w:t xml:space="preserve">= </w:t>
      </w:r>
      <w:r w:rsidR="008248A1" w:rsidRPr="008248A1">
        <w:rPr>
          <w:rFonts w:ascii="Tahoma" w:hAnsi="Tahoma" w:cs="Tahoma"/>
        </w:rPr>
        <w:t>Rp</w:t>
      </w:r>
      <w:r w:rsidR="008248A1">
        <w:rPr>
          <w:rFonts w:ascii="Tahoma" w:hAnsi="Tahoma" w:cs="Tahoma"/>
        </w:rPr>
        <w:t xml:space="preserve"> </w:t>
      </w:r>
      <w:r w:rsidR="008248A1" w:rsidRPr="008248A1">
        <w:rPr>
          <w:rFonts w:ascii="Tahoma" w:hAnsi="Tahoma" w:cs="Tahoma"/>
        </w:rPr>
        <w:t xml:space="preserve">285,777 </w:t>
      </w:r>
      <w:r w:rsidRPr="00353B71">
        <w:rPr>
          <w:rFonts w:ascii="Tahoma" w:hAnsi="Tahoma" w:cs="Tahoma"/>
        </w:rPr>
        <w:t>/1000</w:t>
      </w:r>
    </w:p>
    <w:p w14:paraId="741F20B6" w14:textId="1163AEFD" w:rsidR="002C1521" w:rsidRDefault="002C1521" w:rsidP="004562EC">
      <w:pPr>
        <w:spacing w:line="360" w:lineRule="auto"/>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008248A1" w:rsidRPr="008248A1">
        <w:rPr>
          <w:rFonts w:ascii="Tahoma" w:hAnsi="Tahoma" w:cs="Tahoma"/>
        </w:rPr>
        <w:t>Rp</w:t>
      </w:r>
      <w:r w:rsidR="008248A1">
        <w:rPr>
          <w:rFonts w:ascii="Tahoma" w:hAnsi="Tahoma" w:cs="Tahoma"/>
        </w:rPr>
        <w:t xml:space="preserve"> </w:t>
      </w:r>
      <w:r w:rsidR="008248A1" w:rsidRPr="008248A1">
        <w:rPr>
          <w:rFonts w:ascii="Tahoma" w:hAnsi="Tahoma" w:cs="Tahoma"/>
        </w:rPr>
        <w:t xml:space="preserve">285.78 </w:t>
      </w:r>
      <w:r>
        <w:rPr>
          <w:rFonts w:ascii="Tahoma" w:hAnsi="Tahoma" w:cs="Tahoma"/>
        </w:rPr>
        <w:t>/km</w:t>
      </w:r>
    </w:p>
    <w:p w14:paraId="6936CE31" w14:textId="77777777" w:rsidR="002C1521" w:rsidRDefault="002C1521" w:rsidP="004562EC">
      <w:pPr>
        <w:spacing w:line="360" w:lineRule="auto"/>
        <w:jc w:val="both"/>
        <w:rPr>
          <w:rFonts w:ascii="Tahoma" w:hAnsi="Tahoma" w:cs="Tahoma"/>
        </w:rPr>
      </w:pPr>
      <w:r>
        <w:rPr>
          <w:rFonts w:ascii="Tahoma" w:hAnsi="Tahoma" w:cs="Tahoma"/>
        </w:rPr>
        <w:tab/>
      </w:r>
      <w:r>
        <w:rPr>
          <w:rFonts w:ascii="Tahoma" w:hAnsi="Tahoma" w:cs="Tahoma"/>
        </w:rPr>
        <w:tab/>
        <w:t>BOK</w:t>
      </w:r>
      <w:r>
        <w:rPr>
          <w:rFonts w:ascii="Tahoma" w:hAnsi="Tahoma" w:cs="Tahoma"/>
        </w:rPr>
        <w:tab/>
      </w:r>
      <w:r>
        <w:rPr>
          <w:rFonts w:ascii="Tahoma" w:hAnsi="Tahoma" w:cs="Tahoma"/>
        </w:rPr>
        <w:tab/>
        <w:t xml:space="preserve">= </w:t>
      </w:r>
      <w:r w:rsidRPr="004562EC">
        <w:rPr>
          <w:rFonts w:ascii="Tahoma" w:hAnsi="Tahoma" w:cs="Tahoma"/>
        </w:rPr>
        <w:t>BOK (Rp/km) x jarak tempuh perjalanan</w:t>
      </w:r>
    </w:p>
    <w:p w14:paraId="7691132D" w14:textId="2330191F" w:rsidR="002C1521" w:rsidRDefault="002C1521" w:rsidP="004562EC">
      <w:pPr>
        <w:spacing w:line="360" w:lineRule="auto"/>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00455BB6" w:rsidRPr="008248A1">
        <w:rPr>
          <w:rFonts w:ascii="Tahoma" w:hAnsi="Tahoma" w:cs="Tahoma"/>
        </w:rPr>
        <w:t>Rp</w:t>
      </w:r>
      <w:r w:rsidR="00455BB6">
        <w:rPr>
          <w:rFonts w:ascii="Tahoma" w:hAnsi="Tahoma" w:cs="Tahoma"/>
        </w:rPr>
        <w:t xml:space="preserve"> </w:t>
      </w:r>
      <w:r w:rsidR="00455BB6" w:rsidRPr="008248A1">
        <w:rPr>
          <w:rFonts w:ascii="Tahoma" w:hAnsi="Tahoma" w:cs="Tahoma"/>
        </w:rPr>
        <w:t xml:space="preserve">285.78 </w:t>
      </w:r>
      <w:r>
        <w:rPr>
          <w:rFonts w:ascii="Tahoma" w:hAnsi="Tahoma" w:cs="Tahoma"/>
        </w:rPr>
        <w:t xml:space="preserve">x </w:t>
      </w:r>
      <w:r w:rsidRPr="002A58CE">
        <w:rPr>
          <w:rFonts w:ascii="Tahoma" w:hAnsi="Tahoma" w:cs="Tahoma"/>
        </w:rPr>
        <w:t>67,761.42</w:t>
      </w:r>
    </w:p>
    <w:p w14:paraId="36999C56" w14:textId="35EABD0C" w:rsidR="002C1521" w:rsidRDefault="002C1521" w:rsidP="004562EC">
      <w:pPr>
        <w:spacing w:line="360" w:lineRule="auto"/>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00455BB6" w:rsidRPr="00455BB6">
        <w:rPr>
          <w:rFonts w:ascii="Tahoma" w:hAnsi="Tahoma" w:cs="Tahoma"/>
        </w:rPr>
        <w:t>Rp</w:t>
      </w:r>
      <w:r w:rsidR="00455BB6">
        <w:rPr>
          <w:rFonts w:ascii="Tahoma" w:hAnsi="Tahoma" w:cs="Tahoma"/>
        </w:rPr>
        <w:t xml:space="preserve"> </w:t>
      </w:r>
      <w:r w:rsidR="00455BB6" w:rsidRPr="00455BB6">
        <w:rPr>
          <w:rFonts w:ascii="Tahoma" w:hAnsi="Tahoma" w:cs="Tahoma"/>
        </w:rPr>
        <w:t xml:space="preserve">19,364,642 </w:t>
      </w:r>
      <w:r>
        <w:rPr>
          <w:rFonts w:ascii="Tahoma" w:hAnsi="Tahoma" w:cs="Tahoma"/>
        </w:rPr>
        <w:t>Rp-Km</w:t>
      </w:r>
    </w:p>
    <w:p w14:paraId="3E0F53CD" w14:textId="4F167949" w:rsidR="002C1521" w:rsidRPr="004562EC" w:rsidRDefault="002C1521" w:rsidP="00877497">
      <w:pPr>
        <w:spacing w:line="360" w:lineRule="auto"/>
        <w:ind w:left="1710" w:firstLine="450"/>
        <w:jc w:val="both"/>
        <w:rPr>
          <w:rFonts w:ascii="Tahoma" w:hAnsi="Tahoma" w:cs="Tahoma"/>
        </w:rPr>
      </w:pPr>
      <w:r w:rsidRPr="00DA52AD">
        <w:rPr>
          <w:rFonts w:ascii="Tahoma" w:hAnsi="Tahoma" w:cs="Tahoma"/>
        </w:rPr>
        <w:t>Jadi total biaya operasional kendaraan untuk sepeda motor</w:t>
      </w:r>
      <w:r>
        <w:rPr>
          <w:rFonts w:ascii="Tahoma" w:hAnsi="Tahoma" w:cs="Tahoma"/>
        </w:rPr>
        <w:t xml:space="preserve"> </w:t>
      </w:r>
      <w:r w:rsidRPr="00DA52AD">
        <w:rPr>
          <w:rFonts w:ascii="Tahoma" w:hAnsi="Tahoma" w:cs="Tahoma"/>
        </w:rPr>
        <w:t>pada tahun 202</w:t>
      </w:r>
      <w:r>
        <w:rPr>
          <w:rFonts w:ascii="Tahoma" w:hAnsi="Tahoma" w:cs="Tahoma"/>
        </w:rPr>
        <w:t>1</w:t>
      </w:r>
      <w:r w:rsidRPr="00DA52AD">
        <w:rPr>
          <w:rFonts w:ascii="Tahoma" w:hAnsi="Tahoma" w:cs="Tahoma"/>
        </w:rPr>
        <w:t xml:space="preserve"> adalah </w:t>
      </w:r>
      <w:r w:rsidR="00912F8E" w:rsidRPr="00455BB6">
        <w:rPr>
          <w:rFonts w:ascii="Tahoma" w:hAnsi="Tahoma" w:cs="Tahoma"/>
        </w:rPr>
        <w:t>Rp</w:t>
      </w:r>
      <w:r w:rsidR="00912F8E">
        <w:rPr>
          <w:rFonts w:ascii="Tahoma" w:hAnsi="Tahoma" w:cs="Tahoma"/>
        </w:rPr>
        <w:t xml:space="preserve"> </w:t>
      </w:r>
      <w:r w:rsidR="00912F8E" w:rsidRPr="00455BB6">
        <w:rPr>
          <w:rFonts w:ascii="Tahoma" w:hAnsi="Tahoma" w:cs="Tahoma"/>
        </w:rPr>
        <w:t>19,364,642</w:t>
      </w:r>
    </w:p>
    <w:p w14:paraId="6D0EC107" w14:textId="77777777" w:rsidR="002C1521" w:rsidRDefault="002C1521" w:rsidP="002C1521">
      <w:pPr>
        <w:pStyle w:val="ListParagraph"/>
        <w:numPr>
          <w:ilvl w:val="1"/>
          <w:numId w:val="49"/>
        </w:numPr>
        <w:spacing w:line="360" w:lineRule="auto"/>
        <w:ind w:left="1710" w:hanging="270"/>
        <w:jc w:val="both"/>
        <w:rPr>
          <w:rFonts w:ascii="Tahoma" w:hAnsi="Tahoma" w:cs="Tahoma"/>
        </w:rPr>
      </w:pPr>
      <w:r>
        <w:rPr>
          <w:rFonts w:ascii="Tahoma" w:hAnsi="Tahoma" w:cs="Tahoma"/>
        </w:rPr>
        <w:t>Mobil</w:t>
      </w:r>
    </w:p>
    <w:p w14:paraId="6A101669" w14:textId="77777777" w:rsidR="002C1521" w:rsidRDefault="002C1521" w:rsidP="00C6773C">
      <w:pPr>
        <w:pStyle w:val="ListParagraph"/>
        <w:spacing w:line="360" w:lineRule="auto"/>
        <w:ind w:left="1710"/>
        <w:jc w:val="both"/>
        <w:rPr>
          <w:rFonts w:ascii="Tahoma" w:hAnsi="Tahoma" w:cs="Tahoma"/>
        </w:rPr>
      </w:pPr>
      <w:r w:rsidRPr="00C6773C">
        <w:rPr>
          <w:rFonts w:ascii="Tahoma" w:hAnsi="Tahoma" w:cs="Tahoma"/>
        </w:rPr>
        <w:t>Kecepatan Rata-rata (V) sebesar 41.79 Km/jam</w:t>
      </w:r>
    </w:p>
    <w:p w14:paraId="222A77C2" w14:textId="77777777" w:rsidR="002C1521" w:rsidRDefault="002C1521" w:rsidP="003339BD">
      <w:pPr>
        <w:pStyle w:val="ListParagraph"/>
        <w:spacing w:line="360" w:lineRule="auto"/>
        <w:ind w:left="2070"/>
        <w:jc w:val="both"/>
        <w:rPr>
          <w:rFonts w:ascii="Tahoma" w:hAnsi="Tahoma" w:cs="Tahoma"/>
        </w:rPr>
        <w:sectPr w:rsidR="002C1521" w:rsidSect="004C2449">
          <w:pgSz w:w="11906" w:h="16838"/>
          <w:pgMar w:top="2268" w:right="1701" w:bottom="1701" w:left="2268" w:header="720" w:footer="720" w:gutter="0"/>
          <w:cols w:space="720"/>
          <w:docGrid w:linePitch="360"/>
        </w:sectPr>
      </w:pPr>
    </w:p>
    <w:tbl>
      <w:tblPr>
        <w:tblpPr w:leftFromText="180" w:rightFromText="180" w:vertAnchor="text" w:horzAnchor="margin" w:tblpY="864"/>
        <w:tblW w:w="12857" w:type="dxa"/>
        <w:tblLook w:val="04A0" w:firstRow="1" w:lastRow="0" w:firstColumn="1" w:lastColumn="0" w:noHBand="0" w:noVBand="1"/>
      </w:tblPr>
      <w:tblGrid>
        <w:gridCol w:w="522"/>
        <w:gridCol w:w="2695"/>
        <w:gridCol w:w="1553"/>
        <w:gridCol w:w="1440"/>
        <w:gridCol w:w="2790"/>
        <w:gridCol w:w="1927"/>
        <w:gridCol w:w="1930"/>
      </w:tblGrid>
      <w:tr w:rsidR="0063535E" w:rsidRPr="00BF6B3E" w14:paraId="0658C151" w14:textId="77777777" w:rsidTr="000E7070">
        <w:trPr>
          <w:trHeight w:val="459"/>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22A7E" w14:textId="77777777" w:rsidR="0063535E" w:rsidRPr="00BF6B3E" w:rsidRDefault="0063535E" w:rsidP="005F7979">
            <w:pPr>
              <w:spacing w:after="0" w:line="240" w:lineRule="auto"/>
              <w:jc w:val="center"/>
              <w:rPr>
                <w:rFonts w:ascii="Tahoma" w:eastAsia="Times New Roman" w:hAnsi="Tahoma" w:cs="Tahoma"/>
                <w:b/>
                <w:bCs/>
                <w:color w:val="000000"/>
                <w:lang w:eastAsia="en-GB"/>
              </w:rPr>
            </w:pPr>
            <w:r w:rsidRPr="00BF6B3E">
              <w:rPr>
                <w:rFonts w:ascii="Tahoma" w:eastAsia="Times New Roman" w:hAnsi="Tahoma" w:cs="Tahoma"/>
                <w:b/>
                <w:bCs/>
                <w:color w:val="000000"/>
                <w:lang w:eastAsia="en-GB"/>
              </w:rPr>
              <w:lastRenderedPageBreak/>
              <w:t>No</w:t>
            </w:r>
          </w:p>
        </w:tc>
        <w:tc>
          <w:tcPr>
            <w:tcW w:w="2695" w:type="dxa"/>
            <w:tcBorders>
              <w:top w:val="single" w:sz="4" w:space="0" w:color="auto"/>
              <w:left w:val="nil"/>
              <w:bottom w:val="single" w:sz="4" w:space="0" w:color="auto"/>
              <w:right w:val="single" w:sz="4" w:space="0" w:color="auto"/>
            </w:tcBorders>
            <w:shd w:val="clear" w:color="auto" w:fill="auto"/>
            <w:vAlign w:val="center"/>
            <w:hideMark/>
          </w:tcPr>
          <w:p w14:paraId="0554D515" w14:textId="77777777" w:rsidR="0063535E" w:rsidRPr="00BF6B3E" w:rsidRDefault="0063535E" w:rsidP="005F7979">
            <w:pPr>
              <w:spacing w:after="0" w:line="240" w:lineRule="auto"/>
              <w:jc w:val="center"/>
              <w:rPr>
                <w:rFonts w:ascii="Tahoma" w:eastAsia="Times New Roman" w:hAnsi="Tahoma" w:cs="Tahoma"/>
                <w:b/>
                <w:bCs/>
                <w:color w:val="000000"/>
                <w:lang w:eastAsia="en-GB"/>
              </w:rPr>
            </w:pPr>
            <w:r w:rsidRPr="00BF6B3E">
              <w:rPr>
                <w:rFonts w:ascii="Tahoma" w:eastAsia="Times New Roman" w:hAnsi="Tahoma" w:cs="Tahoma"/>
                <w:b/>
                <w:bCs/>
                <w:color w:val="000000"/>
                <w:lang w:eastAsia="en-GB"/>
              </w:rPr>
              <w:t>Uraian Biaya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7F27AD" w14:textId="77777777" w:rsidR="0063535E" w:rsidRPr="00BF6B3E" w:rsidRDefault="0063535E" w:rsidP="005F7979">
            <w:pPr>
              <w:spacing w:after="0" w:line="240" w:lineRule="auto"/>
              <w:jc w:val="center"/>
              <w:rPr>
                <w:rFonts w:ascii="Tahoma" w:eastAsia="Times New Roman" w:hAnsi="Tahoma" w:cs="Tahoma"/>
                <w:b/>
                <w:bCs/>
                <w:color w:val="000000"/>
                <w:lang w:eastAsia="en-GB"/>
              </w:rPr>
            </w:pPr>
            <w:r w:rsidRPr="00BF6B3E">
              <w:rPr>
                <w:rFonts w:ascii="Tahoma" w:eastAsia="Times New Roman" w:hAnsi="Tahoma" w:cs="Tahoma"/>
                <w:b/>
                <w:bCs/>
                <w:color w:val="000000"/>
                <w:lang w:eastAsia="en-GB"/>
              </w:rPr>
              <w:t>Kecepatan (km/jam)</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321CF4C" w14:textId="77777777" w:rsidR="0063535E" w:rsidRPr="00BF6B3E" w:rsidRDefault="0063535E" w:rsidP="005F7979">
            <w:pPr>
              <w:spacing w:after="0" w:line="240" w:lineRule="auto"/>
              <w:jc w:val="center"/>
              <w:rPr>
                <w:rFonts w:ascii="Tahoma" w:eastAsia="Times New Roman" w:hAnsi="Tahoma" w:cs="Tahoma"/>
                <w:b/>
                <w:bCs/>
                <w:color w:val="000000"/>
                <w:lang w:eastAsia="en-GB"/>
              </w:rPr>
            </w:pPr>
            <w:r w:rsidRPr="00BF6B3E">
              <w:rPr>
                <w:rFonts w:ascii="Tahoma" w:eastAsia="Times New Roman" w:hAnsi="Tahoma" w:cs="Tahoma"/>
                <w:b/>
                <w:bCs/>
                <w:color w:val="000000"/>
                <w:lang w:eastAsia="en-GB"/>
              </w:rPr>
              <w:t>Hasil</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31A59F8" w14:textId="77777777" w:rsidR="0063535E" w:rsidRPr="00BF6B3E" w:rsidRDefault="0063535E" w:rsidP="005F7979">
            <w:pPr>
              <w:spacing w:after="0" w:line="240" w:lineRule="auto"/>
              <w:jc w:val="center"/>
              <w:rPr>
                <w:rFonts w:ascii="Tahoma" w:eastAsia="Times New Roman" w:hAnsi="Tahoma" w:cs="Tahoma"/>
                <w:b/>
                <w:bCs/>
                <w:color w:val="000000"/>
                <w:lang w:eastAsia="en-GB"/>
              </w:rPr>
            </w:pPr>
            <w:r w:rsidRPr="00BF6B3E">
              <w:rPr>
                <w:rFonts w:ascii="Tahoma" w:eastAsia="Times New Roman" w:hAnsi="Tahoma" w:cs="Tahoma"/>
                <w:b/>
                <w:bCs/>
                <w:color w:val="000000"/>
                <w:lang w:eastAsia="en-GB"/>
              </w:rPr>
              <w:t>Keterangan</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64FA643F" w14:textId="77777777" w:rsidR="0063535E" w:rsidRPr="00BF6B3E" w:rsidRDefault="0063535E" w:rsidP="005F7979">
            <w:pPr>
              <w:spacing w:after="0" w:line="240" w:lineRule="auto"/>
              <w:jc w:val="center"/>
              <w:rPr>
                <w:rFonts w:ascii="Tahoma" w:eastAsia="Times New Roman" w:hAnsi="Tahoma" w:cs="Tahoma"/>
                <w:b/>
                <w:bCs/>
                <w:color w:val="000000"/>
                <w:lang w:eastAsia="en-GB"/>
              </w:rPr>
            </w:pPr>
            <w:r w:rsidRPr="00BF6B3E">
              <w:rPr>
                <w:rFonts w:ascii="Tahoma" w:eastAsia="Times New Roman" w:hAnsi="Tahoma" w:cs="Tahoma"/>
                <w:b/>
                <w:bCs/>
                <w:color w:val="000000"/>
                <w:lang w:eastAsia="en-GB"/>
              </w:rPr>
              <w:t>Harga Dasar (Rp)</w:t>
            </w:r>
          </w:p>
        </w:tc>
        <w:tc>
          <w:tcPr>
            <w:tcW w:w="1930" w:type="dxa"/>
            <w:tcBorders>
              <w:top w:val="single" w:sz="4" w:space="0" w:color="auto"/>
              <w:left w:val="nil"/>
              <w:bottom w:val="single" w:sz="4" w:space="0" w:color="auto"/>
              <w:right w:val="single" w:sz="4" w:space="0" w:color="auto"/>
            </w:tcBorders>
            <w:shd w:val="clear" w:color="auto" w:fill="auto"/>
            <w:vAlign w:val="center"/>
            <w:hideMark/>
          </w:tcPr>
          <w:p w14:paraId="74E4BDF8" w14:textId="77777777" w:rsidR="0063535E" w:rsidRPr="00BF6B3E" w:rsidRDefault="0063535E" w:rsidP="005F7979">
            <w:pPr>
              <w:spacing w:after="0" w:line="240" w:lineRule="auto"/>
              <w:jc w:val="center"/>
              <w:rPr>
                <w:rFonts w:ascii="Tahoma" w:eastAsia="Times New Roman" w:hAnsi="Tahoma" w:cs="Tahoma"/>
                <w:b/>
                <w:bCs/>
                <w:color w:val="000000"/>
                <w:lang w:eastAsia="en-GB"/>
              </w:rPr>
            </w:pPr>
            <w:r w:rsidRPr="00BF6B3E">
              <w:rPr>
                <w:rFonts w:ascii="Tahoma" w:eastAsia="Times New Roman" w:hAnsi="Tahoma" w:cs="Tahoma"/>
                <w:b/>
                <w:bCs/>
                <w:color w:val="000000"/>
                <w:lang w:eastAsia="en-GB"/>
              </w:rPr>
              <w:t>Biaya (Rp/1000km)</w:t>
            </w:r>
          </w:p>
        </w:tc>
      </w:tr>
      <w:tr w:rsidR="00626262" w:rsidRPr="00BF6B3E" w14:paraId="7B9404A9" w14:textId="77777777" w:rsidTr="000E7070">
        <w:trPr>
          <w:trHeight w:val="241"/>
        </w:trPr>
        <w:tc>
          <w:tcPr>
            <w:tcW w:w="522" w:type="dxa"/>
            <w:tcBorders>
              <w:top w:val="nil"/>
              <w:left w:val="single" w:sz="4" w:space="0" w:color="auto"/>
              <w:bottom w:val="single" w:sz="4" w:space="0" w:color="auto"/>
              <w:right w:val="single" w:sz="4" w:space="0" w:color="auto"/>
            </w:tcBorders>
            <w:shd w:val="clear" w:color="auto" w:fill="auto"/>
            <w:noWrap/>
            <w:hideMark/>
          </w:tcPr>
          <w:p w14:paraId="15FCFB66" w14:textId="68C5F861"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1</w:t>
            </w:r>
          </w:p>
        </w:tc>
        <w:tc>
          <w:tcPr>
            <w:tcW w:w="2695" w:type="dxa"/>
            <w:tcBorders>
              <w:top w:val="nil"/>
              <w:left w:val="nil"/>
              <w:bottom w:val="single" w:sz="4" w:space="0" w:color="auto"/>
              <w:right w:val="single" w:sz="4" w:space="0" w:color="auto"/>
            </w:tcBorders>
            <w:shd w:val="clear" w:color="auto" w:fill="auto"/>
            <w:noWrap/>
            <w:hideMark/>
          </w:tcPr>
          <w:p w14:paraId="254529A9" w14:textId="7D164811"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Konsumsi Oli Mesin</w:t>
            </w:r>
          </w:p>
        </w:tc>
        <w:tc>
          <w:tcPr>
            <w:tcW w:w="1553" w:type="dxa"/>
            <w:tcBorders>
              <w:top w:val="nil"/>
              <w:left w:val="nil"/>
              <w:bottom w:val="single" w:sz="4" w:space="0" w:color="auto"/>
              <w:right w:val="single" w:sz="4" w:space="0" w:color="auto"/>
            </w:tcBorders>
            <w:shd w:val="clear" w:color="auto" w:fill="auto"/>
            <w:noWrap/>
            <w:hideMark/>
          </w:tcPr>
          <w:p w14:paraId="695BF54F" w14:textId="1DC89AAA"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440" w:type="dxa"/>
            <w:tcBorders>
              <w:top w:val="nil"/>
              <w:left w:val="nil"/>
              <w:bottom w:val="single" w:sz="4" w:space="0" w:color="auto"/>
              <w:right w:val="single" w:sz="4" w:space="0" w:color="auto"/>
            </w:tcBorders>
            <w:shd w:val="clear" w:color="auto" w:fill="auto"/>
            <w:noWrap/>
            <w:hideMark/>
          </w:tcPr>
          <w:p w14:paraId="07DECB64" w14:textId="05BDE7FF" w:rsidR="00626262" w:rsidRPr="00FB4F21" w:rsidRDefault="00626262" w:rsidP="00626262">
            <w:pPr>
              <w:spacing w:after="0" w:line="240" w:lineRule="auto"/>
              <w:jc w:val="right"/>
              <w:rPr>
                <w:rFonts w:ascii="Tahoma" w:eastAsia="Times New Roman" w:hAnsi="Tahoma" w:cs="Tahoma"/>
                <w:color w:val="000000"/>
                <w:lang w:eastAsia="en-GB"/>
              </w:rPr>
            </w:pPr>
            <w:r w:rsidRPr="00FB4F21">
              <w:rPr>
                <w:rFonts w:ascii="Tahoma" w:hAnsi="Tahoma" w:cs="Tahoma"/>
              </w:rPr>
              <w:t>1.1494</w:t>
            </w:r>
          </w:p>
        </w:tc>
        <w:tc>
          <w:tcPr>
            <w:tcW w:w="2790" w:type="dxa"/>
            <w:tcBorders>
              <w:top w:val="nil"/>
              <w:left w:val="nil"/>
              <w:bottom w:val="single" w:sz="4" w:space="0" w:color="auto"/>
              <w:right w:val="single" w:sz="4" w:space="0" w:color="auto"/>
            </w:tcBorders>
            <w:shd w:val="clear" w:color="auto" w:fill="auto"/>
            <w:noWrap/>
            <w:hideMark/>
          </w:tcPr>
          <w:p w14:paraId="092D8031" w14:textId="1B981833"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Liter /1000km</w:t>
            </w:r>
          </w:p>
        </w:tc>
        <w:tc>
          <w:tcPr>
            <w:tcW w:w="1927" w:type="dxa"/>
            <w:tcBorders>
              <w:top w:val="nil"/>
              <w:left w:val="nil"/>
              <w:bottom w:val="single" w:sz="4" w:space="0" w:color="auto"/>
              <w:right w:val="single" w:sz="4" w:space="0" w:color="auto"/>
            </w:tcBorders>
            <w:shd w:val="clear" w:color="auto" w:fill="auto"/>
            <w:noWrap/>
            <w:hideMark/>
          </w:tcPr>
          <w:p w14:paraId="319B8881" w14:textId="53C61AF9"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 Rp78,800 </w:t>
            </w:r>
          </w:p>
        </w:tc>
        <w:tc>
          <w:tcPr>
            <w:tcW w:w="1930" w:type="dxa"/>
            <w:tcBorders>
              <w:top w:val="nil"/>
              <w:left w:val="nil"/>
              <w:bottom w:val="single" w:sz="4" w:space="0" w:color="auto"/>
              <w:right w:val="single" w:sz="4" w:space="0" w:color="auto"/>
            </w:tcBorders>
            <w:shd w:val="clear" w:color="auto" w:fill="auto"/>
            <w:noWrap/>
            <w:hideMark/>
          </w:tcPr>
          <w:p w14:paraId="36D09940" w14:textId="1AEC6C10"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Rp90,569 </w:t>
            </w:r>
          </w:p>
        </w:tc>
      </w:tr>
      <w:tr w:rsidR="00626262" w:rsidRPr="00BF6B3E" w14:paraId="4A08A0F1" w14:textId="77777777" w:rsidTr="000E7070">
        <w:trPr>
          <w:trHeight w:val="289"/>
        </w:trPr>
        <w:tc>
          <w:tcPr>
            <w:tcW w:w="522" w:type="dxa"/>
            <w:tcBorders>
              <w:top w:val="nil"/>
              <w:left w:val="single" w:sz="4" w:space="0" w:color="auto"/>
              <w:bottom w:val="single" w:sz="4" w:space="0" w:color="auto"/>
              <w:right w:val="single" w:sz="4" w:space="0" w:color="auto"/>
            </w:tcBorders>
            <w:shd w:val="clear" w:color="auto" w:fill="auto"/>
            <w:noWrap/>
            <w:hideMark/>
          </w:tcPr>
          <w:p w14:paraId="7883D47B" w14:textId="3F35C75A"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2</w:t>
            </w:r>
          </w:p>
        </w:tc>
        <w:tc>
          <w:tcPr>
            <w:tcW w:w="2695" w:type="dxa"/>
            <w:tcBorders>
              <w:top w:val="nil"/>
              <w:left w:val="nil"/>
              <w:bottom w:val="single" w:sz="4" w:space="0" w:color="auto"/>
              <w:right w:val="single" w:sz="4" w:space="0" w:color="auto"/>
            </w:tcBorders>
            <w:shd w:val="clear" w:color="auto" w:fill="auto"/>
            <w:noWrap/>
            <w:hideMark/>
          </w:tcPr>
          <w:p w14:paraId="747B7415" w14:textId="2AA655ED"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Biaya Pemakaian Ban</w:t>
            </w:r>
          </w:p>
        </w:tc>
        <w:tc>
          <w:tcPr>
            <w:tcW w:w="1553" w:type="dxa"/>
            <w:tcBorders>
              <w:top w:val="nil"/>
              <w:left w:val="nil"/>
              <w:bottom w:val="single" w:sz="4" w:space="0" w:color="auto"/>
              <w:right w:val="single" w:sz="4" w:space="0" w:color="auto"/>
            </w:tcBorders>
            <w:shd w:val="clear" w:color="auto" w:fill="auto"/>
            <w:noWrap/>
            <w:hideMark/>
          </w:tcPr>
          <w:p w14:paraId="3F213E25" w14:textId="5B60AC16"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440" w:type="dxa"/>
            <w:tcBorders>
              <w:top w:val="nil"/>
              <w:left w:val="nil"/>
              <w:bottom w:val="single" w:sz="4" w:space="0" w:color="auto"/>
              <w:right w:val="single" w:sz="4" w:space="0" w:color="auto"/>
            </w:tcBorders>
            <w:shd w:val="clear" w:color="auto" w:fill="auto"/>
            <w:noWrap/>
            <w:hideMark/>
          </w:tcPr>
          <w:p w14:paraId="7959D64C" w14:textId="48F22876" w:rsidR="00626262" w:rsidRPr="00FB4F21" w:rsidRDefault="00626262" w:rsidP="00626262">
            <w:pPr>
              <w:spacing w:after="0" w:line="240" w:lineRule="auto"/>
              <w:jc w:val="right"/>
              <w:rPr>
                <w:rFonts w:ascii="Tahoma" w:eastAsia="Times New Roman" w:hAnsi="Tahoma" w:cs="Tahoma"/>
                <w:color w:val="000000"/>
                <w:lang w:eastAsia="en-GB"/>
              </w:rPr>
            </w:pPr>
            <w:r w:rsidRPr="00FB4F21">
              <w:rPr>
                <w:rFonts w:ascii="Tahoma" w:hAnsi="Tahoma" w:cs="Tahoma"/>
              </w:rPr>
              <w:t>0.0415</w:t>
            </w:r>
          </w:p>
        </w:tc>
        <w:tc>
          <w:tcPr>
            <w:tcW w:w="2790" w:type="dxa"/>
            <w:tcBorders>
              <w:top w:val="nil"/>
              <w:left w:val="nil"/>
              <w:bottom w:val="single" w:sz="4" w:space="0" w:color="auto"/>
              <w:right w:val="single" w:sz="4" w:space="0" w:color="auto"/>
            </w:tcBorders>
            <w:shd w:val="clear" w:color="auto" w:fill="auto"/>
            <w:noWrap/>
            <w:hideMark/>
          </w:tcPr>
          <w:p w14:paraId="067F1F0B" w14:textId="65466856"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4 x jumlah ban /1000km</w:t>
            </w:r>
          </w:p>
        </w:tc>
        <w:tc>
          <w:tcPr>
            <w:tcW w:w="1927" w:type="dxa"/>
            <w:tcBorders>
              <w:top w:val="nil"/>
              <w:left w:val="nil"/>
              <w:bottom w:val="single" w:sz="4" w:space="0" w:color="auto"/>
              <w:right w:val="single" w:sz="4" w:space="0" w:color="auto"/>
            </w:tcBorders>
            <w:shd w:val="clear" w:color="auto" w:fill="auto"/>
            <w:noWrap/>
            <w:hideMark/>
          </w:tcPr>
          <w:p w14:paraId="55D69F2B" w14:textId="5D61BE78"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 Rp3,900,000 </w:t>
            </w:r>
          </w:p>
        </w:tc>
        <w:tc>
          <w:tcPr>
            <w:tcW w:w="1930" w:type="dxa"/>
            <w:tcBorders>
              <w:top w:val="nil"/>
              <w:left w:val="nil"/>
              <w:bottom w:val="single" w:sz="4" w:space="0" w:color="auto"/>
              <w:right w:val="single" w:sz="4" w:space="0" w:color="auto"/>
            </w:tcBorders>
            <w:shd w:val="clear" w:color="auto" w:fill="auto"/>
            <w:noWrap/>
            <w:hideMark/>
          </w:tcPr>
          <w:p w14:paraId="25A51AFA" w14:textId="0CF48058"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Rp161,882 </w:t>
            </w:r>
          </w:p>
        </w:tc>
      </w:tr>
      <w:tr w:rsidR="00626262" w:rsidRPr="00BF6B3E" w14:paraId="3240D7D6" w14:textId="77777777" w:rsidTr="000E7070">
        <w:trPr>
          <w:trHeight w:val="289"/>
        </w:trPr>
        <w:tc>
          <w:tcPr>
            <w:tcW w:w="522" w:type="dxa"/>
            <w:tcBorders>
              <w:top w:val="nil"/>
              <w:left w:val="single" w:sz="4" w:space="0" w:color="auto"/>
              <w:bottom w:val="single" w:sz="4" w:space="0" w:color="auto"/>
              <w:right w:val="single" w:sz="4" w:space="0" w:color="auto"/>
            </w:tcBorders>
            <w:shd w:val="clear" w:color="auto" w:fill="auto"/>
            <w:noWrap/>
            <w:hideMark/>
          </w:tcPr>
          <w:p w14:paraId="48131943" w14:textId="530D7256"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3</w:t>
            </w:r>
          </w:p>
        </w:tc>
        <w:tc>
          <w:tcPr>
            <w:tcW w:w="2695" w:type="dxa"/>
            <w:tcBorders>
              <w:top w:val="nil"/>
              <w:left w:val="nil"/>
              <w:bottom w:val="single" w:sz="4" w:space="0" w:color="auto"/>
              <w:right w:val="single" w:sz="4" w:space="0" w:color="auto"/>
            </w:tcBorders>
            <w:shd w:val="clear" w:color="auto" w:fill="auto"/>
            <w:noWrap/>
            <w:hideMark/>
          </w:tcPr>
          <w:p w14:paraId="1FBD05C5" w14:textId="7594E948"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Biaya Pemeliharaan</w:t>
            </w:r>
          </w:p>
        </w:tc>
        <w:tc>
          <w:tcPr>
            <w:tcW w:w="1553" w:type="dxa"/>
            <w:tcBorders>
              <w:top w:val="nil"/>
              <w:left w:val="nil"/>
              <w:bottom w:val="single" w:sz="4" w:space="0" w:color="auto"/>
              <w:right w:val="single" w:sz="4" w:space="0" w:color="auto"/>
            </w:tcBorders>
            <w:shd w:val="clear" w:color="auto" w:fill="auto"/>
            <w:noWrap/>
            <w:hideMark/>
          </w:tcPr>
          <w:p w14:paraId="319315A8" w14:textId="12747C24"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440" w:type="dxa"/>
            <w:tcBorders>
              <w:top w:val="nil"/>
              <w:left w:val="nil"/>
              <w:bottom w:val="single" w:sz="4" w:space="0" w:color="auto"/>
              <w:right w:val="single" w:sz="4" w:space="0" w:color="auto"/>
            </w:tcBorders>
            <w:shd w:val="clear" w:color="auto" w:fill="auto"/>
            <w:noWrap/>
            <w:hideMark/>
          </w:tcPr>
          <w:p w14:paraId="72B2A59F" w14:textId="19CB1BDD" w:rsidR="00626262" w:rsidRPr="00FB4F21" w:rsidRDefault="00626262" w:rsidP="00626262">
            <w:pPr>
              <w:spacing w:after="0" w:line="240" w:lineRule="auto"/>
              <w:jc w:val="right"/>
              <w:rPr>
                <w:rFonts w:ascii="Tahoma" w:eastAsia="Times New Roman" w:hAnsi="Tahoma" w:cs="Tahoma"/>
                <w:color w:val="000000"/>
                <w:lang w:eastAsia="en-GB"/>
              </w:rPr>
            </w:pPr>
          </w:p>
        </w:tc>
        <w:tc>
          <w:tcPr>
            <w:tcW w:w="2790" w:type="dxa"/>
            <w:tcBorders>
              <w:top w:val="nil"/>
              <w:left w:val="nil"/>
              <w:bottom w:val="single" w:sz="4" w:space="0" w:color="auto"/>
              <w:right w:val="single" w:sz="4" w:space="0" w:color="auto"/>
            </w:tcBorders>
            <w:shd w:val="clear" w:color="auto" w:fill="auto"/>
            <w:noWrap/>
            <w:hideMark/>
          </w:tcPr>
          <w:p w14:paraId="4A88AB90" w14:textId="1FF8BC43" w:rsidR="00626262" w:rsidRPr="00FB4F21" w:rsidRDefault="00626262" w:rsidP="00626262">
            <w:pPr>
              <w:spacing w:after="0" w:line="240" w:lineRule="auto"/>
              <w:jc w:val="center"/>
              <w:rPr>
                <w:rFonts w:ascii="Tahoma" w:eastAsia="Times New Roman" w:hAnsi="Tahoma" w:cs="Tahoma"/>
                <w:color w:val="000000"/>
                <w:lang w:eastAsia="en-GB"/>
              </w:rPr>
            </w:pPr>
          </w:p>
        </w:tc>
        <w:tc>
          <w:tcPr>
            <w:tcW w:w="1927" w:type="dxa"/>
            <w:tcBorders>
              <w:top w:val="nil"/>
              <w:left w:val="nil"/>
              <w:bottom w:val="single" w:sz="4" w:space="0" w:color="auto"/>
              <w:right w:val="single" w:sz="4" w:space="0" w:color="auto"/>
            </w:tcBorders>
            <w:shd w:val="clear" w:color="auto" w:fill="auto"/>
            <w:noWrap/>
            <w:hideMark/>
          </w:tcPr>
          <w:p w14:paraId="782A953E" w14:textId="245B1B0D" w:rsidR="00626262" w:rsidRPr="00FB4F21" w:rsidRDefault="00626262" w:rsidP="00626262">
            <w:pPr>
              <w:spacing w:after="0" w:line="240" w:lineRule="auto"/>
              <w:rPr>
                <w:rFonts w:ascii="Tahoma" w:eastAsia="Times New Roman" w:hAnsi="Tahoma" w:cs="Tahoma"/>
                <w:color w:val="000000"/>
                <w:lang w:eastAsia="en-GB"/>
              </w:rPr>
            </w:pPr>
          </w:p>
        </w:tc>
        <w:tc>
          <w:tcPr>
            <w:tcW w:w="1930" w:type="dxa"/>
            <w:tcBorders>
              <w:top w:val="nil"/>
              <w:left w:val="nil"/>
              <w:bottom w:val="single" w:sz="4" w:space="0" w:color="auto"/>
              <w:right w:val="single" w:sz="4" w:space="0" w:color="auto"/>
            </w:tcBorders>
            <w:shd w:val="clear" w:color="auto" w:fill="auto"/>
            <w:noWrap/>
            <w:hideMark/>
          </w:tcPr>
          <w:p w14:paraId="14AC54E0" w14:textId="56298ADA" w:rsidR="00626262" w:rsidRPr="00FB4F21" w:rsidRDefault="00626262" w:rsidP="00626262">
            <w:pPr>
              <w:spacing w:after="0" w:line="240" w:lineRule="auto"/>
              <w:rPr>
                <w:rFonts w:ascii="Tahoma" w:eastAsia="Times New Roman" w:hAnsi="Tahoma" w:cs="Tahoma"/>
                <w:color w:val="000000"/>
                <w:lang w:eastAsia="en-GB"/>
              </w:rPr>
            </w:pPr>
          </w:p>
        </w:tc>
      </w:tr>
      <w:tr w:rsidR="00626262" w:rsidRPr="00BF6B3E" w14:paraId="5DF32058" w14:textId="77777777" w:rsidTr="000E7070">
        <w:trPr>
          <w:trHeight w:val="289"/>
        </w:trPr>
        <w:tc>
          <w:tcPr>
            <w:tcW w:w="522" w:type="dxa"/>
            <w:vMerge w:val="restart"/>
            <w:tcBorders>
              <w:top w:val="nil"/>
              <w:left w:val="single" w:sz="4" w:space="0" w:color="auto"/>
              <w:bottom w:val="single" w:sz="4" w:space="0" w:color="000000"/>
              <w:right w:val="single" w:sz="4" w:space="0" w:color="auto"/>
            </w:tcBorders>
            <w:shd w:val="clear" w:color="auto" w:fill="auto"/>
            <w:noWrap/>
            <w:hideMark/>
          </w:tcPr>
          <w:p w14:paraId="37B3BE84" w14:textId="77777777" w:rsidR="00626262" w:rsidRPr="00FB4F21" w:rsidRDefault="00626262" w:rsidP="00626262">
            <w:pPr>
              <w:spacing w:after="0" w:line="240" w:lineRule="auto"/>
              <w:jc w:val="center"/>
              <w:rPr>
                <w:rFonts w:ascii="Tahoma" w:eastAsia="Times New Roman" w:hAnsi="Tahoma" w:cs="Tahoma"/>
                <w:color w:val="000000"/>
                <w:lang w:eastAsia="en-GB"/>
              </w:rPr>
            </w:pPr>
          </w:p>
          <w:p w14:paraId="7CA50B00" w14:textId="0F623E7E"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4</w:t>
            </w:r>
          </w:p>
        </w:tc>
        <w:tc>
          <w:tcPr>
            <w:tcW w:w="2695" w:type="dxa"/>
            <w:tcBorders>
              <w:top w:val="nil"/>
              <w:left w:val="nil"/>
              <w:bottom w:val="nil"/>
              <w:right w:val="single" w:sz="4" w:space="0" w:color="auto"/>
            </w:tcBorders>
            <w:shd w:val="clear" w:color="auto" w:fill="auto"/>
            <w:noWrap/>
            <w:hideMark/>
          </w:tcPr>
          <w:p w14:paraId="62A3EC2B" w14:textId="1EBBE833"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a. Suku cadang</w:t>
            </w:r>
          </w:p>
        </w:tc>
        <w:tc>
          <w:tcPr>
            <w:tcW w:w="9640" w:type="dxa"/>
            <w:gridSpan w:val="5"/>
            <w:tcBorders>
              <w:top w:val="single" w:sz="4" w:space="0" w:color="auto"/>
              <w:left w:val="nil"/>
              <w:bottom w:val="single" w:sz="4" w:space="0" w:color="auto"/>
              <w:right w:val="single" w:sz="4" w:space="0" w:color="000000"/>
            </w:tcBorders>
            <w:shd w:val="clear" w:color="auto" w:fill="auto"/>
            <w:noWrap/>
            <w:hideMark/>
          </w:tcPr>
          <w:p w14:paraId="45A8207C" w14:textId="164D338F" w:rsidR="00626262" w:rsidRPr="00FB4F21" w:rsidRDefault="00626262" w:rsidP="00626262">
            <w:pPr>
              <w:spacing w:after="0" w:line="240" w:lineRule="auto"/>
              <w:rPr>
                <w:rFonts w:ascii="Tahoma" w:eastAsia="Times New Roman" w:hAnsi="Tahoma" w:cs="Tahoma"/>
                <w:color w:val="000000"/>
                <w:lang w:eastAsia="en-GB"/>
              </w:rPr>
            </w:pPr>
          </w:p>
        </w:tc>
      </w:tr>
      <w:tr w:rsidR="00626262" w:rsidRPr="00BF6B3E" w14:paraId="78DBF7A6" w14:textId="77777777" w:rsidTr="000E7070">
        <w:trPr>
          <w:trHeight w:val="241"/>
        </w:trPr>
        <w:tc>
          <w:tcPr>
            <w:tcW w:w="522" w:type="dxa"/>
            <w:vMerge/>
            <w:tcBorders>
              <w:top w:val="nil"/>
              <w:left w:val="single" w:sz="4" w:space="0" w:color="auto"/>
              <w:bottom w:val="single" w:sz="4" w:space="0" w:color="000000"/>
              <w:right w:val="single" w:sz="4" w:space="0" w:color="auto"/>
            </w:tcBorders>
            <w:shd w:val="clear" w:color="auto" w:fill="auto"/>
            <w:hideMark/>
          </w:tcPr>
          <w:p w14:paraId="532CAE01" w14:textId="77777777" w:rsidR="00626262" w:rsidRPr="00FB4F21" w:rsidRDefault="00626262" w:rsidP="00626262">
            <w:pPr>
              <w:spacing w:after="0" w:line="240" w:lineRule="auto"/>
              <w:rPr>
                <w:rFonts w:ascii="Tahoma" w:eastAsia="Times New Roman" w:hAnsi="Tahoma" w:cs="Tahoma"/>
                <w:color w:val="000000"/>
                <w:lang w:eastAsia="en-GB"/>
              </w:rPr>
            </w:pPr>
          </w:p>
        </w:tc>
        <w:tc>
          <w:tcPr>
            <w:tcW w:w="2695" w:type="dxa"/>
            <w:tcBorders>
              <w:top w:val="single" w:sz="4" w:space="0" w:color="auto"/>
              <w:left w:val="nil"/>
              <w:bottom w:val="single" w:sz="4" w:space="0" w:color="auto"/>
              <w:right w:val="single" w:sz="4" w:space="0" w:color="auto"/>
            </w:tcBorders>
            <w:shd w:val="clear" w:color="auto" w:fill="auto"/>
            <w:noWrap/>
            <w:hideMark/>
          </w:tcPr>
          <w:p w14:paraId="741C34A0" w14:textId="00127FC2"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b. Biaya awak (montir)</w:t>
            </w:r>
          </w:p>
        </w:tc>
        <w:tc>
          <w:tcPr>
            <w:tcW w:w="1553" w:type="dxa"/>
            <w:tcBorders>
              <w:top w:val="nil"/>
              <w:left w:val="nil"/>
              <w:bottom w:val="single" w:sz="4" w:space="0" w:color="auto"/>
              <w:right w:val="single" w:sz="4" w:space="0" w:color="auto"/>
            </w:tcBorders>
            <w:shd w:val="clear" w:color="auto" w:fill="auto"/>
            <w:noWrap/>
            <w:hideMark/>
          </w:tcPr>
          <w:p w14:paraId="791BDD46" w14:textId="22B11827"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440" w:type="dxa"/>
            <w:tcBorders>
              <w:top w:val="nil"/>
              <w:left w:val="nil"/>
              <w:bottom w:val="single" w:sz="4" w:space="0" w:color="auto"/>
              <w:right w:val="single" w:sz="4" w:space="0" w:color="auto"/>
            </w:tcBorders>
            <w:shd w:val="clear" w:color="auto" w:fill="auto"/>
            <w:noWrap/>
            <w:hideMark/>
          </w:tcPr>
          <w:p w14:paraId="3D04D013" w14:textId="1A190B23" w:rsidR="00626262" w:rsidRPr="00FB4F21" w:rsidRDefault="00626262" w:rsidP="00626262">
            <w:pPr>
              <w:spacing w:after="0" w:line="240" w:lineRule="auto"/>
              <w:jc w:val="right"/>
              <w:rPr>
                <w:rFonts w:ascii="Tahoma" w:eastAsia="Times New Roman" w:hAnsi="Tahoma" w:cs="Tahoma"/>
                <w:color w:val="000000"/>
                <w:lang w:eastAsia="en-GB"/>
              </w:rPr>
            </w:pPr>
            <w:r w:rsidRPr="00FB4F21">
              <w:rPr>
                <w:rFonts w:ascii="Tahoma" w:hAnsi="Tahoma" w:cs="Tahoma"/>
              </w:rPr>
              <w:t>0.5139</w:t>
            </w:r>
          </w:p>
        </w:tc>
        <w:tc>
          <w:tcPr>
            <w:tcW w:w="2790" w:type="dxa"/>
            <w:tcBorders>
              <w:top w:val="nil"/>
              <w:left w:val="nil"/>
              <w:bottom w:val="single" w:sz="4" w:space="0" w:color="auto"/>
              <w:right w:val="single" w:sz="4" w:space="0" w:color="auto"/>
            </w:tcBorders>
            <w:shd w:val="clear" w:color="auto" w:fill="auto"/>
            <w:noWrap/>
            <w:hideMark/>
          </w:tcPr>
          <w:p w14:paraId="7CAF364D" w14:textId="49C3BCAE"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jam kerja /1000km</w:t>
            </w:r>
          </w:p>
        </w:tc>
        <w:tc>
          <w:tcPr>
            <w:tcW w:w="1927" w:type="dxa"/>
            <w:tcBorders>
              <w:top w:val="nil"/>
              <w:left w:val="nil"/>
              <w:bottom w:val="single" w:sz="4" w:space="0" w:color="auto"/>
              <w:right w:val="single" w:sz="4" w:space="0" w:color="auto"/>
            </w:tcBorders>
            <w:shd w:val="clear" w:color="auto" w:fill="auto"/>
            <w:noWrap/>
            <w:hideMark/>
          </w:tcPr>
          <w:p w14:paraId="68C31A29" w14:textId="70B02FD2"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 Rp50,000 </w:t>
            </w:r>
          </w:p>
        </w:tc>
        <w:tc>
          <w:tcPr>
            <w:tcW w:w="1930" w:type="dxa"/>
            <w:tcBorders>
              <w:top w:val="nil"/>
              <w:left w:val="nil"/>
              <w:bottom w:val="single" w:sz="4" w:space="0" w:color="auto"/>
              <w:right w:val="single" w:sz="4" w:space="0" w:color="auto"/>
            </w:tcBorders>
            <w:shd w:val="clear" w:color="auto" w:fill="auto"/>
            <w:noWrap/>
            <w:hideMark/>
          </w:tcPr>
          <w:p w14:paraId="1FCF9035" w14:textId="18A1A99C"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Rp25,697 </w:t>
            </w:r>
          </w:p>
        </w:tc>
      </w:tr>
      <w:tr w:rsidR="00626262" w:rsidRPr="00BF6B3E" w14:paraId="721C384C" w14:textId="77777777" w:rsidTr="000E7070">
        <w:trPr>
          <w:trHeight w:val="289"/>
        </w:trPr>
        <w:tc>
          <w:tcPr>
            <w:tcW w:w="522" w:type="dxa"/>
            <w:vMerge/>
            <w:tcBorders>
              <w:top w:val="nil"/>
              <w:left w:val="single" w:sz="4" w:space="0" w:color="auto"/>
              <w:bottom w:val="single" w:sz="4" w:space="0" w:color="000000"/>
              <w:right w:val="single" w:sz="4" w:space="0" w:color="auto"/>
            </w:tcBorders>
            <w:shd w:val="clear" w:color="auto" w:fill="auto"/>
            <w:hideMark/>
          </w:tcPr>
          <w:p w14:paraId="29B89690" w14:textId="77777777" w:rsidR="00626262" w:rsidRPr="00FB4F21" w:rsidRDefault="00626262" w:rsidP="00626262">
            <w:pPr>
              <w:spacing w:after="0" w:line="240" w:lineRule="auto"/>
              <w:rPr>
                <w:rFonts w:ascii="Tahoma" w:eastAsia="Times New Roman" w:hAnsi="Tahoma" w:cs="Tahoma"/>
                <w:color w:val="000000"/>
                <w:lang w:eastAsia="en-GB"/>
              </w:rPr>
            </w:pPr>
          </w:p>
        </w:tc>
        <w:tc>
          <w:tcPr>
            <w:tcW w:w="2695" w:type="dxa"/>
            <w:tcBorders>
              <w:top w:val="nil"/>
              <w:left w:val="nil"/>
              <w:bottom w:val="single" w:sz="4" w:space="0" w:color="auto"/>
              <w:right w:val="single" w:sz="4" w:space="0" w:color="auto"/>
            </w:tcBorders>
            <w:shd w:val="clear" w:color="auto" w:fill="auto"/>
            <w:noWrap/>
            <w:hideMark/>
          </w:tcPr>
          <w:p w14:paraId="2974E483" w14:textId="025A0627"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Biaya Penyusutan (Depresiasi)</w:t>
            </w:r>
          </w:p>
        </w:tc>
        <w:tc>
          <w:tcPr>
            <w:tcW w:w="1553" w:type="dxa"/>
            <w:tcBorders>
              <w:top w:val="nil"/>
              <w:left w:val="nil"/>
              <w:bottom w:val="single" w:sz="4" w:space="0" w:color="auto"/>
              <w:right w:val="single" w:sz="4" w:space="0" w:color="auto"/>
            </w:tcBorders>
            <w:shd w:val="clear" w:color="auto" w:fill="auto"/>
            <w:noWrap/>
            <w:hideMark/>
          </w:tcPr>
          <w:p w14:paraId="046F3309" w14:textId="79814D8C"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440" w:type="dxa"/>
            <w:tcBorders>
              <w:top w:val="nil"/>
              <w:left w:val="nil"/>
              <w:bottom w:val="single" w:sz="4" w:space="0" w:color="auto"/>
              <w:right w:val="single" w:sz="4" w:space="0" w:color="auto"/>
            </w:tcBorders>
            <w:shd w:val="clear" w:color="auto" w:fill="auto"/>
            <w:noWrap/>
            <w:hideMark/>
          </w:tcPr>
          <w:p w14:paraId="390591A6" w14:textId="4D2DE7D8" w:rsidR="00626262" w:rsidRPr="00FB4F21" w:rsidRDefault="00626262" w:rsidP="00626262">
            <w:pPr>
              <w:spacing w:after="0" w:line="240" w:lineRule="auto"/>
              <w:jc w:val="right"/>
              <w:rPr>
                <w:rFonts w:ascii="Tahoma" w:eastAsia="Times New Roman" w:hAnsi="Tahoma" w:cs="Tahoma"/>
                <w:color w:val="000000"/>
                <w:lang w:eastAsia="en-GB"/>
              </w:rPr>
            </w:pPr>
            <w:r w:rsidRPr="00FB4F21">
              <w:rPr>
                <w:rFonts w:ascii="Tahoma" w:hAnsi="Tahoma" w:cs="Tahoma"/>
              </w:rPr>
              <w:t>0.0044</w:t>
            </w:r>
          </w:p>
        </w:tc>
        <w:tc>
          <w:tcPr>
            <w:tcW w:w="2790" w:type="dxa"/>
            <w:tcBorders>
              <w:top w:val="nil"/>
              <w:left w:val="nil"/>
              <w:bottom w:val="single" w:sz="4" w:space="0" w:color="auto"/>
              <w:right w:val="single" w:sz="4" w:space="0" w:color="auto"/>
            </w:tcBorders>
            <w:shd w:val="clear" w:color="auto" w:fill="auto"/>
            <w:noWrap/>
            <w:hideMark/>
          </w:tcPr>
          <w:p w14:paraId="25B15BAE" w14:textId="0579EA3D"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penyusutan harga /1000km</w:t>
            </w:r>
          </w:p>
        </w:tc>
        <w:tc>
          <w:tcPr>
            <w:tcW w:w="1927" w:type="dxa"/>
            <w:tcBorders>
              <w:top w:val="nil"/>
              <w:left w:val="nil"/>
              <w:bottom w:val="single" w:sz="4" w:space="0" w:color="auto"/>
              <w:right w:val="single" w:sz="4" w:space="0" w:color="auto"/>
            </w:tcBorders>
            <w:shd w:val="clear" w:color="auto" w:fill="auto"/>
            <w:noWrap/>
            <w:hideMark/>
          </w:tcPr>
          <w:p w14:paraId="2016FBE7" w14:textId="149012DB"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 Rp260,400,000 </w:t>
            </w:r>
          </w:p>
        </w:tc>
        <w:tc>
          <w:tcPr>
            <w:tcW w:w="1930" w:type="dxa"/>
            <w:tcBorders>
              <w:top w:val="nil"/>
              <w:left w:val="nil"/>
              <w:bottom w:val="single" w:sz="4" w:space="0" w:color="auto"/>
              <w:right w:val="single" w:sz="4" w:space="0" w:color="auto"/>
            </w:tcBorders>
            <w:shd w:val="clear" w:color="auto" w:fill="auto"/>
            <w:noWrap/>
            <w:hideMark/>
          </w:tcPr>
          <w:p w14:paraId="2CCA90A8" w14:textId="76A0F9F2"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Rp1,134,776 </w:t>
            </w:r>
          </w:p>
        </w:tc>
      </w:tr>
      <w:tr w:rsidR="00626262" w:rsidRPr="00BF6B3E" w14:paraId="11044FAF" w14:textId="77777777" w:rsidTr="000E7070">
        <w:trPr>
          <w:trHeight w:val="289"/>
        </w:trPr>
        <w:tc>
          <w:tcPr>
            <w:tcW w:w="522" w:type="dxa"/>
            <w:tcBorders>
              <w:top w:val="nil"/>
              <w:left w:val="single" w:sz="4" w:space="0" w:color="auto"/>
              <w:bottom w:val="single" w:sz="4" w:space="0" w:color="auto"/>
              <w:right w:val="single" w:sz="4" w:space="0" w:color="auto"/>
            </w:tcBorders>
            <w:shd w:val="clear" w:color="auto" w:fill="auto"/>
            <w:noWrap/>
            <w:hideMark/>
          </w:tcPr>
          <w:p w14:paraId="3FA8AF73" w14:textId="5AF43C28"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5</w:t>
            </w:r>
          </w:p>
        </w:tc>
        <w:tc>
          <w:tcPr>
            <w:tcW w:w="2695" w:type="dxa"/>
            <w:tcBorders>
              <w:top w:val="nil"/>
              <w:left w:val="nil"/>
              <w:bottom w:val="single" w:sz="4" w:space="0" w:color="auto"/>
              <w:right w:val="single" w:sz="4" w:space="0" w:color="auto"/>
            </w:tcBorders>
            <w:shd w:val="clear" w:color="auto" w:fill="auto"/>
            <w:noWrap/>
            <w:hideMark/>
          </w:tcPr>
          <w:p w14:paraId="455FA1B9" w14:textId="3E657BE7"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Biaya Bunga Modal</w:t>
            </w:r>
          </w:p>
        </w:tc>
        <w:tc>
          <w:tcPr>
            <w:tcW w:w="1553" w:type="dxa"/>
            <w:tcBorders>
              <w:top w:val="nil"/>
              <w:left w:val="nil"/>
              <w:bottom w:val="single" w:sz="4" w:space="0" w:color="auto"/>
              <w:right w:val="single" w:sz="4" w:space="0" w:color="auto"/>
            </w:tcBorders>
            <w:shd w:val="clear" w:color="auto" w:fill="auto"/>
            <w:noWrap/>
            <w:hideMark/>
          </w:tcPr>
          <w:p w14:paraId="00CC12F9" w14:textId="36A8657A"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440" w:type="dxa"/>
            <w:tcBorders>
              <w:top w:val="nil"/>
              <w:left w:val="nil"/>
              <w:bottom w:val="single" w:sz="4" w:space="0" w:color="auto"/>
              <w:right w:val="single" w:sz="4" w:space="0" w:color="auto"/>
            </w:tcBorders>
            <w:shd w:val="clear" w:color="auto" w:fill="auto"/>
            <w:noWrap/>
            <w:hideMark/>
          </w:tcPr>
          <w:p w14:paraId="300088FD" w14:textId="291D4143" w:rsidR="00626262" w:rsidRPr="00FB4F21" w:rsidRDefault="00626262" w:rsidP="00626262">
            <w:pPr>
              <w:spacing w:after="0" w:line="240" w:lineRule="auto"/>
              <w:jc w:val="right"/>
              <w:rPr>
                <w:rFonts w:ascii="Tahoma" w:eastAsia="Times New Roman" w:hAnsi="Tahoma" w:cs="Tahoma"/>
                <w:color w:val="000000"/>
                <w:lang w:eastAsia="en-GB"/>
              </w:rPr>
            </w:pPr>
            <w:r w:rsidRPr="00FB4F21">
              <w:rPr>
                <w:rFonts w:ascii="Tahoma" w:hAnsi="Tahoma" w:cs="Tahoma"/>
              </w:rPr>
              <w:t>0.0072</w:t>
            </w:r>
          </w:p>
        </w:tc>
        <w:tc>
          <w:tcPr>
            <w:tcW w:w="2790" w:type="dxa"/>
            <w:tcBorders>
              <w:top w:val="nil"/>
              <w:left w:val="nil"/>
              <w:bottom w:val="single" w:sz="4" w:space="0" w:color="auto"/>
              <w:right w:val="single" w:sz="4" w:space="0" w:color="auto"/>
            </w:tcBorders>
            <w:shd w:val="clear" w:color="auto" w:fill="auto"/>
            <w:noWrap/>
            <w:hideMark/>
          </w:tcPr>
          <w:p w14:paraId="1F942409" w14:textId="3620AB2E"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rupiah /1000km</w:t>
            </w:r>
          </w:p>
        </w:tc>
        <w:tc>
          <w:tcPr>
            <w:tcW w:w="1927" w:type="dxa"/>
            <w:tcBorders>
              <w:top w:val="nil"/>
              <w:left w:val="nil"/>
              <w:bottom w:val="single" w:sz="4" w:space="0" w:color="auto"/>
              <w:right w:val="single" w:sz="4" w:space="0" w:color="auto"/>
            </w:tcBorders>
            <w:shd w:val="clear" w:color="auto" w:fill="auto"/>
            <w:noWrap/>
            <w:hideMark/>
          </w:tcPr>
          <w:p w14:paraId="11372F3F" w14:textId="10FD0C31"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 Rp260,400,000 </w:t>
            </w:r>
          </w:p>
        </w:tc>
        <w:tc>
          <w:tcPr>
            <w:tcW w:w="1930" w:type="dxa"/>
            <w:tcBorders>
              <w:top w:val="nil"/>
              <w:left w:val="nil"/>
              <w:bottom w:val="single" w:sz="4" w:space="0" w:color="auto"/>
              <w:right w:val="single" w:sz="4" w:space="0" w:color="auto"/>
            </w:tcBorders>
            <w:shd w:val="clear" w:color="auto" w:fill="auto"/>
            <w:noWrap/>
            <w:hideMark/>
          </w:tcPr>
          <w:p w14:paraId="0D1C480A" w14:textId="5B08AB50"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Rp1,869,390 </w:t>
            </w:r>
          </w:p>
        </w:tc>
      </w:tr>
      <w:tr w:rsidR="00626262" w:rsidRPr="00BF6B3E" w14:paraId="48A6314D" w14:textId="77777777" w:rsidTr="000E7070">
        <w:trPr>
          <w:trHeight w:val="301"/>
        </w:trPr>
        <w:tc>
          <w:tcPr>
            <w:tcW w:w="522" w:type="dxa"/>
            <w:tcBorders>
              <w:top w:val="nil"/>
              <w:left w:val="single" w:sz="4" w:space="0" w:color="auto"/>
              <w:bottom w:val="single" w:sz="4" w:space="0" w:color="auto"/>
              <w:right w:val="single" w:sz="4" w:space="0" w:color="auto"/>
            </w:tcBorders>
            <w:shd w:val="clear" w:color="auto" w:fill="auto"/>
            <w:noWrap/>
            <w:hideMark/>
          </w:tcPr>
          <w:p w14:paraId="6D71B690" w14:textId="4834AE54"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6</w:t>
            </w:r>
          </w:p>
        </w:tc>
        <w:tc>
          <w:tcPr>
            <w:tcW w:w="2695" w:type="dxa"/>
            <w:tcBorders>
              <w:top w:val="nil"/>
              <w:left w:val="nil"/>
              <w:bottom w:val="single" w:sz="4" w:space="0" w:color="auto"/>
              <w:right w:val="single" w:sz="4" w:space="0" w:color="auto"/>
            </w:tcBorders>
            <w:shd w:val="clear" w:color="auto" w:fill="auto"/>
            <w:noWrap/>
            <w:hideMark/>
          </w:tcPr>
          <w:p w14:paraId="3E75AD88" w14:textId="21F8C0AA"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Biaya Asuransi</w:t>
            </w:r>
          </w:p>
        </w:tc>
        <w:tc>
          <w:tcPr>
            <w:tcW w:w="1553" w:type="dxa"/>
            <w:tcBorders>
              <w:top w:val="nil"/>
              <w:left w:val="nil"/>
              <w:bottom w:val="single" w:sz="4" w:space="0" w:color="auto"/>
              <w:right w:val="single" w:sz="4" w:space="0" w:color="auto"/>
            </w:tcBorders>
            <w:shd w:val="clear" w:color="auto" w:fill="auto"/>
            <w:noWrap/>
            <w:hideMark/>
          </w:tcPr>
          <w:p w14:paraId="438F1C56" w14:textId="363D969F"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440" w:type="dxa"/>
            <w:tcBorders>
              <w:top w:val="nil"/>
              <w:left w:val="nil"/>
              <w:bottom w:val="single" w:sz="4" w:space="0" w:color="auto"/>
              <w:right w:val="single" w:sz="4" w:space="0" w:color="auto"/>
            </w:tcBorders>
            <w:shd w:val="clear" w:color="auto" w:fill="auto"/>
            <w:noWrap/>
            <w:hideMark/>
          </w:tcPr>
          <w:p w14:paraId="643EF897" w14:textId="622EF9C1" w:rsidR="00626262" w:rsidRPr="00FB4F21" w:rsidRDefault="00626262" w:rsidP="00626262">
            <w:pPr>
              <w:spacing w:after="0" w:line="240" w:lineRule="auto"/>
              <w:jc w:val="right"/>
              <w:rPr>
                <w:rFonts w:ascii="Tahoma" w:eastAsia="Times New Roman" w:hAnsi="Tahoma" w:cs="Tahoma"/>
                <w:color w:val="000000"/>
                <w:lang w:eastAsia="en-GB"/>
              </w:rPr>
            </w:pPr>
            <w:r w:rsidRPr="00FB4F21">
              <w:rPr>
                <w:rFonts w:ascii="Tahoma" w:hAnsi="Tahoma" w:cs="Tahoma"/>
              </w:rPr>
              <w:t>0.0018</w:t>
            </w:r>
          </w:p>
        </w:tc>
        <w:tc>
          <w:tcPr>
            <w:tcW w:w="2790" w:type="dxa"/>
            <w:tcBorders>
              <w:top w:val="nil"/>
              <w:left w:val="nil"/>
              <w:bottom w:val="single" w:sz="4" w:space="0" w:color="auto"/>
              <w:right w:val="single" w:sz="4" w:space="0" w:color="auto"/>
            </w:tcBorders>
            <w:shd w:val="clear" w:color="auto" w:fill="auto"/>
            <w:noWrap/>
            <w:hideMark/>
          </w:tcPr>
          <w:p w14:paraId="5ED3A187" w14:textId="38247662" w:rsidR="00626262" w:rsidRPr="00FB4F21" w:rsidRDefault="00626262" w:rsidP="00626262">
            <w:pPr>
              <w:spacing w:after="0" w:line="240" w:lineRule="auto"/>
              <w:jc w:val="center"/>
              <w:rPr>
                <w:rFonts w:ascii="Tahoma" w:eastAsia="Times New Roman" w:hAnsi="Tahoma" w:cs="Tahoma"/>
                <w:color w:val="000000"/>
                <w:lang w:eastAsia="en-GB"/>
              </w:rPr>
            </w:pPr>
            <w:r w:rsidRPr="00FB4F21">
              <w:rPr>
                <w:rFonts w:ascii="Tahoma" w:hAnsi="Tahoma" w:cs="Tahoma"/>
              </w:rPr>
              <w:t>rupiah /1000km</w:t>
            </w:r>
          </w:p>
        </w:tc>
        <w:tc>
          <w:tcPr>
            <w:tcW w:w="1927" w:type="dxa"/>
            <w:tcBorders>
              <w:top w:val="nil"/>
              <w:left w:val="nil"/>
              <w:bottom w:val="single" w:sz="4" w:space="0" w:color="auto"/>
              <w:right w:val="single" w:sz="4" w:space="0" w:color="auto"/>
            </w:tcBorders>
            <w:shd w:val="clear" w:color="auto" w:fill="auto"/>
            <w:noWrap/>
            <w:hideMark/>
          </w:tcPr>
          <w:p w14:paraId="77E8AEBA" w14:textId="1283FF20"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 Rp260,400,000 </w:t>
            </w:r>
          </w:p>
        </w:tc>
        <w:tc>
          <w:tcPr>
            <w:tcW w:w="1930" w:type="dxa"/>
            <w:tcBorders>
              <w:top w:val="nil"/>
              <w:left w:val="nil"/>
              <w:bottom w:val="single" w:sz="4" w:space="0" w:color="auto"/>
              <w:right w:val="single" w:sz="4" w:space="0" w:color="auto"/>
            </w:tcBorders>
            <w:shd w:val="clear" w:color="auto" w:fill="auto"/>
            <w:noWrap/>
            <w:hideMark/>
          </w:tcPr>
          <w:p w14:paraId="34840AFC" w14:textId="59E255F6" w:rsidR="00626262" w:rsidRPr="00FB4F21" w:rsidRDefault="00626262" w:rsidP="00626262">
            <w:pPr>
              <w:spacing w:after="0" w:line="240" w:lineRule="auto"/>
              <w:rPr>
                <w:rFonts w:ascii="Tahoma" w:eastAsia="Times New Roman" w:hAnsi="Tahoma" w:cs="Tahoma"/>
                <w:color w:val="000000"/>
                <w:lang w:eastAsia="en-GB"/>
              </w:rPr>
            </w:pPr>
            <w:r w:rsidRPr="00FB4F21">
              <w:rPr>
                <w:rFonts w:ascii="Tahoma" w:hAnsi="Tahoma" w:cs="Tahoma"/>
              </w:rPr>
              <w:t xml:space="preserve">Rp473,579 </w:t>
            </w:r>
          </w:p>
        </w:tc>
      </w:tr>
      <w:tr w:rsidR="0063535E" w:rsidRPr="00BF6B3E" w14:paraId="547DDA23" w14:textId="77777777" w:rsidTr="000E7070">
        <w:trPr>
          <w:trHeight w:val="289"/>
        </w:trPr>
        <w:tc>
          <w:tcPr>
            <w:tcW w:w="522" w:type="dxa"/>
            <w:tcBorders>
              <w:top w:val="nil"/>
              <w:left w:val="nil"/>
              <w:bottom w:val="nil"/>
              <w:right w:val="nil"/>
            </w:tcBorders>
            <w:shd w:val="clear" w:color="auto" w:fill="auto"/>
            <w:noWrap/>
            <w:vAlign w:val="center"/>
            <w:hideMark/>
          </w:tcPr>
          <w:p w14:paraId="5604E6A3" w14:textId="77777777" w:rsidR="0063535E" w:rsidRPr="00BF6B3E" w:rsidRDefault="0063535E" w:rsidP="005F7979">
            <w:pPr>
              <w:spacing w:after="0" w:line="240" w:lineRule="auto"/>
              <w:jc w:val="center"/>
              <w:rPr>
                <w:rFonts w:ascii="Tahoma" w:eastAsia="Times New Roman" w:hAnsi="Tahoma" w:cs="Tahoma"/>
                <w:color w:val="000000"/>
                <w:lang w:eastAsia="en-GB"/>
              </w:rPr>
            </w:pPr>
            <w:r w:rsidRPr="00BF6B3E">
              <w:rPr>
                <w:rFonts w:ascii="Tahoma" w:eastAsia="Times New Roman" w:hAnsi="Tahoma" w:cs="Tahoma"/>
                <w:color w:val="000000"/>
                <w:lang w:eastAsia="en-GB"/>
              </w:rPr>
              <w:t> </w:t>
            </w:r>
          </w:p>
        </w:tc>
        <w:tc>
          <w:tcPr>
            <w:tcW w:w="2695" w:type="dxa"/>
            <w:tcBorders>
              <w:top w:val="nil"/>
              <w:left w:val="nil"/>
              <w:bottom w:val="nil"/>
              <w:right w:val="nil"/>
            </w:tcBorders>
            <w:shd w:val="clear" w:color="auto" w:fill="auto"/>
            <w:noWrap/>
            <w:vAlign w:val="center"/>
            <w:hideMark/>
          </w:tcPr>
          <w:p w14:paraId="1510E64A" w14:textId="77777777" w:rsidR="0063535E" w:rsidRPr="00BF6B3E" w:rsidRDefault="0063535E" w:rsidP="005F7979">
            <w:pPr>
              <w:spacing w:after="0" w:line="240" w:lineRule="auto"/>
              <w:rPr>
                <w:rFonts w:ascii="Tahoma" w:eastAsia="Times New Roman" w:hAnsi="Tahoma" w:cs="Tahoma"/>
                <w:color w:val="000000"/>
                <w:lang w:eastAsia="en-GB"/>
              </w:rPr>
            </w:pPr>
            <w:r w:rsidRPr="00BF6B3E">
              <w:rPr>
                <w:rFonts w:ascii="Tahoma" w:eastAsia="Times New Roman" w:hAnsi="Tahoma" w:cs="Tahoma"/>
                <w:color w:val="000000"/>
                <w:lang w:eastAsia="en-GB"/>
              </w:rPr>
              <w:t> </w:t>
            </w:r>
          </w:p>
        </w:tc>
        <w:tc>
          <w:tcPr>
            <w:tcW w:w="1553" w:type="dxa"/>
            <w:tcBorders>
              <w:top w:val="nil"/>
              <w:left w:val="nil"/>
              <w:bottom w:val="nil"/>
              <w:right w:val="nil"/>
            </w:tcBorders>
            <w:shd w:val="clear" w:color="auto" w:fill="auto"/>
            <w:noWrap/>
            <w:vAlign w:val="center"/>
            <w:hideMark/>
          </w:tcPr>
          <w:p w14:paraId="445F6E03" w14:textId="77777777" w:rsidR="0063535E" w:rsidRPr="00BF6B3E" w:rsidRDefault="0063535E" w:rsidP="005F7979">
            <w:pPr>
              <w:spacing w:after="0" w:line="240" w:lineRule="auto"/>
              <w:jc w:val="center"/>
              <w:rPr>
                <w:rFonts w:ascii="Tahoma" w:eastAsia="Times New Roman" w:hAnsi="Tahoma" w:cs="Tahoma"/>
                <w:color w:val="000000"/>
                <w:lang w:eastAsia="en-GB"/>
              </w:rPr>
            </w:pPr>
            <w:r w:rsidRPr="00BF6B3E">
              <w:rPr>
                <w:rFonts w:ascii="Tahoma" w:eastAsia="Times New Roman" w:hAnsi="Tahoma" w:cs="Tahoma"/>
                <w:color w:val="000000"/>
                <w:lang w:eastAsia="en-GB"/>
              </w:rPr>
              <w:t> </w:t>
            </w:r>
          </w:p>
        </w:tc>
        <w:tc>
          <w:tcPr>
            <w:tcW w:w="1440" w:type="dxa"/>
            <w:tcBorders>
              <w:top w:val="nil"/>
              <w:left w:val="nil"/>
              <w:bottom w:val="nil"/>
              <w:right w:val="nil"/>
            </w:tcBorders>
            <w:shd w:val="clear" w:color="auto" w:fill="auto"/>
            <w:noWrap/>
            <w:vAlign w:val="center"/>
            <w:hideMark/>
          </w:tcPr>
          <w:p w14:paraId="1C0C4DB9" w14:textId="77777777" w:rsidR="0063535E" w:rsidRPr="00BF6B3E" w:rsidRDefault="0063535E" w:rsidP="005F7979">
            <w:pPr>
              <w:spacing w:after="0" w:line="240" w:lineRule="auto"/>
              <w:rPr>
                <w:rFonts w:ascii="Tahoma" w:eastAsia="Times New Roman" w:hAnsi="Tahoma" w:cs="Tahoma"/>
                <w:color w:val="000000"/>
                <w:lang w:eastAsia="en-GB"/>
              </w:rPr>
            </w:pPr>
            <w:r w:rsidRPr="00BF6B3E">
              <w:rPr>
                <w:rFonts w:ascii="Tahoma" w:eastAsia="Times New Roman" w:hAnsi="Tahoma" w:cs="Tahoma"/>
                <w:color w:val="000000"/>
                <w:lang w:eastAsia="en-GB"/>
              </w:rPr>
              <w:t> </w:t>
            </w:r>
          </w:p>
        </w:tc>
        <w:tc>
          <w:tcPr>
            <w:tcW w:w="2790" w:type="dxa"/>
            <w:tcBorders>
              <w:top w:val="nil"/>
              <w:left w:val="nil"/>
              <w:bottom w:val="nil"/>
              <w:right w:val="nil"/>
            </w:tcBorders>
            <w:shd w:val="clear" w:color="auto" w:fill="auto"/>
            <w:noWrap/>
            <w:vAlign w:val="center"/>
            <w:hideMark/>
          </w:tcPr>
          <w:p w14:paraId="1F0E6383" w14:textId="77777777" w:rsidR="0063535E" w:rsidRPr="00BF6B3E" w:rsidRDefault="0063535E" w:rsidP="005F7979">
            <w:pPr>
              <w:spacing w:after="0" w:line="240" w:lineRule="auto"/>
              <w:jc w:val="center"/>
              <w:rPr>
                <w:rFonts w:ascii="Tahoma" w:eastAsia="Times New Roman" w:hAnsi="Tahoma" w:cs="Tahoma"/>
                <w:color w:val="000000"/>
                <w:lang w:eastAsia="en-GB"/>
              </w:rPr>
            </w:pPr>
            <w:r w:rsidRPr="00BF6B3E">
              <w:rPr>
                <w:rFonts w:ascii="Tahoma" w:eastAsia="Times New Roman" w:hAnsi="Tahoma" w:cs="Tahoma"/>
                <w:color w:val="000000"/>
                <w:lang w:eastAsia="en-GB"/>
              </w:rPr>
              <w:t> </w:t>
            </w:r>
          </w:p>
        </w:tc>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060C6000" w14:textId="77777777" w:rsidR="0063535E" w:rsidRPr="00BF6B3E" w:rsidRDefault="0063535E" w:rsidP="005F7979">
            <w:pPr>
              <w:spacing w:after="0" w:line="240" w:lineRule="auto"/>
              <w:jc w:val="center"/>
              <w:rPr>
                <w:rFonts w:ascii="Tahoma" w:eastAsia="Times New Roman" w:hAnsi="Tahoma" w:cs="Tahoma"/>
                <w:b/>
                <w:bCs/>
                <w:color w:val="000000"/>
                <w:lang w:eastAsia="en-GB"/>
              </w:rPr>
            </w:pPr>
            <w:r w:rsidRPr="00BF6B3E">
              <w:rPr>
                <w:rFonts w:ascii="Tahoma" w:eastAsia="Times New Roman" w:hAnsi="Tahoma" w:cs="Tahoma"/>
                <w:b/>
                <w:bCs/>
                <w:color w:val="000000"/>
                <w:lang w:eastAsia="en-GB"/>
              </w:rPr>
              <w:t>TOTAL</w:t>
            </w:r>
          </w:p>
        </w:tc>
        <w:tc>
          <w:tcPr>
            <w:tcW w:w="1930" w:type="dxa"/>
            <w:tcBorders>
              <w:top w:val="nil"/>
              <w:left w:val="nil"/>
              <w:bottom w:val="single" w:sz="4" w:space="0" w:color="auto"/>
              <w:right w:val="single" w:sz="4" w:space="0" w:color="auto"/>
            </w:tcBorders>
            <w:shd w:val="clear" w:color="auto" w:fill="auto"/>
            <w:noWrap/>
            <w:vAlign w:val="center"/>
            <w:hideMark/>
          </w:tcPr>
          <w:p w14:paraId="23CB9773" w14:textId="12582078" w:rsidR="0063535E" w:rsidRPr="00BF6B3E" w:rsidRDefault="00F208C8" w:rsidP="005F7979">
            <w:pPr>
              <w:spacing w:after="0" w:line="240" w:lineRule="auto"/>
              <w:rPr>
                <w:rFonts w:ascii="Tahoma" w:eastAsia="Times New Roman" w:hAnsi="Tahoma" w:cs="Tahoma"/>
                <w:b/>
                <w:bCs/>
                <w:color w:val="000000"/>
                <w:lang w:eastAsia="en-GB"/>
              </w:rPr>
            </w:pPr>
            <w:r w:rsidRPr="00F208C8">
              <w:rPr>
                <w:rFonts w:ascii="Tahoma" w:eastAsia="Times New Roman" w:hAnsi="Tahoma" w:cs="Tahoma"/>
                <w:b/>
                <w:bCs/>
                <w:color w:val="000000"/>
                <w:lang w:eastAsia="en-GB"/>
              </w:rPr>
              <w:t>Rp3,766,624</w:t>
            </w:r>
          </w:p>
        </w:tc>
      </w:tr>
    </w:tbl>
    <w:p w14:paraId="1BA8D47E" w14:textId="532600CD" w:rsidR="002C1521" w:rsidRPr="00351D54" w:rsidRDefault="00000000" w:rsidP="00BB1FDB">
      <w:pPr>
        <w:spacing w:line="360" w:lineRule="auto"/>
        <w:rPr>
          <w:rFonts w:ascii="Tahoma" w:hAnsi="Tahoma" w:cs="Tahoma"/>
          <w:i/>
          <w:iCs/>
        </w:rPr>
      </w:pPr>
      <w:r>
        <w:rPr>
          <w:noProof/>
        </w:rPr>
        <w:pict w14:anchorId="6A730BB4">
          <v:shape id="_x0000_s2113" type="#_x0000_t202" style="position:absolute;margin-left:.25pt;margin-top:0;width:643.45pt;height:36pt;z-index:252008448;mso-position-horizontal-relative:text;mso-position-vertical-relative:text" stroked="f">
            <v:textbox style="mso-next-textbox:#_x0000_s2113" inset="0,0,0,0">
              <w:txbxContent>
                <w:p w14:paraId="48C16E83" w14:textId="5A44DDE5" w:rsidR="002C1521" w:rsidRPr="00BB1FDB" w:rsidRDefault="002C1521" w:rsidP="00BB1FDB">
                  <w:pPr>
                    <w:pStyle w:val="Caption"/>
                    <w:jc w:val="center"/>
                    <w:rPr>
                      <w:rFonts w:ascii="Tahoma" w:hAnsi="Tahoma" w:cs="Tahoma"/>
                      <w:i w:val="0"/>
                      <w:iCs w:val="0"/>
                      <w:color w:val="auto"/>
                      <w:sz w:val="22"/>
                      <w:szCs w:val="22"/>
                    </w:rPr>
                  </w:pPr>
                  <w:bookmarkStart w:id="238" w:name="_Toc108480838"/>
                  <w:r w:rsidRPr="00BB1FDB">
                    <w:rPr>
                      <w:rFonts w:ascii="Tahoma" w:hAnsi="Tahoma" w:cs="Tahoma"/>
                      <w:b/>
                      <w:bCs/>
                      <w:i w:val="0"/>
                      <w:iCs w:val="0"/>
                      <w:color w:val="auto"/>
                      <w:sz w:val="22"/>
                      <w:szCs w:val="22"/>
                    </w:rPr>
                    <w:t xml:space="preserve">Tabel V. </w:t>
                  </w:r>
                  <w:r w:rsidR="009C06C3">
                    <w:rPr>
                      <w:rFonts w:ascii="Tahoma" w:hAnsi="Tahoma" w:cs="Tahoma"/>
                      <w:b/>
                      <w:bCs/>
                      <w:i w:val="0"/>
                      <w:iCs w:val="0"/>
                      <w:color w:val="auto"/>
                      <w:sz w:val="22"/>
                      <w:szCs w:val="22"/>
                    </w:rPr>
                    <w:t>44</w:t>
                  </w:r>
                  <w:r w:rsidRPr="00BB1FDB">
                    <w:rPr>
                      <w:rFonts w:ascii="Tahoma" w:hAnsi="Tahoma" w:cs="Tahoma"/>
                      <w:i w:val="0"/>
                      <w:iCs w:val="0"/>
                      <w:color w:val="auto"/>
                      <w:sz w:val="22"/>
                      <w:szCs w:val="22"/>
                    </w:rPr>
                    <w:t xml:space="preserve"> Perhitungan BOK Mobil Tahun 2021 Eksistin</w:t>
                  </w:r>
                  <w:r w:rsidR="0063535E">
                    <w:rPr>
                      <w:rFonts w:ascii="Tahoma" w:hAnsi="Tahoma" w:cs="Tahoma"/>
                      <w:i w:val="0"/>
                      <w:iCs w:val="0"/>
                      <w:color w:val="auto"/>
                      <w:sz w:val="22"/>
                      <w:szCs w:val="22"/>
                    </w:rPr>
                    <w:t>g</w:t>
                  </w:r>
                </w:p>
                <w:p w14:paraId="3FB982BD" w14:textId="77777777" w:rsidR="0023423B" w:rsidRDefault="0023423B"/>
                <w:p w14:paraId="140DBCF6" w14:textId="55A82F9C" w:rsidR="002C1521" w:rsidRPr="00BB1FDB" w:rsidRDefault="002C1521" w:rsidP="00BB1FDB">
                  <w:pPr>
                    <w:pStyle w:val="Caption"/>
                    <w:jc w:val="center"/>
                    <w:rPr>
                      <w:rFonts w:ascii="Tahoma" w:hAnsi="Tahoma" w:cs="Tahoma"/>
                      <w:i w:val="0"/>
                      <w:iCs w:val="0"/>
                      <w:color w:val="auto"/>
                      <w:sz w:val="22"/>
                      <w:szCs w:val="22"/>
                    </w:rPr>
                  </w:pPr>
                  <w:r w:rsidRPr="004D0947">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100</w:t>
                  </w:r>
                  <w:r w:rsidR="007C15B8">
                    <w:rPr>
                      <w:rFonts w:ascii="Tahoma" w:hAnsi="Tahoma" w:cs="Tahoma"/>
                      <w:b/>
                      <w:bCs/>
                      <w:i w:val="0"/>
                      <w:iCs w:val="0"/>
                      <w:color w:val="auto"/>
                      <w:sz w:val="22"/>
                      <w:szCs w:val="22"/>
                    </w:rPr>
                    <w:fldChar w:fldCharType="end"/>
                  </w:r>
                  <w:r w:rsidRPr="004D0947">
                    <w:rPr>
                      <w:rFonts w:ascii="Tahoma" w:hAnsi="Tahoma" w:cs="Tahoma"/>
                      <w:i w:val="0"/>
                      <w:iCs w:val="0"/>
                      <w:color w:val="auto"/>
                      <w:sz w:val="22"/>
                      <w:szCs w:val="22"/>
                    </w:rPr>
                    <w:t xml:space="preserve"> Perhitungan BOK Angkutan Barang Tahun 2021 Eksisting</w:t>
                  </w:r>
                  <w:r w:rsidRPr="00BB1FDB">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101</w:t>
                  </w:r>
                  <w:r w:rsidR="007C15B8">
                    <w:rPr>
                      <w:rFonts w:ascii="Tahoma" w:hAnsi="Tahoma" w:cs="Tahoma"/>
                      <w:b/>
                      <w:bCs/>
                      <w:i w:val="0"/>
                      <w:iCs w:val="0"/>
                      <w:color w:val="auto"/>
                      <w:sz w:val="22"/>
                      <w:szCs w:val="22"/>
                    </w:rPr>
                    <w:fldChar w:fldCharType="end"/>
                  </w:r>
                  <w:r w:rsidRPr="00BB1FDB">
                    <w:rPr>
                      <w:rFonts w:ascii="Tahoma" w:hAnsi="Tahoma" w:cs="Tahoma"/>
                      <w:i w:val="0"/>
                      <w:iCs w:val="0"/>
                      <w:color w:val="auto"/>
                      <w:sz w:val="22"/>
                      <w:szCs w:val="22"/>
                    </w:rPr>
                    <w:t xml:space="preserve"> Perhitungan BOK Mobil Tahun 2021 Eksistin</w:t>
                  </w:r>
                  <w:bookmarkEnd w:id="238"/>
                  <w:r w:rsidR="0063535E">
                    <w:rPr>
                      <w:rFonts w:ascii="Tahoma" w:hAnsi="Tahoma" w:cs="Tahoma"/>
                      <w:i w:val="0"/>
                      <w:iCs w:val="0"/>
                      <w:color w:val="auto"/>
                      <w:sz w:val="22"/>
                      <w:szCs w:val="22"/>
                    </w:rPr>
                    <w:t>g</w:t>
                  </w:r>
                </w:p>
              </w:txbxContent>
            </v:textbox>
            <w10:wrap type="topAndBottom"/>
          </v:shape>
        </w:pict>
      </w:r>
      <w:r w:rsidR="002C1521">
        <w:rPr>
          <w:rFonts w:ascii="Tahoma" w:hAnsi="Tahoma" w:cs="Tahoma"/>
          <w:i/>
          <w:iCs/>
        </w:rPr>
        <w:t>Sumber : Hasil Analisis</w:t>
      </w:r>
    </w:p>
    <w:p w14:paraId="36ECB952" w14:textId="77777777" w:rsidR="002C1521" w:rsidRPr="009C32AA" w:rsidRDefault="002C1521" w:rsidP="00220BB0">
      <w:pPr>
        <w:rPr>
          <w:rFonts w:ascii="Tahoma" w:hAnsi="Tahoma" w:cs="Tahoma"/>
        </w:rPr>
      </w:pPr>
      <w:r>
        <w:rPr>
          <w:rFonts w:ascii="Tahoma" w:hAnsi="Tahoma" w:cs="Tahoma"/>
        </w:rPr>
        <w:tab/>
      </w:r>
      <w:bookmarkStart w:id="239" w:name="_Hlk107084182"/>
      <w:r w:rsidRPr="009C32AA">
        <w:rPr>
          <w:rFonts w:ascii="Tahoma" w:hAnsi="Tahoma" w:cs="Tahoma"/>
        </w:rPr>
        <w:t xml:space="preserve">Dari hasil perhitungan didapat bahwa biaya operasional kendaraan sepeda motor di Kota Manado pada </w:t>
      </w:r>
    </w:p>
    <w:p w14:paraId="328E4692" w14:textId="6B32D3CB" w:rsidR="002C1521" w:rsidRDefault="002C1521" w:rsidP="00220BB0">
      <w:pPr>
        <w:rPr>
          <w:rFonts w:ascii="Tahoma" w:hAnsi="Tahoma" w:cs="Tahoma"/>
        </w:rPr>
      </w:pPr>
      <w:r w:rsidRPr="009C32AA">
        <w:rPr>
          <w:rFonts w:ascii="Tahoma" w:hAnsi="Tahoma" w:cs="Tahoma"/>
        </w:rPr>
        <w:t xml:space="preserve">tahun 2021 adalah sebesar </w:t>
      </w:r>
      <w:r w:rsidR="00A54FCC" w:rsidRPr="00A54FCC">
        <w:rPr>
          <w:rFonts w:ascii="Tahoma" w:hAnsi="Tahoma" w:cs="Tahoma"/>
        </w:rPr>
        <w:t>Rp</w:t>
      </w:r>
      <w:r w:rsidR="00A54FCC">
        <w:rPr>
          <w:rFonts w:ascii="Tahoma" w:hAnsi="Tahoma" w:cs="Tahoma"/>
        </w:rPr>
        <w:t xml:space="preserve"> </w:t>
      </w:r>
      <w:r w:rsidR="00A54FCC" w:rsidRPr="00A54FCC">
        <w:rPr>
          <w:rFonts w:ascii="Tahoma" w:hAnsi="Tahoma" w:cs="Tahoma"/>
        </w:rPr>
        <w:t xml:space="preserve">3,766,624 </w:t>
      </w:r>
      <w:r w:rsidRPr="009C32AA">
        <w:rPr>
          <w:rFonts w:ascii="Tahoma" w:hAnsi="Tahoma" w:cs="Tahoma"/>
        </w:rPr>
        <w:t>/1000 km.</w:t>
      </w:r>
    </w:p>
    <w:bookmarkEnd w:id="239"/>
    <w:p w14:paraId="17362955" w14:textId="77777777" w:rsidR="002C1521" w:rsidRDefault="002C1521">
      <w:pPr>
        <w:rPr>
          <w:rFonts w:ascii="Tahoma" w:hAnsi="Tahoma" w:cs="Tahoma"/>
        </w:rPr>
      </w:pPr>
      <w:r>
        <w:rPr>
          <w:rFonts w:ascii="Tahoma" w:hAnsi="Tahoma" w:cs="Tahoma"/>
        </w:rPr>
        <w:br w:type="page"/>
      </w:r>
    </w:p>
    <w:p w14:paraId="13DC50A3" w14:textId="77777777" w:rsidR="002C1521" w:rsidRDefault="002C1521" w:rsidP="009C32AA">
      <w:pPr>
        <w:rPr>
          <w:rFonts w:ascii="Tahoma" w:hAnsi="Tahoma" w:cs="Tahoma"/>
        </w:rPr>
        <w:sectPr w:rsidR="002C1521" w:rsidSect="004C2449">
          <w:pgSz w:w="16838" w:h="11906" w:orient="landscape"/>
          <w:pgMar w:top="1701" w:right="1701" w:bottom="2268" w:left="2268" w:header="720" w:footer="720" w:gutter="0"/>
          <w:cols w:space="720"/>
          <w:docGrid w:linePitch="360"/>
        </w:sectPr>
      </w:pPr>
    </w:p>
    <w:p w14:paraId="060E3DE2" w14:textId="77777777" w:rsidR="002C1521" w:rsidRPr="00080E0F" w:rsidRDefault="002C1521" w:rsidP="00DD7583">
      <w:pPr>
        <w:spacing w:line="360" w:lineRule="auto"/>
        <w:ind w:left="1440" w:firstLine="720"/>
        <w:jc w:val="both"/>
        <w:rPr>
          <w:rFonts w:ascii="Tahoma" w:hAnsi="Tahoma" w:cs="Tahoma"/>
        </w:rPr>
      </w:pPr>
      <w:r w:rsidRPr="00080E0F">
        <w:rPr>
          <w:rFonts w:ascii="Tahoma" w:hAnsi="Tahoma" w:cs="Tahoma"/>
        </w:rPr>
        <w:lastRenderedPageBreak/>
        <w:t xml:space="preserve">Jarak tempuh perjalanan kendaraan </w:t>
      </w:r>
      <w:r>
        <w:rPr>
          <w:rFonts w:ascii="Tahoma" w:hAnsi="Tahoma" w:cs="Tahoma"/>
        </w:rPr>
        <w:t>mobil</w:t>
      </w:r>
      <w:r w:rsidRPr="00080E0F">
        <w:rPr>
          <w:rFonts w:ascii="Tahoma" w:hAnsi="Tahoma" w:cs="Tahoma"/>
        </w:rPr>
        <w:t xml:space="preserve"> diperoleh dari hasil pembebanan Visum yaitu </w:t>
      </w:r>
      <w:r w:rsidRPr="00732389">
        <w:rPr>
          <w:rFonts w:ascii="Tahoma" w:hAnsi="Tahoma" w:cs="Tahoma"/>
        </w:rPr>
        <w:t>14,651.12</w:t>
      </w:r>
      <w:r w:rsidRPr="00080E0F">
        <w:rPr>
          <w:rFonts w:ascii="Tahoma" w:hAnsi="Tahoma" w:cs="Tahoma"/>
        </w:rPr>
        <w:t>. Langkah selanjutnya adalah mengkonversi biaya operasi kendaraan menjadi Rp/km.</w:t>
      </w:r>
    </w:p>
    <w:p w14:paraId="6B68B135" w14:textId="7853B697" w:rsidR="002C1521" w:rsidRPr="00080E0F" w:rsidRDefault="002C1521" w:rsidP="00C85C13">
      <w:pPr>
        <w:spacing w:line="360" w:lineRule="auto"/>
        <w:jc w:val="both"/>
        <w:rPr>
          <w:rFonts w:ascii="Tahoma" w:hAnsi="Tahoma" w:cs="Tahoma"/>
        </w:rPr>
      </w:pPr>
      <w:r w:rsidRPr="00080E0F">
        <w:rPr>
          <w:rFonts w:ascii="Tahoma" w:hAnsi="Tahoma" w:cs="Tahoma"/>
        </w:rPr>
        <w:tab/>
      </w:r>
      <w:r>
        <w:rPr>
          <w:rFonts w:ascii="Tahoma" w:hAnsi="Tahoma" w:cs="Tahoma"/>
        </w:rPr>
        <w:tab/>
      </w:r>
      <w:r w:rsidRPr="00080E0F">
        <w:rPr>
          <w:rFonts w:ascii="Tahoma" w:hAnsi="Tahoma" w:cs="Tahoma"/>
        </w:rPr>
        <w:t>BOK (Rp/km)</w:t>
      </w:r>
      <w:r w:rsidRPr="00080E0F">
        <w:rPr>
          <w:rFonts w:ascii="Tahoma" w:hAnsi="Tahoma" w:cs="Tahoma"/>
        </w:rPr>
        <w:tab/>
        <w:t xml:space="preserve">= </w:t>
      </w:r>
      <w:r w:rsidR="002E02F3" w:rsidRPr="00A54FCC">
        <w:rPr>
          <w:rFonts w:ascii="Tahoma" w:hAnsi="Tahoma" w:cs="Tahoma"/>
        </w:rPr>
        <w:t>Rp</w:t>
      </w:r>
      <w:r w:rsidR="002E02F3">
        <w:rPr>
          <w:rFonts w:ascii="Tahoma" w:hAnsi="Tahoma" w:cs="Tahoma"/>
        </w:rPr>
        <w:t xml:space="preserve"> </w:t>
      </w:r>
      <w:r w:rsidR="002E02F3" w:rsidRPr="00A54FCC">
        <w:rPr>
          <w:rFonts w:ascii="Tahoma" w:hAnsi="Tahoma" w:cs="Tahoma"/>
        </w:rPr>
        <w:t>3,766,624</w:t>
      </w:r>
      <w:r w:rsidRPr="009C32AA">
        <w:rPr>
          <w:rFonts w:ascii="Tahoma" w:hAnsi="Tahoma" w:cs="Tahoma"/>
        </w:rPr>
        <w:t>/1000</w:t>
      </w:r>
    </w:p>
    <w:p w14:paraId="2A63419B" w14:textId="40542C19" w:rsidR="002C1521" w:rsidRPr="00080E0F" w:rsidRDefault="002C1521" w:rsidP="00C85C13">
      <w:pPr>
        <w:spacing w:line="360" w:lineRule="auto"/>
        <w:jc w:val="both"/>
        <w:rPr>
          <w:rFonts w:ascii="Tahoma" w:hAnsi="Tahoma" w:cs="Tahoma"/>
        </w:rPr>
      </w:pPr>
      <w:r w:rsidRPr="00080E0F">
        <w:rPr>
          <w:rFonts w:ascii="Tahoma" w:hAnsi="Tahoma" w:cs="Tahoma"/>
        </w:rPr>
        <w:tab/>
      </w:r>
      <w:r w:rsidRPr="00080E0F">
        <w:rPr>
          <w:rFonts w:ascii="Tahoma" w:hAnsi="Tahoma" w:cs="Tahoma"/>
        </w:rPr>
        <w:tab/>
      </w:r>
      <w:r w:rsidRPr="00080E0F">
        <w:rPr>
          <w:rFonts w:ascii="Tahoma" w:hAnsi="Tahoma" w:cs="Tahoma"/>
        </w:rPr>
        <w:tab/>
      </w:r>
      <w:r>
        <w:rPr>
          <w:rFonts w:ascii="Tahoma" w:hAnsi="Tahoma" w:cs="Tahoma"/>
        </w:rPr>
        <w:tab/>
      </w:r>
      <w:r w:rsidRPr="00080E0F">
        <w:rPr>
          <w:rFonts w:ascii="Tahoma" w:hAnsi="Tahoma" w:cs="Tahoma"/>
        </w:rPr>
        <w:t xml:space="preserve">= </w:t>
      </w:r>
      <w:r w:rsidR="00A06849" w:rsidRPr="00A06849">
        <w:rPr>
          <w:rFonts w:ascii="Tahoma" w:hAnsi="Tahoma" w:cs="Tahoma"/>
        </w:rPr>
        <w:t>Rp</w:t>
      </w:r>
      <w:r w:rsidR="00A06849">
        <w:rPr>
          <w:rFonts w:ascii="Tahoma" w:hAnsi="Tahoma" w:cs="Tahoma"/>
        </w:rPr>
        <w:t xml:space="preserve"> </w:t>
      </w:r>
      <w:r w:rsidR="00A06849" w:rsidRPr="00A06849">
        <w:rPr>
          <w:rFonts w:ascii="Tahoma" w:hAnsi="Tahoma" w:cs="Tahoma"/>
        </w:rPr>
        <w:t xml:space="preserve">3,766.62 </w:t>
      </w:r>
      <w:r w:rsidRPr="00080E0F">
        <w:rPr>
          <w:rFonts w:ascii="Tahoma" w:hAnsi="Tahoma" w:cs="Tahoma"/>
        </w:rPr>
        <w:t>/km</w:t>
      </w:r>
    </w:p>
    <w:p w14:paraId="3CD89AD2" w14:textId="77777777" w:rsidR="002C1521" w:rsidRPr="00080E0F" w:rsidRDefault="002C1521" w:rsidP="00C85C13">
      <w:pPr>
        <w:spacing w:line="360" w:lineRule="auto"/>
        <w:jc w:val="both"/>
        <w:rPr>
          <w:rFonts w:ascii="Tahoma" w:hAnsi="Tahoma" w:cs="Tahoma"/>
        </w:rPr>
      </w:pPr>
      <w:r w:rsidRPr="00080E0F">
        <w:rPr>
          <w:rFonts w:ascii="Tahoma" w:hAnsi="Tahoma" w:cs="Tahoma"/>
        </w:rPr>
        <w:tab/>
      </w:r>
      <w:r>
        <w:rPr>
          <w:rFonts w:ascii="Tahoma" w:hAnsi="Tahoma" w:cs="Tahoma"/>
        </w:rPr>
        <w:tab/>
      </w:r>
      <w:r w:rsidRPr="00080E0F">
        <w:rPr>
          <w:rFonts w:ascii="Tahoma" w:hAnsi="Tahoma" w:cs="Tahoma"/>
        </w:rPr>
        <w:t>BOK</w:t>
      </w:r>
      <w:r w:rsidRPr="00080E0F">
        <w:rPr>
          <w:rFonts w:ascii="Tahoma" w:hAnsi="Tahoma" w:cs="Tahoma"/>
        </w:rPr>
        <w:tab/>
      </w:r>
      <w:r w:rsidRPr="00080E0F">
        <w:rPr>
          <w:rFonts w:ascii="Tahoma" w:hAnsi="Tahoma" w:cs="Tahoma"/>
        </w:rPr>
        <w:tab/>
        <w:t>= BOK (Rp/km) x jarak tempuh perjalanan</w:t>
      </w:r>
    </w:p>
    <w:p w14:paraId="5CB83704" w14:textId="44B1AE0D" w:rsidR="002C1521" w:rsidRPr="00080E0F" w:rsidRDefault="002C1521" w:rsidP="00C85C13">
      <w:pPr>
        <w:spacing w:line="360" w:lineRule="auto"/>
        <w:jc w:val="both"/>
        <w:rPr>
          <w:rFonts w:ascii="Tahoma" w:hAnsi="Tahoma" w:cs="Tahoma"/>
        </w:rPr>
      </w:pPr>
      <w:r w:rsidRPr="00080E0F">
        <w:rPr>
          <w:rFonts w:ascii="Tahoma" w:hAnsi="Tahoma" w:cs="Tahoma"/>
        </w:rPr>
        <w:tab/>
      </w:r>
      <w:r w:rsidRPr="00080E0F">
        <w:rPr>
          <w:rFonts w:ascii="Tahoma" w:hAnsi="Tahoma" w:cs="Tahoma"/>
        </w:rPr>
        <w:tab/>
      </w:r>
      <w:r w:rsidRPr="00080E0F">
        <w:rPr>
          <w:rFonts w:ascii="Tahoma" w:hAnsi="Tahoma" w:cs="Tahoma"/>
        </w:rPr>
        <w:tab/>
      </w:r>
      <w:r>
        <w:rPr>
          <w:rFonts w:ascii="Tahoma" w:hAnsi="Tahoma" w:cs="Tahoma"/>
        </w:rPr>
        <w:tab/>
      </w:r>
      <w:r w:rsidRPr="00080E0F">
        <w:rPr>
          <w:rFonts w:ascii="Tahoma" w:hAnsi="Tahoma" w:cs="Tahoma"/>
        </w:rPr>
        <w:t>=</w:t>
      </w:r>
      <w:r>
        <w:rPr>
          <w:rFonts w:ascii="Tahoma" w:hAnsi="Tahoma" w:cs="Tahoma"/>
        </w:rPr>
        <w:t xml:space="preserve"> </w:t>
      </w:r>
      <w:r w:rsidR="00A06849" w:rsidRPr="00A06849">
        <w:rPr>
          <w:rFonts w:ascii="Tahoma" w:hAnsi="Tahoma" w:cs="Tahoma"/>
        </w:rPr>
        <w:t>Rp</w:t>
      </w:r>
      <w:r w:rsidR="00A06849">
        <w:rPr>
          <w:rFonts w:ascii="Tahoma" w:hAnsi="Tahoma" w:cs="Tahoma"/>
        </w:rPr>
        <w:t xml:space="preserve"> </w:t>
      </w:r>
      <w:r w:rsidR="00A06849" w:rsidRPr="00A06849">
        <w:rPr>
          <w:rFonts w:ascii="Tahoma" w:hAnsi="Tahoma" w:cs="Tahoma"/>
        </w:rPr>
        <w:t xml:space="preserve">3,766.62 </w:t>
      </w:r>
      <w:r>
        <w:rPr>
          <w:rFonts w:ascii="Tahoma" w:hAnsi="Tahoma" w:cs="Tahoma"/>
        </w:rPr>
        <w:t xml:space="preserve">x </w:t>
      </w:r>
      <w:r w:rsidRPr="00246622">
        <w:rPr>
          <w:rFonts w:ascii="Tahoma" w:hAnsi="Tahoma" w:cs="Tahoma"/>
        </w:rPr>
        <w:t>14,651.12</w:t>
      </w:r>
    </w:p>
    <w:p w14:paraId="22236E4B" w14:textId="7DB8F4F7" w:rsidR="002C1521" w:rsidRPr="00080E0F" w:rsidRDefault="002C1521" w:rsidP="00C85C13">
      <w:pPr>
        <w:spacing w:line="360" w:lineRule="auto"/>
        <w:jc w:val="both"/>
        <w:rPr>
          <w:rFonts w:ascii="Tahoma" w:hAnsi="Tahoma" w:cs="Tahoma"/>
        </w:rPr>
      </w:pPr>
      <w:r w:rsidRPr="00080E0F">
        <w:rPr>
          <w:rFonts w:ascii="Tahoma" w:hAnsi="Tahoma" w:cs="Tahoma"/>
        </w:rPr>
        <w:tab/>
      </w:r>
      <w:r w:rsidRPr="00080E0F">
        <w:rPr>
          <w:rFonts w:ascii="Tahoma" w:hAnsi="Tahoma" w:cs="Tahoma"/>
        </w:rPr>
        <w:tab/>
      </w:r>
      <w:r w:rsidRPr="00080E0F">
        <w:rPr>
          <w:rFonts w:ascii="Tahoma" w:hAnsi="Tahoma" w:cs="Tahoma"/>
        </w:rPr>
        <w:tab/>
      </w:r>
      <w:r>
        <w:rPr>
          <w:rFonts w:ascii="Tahoma" w:hAnsi="Tahoma" w:cs="Tahoma"/>
        </w:rPr>
        <w:tab/>
      </w:r>
      <w:r w:rsidRPr="00080E0F">
        <w:rPr>
          <w:rFonts w:ascii="Tahoma" w:hAnsi="Tahoma" w:cs="Tahoma"/>
        </w:rPr>
        <w:t>=</w:t>
      </w:r>
      <w:r>
        <w:rPr>
          <w:rFonts w:ascii="Tahoma" w:hAnsi="Tahoma" w:cs="Tahoma"/>
        </w:rPr>
        <w:t xml:space="preserve"> </w:t>
      </w:r>
      <w:r w:rsidR="00A06849" w:rsidRPr="00A06849">
        <w:rPr>
          <w:rFonts w:ascii="Tahoma" w:hAnsi="Tahoma" w:cs="Tahoma"/>
        </w:rPr>
        <w:t>Rp</w:t>
      </w:r>
      <w:r w:rsidR="00A06849">
        <w:rPr>
          <w:rFonts w:ascii="Tahoma" w:hAnsi="Tahoma" w:cs="Tahoma"/>
        </w:rPr>
        <w:t xml:space="preserve"> </w:t>
      </w:r>
      <w:r w:rsidR="00A06849" w:rsidRPr="00A06849">
        <w:rPr>
          <w:rFonts w:ascii="Tahoma" w:hAnsi="Tahoma" w:cs="Tahoma"/>
        </w:rPr>
        <w:t xml:space="preserve">55,185,255 </w:t>
      </w:r>
      <w:r>
        <w:rPr>
          <w:rFonts w:ascii="Tahoma" w:hAnsi="Tahoma" w:cs="Tahoma"/>
        </w:rPr>
        <w:t>Rp-Km</w:t>
      </w:r>
    </w:p>
    <w:p w14:paraId="444B04EB" w14:textId="4491C416" w:rsidR="002C1521" w:rsidRDefault="002C1521" w:rsidP="00657A6C">
      <w:pPr>
        <w:spacing w:line="360" w:lineRule="auto"/>
        <w:ind w:left="1710" w:firstLine="450"/>
        <w:jc w:val="both"/>
        <w:rPr>
          <w:rFonts w:ascii="Tahoma" w:hAnsi="Tahoma" w:cs="Tahoma"/>
        </w:rPr>
      </w:pPr>
      <w:r w:rsidRPr="00080E0F">
        <w:rPr>
          <w:rFonts w:ascii="Tahoma" w:hAnsi="Tahoma" w:cs="Tahoma"/>
        </w:rPr>
        <w:t xml:space="preserve">Jadi total biaya operasional kendaraan untuk </w:t>
      </w:r>
      <w:r>
        <w:rPr>
          <w:rFonts w:ascii="Tahoma" w:hAnsi="Tahoma" w:cs="Tahoma"/>
        </w:rPr>
        <w:t xml:space="preserve">mobil </w:t>
      </w:r>
      <w:r w:rsidRPr="00080E0F">
        <w:rPr>
          <w:rFonts w:ascii="Tahoma" w:hAnsi="Tahoma" w:cs="Tahoma"/>
        </w:rPr>
        <w:t xml:space="preserve">pada tahun 2021 adalah </w:t>
      </w:r>
      <w:r w:rsidR="00912F8E" w:rsidRPr="00A06849">
        <w:rPr>
          <w:rFonts w:ascii="Tahoma" w:hAnsi="Tahoma" w:cs="Tahoma"/>
        </w:rPr>
        <w:t>Rp</w:t>
      </w:r>
      <w:r w:rsidR="00912F8E">
        <w:rPr>
          <w:rFonts w:ascii="Tahoma" w:hAnsi="Tahoma" w:cs="Tahoma"/>
        </w:rPr>
        <w:t xml:space="preserve"> </w:t>
      </w:r>
      <w:r w:rsidR="00912F8E" w:rsidRPr="00A06849">
        <w:rPr>
          <w:rFonts w:ascii="Tahoma" w:hAnsi="Tahoma" w:cs="Tahoma"/>
        </w:rPr>
        <w:t>55,185,255</w:t>
      </w:r>
      <w:r w:rsidR="00084E36">
        <w:rPr>
          <w:rFonts w:ascii="Tahoma" w:hAnsi="Tahoma" w:cs="Tahoma"/>
        </w:rPr>
        <w:t>.</w:t>
      </w:r>
    </w:p>
    <w:p w14:paraId="0D0884C4" w14:textId="77777777" w:rsidR="002C1521" w:rsidRDefault="002C1521" w:rsidP="002C1521">
      <w:pPr>
        <w:pStyle w:val="ListParagraph"/>
        <w:numPr>
          <w:ilvl w:val="1"/>
          <w:numId w:val="49"/>
        </w:numPr>
        <w:spacing w:line="360" w:lineRule="auto"/>
        <w:ind w:left="1710" w:hanging="270"/>
        <w:jc w:val="both"/>
        <w:rPr>
          <w:rFonts w:ascii="Tahoma" w:hAnsi="Tahoma" w:cs="Tahoma"/>
        </w:rPr>
      </w:pPr>
      <w:r>
        <w:rPr>
          <w:rFonts w:ascii="Tahoma" w:hAnsi="Tahoma" w:cs="Tahoma"/>
        </w:rPr>
        <w:t>Angkutan Barang</w:t>
      </w:r>
    </w:p>
    <w:p w14:paraId="5120A8E8" w14:textId="544E151E" w:rsidR="002C1521" w:rsidRPr="004A36F3" w:rsidRDefault="002C1521" w:rsidP="004A36F3">
      <w:pPr>
        <w:spacing w:line="360" w:lineRule="auto"/>
        <w:ind w:left="1440" w:firstLine="270"/>
        <w:jc w:val="both"/>
        <w:rPr>
          <w:rFonts w:ascii="Tahoma" w:hAnsi="Tahoma" w:cs="Tahoma"/>
        </w:rPr>
      </w:pPr>
      <w:r w:rsidRPr="009C0921">
        <w:rPr>
          <w:rFonts w:ascii="Tahoma" w:hAnsi="Tahoma" w:cs="Tahoma"/>
        </w:rPr>
        <w:t>Kecepatan Rata-rata (V) sebesar 41.79 Km/jam</w:t>
      </w:r>
      <w:r w:rsidR="004A36F3">
        <w:rPr>
          <w:rFonts w:ascii="Tahoma" w:hAnsi="Tahoma" w:cs="Tahoma"/>
        </w:rPr>
        <w:t>.</w:t>
      </w:r>
    </w:p>
    <w:p w14:paraId="6CFCA345" w14:textId="77777777" w:rsidR="002C1521" w:rsidRPr="00EB440B" w:rsidRDefault="002C1521" w:rsidP="004A1DD0">
      <w:pPr>
        <w:pStyle w:val="ListParagraph"/>
        <w:spacing w:line="360" w:lineRule="auto"/>
        <w:ind w:left="1800"/>
        <w:jc w:val="both"/>
        <w:rPr>
          <w:rFonts w:ascii="Tahoma" w:hAnsi="Tahoma" w:cs="Tahoma"/>
        </w:rPr>
      </w:pPr>
      <w:r>
        <w:rPr>
          <w:rFonts w:ascii="Tahoma" w:hAnsi="Tahoma" w:cs="Tahoma"/>
        </w:rPr>
        <w:t xml:space="preserve"> </w:t>
      </w:r>
    </w:p>
    <w:p w14:paraId="331089D9" w14:textId="77777777" w:rsidR="002C1521" w:rsidRPr="00D60783" w:rsidRDefault="002C1521" w:rsidP="00D60783">
      <w:pPr>
        <w:spacing w:line="360" w:lineRule="auto"/>
        <w:ind w:left="720"/>
        <w:jc w:val="both"/>
        <w:rPr>
          <w:rFonts w:ascii="Tahoma" w:hAnsi="Tahoma" w:cs="Tahoma"/>
        </w:rPr>
      </w:pPr>
    </w:p>
    <w:p w14:paraId="1C85265F" w14:textId="77777777" w:rsidR="002C1521" w:rsidRPr="006E3D7F" w:rsidRDefault="002C1521" w:rsidP="006E3D7F">
      <w:pPr>
        <w:spacing w:line="360" w:lineRule="auto"/>
        <w:ind w:left="1440"/>
        <w:jc w:val="both"/>
        <w:rPr>
          <w:rFonts w:ascii="Tahoma" w:hAnsi="Tahoma" w:cs="Tahoma"/>
        </w:rPr>
      </w:pPr>
    </w:p>
    <w:p w14:paraId="3B1DCA80" w14:textId="77777777" w:rsidR="002C1521" w:rsidRDefault="002C1521" w:rsidP="00832976">
      <w:pPr>
        <w:spacing w:line="360" w:lineRule="auto"/>
        <w:ind w:left="1440" w:hanging="720"/>
        <w:jc w:val="both"/>
        <w:rPr>
          <w:rFonts w:ascii="Tahoma" w:hAnsi="Tahoma" w:cs="Tahoma"/>
        </w:rPr>
      </w:pPr>
      <w:r>
        <w:rPr>
          <w:rFonts w:ascii="Tahoma" w:hAnsi="Tahoma" w:cs="Tahoma"/>
        </w:rPr>
        <w:tab/>
      </w:r>
    </w:p>
    <w:p w14:paraId="00EE6EFD" w14:textId="77777777" w:rsidR="002C1521" w:rsidRPr="00832976" w:rsidRDefault="002C1521" w:rsidP="00832976">
      <w:pPr>
        <w:spacing w:line="360" w:lineRule="auto"/>
        <w:ind w:left="1440" w:hanging="720"/>
        <w:jc w:val="both"/>
        <w:rPr>
          <w:rFonts w:ascii="Tahoma" w:hAnsi="Tahoma" w:cs="Tahoma"/>
        </w:rPr>
      </w:pPr>
      <w:r>
        <w:rPr>
          <w:rFonts w:ascii="Tahoma" w:hAnsi="Tahoma" w:cs="Tahoma"/>
        </w:rPr>
        <w:tab/>
        <w:t xml:space="preserve"> </w:t>
      </w:r>
    </w:p>
    <w:p w14:paraId="56249542" w14:textId="77777777" w:rsidR="002C1521" w:rsidRPr="00997A05" w:rsidRDefault="002C1521" w:rsidP="00997A05">
      <w:pPr>
        <w:spacing w:line="360" w:lineRule="auto"/>
        <w:ind w:left="1440" w:hanging="720"/>
        <w:jc w:val="both"/>
        <w:rPr>
          <w:rFonts w:ascii="Tahoma" w:hAnsi="Tahoma" w:cs="Tahoma"/>
        </w:rPr>
      </w:pPr>
    </w:p>
    <w:p w14:paraId="547EEB67" w14:textId="77777777" w:rsidR="002C1521" w:rsidRDefault="002C1521" w:rsidP="00413BB5">
      <w:pPr>
        <w:rPr>
          <w:rFonts w:ascii="Tahoma" w:hAnsi="Tahoma" w:cs="Tahoma"/>
        </w:rPr>
        <w:sectPr w:rsidR="002C1521" w:rsidSect="004C2449">
          <w:pgSz w:w="11906" w:h="16838"/>
          <w:pgMar w:top="2268" w:right="1701" w:bottom="1701" w:left="2268" w:header="720" w:footer="720" w:gutter="0"/>
          <w:cols w:space="720"/>
          <w:docGrid w:linePitch="360"/>
        </w:sectPr>
      </w:pPr>
      <w:r>
        <w:rPr>
          <w:rFonts w:ascii="Tahoma" w:hAnsi="Tahoma" w:cs="Tahoma"/>
        </w:rPr>
        <w:tab/>
      </w:r>
    </w:p>
    <w:p w14:paraId="2419BF56" w14:textId="77777777" w:rsidR="002C1521" w:rsidRDefault="00000000" w:rsidP="00E4394F">
      <w:pPr>
        <w:rPr>
          <w:rFonts w:ascii="Tahoma" w:hAnsi="Tahoma" w:cs="Tahoma"/>
          <w:i/>
          <w:iCs/>
        </w:rPr>
      </w:pPr>
      <w:r>
        <w:rPr>
          <w:noProof/>
        </w:rPr>
        <w:lastRenderedPageBreak/>
        <w:pict w14:anchorId="5A94F9A4">
          <v:shape id="_x0000_s2114" type="#_x0000_t202" style="position:absolute;margin-left:.6pt;margin-top:-26.55pt;width:643.45pt;height:27pt;z-index:252009472;mso-position-horizontal-relative:text;mso-position-vertical-relative:text" stroked="f">
            <v:textbox style="mso-next-textbox:#_x0000_s2114" inset="0,0,0,0">
              <w:txbxContent>
                <w:p w14:paraId="40E5B510" w14:textId="2F891745" w:rsidR="002C1521" w:rsidRPr="004D0947" w:rsidRDefault="002C1521" w:rsidP="004D0947">
                  <w:pPr>
                    <w:pStyle w:val="Caption"/>
                    <w:jc w:val="center"/>
                    <w:rPr>
                      <w:rFonts w:ascii="Tahoma" w:hAnsi="Tahoma" w:cs="Tahoma"/>
                      <w:i w:val="0"/>
                      <w:iCs w:val="0"/>
                      <w:color w:val="auto"/>
                      <w:sz w:val="22"/>
                      <w:szCs w:val="22"/>
                    </w:rPr>
                  </w:pPr>
                  <w:bookmarkStart w:id="240" w:name="_Toc108480839"/>
                  <w:r w:rsidRPr="004D0947">
                    <w:rPr>
                      <w:rFonts w:ascii="Tahoma" w:hAnsi="Tahoma" w:cs="Tahoma"/>
                      <w:b/>
                      <w:bCs/>
                      <w:i w:val="0"/>
                      <w:iCs w:val="0"/>
                      <w:color w:val="auto"/>
                      <w:sz w:val="22"/>
                      <w:szCs w:val="22"/>
                    </w:rPr>
                    <w:t xml:space="preserve">Tabel V. </w:t>
                  </w:r>
                  <w:r w:rsidR="009C06C3">
                    <w:rPr>
                      <w:rFonts w:ascii="Tahoma" w:hAnsi="Tahoma" w:cs="Tahoma"/>
                      <w:b/>
                      <w:bCs/>
                      <w:i w:val="0"/>
                      <w:iCs w:val="0"/>
                      <w:color w:val="auto"/>
                      <w:sz w:val="22"/>
                      <w:szCs w:val="22"/>
                    </w:rPr>
                    <w:t>45</w:t>
                  </w:r>
                  <w:r w:rsidRPr="004D0947">
                    <w:rPr>
                      <w:rFonts w:ascii="Tahoma" w:hAnsi="Tahoma" w:cs="Tahoma"/>
                      <w:i w:val="0"/>
                      <w:iCs w:val="0"/>
                      <w:color w:val="auto"/>
                      <w:sz w:val="22"/>
                      <w:szCs w:val="22"/>
                    </w:rPr>
                    <w:t xml:space="preserve"> Perhitungan BOK Angkutan Barang Tahun 2021 Eksisting</w:t>
                  </w:r>
                </w:p>
                <w:p w14:paraId="475FEE5E" w14:textId="77777777" w:rsidR="0023423B" w:rsidRDefault="0023423B"/>
                <w:p w14:paraId="6E16E4B5" w14:textId="1BD063B2" w:rsidR="002C1521" w:rsidRPr="004D0947" w:rsidRDefault="002C1521" w:rsidP="004D0947">
                  <w:pPr>
                    <w:pStyle w:val="Caption"/>
                    <w:jc w:val="center"/>
                    <w:rPr>
                      <w:rFonts w:ascii="Tahoma" w:hAnsi="Tahoma" w:cs="Tahoma"/>
                      <w:i w:val="0"/>
                      <w:iCs w:val="0"/>
                      <w:color w:val="auto"/>
                      <w:sz w:val="22"/>
                      <w:szCs w:val="22"/>
                    </w:rPr>
                  </w:pPr>
                  <w:r w:rsidRPr="004D0947">
                    <w:rPr>
                      <w:rFonts w:ascii="Tahoma" w:hAnsi="Tahoma" w:cs="Tahoma"/>
                      <w:b/>
                      <w:bCs/>
                      <w:i w:val="0"/>
                      <w:iCs w:val="0"/>
                      <w:color w:val="auto"/>
                      <w:sz w:val="22"/>
                      <w:szCs w:val="22"/>
                    </w:rPr>
                    <w:t xml:space="preserve">Tabel V. </w:t>
                  </w:r>
                  <w:r w:rsidR="007C15B8">
                    <w:rPr>
                      <w:rFonts w:ascii="Tahoma" w:hAnsi="Tahoma" w:cs="Tahoma"/>
                      <w:b/>
                      <w:bCs/>
                      <w:i w:val="0"/>
                      <w:iCs w:val="0"/>
                      <w:color w:val="auto"/>
                      <w:sz w:val="22"/>
                      <w:szCs w:val="22"/>
                    </w:rPr>
                    <w:fldChar w:fldCharType="begin"/>
                  </w:r>
                  <w:r w:rsidR="007C15B8">
                    <w:rPr>
                      <w:rFonts w:ascii="Tahoma" w:hAnsi="Tahoma" w:cs="Tahoma"/>
                      <w:b/>
                      <w:bCs/>
                      <w:i w:val="0"/>
                      <w:iCs w:val="0"/>
                      <w:color w:val="auto"/>
                      <w:sz w:val="22"/>
                      <w:szCs w:val="22"/>
                    </w:rPr>
                    <w:instrText xml:space="preserve"> SEQ Tabel_V. \* ARABIC </w:instrText>
                  </w:r>
                  <w:r w:rsidR="007C15B8">
                    <w:rPr>
                      <w:rFonts w:ascii="Tahoma" w:hAnsi="Tahoma" w:cs="Tahoma"/>
                      <w:b/>
                      <w:bCs/>
                      <w:i w:val="0"/>
                      <w:iCs w:val="0"/>
                      <w:color w:val="auto"/>
                      <w:sz w:val="22"/>
                      <w:szCs w:val="22"/>
                    </w:rPr>
                    <w:fldChar w:fldCharType="separate"/>
                  </w:r>
                  <w:r w:rsidR="005C3CFD">
                    <w:rPr>
                      <w:rFonts w:ascii="Tahoma" w:hAnsi="Tahoma" w:cs="Tahoma"/>
                      <w:b/>
                      <w:bCs/>
                      <w:i w:val="0"/>
                      <w:iCs w:val="0"/>
                      <w:noProof/>
                      <w:color w:val="auto"/>
                      <w:sz w:val="22"/>
                      <w:szCs w:val="22"/>
                    </w:rPr>
                    <w:t>103</w:t>
                  </w:r>
                  <w:r w:rsidR="007C15B8">
                    <w:rPr>
                      <w:rFonts w:ascii="Tahoma" w:hAnsi="Tahoma" w:cs="Tahoma"/>
                      <w:b/>
                      <w:bCs/>
                      <w:i w:val="0"/>
                      <w:iCs w:val="0"/>
                      <w:color w:val="auto"/>
                      <w:sz w:val="22"/>
                      <w:szCs w:val="22"/>
                    </w:rPr>
                    <w:fldChar w:fldCharType="end"/>
                  </w:r>
                  <w:r w:rsidRPr="004D0947">
                    <w:rPr>
                      <w:rFonts w:ascii="Tahoma" w:hAnsi="Tahoma" w:cs="Tahoma"/>
                      <w:i w:val="0"/>
                      <w:iCs w:val="0"/>
                      <w:color w:val="auto"/>
                      <w:sz w:val="22"/>
                      <w:szCs w:val="22"/>
                    </w:rPr>
                    <w:t xml:space="preserve"> Perhitungan BOK Angkutan Barang Tahun 2021 Eksisting</w:t>
                  </w:r>
                  <w:bookmarkEnd w:id="240"/>
                </w:p>
              </w:txbxContent>
            </v:textbox>
            <w10:wrap type="topAndBottom"/>
          </v:shape>
        </w:pict>
      </w:r>
    </w:p>
    <w:tbl>
      <w:tblPr>
        <w:tblW w:w="12900" w:type="dxa"/>
        <w:tblInd w:w="108" w:type="dxa"/>
        <w:tblLook w:val="04A0" w:firstRow="1" w:lastRow="0" w:firstColumn="1" w:lastColumn="0" w:noHBand="0" w:noVBand="1"/>
      </w:tblPr>
      <w:tblGrid>
        <w:gridCol w:w="522"/>
        <w:gridCol w:w="2705"/>
        <w:gridCol w:w="1453"/>
        <w:gridCol w:w="1620"/>
        <w:gridCol w:w="2790"/>
        <w:gridCol w:w="1876"/>
        <w:gridCol w:w="1934"/>
      </w:tblGrid>
      <w:tr w:rsidR="002C1521" w:rsidRPr="0022345E" w14:paraId="14DBBFAB" w14:textId="77777777" w:rsidTr="000E7070">
        <w:trPr>
          <w:trHeight w:val="391"/>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E15D2" w14:textId="77777777" w:rsidR="002C1521" w:rsidRPr="0022345E" w:rsidRDefault="002C1521" w:rsidP="0022345E">
            <w:pPr>
              <w:spacing w:after="0" w:line="240" w:lineRule="auto"/>
              <w:jc w:val="center"/>
              <w:rPr>
                <w:rFonts w:ascii="Tahoma" w:eastAsia="Times New Roman" w:hAnsi="Tahoma" w:cs="Tahoma"/>
                <w:b/>
                <w:bCs/>
                <w:color w:val="000000"/>
                <w:lang w:eastAsia="en-GB"/>
              </w:rPr>
            </w:pPr>
            <w:r w:rsidRPr="0022345E">
              <w:rPr>
                <w:rFonts w:ascii="Tahoma" w:eastAsia="Times New Roman" w:hAnsi="Tahoma" w:cs="Tahoma"/>
                <w:b/>
                <w:bCs/>
                <w:color w:val="000000"/>
                <w:lang w:eastAsia="en-GB"/>
              </w:rPr>
              <w:t>No</w:t>
            </w:r>
          </w:p>
        </w:tc>
        <w:tc>
          <w:tcPr>
            <w:tcW w:w="2705" w:type="dxa"/>
            <w:tcBorders>
              <w:top w:val="single" w:sz="4" w:space="0" w:color="auto"/>
              <w:left w:val="nil"/>
              <w:bottom w:val="single" w:sz="4" w:space="0" w:color="auto"/>
              <w:right w:val="single" w:sz="4" w:space="0" w:color="auto"/>
            </w:tcBorders>
            <w:shd w:val="clear" w:color="auto" w:fill="auto"/>
            <w:vAlign w:val="center"/>
            <w:hideMark/>
          </w:tcPr>
          <w:p w14:paraId="1F27C905" w14:textId="77777777" w:rsidR="002C1521" w:rsidRPr="0022345E" w:rsidRDefault="002C1521" w:rsidP="0022345E">
            <w:pPr>
              <w:spacing w:after="0" w:line="240" w:lineRule="auto"/>
              <w:jc w:val="center"/>
              <w:rPr>
                <w:rFonts w:ascii="Tahoma" w:eastAsia="Times New Roman" w:hAnsi="Tahoma" w:cs="Tahoma"/>
                <w:b/>
                <w:bCs/>
                <w:color w:val="000000"/>
                <w:lang w:eastAsia="en-GB"/>
              </w:rPr>
            </w:pPr>
            <w:r w:rsidRPr="0022345E">
              <w:rPr>
                <w:rFonts w:ascii="Tahoma" w:eastAsia="Times New Roman" w:hAnsi="Tahoma" w:cs="Tahoma"/>
                <w:b/>
                <w:bCs/>
                <w:color w:val="000000"/>
                <w:lang w:eastAsia="en-GB"/>
              </w:rPr>
              <w:t>Uraian Biaya</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54579357" w14:textId="77777777" w:rsidR="002C1521" w:rsidRPr="0022345E" w:rsidRDefault="002C1521" w:rsidP="0022345E">
            <w:pPr>
              <w:spacing w:after="0" w:line="240" w:lineRule="auto"/>
              <w:jc w:val="center"/>
              <w:rPr>
                <w:rFonts w:ascii="Tahoma" w:eastAsia="Times New Roman" w:hAnsi="Tahoma" w:cs="Tahoma"/>
                <w:b/>
                <w:bCs/>
                <w:color w:val="000000"/>
                <w:lang w:eastAsia="en-GB"/>
              </w:rPr>
            </w:pPr>
            <w:r w:rsidRPr="0022345E">
              <w:rPr>
                <w:rFonts w:ascii="Tahoma" w:eastAsia="Times New Roman" w:hAnsi="Tahoma" w:cs="Tahoma"/>
                <w:b/>
                <w:bCs/>
                <w:color w:val="000000"/>
                <w:lang w:eastAsia="en-GB"/>
              </w:rPr>
              <w:t>Kecepatan (km/jam)</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EBC583B" w14:textId="77777777" w:rsidR="002C1521" w:rsidRPr="0022345E" w:rsidRDefault="002C1521" w:rsidP="0022345E">
            <w:pPr>
              <w:spacing w:after="0" w:line="240" w:lineRule="auto"/>
              <w:jc w:val="center"/>
              <w:rPr>
                <w:rFonts w:ascii="Tahoma" w:eastAsia="Times New Roman" w:hAnsi="Tahoma" w:cs="Tahoma"/>
                <w:b/>
                <w:bCs/>
                <w:color w:val="000000"/>
                <w:lang w:eastAsia="en-GB"/>
              </w:rPr>
            </w:pPr>
            <w:r w:rsidRPr="0022345E">
              <w:rPr>
                <w:rFonts w:ascii="Tahoma" w:eastAsia="Times New Roman" w:hAnsi="Tahoma" w:cs="Tahoma"/>
                <w:b/>
                <w:bCs/>
                <w:color w:val="000000"/>
                <w:lang w:eastAsia="en-GB"/>
              </w:rPr>
              <w:t>Hasil</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A91B14A" w14:textId="77777777" w:rsidR="002C1521" w:rsidRPr="0022345E" w:rsidRDefault="002C1521" w:rsidP="0022345E">
            <w:pPr>
              <w:spacing w:after="0" w:line="240" w:lineRule="auto"/>
              <w:jc w:val="center"/>
              <w:rPr>
                <w:rFonts w:ascii="Tahoma" w:eastAsia="Times New Roman" w:hAnsi="Tahoma" w:cs="Tahoma"/>
                <w:b/>
                <w:bCs/>
                <w:color w:val="000000"/>
                <w:lang w:eastAsia="en-GB"/>
              </w:rPr>
            </w:pPr>
            <w:r w:rsidRPr="0022345E">
              <w:rPr>
                <w:rFonts w:ascii="Tahoma" w:eastAsia="Times New Roman" w:hAnsi="Tahoma" w:cs="Tahoma"/>
                <w:b/>
                <w:bCs/>
                <w:color w:val="000000"/>
                <w:lang w:eastAsia="en-GB"/>
              </w:rPr>
              <w:t>Keterangan</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14:paraId="224B4644" w14:textId="77777777" w:rsidR="002C1521" w:rsidRPr="0022345E" w:rsidRDefault="002C1521" w:rsidP="0022345E">
            <w:pPr>
              <w:spacing w:after="0" w:line="240" w:lineRule="auto"/>
              <w:jc w:val="center"/>
              <w:rPr>
                <w:rFonts w:ascii="Tahoma" w:eastAsia="Times New Roman" w:hAnsi="Tahoma" w:cs="Tahoma"/>
                <w:b/>
                <w:bCs/>
                <w:color w:val="000000"/>
                <w:lang w:eastAsia="en-GB"/>
              </w:rPr>
            </w:pPr>
            <w:r w:rsidRPr="0022345E">
              <w:rPr>
                <w:rFonts w:ascii="Tahoma" w:eastAsia="Times New Roman" w:hAnsi="Tahoma" w:cs="Tahoma"/>
                <w:b/>
                <w:bCs/>
                <w:color w:val="000000"/>
                <w:lang w:eastAsia="en-GB"/>
              </w:rPr>
              <w:t>Harga Dasar (Rp)</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14:paraId="3CD36523" w14:textId="77777777" w:rsidR="002C1521" w:rsidRPr="0022345E" w:rsidRDefault="002C1521" w:rsidP="0022345E">
            <w:pPr>
              <w:spacing w:after="0" w:line="240" w:lineRule="auto"/>
              <w:jc w:val="center"/>
              <w:rPr>
                <w:rFonts w:ascii="Tahoma" w:eastAsia="Times New Roman" w:hAnsi="Tahoma" w:cs="Tahoma"/>
                <w:b/>
                <w:bCs/>
                <w:color w:val="000000"/>
                <w:lang w:eastAsia="en-GB"/>
              </w:rPr>
            </w:pPr>
            <w:r w:rsidRPr="0022345E">
              <w:rPr>
                <w:rFonts w:ascii="Tahoma" w:eastAsia="Times New Roman" w:hAnsi="Tahoma" w:cs="Tahoma"/>
                <w:b/>
                <w:bCs/>
                <w:color w:val="000000"/>
                <w:lang w:eastAsia="en-GB"/>
              </w:rPr>
              <w:t>Biaya (Rp/1000km)</w:t>
            </w:r>
          </w:p>
        </w:tc>
      </w:tr>
      <w:tr w:rsidR="000D3269" w:rsidRPr="0022345E" w14:paraId="0F58AD33" w14:textId="77777777" w:rsidTr="000E7070">
        <w:trPr>
          <w:trHeight w:val="246"/>
        </w:trPr>
        <w:tc>
          <w:tcPr>
            <w:tcW w:w="522" w:type="dxa"/>
            <w:tcBorders>
              <w:top w:val="nil"/>
              <w:left w:val="single" w:sz="4" w:space="0" w:color="auto"/>
              <w:bottom w:val="single" w:sz="4" w:space="0" w:color="auto"/>
              <w:right w:val="single" w:sz="4" w:space="0" w:color="auto"/>
            </w:tcBorders>
            <w:shd w:val="clear" w:color="auto" w:fill="auto"/>
            <w:noWrap/>
            <w:hideMark/>
          </w:tcPr>
          <w:p w14:paraId="4D54AF54" w14:textId="68F93914"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1</w:t>
            </w:r>
          </w:p>
        </w:tc>
        <w:tc>
          <w:tcPr>
            <w:tcW w:w="2705" w:type="dxa"/>
            <w:tcBorders>
              <w:top w:val="nil"/>
              <w:left w:val="nil"/>
              <w:bottom w:val="single" w:sz="4" w:space="0" w:color="auto"/>
              <w:right w:val="single" w:sz="4" w:space="0" w:color="auto"/>
            </w:tcBorders>
            <w:shd w:val="clear" w:color="auto" w:fill="auto"/>
            <w:noWrap/>
            <w:hideMark/>
          </w:tcPr>
          <w:p w14:paraId="44D709CC" w14:textId="3D35A330"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Konsumsi Oli Mesin</w:t>
            </w:r>
          </w:p>
        </w:tc>
        <w:tc>
          <w:tcPr>
            <w:tcW w:w="1453" w:type="dxa"/>
            <w:tcBorders>
              <w:top w:val="nil"/>
              <w:left w:val="nil"/>
              <w:bottom w:val="single" w:sz="4" w:space="0" w:color="auto"/>
              <w:right w:val="single" w:sz="4" w:space="0" w:color="auto"/>
            </w:tcBorders>
            <w:shd w:val="clear" w:color="auto" w:fill="auto"/>
            <w:noWrap/>
            <w:hideMark/>
          </w:tcPr>
          <w:p w14:paraId="089FC09D" w14:textId="2D5093AD"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620" w:type="dxa"/>
            <w:tcBorders>
              <w:top w:val="nil"/>
              <w:left w:val="nil"/>
              <w:bottom w:val="single" w:sz="4" w:space="0" w:color="auto"/>
              <w:right w:val="single" w:sz="4" w:space="0" w:color="auto"/>
            </w:tcBorders>
            <w:shd w:val="clear" w:color="auto" w:fill="auto"/>
            <w:noWrap/>
            <w:hideMark/>
          </w:tcPr>
          <w:p w14:paraId="73ACF0EB" w14:textId="77CD4636" w:rsidR="000D3269" w:rsidRPr="00FB4F21" w:rsidRDefault="000D3269" w:rsidP="000D3269">
            <w:pPr>
              <w:spacing w:after="0" w:line="240" w:lineRule="auto"/>
              <w:jc w:val="right"/>
              <w:rPr>
                <w:rFonts w:ascii="Tahoma" w:eastAsia="Times New Roman" w:hAnsi="Tahoma" w:cs="Tahoma"/>
                <w:color w:val="000000"/>
                <w:lang w:eastAsia="en-GB"/>
              </w:rPr>
            </w:pPr>
            <w:r w:rsidRPr="00FB4F21">
              <w:rPr>
                <w:rFonts w:ascii="Tahoma" w:hAnsi="Tahoma" w:cs="Tahoma"/>
              </w:rPr>
              <w:t>6.104807911</w:t>
            </w:r>
          </w:p>
        </w:tc>
        <w:tc>
          <w:tcPr>
            <w:tcW w:w="2790" w:type="dxa"/>
            <w:tcBorders>
              <w:top w:val="nil"/>
              <w:left w:val="nil"/>
              <w:bottom w:val="single" w:sz="4" w:space="0" w:color="auto"/>
              <w:right w:val="single" w:sz="4" w:space="0" w:color="auto"/>
            </w:tcBorders>
            <w:shd w:val="clear" w:color="auto" w:fill="auto"/>
            <w:noWrap/>
            <w:hideMark/>
          </w:tcPr>
          <w:p w14:paraId="4CA355D1" w14:textId="66484701"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Liter /1000km</w:t>
            </w:r>
          </w:p>
        </w:tc>
        <w:tc>
          <w:tcPr>
            <w:tcW w:w="1876" w:type="dxa"/>
            <w:tcBorders>
              <w:top w:val="nil"/>
              <w:left w:val="nil"/>
              <w:bottom w:val="single" w:sz="4" w:space="0" w:color="auto"/>
              <w:right w:val="single" w:sz="4" w:space="0" w:color="auto"/>
            </w:tcBorders>
            <w:shd w:val="clear" w:color="auto" w:fill="auto"/>
            <w:noWrap/>
            <w:hideMark/>
          </w:tcPr>
          <w:p w14:paraId="312002E0" w14:textId="04F4CDA8"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Rp80,600 </w:t>
            </w:r>
          </w:p>
        </w:tc>
        <w:tc>
          <w:tcPr>
            <w:tcW w:w="1934" w:type="dxa"/>
            <w:tcBorders>
              <w:top w:val="nil"/>
              <w:left w:val="nil"/>
              <w:bottom w:val="single" w:sz="4" w:space="0" w:color="auto"/>
              <w:right w:val="single" w:sz="4" w:space="0" w:color="auto"/>
            </w:tcBorders>
            <w:shd w:val="clear" w:color="auto" w:fill="auto"/>
            <w:noWrap/>
            <w:hideMark/>
          </w:tcPr>
          <w:p w14:paraId="341B1DF2" w14:textId="28DBEB78"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Rp492,048 </w:t>
            </w:r>
          </w:p>
        </w:tc>
      </w:tr>
      <w:tr w:rsidR="000D3269" w:rsidRPr="0022345E" w14:paraId="6C18FEB1" w14:textId="77777777" w:rsidTr="000E7070">
        <w:trPr>
          <w:trHeight w:val="246"/>
        </w:trPr>
        <w:tc>
          <w:tcPr>
            <w:tcW w:w="522" w:type="dxa"/>
            <w:tcBorders>
              <w:top w:val="nil"/>
              <w:left w:val="single" w:sz="4" w:space="0" w:color="auto"/>
              <w:bottom w:val="single" w:sz="4" w:space="0" w:color="auto"/>
              <w:right w:val="single" w:sz="4" w:space="0" w:color="auto"/>
            </w:tcBorders>
            <w:shd w:val="clear" w:color="auto" w:fill="auto"/>
            <w:noWrap/>
            <w:hideMark/>
          </w:tcPr>
          <w:p w14:paraId="57F940A9" w14:textId="4EBD5C22"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2</w:t>
            </w:r>
          </w:p>
        </w:tc>
        <w:tc>
          <w:tcPr>
            <w:tcW w:w="2705" w:type="dxa"/>
            <w:tcBorders>
              <w:top w:val="nil"/>
              <w:left w:val="nil"/>
              <w:bottom w:val="single" w:sz="4" w:space="0" w:color="auto"/>
              <w:right w:val="single" w:sz="4" w:space="0" w:color="auto"/>
            </w:tcBorders>
            <w:shd w:val="clear" w:color="auto" w:fill="auto"/>
            <w:noWrap/>
            <w:hideMark/>
          </w:tcPr>
          <w:p w14:paraId="10328A02" w14:textId="6090F347"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Biaya Pemakaian Ban</w:t>
            </w:r>
          </w:p>
        </w:tc>
        <w:tc>
          <w:tcPr>
            <w:tcW w:w="1453" w:type="dxa"/>
            <w:tcBorders>
              <w:top w:val="nil"/>
              <w:left w:val="nil"/>
              <w:bottom w:val="single" w:sz="4" w:space="0" w:color="auto"/>
              <w:right w:val="single" w:sz="4" w:space="0" w:color="auto"/>
            </w:tcBorders>
            <w:shd w:val="clear" w:color="auto" w:fill="auto"/>
            <w:noWrap/>
            <w:hideMark/>
          </w:tcPr>
          <w:p w14:paraId="7DE536CE" w14:textId="14B8A6C3"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620" w:type="dxa"/>
            <w:tcBorders>
              <w:top w:val="nil"/>
              <w:left w:val="nil"/>
              <w:bottom w:val="single" w:sz="4" w:space="0" w:color="auto"/>
              <w:right w:val="single" w:sz="4" w:space="0" w:color="auto"/>
            </w:tcBorders>
            <w:shd w:val="clear" w:color="auto" w:fill="auto"/>
            <w:noWrap/>
            <w:hideMark/>
          </w:tcPr>
          <w:p w14:paraId="5D7472FF" w14:textId="27761DF9" w:rsidR="000D3269" w:rsidRPr="00FB4F21" w:rsidRDefault="000D3269" w:rsidP="000D3269">
            <w:pPr>
              <w:spacing w:after="0" w:line="240" w:lineRule="auto"/>
              <w:jc w:val="right"/>
              <w:rPr>
                <w:rFonts w:ascii="Tahoma" w:eastAsia="Times New Roman" w:hAnsi="Tahoma" w:cs="Tahoma"/>
                <w:color w:val="000000"/>
                <w:lang w:eastAsia="en-GB"/>
              </w:rPr>
            </w:pPr>
            <w:r w:rsidRPr="00FB4F21">
              <w:rPr>
                <w:rFonts w:ascii="Tahoma" w:hAnsi="Tahoma" w:cs="Tahoma"/>
              </w:rPr>
              <w:t>0.070927782</w:t>
            </w:r>
          </w:p>
        </w:tc>
        <w:tc>
          <w:tcPr>
            <w:tcW w:w="2790" w:type="dxa"/>
            <w:tcBorders>
              <w:top w:val="nil"/>
              <w:left w:val="nil"/>
              <w:bottom w:val="single" w:sz="4" w:space="0" w:color="auto"/>
              <w:right w:val="single" w:sz="4" w:space="0" w:color="auto"/>
            </w:tcBorders>
            <w:shd w:val="clear" w:color="auto" w:fill="auto"/>
            <w:noWrap/>
            <w:hideMark/>
          </w:tcPr>
          <w:p w14:paraId="576C8BB5" w14:textId="3FB647AA"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10 x jumlah ban /1000km</w:t>
            </w:r>
          </w:p>
        </w:tc>
        <w:tc>
          <w:tcPr>
            <w:tcW w:w="1876" w:type="dxa"/>
            <w:tcBorders>
              <w:top w:val="nil"/>
              <w:left w:val="nil"/>
              <w:bottom w:val="single" w:sz="4" w:space="0" w:color="auto"/>
              <w:right w:val="single" w:sz="4" w:space="0" w:color="auto"/>
            </w:tcBorders>
            <w:shd w:val="clear" w:color="auto" w:fill="auto"/>
            <w:noWrap/>
            <w:hideMark/>
          </w:tcPr>
          <w:p w14:paraId="7A388E3E" w14:textId="36BA49FC"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Rp38,300,000 </w:t>
            </w:r>
          </w:p>
        </w:tc>
        <w:tc>
          <w:tcPr>
            <w:tcW w:w="1934" w:type="dxa"/>
            <w:tcBorders>
              <w:top w:val="nil"/>
              <w:left w:val="nil"/>
              <w:bottom w:val="single" w:sz="4" w:space="0" w:color="auto"/>
              <w:right w:val="single" w:sz="4" w:space="0" w:color="auto"/>
            </w:tcBorders>
            <w:shd w:val="clear" w:color="auto" w:fill="auto"/>
            <w:noWrap/>
            <w:hideMark/>
          </w:tcPr>
          <w:p w14:paraId="66B5EB83" w14:textId="740F6300"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Rp2,716,534 </w:t>
            </w:r>
          </w:p>
        </w:tc>
      </w:tr>
      <w:tr w:rsidR="000D3269" w:rsidRPr="0022345E" w14:paraId="2A05C9EF" w14:textId="77777777" w:rsidTr="000E7070">
        <w:trPr>
          <w:trHeight w:val="246"/>
        </w:trPr>
        <w:tc>
          <w:tcPr>
            <w:tcW w:w="522" w:type="dxa"/>
            <w:tcBorders>
              <w:top w:val="nil"/>
              <w:left w:val="single" w:sz="4" w:space="0" w:color="auto"/>
              <w:bottom w:val="single" w:sz="4" w:space="0" w:color="auto"/>
              <w:right w:val="single" w:sz="4" w:space="0" w:color="auto"/>
            </w:tcBorders>
            <w:shd w:val="clear" w:color="auto" w:fill="auto"/>
            <w:noWrap/>
            <w:hideMark/>
          </w:tcPr>
          <w:p w14:paraId="15EFC10B" w14:textId="34446B4C"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3</w:t>
            </w:r>
          </w:p>
        </w:tc>
        <w:tc>
          <w:tcPr>
            <w:tcW w:w="2705" w:type="dxa"/>
            <w:tcBorders>
              <w:top w:val="nil"/>
              <w:left w:val="nil"/>
              <w:bottom w:val="single" w:sz="4" w:space="0" w:color="auto"/>
              <w:right w:val="single" w:sz="4" w:space="0" w:color="auto"/>
            </w:tcBorders>
            <w:shd w:val="clear" w:color="auto" w:fill="auto"/>
            <w:noWrap/>
            <w:hideMark/>
          </w:tcPr>
          <w:p w14:paraId="29CD7679" w14:textId="6ACE7AAF"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Biaya Pemeliharaan</w:t>
            </w:r>
          </w:p>
        </w:tc>
        <w:tc>
          <w:tcPr>
            <w:tcW w:w="1453" w:type="dxa"/>
            <w:tcBorders>
              <w:top w:val="nil"/>
              <w:left w:val="nil"/>
              <w:bottom w:val="single" w:sz="4" w:space="0" w:color="auto"/>
              <w:right w:val="single" w:sz="4" w:space="0" w:color="auto"/>
            </w:tcBorders>
            <w:shd w:val="clear" w:color="auto" w:fill="auto"/>
            <w:noWrap/>
            <w:hideMark/>
          </w:tcPr>
          <w:p w14:paraId="4A46D1A1" w14:textId="67929754" w:rsidR="000D3269" w:rsidRPr="00FB4F21" w:rsidRDefault="000D3269" w:rsidP="000D3269">
            <w:pPr>
              <w:spacing w:after="0" w:line="240" w:lineRule="auto"/>
              <w:jc w:val="center"/>
              <w:rPr>
                <w:rFonts w:ascii="Tahoma" w:eastAsia="Times New Roman" w:hAnsi="Tahoma" w:cs="Tahoma"/>
                <w:color w:val="000000"/>
                <w:lang w:eastAsia="en-GB"/>
              </w:rPr>
            </w:pPr>
          </w:p>
        </w:tc>
        <w:tc>
          <w:tcPr>
            <w:tcW w:w="1620" w:type="dxa"/>
            <w:tcBorders>
              <w:top w:val="nil"/>
              <w:left w:val="nil"/>
              <w:bottom w:val="single" w:sz="4" w:space="0" w:color="auto"/>
              <w:right w:val="single" w:sz="4" w:space="0" w:color="auto"/>
            </w:tcBorders>
            <w:shd w:val="clear" w:color="auto" w:fill="auto"/>
            <w:noWrap/>
            <w:hideMark/>
          </w:tcPr>
          <w:p w14:paraId="19E4E6E1" w14:textId="642A97C0" w:rsidR="000D3269" w:rsidRPr="00FB4F21" w:rsidRDefault="000D3269" w:rsidP="000D3269">
            <w:pPr>
              <w:spacing w:after="0" w:line="240" w:lineRule="auto"/>
              <w:jc w:val="right"/>
              <w:rPr>
                <w:rFonts w:ascii="Tahoma" w:eastAsia="Times New Roman" w:hAnsi="Tahoma" w:cs="Tahoma"/>
                <w:color w:val="000000"/>
                <w:lang w:eastAsia="en-GB"/>
              </w:rPr>
            </w:pPr>
          </w:p>
        </w:tc>
        <w:tc>
          <w:tcPr>
            <w:tcW w:w="2790" w:type="dxa"/>
            <w:tcBorders>
              <w:top w:val="nil"/>
              <w:left w:val="nil"/>
              <w:bottom w:val="single" w:sz="4" w:space="0" w:color="auto"/>
              <w:right w:val="single" w:sz="4" w:space="0" w:color="auto"/>
            </w:tcBorders>
            <w:shd w:val="clear" w:color="auto" w:fill="auto"/>
            <w:noWrap/>
            <w:hideMark/>
          </w:tcPr>
          <w:p w14:paraId="7D7A13F6" w14:textId="510C9483" w:rsidR="000D3269" w:rsidRPr="00FB4F21" w:rsidRDefault="000D3269" w:rsidP="000D3269">
            <w:pPr>
              <w:spacing w:after="0" w:line="240" w:lineRule="auto"/>
              <w:jc w:val="center"/>
              <w:rPr>
                <w:rFonts w:ascii="Tahoma" w:eastAsia="Times New Roman" w:hAnsi="Tahoma" w:cs="Tahoma"/>
                <w:color w:val="000000"/>
                <w:lang w:eastAsia="en-GB"/>
              </w:rPr>
            </w:pPr>
          </w:p>
        </w:tc>
        <w:tc>
          <w:tcPr>
            <w:tcW w:w="1876" w:type="dxa"/>
            <w:tcBorders>
              <w:top w:val="nil"/>
              <w:left w:val="nil"/>
              <w:bottom w:val="single" w:sz="4" w:space="0" w:color="auto"/>
              <w:right w:val="single" w:sz="4" w:space="0" w:color="auto"/>
            </w:tcBorders>
            <w:shd w:val="clear" w:color="auto" w:fill="auto"/>
            <w:noWrap/>
            <w:hideMark/>
          </w:tcPr>
          <w:p w14:paraId="4F5CB67B" w14:textId="6AAA57C7" w:rsidR="000D3269" w:rsidRPr="00FB4F21" w:rsidRDefault="000D3269" w:rsidP="000D3269">
            <w:pPr>
              <w:spacing w:after="0" w:line="240" w:lineRule="auto"/>
              <w:rPr>
                <w:rFonts w:ascii="Tahoma" w:eastAsia="Times New Roman" w:hAnsi="Tahoma" w:cs="Tahoma"/>
                <w:color w:val="000000"/>
                <w:lang w:eastAsia="en-GB"/>
              </w:rPr>
            </w:pPr>
          </w:p>
        </w:tc>
        <w:tc>
          <w:tcPr>
            <w:tcW w:w="1934" w:type="dxa"/>
            <w:tcBorders>
              <w:top w:val="nil"/>
              <w:left w:val="nil"/>
              <w:bottom w:val="single" w:sz="4" w:space="0" w:color="auto"/>
              <w:right w:val="single" w:sz="4" w:space="0" w:color="auto"/>
            </w:tcBorders>
            <w:shd w:val="clear" w:color="auto" w:fill="auto"/>
            <w:noWrap/>
            <w:hideMark/>
          </w:tcPr>
          <w:p w14:paraId="32D17F1A" w14:textId="23F6669B" w:rsidR="000D3269" w:rsidRPr="00FB4F21" w:rsidRDefault="000D3269" w:rsidP="000D3269">
            <w:pPr>
              <w:spacing w:after="0" w:line="240" w:lineRule="auto"/>
              <w:rPr>
                <w:rFonts w:ascii="Tahoma" w:eastAsia="Times New Roman" w:hAnsi="Tahoma" w:cs="Tahoma"/>
                <w:color w:val="000000"/>
                <w:lang w:eastAsia="en-GB"/>
              </w:rPr>
            </w:pPr>
          </w:p>
        </w:tc>
      </w:tr>
      <w:tr w:rsidR="000D3269" w:rsidRPr="0022345E" w14:paraId="710A17AF" w14:textId="77777777" w:rsidTr="000E7070">
        <w:trPr>
          <w:trHeight w:val="205"/>
        </w:trPr>
        <w:tc>
          <w:tcPr>
            <w:tcW w:w="522" w:type="dxa"/>
            <w:tcBorders>
              <w:top w:val="nil"/>
              <w:left w:val="single" w:sz="4" w:space="0" w:color="auto"/>
              <w:bottom w:val="nil"/>
              <w:right w:val="nil"/>
            </w:tcBorders>
            <w:shd w:val="clear" w:color="auto" w:fill="auto"/>
            <w:noWrap/>
            <w:hideMark/>
          </w:tcPr>
          <w:p w14:paraId="3B20A639" w14:textId="3ECAFEB5" w:rsidR="000D3269" w:rsidRPr="00FB4F21" w:rsidRDefault="000D3269" w:rsidP="000D3269">
            <w:pPr>
              <w:spacing w:after="0" w:line="240" w:lineRule="auto"/>
              <w:jc w:val="center"/>
              <w:rPr>
                <w:rFonts w:ascii="Tahoma" w:eastAsia="Times New Roman" w:hAnsi="Tahoma" w:cs="Tahoma"/>
                <w:color w:val="000000"/>
                <w:lang w:eastAsia="en-GB"/>
              </w:rPr>
            </w:pPr>
          </w:p>
        </w:tc>
        <w:tc>
          <w:tcPr>
            <w:tcW w:w="2705" w:type="dxa"/>
            <w:tcBorders>
              <w:top w:val="nil"/>
              <w:left w:val="single" w:sz="4" w:space="0" w:color="auto"/>
              <w:bottom w:val="single" w:sz="4" w:space="0" w:color="auto"/>
              <w:right w:val="single" w:sz="4" w:space="0" w:color="auto"/>
            </w:tcBorders>
            <w:shd w:val="clear" w:color="auto" w:fill="auto"/>
            <w:noWrap/>
            <w:hideMark/>
          </w:tcPr>
          <w:p w14:paraId="6E95AEB9" w14:textId="13C8C46E"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a. Suku cadang</w:t>
            </w:r>
          </w:p>
        </w:tc>
        <w:tc>
          <w:tcPr>
            <w:tcW w:w="1453" w:type="dxa"/>
            <w:tcBorders>
              <w:top w:val="nil"/>
              <w:left w:val="nil"/>
              <w:bottom w:val="single" w:sz="4" w:space="0" w:color="auto"/>
              <w:right w:val="single" w:sz="4" w:space="0" w:color="auto"/>
            </w:tcBorders>
            <w:shd w:val="clear" w:color="auto" w:fill="auto"/>
            <w:noWrap/>
            <w:hideMark/>
          </w:tcPr>
          <w:p w14:paraId="7F5CDD20" w14:textId="477A8C30"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620" w:type="dxa"/>
            <w:tcBorders>
              <w:top w:val="nil"/>
              <w:left w:val="nil"/>
              <w:bottom w:val="single" w:sz="4" w:space="0" w:color="auto"/>
              <w:right w:val="single" w:sz="4" w:space="0" w:color="auto"/>
            </w:tcBorders>
            <w:shd w:val="clear" w:color="auto" w:fill="auto"/>
            <w:noWrap/>
            <w:hideMark/>
          </w:tcPr>
          <w:p w14:paraId="289C0073" w14:textId="75CF34E5"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0.002338171</w:t>
            </w:r>
          </w:p>
        </w:tc>
        <w:tc>
          <w:tcPr>
            <w:tcW w:w="2790" w:type="dxa"/>
            <w:tcBorders>
              <w:top w:val="nil"/>
              <w:left w:val="nil"/>
              <w:bottom w:val="single" w:sz="4" w:space="0" w:color="auto"/>
              <w:right w:val="single" w:sz="4" w:space="0" w:color="auto"/>
            </w:tcBorders>
            <w:shd w:val="clear" w:color="auto" w:fill="auto"/>
            <w:noWrap/>
            <w:hideMark/>
          </w:tcPr>
          <w:p w14:paraId="03C9FDF1" w14:textId="462CB806"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5% dari harga mobil /1000km</w:t>
            </w:r>
          </w:p>
        </w:tc>
        <w:tc>
          <w:tcPr>
            <w:tcW w:w="1876" w:type="dxa"/>
            <w:tcBorders>
              <w:top w:val="nil"/>
              <w:left w:val="nil"/>
              <w:bottom w:val="single" w:sz="4" w:space="0" w:color="auto"/>
              <w:right w:val="single" w:sz="4" w:space="0" w:color="auto"/>
            </w:tcBorders>
            <w:shd w:val="clear" w:color="auto" w:fill="auto"/>
            <w:noWrap/>
            <w:hideMark/>
          </w:tcPr>
          <w:p w14:paraId="771FC8EF" w14:textId="60555468"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Rp22,150,000 </w:t>
            </w:r>
          </w:p>
        </w:tc>
        <w:tc>
          <w:tcPr>
            <w:tcW w:w="1934" w:type="dxa"/>
            <w:tcBorders>
              <w:top w:val="nil"/>
              <w:left w:val="nil"/>
              <w:bottom w:val="single" w:sz="4" w:space="0" w:color="auto"/>
              <w:right w:val="single" w:sz="4" w:space="0" w:color="auto"/>
            </w:tcBorders>
            <w:shd w:val="clear" w:color="auto" w:fill="auto"/>
            <w:noWrap/>
            <w:hideMark/>
          </w:tcPr>
          <w:p w14:paraId="196C767B" w14:textId="7DB62CBF"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Rp51,790 </w:t>
            </w:r>
          </w:p>
        </w:tc>
      </w:tr>
      <w:tr w:rsidR="000D3269" w:rsidRPr="0022345E" w14:paraId="63691B3A" w14:textId="77777777" w:rsidTr="000E7070">
        <w:trPr>
          <w:trHeight w:val="246"/>
        </w:trPr>
        <w:tc>
          <w:tcPr>
            <w:tcW w:w="522" w:type="dxa"/>
            <w:tcBorders>
              <w:top w:val="nil"/>
              <w:left w:val="single" w:sz="4" w:space="0" w:color="auto"/>
              <w:bottom w:val="nil"/>
              <w:right w:val="nil"/>
            </w:tcBorders>
            <w:shd w:val="clear" w:color="auto" w:fill="auto"/>
            <w:noWrap/>
            <w:hideMark/>
          </w:tcPr>
          <w:p w14:paraId="2B3B8DF6" w14:textId="50DF8EED" w:rsidR="000D3269" w:rsidRPr="00FB4F21" w:rsidRDefault="000D3269" w:rsidP="000D3269">
            <w:pPr>
              <w:spacing w:after="0" w:line="240" w:lineRule="auto"/>
              <w:jc w:val="center"/>
              <w:rPr>
                <w:rFonts w:ascii="Tahoma" w:eastAsia="Times New Roman" w:hAnsi="Tahoma" w:cs="Tahoma"/>
                <w:color w:val="000000"/>
                <w:lang w:eastAsia="en-GB"/>
              </w:rPr>
            </w:pPr>
          </w:p>
        </w:tc>
        <w:tc>
          <w:tcPr>
            <w:tcW w:w="2705" w:type="dxa"/>
            <w:tcBorders>
              <w:top w:val="nil"/>
              <w:left w:val="single" w:sz="4" w:space="0" w:color="auto"/>
              <w:bottom w:val="single" w:sz="4" w:space="0" w:color="auto"/>
              <w:right w:val="single" w:sz="4" w:space="0" w:color="auto"/>
            </w:tcBorders>
            <w:shd w:val="clear" w:color="auto" w:fill="auto"/>
            <w:noWrap/>
            <w:hideMark/>
          </w:tcPr>
          <w:p w14:paraId="26C1D3BC" w14:textId="277709A7"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b. Biaya awak (montir)</w:t>
            </w:r>
          </w:p>
        </w:tc>
        <w:tc>
          <w:tcPr>
            <w:tcW w:w="1453" w:type="dxa"/>
            <w:tcBorders>
              <w:top w:val="nil"/>
              <w:left w:val="nil"/>
              <w:bottom w:val="single" w:sz="4" w:space="0" w:color="auto"/>
              <w:right w:val="single" w:sz="4" w:space="0" w:color="auto"/>
            </w:tcBorders>
            <w:shd w:val="clear" w:color="auto" w:fill="auto"/>
            <w:noWrap/>
            <w:hideMark/>
          </w:tcPr>
          <w:p w14:paraId="74E4A411" w14:textId="2B468906"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620" w:type="dxa"/>
            <w:tcBorders>
              <w:top w:val="nil"/>
              <w:left w:val="nil"/>
              <w:bottom w:val="single" w:sz="4" w:space="0" w:color="auto"/>
              <w:right w:val="single" w:sz="4" w:space="0" w:color="auto"/>
            </w:tcBorders>
            <w:shd w:val="clear" w:color="auto" w:fill="auto"/>
            <w:noWrap/>
            <w:hideMark/>
          </w:tcPr>
          <w:p w14:paraId="0277190A" w14:textId="39A095B4" w:rsidR="000D3269" w:rsidRPr="00FB4F21" w:rsidRDefault="000D3269" w:rsidP="000D3269">
            <w:pPr>
              <w:spacing w:after="0" w:line="240" w:lineRule="auto"/>
              <w:jc w:val="right"/>
              <w:rPr>
                <w:rFonts w:ascii="Tahoma" w:eastAsia="Times New Roman" w:hAnsi="Tahoma" w:cs="Tahoma"/>
                <w:color w:val="000000"/>
                <w:lang w:eastAsia="en-GB"/>
              </w:rPr>
            </w:pPr>
            <w:r w:rsidRPr="00FB4F21">
              <w:rPr>
                <w:rFonts w:ascii="Tahoma" w:hAnsi="Tahoma" w:cs="Tahoma"/>
              </w:rPr>
              <w:t>1.843432281</w:t>
            </w:r>
          </w:p>
        </w:tc>
        <w:tc>
          <w:tcPr>
            <w:tcW w:w="2790" w:type="dxa"/>
            <w:tcBorders>
              <w:top w:val="nil"/>
              <w:left w:val="nil"/>
              <w:bottom w:val="single" w:sz="4" w:space="0" w:color="auto"/>
              <w:right w:val="single" w:sz="4" w:space="0" w:color="auto"/>
            </w:tcBorders>
            <w:shd w:val="clear" w:color="auto" w:fill="auto"/>
            <w:noWrap/>
            <w:hideMark/>
          </w:tcPr>
          <w:p w14:paraId="2E0847A9" w14:textId="573DAC67"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jam kerja /1000km</w:t>
            </w:r>
          </w:p>
        </w:tc>
        <w:tc>
          <w:tcPr>
            <w:tcW w:w="1876" w:type="dxa"/>
            <w:tcBorders>
              <w:top w:val="nil"/>
              <w:left w:val="nil"/>
              <w:bottom w:val="single" w:sz="4" w:space="0" w:color="auto"/>
              <w:right w:val="single" w:sz="4" w:space="0" w:color="auto"/>
            </w:tcBorders>
            <w:shd w:val="clear" w:color="auto" w:fill="auto"/>
            <w:noWrap/>
            <w:hideMark/>
          </w:tcPr>
          <w:p w14:paraId="0EB1ECA0" w14:textId="028447B0"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Rp100,000 </w:t>
            </w:r>
          </w:p>
        </w:tc>
        <w:tc>
          <w:tcPr>
            <w:tcW w:w="1934" w:type="dxa"/>
            <w:tcBorders>
              <w:top w:val="nil"/>
              <w:left w:val="nil"/>
              <w:bottom w:val="single" w:sz="4" w:space="0" w:color="auto"/>
              <w:right w:val="single" w:sz="4" w:space="0" w:color="auto"/>
            </w:tcBorders>
            <w:shd w:val="clear" w:color="auto" w:fill="auto"/>
            <w:noWrap/>
            <w:hideMark/>
          </w:tcPr>
          <w:p w14:paraId="5ACF7284" w14:textId="5F8CE402"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Rp184,343 </w:t>
            </w:r>
          </w:p>
        </w:tc>
      </w:tr>
      <w:tr w:rsidR="000D3269" w:rsidRPr="0022345E" w14:paraId="6BA4102E" w14:textId="77777777" w:rsidTr="000E7070">
        <w:trPr>
          <w:trHeight w:val="246"/>
        </w:trPr>
        <w:tc>
          <w:tcPr>
            <w:tcW w:w="522" w:type="dxa"/>
            <w:tcBorders>
              <w:top w:val="nil"/>
              <w:left w:val="single" w:sz="4" w:space="0" w:color="auto"/>
              <w:bottom w:val="single" w:sz="4" w:space="0" w:color="auto"/>
              <w:right w:val="nil"/>
            </w:tcBorders>
            <w:shd w:val="clear" w:color="auto" w:fill="auto"/>
            <w:noWrap/>
            <w:hideMark/>
          </w:tcPr>
          <w:p w14:paraId="524661C7" w14:textId="0CD30C90"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4</w:t>
            </w:r>
          </w:p>
        </w:tc>
        <w:tc>
          <w:tcPr>
            <w:tcW w:w="2705" w:type="dxa"/>
            <w:tcBorders>
              <w:top w:val="nil"/>
              <w:left w:val="single" w:sz="4" w:space="0" w:color="auto"/>
              <w:bottom w:val="single" w:sz="4" w:space="0" w:color="auto"/>
              <w:right w:val="single" w:sz="4" w:space="0" w:color="auto"/>
            </w:tcBorders>
            <w:shd w:val="clear" w:color="auto" w:fill="auto"/>
            <w:noWrap/>
            <w:hideMark/>
          </w:tcPr>
          <w:p w14:paraId="7121E3BC" w14:textId="609A067F"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Biaya Penyusutan (Depresiasi)</w:t>
            </w:r>
          </w:p>
        </w:tc>
        <w:tc>
          <w:tcPr>
            <w:tcW w:w="1453" w:type="dxa"/>
            <w:tcBorders>
              <w:top w:val="nil"/>
              <w:left w:val="nil"/>
              <w:bottom w:val="single" w:sz="4" w:space="0" w:color="auto"/>
              <w:right w:val="single" w:sz="4" w:space="0" w:color="auto"/>
            </w:tcBorders>
            <w:shd w:val="clear" w:color="auto" w:fill="auto"/>
            <w:noWrap/>
            <w:hideMark/>
          </w:tcPr>
          <w:p w14:paraId="3C2A9856" w14:textId="3C360839"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620" w:type="dxa"/>
            <w:tcBorders>
              <w:top w:val="nil"/>
              <w:left w:val="nil"/>
              <w:bottom w:val="single" w:sz="4" w:space="0" w:color="auto"/>
              <w:right w:val="single" w:sz="4" w:space="0" w:color="auto"/>
            </w:tcBorders>
            <w:shd w:val="clear" w:color="auto" w:fill="auto"/>
            <w:noWrap/>
            <w:hideMark/>
          </w:tcPr>
          <w:p w14:paraId="4922EA97" w14:textId="40F989B2" w:rsidR="000D3269" w:rsidRPr="00FB4F21" w:rsidRDefault="000D3269" w:rsidP="000D3269">
            <w:pPr>
              <w:spacing w:after="0" w:line="240" w:lineRule="auto"/>
              <w:jc w:val="right"/>
              <w:rPr>
                <w:rFonts w:ascii="Tahoma" w:eastAsia="Times New Roman" w:hAnsi="Tahoma" w:cs="Tahoma"/>
                <w:color w:val="000000"/>
                <w:lang w:eastAsia="en-GB"/>
              </w:rPr>
            </w:pPr>
            <w:r w:rsidRPr="00FB4F21">
              <w:rPr>
                <w:rFonts w:ascii="Tahoma" w:hAnsi="Tahoma" w:cs="Tahoma"/>
              </w:rPr>
              <w:t>0.001815758</w:t>
            </w:r>
          </w:p>
        </w:tc>
        <w:tc>
          <w:tcPr>
            <w:tcW w:w="2790" w:type="dxa"/>
            <w:tcBorders>
              <w:top w:val="nil"/>
              <w:left w:val="nil"/>
              <w:bottom w:val="single" w:sz="4" w:space="0" w:color="auto"/>
              <w:right w:val="single" w:sz="4" w:space="0" w:color="auto"/>
            </w:tcBorders>
            <w:shd w:val="clear" w:color="auto" w:fill="auto"/>
            <w:noWrap/>
            <w:hideMark/>
          </w:tcPr>
          <w:p w14:paraId="5B8E8A68" w14:textId="4B322861"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penyusutan harga /1000km</w:t>
            </w:r>
          </w:p>
        </w:tc>
        <w:tc>
          <w:tcPr>
            <w:tcW w:w="1876" w:type="dxa"/>
            <w:tcBorders>
              <w:top w:val="nil"/>
              <w:left w:val="nil"/>
              <w:bottom w:val="single" w:sz="4" w:space="0" w:color="auto"/>
              <w:right w:val="single" w:sz="4" w:space="0" w:color="auto"/>
            </w:tcBorders>
            <w:shd w:val="clear" w:color="auto" w:fill="auto"/>
            <w:noWrap/>
            <w:hideMark/>
          </w:tcPr>
          <w:p w14:paraId="066092AC" w14:textId="70A398A8"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Rp443,000,000 </w:t>
            </w:r>
          </w:p>
        </w:tc>
        <w:tc>
          <w:tcPr>
            <w:tcW w:w="1934" w:type="dxa"/>
            <w:tcBorders>
              <w:top w:val="nil"/>
              <w:left w:val="nil"/>
              <w:bottom w:val="single" w:sz="4" w:space="0" w:color="auto"/>
              <w:right w:val="single" w:sz="4" w:space="0" w:color="auto"/>
            </w:tcBorders>
            <w:shd w:val="clear" w:color="auto" w:fill="auto"/>
            <w:noWrap/>
            <w:hideMark/>
          </w:tcPr>
          <w:p w14:paraId="41E790A0" w14:textId="404CD790"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Rp804,381 </w:t>
            </w:r>
          </w:p>
        </w:tc>
      </w:tr>
      <w:tr w:rsidR="000D3269" w:rsidRPr="0022345E" w14:paraId="6F674F62" w14:textId="77777777" w:rsidTr="000E7070">
        <w:trPr>
          <w:trHeight w:val="246"/>
        </w:trPr>
        <w:tc>
          <w:tcPr>
            <w:tcW w:w="522" w:type="dxa"/>
            <w:tcBorders>
              <w:top w:val="nil"/>
              <w:left w:val="single" w:sz="4" w:space="0" w:color="auto"/>
              <w:bottom w:val="single" w:sz="4" w:space="0" w:color="auto"/>
              <w:right w:val="single" w:sz="4" w:space="0" w:color="auto"/>
            </w:tcBorders>
            <w:shd w:val="clear" w:color="auto" w:fill="auto"/>
            <w:noWrap/>
            <w:hideMark/>
          </w:tcPr>
          <w:p w14:paraId="100DAE8C" w14:textId="34A4BB92"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5</w:t>
            </w:r>
          </w:p>
        </w:tc>
        <w:tc>
          <w:tcPr>
            <w:tcW w:w="2705" w:type="dxa"/>
            <w:tcBorders>
              <w:top w:val="nil"/>
              <w:left w:val="nil"/>
              <w:bottom w:val="single" w:sz="4" w:space="0" w:color="auto"/>
              <w:right w:val="single" w:sz="4" w:space="0" w:color="auto"/>
            </w:tcBorders>
            <w:shd w:val="clear" w:color="auto" w:fill="auto"/>
            <w:noWrap/>
            <w:hideMark/>
          </w:tcPr>
          <w:p w14:paraId="77EDF1D2" w14:textId="16B40F94"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Biaya Bunga Modal</w:t>
            </w:r>
          </w:p>
        </w:tc>
        <w:tc>
          <w:tcPr>
            <w:tcW w:w="1453" w:type="dxa"/>
            <w:tcBorders>
              <w:top w:val="nil"/>
              <w:left w:val="nil"/>
              <w:bottom w:val="single" w:sz="4" w:space="0" w:color="auto"/>
              <w:right w:val="single" w:sz="4" w:space="0" w:color="auto"/>
            </w:tcBorders>
            <w:shd w:val="clear" w:color="auto" w:fill="auto"/>
            <w:noWrap/>
            <w:hideMark/>
          </w:tcPr>
          <w:p w14:paraId="7E62F1A2" w14:textId="1758832C"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620" w:type="dxa"/>
            <w:tcBorders>
              <w:top w:val="nil"/>
              <w:left w:val="nil"/>
              <w:bottom w:val="single" w:sz="4" w:space="0" w:color="auto"/>
              <w:right w:val="single" w:sz="4" w:space="0" w:color="auto"/>
            </w:tcBorders>
            <w:shd w:val="clear" w:color="auto" w:fill="auto"/>
            <w:noWrap/>
            <w:hideMark/>
          </w:tcPr>
          <w:p w14:paraId="34DCC6DE" w14:textId="3B1C1C26" w:rsidR="000D3269" w:rsidRPr="00FB4F21" w:rsidRDefault="000D3269" w:rsidP="000D3269">
            <w:pPr>
              <w:spacing w:after="0" w:line="240" w:lineRule="auto"/>
              <w:jc w:val="right"/>
              <w:rPr>
                <w:rFonts w:ascii="Tahoma" w:eastAsia="Times New Roman" w:hAnsi="Tahoma" w:cs="Tahoma"/>
                <w:color w:val="000000"/>
                <w:lang w:eastAsia="en-GB"/>
              </w:rPr>
            </w:pPr>
            <w:r w:rsidRPr="00FB4F21">
              <w:rPr>
                <w:rFonts w:ascii="Tahoma" w:hAnsi="Tahoma" w:cs="Tahoma"/>
              </w:rPr>
              <w:t>0.002093851</w:t>
            </w:r>
          </w:p>
        </w:tc>
        <w:tc>
          <w:tcPr>
            <w:tcW w:w="2790" w:type="dxa"/>
            <w:tcBorders>
              <w:top w:val="nil"/>
              <w:left w:val="nil"/>
              <w:bottom w:val="single" w:sz="4" w:space="0" w:color="auto"/>
              <w:right w:val="single" w:sz="4" w:space="0" w:color="auto"/>
            </w:tcBorders>
            <w:shd w:val="clear" w:color="auto" w:fill="auto"/>
            <w:noWrap/>
            <w:hideMark/>
          </w:tcPr>
          <w:p w14:paraId="14C60599" w14:textId="3DC9778E"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rupiah /1000km</w:t>
            </w:r>
          </w:p>
        </w:tc>
        <w:tc>
          <w:tcPr>
            <w:tcW w:w="1876" w:type="dxa"/>
            <w:tcBorders>
              <w:top w:val="nil"/>
              <w:left w:val="nil"/>
              <w:bottom w:val="single" w:sz="4" w:space="0" w:color="auto"/>
              <w:right w:val="single" w:sz="4" w:space="0" w:color="auto"/>
            </w:tcBorders>
            <w:shd w:val="clear" w:color="auto" w:fill="auto"/>
            <w:noWrap/>
            <w:hideMark/>
          </w:tcPr>
          <w:p w14:paraId="0BD174FC" w14:textId="10CBAF43"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Rp443,000,000 </w:t>
            </w:r>
          </w:p>
        </w:tc>
        <w:tc>
          <w:tcPr>
            <w:tcW w:w="1934" w:type="dxa"/>
            <w:tcBorders>
              <w:top w:val="nil"/>
              <w:left w:val="nil"/>
              <w:bottom w:val="single" w:sz="4" w:space="0" w:color="auto"/>
              <w:right w:val="single" w:sz="4" w:space="0" w:color="auto"/>
            </w:tcBorders>
            <w:shd w:val="clear" w:color="auto" w:fill="auto"/>
            <w:noWrap/>
            <w:hideMark/>
          </w:tcPr>
          <w:p w14:paraId="7D819613" w14:textId="7767C7E2"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Rp927,576 </w:t>
            </w:r>
          </w:p>
        </w:tc>
      </w:tr>
      <w:tr w:rsidR="000D3269" w:rsidRPr="0022345E" w14:paraId="6DEAEF95" w14:textId="77777777" w:rsidTr="000E7070">
        <w:trPr>
          <w:trHeight w:val="205"/>
        </w:trPr>
        <w:tc>
          <w:tcPr>
            <w:tcW w:w="522" w:type="dxa"/>
            <w:tcBorders>
              <w:top w:val="nil"/>
              <w:left w:val="single" w:sz="4" w:space="0" w:color="auto"/>
              <w:bottom w:val="single" w:sz="4" w:space="0" w:color="auto"/>
              <w:right w:val="single" w:sz="4" w:space="0" w:color="auto"/>
            </w:tcBorders>
            <w:shd w:val="clear" w:color="auto" w:fill="auto"/>
            <w:noWrap/>
            <w:hideMark/>
          </w:tcPr>
          <w:p w14:paraId="695D65CC" w14:textId="45A1FC4B"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6</w:t>
            </w:r>
          </w:p>
        </w:tc>
        <w:tc>
          <w:tcPr>
            <w:tcW w:w="2705" w:type="dxa"/>
            <w:tcBorders>
              <w:top w:val="nil"/>
              <w:left w:val="nil"/>
              <w:bottom w:val="single" w:sz="4" w:space="0" w:color="auto"/>
              <w:right w:val="single" w:sz="4" w:space="0" w:color="auto"/>
            </w:tcBorders>
            <w:shd w:val="clear" w:color="auto" w:fill="auto"/>
            <w:noWrap/>
            <w:hideMark/>
          </w:tcPr>
          <w:p w14:paraId="3F174569" w14:textId="4C3C02C3"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Biaya Asuransi</w:t>
            </w:r>
          </w:p>
        </w:tc>
        <w:tc>
          <w:tcPr>
            <w:tcW w:w="1453" w:type="dxa"/>
            <w:tcBorders>
              <w:top w:val="nil"/>
              <w:left w:val="nil"/>
              <w:bottom w:val="single" w:sz="4" w:space="0" w:color="auto"/>
              <w:right w:val="single" w:sz="4" w:space="0" w:color="auto"/>
            </w:tcBorders>
            <w:shd w:val="clear" w:color="auto" w:fill="auto"/>
            <w:noWrap/>
            <w:hideMark/>
          </w:tcPr>
          <w:p w14:paraId="7ACEA21C" w14:textId="5CF854CC"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620" w:type="dxa"/>
            <w:tcBorders>
              <w:top w:val="nil"/>
              <w:left w:val="nil"/>
              <w:bottom w:val="single" w:sz="4" w:space="0" w:color="auto"/>
              <w:right w:val="single" w:sz="4" w:space="0" w:color="auto"/>
            </w:tcBorders>
            <w:shd w:val="clear" w:color="auto" w:fill="auto"/>
            <w:noWrap/>
            <w:hideMark/>
          </w:tcPr>
          <w:p w14:paraId="642E0B9F" w14:textId="6FE4EBC5" w:rsidR="000D3269" w:rsidRPr="00FB4F21" w:rsidRDefault="000D3269" w:rsidP="000D3269">
            <w:pPr>
              <w:spacing w:after="0" w:line="240" w:lineRule="auto"/>
              <w:jc w:val="right"/>
              <w:rPr>
                <w:rFonts w:ascii="Tahoma" w:eastAsia="Times New Roman" w:hAnsi="Tahoma" w:cs="Tahoma"/>
                <w:color w:val="000000"/>
                <w:lang w:eastAsia="en-GB"/>
              </w:rPr>
            </w:pPr>
            <w:r w:rsidRPr="00FB4F21">
              <w:rPr>
                <w:rFonts w:ascii="Tahoma" w:hAnsi="Tahoma" w:cs="Tahoma"/>
              </w:rPr>
              <w:t>0.000851499</w:t>
            </w:r>
          </w:p>
        </w:tc>
        <w:tc>
          <w:tcPr>
            <w:tcW w:w="2790" w:type="dxa"/>
            <w:tcBorders>
              <w:top w:val="nil"/>
              <w:left w:val="nil"/>
              <w:bottom w:val="single" w:sz="4" w:space="0" w:color="auto"/>
              <w:right w:val="single" w:sz="4" w:space="0" w:color="auto"/>
            </w:tcBorders>
            <w:shd w:val="clear" w:color="auto" w:fill="auto"/>
            <w:noWrap/>
            <w:hideMark/>
          </w:tcPr>
          <w:p w14:paraId="5580D1EA" w14:textId="7942FA92"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rupiah /1000km</w:t>
            </w:r>
          </w:p>
        </w:tc>
        <w:tc>
          <w:tcPr>
            <w:tcW w:w="1876" w:type="dxa"/>
            <w:tcBorders>
              <w:top w:val="nil"/>
              <w:left w:val="nil"/>
              <w:bottom w:val="single" w:sz="4" w:space="0" w:color="auto"/>
              <w:right w:val="single" w:sz="4" w:space="0" w:color="auto"/>
            </w:tcBorders>
            <w:shd w:val="clear" w:color="auto" w:fill="auto"/>
            <w:noWrap/>
            <w:hideMark/>
          </w:tcPr>
          <w:p w14:paraId="4A01E136" w14:textId="516D0D69"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Rp443,000,000 </w:t>
            </w:r>
          </w:p>
        </w:tc>
        <w:tc>
          <w:tcPr>
            <w:tcW w:w="1934" w:type="dxa"/>
            <w:tcBorders>
              <w:top w:val="nil"/>
              <w:left w:val="nil"/>
              <w:bottom w:val="single" w:sz="4" w:space="0" w:color="auto"/>
              <w:right w:val="single" w:sz="4" w:space="0" w:color="auto"/>
            </w:tcBorders>
            <w:shd w:val="clear" w:color="auto" w:fill="auto"/>
            <w:noWrap/>
            <w:hideMark/>
          </w:tcPr>
          <w:p w14:paraId="4529C157" w14:textId="59A56BCB"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Rp377,214 </w:t>
            </w:r>
          </w:p>
        </w:tc>
      </w:tr>
      <w:tr w:rsidR="000D3269" w:rsidRPr="0022345E" w14:paraId="3AD3D78B" w14:textId="77777777" w:rsidTr="000E7070">
        <w:trPr>
          <w:trHeight w:val="216"/>
        </w:trPr>
        <w:tc>
          <w:tcPr>
            <w:tcW w:w="522" w:type="dxa"/>
            <w:tcBorders>
              <w:top w:val="nil"/>
              <w:left w:val="single" w:sz="4" w:space="0" w:color="auto"/>
              <w:bottom w:val="single" w:sz="4" w:space="0" w:color="auto"/>
              <w:right w:val="single" w:sz="4" w:space="0" w:color="auto"/>
            </w:tcBorders>
            <w:shd w:val="clear" w:color="auto" w:fill="auto"/>
            <w:noWrap/>
            <w:hideMark/>
          </w:tcPr>
          <w:p w14:paraId="68F6242F" w14:textId="3D4FC7CB"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7</w:t>
            </w:r>
          </w:p>
        </w:tc>
        <w:tc>
          <w:tcPr>
            <w:tcW w:w="2705" w:type="dxa"/>
            <w:tcBorders>
              <w:top w:val="nil"/>
              <w:left w:val="nil"/>
              <w:bottom w:val="single" w:sz="4" w:space="0" w:color="auto"/>
              <w:right w:val="single" w:sz="4" w:space="0" w:color="auto"/>
            </w:tcBorders>
            <w:shd w:val="clear" w:color="auto" w:fill="auto"/>
            <w:noWrap/>
            <w:hideMark/>
          </w:tcPr>
          <w:p w14:paraId="45D6FF0F" w14:textId="6A87A690"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Biaya Perjalanan Crew</w:t>
            </w:r>
          </w:p>
        </w:tc>
        <w:tc>
          <w:tcPr>
            <w:tcW w:w="1453" w:type="dxa"/>
            <w:tcBorders>
              <w:top w:val="nil"/>
              <w:left w:val="nil"/>
              <w:bottom w:val="single" w:sz="4" w:space="0" w:color="auto"/>
              <w:right w:val="single" w:sz="4" w:space="0" w:color="auto"/>
            </w:tcBorders>
            <w:shd w:val="clear" w:color="auto" w:fill="auto"/>
            <w:noWrap/>
            <w:hideMark/>
          </w:tcPr>
          <w:p w14:paraId="6403B013" w14:textId="3CFF9064"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41.79</w:t>
            </w:r>
          </w:p>
        </w:tc>
        <w:tc>
          <w:tcPr>
            <w:tcW w:w="1620" w:type="dxa"/>
            <w:tcBorders>
              <w:top w:val="nil"/>
              <w:left w:val="nil"/>
              <w:bottom w:val="single" w:sz="4" w:space="0" w:color="auto"/>
              <w:right w:val="single" w:sz="4" w:space="0" w:color="auto"/>
            </w:tcBorders>
            <w:shd w:val="clear" w:color="auto" w:fill="auto"/>
            <w:noWrap/>
            <w:hideMark/>
          </w:tcPr>
          <w:p w14:paraId="7C86A9A2" w14:textId="19AC7D1F" w:rsidR="000D3269" w:rsidRPr="00FB4F21" w:rsidRDefault="000D3269" w:rsidP="000D3269">
            <w:pPr>
              <w:spacing w:after="0" w:line="240" w:lineRule="auto"/>
              <w:jc w:val="right"/>
              <w:rPr>
                <w:rFonts w:ascii="Tahoma" w:eastAsia="Times New Roman" w:hAnsi="Tahoma" w:cs="Tahoma"/>
                <w:color w:val="000000"/>
                <w:lang w:eastAsia="en-GB"/>
              </w:rPr>
            </w:pPr>
            <w:r w:rsidRPr="00FB4F21">
              <w:rPr>
                <w:rFonts w:ascii="Tahoma" w:hAnsi="Tahoma" w:cs="Tahoma"/>
              </w:rPr>
              <w:t>23.92972368</w:t>
            </w:r>
          </w:p>
        </w:tc>
        <w:tc>
          <w:tcPr>
            <w:tcW w:w="2790" w:type="dxa"/>
            <w:tcBorders>
              <w:top w:val="nil"/>
              <w:left w:val="nil"/>
              <w:bottom w:val="single" w:sz="4" w:space="0" w:color="auto"/>
              <w:right w:val="single" w:sz="4" w:space="0" w:color="auto"/>
            </w:tcBorders>
            <w:shd w:val="clear" w:color="auto" w:fill="auto"/>
            <w:noWrap/>
            <w:hideMark/>
          </w:tcPr>
          <w:p w14:paraId="552698CC" w14:textId="48907212" w:rsidR="000D3269" w:rsidRPr="00FB4F21" w:rsidRDefault="000D3269" w:rsidP="000D3269">
            <w:pPr>
              <w:spacing w:after="0" w:line="240" w:lineRule="auto"/>
              <w:jc w:val="center"/>
              <w:rPr>
                <w:rFonts w:ascii="Tahoma" w:eastAsia="Times New Roman" w:hAnsi="Tahoma" w:cs="Tahoma"/>
                <w:color w:val="000000"/>
                <w:lang w:eastAsia="en-GB"/>
              </w:rPr>
            </w:pPr>
            <w:r w:rsidRPr="00FB4F21">
              <w:rPr>
                <w:rFonts w:ascii="Tahoma" w:hAnsi="Tahoma" w:cs="Tahoma"/>
              </w:rPr>
              <w:t>jam kerja /1000km</w:t>
            </w:r>
          </w:p>
        </w:tc>
        <w:tc>
          <w:tcPr>
            <w:tcW w:w="1876" w:type="dxa"/>
            <w:tcBorders>
              <w:top w:val="nil"/>
              <w:left w:val="nil"/>
              <w:bottom w:val="single" w:sz="4" w:space="0" w:color="auto"/>
              <w:right w:val="single" w:sz="4" w:space="0" w:color="auto"/>
            </w:tcBorders>
            <w:shd w:val="clear" w:color="auto" w:fill="auto"/>
            <w:noWrap/>
            <w:hideMark/>
          </w:tcPr>
          <w:p w14:paraId="44C0A825" w14:textId="6BE8A437"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Rp50,000 </w:t>
            </w:r>
          </w:p>
        </w:tc>
        <w:tc>
          <w:tcPr>
            <w:tcW w:w="1934" w:type="dxa"/>
            <w:tcBorders>
              <w:top w:val="nil"/>
              <w:left w:val="nil"/>
              <w:bottom w:val="single" w:sz="4" w:space="0" w:color="auto"/>
              <w:right w:val="single" w:sz="4" w:space="0" w:color="auto"/>
            </w:tcBorders>
            <w:shd w:val="clear" w:color="auto" w:fill="auto"/>
            <w:noWrap/>
            <w:hideMark/>
          </w:tcPr>
          <w:p w14:paraId="2DFF6BB5" w14:textId="6E96F402" w:rsidR="000D3269" w:rsidRPr="00FB4F21" w:rsidRDefault="000D3269" w:rsidP="000D3269">
            <w:pPr>
              <w:spacing w:after="0" w:line="240" w:lineRule="auto"/>
              <w:rPr>
                <w:rFonts w:ascii="Tahoma" w:eastAsia="Times New Roman" w:hAnsi="Tahoma" w:cs="Tahoma"/>
                <w:color w:val="000000"/>
                <w:lang w:eastAsia="en-GB"/>
              </w:rPr>
            </w:pPr>
            <w:r w:rsidRPr="00FB4F21">
              <w:rPr>
                <w:rFonts w:ascii="Tahoma" w:hAnsi="Tahoma" w:cs="Tahoma"/>
              </w:rPr>
              <w:t xml:space="preserve"> Rp1,196,486 </w:t>
            </w:r>
          </w:p>
        </w:tc>
      </w:tr>
      <w:tr w:rsidR="002C1521" w:rsidRPr="0022345E" w14:paraId="3C3A09AF" w14:textId="77777777" w:rsidTr="000E7070">
        <w:trPr>
          <w:trHeight w:val="246"/>
        </w:trPr>
        <w:tc>
          <w:tcPr>
            <w:tcW w:w="522" w:type="dxa"/>
            <w:tcBorders>
              <w:top w:val="nil"/>
              <w:left w:val="nil"/>
              <w:bottom w:val="nil"/>
              <w:right w:val="nil"/>
            </w:tcBorders>
            <w:shd w:val="clear" w:color="auto" w:fill="auto"/>
            <w:noWrap/>
            <w:vAlign w:val="center"/>
            <w:hideMark/>
          </w:tcPr>
          <w:p w14:paraId="1CC802AC" w14:textId="77777777" w:rsidR="002C1521" w:rsidRPr="00FB4F21" w:rsidRDefault="002C1521" w:rsidP="0022345E">
            <w:pPr>
              <w:spacing w:after="0" w:line="240" w:lineRule="auto"/>
              <w:jc w:val="center"/>
              <w:rPr>
                <w:rFonts w:ascii="Tahoma" w:eastAsia="Times New Roman" w:hAnsi="Tahoma" w:cs="Tahoma"/>
                <w:color w:val="000000"/>
                <w:lang w:eastAsia="en-GB"/>
              </w:rPr>
            </w:pPr>
            <w:r w:rsidRPr="00FB4F21">
              <w:rPr>
                <w:rFonts w:ascii="Tahoma" w:eastAsia="Times New Roman" w:hAnsi="Tahoma" w:cs="Tahoma"/>
                <w:color w:val="000000"/>
                <w:lang w:eastAsia="en-GB"/>
              </w:rPr>
              <w:t> </w:t>
            </w:r>
          </w:p>
        </w:tc>
        <w:tc>
          <w:tcPr>
            <w:tcW w:w="2705" w:type="dxa"/>
            <w:tcBorders>
              <w:top w:val="nil"/>
              <w:left w:val="nil"/>
              <w:bottom w:val="nil"/>
              <w:right w:val="nil"/>
            </w:tcBorders>
            <w:shd w:val="clear" w:color="auto" w:fill="auto"/>
            <w:noWrap/>
            <w:vAlign w:val="center"/>
            <w:hideMark/>
          </w:tcPr>
          <w:p w14:paraId="401B3B14" w14:textId="77777777" w:rsidR="002C1521" w:rsidRPr="00FB4F21" w:rsidRDefault="002C1521" w:rsidP="0022345E">
            <w:pPr>
              <w:spacing w:after="0" w:line="240" w:lineRule="auto"/>
              <w:rPr>
                <w:rFonts w:ascii="Tahoma" w:eastAsia="Times New Roman" w:hAnsi="Tahoma" w:cs="Tahoma"/>
                <w:color w:val="000000"/>
                <w:lang w:eastAsia="en-GB"/>
              </w:rPr>
            </w:pPr>
            <w:r w:rsidRPr="00FB4F21">
              <w:rPr>
                <w:rFonts w:ascii="Tahoma" w:eastAsia="Times New Roman" w:hAnsi="Tahoma" w:cs="Tahoma"/>
                <w:color w:val="000000"/>
                <w:lang w:eastAsia="en-GB"/>
              </w:rPr>
              <w:t> </w:t>
            </w:r>
          </w:p>
        </w:tc>
        <w:tc>
          <w:tcPr>
            <w:tcW w:w="1453" w:type="dxa"/>
            <w:tcBorders>
              <w:top w:val="nil"/>
              <w:left w:val="nil"/>
              <w:bottom w:val="nil"/>
              <w:right w:val="nil"/>
            </w:tcBorders>
            <w:shd w:val="clear" w:color="auto" w:fill="auto"/>
            <w:noWrap/>
            <w:vAlign w:val="center"/>
            <w:hideMark/>
          </w:tcPr>
          <w:p w14:paraId="6FB649C0" w14:textId="77777777" w:rsidR="002C1521" w:rsidRPr="00FB4F21" w:rsidRDefault="002C1521" w:rsidP="0022345E">
            <w:pPr>
              <w:spacing w:after="0" w:line="240" w:lineRule="auto"/>
              <w:jc w:val="center"/>
              <w:rPr>
                <w:rFonts w:ascii="Tahoma" w:eastAsia="Times New Roman" w:hAnsi="Tahoma" w:cs="Tahoma"/>
                <w:color w:val="000000"/>
                <w:lang w:eastAsia="en-GB"/>
              </w:rPr>
            </w:pPr>
            <w:r w:rsidRPr="00FB4F21">
              <w:rPr>
                <w:rFonts w:ascii="Tahoma" w:eastAsia="Times New Roman" w:hAnsi="Tahoma" w:cs="Tahoma"/>
                <w:color w:val="000000"/>
                <w:lang w:eastAsia="en-GB"/>
              </w:rPr>
              <w:t> </w:t>
            </w:r>
          </w:p>
        </w:tc>
        <w:tc>
          <w:tcPr>
            <w:tcW w:w="1620" w:type="dxa"/>
            <w:tcBorders>
              <w:top w:val="nil"/>
              <w:left w:val="nil"/>
              <w:bottom w:val="nil"/>
              <w:right w:val="nil"/>
            </w:tcBorders>
            <w:shd w:val="clear" w:color="auto" w:fill="auto"/>
            <w:noWrap/>
            <w:vAlign w:val="center"/>
            <w:hideMark/>
          </w:tcPr>
          <w:p w14:paraId="3F3842A3" w14:textId="77777777" w:rsidR="002C1521" w:rsidRPr="00FB4F21" w:rsidRDefault="002C1521" w:rsidP="0022345E">
            <w:pPr>
              <w:spacing w:after="0" w:line="240" w:lineRule="auto"/>
              <w:rPr>
                <w:rFonts w:ascii="Tahoma" w:eastAsia="Times New Roman" w:hAnsi="Tahoma" w:cs="Tahoma"/>
                <w:color w:val="000000"/>
                <w:lang w:eastAsia="en-GB"/>
              </w:rPr>
            </w:pPr>
            <w:r w:rsidRPr="00FB4F21">
              <w:rPr>
                <w:rFonts w:ascii="Tahoma" w:eastAsia="Times New Roman" w:hAnsi="Tahoma" w:cs="Tahoma"/>
                <w:color w:val="000000"/>
                <w:lang w:eastAsia="en-GB"/>
              </w:rPr>
              <w:t> </w:t>
            </w:r>
          </w:p>
        </w:tc>
        <w:tc>
          <w:tcPr>
            <w:tcW w:w="2790" w:type="dxa"/>
            <w:tcBorders>
              <w:top w:val="nil"/>
              <w:left w:val="nil"/>
              <w:bottom w:val="nil"/>
              <w:right w:val="nil"/>
            </w:tcBorders>
            <w:shd w:val="clear" w:color="auto" w:fill="auto"/>
            <w:noWrap/>
            <w:vAlign w:val="center"/>
            <w:hideMark/>
          </w:tcPr>
          <w:p w14:paraId="6C6132AA" w14:textId="77777777" w:rsidR="002C1521" w:rsidRPr="00FB4F21" w:rsidRDefault="002C1521" w:rsidP="0022345E">
            <w:pPr>
              <w:spacing w:after="0" w:line="240" w:lineRule="auto"/>
              <w:jc w:val="center"/>
              <w:rPr>
                <w:rFonts w:ascii="Tahoma" w:eastAsia="Times New Roman" w:hAnsi="Tahoma" w:cs="Tahoma"/>
                <w:color w:val="000000"/>
                <w:lang w:eastAsia="en-GB"/>
              </w:rPr>
            </w:pPr>
            <w:r w:rsidRPr="00FB4F21">
              <w:rPr>
                <w:rFonts w:ascii="Tahoma" w:eastAsia="Times New Roman" w:hAnsi="Tahoma" w:cs="Tahoma"/>
                <w:color w:val="000000"/>
                <w:lang w:eastAsia="en-GB"/>
              </w:rPr>
              <w:t> </w:t>
            </w:r>
          </w:p>
        </w:tc>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67E1A096" w14:textId="77777777" w:rsidR="002C1521" w:rsidRPr="00FB4F21" w:rsidRDefault="002C1521" w:rsidP="0022345E">
            <w:pPr>
              <w:spacing w:after="0" w:line="240" w:lineRule="auto"/>
              <w:jc w:val="center"/>
              <w:rPr>
                <w:rFonts w:ascii="Tahoma" w:eastAsia="Times New Roman" w:hAnsi="Tahoma" w:cs="Tahoma"/>
                <w:b/>
                <w:bCs/>
                <w:color w:val="000000"/>
                <w:lang w:eastAsia="en-GB"/>
              </w:rPr>
            </w:pPr>
            <w:r w:rsidRPr="00FB4F21">
              <w:rPr>
                <w:rFonts w:ascii="Tahoma" w:eastAsia="Times New Roman" w:hAnsi="Tahoma" w:cs="Tahoma"/>
                <w:b/>
                <w:bCs/>
                <w:color w:val="000000"/>
                <w:lang w:eastAsia="en-GB"/>
              </w:rPr>
              <w:t>TOTAL</w:t>
            </w:r>
          </w:p>
        </w:tc>
        <w:tc>
          <w:tcPr>
            <w:tcW w:w="1934" w:type="dxa"/>
            <w:tcBorders>
              <w:top w:val="nil"/>
              <w:left w:val="nil"/>
              <w:bottom w:val="single" w:sz="4" w:space="0" w:color="auto"/>
              <w:right w:val="single" w:sz="4" w:space="0" w:color="auto"/>
            </w:tcBorders>
            <w:shd w:val="clear" w:color="auto" w:fill="auto"/>
            <w:noWrap/>
            <w:vAlign w:val="center"/>
            <w:hideMark/>
          </w:tcPr>
          <w:p w14:paraId="55DA8C02" w14:textId="26E24EAB" w:rsidR="002C1521" w:rsidRPr="00FB4F21" w:rsidRDefault="000D3269" w:rsidP="0022345E">
            <w:pPr>
              <w:spacing w:after="0" w:line="240" w:lineRule="auto"/>
              <w:rPr>
                <w:rFonts w:ascii="Tahoma" w:eastAsia="Times New Roman" w:hAnsi="Tahoma" w:cs="Tahoma"/>
                <w:b/>
                <w:bCs/>
                <w:color w:val="000000"/>
                <w:lang w:eastAsia="en-GB"/>
              </w:rPr>
            </w:pPr>
            <w:r w:rsidRPr="00FB4F21">
              <w:rPr>
                <w:rFonts w:ascii="Tahoma" w:eastAsia="Times New Roman" w:hAnsi="Tahoma" w:cs="Tahoma"/>
                <w:b/>
                <w:bCs/>
                <w:color w:val="000000"/>
                <w:lang w:eastAsia="en-GB"/>
              </w:rPr>
              <w:t>Rp6,750,372</w:t>
            </w:r>
          </w:p>
        </w:tc>
      </w:tr>
    </w:tbl>
    <w:p w14:paraId="19925A10" w14:textId="77777777" w:rsidR="002C1521" w:rsidRDefault="002C1521" w:rsidP="00E4394F">
      <w:pPr>
        <w:rPr>
          <w:rFonts w:ascii="Tahoma" w:hAnsi="Tahoma" w:cs="Tahoma"/>
          <w:i/>
          <w:iCs/>
        </w:rPr>
      </w:pPr>
      <w:r>
        <w:rPr>
          <w:rFonts w:ascii="Tahoma" w:hAnsi="Tahoma" w:cs="Tahoma"/>
          <w:i/>
          <w:iCs/>
        </w:rPr>
        <w:t>Sumber : Hasil Analisis</w:t>
      </w:r>
    </w:p>
    <w:p w14:paraId="4B08AA22" w14:textId="14C9B8AC" w:rsidR="002C1521" w:rsidRPr="00CD61E0" w:rsidRDefault="002C1521" w:rsidP="00246020">
      <w:pPr>
        <w:spacing w:line="360" w:lineRule="auto"/>
        <w:ind w:firstLine="720"/>
        <w:rPr>
          <w:rFonts w:ascii="Tahoma" w:hAnsi="Tahoma" w:cs="Tahoma"/>
        </w:rPr>
        <w:sectPr w:rsidR="002C1521" w:rsidRPr="00CD61E0" w:rsidSect="004C2449">
          <w:pgSz w:w="16838" w:h="11906" w:orient="landscape"/>
          <w:pgMar w:top="1701" w:right="1701" w:bottom="2268" w:left="2268" w:header="720" w:footer="720" w:gutter="0"/>
          <w:cols w:space="720"/>
          <w:docGrid w:linePitch="360"/>
        </w:sectPr>
      </w:pPr>
      <w:r w:rsidRPr="00220BB0">
        <w:rPr>
          <w:rFonts w:ascii="Tahoma" w:hAnsi="Tahoma" w:cs="Tahoma"/>
        </w:rPr>
        <w:t xml:space="preserve">Dari hasil perhitungan didapat bahwa biaya operasional kendaraan </w:t>
      </w:r>
      <w:r>
        <w:rPr>
          <w:rFonts w:ascii="Tahoma" w:hAnsi="Tahoma" w:cs="Tahoma"/>
        </w:rPr>
        <w:t>angkutan barang</w:t>
      </w:r>
      <w:r w:rsidRPr="00220BB0">
        <w:rPr>
          <w:rFonts w:ascii="Tahoma" w:hAnsi="Tahoma" w:cs="Tahoma"/>
        </w:rPr>
        <w:t xml:space="preserve"> di Kota Manado pada tahun 2021</w:t>
      </w:r>
      <w:r w:rsidR="009525F0">
        <w:rPr>
          <w:rFonts w:ascii="Tahoma" w:hAnsi="Tahoma" w:cs="Tahoma"/>
        </w:rPr>
        <w:t xml:space="preserve"> </w:t>
      </w:r>
      <w:r w:rsidRPr="00220BB0">
        <w:rPr>
          <w:rFonts w:ascii="Tahoma" w:hAnsi="Tahoma" w:cs="Tahoma"/>
        </w:rPr>
        <w:t xml:space="preserve">adalah sebesar </w:t>
      </w:r>
      <w:r w:rsidR="00893DA4" w:rsidRPr="00893DA4">
        <w:rPr>
          <w:rFonts w:ascii="Tahoma" w:hAnsi="Tahoma" w:cs="Tahoma"/>
        </w:rPr>
        <w:t>Rp</w:t>
      </w:r>
      <w:r w:rsidR="00893DA4">
        <w:rPr>
          <w:rFonts w:ascii="Tahoma" w:hAnsi="Tahoma" w:cs="Tahoma"/>
        </w:rPr>
        <w:t xml:space="preserve"> </w:t>
      </w:r>
      <w:r w:rsidR="00893DA4" w:rsidRPr="00893DA4">
        <w:rPr>
          <w:rFonts w:ascii="Tahoma" w:hAnsi="Tahoma" w:cs="Tahoma"/>
        </w:rPr>
        <w:t>6,750,372</w:t>
      </w:r>
      <w:r w:rsidRPr="00220BB0">
        <w:rPr>
          <w:rFonts w:ascii="Tahoma" w:hAnsi="Tahoma" w:cs="Tahoma"/>
        </w:rPr>
        <w:t>/1000 km.</w:t>
      </w:r>
    </w:p>
    <w:p w14:paraId="2673A582" w14:textId="77777777" w:rsidR="002C1521" w:rsidRPr="00080E0F" w:rsidRDefault="002C1521" w:rsidP="00617917">
      <w:pPr>
        <w:spacing w:line="360" w:lineRule="auto"/>
        <w:ind w:left="720" w:firstLine="720"/>
        <w:jc w:val="both"/>
        <w:rPr>
          <w:rFonts w:ascii="Tahoma" w:hAnsi="Tahoma" w:cs="Tahoma"/>
        </w:rPr>
      </w:pPr>
      <w:r w:rsidRPr="00080E0F">
        <w:rPr>
          <w:rFonts w:ascii="Tahoma" w:hAnsi="Tahoma" w:cs="Tahoma"/>
        </w:rPr>
        <w:lastRenderedPageBreak/>
        <w:t xml:space="preserve">Jarak tempuh perjalanan kendaraan </w:t>
      </w:r>
      <w:r>
        <w:rPr>
          <w:rFonts w:ascii="Tahoma" w:hAnsi="Tahoma" w:cs="Tahoma"/>
        </w:rPr>
        <w:t>angkutan barang</w:t>
      </w:r>
      <w:r w:rsidRPr="00080E0F">
        <w:rPr>
          <w:rFonts w:ascii="Tahoma" w:hAnsi="Tahoma" w:cs="Tahoma"/>
        </w:rPr>
        <w:t xml:space="preserve"> diperoleh dari hasil pembebanan Visum yaitu </w:t>
      </w:r>
      <w:r w:rsidRPr="00933F66">
        <w:rPr>
          <w:rFonts w:ascii="Tahoma" w:hAnsi="Tahoma" w:cs="Tahoma"/>
        </w:rPr>
        <w:t>4,578.47</w:t>
      </w:r>
      <w:r w:rsidRPr="00080E0F">
        <w:rPr>
          <w:rFonts w:ascii="Tahoma" w:hAnsi="Tahoma" w:cs="Tahoma"/>
        </w:rPr>
        <w:t>. Langkah selanjutnya adalah mengkonversi biaya operasi kendaraan menjadi Rp/km.</w:t>
      </w:r>
    </w:p>
    <w:p w14:paraId="3DA126D2" w14:textId="37B95C3F" w:rsidR="002C1521" w:rsidRPr="00080E0F" w:rsidRDefault="002C1521" w:rsidP="002B0823">
      <w:pPr>
        <w:spacing w:line="360" w:lineRule="auto"/>
        <w:jc w:val="both"/>
        <w:rPr>
          <w:rFonts w:ascii="Tahoma" w:hAnsi="Tahoma" w:cs="Tahoma"/>
        </w:rPr>
      </w:pPr>
      <w:r w:rsidRPr="00080E0F">
        <w:rPr>
          <w:rFonts w:ascii="Tahoma" w:hAnsi="Tahoma" w:cs="Tahoma"/>
        </w:rPr>
        <w:tab/>
        <w:t>BOK (Rp/km)</w:t>
      </w:r>
      <w:r w:rsidRPr="00080E0F">
        <w:rPr>
          <w:rFonts w:ascii="Tahoma" w:hAnsi="Tahoma" w:cs="Tahoma"/>
        </w:rPr>
        <w:tab/>
        <w:t xml:space="preserve">= </w:t>
      </w:r>
      <w:r w:rsidR="004830F4" w:rsidRPr="00893DA4">
        <w:rPr>
          <w:rFonts w:ascii="Tahoma" w:hAnsi="Tahoma" w:cs="Tahoma"/>
        </w:rPr>
        <w:t>Rp</w:t>
      </w:r>
      <w:r w:rsidR="004830F4">
        <w:rPr>
          <w:rFonts w:ascii="Tahoma" w:hAnsi="Tahoma" w:cs="Tahoma"/>
        </w:rPr>
        <w:t xml:space="preserve"> </w:t>
      </w:r>
      <w:r w:rsidR="004830F4" w:rsidRPr="00893DA4">
        <w:rPr>
          <w:rFonts w:ascii="Tahoma" w:hAnsi="Tahoma" w:cs="Tahoma"/>
        </w:rPr>
        <w:t>6,750,372</w:t>
      </w:r>
      <w:r w:rsidRPr="0058415F">
        <w:rPr>
          <w:rFonts w:ascii="Tahoma" w:hAnsi="Tahoma" w:cs="Tahoma"/>
        </w:rPr>
        <w:t>/1000</w:t>
      </w:r>
    </w:p>
    <w:p w14:paraId="6A5B21C6" w14:textId="5A89177C" w:rsidR="002C1521" w:rsidRPr="00080E0F" w:rsidRDefault="002C1521" w:rsidP="002B0823">
      <w:pPr>
        <w:spacing w:line="360" w:lineRule="auto"/>
        <w:jc w:val="both"/>
        <w:rPr>
          <w:rFonts w:ascii="Tahoma" w:hAnsi="Tahoma" w:cs="Tahoma"/>
        </w:rPr>
      </w:pPr>
      <w:r w:rsidRPr="00080E0F">
        <w:rPr>
          <w:rFonts w:ascii="Tahoma" w:hAnsi="Tahoma" w:cs="Tahoma"/>
        </w:rPr>
        <w:tab/>
      </w:r>
      <w:r w:rsidRPr="00080E0F">
        <w:rPr>
          <w:rFonts w:ascii="Tahoma" w:hAnsi="Tahoma" w:cs="Tahoma"/>
        </w:rPr>
        <w:tab/>
      </w:r>
      <w:r w:rsidRPr="00080E0F">
        <w:rPr>
          <w:rFonts w:ascii="Tahoma" w:hAnsi="Tahoma" w:cs="Tahoma"/>
        </w:rPr>
        <w:tab/>
        <w:t xml:space="preserve">= </w:t>
      </w:r>
      <w:r w:rsidR="004830F4" w:rsidRPr="004830F4">
        <w:rPr>
          <w:rFonts w:ascii="Tahoma" w:hAnsi="Tahoma" w:cs="Tahoma"/>
        </w:rPr>
        <w:t>Rp</w:t>
      </w:r>
      <w:r w:rsidR="004830F4">
        <w:rPr>
          <w:rFonts w:ascii="Tahoma" w:hAnsi="Tahoma" w:cs="Tahoma"/>
        </w:rPr>
        <w:t xml:space="preserve"> </w:t>
      </w:r>
      <w:r w:rsidR="004830F4" w:rsidRPr="004830F4">
        <w:rPr>
          <w:rFonts w:ascii="Tahoma" w:hAnsi="Tahoma" w:cs="Tahoma"/>
        </w:rPr>
        <w:t xml:space="preserve">6,750.37 </w:t>
      </w:r>
      <w:r w:rsidRPr="00080E0F">
        <w:rPr>
          <w:rFonts w:ascii="Tahoma" w:hAnsi="Tahoma" w:cs="Tahoma"/>
        </w:rPr>
        <w:t>/km</w:t>
      </w:r>
    </w:p>
    <w:p w14:paraId="452BA0D1" w14:textId="77777777" w:rsidR="002C1521" w:rsidRPr="00080E0F" w:rsidRDefault="002C1521" w:rsidP="002B0823">
      <w:pPr>
        <w:spacing w:line="360" w:lineRule="auto"/>
        <w:jc w:val="both"/>
        <w:rPr>
          <w:rFonts w:ascii="Tahoma" w:hAnsi="Tahoma" w:cs="Tahoma"/>
        </w:rPr>
      </w:pPr>
      <w:r w:rsidRPr="00080E0F">
        <w:rPr>
          <w:rFonts w:ascii="Tahoma" w:hAnsi="Tahoma" w:cs="Tahoma"/>
        </w:rPr>
        <w:tab/>
        <w:t>BOK</w:t>
      </w:r>
      <w:r w:rsidRPr="00080E0F">
        <w:rPr>
          <w:rFonts w:ascii="Tahoma" w:hAnsi="Tahoma" w:cs="Tahoma"/>
        </w:rPr>
        <w:tab/>
      </w:r>
      <w:r w:rsidRPr="00080E0F">
        <w:rPr>
          <w:rFonts w:ascii="Tahoma" w:hAnsi="Tahoma" w:cs="Tahoma"/>
        </w:rPr>
        <w:tab/>
        <w:t>= BOK (Rp/km) x jarak tempuh perjalanan</w:t>
      </w:r>
    </w:p>
    <w:p w14:paraId="35C53D61" w14:textId="4C4951BD" w:rsidR="002C1521" w:rsidRPr="00080E0F" w:rsidRDefault="002C1521" w:rsidP="002B0823">
      <w:pPr>
        <w:spacing w:line="360" w:lineRule="auto"/>
        <w:jc w:val="both"/>
        <w:rPr>
          <w:rFonts w:ascii="Tahoma" w:hAnsi="Tahoma" w:cs="Tahoma"/>
        </w:rPr>
      </w:pPr>
      <w:r w:rsidRPr="00080E0F">
        <w:rPr>
          <w:rFonts w:ascii="Tahoma" w:hAnsi="Tahoma" w:cs="Tahoma"/>
        </w:rPr>
        <w:tab/>
      </w:r>
      <w:r w:rsidRPr="00080E0F">
        <w:rPr>
          <w:rFonts w:ascii="Tahoma" w:hAnsi="Tahoma" w:cs="Tahoma"/>
        </w:rPr>
        <w:tab/>
      </w:r>
      <w:r w:rsidRPr="00080E0F">
        <w:rPr>
          <w:rFonts w:ascii="Tahoma" w:hAnsi="Tahoma" w:cs="Tahoma"/>
        </w:rPr>
        <w:tab/>
        <w:t>=</w:t>
      </w:r>
      <w:r>
        <w:rPr>
          <w:rFonts w:ascii="Tahoma" w:hAnsi="Tahoma" w:cs="Tahoma"/>
        </w:rPr>
        <w:t xml:space="preserve"> </w:t>
      </w:r>
      <w:r w:rsidR="009D0E6C" w:rsidRPr="004830F4">
        <w:rPr>
          <w:rFonts w:ascii="Tahoma" w:hAnsi="Tahoma" w:cs="Tahoma"/>
        </w:rPr>
        <w:t>Rp</w:t>
      </w:r>
      <w:r w:rsidR="009D0E6C">
        <w:rPr>
          <w:rFonts w:ascii="Tahoma" w:hAnsi="Tahoma" w:cs="Tahoma"/>
        </w:rPr>
        <w:t xml:space="preserve"> </w:t>
      </w:r>
      <w:r w:rsidR="009D0E6C" w:rsidRPr="004830F4">
        <w:rPr>
          <w:rFonts w:ascii="Tahoma" w:hAnsi="Tahoma" w:cs="Tahoma"/>
        </w:rPr>
        <w:t xml:space="preserve">6,750.37 </w:t>
      </w:r>
      <w:r>
        <w:rPr>
          <w:rFonts w:ascii="Tahoma" w:hAnsi="Tahoma" w:cs="Tahoma"/>
        </w:rPr>
        <w:t xml:space="preserve">x </w:t>
      </w:r>
      <w:r w:rsidRPr="002024D3">
        <w:rPr>
          <w:rFonts w:ascii="Tahoma" w:hAnsi="Tahoma" w:cs="Tahoma"/>
        </w:rPr>
        <w:t>4,578.47</w:t>
      </w:r>
    </w:p>
    <w:p w14:paraId="6AD088B4" w14:textId="75429F63" w:rsidR="002C1521" w:rsidRPr="002024D3" w:rsidRDefault="002C1521" w:rsidP="002B0823">
      <w:pPr>
        <w:spacing w:line="360" w:lineRule="auto"/>
        <w:jc w:val="both"/>
      </w:pPr>
      <w:r w:rsidRPr="00080E0F">
        <w:rPr>
          <w:rFonts w:ascii="Tahoma" w:hAnsi="Tahoma" w:cs="Tahoma"/>
        </w:rPr>
        <w:tab/>
      </w:r>
      <w:r w:rsidRPr="00080E0F">
        <w:rPr>
          <w:rFonts w:ascii="Tahoma" w:hAnsi="Tahoma" w:cs="Tahoma"/>
        </w:rPr>
        <w:tab/>
      </w:r>
      <w:r w:rsidRPr="00080E0F">
        <w:rPr>
          <w:rFonts w:ascii="Tahoma" w:hAnsi="Tahoma" w:cs="Tahoma"/>
        </w:rPr>
        <w:tab/>
        <w:t>=</w:t>
      </w:r>
      <w:r w:rsidRPr="002024D3">
        <w:rPr>
          <w:rFonts w:ascii="Tahoma" w:hAnsi="Tahoma" w:cs="Tahoma"/>
        </w:rPr>
        <w:t xml:space="preserve"> </w:t>
      </w:r>
      <w:r w:rsidR="003F7423" w:rsidRPr="003F7423">
        <w:rPr>
          <w:rFonts w:ascii="Tahoma" w:hAnsi="Tahoma" w:cs="Tahoma"/>
        </w:rPr>
        <w:t>Rp</w:t>
      </w:r>
      <w:r w:rsidR="003F7423">
        <w:rPr>
          <w:rFonts w:ascii="Tahoma" w:hAnsi="Tahoma" w:cs="Tahoma"/>
        </w:rPr>
        <w:t xml:space="preserve"> </w:t>
      </w:r>
      <w:r w:rsidR="003F7423" w:rsidRPr="003F7423">
        <w:rPr>
          <w:rFonts w:ascii="Tahoma" w:hAnsi="Tahoma" w:cs="Tahoma"/>
        </w:rPr>
        <w:t xml:space="preserve">30,906,408 </w:t>
      </w:r>
      <w:r>
        <w:rPr>
          <w:rFonts w:ascii="Tahoma" w:hAnsi="Tahoma" w:cs="Tahoma"/>
        </w:rPr>
        <w:t>Rp-km</w:t>
      </w:r>
    </w:p>
    <w:p w14:paraId="5D1952C1" w14:textId="5516FCE1" w:rsidR="002C1521" w:rsidRDefault="002C1521" w:rsidP="00617917">
      <w:pPr>
        <w:spacing w:line="360" w:lineRule="auto"/>
        <w:ind w:left="720" w:firstLine="720"/>
        <w:rPr>
          <w:rFonts w:ascii="Tahoma" w:hAnsi="Tahoma" w:cs="Tahoma"/>
        </w:rPr>
      </w:pPr>
      <w:r w:rsidRPr="00080E0F">
        <w:rPr>
          <w:rFonts w:ascii="Tahoma" w:hAnsi="Tahoma" w:cs="Tahoma"/>
        </w:rPr>
        <w:t xml:space="preserve">Jadi total biaya operasional kendaraan </w:t>
      </w:r>
      <w:r>
        <w:rPr>
          <w:rFonts w:ascii="Tahoma" w:hAnsi="Tahoma" w:cs="Tahoma"/>
        </w:rPr>
        <w:t xml:space="preserve">angkutan barang </w:t>
      </w:r>
      <w:r w:rsidRPr="00080E0F">
        <w:rPr>
          <w:rFonts w:ascii="Tahoma" w:hAnsi="Tahoma" w:cs="Tahoma"/>
        </w:rPr>
        <w:t>pada</w:t>
      </w:r>
      <w:r>
        <w:rPr>
          <w:rFonts w:ascii="Tahoma" w:hAnsi="Tahoma" w:cs="Tahoma"/>
        </w:rPr>
        <w:t xml:space="preserve"> </w:t>
      </w:r>
      <w:r w:rsidRPr="00080E0F">
        <w:rPr>
          <w:rFonts w:ascii="Tahoma" w:hAnsi="Tahoma" w:cs="Tahoma"/>
        </w:rPr>
        <w:t xml:space="preserve">tahun 2021 adalah </w:t>
      </w:r>
      <w:r w:rsidRPr="00824045">
        <w:rPr>
          <w:rFonts w:ascii="Tahoma" w:hAnsi="Tahoma" w:cs="Tahoma"/>
        </w:rPr>
        <w:t>Rp</w:t>
      </w:r>
      <w:r w:rsidR="00CA0374">
        <w:rPr>
          <w:rFonts w:ascii="Tahoma" w:hAnsi="Tahoma" w:cs="Tahoma"/>
        </w:rPr>
        <w:t xml:space="preserve"> </w:t>
      </w:r>
      <w:r w:rsidR="00756A31" w:rsidRPr="003F7423">
        <w:rPr>
          <w:rFonts w:ascii="Tahoma" w:hAnsi="Tahoma" w:cs="Tahoma"/>
        </w:rPr>
        <w:t>30,906,408</w:t>
      </w:r>
      <w:r w:rsidR="00761324">
        <w:rPr>
          <w:rFonts w:ascii="Tahoma" w:hAnsi="Tahoma" w:cs="Tahoma"/>
        </w:rPr>
        <w:t>.</w:t>
      </w:r>
    </w:p>
    <w:p w14:paraId="2F88AF93" w14:textId="77777777" w:rsidR="002C1521" w:rsidRDefault="002C1521" w:rsidP="00617917">
      <w:pPr>
        <w:pStyle w:val="Heading3"/>
      </w:pPr>
      <w:bookmarkStart w:id="241" w:name="_Toc111180847"/>
      <w:r>
        <w:t>5.7.2</w:t>
      </w:r>
      <w:r>
        <w:tab/>
        <w:t>Tahun 2026 Tanpa Adanya Pengoperasian Jalan Ring Road III</w:t>
      </w:r>
      <w:bookmarkEnd w:id="241"/>
    </w:p>
    <w:p w14:paraId="29C45EBD" w14:textId="77777777" w:rsidR="002C1521" w:rsidRDefault="002C1521" w:rsidP="002C1521">
      <w:pPr>
        <w:pStyle w:val="ListParagraph"/>
        <w:numPr>
          <w:ilvl w:val="1"/>
          <w:numId w:val="54"/>
        </w:numPr>
        <w:spacing w:line="360" w:lineRule="auto"/>
        <w:ind w:left="1080"/>
        <w:rPr>
          <w:rFonts w:ascii="Tahoma" w:hAnsi="Tahoma" w:cs="Tahoma"/>
        </w:rPr>
      </w:pPr>
      <w:r w:rsidRPr="0081003B">
        <w:rPr>
          <w:rFonts w:ascii="Tahoma" w:hAnsi="Tahoma" w:cs="Tahoma"/>
        </w:rPr>
        <w:t>Sepeda Motor</w:t>
      </w:r>
    </w:p>
    <w:p w14:paraId="6D73454F" w14:textId="14FE1918" w:rsidR="002C1521" w:rsidRPr="00D171DD" w:rsidRDefault="002C1521" w:rsidP="003E7F54">
      <w:pPr>
        <w:spacing w:line="360" w:lineRule="auto"/>
        <w:ind w:left="1080" w:firstLine="360"/>
        <w:jc w:val="both"/>
        <w:rPr>
          <w:rFonts w:ascii="Tahoma" w:hAnsi="Tahoma" w:cs="Tahoma"/>
        </w:rPr>
        <w:sectPr w:rsidR="002C1521" w:rsidRPr="00D171DD" w:rsidSect="004C2449">
          <w:pgSz w:w="11906" w:h="16838"/>
          <w:pgMar w:top="2268" w:right="1701" w:bottom="1701" w:left="2268" w:header="720" w:footer="720" w:gutter="0"/>
          <w:cols w:space="720"/>
          <w:docGrid w:linePitch="360"/>
        </w:sectPr>
      </w:pPr>
      <w:r w:rsidRPr="00D171DD">
        <w:rPr>
          <w:rFonts w:ascii="Tahoma" w:hAnsi="Tahoma" w:cs="Tahoma"/>
        </w:rPr>
        <w:t xml:space="preserve">Dari hasil perhitungan kecepatan rata-rata sebesar 32.17 km/jam didapat bahwa biaya operasioanal kendaraan sepeda motor di Kota Manado pada kondisi tanpa adanya Jalan Ring Road III adalah sebesar </w:t>
      </w:r>
      <w:r w:rsidR="009E6135" w:rsidRPr="009E6135">
        <w:rPr>
          <w:rFonts w:ascii="Tahoma" w:hAnsi="Tahoma" w:cs="Tahoma"/>
        </w:rPr>
        <w:t>Rp 339,829</w:t>
      </w:r>
      <w:r w:rsidRPr="00D171DD">
        <w:rPr>
          <w:rFonts w:ascii="Tahoma" w:hAnsi="Tahoma" w:cs="Tahoma"/>
        </w:rPr>
        <w:t xml:space="preserve">/1000 km. Data selengkapnya dapat dilihat pada </w:t>
      </w:r>
      <w:r w:rsidRPr="00D171DD">
        <w:rPr>
          <w:rFonts w:ascii="Tahoma" w:hAnsi="Tahoma" w:cs="Tahoma"/>
          <w:b/>
          <w:bCs/>
        </w:rPr>
        <w:t xml:space="preserve">Tabel V. </w:t>
      </w:r>
      <w:r w:rsidR="009C06C3">
        <w:rPr>
          <w:rFonts w:ascii="Tahoma" w:hAnsi="Tahoma" w:cs="Tahoma"/>
          <w:b/>
          <w:bCs/>
        </w:rPr>
        <w:t>4</w:t>
      </w:r>
      <w:r w:rsidRPr="00D171DD">
        <w:rPr>
          <w:rFonts w:ascii="Tahoma" w:hAnsi="Tahoma" w:cs="Tahoma"/>
          <w:b/>
          <w:bCs/>
        </w:rPr>
        <w:t xml:space="preserve">6 </w:t>
      </w:r>
      <w:r w:rsidRPr="00D171DD">
        <w:rPr>
          <w:rFonts w:ascii="Tahoma" w:hAnsi="Tahoma" w:cs="Tahoma"/>
        </w:rPr>
        <w:t>berikut :</w:t>
      </w:r>
      <w:r w:rsidRPr="00D171DD">
        <w:rPr>
          <w:rFonts w:ascii="Tahoma" w:hAnsi="Tahoma" w:cs="Tahoma"/>
        </w:rPr>
        <w:tab/>
      </w:r>
    </w:p>
    <w:p w14:paraId="7A36E0EE" w14:textId="77777777" w:rsidR="002C1521" w:rsidRDefault="002C1521" w:rsidP="00BE060C">
      <w:pPr>
        <w:pStyle w:val="Caption"/>
        <w:keepNext/>
      </w:pPr>
    </w:p>
    <w:p w14:paraId="266006C5" w14:textId="60A3F34B" w:rsidR="002C1521" w:rsidRPr="00BE060C" w:rsidRDefault="002C1521" w:rsidP="00BE060C">
      <w:pPr>
        <w:pStyle w:val="Caption"/>
        <w:keepNext/>
        <w:jc w:val="center"/>
        <w:rPr>
          <w:rFonts w:ascii="Tahoma" w:hAnsi="Tahoma" w:cs="Tahoma"/>
          <w:i w:val="0"/>
          <w:iCs w:val="0"/>
          <w:color w:val="auto"/>
          <w:sz w:val="22"/>
          <w:szCs w:val="22"/>
        </w:rPr>
      </w:pPr>
      <w:bookmarkStart w:id="242" w:name="_Toc108480840"/>
      <w:r w:rsidRPr="00BE060C">
        <w:rPr>
          <w:rFonts w:ascii="Tahoma" w:hAnsi="Tahoma" w:cs="Tahoma"/>
          <w:b/>
          <w:bCs/>
          <w:i w:val="0"/>
          <w:iCs w:val="0"/>
          <w:color w:val="auto"/>
          <w:sz w:val="22"/>
          <w:szCs w:val="22"/>
        </w:rPr>
        <w:t xml:space="preserve">Tabel V. </w:t>
      </w:r>
      <w:r w:rsidR="009C06C3">
        <w:rPr>
          <w:rFonts w:ascii="Tahoma" w:hAnsi="Tahoma" w:cs="Tahoma"/>
          <w:b/>
          <w:bCs/>
          <w:i w:val="0"/>
          <w:iCs w:val="0"/>
          <w:color w:val="auto"/>
          <w:sz w:val="22"/>
          <w:szCs w:val="22"/>
        </w:rPr>
        <w:t>46</w:t>
      </w:r>
      <w:r w:rsidRPr="00BE060C">
        <w:rPr>
          <w:rFonts w:ascii="Tahoma" w:hAnsi="Tahoma" w:cs="Tahoma"/>
          <w:i w:val="0"/>
          <w:iCs w:val="0"/>
          <w:color w:val="auto"/>
          <w:sz w:val="22"/>
          <w:szCs w:val="22"/>
        </w:rPr>
        <w:t xml:space="preserve"> Perhitungan BOK Sepeda Motor Tanpa Adanya Pengoperasian Jalan Ring Road  III Tahun 2026</w:t>
      </w:r>
      <w:bookmarkEnd w:id="242"/>
    </w:p>
    <w:tbl>
      <w:tblPr>
        <w:tblW w:w="12770" w:type="dxa"/>
        <w:tblInd w:w="198" w:type="dxa"/>
        <w:tblLook w:val="04A0" w:firstRow="1" w:lastRow="0" w:firstColumn="1" w:lastColumn="0" w:noHBand="0" w:noVBand="1"/>
      </w:tblPr>
      <w:tblGrid>
        <w:gridCol w:w="522"/>
        <w:gridCol w:w="2677"/>
        <w:gridCol w:w="1481"/>
        <w:gridCol w:w="1620"/>
        <w:gridCol w:w="2845"/>
        <w:gridCol w:w="1711"/>
        <w:gridCol w:w="1914"/>
      </w:tblGrid>
      <w:tr w:rsidR="002C1521" w:rsidRPr="00D6370D" w14:paraId="3CBBE8C6" w14:textId="77777777" w:rsidTr="000E7070">
        <w:trPr>
          <w:trHeight w:val="435"/>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0743B" w14:textId="77777777" w:rsidR="002C1521" w:rsidRPr="00D6370D" w:rsidRDefault="002C1521" w:rsidP="00D6370D">
            <w:pPr>
              <w:spacing w:after="0" w:line="240" w:lineRule="auto"/>
              <w:jc w:val="center"/>
              <w:rPr>
                <w:rFonts w:ascii="Tahoma" w:eastAsia="Times New Roman" w:hAnsi="Tahoma" w:cs="Tahoma"/>
                <w:b/>
                <w:bCs/>
                <w:color w:val="000000"/>
                <w:lang w:eastAsia="en-GB"/>
              </w:rPr>
            </w:pPr>
            <w:r w:rsidRPr="00D6370D">
              <w:rPr>
                <w:rFonts w:ascii="Tahoma" w:eastAsia="Times New Roman" w:hAnsi="Tahoma" w:cs="Tahoma"/>
                <w:b/>
                <w:bCs/>
                <w:color w:val="000000"/>
                <w:lang w:eastAsia="en-GB"/>
              </w:rPr>
              <w:t>No</w:t>
            </w:r>
          </w:p>
        </w:tc>
        <w:tc>
          <w:tcPr>
            <w:tcW w:w="2677" w:type="dxa"/>
            <w:tcBorders>
              <w:top w:val="single" w:sz="4" w:space="0" w:color="auto"/>
              <w:left w:val="nil"/>
              <w:bottom w:val="single" w:sz="4" w:space="0" w:color="auto"/>
              <w:right w:val="single" w:sz="4" w:space="0" w:color="auto"/>
            </w:tcBorders>
            <w:shd w:val="clear" w:color="auto" w:fill="auto"/>
            <w:vAlign w:val="center"/>
            <w:hideMark/>
          </w:tcPr>
          <w:p w14:paraId="3FA7CBE8" w14:textId="77777777" w:rsidR="002C1521" w:rsidRPr="00D6370D" w:rsidRDefault="002C1521" w:rsidP="00D6370D">
            <w:pPr>
              <w:spacing w:after="0" w:line="240" w:lineRule="auto"/>
              <w:jc w:val="center"/>
              <w:rPr>
                <w:rFonts w:ascii="Tahoma" w:eastAsia="Times New Roman" w:hAnsi="Tahoma" w:cs="Tahoma"/>
                <w:b/>
                <w:bCs/>
                <w:color w:val="000000"/>
                <w:lang w:eastAsia="en-GB"/>
              </w:rPr>
            </w:pPr>
            <w:r w:rsidRPr="00D6370D">
              <w:rPr>
                <w:rFonts w:ascii="Tahoma" w:eastAsia="Times New Roman" w:hAnsi="Tahoma" w:cs="Tahoma"/>
                <w:b/>
                <w:bCs/>
                <w:color w:val="000000"/>
                <w:lang w:eastAsia="en-GB"/>
              </w:rPr>
              <w:t>Uraian Biaya</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23466045" w14:textId="77777777" w:rsidR="002C1521" w:rsidRPr="00D6370D" w:rsidRDefault="002C1521" w:rsidP="00D6370D">
            <w:pPr>
              <w:spacing w:after="0" w:line="240" w:lineRule="auto"/>
              <w:jc w:val="center"/>
              <w:rPr>
                <w:rFonts w:ascii="Tahoma" w:eastAsia="Times New Roman" w:hAnsi="Tahoma" w:cs="Tahoma"/>
                <w:b/>
                <w:bCs/>
                <w:color w:val="000000"/>
                <w:lang w:eastAsia="en-GB"/>
              </w:rPr>
            </w:pPr>
            <w:r w:rsidRPr="00D6370D">
              <w:rPr>
                <w:rFonts w:ascii="Tahoma" w:eastAsia="Times New Roman" w:hAnsi="Tahoma" w:cs="Tahoma"/>
                <w:b/>
                <w:bCs/>
                <w:color w:val="000000"/>
                <w:lang w:eastAsia="en-GB"/>
              </w:rPr>
              <w:t>Kecepatan (km/jam)</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DE7FA80" w14:textId="77777777" w:rsidR="002C1521" w:rsidRPr="00D6370D" w:rsidRDefault="002C1521" w:rsidP="00D6370D">
            <w:pPr>
              <w:spacing w:after="0" w:line="240" w:lineRule="auto"/>
              <w:jc w:val="center"/>
              <w:rPr>
                <w:rFonts w:ascii="Tahoma" w:eastAsia="Times New Roman" w:hAnsi="Tahoma" w:cs="Tahoma"/>
                <w:b/>
                <w:bCs/>
                <w:color w:val="000000"/>
                <w:lang w:eastAsia="en-GB"/>
              </w:rPr>
            </w:pPr>
            <w:r w:rsidRPr="00D6370D">
              <w:rPr>
                <w:rFonts w:ascii="Tahoma" w:eastAsia="Times New Roman" w:hAnsi="Tahoma" w:cs="Tahoma"/>
                <w:b/>
                <w:bCs/>
                <w:color w:val="000000"/>
                <w:lang w:eastAsia="en-GB"/>
              </w:rPr>
              <w:t>Hasil</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14:paraId="2781ECA0" w14:textId="77777777" w:rsidR="002C1521" w:rsidRPr="00D6370D" w:rsidRDefault="002C1521" w:rsidP="00D6370D">
            <w:pPr>
              <w:spacing w:after="0" w:line="240" w:lineRule="auto"/>
              <w:jc w:val="center"/>
              <w:rPr>
                <w:rFonts w:ascii="Tahoma" w:eastAsia="Times New Roman" w:hAnsi="Tahoma" w:cs="Tahoma"/>
                <w:b/>
                <w:bCs/>
                <w:color w:val="000000"/>
                <w:lang w:eastAsia="en-GB"/>
              </w:rPr>
            </w:pPr>
            <w:r w:rsidRPr="00D6370D">
              <w:rPr>
                <w:rFonts w:ascii="Tahoma" w:eastAsia="Times New Roman" w:hAnsi="Tahoma" w:cs="Tahoma"/>
                <w:b/>
                <w:bCs/>
                <w:color w:val="000000"/>
                <w:lang w:eastAsia="en-GB"/>
              </w:rPr>
              <w:t>Keterangan</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14:paraId="3E5F6DB9" w14:textId="77777777" w:rsidR="002C1521" w:rsidRPr="00D6370D" w:rsidRDefault="002C1521" w:rsidP="00D6370D">
            <w:pPr>
              <w:spacing w:after="0" w:line="240" w:lineRule="auto"/>
              <w:jc w:val="center"/>
              <w:rPr>
                <w:rFonts w:ascii="Tahoma" w:eastAsia="Times New Roman" w:hAnsi="Tahoma" w:cs="Tahoma"/>
                <w:b/>
                <w:bCs/>
                <w:color w:val="000000"/>
                <w:lang w:eastAsia="en-GB"/>
              </w:rPr>
            </w:pPr>
            <w:r w:rsidRPr="00D6370D">
              <w:rPr>
                <w:rFonts w:ascii="Tahoma" w:eastAsia="Times New Roman" w:hAnsi="Tahoma" w:cs="Tahoma"/>
                <w:b/>
                <w:bCs/>
                <w:color w:val="000000"/>
                <w:lang w:eastAsia="en-GB"/>
              </w:rPr>
              <w:t>Harga Dasar (Rp)</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14:paraId="6E012380" w14:textId="77777777" w:rsidR="002C1521" w:rsidRPr="00D6370D" w:rsidRDefault="002C1521" w:rsidP="00D6370D">
            <w:pPr>
              <w:spacing w:after="0" w:line="240" w:lineRule="auto"/>
              <w:jc w:val="center"/>
              <w:rPr>
                <w:rFonts w:ascii="Tahoma" w:eastAsia="Times New Roman" w:hAnsi="Tahoma" w:cs="Tahoma"/>
                <w:b/>
                <w:bCs/>
                <w:color w:val="000000"/>
                <w:lang w:eastAsia="en-GB"/>
              </w:rPr>
            </w:pPr>
            <w:r w:rsidRPr="00D6370D">
              <w:rPr>
                <w:rFonts w:ascii="Tahoma" w:eastAsia="Times New Roman" w:hAnsi="Tahoma" w:cs="Tahoma"/>
                <w:b/>
                <w:bCs/>
                <w:color w:val="000000"/>
                <w:lang w:eastAsia="en-GB"/>
              </w:rPr>
              <w:t>Biaya (Rp/1000km)</w:t>
            </w:r>
          </w:p>
        </w:tc>
      </w:tr>
      <w:tr w:rsidR="00091400" w:rsidRPr="00D6370D" w14:paraId="387AF3CE" w14:textId="77777777" w:rsidTr="000E7070">
        <w:trPr>
          <w:trHeight w:val="275"/>
        </w:trPr>
        <w:tc>
          <w:tcPr>
            <w:tcW w:w="522" w:type="dxa"/>
            <w:tcBorders>
              <w:top w:val="nil"/>
              <w:left w:val="single" w:sz="4" w:space="0" w:color="auto"/>
              <w:bottom w:val="single" w:sz="4" w:space="0" w:color="auto"/>
              <w:right w:val="single" w:sz="4" w:space="0" w:color="auto"/>
            </w:tcBorders>
            <w:shd w:val="clear" w:color="auto" w:fill="auto"/>
            <w:noWrap/>
            <w:hideMark/>
          </w:tcPr>
          <w:p w14:paraId="0FDDD6C3" w14:textId="31CD5251"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1</w:t>
            </w:r>
          </w:p>
        </w:tc>
        <w:tc>
          <w:tcPr>
            <w:tcW w:w="2677" w:type="dxa"/>
            <w:tcBorders>
              <w:top w:val="nil"/>
              <w:left w:val="nil"/>
              <w:bottom w:val="single" w:sz="4" w:space="0" w:color="auto"/>
              <w:right w:val="single" w:sz="4" w:space="0" w:color="auto"/>
            </w:tcBorders>
            <w:shd w:val="clear" w:color="auto" w:fill="auto"/>
            <w:noWrap/>
            <w:hideMark/>
          </w:tcPr>
          <w:p w14:paraId="4C84C0B8" w14:textId="04EB9F3A"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Konsumsi Oli Mesin</w:t>
            </w:r>
          </w:p>
        </w:tc>
        <w:tc>
          <w:tcPr>
            <w:tcW w:w="1481" w:type="dxa"/>
            <w:tcBorders>
              <w:top w:val="nil"/>
              <w:left w:val="nil"/>
              <w:bottom w:val="single" w:sz="4" w:space="0" w:color="auto"/>
              <w:right w:val="single" w:sz="4" w:space="0" w:color="auto"/>
            </w:tcBorders>
            <w:shd w:val="clear" w:color="auto" w:fill="auto"/>
            <w:noWrap/>
            <w:hideMark/>
          </w:tcPr>
          <w:p w14:paraId="1BE2306F" w14:textId="100E03F3"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1620" w:type="dxa"/>
            <w:tcBorders>
              <w:top w:val="nil"/>
              <w:left w:val="nil"/>
              <w:bottom w:val="single" w:sz="4" w:space="0" w:color="auto"/>
              <w:right w:val="single" w:sz="4" w:space="0" w:color="auto"/>
            </w:tcBorders>
            <w:shd w:val="clear" w:color="auto" w:fill="auto"/>
            <w:noWrap/>
            <w:hideMark/>
          </w:tcPr>
          <w:p w14:paraId="4F68C0C7" w14:textId="78414DDE" w:rsidR="00091400" w:rsidRPr="00FB4F21" w:rsidRDefault="00091400" w:rsidP="00091400">
            <w:pPr>
              <w:spacing w:after="0" w:line="240" w:lineRule="auto"/>
              <w:jc w:val="right"/>
              <w:rPr>
                <w:rFonts w:ascii="Tahoma" w:eastAsia="Times New Roman" w:hAnsi="Tahoma" w:cs="Tahoma"/>
                <w:color w:val="000000"/>
                <w:lang w:eastAsia="en-GB"/>
              </w:rPr>
            </w:pPr>
            <w:r w:rsidRPr="00FB4F21">
              <w:rPr>
                <w:rFonts w:ascii="Tahoma" w:hAnsi="Tahoma" w:cs="Tahoma"/>
              </w:rPr>
              <w:t>1.277589283</w:t>
            </w:r>
          </w:p>
        </w:tc>
        <w:tc>
          <w:tcPr>
            <w:tcW w:w="2845" w:type="dxa"/>
            <w:tcBorders>
              <w:top w:val="nil"/>
              <w:left w:val="nil"/>
              <w:bottom w:val="single" w:sz="4" w:space="0" w:color="auto"/>
              <w:right w:val="single" w:sz="4" w:space="0" w:color="auto"/>
            </w:tcBorders>
            <w:shd w:val="clear" w:color="auto" w:fill="auto"/>
            <w:noWrap/>
            <w:hideMark/>
          </w:tcPr>
          <w:p w14:paraId="00B883D0" w14:textId="6A024AAB"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Liter /1000km</w:t>
            </w:r>
          </w:p>
        </w:tc>
        <w:tc>
          <w:tcPr>
            <w:tcW w:w="1711" w:type="dxa"/>
            <w:tcBorders>
              <w:top w:val="nil"/>
              <w:left w:val="nil"/>
              <w:bottom w:val="single" w:sz="4" w:space="0" w:color="auto"/>
              <w:right w:val="single" w:sz="4" w:space="0" w:color="auto"/>
            </w:tcBorders>
            <w:shd w:val="clear" w:color="auto" w:fill="auto"/>
            <w:noWrap/>
            <w:hideMark/>
          </w:tcPr>
          <w:p w14:paraId="41A57D28" w14:textId="54781108"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Rp30,000 </w:t>
            </w:r>
          </w:p>
        </w:tc>
        <w:tc>
          <w:tcPr>
            <w:tcW w:w="1914" w:type="dxa"/>
            <w:tcBorders>
              <w:top w:val="nil"/>
              <w:left w:val="nil"/>
              <w:bottom w:val="single" w:sz="4" w:space="0" w:color="auto"/>
              <w:right w:val="single" w:sz="4" w:space="0" w:color="auto"/>
            </w:tcBorders>
            <w:shd w:val="clear" w:color="auto" w:fill="auto"/>
            <w:noWrap/>
            <w:hideMark/>
          </w:tcPr>
          <w:p w14:paraId="04BF4306" w14:textId="2E5EFDB6"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Rp38,328 </w:t>
            </w:r>
          </w:p>
        </w:tc>
      </w:tr>
      <w:tr w:rsidR="00091400" w:rsidRPr="00D6370D" w14:paraId="300F9197" w14:textId="77777777" w:rsidTr="000E7070">
        <w:trPr>
          <w:trHeight w:val="275"/>
        </w:trPr>
        <w:tc>
          <w:tcPr>
            <w:tcW w:w="522" w:type="dxa"/>
            <w:tcBorders>
              <w:top w:val="nil"/>
              <w:left w:val="single" w:sz="4" w:space="0" w:color="auto"/>
              <w:bottom w:val="single" w:sz="4" w:space="0" w:color="auto"/>
              <w:right w:val="single" w:sz="4" w:space="0" w:color="auto"/>
            </w:tcBorders>
            <w:shd w:val="clear" w:color="auto" w:fill="auto"/>
            <w:noWrap/>
            <w:hideMark/>
          </w:tcPr>
          <w:p w14:paraId="5FE7E945" w14:textId="36B45398"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2</w:t>
            </w:r>
          </w:p>
        </w:tc>
        <w:tc>
          <w:tcPr>
            <w:tcW w:w="2677" w:type="dxa"/>
            <w:tcBorders>
              <w:top w:val="nil"/>
              <w:left w:val="nil"/>
              <w:bottom w:val="single" w:sz="4" w:space="0" w:color="auto"/>
              <w:right w:val="single" w:sz="4" w:space="0" w:color="auto"/>
            </w:tcBorders>
            <w:shd w:val="clear" w:color="auto" w:fill="auto"/>
            <w:noWrap/>
            <w:hideMark/>
          </w:tcPr>
          <w:p w14:paraId="5EECE830" w14:textId="42B739A3"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Biaya Pemakaian Ban</w:t>
            </w:r>
          </w:p>
        </w:tc>
        <w:tc>
          <w:tcPr>
            <w:tcW w:w="1481" w:type="dxa"/>
            <w:tcBorders>
              <w:top w:val="nil"/>
              <w:left w:val="nil"/>
              <w:bottom w:val="single" w:sz="4" w:space="0" w:color="auto"/>
              <w:right w:val="single" w:sz="4" w:space="0" w:color="auto"/>
            </w:tcBorders>
            <w:shd w:val="clear" w:color="auto" w:fill="auto"/>
            <w:noWrap/>
            <w:hideMark/>
          </w:tcPr>
          <w:p w14:paraId="41945766" w14:textId="307B9B15"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1620" w:type="dxa"/>
            <w:tcBorders>
              <w:top w:val="nil"/>
              <w:left w:val="nil"/>
              <w:bottom w:val="single" w:sz="4" w:space="0" w:color="auto"/>
              <w:right w:val="single" w:sz="4" w:space="0" w:color="auto"/>
            </w:tcBorders>
            <w:shd w:val="clear" w:color="auto" w:fill="auto"/>
            <w:noWrap/>
            <w:hideMark/>
          </w:tcPr>
          <w:p w14:paraId="72E9B559" w14:textId="47442344" w:rsidR="00091400" w:rsidRPr="00FB4F21" w:rsidRDefault="00091400" w:rsidP="00091400">
            <w:pPr>
              <w:spacing w:after="0" w:line="240" w:lineRule="auto"/>
              <w:jc w:val="right"/>
              <w:rPr>
                <w:rFonts w:ascii="Tahoma" w:eastAsia="Times New Roman" w:hAnsi="Tahoma" w:cs="Tahoma"/>
                <w:color w:val="000000"/>
                <w:lang w:eastAsia="en-GB"/>
              </w:rPr>
            </w:pPr>
            <w:r w:rsidRPr="00FB4F21">
              <w:rPr>
                <w:rFonts w:ascii="Tahoma" w:hAnsi="Tahoma" w:cs="Tahoma"/>
              </w:rPr>
              <w:t>0.032999307</w:t>
            </w:r>
          </w:p>
        </w:tc>
        <w:tc>
          <w:tcPr>
            <w:tcW w:w="2845" w:type="dxa"/>
            <w:tcBorders>
              <w:top w:val="nil"/>
              <w:left w:val="nil"/>
              <w:bottom w:val="single" w:sz="4" w:space="0" w:color="auto"/>
              <w:right w:val="single" w:sz="4" w:space="0" w:color="auto"/>
            </w:tcBorders>
            <w:shd w:val="clear" w:color="auto" w:fill="auto"/>
            <w:noWrap/>
            <w:hideMark/>
          </w:tcPr>
          <w:p w14:paraId="0ADF1A9C" w14:textId="3D4183F2"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2 x jumlah ban /1000km</w:t>
            </w:r>
          </w:p>
        </w:tc>
        <w:tc>
          <w:tcPr>
            <w:tcW w:w="1711" w:type="dxa"/>
            <w:tcBorders>
              <w:top w:val="nil"/>
              <w:left w:val="nil"/>
              <w:bottom w:val="single" w:sz="4" w:space="0" w:color="auto"/>
              <w:right w:val="single" w:sz="4" w:space="0" w:color="auto"/>
            </w:tcBorders>
            <w:shd w:val="clear" w:color="auto" w:fill="auto"/>
            <w:noWrap/>
            <w:hideMark/>
          </w:tcPr>
          <w:p w14:paraId="2C0C8F24" w14:textId="7759BA18"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Rp316,000 </w:t>
            </w:r>
          </w:p>
        </w:tc>
        <w:tc>
          <w:tcPr>
            <w:tcW w:w="1914" w:type="dxa"/>
            <w:tcBorders>
              <w:top w:val="nil"/>
              <w:left w:val="nil"/>
              <w:bottom w:val="single" w:sz="4" w:space="0" w:color="auto"/>
              <w:right w:val="single" w:sz="4" w:space="0" w:color="auto"/>
            </w:tcBorders>
            <w:shd w:val="clear" w:color="auto" w:fill="auto"/>
            <w:noWrap/>
            <w:hideMark/>
          </w:tcPr>
          <w:p w14:paraId="78DC21F4" w14:textId="219AA554"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Rp10,428 </w:t>
            </w:r>
          </w:p>
        </w:tc>
      </w:tr>
      <w:tr w:rsidR="00091400" w:rsidRPr="00D6370D" w14:paraId="4CCDC815" w14:textId="77777777" w:rsidTr="000E7070">
        <w:trPr>
          <w:trHeight w:val="275"/>
        </w:trPr>
        <w:tc>
          <w:tcPr>
            <w:tcW w:w="522" w:type="dxa"/>
            <w:tcBorders>
              <w:top w:val="nil"/>
              <w:left w:val="single" w:sz="4" w:space="0" w:color="auto"/>
              <w:bottom w:val="single" w:sz="4" w:space="0" w:color="auto"/>
              <w:right w:val="single" w:sz="4" w:space="0" w:color="auto"/>
            </w:tcBorders>
            <w:shd w:val="clear" w:color="auto" w:fill="auto"/>
            <w:noWrap/>
            <w:hideMark/>
          </w:tcPr>
          <w:p w14:paraId="605122BF" w14:textId="5DDF4F29"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3</w:t>
            </w:r>
          </w:p>
        </w:tc>
        <w:tc>
          <w:tcPr>
            <w:tcW w:w="2677" w:type="dxa"/>
            <w:tcBorders>
              <w:top w:val="nil"/>
              <w:left w:val="nil"/>
              <w:bottom w:val="single" w:sz="4" w:space="0" w:color="auto"/>
              <w:right w:val="single" w:sz="4" w:space="0" w:color="auto"/>
            </w:tcBorders>
            <w:shd w:val="clear" w:color="auto" w:fill="auto"/>
            <w:noWrap/>
            <w:hideMark/>
          </w:tcPr>
          <w:p w14:paraId="23AEF1E0" w14:textId="457F6A10"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Biaya Pemeliharaan</w:t>
            </w:r>
          </w:p>
        </w:tc>
        <w:tc>
          <w:tcPr>
            <w:tcW w:w="1481" w:type="dxa"/>
            <w:tcBorders>
              <w:top w:val="nil"/>
              <w:left w:val="nil"/>
              <w:bottom w:val="single" w:sz="4" w:space="0" w:color="auto"/>
              <w:right w:val="single" w:sz="4" w:space="0" w:color="auto"/>
            </w:tcBorders>
            <w:shd w:val="clear" w:color="auto" w:fill="auto"/>
            <w:noWrap/>
            <w:hideMark/>
          </w:tcPr>
          <w:p w14:paraId="0981D4DA" w14:textId="4414CAB8" w:rsidR="00091400" w:rsidRPr="00FB4F21" w:rsidRDefault="00091400" w:rsidP="00091400">
            <w:pPr>
              <w:spacing w:after="0" w:line="240" w:lineRule="auto"/>
              <w:jc w:val="center"/>
              <w:rPr>
                <w:rFonts w:ascii="Tahoma" w:eastAsia="Times New Roman" w:hAnsi="Tahoma" w:cs="Tahoma"/>
                <w:color w:val="000000"/>
                <w:lang w:eastAsia="en-GB"/>
              </w:rPr>
            </w:pPr>
          </w:p>
        </w:tc>
        <w:tc>
          <w:tcPr>
            <w:tcW w:w="1620" w:type="dxa"/>
            <w:tcBorders>
              <w:top w:val="nil"/>
              <w:left w:val="nil"/>
              <w:bottom w:val="single" w:sz="4" w:space="0" w:color="auto"/>
              <w:right w:val="single" w:sz="4" w:space="0" w:color="auto"/>
            </w:tcBorders>
            <w:shd w:val="clear" w:color="auto" w:fill="auto"/>
            <w:noWrap/>
            <w:hideMark/>
          </w:tcPr>
          <w:p w14:paraId="54CF64B1" w14:textId="6CB1C5B0" w:rsidR="00091400" w:rsidRPr="00FB4F21" w:rsidRDefault="00091400" w:rsidP="00091400">
            <w:pPr>
              <w:spacing w:after="0" w:line="240" w:lineRule="auto"/>
              <w:jc w:val="right"/>
              <w:rPr>
                <w:rFonts w:ascii="Tahoma" w:eastAsia="Times New Roman" w:hAnsi="Tahoma" w:cs="Tahoma"/>
                <w:color w:val="000000"/>
                <w:lang w:eastAsia="en-GB"/>
              </w:rPr>
            </w:pPr>
          </w:p>
        </w:tc>
        <w:tc>
          <w:tcPr>
            <w:tcW w:w="2845" w:type="dxa"/>
            <w:tcBorders>
              <w:top w:val="nil"/>
              <w:left w:val="nil"/>
              <w:bottom w:val="single" w:sz="4" w:space="0" w:color="auto"/>
              <w:right w:val="single" w:sz="4" w:space="0" w:color="auto"/>
            </w:tcBorders>
            <w:shd w:val="clear" w:color="auto" w:fill="auto"/>
            <w:noWrap/>
            <w:hideMark/>
          </w:tcPr>
          <w:p w14:paraId="3356CEAA" w14:textId="7AF9F0C3" w:rsidR="00091400" w:rsidRPr="00FB4F21" w:rsidRDefault="00091400" w:rsidP="00091400">
            <w:pPr>
              <w:spacing w:after="0" w:line="240" w:lineRule="auto"/>
              <w:jc w:val="center"/>
              <w:rPr>
                <w:rFonts w:ascii="Tahoma" w:eastAsia="Times New Roman" w:hAnsi="Tahoma" w:cs="Tahoma"/>
                <w:color w:val="000000"/>
                <w:lang w:eastAsia="en-GB"/>
              </w:rPr>
            </w:pPr>
          </w:p>
        </w:tc>
        <w:tc>
          <w:tcPr>
            <w:tcW w:w="1711" w:type="dxa"/>
            <w:tcBorders>
              <w:top w:val="nil"/>
              <w:left w:val="nil"/>
              <w:bottom w:val="single" w:sz="4" w:space="0" w:color="auto"/>
              <w:right w:val="single" w:sz="4" w:space="0" w:color="auto"/>
            </w:tcBorders>
            <w:shd w:val="clear" w:color="auto" w:fill="auto"/>
            <w:noWrap/>
            <w:hideMark/>
          </w:tcPr>
          <w:p w14:paraId="24432CF8" w14:textId="6196648B" w:rsidR="00091400" w:rsidRPr="00FB4F21" w:rsidRDefault="00091400" w:rsidP="00091400">
            <w:pPr>
              <w:spacing w:after="0" w:line="240" w:lineRule="auto"/>
              <w:rPr>
                <w:rFonts w:ascii="Tahoma" w:eastAsia="Times New Roman" w:hAnsi="Tahoma" w:cs="Tahoma"/>
                <w:color w:val="000000"/>
                <w:lang w:eastAsia="en-GB"/>
              </w:rPr>
            </w:pPr>
          </w:p>
        </w:tc>
        <w:tc>
          <w:tcPr>
            <w:tcW w:w="1914" w:type="dxa"/>
            <w:tcBorders>
              <w:top w:val="nil"/>
              <w:left w:val="nil"/>
              <w:bottom w:val="single" w:sz="4" w:space="0" w:color="auto"/>
              <w:right w:val="single" w:sz="4" w:space="0" w:color="auto"/>
            </w:tcBorders>
            <w:shd w:val="clear" w:color="auto" w:fill="auto"/>
            <w:noWrap/>
            <w:hideMark/>
          </w:tcPr>
          <w:p w14:paraId="4020FE6F" w14:textId="619C2480" w:rsidR="00091400" w:rsidRPr="00FB4F21" w:rsidRDefault="00091400" w:rsidP="00091400">
            <w:pPr>
              <w:spacing w:after="0" w:line="240" w:lineRule="auto"/>
              <w:rPr>
                <w:rFonts w:ascii="Tahoma" w:eastAsia="Times New Roman" w:hAnsi="Tahoma" w:cs="Tahoma"/>
                <w:color w:val="000000"/>
                <w:lang w:eastAsia="en-GB"/>
              </w:rPr>
            </w:pPr>
          </w:p>
        </w:tc>
      </w:tr>
      <w:tr w:rsidR="00091400" w:rsidRPr="00D6370D" w14:paraId="60D0A4C1" w14:textId="77777777" w:rsidTr="000E7070">
        <w:trPr>
          <w:trHeight w:val="229"/>
        </w:trPr>
        <w:tc>
          <w:tcPr>
            <w:tcW w:w="522" w:type="dxa"/>
            <w:tcBorders>
              <w:top w:val="nil"/>
              <w:left w:val="single" w:sz="4" w:space="0" w:color="auto"/>
              <w:bottom w:val="nil"/>
              <w:right w:val="nil"/>
            </w:tcBorders>
            <w:shd w:val="clear" w:color="auto" w:fill="auto"/>
            <w:noWrap/>
            <w:hideMark/>
          </w:tcPr>
          <w:p w14:paraId="0D81ACB7" w14:textId="3E3133F1" w:rsidR="00091400" w:rsidRPr="00FB4F21" w:rsidRDefault="00091400" w:rsidP="00091400">
            <w:pPr>
              <w:spacing w:after="0" w:line="240" w:lineRule="auto"/>
              <w:jc w:val="center"/>
              <w:rPr>
                <w:rFonts w:ascii="Tahoma" w:eastAsia="Times New Roman" w:hAnsi="Tahoma" w:cs="Tahoma"/>
                <w:color w:val="000000"/>
                <w:lang w:eastAsia="en-GB"/>
              </w:rPr>
            </w:pPr>
          </w:p>
        </w:tc>
        <w:tc>
          <w:tcPr>
            <w:tcW w:w="2677" w:type="dxa"/>
            <w:tcBorders>
              <w:top w:val="nil"/>
              <w:left w:val="single" w:sz="4" w:space="0" w:color="auto"/>
              <w:bottom w:val="nil"/>
              <w:right w:val="single" w:sz="4" w:space="0" w:color="auto"/>
            </w:tcBorders>
            <w:shd w:val="clear" w:color="auto" w:fill="auto"/>
            <w:noWrap/>
            <w:hideMark/>
          </w:tcPr>
          <w:p w14:paraId="42CBAF37" w14:textId="74DD53BD"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a. Suku cadang</w:t>
            </w:r>
          </w:p>
        </w:tc>
        <w:tc>
          <w:tcPr>
            <w:tcW w:w="1481" w:type="dxa"/>
            <w:tcBorders>
              <w:top w:val="nil"/>
              <w:left w:val="nil"/>
              <w:bottom w:val="single" w:sz="4" w:space="0" w:color="auto"/>
              <w:right w:val="single" w:sz="4" w:space="0" w:color="auto"/>
            </w:tcBorders>
            <w:shd w:val="clear" w:color="auto" w:fill="auto"/>
            <w:noWrap/>
            <w:hideMark/>
          </w:tcPr>
          <w:p w14:paraId="1B0D9671" w14:textId="2F1C7F93"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1620" w:type="dxa"/>
            <w:tcBorders>
              <w:top w:val="nil"/>
              <w:left w:val="nil"/>
              <w:bottom w:val="single" w:sz="4" w:space="0" w:color="auto"/>
              <w:right w:val="single" w:sz="4" w:space="0" w:color="auto"/>
            </w:tcBorders>
            <w:shd w:val="clear" w:color="auto" w:fill="auto"/>
            <w:noWrap/>
            <w:hideMark/>
          </w:tcPr>
          <w:p w14:paraId="73512F22" w14:textId="6A030A72"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0.000762602</w:t>
            </w:r>
          </w:p>
        </w:tc>
        <w:tc>
          <w:tcPr>
            <w:tcW w:w="2845" w:type="dxa"/>
            <w:tcBorders>
              <w:top w:val="nil"/>
              <w:left w:val="nil"/>
              <w:bottom w:val="nil"/>
              <w:right w:val="single" w:sz="4" w:space="0" w:color="auto"/>
            </w:tcBorders>
            <w:shd w:val="clear" w:color="auto" w:fill="auto"/>
            <w:noWrap/>
            <w:hideMark/>
          </w:tcPr>
          <w:p w14:paraId="0C8A3380" w14:textId="5BCA0785"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5% dari harga mobil /1000km</w:t>
            </w:r>
          </w:p>
        </w:tc>
        <w:tc>
          <w:tcPr>
            <w:tcW w:w="1711" w:type="dxa"/>
            <w:tcBorders>
              <w:top w:val="nil"/>
              <w:left w:val="nil"/>
              <w:bottom w:val="nil"/>
              <w:right w:val="single" w:sz="4" w:space="0" w:color="auto"/>
            </w:tcBorders>
            <w:shd w:val="clear" w:color="auto" w:fill="auto"/>
            <w:noWrap/>
            <w:hideMark/>
          </w:tcPr>
          <w:p w14:paraId="2CE66AA0" w14:textId="4661AC99"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Rp841,000 </w:t>
            </w:r>
          </w:p>
        </w:tc>
        <w:tc>
          <w:tcPr>
            <w:tcW w:w="1914" w:type="dxa"/>
            <w:tcBorders>
              <w:top w:val="nil"/>
              <w:left w:val="nil"/>
              <w:bottom w:val="nil"/>
              <w:right w:val="single" w:sz="4" w:space="0" w:color="auto"/>
            </w:tcBorders>
            <w:shd w:val="clear" w:color="auto" w:fill="auto"/>
            <w:noWrap/>
            <w:hideMark/>
          </w:tcPr>
          <w:p w14:paraId="1E954DA6" w14:textId="7A5ACC01"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Rp641.349 </w:t>
            </w:r>
          </w:p>
        </w:tc>
      </w:tr>
      <w:tr w:rsidR="00091400" w:rsidRPr="00D6370D" w14:paraId="65A34D82" w14:textId="77777777" w:rsidTr="000E7070">
        <w:trPr>
          <w:trHeight w:val="275"/>
        </w:trPr>
        <w:tc>
          <w:tcPr>
            <w:tcW w:w="522" w:type="dxa"/>
            <w:tcBorders>
              <w:top w:val="nil"/>
              <w:left w:val="single" w:sz="4" w:space="0" w:color="auto"/>
              <w:bottom w:val="nil"/>
              <w:right w:val="nil"/>
            </w:tcBorders>
            <w:shd w:val="clear" w:color="auto" w:fill="auto"/>
            <w:noWrap/>
            <w:hideMark/>
          </w:tcPr>
          <w:p w14:paraId="3F4D7CF2" w14:textId="0851469E" w:rsidR="00091400" w:rsidRPr="00FB4F21" w:rsidRDefault="00091400" w:rsidP="00091400">
            <w:pPr>
              <w:spacing w:after="0" w:line="240" w:lineRule="auto"/>
              <w:jc w:val="center"/>
              <w:rPr>
                <w:rFonts w:ascii="Tahoma" w:eastAsia="Times New Roman" w:hAnsi="Tahoma" w:cs="Tahoma"/>
                <w:color w:val="000000"/>
                <w:lang w:eastAsia="en-GB"/>
              </w:rPr>
            </w:pPr>
          </w:p>
        </w:tc>
        <w:tc>
          <w:tcPr>
            <w:tcW w:w="2677" w:type="dxa"/>
            <w:tcBorders>
              <w:top w:val="single" w:sz="4" w:space="0" w:color="auto"/>
              <w:left w:val="single" w:sz="4" w:space="0" w:color="auto"/>
              <w:bottom w:val="single" w:sz="4" w:space="0" w:color="auto"/>
              <w:right w:val="single" w:sz="4" w:space="0" w:color="auto"/>
            </w:tcBorders>
            <w:shd w:val="clear" w:color="auto" w:fill="auto"/>
            <w:noWrap/>
            <w:hideMark/>
          </w:tcPr>
          <w:p w14:paraId="1ABF1AEB" w14:textId="1DD313B1"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b. Biaya awak (montir)</w:t>
            </w:r>
          </w:p>
        </w:tc>
        <w:tc>
          <w:tcPr>
            <w:tcW w:w="1481" w:type="dxa"/>
            <w:tcBorders>
              <w:top w:val="nil"/>
              <w:left w:val="nil"/>
              <w:bottom w:val="single" w:sz="4" w:space="0" w:color="auto"/>
              <w:right w:val="single" w:sz="4" w:space="0" w:color="auto"/>
            </w:tcBorders>
            <w:shd w:val="clear" w:color="auto" w:fill="auto"/>
            <w:noWrap/>
            <w:hideMark/>
          </w:tcPr>
          <w:p w14:paraId="30787C65" w14:textId="384DBC35"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1620" w:type="dxa"/>
            <w:tcBorders>
              <w:top w:val="nil"/>
              <w:left w:val="nil"/>
              <w:bottom w:val="single" w:sz="4" w:space="0" w:color="auto"/>
              <w:right w:val="single" w:sz="4" w:space="0" w:color="auto"/>
            </w:tcBorders>
            <w:shd w:val="clear" w:color="auto" w:fill="auto"/>
            <w:noWrap/>
            <w:hideMark/>
          </w:tcPr>
          <w:p w14:paraId="1948EC0F" w14:textId="61F423A7" w:rsidR="00091400" w:rsidRPr="00FB4F21" w:rsidRDefault="00091400" w:rsidP="00091400">
            <w:pPr>
              <w:spacing w:after="0" w:line="240" w:lineRule="auto"/>
              <w:jc w:val="right"/>
              <w:rPr>
                <w:rFonts w:ascii="Tahoma" w:eastAsia="Times New Roman" w:hAnsi="Tahoma" w:cs="Tahoma"/>
                <w:color w:val="000000"/>
                <w:lang w:eastAsia="en-GB"/>
              </w:rPr>
            </w:pPr>
            <w:r w:rsidRPr="00FB4F21">
              <w:rPr>
                <w:rFonts w:ascii="Tahoma" w:hAnsi="Tahoma" w:cs="Tahoma"/>
              </w:rPr>
              <w:t>0.479133545</w:t>
            </w:r>
          </w:p>
        </w:tc>
        <w:tc>
          <w:tcPr>
            <w:tcW w:w="2845" w:type="dxa"/>
            <w:tcBorders>
              <w:top w:val="single" w:sz="4" w:space="0" w:color="auto"/>
              <w:left w:val="nil"/>
              <w:bottom w:val="single" w:sz="4" w:space="0" w:color="auto"/>
              <w:right w:val="single" w:sz="4" w:space="0" w:color="auto"/>
            </w:tcBorders>
            <w:shd w:val="clear" w:color="auto" w:fill="auto"/>
            <w:noWrap/>
            <w:hideMark/>
          </w:tcPr>
          <w:p w14:paraId="1D94CC39" w14:textId="5B611F9F"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jam kerja /1000km</w:t>
            </w:r>
          </w:p>
        </w:tc>
        <w:tc>
          <w:tcPr>
            <w:tcW w:w="1711" w:type="dxa"/>
            <w:tcBorders>
              <w:top w:val="single" w:sz="4" w:space="0" w:color="auto"/>
              <w:left w:val="nil"/>
              <w:bottom w:val="single" w:sz="4" w:space="0" w:color="auto"/>
              <w:right w:val="single" w:sz="4" w:space="0" w:color="auto"/>
            </w:tcBorders>
            <w:shd w:val="clear" w:color="auto" w:fill="auto"/>
            <w:noWrap/>
            <w:hideMark/>
          </w:tcPr>
          <w:p w14:paraId="706B7933" w14:textId="7DF58DDB"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Rp25,000 </w:t>
            </w:r>
          </w:p>
        </w:tc>
        <w:tc>
          <w:tcPr>
            <w:tcW w:w="1914" w:type="dxa"/>
            <w:tcBorders>
              <w:top w:val="single" w:sz="4" w:space="0" w:color="auto"/>
              <w:left w:val="nil"/>
              <w:bottom w:val="single" w:sz="4" w:space="0" w:color="auto"/>
              <w:right w:val="single" w:sz="4" w:space="0" w:color="auto"/>
            </w:tcBorders>
            <w:shd w:val="clear" w:color="auto" w:fill="auto"/>
            <w:noWrap/>
            <w:hideMark/>
          </w:tcPr>
          <w:p w14:paraId="66159934" w14:textId="27190ADA"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Rp11,978 </w:t>
            </w:r>
          </w:p>
        </w:tc>
      </w:tr>
      <w:tr w:rsidR="00091400" w:rsidRPr="00D6370D" w14:paraId="6937D5A8" w14:textId="77777777" w:rsidTr="000E7070">
        <w:trPr>
          <w:trHeight w:val="275"/>
        </w:trPr>
        <w:tc>
          <w:tcPr>
            <w:tcW w:w="522" w:type="dxa"/>
            <w:tcBorders>
              <w:top w:val="nil"/>
              <w:left w:val="single" w:sz="4" w:space="0" w:color="auto"/>
              <w:bottom w:val="single" w:sz="4" w:space="0" w:color="auto"/>
              <w:right w:val="nil"/>
            </w:tcBorders>
            <w:shd w:val="clear" w:color="auto" w:fill="auto"/>
            <w:noWrap/>
            <w:hideMark/>
          </w:tcPr>
          <w:p w14:paraId="44E16A77" w14:textId="5D63E3DA"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4</w:t>
            </w:r>
          </w:p>
        </w:tc>
        <w:tc>
          <w:tcPr>
            <w:tcW w:w="2677" w:type="dxa"/>
            <w:tcBorders>
              <w:top w:val="nil"/>
              <w:left w:val="single" w:sz="4" w:space="0" w:color="auto"/>
              <w:bottom w:val="single" w:sz="4" w:space="0" w:color="auto"/>
              <w:right w:val="single" w:sz="4" w:space="0" w:color="auto"/>
            </w:tcBorders>
            <w:shd w:val="clear" w:color="auto" w:fill="auto"/>
            <w:noWrap/>
            <w:hideMark/>
          </w:tcPr>
          <w:p w14:paraId="16BE22D6" w14:textId="2C0ECECC"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Biaya Penyusutan (Depresiasi)</w:t>
            </w:r>
          </w:p>
        </w:tc>
        <w:tc>
          <w:tcPr>
            <w:tcW w:w="1481" w:type="dxa"/>
            <w:tcBorders>
              <w:top w:val="nil"/>
              <w:left w:val="nil"/>
              <w:bottom w:val="single" w:sz="4" w:space="0" w:color="auto"/>
              <w:right w:val="single" w:sz="4" w:space="0" w:color="auto"/>
            </w:tcBorders>
            <w:shd w:val="clear" w:color="auto" w:fill="auto"/>
            <w:noWrap/>
            <w:hideMark/>
          </w:tcPr>
          <w:p w14:paraId="174B29C9" w14:textId="1F13EC8D"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1620" w:type="dxa"/>
            <w:tcBorders>
              <w:top w:val="nil"/>
              <w:left w:val="nil"/>
              <w:bottom w:val="single" w:sz="4" w:space="0" w:color="auto"/>
              <w:right w:val="single" w:sz="4" w:space="0" w:color="auto"/>
            </w:tcBorders>
            <w:shd w:val="clear" w:color="auto" w:fill="auto"/>
            <w:noWrap/>
            <w:hideMark/>
          </w:tcPr>
          <w:p w14:paraId="398EC6C8" w14:textId="30AC5C72" w:rsidR="00091400" w:rsidRPr="00FB4F21" w:rsidRDefault="00091400" w:rsidP="00091400">
            <w:pPr>
              <w:spacing w:after="0" w:line="240" w:lineRule="auto"/>
              <w:jc w:val="right"/>
              <w:rPr>
                <w:rFonts w:ascii="Tahoma" w:eastAsia="Times New Roman" w:hAnsi="Tahoma" w:cs="Tahoma"/>
                <w:color w:val="000000"/>
                <w:lang w:eastAsia="en-GB"/>
              </w:rPr>
            </w:pPr>
            <w:r w:rsidRPr="00FB4F21">
              <w:rPr>
                <w:rFonts w:ascii="Tahoma" w:hAnsi="Tahoma" w:cs="Tahoma"/>
              </w:rPr>
              <w:t>0.004867823</w:t>
            </w:r>
          </w:p>
        </w:tc>
        <w:tc>
          <w:tcPr>
            <w:tcW w:w="2845" w:type="dxa"/>
            <w:tcBorders>
              <w:top w:val="nil"/>
              <w:left w:val="nil"/>
              <w:bottom w:val="single" w:sz="4" w:space="0" w:color="auto"/>
              <w:right w:val="single" w:sz="4" w:space="0" w:color="auto"/>
            </w:tcBorders>
            <w:shd w:val="clear" w:color="auto" w:fill="auto"/>
            <w:noWrap/>
            <w:hideMark/>
          </w:tcPr>
          <w:p w14:paraId="356CBA6D" w14:textId="7D6F2F4C"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penyusutan harga /1000km</w:t>
            </w:r>
          </w:p>
        </w:tc>
        <w:tc>
          <w:tcPr>
            <w:tcW w:w="1711" w:type="dxa"/>
            <w:tcBorders>
              <w:top w:val="nil"/>
              <w:left w:val="nil"/>
              <w:bottom w:val="single" w:sz="4" w:space="0" w:color="auto"/>
              <w:right w:val="single" w:sz="4" w:space="0" w:color="auto"/>
            </w:tcBorders>
            <w:shd w:val="clear" w:color="auto" w:fill="auto"/>
            <w:noWrap/>
            <w:hideMark/>
          </w:tcPr>
          <w:p w14:paraId="2738C449" w14:textId="33010F2C"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Rp16,820,000 </w:t>
            </w:r>
          </w:p>
        </w:tc>
        <w:tc>
          <w:tcPr>
            <w:tcW w:w="1914" w:type="dxa"/>
            <w:tcBorders>
              <w:top w:val="nil"/>
              <w:left w:val="nil"/>
              <w:bottom w:val="single" w:sz="4" w:space="0" w:color="auto"/>
              <w:right w:val="single" w:sz="4" w:space="0" w:color="auto"/>
            </w:tcBorders>
            <w:shd w:val="clear" w:color="auto" w:fill="auto"/>
            <w:noWrap/>
            <w:hideMark/>
          </w:tcPr>
          <w:p w14:paraId="47CEF272" w14:textId="57B0F26B"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Rp81,877 </w:t>
            </w:r>
          </w:p>
        </w:tc>
      </w:tr>
      <w:tr w:rsidR="00091400" w:rsidRPr="00D6370D" w14:paraId="0EA72803" w14:textId="77777777" w:rsidTr="000E7070">
        <w:trPr>
          <w:trHeight w:val="275"/>
        </w:trPr>
        <w:tc>
          <w:tcPr>
            <w:tcW w:w="522" w:type="dxa"/>
            <w:tcBorders>
              <w:top w:val="nil"/>
              <w:left w:val="single" w:sz="4" w:space="0" w:color="auto"/>
              <w:bottom w:val="single" w:sz="4" w:space="0" w:color="auto"/>
              <w:right w:val="single" w:sz="4" w:space="0" w:color="auto"/>
            </w:tcBorders>
            <w:shd w:val="clear" w:color="auto" w:fill="auto"/>
            <w:noWrap/>
            <w:hideMark/>
          </w:tcPr>
          <w:p w14:paraId="1E0C6A7F" w14:textId="4CCC659F"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5</w:t>
            </w:r>
          </w:p>
        </w:tc>
        <w:tc>
          <w:tcPr>
            <w:tcW w:w="2677" w:type="dxa"/>
            <w:tcBorders>
              <w:top w:val="nil"/>
              <w:left w:val="nil"/>
              <w:bottom w:val="single" w:sz="4" w:space="0" w:color="auto"/>
              <w:right w:val="single" w:sz="4" w:space="0" w:color="auto"/>
            </w:tcBorders>
            <w:shd w:val="clear" w:color="auto" w:fill="auto"/>
            <w:noWrap/>
            <w:hideMark/>
          </w:tcPr>
          <w:p w14:paraId="5D5E4328" w14:textId="751D438A"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Biaya Bunga Modal</w:t>
            </w:r>
          </w:p>
        </w:tc>
        <w:tc>
          <w:tcPr>
            <w:tcW w:w="1481" w:type="dxa"/>
            <w:tcBorders>
              <w:top w:val="nil"/>
              <w:left w:val="nil"/>
              <w:bottom w:val="single" w:sz="4" w:space="0" w:color="auto"/>
              <w:right w:val="single" w:sz="4" w:space="0" w:color="auto"/>
            </w:tcBorders>
            <w:shd w:val="clear" w:color="auto" w:fill="auto"/>
            <w:noWrap/>
            <w:hideMark/>
          </w:tcPr>
          <w:p w14:paraId="04433824" w14:textId="00CE6F1A"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1620" w:type="dxa"/>
            <w:tcBorders>
              <w:top w:val="nil"/>
              <w:left w:val="nil"/>
              <w:bottom w:val="single" w:sz="4" w:space="0" w:color="auto"/>
              <w:right w:val="single" w:sz="4" w:space="0" w:color="auto"/>
            </w:tcBorders>
            <w:shd w:val="clear" w:color="auto" w:fill="auto"/>
            <w:noWrap/>
            <w:hideMark/>
          </w:tcPr>
          <w:p w14:paraId="21CD720E" w14:textId="3F9C27C1" w:rsidR="00091400" w:rsidRPr="00FB4F21" w:rsidRDefault="00091400" w:rsidP="00091400">
            <w:pPr>
              <w:spacing w:after="0" w:line="240" w:lineRule="auto"/>
              <w:jc w:val="right"/>
              <w:rPr>
                <w:rFonts w:ascii="Tahoma" w:eastAsia="Times New Roman" w:hAnsi="Tahoma" w:cs="Tahoma"/>
                <w:color w:val="000000"/>
                <w:lang w:eastAsia="en-GB"/>
              </w:rPr>
            </w:pPr>
            <w:r w:rsidRPr="00FB4F21">
              <w:rPr>
                <w:rFonts w:ascii="Tahoma" w:hAnsi="Tahoma" w:cs="Tahoma"/>
              </w:rPr>
              <w:t>0.009324806</w:t>
            </w:r>
          </w:p>
        </w:tc>
        <w:tc>
          <w:tcPr>
            <w:tcW w:w="2845" w:type="dxa"/>
            <w:tcBorders>
              <w:top w:val="nil"/>
              <w:left w:val="nil"/>
              <w:bottom w:val="single" w:sz="4" w:space="0" w:color="auto"/>
              <w:right w:val="single" w:sz="4" w:space="0" w:color="auto"/>
            </w:tcBorders>
            <w:shd w:val="clear" w:color="auto" w:fill="auto"/>
            <w:noWrap/>
            <w:hideMark/>
          </w:tcPr>
          <w:p w14:paraId="619D46AB" w14:textId="01FA0BA8"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rupiah /1000km</w:t>
            </w:r>
          </w:p>
        </w:tc>
        <w:tc>
          <w:tcPr>
            <w:tcW w:w="1711" w:type="dxa"/>
            <w:tcBorders>
              <w:top w:val="nil"/>
              <w:left w:val="nil"/>
              <w:bottom w:val="single" w:sz="4" w:space="0" w:color="auto"/>
              <w:right w:val="single" w:sz="4" w:space="0" w:color="auto"/>
            </w:tcBorders>
            <w:shd w:val="clear" w:color="auto" w:fill="auto"/>
            <w:noWrap/>
            <w:hideMark/>
          </w:tcPr>
          <w:p w14:paraId="69AD082D" w14:textId="74E1C0E5"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Rp16,820,000 </w:t>
            </w:r>
          </w:p>
        </w:tc>
        <w:tc>
          <w:tcPr>
            <w:tcW w:w="1914" w:type="dxa"/>
            <w:tcBorders>
              <w:top w:val="nil"/>
              <w:left w:val="nil"/>
              <w:bottom w:val="single" w:sz="4" w:space="0" w:color="auto"/>
              <w:right w:val="single" w:sz="4" w:space="0" w:color="auto"/>
            </w:tcBorders>
            <w:shd w:val="clear" w:color="auto" w:fill="auto"/>
            <w:noWrap/>
            <w:hideMark/>
          </w:tcPr>
          <w:p w14:paraId="2E1FA26E" w14:textId="320FD8E7"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Rp156,843 </w:t>
            </w:r>
          </w:p>
        </w:tc>
      </w:tr>
      <w:tr w:rsidR="00091400" w:rsidRPr="00D6370D" w14:paraId="410C7160" w14:textId="77777777" w:rsidTr="000E7070">
        <w:trPr>
          <w:trHeight w:val="240"/>
        </w:trPr>
        <w:tc>
          <w:tcPr>
            <w:tcW w:w="522" w:type="dxa"/>
            <w:tcBorders>
              <w:top w:val="nil"/>
              <w:left w:val="single" w:sz="4" w:space="0" w:color="auto"/>
              <w:bottom w:val="single" w:sz="4" w:space="0" w:color="auto"/>
              <w:right w:val="single" w:sz="4" w:space="0" w:color="auto"/>
            </w:tcBorders>
            <w:shd w:val="clear" w:color="auto" w:fill="auto"/>
            <w:noWrap/>
            <w:hideMark/>
          </w:tcPr>
          <w:p w14:paraId="3DB6AA98" w14:textId="307091D9"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6</w:t>
            </w:r>
          </w:p>
        </w:tc>
        <w:tc>
          <w:tcPr>
            <w:tcW w:w="2677" w:type="dxa"/>
            <w:tcBorders>
              <w:top w:val="nil"/>
              <w:left w:val="nil"/>
              <w:bottom w:val="single" w:sz="4" w:space="0" w:color="auto"/>
              <w:right w:val="single" w:sz="4" w:space="0" w:color="auto"/>
            </w:tcBorders>
            <w:shd w:val="clear" w:color="auto" w:fill="auto"/>
            <w:noWrap/>
            <w:hideMark/>
          </w:tcPr>
          <w:p w14:paraId="23BB6934" w14:textId="06A052B5"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Biaya Asuransi</w:t>
            </w:r>
          </w:p>
        </w:tc>
        <w:tc>
          <w:tcPr>
            <w:tcW w:w="1481" w:type="dxa"/>
            <w:tcBorders>
              <w:top w:val="nil"/>
              <w:left w:val="nil"/>
              <w:bottom w:val="single" w:sz="4" w:space="0" w:color="auto"/>
              <w:right w:val="single" w:sz="4" w:space="0" w:color="auto"/>
            </w:tcBorders>
            <w:shd w:val="clear" w:color="auto" w:fill="auto"/>
            <w:noWrap/>
            <w:hideMark/>
          </w:tcPr>
          <w:p w14:paraId="67BFBD84" w14:textId="1F891AC6"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1620" w:type="dxa"/>
            <w:tcBorders>
              <w:top w:val="nil"/>
              <w:left w:val="nil"/>
              <w:bottom w:val="single" w:sz="4" w:space="0" w:color="auto"/>
              <w:right w:val="single" w:sz="4" w:space="0" w:color="auto"/>
            </w:tcBorders>
            <w:shd w:val="clear" w:color="auto" w:fill="auto"/>
            <w:noWrap/>
            <w:hideMark/>
          </w:tcPr>
          <w:p w14:paraId="41D651B0" w14:textId="2583682B" w:rsidR="00091400" w:rsidRPr="00FB4F21" w:rsidRDefault="00091400" w:rsidP="00091400">
            <w:pPr>
              <w:spacing w:after="0" w:line="240" w:lineRule="auto"/>
              <w:jc w:val="right"/>
              <w:rPr>
                <w:rFonts w:ascii="Tahoma" w:eastAsia="Times New Roman" w:hAnsi="Tahoma" w:cs="Tahoma"/>
                <w:color w:val="000000"/>
                <w:lang w:eastAsia="en-GB"/>
              </w:rPr>
            </w:pPr>
            <w:r w:rsidRPr="00FB4F21">
              <w:rPr>
                <w:rFonts w:ascii="Tahoma" w:hAnsi="Tahoma" w:cs="Tahoma"/>
              </w:rPr>
              <w:t>0.002362284</w:t>
            </w:r>
          </w:p>
        </w:tc>
        <w:tc>
          <w:tcPr>
            <w:tcW w:w="2845" w:type="dxa"/>
            <w:tcBorders>
              <w:top w:val="nil"/>
              <w:left w:val="nil"/>
              <w:bottom w:val="single" w:sz="4" w:space="0" w:color="auto"/>
              <w:right w:val="single" w:sz="4" w:space="0" w:color="auto"/>
            </w:tcBorders>
            <w:shd w:val="clear" w:color="auto" w:fill="auto"/>
            <w:noWrap/>
            <w:hideMark/>
          </w:tcPr>
          <w:p w14:paraId="56089385" w14:textId="5CF855E5" w:rsidR="00091400" w:rsidRPr="00FB4F21" w:rsidRDefault="00091400" w:rsidP="00091400">
            <w:pPr>
              <w:spacing w:after="0" w:line="240" w:lineRule="auto"/>
              <w:jc w:val="center"/>
              <w:rPr>
                <w:rFonts w:ascii="Tahoma" w:eastAsia="Times New Roman" w:hAnsi="Tahoma" w:cs="Tahoma"/>
                <w:color w:val="000000"/>
                <w:lang w:eastAsia="en-GB"/>
              </w:rPr>
            </w:pPr>
            <w:r w:rsidRPr="00FB4F21">
              <w:rPr>
                <w:rFonts w:ascii="Tahoma" w:hAnsi="Tahoma" w:cs="Tahoma"/>
              </w:rPr>
              <w:t>rupiah /1000km</w:t>
            </w:r>
          </w:p>
        </w:tc>
        <w:tc>
          <w:tcPr>
            <w:tcW w:w="1711" w:type="dxa"/>
            <w:tcBorders>
              <w:top w:val="nil"/>
              <w:left w:val="nil"/>
              <w:bottom w:val="single" w:sz="4" w:space="0" w:color="auto"/>
              <w:right w:val="single" w:sz="4" w:space="0" w:color="auto"/>
            </w:tcBorders>
            <w:shd w:val="clear" w:color="auto" w:fill="auto"/>
            <w:noWrap/>
            <w:hideMark/>
          </w:tcPr>
          <w:p w14:paraId="22103334" w14:textId="3BCD0666"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Rp16,820,000 </w:t>
            </w:r>
          </w:p>
        </w:tc>
        <w:tc>
          <w:tcPr>
            <w:tcW w:w="1914" w:type="dxa"/>
            <w:tcBorders>
              <w:top w:val="nil"/>
              <w:left w:val="nil"/>
              <w:bottom w:val="single" w:sz="4" w:space="0" w:color="auto"/>
              <w:right w:val="single" w:sz="4" w:space="0" w:color="auto"/>
            </w:tcBorders>
            <w:shd w:val="clear" w:color="auto" w:fill="auto"/>
            <w:noWrap/>
            <w:hideMark/>
          </w:tcPr>
          <w:p w14:paraId="62891C38" w14:textId="6BD59EA1" w:rsidR="00091400" w:rsidRPr="00FB4F21" w:rsidRDefault="00091400" w:rsidP="00091400">
            <w:pPr>
              <w:spacing w:after="0" w:line="240" w:lineRule="auto"/>
              <w:rPr>
                <w:rFonts w:ascii="Tahoma" w:eastAsia="Times New Roman" w:hAnsi="Tahoma" w:cs="Tahoma"/>
                <w:color w:val="000000"/>
                <w:lang w:eastAsia="en-GB"/>
              </w:rPr>
            </w:pPr>
            <w:r w:rsidRPr="00FB4F21">
              <w:rPr>
                <w:rFonts w:ascii="Tahoma" w:hAnsi="Tahoma" w:cs="Tahoma"/>
              </w:rPr>
              <w:t xml:space="preserve"> Rp39,734 </w:t>
            </w:r>
          </w:p>
        </w:tc>
      </w:tr>
      <w:tr w:rsidR="002C1521" w:rsidRPr="00D6370D" w14:paraId="6EE7A50E" w14:textId="77777777" w:rsidTr="000E7070">
        <w:trPr>
          <w:trHeight w:val="275"/>
        </w:trPr>
        <w:tc>
          <w:tcPr>
            <w:tcW w:w="522" w:type="dxa"/>
            <w:tcBorders>
              <w:top w:val="nil"/>
              <w:left w:val="nil"/>
              <w:bottom w:val="nil"/>
              <w:right w:val="nil"/>
            </w:tcBorders>
            <w:shd w:val="clear" w:color="auto" w:fill="auto"/>
            <w:noWrap/>
            <w:vAlign w:val="center"/>
            <w:hideMark/>
          </w:tcPr>
          <w:p w14:paraId="61CACD8F" w14:textId="77777777" w:rsidR="002C1521" w:rsidRPr="00D6370D" w:rsidRDefault="002C1521" w:rsidP="00D6370D">
            <w:pPr>
              <w:spacing w:after="0" w:line="240" w:lineRule="auto"/>
              <w:jc w:val="center"/>
              <w:rPr>
                <w:rFonts w:ascii="Tahoma" w:eastAsia="Times New Roman" w:hAnsi="Tahoma" w:cs="Tahoma"/>
                <w:color w:val="000000"/>
                <w:lang w:eastAsia="en-GB"/>
              </w:rPr>
            </w:pPr>
            <w:r w:rsidRPr="00D6370D">
              <w:rPr>
                <w:rFonts w:ascii="Tahoma" w:eastAsia="Times New Roman" w:hAnsi="Tahoma" w:cs="Tahoma"/>
                <w:color w:val="000000"/>
                <w:lang w:eastAsia="en-GB"/>
              </w:rPr>
              <w:t> </w:t>
            </w:r>
          </w:p>
        </w:tc>
        <w:tc>
          <w:tcPr>
            <w:tcW w:w="2677" w:type="dxa"/>
            <w:tcBorders>
              <w:top w:val="nil"/>
              <w:left w:val="nil"/>
              <w:bottom w:val="nil"/>
              <w:right w:val="nil"/>
            </w:tcBorders>
            <w:shd w:val="clear" w:color="auto" w:fill="auto"/>
            <w:noWrap/>
            <w:vAlign w:val="center"/>
            <w:hideMark/>
          </w:tcPr>
          <w:p w14:paraId="3C3CD4B8" w14:textId="77777777" w:rsidR="002C1521" w:rsidRPr="00D6370D" w:rsidRDefault="002C1521" w:rsidP="00D6370D">
            <w:pPr>
              <w:spacing w:after="0" w:line="240" w:lineRule="auto"/>
              <w:rPr>
                <w:rFonts w:ascii="Tahoma" w:eastAsia="Times New Roman" w:hAnsi="Tahoma" w:cs="Tahoma"/>
                <w:color w:val="000000"/>
                <w:lang w:eastAsia="en-GB"/>
              </w:rPr>
            </w:pPr>
            <w:r w:rsidRPr="00D6370D">
              <w:rPr>
                <w:rFonts w:ascii="Tahoma" w:eastAsia="Times New Roman" w:hAnsi="Tahoma" w:cs="Tahoma"/>
                <w:color w:val="000000"/>
                <w:lang w:eastAsia="en-GB"/>
              </w:rPr>
              <w:t> </w:t>
            </w:r>
          </w:p>
        </w:tc>
        <w:tc>
          <w:tcPr>
            <w:tcW w:w="1481" w:type="dxa"/>
            <w:tcBorders>
              <w:top w:val="nil"/>
              <w:left w:val="nil"/>
              <w:bottom w:val="nil"/>
              <w:right w:val="nil"/>
            </w:tcBorders>
            <w:shd w:val="clear" w:color="auto" w:fill="auto"/>
            <w:noWrap/>
            <w:vAlign w:val="center"/>
            <w:hideMark/>
          </w:tcPr>
          <w:p w14:paraId="04B974A8" w14:textId="77777777" w:rsidR="002C1521" w:rsidRPr="00D6370D" w:rsidRDefault="002C1521" w:rsidP="00D6370D">
            <w:pPr>
              <w:spacing w:after="0" w:line="240" w:lineRule="auto"/>
              <w:jc w:val="center"/>
              <w:rPr>
                <w:rFonts w:ascii="Tahoma" w:eastAsia="Times New Roman" w:hAnsi="Tahoma" w:cs="Tahoma"/>
                <w:color w:val="000000"/>
                <w:lang w:eastAsia="en-GB"/>
              </w:rPr>
            </w:pPr>
            <w:r w:rsidRPr="00D6370D">
              <w:rPr>
                <w:rFonts w:ascii="Tahoma" w:eastAsia="Times New Roman" w:hAnsi="Tahoma" w:cs="Tahoma"/>
                <w:color w:val="000000"/>
                <w:lang w:eastAsia="en-GB"/>
              </w:rPr>
              <w:t> </w:t>
            </w:r>
          </w:p>
        </w:tc>
        <w:tc>
          <w:tcPr>
            <w:tcW w:w="1620" w:type="dxa"/>
            <w:tcBorders>
              <w:top w:val="nil"/>
              <w:left w:val="nil"/>
              <w:bottom w:val="nil"/>
              <w:right w:val="nil"/>
            </w:tcBorders>
            <w:shd w:val="clear" w:color="auto" w:fill="auto"/>
            <w:noWrap/>
            <w:vAlign w:val="center"/>
            <w:hideMark/>
          </w:tcPr>
          <w:p w14:paraId="59BD1464" w14:textId="77777777" w:rsidR="002C1521" w:rsidRPr="00D6370D" w:rsidRDefault="002C1521" w:rsidP="00D6370D">
            <w:pPr>
              <w:spacing w:after="0" w:line="240" w:lineRule="auto"/>
              <w:rPr>
                <w:rFonts w:ascii="Tahoma" w:eastAsia="Times New Roman" w:hAnsi="Tahoma" w:cs="Tahoma"/>
                <w:color w:val="000000"/>
                <w:lang w:eastAsia="en-GB"/>
              </w:rPr>
            </w:pPr>
            <w:r w:rsidRPr="00D6370D">
              <w:rPr>
                <w:rFonts w:ascii="Tahoma" w:eastAsia="Times New Roman" w:hAnsi="Tahoma" w:cs="Tahoma"/>
                <w:color w:val="000000"/>
                <w:lang w:eastAsia="en-GB"/>
              </w:rPr>
              <w:t> </w:t>
            </w:r>
          </w:p>
        </w:tc>
        <w:tc>
          <w:tcPr>
            <w:tcW w:w="2845" w:type="dxa"/>
            <w:tcBorders>
              <w:top w:val="nil"/>
              <w:left w:val="nil"/>
              <w:bottom w:val="nil"/>
              <w:right w:val="nil"/>
            </w:tcBorders>
            <w:shd w:val="clear" w:color="auto" w:fill="auto"/>
            <w:noWrap/>
            <w:vAlign w:val="center"/>
            <w:hideMark/>
          </w:tcPr>
          <w:p w14:paraId="45C4257B" w14:textId="77777777" w:rsidR="002C1521" w:rsidRPr="00D6370D" w:rsidRDefault="002C1521" w:rsidP="00D6370D">
            <w:pPr>
              <w:spacing w:after="0" w:line="240" w:lineRule="auto"/>
              <w:jc w:val="center"/>
              <w:rPr>
                <w:rFonts w:ascii="Tahoma" w:eastAsia="Times New Roman" w:hAnsi="Tahoma" w:cs="Tahoma"/>
                <w:color w:val="000000"/>
                <w:lang w:eastAsia="en-GB"/>
              </w:rPr>
            </w:pPr>
            <w:r w:rsidRPr="00D6370D">
              <w:rPr>
                <w:rFonts w:ascii="Tahoma" w:eastAsia="Times New Roman" w:hAnsi="Tahoma" w:cs="Tahoma"/>
                <w:color w:val="000000"/>
                <w:lang w:eastAsia="en-GB"/>
              </w:rPr>
              <w:t> </w:t>
            </w:r>
          </w:p>
        </w:tc>
        <w:tc>
          <w:tcPr>
            <w:tcW w:w="1711" w:type="dxa"/>
            <w:tcBorders>
              <w:top w:val="nil"/>
              <w:left w:val="single" w:sz="4" w:space="0" w:color="auto"/>
              <w:bottom w:val="single" w:sz="4" w:space="0" w:color="auto"/>
              <w:right w:val="single" w:sz="4" w:space="0" w:color="auto"/>
            </w:tcBorders>
            <w:shd w:val="clear" w:color="auto" w:fill="auto"/>
            <w:noWrap/>
            <w:vAlign w:val="center"/>
            <w:hideMark/>
          </w:tcPr>
          <w:p w14:paraId="10DEC1C5" w14:textId="77777777" w:rsidR="002C1521" w:rsidRPr="00D6370D" w:rsidRDefault="002C1521" w:rsidP="00D6370D">
            <w:pPr>
              <w:spacing w:after="0" w:line="240" w:lineRule="auto"/>
              <w:jc w:val="center"/>
              <w:rPr>
                <w:rFonts w:ascii="Tahoma" w:eastAsia="Times New Roman" w:hAnsi="Tahoma" w:cs="Tahoma"/>
                <w:b/>
                <w:bCs/>
                <w:color w:val="000000"/>
                <w:lang w:eastAsia="en-GB"/>
              </w:rPr>
            </w:pPr>
            <w:r w:rsidRPr="00D6370D">
              <w:rPr>
                <w:rFonts w:ascii="Tahoma" w:eastAsia="Times New Roman" w:hAnsi="Tahoma" w:cs="Tahoma"/>
                <w:b/>
                <w:bCs/>
                <w:color w:val="000000"/>
                <w:lang w:eastAsia="en-GB"/>
              </w:rPr>
              <w:t>TOTAL</w:t>
            </w:r>
          </w:p>
        </w:tc>
        <w:tc>
          <w:tcPr>
            <w:tcW w:w="1914" w:type="dxa"/>
            <w:tcBorders>
              <w:top w:val="nil"/>
              <w:left w:val="nil"/>
              <w:bottom w:val="single" w:sz="4" w:space="0" w:color="auto"/>
              <w:right w:val="single" w:sz="4" w:space="0" w:color="auto"/>
            </w:tcBorders>
            <w:shd w:val="clear" w:color="auto" w:fill="auto"/>
            <w:noWrap/>
            <w:vAlign w:val="center"/>
            <w:hideMark/>
          </w:tcPr>
          <w:p w14:paraId="4CBC4D20" w14:textId="1E3ECA17" w:rsidR="002C1521" w:rsidRPr="00D6370D" w:rsidRDefault="00091400" w:rsidP="00D6370D">
            <w:pPr>
              <w:spacing w:after="0" w:line="240" w:lineRule="auto"/>
              <w:rPr>
                <w:rFonts w:ascii="Tahoma" w:eastAsia="Times New Roman" w:hAnsi="Tahoma" w:cs="Tahoma"/>
                <w:b/>
                <w:bCs/>
                <w:color w:val="000000"/>
                <w:lang w:eastAsia="en-GB"/>
              </w:rPr>
            </w:pPr>
            <w:r w:rsidRPr="00091400">
              <w:rPr>
                <w:rFonts w:ascii="Tahoma" w:eastAsia="Times New Roman" w:hAnsi="Tahoma" w:cs="Tahoma"/>
                <w:b/>
                <w:bCs/>
                <w:color w:val="000000"/>
                <w:lang w:eastAsia="en-GB"/>
              </w:rPr>
              <w:t>Rp</w:t>
            </w:r>
            <w:r>
              <w:rPr>
                <w:rFonts w:ascii="Tahoma" w:eastAsia="Times New Roman" w:hAnsi="Tahoma" w:cs="Tahoma"/>
                <w:b/>
                <w:bCs/>
                <w:color w:val="000000"/>
                <w:lang w:eastAsia="en-GB"/>
              </w:rPr>
              <w:t xml:space="preserve"> </w:t>
            </w:r>
            <w:r w:rsidRPr="00091400">
              <w:rPr>
                <w:rFonts w:ascii="Tahoma" w:eastAsia="Times New Roman" w:hAnsi="Tahoma" w:cs="Tahoma"/>
                <w:b/>
                <w:bCs/>
                <w:color w:val="000000"/>
                <w:lang w:eastAsia="en-GB"/>
              </w:rPr>
              <w:t>339,829</w:t>
            </w:r>
          </w:p>
        </w:tc>
      </w:tr>
    </w:tbl>
    <w:p w14:paraId="35C22B42" w14:textId="77777777" w:rsidR="002C1521" w:rsidRDefault="002C1521" w:rsidP="00BE060C">
      <w:pPr>
        <w:rPr>
          <w:rFonts w:ascii="Tahoma" w:hAnsi="Tahoma" w:cs="Tahoma"/>
          <w:i/>
          <w:iCs/>
        </w:rPr>
      </w:pPr>
      <w:r>
        <w:rPr>
          <w:rFonts w:ascii="Tahoma" w:hAnsi="Tahoma" w:cs="Tahoma"/>
          <w:i/>
          <w:iCs/>
        </w:rPr>
        <w:t xml:space="preserve">Sumber : Hasil Analisis </w:t>
      </w:r>
    </w:p>
    <w:p w14:paraId="14BDB9C5" w14:textId="77777777" w:rsidR="001D184F" w:rsidRDefault="001D184F" w:rsidP="00BE060C">
      <w:pPr>
        <w:rPr>
          <w:rFonts w:ascii="Tahoma" w:hAnsi="Tahoma" w:cs="Tahoma"/>
        </w:rPr>
      </w:pPr>
    </w:p>
    <w:p w14:paraId="1FCB0925" w14:textId="390020C8" w:rsidR="001D184F" w:rsidRDefault="001D184F" w:rsidP="00246020">
      <w:pPr>
        <w:spacing w:line="360" w:lineRule="auto"/>
        <w:rPr>
          <w:rFonts w:ascii="Tahoma" w:hAnsi="Tahoma" w:cs="Tahoma"/>
        </w:rPr>
      </w:pPr>
      <w:r>
        <w:rPr>
          <w:rFonts w:ascii="Tahoma" w:hAnsi="Tahoma" w:cs="Tahoma"/>
        </w:rPr>
        <w:tab/>
      </w:r>
      <w:r w:rsidRPr="009C32AA">
        <w:rPr>
          <w:rFonts w:ascii="Tahoma" w:hAnsi="Tahoma" w:cs="Tahoma"/>
        </w:rPr>
        <w:t>Dari hasil perhitungan didapat bahwa biaya operasional kendaraan sepeda motor di Kota Manado pada tahun 202</w:t>
      </w:r>
      <w:r>
        <w:rPr>
          <w:rFonts w:ascii="Tahoma" w:hAnsi="Tahoma" w:cs="Tahoma"/>
        </w:rPr>
        <w:t>6</w:t>
      </w:r>
      <w:r w:rsidR="000C2EB5">
        <w:rPr>
          <w:rFonts w:ascii="Tahoma" w:hAnsi="Tahoma" w:cs="Tahoma"/>
        </w:rPr>
        <w:t xml:space="preserve"> tanpa adanya Jalan Ring Road III</w:t>
      </w:r>
      <w:r w:rsidRPr="009C32AA">
        <w:rPr>
          <w:rFonts w:ascii="Tahoma" w:hAnsi="Tahoma" w:cs="Tahoma"/>
        </w:rPr>
        <w:t xml:space="preserve"> adalah sebesar </w:t>
      </w:r>
      <w:r w:rsidR="00A14B8A" w:rsidRPr="00A14B8A">
        <w:rPr>
          <w:rFonts w:ascii="Tahoma" w:hAnsi="Tahoma" w:cs="Tahoma"/>
        </w:rPr>
        <w:t>Rp 339,829</w:t>
      </w:r>
      <w:r w:rsidR="00DF711F">
        <w:rPr>
          <w:rFonts w:ascii="Tahoma" w:hAnsi="Tahoma" w:cs="Tahoma"/>
        </w:rPr>
        <w:t>/1000</w:t>
      </w:r>
      <w:r w:rsidRPr="009C32AA">
        <w:rPr>
          <w:rFonts w:ascii="Tahoma" w:hAnsi="Tahoma" w:cs="Tahoma"/>
        </w:rPr>
        <w:t>km.</w:t>
      </w:r>
    </w:p>
    <w:p w14:paraId="47B40186" w14:textId="39474FC2" w:rsidR="001D184F" w:rsidRPr="001D184F" w:rsidRDefault="001D184F" w:rsidP="009213CE">
      <w:pPr>
        <w:spacing w:line="360" w:lineRule="auto"/>
        <w:rPr>
          <w:rFonts w:ascii="Tahoma" w:hAnsi="Tahoma" w:cs="Tahoma"/>
        </w:rPr>
        <w:sectPr w:rsidR="001D184F" w:rsidRPr="001D184F" w:rsidSect="004C2449">
          <w:pgSz w:w="16838" w:h="11906" w:orient="landscape"/>
          <w:pgMar w:top="1701" w:right="1701" w:bottom="2268" w:left="2268" w:header="720" w:footer="720" w:gutter="0"/>
          <w:cols w:space="720"/>
          <w:docGrid w:linePitch="360"/>
        </w:sectPr>
      </w:pPr>
      <w:r>
        <w:rPr>
          <w:rFonts w:ascii="Tahoma" w:hAnsi="Tahoma" w:cs="Tahoma"/>
        </w:rPr>
        <w:br w:type="page"/>
      </w:r>
    </w:p>
    <w:p w14:paraId="5FAB39D6" w14:textId="77777777" w:rsidR="002C1521" w:rsidRPr="00CC453E" w:rsidRDefault="002C1521" w:rsidP="00CC453E">
      <w:pPr>
        <w:spacing w:line="360" w:lineRule="auto"/>
        <w:rPr>
          <w:rFonts w:ascii="Tahoma" w:hAnsi="Tahoma" w:cs="Tahoma"/>
        </w:rPr>
      </w:pPr>
    </w:p>
    <w:p w14:paraId="46D69D82" w14:textId="77777777" w:rsidR="002C1521" w:rsidRDefault="002C1521" w:rsidP="00CC453E">
      <w:pPr>
        <w:spacing w:line="360" w:lineRule="auto"/>
        <w:ind w:left="1440" w:firstLine="360"/>
        <w:jc w:val="both"/>
        <w:rPr>
          <w:rFonts w:ascii="Tahoma" w:hAnsi="Tahoma" w:cs="Tahoma"/>
        </w:rPr>
      </w:pPr>
      <w:r>
        <w:rPr>
          <w:rFonts w:ascii="Tahoma" w:hAnsi="Tahoma" w:cs="Tahoma"/>
        </w:rPr>
        <w:t xml:space="preserve">Jarak tempuh perjalanan kendaraan sepeda motor diperoleh dari hasil pembebanan Visum yaitu </w:t>
      </w:r>
      <w:r w:rsidRPr="00056244">
        <w:rPr>
          <w:rFonts w:ascii="Tahoma" w:hAnsi="Tahoma" w:cs="Tahoma"/>
        </w:rPr>
        <w:t>78,139.66</w:t>
      </w:r>
      <w:r>
        <w:rPr>
          <w:rFonts w:ascii="Tahoma" w:hAnsi="Tahoma" w:cs="Tahoma"/>
        </w:rPr>
        <w:t xml:space="preserve"> km. Langkah selanjutnya adalah mengkonversi biaya operasi kendaraan menjadi Rp/km.</w:t>
      </w:r>
    </w:p>
    <w:p w14:paraId="32656B1B" w14:textId="76B2CBD4" w:rsidR="002C1521" w:rsidRPr="00080E0F" w:rsidRDefault="002C1521" w:rsidP="00CC453E">
      <w:pPr>
        <w:spacing w:line="360" w:lineRule="auto"/>
        <w:jc w:val="both"/>
        <w:rPr>
          <w:rFonts w:ascii="Tahoma" w:hAnsi="Tahoma" w:cs="Tahoma"/>
        </w:rPr>
      </w:pPr>
      <w:r>
        <w:rPr>
          <w:rFonts w:ascii="Tahoma" w:hAnsi="Tahoma" w:cs="Tahoma"/>
        </w:rPr>
        <w:tab/>
      </w:r>
      <w:r>
        <w:rPr>
          <w:rFonts w:ascii="Tahoma" w:hAnsi="Tahoma" w:cs="Tahoma"/>
        </w:rPr>
        <w:tab/>
      </w:r>
      <w:bookmarkStart w:id="243" w:name="_Hlk107393571"/>
      <w:r w:rsidRPr="00080E0F">
        <w:rPr>
          <w:rFonts w:ascii="Tahoma" w:hAnsi="Tahoma" w:cs="Tahoma"/>
        </w:rPr>
        <w:t>BOK (Rp/km)</w:t>
      </w:r>
      <w:r w:rsidRPr="00080E0F">
        <w:rPr>
          <w:rFonts w:ascii="Tahoma" w:hAnsi="Tahoma" w:cs="Tahoma"/>
        </w:rPr>
        <w:tab/>
        <w:t xml:space="preserve">= </w:t>
      </w:r>
      <w:r w:rsidR="0067574B" w:rsidRPr="0067574B">
        <w:rPr>
          <w:rFonts w:ascii="Tahoma" w:hAnsi="Tahoma" w:cs="Tahoma"/>
        </w:rPr>
        <w:t>Rp 339,829</w:t>
      </w:r>
      <w:r w:rsidRPr="0058415F">
        <w:rPr>
          <w:rFonts w:ascii="Tahoma" w:hAnsi="Tahoma" w:cs="Tahoma"/>
        </w:rPr>
        <w:t>/1000</w:t>
      </w:r>
    </w:p>
    <w:p w14:paraId="77CAAD58" w14:textId="03CFC59A" w:rsidR="002C1521" w:rsidRPr="00080E0F" w:rsidRDefault="002C1521" w:rsidP="00CC453E">
      <w:pPr>
        <w:spacing w:line="360" w:lineRule="auto"/>
        <w:jc w:val="both"/>
        <w:rPr>
          <w:rFonts w:ascii="Tahoma" w:hAnsi="Tahoma" w:cs="Tahoma"/>
        </w:rPr>
      </w:pPr>
      <w:r w:rsidRPr="00080E0F">
        <w:rPr>
          <w:rFonts w:ascii="Tahoma" w:hAnsi="Tahoma" w:cs="Tahoma"/>
        </w:rPr>
        <w:tab/>
      </w:r>
      <w:r w:rsidRPr="00080E0F">
        <w:rPr>
          <w:rFonts w:ascii="Tahoma" w:hAnsi="Tahoma" w:cs="Tahoma"/>
        </w:rPr>
        <w:tab/>
      </w:r>
      <w:r w:rsidRPr="00080E0F">
        <w:rPr>
          <w:rFonts w:ascii="Tahoma" w:hAnsi="Tahoma" w:cs="Tahoma"/>
        </w:rPr>
        <w:tab/>
      </w:r>
      <w:r>
        <w:rPr>
          <w:rFonts w:ascii="Tahoma" w:hAnsi="Tahoma" w:cs="Tahoma"/>
        </w:rPr>
        <w:tab/>
      </w:r>
      <w:r w:rsidRPr="00080E0F">
        <w:rPr>
          <w:rFonts w:ascii="Tahoma" w:hAnsi="Tahoma" w:cs="Tahoma"/>
        </w:rPr>
        <w:t xml:space="preserve">= </w:t>
      </w:r>
      <w:r w:rsidR="0067574B" w:rsidRPr="0067574B">
        <w:rPr>
          <w:rFonts w:ascii="Tahoma" w:hAnsi="Tahoma" w:cs="Tahoma"/>
        </w:rPr>
        <w:t>Rp</w:t>
      </w:r>
      <w:r w:rsidR="0067574B">
        <w:rPr>
          <w:rFonts w:ascii="Tahoma" w:hAnsi="Tahoma" w:cs="Tahoma"/>
        </w:rPr>
        <w:t xml:space="preserve"> </w:t>
      </w:r>
      <w:r w:rsidR="0067574B" w:rsidRPr="0067574B">
        <w:rPr>
          <w:rFonts w:ascii="Tahoma" w:hAnsi="Tahoma" w:cs="Tahoma"/>
        </w:rPr>
        <w:t xml:space="preserve">339.83 </w:t>
      </w:r>
      <w:r w:rsidRPr="00080E0F">
        <w:rPr>
          <w:rFonts w:ascii="Tahoma" w:hAnsi="Tahoma" w:cs="Tahoma"/>
        </w:rPr>
        <w:t>/km</w:t>
      </w:r>
    </w:p>
    <w:p w14:paraId="3568EE33" w14:textId="77777777" w:rsidR="002C1521" w:rsidRDefault="002C1521" w:rsidP="00085744">
      <w:pPr>
        <w:spacing w:line="360" w:lineRule="auto"/>
        <w:jc w:val="both"/>
        <w:rPr>
          <w:rFonts w:ascii="Tahoma" w:hAnsi="Tahoma" w:cs="Tahoma"/>
        </w:rPr>
      </w:pPr>
      <w:r w:rsidRPr="00080E0F">
        <w:rPr>
          <w:rFonts w:ascii="Tahoma" w:hAnsi="Tahoma" w:cs="Tahoma"/>
        </w:rPr>
        <w:tab/>
      </w:r>
      <w:r>
        <w:rPr>
          <w:rFonts w:ascii="Tahoma" w:hAnsi="Tahoma" w:cs="Tahoma"/>
        </w:rPr>
        <w:tab/>
      </w:r>
      <w:r w:rsidRPr="00080E0F">
        <w:rPr>
          <w:rFonts w:ascii="Tahoma" w:hAnsi="Tahoma" w:cs="Tahoma"/>
        </w:rPr>
        <w:t>BOK</w:t>
      </w:r>
      <w:r w:rsidRPr="00080E0F">
        <w:rPr>
          <w:rFonts w:ascii="Tahoma" w:hAnsi="Tahoma" w:cs="Tahoma"/>
        </w:rPr>
        <w:tab/>
      </w:r>
      <w:r w:rsidRPr="00080E0F">
        <w:rPr>
          <w:rFonts w:ascii="Tahoma" w:hAnsi="Tahoma" w:cs="Tahoma"/>
        </w:rPr>
        <w:tab/>
        <w:t>= BOK (Rp/km) x jarak tempuh perjalanan</w:t>
      </w:r>
    </w:p>
    <w:p w14:paraId="1586DD4B" w14:textId="03924E30" w:rsidR="002C1521" w:rsidRPr="00085744" w:rsidRDefault="002C1521" w:rsidP="00085744">
      <w:pPr>
        <w:spacing w:line="360" w:lineRule="auto"/>
        <w:ind w:left="2160" w:firstLine="720"/>
        <w:jc w:val="both"/>
        <w:rPr>
          <w:rFonts w:ascii="Tahoma" w:hAnsi="Tahoma" w:cs="Tahoma"/>
        </w:rPr>
      </w:pPr>
      <w:r w:rsidRPr="00080E0F">
        <w:rPr>
          <w:rFonts w:ascii="Tahoma" w:hAnsi="Tahoma" w:cs="Tahoma"/>
        </w:rPr>
        <w:t>=</w:t>
      </w:r>
      <w:r>
        <w:rPr>
          <w:rFonts w:ascii="Tahoma" w:hAnsi="Tahoma" w:cs="Tahoma"/>
        </w:rPr>
        <w:t xml:space="preserve"> </w:t>
      </w:r>
      <w:r w:rsidR="0067574B" w:rsidRPr="0067574B">
        <w:rPr>
          <w:rFonts w:ascii="Tahoma" w:hAnsi="Tahoma" w:cs="Tahoma"/>
        </w:rPr>
        <w:t xml:space="preserve">Rp 339.83 </w:t>
      </w:r>
      <w:r>
        <w:rPr>
          <w:rFonts w:ascii="Tahoma" w:hAnsi="Tahoma" w:cs="Tahoma"/>
        </w:rPr>
        <w:t xml:space="preserve">x </w:t>
      </w:r>
      <w:r w:rsidRPr="00B93CE3">
        <w:rPr>
          <w:rFonts w:ascii="Tahoma" w:eastAsia="Times New Roman" w:hAnsi="Tahoma" w:cs="Tahoma"/>
          <w:color w:val="000000"/>
          <w:lang w:eastAsia="en-GB"/>
        </w:rPr>
        <w:t>78,139.66</w:t>
      </w:r>
    </w:p>
    <w:p w14:paraId="71E433A6" w14:textId="6774FE6C" w:rsidR="002C1521" w:rsidRPr="002024D3" w:rsidRDefault="002C1521" w:rsidP="00CC453E">
      <w:pPr>
        <w:spacing w:line="360" w:lineRule="auto"/>
        <w:jc w:val="both"/>
      </w:pPr>
      <w:r w:rsidRPr="00080E0F">
        <w:rPr>
          <w:rFonts w:ascii="Tahoma" w:hAnsi="Tahoma" w:cs="Tahoma"/>
        </w:rPr>
        <w:tab/>
      </w:r>
      <w:r w:rsidRPr="00080E0F">
        <w:rPr>
          <w:rFonts w:ascii="Tahoma" w:hAnsi="Tahoma" w:cs="Tahoma"/>
        </w:rPr>
        <w:tab/>
      </w:r>
      <w:r w:rsidRPr="00080E0F">
        <w:rPr>
          <w:rFonts w:ascii="Tahoma" w:hAnsi="Tahoma" w:cs="Tahoma"/>
        </w:rPr>
        <w:tab/>
      </w:r>
      <w:r>
        <w:rPr>
          <w:rFonts w:ascii="Tahoma" w:hAnsi="Tahoma" w:cs="Tahoma"/>
        </w:rPr>
        <w:tab/>
      </w:r>
      <w:r w:rsidRPr="00080E0F">
        <w:rPr>
          <w:rFonts w:ascii="Tahoma" w:hAnsi="Tahoma" w:cs="Tahoma"/>
        </w:rPr>
        <w:t>=</w:t>
      </w:r>
      <w:r w:rsidRPr="002024D3">
        <w:rPr>
          <w:rFonts w:ascii="Tahoma" w:hAnsi="Tahoma" w:cs="Tahoma"/>
        </w:rPr>
        <w:t xml:space="preserve"> </w:t>
      </w:r>
      <w:r w:rsidR="0067574B" w:rsidRPr="0067574B">
        <w:rPr>
          <w:rFonts w:ascii="Tahoma" w:hAnsi="Tahoma" w:cs="Tahoma"/>
        </w:rPr>
        <w:t>Rp</w:t>
      </w:r>
      <w:r w:rsidR="0067574B">
        <w:rPr>
          <w:rFonts w:ascii="Tahoma" w:hAnsi="Tahoma" w:cs="Tahoma"/>
        </w:rPr>
        <w:t xml:space="preserve"> </w:t>
      </w:r>
      <w:r w:rsidR="0067574B" w:rsidRPr="0067574B">
        <w:rPr>
          <w:rFonts w:ascii="Tahoma" w:hAnsi="Tahoma" w:cs="Tahoma"/>
        </w:rPr>
        <w:t xml:space="preserve">26,554,106 </w:t>
      </w:r>
      <w:r>
        <w:rPr>
          <w:rFonts w:ascii="Tahoma" w:hAnsi="Tahoma" w:cs="Tahoma"/>
        </w:rPr>
        <w:t>Rp-km</w:t>
      </w:r>
    </w:p>
    <w:p w14:paraId="5A9E6A5A" w14:textId="0B3A1E47" w:rsidR="002C1521" w:rsidRPr="00CC453E" w:rsidRDefault="002C1521" w:rsidP="00957CBA">
      <w:pPr>
        <w:spacing w:line="360" w:lineRule="auto"/>
        <w:ind w:left="1440" w:firstLine="270"/>
        <w:rPr>
          <w:rFonts w:ascii="Tahoma" w:hAnsi="Tahoma" w:cs="Tahoma"/>
        </w:rPr>
      </w:pPr>
      <w:r w:rsidRPr="00080E0F">
        <w:rPr>
          <w:rFonts w:ascii="Tahoma" w:hAnsi="Tahoma" w:cs="Tahoma"/>
        </w:rPr>
        <w:t xml:space="preserve">Jadi total biaya operasional kendaraan untuk </w:t>
      </w:r>
      <w:r>
        <w:rPr>
          <w:rFonts w:ascii="Tahoma" w:hAnsi="Tahoma" w:cs="Tahoma"/>
        </w:rPr>
        <w:t xml:space="preserve">motor </w:t>
      </w:r>
      <w:r w:rsidRPr="00080E0F">
        <w:rPr>
          <w:rFonts w:ascii="Tahoma" w:hAnsi="Tahoma" w:cs="Tahoma"/>
        </w:rPr>
        <w:t>pada</w:t>
      </w:r>
      <w:r>
        <w:rPr>
          <w:rFonts w:ascii="Tahoma" w:hAnsi="Tahoma" w:cs="Tahoma"/>
        </w:rPr>
        <w:t xml:space="preserve"> </w:t>
      </w:r>
      <w:r w:rsidRPr="00080E0F">
        <w:rPr>
          <w:rFonts w:ascii="Tahoma" w:hAnsi="Tahoma" w:cs="Tahoma"/>
        </w:rPr>
        <w:t>tahun 202</w:t>
      </w:r>
      <w:r>
        <w:rPr>
          <w:rFonts w:ascii="Tahoma" w:hAnsi="Tahoma" w:cs="Tahoma"/>
        </w:rPr>
        <w:t>6 tanpa adanya Jalan Ring Road III</w:t>
      </w:r>
      <w:r w:rsidRPr="00080E0F">
        <w:rPr>
          <w:rFonts w:ascii="Tahoma" w:hAnsi="Tahoma" w:cs="Tahoma"/>
        </w:rPr>
        <w:t xml:space="preserve"> adalah </w:t>
      </w:r>
      <w:r w:rsidR="001E3760" w:rsidRPr="0067574B">
        <w:rPr>
          <w:rFonts w:ascii="Tahoma" w:hAnsi="Tahoma" w:cs="Tahoma"/>
        </w:rPr>
        <w:t>Rp</w:t>
      </w:r>
      <w:r w:rsidR="001E3760">
        <w:rPr>
          <w:rFonts w:ascii="Tahoma" w:hAnsi="Tahoma" w:cs="Tahoma"/>
        </w:rPr>
        <w:t xml:space="preserve"> </w:t>
      </w:r>
      <w:r w:rsidR="001E3760" w:rsidRPr="0067574B">
        <w:rPr>
          <w:rFonts w:ascii="Tahoma" w:hAnsi="Tahoma" w:cs="Tahoma"/>
        </w:rPr>
        <w:t>26,554,106</w:t>
      </w:r>
      <w:r w:rsidR="001E3760">
        <w:rPr>
          <w:rFonts w:ascii="Tahoma" w:hAnsi="Tahoma" w:cs="Tahoma"/>
        </w:rPr>
        <w:t>.</w:t>
      </w:r>
    </w:p>
    <w:bookmarkEnd w:id="243"/>
    <w:p w14:paraId="0A62F310" w14:textId="77777777" w:rsidR="002C1521" w:rsidRDefault="002C1521" w:rsidP="002C1521">
      <w:pPr>
        <w:pStyle w:val="ListParagraph"/>
        <w:numPr>
          <w:ilvl w:val="1"/>
          <w:numId w:val="54"/>
        </w:numPr>
        <w:spacing w:line="360" w:lineRule="auto"/>
        <w:ind w:left="1800"/>
        <w:rPr>
          <w:rFonts w:ascii="Tahoma" w:hAnsi="Tahoma" w:cs="Tahoma"/>
        </w:rPr>
      </w:pPr>
      <w:r>
        <w:rPr>
          <w:rFonts w:ascii="Tahoma" w:hAnsi="Tahoma" w:cs="Tahoma"/>
        </w:rPr>
        <w:t>Mobil</w:t>
      </w:r>
    </w:p>
    <w:p w14:paraId="111363AA" w14:textId="315ABC64" w:rsidR="002C1521" w:rsidRPr="002A2022" w:rsidRDefault="002C1521" w:rsidP="002A2022">
      <w:pPr>
        <w:spacing w:line="360" w:lineRule="auto"/>
        <w:ind w:left="1800" w:firstLine="360"/>
        <w:jc w:val="both"/>
        <w:rPr>
          <w:rFonts w:ascii="Tahoma" w:hAnsi="Tahoma" w:cs="Tahoma"/>
        </w:rPr>
        <w:sectPr w:rsidR="002C1521" w:rsidRPr="002A2022" w:rsidSect="004C2449">
          <w:pgSz w:w="11906" w:h="16838"/>
          <w:pgMar w:top="2268" w:right="1701" w:bottom="1701" w:left="2268" w:header="720" w:footer="720" w:gutter="0"/>
          <w:cols w:space="720"/>
          <w:docGrid w:linePitch="360"/>
        </w:sectPr>
      </w:pPr>
      <w:r w:rsidRPr="002A2022">
        <w:rPr>
          <w:rFonts w:ascii="Tahoma" w:hAnsi="Tahoma" w:cs="Tahoma"/>
        </w:rPr>
        <w:t xml:space="preserve">Dari hasil perhitungan dengan kecepatan rata-rata sebesar 32.17 km/jam didapat bahwa biaya operasional kendaraan mobil di Kota Manado pada tanpa adanya Ring Road III adalah sebesar </w:t>
      </w:r>
      <w:r w:rsidR="00FB4F21" w:rsidRPr="00FB4F21">
        <w:rPr>
          <w:rFonts w:ascii="Tahoma" w:hAnsi="Tahoma" w:cs="Tahoma"/>
        </w:rPr>
        <w:t xml:space="preserve"> Rp</w:t>
      </w:r>
      <w:r w:rsidR="00FB4F21">
        <w:rPr>
          <w:rFonts w:ascii="Tahoma" w:hAnsi="Tahoma" w:cs="Tahoma"/>
        </w:rPr>
        <w:t xml:space="preserve"> </w:t>
      </w:r>
      <w:r w:rsidR="00FB4F21" w:rsidRPr="00FB4F21">
        <w:rPr>
          <w:rFonts w:ascii="Tahoma" w:hAnsi="Tahoma" w:cs="Tahoma"/>
        </w:rPr>
        <w:t xml:space="preserve">4,574,157 </w:t>
      </w:r>
      <w:r w:rsidRPr="002A2022">
        <w:rPr>
          <w:rFonts w:ascii="Tahoma" w:hAnsi="Tahoma" w:cs="Tahoma"/>
        </w:rPr>
        <w:t xml:space="preserve">/1000 km. Data selengkapnya dapat dilihat pada </w:t>
      </w:r>
      <w:r w:rsidRPr="002A2022">
        <w:rPr>
          <w:rFonts w:ascii="Tahoma" w:hAnsi="Tahoma" w:cs="Tahoma"/>
          <w:b/>
          <w:bCs/>
        </w:rPr>
        <w:t>Tabel V. 47</w:t>
      </w:r>
      <w:r w:rsidRPr="002A2022">
        <w:rPr>
          <w:rFonts w:ascii="Tahoma" w:hAnsi="Tahoma" w:cs="Tahoma"/>
        </w:rPr>
        <w:tab/>
        <w:t xml:space="preserve"> berikut  :</w:t>
      </w:r>
      <w:r w:rsidRPr="002A2022">
        <w:rPr>
          <w:rFonts w:ascii="Tahoma" w:hAnsi="Tahoma" w:cs="Tahoma"/>
        </w:rPr>
        <w:tab/>
      </w:r>
    </w:p>
    <w:p w14:paraId="2FE322BC" w14:textId="3915F554" w:rsidR="002C1521" w:rsidRPr="000A61B0" w:rsidRDefault="002C1521" w:rsidP="009801BC">
      <w:pPr>
        <w:pStyle w:val="Caption"/>
        <w:keepNext/>
        <w:jc w:val="center"/>
        <w:rPr>
          <w:rFonts w:ascii="Tahoma" w:hAnsi="Tahoma" w:cs="Tahoma"/>
          <w:i w:val="0"/>
          <w:iCs w:val="0"/>
          <w:color w:val="auto"/>
          <w:sz w:val="22"/>
          <w:szCs w:val="22"/>
        </w:rPr>
      </w:pPr>
      <w:bookmarkStart w:id="244" w:name="_Toc108480841"/>
      <w:r w:rsidRPr="000A61B0">
        <w:rPr>
          <w:rFonts w:ascii="Tahoma" w:hAnsi="Tahoma" w:cs="Tahoma"/>
          <w:b/>
          <w:bCs/>
          <w:i w:val="0"/>
          <w:iCs w:val="0"/>
          <w:color w:val="auto"/>
          <w:sz w:val="22"/>
          <w:szCs w:val="22"/>
        </w:rPr>
        <w:lastRenderedPageBreak/>
        <w:t xml:space="preserve">Tabel V. </w:t>
      </w:r>
      <w:r w:rsidR="00496698">
        <w:rPr>
          <w:rFonts w:ascii="Tahoma" w:hAnsi="Tahoma" w:cs="Tahoma"/>
          <w:b/>
          <w:bCs/>
          <w:i w:val="0"/>
          <w:iCs w:val="0"/>
          <w:color w:val="auto"/>
          <w:sz w:val="22"/>
          <w:szCs w:val="22"/>
        </w:rPr>
        <w:t>47</w:t>
      </w:r>
      <w:r w:rsidRPr="000A61B0">
        <w:rPr>
          <w:rFonts w:ascii="Tahoma" w:hAnsi="Tahoma" w:cs="Tahoma"/>
          <w:i w:val="0"/>
          <w:iCs w:val="0"/>
          <w:color w:val="auto"/>
          <w:sz w:val="22"/>
          <w:szCs w:val="22"/>
        </w:rPr>
        <w:t xml:space="preserve"> Perhitungan BOK Mobil Tanpa Adanya Pengoperasian Jalan Ring Road III Tahun 2026</w:t>
      </w:r>
      <w:bookmarkEnd w:id="244"/>
    </w:p>
    <w:tbl>
      <w:tblPr>
        <w:tblW w:w="15426" w:type="dxa"/>
        <w:tblInd w:w="-1409" w:type="dxa"/>
        <w:tblLook w:val="04A0" w:firstRow="1" w:lastRow="0" w:firstColumn="1" w:lastColumn="0" w:noHBand="0" w:noVBand="1"/>
      </w:tblPr>
      <w:tblGrid>
        <w:gridCol w:w="653"/>
        <w:gridCol w:w="3228"/>
        <w:gridCol w:w="2023"/>
        <w:gridCol w:w="2002"/>
        <w:gridCol w:w="3147"/>
        <w:gridCol w:w="2064"/>
        <w:gridCol w:w="2309"/>
      </w:tblGrid>
      <w:tr w:rsidR="002C1521" w:rsidRPr="005E216F" w14:paraId="28113A34" w14:textId="77777777" w:rsidTr="000E7070">
        <w:trPr>
          <w:trHeight w:val="559"/>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8660E" w14:textId="77777777" w:rsidR="002C1521" w:rsidRPr="005E216F" w:rsidRDefault="002C1521" w:rsidP="005E216F">
            <w:pPr>
              <w:spacing w:after="0" w:line="240" w:lineRule="auto"/>
              <w:jc w:val="center"/>
              <w:rPr>
                <w:rFonts w:ascii="Tahoma" w:eastAsia="Times New Roman" w:hAnsi="Tahoma" w:cs="Tahoma"/>
                <w:b/>
                <w:bCs/>
                <w:color w:val="000000"/>
                <w:lang w:eastAsia="en-GB"/>
              </w:rPr>
            </w:pPr>
            <w:r w:rsidRPr="005E216F">
              <w:rPr>
                <w:rFonts w:ascii="Tahoma" w:eastAsia="Times New Roman" w:hAnsi="Tahoma" w:cs="Tahoma"/>
                <w:b/>
                <w:bCs/>
                <w:color w:val="000000"/>
                <w:lang w:eastAsia="en-GB"/>
              </w:rPr>
              <w:t>No</w:t>
            </w:r>
          </w:p>
        </w:tc>
        <w:tc>
          <w:tcPr>
            <w:tcW w:w="3228" w:type="dxa"/>
            <w:tcBorders>
              <w:top w:val="single" w:sz="4" w:space="0" w:color="auto"/>
              <w:left w:val="nil"/>
              <w:bottom w:val="single" w:sz="4" w:space="0" w:color="auto"/>
              <w:right w:val="single" w:sz="4" w:space="0" w:color="auto"/>
            </w:tcBorders>
            <w:shd w:val="clear" w:color="auto" w:fill="auto"/>
            <w:vAlign w:val="center"/>
            <w:hideMark/>
          </w:tcPr>
          <w:p w14:paraId="3830062C" w14:textId="77777777" w:rsidR="002C1521" w:rsidRPr="005E216F" w:rsidRDefault="002C1521" w:rsidP="005E216F">
            <w:pPr>
              <w:spacing w:after="0" w:line="240" w:lineRule="auto"/>
              <w:jc w:val="center"/>
              <w:rPr>
                <w:rFonts w:ascii="Tahoma" w:eastAsia="Times New Roman" w:hAnsi="Tahoma" w:cs="Tahoma"/>
                <w:b/>
                <w:bCs/>
                <w:color w:val="000000"/>
                <w:lang w:eastAsia="en-GB"/>
              </w:rPr>
            </w:pPr>
            <w:r w:rsidRPr="005E216F">
              <w:rPr>
                <w:rFonts w:ascii="Tahoma" w:eastAsia="Times New Roman" w:hAnsi="Tahoma" w:cs="Tahoma"/>
                <w:b/>
                <w:bCs/>
                <w:color w:val="000000"/>
                <w:lang w:eastAsia="en-GB"/>
              </w:rPr>
              <w:t>Uraian Biaya</w:t>
            </w:r>
          </w:p>
        </w:tc>
        <w:tc>
          <w:tcPr>
            <w:tcW w:w="2023" w:type="dxa"/>
            <w:tcBorders>
              <w:top w:val="single" w:sz="4" w:space="0" w:color="auto"/>
              <w:left w:val="nil"/>
              <w:bottom w:val="single" w:sz="4" w:space="0" w:color="auto"/>
              <w:right w:val="single" w:sz="4" w:space="0" w:color="auto"/>
            </w:tcBorders>
            <w:shd w:val="clear" w:color="auto" w:fill="auto"/>
            <w:vAlign w:val="center"/>
            <w:hideMark/>
          </w:tcPr>
          <w:p w14:paraId="25698CB8" w14:textId="77777777" w:rsidR="002C1521" w:rsidRPr="005E216F" w:rsidRDefault="002C1521" w:rsidP="005E216F">
            <w:pPr>
              <w:spacing w:after="0" w:line="240" w:lineRule="auto"/>
              <w:jc w:val="center"/>
              <w:rPr>
                <w:rFonts w:ascii="Tahoma" w:eastAsia="Times New Roman" w:hAnsi="Tahoma" w:cs="Tahoma"/>
                <w:b/>
                <w:bCs/>
                <w:color w:val="000000"/>
                <w:lang w:eastAsia="en-GB"/>
              </w:rPr>
            </w:pPr>
            <w:r w:rsidRPr="005E216F">
              <w:rPr>
                <w:rFonts w:ascii="Tahoma" w:eastAsia="Times New Roman" w:hAnsi="Tahoma" w:cs="Tahoma"/>
                <w:b/>
                <w:bCs/>
                <w:color w:val="000000"/>
                <w:lang w:eastAsia="en-GB"/>
              </w:rPr>
              <w:t>Kecepatan (km/jam)</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14:paraId="5D48344D" w14:textId="77777777" w:rsidR="002C1521" w:rsidRPr="005E216F" w:rsidRDefault="002C1521" w:rsidP="005E216F">
            <w:pPr>
              <w:spacing w:after="0" w:line="240" w:lineRule="auto"/>
              <w:jc w:val="center"/>
              <w:rPr>
                <w:rFonts w:ascii="Tahoma" w:eastAsia="Times New Roman" w:hAnsi="Tahoma" w:cs="Tahoma"/>
                <w:b/>
                <w:bCs/>
                <w:color w:val="000000"/>
                <w:lang w:eastAsia="en-GB"/>
              </w:rPr>
            </w:pPr>
            <w:r w:rsidRPr="005E216F">
              <w:rPr>
                <w:rFonts w:ascii="Tahoma" w:eastAsia="Times New Roman" w:hAnsi="Tahoma" w:cs="Tahoma"/>
                <w:b/>
                <w:bCs/>
                <w:color w:val="000000"/>
                <w:lang w:eastAsia="en-GB"/>
              </w:rPr>
              <w:t>Hasil</w:t>
            </w:r>
          </w:p>
        </w:tc>
        <w:tc>
          <w:tcPr>
            <w:tcW w:w="3147" w:type="dxa"/>
            <w:tcBorders>
              <w:top w:val="single" w:sz="4" w:space="0" w:color="auto"/>
              <w:left w:val="nil"/>
              <w:bottom w:val="single" w:sz="4" w:space="0" w:color="auto"/>
              <w:right w:val="single" w:sz="4" w:space="0" w:color="auto"/>
            </w:tcBorders>
            <w:shd w:val="clear" w:color="auto" w:fill="auto"/>
            <w:vAlign w:val="center"/>
            <w:hideMark/>
          </w:tcPr>
          <w:p w14:paraId="360B566C" w14:textId="77777777" w:rsidR="002C1521" w:rsidRPr="005E216F" w:rsidRDefault="002C1521" w:rsidP="005E216F">
            <w:pPr>
              <w:spacing w:after="0" w:line="240" w:lineRule="auto"/>
              <w:jc w:val="center"/>
              <w:rPr>
                <w:rFonts w:ascii="Tahoma" w:eastAsia="Times New Roman" w:hAnsi="Tahoma" w:cs="Tahoma"/>
                <w:b/>
                <w:bCs/>
                <w:color w:val="000000"/>
                <w:lang w:eastAsia="en-GB"/>
              </w:rPr>
            </w:pPr>
            <w:r w:rsidRPr="005E216F">
              <w:rPr>
                <w:rFonts w:ascii="Tahoma" w:eastAsia="Times New Roman" w:hAnsi="Tahoma" w:cs="Tahoma"/>
                <w:b/>
                <w:bCs/>
                <w:color w:val="000000"/>
                <w:lang w:eastAsia="en-GB"/>
              </w:rPr>
              <w:t>Keterangan</w:t>
            </w:r>
          </w:p>
        </w:tc>
        <w:tc>
          <w:tcPr>
            <w:tcW w:w="2064" w:type="dxa"/>
            <w:tcBorders>
              <w:top w:val="single" w:sz="4" w:space="0" w:color="auto"/>
              <w:left w:val="nil"/>
              <w:bottom w:val="single" w:sz="4" w:space="0" w:color="auto"/>
              <w:right w:val="single" w:sz="4" w:space="0" w:color="auto"/>
            </w:tcBorders>
            <w:shd w:val="clear" w:color="auto" w:fill="auto"/>
            <w:vAlign w:val="center"/>
            <w:hideMark/>
          </w:tcPr>
          <w:p w14:paraId="6BFF4F03" w14:textId="77777777" w:rsidR="002C1521" w:rsidRPr="005E216F" w:rsidRDefault="002C1521" w:rsidP="005E216F">
            <w:pPr>
              <w:spacing w:after="0" w:line="240" w:lineRule="auto"/>
              <w:jc w:val="center"/>
              <w:rPr>
                <w:rFonts w:ascii="Tahoma" w:eastAsia="Times New Roman" w:hAnsi="Tahoma" w:cs="Tahoma"/>
                <w:b/>
                <w:bCs/>
                <w:color w:val="000000"/>
                <w:lang w:eastAsia="en-GB"/>
              </w:rPr>
            </w:pPr>
            <w:r w:rsidRPr="005E216F">
              <w:rPr>
                <w:rFonts w:ascii="Tahoma" w:eastAsia="Times New Roman" w:hAnsi="Tahoma" w:cs="Tahoma"/>
                <w:b/>
                <w:bCs/>
                <w:color w:val="000000"/>
                <w:lang w:eastAsia="en-GB"/>
              </w:rPr>
              <w:t>Harga Dasar (Rp)</w:t>
            </w:r>
          </w:p>
        </w:tc>
        <w:tc>
          <w:tcPr>
            <w:tcW w:w="2309" w:type="dxa"/>
            <w:tcBorders>
              <w:top w:val="single" w:sz="4" w:space="0" w:color="auto"/>
              <w:left w:val="nil"/>
              <w:bottom w:val="single" w:sz="4" w:space="0" w:color="auto"/>
              <w:right w:val="single" w:sz="4" w:space="0" w:color="auto"/>
            </w:tcBorders>
            <w:shd w:val="clear" w:color="auto" w:fill="auto"/>
            <w:vAlign w:val="center"/>
            <w:hideMark/>
          </w:tcPr>
          <w:p w14:paraId="3C8727DE" w14:textId="77777777" w:rsidR="002C1521" w:rsidRPr="005E216F" w:rsidRDefault="002C1521" w:rsidP="005E216F">
            <w:pPr>
              <w:spacing w:after="0" w:line="240" w:lineRule="auto"/>
              <w:jc w:val="center"/>
              <w:rPr>
                <w:rFonts w:ascii="Tahoma" w:eastAsia="Times New Roman" w:hAnsi="Tahoma" w:cs="Tahoma"/>
                <w:b/>
                <w:bCs/>
                <w:color w:val="000000"/>
                <w:lang w:eastAsia="en-GB"/>
              </w:rPr>
            </w:pPr>
            <w:r w:rsidRPr="005E216F">
              <w:rPr>
                <w:rFonts w:ascii="Tahoma" w:eastAsia="Times New Roman" w:hAnsi="Tahoma" w:cs="Tahoma"/>
                <w:b/>
                <w:bCs/>
                <w:color w:val="000000"/>
                <w:lang w:eastAsia="en-GB"/>
              </w:rPr>
              <w:t>Biaya (Rp/1000km)</w:t>
            </w:r>
          </w:p>
        </w:tc>
      </w:tr>
      <w:tr w:rsidR="00FB4F21" w:rsidRPr="005E216F" w14:paraId="7FA5A57B" w14:textId="77777777" w:rsidTr="000E7070">
        <w:trPr>
          <w:trHeight w:val="294"/>
        </w:trPr>
        <w:tc>
          <w:tcPr>
            <w:tcW w:w="653" w:type="dxa"/>
            <w:tcBorders>
              <w:top w:val="nil"/>
              <w:left w:val="single" w:sz="4" w:space="0" w:color="auto"/>
              <w:bottom w:val="single" w:sz="4" w:space="0" w:color="auto"/>
              <w:right w:val="single" w:sz="4" w:space="0" w:color="auto"/>
            </w:tcBorders>
            <w:shd w:val="clear" w:color="auto" w:fill="auto"/>
            <w:noWrap/>
            <w:hideMark/>
          </w:tcPr>
          <w:p w14:paraId="37F2AC77" w14:textId="7B4A8EFA"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1</w:t>
            </w:r>
          </w:p>
        </w:tc>
        <w:tc>
          <w:tcPr>
            <w:tcW w:w="3228" w:type="dxa"/>
            <w:tcBorders>
              <w:top w:val="nil"/>
              <w:left w:val="nil"/>
              <w:bottom w:val="single" w:sz="4" w:space="0" w:color="auto"/>
              <w:right w:val="single" w:sz="4" w:space="0" w:color="auto"/>
            </w:tcBorders>
            <w:shd w:val="clear" w:color="auto" w:fill="auto"/>
            <w:noWrap/>
            <w:hideMark/>
          </w:tcPr>
          <w:p w14:paraId="73CF2752" w14:textId="45ED9F99"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Konsumsi Oli Mesin</w:t>
            </w:r>
          </w:p>
        </w:tc>
        <w:tc>
          <w:tcPr>
            <w:tcW w:w="2023" w:type="dxa"/>
            <w:tcBorders>
              <w:top w:val="nil"/>
              <w:left w:val="nil"/>
              <w:bottom w:val="single" w:sz="4" w:space="0" w:color="auto"/>
              <w:right w:val="single" w:sz="4" w:space="0" w:color="auto"/>
            </w:tcBorders>
            <w:shd w:val="clear" w:color="auto" w:fill="auto"/>
            <w:noWrap/>
            <w:hideMark/>
          </w:tcPr>
          <w:p w14:paraId="6D2469AD" w14:textId="3C5371A6"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2002" w:type="dxa"/>
            <w:tcBorders>
              <w:top w:val="nil"/>
              <w:left w:val="nil"/>
              <w:bottom w:val="single" w:sz="4" w:space="0" w:color="auto"/>
              <w:right w:val="single" w:sz="4" w:space="0" w:color="auto"/>
            </w:tcBorders>
            <w:shd w:val="clear" w:color="auto" w:fill="auto"/>
            <w:noWrap/>
            <w:hideMark/>
          </w:tcPr>
          <w:p w14:paraId="28F6F97A" w14:textId="59AC9898" w:rsidR="00FB4F21" w:rsidRPr="00FB4F21" w:rsidRDefault="00FB4F21" w:rsidP="00FB4F21">
            <w:pPr>
              <w:spacing w:after="0" w:line="240" w:lineRule="auto"/>
              <w:jc w:val="right"/>
              <w:rPr>
                <w:rFonts w:ascii="Tahoma" w:eastAsia="Times New Roman" w:hAnsi="Tahoma" w:cs="Tahoma"/>
                <w:color w:val="000000"/>
                <w:lang w:eastAsia="en-GB"/>
              </w:rPr>
            </w:pPr>
            <w:r w:rsidRPr="00FB4F21">
              <w:rPr>
                <w:rFonts w:ascii="Tahoma" w:hAnsi="Tahoma" w:cs="Tahoma"/>
              </w:rPr>
              <w:t>1.277589283</w:t>
            </w:r>
          </w:p>
        </w:tc>
        <w:tc>
          <w:tcPr>
            <w:tcW w:w="3147" w:type="dxa"/>
            <w:tcBorders>
              <w:top w:val="nil"/>
              <w:left w:val="nil"/>
              <w:bottom w:val="single" w:sz="4" w:space="0" w:color="auto"/>
              <w:right w:val="single" w:sz="4" w:space="0" w:color="auto"/>
            </w:tcBorders>
            <w:shd w:val="clear" w:color="auto" w:fill="auto"/>
            <w:noWrap/>
            <w:hideMark/>
          </w:tcPr>
          <w:p w14:paraId="25CD78E4" w14:textId="7E319FA7"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Liter /1000km</w:t>
            </w:r>
          </w:p>
        </w:tc>
        <w:tc>
          <w:tcPr>
            <w:tcW w:w="2064" w:type="dxa"/>
            <w:tcBorders>
              <w:top w:val="nil"/>
              <w:left w:val="nil"/>
              <w:bottom w:val="single" w:sz="4" w:space="0" w:color="auto"/>
              <w:right w:val="single" w:sz="4" w:space="0" w:color="auto"/>
            </w:tcBorders>
            <w:shd w:val="clear" w:color="auto" w:fill="auto"/>
            <w:noWrap/>
            <w:hideMark/>
          </w:tcPr>
          <w:p w14:paraId="56A385D0" w14:textId="7307DB1B"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Rp78,800 </w:t>
            </w:r>
          </w:p>
        </w:tc>
        <w:tc>
          <w:tcPr>
            <w:tcW w:w="2309" w:type="dxa"/>
            <w:tcBorders>
              <w:top w:val="nil"/>
              <w:left w:val="nil"/>
              <w:bottom w:val="single" w:sz="4" w:space="0" w:color="auto"/>
              <w:right w:val="single" w:sz="4" w:space="0" w:color="auto"/>
            </w:tcBorders>
            <w:shd w:val="clear" w:color="auto" w:fill="auto"/>
            <w:noWrap/>
            <w:hideMark/>
          </w:tcPr>
          <w:p w14:paraId="5A51653C" w14:textId="766B6740"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Rp100,674 </w:t>
            </w:r>
          </w:p>
        </w:tc>
      </w:tr>
      <w:tr w:rsidR="00FB4F21" w:rsidRPr="005E216F" w14:paraId="3CE49341" w14:textId="77777777" w:rsidTr="000E7070">
        <w:trPr>
          <w:trHeight w:val="353"/>
        </w:trPr>
        <w:tc>
          <w:tcPr>
            <w:tcW w:w="653" w:type="dxa"/>
            <w:tcBorders>
              <w:top w:val="nil"/>
              <w:left w:val="single" w:sz="4" w:space="0" w:color="auto"/>
              <w:bottom w:val="single" w:sz="4" w:space="0" w:color="auto"/>
              <w:right w:val="single" w:sz="4" w:space="0" w:color="auto"/>
            </w:tcBorders>
            <w:shd w:val="clear" w:color="auto" w:fill="auto"/>
            <w:noWrap/>
            <w:hideMark/>
          </w:tcPr>
          <w:p w14:paraId="10CA5519" w14:textId="6B190E17"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2</w:t>
            </w:r>
          </w:p>
        </w:tc>
        <w:tc>
          <w:tcPr>
            <w:tcW w:w="3228" w:type="dxa"/>
            <w:tcBorders>
              <w:top w:val="nil"/>
              <w:left w:val="nil"/>
              <w:bottom w:val="single" w:sz="4" w:space="0" w:color="auto"/>
              <w:right w:val="single" w:sz="4" w:space="0" w:color="auto"/>
            </w:tcBorders>
            <w:shd w:val="clear" w:color="auto" w:fill="auto"/>
            <w:noWrap/>
            <w:hideMark/>
          </w:tcPr>
          <w:p w14:paraId="3D2F6BD6" w14:textId="65ED6B98"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Biaya Pemakaian Ban</w:t>
            </w:r>
          </w:p>
        </w:tc>
        <w:tc>
          <w:tcPr>
            <w:tcW w:w="2023" w:type="dxa"/>
            <w:tcBorders>
              <w:top w:val="nil"/>
              <w:left w:val="nil"/>
              <w:bottom w:val="single" w:sz="4" w:space="0" w:color="auto"/>
              <w:right w:val="single" w:sz="4" w:space="0" w:color="auto"/>
            </w:tcBorders>
            <w:shd w:val="clear" w:color="auto" w:fill="auto"/>
            <w:noWrap/>
            <w:hideMark/>
          </w:tcPr>
          <w:p w14:paraId="5F48BCB8" w14:textId="65ECAA02"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2002" w:type="dxa"/>
            <w:tcBorders>
              <w:top w:val="nil"/>
              <w:left w:val="nil"/>
              <w:bottom w:val="single" w:sz="4" w:space="0" w:color="auto"/>
              <w:right w:val="single" w:sz="4" w:space="0" w:color="auto"/>
            </w:tcBorders>
            <w:shd w:val="clear" w:color="auto" w:fill="auto"/>
            <w:noWrap/>
            <w:hideMark/>
          </w:tcPr>
          <w:p w14:paraId="047CBFBB" w14:textId="7956AF0B" w:rsidR="00FB4F21" w:rsidRPr="00FB4F21" w:rsidRDefault="00FB4F21" w:rsidP="00FB4F21">
            <w:pPr>
              <w:spacing w:after="0" w:line="240" w:lineRule="auto"/>
              <w:jc w:val="right"/>
              <w:rPr>
                <w:rFonts w:ascii="Tahoma" w:eastAsia="Times New Roman" w:hAnsi="Tahoma" w:cs="Tahoma"/>
                <w:color w:val="000000"/>
                <w:lang w:eastAsia="en-GB"/>
              </w:rPr>
            </w:pPr>
            <w:r w:rsidRPr="00FB4F21">
              <w:rPr>
                <w:rFonts w:ascii="Tahoma" w:hAnsi="Tahoma" w:cs="Tahoma"/>
              </w:rPr>
              <w:t>0.032999307</w:t>
            </w:r>
          </w:p>
        </w:tc>
        <w:tc>
          <w:tcPr>
            <w:tcW w:w="3147" w:type="dxa"/>
            <w:tcBorders>
              <w:top w:val="nil"/>
              <w:left w:val="nil"/>
              <w:bottom w:val="single" w:sz="4" w:space="0" w:color="auto"/>
              <w:right w:val="single" w:sz="4" w:space="0" w:color="auto"/>
            </w:tcBorders>
            <w:shd w:val="clear" w:color="auto" w:fill="auto"/>
            <w:noWrap/>
            <w:hideMark/>
          </w:tcPr>
          <w:p w14:paraId="40D41717" w14:textId="6EE8E6E5"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4 x jumlah ban /1000km</w:t>
            </w:r>
          </w:p>
        </w:tc>
        <w:tc>
          <w:tcPr>
            <w:tcW w:w="2064" w:type="dxa"/>
            <w:tcBorders>
              <w:top w:val="nil"/>
              <w:left w:val="nil"/>
              <w:bottom w:val="single" w:sz="4" w:space="0" w:color="auto"/>
              <w:right w:val="single" w:sz="4" w:space="0" w:color="auto"/>
            </w:tcBorders>
            <w:shd w:val="clear" w:color="auto" w:fill="auto"/>
            <w:noWrap/>
            <w:hideMark/>
          </w:tcPr>
          <w:p w14:paraId="2386A300" w14:textId="1D934A57"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Rp3,900,000 </w:t>
            </w:r>
          </w:p>
        </w:tc>
        <w:tc>
          <w:tcPr>
            <w:tcW w:w="2309" w:type="dxa"/>
            <w:tcBorders>
              <w:top w:val="nil"/>
              <w:left w:val="nil"/>
              <w:bottom w:val="single" w:sz="4" w:space="0" w:color="auto"/>
              <w:right w:val="single" w:sz="4" w:space="0" w:color="auto"/>
            </w:tcBorders>
            <w:shd w:val="clear" w:color="auto" w:fill="auto"/>
            <w:noWrap/>
            <w:hideMark/>
          </w:tcPr>
          <w:p w14:paraId="7F280213" w14:textId="75061489"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Rp128,697 </w:t>
            </w:r>
          </w:p>
        </w:tc>
      </w:tr>
      <w:tr w:rsidR="00FB4F21" w:rsidRPr="005E216F" w14:paraId="7B1688EC" w14:textId="77777777" w:rsidTr="000E7070">
        <w:trPr>
          <w:trHeight w:val="353"/>
        </w:trPr>
        <w:tc>
          <w:tcPr>
            <w:tcW w:w="653" w:type="dxa"/>
            <w:tcBorders>
              <w:top w:val="nil"/>
              <w:left w:val="single" w:sz="4" w:space="0" w:color="auto"/>
              <w:bottom w:val="single" w:sz="4" w:space="0" w:color="auto"/>
              <w:right w:val="single" w:sz="4" w:space="0" w:color="auto"/>
            </w:tcBorders>
            <w:shd w:val="clear" w:color="auto" w:fill="auto"/>
            <w:noWrap/>
            <w:hideMark/>
          </w:tcPr>
          <w:p w14:paraId="27F2044C" w14:textId="38C63A4B"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3</w:t>
            </w:r>
          </w:p>
        </w:tc>
        <w:tc>
          <w:tcPr>
            <w:tcW w:w="3228" w:type="dxa"/>
            <w:tcBorders>
              <w:top w:val="nil"/>
              <w:left w:val="nil"/>
              <w:bottom w:val="single" w:sz="4" w:space="0" w:color="auto"/>
              <w:right w:val="single" w:sz="4" w:space="0" w:color="auto"/>
            </w:tcBorders>
            <w:shd w:val="clear" w:color="auto" w:fill="auto"/>
            <w:noWrap/>
            <w:hideMark/>
          </w:tcPr>
          <w:p w14:paraId="0A9BAFBB" w14:textId="38BE6205"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Biaya Pemeliharaan</w:t>
            </w:r>
          </w:p>
        </w:tc>
        <w:tc>
          <w:tcPr>
            <w:tcW w:w="2023" w:type="dxa"/>
            <w:tcBorders>
              <w:top w:val="nil"/>
              <w:left w:val="nil"/>
              <w:bottom w:val="single" w:sz="4" w:space="0" w:color="auto"/>
              <w:right w:val="single" w:sz="4" w:space="0" w:color="auto"/>
            </w:tcBorders>
            <w:shd w:val="clear" w:color="auto" w:fill="auto"/>
            <w:noWrap/>
            <w:hideMark/>
          </w:tcPr>
          <w:p w14:paraId="11B13D6D" w14:textId="7AC31E99" w:rsidR="00FB4F21" w:rsidRPr="00FB4F21" w:rsidRDefault="00FB4F21" w:rsidP="00FB4F21">
            <w:pPr>
              <w:spacing w:after="0" w:line="240" w:lineRule="auto"/>
              <w:jc w:val="center"/>
              <w:rPr>
                <w:rFonts w:ascii="Tahoma" w:eastAsia="Times New Roman" w:hAnsi="Tahoma" w:cs="Tahoma"/>
                <w:color w:val="000000"/>
                <w:lang w:eastAsia="en-GB"/>
              </w:rPr>
            </w:pPr>
          </w:p>
        </w:tc>
        <w:tc>
          <w:tcPr>
            <w:tcW w:w="2002" w:type="dxa"/>
            <w:tcBorders>
              <w:top w:val="nil"/>
              <w:left w:val="nil"/>
              <w:bottom w:val="single" w:sz="4" w:space="0" w:color="auto"/>
              <w:right w:val="single" w:sz="4" w:space="0" w:color="auto"/>
            </w:tcBorders>
            <w:shd w:val="clear" w:color="auto" w:fill="auto"/>
            <w:noWrap/>
            <w:hideMark/>
          </w:tcPr>
          <w:p w14:paraId="578E43AE" w14:textId="2A79CA0C" w:rsidR="00FB4F21" w:rsidRPr="00FB4F21" w:rsidRDefault="00FB4F21" w:rsidP="00FB4F21">
            <w:pPr>
              <w:spacing w:after="0" w:line="240" w:lineRule="auto"/>
              <w:jc w:val="right"/>
              <w:rPr>
                <w:rFonts w:ascii="Tahoma" w:eastAsia="Times New Roman" w:hAnsi="Tahoma" w:cs="Tahoma"/>
                <w:color w:val="000000"/>
                <w:lang w:eastAsia="en-GB"/>
              </w:rPr>
            </w:pPr>
          </w:p>
        </w:tc>
        <w:tc>
          <w:tcPr>
            <w:tcW w:w="3147" w:type="dxa"/>
            <w:tcBorders>
              <w:top w:val="nil"/>
              <w:left w:val="nil"/>
              <w:bottom w:val="single" w:sz="4" w:space="0" w:color="auto"/>
              <w:right w:val="single" w:sz="4" w:space="0" w:color="auto"/>
            </w:tcBorders>
            <w:shd w:val="clear" w:color="auto" w:fill="auto"/>
            <w:noWrap/>
            <w:hideMark/>
          </w:tcPr>
          <w:p w14:paraId="07C75630" w14:textId="1D48E895" w:rsidR="00FB4F21" w:rsidRPr="00FB4F21" w:rsidRDefault="00FB4F21" w:rsidP="00FB4F21">
            <w:pPr>
              <w:spacing w:after="0" w:line="240" w:lineRule="auto"/>
              <w:jc w:val="center"/>
              <w:rPr>
                <w:rFonts w:ascii="Tahoma" w:eastAsia="Times New Roman" w:hAnsi="Tahoma" w:cs="Tahoma"/>
                <w:color w:val="000000"/>
                <w:lang w:eastAsia="en-GB"/>
              </w:rPr>
            </w:pPr>
          </w:p>
        </w:tc>
        <w:tc>
          <w:tcPr>
            <w:tcW w:w="2064" w:type="dxa"/>
            <w:tcBorders>
              <w:top w:val="nil"/>
              <w:left w:val="nil"/>
              <w:bottom w:val="single" w:sz="4" w:space="0" w:color="auto"/>
              <w:right w:val="single" w:sz="4" w:space="0" w:color="auto"/>
            </w:tcBorders>
            <w:shd w:val="clear" w:color="auto" w:fill="auto"/>
            <w:noWrap/>
            <w:hideMark/>
          </w:tcPr>
          <w:p w14:paraId="0542191A" w14:textId="110F54C7" w:rsidR="00FB4F21" w:rsidRPr="00FB4F21" w:rsidRDefault="00FB4F21" w:rsidP="00FB4F21">
            <w:pPr>
              <w:spacing w:after="0" w:line="240" w:lineRule="auto"/>
              <w:rPr>
                <w:rFonts w:ascii="Tahoma" w:eastAsia="Times New Roman" w:hAnsi="Tahoma" w:cs="Tahoma"/>
                <w:color w:val="000000"/>
                <w:lang w:eastAsia="en-GB"/>
              </w:rPr>
            </w:pPr>
          </w:p>
        </w:tc>
        <w:tc>
          <w:tcPr>
            <w:tcW w:w="2309" w:type="dxa"/>
            <w:tcBorders>
              <w:top w:val="nil"/>
              <w:left w:val="nil"/>
              <w:bottom w:val="single" w:sz="4" w:space="0" w:color="auto"/>
              <w:right w:val="single" w:sz="4" w:space="0" w:color="auto"/>
            </w:tcBorders>
            <w:shd w:val="clear" w:color="auto" w:fill="auto"/>
            <w:noWrap/>
            <w:hideMark/>
          </w:tcPr>
          <w:p w14:paraId="53C9AD9F" w14:textId="1434160F" w:rsidR="00FB4F21" w:rsidRPr="00FB4F21" w:rsidRDefault="00FB4F21" w:rsidP="00FB4F21">
            <w:pPr>
              <w:spacing w:after="0" w:line="240" w:lineRule="auto"/>
              <w:rPr>
                <w:rFonts w:ascii="Tahoma" w:eastAsia="Times New Roman" w:hAnsi="Tahoma" w:cs="Tahoma"/>
                <w:color w:val="000000"/>
                <w:lang w:eastAsia="en-GB"/>
              </w:rPr>
            </w:pPr>
          </w:p>
        </w:tc>
      </w:tr>
      <w:tr w:rsidR="00FB4F21" w:rsidRPr="005E216F" w14:paraId="1532C2F2" w14:textId="77777777" w:rsidTr="000E7070">
        <w:trPr>
          <w:trHeight w:val="353"/>
        </w:trPr>
        <w:tc>
          <w:tcPr>
            <w:tcW w:w="653" w:type="dxa"/>
            <w:tcBorders>
              <w:top w:val="nil"/>
              <w:left w:val="single" w:sz="4" w:space="0" w:color="auto"/>
              <w:bottom w:val="nil"/>
              <w:right w:val="nil"/>
            </w:tcBorders>
            <w:shd w:val="clear" w:color="auto" w:fill="auto"/>
            <w:noWrap/>
            <w:hideMark/>
          </w:tcPr>
          <w:p w14:paraId="2A8FAF9C" w14:textId="2D3F0708" w:rsidR="00FB4F21" w:rsidRPr="00FB4F21" w:rsidRDefault="00FB4F21" w:rsidP="00FB4F21">
            <w:pPr>
              <w:spacing w:after="0" w:line="240" w:lineRule="auto"/>
              <w:jc w:val="center"/>
              <w:rPr>
                <w:rFonts w:ascii="Tahoma" w:eastAsia="Times New Roman" w:hAnsi="Tahoma" w:cs="Tahoma"/>
                <w:color w:val="000000"/>
                <w:lang w:eastAsia="en-GB"/>
              </w:rPr>
            </w:pPr>
          </w:p>
        </w:tc>
        <w:tc>
          <w:tcPr>
            <w:tcW w:w="3228" w:type="dxa"/>
            <w:tcBorders>
              <w:top w:val="nil"/>
              <w:left w:val="single" w:sz="4" w:space="0" w:color="auto"/>
              <w:bottom w:val="nil"/>
              <w:right w:val="single" w:sz="4" w:space="0" w:color="auto"/>
            </w:tcBorders>
            <w:shd w:val="clear" w:color="auto" w:fill="auto"/>
            <w:noWrap/>
            <w:hideMark/>
          </w:tcPr>
          <w:p w14:paraId="6550C079" w14:textId="4915B5B4"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a. Suku cadang</w:t>
            </w:r>
          </w:p>
        </w:tc>
        <w:tc>
          <w:tcPr>
            <w:tcW w:w="2023" w:type="dxa"/>
            <w:tcBorders>
              <w:top w:val="nil"/>
              <w:left w:val="nil"/>
              <w:bottom w:val="single" w:sz="4" w:space="0" w:color="auto"/>
              <w:right w:val="single" w:sz="4" w:space="0" w:color="auto"/>
            </w:tcBorders>
            <w:shd w:val="clear" w:color="auto" w:fill="auto"/>
            <w:noWrap/>
            <w:hideMark/>
          </w:tcPr>
          <w:p w14:paraId="65F4C2C3" w14:textId="531E890A"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2002" w:type="dxa"/>
            <w:tcBorders>
              <w:top w:val="nil"/>
              <w:left w:val="nil"/>
              <w:bottom w:val="nil"/>
              <w:right w:val="single" w:sz="4" w:space="0" w:color="auto"/>
            </w:tcBorders>
            <w:shd w:val="clear" w:color="auto" w:fill="auto"/>
            <w:noWrap/>
            <w:hideMark/>
          </w:tcPr>
          <w:p w14:paraId="79E0A6C0" w14:textId="16C38CF5"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0.000762602</w:t>
            </w:r>
          </w:p>
        </w:tc>
        <w:tc>
          <w:tcPr>
            <w:tcW w:w="3147" w:type="dxa"/>
            <w:tcBorders>
              <w:top w:val="nil"/>
              <w:left w:val="nil"/>
              <w:bottom w:val="nil"/>
              <w:right w:val="single" w:sz="4" w:space="0" w:color="auto"/>
            </w:tcBorders>
            <w:shd w:val="clear" w:color="auto" w:fill="auto"/>
            <w:noWrap/>
            <w:hideMark/>
          </w:tcPr>
          <w:p w14:paraId="3A6A13E1" w14:textId="065A0FD7"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5% dari harga mobil /1000km</w:t>
            </w:r>
          </w:p>
        </w:tc>
        <w:tc>
          <w:tcPr>
            <w:tcW w:w="2064" w:type="dxa"/>
            <w:tcBorders>
              <w:top w:val="nil"/>
              <w:left w:val="nil"/>
              <w:bottom w:val="nil"/>
              <w:right w:val="single" w:sz="4" w:space="0" w:color="auto"/>
            </w:tcBorders>
            <w:shd w:val="clear" w:color="auto" w:fill="auto"/>
            <w:noWrap/>
            <w:hideMark/>
          </w:tcPr>
          <w:p w14:paraId="12896998" w14:textId="4E08A3DB"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Rp13,020,000 </w:t>
            </w:r>
          </w:p>
        </w:tc>
        <w:tc>
          <w:tcPr>
            <w:tcW w:w="2309" w:type="dxa"/>
            <w:tcBorders>
              <w:top w:val="nil"/>
              <w:left w:val="nil"/>
              <w:bottom w:val="nil"/>
              <w:right w:val="single" w:sz="4" w:space="0" w:color="auto"/>
            </w:tcBorders>
            <w:shd w:val="clear" w:color="auto" w:fill="auto"/>
            <w:noWrap/>
            <w:hideMark/>
          </w:tcPr>
          <w:p w14:paraId="3CA4B14E" w14:textId="040636CD"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Rp9,929 </w:t>
            </w:r>
          </w:p>
        </w:tc>
      </w:tr>
      <w:tr w:rsidR="00FB4F21" w:rsidRPr="005E216F" w14:paraId="3B890284" w14:textId="77777777" w:rsidTr="000E7070">
        <w:trPr>
          <w:trHeight w:val="294"/>
        </w:trPr>
        <w:tc>
          <w:tcPr>
            <w:tcW w:w="653" w:type="dxa"/>
            <w:tcBorders>
              <w:top w:val="nil"/>
              <w:left w:val="single" w:sz="4" w:space="0" w:color="auto"/>
              <w:bottom w:val="nil"/>
              <w:right w:val="nil"/>
            </w:tcBorders>
            <w:shd w:val="clear" w:color="auto" w:fill="auto"/>
            <w:noWrap/>
            <w:hideMark/>
          </w:tcPr>
          <w:p w14:paraId="576D8DF0" w14:textId="7D70FEB5" w:rsidR="00FB4F21" w:rsidRPr="00FB4F21" w:rsidRDefault="00FB4F21" w:rsidP="00FB4F21">
            <w:pPr>
              <w:spacing w:after="0" w:line="240" w:lineRule="auto"/>
              <w:jc w:val="center"/>
              <w:rPr>
                <w:rFonts w:ascii="Tahoma" w:eastAsia="Times New Roman" w:hAnsi="Tahoma" w:cs="Tahoma"/>
                <w:color w:val="000000"/>
                <w:lang w:eastAsia="en-GB"/>
              </w:rPr>
            </w:pPr>
          </w:p>
        </w:tc>
        <w:tc>
          <w:tcPr>
            <w:tcW w:w="3228" w:type="dxa"/>
            <w:tcBorders>
              <w:top w:val="single" w:sz="4" w:space="0" w:color="auto"/>
              <w:left w:val="single" w:sz="4" w:space="0" w:color="auto"/>
              <w:bottom w:val="single" w:sz="4" w:space="0" w:color="auto"/>
              <w:right w:val="single" w:sz="4" w:space="0" w:color="auto"/>
            </w:tcBorders>
            <w:shd w:val="clear" w:color="auto" w:fill="auto"/>
            <w:noWrap/>
            <w:hideMark/>
          </w:tcPr>
          <w:p w14:paraId="20EB09BB" w14:textId="55F8B811"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b. Biaya awak (montir)</w:t>
            </w:r>
          </w:p>
        </w:tc>
        <w:tc>
          <w:tcPr>
            <w:tcW w:w="2023" w:type="dxa"/>
            <w:tcBorders>
              <w:top w:val="nil"/>
              <w:left w:val="nil"/>
              <w:bottom w:val="single" w:sz="4" w:space="0" w:color="auto"/>
              <w:right w:val="single" w:sz="4" w:space="0" w:color="auto"/>
            </w:tcBorders>
            <w:shd w:val="clear" w:color="auto" w:fill="auto"/>
            <w:noWrap/>
            <w:hideMark/>
          </w:tcPr>
          <w:p w14:paraId="73E100BB" w14:textId="2242E19C"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2002" w:type="dxa"/>
            <w:tcBorders>
              <w:top w:val="single" w:sz="4" w:space="0" w:color="auto"/>
              <w:left w:val="nil"/>
              <w:bottom w:val="single" w:sz="4" w:space="0" w:color="auto"/>
              <w:right w:val="single" w:sz="4" w:space="0" w:color="auto"/>
            </w:tcBorders>
            <w:shd w:val="clear" w:color="auto" w:fill="auto"/>
            <w:noWrap/>
            <w:hideMark/>
          </w:tcPr>
          <w:p w14:paraId="19E5EFCF" w14:textId="78552A02" w:rsidR="00FB4F21" w:rsidRPr="00FB4F21" w:rsidRDefault="00FB4F21" w:rsidP="00FB4F21">
            <w:pPr>
              <w:spacing w:after="0" w:line="240" w:lineRule="auto"/>
              <w:jc w:val="right"/>
              <w:rPr>
                <w:rFonts w:ascii="Tahoma" w:eastAsia="Times New Roman" w:hAnsi="Tahoma" w:cs="Tahoma"/>
                <w:color w:val="000000"/>
                <w:lang w:eastAsia="en-GB"/>
              </w:rPr>
            </w:pPr>
            <w:r w:rsidRPr="00FB4F21">
              <w:rPr>
                <w:rFonts w:ascii="Tahoma" w:hAnsi="Tahoma" w:cs="Tahoma"/>
              </w:rPr>
              <w:t>0.479133545</w:t>
            </w:r>
          </w:p>
        </w:tc>
        <w:tc>
          <w:tcPr>
            <w:tcW w:w="3147" w:type="dxa"/>
            <w:tcBorders>
              <w:top w:val="single" w:sz="4" w:space="0" w:color="auto"/>
              <w:left w:val="nil"/>
              <w:bottom w:val="single" w:sz="4" w:space="0" w:color="auto"/>
              <w:right w:val="single" w:sz="4" w:space="0" w:color="auto"/>
            </w:tcBorders>
            <w:shd w:val="clear" w:color="auto" w:fill="auto"/>
            <w:noWrap/>
            <w:hideMark/>
          </w:tcPr>
          <w:p w14:paraId="252DA501" w14:textId="16F9AB8F"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jam kerja /1000km</w:t>
            </w:r>
          </w:p>
        </w:tc>
        <w:tc>
          <w:tcPr>
            <w:tcW w:w="2064" w:type="dxa"/>
            <w:tcBorders>
              <w:top w:val="single" w:sz="4" w:space="0" w:color="auto"/>
              <w:left w:val="nil"/>
              <w:bottom w:val="single" w:sz="4" w:space="0" w:color="auto"/>
              <w:right w:val="single" w:sz="4" w:space="0" w:color="auto"/>
            </w:tcBorders>
            <w:shd w:val="clear" w:color="auto" w:fill="auto"/>
            <w:noWrap/>
            <w:hideMark/>
          </w:tcPr>
          <w:p w14:paraId="631FD1CE" w14:textId="7AFCD844"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Rp50,000 </w:t>
            </w:r>
          </w:p>
        </w:tc>
        <w:tc>
          <w:tcPr>
            <w:tcW w:w="2309" w:type="dxa"/>
            <w:tcBorders>
              <w:top w:val="single" w:sz="4" w:space="0" w:color="auto"/>
              <w:left w:val="nil"/>
              <w:bottom w:val="single" w:sz="4" w:space="0" w:color="auto"/>
              <w:right w:val="single" w:sz="4" w:space="0" w:color="auto"/>
            </w:tcBorders>
            <w:shd w:val="clear" w:color="auto" w:fill="auto"/>
            <w:noWrap/>
            <w:hideMark/>
          </w:tcPr>
          <w:p w14:paraId="56C0BFC0" w14:textId="45021441"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Rp23,957 </w:t>
            </w:r>
          </w:p>
        </w:tc>
      </w:tr>
      <w:tr w:rsidR="00FB4F21" w:rsidRPr="005E216F" w14:paraId="1086E7AB" w14:textId="77777777" w:rsidTr="000E7070">
        <w:trPr>
          <w:trHeight w:val="353"/>
        </w:trPr>
        <w:tc>
          <w:tcPr>
            <w:tcW w:w="653" w:type="dxa"/>
            <w:tcBorders>
              <w:top w:val="nil"/>
              <w:left w:val="single" w:sz="4" w:space="0" w:color="auto"/>
              <w:bottom w:val="single" w:sz="4" w:space="0" w:color="auto"/>
              <w:right w:val="nil"/>
            </w:tcBorders>
            <w:shd w:val="clear" w:color="auto" w:fill="auto"/>
            <w:noWrap/>
            <w:hideMark/>
          </w:tcPr>
          <w:p w14:paraId="12324CA9" w14:textId="6EAFF37E"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4</w:t>
            </w:r>
          </w:p>
        </w:tc>
        <w:tc>
          <w:tcPr>
            <w:tcW w:w="3228" w:type="dxa"/>
            <w:tcBorders>
              <w:top w:val="nil"/>
              <w:left w:val="single" w:sz="4" w:space="0" w:color="auto"/>
              <w:bottom w:val="single" w:sz="4" w:space="0" w:color="auto"/>
              <w:right w:val="single" w:sz="4" w:space="0" w:color="auto"/>
            </w:tcBorders>
            <w:shd w:val="clear" w:color="auto" w:fill="auto"/>
            <w:noWrap/>
            <w:hideMark/>
          </w:tcPr>
          <w:p w14:paraId="2EB3A68B" w14:textId="4BD99AA7"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Biaya Penyusutan (Depresiasi)</w:t>
            </w:r>
          </w:p>
        </w:tc>
        <w:tc>
          <w:tcPr>
            <w:tcW w:w="2023" w:type="dxa"/>
            <w:tcBorders>
              <w:top w:val="nil"/>
              <w:left w:val="nil"/>
              <w:bottom w:val="single" w:sz="4" w:space="0" w:color="auto"/>
              <w:right w:val="single" w:sz="4" w:space="0" w:color="auto"/>
            </w:tcBorders>
            <w:shd w:val="clear" w:color="auto" w:fill="auto"/>
            <w:noWrap/>
            <w:hideMark/>
          </w:tcPr>
          <w:p w14:paraId="3D08F059" w14:textId="34D9326E"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2002" w:type="dxa"/>
            <w:tcBorders>
              <w:top w:val="nil"/>
              <w:left w:val="nil"/>
              <w:bottom w:val="single" w:sz="4" w:space="0" w:color="auto"/>
              <w:right w:val="single" w:sz="4" w:space="0" w:color="auto"/>
            </w:tcBorders>
            <w:shd w:val="clear" w:color="auto" w:fill="auto"/>
            <w:noWrap/>
            <w:hideMark/>
          </w:tcPr>
          <w:p w14:paraId="1AF9559C" w14:textId="74234151" w:rsidR="00FB4F21" w:rsidRPr="00FB4F21" w:rsidRDefault="00FB4F21" w:rsidP="00FB4F21">
            <w:pPr>
              <w:spacing w:after="0" w:line="240" w:lineRule="auto"/>
              <w:jc w:val="right"/>
              <w:rPr>
                <w:rFonts w:ascii="Tahoma" w:eastAsia="Times New Roman" w:hAnsi="Tahoma" w:cs="Tahoma"/>
                <w:color w:val="000000"/>
                <w:lang w:eastAsia="en-GB"/>
              </w:rPr>
            </w:pPr>
            <w:r w:rsidRPr="00FB4F21">
              <w:rPr>
                <w:rFonts w:ascii="Tahoma" w:hAnsi="Tahoma" w:cs="Tahoma"/>
              </w:rPr>
              <w:t>0.004867823</w:t>
            </w:r>
          </w:p>
        </w:tc>
        <w:tc>
          <w:tcPr>
            <w:tcW w:w="3147" w:type="dxa"/>
            <w:tcBorders>
              <w:top w:val="nil"/>
              <w:left w:val="nil"/>
              <w:bottom w:val="single" w:sz="4" w:space="0" w:color="auto"/>
              <w:right w:val="single" w:sz="4" w:space="0" w:color="auto"/>
            </w:tcBorders>
            <w:shd w:val="clear" w:color="auto" w:fill="auto"/>
            <w:noWrap/>
            <w:hideMark/>
          </w:tcPr>
          <w:p w14:paraId="6A55FBE4" w14:textId="62AE030C"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penyusutan harga /1000km</w:t>
            </w:r>
          </w:p>
        </w:tc>
        <w:tc>
          <w:tcPr>
            <w:tcW w:w="2064" w:type="dxa"/>
            <w:tcBorders>
              <w:top w:val="nil"/>
              <w:left w:val="nil"/>
              <w:bottom w:val="single" w:sz="4" w:space="0" w:color="auto"/>
              <w:right w:val="single" w:sz="4" w:space="0" w:color="auto"/>
            </w:tcBorders>
            <w:shd w:val="clear" w:color="auto" w:fill="auto"/>
            <w:noWrap/>
            <w:hideMark/>
          </w:tcPr>
          <w:p w14:paraId="7FAD38D5" w14:textId="4CA87646"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Rp260,400,000 </w:t>
            </w:r>
          </w:p>
        </w:tc>
        <w:tc>
          <w:tcPr>
            <w:tcW w:w="2309" w:type="dxa"/>
            <w:tcBorders>
              <w:top w:val="nil"/>
              <w:left w:val="nil"/>
              <w:bottom w:val="single" w:sz="4" w:space="0" w:color="auto"/>
              <w:right w:val="single" w:sz="4" w:space="0" w:color="auto"/>
            </w:tcBorders>
            <w:shd w:val="clear" w:color="auto" w:fill="auto"/>
            <w:noWrap/>
            <w:hideMark/>
          </w:tcPr>
          <w:p w14:paraId="336A4FDF" w14:textId="062E6397"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Rp1,267,581 </w:t>
            </w:r>
          </w:p>
        </w:tc>
      </w:tr>
      <w:tr w:rsidR="00FB4F21" w:rsidRPr="005E216F" w14:paraId="3674C733" w14:textId="77777777" w:rsidTr="000E7070">
        <w:trPr>
          <w:trHeight w:val="353"/>
        </w:trPr>
        <w:tc>
          <w:tcPr>
            <w:tcW w:w="653" w:type="dxa"/>
            <w:tcBorders>
              <w:top w:val="nil"/>
              <w:left w:val="single" w:sz="4" w:space="0" w:color="auto"/>
              <w:bottom w:val="single" w:sz="4" w:space="0" w:color="auto"/>
              <w:right w:val="single" w:sz="4" w:space="0" w:color="auto"/>
            </w:tcBorders>
            <w:shd w:val="clear" w:color="auto" w:fill="auto"/>
            <w:noWrap/>
            <w:hideMark/>
          </w:tcPr>
          <w:p w14:paraId="227253CE" w14:textId="2DA479A3"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5</w:t>
            </w:r>
          </w:p>
        </w:tc>
        <w:tc>
          <w:tcPr>
            <w:tcW w:w="3228" w:type="dxa"/>
            <w:tcBorders>
              <w:top w:val="nil"/>
              <w:left w:val="nil"/>
              <w:bottom w:val="single" w:sz="4" w:space="0" w:color="auto"/>
              <w:right w:val="single" w:sz="4" w:space="0" w:color="auto"/>
            </w:tcBorders>
            <w:shd w:val="clear" w:color="auto" w:fill="auto"/>
            <w:noWrap/>
            <w:hideMark/>
          </w:tcPr>
          <w:p w14:paraId="1705C0A8" w14:textId="076B5B7D"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Biaya Bunga Modal</w:t>
            </w:r>
          </w:p>
        </w:tc>
        <w:tc>
          <w:tcPr>
            <w:tcW w:w="2023" w:type="dxa"/>
            <w:tcBorders>
              <w:top w:val="nil"/>
              <w:left w:val="nil"/>
              <w:bottom w:val="single" w:sz="4" w:space="0" w:color="auto"/>
              <w:right w:val="single" w:sz="4" w:space="0" w:color="auto"/>
            </w:tcBorders>
            <w:shd w:val="clear" w:color="auto" w:fill="auto"/>
            <w:noWrap/>
            <w:hideMark/>
          </w:tcPr>
          <w:p w14:paraId="52BCB70F" w14:textId="1D415E4A"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2002" w:type="dxa"/>
            <w:tcBorders>
              <w:top w:val="nil"/>
              <w:left w:val="nil"/>
              <w:bottom w:val="single" w:sz="4" w:space="0" w:color="auto"/>
              <w:right w:val="single" w:sz="4" w:space="0" w:color="auto"/>
            </w:tcBorders>
            <w:shd w:val="clear" w:color="auto" w:fill="auto"/>
            <w:noWrap/>
            <w:hideMark/>
          </w:tcPr>
          <w:p w14:paraId="2CC7A5F9" w14:textId="5B7E9C89" w:rsidR="00FB4F21" w:rsidRPr="00FB4F21" w:rsidRDefault="00FB4F21" w:rsidP="00FB4F21">
            <w:pPr>
              <w:spacing w:after="0" w:line="240" w:lineRule="auto"/>
              <w:jc w:val="right"/>
              <w:rPr>
                <w:rFonts w:ascii="Tahoma" w:eastAsia="Times New Roman" w:hAnsi="Tahoma" w:cs="Tahoma"/>
                <w:color w:val="000000"/>
                <w:lang w:eastAsia="en-GB"/>
              </w:rPr>
            </w:pPr>
            <w:r w:rsidRPr="00FB4F21">
              <w:rPr>
                <w:rFonts w:ascii="Tahoma" w:hAnsi="Tahoma" w:cs="Tahoma"/>
              </w:rPr>
              <w:t>0.009324806</w:t>
            </w:r>
          </w:p>
        </w:tc>
        <w:tc>
          <w:tcPr>
            <w:tcW w:w="3147" w:type="dxa"/>
            <w:tcBorders>
              <w:top w:val="nil"/>
              <w:left w:val="nil"/>
              <w:bottom w:val="single" w:sz="4" w:space="0" w:color="auto"/>
              <w:right w:val="single" w:sz="4" w:space="0" w:color="auto"/>
            </w:tcBorders>
            <w:shd w:val="clear" w:color="auto" w:fill="auto"/>
            <w:noWrap/>
            <w:hideMark/>
          </w:tcPr>
          <w:p w14:paraId="02370E0A" w14:textId="20165623"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rupiah /1000km</w:t>
            </w:r>
          </w:p>
        </w:tc>
        <w:tc>
          <w:tcPr>
            <w:tcW w:w="2064" w:type="dxa"/>
            <w:tcBorders>
              <w:top w:val="nil"/>
              <w:left w:val="nil"/>
              <w:bottom w:val="single" w:sz="4" w:space="0" w:color="auto"/>
              <w:right w:val="single" w:sz="4" w:space="0" w:color="auto"/>
            </w:tcBorders>
            <w:shd w:val="clear" w:color="auto" w:fill="auto"/>
            <w:noWrap/>
            <w:hideMark/>
          </w:tcPr>
          <w:p w14:paraId="15223B2D" w14:textId="75AEC0E6"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Rp260,400,000 </w:t>
            </w:r>
          </w:p>
        </w:tc>
        <w:tc>
          <w:tcPr>
            <w:tcW w:w="2309" w:type="dxa"/>
            <w:tcBorders>
              <w:top w:val="nil"/>
              <w:left w:val="nil"/>
              <w:bottom w:val="single" w:sz="4" w:space="0" w:color="auto"/>
              <w:right w:val="single" w:sz="4" w:space="0" w:color="auto"/>
            </w:tcBorders>
            <w:shd w:val="clear" w:color="auto" w:fill="auto"/>
            <w:noWrap/>
            <w:hideMark/>
          </w:tcPr>
          <w:p w14:paraId="5D44E0E6" w14:textId="2E99FB29"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Rp2,428,180 </w:t>
            </w:r>
          </w:p>
        </w:tc>
      </w:tr>
      <w:tr w:rsidR="00FB4F21" w:rsidRPr="005E216F" w14:paraId="42757B5A" w14:textId="77777777" w:rsidTr="000E7070">
        <w:trPr>
          <w:trHeight w:val="368"/>
        </w:trPr>
        <w:tc>
          <w:tcPr>
            <w:tcW w:w="653" w:type="dxa"/>
            <w:tcBorders>
              <w:top w:val="nil"/>
              <w:left w:val="single" w:sz="4" w:space="0" w:color="auto"/>
              <w:bottom w:val="single" w:sz="4" w:space="0" w:color="auto"/>
              <w:right w:val="single" w:sz="4" w:space="0" w:color="auto"/>
            </w:tcBorders>
            <w:shd w:val="clear" w:color="auto" w:fill="auto"/>
            <w:noWrap/>
            <w:hideMark/>
          </w:tcPr>
          <w:p w14:paraId="390ABBBB" w14:textId="495DA07B"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6</w:t>
            </w:r>
          </w:p>
        </w:tc>
        <w:tc>
          <w:tcPr>
            <w:tcW w:w="3228" w:type="dxa"/>
            <w:tcBorders>
              <w:top w:val="nil"/>
              <w:left w:val="nil"/>
              <w:bottom w:val="single" w:sz="4" w:space="0" w:color="auto"/>
              <w:right w:val="single" w:sz="4" w:space="0" w:color="auto"/>
            </w:tcBorders>
            <w:shd w:val="clear" w:color="auto" w:fill="auto"/>
            <w:noWrap/>
            <w:hideMark/>
          </w:tcPr>
          <w:p w14:paraId="6BD0C45B" w14:textId="36856F2F"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Biaya Asuransi</w:t>
            </w:r>
          </w:p>
        </w:tc>
        <w:tc>
          <w:tcPr>
            <w:tcW w:w="2023" w:type="dxa"/>
            <w:tcBorders>
              <w:top w:val="nil"/>
              <w:left w:val="nil"/>
              <w:bottom w:val="single" w:sz="4" w:space="0" w:color="auto"/>
              <w:right w:val="single" w:sz="4" w:space="0" w:color="auto"/>
            </w:tcBorders>
            <w:shd w:val="clear" w:color="auto" w:fill="auto"/>
            <w:noWrap/>
            <w:hideMark/>
          </w:tcPr>
          <w:p w14:paraId="4309C594" w14:textId="088B7716"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32.17</w:t>
            </w:r>
          </w:p>
        </w:tc>
        <w:tc>
          <w:tcPr>
            <w:tcW w:w="2002" w:type="dxa"/>
            <w:tcBorders>
              <w:top w:val="nil"/>
              <w:left w:val="nil"/>
              <w:bottom w:val="single" w:sz="4" w:space="0" w:color="auto"/>
              <w:right w:val="single" w:sz="4" w:space="0" w:color="auto"/>
            </w:tcBorders>
            <w:shd w:val="clear" w:color="auto" w:fill="auto"/>
            <w:noWrap/>
            <w:hideMark/>
          </w:tcPr>
          <w:p w14:paraId="68ED959B" w14:textId="48121D83" w:rsidR="00FB4F21" w:rsidRPr="00FB4F21" w:rsidRDefault="00FB4F21" w:rsidP="00FB4F21">
            <w:pPr>
              <w:spacing w:after="0" w:line="240" w:lineRule="auto"/>
              <w:jc w:val="right"/>
              <w:rPr>
                <w:rFonts w:ascii="Tahoma" w:eastAsia="Times New Roman" w:hAnsi="Tahoma" w:cs="Tahoma"/>
                <w:color w:val="000000"/>
                <w:lang w:eastAsia="en-GB"/>
              </w:rPr>
            </w:pPr>
            <w:r w:rsidRPr="00FB4F21">
              <w:rPr>
                <w:rFonts w:ascii="Tahoma" w:hAnsi="Tahoma" w:cs="Tahoma"/>
              </w:rPr>
              <w:t>0.002362284</w:t>
            </w:r>
          </w:p>
        </w:tc>
        <w:tc>
          <w:tcPr>
            <w:tcW w:w="3147" w:type="dxa"/>
            <w:tcBorders>
              <w:top w:val="nil"/>
              <w:left w:val="nil"/>
              <w:bottom w:val="single" w:sz="4" w:space="0" w:color="auto"/>
              <w:right w:val="single" w:sz="4" w:space="0" w:color="auto"/>
            </w:tcBorders>
            <w:shd w:val="clear" w:color="auto" w:fill="auto"/>
            <w:noWrap/>
            <w:hideMark/>
          </w:tcPr>
          <w:p w14:paraId="7D914926" w14:textId="6085E4DD" w:rsidR="00FB4F21" w:rsidRPr="00FB4F21" w:rsidRDefault="00FB4F21" w:rsidP="00FB4F21">
            <w:pPr>
              <w:spacing w:after="0" w:line="240" w:lineRule="auto"/>
              <w:jc w:val="center"/>
              <w:rPr>
                <w:rFonts w:ascii="Tahoma" w:eastAsia="Times New Roman" w:hAnsi="Tahoma" w:cs="Tahoma"/>
                <w:color w:val="000000"/>
                <w:lang w:eastAsia="en-GB"/>
              </w:rPr>
            </w:pPr>
            <w:r w:rsidRPr="00FB4F21">
              <w:rPr>
                <w:rFonts w:ascii="Tahoma" w:hAnsi="Tahoma" w:cs="Tahoma"/>
              </w:rPr>
              <w:t>rupiah /1000km</w:t>
            </w:r>
          </w:p>
        </w:tc>
        <w:tc>
          <w:tcPr>
            <w:tcW w:w="2064" w:type="dxa"/>
            <w:tcBorders>
              <w:top w:val="nil"/>
              <w:left w:val="nil"/>
              <w:bottom w:val="single" w:sz="4" w:space="0" w:color="auto"/>
              <w:right w:val="single" w:sz="4" w:space="0" w:color="auto"/>
            </w:tcBorders>
            <w:shd w:val="clear" w:color="auto" w:fill="auto"/>
            <w:noWrap/>
            <w:hideMark/>
          </w:tcPr>
          <w:p w14:paraId="49B041F2" w14:textId="0FEB4C8E"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Rp260,400,000 </w:t>
            </w:r>
          </w:p>
        </w:tc>
        <w:tc>
          <w:tcPr>
            <w:tcW w:w="2309" w:type="dxa"/>
            <w:tcBorders>
              <w:top w:val="nil"/>
              <w:left w:val="nil"/>
              <w:bottom w:val="single" w:sz="4" w:space="0" w:color="auto"/>
              <w:right w:val="single" w:sz="4" w:space="0" w:color="auto"/>
            </w:tcBorders>
            <w:shd w:val="clear" w:color="auto" w:fill="auto"/>
            <w:noWrap/>
            <w:hideMark/>
          </w:tcPr>
          <w:p w14:paraId="09DEC698" w14:textId="6B7B9E61" w:rsidR="00FB4F21" w:rsidRPr="00FB4F21" w:rsidRDefault="00FB4F21" w:rsidP="00FB4F21">
            <w:pPr>
              <w:spacing w:after="0" w:line="240" w:lineRule="auto"/>
              <w:rPr>
                <w:rFonts w:ascii="Tahoma" w:eastAsia="Times New Roman" w:hAnsi="Tahoma" w:cs="Tahoma"/>
                <w:color w:val="000000"/>
                <w:lang w:eastAsia="en-GB"/>
              </w:rPr>
            </w:pPr>
            <w:r w:rsidRPr="00FB4F21">
              <w:rPr>
                <w:rFonts w:ascii="Tahoma" w:hAnsi="Tahoma" w:cs="Tahoma"/>
              </w:rPr>
              <w:t xml:space="preserve"> Rp615,139 </w:t>
            </w:r>
          </w:p>
        </w:tc>
      </w:tr>
      <w:tr w:rsidR="002C1521" w:rsidRPr="005E216F" w14:paraId="3B28E106" w14:textId="77777777" w:rsidTr="000E7070">
        <w:trPr>
          <w:trHeight w:val="353"/>
        </w:trPr>
        <w:tc>
          <w:tcPr>
            <w:tcW w:w="653" w:type="dxa"/>
            <w:tcBorders>
              <w:top w:val="nil"/>
              <w:left w:val="nil"/>
              <w:bottom w:val="nil"/>
              <w:right w:val="nil"/>
            </w:tcBorders>
            <w:shd w:val="clear" w:color="auto" w:fill="auto"/>
            <w:noWrap/>
            <w:vAlign w:val="center"/>
            <w:hideMark/>
          </w:tcPr>
          <w:p w14:paraId="5F8C1CF8" w14:textId="77777777" w:rsidR="002C1521" w:rsidRPr="005E216F" w:rsidRDefault="002C1521" w:rsidP="005E216F">
            <w:pPr>
              <w:spacing w:after="0" w:line="240" w:lineRule="auto"/>
              <w:jc w:val="center"/>
              <w:rPr>
                <w:rFonts w:ascii="Tahoma" w:eastAsia="Times New Roman" w:hAnsi="Tahoma" w:cs="Tahoma"/>
                <w:color w:val="000000"/>
                <w:lang w:eastAsia="en-GB"/>
              </w:rPr>
            </w:pPr>
            <w:r w:rsidRPr="005E216F">
              <w:rPr>
                <w:rFonts w:ascii="Tahoma" w:eastAsia="Times New Roman" w:hAnsi="Tahoma" w:cs="Tahoma"/>
                <w:color w:val="000000"/>
                <w:lang w:eastAsia="en-GB"/>
              </w:rPr>
              <w:t> </w:t>
            </w:r>
          </w:p>
        </w:tc>
        <w:tc>
          <w:tcPr>
            <w:tcW w:w="3228" w:type="dxa"/>
            <w:tcBorders>
              <w:top w:val="nil"/>
              <w:left w:val="nil"/>
              <w:bottom w:val="nil"/>
              <w:right w:val="nil"/>
            </w:tcBorders>
            <w:shd w:val="clear" w:color="auto" w:fill="auto"/>
            <w:noWrap/>
            <w:vAlign w:val="center"/>
            <w:hideMark/>
          </w:tcPr>
          <w:p w14:paraId="1D403CD3" w14:textId="77777777" w:rsidR="002C1521" w:rsidRPr="005E216F" w:rsidRDefault="002C1521" w:rsidP="005E216F">
            <w:pPr>
              <w:spacing w:after="0" w:line="240" w:lineRule="auto"/>
              <w:rPr>
                <w:rFonts w:ascii="Tahoma" w:eastAsia="Times New Roman" w:hAnsi="Tahoma" w:cs="Tahoma"/>
                <w:color w:val="000000"/>
                <w:lang w:eastAsia="en-GB"/>
              </w:rPr>
            </w:pPr>
            <w:r w:rsidRPr="005E216F">
              <w:rPr>
                <w:rFonts w:ascii="Tahoma" w:eastAsia="Times New Roman" w:hAnsi="Tahoma" w:cs="Tahoma"/>
                <w:color w:val="000000"/>
                <w:lang w:eastAsia="en-GB"/>
              </w:rPr>
              <w:t> </w:t>
            </w:r>
          </w:p>
        </w:tc>
        <w:tc>
          <w:tcPr>
            <w:tcW w:w="2023" w:type="dxa"/>
            <w:tcBorders>
              <w:top w:val="nil"/>
              <w:left w:val="nil"/>
              <w:bottom w:val="nil"/>
              <w:right w:val="nil"/>
            </w:tcBorders>
            <w:shd w:val="clear" w:color="auto" w:fill="auto"/>
            <w:noWrap/>
            <w:vAlign w:val="center"/>
            <w:hideMark/>
          </w:tcPr>
          <w:p w14:paraId="446A1F41" w14:textId="77777777" w:rsidR="002C1521" w:rsidRPr="005E216F" w:rsidRDefault="002C1521" w:rsidP="005E216F">
            <w:pPr>
              <w:spacing w:after="0" w:line="240" w:lineRule="auto"/>
              <w:jc w:val="center"/>
              <w:rPr>
                <w:rFonts w:ascii="Tahoma" w:eastAsia="Times New Roman" w:hAnsi="Tahoma" w:cs="Tahoma"/>
                <w:color w:val="000000"/>
                <w:lang w:eastAsia="en-GB"/>
              </w:rPr>
            </w:pPr>
            <w:r w:rsidRPr="005E216F">
              <w:rPr>
                <w:rFonts w:ascii="Tahoma" w:eastAsia="Times New Roman" w:hAnsi="Tahoma" w:cs="Tahoma"/>
                <w:color w:val="000000"/>
                <w:lang w:eastAsia="en-GB"/>
              </w:rPr>
              <w:t> </w:t>
            </w:r>
          </w:p>
        </w:tc>
        <w:tc>
          <w:tcPr>
            <w:tcW w:w="2002" w:type="dxa"/>
            <w:tcBorders>
              <w:top w:val="nil"/>
              <w:left w:val="nil"/>
              <w:bottom w:val="nil"/>
              <w:right w:val="nil"/>
            </w:tcBorders>
            <w:shd w:val="clear" w:color="auto" w:fill="auto"/>
            <w:noWrap/>
            <w:vAlign w:val="center"/>
            <w:hideMark/>
          </w:tcPr>
          <w:p w14:paraId="363DC7B9" w14:textId="77777777" w:rsidR="002C1521" w:rsidRPr="005E216F" w:rsidRDefault="002C1521" w:rsidP="005E216F">
            <w:pPr>
              <w:spacing w:after="0" w:line="240" w:lineRule="auto"/>
              <w:rPr>
                <w:rFonts w:ascii="Tahoma" w:eastAsia="Times New Roman" w:hAnsi="Tahoma" w:cs="Tahoma"/>
                <w:color w:val="000000"/>
                <w:lang w:eastAsia="en-GB"/>
              </w:rPr>
            </w:pPr>
            <w:r w:rsidRPr="005E216F">
              <w:rPr>
                <w:rFonts w:ascii="Tahoma" w:eastAsia="Times New Roman" w:hAnsi="Tahoma" w:cs="Tahoma"/>
                <w:color w:val="000000"/>
                <w:lang w:eastAsia="en-GB"/>
              </w:rPr>
              <w:t> </w:t>
            </w:r>
          </w:p>
        </w:tc>
        <w:tc>
          <w:tcPr>
            <w:tcW w:w="3147" w:type="dxa"/>
            <w:tcBorders>
              <w:top w:val="nil"/>
              <w:left w:val="nil"/>
              <w:bottom w:val="nil"/>
              <w:right w:val="nil"/>
            </w:tcBorders>
            <w:shd w:val="clear" w:color="auto" w:fill="auto"/>
            <w:noWrap/>
            <w:vAlign w:val="center"/>
            <w:hideMark/>
          </w:tcPr>
          <w:p w14:paraId="7B23C624" w14:textId="77777777" w:rsidR="002C1521" w:rsidRPr="005E216F" w:rsidRDefault="002C1521" w:rsidP="005E216F">
            <w:pPr>
              <w:spacing w:after="0" w:line="240" w:lineRule="auto"/>
              <w:jc w:val="center"/>
              <w:rPr>
                <w:rFonts w:ascii="Tahoma" w:eastAsia="Times New Roman" w:hAnsi="Tahoma" w:cs="Tahoma"/>
                <w:color w:val="000000"/>
                <w:lang w:eastAsia="en-GB"/>
              </w:rPr>
            </w:pPr>
            <w:r w:rsidRPr="005E216F">
              <w:rPr>
                <w:rFonts w:ascii="Tahoma" w:eastAsia="Times New Roman" w:hAnsi="Tahoma" w:cs="Tahoma"/>
                <w:color w:val="000000"/>
                <w:lang w:eastAsia="en-GB"/>
              </w:rPr>
              <w:t> </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26754D4A" w14:textId="77777777" w:rsidR="002C1521" w:rsidRPr="005E216F" w:rsidRDefault="002C1521" w:rsidP="005E216F">
            <w:pPr>
              <w:spacing w:after="0" w:line="240" w:lineRule="auto"/>
              <w:jc w:val="center"/>
              <w:rPr>
                <w:rFonts w:ascii="Tahoma" w:eastAsia="Times New Roman" w:hAnsi="Tahoma" w:cs="Tahoma"/>
                <w:b/>
                <w:bCs/>
                <w:color w:val="000000"/>
                <w:lang w:eastAsia="en-GB"/>
              </w:rPr>
            </w:pPr>
            <w:r w:rsidRPr="005E216F">
              <w:rPr>
                <w:rFonts w:ascii="Tahoma" w:eastAsia="Times New Roman" w:hAnsi="Tahoma" w:cs="Tahoma"/>
                <w:b/>
                <w:bCs/>
                <w:color w:val="000000"/>
                <w:lang w:eastAsia="en-GB"/>
              </w:rPr>
              <w:t>TOTAL</w:t>
            </w:r>
          </w:p>
        </w:tc>
        <w:tc>
          <w:tcPr>
            <w:tcW w:w="2309" w:type="dxa"/>
            <w:tcBorders>
              <w:top w:val="nil"/>
              <w:left w:val="nil"/>
              <w:bottom w:val="single" w:sz="4" w:space="0" w:color="auto"/>
              <w:right w:val="single" w:sz="4" w:space="0" w:color="auto"/>
            </w:tcBorders>
            <w:shd w:val="clear" w:color="auto" w:fill="auto"/>
            <w:noWrap/>
            <w:vAlign w:val="center"/>
            <w:hideMark/>
          </w:tcPr>
          <w:p w14:paraId="7D22CD3F" w14:textId="524E7823" w:rsidR="002C1521" w:rsidRPr="005E216F" w:rsidRDefault="002C1521" w:rsidP="005E216F">
            <w:pPr>
              <w:spacing w:after="0" w:line="240" w:lineRule="auto"/>
              <w:rPr>
                <w:rFonts w:ascii="Tahoma" w:eastAsia="Times New Roman" w:hAnsi="Tahoma" w:cs="Tahoma"/>
                <w:b/>
                <w:bCs/>
                <w:color w:val="000000"/>
                <w:lang w:eastAsia="en-GB"/>
              </w:rPr>
            </w:pPr>
            <w:r w:rsidRPr="005E216F">
              <w:rPr>
                <w:rFonts w:ascii="Tahoma" w:eastAsia="Times New Roman" w:hAnsi="Tahoma" w:cs="Tahoma"/>
                <w:b/>
                <w:bCs/>
                <w:color w:val="000000"/>
                <w:lang w:eastAsia="en-GB"/>
              </w:rPr>
              <w:t xml:space="preserve"> </w:t>
            </w:r>
            <w:r w:rsidR="003A7154" w:rsidRPr="003A7154">
              <w:rPr>
                <w:rFonts w:ascii="Tahoma" w:eastAsia="Times New Roman" w:hAnsi="Tahoma" w:cs="Tahoma"/>
                <w:b/>
                <w:bCs/>
                <w:color w:val="000000"/>
                <w:lang w:eastAsia="en-GB"/>
              </w:rPr>
              <w:t>Rp</w:t>
            </w:r>
            <w:r w:rsidR="003A7154">
              <w:rPr>
                <w:rFonts w:ascii="Tahoma" w:eastAsia="Times New Roman" w:hAnsi="Tahoma" w:cs="Tahoma"/>
                <w:b/>
                <w:bCs/>
                <w:color w:val="000000"/>
                <w:lang w:eastAsia="en-GB"/>
              </w:rPr>
              <w:t xml:space="preserve"> </w:t>
            </w:r>
            <w:r w:rsidR="003A7154" w:rsidRPr="003A7154">
              <w:rPr>
                <w:rFonts w:ascii="Tahoma" w:eastAsia="Times New Roman" w:hAnsi="Tahoma" w:cs="Tahoma"/>
                <w:b/>
                <w:bCs/>
                <w:color w:val="000000"/>
                <w:lang w:eastAsia="en-GB"/>
              </w:rPr>
              <w:t>4,574,157</w:t>
            </w:r>
          </w:p>
        </w:tc>
      </w:tr>
    </w:tbl>
    <w:p w14:paraId="2A4D75D4" w14:textId="77777777" w:rsidR="002C1521" w:rsidRPr="009801BC" w:rsidRDefault="002C1521" w:rsidP="009801BC">
      <w:pPr>
        <w:spacing w:line="360" w:lineRule="auto"/>
        <w:jc w:val="both"/>
        <w:rPr>
          <w:rFonts w:ascii="Tahoma" w:hAnsi="Tahoma" w:cs="Tahoma"/>
          <w:i/>
          <w:iCs/>
        </w:rPr>
      </w:pPr>
      <w:r>
        <w:rPr>
          <w:rFonts w:ascii="Tahoma" w:hAnsi="Tahoma" w:cs="Tahoma"/>
          <w:i/>
          <w:iCs/>
        </w:rPr>
        <w:t>Sumber : Hasil Analisis</w:t>
      </w:r>
    </w:p>
    <w:p w14:paraId="48C100D5" w14:textId="1E087E2B" w:rsidR="00EE565D" w:rsidRDefault="00EE565D" w:rsidP="00EE565D">
      <w:pPr>
        <w:spacing w:line="360" w:lineRule="auto"/>
        <w:rPr>
          <w:rFonts w:ascii="Tahoma" w:hAnsi="Tahoma" w:cs="Tahoma"/>
        </w:rPr>
      </w:pPr>
      <w:r>
        <w:rPr>
          <w:rFonts w:ascii="Tahoma" w:hAnsi="Tahoma" w:cs="Tahoma"/>
        </w:rPr>
        <w:tab/>
      </w:r>
      <w:r w:rsidRPr="009C32AA">
        <w:rPr>
          <w:rFonts w:ascii="Tahoma" w:hAnsi="Tahoma" w:cs="Tahoma"/>
        </w:rPr>
        <w:t xml:space="preserve">Dari hasil perhitungan didapat bahwa biaya operasional kendaraan </w:t>
      </w:r>
      <w:r>
        <w:rPr>
          <w:rFonts w:ascii="Tahoma" w:hAnsi="Tahoma" w:cs="Tahoma"/>
        </w:rPr>
        <w:t>mobil</w:t>
      </w:r>
      <w:r w:rsidRPr="009C32AA">
        <w:rPr>
          <w:rFonts w:ascii="Tahoma" w:hAnsi="Tahoma" w:cs="Tahoma"/>
        </w:rPr>
        <w:t xml:space="preserve"> di Kota Manado pada tahun 202</w:t>
      </w:r>
      <w:r>
        <w:rPr>
          <w:rFonts w:ascii="Tahoma" w:hAnsi="Tahoma" w:cs="Tahoma"/>
        </w:rPr>
        <w:t>6</w:t>
      </w:r>
      <w:r w:rsidR="00662C1C">
        <w:rPr>
          <w:rFonts w:ascii="Tahoma" w:hAnsi="Tahoma" w:cs="Tahoma"/>
        </w:rPr>
        <w:t xml:space="preserve"> tanpa adanya Jalan Ring Road III</w:t>
      </w:r>
      <w:r w:rsidRPr="009C32AA">
        <w:rPr>
          <w:rFonts w:ascii="Tahoma" w:hAnsi="Tahoma" w:cs="Tahoma"/>
        </w:rPr>
        <w:t xml:space="preserve"> adalah sebesar </w:t>
      </w:r>
      <w:r w:rsidR="003F614A" w:rsidRPr="003F614A">
        <w:rPr>
          <w:rFonts w:ascii="Tahoma" w:hAnsi="Tahoma" w:cs="Tahoma"/>
        </w:rPr>
        <w:t>Rp 4,574,157</w:t>
      </w:r>
      <w:r w:rsidR="00DB39AF">
        <w:rPr>
          <w:rFonts w:ascii="Tahoma" w:hAnsi="Tahoma" w:cs="Tahoma"/>
        </w:rPr>
        <w:t>/1000</w:t>
      </w:r>
      <w:r w:rsidRPr="009C32AA">
        <w:rPr>
          <w:rFonts w:ascii="Tahoma" w:hAnsi="Tahoma" w:cs="Tahoma"/>
        </w:rPr>
        <w:t>km.</w:t>
      </w:r>
    </w:p>
    <w:p w14:paraId="78AE06E7" w14:textId="77777777" w:rsidR="002C1521" w:rsidRDefault="002C1521" w:rsidP="009801BC">
      <w:pPr>
        <w:rPr>
          <w:rFonts w:ascii="Tahoma" w:hAnsi="Tahoma" w:cs="Tahoma"/>
        </w:rPr>
      </w:pPr>
    </w:p>
    <w:p w14:paraId="474BB14C" w14:textId="77777777" w:rsidR="002C1521" w:rsidRDefault="002C1521" w:rsidP="009801BC">
      <w:pPr>
        <w:tabs>
          <w:tab w:val="left" w:pos="4896"/>
        </w:tabs>
        <w:rPr>
          <w:rFonts w:ascii="Tahoma" w:hAnsi="Tahoma" w:cs="Tahoma"/>
        </w:rPr>
      </w:pPr>
      <w:r>
        <w:rPr>
          <w:rFonts w:ascii="Tahoma" w:hAnsi="Tahoma" w:cs="Tahoma"/>
        </w:rPr>
        <w:tab/>
      </w:r>
    </w:p>
    <w:p w14:paraId="3DDD814F" w14:textId="77777777" w:rsidR="002C1521" w:rsidRDefault="002C1521" w:rsidP="009801BC">
      <w:pPr>
        <w:tabs>
          <w:tab w:val="left" w:pos="4896"/>
        </w:tabs>
        <w:rPr>
          <w:rFonts w:ascii="Tahoma" w:hAnsi="Tahoma" w:cs="Tahoma"/>
        </w:rPr>
      </w:pPr>
    </w:p>
    <w:p w14:paraId="75B67F39" w14:textId="77777777" w:rsidR="002C1521" w:rsidRPr="009801BC" w:rsidRDefault="002C1521" w:rsidP="009801BC">
      <w:pPr>
        <w:tabs>
          <w:tab w:val="left" w:pos="4896"/>
        </w:tabs>
        <w:sectPr w:rsidR="002C1521" w:rsidRPr="009801BC" w:rsidSect="004C2449">
          <w:pgSz w:w="16838" w:h="11906" w:orient="landscape"/>
          <w:pgMar w:top="1701" w:right="1701" w:bottom="2268" w:left="2268" w:header="720" w:footer="720" w:gutter="0"/>
          <w:cols w:space="720"/>
          <w:docGrid w:linePitch="360"/>
        </w:sectPr>
      </w:pPr>
      <w:r>
        <w:tab/>
      </w:r>
    </w:p>
    <w:p w14:paraId="753BB181" w14:textId="77777777" w:rsidR="002C1521" w:rsidRDefault="002C1521" w:rsidP="00117329">
      <w:pPr>
        <w:spacing w:line="360" w:lineRule="auto"/>
        <w:ind w:left="1440" w:firstLine="720"/>
        <w:jc w:val="both"/>
        <w:rPr>
          <w:rFonts w:ascii="Tahoma" w:hAnsi="Tahoma" w:cs="Tahoma"/>
        </w:rPr>
      </w:pPr>
      <w:r>
        <w:rPr>
          <w:rFonts w:ascii="Tahoma" w:hAnsi="Tahoma" w:cs="Tahoma"/>
        </w:rPr>
        <w:lastRenderedPageBreak/>
        <w:t xml:space="preserve">Jarak tempuh perjalanan kendaraan mobil diperoleh dari hasil pembebanan Visum yaitu </w:t>
      </w:r>
      <w:r w:rsidRPr="0022069D">
        <w:rPr>
          <w:rFonts w:ascii="Tahoma" w:hAnsi="Tahoma" w:cs="Tahoma"/>
        </w:rPr>
        <w:t>16,895.06</w:t>
      </w:r>
      <w:r>
        <w:rPr>
          <w:rFonts w:ascii="Tahoma" w:hAnsi="Tahoma" w:cs="Tahoma"/>
        </w:rPr>
        <w:t xml:space="preserve"> km. Langkah selanjutnya adalah mengkonversi biaya operasi kendaraan menjadi Rp/km.</w:t>
      </w:r>
    </w:p>
    <w:p w14:paraId="0E158F30" w14:textId="25F9C44B" w:rsidR="002C1521" w:rsidRPr="00117329" w:rsidRDefault="002C1521" w:rsidP="00117329">
      <w:pPr>
        <w:spacing w:line="360" w:lineRule="auto"/>
        <w:ind w:left="1440"/>
        <w:jc w:val="both"/>
        <w:rPr>
          <w:rFonts w:ascii="Tahoma" w:hAnsi="Tahoma" w:cs="Tahoma"/>
        </w:rPr>
      </w:pPr>
      <w:bookmarkStart w:id="245" w:name="_Hlk107405291"/>
      <w:r w:rsidRPr="00117329">
        <w:rPr>
          <w:rFonts w:ascii="Tahoma" w:hAnsi="Tahoma" w:cs="Tahoma"/>
        </w:rPr>
        <w:t>BOK (Rp/km)</w:t>
      </w:r>
      <w:r w:rsidRPr="00117329">
        <w:rPr>
          <w:rFonts w:ascii="Tahoma" w:hAnsi="Tahoma" w:cs="Tahoma"/>
        </w:rPr>
        <w:tab/>
        <w:t xml:space="preserve">= </w:t>
      </w:r>
      <w:r w:rsidR="00182B58" w:rsidRPr="00182B58">
        <w:rPr>
          <w:rFonts w:ascii="Tahoma" w:hAnsi="Tahoma" w:cs="Tahoma"/>
        </w:rPr>
        <w:t>Rp 4,574,157</w:t>
      </w:r>
      <w:r w:rsidRPr="00117329">
        <w:rPr>
          <w:rFonts w:ascii="Tahoma" w:hAnsi="Tahoma" w:cs="Tahoma"/>
        </w:rPr>
        <w:t>/1000</w:t>
      </w:r>
    </w:p>
    <w:p w14:paraId="6C22D883" w14:textId="05B605BD" w:rsidR="002C1521" w:rsidRPr="00117329" w:rsidRDefault="002C1521" w:rsidP="00117329">
      <w:pPr>
        <w:spacing w:line="360" w:lineRule="auto"/>
        <w:ind w:left="1440"/>
        <w:jc w:val="both"/>
        <w:rPr>
          <w:rFonts w:ascii="Tahoma" w:hAnsi="Tahoma" w:cs="Tahoma"/>
        </w:rPr>
      </w:pPr>
      <w:r w:rsidRPr="00117329">
        <w:rPr>
          <w:rFonts w:ascii="Tahoma" w:hAnsi="Tahoma" w:cs="Tahoma"/>
        </w:rPr>
        <w:tab/>
      </w:r>
      <w:r w:rsidRPr="00117329">
        <w:rPr>
          <w:rFonts w:ascii="Tahoma" w:hAnsi="Tahoma" w:cs="Tahoma"/>
        </w:rPr>
        <w:tab/>
        <w:t xml:space="preserve">= </w:t>
      </w:r>
      <w:r w:rsidR="00182B58" w:rsidRPr="00182B58">
        <w:rPr>
          <w:rFonts w:ascii="Tahoma" w:hAnsi="Tahoma" w:cs="Tahoma"/>
        </w:rPr>
        <w:t>Rp</w:t>
      </w:r>
      <w:r w:rsidR="00182B58">
        <w:rPr>
          <w:rFonts w:ascii="Tahoma" w:hAnsi="Tahoma" w:cs="Tahoma"/>
        </w:rPr>
        <w:t xml:space="preserve"> </w:t>
      </w:r>
      <w:r w:rsidR="00182B58" w:rsidRPr="00182B58">
        <w:rPr>
          <w:rFonts w:ascii="Tahoma" w:hAnsi="Tahoma" w:cs="Tahoma"/>
        </w:rPr>
        <w:t xml:space="preserve">4,574.16 </w:t>
      </w:r>
      <w:r w:rsidRPr="00117329">
        <w:rPr>
          <w:rFonts w:ascii="Tahoma" w:hAnsi="Tahoma" w:cs="Tahoma"/>
        </w:rPr>
        <w:t>/km</w:t>
      </w:r>
    </w:p>
    <w:p w14:paraId="0FD8FCA6" w14:textId="77777777" w:rsidR="002C1521" w:rsidRPr="00117329" w:rsidRDefault="002C1521" w:rsidP="00117329">
      <w:pPr>
        <w:spacing w:line="360" w:lineRule="auto"/>
        <w:ind w:left="1440"/>
        <w:jc w:val="both"/>
        <w:rPr>
          <w:rFonts w:ascii="Tahoma" w:hAnsi="Tahoma" w:cs="Tahoma"/>
        </w:rPr>
      </w:pPr>
      <w:r w:rsidRPr="00117329">
        <w:rPr>
          <w:rFonts w:ascii="Tahoma" w:hAnsi="Tahoma" w:cs="Tahoma"/>
        </w:rPr>
        <w:t>BOK</w:t>
      </w:r>
      <w:r w:rsidRPr="00117329">
        <w:rPr>
          <w:rFonts w:ascii="Tahoma" w:hAnsi="Tahoma" w:cs="Tahoma"/>
        </w:rPr>
        <w:tab/>
      </w:r>
      <w:r w:rsidRPr="00117329">
        <w:rPr>
          <w:rFonts w:ascii="Tahoma" w:hAnsi="Tahoma" w:cs="Tahoma"/>
        </w:rPr>
        <w:tab/>
        <w:t>= BOK (Rp/km) x jarak tempuh perjalanan</w:t>
      </w:r>
    </w:p>
    <w:p w14:paraId="126124E1" w14:textId="6468C510" w:rsidR="002C1521" w:rsidRPr="00117329" w:rsidRDefault="002C1521" w:rsidP="00117329">
      <w:pPr>
        <w:spacing w:line="360" w:lineRule="auto"/>
        <w:ind w:left="1440"/>
        <w:jc w:val="both"/>
        <w:rPr>
          <w:rFonts w:ascii="Tahoma" w:hAnsi="Tahoma" w:cs="Tahoma"/>
        </w:rPr>
      </w:pPr>
      <w:r w:rsidRPr="00117329">
        <w:rPr>
          <w:rFonts w:ascii="Tahoma" w:hAnsi="Tahoma" w:cs="Tahoma"/>
        </w:rPr>
        <w:tab/>
      </w:r>
      <w:r w:rsidRPr="00117329">
        <w:rPr>
          <w:rFonts w:ascii="Tahoma" w:hAnsi="Tahoma" w:cs="Tahoma"/>
        </w:rPr>
        <w:tab/>
        <w:t xml:space="preserve">= </w:t>
      </w:r>
      <w:r w:rsidR="001F7129" w:rsidRPr="001F7129">
        <w:rPr>
          <w:rFonts w:ascii="Tahoma" w:hAnsi="Tahoma" w:cs="Tahoma"/>
        </w:rPr>
        <w:t>Rp</w:t>
      </w:r>
      <w:r w:rsidR="001F7129">
        <w:rPr>
          <w:rFonts w:ascii="Tahoma" w:hAnsi="Tahoma" w:cs="Tahoma"/>
        </w:rPr>
        <w:t xml:space="preserve"> </w:t>
      </w:r>
      <w:r w:rsidR="001F7129" w:rsidRPr="001F7129">
        <w:rPr>
          <w:rFonts w:ascii="Tahoma" w:hAnsi="Tahoma" w:cs="Tahoma"/>
        </w:rPr>
        <w:t xml:space="preserve">4,574.16 </w:t>
      </w:r>
      <w:r w:rsidRPr="00117329">
        <w:rPr>
          <w:rFonts w:ascii="Tahoma" w:hAnsi="Tahoma" w:cs="Tahoma"/>
        </w:rPr>
        <w:t xml:space="preserve">x </w:t>
      </w:r>
      <w:r w:rsidRPr="005D502B">
        <w:rPr>
          <w:rFonts w:ascii="Tahoma" w:hAnsi="Tahoma" w:cs="Tahoma"/>
        </w:rPr>
        <w:t>16,895.06</w:t>
      </w:r>
    </w:p>
    <w:p w14:paraId="33D08489" w14:textId="430E7B78" w:rsidR="002C1521" w:rsidRPr="00117329" w:rsidRDefault="002C1521" w:rsidP="00117329">
      <w:pPr>
        <w:spacing w:line="360" w:lineRule="auto"/>
        <w:ind w:left="1440"/>
        <w:jc w:val="both"/>
        <w:rPr>
          <w:rFonts w:ascii="Tahoma" w:hAnsi="Tahoma" w:cs="Tahoma"/>
        </w:rPr>
      </w:pPr>
      <w:r w:rsidRPr="00117329">
        <w:rPr>
          <w:rFonts w:ascii="Tahoma" w:hAnsi="Tahoma" w:cs="Tahoma"/>
        </w:rPr>
        <w:tab/>
      </w:r>
      <w:r w:rsidRPr="00117329">
        <w:rPr>
          <w:rFonts w:ascii="Tahoma" w:hAnsi="Tahoma" w:cs="Tahoma"/>
        </w:rPr>
        <w:tab/>
        <w:t xml:space="preserve">= </w:t>
      </w:r>
      <w:r w:rsidR="00A710D8" w:rsidRPr="00A710D8">
        <w:rPr>
          <w:rFonts w:ascii="Tahoma" w:hAnsi="Tahoma" w:cs="Tahoma"/>
        </w:rPr>
        <w:t>Rp</w:t>
      </w:r>
      <w:r w:rsidR="00A710D8">
        <w:rPr>
          <w:rFonts w:ascii="Tahoma" w:hAnsi="Tahoma" w:cs="Tahoma"/>
        </w:rPr>
        <w:t xml:space="preserve"> </w:t>
      </w:r>
      <w:r w:rsidR="00A710D8" w:rsidRPr="00A710D8">
        <w:rPr>
          <w:rFonts w:ascii="Tahoma" w:hAnsi="Tahoma" w:cs="Tahoma"/>
        </w:rPr>
        <w:t xml:space="preserve">77,280,657 </w:t>
      </w:r>
      <w:r w:rsidRPr="00117329">
        <w:rPr>
          <w:rFonts w:ascii="Tahoma" w:hAnsi="Tahoma" w:cs="Tahoma"/>
        </w:rPr>
        <w:t>Rp-km</w:t>
      </w:r>
    </w:p>
    <w:p w14:paraId="61794978" w14:textId="4EB946E8" w:rsidR="002C1521" w:rsidRDefault="002C1521" w:rsidP="00497252">
      <w:pPr>
        <w:spacing w:line="360" w:lineRule="auto"/>
        <w:ind w:left="1440" w:firstLine="360"/>
        <w:jc w:val="both"/>
        <w:rPr>
          <w:rFonts w:ascii="Tahoma" w:hAnsi="Tahoma" w:cs="Tahoma"/>
        </w:rPr>
      </w:pPr>
      <w:r w:rsidRPr="00117329">
        <w:rPr>
          <w:rFonts w:ascii="Tahoma" w:hAnsi="Tahoma" w:cs="Tahoma"/>
        </w:rPr>
        <w:t>Jadi total biaya operasional kendaraan untuk m</w:t>
      </w:r>
      <w:r>
        <w:rPr>
          <w:rFonts w:ascii="Tahoma" w:hAnsi="Tahoma" w:cs="Tahoma"/>
        </w:rPr>
        <w:t>obil</w:t>
      </w:r>
      <w:r w:rsidRPr="00117329">
        <w:rPr>
          <w:rFonts w:ascii="Tahoma" w:hAnsi="Tahoma" w:cs="Tahoma"/>
        </w:rPr>
        <w:t xml:space="preserve"> pada tahun 2026 tanpa adanya Jalan Ring Road III adalah </w:t>
      </w:r>
      <w:r w:rsidR="00755F10" w:rsidRPr="00755F10">
        <w:rPr>
          <w:rFonts w:ascii="Tahoma" w:hAnsi="Tahoma" w:cs="Tahoma"/>
        </w:rPr>
        <w:t>Rp</w:t>
      </w:r>
      <w:r w:rsidR="00755F10">
        <w:rPr>
          <w:rFonts w:ascii="Tahoma" w:hAnsi="Tahoma" w:cs="Tahoma"/>
        </w:rPr>
        <w:t xml:space="preserve"> </w:t>
      </w:r>
      <w:r w:rsidR="00755F10" w:rsidRPr="00755F10">
        <w:rPr>
          <w:rFonts w:ascii="Tahoma" w:hAnsi="Tahoma" w:cs="Tahoma"/>
        </w:rPr>
        <w:t>77,280,657</w:t>
      </w:r>
      <w:r w:rsidR="00755F10">
        <w:rPr>
          <w:rFonts w:ascii="Tahoma" w:hAnsi="Tahoma" w:cs="Tahoma"/>
        </w:rPr>
        <w:t>.</w:t>
      </w:r>
      <w:r>
        <w:rPr>
          <w:rFonts w:ascii="Tahoma" w:hAnsi="Tahoma" w:cs="Tahoma"/>
        </w:rPr>
        <w:t>.</w:t>
      </w:r>
    </w:p>
    <w:bookmarkEnd w:id="245"/>
    <w:p w14:paraId="0504684C" w14:textId="77777777" w:rsidR="002C1521" w:rsidRPr="00E9510C" w:rsidRDefault="002C1521" w:rsidP="00117329">
      <w:pPr>
        <w:spacing w:line="360" w:lineRule="auto"/>
        <w:jc w:val="both"/>
        <w:rPr>
          <w:rFonts w:ascii="Tahoma" w:hAnsi="Tahoma" w:cs="Tahoma"/>
        </w:rPr>
      </w:pPr>
    </w:p>
    <w:p w14:paraId="1521EE13" w14:textId="77777777" w:rsidR="002C1521" w:rsidRDefault="002C1521" w:rsidP="002C1521">
      <w:pPr>
        <w:pStyle w:val="ListParagraph"/>
        <w:numPr>
          <w:ilvl w:val="1"/>
          <w:numId w:val="54"/>
        </w:numPr>
        <w:spacing w:line="360" w:lineRule="auto"/>
        <w:ind w:left="1800"/>
        <w:rPr>
          <w:rFonts w:ascii="Tahoma" w:hAnsi="Tahoma" w:cs="Tahoma"/>
        </w:rPr>
      </w:pPr>
      <w:r>
        <w:rPr>
          <w:rFonts w:ascii="Tahoma" w:hAnsi="Tahoma" w:cs="Tahoma"/>
        </w:rPr>
        <w:t>Angkutan Barang</w:t>
      </w:r>
    </w:p>
    <w:p w14:paraId="51B706CC" w14:textId="4F580205" w:rsidR="002C1521" w:rsidRPr="00FC5802" w:rsidRDefault="002C1521" w:rsidP="00FC5802">
      <w:pPr>
        <w:spacing w:line="360" w:lineRule="auto"/>
        <w:ind w:left="1800" w:firstLine="360"/>
        <w:jc w:val="both"/>
        <w:rPr>
          <w:rFonts w:ascii="Tahoma" w:hAnsi="Tahoma" w:cs="Tahoma"/>
        </w:rPr>
        <w:sectPr w:rsidR="002C1521" w:rsidRPr="00FC5802" w:rsidSect="004C2449">
          <w:pgSz w:w="11906" w:h="16838"/>
          <w:pgMar w:top="2268" w:right="1701" w:bottom="1701" w:left="2268" w:header="720" w:footer="720" w:gutter="0"/>
          <w:cols w:space="720"/>
          <w:docGrid w:linePitch="360"/>
        </w:sectPr>
      </w:pPr>
      <w:r w:rsidRPr="00FC5802">
        <w:rPr>
          <w:rFonts w:ascii="Tahoma" w:hAnsi="Tahoma" w:cs="Tahoma"/>
        </w:rPr>
        <w:t xml:space="preserve">Dari hasil perhitungan dengan kecepatan rata-rata sebesar 32.17 km/jam didapat bahwa biaya operasional kendaraan angkutan barang di Kota Manado pada kondisis tanpa adanya Jalan Ring Road III adalah sebesar </w:t>
      </w:r>
      <w:r w:rsidR="00B33F5C" w:rsidRPr="00B33F5C">
        <w:rPr>
          <w:rFonts w:ascii="Tahoma" w:hAnsi="Tahoma" w:cs="Tahoma"/>
        </w:rPr>
        <w:t>Rp</w:t>
      </w:r>
      <w:r w:rsidR="00B33F5C">
        <w:rPr>
          <w:rFonts w:ascii="Tahoma" w:hAnsi="Tahoma" w:cs="Tahoma"/>
        </w:rPr>
        <w:t xml:space="preserve"> </w:t>
      </w:r>
      <w:r w:rsidR="00B33F5C" w:rsidRPr="00B33F5C">
        <w:rPr>
          <w:rFonts w:ascii="Tahoma" w:hAnsi="Tahoma" w:cs="Tahoma"/>
        </w:rPr>
        <w:t>7,064,894</w:t>
      </w:r>
      <w:r w:rsidRPr="00FC5802">
        <w:rPr>
          <w:rFonts w:ascii="Tahoma" w:hAnsi="Tahoma" w:cs="Tahoma"/>
        </w:rPr>
        <w:t xml:space="preserve">/1000 km. Data selengkapnya dapat dilihat pada </w:t>
      </w:r>
      <w:r w:rsidRPr="00FC5802">
        <w:rPr>
          <w:rFonts w:ascii="Tahoma" w:hAnsi="Tahoma" w:cs="Tahoma"/>
          <w:b/>
          <w:bCs/>
        </w:rPr>
        <w:t xml:space="preserve">Tabel V.  48 </w:t>
      </w:r>
      <w:r w:rsidRPr="00FC5802">
        <w:rPr>
          <w:rFonts w:ascii="Tahoma" w:hAnsi="Tahoma" w:cs="Tahoma"/>
        </w:rPr>
        <w:t xml:space="preserve"> berikut :</w:t>
      </w:r>
    </w:p>
    <w:p w14:paraId="758CAD47" w14:textId="1046CA52" w:rsidR="002C1521" w:rsidRPr="00982972" w:rsidRDefault="002C1521" w:rsidP="00982972">
      <w:pPr>
        <w:pStyle w:val="Caption"/>
        <w:keepNext/>
        <w:jc w:val="center"/>
        <w:rPr>
          <w:rFonts w:ascii="Tahoma" w:hAnsi="Tahoma" w:cs="Tahoma"/>
          <w:i w:val="0"/>
          <w:iCs w:val="0"/>
          <w:color w:val="auto"/>
          <w:sz w:val="22"/>
          <w:szCs w:val="22"/>
        </w:rPr>
      </w:pPr>
      <w:bookmarkStart w:id="246" w:name="_Toc108480842"/>
      <w:r w:rsidRPr="00982972">
        <w:rPr>
          <w:rFonts w:ascii="Tahoma" w:hAnsi="Tahoma" w:cs="Tahoma"/>
          <w:b/>
          <w:bCs/>
          <w:i w:val="0"/>
          <w:iCs w:val="0"/>
          <w:color w:val="auto"/>
          <w:sz w:val="22"/>
          <w:szCs w:val="22"/>
        </w:rPr>
        <w:lastRenderedPageBreak/>
        <w:t xml:space="preserve">Tabel V. </w:t>
      </w:r>
      <w:r w:rsidR="00496698">
        <w:rPr>
          <w:rFonts w:ascii="Tahoma" w:hAnsi="Tahoma" w:cs="Tahoma"/>
          <w:b/>
          <w:bCs/>
          <w:i w:val="0"/>
          <w:iCs w:val="0"/>
          <w:color w:val="auto"/>
          <w:sz w:val="22"/>
          <w:szCs w:val="22"/>
        </w:rPr>
        <w:t>48</w:t>
      </w:r>
      <w:r w:rsidRPr="00982972">
        <w:rPr>
          <w:rFonts w:ascii="Tahoma" w:hAnsi="Tahoma" w:cs="Tahoma"/>
          <w:i w:val="0"/>
          <w:iCs w:val="0"/>
          <w:color w:val="auto"/>
          <w:sz w:val="22"/>
          <w:szCs w:val="22"/>
        </w:rPr>
        <w:t xml:space="preserve"> Perhitungan BOK Angkutan Barang Tanpa Adanya Pengoperasian Jalan ring Road III Tahun 2026</w:t>
      </w:r>
      <w:bookmarkEnd w:id="246"/>
    </w:p>
    <w:tbl>
      <w:tblPr>
        <w:tblW w:w="13387" w:type="dxa"/>
        <w:tblInd w:w="-5" w:type="dxa"/>
        <w:tblLook w:val="04A0" w:firstRow="1" w:lastRow="0" w:firstColumn="1" w:lastColumn="0" w:noHBand="0" w:noVBand="1"/>
      </w:tblPr>
      <w:tblGrid>
        <w:gridCol w:w="522"/>
        <w:gridCol w:w="2707"/>
        <w:gridCol w:w="1381"/>
        <w:gridCol w:w="1600"/>
        <w:gridCol w:w="3217"/>
        <w:gridCol w:w="1980"/>
        <w:gridCol w:w="1980"/>
      </w:tblGrid>
      <w:tr w:rsidR="002C1521" w:rsidRPr="00053B3A" w14:paraId="7D773616" w14:textId="77777777" w:rsidTr="000E7070">
        <w:trPr>
          <w:trHeight w:val="390"/>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06F96" w14:textId="77777777" w:rsidR="002C1521" w:rsidRPr="00053B3A" w:rsidRDefault="002C1521" w:rsidP="00053B3A">
            <w:pPr>
              <w:spacing w:after="0" w:line="240" w:lineRule="auto"/>
              <w:jc w:val="center"/>
              <w:rPr>
                <w:rFonts w:ascii="Tahoma" w:eastAsia="Times New Roman" w:hAnsi="Tahoma" w:cs="Tahoma"/>
                <w:b/>
                <w:bCs/>
                <w:color w:val="000000"/>
                <w:lang w:eastAsia="en-GB"/>
              </w:rPr>
            </w:pPr>
            <w:r w:rsidRPr="00053B3A">
              <w:rPr>
                <w:rFonts w:ascii="Tahoma" w:eastAsia="Times New Roman" w:hAnsi="Tahoma" w:cs="Tahoma"/>
                <w:b/>
                <w:bCs/>
                <w:color w:val="000000"/>
                <w:lang w:eastAsia="en-GB"/>
              </w:rPr>
              <w:t>No</w:t>
            </w:r>
          </w:p>
        </w:tc>
        <w:tc>
          <w:tcPr>
            <w:tcW w:w="2707" w:type="dxa"/>
            <w:tcBorders>
              <w:top w:val="single" w:sz="4" w:space="0" w:color="auto"/>
              <w:left w:val="nil"/>
              <w:bottom w:val="single" w:sz="4" w:space="0" w:color="auto"/>
              <w:right w:val="single" w:sz="4" w:space="0" w:color="auto"/>
            </w:tcBorders>
            <w:shd w:val="clear" w:color="auto" w:fill="auto"/>
            <w:vAlign w:val="center"/>
            <w:hideMark/>
          </w:tcPr>
          <w:p w14:paraId="2D258B76" w14:textId="77777777" w:rsidR="002C1521" w:rsidRPr="00053B3A" w:rsidRDefault="002C1521" w:rsidP="00053B3A">
            <w:pPr>
              <w:spacing w:after="0" w:line="240" w:lineRule="auto"/>
              <w:jc w:val="center"/>
              <w:rPr>
                <w:rFonts w:ascii="Tahoma" w:eastAsia="Times New Roman" w:hAnsi="Tahoma" w:cs="Tahoma"/>
                <w:b/>
                <w:bCs/>
                <w:color w:val="000000"/>
                <w:lang w:eastAsia="en-GB"/>
              </w:rPr>
            </w:pPr>
            <w:r w:rsidRPr="00053B3A">
              <w:rPr>
                <w:rFonts w:ascii="Tahoma" w:eastAsia="Times New Roman" w:hAnsi="Tahoma" w:cs="Tahoma"/>
                <w:b/>
                <w:bCs/>
                <w:color w:val="000000"/>
                <w:lang w:eastAsia="en-GB"/>
              </w:rPr>
              <w:t>Uraian Biaya</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1463E9AA" w14:textId="77777777" w:rsidR="002C1521" w:rsidRPr="00053B3A" w:rsidRDefault="002C1521" w:rsidP="00053B3A">
            <w:pPr>
              <w:spacing w:after="0" w:line="240" w:lineRule="auto"/>
              <w:jc w:val="center"/>
              <w:rPr>
                <w:rFonts w:ascii="Tahoma" w:eastAsia="Times New Roman" w:hAnsi="Tahoma" w:cs="Tahoma"/>
                <w:b/>
                <w:bCs/>
                <w:color w:val="000000"/>
                <w:lang w:eastAsia="en-GB"/>
              </w:rPr>
            </w:pPr>
            <w:r w:rsidRPr="00053B3A">
              <w:rPr>
                <w:rFonts w:ascii="Tahoma" w:eastAsia="Times New Roman" w:hAnsi="Tahoma" w:cs="Tahoma"/>
                <w:b/>
                <w:bCs/>
                <w:color w:val="000000"/>
                <w:lang w:eastAsia="en-GB"/>
              </w:rPr>
              <w:t>Kecepatan (km/jam)</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807D049" w14:textId="77777777" w:rsidR="002C1521" w:rsidRPr="00053B3A" w:rsidRDefault="002C1521" w:rsidP="00053B3A">
            <w:pPr>
              <w:spacing w:after="0" w:line="240" w:lineRule="auto"/>
              <w:jc w:val="center"/>
              <w:rPr>
                <w:rFonts w:ascii="Tahoma" w:eastAsia="Times New Roman" w:hAnsi="Tahoma" w:cs="Tahoma"/>
                <w:b/>
                <w:bCs/>
                <w:color w:val="000000"/>
                <w:lang w:eastAsia="en-GB"/>
              </w:rPr>
            </w:pPr>
            <w:r w:rsidRPr="00053B3A">
              <w:rPr>
                <w:rFonts w:ascii="Tahoma" w:eastAsia="Times New Roman" w:hAnsi="Tahoma" w:cs="Tahoma"/>
                <w:b/>
                <w:bCs/>
                <w:color w:val="000000"/>
                <w:lang w:eastAsia="en-GB"/>
              </w:rPr>
              <w:t>Hasil</w:t>
            </w:r>
          </w:p>
        </w:tc>
        <w:tc>
          <w:tcPr>
            <w:tcW w:w="3217" w:type="dxa"/>
            <w:tcBorders>
              <w:top w:val="single" w:sz="4" w:space="0" w:color="auto"/>
              <w:left w:val="nil"/>
              <w:bottom w:val="single" w:sz="4" w:space="0" w:color="auto"/>
              <w:right w:val="single" w:sz="4" w:space="0" w:color="auto"/>
            </w:tcBorders>
            <w:shd w:val="clear" w:color="auto" w:fill="auto"/>
            <w:vAlign w:val="center"/>
            <w:hideMark/>
          </w:tcPr>
          <w:p w14:paraId="3ECE5CD5" w14:textId="77777777" w:rsidR="002C1521" w:rsidRPr="00053B3A" w:rsidRDefault="002C1521" w:rsidP="00053B3A">
            <w:pPr>
              <w:spacing w:after="0" w:line="240" w:lineRule="auto"/>
              <w:jc w:val="center"/>
              <w:rPr>
                <w:rFonts w:ascii="Tahoma" w:eastAsia="Times New Roman" w:hAnsi="Tahoma" w:cs="Tahoma"/>
                <w:b/>
                <w:bCs/>
                <w:color w:val="000000"/>
                <w:lang w:eastAsia="en-GB"/>
              </w:rPr>
            </w:pPr>
            <w:r w:rsidRPr="00053B3A">
              <w:rPr>
                <w:rFonts w:ascii="Tahoma" w:eastAsia="Times New Roman" w:hAnsi="Tahoma" w:cs="Tahoma"/>
                <w:b/>
                <w:bCs/>
                <w:color w:val="000000"/>
                <w:lang w:eastAsia="en-GB"/>
              </w:rPr>
              <w:t>Keterangan</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DCC28D4" w14:textId="77777777" w:rsidR="002C1521" w:rsidRPr="00053B3A" w:rsidRDefault="002C1521" w:rsidP="00053B3A">
            <w:pPr>
              <w:spacing w:after="0" w:line="240" w:lineRule="auto"/>
              <w:jc w:val="center"/>
              <w:rPr>
                <w:rFonts w:ascii="Tahoma" w:eastAsia="Times New Roman" w:hAnsi="Tahoma" w:cs="Tahoma"/>
                <w:b/>
                <w:bCs/>
                <w:color w:val="000000"/>
                <w:lang w:eastAsia="en-GB"/>
              </w:rPr>
            </w:pPr>
            <w:r w:rsidRPr="00053B3A">
              <w:rPr>
                <w:rFonts w:ascii="Tahoma" w:eastAsia="Times New Roman" w:hAnsi="Tahoma" w:cs="Tahoma"/>
                <w:b/>
                <w:bCs/>
                <w:color w:val="000000"/>
                <w:lang w:eastAsia="en-GB"/>
              </w:rPr>
              <w:t>Harga Dasar (Rp)</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6C47117F" w14:textId="77777777" w:rsidR="002C1521" w:rsidRPr="00053B3A" w:rsidRDefault="002C1521" w:rsidP="00053B3A">
            <w:pPr>
              <w:spacing w:after="0" w:line="240" w:lineRule="auto"/>
              <w:jc w:val="center"/>
              <w:rPr>
                <w:rFonts w:ascii="Tahoma" w:eastAsia="Times New Roman" w:hAnsi="Tahoma" w:cs="Tahoma"/>
                <w:b/>
                <w:bCs/>
                <w:color w:val="000000"/>
                <w:lang w:eastAsia="en-GB"/>
              </w:rPr>
            </w:pPr>
            <w:r w:rsidRPr="00053B3A">
              <w:rPr>
                <w:rFonts w:ascii="Tahoma" w:eastAsia="Times New Roman" w:hAnsi="Tahoma" w:cs="Tahoma"/>
                <w:b/>
                <w:bCs/>
                <w:color w:val="000000"/>
                <w:lang w:eastAsia="en-GB"/>
              </w:rPr>
              <w:t>Biaya (Rp/1000km)</w:t>
            </w:r>
          </w:p>
        </w:tc>
      </w:tr>
      <w:tr w:rsidR="00CA7AD4" w:rsidRPr="00053B3A" w14:paraId="39091F32" w14:textId="77777777" w:rsidTr="000E7070">
        <w:trPr>
          <w:trHeight w:val="244"/>
        </w:trPr>
        <w:tc>
          <w:tcPr>
            <w:tcW w:w="522" w:type="dxa"/>
            <w:tcBorders>
              <w:top w:val="nil"/>
              <w:left w:val="single" w:sz="4" w:space="0" w:color="auto"/>
              <w:bottom w:val="single" w:sz="4" w:space="0" w:color="auto"/>
              <w:right w:val="single" w:sz="4" w:space="0" w:color="auto"/>
            </w:tcBorders>
            <w:shd w:val="clear" w:color="auto" w:fill="auto"/>
            <w:noWrap/>
            <w:hideMark/>
          </w:tcPr>
          <w:p w14:paraId="6162DB0F" w14:textId="03AC1E0D"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1</w:t>
            </w:r>
          </w:p>
        </w:tc>
        <w:tc>
          <w:tcPr>
            <w:tcW w:w="2707" w:type="dxa"/>
            <w:tcBorders>
              <w:top w:val="nil"/>
              <w:left w:val="nil"/>
              <w:bottom w:val="single" w:sz="4" w:space="0" w:color="auto"/>
              <w:right w:val="single" w:sz="4" w:space="0" w:color="auto"/>
            </w:tcBorders>
            <w:shd w:val="clear" w:color="auto" w:fill="auto"/>
            <w:noWrap/>
            <w:hideMark/>
          </w:tcPr>
          <w:p w14:paraId="287AAC09" w14:textId="74DB1519"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Konsumsi Oli Mesin</w:t>
            </w:r>
          </w:p>
        </w:tc>
        <w:tc>
          <w:tcPr>
            <w:tcW w:w="1381" w:type="dxa"/>
            <w:tcBorders>
              <w:top w:val="nil"/>
              <w:left w:val="nil"/>
              <w:bottom w:val="single" w:sz="4" w:space="0" w:color="auto"/>
              <w:right w:val="single" w:sz="4" w:space="0" w:color="auto"/>
            </w:tcBorders>
            <w:shd w:val="clear" w:color="auto" w:fill="auto"/>
            <w:noWrap/>
            <w:hideMark/>
          </w:tcPr>
          <w:p w14:paraId="0526AA18" w14:textId="15032E2B"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32.17</w:t>
            </w:r>
          </w:p>
        </w:tc>
        <w:tc>
          <w:tcPr>
            <w:tcW w:w="1600" w:type="dxa"/>
            <w:tcBorders>
              <w:top w:val="nil"/>
              <w:left w:val="nil"/>
              <w:bottom w:val="single" w:sz="4" w:space="0" w:color="auto"/>
              <w:right w:val="single" w:sz="4" w:space="0" w:color="auto"/>
            </w:tcBorders>
            <w:shd w:val="clear" w:color="auto" w:fill="auto"/>
            <w:noWrap/>
            <w:hideMark/>
          </w:tcPr>
          <w:p w14:paraId="3757FF82" w14:textId="7345BC42" w:rsidR="00CA7AD4" w:rsidRPr="00CA7AD4" w:rsidRDefault="00CA7AD4" w:rsidP="00CA7AD4">
            <w:pPr>
              <w:spacing w:after="0" w:line="240" w:lineRule="auto"/>
              <w:jc w:val="right"/>
              <w:rPr>
                <w:rFonts w:ascii="Tahoma" w:eastAsia="Times New Roman" w:hAnsi="Tahoma" w:cs="Tahoma"/>
                <w:color w:val="000000"/>
                <w:lang w:eastAsia="en-GB"/>
              </w:rPr>
            </w:pPr>
            <w:r w:rsidRPr="00CA7AD4">
              <w:rPr>
                <w:rFonts w:ascii="Tahoma" w:hAnsi="Tahoma" w:cs="Tahoma"/>
              </w:rPr>
              <w:t>6.900904539</w:t>
            </w:r>
          </w:p>
        </w:tc>
        <w:tc>
          <w:tcPr>
            <w:tcW w:w="3217" w:type="dxa"/>
            <w:tcBorders>
              <w:top w:val="nil"/>
              <w:left w:val="nil"/>
              <w:bottom w:val="single" w:sz="4" w:space="0" w:color="auto"/>
              <w:right w:val="single" w:sz="4" w:space="0" w:color="auto"/>
            </w:tcBorders>
            <w:shd w:val="clear" w:color="auto" w:fill="auto"/>
            <w:noWrap/>
            <w:hideMark/>
          </w:tcPr>
          <w:p w14:paraId="45F1FF2F" w14:textId="1A4A8091"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Liter /1000km</w:t>
            </w:r>
          </w:p>
        </w:tc>
        <w:tc>
          <w:tcPr>
            <w:tcW w:w="1980" w:type="dxa"/>
            <w:tcBorders>
              <w:top w:val="nil"/>
              <w:left w:val="nil"/>
              <w:bottom w:val="single" w:sz="4" w:space="0" w:color="auto"/>
              <w:right w:val="single" w:sz="4" w:space="0" w:color="auto"/>
            </w:tcBorders>
            <w:shd w:val="clear" w:color="auto" w:fill="auto"/>
            <w:noWrap/>
            <w:hideMark/>
          </w:tcPr>
          <w:p w14:paraId="6FD7898F" w14:textId="38CA35A0"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Rp80,600 </w:t>
            </w:r>
          </w:p>
        </w:tc>
        <w:tc>
          <w:tcPr>
            <w:tcW w:w="1980" w:type="dxa"/>
            <w:tcBorders>
              <w:top w:val="nil"/>
              <w:left w:val="nil"/>
              <w:bottom w:val="single" w:sz="4" w:space="0" w:color="auto"/>
              <w:right w:val="single" w:sz="4" w:space="0" w:color="auto"/>
            </w:tcBorders>
            <w:shd w:val="clear" w:color="auto" w:fill="auto"/>
            <w:noWrap/>
            <w:hideMark/>
          </w:tcPr>
          <w:p w14:paraId="3AC52AD6" w14:textId="56EC1A61"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Rp556,213 </w:t>
            </w:r>
          </w:p>
        </w:tc>
      </w:tr>
      <w:tr w:rsidR="00CA7AD4" w:rsidRPr="00053B3A" w14:paraId="2969ADD2" w14:textId="77777777" w:rsidTr="000E7070">
        <w:trPr>
          <w:trHeight w:val="244"/>
        </w:trPr>
        <w:tc>
          <w:tcPr>
            <w:tcW w:w="522" w:type="dxa"/>
            <w:tcBorders>
              <w:top w:val="nil"/>
              <w:left w:val="single" w:sz="4" w:space="0" w:color="auto"/>
              <w:bottom w:val="single" w:sz="4" w:space="0" w:color="auto"/>
              <w:right w:val="single" w:sz="4" w:space="0" w:color="auto"/>
            </w:tcBorders>
            <w:shd w:val="clear" w:color="auto" w:fill="auto"/>
            <w:noWrap/>
            <w:hideMark/>
          </w:tcPr>
          <w:p w14:paraId="2DFE97A2" w14:textId="7B77B8B7"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2</w:t>
            </w:r>
          </w:p>
        </w:tc>
        <w:tc>
          <w:tcPr>
            <w:tcW w:w="2707" w:type="dxa"/>
            <w:tcBorders>
              <w:top w:val="nil"/>
              <w:left w:val="nil"/>
              <w:bottom w:val="single" w:sz="4" w:space="0" w:color="auto"/>
              <w:right w:val="single" w:sz="4" w:space="0" w:color="auto"/>
            </w:tcBorders>
            <w:shd w:val="clear" w:color="auto" w:fill="auto"/>
            <w:noWrap/>
            <w:hideMark/>
          </w:tcPr>
          <w:p w14:paraId="1B0BECDB" w14:textId="14F21C88"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Biaya Pemakaian Ban</w:t>
            </w:r>
          </w:p>
        </w:tc>
        <w:tc>
          <w:tcPr>
            <w:tcW w:w="1381" w:type="dxa"/>
            <w:tcBorders>
              <w:top w:val="nil"/>
              <w:left w:val="nil"/>
              <w:bottom w:val="single" w:sz="4" w:space="0" w:color="auto"/>
              <w:right w:val="single" w:sz="4" w:space="0" w:color="auto"/>
            </w:tcBorders>
            <w:shd w:val="clear" w:color="auto" w:fill="auto"/>
            <w:noWrap/>
            <w:hideMark/>
          </w:tcPr>
          <w:p w14:paraId="338A6095" w14:textId="7824DF46"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32.17</w:t>
            </w:r>
          </w:p>
        </w:tc>
        <w:tc>
          <w:tcPr>
            <w:tcW w:w="1600" w:type="dxa"/>
            <w:tcBorders>
              <w:top w:val="nil"/>
              <w:left w:val="nil"/>
              <w:bottom w:val="single" w:sz="4" w:space="0" w:color="auto"/>
              <w:right w:val="single" w:sz="4" w:space="0" w:color="auto"/>
            </w:tcBorders>
            <w:shd w:val="clear" w:color="auto" w:fill="auto"/>
            <w:noWrap/>
            <w:hideMark/>
          </w:tcPr>
          <w:p w14:paraId="5EA7F17E" w14:textId="5C1F8C0D" w:rsidR="00CA7AD4" w:rsidRPr="00CA7AD4" w:rsidRDefault="00CA7AD4" w:rsidP="00CA7AD4">
            <w:pPr>
              <w:spacing w:after="0" w:line="240" w:lineRule="auto"/>
              <w:jc w:val="right"/>
              <w:rPr>
                <w:rFonts w:ascii="Tahoma" w:eastAsia="Times New Roman" w:hAnsi="Tahoma" w:cs="Tahoma"/>
                <w:color w:val="000000"/>
                <w:lang w:eastAsia="en-GB"/>
              </w:rPr>
            </w:pPr>
            <w:r w:rsidRPr="00CA7AD4">
              <w:rPr>
                <w:rFonts w:ascii="Tahoma" w:hAnsi="Tahoma" w:cs="Tahoma"/>
              </w:rPr>
              <w:t>0.0559708</w:t>
            </w:r>
          </w:p>
        </w:tc>
        <w:tc>
          <w:tcPr>
            <w:tcW w:w="3217" w:type="dxa"/>
            <w:tcBorders>
              <w:top w:val="nil"/>
              <w:left w:val="nil"/>
              <w:bottom w:val="single" w:sz="4" w:space="0" w:color="auto"/>
              <w:right w:val="single" w:sz="4" w:space="0" w:color="auto"/>
            </w:tcBorders>
            <w:shd w:val="clear" w:color="auto" w:fill="auto"/>
            <w:noWrap/>
            <w:hideMark/>
          </w:tcPr>
          <w:p w14:paraId="6BE865E8" w14:textId="361F0026"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10 x jumlah ban /1000km</w:t>
            </w:r>
          </w:p>
        </w:tc>
        <w:tc>
          <w:tcPr>
            <w:tcW w:w="1980" w:type="dxa"/>
            <w:tcBorders>
              <w:top w:val="nil"/>
              <w:left w:val="nil"/>
              <w:bottom w:val="single" w:sz="4" w:space="0" w:color="auto"/>
              <w:right w:val="single" w:sz="4" w:space="0" w:color="auto"/>
            </w:tcBorders>
            <w:shd w:val="clear" w:color="auto" w:fill="auto"/>
            <w:noWrap/>
            <w:hideMark/>
          </w:tcPr>
          <w:p w14:paraId="4D9A6E24" w14:textId="0FF28C1D"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Rp38,300,000 </w:t>
            </w:r>
          </w:p>
        </w:tc>
        <w:tc>
          <w:tcPr>
            <w:tcW w:w="1980" w:type="dxa"/>
            <w:tcBorders>
              <w:top w:val="nil"/>
              <w:left w:val="nil"/>
              <w:bottom w:val="single" w:sz="4" w:space="0" w:color="auto"/>
              <w:right w:val="single" w:sz="4" w:space="0" w:color="auto"/>
            </w:tcBorders>
            <w:shd w:val="clear" w:color="auto" w:fill="auto"/>
            <w:noWrap/>
            <w:hideMark/>
          </w:tcPr>
          <w:p w14:paraId="38803478" w14:textId="01BBB94F"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Rp2,143,682 </w:t>
            </w:r>
          </w:p>
        </w:tc>
      </w:tr>
      <w:tr w:rsidR="00CA7AD4" w:rsidRPr="00053B3A" w14:paraId="5655E892" w14:textId="77777777" w:rsidTr="000E7070">
        <w:trPr>
          <w:trHeight w:val="244"/>
        </w:trPr>
        <w:tc>
          <w:tcPr>
            <w:tcW w:w="522" w:type="dxa"/>
            <w:tcBorders>
              <w:top w:val="nil"/>
              <w:left w:val="single" w:sz="4" w:space="0" w:color="auto"/>
              <w:bottom w:val="single" w:sz="4" w:space="0" w:color="auto"/>
              <w:right w:val="single" w:sz="4" w:space="0" w:color="auto"/>
            </w:tcBorders>
            <w:shd w:val="clear" w:color="auto" w:fill="auto"/>
            <w:noWrap/>
            <w:hideMark/>
          </w:tcPr>
          <w:p w14:paraId="563E1D0A" w14:textId="14CBB7FF"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3</w:t>
            </w:r>
          </w:p>
        </w:tc>
        <w:tc>
          <w:tcPr>
            <w:tcW w:w="2707" w:type="dxa"/>
            <w:tcBorders>
              <w:top w:val="nil"/>
              <w:left w:val="nil"/>
              <w:bottom w:val="single" w:sz="4" w:space="0" w:color="auto"/>
              <w:right w:val="single" w:sz="4" w:space="0" w:color="auto"/>
            </w:tcBorders>
            <w:shd w:val="clear" w:color="auto" w:fill="auto"/>
            <w:noWrap/>
            <w:hideMark/>
          </w:tcPr>
          <w:p w14:paraId="27ECFAFA" w14:textId="4F231227"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Biaya Pemeliharaan</w:t>
            </w:r>
          </w:p>
        </w:tc>
        <w:tc>
          <w:tcPr>
            <w:tcW w:w="1381" w:type="dxa"/>
            <w:tcBorders>
              <w:top w:val="nil"/>
              <w:left w:val="nil"/>
              <w:bottom w:val="single" w:sz="4" w:space="0" w:color="auto"/>
              <w:right w:val="single" w:sz="4" w:space="0" w:color="auto"/>
            </w:tcBorders>
            <w:shd w:val="clear" w:color="auto" w:fill="auto"/>
            <w:noWrap/>
            <w:hideMark/>
          </w:tcPr>
          <w:p w14:paraId="49650357" w14:textId="0F7C4DFE" w:rsidR="00CA7AD4" w:rsidRPr="00CA7AD4" w:rsidRDefault="00CA7AD4" w:rsidP="00CA7AD4">
            <w:pPr>
              <w:spacing w:after="0" w:line="240" w:lineRule="auto"/>
              <w:jc w:val="center"/>
              <w:rPr>
                <w:rFonts w:ascii="Tahoma" w:eastAsia="Times New Roman" w:hAnsi="Tahoma" w:cs="Tahoma"/>
                <w:color w:val="000000"/>
                <w:lang w:eastAsia="en-GB"/>
              </w:rPr>
            </w:pPr>
          </w:p>
        </w:tc>
        <w:tc>
          <w:tcPr>
            <w:tcW w:w="1600" w:type="dxa"/>
            <w:tcBorders>
              <w:top w:val="nil"/>
              <w:left w:val="nil"/>
              <w:bottom w:val="single" w:sz="4" w:space="0" w:color="auto"/>
              <w:right w:val="single" w:sz="4" w:space="0" w:color="auto"/>
            </w:tcBorders>
            <w:shd w:val="clear" w:color="auto" w:fill="auto"/>
            <w:noWrap/>
            <w:hideMark/>
          </w:tcPr>
          <w:p w14:paraId="433DF520" w14:textId="2EC8CB5D" w:rsidR="00CA7AD4" w:rsidRPr="00CA7AD4" w:rsidRDefault="00CA7AD4" w:rsidP="00CA7AD4">
            <w:pPr>
              <w:spacing w:after="0" w:line="240" w:lineRule="auto"/>
              <w:jc w:val="right"/>
              <w:rPr>
                <w:rFonts w:ascii="Tahoma" w:eastAsia="Times New Roman" w:hAnsi="Tahoma" w:cs="Tahoma"/>
                <w:color w:val="000000"/>
                <w:lang w:eastAsia="en-GB"/>
              </w:rPr>
            </w:pPr>
          </w:p>
        </w:tc>
        <w:tc>
          <w:tcPr>
            <w:tcW w:w="3217" w:type="dxa"/>
            <w:tcBorders>
              <w:top w:val="nil"/>
              <w:left w:val="nil"/>
              <w:bottom w:val="single" w:sz="4" w:space="0" w:color="auto"/>
              <w:right w:val="single" w:sz="4" w:space="0" w:color="auto"/>
            </w:tcBorders>
            <w:shd w:val="clear" w:color="auto" w:fill="auto"/>
            <w:noWrap/>
            <w:hideMark/>
          </w:tcPr>
          <w:p w14:paraId="3AF1A245" w14:textId="682E6A33" w:rsidR="00CA7AD4" w:rsidRPr="00CA7AD4" w:rsidRDefault="00CA7AD4" w:rsidP="00CA7AD4">
            <w:pPr>
              <w:spacing w:after="0" w:line="240" w:lineRule="auto"/>
              <w:jc w:val="center"/>
              <w:rPr>
                <w:rFonts w:ascii="Tahoma" w:eastAsia="Times New Roman" w:hAnsi="Tahoma" w:cs="Tahoma"/>
                <w:color w:val="000000"/>
                <w:lang w:eastAsia="en-GB"/>
              </w:rPr>
            </w:pPr>
          </w:p>
        </w:tc>
        <w:tc>
          <w:tcPr>
            <w:tcW w:w="1980" w:type="dxa"/>
            <w:tcBorders>
              <w:top w:val="nil"/>
              <w:left w:val="nil"/>
              <w:bottom w:val="single" w:sz="4" w:space="0" w:color="auto"/>
              <w:right w:val="single" w:sz="4" w:space="0" w:color="auto"/>
            </w:tcBorders>
            <w:shd w:val="clear" w:color="auto" w:fill="auto"/>
            <w:noWrap/>
            <w:hideMark/>
          </w:tcPr>
          <w:p w14:paraId="62EAFC25" w14:textId="57AD284D" w:rsidR="00CA7AD4" w:rsidRPr="00CA7AD4" w:rsidRDefault="00CA7AD4" w:rsidP="00CA7AD4">
            <w:pPr>
              <w:spacing w:after="0" w:line="240" w:lineRule="auto"/>
              <w:rPr>
                <w:rFonts w:ascii="Tahoma" w:eastAsia="Times New Roman" w:hAnsi="Tahoma" w:cs="Tahoma"/>
                <w:color w:val="000000"/>
                <w:lang w:eastAsia="en-GB"/>
              </w:rPr>
            </w:pPr>
          </w:p>
        </w:tc>
        <w:tc>
          <w:tcPr>
            <w:tcW w:w="1980" w:type="dxa"/>
            <w:tcBorders>
              <w:top w:val="nil"/>
              <w:left w:val="nil"/>
              <w:bottom w:val="single" w:sz="4" w:space="0" w:color="auto"/>
              <w:right w:val="single" w:sz="4" w:space="0" w:color="auto"/>
            </w:tcBorders>
            <w:shd w:val="clear" w:color="auto" w:fill="auto"/>
            <w:noWrap/>
            <w:hideMark/>
          </w:tcPr>
          <w:p w14:paraId="6BD7F16E" w14:textId="28F002E4" w:rsidR="00CA7AD4" w:rsidRPr="00CA7AD4" w:rsidRDefault="00CA7AD4" w:rsidP="00CA7AD4">
            <w:pPr>
              <w:spacing w:after="0" w:line="240" w:lineRule="auto"/>
              <w:rPr>
                <w:rFonts w:ascii="Tahoma" w:eastAsia="Times New Roman" w:hAnsi="Tahoma" w:cs="Tahoma"/>
                <w:color w:val="000000"/>
                <w:lang w:eastAsia="en-GB"/>
              </w:rPr>
            </w:pPr>
          </w:p>
        </w:tc>
      </w:tr>
      <w:tr w:rsidR="00CA7AD4" w:rsidRPr="00053B3A" w14:paraId="38425527" w14:textId="77777777" w:rsidTr="000E7070">
        <w:trPr>
          <w:trHeight w:val="202"/>
        </w:trPr>
        <w:tc>
          <w:tcPr>
            <w:tcW w:w="522" w:type="dxa"/>
            <w:tcBorders>
              <w:top w:val="nil"/>
              <w:left w:val="single" w:sz="4" w:space="0" w:color="auto"/>
              <w:bottom w:val="nil"/>
              <w:right w:val="nil"/>
            </w:tcBorders>
            <w:shd w:val="clear" w:color="auto" w:fill="auto"/>
            <w:noWrap/>
            <w:hideMark/>
          </w:tcPr>
          <w:p w14:paraId="38C7FA30" w14:textId="1AABB468" w:rsidR="00CA7AD4" w:rsidRPr="00CA7AD4" w:rsidRDefault="00CA7AD4" w:rsidP="00CA7AD4">
            <w:pPr>
              <w:spacing w:after="0" w:line="240" w:lineRule="auto"/>
              <w:jc w:val="center"/>
              <w:rPr>
                <w:rFonts w:ascii="Tahoma" w:eastAsia="Times New Roman" w:hAnsi="Tahoma" w:cs="Tahoma"/>
                <w:color w:val="000000"/>
                <w:lang w:eastAsia="en-GB"/>
              </w:rPr>
            </w:pPr>
          </w:p>
        </w:tc>
        <w:tc>
          <w:tcPr>
            <w:tcW w:w="2707" w:type="dxa"/>
            <w:tcBorders>
              <w:top w:val="nil"/>
              <w:left w:val="single" w:sz="4" w:space="0" w:color="auto"/>
              <w:bottom w:val="single" w:sz="4" w:space="0" w:color="auto"/>
              <w:right w:val="single" w:sz="4" w:space="0" w:color="auto"/>
            </w:tcBorders>
            <w:shd w:val="clear" w:color="auto" w:fill="auto"/>
            <w:noWrap/>
            <w:hideMark/>
          </w:tcPr>
          <w:p w14:paraId="6AD5D269" w14:textId="2757D51E"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a. Suku cadang</w:t>
            </w:r>
          </w:p>
        </w:tc>
        <w:tc>
          <w:tcPr>
            <w:tcW w:w="1381" w:type="dxa"/>
            <w:tcBorders>
              <w:top w:val="nil"/>
              <w:left w:val="nil"/>
              <w:bottom w:val="single" w:sz="4" w:space="0" w:color="auto"/>
              <w:right w:val="single" w:sz="4" w:space="0" w:color="auto"/>
            </w:tcBorders>
            <w:shd w:val="clear" w:color="auto" w:fill="auto"/>
            <w:noWrap/>
            <w:hideMark/>
          </w:tcPr>
          <w:p w14:paraId="27F5F138" w14:textId="270E83C1"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32.17</w:t>
            </w:r>
          </w:p>
        </w:tc>
        <w:tc>
          <w:tcPr>
            <w:tcW w:w="1600" w:type="dxa"/>
            <w:tcBorders>
              <w:top w:val="nil"/>
              <w:left w:val="nil"/>
              <w:bottom w:val="single" w:sz="4" w:space="0" w:color="auto"/>
              <w:right w:val="single" w:sz="4" w:space="0" w:color="auto"/>
            </w:tcBorders>
            <w:shd w:val="clear" w:color="auto" w:fill="auto"/>
            <w:noWrap/>
            <w:hideMark/>
          </w:tcPr>
          <w:p w14:paraId="2133BA8D" w14:textId="46458187"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0.00215449</w:t>
            </w:r>
          </w:p>
        </w:tc>
        <w:tc>
          <w:tcPr>
            <w:tcW w:w="3217" w:type="dxa"/>
            <w:tcBorders>
              <w:top w:val="nil"/>
              <w:left w:val="nil"/>
              <w:bottom w:val="single" w:sz="4" w:space="0" w:color="auto"/>
              <w:right w:val="single" w:sz="4" w:space="0" w:color="auto"/>
            </w:tcBorders>
            <w:shd w:val="clear" w:color="auto" w:fill="auto"/>
            <w:noWrap/>
            <w:hideMark/>
          </w:tcPr>
          <w:p w14:paraId="58887875" w14:textId="18485BD0"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5% dari harga mobil /1000km</w:t>
            </w:r>
          </w:p>
        </w:tc>
        <w:tc>
          <w:tcPr>
            <w:tcW w:w="1980" w:type="dxa"/>
            <w:tcBorders>
              <w:top w:val="nil"/>
              <w:left w:val="nil"/>
              <w:bottom w:val="single" w:sz="4" w:space="0" w:color="auto"/>
              <w:right w:val="single" w:sz="4" w:space="0" w:color="auto"/>
            </w:tcBorders>
            <w:shd w:val="clear" w:color="auto" w:fill="auto"/>
            <w:noWrap/>
            <w:hideMark/>
          </w:tcPr>
          <w:p w14:paraId="0681F40E" w14:textId="62891417"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Rp22,150,000 </w:t>
            </w:r>
          </w:p>
        </w:tc>
        <w:tc>
          <w:tcPr>
            <w:tcW w:w="1980" w:type="dxa"/>
            <w:tcBorders>
              <w:top w:val="nil"/>
              <w:left w:val="nil"/>
              <w:bottom w:val="single" w:sz="4" w:space="0" w:color="auto"/>
              <w:right w:val="single" w:sz="4" w:space="0" w:color="auto"/>
            </w:tcBorders>
            <w:shd w:val="clear" w:color="auto" w:fill="auto"/>
            <w:noWrap/>
            <w:hideMark/>
          </w:tcPr>
          <w:p w14:paraId="427C5E81" w14:textId="5B41C217"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Rp47,722 </w:t>
            </w:r>
          </w:p>
        </w:tc>
      </w:tr>
      <w:tr w:rsidR="00CA7AD4" w:rsidRPr="00053B3A" w14:paraId="17FB4C6B" w14:textId="77777777" w:rsidTr="000E7070">
        <w:trPr>
          <w:trHeight w:val="244"/>
        </w:trPr>
        <w:tc>
          <w:tcPr>
            <w:tcW w:w="522" w:type="dxa"/>
            <w:tcBorders>
              <w:top w:val="nil"/>
              <w:left w:val="single" w:sz="4" w:space="0" w:color="auto"/>
              <w:bottom w:val="nil"/>
              <w:right w:val="nil"/>
            </w:tcBorders>
            <w:shd w:val="clear" w:color="auto" w:fill="auto"/>
            <w:noWrap/>
            <w:hideMark/>
          </w:tcPr>
          <w:p w14:paraId="63C98E49" w14:textId="04BFD0FD" w:rsidR="00CA7AD4" w:rsidRPr="00CA7AD4" w:rsidRDefault="00CA7AD4" w:rsidP="00CA7AD4">
            <w:pPr>
              <w:spacing w:after="0" w:line="240" w:lineRule="auto"/>
              <w:jc w:val="center"/>
              <w:rPr>
                <w:rFonts w:ascii="Tahoma" w:eastAsia="Times New Roman" w:hAnsi="Tahoma" w:cs="Tahoma"/>
                <w:color w:val="000000"/>
                <w:lang w:eastAsia="en-GB"/>
              </w:rPr>
            </w:pPr>
          </w:p>
        </w:tc>
        <w:tc>
          <w:tcPr>
            <w:tcW w:w="2707" w:type="dxa"/>
            <w:tcBorders>
              <w:top w:val="nil"/>
              <w:left w:val="single" w:sz="4" w:space="0" w:color="auto"/>
              <w:bottom w:val="single" w:sz="4" w:space="0" w:color="auto"/>
              <w:right w:val="single" w:sz="4" w:space="0" w:color="auto"/>
            </w:tcBorders>
            <w:shd w:val="clear" w:color="auto" w:fill="auto"/>
            <w:noWrap/>
            <w:hideMark/>
          </w:tcPr>
          <w:p w14:paraId="46646D8C" w14:textId="06A3A464"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b. Biaya awak (montir)</w:t>
            </w:r>
          </w:p>
        </w:tc>
        <w:tc>
          <w:tcPr>
            <w:tcW w:w="1381" w:type="dxa"/>
            <w:tcBorders>
              <w:top w:val="nil"/>
              <w:left w:val="nil"/>
              <w:bottom w:val="single" w:sz="4" w:space="0" w:color="auto"/>
              <w:right w:val="single" w:sz="4" w:space="0" w:color="auto"/>
            </w:tcBorders>
            <w:shd w:val="clear" w:color="auto" w:fill="auto"/>
            <w:noWrap/>
            <w:hideMark/>
          </w:tcPr>
          <w:p w14:paraId="15CB6456" w14:textId="735C60A7"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32.17</w:t>
            </w:r>
          </w:p>
        </w:tc>
        <w:tc>
          <w:tcPr>
            <w:tcW w:w="1600" w:type="dxa"/>
            <w:tcBorders>
              <w:top w:val="nil"/>
              <w:left w:val="nil"/>
              <w:bottom w:val="single" w:sz="4" w:space="0" w:color="auto"/>
              <w:right w:val="single" w:sz="4" w:space="0" w:color="auto"/>
            </w:tcBorders>
            <w:shd w:val="clear" w:color="auto" w:fill="auto"/>
            <w:noWrap/>
            <w:hideMark/>
          </w:tcPr>
          <w:p w14:paraId="36D4EDDE" w14:textId="7F3C1984" w:rsidR="00CA7AD4" w:rsidRPr="00CA7AD4" w:rsidRDefault="00CA7AD4" w:rsidP="00CA7AD4">
            <w:pPr>
              <w:spacing w:after="0" w:line="240" w:lineRule="auto"/>
              <w:jc w:val="right"/>
              <w:rPr>
                <w:rFonts w:ascii="Tahoma" w:eastAsia="Times New Roman" w:hAnsi="Tahoma" w:cs="Tahoma"/>
                <w:color w:val="000000"/>
                <w:lang w:eastAsia="en-GB"/>
              </w:rPr>
            </w:pPr>
            <w:r w:rsidRPr="00CA7AD4">
              <w:rPr>
                <w:rFonts w:ascii="Tahoma" w:hAnsi="Tahoma" w:cs="Tahoma"/>
              </w:rPr>
              <w:t>1.698122698</w:t>
            </w:r>
          </w:p>
        </w:tc>
        <w:tc>
          <w:tcPr>
            <w:tcW w:w="3217" w:type="dxa"/>
            <w:tcBorders>
              <w:top w:val="nil"/>
              <w:left w:val="nil"/>
              <w:bottom w:val="single" w:sz="4" w:space="0" w:color="auto"/>
              <w:right w:val="single" w:sz="4" w:space="0" w:color="auto"/>
            </w:tcBorders>
            <w:shd w:val="clear" w:color="auto" w:fill="auto"/>
            <w:noWrap/>
            <w:hideMark/>
          </w:tcPr>
          <w:p w14:paraId="21B62116" w14:textId="4010B0B0"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jam kerja /1000km</w:t>
            </w:r>
          </w:p>
        </w:tc>
        <w:tc>
          <w:tcPr>
            <w:tcW w:w="1980" w:type="dxa"/>
            <w:tcBorders>
              <w:top w:val="nil"/>
              <w:left w:val="nil"/>
              <w:bottom w:val="single" w:sz="4" w:space="0" w:color="auto"/>
              <w:right w:val="single" w:sz="4" w:space="0" w:color="auto"/>
            </w:tcBorders>
            <w:shd w:val="clear" w:color="auto" w:fill="auto"/>
            <w:noWrap/>
            <w:hideMark/>
          </w:tcPr>
          <w:p w14:paraId="63200EC0" w14:textId="3ACD9EC0"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Rp100,000 </w:t>
            </w:r>
          </w:p>
        </w:tc>
        <w:tc>
          <w:tcPr>
            <w:tcW w:w="1980" w:type="dxa"/>
            <w:tcBorders>
              <w:top w:val="nil"/>
              <w:left w:val="nil"/>
              <w:bottom w:val="single" w:sz="4" w:space="0" w:color="auto"/>
              <w:right w:val="single" w:sz="4" w:space="0" w:color="auto"/>
            </w:tcBorders>
            <w:shd w:val="clear" w:color="auto" w:fill="auto"/>
            <w:noWrap/>
            <w:hideMark/>
          </w:tcPr>
          <w:p w14:paraId="5FE2B9B5" w14:textId="7F164480"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Rp169,812 </w:t>
            </w:r>
          </w:p>
        </w:tc>
      </w:tr>
      <w:tr w:rsidR="00CA7AD4" w:rsidRPr="00053B3A" w14:paraId="6D98958D" w14:textId="77777777" w:rsidTr="000E7070">
        <w:trPr>
          <w:trHeight w:val="244"/>
        </w:trPr>
        <w:tc>
          <w:tcPr>
            <w:tcW w:w="522" w:type="dxa"/>
            <w:tcBorders>
              <w:top w:val="nil"/>
              <w:left w:val="single" w:sz="4" w:space="0" w:color="auto"/>
              <w:bottom w:val="single" w:sz="4" w:space="0" w:color="auto"/>
              <w:right w:val="nil"/>
            </w:tcBorders>
            <w:shd w:val="clear" w:color="auto" w:fill="auto"/>
            <w:noWrap/>
            <w:hideMark/>
          </w:tcPr>
          <w:p w14:paraId="1EAF5B6C" w14:textId="338F4BCA"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4</w:t>
            </w:r>
          </w:p>
        </w:tc>
        <w:tc>
          <w:tcPr>
            <w:tcW w:w="2707" w:type="dxa"/>
            <w:tcBorders>
              <w:top w:val="nil"/>
              <w:left w:val="single" w:sz="4" w:space="0" w:color="auto"/>
              <w:bottom w:val="single" w:sz="4" w:space="0" w:color="auto"/>
              <w:right w:val="single" w:sz="4" w:space="0" w:color="auto"/>
            </w:tcBorders>
            <w:shd w:val="clear" w:color="auto" w:fill="auto"/>
            <w:noWrap/>
            <w:hideMark/>
          </w:tcPr>
          <w:p w14:paraId="4852FAB4" w14:textId="1BE41AC0"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Biaya Penyusutan (Depresiasi)</w:t>
            </w:r>
          </w:p>
        </w:tc>
        <w:tc>
          <w:tcPr>
            <w:tcW w:w="1381" w:type="dxa"/>
            <w:tcBorders>
              <w:top w:val="nil"/>
              <w:left w:val="nil"/>
              <w:bottom w:val="single" w:sz="4" w:space="0" w:color="auto"/>
              <w:right w:val="single" w:sz="4" w:space="0" w:color="auto"/>
            </w:tcBorders>
            <w:shd w:val="clear" w:color="auto" w:fill="auto"/>
            <w:noWrap/>
            <w:hideMark/>
          </w:tcPr>
          <w:p w14:paraId="32689545" w14:textId="582416AD"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32.17</w:t>
            </w:r>
          </w:p>
        </w:tc>
        <w:tc>
          <w:tcPr>
            <w:tcW w:w="1600" w:type="dxa"/>
            <w:tcBorders>
              <w:top w:val="nil"/>
              <w:left w:val="nil"/>
              <w:bottom w:val="single" w:sz="4" w:space="0" w:color="auto"/>
              <w:right w:val="single" w:sz="4" w:space="0" w:color="auto"/>
            </w:tcBorders>
            <w:shd w:val="clear" w:color="auto" w:fill="auto"/>
            <w:noWrap/>
            <w:hideMark/>
          </w:tcPr>
          <w:p w14:paraId="713355A6" w14:textId="7D737740" w:rsidR="00CA7AD4" w:rsidRPr="00CA7AD4" w:rsidRDefault="00CA7AD4" w:rsidP="00CA7AD4">
            <w:pPr>
              <w:spacing w:after="0" w:line="240" w:lineRule="auto"/>
              <w:jc w:val="right"/>
              <w:rPr>
                <w:rFonts w:ascii="Tahoma" w:eastAsia="Times New Roman" w:hAnsi="Tahoma" w:cs="Tahoma"/>
                <w:color w:val="000000"/>
                <w:lang w:eastAsia="en-GB"/>
              </w:rPr>
            </w:pPr>
            <w:r w:rsidRPr="00CA7AD4">
              <w:rPr>
                <w:rFonts w:ascii="Tahoma" w:hAnsi="Tahoma" w:cs="Tahoma"/>
              </w:rPr>
              <w:t>0.00202826</w:t>
            </w:r>
          </w:p>
        </w:tc>
        <w:tc>
          <w:tcPr>
            <w:tcW w:w="3217" w:type="dxa"/>
            <w:tcBorders>
              <w:top w:val="nil"/>
              <w:left w:val="nil"/>
              <w:bottom w:val="single" w:sz="4" w:space="0" w:color="auto"/>
              <w:right w:val="single" w:sz="4" w:space="0" w:color="auto"/>
            </w:tcBorders>
            <w:shd w:val="clear" w:color="auto" w:fill="auto"/>
            <w:noWrap/>
            <w:hideMark/>
          </w:tcPr>
          <w:p w14:paraId="5969BC7C" w14:textId="54A2397D"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penyusutan harga /1000km</w:t>
            </w:r>
          </w:p>
        </w:tc>
        <w:tc>
          <w:tcPr>
            <w:tcW w:w="1980" w:type="dxa"/>
            <w:tcBorders>
              <w:top w:val="nil"/>
              <w:left w:val="nil"/>
              <w:bottom w:val="single" w:sz="4" w:space="0" w:color="auto"/>
              <w:right w:val="single" w:sz="4" w:space="0" w:color="auto"/>
            </w:tcBorders>
            <w:shd w:val="clear" w:color="auto" w:fill="auto"/>
            <w:noWrap/>
            <w:hideMark/>
          </w:tcPr>
          <w:p w14:paraId="4870D290" w14:textId="671B08A6"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Rp443,000,000 </w:t>
            </w:r>
          </w:p>
        </w:tc>
        <w:tc>
          <w:tcPr>
            <w:tcW w:w="1980" w:type="dxa"/>
            <w:tcBorders>
              <w:top w:val="nil"/>
              <w:left w:val="nil"/>
              <w:bottom w:val="single" w:sz="4" w:space="0" w:color="auto"/>
              <w:right w:val="single" w:sz="4" w:space="0" w:color="auto"/>
            </w:tcBorders>
            <w:shd w:val="clear" w:color="auto" w:fill="auto"/>
            <w:noWrap/>
            <w:hideMark/>
          </w:tcPr>
          <w:p w14:paraId="2B4ABF45" w14:textId="75869473"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Rp898,519 </w:t>
            </w:r>
          </w:p>
        </w:tc>
      </w:tr>
      <w:tr w:rsidR="00CA7AD4" w:rsidRPr="00053B3A" w14:paraId="336F48E2" w14:textId="77777777" w:rsidTr="000E7070">
        <w:trPr>
          <w:trHeight w:val="244"/>
        </w:trPr>
        <w:tc>
          <w:tcPr>
            <w:tcW w:w="522" w:type="dxa"/>
            <w:tcBorders>
              <w:top w:val="nil"/>
              <w:left w:val="single" w:sz="4" w:space="0" w:color="auto"/>
              <w:bottom w:val="single" w:sz="4" w:space="0" w:color="auto"/>
              <w:right w:val="single" w:sz="4" w:space="0" w:color="auto"/>
            </w:tcBorders>
            <w:shd w:val="clear" w:color="auto" w:fill="auto"/>
            <w:noWrap/>
            <w:hideMark/>
          </w:tcPr>
          <w:p w14:paraId="11AE3A1C" w14:textId="010344BE"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5</w:t>
            </w:r>
          </w:p>
        </w:tc>
        <w:tc>
          <w:tcPr>
            <w:tcW w:w="2707" w:type="dxa"/>
            <w:tcBorders>
              <w:top w:val="nil"/>
              <w:left w:val="nil"/>
              <w:bottom w:val="single" w:sz="4" w:space="0" w:color="auto"/>
              <w:right w:val="single" w:sz="4" w:space="0" w:color="auto"/>
            </w:tcBorders>
            <w:shd w:val="clear" w:color="auto" w:fill="auto"/>
            <w:noWrap/>
            <w:hideMark/>
          </w:tcPr>
          <w:p w14:paraId="63F80F9F" w14:textId="079AB215"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Biaya Bunga Modal</w:t>
            </w:r>
          </w:p>
        </w:tc>
        <w:tc>
          <w:tcPr>
            <w:tcW w:w="1381" w:type="dxa"/>
            <w:tcBorders>
              <w:top w:val="nil"/>
              <w:left w:val="nil"/>
              <w:bottom w:val="single" w:sz="4" w:space="0" w:color="auto"/>
              <w:right w:val="single" w:sz="4" w:space="0" w:color="auto"/>
            </w:tcBorders>
            <w:shd w:val="clear" w:color="auto" w:fill="auto"/>
            <w:noWrap/>
            <w:hideMark/>
          </w:tcPr>
          <w:p w14:paraId="3E7C4398" w14:textId="43815028"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32.17</w:t>
            </w:r>
          </w:p>
        </w:tc>
        <w:tc>
          <w:tcPr>
            <w:tcW w:w="1600" w:type="dxa"/>
            <w:tcBorders>
              <w:top w:val="nil"/>
              <w:left w:val="nil"/>
              <w:bottom w:val="single" w:sz="4" w:space="0" w:color="auto"/>
              <w:right w:val="single" w:sz="4" w:space="0" w:color="auto"/>
            </w:tcBorders>
            <w:shd w:val="clear" w:color="auto" w:fill="auto"/>
            <w:noWrap/>
            <w:hideMark/>
          </w:tcPr>
          <w:p w14:paraId="4039E939" w14:textId="6578D7BC" w:rsidR="00CA7AD4" w:rsidRPr="00CA7AD4" w:rsidRDefault="00CA7AD4" w:rsidP="00CA7AD4">
            <w:pPr>
              <w:spacing w:after="0" w:line="240" w:lineRule="auto"/>
              <w:jc w:val="right"/>
              <w:rPr>
                <w:rFonts w:ascii="Tahoma" w:eastAsia="Times New Roman" w:hAnsi="Tahoma" w:cs="Tahoma"/>
                <w:color w:val="000000"/>
                <w:lang w:eastAsia="en-GB"/>
              </w:rPr>
            </w:pPr>
            <w:r w:rsidRPr="00CA7AD4">
              <w:rPr>
                <w:rFonts w:ascii="Tahoma" w:hAnsi="Tahoma" w:cs="Tahoma"/>
              </w:rPr>
              <w:t>0.002719735</w:t>
            </w:r>
          </w:p>
        </w:tc>
        <w:tc>
          <w:tcPr>
            <w:tcW w:w="3217" w:type="dxa"/>
            <w:tcBorders>
              <w:top w:val="nil"/>
              <w:left w:val="nil"/>
              <w:bottom w:val="single" w:sz="4" w:space="0" w:color="auto"/>
              <w:right w:val="single" w:sz="4" w:space="0" w:color="auto"/>
            </w:tcBorders>
            <w:shd w:val="clear" w:color="auto" w:fill="auto"/>
            <w:noWrap/>
            <w:hideMark/>
          </w:tcPr>
          <w:p w14:paraId="08B502BB" w14:textId="5D113B05"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rupiah /1000km</w:t>
            </w:r>
          </w:p>
        </w:tc>
        <w:tc>
          <w:tcPr>
            <w:tcW w:w="1980" w:type="dxa"/>
            <w:tcBorders>
              <w:top w:val="nil"/>
              <w:left w:val="nil"/>
              <w:bottom w:val="single" w:sz="4" w:space="0" w:color="auto"/>
              <w:right w:val="single" w:sz="4" w:space="0" w:color="auto"/>
            </w:tcBorders>
            <w:shd w:val="clear" w:color="auto" w:fill="auto"/>
            <w:noWrap/>
            <w:hideMark/>
          </w:tcPr>
          <w:p w14:paraId="23367D4D" w14:textId="481BB614"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Rp443,000,000 </w:t>
            </w:r>
          </w:p>
        </w:tc>
        <w:tc>
          <w:tcPr>
            <w:tcW w:w="1980" w:type="dxa"/>
            <w:tcBorders>
              <w:top w:val="nil"/>
              <w:left w:val="nil"/>
              <w:bottom w:val="single" w:sz="4" w:space="0" w:color="auto"/>
              <w:right w:val="single" w:sz="4" w:space="0" w:color="auto"/>
            </w:tcBorders>
            <w:shd w:val="clear" w:color="auto" w:fill="auto"/>
            <w:noWrap/>
            <w:hideMark/>
          </w:tcPr>
          <w:p w14:paraId="7C71C3BE" w14:textId="24DE32DD"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Rp1,204,843 </w:t>
            </w:r>
          </w:p>
        </w:tc>
      </w:tr>
      <w:tr w:rsidR="00CA7AD4" w:rsidRPr="00053B3A" w14:paraId="02AD4788" w14:textId="77777777" w:rsidTr="000E7070">
        <w:trPr>
          <w:trHeight w:val="202"/>
        </w:trPr>
        <w:tc>
          <w:tcPr>
            <w:tcW w:w="522" w:type="dxa"/>
            <w:tcBorders>
              <w:top w:val="nil"/>
              <w:left w:val="single" w:sz="4" w:space="0" w:color="auto"/>
              <w:bottom w:val="single" w:sz="4" w:space="0" w:color="auto"/>
              <w:right w:val="single" w:sz="4" w:space="0" w:color="auto"/>
            </w:tcBorders>
            <w:shd w:val="clear" w:color="auto" w:fill="auto"/>
            <w:noWrap/>
            <w:hideMark/>
          </w:tcPr>
          <w:p w14:paraId="4F4BDF7E" w14:textId="18643DC4"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6</w:t>
            </w:r>
          </w:p>
        </w:tc>
        <w:tc>
          <w:tcPr>
            <w:tcW w:w="2707" w:type="dxa"/>
            <w:tcBorders>
              <w:top w:val="nil"/>
              <w:left w:val="nil"/>
              <w:bottom w:val="single" w:sz="4" w:space="0" w:color="auto"/>
              <w:right w:val="single" w:sz="4" w:space="0" w:color="auto"/>
            </w:tcBorders>
            <w:shd w:val="clear" w:color="auto" w:fill="auto"/>
            <w:noWrap/>
            <w:hideMark/>
          </w:tcPr>
          <w:p w14:paraId="2CC9B300" w14:textId="64E93C16"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Biaya Asuransi</w:t>
            </w:r>
          </w:p>
        </w:tc>
        <w:tc>
          <w:tcPr>
            <w:tcW w:w="1381" w:type="dxa"/>
            <w:tcBorders>
              <w:top w:val="nil"/>
              <w:left w:val="nil"/>
              <w:bottom w:val="single" w:sz="4" w:space="0" w:color="auto"/>
              <w:right w:val="single" w:sz="4" w:space="0" w:color="auto"/>
            </w:tcBorders>
            <w:shd w:val="clear" w:color="auto" w:fill="auto"/>
            <w:noWrap/>
            <w:hideMark/>
          </w:tcPr>
          <w:p w14:paraId="50E4D2C0" w14:textId="073BFB50"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32.17</w:t>
            </w:r>
          </w:p>
        </w:tc>
        <w:tc>
          <w:tcPr>
            <w:tcW w:w="1600" w:type="dxa"/>
            <w:tcBorders>
              <w:top w:val="nil"/>
              <w:left w:val="nil"/>
              <w:bottom w:val="single" w:sz="4" w:space="0" w:color="auto"/>
              <w:right w:val="single" w:sz="4" w:space="0" w:color="auto"/>
            </w:tcBorders>
            <w:shd w:val="clear" w:color="auto" w:fill="auto"/>
            <w:noWrap/>
            <w:hideMark/>
          </w:tcPr>
          <w:p w14:paraId="75760216" w14:textId="572513E0" w:rsidR="00CA7AD4" w:rsidRPr="00CA7AD4" w:rsidRDefault="00CA7AD4" w:rsidP="00CA7AD4">
            <w:pPr>
              <w:spacing w:after="0" w:line="240" w:lineRule="auto"/>
              <w:jc w:val="right"/>
              <w:rPr>
                <w:rFonts w:ascii="Tahoma" w:eastAsia="Times New Roman" w:hAnsi="Tahoma" w:cs="Tahoma"/>
                <w:color w:val="000000"/>
                <w:lang w:eastAsia="en-GB"/>
              </w:rPr>
            </w:pPr>
            <w:r w:rsidRPr="00CA7AD4">
              <w:rPr>
                <w:rFonts w:ascii="Tahoma" w:hAnsi="Tahoma" w:cs="Tahoma"/>
              </w:rPr>
              <w:t>0.001106026</w:t>
            </w:r>
          </w:p>
        </w:tc>
        <w:tc>
          <w:tcPr>
            <w:tcW w:w="3217" w:type="dxa"/>
            <w:tcBorders>
              <w:top w:val="nil"/>
              <w:left w:val="nil"/>
              <w:bottom w:val="single" w:sz="4" w:space="0" w:color="auto"/>
              <w:right w:val="single" w:sz="4" w:space="0" w:color="auto"/>
            </w:tcBorders>
            <w:shd w:val="clear" w:color="auto" w:fill="auto"/>
            <w:noWrap/>
            <w:hideMark/>
          </w:tcPr>
          <w:p w14:paraId="4B3B0D3D" w14:textId="57EE0E87"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rupiah /1000km</w:t>
            </w:r>
          </w:p>
        </w:tc>
        <w:tc>
          <w:tcPr>
            <w:tcW w:w="1980" w:type="dxa"/>
            <w:tcBorders>
              <w:top w:val="nil"/>
              <w:left w:val="nil"/>
              <w:bottom w:val="single" w:sz="4" w:space="0" w:color="auto"/>
              <w:right w:val="single" w:sz="4" w:space="0" w:color="auto"/>
            </w:tcBorders>
            <w:shd w:val="clear" w:color="auto" w:fill="auto"/>
            <w:noWrap/>
            <w:hideMark/>
          </w:tcPr>
          <w:p w14:paraId="3377B1C1" w14:textId="1FB9C01D"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Rp443,000,000 </w:t>
            </w:r>
          </w:p>
        </w:tc>
        <w:tc>
          <w:tcPr>
            <w:tcW w:w="1980" w:type="dxa"/>
            <w:tcBorders>
              <w:top w:val="nil"/>
              <w:left w:val="nil"/>
              <w:bottom w:val="single" w:sz="4" w:space="0" w:color="auto"/>
              <w:right w:val="single" w:sz="4" w:space="0" w:color="auto"/>
            </w:tcBorders>
            <w:shd w:val="clear" w:color="auto" w:fill="auto"/>
            <w:noWrap/>
            <w:hideMark/>
          </w:tcPr>
          <w:p w14:paraId="11EB15BA" w14:textId="47DCEFE0"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Rp489,969 </w:t>
            </w:r>
          </w:p>
        </w:tc>
      </w:tr>
      <w:tr w:rsidR="00CA7AD4" w:rsidRPr="00053B3A" w14:paraId="5E0A3FAF" w14:textId="77777777" w:rsidTr="000E7070">
        <w:trPr>
          <w:trHeight w:val="211"/>
        </w:trPr>
        <w:tc>
          <w:tcPr>
            <w:tcW w:w="522" w:type="dxa"/>
            <w:tcBorders>
              <w:top w:val="nil"/>
              <w:left w:val="single" w:sz="4" w:space="0" w:color="auto"/>
              <w:bottom w:val="single" w:sz="4" w:space="0" w:color="auto"/>
              <w:right w:val="single" w:sz="4" w:space="0" w:color="auto"/>
            </w:tcBorders>
            <w:shd w:val="clear" w:color="auto" w:fill="auto"/>
            <w:noWrap/>
            <w:hideMark/>
          </w:tcPr>
          <w:p w14:paraId="4C9DE068" w14:textId="3AF1FC4E"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7</w:t>
            </w:r>
          </w:p>
        </w:tc>
        <w:tc>
          <w:tcPr>
            <w:tcW w:w="2707" w:type="dxa"/>
            <w:tcBorders>
              <w:top w:val="nil"/>
              <w:left w:val="nil"/>
              <w:bottom w:val="single" w:sz="4" w:space="0" w:color="auto"/>
              <w:right w:val="single" w:sz="4" w:space="0" w:color="auto"/>
            </w:tcBorders>
            <w:shd w:val="clear" w:color="auto" w:fill="auto"/>
            <w:noWrap/>
            <w:hideMark/>
          </w:tcPr>
          <w:p w14:paraId="5FB6D1DE" w14:textId="0A22E96C"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Biaya Perjalanan Crew</w:t>
            </w:r>
          </w:p>
        </w:tc>
        <w:tc>
          <w:tcPr>
            <w:tcW w:w="1381" w:type="dxa"/>
            <w:tcBorders>
              <w:top w:val="nil"/>
              <w:left w:val="nil"/>
              <w:bottom w:val="single" w:sz="4" w:space="0" w:color="auto"/>
              <w:right w:val="single" w:sz="4" w:space="0" w:color="auto"/>
            </w:tcBorders>
            <w:shd w:val="clear" w:color="auto" w:fill="auto"/>
            <w:noWrap/>
            <w:hideMark/>
          </w:tcPr>
          <w:p w14:paraId="039E2B90" w14:textId="52F607E3"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32.17</w:t>
            </w:r>
          </w:p>
        </w:tc>
        <w:tc>
          <w:tcPr>
            <w:tcW w:w="1600" w:type="dxa"/>
            <w:tcBorders>
              <w:top w:val="nil"/>
              <w:left w:val="nil"/>
              <w:bottom w:val="single" w:sz="4" w:space="0" w:color="auto"/>
              <w:right w:val="single" w:sz="4" w:space="0" w:color="auto"/>
            </w:tcBorders>
            <w:shd w:val="clear" w:color="auto" w:fill="auto"/>
            <w:noWrap/>
            <w:hideMark/>
          </w:tcPr>
          <w:p w14:paraId="65F9D4BB" w14:textId="7323FC12" w:rsidR="00CA7AD4" w:rsidRPr="00CA7AD4" w:rsidRDefault="00CA7AD4" w:rsidP="00CA7AD4">
            <w:pPr>
              <w:spacing w:after="0" w:line="240" w:lineRule="auto"/>
              <w:jc w:val="right"/>
              <w:rPr>
                <w:rFonts w:ascii="Tahoma" w:eastAsia="Times New Roman" w:hAnsi="Tahoma" w:cs="Tahoma"/>
                <w:color w:val="000000"/>
                <w:lang w:eastAsia="en-GB"/>
              </w:rPr>
            </w:pPr>
            <w:r w:rsidRPr="00CA7AD4">
              <w:rPr>
                <w:rFonts w:ascii="Tahoma" w:hAnsi="Tahoma" w:cs="Tahoma"/>
              </w:rPr>
              <w:t>31.08268772</w:t>
            </w:r>
          </w:p>
        </w:tc>
        <w:tc>
          <w:tcPr>
            <w:tcW w:w="3217" w:type="dxa"/>
            <w:tcBorders>
              <w:top w:val="nil"/>
              <w:left w:val="nil"/>
              <w:bottom w:val="single" w:sz="4" w:space="0" w:color="auto"/>
              <w:right w:val="single" w:sz="4" w:space="0" w:color="auto"/>
            </w:tcBorders>
            <w:shd w:val="clear" w:color="auto" w:fill="auto"/>
            <w:noWrap/>
            <w:hideMark/>
          </w:tcPr>
          <w:p w14:paraId="3C62E439" w14:textId="3CB33D84" w:rsidR="00CA7AD4" w:rsidRPr="00CA7AD4" w:rsidRDefault="00CA7AD4" w:rsidP="00CA7AD4">
            <w:pPr>
              <w:spacing w:after="0" w:line="240" w:lineRule="auto"/>
              <w:jc w:val="center"/>
              <w:rPr>
                <w:rFonts w:ascii="Tahoma" w:eastAsia="Times New Roman" w:hAnsi="Tahoma" w:cs="Tahoma"/>
                <w:color w:val="000000"/>
                <w:lang w:eastAsia="en-GB"/>
              </w:rPr>
            </w:pPr>
            <w:r w:rsidRPr="00CA7AD4">
              <w:rPr>
                <w:rFonts w:ascii="Tahoma" w:hAnsi="Tahoma" w:cs="Tahoma"/>
              </w:rPr>
              <w:t>jam kerja /1000km</w:t>
            </w:r>
          </w:p>
        </w:tc>
        <w:tc>
          <w:tcPr>
            <w:tcW w:w="1980" w:type="dxa"/>
            <w:tcBorders>
              <w:top w:val="nil"/>
              <w:left w:val="nil"/>
              <w:bottom w:val="single" w:sz="4" w:space="0" w:color="auto"/>
              <w:right w:val="single" w:sz="4" w:space="0" w:color="auto"/>
            </w:tcBorders>
            <w:shd w:val="clear" w:color="auto" w:fill="auto"/>
            <w:noWrap/>
            <w:hideMark/>
          </w:tcPr>
          <w:p w14:paraId="38DA33D4" w14:textId="4FA0E90B"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Rp50,000 </w:t>
            </w:r>
          </w:p>
        </w:tc>
        <w:tc>
          <w:tcPr>
            <w:tcW w:w="1980" w:type="dxa"/>
            <w:tcBorders>
              <w:top w:val="nil"/>
              <w:left w:val="nil"/>
              <w:bottom w:val="single" w:sz="4" w:space="0" w:color="auto"/>
              <w:right w:val="single" w:sz="4" w:space="0" w:color="auto"/>
            </w:tcBorders>
            <w:shd w:val="clear" w:color="auto" w:fill="auto"/>
            <w:noWrap/>
            <w:hideMark/>
          </w:tcPr>
          <w:p w14:paraId="26030CAE" w14:textId="40F9FCA5" w:rsidR="00CA7AD4" w:rsidRPr="00CA7AD4" w:rsidRDefault="00CA7AD4" w:rsidP="00CA7AD4">
            <w:pPr>
              <w:spacing w:after="0" w:line="240" w:lineRule="auto"/>
              <w:rPr>
                <w:rFonts w:ascii="Tahoma" w:eastAsia="Times New Roman" w:hAnsi="Tahoma" w:cs="Tahoma"/>
                <w:color w:val="000000"/>
                <w:lang w:eastAsia="en-GB"/>
              </w:rPr>
            </w:pPr>
            <w:r w:rsidRPr="00CA7AD4">
              <w:rPr>
                <w:rFonts w:ascii="Tahoma" w:hAnsi="Tahoma" w:cs="Tahoma"/>
              </w:rPr>
              <w:t xml:space="preserve"> Rp1,554,134 </w:t>
            </w:r>
          </w:p>
        </w:tc>
      </w:tr>
      <w:tr w:rsidR="002C1521" w:rsidRPr="00053B3A" w14:paraId="7FBF3FBE" w14:textId="77777777" w:rsidTr="000E7070">
        <w:trPr>
          <w:trHeight w:val="244"/>
        </w:trPr>
        <w:tc>
          <w:tcPr>
            <w:tcW w:w="522" w:type="dxa"/>
            <w:tcBorders>
              <w:top w:val="nil"/>
              <w:left w:val="nil"/>
              <w:bottom w:val="nil"/>
              <w:right w:val="nil"/>
            </w:tcBorders>
            <w:shd w:val="clear" w:color="auto" w:fill="auto"/>
            <w:noWrap/>
            <w:vAlign w:val="center"/>
            <w:hideMark/>
          </w:tcPr>
          <w:p w14:paraId="11C46F35" w14:textId="77777777" w:rsidR="002C1521" w:rsidRPr="00053B3A" w:rsidRDefault="002C1521" w:rsidP="00053B3A">
            <w:pPr>
              <w:spacing w:after="0" w:line="240" w:lineRule="auto"/>
              <w:jc w:val="center"/>
              <w:rPr>
                <w:rFonts w:ascii="Tahoma" w:eastAsia="Times New Roman" w:hAnsi="Tahoma" w:cs="Tahoma"/>
                <w:color w:val="000000"/>
                <w:lang w:eastAsia="en-GB"/>
              </w:rPr>
            </w:pPr>
            <w:r w:rsidRPr="00053B3A">
              <w:rPr>
                <w:rFonts w:ascii="Tahoma" w:eastAsia="Times New Roman" w:hAnsi="Tahoma" w:cs="Tahoma"/>
                <w:color w:val="000000"/>
                <w:lang w:eastAsia="en-GB"/>
              </w:rPr>
              <w:t> </w:t>
            </w:r>
          </w:p>
        </w:tc>
        <w:tc>
          <w:tcPr>
            <w:tcW w:w="2707" w:type="dxa"/>
            <w:tcBorders>
              <w:top w:val="nil"/>
              <w:left w:val="nil"/>
              <w:bottom w:val="nil"/>
              <w:right w:val="nil"/>
            </w:tcBorders>
            <w:shd w:val="clear" w:color="auto" w:fill="auto"/>
            <w:noWrap/>
            <w:vAlign w:val="center"/>
            <w:hideMark/>
          </w:tcPr>
          <w:p w14:paraId="37EB121B" w14:textId="77777777" w:rsidR="002C1521" w:rsidRPr="00053B3A" w:rsidRDefault="002C1521" w:rsidP="00053B3A">
            <w:pPr>
              <w:spacing w:after="0" w:line="240" w:lineRule="auto"/>
              <w:rPr>
                <w:rFonts w:ascii="Tahoma" w:eastAsia="Times New Roman" w:hAnsi="Tahoma" w:cs="Tahoma"/>
                <w:color w:val="000000"/>
                <w:lang w:eastAsia="en-GB"/>
              </w:rPr>
            </w:pPr>
            <w:r w:rsidRPr="00053B3A">
              <w:rPr>
                <w:rFonts w:ascii="Tahoma" w:eastAsia="Times New Roman" w:hAnsi="Tahoma" w:cs="Tahoma"/>
                <w:color w:val="000000"/>
                <w:lang w:eastAsia="en-GB"/>
              </w:rPr>
              <w:t> </w:t>
            </w:r>
          </w:p>
        </w:tc>
        <w:tc>
          <w:tcPr>
            <w:tcW w:w="1381" w:type="dxa"/>
            <w:tcBorders>
              <w:top w:val="nil"/>
              <w:left w:val="nil"/>
              <w:bottom w:val="nil"/>
              <w:right w:val="nil"/>
            </w:tcBorders>
            <w:shd w:val="clear" w:color="auto" w:fill="auto"/>
            <w:noWrap/>
            <w:vAlign w:val="center"/>
            <w:hideMark/>
          </w:tcPr>
          <w:p w14:paraId="50226515" w14:textId="77777777" w:rsidR="002C1521" w:rsidRPr="00053B3A" w:rsidRDefault="002C1521" w:rsidP="00053B3A">
            <w:pPr>
              <w:spacing w:after="0" w:line="240" w:lineRule="auto"/>
              <w:jc w:val="center"/>
              <w:rPr>
                <w:rFonts w:ascii="Tahoma" w:eastAsia="Times New Roman" w:hAnsi="Tahoma" w:cs="Tahoma"/>
                <w:color w:val="000000"/>
                <w:lang w:eastAsia="en-GB"/>
              </w:rPr>
            </w:pPr>
            <w:r w:rsidRPr="00053B3A">
              <w:rPr>
                <w:rFonts w:ascii="Tahoma" w:eastAsia="Times New Roman" w:hAnsi="Tahoma" w:cs="Tahoma"/>
                <w:color w:val="000000"/>
                <w:lang w:eastAsia="en-GB"/>
              </w:rPr>
              <w:t> </w:t>
            </w:r>
          </w:p>
        </w:tc>
        <w:tc>
          <w:tcPr>
            <w:tcW w:w="1600" w:type="dxa"/>
            <w:tcBorders>
              <w:top w:val="nil"/>
              <w:left w:val="nil"/>
              <w:bottom w:val="nil"/>
              <w:right w:val="nil"/>
            </w:tcBorders>
            <w:shd w:val="clear" w:color="auto" w:fill="auto"/>
            <w:noWrap/>
            <w:vAlign w:val="center"/>
            <w:hideMark/>
          </w:tcPr>
          <w:p w14:paraId="528CB736" w14:textId="77777777" w:rsidR="002C1521" w:rsidRPr="00053B3A" w:rsidRDefault="002C1521" w:rsidP="00053B3A">
            <w:pPr>
              <w:spacing w:after="0" w:line="240" w:lineRule="auto"/>
              <w:rPr>
                <w:rFonts w:ascii="Tahoma" w:eastAsia="Times New Roman" w:hAnsi="Tahoma" w:cs="Tahoma"/>
                <w:color w:val="000000"/>
                <w:lang w:eastAsia="en-GB"/>
              </w:rPr>
            </w:pPr>
            <w:r w:rsidRPr="00053B3A">
              <w:rPr>
                <w:rFonts w:ascii="Tahoma" w:eastAsia="Times New Roman" w:hAnsi="Tahoma" w:cs="Tahoma"/>
                <w:color w:val="000000"/>
                <w:lang w:eastAsia="en-GB"/>
              </w:rPr>
              <w:t> </w:t>
            </w:r>
          </w:p>
        </w:tc>
        <w:tc>
          <w:tcPr>
            <w:tcW w:w="3217" w:type="dxa"/>
            <w:tcBorders>
              <w:top w:val="nil"/>
              <w:left w:val="nil"/>
              <w:bottom w:val="nil"/>
              <w:right w:val="nil"/>
            </w:tcBorders>
            <w:shd w:val="clear" w:color="auto" w:fill="auto"/>
            <w:noWrap/>
            <w:vAlign w:val="center"/>
            <w:hideMark/>
          </w:tcPr>
          <w:p w14:paraId="7B5D719F" w14:textId="77777777" w:rsidR="002C1521" w:rsidRPr="00053B3A" w:rsidRDefault="002C1521" w:rsidP="00053B3A">
            <w:pPr>
              <w:spacing w:after="0" w:line="240" w:lineRule="auto"/>
              <w:jc w:val="center"/>
              <w:rPr>
                <w:rFonts w:ascii="Tahoma" w:eastAsia="Times New Roman" w:hAnsi="Tahoma" w:cs="Tahoma"/>
                <w:color w:val="000000"/>
                <w:lang w:eastAsia="en-GB"/>
              </w:rPr>
            </w:pPr>
            <w:r w:rsidRPr="00053B3A">
              <w:rPr>
                <w:rFonts w:ascii="Tahoma" w:eastAsia="Times New Roman" w:hAnsi="Tahoma" w:cs="Tahoma"/>
                <w:color w:val="000000"/>
                <w:lang w:eastAsia="en-GB"/>
              </w:rPr>
              <w:t> </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ADCED40" w14:textId="77777777" w:rsidR="002C1521" w:rsidRPr="00053B3A" w:rsidRDefault="002C1521" w:rsidP="00053B3A">
            <w:pPr>
              <w:spacing w:after="0" w:line="240" w:lineRule="auto"/>
              <w:jc w:val="center"/>
              <w:rPr>
                <w:rFonts w:ascii="Tahoma" w:eastAsia="Times New Roman" w:hAnsi="Tahoma" w:cs="Tahoma"/>
                <w:b/>
                <w:bCs/>
                <w:color w:val="000000"/>
                <w:lang w:eastAsia="en-GB"/>
              </w:rPr>
            </w:pPr>
            <w:r w:rsidRPr="00053B3A">
              <w:rPr>
                <w:rFonts w:ascii="Tahoma" w:eastAsia="Times New Roman" w:hAnsi="Tahoma" w:cs="Tahoma"/>
                <w:b/>
                <w:bCs/>
                <w:color w:val="000000"/>
                <w:lang w:eastAsia="en-GB"/>
              </w:rPr>
              <w:t>TOTAL</w:t>
            </w:r>
          </w:p>
        </w:tc>
        <w:tc>
          <w:tcPr>
            <w:tcW w:w="1980" w:type="dxa"/>
            <w:tcBorders>
              <w:top w:val="nil"/>
              <w:left w:val="nil"/>
              <w:bottom w:val="single" w:sz="4" w:space="0" w:color="auto"/>
              <w:right w:val="single" w:sz="4" w:space="0" w:color="auto"/>
            </w:tcBorders>
            <w:shd w:val="clear" w:color="auto" w:fill="auto"/>
            <w:noWrap/>
            <w:vAlign w:val="center"/>
            <w:hideMark/>
          </w:tcPr>
          <w:p w14:paraId="1886A045" w14:textId="286F95F2" w:rsidR="002C1521" w:rsidRPr="00053B3A" w:rsidRDefault="002C1521" w:rsidP="00053B3A">
            <w:pPr>
              <w:spacing w:after="0" w:line="240" w:lineRule="auto"/>
              <w:rPr>
                <w:rFonts w:ascii="Tahoma" w:eastAsia="Times New Roman" w:hAnsi="Tahoma" w:cs="Tahoma"/>
                <w:b/>
                <w:bCs/>
                <w:color w:val="000000"/>
                <w:lang w:eastAsia="en-GB"/>
              </w:rPr>
            </w:pPr>
            <w:r w:rsidRPr="00053B3A">
              <w:rPr>
                <w:rFonts w:ascii="Tahoma" w:eastAsia="Times New Roman" w:hAnsi="Tahoma" w:cs="Tahoma"/>
                <w:b/>
                <w:bCs/>
                <w:color w:val="000000"/>
                <w:lang w:eastAsia="en-GB"/>
              </w:rPr>
              <w:t xml:space="preserve"> </w:t>
            </w:r>
            <w:r w:rsidR="00CA7AD4" w:rsidRPr="00CA7AD4">
              <w:rPr>
                <w:rFonts w:ascii="Tahoma" w:eastAsia="Times New Roman" w:hAnsi="Tahoma" w:cs="Tahoma"/>
                <w:b/>
                <w:bCs/>
                <w:color w:val="000000"/>
                <w:lang w:eastAsia="en-GB"/>
              </w:rPr>
              <w:t>Rp</w:t>
            </w:r>
            <w:r w:rsidR="00CA7AD4">
              <w:rPr>
                <w:rFonts w:ascii="Tahoma" w:eastAsia="Times New Roman" w:hAnsi="Tahoma" w:cs="Tahoma"/>
                <w:b/>
                <w:bCs/>
                <w:color w:val="000000"/>
                <w:lang w:eastAsia="en-GB"/>
              </w:rPr>
              <w:t xml:space="preserve"> </w:t>
            </w:r>
            <w:r w:rsidR="00CA7AD4" w:rsidRPr="00CA7AD4">
              <w:rPr>
                <w:rFonts w:ascii="Tahoma" w:eastAsia="Times New Roman" w:hAnsi="Tahoma" w:cs="Tahoma"/>
                <w:b/>
                <w:bCs/>
                <w:color w:val="000000"/>
                <w:lang w:eastAsia="en-GB"/>
              </w:rPr>
              <w:t>7,064,894</w:t>
            </w:r>
          </w:p>
        </w:tc>
      </w:tr>
    </w:tbl>
    <w:p w14:paraId="66FD6391" w14:textId="77777777" w:rsidR="002C1521" w:rsidRPr="00982972" w:rsidRDefault="002C1521" w:rsidP="009F5E0B">
      <w:pPr>
        <w:spacing w:line="360" w:lineRule="auto"/>
        <w:ind w:firstLine="720"/>
        <w:jc w:val="both"/>
        <w:rPr>
          <w:rFonts w:ascii="Tahoma" w:hAnsi="Tahoma" w:cs="Tahoma"/>
          <w:i/>
          <w:iCs/>
        </w:rPr>
      </w:pPr>
      <w:r>
        <w:rPr>
          <w:rFonts w:ascii="Tahoma" w:hAnsi="Tahoma" w:cs="Tahoma"/>
          <w:i/>
          <w:iCs/>
        </w:rPr>
        <w:t>Sumber : Hasil Analisis</w:t>
      </w:r>
    </w:p>
    <w:p w14:paraId="21E1A225" w14:textId="56F994C8" w:rsidR="009F5E0B" w:rsidRDefault="009F5E0B" w:rsidP="009F5E0B">
      <w:pPr>
        <w:spacing w:line="360" w:lineRule="auto"/>
        <w:ind w:left="720" w:firstLine="720"/>
        <w:rPr>
          <w:rFonts w:ascii="Tahoma" w:hAnsi="Tahoma" w:cs="Tahoma"/>
        </w:rPr>
        <w:sectPr w:rsidR="009F5E0B" w:rsidSect="004C2449">
          <w:pgSz w:w="16838" w:h="11906" w:orient="landscape"/>
          <w:pgMar w:top="1701" w:right="1701" w:bottom="2268" w:left="2268" w:header="720" w:footer="720" w:gutter="0"/>
          <w:cols w:space="720"/>
          <w:docGrid w:linePitch="360"/>
        </w:sectPr>
      </w:pPr>
      <w:r w:rsidRPr="009F5E0B">
        <w:rPr>
          <w:rFonts w:ascii="Tahoma" w:hAnsi="Tahoma" w:cs="Tahoma"/>
        </w:rPr>
        <w:t xml:space="preserve">Dari hasil perhitungan didapat bahwa biaya operasional kendaraan </w:t>
      </w:r>
      <w:r w:rsidR="004B74F2">
        <w:rPr>
          <w:rFonts w:ascii="Tahoma" w:hAnsi="Tahoma" w:cs="Tahoma"/>
        </w:rPr>
        <w:t>angkutan barang</w:t>
      </w:r>
      <w:r w:rsidRPr="009F5E0B">
        <w:rPr>
          <w:rFonts w:ascii="Tahoma" w:hAnsi="Tahoma" w:cs="Tahoma"/>
        </w:rPr>
        <w:t xml:space="preserve"> di Kota Manado pada tahun 2026 </w:t>
      </w:r>
      <w:r w:rsidR="00A02527">
        <w:rPr>
          <w:rFonts w:ascii="Tahoma" w:hAnsi="Tahoma" w:cs="Tahoma"/>
        </w:rPr>
        <w:t>tanpa adanya Jalan Ring Road III</w:t>
      </w:r>
      <w:r w:rsidR="00A02527" w:rsidRPr="009C32AA">
        <w:rPr>
          <w:rFonts w:ascii="Tahoma" w:hAnsi="Tahoma" w:cs="Tahoma"/>
        </w:rPr>
        <w:t xml:space="preserve"> </w:t>
      </w:r>
      <w:r w:rsidRPr="009F5E0B">
        <w:rPr>
          <w:rFonts w:ascii="Tahoma" w:hAnsi="Tahoma" w:cs="Tahoma"/>
        </w:rPr>
        <w:t xml:space="preserve">adalah sebesar </w:t>
      </w:r>
      <w:r w:rsidR="00F072AC" w:rsidRPr="00F072AC">
        <w:rPr>
          <w:rFonts w:ascii="Tahoma" w:hAnsi="Tahoma" w:cs="Tahoma"/>
        </w:rPr>
        <w:t>Rp</w:t>
      </w:r>
      <w:r w:rsidR="00F072AC">
        <w:rPr>
          <w:rFonts w:ascii="Tahoma" w:hAnsi="Tahoma" w:cs="Tahoma"/>
        </w:rPr>
        <w:t xml:space="preserve"> </w:t>
      </w:r>
      <w:r w:rsidR="00F072AC" w:rsidRPr="00F072AC">
        <w:rPr>
          <w:rFonts w:ascii="Tahoma" w:hAnsi="Tahoma" w:cs="Tahoma"/>
        </w:rPr>
        <w:t xml:space="preserve">7,064,894 </w:t>
      </w:r>
      <w:r w:rsidR="009F0B3D">
        <w:rPr>
          <w:rFonts w:ascii="Tahoma" w:hAnsi="Tahoma" w:cs="Tahoma"/>
        </w:rPr>
        <w:t>/</w:t>
      </w:r>
      <w:r w:rsidR="002B6A66">
        <w:rPr>
          <w:rFonts w:ascii="Tahoma" w:hAnsi="Tahoma" w:cs="Tahoma"/>
        </w:rPr>
        <w:t>1000</w:t>
      </w:r>
      <w:r w:rsidRPr="009F5E0B">
        <w:rPr>
          <w:rFonts w:ascii="Tahoma" w:hAnsi="Tahoma" w:cs="Tahoma"/>
        </w:rPr>
        <w:t>km.</w:t>
      </w:r>
    </w:p>
    <w:p w14:paraId="68163191" w14:textId="77777777" w:rsidR="002C1521" w:rsidRDefault="002C1521" w:rsidP="00DB2CA8">
      <w:pPr>
        <w:spacing w:line="360" w:lineRule="auto"/>
        <w:ind w:left="720" w:firstLine="720"/>
        <w:jc w:val="both"/>
        <w:rPr>
          <w:rFonts w:ascii="Tahoma" w:hAnsi="Tahoma" w:cs="Tahoma"/>
        </w:rPr>
      </w:pPr>
      <w:r>
        <w:rPr>
          <w:rFonts w:ascii="Tahoma" w:hAnsi="Tahoma" w:cs="Tahoma"/>
        </w:rPr>
        <w:lastRenderedPageBreak/>
        <w:t xml:space="preserve">Jarak tempuh perjalanan kendaraaan angkutan barang diperoleh dari hasil pembebanan Visum yaitu </w:t>
      </w:r>
      <w:r w:rsidRPr="00192464">
        <w:rPr>
          <w:rFonts w:ascii="Tahoma" w:hAnsi="Tahoma" w:cs="Tahoma"/>
        </w:rPr>
        <w:t>5,279.71</w:t>
      </w:r>
      <w:r>
        <w:rPr>
          <w:rFonts w:ascii="Tahoma" w:hAnsi="Tahoma" w:cs="Tahoma"/>
        </w:rPr>
        <w:t>km. Langkah selanjutnya adalah mengkonversi biaya operasi kendaraan menjadi Rp/km.</w:t>
      </w:r>
    </w:p>
    <w:p w14:paraId="3678767F" w14:textId="39570C89" w:rsidR="002C1521" w:rsidRPr="007E404B" w:rsidRDefault="002C1521" w:rsidP="007E404B">
      <w:pPr>
        <w:spacing w:line="360" w:lineRule="auto"/>
        <w:jc w:val="both"/>
        <w:rPr>
          <w:rFonts w:ascii="Tahoma" w:hAnsi="Tahoma" w:cs="Tahoma"/>
        </w:rPr>
      </w:pPr>
      <w:r>
        <w:rPr>
          <w:rFonts w:ascii="Tahoma" w:hAnsi="Tahoma" w:cs="Tahoma"/>
        </w:rPr>
        <w:tab/>
      </w:r>
      <w:r w:rsidRPr="007E404B">
        <w:rPr>
          <w:rFonts w:ascii="Tahoma" w:hAnsi="Tahoma" w:cs="Tahoma"/>
        </w:rPr>
        <w:t>BOK (Rp/km)</w:t>
      </w:r>
      <w:r w:rsidRPr="007E404B">
        <w:rPr>
          <w:rFonts w:ascii="Tahoma" w:hAnsi="Tahoma" w:cs="Tahoma"/>
        </w:rPr>
        <w:tab/>
        <w:t xml:space="preserve">= </w:t>
      </w:r>
      <w:r w:rsidR="00804C6E" w:rsidRPr="00804C6E">
        <w:rPr>
          <w:rFonts w:ascii="Tahoma" w:hAnsi="Tahoma" w:cs="Tahoma"/>
        </w:rPr>
        <w:t>Rp</w:t>
      </w:r>
      <w:r w:rsidR="00804C6E">
        <w:rPr>
          <w:rFonts w:ascii="Tahoma" w:hAnsi="Tahoma" w:cs="Tahoma"/>
        </w:rPr>
        <w:t xml:space="preserve"> </w:t>
      </w:r>
      <w:r w:rsidR="00804C6E" w:rsidRPr="00804C6E">
        <w:rPr>
          <w:rFonts w:ascii="Tahoma" w:hAnsi="Tahoma" w:cs="Tahoma"/>
        </w:rPr>
        <w:t xml:space="preserve">7,064,894 </w:t>
      </w:r>
      <w:r w:rsidRPr="007E404B">
        <w:rPr>
          <w:rFonts w:ascii="Tahoma" w:hAnsi="Tahoma" w:cs="Tahoma"/>
        </w:rPr>
        <w:t>/1000</w:t>
      </w:r>
    </w:p>
    <w:p w14:paraId="4666B26A" w14:textId="7C492632" w:rsidR="002C1521" w:rsidRPr="007E404B" w:rsidRDefault="002C1521" w:rsidP="007E404B">
      <w:pPr>
        <w:spacing w:line="360" w:lineRule="auto"/>
        <w:jc w:val="both"/>
        <w:rPr>
          <w:rFonts w:ascii="Tahoma" w:hAnsi="Tahoma" w:cs="Tahoma"/>
        </w:rPr>
      </w:pP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w:t>
      </w:r>
      <w:r w:rsidRPr="001408A6">
        <w:rPr>
          <w:rFonts w:ascii="Tahoma" w:hAnsi="Tahoma" w:cs="Tahoma"/>
        </w:rPr>
        <w:t xml:space="preserve"> </w:t>
      </w:r>
      <w:r w:rsidR="00B0778B" w:rsidRPr="00B0778B">
        <w:rPr>
          <w:rFonts w:ascii="Tahoma" w:hAnsi="Tahoma" w:cs="Tahoma"/>
        </w:rPr>
        <w:t>Rp</w:t>
      </w:r>
      <w:r w:rsidR="00B0778B">
        <w:rPr>
          <w:rFonts w:ascii="Tahoma" w:hAnsi="Tahoma" w:cs="Tahoma"/>
        </w:rPr>
        <w:t xml:space="preserve"> </w:t>
      </w:r>
      <w:r w:rsidR="00B0778B" w:rsidRPr="00B0778B">
        <w:rPr>
          <w:rFonts w:ascii="Tahoma" w:hAnsi="Tahoma" w:cs="Tahoma"/>
        </w:rPr>
        <w:t>7,064.89</w:t>
      </w:r>
      <w:r w:rsidRPr="007E404B">
        <w:rPr>
          <w:rFonts w:ascii="Tahoma" w:hAnsi="Tahoma" w:cs="Tahoma"/>
        </w:rPr>
        <w:t>/km</w:t>
      </w:r>
    </w:p>
    <w:p w14:paraId="6CD762E6" w14:textId="77777777" w:rsidR="002C1521" w:rsidRPr="007E404B" w:rsidRDefault="002C1521" w:rsidP="00DB2CA8">
      <w:pPr>
        <w:spacing w:line="360" w:lineRule="auto"/>
        <w:ind w:firstLine="720"/>
        <w:jc w:val="both"/>
        <w:rPr>
          <w:rFonts w:ascii="Tahoma" w:hAnsi="Tahoma" w:cs="Tahoma"/>
        </w:rPr>
      </w:pPr>
      <w:r w:rsidRPr="007E404B">
        <w:rPr>
          <w:rFonts w:ascii="Tahoma" w:hAnsi="Tahoma" w:cs="Tahoma"/>
        </w:rPr>
        <w:t>BOK</w:t>
      </w:r>
      <w:r w:rsidRPr="007E404B">
        <w:rPr>
          <w:rFonts w:ascii="Tahoma" w:hAnsi="Tahoma" w:cs="Tahoma"/>
        </w:rPr>
        <w:tab/>
      </w:r>
      <w:r w:rsidRPr="007E404B">
        <w:rPr>
          <w:rFonts w:ascii="Tahoma" w:hAnsi="Tahoma" w:cs="Tahoma"/>
        </w:rPr>
        <w:tab/>
        <w:t>= BOK (Rp/km) x jarak tempuh perjalanan</w:t>
      </w:r>
    </w:p>
    <w:p w14:paraId="1DF9FBF5" w14:textId="58BC4592" w:rsidR="002C1521" w:rsidRPr="007E404B" w:rsidRDefault="002C1521" w:rsidP="007E404B">
      <w:pPr>
        <w:spacing w:line="360" w:lineRule="auto"/>
        <w:jc w:val="both"/>
        <w:rPr>
          <w:rFonts w:ascii="Tahoma" w:hAnsi="Tahoma" w:cs="Tahoma"/>
        </w:rPr>
      </w:pP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 xml:space="preserve">= </w:t>
      </w:r>
      <w:r w:rsidR="00B11CE8" w:rsidRPr="00B11CE8">
        <w:rPr>
          <w:rFonts w:ascii="Tahoma" w:hAnsi="Tahoma" w:cs="Tahoma"/>
        </w:rPr>
        <w:t xml:space="preserve">Rp7,064.89 </w:t>
      </w:r>
      <w:r w:rsidRPr="007E404B">
        <w:rPr>
          <w:rFonts w:ascii="Tahoma" w:hAnsi="Tahoma" w:cs="Tahoma"/>
        </w:rPr>
        <w:t xml:space="preserve">x </w:t>
      </w:r>
      <w:r w:rsidRPr="00CB3C07">
        <w:rPr>
          <w:rFonts w:ascii="Tahoma" w:hAnsi="Tahoma" w:cs="Tahoma"/>
        </w:rPr>
        <w:t>5,279.71</w:t>
      </w:r>
    </w:p>
    <w:p w14:paraId="1A4396C9" w14:textId="2DEF9E95" w:rsidR="002C1521" w:rsidRPr="007E404B" w:rsidRDefault="002C1521" w:rsidP="007E404B">
      <w:pPr>
        <w:spacing w:line="360" w:lineRule="auto"/>
        <w:jc w:val="both"/>
        <w:rPr>
          <w:rFonts w:ascii="Tahoma" w:hAnsi="Tahoma" w:cs="Tahoma"/>
        </w:rPr>
      </w:pPr>
      <w:r w:rsidRPr="007E404B">
        <w:rPr>
          <w:rFonts w:ascii="Tahoma" w:hAnsi="Tahoma" w:cs="Tahoma"/>
        </w:rPr>
        <w:tab/>
      </w:r>
      <w:r w:rsidRPr="007E404B">
        <w:rPr>
          <w:rFonts w:ascii="Tahoma" w:hAnsi="Tahoma" w:cs="Tahoma"/>
        </w:rPr>
        <w:tab/>
      </w:r>
      <w:r>
        <w:rPr>
          <w:rFonts w:ascii="Tahoma" w:hAnsi="Tahoma" w:cs="Tahoma"/>
        </w:rPr>
        <w:tab/>
      </w:r>
      <w:r w:rsidRPr="007E404B">
        <w:rPr>
          <w:rFonts w:ascii="Tahoma" w:hAnsi="Tahoma" w:cs="Tahoma"/>
        </w:rPr>
        <w:t xml:space="preserve">= </w:t>
      </w:r>
      <w:r w:rsidR="00B11CE8" w:rsidRPr="00B11CE8">
        <w:rPr>
          <w:rFonts w:ascii="Tahoma" w:hAnsi="Tahoma" w:cs="Tahoma"/>
        </w:rPr>
        <w:t>Rp</w:t>
      </w:r>
      <w:r w:rsidR="00B11CE8">
        <w:rPr>
          <w:rFonts w:ascii="Tahoma" w:hAnsi="Tahoma" w:cs="Tahoma"/>
        </w:rPr>
        <w:t xml:space="preserve"> </w:t>
      </w:r>
      <w:r w:rsidR="00B11CE8" w:rsidRPr="00B11CE8">
        <w:rPr>
          <w:rFonts w:ascii="Tahoma" w:hAnsi="Tahoma" w:cs="Tahoma"/>
        </w:rPr>
        <w:t xml:space="preserve">37,300,569 </w:t>
      </w:r>
      <w:r w:rsidRPr="007E404B">
        <w:rPr>
          <w:rFonts w:ascii="Tahoma" w:hAnsi="Tahoma" w:cs="Tahoma"/>
        </w:rPr>
        <w:t>Rp-km</w:t>
      </w:r>
    </w:p>
    <w:p w14:paraId="2DFC5A03" w14:textId="2FEE6D2F" w:rsidR="002C1521" w:rsidRPr="005B028A" w:rsidRDefault="002C1521" w:rsidP="005B028A">
      <w:pPr>
        <w:spacing w:line="360" w:lineRule="auto"/>
        <w:ind w:left="720" w:firstLine="720"/>
        <w:jc w:val="both"/>
        <w:rPr>
          <w:rFonts w:ascii="Tahoma" w:hAnsi="Tahoma" w:cs="Tahoma"/>
        </w:rPr>
      </w:pPr>
      <w:r w:rsidRPr="007E404B">
        <w:rPr>
          <w:rFonts w:ascii="Tahoma" w:hAnsi="Tahoma" w:cs="Tahoma"/>
        </w:rPr>
        <w:t xml:space="preserve">Jadi total biaya operasional kendaraan </w:t>
      </w:r>
      <w:r>
        <w:rPr>
          <w:rFonts w:ascii="Tahoma" w:hAnsi="Tahoma" w:cs="Tahoma"/>
        </w:rPr>
        <w:t xml:space="preserve">untuk angkutan barang </w:t>
      </w:r>
      <w:r w:rsidRPr="007E404B">
        <w:rPr>
          <w:rFonts w:ascii="Tahoma" w:hAnsi="Tahoma" w:cs="Tahoma"/>
        </w:rPr>
        <w:t xml:space="preserve">pada tahun 2026 tanpa adanya Jalan Ring Road III adalah </w:t>
      </w:r>
      <w:r w:rsidR="00521185" w:rsidRPr="00521185">
        <w:rPr>
          <w:rFonts w:ascii="Tahoma" w:hAnsi="Tahoma" w:cs="Tahoma"/>
        </w:rPr>
        <w:t>Rp</w:t>
      </w:r>
      <w:r w:rsidR="00521185">
        <w:rPr>
          <w:rFonts w:ascii="Tahoma" w:hAnsi="Tahoma" w:cs="Tahoma"/>
        </w:rPr>
        <w:t xml:space="preserve"> </w:t>
      </w:r>
      <w:r w:rsidR="00521185" w:rsidRPr="00521185">
        <w:rPr>
          <w:rFonts w:ascii="Tahoma" w:hAnsi="Tahoma" w:cs="Tahoma"/>
        </w:rPr>
        <w:t>37,300,569</w:t>
      </w:r>
      <w:r w:rsidR="00521185">
        <w:rPr>
          <w:rFonts w:ascii="Tahoma" w:hAnsi="Tahoma" w:cs="Tahoma"/>
        </w:rPr>
        <w:t>.</w:t>
      </w:r>
      <w:r>
        <w:tab/>
        <w:t xml:space="preserve"> </w:t>
      </w:r>
    </w:p>
    <w:p w14:paraId="4515F962" w14:textId="77777777" w:rsidR="002C1521" w:rsidRPr="005B028A" w:rsidRDefault="002C1521" w:rsidP="005B028A">
      <w:pPr>
        <w:pStyle w:val="Heading3"/>
      </w:pPr>
      <w:bookmarkStart w:id="247" w:name="_Toc111180848"/>
      <w:r w:rsidRPr="005B028A">
        <w:t>5.7.3</w:t>
      </w:r>
      <w:r w:rsidRPr="005B028A">
        <w:tab/>
        <w:t>Tahun 2026 Dengan Adanya Pengoperasian Jalan Ring Road III</w:t>
      </w:r>
      <w:bookmarkEnd w:id="247"/>
    </w:p>
    <w:p w14:paraId="770D0BB3" w14:textId="77777777" w:rsidR="002C1521" w:rsidRDefault="002C1521" w:rsidP="002C1521">
      <w:pPr>
        <w:pStyle w:val="ListParagraph"/>
        <w:numPr>
          <w:ilvl w:val="0"/>
          <w:numId w:val="55"/>
        </w:numPr>
        <w:spacing w:line="360" w:lineRule="auto"/>
        <w:ind w:left="1080"/>
        <w:rPr>
          <w:rFonts w:ascii="Tahoma" w:hAnsi="Tahoma" w:cs="Tahoma"/>
        </w:rPr>
      </w:pPr>
      <w:r>
        <w:rPr>
          <w:rFonts w:ascii="Tahoma" w:hAnsi="Tahoma" w:cs="Tahoma"/>
        </w:rPr>
        <w:t>Sepeda Motor</w:t>
      </w:r>
    </w:p>
    <w:p w14:paraId="4A86CFD5" w14:textId="07641643" w:rsidR="002C1521" w:rsidRDefault="002C1521" w:rsidP="00A2139D">
      <w:pPr>
        <w:spacing w:line="360" w:lineRule="auto"/>
        <w:ind w:left="1080" w:firstLine="360"/>
        <w:jc w:val="both"/>
        <w:rPr>
          <w:rFonts w:ascii="Tahoma" w:hAnsi="Tahoma" w:cs="Tahoma"/>
        </w:rPr>
        <w:sectPr w:rsidR="002C1521" w:rsidSect="004C2449">
          <w:pgSz w:w="11906" w:h="16838"/>
          <w:pgMar w:top="2268" w:right="1701" w:bottom="1701" w:left="2268" w:header="720" w:footer="720" w:gutter="0"/>
          <w:cols w:space="720"/>
          <w:docGrid w:linePitch="360"/>
        </w:sectPr>
      </w:pPr>
      <w:r w:rsidRPr="00FC5802">
        <w:rPr>
          <w:rFonts w:ascii="Tahoma" w:hAnsi="Tahoma" w:cs="Tahoma"/>
        </w:rPr>
        <w:t xml:space="preserve">Dari hasil perhitungan dengan kecepatan rata-rata sebesar </w:t>
      </w:r>
      <w:r w:rsidRPr="00B43175">
        <w:rPr>
          <w:rFonts w:ascii="Tahoma" w:hAnsi="Tahoma" w:cs="Tahoma"/>
        </w:rPr>
        <w:t>32.95</w:t>
      </w:r>
      <w:r>
        <w:rPr>
          <w:rFonts w:ascii="Tahoma" w:hAnsi="Tahoma" w:cs="Tahoma"/>
        </w:rPr>
        <w:t xml:space="preserve"> km/jam didapat bahwa biaya operasional kendaraan sepeda motor di Kota Manado pada kondisi dengan adanya jalan Ring Road III adalah </w:t>
      </w:r>
      <w:r w:rsidR="00266887" w:rsidRPr="00266887">
        <w:rPr>
          <w:rFonts w:ascii="Tahoma" w:hAnsi="Tahoma" w:cs="Tahoma"/>
        </w:rPr>
        <w:t>Rp 334,339</w:t>
      </w:r>
      <w:r>
        <w:rPr>
          <w:rFonts w:ascii="Tahoma" w:hAnsi="Tahoma" w:cs="Tahoma"/>
        </w:rPr>
        <w:t xml:space="preserve">/1000 km. Data selengkapnya dapat dilihat pada </w:t>
      </w:r>
      <w:r w:rsidRPr="00B43175">
        <w:rPr>
          <w:rFonts w:ascii="Tahoma" w:hAnsi="Tahoma" w:cs="Tahoma"/>
          <w:b/>
          <w:bCs/>
        </w:rPr>
        <w:t>Tabel V.</w:t>
      </w:r>
      <w:r>
        <w:rPr>
          <w:rFonts w:ascii="Tahoma" w:hAnsi="Tahoma" w:cs="Tahoma"/>
          <w:b/>
          <w:bCs/>
        </w:rPr>
        <w:t xml:space="preserve"> 49</w:t>
      </w:r>
      <w:r>
        <w:rPr>
          <w:rFonts w:ascii="Tahoma" w:hAnsi="Tahoma" w:cs="Tahoma"/>
        </w:rPr>
        <w:t xml:space="preserve"> berikut :</w:t>
      </w:r>
      <w:r>
        <w:rPr>
          <w:rFonts w:ascii="Tahoma" w:hAnsi="Tahoma" w:cs="Tahoma"/>
        </w:rPr>
        <w:tab/>
      </w:r>
    </w:p>
    <w:p w14:paraId="30DFF752" w14:textId="1B59463B" w:rsidR="002C1521" w:rsidRPr="00FB2E38" w:rsidRDefault="002C1521" w:rsidP="00FB2E38">
      <w:pPr>
        <w:pStyle w:val="Caption"/>
        <w:keepNext/>
        <w:jc w:val="center"/>
        <w:rPr>
          <w:rFonts w:ascii="Tahoma" w:hAnsi="Tahoma" w:cs="Tahoma"/>
          <w:i w:val="0"/>
          <w:iCs w:val="0"/>
          <w:color w:val="auto"/>
          <w:sz w:val="22"/>
          <w:szCs w:val="22"/>
        </w:rPr>
      </w:pPr>
      <w:bookmarkStart w:id="248" w:name="_Toc108480843"/>
      <w:r w:rsidRPr="00FB2E38">
        <w:rPr>
          <w:rFonts w:ascii="Tahoma" w:hAnsi="Tahoma" w:cs="Tahoma"/>
          <w:b/>
          <w:bCs/>
          <w:i w:val="0"/>
          <w:iCs w:val="0"/>
          <w:color w:val="auto"/>
          <w:sz w:val="22"/>
          <w:szCs w:val="22"/>
        </w:rPr>
        <w:lastRenderedPageBreak/>
        <w:t xml:space="preserve">Tabel V. </w:t>
      </w:r>
      <w:r w:rsidR="00496698">
        <w:rPr>
          <w:rFonts w:ascii="Tahoma" w:hAnsi="Tahoma" w:cs="Tahoma"/>
          <w:b/>
          <w:bCs/>
          <w:i w:val="0"/>
          <w:iCs w:val="0"/>
          <w:color w:val="auto"/>
          <w:sz w:val="22"/>
          <w:szCs w:val="22"/>
        </w:rPr>
        <w:t>49</w:t>
      </w:r>
      <w:r w:rsidRPr="00FB2E38">
        <w:rPr>
          <w:rFonts w:ascii="Tahoma" w:hAnsi="Tahoma" w:cs="Tahoma"/>
          <w:i w:val="0"/>
          <w:iCs w:val="0"/>
          <w:color w:val="auto"/>
          <w:sz w:val="22"/>
          <w:szCs w:val="22"/>
        </w:rPr>
        <w:t xml:space="preserve"> Perhitungan BOK Motor Dengan Adanya Pengoperasian Jalan Ring Road  III Tahun 2026</w:t>
      </w:r>
      <w:bookmarkEnd w:id="248"/>
    </w:p>
    <w:tbl>
      <w:tblPr>
        <w:tblW w:w="13297" w:type="dxa"/>
        <w:tblInd w:w="-5" w:type="dxa"/>
        <w:tblLook w:val="04A0" w:firstRow="1" w:lastRow="0" w:firstColumn="1" w:lastColumn="0" w:noHBand="0" w:noVBand="1"/>
      </w:tblPr>
      <w:tblGrid>
        <w:gridCol w:w="522"/>
        <w:gridCol w:w="2554"/>
        <w:gridCol w:w="1611"/>
        <w:gridCol w:w="1594"/>
        <w:gridCol w:w="3236"/>
        <w:gridCol w:w="1890"/>
        <w:gridCol w:w="1890"/>
      </w:tblGrid>
      <w:tr w:rsidR="002C1521" w:rsidRPr="002F6E2B" w14:paraId="13725A12" w14:textId="77777777" w:rsidTr="008769C5">
        <w:trPr>
          <w:trHeight w:val="453"/>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FCF92" w14:textId="77777777" w:rsidR="002C1521" w:rsidRPr="002F6E2B" w:rsidRDefault="002C1521" w:rsidP="002F6E2B">
            <w:pPr>
              <w:spacing w:after="0" w:line="240" w:lineRule="auto"/>
              <w:jc w:val="center"/>
              <w:rPr>
                <w:rFonts w:ascii="Tahoma" w:eastAsia="Times New Roman" w:hAnsi="Tahoma" w:cs="Tahoma"/>
                <w:b/>
                <w:bCs/>
                <w:color w:val="000000"/>
                <w:lang w:eastAsia="en-GB"/>
              </w:rPr>
            </w:pPr>
            <w:r w:rsidRPr="002F6E2B">
              <w:rPr>
                <w:rFonts w:ascii="Tahoma" w:eastAsia="Times New Roman" w:hAnsi="Tahoma" w:cs="Tahoma"/>
                <w:b/>
                <w:bCs/>
                <w:color w:val="000000"/>
                <w:lang w:eastAsia="en-GB"/>
              </w:rPr>
              <w:t>No</w:t>
            </w:r>
          </w:p>
        </w:tc>
        <w:tc>
          <w:tcPr>
            <w:tcW w:w="2554" w:type="dxa"/>
            <w:tcBorders>
              <w:top w:val="single" w:sz="4" w:space="0" w:color="auto"/>
              <w:left w:val="nil"/>
              <w:bottom w:val="single" w:sz="4" w:space="0" w:color="auto"/>
              <w:right w:val="single" w:sz="4" w:space="0" w:color="auto"/>
            </w:tcBorders>
            <w:shd w:val="clear" w:color="auto" w:fill="auto"/>
            <w:vAlign w:val="center"/>
            <w:hideMark/>
          </w:tcPr>
          <w:p w14:paraId="2E6AD228" w14:textId="77777777" w:rsidR="002C1521" w:rsidRPr="002F6E2B" w:rsidRDefault="002C1521" w:rsidP="002F6E2B">
            <w:pPr>
              <w:spacing w:after="0" w:line="240" w:lineRule="auto"/>
              <w:jc w:val="center"/>
              <w:rPr>
                <w:rFonts w:ascii="Tahoma" w:eastAsia="Times New Roman" w:hAnsi="Tahoma" w:cs="Tahoma"/>
                <w:b/>
                <w:bCs/>
                <w:color w:val="000000"/>
                <w:lang w:eastAsia="en-GB"/>
              </w:rPr>
            </w:pPr>
            <w:r w:rsidRPr="002F6E2B">
              <w:rPr>
                <w:rFonts w:ascii="Tahoma" w:eastAsia="Times New Roman" w:hAnsi="Tahoma" w:cs="Tahoma"/>
                <w:b/>
                <w:bCs/>
                <w:color w:val="000000"/>
                <w:lang w:eastAsia="en-GB"/>
              </w:rPr>
              <w:t>Uraian Biaya</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14:paraId="530D1243" w14:textId="77777777" w:rsidR="002C1521" w:rsidRPr="002F6E2B" w:rsidRDefault="002C1521" w:rsidP="002F6E2B">
            <w:pPr>
              <w:spacing w:after="0" w:line="240" w:lineRule="auto"/>
              <w:jc w:val="center"/>
              <w:rPr>
                <w:rFonts w:ascii="Tahoma" w:eastAsia="Times New Roman" w:hAnsi="Tahoma" w:cs="Tahoma"/>
                <w:b/>
                <w:bCs/>
                <w:color w:val="000000"/>
                <w:lang w:eastAsia="en-GB"/>
              </w:rPr>
            </w:pPr>
            <w:r w:rsidRPr="002F6E2B">
              <w:rPr>
                <w:rFonts w:ascii="Tahoma" w:eastAsia="Times New Roman" w:hAnsi="Tahoma" w:cs="Tahoma"/>
                <w:b/>
                <w:bCs/>
                <w:color w:val="000000"/>
                <w:lang w:eastAsia="en-GB"/>
              </w:rPr>
              <w:t>Kecepatan (km/jam)</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378263FD" w14:textId="77777777" w:rsidR="002C1521" w:rsidRPr="002F6E2B" w:rsidRDefault="002C1521" w:rsidP="002F6E2B">
            <w:pPr>
              <w:spacing w:after="0" w:line="240" w:lineRule="auto"/>
              <w:jc w:val="center"/>
              <w:rPr>
                <w:rFonts w:ascii="Tahoma" w:eastAsia="Times New Roman" w:hAnsi="Tahoma" w:cs="Tahoma"/>
                <w:b/>
                <w:bCs/>
                <w:color w:val="000000"/>
                <w:lang w:eastAsia="en-GB"/>
              </w:rPr>
            </w:pPr>
            <w:r w:rsidRPr="002F6E2B">
              <w:rPr>
                <w:rFonts w:ascii="Tahoma" w:eastAsia="Times New Roman" w:hAnsi="Tahoma" w:cs="Tahoma"/>
                <w:b/>
                <w:bCs/>
                <w:color w:val="000000"/>
                <w:lang w:eastAsia="en-GB"/>
              </w:rPr>
              <w:t>Hasil</w:t>
            </w:r>
          </w:p>
        </w:tc>
        <w:tc>
          <w:tcPr>
            <w:tcW w:w="3236" w:type="dxa"/>
            <w:tcBorders>
              <w:top w:val="single" w:sz="4" w:space="0" w:color="auto"/>
              <w:left w:val="nil"/>
              <w:bottom w:val="single" w:sz="4" w:space="0" w:color="auto"/>
              <w:right w:val="single" w:sz="4" w:space="0" w:color="auto"/>
            </w:tcBorders>
            <w:shd w:val="clear" w:color="auto" w:fill="auto"/>
            <w:vAlign w:val="center"/>
            <w:hideMark/>
          </w:tcPr>
          <w:p w14:paraId="2042BDF9" w14:textId="77777777" w:rsidR="002C1521" w:rsidRPr="002F6E2B" w:rsidRDefault="002C1521" w:rsidP="002F6E2B">
            <w:pPr>
              <w:spacing w:after="0" w:line="240" w:lineRule="auto"/>
              <w:jc w:val="center"/>
              <w:rPr>
                <w:rFonts w:ascii="Tahoma" w:eastAsia="Times New Roman" w:hAnsi="Tahoma" w:cs="Tahoma"/>
                <w:b/>
                <w:bCs/>
                <w:color w:val="000000"/>
                <w:lang w:eastAsia="en-GB"/>
              </w:rPr>
            </w:pPr>
            <w:r w:rsidRPr="002F6E2B">
              <w:rPr>
                <w:rFonts w:ascii="Tahoma" w:eastAsia="Times New Roman" w:hAnsi="Tahoma" w:cs="Tahoma"/>
                <w:b/>
                <w:bCs/>
                <w:color w:val="000000"/>
                <w:lang w:eastAsia="en-GB"/>
              </w:rPr>
              <w:t>Keterangan</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3B7EC3DD" w14:textId="77777777" w:rsidR="002C1521" w:rsidRPr="002F6E2B" w:rsidRDefault="002C1521" w:rsidP="002F6E2B">
            <w:pPr>
              <w:spacing w:after="0" w:line="240" w:lineRule="auto"/>
              <w:jc w:val="center"/>
              <w:rPr>
                <w:rFonts w:ascii="Tahoma" w:eastAsia="Times New Roman" w:hAnsi="Tahoma" w:cs="Tahoma"/>
                <w:b/>
                <w:bCs/>
                <w:color w:val="000000"/>
                <w:lang w:eastAsia="en-GB"/>
              </w:rPr>
            </w:pPr>
            <w:r w:rsidRPr="002F6E2B">
              <w:rPr>
                <w:rFonts w:ascii="Tahoma" w:eastAsia="Times New Roman" w:hAnsi="Tahoma" w:cs="Tahoma"/>
                <w:b/>
                <w:bCs/>
                <w:color w:val="000000"/>
                <w:lang w:eastAsia="en-GB"/>
              </w:rPr>
              <w:t>Harga Dasar (Rp)</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92CB6ED" w14:textId="77777777" w:rsidR="002C1521" w:rsidRPr="002F6E2B" w:rsidRDefault="002C1521" w:rsidP="002F6E2B">
            <w:pPr>
              <w:spacing w:after="0" w:line="240" w:lineRule="auto"/>
              <w:jc w:val="center"/>
              <w:rPr>
                <w:rFonts w:ascii="Tahoma" w:eastAsia="Times New Roman" w:hAnsi="Tahoma" w:cs="Tahoma"/>
                <w:b/>
                <w:bCs/>
                <w:color w:val="000000"/>
                <w:lang w:eastAsia="en-GB"/>
              </w:rPr>
            </w:pPr>
            <w:r w:rsidRPr="002F6E2B">
              <w:rPr>
                <w:rFonts w:ascii="Tahoma" w:eastAsia="Times New Roman" w:hAnsi="Tahoma" w:cs="Tahoma"/>
                <w:b/>
                <w:bCs/>
                <w:color w:val="000000"/>
                <w:lang w:eastAsia="en-GB"/>
              </w:rPr>
              <w:t>Biaya (Rp/1000km)</w:t>
            </w:r>
          </w:p>
        </w:tc>
      </w:tr>
      <w:tr w:rsidR="009532B4" w:rsidRPr="002F6E2B" w14:paraId="640779BE" w14:textId="77777777" w:rsidTr="008769C5">
        <w:trPr>
          <w:trHeight w:val="285"/>
        </w:trPr>
        <w:tc>
          <w:tcPr>
            <w:tcW w:w="522" w:type="dxa"/>
            <w:tcBorders>
              <w:top w:val="nil"/>
              <w:left w:val="single" w:sz="4" w:space="0" w:color="auto"/>
              <w:bottom w:val="single" w:sz="4" w:space="0" w:color="auto"/>
              <w:right w:val="single" w:sz="4" w:space="0" w:color="auto"/>
            </w:tcBorders>
            <w:shd w:val="clear" w:color="auto" w:fill="auto"/>
            <w:noWrap/>
            <w:hideMark/>
          </w:tcPr>
          <w:p w14:paraId="24F63251" w14:textId="48531556"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1</w:t>
            </w:r>
          </w:p>
        </w:tc>
        <w:tc>
          <w:tcPr>
            <w:tcW w:w="2554" w:type="dxa"/>
            <w:tcBorders>
              <w:top w:val="nil"/>
              <w:left w:val="nil"/>
              <w:bottom w:val="single" w:sz="4" w:space="0" w:color="auto"/>
              <w:right w:val="single" w:sz="4" w:space="0" w:color="auto"/>
            </w:tcBorders>
            <w:shd w:val="clear" w:color="auto" w:fill="auto"/>
            <w:noWrap/>
            <w:hideMark/>
          </w:tcPr>
          <w:p w14:paraId="13F515BC" w14:textId="0F3FC84C"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Konsumsi Oli Mesin</w:t>
            </w:r>
          </w:p>
        </w:tc>
        <w:tc>
          <w:tcPr>
            <w:tcW w:w="1611" w:type="dxa"/>
            <w:tcBorders>
              <w:top w:val="nil"/>
              <w:left w:val="nil"/>
              <w:bottom w:val="single" w:sz="4" w:space="0" w:color="auto"/>
              <w:right w:val="single" w:sz="4" w:space="0" w:color="auto"/>
            </w:tcBorders>
            <w:shd w:val="clear" w:color="auto" w:fill="auto"/>
            <w:noWrap/>
            <w:hideMark/>
          </w:tcPr>
          <w:p w14:paraId="3C4F8BA3" w14:textId="4EA5D8C6"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32.95</w:t>
            </w:r>
          </w:p>
        </w:tc>
        <w:tc>
          <w:tcPr>
            <w:tcW w:w="1594" w:type="dxa"/>
            <w:tcBorders>
              <w:top w:val="nil"/>
              <w:left w:val="nil"/>
              <w:bottom w:val="single" w:sz="4" w:space="0" w:color="auto"/>
              <w:right w:val="single" w:sz="4" w:space="0" w:color="auto"/>
            </w:tcBorders>
            <w:shd w:val="clear" w:color="auto" w:fill="auto"/>
            <w:noWrap/>
            <w:hideMark/>
          </w:tcPr>
          <w:p w14:paraId="52ACCAD9" w14:textId="248A4367" w:rsidR="009532B4" w:rsidRPr="009532B4" w:rsidRDefault="009532B4" w:rsidP="009532B4">
            <w:pPr>
              <w:spacing w:after="0" w:line="240" w:lineRule="auto"/>
              <w:jc w:val="right"/>
              <w:rPr>
                <w:rFonts w:ascii="Tahoma" w:eastAsia="Times New Roman" w:hAnsi="Tahoma" w:cs="Tahoma"/>
                <w:color w:val="000000"/>
                <w:lang w:eastAsia="en-GB"/>
              </w:rPr>
            </w:pPr>
            <w:r w:rsidRPr="009532B4">
              <w:rPr>
                <w:rFonts w:ascii="Tahoma" w:hAnsi="Tahoma" w:cs="Tahoma"/>
              </w:rPr>
              <w:t>1.264706764</w:t>
            </w:r>
          </w:p>
        </w:tc>
        <w:tc>
          <w:tcPr>
            <w:tcW w:w="3236" w:type="dxa"/>
            <w:tcBorders>
              <w:top w:val="nil"/>
              <w:left w:val="nil"/>
              <w:bottom w:val="single" w:sz="4" w:space="0" w:color="auto"/>
              <w:right w:val="single" w:sz="4" w:space="0" w:color="auto"/>
            </w:tcBorders>
            <w:shd w:val="clear" w:color="auto" w:fill="auto"/>
            <w:noWrap/>
            <w:hideMark/>
          </w:tcPr>
          <w:p w14:paraId="49EED07B" w14:textId="62A9F5AA"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Liter /1000km</w:t>
            </w:r>
          </w:p>
        </w:tc>
        <w:tc>
          <w:tcPr>
            <w:tcW w:w="1890" w:type="dxa"/>
            <w:tcBorders>
              <w:top w:val="nil"/>
              <w:left w:val="nil"/>
              <w:bottom w:val="single" w:sz="4" w:space="0" w:color="auto"/>
              <w:right w:val="single" w:sz="4" w:space="0" w:color="auto"/>
            </w:tcBorders>
            <w:shd w:val="clear" w:color="auto" w:fill="auto"/>
            <w:noWrap/>
            <w:hideMark/>
          </w:tcPr>
          <w:p w14:paraId="69C0DCDE" w14:textId="65A2D885"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Rp30,000 </w:t>
            </w:r>
          </w:p>
        </w:tc>
        <w:tc>
          <w:tcPr>
            <w:tcW w:w="1890" w:type="dxa"/>
            <w:tcBorders>
              <w:top w:val="nil"/>
              <w:left w:val="nil"/>
              <w:bottom w:val="single" w:sz="4" w:space="0" w:color="auto"/>
              <w:right w:val="single" w:sz="4" w:space="0" w:color="auto"/>
            </w:tcBorders>
            <w:shd w:val="clear" w:color="auto" w:fill="auto"/>
            <w:noWrap/>
            <w:hideMark/>
          </w:tcPr>
          <w:p w14:paraId="26E616DA" w14:textId="02696B6C"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Rp37,941 </w:t>
            </w:r>
          </w:p>
        </w:tc>
      </w:tr>
      <w:tr w:rsidR="009532B4" w:rsidRPr="002F6E2B" w14:paraId="08C1C65C" w14:textId="77777777" w:rsidTr="008769C5">
        <w:trPr>
          <w:trHeight w:val="285"/>
        </w:trPr>
        <w:tc>
          <w:tcPr>
            <w:tcW w:w="522" w:type="dxa"/>
            <w:tcBorders>
              <w:top w:val="nil"/>
              <w:left w:val="single" w:sz="4" w:space="0" w:color="auto"/>
              <w:bottom w:val="single" w:sz="4" w:space="0" w:color="auto"/>
              <w:right w:val="single" w:sz="4" w:space="0" w:color="auto"/>
            </w:tcBorders>
            <w:shd w:val="clear" w:color="auto" w:fill="auto"/>
            <w:noWrap/>
            <w:hideMark/>
          </w:tcPr>
          <w:p w14:paraId="0DD651FB" w14:textId="4C0A53E3"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2</w:t>
            </w:r>
          </w:p>
        </w:tc>
        <w:tc>
          <w:tcPr>
            <w:tcW w:w="2554" w:type="dxa"/>
            <w:tcBorders>
              <w:top w:val="nil"/>
              <w:left w:val="nil"/>
              <w:bottom w:val="single" w:sz="4" w:space="0" w:color="auto"/>
              <w:right w:val="single" w:sz="4" w:space="0" w:color="auto"/>
            </w:tcBorders>
            <w:shd w:val="clear" w:color="auto" w:fill="auto"/>
            <w:noWrap/>
            <w:hideMark/>
          </w:tcPr>
          <w:p w14:paraId="7213C97F" w14:textId="2F83DDDF"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Biaya Pemakaian Ban</w:t>
            </w:r>
          </w:p>
        </w:tc>
        <w:tc>
          <w:tcPr>
            <w:tcW w:w="1611" w:type="dxa"/>
            <w:tcBorders>
              <w:top w:val="nil"/>
              <w:left w:val="nil"/>
              <w:bottom w:val="single" w:sz="4" w:space="0" w:color="auto"/>
              <w:right w:val="single" w:sz="4" w:space="0" w:color="auto"/>
            </w:tcBorders>
            <w:shd w:val="clear" w:color="auto" w:fill="auto"/>
            <w:noWrap/>
            <w:hideMark/>
          </w:tcPr>
          <w:p w14:paraId="7C25F9A1" w14:textId="64D6F517"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32.95</w:t>
            </w:r>
          </w:p>
        </w:tc>
        <w:tc>
          <w:tcPr>
            <w:tcW w:w="1594" w:type="dxa"/>
            <w:tcBorders>
              <w:top w:val="nil"/>
              <w:left w:val="nil"/>
              <w:bottom w:val="single" w:sz="4" w:space="0" w:color="auto"/>
              <w:right w:val="single" w:sz="4" w:space="0" w:color="auto"/>
            </w:tcBorders>
            <w:shd w:val="clear" w:color="auto" w:fill="auto"/>
            <w:noWrap/>
            <w:hideMark/>
          </w:tcPr>
          <w:p w14:paraId="57E6964A" w14:textId="07E93214" w:rsidR="009532B4" w:rsidRPr="009532B4" w:rsidRDefault="009532B4" w:rsidP="009532B4">
            <w:pPr>
              <w:spacing w:after="0" w:line="240" w:lineRule="auto"/>
              <w:jc w:val="right"/>
              <w:rPr>
                <w:rFonts w:ascii="Tahoma" w:eastAsia="Times New Roman" w:hAnsi="Tahoma" w:cs="Tahoma"/>
                <w:color w:val="000000"/>
                <w:lang w:eastAsia="en-GB"/>
              </w:rPr>
            </w:pPr>
            <w:r w:rsidRPr="009532B4">
              <w:rPr>
                <w:rFonts w:ascii="Tahoma" w:hAnsi="Tahoma" w:cs="Tahoma"/>
              </w:rPr>
              <w:t>0.033685734</w:t>
            </w:r>
          </w:p>
        </w:tc>
        <w:tc>
          <w:tcPr>
            <w:tcW w:w="3236" w:type="dxa"/>
            <w:tcBorders>
              <w:top w:val="nil"/>
              <w:left w:val="nil"/>
              <w:bottom w:val="single" w:sz="4" w:space="0" w:color="auto"/>
              <w:right w:val="single" w:sz="4" w:space="0" w:color="auto"/>
            </w:tcBorders>
            <w:shd w:val="clear" w:color="auto" w:fill="auto"/>
            <w:noWrap/>
            <w:hideMark/>
          </w:tcPr>
          <w:p w14:paraId="44207803" w14:textId="72C3F143"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2 x jumlah ban /1000km</w:t>
            </w:r>
          </w:p>
        </w:tc>
        <w:tc>
          <w:tcPr>
            <w:tcW w:w="1890" w:type="dxa"/>
            <w:tcBorders>
              <w:top w:val="nil"/>
              <w:left w:val="nil"/>
              <w:bottom w:val="single" w:sz="4" w:space="0" w:color="auto"/>
              <w:right w:val="single" w:sz="4" w:space="0" w:color="auto"/>
            </w:tcBorders>
            <w:shd w:val="clear" w:color="auto" w:fill="auto"/>
            <w:noWrap/>
            <w:hideMark/>
          </w:tcPr>
          <w:p w14:paraId="2CA8F0D8" w14:textId="6EBF23E6"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Rp316,000 </w:t>
            </w:r>
          </w:p>
        </w:tc>
        <w:tc>
          <w:tcPr>
            <w:tcW w:w="1890" w:type="dxa"/>
            <w:tcBorders>
              <w:top w:val="nil"/>
              <w:left w:val="nil"/>
              <w:bottom w:val="single" w:sz="4" w:space="0" w:color="auto"/>
              <w:right w:val="single" w:sz="4" w:space="0" w:color="auto"/>
            </w:tcBorders>
            <w:shd w:val="clear" w:color="auto" w:fill="auto"/>
            <w:noWrap/>
            <w:hideMark/>
          </w:tcPr>
          <w:p w14:paraId="682C5B91" w14:textId="34BF3D04"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Rp10,645 </w:t>
            </w:r>
          </w:p>
        </w:tc>
      </w:tr>
      <w:tr w:rsidR="009532B4" w:rsidRPr="002F6E2B" w14:paraId="676B626E" w14:textId="77777777" w:rsidTr="008769C5">
        <w:trPr>
          <w:trHeight w:val="285"/>
        </w:trPr>
        <w:tc>
          <w:tcPr>
            <w:tcW w:w="522" w:type="dxa"/>
            <w:tcBorders>
              <w:top w:val="nil"/>
              <w:left w:val="single" w:sz="4" w:space="0" w:color="auto"/>
              <w:bottom w:val="single" w:sz="4" w:space="0" w:color="auto"/>
              <w:right w:val="single" w:sz="4" w:space="0" w:color="auto"/>
            </w:tcBorders>
            <w:shd w:val="clear" w:color="auto" w:fill="auto"/>
            <w:noWrap/>
            <w:hideMark/>
          </w:tcPr>
          <w:p w14:paraId="0CE3747E" w14:textId="08FAF4EB"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3</w:t>
            </w:r>
          </w:p>
        </w:tc>
        <w:tc>
          <w:tcPr>
            <w:tcW w:w="2554" w:type="dxa"/>
            <w:tcBorders>
              <w:top w:val="nil"/>
              <w:left w:val="nil"/>
              <w:bottom w:val="single" w:sz="4" w:space="0" w:color="auto"/>
              <w:right w:val="single" w:sz="4" w:space="0" w:color="auto"/>
            </w:tcBorders>
            <w:shd w:val="clear" w:color="auto" w:fill="auto"/>
            <w:noWrap/>
            <w:hideMark/>
          </w:tcPr>
          <w:p w14:paraId="0CF8BAAD" w14:textId="7514E84E"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Biaya Pemeliharaan</w:t>
            </w:r>
          </w:p>
        </w:tc>
        <w:tc>
          <w:tcPr>
            <w:tcW w:w="1611" w:type="dxa"/>
            <w:tcBorders>
              <w:top w:val="nil"/>
              <w:left w:val="nil"/>
              <w:bottom w:val="single" w:sz="4" w:space="0" w:color="auto"/>
              <w:right w:val="single" w:sz="4" w:space="0" w:color="auto"/>
            </w:tcBorders>
            <w:shd w:val="clear" w:color="auto" w:fill="auto"/>
            <w:noWrap/>
            <w:hideMark/>
          </w:tcPr>
          <w:p w14:paraId="3D1E3B77" w14:textId="0D2E72D8" w:rsidR="009532B4" w:rsidRPr="009532B4" w:rsidRDefault="009532B4" w:rsidP="009532B4">
            <w:pPr>
              <w:spacing w:after="0" w:line="240" w:lineRule="auto"/>
              <w:rPr>
                <w:rFonts w:ascii="Tahoma" w:eastAsia="Times New Roman" w:hAnsi="Tahoma" w:cs="Tahoma"/>
                <w:color w:val="000000"/>
                <w:lang w:eastAsia="en-GB"/>
              </w:rPr>
            </w:pPr>
          </w:p>
        </w:tc>
        <w:tc>
          <w:tcPr>
            <w:tcW w:w="1594" w:type="dxa"/>
            <w:tcBorders>
              <w:top w:val="nil"/>
              <w:left w:val="nil"/>
              <w:bottom w:val="single" w:sz="4" w:space="0" w:color="auto"/>
              <w:right w:val="single" w:sz="4" w:space="0" w:color="auto"/>
            </w:tcBorders>
            <w:shd w:val="clear" w:color="auto" w:fill="auto"/>
            <w:noWrap/>
            <w:hideMark/>
          </w:tcPr>
          <w:p w14:paraId="4BDC1C0C" w14:textId="655B1BFE" w:rsidR="009532B4" w:rsidRPr="009532B4" w:rsidRDefault="009532B4" w:rsidP="009532B4">
            <w:pPr>
              <w:spacing w:after="0" w:line="240" w:lineRule="auto"/>
              <w:jc w:val="right"/>
              <w:rPr>
                <w:rFonts w:ascii="Tahoma" w:eastAsia="Times New Roman" w:hAnsi="Tahoma" w:cs="Tahoma"/>
                <w:color w:val="000000"/>
                <w:lang w:eastAsia="en-GB"/>
              </w:rPr>
            </w:pPr>
          </w:p>
        </w:tc>
        <w:tc>
          <w:tcPr>
            <w:tcW w:w="3236" w:type="dxa"/>
            <w:tcBorders>
              <w:top w:val="nil"/>
              <w:left w:val="nil"/>
              <w:bottom w:val="single" w:sz="4" w:space="0" w:color="auto"/>
              <w:right w:val="single" w:sz="4" w:space="0" w:color="auto"/>
            </w:tcBorders>
            <w:shd w:val="clear" w:color="auto" w:fill="auto"/>
            <w:noWrap/>
            <w:hideMark/>
          </w:tcPr>
          <w:p w14:paraId="562CCDB4" w14:textId="734DD5E2" w:rsidR="009532B4" w:rsidRPr="009532B4" w:rsidRDefault="009532B4" w:rsidP="009532B4">
            <w:pPr>
              <w:spacing w:after="0" w:line="240" w:lineRule="auto"/>
              <w:jc w:val="center"/>
              <w:rPr>
                <w:rFonts w:ascii="Tahoma" w:eastAsia="Times New Roman" w:hAnsi="Tahoma" w:cs="Tahoma"/>
                <w:color w:val="000000"/>
                <w:lang w:eastAsia="en-GB"/>
              </w:rPr>
            </w:pPr>
          </w:p>
        </w:tc>
        <w:tc>
          <w:tcPr>
            <w:tcW w:w="1890" w:type="dxa"/>
            <w:tcBorders>
              <w:top w:val="nil"/>
              <w:left w:val="nil"/>
              <w:bottom w:val="single" w:sz="4" w:space="0" w:color="auto"/>
              <w:right w:val="single" w:sz="4" w:space="0" w:color="auto"/>
            </w:tcBorders>
            <w:shd w:val="clear" w:color="auto" w:fill="auto"/>
            <w:noWrap/>
            <w:hideMark/>
          </w:tcPr>
          <w:p w14:paraId="0FDC47F6" w14:textId="0C132D8D" w:rsidR="009532B4" w:rsidRPr="009532B4" w:rsidRDefault="009532B4" w:rsidP="009532B4">
            <w:pPr>
              <w:spacing w:after="0" w:line="240" w:lineRule="auto"/>
              <w:rPr>
                <w:rFonts w:ascii="Tahoma" w:eastAsia="Times New Roman" w:hAnsi="Tahoma" w:cs="Tahoma"/>
                <w:color w:val="000000"/>
                <w:lang w:eastAsia="en-GB"/>
              </w:rPr>
            </w:pPr>
          </w:p>
        </w:tc>
        <w:tc>
          <w:tcPr>
            <w:tcW w:w="1890" w:type="dxa"/>
            <w:tcBorders>
              <w:top w:val="nil"/>
              <w:left w:val="nil"/>
              <w:bottom w:val="single" w:sz="4" w:space="0" w:color="auto"/>
              <w:right w:val="single" w:sz="4" w:space="0" w:color="auto"/>
            </w:tcBorders>
            <w:shd w:val="clear" w:color="auto" w:fill="auto"/>
            <w:noWrap/>
            <w:hideMark/>
          </w:tcPr>
          <w:p w14:paraId="10C16C7B" w14:textId="56C723CF" w:rsidR="009532B4" w:rsidRPr="009532B4" w:rsidRDefault="009532B4" w:rsidP="009532B4">
            <w:pPr>
              <w:spacing w:after="0" w:line="240" w:lineRule="auto"/>
              <w:rPr>
                <w:rFonts w:ascii="Tahoma" w:eastAsia="Times New Roman" w:hAnsi="Tahoma" w:cs="Tahoma"/>
                <w:color w:val="000000"/>
                <w:lang w:eastAsia="en-GB"/>
              </w:rPr>
            </w:pPr>
          </w:p>
        </w:tc>
      </w:tr>
      <w:tr w:rsidR="009532B4" w:rsidRPr="002F6E2B" w14:paraId="7498BB9C" w14:textId="77777777" w:rsidTr="008769C5">
        <w:trPr>
          <w:trHeight w:val="238"/>
        </w:trPr>
        <w:tc>
          <w:tcPr>
            <w:tcW w:w="522" w:type="dxa"/>
            <w:tcBorders>
              <w:top w:val="nil"/>
              <w:left w:val="single" w:sz="4" w:space="0" w:color="auto"/>
              <w:bottom w:val="nil"/>
              <w:right w:val="nil"/>
            </w:tcBorders>
            <w:shd w:val="clear" w:color="auto" w:fill="auto"/>
            <w:noWrap/>
            <w:hideMark/>
          </w:tcPr>
          <w:p w14:paraId="1DABF532" w14:textId="30B58EC5" w:rsidR="009532B4" w:rsidRPr="009532B4" w:rsidRDefault="009532B4" w:rsidP="009532B4">
            <w:pPr>
              <w:spacing w:after="0" w:line="240" w:lineRule="auto"/>
              <w:jc w:val="center"/>
              <w:rPr>
                <w:rFonts w:ascii="Tahoma" w:eastAsia="Times New Roman" w:hAnsi="Tahoma" w:cs="Tahoma"/>
                <w:color w:val="000000"/>
                <w:lang w:eastAsia="en-GB"/>
              </w:rPr>
            </w:pPr>
          </w:p>
        </w:tc>
        <w:tc>
          <w:tcPr>
            <w:tcW w:w="2554" w:type="dxa"/>
            <w:tcBorders>
              <w:top w:val="nil"/>
              <w:left w:val="single" w:sz="4" w:space="0" w:color="auto"/>
              <w:bottom w:val="nil"/>
              <w:right w:val="single" w:sz="4" w:space="0" w:color="auto"/>
            </w:tcBorders>
            <w:shd w:val="clear" w:color="auto" w:fill="auto"/>
            <w:noWrap/>
            <w:hideMark/>
          </w:tcPr>
          <w:p w14:paraId="68EA53D5" w14:textId="1C051C45"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a. Suku cadang</w:t>
            </w:r>
          </w:p>
        </w:tc>
        <w:tc>
          <w:tcPr>
            <w:tcW w:w="1611" w:type="dxa"/>
            <w:tcBorders>
              <w:top w:val="nil"/>
              <w:left w:val="nil"/>
              <w:bottom w:val="single" w:sz="4" w:space="0" w:color="auto"/>
              <w:right w:val="single" w:sz="4" w:space="0" w:color="auto"/>
            </w:tcBorders>
            <w:shd w:val="clear" w:color="auto" w:fill="auto"/>
            <w:noWrap/>
            <w:hideMark/>
          </w:tcPr>
          <w:p w14:paraId="009EF5F6" w14:textId="071B8AA3"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32.95</w:t>
            </w:r>
          </w:p>
        </w:tc>
        <w:tc>
          <w:tcPr>
            <w:tcW w:w="1594" w:type="dxa"/>
            <w:tcBorders>
              <w:top w:val="nil"/>
              <w:left w:val="nil"/>
              <w:bottom w:val="single" w:sz="4" w:space="0" w:color="auto"/>
              <w:right w:val="single" w:sz="4" w:space="0" w:color="auto"/>
            </w:tcBorders>
            <w:shd w:val="clear" w:color="auto" w:fill="auto"/>
            <w:noWrap/>
            <w:hideMark/>
          </w:tcPr>
          <w:p w14:paraId="6D4EA133" w14:textId="5BF63A2D"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0.000767568</w:t>
            </w:r>
          </w:p>
        </w:tc>
        <w:tc>
          <w:tcPr>
            <w:tcW w:w="3236" w:type="dxa"/>
            <w:tcBorders>
              <w:top w:val="nil"/>
              <w:left w:val="nil"/>
              <w:bottom w:val="nil"/>
              <w:right w:val="single" w:sz="4" w:space="0" w:color="auto"/>
            </w:tcBorders>
            <w:shd w:val="clear" w:color="auto" w:fill="auto"/>
            <w:noWrap/>
            <w:hideMark/>
          </w:tcPr>
          <w:p w14:paraId="7C8B22A0" w14:textId="1E2F765E"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5% dari harga mobil /1000km</w:t>
            </w:r>
          </w:p>
        </w:tc>
        <w:tc>
          <w:tcPr>
            <w:tcW w:w="1890" w:type="dxa"/>
            <w:tcBorders>
              <w:top w:val="nil"/>
              <w:left w:val="nil"/>
              <w:bottom w:val="nil"/>
              <w:right w:val="single" w:sz="4" w:space="0" w:color="auto"/>
            </w:tcBorders>
            <w:shd w:val="clear" w:color="auto" w:fill="auto"/>
            <w:noWrap/>
            <w:hideMark/>
          </w:tcPr>
          <w:p w14:paraId="00BC5EAC" w14:textId="395BC5A7"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Rp841,000 </w:t>
            </w:r>
          </w:p>
        </w:tc>
        <w:tc>
          <w:tcPr>
            <w:tcW w:w="1890" w:type="dxa"/>
            <w:tcBorders>
              <w:top w:val="nil"/>
              <w:left w:val="nil"/>
              <w:bottom w:val="nil"/>
              <w:right w:val="single" w:sz="4" w:space="0" w:color="auto"/>
            </w:tcBorders>
            <w:shd w:val="clear" w:color="auto" w:fill="auto"/>
            <w:noWrap/>
            <w:hideMark/>
          </w:tcPr>
          <w:p w14:paraId="55889A6A" w14:textId="5C988EC6"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Rp645.524 </w:t>
            </w:r>
          </w:p>
        </w:tc>
      </w:tr>
      <w:tr w:rsidR="009532B4" w:rsidRPr="002F6E2B" w14:paraId="31020E20" w14:textId="77777777" w:rsidTr="008769C5">
        <w:trPr>
          <w:trHeight w:val="285"/>
        </w:trPr>
        <w:tc>
          <w:tcPr>
            <w:tcW w:w="522" w:type="dxa"/>
            <w:tcBorders>
              <w:top w:val="nil"/>
              <w:left w:val="single" w:sz="4" w:space="0" w:color="auto"/>
              <w:bottom w:val="nil"/>
              <w:right w:val="nil"/>
            </w:tcBorders>
            <w:shd w:val="clear" w:color="auto" w:fill="auto"/>
            <w:noWrap/>
            <w:hideMark/>
          </w:tcPr>
          <w:p w14:paraId="22623294" w14:textId="3B6C6167" w:rsidR="009532B4" w:rsidRPr="009532B4" w:rsidRDefault="009532B4" w:rsidP="009532B4">
            <w:pPr>
              <w:spacing w:after="0" w:line="240" w:lineRule="auto"/>
              <w:jc w:val="center"/>
              <w:rPr>
                <w:rFonts w:ascii="Tahoma" w:eastAsia="Times New Roman" w:hAnsi="Tahoma" w:cs="Tahoma"/>
                <w:color w:val="000000"/>
                <w:lang w:eastAsia="en-GB"/>
              </w:rPr>
            </w:pPr>
          </w:p>
        </w:tc>
        <w:tc>
          <w:tcPr>
            <w:tcW w:w="2554" w:type="dxa"/>
            <w:tcBorders>
              <w:top w:val="single" w:sz="4" w:space="0" w:color="auto"/>
              <w:left w:val="single" w:sz="4" w:space="0" w:color="auto"/>
              <w:bottom w:val="single" w:sz="4" w:space="0" w:color="auto"/>
              <w:right w:val="single" w:sz="4" w:space="0" w:color="auto"/>
            </w:tcBorders>
            <w:shd w:val="clear" w:color="auto" w:fill="auto"/>
            <w:noWrap/>
            <w:hideMark/>
          </w:tcPr>
          <w:p w14:paraId="2C3B289D" w14:textId="1447F495"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b. Biaya awak (montir)</w:t>
            </w:r>
          </w:p>
        </w:tc>
        <w:tc>
          <w:tcPr>
            <w:tcW w:w="1611" w:type="dxa"/>
            <w:tcBorders>
              <w:top w:val="nil"/>
              <w:left w:val="nil"/>
              <w:bottom w:val="single" w:sz="4" w:space="0" w:color="auto"/>
              <w:right w:val="single" w:sz="4" w:space="0" w:color="auto"/>
            </w:tcBorders>
            <w:shd w:val="clear" w:color="auto" w:fill="auto"/>
            <w:noWrap/>
            <w:hideMark/>
          </w:tcPr>
          <w:p w14:paraId="7491E87F" w14:textId="4008FC4F"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32.95</w:t>
            </w:r>
          </w:p>
        </w:tc>
        <w:tc>
          <w:tcPr>
            <w:tcW w:w="1594" w:type="dxa"/>
            <w:tcBorders>
              <w:top w:val="nil"/>
              <w:left w:val="nil"/>
              <w:bottom w:val="single" w:sz="4" w:space="0" w:color="auto"/>
              <w:right w:val="single" w:sz="4" w:space="0" w:color="auto"/>
            </w:tcBorders>
            <w:shd w:val="clear" w:color="auto" w:fill="auto"/>
            <w:noWrap/>
            <w:hideMark/>
          </w:tcPr>
          <w:p w14:paraId="1C914BB2" w14:textId="0C86B276" w:rsidR="009532B4" w:rsidRPr="009532B4" w:rsidRDefault="009532B4" w:rsidP="009532B4">
            <w:pPr>
              <w:spacing w:after="0" w:line="240" w:lineRule="auto"/>
              <w:jc w:val="right"/>
              <w:rPr>
                <w:rFonts w:ascii="Tahoma" w:eastAsia="Times New Roman" w:hAnsi="Tahoma" w:cs="Tahoma"/>
                <w:color w:val="000000"/>
                <w:lang w:eastAsia="en-GB"/>
              </w:rPr>
            </w:pPr>
            <w:r w:rsidRPr="009532B4">
              <w:rPr>
                <w:rFonts w:ascii="Tahoma" w:hAnsi="Tahoma" w:cs="Tahoma"/>
              </w:rPr>
              <w:t>0.481941937</w:t>
            </w:r>
          </w:p>
        </w:tc>
        <w:tc>
          <w:tcPr>
            <w:tcW w:w="3236" w:type="dxa"/>
            <w:tcBorders>
              <w:top w:val="single" w:sz="4" w:space="0" w:color="auto"/>
              <w:left w:val="nil"/>
              <w:bottom w:val="single" w:sz="4" w:space="0" w:color="auto"/>
              <w:right w:val="single" w:sz="4" w:space="0" w:color="auto"/>
            </w:tcBorders>
            <w:shd w:val="clear" w:color="auto" w:fill="auto"/>
            <w:noWrap/>
            <w:hideMark/>
          </w:tcPr>
          <w:p w14:paraId="0D11B360" w14:textId="0C79A20B"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jam kerja /1000km</w:t>
            </w:r>
          </w:p>
        </w:tc>
        <w:tc>
          <w:tcPr>
            <w:tcW w:w="1890" w:type="dxa"/>
            <w:tcBorders>
              <w:top w:val="single" w:sz="4" w:space="0" w:color="auto"/>
              <w:left w:val="nil"/>
              <w:bottom w:val="single" w:sz="4" w:space="0" w:color="auto"/>
              <w:right w:val="single" w:sz="4" w:space="0" w:color="auto"/>
            </w:tcBorders>
            <w:shd w:val="clear" w:color="auto" w:fill="auto"/>
            <w:noWrap/>
            <w:hideMark/>
          </w:tcPr>
          <w:p w14:paraId="7B1B16D4" w14:textId="0494926E"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Rp25,000 </w:t>
            </w:r>
          </w:p>
        </w:tc>
        <w:tc>
          <w:tcPr>
            <w:tcW w:w="1890" w:type="dxa"/>
            <w:tcBorders>
              <w:top w:val="single" w:sz="4" w:space="0" w:color="auto"/>
              <w:left w:val="nil"/>
              <w:bottom w:val="single" w:sz="4" w:space="0" w:color="auto"/>
              <w:right w:val="single" w:sz="4" w:space="0" w:color="auto"/>
            </w:tcBorders>
            <w:shd w:val="clear" w:color="auto" w:fill="auto"/>
            <w:noWrap/>
            <w:hideMark/>
          </w:tcPr>
          <w:p w14:paraId="5947C29E" w14:textId="7EB81FA7"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Rp12,049 </w:t>
            </w:r>
          </w:p>
        </w:tc>
      </w:tr>
      <w:tr w:rsidR="009532B4" w:rsidRPr="002F6E2B" w14:paraId="1D80E027" w14:textId="77777777" w:rsidTr="008769C5">
        <w:trPr>
          <w:trHeight w:val="285"/>
        </w:trPr>
        <w:tc>
          <w:tcPr>
            <w:tcW w:w="522" w:type="dxa"/>
            <w:tcBorders>
              <w:top w:val="nil"/>
              <w:left w:val="single" w:sz="4" w:space="0" w:color="auto"/>
              <w:bottom w:val="single" w:sz="4" w:space="0" w:color="auto"/>
              <w:right w:val="nil"/>
            </w:tcBorders>
            <w:shd w:val="clear" w:color="auto" w:fill="auto"/>
            <w:noWrap/>
            <w:hideMark/>
          </w:tcPr>
          <w:p w14:paraId="36E4BC97" w14:textId="28986151"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4</w:t>
            </w:r>
          </w:p>
        </w:tc>
        <w:tc>
          <w:tcPr>
            <w:tcW w:w="2554" w:type="dxa"/>
            <w:tcBorders>
              <w:top w:val="nil"/>
              <w:left w:val="single" w:sz="4" w:space="0" w:color="auto"/>
              <w:bottom w:val="single" w:sz="4" w:space="0" w:color="auto"/>
              <w:right w:val="single" w:sz="4" w:space="0" w:color="auto"/>
            </w:tcBorders>
            <w:shd w:val="clear" w:color="auto" w:fill="auto"/>
            <w:noWrap/>
            <w:hideMark/>
          </w:tcPr>
          <w:p w14:paraId="0023B3F7" w14:textId="636DBD3D"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Biaya Penyusutan (Depresiasi)</w:t>
            </w:r>
          </w:p>
        </w:tc>
        <w:tc>
          <w:tcPr>
            <w:tcW w:w="1611" w:type="dxa"/>
            <w:tcBorders>
              <w:top w:val="nil"/>
              <w:left w:val="nil"/>
              <w:bottom w:val="single" w:sz="4" w:space="0" w:color="auto"/>
              <w:right w:val="single" w:sz="4" w:space="0" w:color="auto"/>
            </w:tcBorders>
            <w:shd w:val="clear" w:color="auto" w:fill="auto"/>
            <w:noWrap/>
            <w:hideMark/>
          </w:tcPr>
          <w:p w14:paraId="74BBCCAA" w14:textId="53D43E98"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32.95</w:t>
            </w:r>
          </w:p>
        </w:tc>
        <w:tc>
          <w:tcPr>
            <w:tcW w:w="1594" w:type="dxa"/>
            <w:tcBorders>
              <w:top w:val="nil"/>
              <w:left w:val="nil"/>
              <w:bottom w:val="single" w:sz="4" w:space="0" w:color="auto"/>
              <w:right w:val="single" w:sz="4" w:space="0" w:color="auto"/>
            </w:tcBorders>
            <w:shd w:val="clear" w:color="auto" w:fill="auto"/>
            <w:noWrap/>
            <w:hideMark/>
          </w:tcPr>
          <w:p w14:paraId="63A78FF7" w14:textId="08C3DFEF" w:rsidR="009532B4" w:rsidRPr="009532B4" w:rsidRDefault="009532B4" w:rsidP="009532B4">
            <w:pPr>
              <w:spacing w:after="0" w:line="240" w:lineRule="auto"/>
              <w:jc w:val="right"/>
              <w:rPr>
                <w:rFonts w:ascii="Tahoma" w:eastAsia="Times New Roman" w:hAnsi="Tahoma" w:cs="Tahoma"/>
                <w:color w:val="000000"/>
                <w:lang w:eastAsia="en-GB"/>
              </w:rPr>
            </w:pPr>
            <w:r w:rsidRPr="009532B4">
              <w:rPr>
                <w:rFonts w:ascii="Tahoma" w:hAnsi="Tahoma" w:cs="Tahoma"/>
              </w:rPr>
              <w:t>0.004822295</w:t>
            </w:r>
          </w:p>
        </w:tc>
        <w:tc>
          <w:tcPr>
            <w:tcW w:w="3236" w:type="dxa"/>
            <w:tcBorders>
              <w:top w:val="nil"/>
              <w:left w:val="nil"/>
              <w:bottom w:val="single" w:sz="4" w:space="0" w:color="auto"/>
              <w:right w:val="single" w:sz="4" w:space="0" w:color="auto"/>
            </w:tcBorders>
            <w:shd w:val="clear" w:color="auto" w:fill="auto"/>
            <w:noWrap/>
            <w:hideMark/>
          </w:tcPr>
          <w:p w14:paraId="2E4AE8D9" w14:textId="0B45031A"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penyusutan harga /1000km</w:t>
            </w:r>
          </w:p>
        </w:tc>
        <w:tc>
          <w:tcPr>
            <w:tcW w:w="1890" w:type="dxa"/>
            <w:tcBorders>
              <w:top w:val="nil"/>
              <w:left w:val="nil"/>
              <w:bottom w:val="single" w:sz="4" w:space="0" w:color="auto"/>
              <w:right w:val="single" w:sz="4" w:space="0" w:color="auto"/>
            </w:tcBorders>
            <w:shd w:val="clear" w:color="auto" w:fill="auto"/>
            <w:noWrap/>
            <w:hideMark/>
          </w:tcPr>
          <w:p w14:paraId="0AD398D0" w14:textId="6E001B7E"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Rp16,820,000 </w:t>
            </w:r>
          </w:p>
        </w:tc>
        <w:tc>
          <w:tcPr>
            <w:tcW w:w="1890" w:type="dxa"/>
            <w:tcBorders>
              <w:top w:val="nil"/>
              <w:left w:val="nil"/>
              <w:bottom w:val="single" w:sz="4" w:space="0" w:color="auto"/>
              <w:right w:val="single" w:sz="4" w:space="0" w:color="auto"/>
            </w:tcBorders>
            <w:shd w:val="clear" w:color="auto" w:fill="auto"/>
            <w:noWrap/>
            <w:hideMark/>
          </w:tcPr>
          <w:p w14:paraId="729A1E14" w14:textId="473443F3"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Rp81,111 </w:t>
            </w:r>
          </w:p>
        </w:tc>
      </w:tr>
      <w:tr w:rsidR="009532B4" w:rsidRPr="002F6E2B" w14:paraId="6211BF77" w14:textId="77777777" w:rsidTr="008769C5">
        <w:trPr>
          <w:trHeight w:val="285"/>
        </w:trPr>
        <w:tc>
          <w:tcPr>
            <w:tcW w:w="522" w:type="dxa"/>
            <w:tcBorders>
              <w:top w:val="nil"/>
              <w:left w:val="single" w:sz="4" w:space="0" w:color="auto"/>
              <w:bottom w:val="single" w:sz="4" w:space="0" w:color="auto"/>
              <w:right w:val="single" w:sz="4" w:space="0" w:color="auto"/>
            </w:tcBorders>
            <w:shd w:val="clear" w:color="auto" w:fill="auto"/>
            <w:noWrap/>
            <w:hideMark/>
          </w:tcPr>
          <w:p w14:paraId="7423E772" w14:textId="4463D888"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5</w:t>
            </w:r>
          </w:p>
        </w:tc>
        <w:tc>
          <w:tcPr>
            <w:tcW w:w="2554" w:type="dxa"/>
            <w:tcBorders>
              <w:top w:val="nil"/>
              <w:left w:val="nil"/>
              <w:bottom w:val="single" w:sz="4" w:space="0" w:color="auto"/>
              <w:right w:val="single" w:sz="4" w:space="0" w:color="auto"/>
            </w:tcBorders>
            <w:shd w:val="clear" w:color="auto" w:fill="auto"/>
            <w:noWrap/>
            <w:hideMark/>
          </w:tcPr>
          <w:p w14:paraId="2072F1DC" w14:textId="742C3C0D"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Biaya Bunga Modal</w:t>
            </w:r>
          </w:p>
        </w:tc>
        <w:tc>
          <w:tcPr>
            <w:tcW w:w="1611" w:type="dxa"/>
            <w:tcBorders>
              <w:top w:val="nil"/>
              <w:left w:val="nil"/>
              <w:bottom w:val="single" w:sz="4" w:space="0" w:color="auto"/>
              <w:right w:val="single" w:sz="4" w:space="0" w:color="auto"/>
            </w:tcBorders>
            <w:shd w:val="clear" w:color="auto" w:fill="auto"/>
            <w:noWrap/>
            <w:hideMark/>
          </w:tcPr>
          <w:p w14:paraId="74B538B2" w14:textId="46D426FC"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32.95</w:t>
            </w:r>
          </w:p>
        </w:tc>
        <w:tc>
          <w:tcPr>
            <w:tcW w:w="1594" w:type="dxa"/>
            <w:tcBorders>
              <w:top w:val="nil"/>
              <w:left w:val="nil"/>
              <w:bottom w:val="single" w:sz="4" w:space="0" w:color="auto"/>
              <w:right w:val="single" w:sz="4" w:space="0" w:color="auto"/>
            </w:tcBorders>
            <w:shd w:val="clear" w:color="auto" w:fill="auto"/>
            <w:noWrap/>
            <w:hideMark/>
          </w:tcPr>
          <w:p w14:paraId="674CF235" w14:textId="17219E7E" w:rsidR="009532B4" w:rsidRPr="009532B4" w:rsidRDefault="009532B4" w:rsidP="009532B4">
            <w:pPr>
              <w:spacing w:after="0" w:line="240" w:lineRule="auto"/>
              <w:jc w:val="right"/>
              <w:rPr>
                <w:rFonts w:ascii="Tahoma" w:eastAsia="Times New Roman" w:hAnsi="Tahoma" w:cs="Tahoma"/>
                <w:color w:val="000000"/>
                <w:lang w:eastAsia="en-GB"/>
              </w:rPr>
            </w:pPr>
            <w:r w:rsidRPr="009532B4">
              <w:rPr>
                <w:rFonts w:ascii="Tahoma" w:hAnsi="Tahoma" w:cs="Tahoma"/>
              </w:rPr>
              <w:t>0.009105243</w:t>
            </w:r>
          </w:p>
        </w:tc>
        <w:tc>
          <w:tcPr>
            <w:tcW w:w="3236" w:type="dxa"/>
            <w:tcBorders>
              <w:top w:val="nil"/>
              <w:left w:val="nil"/>
              <w:bottom w:val="single" w:sz="4" w:space="0" w:color="auto"/>
              <w:right w:val="single" w:sz="4" w:space="0" w:color="auto"/>
            </w:tcBorders>
            <w:shd w:val="clear" w:color="auto" w:fill="auto"/>
            <w:noWrap/>
            <w:hideMark/>
          </w:tcPr>
          <w:p w14:paraId="0DF4CAAD" w14:textId="03FD6950"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rupiah /1000km</w:t>
            </w:r>
          </w:p>
        </w:tc>
        <w:tc>
          <w:tcPr>
            <w:tcW w:w="1890" w:type="dxa"/>
            <w:tcBorders>
              <w:top w:val="nil"/>
              <w:left w:val="nil"/>
              <w:bottom w:val="single" w:sz="4" w:space="0" w:color="auto"/>
              <w:right w:val="single" w:sz="4" w:space="0" w:color="auto"/>
            </w:tcBorders>
            <w:shd w:val="clear" w:color="auto" w:fill="auto"/>
            <w:noWrap/>
            <w:hideMark/>
          </w:tcPr>
          <w:p w14:paraId="03100626" w14:textId="2BDB6AA3"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Rp16,820,000 </w:t>
            </w:r>
          </w:p>
        </w:tc>
        <w:tc>
          <w:tcPr>
            <w:tcW w:w="1890" w:type="dxa"/>
            <w:tcBorders>
              <w:top w:val="nil"/>
              <w:left w:val="nil"/>
              <w:bottom w:val="single" w:sz="4" w:space="0" w:color="auto"/>
              <w:right w:val="single" w:sz="4" w:space="0" w:color="auto"/>
            </w:tcBorders>
            <w:shd w:val="clear" w:color="auto" w:fill="auto"/>
            <w:noWrap/>
            <w:hideMark/>
          </w:tcPr>
          <w:p w14:paraId="18C8953B" w14:textId="7DCC67E2"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Rp153,150 </w:t>
            </w:r>
          </w:p>
        </w:tc>
      </w:tr>
      <w:tr w:rsidR="009532B4" w:rsidRPr="002F6E2B" w14:paraId="59B82296" w14:textId="77777777" w:rsidTr="008769C5">
        <w:trPr>
          <w:trHeight w:val="250"/>
        </w:trPr>
        <w:tc>
          <w:tcPr>
            <w:tcW w:w="522" w:type="dxa"/>
            <w:tcBorders>
              <w:top w:val="nil"/>
              <w:left w:val="single" w:sz="4" w:space="0" w:color="auto"/>
              <w:bottom w:val="single" w:sz="4" w:space="0" w:color="auto"/>
              <w:right w:val="single" w:sz="4" w:space="0" w:color="auto"/>
            </w:tcBorders>
            <w:shd w:val="clear" w:color="auto" w:fill="auto"/>
            <w:noWrap/>
            <w:hideMark/>
          </w:tcPr>
          <w:p w14:paraId="5DEB3090" w14:textId="745C20F2"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6</w:t>
            </w:r>
          </w:p>
        </w:tc>
        <w:tc>
          <w:tcPr>
            <w:tcW w:w="2554" w:type="dxa"/>
            <w:tcBorders>
              <w:top w:val="nil"/>
              <w:left w:val="nil"/>
              <w:bottom w:val="single" w:sz="4" w:space="0" w:color="auto"/>
              <w:right w:val="single" w:sz="4" w:space="0" w:color="auto"/>
            </w:tcBorders>
            <w:shd w:val="clear" w:color="auto" w:fill="auto"/>
            <w:noWrap/>
            <w:hideMark/>
          </w:tcPr>
          <w:p w14:paraId="22B2F994" w14:textId="0A075B9D"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Biaya Asuransi</w:t>
            </w:r>
          </w:p>
        </w:tc>
        <w:tc>
          <w:tcPr>
            <w:tcW w:w="1611" w:type="dxa"/>
            <w:tcBorders>
              <w:top w:val="nil"/>
              <w:left w:val="nil"/>
              <w:bottom w:val="single" w:sz="4" w:space="0" w:color="auto"/>
              <w:right w:val="single" w:sz="4" w:space="0" w:color="auto"/>
            </w:tcBorders>
            <w:shd w:val="clear" w:color="auto" w:fill="auto"/>
            <w:noWrap/>
            <w:hideMark/>
          </w:tcPr>
          <w:p w14:paraId="471D6082" w14:textId="0CF48015"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32.95</w:t>
            </w:r>
          </w:p>
        </w:tc>
        <w:tc>
          <w:tcPr>
            <w:tcW w:w="1594" w:type="dxa"/>
            <w:tcBorders>
              <w:top w:val="nil"/>
              <w:left w:val="nil"/>
              <w:bottom w:val="nil"/>
              <w:right w:val="single" w:sz="4" w:space="0" w:color="auto"/>
            </w:tcBorders>
            <w:shd w:val="clear" w:color="auto" w:fill="auto"/>
            <w:noWrap/>
            <w:hideMark/>
          </w:tcPr>
          <w:p w14:paraId="4D0C287A" w14:textId="77EE9913" w:rsidR="009532B4" w:rsidRPr="009532B4" w:rsidRDefault="009532B4" w:rsidP="009532B4">
            <w:pPr>
              <w:spacing w:after="0" w:line="240" w:lineRule="auto"/>
              <w:jc w:val="right"/>
              <w:rPr>
                <w:rFonts w:ascii="Tahoma" w:eastAsia="Times New Roman" w:hAnsi="Tahoma" w:cs="Tahoma"/>
                <w:color w:val="000000"/>
                <w:lang w:eastAsia="en-GB"/>
              </w:rPr>
            </w:pPr>
            <w:r w:rsidRPr="009532B4">
              <w:rPr>
                <w:rFonts w:ascii="Tahoma" w:hAnsi="Tahoma" w:cs="Tahoma"/>
              </w:rPr>
              <w:t>0.002306662</w:t>
            </w:r>
          </w:p>
        </w:tc>
        <w:tc>
          <w:tcPr>
            <w:tcW w:w="3236" w:type="dxa"/>
            <w:tcBorders>
              <w:top w:val="nil"/>
              <w:left w:val="nil"/>
              <w:bottom w:val="single" w:sz="4" w:space="0" w:color="auto"/>
              <w:right w:val="single" w:sz="4" w:space="0" w:color="auto"/>
            </w:tcBorders>
            <w:shd w:val="clear" w:color="auto" w:fill="auto"/>
            <w:noWrap/>
            <w:hideMark/>
          </w:tcPr>
          <w:p w14:paraId="6679B493" w14:textId="3F4316F0" w:rsidR="009532B4" w:rsidRPr="009532B4" w:rsidRDefault="009532B4" w:rsidP="009532B4">
            <w:pPr>
              <w:spacing w:after="0" w:line="240" w:lineRule="auto"/>
              <w:jc w:val="center"/>
              <w:rPr>
                <w:rFonts w:ascii="Tahoma" w:eastAsia="Times New Roman" w:hAnsi="Tahoma" w:cs="Tahoma"/>
                <w:color w:val="000000"/>
                <w:lang w:eastAsia="en-GB"/>
              </w:rPr>
            </w:pPr>
            <w:r w:rsidRPr="009532B4">
              <w:rPr>
                <w:rFonts w:ascii="Tahoma" w:hAnsi="Tahoma" w:cs="Tahoma"/>
              </w:rPr>
              <w:t>rupiah /1000km</w:t>
            </w:r>
          </w:p>
        </w:tc>
        <w:tc>
          <w:tcPr>
            <w:tcW w:w="1890" w:type="dxa"/>
            <w:tcBorders>
              <w:top w:val="nil"/>
              <w:left w:val="nil"/>
              <w:bottom w:val="single" w:sz="4" w:space="0" w:color="auto"/>
              <w:right w:val="single" w:sz="4" w:space="0" w:color="auto"/>
            </w:tcBorders>
            <w:shd w:val="clear" w:color="auto" w:fill="auto"/>
            <w:noWrap/>
            <w:hideMark/>
          </w:tcPr>
          <w:p w14:paraId="66114697" w14:textId="55DFC68D"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Rp16,820,000 </w:t>
            </w:r>
          </w:p>
        </w:tc>
        <w:tc>
          <w:tcPr>
            <w:tcW w:w="1890" w:type="dxa"/>
            <w:tcBorders>
              <w:top w:val="nil"/>
              <w:left w:val="nil"/>
              <w:bottom w:val="single" w:sz="4" w:space="0" w:color="auto"/>
              <w:right w:val="single" w:sz="4" w:space="0" w:color="auto"/>
            </w:tcBorders>
            <w:shd w:val="clear" w:color="auto" w:fill="auto"/>
            <w:noWrap/>
            <w:hideMark/>
          </w:tcPr>
          <w:p w14:paraId="3FCDEADE" w14:textId="61A30D47" w:rsidR="009532B4" w:rsidRPr="009532B4" w:rsidRDefault="009532B4" w:rsidP="009532B4">
            <w:pPr>
              <w:spacing w:after="0" w:line="240" w:lineRule="auto"/>
              <w:rPr>
                <w:rFonts w:ascii="Tahoma" w:eastAsia="Times New Roman" w:hAnsi="Tahoma" w:cs="Tahoma"/>
                <w:color w:val="000000"/>
                <w:lang w:eastAsia="en-GB"/>
              </w:rPr>
            </w:pPr>
            <w:r w:rsidRPr="009532B4">
              <w:rPr>
                <w:rFonts w:ascii="Tahoma" w:hAnsi="Tahoma" w:cs="Tahoma"/>
              </w:rPr>
              <w:t xml:space="preserve"> Rp38,798 </w:t>
            </w:r>
          </w:p>
        </w:tc>
      </w:tr>
      <w:tr w:rsidR="002C1521" w:rsidRPr="002F6E2B" w14:paraId="7CEEBBB0" w14:textId="77777777" w:rsidTr="008769C5">
        <w:trPr>
          <w:trHeight w:val="285"/>
        </w:trPr>
        <w:tc>
          <w:tcPr>
            <w:tcW w:w="522" w:type="dxa"/>
            <w:tcBorders>
              <w:top w:val="nil"/>
              <w:left w:val="nil"/>
              <w:bottom w:val="nil"/>
              <w:right w:val="nil"/>
            </w:tcBorders>
            <w:shd w:val="clear" w:color="auto" w:fill="auto"/>
            <w:noWrap/>
            <w:vAlign w:val="center"/>
            <w:hideMark/>
          </w:tcPr>
          <w:p w14:paraId="5B1D7E56" w14:textId="77777777" w:rsidR="002C1521" w:rsidRPr="002F6E2B" w:rsidRDefault="002C1521" w:rsidP="002F6E2B">
            <w:pPr>
              <w:spacing w:after="0" w:line="240" w:lineRule="auto"/>
              <w:jc w:val="center"/>
              <w:rPr>
                <w:rFonts w:ascii="Tahoma" w:eastAsia="Times New Roman" w:hAnsi="Tahoma" w:cs="Tahoma"/>
                <w:color w:val="000000"/>
                <w:lang w:eastAsia="en-GB"/>
              </w:rPr>
            </w:pPr>
            <w:r w:rsidRPr="002F6E2B">
              <w:rPr>
                <w:rFonts w:ascii="Tahoma" w:eastAsia="Times New Roman" w:hAnsi="Tahoma" w:cs="Tahoma"/>
                <w:color w:val="000000"/>
                <w:lang w:eastAsia="en-GB"/>
              </w:rPr>
              <w:t> </w:t>
            </w:r>
          </w:p>
        </w:tc>
        <w:tc>
          <w:tcPr>
            <w:tcW w:w="2554" w:type="dxa"/>
            <w:tcBorders>
              <w:top w:val="nil"/>
              <w:left w:val="nil"/>
              <w:bottom w:val="nil"/>
              <w:right w:val="nil"/>
            </w:tcBorders>
            <w:shd w:val="clear" w:color="auto" w:fill="auto"/>
            <w:noWrap/>
            <w:vAlign w:val="center"/>
            <w:hideMark/>
          </w:tcPr>
          <w:p w14:paraId="15848DF3" w14:textId="77777777" w:rsidR="002C1521" w:rsidRPr="002F6E2B" w:rsidRDefault="002C1521" w:rsidP="002F6E2B">
            <w:pPr>
              <w:spacing w:after="0" w:line="240" w:lineRule="auto"/>
              <w:rPr>
                <w:rFonts w:ascii="Tahoma" w:eastAsia="Times New Roman" w:hAnsi="Tahoma" w:cs="Tahoma"/>
                <w:color w:val="000000"/>
                <w:lang w:eastAsia="en-GB"/>
              </w:rPr>
            </w:pPr>
            <w:r w:rsidRPr="002F6E2B">
              <w:rPr>
                <w:rFonts w:ascii="Tahoma" w:eastAsia="Times New Roman" w:hAnsi="Tahoma" w:cs="Tahoma"/>
                <w:color w:val="000000"/>
                <w:lang w:eastAsia="en-GB"/>
              </w:rPr>
              <w:t> </w:t>
            </w:r>
          </w:p>
        </w:tc>
        <w:tc>
          <w:tcPr>
            <w:tcW w:w="1611" w:type="dxa"/>
            <w:tcBorders>
              <w:top w:val="nil"/>
              <w:left w:val="nil"/>
              <w:bottom w:val="nil"/>
              <w:right w:val="nil"/>
            </w:tcBorders>
            <w:shd w:val="clear" w:color="auto" w:fill="auto"/>
            <w:noWrap/>
            <w:vAlign w:val="center"/>
            <w:hideMark/>
          </w:tcPr>
          <w:p w14:paraId="19465B8D" w14:textId="77777777" w:rsidR="002C1521" w:rsidRPr="002F6E2B" w:rsidRDefault="002C1521" w:rsidP="002F6E2B">
            <w:pPr>
              <w:spacing w:after="0" w:line="240" w:lineRule="auto"/>
              <w:jc w:val="center"/>
              <w:rPr>
                <w:rFonts w:ascii="Tahoma" w:eastAsia="Times New Roman" w:hAnsi="Tahoma" w:cs="Tahoma"/>
                <w:color w:val="000000"/>
                <w:lang w:eastAsia="en-GB"/>
              </w:rPr>
            </w:pPr>
            <w:r w:rsidRPr="002F6E2B">
              <w:rPr>
                <w:rFonts w:ascii="Tahoma" w:eastAsia="Times New Roman" w:hAnsi="Tahoma" w:cs="Tahoma"/>
                <w:color w:val="000000"/>
                <w:lang w:eastAsia="en-GB"/>
              </w:rPr>
              <w:t> </w:t>
            </w:r>
          </w:p>
        </w:tc>
        <w:tc>
          <w:tcPr>
            <w:tcW w:w="1594" w:type="dxa"/>
            <w:tcBorders>
              <w:top w:val="nil"/>
              <w:left w:val="nil"/>
              <w:bottom w:val="nil"/>
              <w:right w:val="nil"/>
            </w:tcBorders>
            <w:shd w:val="clear" w:color="auto" w:fill="auto"/>
            <w:noWrap/>
            <w:vAlign w:val="center"/>
            <w:hideMark/>
          </w:tcPr>
          <w:p w14:paraId="3B32F382" w14:textId="77777777" w:rsidR="002C1521" w:rsidRPr="002F6E2B" w:rsidRDefault="002C1521" w:rsidP="002F6E2B">
            <w:pPr>
              <w:spacing w:after="0" w:line="240" w:lineRule="auto"/>
              <w:rPr>
                <w:rFonts w:ascii="Tahoma" w:eastAsia="Times New Roman" w:hAnsi="Tahoma" w:cs="Tahoma"/>
                <w:color w:val="000000"/>
                <w:lang w:eastAsia="en-GB"/>
              </w:rPr>
            </w:pPr>
            <w:r w:rsidRPr="002F6E2B">
              <w:rPr>
                <w:rFonts w:ascii="Tahoma" w:eastAsia="Times New Roman" w:hAnsi="Tahoma" w:cs="Tahoma"/>
                <w:color w:val="000000"/>
                <w:lang w:eastAsia="en-GB"/>
              </w:rPr>
              <w:t> </w:t>
            </w:r>
          </w:p>
        </w:tc>
        <w:tc>
          <w:tcPr>
            <w:tcW w:w="3236" w:type="dxa"/>
            <w:tcBorders>
              <w:top w:val="nil"/>
              <w:left w:val="nil"/>
              <w:bottom w:val="nil"/>
              <w:right w:val="nil"/>
            </w:tcBorders>
            <w:shd w:val="clear" w:color="auto" w:fill="auto"/>
            <w:noWrap/>
            <w:vAlign w:val="center"/>
            <w:hideMark/>
          </w:tcPr>
          <w:p w14:paraId="2CB4A06A" w14:textId="77777777" w:rsidR="002C1521" w:rsidRPr="002F6E2B" w:rsidRDefault="002C1521" w:rsidP="002F6E2B">
            <w:pPr>
              <w:spacing w:after="0" w:line="240" w:lineRule="auto"/>
              <w:jc w:val="center"/>
              <w:rPr>
                <w:rFonts w:ascii="Tahoma" w:eastAsia="Times New Roman" w:hAnsi="Tahoma" w:cs="Tahoma"/>
                <w:color w:val="000000"/>
                <w:lang w:eastAsia="en-GB"/>
              </w:rPr>
            </w:pPr>
            <w:r w:rsidRPr="002F6E2B">
              <w:rPr>
                <w:rFonts w:ascii="Tahoma" w:eastAsia="Times New Roman" w:hAnsi="Tahoma" w:cs="Tahoma"/>
                <w:color w:val="000000"/>
                <w:lang w:eastAsia="en-GB"/>
              </w:rPr>
              <w:t> </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87AC259" w14:textId="77777777" w:rsidR="002C1521" w:rsidRPr="002F6E2B" w:rsidRDefault="002C1521" w:rsidP="002F6E2B">
            <w:pPr>
              <w:spacing w:after="0" w:line="240" w:lineRule="auto"/>
              <w:jc w:val="center"/>
              <w:rPr>
                <w:rFonts w:ascii="Tahoma" w:eastAsia="Times New Roman" w:hAnsi="Tahoma" w:cs="Tahoma"/>
                <w:b/>
                <w:bCs/>
                <w:color w:val="000000"/>
                <w:lang w:eastAsia="en-GB"/>
              </w:rPr>
            </w:pPr>
            <w:r w:rsidRPr="002F6E2B">
              <w:rPr>
                <w:rFonts w:ascii="Tahoma" w:eastAsia="Times New Roman" w:hAnsi="Tahoma" w:cs="Tahoma"/>
                <w:b/>
                <w:bCs/>
                <w:color w:val="000000"/>
                <w:lang w:eastAsia="en-GB"/>
              </w:rPr>
              <w:t>TOTAL</w:t>
            </w:r>
          </w:p>
        </w:tc>
        <w:tc>
          <w:tcPr>
            <w:tcW w:w="1890" w:type="dxa"/>
            <w:tcBorders>
              <w:top w:val="nil"/>
              <w:left w:val="nil"/>
              <w:bottom w:val="single" w:sz="4" w:space="0" w:color="auto"/>
              <w:right w:val="single" w:sz="4" w:space="0" w:color="auto"/>
            </w:tcBorders>
            <w:shd w:val="clear" w:color="auto" w:fill="auto"/>
            <w:noWrap/>
            <w:vAlign w:val="center"/>
            <w:hideMark/>
          </w:tcPr>
          <w:p w14:paraId="087EA0E2" w14:textId="6521AA52" w:rsidR="002C1521" w:rsidRPr="002F6E2B" w:rsidRDefault="009532B4" w:rsidP="002F6E2B">
            <w:pPr>
              <w:spacing w:after="0" w:line="240" w:lineRule="auto"/>
              <w:rPr>
                <w:rFonts w:ascii="Tahoma" w:eastAsia="Times New Roman" w:hAnsi="Tahoma" w:cs="Tahoma"/>
                <w:b/>
                <w:bCs/>
                <w:color w:val="000000"/>
                <w:lang w:eastAsia="en-GB"/>
              </w:rPr>
            </w:pPr>
            <w:r w:rsidRPr="009532B4">
              <w:rPr>
                <w:rFonts w:ascii="Tahoma" w:eastAsia="Times New Roman" w:hAnsi="Tahoma" w:cs="Tahoma"/>
                <w:b/>
                <w:bCs/>
                <w:color w:val="000000"/>
                <w:lang w:eastAsia="en-GB"/>
              </w:rPr>
              <w:t>Rp</w:t>
            </w:r>
            <w:r>
              <w:rPr>
                <w:rFonts w:ascii="Tahoma" w:eastAsia="Times New Roman" w:hAnsi="Tahoma" w:cs="Tahoma"/>
                <w:b/>
                <w:bCs/>
                <w:color w:val="000000"/>
                <w:lang w:eastAsia="en-GB"/>
              </w:rPr>
              <w:t xml:space="preserve"> </w:t>
            </w:r>
            <w:r w:rsidRPr="009532B4">
              <w:rPr>
                <w:rFonts w:ascii="Tahoma" w:eastAsia="Times New Roman" w:hAnsi="Tahoma" w:cs="Tahoma"/>
                <w:b/>
                <w:bCs/>
                <w:color w:val="000000"/>
                <w:lang w:eastAsia="en-GB"/>
              </w:rPr>
              <w:t>334,339</w:t>
            </w:r>
          </w:p>
        </w:tc>
      </w:tr>
    </w:tbl>
    <w:p w14:paraId="2EE61565" w14:textId="6863D919" w:rsidR="002C1521" w:rsidRPr="00AB3B73" w:rsidRDefault="002C1521" w:rsidP="00AB3B73">
      <w:pPr>
        <w:spacing w:line="360" w:lineRule="auto"/>
        <w:ind w:firstLine="720"/>
        <w:jc w:val="both"/>
        <w:rPr>
          <w:rFonts w:ascii="Tahoma" w:hAnsi="Tahoma" w:cs="Tahoma"/>
          <w:i/>
          <w:iCs/>
        </w:rPr>
      </w:pPr>
      <w:r>
        <w:rPr>
          <w:rFonts w:ascii="Tahoma" w:hAnsi="Tahoma" w:cs="Tahoma"/>
          <w:i/>
          <w:iCs/>
        </w:rPr>
        <w:t>Sumber : Hasil Analisis</w:t>
      </w:r>
    </w:p>
    <w:p w14:paraId="2271CD87" w14:textId="1D9DCD35" w:rsidR="005C610D" w:rsidRDefault="005C610D" w:rsidP="005C610D">
      <w:pPr>
        <w:spacing w:line="360" w:lineRule="auto"/>
        <w:ind w:left="720" w:firstLine="720"/>
        <w:rPr>
          <w:rFonts w:ascii="Tahoma" w:hAnsi="Tahoma" w:cs="Tahoma"/>
        </w:rPr>
        <w:sectPr w:rsidR="005C610D" w:rsidSect="004C2449">
          <w:pgSz w:w="16838" w:h="11906" w:orient="landscape"/>
          <w:pgMar w:top="1701" w:right="1701" w:bottom="2268" w:left="2268" w:header="720" w:footer="720" w:gutter="0"/>
          <w:cols w:space="720"/>
          <w:docGrid w:linePitch="360"/>
        </w:sectPr>
      </w:pPr>
      <w:r>
        <w:rPr>
          <w:rFonts w:ascii="Tahoma" w:hAnsi="Tahoma" w:cs="Tahoma"/>
        </w:rPr>
        <w:tab/>
      </w:r>
      <w:r w:rsidRPr="009F5E0B">
        <w:rPr>
          <w:rFonts w:ascii="Tahoma" w:hAnsi="Tahoma" w:cs="Tahoma"/>
        </w:rPr>
        <w:t xml:space="preserve">Dari hasil perhitungan didapat bahwa biaya operasional kendaraan </w:t>
      </w:r>
      <w:r w:rsidR="001B42D6">
        <w:rPr>
          <w:rFonts w:ascii="Tahoma" w:hAnsi="Tahoma" w:cs="Tahoma"/>
        </w:rPr>
        <w:t>sepeda motor</w:t>
      </w:r>
      <w:r w:rsidRPr="009F5E0B">
        <w:rPr>
          <w:rFonts w:ascii="Tahoma" w:hAnsi="Tahoma" w:cs="Tahoma"/>
        </w:rPr>
        <w:t xml:space="preserve"> di Kota Manado pada tahun 2026</w:t>
      </w:r>
      <w:r w:rsidR="00740C9B">
        <w:rPr>
          <w:rFonts w:ascii="Tahoma" w:hAnsi="Tahoma" w:cs="Tahoma"/>
        </w:rPr>
        <w:t xml:space="preserve"> </w:t>
      </w:r>
      <w:r w:rsidR="009F583A">
        <w:rPr>
          <w:rFonts w:ascii="Tahoma" w:hAnsi="Tahoma" w:cs="Tahoma"/>
        </w:rPr>
        <w:t>dengan</w:t>
      </w:r>
      <w:r w:rsidR="00740C9B">
        <w:rPr>
          <w:rFonts w:ascii="Tahoma" w:hAnsi="Tahoma" w:cs="Tahoma"/>
        </w:rPr>
        <w:t xml:space="preserve"> adanya Jalan Ring Road III</w:t>
      </w:r>
      <w:r w:rsidR="009F583A">
        <w:rPr>
          <w:rFonts w:ascii="Tahoma" w:hAnsi="Tahoma" w:cs="Tahoma"/>
        </w:rPr>
        <w:t xml:space="preserve"> </w:t>
      </w:r>
      <w:r w:rsidRPr="009F5E0B">
        <w:rPr>
          <w:rFonts w:ascii="Tahoma" w:hAnsi="Tahoma" w:cs="Tahoma"/>
        </w:rPr>
        <w:t xml:space="preserve">adalah sebesar </w:t>
      </w:r>
      <w:r w:rsidR="00C12FCB" w:rsidRPr="00C12FCB">
        <w:rPr>
          <w:rFonts w:ascii="Tahoma" w:hAnsi="Tahoma" w:cs="Tahoma"/>
        </w:rPr>
        <w:t>Rp 334,339</w:t>
      </w:r>
      <w:r w:rsidR="00355006">
        <w:rPr>
          <w:rFonts w:ascii="Tahoma" w:hAnsi="Tahoma" w:cs="Tahoma"/>
        </w:rPr>
        <w:t>/</w:t>
      </w:r>
      <w:r w:rsidR="0005799C">
        <w:rPr>
          <w:rFonts w:ascii="Tahoma" w:hAnsi="Tahoma" w:cs="Tahoma"/>
        </w:rPr>
        <w:t>1000</w:t>
      </w:r>
      <w:r w:rsidR="00DF711F">
        <w:rPr>
          <w:rFonts w:ascii="Tahoma" w:hAnsi="Tahoma" w:cs="Tahoma"/>
        </w:rPr>
        <w:t>km.</w:t>
      </w:r>
    </w:p>
    <w:p w14:paraId="192FEE50" w14:textId="77777777" w:rsidR="002C1521" w:rsidRDefault="002C1521" w:rsidP="005F2C72">
      <w:pPr>
        <w:spacing w:line="360" w:lineRule="auto"/>
        <w:ind w:left="1440" w:firstLine="450"/>
        <w:jc w:val="both"/>
        <w:rPr>
          <w:rFonts w:ascii="Tahoma" w:hAnsi="Tahoma" w:cs="Tahoma"/>
        </w:rPr>
      </w:pPr>
      <w:r>
        <w:rPr>
          <w:rFonts w:ascii="Tahoma" w:hAnsi="Tahoma" w:cs="Tahoma"/>
        </w:rPr>
        <w:lastRenderedPageBreak/>
        <w:t xml:space="preserve">Jarak tempuh perjalanan kendaraaan motor diperoleh dari hasil pembebanan Visum yaitu </w:t>
      </w:r>
      <w:r w:rsidRPr="002F6E2B">
        <w:rPr>
          <w:rFonts w:ascii="Tahoma" w:hAnsi="Tahoma" w:cs="Tahoma"/>
        </w:rPr>
        <w:t>68,433.39</w:t>
      </w:r>
      <w:r>
        <w:rPr>
          <w:rFonts w:ascii="Tahoma" w:hAnsi="Tahoma" w:cs="Tahoma"/>
        </w:rPr>
        <w:t xml:space="preserve"> km. Langkah selanjutnya adalah mengkonversi biaya operasi kendaraan menjadi Rp/km.</w:t>
      </w:r>
    </w:p>
    <w:p w14:paraId="5ED63B24" w14:textId="77FC056B" w:rsidR="002C1521" w:rsidRPr="007E404B" w:rsidRDefault="002C1521" w:rsidP="005F2C72">
      <w:pPr>
        <w:spacing w:line="360" w:lineRule="auto"/>
        <w:jc w:val="both"/>
        <w:rPr>
          <w:rFonts w:ascii="Tahoma" w:hAnsi="Tahoma" w:cs="Tahoma"/>
        </w:rPr>
      </w:pPr>
      <w:r>
        <w:rPr>
          <w:rFonts w:ascii="Tahoma" w:hAnsi="Tahoma" w:cs="Tahoma"/>
        </w:rPr>
        <w:tab/>
      </w:r>
      <w:r>
        <w:rPr>
          <w:rFonts w:ascii="Tahoma" w:hAnsi="Tahoma" w:cs="Tahoma"/>
        </w:rPr>
        <w:tab/>
      </w:r>
      <w:r w:rsidRPr="007E404B">
        <w:rPr>
          <w:rFonts w:ascii="Tahoma" w:hAnsi="Tahoma" w:cs="Tahoma"/>
        </w:rPr>
        <w:t>BOK (Rp/km)</w:t>
      </w:r>
      <w:r w:rsidRPr="007E404B">
        <w:rPr>
          <w:rFonts w:ascii="Tahoma" w:hAnsi="Tahoma" w:cs="Tahoma"/>
        </w:rPr>
        <w:tab/>
        <w:t xml:space="preserve">= </w:t>
      </w:r>
      <w:r w:rsidR="00F970EE" w:rsidRPr="00F970EE">
        <w:rPr>
          <w:rFonts w:ascii="Tahoma" w:hAnsi="Tahoma" w:cs="Tahoma"/>
        </w:rPr>
        <w:t>Rp 334,339</w:t>
      </w:r>
      <w:r w:rsidRPr="007E404B">
        <w:rPr>
          <w:rFonts w:ascii="Tahoma" w:hAnsi="Tahoma" w:cs="Tahoma"/>
        </w:rPr>
        <w:t>/1000</w:t>
      </w:r>
    </w:p>
    <w:p w14:paraId="5BA7CA3D" w14:textId="0D8228B7" w:rsidR="002C1521" w:rsidRPr="007E404B" w:rsidRDefault="002C1521" w:rsidP="005F2C72">
      <w:pPr>
        <w:spacing w:line="360" w:lineRule="auto"/>
        <w:jc w:val="both"/>
        <w:rPr>
          <w:rFonts w:ascii="Tahoma" w:hAnsi="Tahoma" w:cs="Tahoma"/>
        </w:rPr>
      </w:pP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ab/>
        <w:t>=</w:t>
      </w:r>
      <w:r w:rsidRPr="001408A6">
        <w:rPr>
          <w:rFonts w:ascii="Tahoma" w:hAnsi="Tahoma" w:cs="Tahoma"/>
        </w:rPr>
        <w:t xml:space="preserve"> </w:t>
      </w:r>
      <w:r w:rsidR="00F970EE" w:rsidRPr="00F970EE">
        <w:rPr>
          <w:rFonts w:ascii="Tahoma" w:hAnsi="Tahoma" w:cs="Tahoma"/>
        </w:rPr>
        <w:t>Rp</w:t>
      </w:r>
      <w:r w:rsidR="00F970EE">
        <w:rPr>
          <w:rFonts w:ascii="Tahoma" w:hAnsi="Tahoma" w:cs="Tahoma"/>
        </w:rPr>
        <w:t xml:space="preserve"> </w:t>
      </w:r>
      <w:r w:rsidR="00F970EE" w:rsidRPr="00F970EE">
        <w:rPr>
          <w:rFonts w:ascii="Tahoma" w:hAnsi="Tahoma" w:cs="Tahoma"/>
        </w:rPr>
        <w:t xml:space="preserve">334.34 </w:t>
      </w:r>
      <w:r w:rsidRPr="007E404B">
        <w:rPr>
          <w:rFonts w:ascii="Tahoma" w:hAnsi="Tahoma" w:cs="Tahoma"/>
        </w:rPr>
        <w:t>/km</w:t>
      </w:r>
    </w:p>
    <w:p w14:paraId="4F067128" w14:textId="77777777" w:rsidR="002C1521" w:rsidRPr="007E404B" w:rsidRDefault="002C1521" w:rsidP="005F2C72">
      <w:pPr>
        <w:spacing w:line="360" w:lineRule="auto"/>
        <w:ind w:left="720" w:firstLine="720"/>
        <w:jc w:val="both"/>
        <w:rPr>
          <w:rFonts w:ascii="Tahoma" w:hAnsi="Tahoma" w:cs="Tahoma"/>
        </w:rPr>
      </w:pPr>
      <w:r w:rsidRPr="007E404B">
        <w:rPr>
          <w:rFonts w:ascii="Tahoma" w:hAnsi="Tahoma" w:cs="Tahoma"/>
        </w:rPr>
        <w:t>BOK</w:t>
      </w:r>
      <w:r w:rsidRPr="007E404B">
        <w:rPr>
          <w:rFonts w:ascii="Tahoma" w:hAnsi="Tahoma" w:cs="Tahoma"/>
        </w:rPr>
        <w:tab/>
      </w:r>
      <w:r w:rsidRPr="007E404B">
        <w:rPr>
          <w:rFonts w:ascii="Tahoma" w:hAnsi="Tahoma" w:cs="Tahoma"/>
        </w:rPr>
        <w:tab/>
        <w:t>= BOK (Rp/km) x jarak tempuh perjalanan</w:t>
      </w:r>
    </w:p>
    <w:p w14:paraId="452FF40E" w14:textId="4A00D8EB" w:rsidR="002C1521" w:rsidRPr="007E404B" w:rsidRDefault="002C1521" w:rsidP="005F2C72">
      <w:pPr>
        <w:spacing w:line="360" w:lineRule="auto"/>
        <w:jc w:val="both"/>
        <w:rPr>
          <w:rFonts w:ascii="Tahoma" w:hAnsi="Tahoma" w:cs="Tahoma"/>
        </w:rPr>
      </w:pP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ab/>
        <w:t xml:space="preserve">= </w:t>
      </w:r>
      <w:r w:rsidR="00F970EE" w:rsidRPr="00F970EE">
        <w:rPr>
          <w:rFonts w:ascii="Tahoma" w:hAnsi="Tahoma" w:cs="Tahoma"/>
        </w:rPr>
        <w:t>Rp</w:t>
      </w:r>
      <w:r w:rsidR="00F970EE">
        <w:rPr>
          <w:rFonts w:ascii="Tahoma" w:hAnsi="Tahoma" w:cs="Tahoma"/>
        </w:rPr>
        <w:t xml:space="preserve"> </w:t>
      </w:r>
      <w:r w:rsidR="00F970EE" w:rsidRPr="00F970EE">
        <w:rPr>
          <w:rFonts w:ascii="Tahoma" w:hAnsi="Tahoma" w:cs="Tahoma"/>
        </w:rPr>
        <w:t xml:space="preserve">334.34 </w:t>
      </w:r>
      <w:r w:rsidRPr="007E404B">
        <w:rPr>
          <w:rFonts w:ascii="Tahoma" w:hAnsi="Tahoma" w:cs="Tahoma"/>
        </w:rPr>
        <w:t xml:space="preserve">x </w:t>
      </w:r>
      <w:r w:rsidRPr="00176938">
        <w:rPr>
          <w:rFonts w:ascii="Tahoma" w:hAnsi="Tahoma" w:cs="Tahoma"/>
        </w:rPr>
        <w:t>68,433.39</w:t>
      </w:r>
    </w:p>
    <w:p w14:paraId="5BB2A5D6" w14:textId="02F8E9BD" w:rsidR="002C1521" w:rsidRPr="007E404B" w:rsidRDefault="002C1521" w:rsidP="005F2C72">
      <w:pPr>
        <w:spacing w:line="360" w:lineRule="auto"/>
        <w:jc w:val="both"/>
        <w:rPr>
          <w:rFonts w:ascii="Tahoma" w:hAnsi="Tahoma" w:cs="Tahoma"/>
        </w:rPr>
      </w:pPr>
      <w:r w:rsidRPr="007E404B">
        <w:rPr>
          <w:rFonts w:ascii="Tahoma" w:hAnsi="Tahoma" w:cs="Tahoma"/>
        </w:rPr>
        <w:tab/>
      </w: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 xml:space="preserve">= </w:t>
      </w:r>
      <w:r w:rsidR="00F970EE" w:rsidRPr="00F970EE">
        <w:rPr>
          <w:rFonts w:ascii="Tahoma" w:hAnsi="Tahoma" w:cs="Tahoma"/>
        </w:rPr>
        <w:t>Rp</w:t>
      </w:r>
      <w:r w:rsidR="00F970EE">
        <w:rPr>
          <w:rFonts w:ascii="Tahoma" w:hAnsi="Tahoma" w:cs="Tahoma"/>
        </w:rPr>
        <w:t xml:space="preserve"> </w:t>
      </w:r>
      <w:r w:rsidR="00F970EE" w:rsidRPr="00F970EE">
        <w:rPr>
          <w:rFonts w:ascii="Tahoma" w:hAnsi="Tahoma" w:cs="Tahoma"/>
        </w:rPr>
        <w:t xml:space="preserve">22,879,965 </w:t>
      </w:r>
      <w:r w:rsidRPr="007E404B">
        <w:rPr>
          <w:rFonts w:ascii="Tahoma" w:hAnsi="Tahoma" w:cs="Tahoma"/>
        </w:rPr>
        <w:t>Rp-km</w:t>
      </w:r>
    </w:p>
    <w:p w14:paraId="6F90DA08" w14:textId="5A81A129" w:rsidR="002C1521" w:rsidRPr="00FC5802" w:rsidRDefault="002C1521" w:rsidP="00CA4C51">
      <w:pPr>
        <w:spacing w:line="360" w:lineRule="auto"/>
        <w:ind w:left="1440" w:firstLine="720"/>
        <w:jc w:val="both"/>
        <w:rPr>
          <w:rFonts w:ascii="Tahoma" w:hAnsi="Tahoma" w:cs="Tahoma"/>
        </w:rPr>
      </w:pPr>
      <w:r w:rsidRPr="007E404B">
        <w:rPr>
          <w:rFonts w:ascii="Tahoma" w:hAnsi="Tahoma" w:cs="Tahoma"/>
        </w:rPr>
        <w:t xml:space="preserve">Jadi total biaya operasional kendaraan </w:t>
      </w:r>
      <w:r>
        <w:rPr>
          <w:rFonts w:ascii="Tahoma" w:hAnsi="Tahoma" w:cs="Tahoma"/>
        </w:rPr>
        <w:t xml:space="preserve">untuk motor </w:t>
      </w:r>
      <w:r w:rsidRPr="007E404B">
        <w:rPr>
          <w:rFonts w:ascii="Tahoma" w:hAnsi="Tahoma" w:cs="Tahoma"/>
        </w:rPr>
        <w:t xml:space="preserve">pada tahun 2026 </w:t>
      </w:r>
      <w:r>
        <w:rPr>
          <w:rFonts w:ascii="Tahoma" w:hAnsi="Tahoma" w:cs="Tahoma"/>
        </w:rPr>
        <w:t xml:space="preserve">dengan </w:t>
      </w:r>
      <w:r w:rsidRPr="007E404B">
        <w:rPr>
          <w:rFonts w:ascii="Tahoma" w:hAnsi="Tahoma" w:cs="Tahoma"/>
        </w:rPr>
        <w:t xml:space="preserve">adanya Jalan Ring Road III adalah </w:t>
      </w:r>
      <w:r w:rsidR="00FA2B8B" w:rsidRPr="00FA2B8B">
        <w:rPr>
          <w:rFonts w:ascii="Tahoma" w:hAnsi="Tahoma" w:cs="Tahoma"/>
        </w:rPr>
        <w:t>Rp22,879,965</w:t>
      </w:r>
      <w:r w:rsidR="004E713F">
        <w:rPr>
          <w:rFonts w:ascii="Tahoma" w:hAnsi="Tahoma" w:cs="Tahoma"/>
        </w:rPr>
        <w:t>.</w:t>
      </w:r>
    </w:p>
    <w:p w14:paraId="23095633" w14:textId="77777777" w:rsidR="002C1521" w:rsidRDefault="002C1521" w:rsidP="002C1521">
      <w:pPr>
        <w:pStyle w:val="ListParagraph"/>
        <w:numPr>
          <w:ilvl w:val="0"/>
          <w:numId w:val="55"/>
        </w:numPr>
        <w:spacing w:line="360" w:lineRule="auto"/>
        <w:rPr>
          <w:rFonts w:ascii="Tahoma" w:hAnsi="Tahoma" w:cs="Tahoma"/>
        </w:rPr>
      </w:pPr>
      <w:r>
        <w:rPr>
          <w:rFonts w:ascii="Tahoma" w:hAnsi="Tahoma" w:cs="Tahoma"/>
        </w:rPr>
        <w:t>Mobil</w:t>
      </w:r>
    </w:p>
    <w:p w14:paraId="383CAE95" w14:textId="423BD249" w:rsidR="002C1521" w:rsidRPr="00EA4A57" w:rsidRDefault="002C1521" w:rsidP="00995B65">
      <w:pPr>
        <w:spacing w:line="360" w:lineRule="auto"/>
        <w:ind w:left="1800" w:firstLine="360"/>
        <w:jc w:val="both"/>
        <w:rPr>
          <w:rFonts w:ascii="Tahoma" w:hAnsi="Tahoma" w:cs="Tahoma"/>
        </w:rPr>
      </w:pPr>
      <w:r>
        <w:rPr>
          <w:rFonts w:ascii="Tahoma" w:hAnsi="Tahoma" w:cs="Tahoma"/>
        </w:rPr>
        <w:t xml:space="preserve">Dari hasil perhitungan dengan kecepatan rata-rata sebesar </w:t>
      </w:r>
      <w:r w:rsidRPr="00B43175">
        <w:rPr>
          <w:rFonts w:ascii="Tahoma" w:hAnsi="Tahoma" w:cs="Tahoma"/>
        </w:rPr>
        <w:t>32.95</w:t>
      </w:r>
      <w:r>
        <w:rPr>
          <w:rFonts w:ascii="Tahoma" w:hAnsi="Tahoma" w:cs="Tahoma"/>
        </w:rPr>
        <w:t xml:space="preserve"> km/jam didapat bahwa biaya operasional kendaraan mobil di Kota Manado pada kondisi dengan adanya jalan Ring Road III adalah sebesar </w:t>
      </w:r>
      <w:r w:rsidR="0079620A" w:rsidRPr="0079620A">
        <w:rPr>
          <w:rFonts w:ascii="Tahoma" w:hAnsi="Tahoma" w:cs="Tahoma"/>
        </w:rPr>
        <w:t>Rp 4,492,510</w:t>
      </w:r>
      <w:r>
        <w:rPr>
          <w:rFonts w:ascii="Tahoma" w:hAnsi="Tahoma" w:cs="Tahoma"/>
        </w:rPr>
        <w:t xml:space="preserve">/1000 km. Data selengkapnya dapat dilihat pada </w:t>
      </w:r>
      <w:r w:rsidRPr="004634A0">
        <w:rPr>
          <w:rFonts w:ascii="Tahoma" w:hAnsi="Tahoma" w:cs="Tahoma"/>
          <w:b/>
          <w:bCs/>
        </w:rPr>
        <w:t>Tabel V.</w:t>
      </w:r>
      <w:r>
        <w:rPr>
          <w:rFonts w:ascii="Tahoma" w:hAnsi="Tahoma" w:cs="Tahoma"/>
          <w:b/>
          <w:bCs/>
        </w:rPr>
        <w:t xml:space="preserve"> 50</w:t>
      </w:r>
      <w:r>
        <w:rPr>
          <w:rFonts w:ascii="Tahoma" w:hAnsi="Tahoma" w:cs="Tahoma"/>
        </w:rPr>
        <w:t xml:space="preserve"> berikut :</w:t>
      </w:r>
    </w:p>
    <w:p w14:paraId="0B024B9F" w14:textId="77777777" w:rsidR="002C1521" w:rsidRPr="00EA4A57" w:rsidRDefault="002C1521" w:rsidP="00EA4A57">
      <w:pPr>
        <w:rPr>
          <w:rFonts w:ascii="Tahoma" w:hAnsi="Tahoma" w:cs="Tahoma"/>
          <w:sz w:val="28"/>
          <w:szCs w:val="28"/>
        </w:rPr>
      </w:pPr>
    </w:p>
    <w:p w14:paraId="721BBCCB" w14:textId="77777777" w:rsidR="002C1521" w:rsidRDefault="002C1521" w:rsidP="00EA4A57">
      <w:pPr>
        <w:pStyle w:val="Caption"/>
        <w:keepNext/>
        <w:jc w:val="center"/>
        <w:rPr>
          <w:rFonts w:ascii="Tahoma" w:hAnsi="Tahoma" w:cs="Tahoma"/>
          <w:b/>
          <w:bCs/>
          <w:i w:val="0"/>
          <w:iCs w:val="0"/>
          <w:color w:val="auto"/>
          <w:sz w:val="22"/>
          <w:szCs w:val="22"/>
        </w:rPr>
        <w:sectPr w:rsidR="002C1521" w:rsidSect="004C2449">
          <w:pgSz w:w="11906" w:h="16838"/>
          <w:pgMar w:top="2268" w:right="1701" w:bottom="1701" w:left="2268" w:header="720" w:footer="720" w:gutter="0"/>
          <w:cols w:space="720"/>
          <w:docGrid w:linePitch="360"/>
        </w:sectPr>
      </w:pPr>
    </w:p>
    <w:p w14:paraId="2D26B421" w14:textId="62C4C450" w:rsidR="002C1521" w:rsidRPr="00EA4A57" w:rsidRDefault="002C1521" w:rsidP="00EA4A57">
      <w:pPr>
        <w:pStyle w:val="Caption"/>
        <w:keepNext/>
        <w:jc w:val="center"/>
        <w:rPr>
          <w:rFonts w:ascii="Tahoma" w:hAnsi="Tahoma" w:cs="Tahoma"/>
          <w:i w:val="0"/>
          <w:iCs w:val="0"/>
          <w:color w:val="auto"/>
          <w:sz w:val="22"/>
          <w:szCs w:val="22"/>
        </w:rPr>
      </w:pPr>
      <w:bookmarkStart w:id="249" w:name="_Toc108480844"/>
      <w:r w:rsidRPr="00EA4A57">
        <w:rPr>
          <w:rFonts w:ascii="Tahoma" w:hAnsi="Tahoma" w:cs="Tahoma"/>
          <w:b/>
          <w:bCs/>
          <w:i w:val="0"/>
          <w:iCs w:val="0"/>
          <w:color w:val="auto"/>
          <w:sz w:val="22"/>
          <w:szCs w:val="22"/>
        </w:rPr>
        <w:lastRenderedPageBreak/>
        <w:t xml:space="preserve">Tabel V. </w:t>
      </w:r>
      <w:r w:rsidR="00496698">
        <w:rPr>
          <w:rFonts w:ascii="Tahoma" w:hAnsi="Tahoma" w:cs="Tahoma"/>
          <w:b/>
          <w:bCs/>
          <w:i w:val="0"/>
          <w:iCs w:val="0"/>
          <w:color w:val="auto"/>
          <w:sz w:val="22"/>
          <w:szCs w:val="22"/>
        </w:rPr>
        <w:t>50</w:t>
      </w:r>
      <w:r w:rsidRPr="00EA4A57">
        <w:rPr>
          <w:rFonts w:ascii="Tahoma" w:hAnsi="Tahoma" w:cs="Tahoma"/>
          <w:i w:val="0"/>
          <w:iCs w:val="0"/>
          <w:color w:val="auto"/>
          <w:sz w:val="22"/>
          <w:szCs w:val="22"/>
        </w:rPr>
        <w:t xml:space="preserve"> Perhitungan BOK Mobil Dengan Adanya Pengoperasian Jalan Ring Road  III Tahun 2026</w:t>
      </w:r>
      <w:bookmarkEnd w:id="249"/>
    </w:p>
    <w:tbl>
      <w:tblPr>
        <w:tblW w:w="12870" w:type="dxa"/>
        <w:tblInd w:w="108" w:type="dxa"/>
        <w:tblLook w:val="04A0" w:firstRow="1" w:lastRow="0" w:firstColumn="1" w:lastColumn="0" w:noHBand="0" w:noVBand="1"/>
      </w:tblPr>
      <w:tblGrid>
        <w:gridCol w:w="523"/>
        <w:gridCol w:w="2678"/>
        <w:gridCol w:w="1483"/>
        <w:gridCol w:w="1526"/>
        <w:gridCol w:w="2700"/>
        <w:gridCol w:w="2070"/>
        <w:gridCol w:w="1890"/>
      </w:tblGrid>
      <w:tr w:rsidR="002C1521" w:rsidRPr="00FD10DF" w14:paraId="72D91E72" w14:textId="77777777" w:rsidTr="008769C5">
        <w:trPr>
          <w:trHeight w:val="356"/>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91D8C" w14:textId="77777777" w:rsidR="002C1521" w:rsidRPr="00FD10DF" w:rsidRDefault="002C1521" w:rsidP="00FD10DF">
            <w:pPr>
              <w:spacing w:after="0" w:line="240" w:lineRule="auto"/>
              <w:jc w:val="center"/>
              <w:rPr>
                <w:rFonts w:ascii="Tahoma" w:eastAsia="Times New Roman" w:hAnsi="Tahoma" w:cs="Tahoma"/>
                <w:b/>
                <w:bCs/>
                <w:color w:val="000000"/>
                <w:lang w:eastAsia="en-GB"/>
              </w:rPr>
            </w:pPr>
            <w:r w:rsidRPr="00FD10DF">
              <w:rPr>
                <w:rFonts w:ascii="Tahoma" w:eastAsia="Times New Roman" w:hAnsi="Tahoma" w:cs="Tahoma"/>
                <w:b/>
                <w:bCs/>
                <w:color w:val="000000"/>
                <w:lang w:eastAsia="en-GB"/>
              </w:rPr>
              <w:t>No</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14:paraId="644F493E" w14:textId="77777777" w:rsidR="002C1521" w:rsidRPr="00FD10DF" w:rsidRDefault="002C1521" w:rsidP="00FD10DF">
            <w:pPr>
              <w:spacing w:after="0" w:line="240" w:lineRule="auto"/>
              <w:jc w:val="center"/>
              <w:rPr>
                <w:rFonts w:ascii="Tahoma" w:eastAsia="Times New Roman" w:hAnsi="Tahoma" w:cs="Tahoma"/>
                <w:b/>
                <w:bCs/>
                <w:color w:val="000000"/>
                <w:lang w:eastAsia="en-GB"/>
              </w:rPr>
            </w:pPr>
            <w:r w:rsidRPr="00FD10DF">
              <w:rPr>
                <w:rFonts w:ascii="Tahoma" w:eastAsia="Times New Roman" w:hAnsi="Tahoma" w:cs="Tahoma"/>
                <w:b/>
                <w:bCs/>
                <w:color w:val="000000"/>
                <w:lang w:eastAsia="en-GB"/>
              </w:rPr>
              <w:t>Uraian Biaya</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50B9B101" w14:textId="77777777" w:rsidR="002C1521" w:rsidRPr="00FD10DF" w:rsidRDefault="002C1521" w:rsidP="00FD10DF">
            <w:pPr>
              <w:spacing w:after="0" w:line="240" w:lineRule="auto"/>
              <w:jc w:val="center"/>
              <w:rPr>
                <w:rFonts w:ascii="Tahoma" w:eastAsia="Times New Roman" w:hAnsi="Tahoma" w:cs="Tahoma"/>
                <w:b/>
                <w:bCs/>
                <w:color w:val="000000"/>
                <w:lang w:eastAsia="en-GB"/>
              </w:rPr>
            </w:pPr>
            <w:r w:rsidRPr="00FD10DF">
              <w:rPr>
                <w:rFonts w:ascii="Tahoma" w:eastAsia="Times New Roman" w:hAnsi="Tahoma" w:cs="Tahoma"/>
                <w:b/>
                <w:bCs/>
                <w:color w:val="000000"/>
                <w:lang w:eastAsia="en-GB"/>
              </w:rPr>
              <w:t>Kecepatan (km/jam)</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7EC85943" w14:textId="77777777" w:rsidR="002C1521" w:rsidRPr="00FD10DF" w:rsidRDefault="002C1521" w:rsidP="00FD10DF">
            <w:pPr>
              <w:spacing w:after="0" w:line="240" w:lineRule="auto"/>
              <w:jc w:val="center"/>
              <w:rPr>
                <w:rFonts w:ascii="Tahoma" w:eastAsia="Times New Roman" w:hAnsi="Tahoma" w:cs="Tahoma"/>
                <w:b/>
                <w:bCs/>
                <w:color w:val="000000"/>
                <w:lang w:eastAsia="en-GB"/>
              </w:rPr>
            </w:pPr>
            <w:r w:rsidRPr="00FD10DF">
              <w:rPr>
                <w:rFonts w:ascii="Tahoma" w:eastAsia="Times New Roman" w:hAnsi="Tahoma" w:cs="Tahoma"/>
                <w:b/>
                <w:bCs/>
                <w:color w:val="000000"/>
                <w:lang w:eastAsia="en-GB"/>
              </w:rPr>
              <w:t>Hasil</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671560BD" w14:textId="77777777" w:rsidR="002C1521" w:rsidRPr="00FD10DF" w:rsidRDefault="002C1521" w:rsidP="00FD10DF">
            <w:pPr>
              <w:spacing w:after="0" w:line="240" w:lineRule="auto"/>
              <w:jc w:val="center"/>
              <w:rPr>
                <w:rFonts w:ascii="Tahoma" w:eastAsia="Times New Roman" w:hAnsi="Tahoma" w:cs="Tahoma"/>
                <w:b/>
                <w:bCs/>
                <w:color w:val="000000"/>
                <w:lang w:eastAsia="en-GB"/>
              </w:rPr>
            </w:pPr>
            <w:r w:rsidRPr="00FD10DF">
              <w:rPr>
                <w:rFonts w:ascii="Tahoma" w:eastAsia="Times New Roman" w:hAnsi="Tahoma" w:cs="Tahoma"/>
                <w:b/>
                <w:bCs/>
                <w:color w:val="000000"/>
                <w:lang w:eastAsia="en-GB"/>
              </w:rPr>
              <w:t>Keterangan</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3A2D272D" w14:textId="77777777" w:rsidR="002C1521" w:rsidRPr="00FD10DF" w:rsidRDefault="002C1521" w:rsidP="00FD10DF">
            <w:pPr>
              <w:spacing w:after="0" w:line="240" w:lineRule="auto"/>
              <w:jc w:val="center"/>
              <w:rPr>
                <w:rFonts w:ascii="Tahoma" w:eastAsia="Times New Roman" w:hAnsi="Tahoma" w:cs="Tahoma"/>
                <w:b/>
                <w:bCs/>
                <w:color w:val="000000"/>
                <w:lang w:eastAsia="en-GB"/>
              </w:rPr>
            </w:pPr>
            <w:r w:rsidRPr="00FD10DF">
              <w:rPr>
                <w:rFonts w:ascii="Tahoma" w:eastAsia="Times New Roman" w:hAnsi="Tahoma" w:cs="Tahoma"/>
                <w:b/>
                <w:bCs/>
                <w:color w:val="000000"/>
                <w:lang w:eastAsia="en-GB"/>
              </w:rPr>
              <w:t>Harga Dasar (Rp)</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144AE21" w14:textId="77777777" w:rsidR="002C1521" w:rsidRPr="00FD10DF" w:rsidRDefault="002C1521" w:rsidP="00FD10DF">
            <w:pPr>
              <w:spacing w:after="0" w:line="240" w:lineRule="auto"/>
              <w:jc w:val="center"/>
              <w:rPr>
                <w:rFonts w:ascii="Tahoma" w:eastAsia="Times New Roman" w:hAnsi="Tahoma" w:cs="Tahoma"/>
                <w:b/>
                <w:bCs/>
                <w:color w:val="000000"/>
                <w:lang w:eastAsia="en-GB"/>
              </w:rPr>
            </w:pPr>
            <w:r w:rsidRPr="00FD10DF">
              <w:rPr>
                <w:rFonts w:ascii="Tahoma" w:eastAsia="Times New Roman" w:hAnsi="Tahoma" w:cs="Tahoma"/>
                <w:b/>
                <w:bCs/>
                <w:color w:val="000000"/>
                <w:lang w:eastAsia="en-GB"/>
              </w:rPr>
              <w:t>Biaya (Rp/1000km)</w:t>
            </w:r>
          </w:p>
        </w:tc>
      </w:tr>
      <w:tr w:rsidR="002C1521" w:rsidRPr="00FD10DF" w14:paraId="31871E9A" w14:textId="77777777" w:rsidTr="008769C5">
        <w:trPr>
          <w:trHeight w:val="18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0E72025D"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1</w:t>
            </w:r>
          </w:p>
        </w:tc>
        <w:tc>
          <w:tcPr>
            <w:tcW w:w="2678" w:type="dxa"/>
            <w:tcBorders>
              <w:top w:val="nil"/>
              <w:left w:val="nil"/>
              <w:bottom w:val="single" w:sz="4" w:space="0" w:color="auto"/>
              <w:right w:val="single" w:sz="4" w:space="0" w:color="auto"/>
            </w:tcBorders>
            <w:shd w:val="clear" w:color="auto" w:fill="auto"/>
            <w:noWrap/>
            <w:vAlign w:val="center"/>
            <w:hideMark/>
          </w:tcPr>
          <w:p w14:paraId="46D16281"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Konsumsi BBM</w:t>
            </w:r>
          </w:p>
        </w:tc>
        <w:tc>
          <w:tcPr>
            <w:tcW w:w="1483" w:type="dxa"/>
            <w:tcBorders>
              <w:top w:val="nil"/>
              <w:left w:val="nil"/>
              <w:bottom w:val="single" w:sz="4" w:space="0" w:color="auto"/>
              <w:right w:val="single" w:sz="4" w:space="0" w:color="auto"/>
            </w:tcBorders>
            <w:shd w:val="clear" w:color="auto" w:fill="auto"/>
            <w:noWrap/>
            <w:vAlign w:val="center"/>
            <w:hideMark/>
          </w:tcPr>
          <w:p w14:paraId="69BCDBF5"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32.95</w:t>
            </w:r>
          </w:p>
        </w:tc>
        <w:tc>
          <w:tcPr>
            <w:tcW w:w="1526" w:type="dxa"/>
            <w:tcBorders>
              <w:top w:val="nil"/>
              <w:left w:val="nil"/>
              <w:bottom w:val="single" w:sz="4" w:space="0" w:color="auto"/>
              <w:right w:val="single" w:sz="4" w:space="0" w:color="auto"/>
            </w:tcBorders>
            <w:shd w:val="clear" w:color="auto" w:fill="auto"/>
            <w:noWrap/>
            <w:vAlign w:val="center"/>
            <w:hideMark/>
          </w:tcPr>
          <w:p w14:paraId="0D4F31D4" w14:textId="77777777" w:rsidR="002C1521" w:rsidRPr="00FD10DF" w:rsidRDefault="002C1521" w:rsidP="00FD10DF">
            <w:pPr>
              <w:spacing w:after="0" w:line="240" w:lineRule="auto"/>
              <w:jc w:val="right"/>
              <w:rPr>
                <w:rFonts w:ascii="Tahoma" w:eastAsia="Times New Roman" w:hAnsi="Tahoma" w:cs="Tahoma"/>
                <w:color w:val="000000"/>
                <w:lang w:eastAsia="en-GB"/>
              </w:rPr>
            </w:pPr>
            <w:r w:rsidRPr="00FD10DF">
              <w:rPr>
                <w:rFonts w:ascii="Tahoma" w:eastAsia="Times New Roman" w:hAnsi="Tahoma" w:cs="Tahoma"/>
                <w:color w:val="000000"/>
                <w:lang w:eastAsia="en-GB"/>
              </w:rPr>
              <w:t>119.2655381</w:t>
            </w:r>
          </w:p>
        </w:tc>
        <w:tc>
          <w:tcPr>
            <w:tcW w:w="2700" w:type="dxa"/>
            <w:tcBorders>
              <w:top w:val="nil"/>
              <w:left w:val="nil"/>
              <w:bottom w:val="single" w:sz="4" w:space="0" w:color="auto"/>
              <w:right w:val="single" w:sz="4" w:space="0" w:color="auto"/>
            </w:tcBorders>
            <w:shd w:val="clear" w:color="auto" w:fill="auto"/>
            <w:noWrap/>
            <w:vAlign w:val="center"/>
            <w:hideMark/>
          </w:tcPr>
          <w:p w14:paraId="3237541B"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Liter /1000km</w:t>
            </w:r>
          </w:p>
        </w:tc>
        <w:tc>
          <w:tcPr>
            <w:tcW w:w="2070" w:type="dxa"/>
            <w:tcBorders>
              <w:top w:val="nil"/>
              <w:left w:val="nil"/>
              <w:bottom w:val="single" w:sz="4" w:space="0" w:color="auto"/>
              <w:right w:val="single" w:sz="4" w:space="0" w:color="auto"/>
            </w:tcBorders>
            <w:shd w:val="clear" w:color="auto" w:fill="auto"/>
            <w:noWrap/>
            <w:vAlign w:val="center"/>
            <w:hideMark/>
          </w:tcPr>
          <w:p w14:paraId="0FA24B3B"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w:t>
            </w:r>
            <w:r>
              <w:rPr>
                <w:rFonts w:ascii="Tahoma" w:eastAsia="Times New Roman" w:hAnsi="Tahoma" w:cs="Tahoma"/>
                <w:color w:val="000000"/>
                <w:lang w:eastAsia="en-GB"/>
              </w:rPr>
              <w:t xml:space="preserve"> </w:t>
            </w:r>
            <w:r w:rsidRPr="00FD10DF">
              <w:rPr>
                <w:rFonts w:ascii="Tahoma" w:eastAsia="Times New Roman" w:hAnsi="Tahoma" w:cs="Tahoma"/>
                <w:color w:val="000000"/>
                <w:lang w:eastAsia="en-GB"/>
              </w:rPr>
              <w:t xml:space="preserve">7,650 </w:t>
            </w:r>
          </w:p>
        </w:tc>
        <w:tc>
          <w:tcPr>
            <w:tcW w:w="1890" w:type="dxa"/>
            <w:tcBorders>
              <w:top w:val="nil"/>
              <w:left w:val="nil"/>
              <w:bottom w:val="single" w:sz="4" w:space="0" w:color="auto"/>
              <w:right w:val="single" w:sz="4" w:space="0" w:color="auto"/>
            </w:tcBorders>
            <w:shd w:val="clear" w:color="auto" w:fill="auto"/>
            <w:noWrap/>
            <w:vAlign w:val="center"/>
            <w:hideMark/>
          </w:tcPr>
          <w:p w14:paraId="602CCB7B"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912,381 </w:t>
            </w:r>
          </w:p>
        </w:tc>
      </w:tr>
      <w:tr w:rsidR="002C1521" w:rsidRPr="00FD10DF" w14:paraId="29AA096E" w14:textId="77777777" w:rsidTr="008769C5">
        <w:trPr>
          <w:trHeight w:val="2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27ADC985"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2</w:t>
            </w:r>
          </w:p>
        </w:tc>
        <w:tc>
          <w:tcPr>
            <w:tcW w:w="2678" w:type="dxa"/>
            <w:tcBorders>
              <w:top w:val="nil"/>
              <w:left w:val="nil"/>
              <w:bottom w:val="single" w:sz="4" w:space="0" w:color="auto"/>
              <w:right w:val="single" w:sz="4" w:space="0" w:color="auto"/>
            </w:tcBorders>
            <w:shd w:val="clear" w:color="auto" w:fill="auto"/>
            <w:noWrap/>
            <w:vAlign w:val="center"/>
            <w:hideMark/>
          </w:tcPr>
          <w:p w14:paraId="5118C969"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Konsumsi Oli Mesin</w:t>
            </w:r>
          </w:p>
        </w:tc>
        <w:tc>
          <w:tcPr>
            <w:tcW w:w="1483" w:type="dxa"/>
            <w:tcBorders>
              <w:top w:val="nil"/>
              <w:left w:val="nil"/>
              <w:bottom w:val="single" w:sz="4" w:space="0" w:color="auto"/>
              <w:right w:val="single" w:sz="4" w:space="0" w:color="auto"/>
            </w:tcBorders>
            <w:shd w:val="clear" w:color="auto" w:fill="auto"/>
            <w:noWrap/>
            <w:vAlign w:val="center"/>
            <w:hideMark/>
          </w:tcPr>
          <w:p w14:paraId="3EF38FAB"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32.95</w:t>
            </w:r>
          </w:p>
        </w:tc>
        <w:tc>
          <w:tcPr>
            <w:tcW w:w="1526" w:type="dxa"/>
            <w:tcBorders>
              <w:top w:val="nil"/>
              <w:left w:val="nil"/>
              <w:bottom w:val="single" w:sz="4" w:space="0" w:color="auto"/>
              <w:right w:val="single" w:sz="4" w:space="0" w:color="auto"/>
            </w:tcBorders>
            <w:shd w:val="clear" w:color="auto" w:fill="auto"/>
            <w:noWrap/>
            <w:vAlign w:val="center"/>
            <w:hideMark/>
          </w:tcPr>
          <w:p w14:paraId="20DB7AC0" w14:textId="77777777" w:rsidR="002C1521" w:rsidRPr="00FD10DF" w:rsidRDefault="002C1521" w:rsidP="00FD10DF">
            <w:pPr>
              <w:spacing w:after="0" w:line="240" w:lineRule="auto"/>
              <w:jc w:val="right"/>
              <w:rPr>
                <w:rFonts w:ascii="Tahoma" w:eastAsia="Times New Roman" w:hAnsi="Tahoma" w:cs="Tahoma"/>
                <w:color w:val="000000"/>
                <w:lang w:eastAsia="en-GB"/>
              </w:rPr>
            </w:pPr>
            <w:r w:rsidRPr="00FD10DF">
              <w:rPr>
                <w:rFonts w:ascii="Tahoma" w:eastAsia="Times New Roman" w:hAnsi="Tahoma" w:cs="Tahoma"/>
                <w:color w:val="000000"/>
                <w:lang w:eastAsia="en-GB"/>
              </w:rPr>
              <w:t>1.264706764</w:t>
            </w:r>
          </w:p>
        </w:tc>
        <w:tc>
          <w:tcPr>
            <w:tcW w:w="2700" w:type="dxa"/>
            <w:tcBorders>
              <w:top w:val="nil"/>
              <w:left w:val="nil"/>
              <w:bottom w:val="single" w:sz="4" w:space="0" w:color="auto"/>
              <w:right w:val="single" w:sz="4" w:space="0" w:color="auto"/>
            </w:tcBorders>
            <w:shd w:val="clear" w:color="auto" w:fill="auto"/>
            <w:noWrap/>
            <w:vAlign w:val="center"/>
            <w:hideMark/>
          </w:tcPr>
          <w:p w14:paraId="1F00D33F"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Liter /1000km</w:t>
            </w:r>
          </w:p>
        </w:tc>
        <w:tc>
          <w:tcPr>
            <w:tcW w:w="2070" w:type="dxa"/>
            <w:tcBorders>
              <w:top w:val="nil"/>
              <w:left w:val="nil"/>
              <w:bottom w:val="single" w:sz="4" w:space="0" w:color="auto"/>
              <w:right w:val="single" w:sz="4" w:space="0" w:color="auto"/>
            </w:tcBorders>
            <w:shd w:val="clear" w:color="auto" w:fill="auto"/>
            <w:noWrap/>
            <w:vAlign w:val="center"/>
            <w:hideMark/>
          </w:tcPr>
          <w:p w14:paraId="7DB4D3E7"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78,800 </w:t>
            </w:r>
          </w:p>
        </w:tc>
        <w:tc>
          <w:tcPr>
            <w:tcW w:w="1890" w:type="dxa"/>
            <w:tcBorders>
              <w:top w:val="nil"/>
              <w:left w:val="nil"/>
              <w:bottom w:val="single" w:sz="4" w:space="0" w:color="auto"/>
              <w:right w:val="single" w:sz="4" w:space="0" w:color="auto"/>
            </w:tcBorders>
            <w:shd w:val="clear" w:color="auto" w:fill="auto"/>
            <w:noWrap/>
            <w:vAlign w:val="center"/>
            <w:hideMark/>
          </w:tcPr>
          <w:p w14:paraId="1D3231B7"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99,659 </w:t>
            </w:r>
          </w:p>
        </w:tc>
      </w:tr>
      <w:tr w:rsidR="002C1521" w:rsidRPr="00FD10DF" w14:paraId="004FE098" w14:textId="77777777" w:rsidTr="008769C5">
        <w:trPr>
          <w:trHeight w:val="2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B389387"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3</w:t>
            </w:r>
          </w:p>
        </w:tc>
        <w:tc>
          <w:tcPr>
            <w:tcW w:w="2678" w:type="dxa"/>
            <w:tcBorders>
              <w:top w:val="nil"/>
              <w:left w:val="nil"/>
              <w:bottom w:val="single" w:sz="4" w:space="0" w:color="auto"/>
              <w:right w:val="single" w:sz="4" w:space="0" w:color="auto"/>
            </w:tcBorders>
            <w:shd w:val="clear" w:color="auto" w:fill="auto"/>
            <w:noWrap/>
            <w:vAlign w:val="center"/>
            <w:hideMark/>
          </w:tcPr>
          <w:p w14:paraId="4480A8B0"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Biaya Pemakaian Ban</w:t>
            </w:r>
          </w:p>
        </w:tc>
        <w:tc>
          <w:tcPr>
            <w:tcW w:w="1483" w:type="dxa"/>
            <w:tcBorders>
              <w:top w:val="nil"/>
              <w:left w:val="nil"/>
              <w:bottom w:val="single" w:sz="4" w:space="0" w:color="auto"/>
              <w:right w:val="single" w:sz="4" w:space="0" w:color="auto"/>
            </w:tcBorders>
            <w:shd w:val="clear" w:color="auto" w:fill="auto"/>
            <w:noWrap/>
            <w:vAlign w:val="center"/>
            <w:hideMark/>
          </w:tcPr>
          <w:p w14:paraId="16D45184"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32.95</w:t>
            </w:r>
          </w:p>
        </w:tc>
        <w:tc>
          <w:tcPr>
            <w:tcW w:w="1526" w:type="dxa"/>
            <w:tcBorders>
              <w:top w:val="nil"/>
              <w:left w:val="nil"/>
              <w:bottom w:val="single" w:sz="4" w:space="0" w:color="auto"/>
              <w:right w:val="single" w:sz="4" w:space="0" w:color="auto"/>
            </w:tcBorders>
            <w:shd w:val="clear" w:color="auto" w:fill="auto"/>
            <w:noWrap/>
            <w:vAlign w:val="center"/>
            <w:hideMark/>
          </w:tcPr>
          <w:p w14:paraId="6A47E5CE" w14:textId="77777777" w:rsidR="002C1521" w:rsidRPr="00FD10DF" w:rsidRDefault="002C1521" w:rsidP="00FD10DF">
            <w:pPr>
              <w:spacing w:after="0" w:line="240" w:lineRule="auto"/>
              <w:jc w:val="right"/>
              <w:rPr>
                <w:rFonts w:ascii="Tahoma" w:eastAsia="Times New Roman" w:hAnsi="Tahoma" w:cs="Tahoma"/>
                <w:color w:val="000000"/>
                <w:lang w:eastAsia="en-GB"/>
              </w:rPr>
            </w:pPr>
            <w:r w:rsidRPr="00FD10DF">
              <w:rPr>
                <w:rFonts w:ascii="Tahoma" w:eastAsia="Times New Roman" w:hAnsi="Tahoma" w:cs="Tahoma"/>
                <w:color w:val="000000"/>
                <w:lang w:eastAsia="en-GB"/>
              </w:rPr>
              <w:t>0.033685734</w:t>
            </w:r>
          </w:p>
        </w:tc>
        <w:tc>
          <w:tcPr>
            <w:tcW w:w="2700" w:type="dxa"/>
            <w:tcBorders>
              <w:top w:val="nil"/>
              <w:left w:val="nil"/>
              <w:bottom w:val="single" w:sz="4" w:space="0" w:color="auto"/>
              <w:right w:val="single" w:sz="4" w:space="0" w:color="auto"/>
            </w:tcBorders>
            <w:shd w:val="clear" w:color="auto" w:fill="auto"/>
            <w:noWrap/>
            <w:vAlign w:val="center"/>
            <w:hideMark/>
          </w:tcPr>
          <w:p w14:paraId="6347FA28"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4 x jumlah ban /1000km</w:t>
            </w:r>
          </w:p>
        </w:tc>
        <w:tc>
          <w:tcPr>
            <w:tcW w:w="2070" w:type="dxa"/>
            <w:tcBorders>
              <w:top w:val="nil"/>
              <w:left w:val="nil"/>
              <w:bottom w:val="single" w:sz="4" w:space="0" w:color="auto"/>
              <w:right w:val="single" w:sz="4" w:space="0" w:color="auto"/>
            </w:tcBorders>
            <w:shd w:val="clear" w:color="auto" w:fill="auto"/>
            <w:noWrap/>
            <w:vAlign w:val="center"/>
            <w:hideMark/>
          </w:tcPr>
          <w:p w14:paraId="5B54C711"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3,900,000 </w:t>
            </w:r>
          </w:p>
        </w:tc>
        <w:tc>
          <w:tcPr>
            <w:tcW w:w="1890" w:type="dxa"/>
            <w:tcBorders>
              <w:top w:val="nil"/>
              <w:left w:val="nil"/>
              <w:bottom w:val="single" w:sz="4" w:space="0" w:color="auto"/>
              <w:right w:val="single" w:sz="4" w:space="0" w:color="auto"/>
            </w:tcBorders>
            <w:shd w:val="clear" w:color="auto" w:fill="auto"/>
            <w:noWrap/>
            <w:vAlign w:val="center"/>
            <w:hideMark/>
          </w:tcPr>
          <w:p w14:paraId="5E65BEA6"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131,374 </w:t>
            </w:r>
          </w:p>
        </w:tc>
      </w:tr>
      <w:tr w:rsidR="002C1521" w:rsidRPr="00FD10DF" w14:paraId="02BB3385" w14:textId="77777777" w:rsidTr="008769C5">
        <w:trPr>
          <w:trHeight w:val="222"/>
        </w:trPr>
        <w:tc>
          <w:tcPr>
            <w:tcW w:w="523" w:type="dxa"/>
            <w:tcBorders>
              <w:top w:val="nil"/>
              <w:left w:val="single" w:sz="4" w:space="0" w:color="auto"/>
              <w:bottom w:val="nil"/>
              <w:right w:val="nil"/>
            </w:tcBorders>
            <w:shd w:val="clear" w:color="auto" w:fill="auto"/>
            <w:noWrap/>
            <w:vAlign w:val="center"/>
            <w:hideMark/>
          </w:tcPr>
          <w:p w14:paraId="1367C51E"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4</w:t>
            </w:r>
          </w:p>
        </w:tc>
        <w:tc>
          <w:tcPr>
            <w:tcW w:w="2678" w:type="dxa"/>
            <w:tcBorders>
              <w:top w:val="nil"/>
              <w:left w:val="single" w:sz="4" w:space="0" w:color="auto"/>
              <w:bottom w:val="nil"/>
              <w:right w:val="single" w:sz="4" w:space="0" w:color="auto"/>
            </w:tcBorders>
            <w:shd w:val="clear" w:color="auto" w:fill="auto"/>
            <w:noWrap/>
            <w:vAlign w:val="center"/>
            <w:hideMark/>
          </w:tcPr>
          <w:p w14:paraId="0F01D596"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Biaya Pemeliharaan</w:t>
            </w:r>
          </w:p>
        </w:tc>
        <w:tc>
          <w:tcPr>
            <w:tcW w:w="1483" w:type="dxa"/>
            <w:tcBorders>
              <w:top w:val="nil"/>
              <w:left w:val="nil"/>
              <w:bottom w:val="single" w:sz="4" w:space="0" w:color="auto"/>
              <w:right w:val="single" w:sz="4" w:space="0" w:color="auto"/>
            </w:tcBorders>
            <w:shd w:val="clear" w:color="auto" w:fill="auto"/>
            <w:noWrap/>
            <w:vAlign w:val="center"/>
            <w:hideMark/>
          </w:tcPr>
          <w:p w14:paraId="546B9A7D"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1526" w:type="dxa"/>
            <w:tcBorders>
              <w:top w:val="nil"/>
              <w:left w:val="nil"/>
              <w:bottom w:val="nil"/>
              <w:right w:val="single" w:sz="4" w:space="0" w:color="auto"/>
            </w:tcBorders>
            <w:shd w:val="clear" w:color="auto" w:fill="auto"/>
            <w:noWrap/>
            <w:vAlign w:val="center"/>
            <w:hideMark/>
          </w:tcPr>
          <w:p w14:paraId="3F1285E2"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2700" w:type="dxa"/>
            <w:tcBorders>
              <w:top w:val="nil"/>
              <w:left w:val="nil"/>
              <w:bottom w:val="nil"/>
              <w:right w:val="single" w:sz="4" w:space="0" w:color="auto"/>
            </w:tcBorders>
            <w:shd w:val="clear" w:color="auto" w:fill="auto"/>
            <w:noWrap/>
            <w:vAlign w:val="center"/>
            <w:hideMark/>
          </w:tcPr>
          <w:p w14:paraId="44A6FE4D"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2070" w:type="dxa"/>
            <w:tcBorders>
              <w:top w:val="nil"/>
              <w:left w:val="nil"/>
              <w:bottom w:val="nil"/>
              <w:right w:val="single" w:sz="4" w:space="0" w:color="auto"/>
            </w:tcBorders>
            <w:shd w:val="clear" w:color="auto" w:fill="auto"/>
            <w:noWrap/>
            <w:vAlign w:val="center"/>
            <w:hideMark/>
          </w:tcPr>
          <w:p w14:paraId="5576A996"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1890" w:type="dxa"/>
            <w:tcBorders>
              <w:top w:val="nil"/>
              <w:left w:val="nil"/>
              <w:bottom w:val="nil"/>
              <w:right w:val="single" w:sz="4" w:space="0" w:color="auto"/>
            </w:tcBorders>
            <w:shd w:val="clear" w:color="auto" w:fill="auto"/>
            <w:noWrap/>
            <w:vAlign w:val="center"/>
            <w:hideMark/>
          </w:tcPr>
          <w:p w14:paraId="4454C29F"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w:t>
            </w:r>
          </w:p>
        </w:tc>
      </w:tr>
      <w:tr w:rsidR="002C1521" w:rsidRPr="00FD10DF" w14:paraId="1ABEF8BC" w14:textId="77777777" w:rsidTr="008769C5">
        <w:trPr>
          <w:trHeight w:val="185"/>
        </w:trPr>
        <w:tc>
          <w:tcPr>
            <w:tcW w:w="523" w:type="dxa"/>
            <w:tcBorders>
              <w:top w:val="nil"/>
              <w:left w:val="single" w:sz="4" w:space="0" w:color="auto"/>
              <w:bottom w:val="nil"/>
              <w:right w:val="nil"/>
            </w:tcBorders>
            <w:shd w:val="clear" w:color="auto" w:fill="auto"/>
            <w:noWrap/>
            <w:vAlign w:val="center"/>
            <w:hideMark/>
          </w:tcPr>
          <w:p w14:paraId="62B41C0D"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2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51B68"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a. Suku cadang</w:t>
            </w:r>
          </w:p>
        </w:tc>
        <w:tc>
          <w:tcPr>
            <w:tcW w:w="1483" w:type="dxa"/>
            <w:tcBorders>
              <w:top w:val="nil"/>
              <w:left w:val="nil"/>
              <w:bottom w:val="single" w:sz="4" w:space="0" w:color="auto"/>
              <w:right w:val="single" w:sz="4" w:space="0" w:color="auto"/>
            </w:tcBorders>
            <w:shd w:val="clear" w:color="auto" w:fill="auto"/>
            <w:noWrap/>
            <w:vAlign w:val="center"/>
            <w:hideMark/>
          </w:tcPr>
          <w:p w14:paraId="031938DB"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32.95</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14:paraId="79A6D563" w14:textId="77777777" w:rsidR="002C1521" w:rsidRPr="00FD10DF" w:rsidRDefault="002C1521" w:rsidP="00FD10DF">
            <w:pPr>
              <w:spacing w:after="0" w:line="240" w:lineRule="auto"/>
              <w:jc w:val="right"/>
              <w:rPr>
                <w:rFonts w:ascii="Tahoma" w:eastAsia="Times New Roman" w:hAnsi="Tahoma" w:cs="Tahoma"/>
                <w:color w:val="000000"/>
                <w:lang w:eastAsia="en-GB"/>
              </w:rPr>
            </w:pPr>
            <w:r w:rsidRPr="00FD10DF">
              <w:rPr>
                <w:rFonts w:ascii="Tahoma" w:eastAsia="Times New Roman" w:hAnsi="Tahoma" w:cs="Tahoma"/>
                <w:color w:val="000000"/>
                <w:lang w:eastAsia="en-GB"/>
              </w:rPr>
              <w:t>0.000767568</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14:paraId="10554123"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5% dari harga mobil /1000km</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31B0A42C"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13,020,000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6096F842"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9,994 </w:t>
            </w:r>
          </w:p>
        </w:tc>
      </w:tr>
      <w:tr w:rsidR="002C1521" w:rsidRPr="00FD10DF" w14:paraId="458732DB" w14:textId="77777777" w:rsidTr="008769C5">
        <w:trPr>
          <w:trHeight w:val="222"/>
        </w:trPr>
        <w:tc>
          <w:tcPr>
            <w:tcW w:w="523" w:type="dxa"/>
            <w:tcBorders>
              <w:top w:val="nil"/>
              <w:left w:val="single" w:sz="4" w:space="0" w:color="auto"/>
              <w:bottom w:val="single" w:sz="4" w:space="0" w:color="auto"/>
              <w:right w:val="nil"/>
            </w:tcBorders>
            <w:shd w:val="clear" w:color="auto" w:fill="auto"/>
            <w:noWrap/>
            <w:vAlign w:val="center"/>
            <w:hideMark/>
          </w:tcPr>
          <w:p w14:paraId="2B590855"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2678" w:type="dxa"/>
            <w:tcBorders>
              <w:top w:val="nil"/>
              <w:left w:val="single" w:sz="4" w:space="0" w:color="auto"/>
              <w:bottom w:val="single" w:sz="4" w:space="0" w:color="auto"/>
              <w:right w:val="single" w:sz="4" w:space="0" w:color="auto"/>
            </w:tcBorders>
            <w:shd w:val="clear" w:color="auto" w:fill="auto"/>
            <w:noWrap/>
            <w:vAlign w:val="center"/>
            <w:hideMark/>
          </w:tcPr>
          <w:p w14:paraId="11A17C06"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b. Biaya awak (montir)</w:t>
            </w:r>
          </w:p>
        </w:tc>
        <w:tc>
          <w:tcPr>
            <w:tcW w:w="1483" w:type="dxa"/>
            <w:tcBorders>
              <w:top w:val="nil"/>
              <w:left w:val="nil"/>
              <w:bottom w:val="single" w:sz="4" w:space="0" w:color="auto"/>
              <w:right w:val="single" w:sz="4" w:space="0" w:color="auto"/>
            </w:tcBorders>
            <w:shd w:val="clear" w:color="auto" w:fill="auto"/>
            <w:noWrap/>
            <w:vAlign w:val="center"/>
            <w:hideMark/>
          </w:tcPr>
          <w:p w14:paraId="7B1FAF2B"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32.95</w:t>
            </w:r>
          </w:p>
        </w:tc>
        <w:tc>
          <w:tcPr>
            <w:tcW w:w="1526" w:type="dxa"/>
            <w:tcBorders>
              <w:top w:val="nil"/>
              <w:left w:val="nil"/>
              <w:bottom w:val="single" w:sz="4" w:space="0" w:color="auto"/>
              <w:right w:val="single" w:sz="4" w:space="0" w:color="auto"/>
            </w:tcBorders>
            <w:shd w:val="clear" w:color="auto" w:fill="auto"/>
            <w:noWrap/>
            <w:vAlign w:val="center"/>
            <w:hideMark/>
          </w:tcPr>
          <w:p w14:paraId="098FFF48" w14:textId="77777777" w:rsidR="002C1521" w:rsidRPr="00FD10DF" w:rsidRDefault="002C1521" w:rsidP="00FD10DF">
            <w:pPr>
              <w:spacing w:after="0" w:line="240" w:lineRule="auto"/>
              <w:jc w:val="right"/>
              <w:rPr>
                <w:rFonts w:ascii="Tahoma" w:eastAsia="Times New Roman" w:hAnsi="Tahoma" w:cs="Tahoma"/>
                <w:color w:val="000000"/>
                <w:lang w:eastAsia="en-GB"/>
              </w:rPr>
            </w:pPr>
            <w:r w:rsidRPr="00FD10DF">
              <w:rPr>
                <w:rFonts w:ascii="Tahoma" w:eastAsia="Times New Roman" w:hAnsi="Tahoma" w:cs="Tahoma"/>
                <w:color w:val="000000"/>
                <w:lang w:eastAsia="en-GB"/>
              </w:rPr>
              <w:t>0.481941937</w:t>
            </w:r>
          </w:p>
        </w:tc>
        <w:tc>
          <w:tcPr>
            <w:tcW w:w="2700" w:type="dxa"/>
            <w:tcBorders>
              <w:top w:val="nil"/>
              <w:left w:val="nil"/>
              <w:bottom w:val="single" w:sz="4" w:space="0" w:color="auto"/>
              <w:right w:val="single" w:sz="4" w:space="0" w:color="auto"/>
            </w:tcBorders>
            <w:shd w:val="clear" w:color="auto" w:fill="auto"/>
            <w:noWrap/>
            <w:vAlign w:val="center"/>
            <w:hideMark/>
          </w:tcPr>
          <w:p w14:paraId="74412DF7"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jam kerja /1000km</w:t>
            </w:r>
          </w:p>
        </w:tc>
        <w:tc>
          <w:tcPr>
            <w:tcW w:w="2070" w:type="dxa"/>
            <w:tcBorders>
              <w:top w:val="nil"/>
              <w:left w:val="nil"/>
              <w:bottom w:val="single" w:sz="4" w:space="0" w:color="auto"/>
              <w:right w:val="single" w:sz="4" w:space="0" w:color="auto"/>
            </w:tcBorders>
            <w:shd w:val="clear" w:color="auto" w:fill="auto"/>
            <w:noWrap/>
            <w:vAlign w:val="center"/>
            <w:hideMark/>
          </w:tcPr>
          <w:p w14:paraId="038D6182"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50,000 </w:t>
            </w:r>
          </w:p>
        </w:tc>
        <w:tc>
          <w:tcPr>
            <w:tcW w:w="1890" w:type="dxa"/>
            <w:tcBorders>
              <w:top w:val="nil"/>
              <w:left w:val="nil"/>
              <w:bottom w:val="single" w:sz="4" w:space="0" w:color="auto"/>
              <w:right w:val="single" w:sz="4" w:space="0" w:color="auto"/>
            </w:tcBorders>
            <w:shd w:val="clear" w:color="auto" w:fill="auto"/>
            <w:noWrap/>
            <w:vAlign w:val="center"/>
            <w:hideMark/>
          </w:tcPr>
          <w:p w14:paraId="61E2669B"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24,097 </w:t>
            </w:r>
          </w:p>
        </w:tc>
      </w:tr>
      <w:tr w:rsidR="002C1521" w:rsidRPr="00FD10DF" w14:paraId="4227268A" w14:textId="77777777" w:rsidTr="008769C5">
        <w:trPr>
          <w:trHeight w:val="22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EB6E0A2"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5</w:t>
            </w:r>
          </w:p>
        </w:tc>
        <w:tc>
          <w:tcPr>
            <w:tcW w:w="2678" w:type="dxa"/>
            <w:tcBorders>
              <w:top w:val="nil"/>
              <w:left w:val="nil"/>
              <w:bottom w:val="single" w:sz="4" w:space="0" w:color="auto"/>
              <w:right w:val="single" w:sz="4" w:space="0" w:color="auto"/>
            </w:tcBorders>
            <w:shd w:val="clear" w:color="auto" w:fill="auto"/>
            <w:noWrap/>
            <w:vAlign w:val="center"/>
            <w:hideMark/>
          </w:tcPr>
          <w:p w14:paraId="78D4A853"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Biaya Penyusutan (Depresiasi)</w:t>
            </w:r>
          </w:p>
        </w:tc>
        <w:tc>
          <w:tcPr>
            <w:tcW w:w="1483" w:type="dxa"/>
            <w:tcBorders>
              <w:top w:val="nil"/>
              <w:left w:val="nil"/>
              <w:bottom w:val="single" w:sz="4" w:space="0" w:color="auto"/>
              <w:right w:val="single" w:sz="4" w:space="0" w:color="auto"/>
            </w:tcBorders>
            <w:shd w:val="clear" w:color="auto" w:fill="auto"/>
            <w:noWrap/>
            <w:vAlign w:val="center"/>
            <w:hideMark/>
          </w:tcPr>
          <w:p w14:paraId="114A7390"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32.95</w:t>
            </w:r>
          </w:p>
        </w:tc>
        <w:tc>
          <w:tcPr>
            <w:tcW w:w="1526" w:type="dxa"/>
            <w:tcBorders>
              <w:top w:val="nil"/>
              <w:left w:val="nil"/>
              <w:bottom w:val="single" w:sz="4" w:space="0" w:color="auto"/>
              <w:right w:val="single" w:sz="4" w:space="0" w:color="auto"/>
            </w:tcBorders>
            <w:shd w:val="clear" w:color="auto" w:fill="auto"/>
            <w:noWrap/>
            <w:vAlign w:val="center"/>
            <w:hideMark/>
          </w:tcPr>
          <w:p w14:paraId="70401514" w14:textId="77777777" w:rsidR="002C1521" w:rsidRPr="00FD10DF" w:rsidRDefault="002C1521" w:rsidP="00FD10DF">
            <w:pPr>
              <w:spacing w:after="0" w:line="240" w:lineRule="auto"/>
              <w:jc w:val="right"/>
              <w:rPr>
                <w:rFonts w:ascii="Tahoma" w:eastAsia="Times New Roman" w:hAnsi="Tahoma" w:cs="Tahoma"/>
                <w:color w:val="000000"/>
                <w:lang w:eastAsia="en-GB"/>
              </w:rPr>
            </w:pPr>
            <w:r w:rsidRPr="00FD10DF">
              <w:rPr>
                <w:rFonts w:ascii="Tahoma" w:eastAsia="Times New Roman" w:hAnsi="Tahoma" w:cs="Tahoma"/>
                <w:color w:val="000000"/>
                <w:lang w:eastAsia="en-GB"/>
              </w:rPr>
              <w:t>0.004822295</w:t>
            </w:r>
          </w:p>
        </w:tc>
        <w:tc>
          <w:tcPr>
            <w:tcW w:w="2700" w:type="dxa"/>
            <w:tcBorders>
              <w:top w:val="nil"/>
              <w:left w:val="nil"/>
              <w:bottom w:val="single" w:sz="4" w:space="0" w:color="auto"/>
              <w:right w:val="single" w:sz="4" w:space="0" w:color="auto"/>
            </w:tcBorders>
            <w:shd w:val="clear" w:color="auto" w:fill="auto"/>
            <w:noWrap/>
            <w:vAlign w:val="center"/>
            <w:hideMark/>
          </w:tcPr>
          <w:p w14:paraId="6575A230"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penyusutan harga /1000km</w:t>
            </w:r>
          </w:p>
        </w:tc>
        <w:tc>
          <w:tcPr>
            <w:tcW w:w="2070" w:type="dxa"/>
            <w:tcBorders>
              <w:top w:val="nil"/>
              <w:left w:val="nil"/>
              <w:bottom w:val="single" w:sz="4" w:space="0" w:color="auto"/>
              <w:right w:val="single" w:sz="4" w:space="0" w:color="auto"/>
            </w:tcBorders>
            <w:shd w:val="clear" w:color="auto" w:fill="auto"/>
            <w:noWrap/>
            <w:vAlign w:val="center"/>
            <w:hideMark/>
          </w:tcPr>
          <w:p w14:paraId="6CDC0A70"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260,400,000 </w:t>
            </w:r>
          </w:p>
        </w:tc>
        <w:tc>
          <w:tcPr>
            <w:tcW w:w="1890" w:type="dxa"/>
            <w:tcBorders>
              <w:top w:val="nil"/>
              <w:left w:val="nil"/>
              <w:bottom w:val="single" w:sz="4" w:space="0" w:color="auto"/>
              <w:right w:val="single" w:sz="4" w:space="0" w:color="auto"/>
            </w:tcBorders>
            <w:shd w:val="clear" w:color="auto" w:fill="auto"/>
            <w:noWrap/>
            <w:vAlign w:val="center"/>
            <w:hideMark/>
          </w:tcPr>
          <w:p w14:paraId="50896652"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1,255,726 </w:t>
            </w:r>
          </w:p>
        </w:tc>
      </w:tr>
      <w:tr w:rsidR="002C1521" w:rsidRPr="00FD10DF" w14:paraId="0D3B3B82" w14:textId="77777777" w:rsidTr="008769C5">
        <w:trPr>
          <w:trHeight w:val="23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2FE524C"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6</w:t>
            </w:r>
          </w:p>
        </w:tc>
        <w:tc>
          <w:tcPr>
            <w:tcW w:w="2678" w:type="dxa"/>
            <w:tcBorders>
              <w:top w:val="nil"/>
              <w:left w:val="nil"/>
              <w:bottom w:val="single" w:sz="4" w:space="0" w:color="auto"/>
              <w:right w:val="single" w:sz="4" w:space="0" w:color="auto"/>
            </w:tcBorders>
            <w:shd w:val="clear" w:color="auto" w:fill="auto"/>
            <w:noWrap/>
            <w:vAlign w:val="center"/>
            <w:hideMark/>
          </w:tcPr>
          <w:p w14:paraId="21A82978"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Biaya Bunga Modal</w:t>
            </w:r>
          </w:p>
        </w:tc>
        <w:tc>
          <w:tcPr>
            <w:tcW w:w="1483" w:type="dxa"/>
            <w:tcBorders>
              <w:top w:val="nil"/>
              <w:left w:val="nil"/>
              <w:bottom w:val="single" w:sz="4" w:space="0" w:color="auto"/>
              <w:right w:val="single" w:sz="4" w:space="0" w:color="auto"/>
            </w:tcBorders>
            <w:shd w:val="clear" w:color="auto" w:fill="auto"/>
            <w:noWrap/>
            <w:vAlign w:val="center"/>
            <w:hideMark/>
          </w:tcPr>
          <w:p w14:paraId="4B4B9DCF"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32.95</w:t>
            </w:r>
          </w:p>
        </w:tc>
        <w:tc>
          <w:tcPr>
            <w:tcW w:w="1526" w:type="dxa"/>
            <w:tcBorders>
              <w:top w:val="nil"/>
              <w:left w:val="nil"/>
              <w:bottom w:val="single" w:sz="4" w:space="0" w:color="auto"/>
              <w:right w:val="single" w:sz="4" w:space="0" w:color="auto"/>
            </w:tcBorders>
            <w:shd w:val="clear" w:color="auto" w:fill="auto"/>
            <w:noWrap/>
            <w:vAlign w:val="center"/>
            <w:hideMark/>
          </w:tcPr>
          <w:p w14:paraId="2EF1F766" w14:textId="77777777" w:rsidR="002C1521" w:rsidRPr="00FD10DF" w:rsidRDefault="002C1521" w:rsidP="00FD10DF">
            <w:pPr>
              <w:spacing w:after="0" w:line="240" w:lineRule="auto"/>
              <w:jc w:val="right"/>
              <w:rPr>
                <w:rFonts w:ascii="Tahoma" w:eastAsia="Times New Roman" w:hAnsi="Tahoma" w:cs="Tahoma"/>
                <w:color w:val="000000"/>
                <w:lang w:eastAsia="en-GB"/>
              </w:rPr>
            </w:pPr>
            <w:r w:rsidRPr="00FD10DF">
              <w:rPr>
                <w:rFonts w:ascii="Tahoma" w:eastAsia="Times New Roman" w:hAnsi="Tahoma" w:cs="Tahoma"/>
                <w:color w:val="000000"/>
                <w:lang w:eastAsia="en-GB"/>
              </w:rPr>
              <w:t>0.009105243</w:t>
            </w:r>
          </w:p>
        </w:tc>
        <w:tc>
          <w:tcPr>
            <w:tcW w:w="2700" w:type="dxa"/>
            <w:tcBorders>
              <w:top w:val="nil"/>
              <w:left w:val="nil"/>
              <w:bottom w:val="single" w:sz="4" w:space="0" w:color="auto"/>
              <w:right w:val="single" w:sz="4" w:space="0" w:color="auto"/>
            </w:tcBorders>
            <w:shd w:val="clear" w:color="auto" w:fill="auto"/>
            <w:noWrap/>
            <w:vAlign w:val="center"/>
            <w:hideMark/>
          </w:tcPr>
          <w:p w14:paraId="13ACDECC"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rupiah /1000km</w:t>
            </w:r>
          </w:p>
        </w:tc>
        <w:tc>
          <w:tcPr>
            <w:tcW w:w="2070" w:type="dxa"/>
            <w:tcBorders>
              <w:top w:val="nil"/>
              <w:left w:val="nil"/>
              <w:bottom w:val="single" w:sz="4" w:space="0" w:color="auto"/>
              <w:right w:val="single" w:sz="4" w:space="0" w:color="auto"/>
            </w:tcBorders>
            <w:shd w:val="clear" w:color="auto" w:fill="auto"/>
            <w:noWrap/>
            <w:vAlign w:val="center"/>
            <w:hideMark/>
          </w:tcPr>
          <w:p w14:paraId="69EBEA4F"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260,400,000 </w:t>
            </w:r>
          </w:p>
        </w:tc>
        <w:tc>
          <w:tcPr>
            <w:tcW w:w="1890" w:type="dxa"/>
            <w:tcBorders>
              <w:top w:val="nil"/>
              <w:left w:val="nil"/>
              <w:bottom w:val="single" w:sz="4" w:space="0" w:color="auto"/>
              <w:right w:val="single" w:sz="4" w:space="0" w:color="auto"/>
            </w:tcBorders>
            <w:shd w:val="clear" w:color="auto" w:fill="auto"/>
            <w:noWrap/>
            <w:vAlign w:val="center"/>
            <w:hideMark/>
          </w:tcPr>
          <w:p w14:paraId="1A88CD5D"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xml:space="preserve"> Rp 2,371,005 </w:t>
            </w:r>
          </w:p>
        </w:tc>
      </w:tr>
      <w:tr w:rsidR="002C1521" w:rsidRPr="00FD10DF" w14:paraId="7639EF78" w14:textId="77777777" w:rsidTr="008769C5">
        <w:trPr>
          <w:trHeight w:val="222"/>
        </w:trPr>
        <w:tc>
          <w:tcPr>
            <w:tcW w:w="523" w:type="dxa"/>
            <w:tcBorders>
              <w:top w:val="nil"/>
              <w:left w:val="nil"/>
              <w:bottom w:val="nil"/>
              <w:right w:val="nil"/>
            </w:tcBorders>
            <w:shd w:val="clear" w:color="auto" w:fill="auto"/>
            <w:noWrap/>
            <w:vAlign w:val="center"/>
            <w:hideMark/>
          </w:tcPr>
          <w:p w14:paraId="7D384BD6"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2678" w:type="dxa"/>
            <w:tcBorders>
              <w:top w:val="nil"/>
              <w:left w:val="nil"/>
              <w:bottom w:val="nil"/>
              <w:right w:val="nil"/>
            </w:tcBorders>
            <w:shd w:val="clear" w:color="auto" w:fill="auto"/>
            <w:noWrap/>
            <w:vAlign w:val="center"/>
            <w:hideMark/>
          </w:tcPr>
          <w:p w14:paraId="73C24E3F"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1483" w:type="dxa"/>
            <w:tcBorders>
              <w:top w:val="nil"/>
              <w:left w:val="nil"/>
              <w:bottom w:val="nil"/>
              <w:right w:val="nil"/>
            </w:tcBorders>
            <w:shd w:val="clear" w:color="auto" w:fill="auto"/>
            <w:noWrap/>
            <w:vAlign w:val="center"/>
            <w:hideMark/>
          </w:tcPr>
          <w:p w14:paraId="0040AA52"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1526" w:type="dxa"/>
            <w:tcBorders>
              <w:top w:val="nil"/>
              <w:left w:val="nil"/>
              <w:bottom w:val="nil"/>
              <w:right w:val="nil"/>
            </w:tcBorders>
            <w:shd w:val="clear" w:color="auto" w:fill="auto"/>
            <w:noWrap/>
            <w:vAlign w:val="center"/>
            <w:hideMark/>
          </w:tcPr>
          <w:p w14:paraId="4BD2C0C3" w14:textId="77777777" w:rsidR="002C1521" w:rsidRPr="00FD10DF" w:rsidRDefault="002C1521" w:rsidP="00FD10DF">
            <w:pPr>
              <w:spacing w:after="0" w:line="240" w:lineRule="auto"/>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2700" w:type="dxa"/>
            <w:tcBorders>
              <w:top w:val="nil"/>
              <w:left w:val="nil"/>
              <w:bottom w:val="nil"/>
              <w:right w:val="nil"/>
            </w:tcBorders>
            <w:shd w:val="clear" w:color="auto" w:fill="auto"/>
            <w:noWrap/>
            <w:vAlign w:val="center"/>
            <w:hideMark/>
          </w:tcPr>
          <w:p w14:paraId="6F39E2CA" w14:textId="77777777" w:rsidR="002C1521" w:rsidRPr="00FD10DF" w:rsidRDefault="002C1521" w:rsidP="00FD10DF">
            <w:pPr>
              <w:spacing w:after="0" w:line="240" w:lineRule="auto"/>
              <w:jc w:val="center"/>
              <w:rPr>
                <w:rFonts w:ascii="Tahoma" w:eastAsia="Times New Roman" w:hAnsi="Tahoma" w:cs="Tahoma"/>
                <w:color w:val="000000"/>
                <w:lang w:eastAsia="en-GB"/>
              </w:rPr>
            </w:pPr>
            <w:r w:rsidRPr="00FD10DF">
              <w:rPr>
                <w:rFonts w:ascii="Tahoma" w:eastAsia="Times New Roman" w:hAnsi="Tahoma" w:cs="Tahoma"/>
                <w:color w:val="000000"/>
                <w:lang w:eastAsia="en-GB"/>
              </w:rPr>
              <w:t> </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1ABE4177" w14:textId="77777777" w:rsidR="002C1521" w:rsidRPr="00FD10DF" w:rsidRDefault="002C1521" w:rsidP="00FD10DF">
            <w:pPr>
              <w:spacing w:after="0" w:line="240" w:lineRule="auto"/>
              <w:jc w:val="center"/>
              <w:rPr>
                <w:rFonts w:ascii="Tahoma" w:eastAsia="Times New Roman" w:hAnsi="Tahoma" w:cs="Tahoma"/>
                <w:b/>
                <w:bCs/>
                <w:color w:val="000000"/>
                <w:lang w:eastAsia="en-GB"/>
              </w:rPr>
            </w:pPr>
            <w:r w:rsidRPr="00FD10DF">
              <w:rPr>
                <w:rFonts w:ascii="Tahoma" w:eastAsia="Times New Roman" w:hAnsi="Tahoma" w:cs="Tahoma"/>
                <w:b/>
                <w:bCs/>
                <w:color w:val="000000"/>
                <w:lang w:eastAsia="en-GB"/>
              </w:rPr>
              <w:t>TOTAL</w:t>
            </w:r>
          </w:p>
        </w:tc>
        <w:tc>
          <w:tcPr>
            <w:tcW w:w="1890" w:type="dxa"/>
            <w:tcBorders>
              <w:top w:val="nil"/>
              <w:left w:val="nil"/>
              <w:bottom w:val="single" w:sz="4" w:space="0" w:color="auto"/>
              <w:right w:val="single" w:sz="4" w:space="0" w:color="auto"/>
            </w:tcBorders>
            <w:shd w:val="clear" w:color="auto" w:fill="auto"/>
            <w:noWrap/>
            <w:vAlign w:val="center"/>
            <w:hideMark/>
          </w:tcPr>
          <w:p w14:paraId="0FE2433B" w14:textId="77BD1C0D" w:rsidR="002C1521" w:rsidRPr="00FD10DF" w:rsidRDefault="002C1521" w:rsidP="00FD10DF">
            <w:pPr>
              <w:spacing w:after="0" w:line="240" w:lineRule="auto"/>
              <w:rPr>
                <w:rFonts w:ascii="Tahoma" w:eastAsia="Times New Roman" w:hAnsi="Tahoma" w:cs="Tahoma"/>
                <w:b/>
                <w:bCs/>
                <w:color w:val="000000"/>
                <w:lang w:eastAsia="en-GB"/>
              </w:rPr>
            </w:pPr>
            <w:r w:rsidRPr="00FD10DF">
              <w:rPr>
                <w:rFonts w:ascii="Tahoma" w:eastAsia="Times New Roman" w:hAnsi="Tahoma" w:cs="Tahoma"/>
                <w:b/>
                <w:bCs/>
                <w:color w:val="000000"/>
                <w:lang w:eastAsia="en-GB"/>
              </w:rPr>
              <w:t xml:space="preserve"> </w:t>
            </w:r>
            <w:r w:rsidR="00D3431E" w:rsidRPr="006F55F1">
              <w:rPr>
                <w:rFonts w:ascii="Tahoma" w:eastAsia="Times New Roman" w:hAnsi="Tahoma" w:cs="Tahoma"/>
                <w:b/>
                <w:bCs/>
                <w:color w:val="000000"/>
                <w:lang w:eastAsia="en-GB"/>
              </w:rPr>
              <w:t>Rp</w:t>
            </w:r>
            <w:r w:rsidR="00D3431E">
              <w:rPr>
                <w:rFonts w:ascii="Tahoma" w:eastAsia="Times New Roman" w:hAnsi="Tahoma" w:cs="Tahoma"/>
                <w:b/>
                <w:bCs/>
                <w:color w:val="000000"/>
                <w:lang w:eastAsia="en-GB"/>
              </w:rPr>
              <w:t xml:space="preserve"> </w:t>
            </w:r>
            <w:r w:rsidR="00D3431E" w:rsidRPr="006F55F1">
              <w:rPr>
                <w:rFonts w:ascii="Tahoma" w:eastAsia="Times New Roman" w:hAnsi="Tahoma" w:cs="Tahoma"/>
                <w:b/>
                <w:bCs/>
                <w:color w:val="000000"/>
                <w:lang w:eastAsia="en-GB"/>
              </w:rPr>
              <w:t>4,492,510</w:t>
            </w:r>
          </w:p>
        </w:tc>
      </w:tr>
    </w:tbl>
    <w:p w14:paraId="27A4C1E9" w14:textId="2CC27D49" w:rsidR="002C1521" w:rsidRDefault="00BE2866" w:rsidP="00BE2866">
      <w:pPr>
        <w:rPr>
          <w:rFonts w:ascii="Tahoma" w:hAnsi="Tahoma" w:cs="Tahoma"/>
          <w:i/>
          <w:iCs/>
        </w:rPr>
      </w:pPr>
      <w:r>
        <w:rPr>
          <w:rFonts w:ascii="Tahoma" w:hAnsi="Tahoma" w:cs="Tahoma"/>
          <w:i/>
          <w:iCs/>
        </w:rPr>
        <w:tab/>
      </w:r>
      <w:r w:rsidR="002C1521">
        <w:rPr>
          <w:rFonts w:ascii="Tahoma" w:hAnsi="Tahoma" w:cs="Tahoma"/>
          <w:i/>
          <w:iCs/>
        </w:rPr>
        <w:t>Sumber : Hasil Analisis</w:t>
      </w:r>
    </w:p>
    <w:p w14:paraId="3C4D2606" w14:textId="4E860EEB" w:rsidR="00BE2866" w:rsidRPr="00357EF6" w:rsidRDefault="00BE2866" w:rsidP="00BE2866">
      <w:pPr>
        <w:ind w:left="720" w:firstLine="720"/>
        <w:rPr>
          <w:rFonts w:ascii="Tahoma" w:hAnsi="Tahoma" w:cs="Tahoma"/>
          <w:i/>
          <w:iCs/>
        </w:rPr>
      </w:pPr>
      <w:r w:rsidRPr="009F5E0B">
        <w:rPr>
          <w:rFonts w:ascii="Tahoma" w:hAnsi="Tahoma" w:cs="Tahoma"/>
        </w:rPr>
        <w:t xml:space="preserve">Dari hasil perhitungan didapat bahwa biaya operasional kendaraan </w:t>
      </w:r>
      <w:r w:rsidR="00721B56">
        <w:rPr>
          <w:rFonts w:ascii="Tahoma" w:hAnsi="Tahoma" w:cs="Tahoma"/>
        </w:rPr>
        <w:t>mobil</w:t>
      </w:r>
      <w:r w:rsidRPr="009F5E0B">
        <w:rPr>
          <w:rFonts w:ascii="Tahoma" w:hAnsi="Tahoma" w:cs="Tahoma"/>
        </w:rPr>
        <w:t xml:space="preserve"> di Kota Manado pada tahun 2026</w:t>
      </w:r>
      <w:r>
        <w:rPr>
          <w:rFonts w:ascii="Tahoma" w:hAnsi="Tahoma" w:cs="Tahoma"/>
        </w:rPr>
        <w:t xml:space="preserve"> dengan adanya Jalan Ring Road III </w:t>
      </w:r>
      <w:r w:rsidRPr="009F5E0B">
        <w:rPr>
          <w:rFonts w:ascii="Tahoma" w:hAnsi="Tahoma" w:cs="Tahoma"/>
        </w:rPr>
        <w:t xml:space="preserve">adalah sebesar </w:t>
      </w:r>
      <w:r w:rsidR="00D3431E" w:rsidRPr="00D3431E">
        <w:rPr>
          <w:rFonts w:ascii="Tahoma" w:hAnsi="Tahoma" w:cs="Tahoma"/>
        </w:rPr>
        <w:t>Rp 4,492,510</w:t>
      </w:r>
      <w:r>
        <w:rPr>
          <w:rFonts w:ascii="Tahoma" w:hAnsi="Tahoma" w:cs="Tahoma"/>
        </w:rPr>
        <w:t>/1000km.</w:t>
      </w:r>
    </w:p>
    <w:p w14:paraId="76AFD019" w14:textId="63D2E5B0" w:rsidR="002C1521" w:rsidRDefault="00BE2866" w:rsidP="00EA4A57">
      <w:pPr>
        <w:tabs>
          <w:tab w:val="left" w:pos="3588"/>
        </w:tabs>
        <w:rPr>
          <w:rFonts w:ascii="Tahoma" w:hAnsi="Tahoma" w:cs="Tahoma"/>
        </w:rPr>
      </w:pPr>
      <w:r>
        <w:rPr>
          <w:rFonts w:ascii="Tahoma" w:hAnsi="Tahoma" w:cs="Tahoma"/>
        </w:rPr>
        <w:tab/>
      </w:r>
    </w:p>
    <w:p w14:paraId="51CF41B9" w14:textId="77777777" w:rsidR="002C1521" w:rsidRPr="00EA4A57" w:rsidRDefault="002C1521" w:rsidP="00EA4A57">
      <w:pPr>
        <w:tabs>
          <w:tab w:val="left" w:pos="3588"/>
        </w:tabs>
        <w:rPr>
          <w:rFonts w:ascii="Tahoma" w:hAnsi="Tahoma" w:cs="Tahoma"/>
        </w:rPr>
        <w:sectPr w:rsidR="002C1521" w:rsidRPr="00EA4A57" w:rsidSect="004C2449">
          <w:pgSz w:w="16838" w:h="11906" w:orient="landscape"/>
          <w:pgMar w:top="1701" w:right="1701" w:bottom="2268" w:left="2268" w:header="720" w:footer="720" w:gutter="0"/>
          <w:cols w:space="720"/>
          <w:docGrid w:linePitch="360"/>
        </w:sectPr>
      </w:pPr>
      <w:r>
        <w:rPr>
          <w:rFonts w:ascii="Tahoma" w:hAnsi="Tahoma" w:cs="Tahoma"/>
        </w:rPr>
        <w:tab/>
      </w:r>
    </w:p>
    <w:p w14:paraId="17192CC1" w14:textId="77777777" w:rsidR="002C1521" w:rsidRDefault="002C1521" w:rsidP="003C33F1">
      <w:pPr>
        <w:spacing w:line="360" w:lineRule="auto"/>
        <w:ind w:left="1440" w:firstLine="450"/>
        <w:jc w:val="both"/>
        <w:rPr>
          <w:rFonts w:ascii="Tahoma" w:hAnsi="Tahoma" w:cs="Tahoma"/>
        </w:rPr>
      </w:pPr>
      <w:r>
        <w:rPr>
          <w:rFonts w:ascii="Tahoma" w:hAnsi="Tahoma" w:cs="Tahoma"/>
        </w:rPr>
        <w:lastRenderedPageBreak/>
        <w:t xml:space="preserve">Jarak tempuh perjalanan kendaraaan mobil diperoleh dari hasil pembebanan Visum yaitu </w:t>
      </w:r>
      <w:r w:rsidRPr="00914B26">
        <w:rPr>
          <w:rFonts w:ascii="Tahoma" w:hAnsi="Tahoma" w:cs="Tahoma"/>
        </w:rPr>
        <w:t>14,796.41</w:t>
      </w:r>
      <w:r>
        <w:rPr>
          <w:rFonts w:ascii="Tahoma" w:hAnsi="Tahoma" w:cs="Tahoma"/>
        </w:rPr>
        <w:t xml:space="preserve"> km. Langkah selanjutnya adalah mengkonversi biaya operasi kendaraan menjadi Rp/km.</w:t>
      </w:r>
    </w:p>
    <w:p w14:paraId="3BD693B9" w14:textId="2BD0155C" w:rsidR="002C1521" w:rsidRPr="007E404B" w:rsidRDefault="002C1521" w:rsidP="003C33F1">
      <w:pPr>
        <w:spacing w:line="360" w:lineRule="auto"/>
        <w:jc w:val="both"/>
        <w:rPr>
          <w:rFonts w:ascii="Tahoma" w:hAnsi="Tahoma" w:cs="Tahoma"/>
        </w:rPr>
      </w:pPr>
      <w:r>
        <w:rPr>
          <w:rFonts w:ascii="Tahoma" w:hAnsi="Tahoma" w:cs="Tahoma"/>
        </w:rPr>
        <w:tab/>
      </w:r>
      <w:r>
        <w:rPr>
          <w:rFonts w:ascii="Tahoma" w:hAnsi="Tahoma" w:cs="Tahoma"/>
        </w:rPr>
        <w:tab/>
      </w:r>
      <w:r w:rsidRPr="007E404B">
        <w:rPr>
          <w:rFonts w:ascii="Tahoma" w:hAnsi="Tahoma" w:cs="Tahoma"/>
        </w:rPr>
        <w:t>BOK (Rp/km)</w:t>
      </w:r>
      <w:r w:rsidRPr="007E404B">
        <w:rPr>
          <w:rFonts w:ascii="Tahoma" w:hAnsi="Tahoma" w:cs="Tahoma"/>
        </w:rPr>
        <w:tab/>
        <w:t xml:space="preserve">= </w:t>
      </w:r>
      <w:r w:rsidR="005325E1" w:rsidRPr="005325E1">
        <w:rPr>
          <w:rFonts w:ascii="Tahoma" w:hAnsi="Tahoma" w:cs="Tahoma"/>
        </w:rPr>
        <w:t>Rp 4,492,510</w:t>
      </w:r>
      <w:r w:rsidRPr="007E404B">
        <w:rPr>
          <w:rFonts w:ascii="Tahoma" w:hAnsi="Tahoma" w:cs="Tahoma"/>
        </w:rPr>
        <w:t>/1000</w:t>
      </w:r>
    </w:p>
    <w:p w14:paraId="31EDEF1C" w14:textId="7DBBE152" w:rsidR="002C1521" w:rsidRPr="007E404B" w:rsidRDefault="002C1521" w:rsidP="003C33F1">
      <w:pPr>
        <w:spacing w:line="360" w:lineRule="auto"/>
        <w:jc w:val="both"/>
        <w:rPr>
          <w:rFonts w:ascii="Tahoma" w:hAnsi="Tahoma" w:cs="Tahoma"/>
        </w:rPr>
      </w:pP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ab/>
        <w:t>=</w:t>
      </w:r>
      <w:r w:rsidRPr="001408A6">
        <w:rPr>
          <w:rFonts w:ascii="Tahoma" w:hAnsi="Tahoma" w:cs="Tahoma"/>
        </w:rPr>
        <w:t xml:space="preserve"> </w:t>
      </w:r>
      <w:r w:rsidR="006B1728" w:rsidRPr="006B1728">
        <w:rPr>
          <w:rFonts w:ascii="Tahoma" w:hAnsi="Tahoma" w:cs="Tahoma"/>
        </w:rPr>
        <w:t>Rp</w:t>
      </w:r>
      <w:r w:rsidR="006B1728">
        <w:rPr>
          <w:rFonts w:ascii="Tahoma" w:hAnsi="Tahoma" w:cs="Tahoma"/>
        </w:rPr>
        <w:t xml:space="preserve"> </w:t>
      </w:r>
      <w:r w:rsidR="006B1728" w:rsidRPr="006B1728">
        <w:rPr>
          <w:rFonts w:ascii="Tahoma" w:hAnsi="Tahoma" w:cs="Tahoma"/>
        </w:rPr>
        <w:t xml:space="preserve">4,492.51 </w:t>
      </w:r>
      <w:r w:rsidRPr="007E404B">
        <w:rPr>
          <w:rFonts w:ascii="Tahoma" w:hAnsi="Tahoma" w:cs="Tahoma"/>
        </w:rPr>
        <w:t>/km</w:t>
      </w:r>
    </w:p>
    <w:p w14:paraId="0FFAC2EB" w14:textId="77777777" w:rsidR="002C1521" w:rsidRPr="007E404B" w:rsidRDefault="002C1521" w:rsidP="003C33F1">
      <w:pPr>
        <w:spacing w:line="360" w:lineRule="auto"/>
        <w:ind w:left="720" w:firstLine="720"/>
        <w:jc w:val="both"/>
        <w:rPr>
          <w:rFonts w:ascii="Tahoma" w:hAnsi="Tahoma" w:cs="Tahoma"/>
        </w:rPr>
      </w:pPr>
      <w:r w:rsidRPr="007E404B">
        <w:rPr>
          <w:rFonts w:ascii="Tahoma" w:hAnsi="Tahoma" w:cs="Tahoma"/>
        </w:rPr>
        <w:t>BOK</w:t>
      </w:r>
      <w:r w:rsidRPr="007E404B">
        <w:rPr>
          <w:rFonts w:ascii="Tahoma" w:hAnsi="Tahoma" w:cs="Tahoma"/>
        </w:rPr>
        <w:tab/>
      </w:r>
      <w:r w:rsidRPr="007E404B">
        <w:rPr>
          <w:rFonts w:ascii="Tahoma" w:hAnsi="Tahoma" w:cs="Tahoma"/>
        </w:rPr>
        <w:tab/>
        <w:t>= BOK (Rp/km) x jarak tempuh perjalanan</w:t>
      </w:r>
    </w:p>
    <w:p w14:paraId="22145843" w14:textId="0C9291B8" w:rsidR="002C1521" w:rsidRPr="007E404B" w:rsidRDefault="002C1521" w:rsidP="003C33F1">
      <w:pPr>
        <w:spacing w:line="360" w:lineRule="auto"/>
        <w:jc w:val="both"/>
        <w:rPr>
          <w:rFonts w:ascii="Tahoma" w:hAnsi="Tahoma" w:cs="Tahoma"/>
        </w:rPr>
      </w:pP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ab/>
        <w:t xml:space="preserve">= </w:t>
      </w:r>
      <w:r w:rsidR="00E8795E" w:rsidRPr="00E8795E">
        <w:rPr>
          <w:rFonts w:ascii="Tahoma" w:hAnsi="Tahoma" w:cs="Tahoma"/>
        </w:rPr>
        <w:t>Rp</w:t>
      </w:r>
      <w:r w:rsidR="00E8795E">
        <w:rPr>
          <w:rFonts w:ascii="Tahoma" w:hAnsi="Tahoma" w:cs="Tahoma"/>
        </w:rPr>
        <w:t xml:space="preserve"> </w:t>
      </w:r>
      <w:r w:rsidR="00E8795E" w:rsidRPr="00E8795E">
        <w:rPr>
          <w:rFonts w:ascii="Tahoma" w:hAnsi="Tahoma" w:cs="Tahoma"/>
        </w:rPr>
        <w:t xml:space="preserve">4,492.51 </w:t>
      </w:r>
      <w:r w:rsidRPr="007E404B">
        <w:rPr>
          <w:rFonts w:ascii="Tahoma" w:hAnsi="Tahoma" w:cs="Tahoma"/>
        </w:rPr>
        <w:t xml:space="preserve">x </w:t>
      </w:r>
      <w:r w:rsidRPr="00E1178B">
        <w:rPr>
          <w:rFonts w:ascii="Tahoma" w:hAnsi="Tahoma" w:cs="Tahoma"/>
        </w:rPr>
        <w:t>14,796.41</w:t>
      </w:r>
    </w:p>
    <w:p w14:paraId="018AC03C" w14:textId="04DFD1FE" w:rsidR="002C1521" w:rsidRPr="007E404B" w:rsidRDefault="002C1521" w:rsidP="003C33F1">
      <w:pPr>
        <w:spacing w:line="360" w:lineRule="auto"/>
        <w:jc w:val="both"/>
        <w:rPr>
          <w:rFonts w:ascii="Tahoma" w:hAnsi="Tahoma" w:cs="Tahoma"/>
        </w:rPr>
      </w:pPr>
      <w:r w:rsidRPr="007E404B">
        <w:rPr>
          <w:rFonts w:ascii="Tahoma" w:hAnsi="Tahoma" w:cs="Tahoma"/>
        </w:rPr>
        <w:tab/>
      </w: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 xml:space="preserve">= </w:t>
      </w:r>
      <w:r w:rsidRPr="00E64402">
        <w:rPr>
          <w:rFonts w:ascii="Tahoma" w:hAnsi="Tahoma" w:cs="Tahoma"/>
        </w:rPr>
        <w:t xml:space="preserve"> </w:t>
      </w:r>
      <w:r w:rsidR="00152B2D" w:rsidRPr="00152B2D">
        <w:rPr>
          <w:rFonts w:ascii="Tahoma" w:hAnsi="Tahoma" w:cs="Tahoma"/>
        </w:rPr>
        <w:t>Rp</w:t>
      </w:r>
      <w:r w:rsidR="00152B2D">
        <w:rPr>
          <w:rFonts w:ascii="Tahoma" w:hAnsi="Tahoma" w:cs="Tahoma"/>
        </w:rPr>
        <w:t xml:space="preserve"> </w:t>
      </w:r>
      <w:r w:rsidR="00152B2D" w:rsidRPr="00152B2D">
        <w:rPr>
          <w:rFonts w:ascii="Tahoma" w:hAnsi="Tahoma" w:cs="Tahoma"/>
        </w:rPr>
        <w:t xml:space="preserve">66,473,008 </w:t>
      </w:r>
      <w:r w:rsidRPr="007E404B">
        <w:rPr>
          <w:rFonts w:ascii="Tahoma" w:hAnsi="Tahoma" w:cs="Tahoma"/>
        </w:rPr>
        <w:t>Rp-km</w:t>
      </w:r>
    </w:p>
    <w:p w14:paraId="42FD729F" w14:textId="77F2327C" w:rsidR="002C1521" w:rsidRPr="004634A0" w:rsidRDefault="002C1521" w:rsidP="00D77230">
      <w:pPr>
        <w:spacing w:line="360" w:lineRule="auto"/>
        <w:ind w:left="1440" w:firstLine="720"/>
        <w:jc w:val="both"/>
        <w:rPr>
          <w:rFonts w:ascii="Tahoma" w:hAnsi="Tahoma" w:cs="Tahoma"/>
        </w:rPr>
      </w:pPr>
      <w:r w:rsidRPr="007E404B">
        <w:rPr>
          <w:rFonts w:ascii="Tahoma" w:hAnsi="Tahoma" w:cs="Tahoma"/>
        </w:rPr>
        <w:t xml:space="preserve">Jadi total biaya operasional kendaraan </w:t>
      </w:r>
      <w:r>
        <w:rPr>
          <w:rFonts w:ascii="Tahoma" w:hAnsi="Tahoma" w:cs="Tahoma"/>
        </w:rPr>
        <w:t xml:space="preserve">untuk mobil </w:t>
      </w:r>
      <w:r w:rsidRPr="007E404B">
        <w:rPr>
          <w:rFonts w:ascii="Tahoma" w:hAnsi="Tahoma" w:cs="Tahoma"/>
        </w:rPr>
        <w:t xml:space="preserve">pada tahun 2026 </w:t>
      </w:r>
      <w:r>
        <w:rPr>
          <w:rFonts w:ascii="Tahoma" w:hAnsi="Tahoma" w:cs="Tahoma"/>
        </w:rPr>
        <w:t xml:space="preserve">dengan </w:t>
      </w:r>
      <w:r w:rsidRPr="007E404B">
        <w:rPr>
          <w:rFonts w:ascii="Tahoma" w:hAnsi="Tahoma" w:cs="Tahoma"/>
        </w:rPr>
        <w:t xml:space="preserve">adanya Jalan Ring Road III adalah </w:t>
      </w:r>
      <w:r w:rsidR="005D0545" w:rsidRPr="005D0545">
        <w:rPr>
          <w:rFonts w:ascii="Tahoma" w:hAnsi="Tahoma" w:cs="Tahoma"/>
        </w:rPr>
        <w:t>Rp</w:t>
      </w:r>
      <w:r w:rsidR="00355B46">
        <w:rPr>
          <w:rFonts w:ascii="Tahoma" w:hAnsi="Tahoma" w:cs="Tahoma"/>
        </w:rPr>
        <w:t xml:space="preserve"> </w:t>
      </w:r>
      <w:r w:rsidR="005D0545" w:rsidRPr="005D0545">
        <w:rPr>
          <w:rFonts w:ascii="Tahoma" w:hAnsi="Tahoma" w:cs="Tahoma"/>
        </w:rPr>
        <w:t>66,473,008</w:t>
      </w:r>
      <w:r w:rsidR="00355B46">
        <w:rPr>
          <w:rFonts w:ascii="Tahoma" w:hAnsi="Tahoma" w:cs="Tahoma"/>
        </w:rPr>
        <w:t>.</w:t>
      </w:r>
    </w:p>
    <w:p w14:paraId="102319C7" w14:textId="77777777" w:rsidR="002C1521" w:rsidRDefault="002C1521" w:rsidP="002C1521">
      <w:pPr>
        <w:pStyle w:val="ListParagraph"/>
        <w:numPr>
          <w:ilvl w:val="0"/>
          <w:numId w:val="55"/>
        </w:numPr>
        <w:spacing w:line="360" w:lineRule="auto"/>
        <w:rPr>
          <w:rFonts w:ascii="Tahoma" w:hAnsi="Tahoma" w:cs="Tahoma"/>
        </w:rPr>
      </w:pPr>
      <w:r>
        <w:rPr>
          <w:rFonts w:ascii="Tahoma" w:hAnsi="Tahoma" w:cs="Tahoma"/>
        </w:rPr>
        <w:t>Angkutan Barang</w:t>
      </w:r>
    </w:p>
    <w:p w14:paraId="2DA0A855" w14:textId="643444FA" w:rsidR="002C1521" w:rsidRDefault="002C1521" w:rsidP="00D77230">
      <w:pPr>
        <w:pStyle w:val="ListParagraph"/>
        <w:spacing w:line="360" w:lineRule="auto"/>
        <w:ind w:left="1800" w:firstLine="360"/>
        <w:jc w:val="both"/>
        <w:rPr>
          <w:rFonts w:ascii="Tahoma" w:hAnsi="Tahoma" w:cs="Tahoma"/>
        </w:rPr>
        <w:sectPr w:rsidR="002C1521" w:rsidSect="004C2449">
          <w:pgSz w:w="11906" w:h="16838"/>
          <w:pgMar w:top="2268" w:right="1701" w:bottom="1701" w:left="2268" w:header="720" w:footer="720" w:gutter="0"/>
          <w:cols w:space="720"/>
          <w:docGrid w:linePitch="360"/>
        </w:sectPr>
      </w:pPr>
      <w:r w:rsidRPr="00D77230">
        <w:rPr>
          <w:rFonts w:ascii="Tahoma" w:hAnsi="Tahoma" w:cs="Tahoma"/>
        </w:rPr>
        <w:t xml:space="preserve">Dari hasil perhitungan dengan kecepatan rata-rata sebesar 32.95 km/jam didapat bahwa biaya operasional kendaraan mobil di Kota Manado pada kondisi dengan adanya jalan Ring Road III adalah sebesar </w:t>
      </w:r>
      <w:r w:rsidR="00C72AF8" w:rsidRPr="00C72AF8">
        <w:rPr>
          <w:rFonts w:ascii="Tahoma" w:hAnsi="Tahoma" w:cs="Tahoma"/>
        </w:rPr>
        <w:t>Rp</w:t>
      </w:r>
      <w:r w:rsidR="00C72AF8">
        <w:rPr>
          <w:rFonts w:ascii="Tahoma" w:hAnsi="Tahoma" w:cs="Tahoma"/>
        </w:rPr>
        <w:t xml:space="preserve"> </w:t>
      </w:r>
      <w:r w:rsidR="00C72AF8" w:rsidRPr="00C72AF8">
        <w:rPr>
          <w:rFonts w:ascii="Tahoma" w:hAnsi="Tahoma" w:cs="Tahoma"/>
        </w:rPr>
        <w:t xml:space="preserve">7,021,499 </w:t>
      </w:r>
      <w:r w:rsidRPr="00D77230">
        <w:rPr>
          <w:rFonts w:ascii="Tahoma" w:hAnsi="Tahoma" w:cs="Tahoma"/>
        </w:rPr>
        <w:t xml:space="preserve">1000 km. Data selengkapnya dapat dilihat pada </w:t>
      </w:r>
      <w:r w:rsidRPr="00D77230">
        <w:rPr>
          <w:rFonts w:ascii="Tahoma" w:hAnsi="Tahoma" w:cs="Tahoma"/>
          <w:b/>
          <w:bCs/>
        </w:rPr>
        <w:t>Tabel V. 5</w:t>
      </w:r>
      <w:r>
        <w:rPr>
          <w:rFonts w:ascii="Tahoma" w:hAnsi="Tahoma" w:cs="Tahoma"/>
          <w:b/>
          <w:bCs/>
        </w:rPr>
        <w:t>1</w:t>
      </w:r>
      <w:r w:rsidRPr="00D77230">
        <w:rPr>
          <w:rFonts w:ascii="Tahoma" w:hAnsi="Tahoma" w:cs="Tahoma"/>
        </w:rPr>
        <w:t xml:space="preserve"> berikut :</w:t>
      </w:r>
    </w:p>
    <w:p w14:paraId="076691D6" w14:textId="77777777" w:rsidR="002C1521" w:rsidRDefault="002C1521" w:rsidP="00D77230">
      <w:pPr>
        <w:pStyle w:val="ListParagraph"/>
        <w:spacing w:line="360" w:lineRule="auto"/>
        <w:ind w:left="1800" w:firstLine="360"/>
        <w:jc w:val="both"/>
        <w:rPr>
          <w:rFonts w:ascii="Tahoma" w:hAnsi="Tahoma" w:cs="Tahoma"/>
        </w:rPr>
      </w:pPr>
    </w:p>
    <w:p w14:paraId="04F560C3" w14:textId="7851E1FA" w:rsidR="002C1521" w:rsidRPr="00C44A00" w:rsidRDefault="002C1521" w:rsidP="00C44A00">
      <w:pPr>
        <w:pStyle w:val="Caption"/>
        <w:keepNext/>
        <w:jc w:val="center"/>
        <w:rPr>
          <w:rFonts w:ascii="Tahoma" w:hAnsi="Tahoma" w:cs="Tahoma"/>
          <w:i w:val="0"/>
          <w:iCs w:val="0"/>
          <w:color w:val="auto"/>
          <w:sz w:val="22"/>
          <w:szCs w:val="22"/>
        </w:rPr>
      </w:pPr>
      <w:bookmarkStart w:id="250" w:name="_Toc108480845"/>
      <w:r w:rsidRPr="00C44A00">
        <w:rPr>
          <w:rFonts w:ascii="Tahoma" w:hAnsi="Tahoma" w:cs="Tahoma"/>
          <w:b/>
          <w:bCs/>
          <w:i w:val="0"/>
          <w:iCs w:val="0"/>
          <w:color w:val="auto"/>
          <w:sz w:val="22"/>
          <w:szCs w:val="22"/>
        </w:rPr>
        <w:t xml:space="preserve">Tabel V. </w:t>
      </w:r>
      <w:r w:rsidR="00496698">
        <w:rPr>
          <w:rFonts w:ascii="Tahoma" w:hAnsi="Tahoma" w:cs="Tahoma"/>
          <w:b/>
          <w:bCs/>
          <w:i w:val="0"/>
          <w:iCs w:val="0"/>
          <w:color w:val="auto"/>
          <w:sz w:val="22"/>
          <w:szCs w:val="22"/>
        </w:rPr>
        <w:t>51</w:t>
      </w:r>
      <w:r w:rsidRPr="00C44A00">
        <w:rPr>
          <w:rFonts w:ascii="Tahoma" w:hAnsi="Tahoma" w:cs="Tahoma"/>
          <w:i w:val="0"/>
          <w:iCs w:val="0"/>
          <w:color w:val="auto"/>
          <w:sz w:val="22"/>
          <w:szCs w:val="22"/>
        </w:rPr>
        <w:t xml:space="preserve"> Perhitungan BOK</w:t>
      </w:r>
      <w:r>
        <w:rPr>
          <w:rFonts w:ascii="Tahoma" w:hAnsi="Tahoma" w:cs="Tahoma"/>
          <w:i w:val="0"/>
          <w:iCs w:val="0"/>
          <w:color w:val="auto"/>
          <w:sz w:val="22"/>
          <w:szCs w:val="22"/>
        </w:rPr>
        <w:t xml:space="preserve"> Angkutan Barang</w:t>
      </w:r>
      <w:r w:rsidRPr="00C44A00">
        <w:rPr>
          <w:rFonts w:ascii="Tahoma" w:hAnsi="Tahoma" w:cs="Tahoma"/>
          <w:i w:val="0"/>
          <w:iCs w:val="0"/>
          <w:color w:val="auto"/>
          <w:sz w:val="22"/>
          <w:szCs w:val="22"/>
        </w:rPr>
        <w:t xml:space="preserve"> Dengan Adanya Pengoperasian Jalan Ring Road  III Tahun 2026</w:t>
      </w:r>
      <w:bookmarkEnd w:id="250"/>
    </w:p>
    <w:tbl>
      <w:tblPr>
        <w:tblW w:w="12659" w:type="dxa"/>
        <w:tblInd w:w="198" w:type="dxa"/>
        <w:tblLook w:val="04A0" w:firstRow="1" w:lastRow="0" w:firstColumn="1" w:lastColumn="0" w:noHBand="0" w:noVBand="1"/>
      </w:tblPr>
      <w:tblGrid>
        <w:gridCol w:w="540"/>
        <w:gridCol w:w="2824"/>
        <w:gridCol w:w="1628"/>
        <w:gridCol w:w="1613"/>
        <w:gridCol w:w="2215"/>
        <w:gridCol w:w="1980"/>
        <w:gridCol w:w="1859"/>
      </w:tblGrid>
      <w:tr w:rsidR="002C1521" w:rsidRPr="00AF5C79" w14:paraId="7C4A5327" w14:textId="77777777" w:rsidTr="008769C5">
        <w:trPr>
          <w:trHeight w:val="38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DDE26" w14:textId="77777777" w:rsidR="002C1521" w:rsidRPr="00AF5C79" w:rsidRDefault="002C1521" w:rsidP="00AF5C79">
            <w:pPr>
              <w:spacing w:after="0" w:line="240" w:lineRule="auto"/>
              <w:jc w:val="center"/>
              <w:rPr>
                <w:rFonts w:ascii="Tahoma" w:eastAsia="Times New Roman" w:hAnsi="Tahoma" w:cs="Tahoma"/>
                <w:b/>
                <w:bCs/>
                <w:color w:val="000000"/>
                <w:lang w:eastAsia="en-GB"/>
              </w:rPr>
            </w:pPr>
            <w:r w:rsidRPr="00AF5C79">
              <w:rPr>
                <w:rFonts w:ascii="Tahoma" w:eastAsia="Times New Roman" w:hAnsi="Tahoma" w:cs="Tahoma"/>
                <w:b/>
                <w:bCs/>
                <w:color w:val="000000"/>
                <w:lang w:eastAsia="en-GB"/>
              </w:rPr>
              <w:t>No</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61903251" w14:textId="77777777" w:rsidR="002C1521" w:rsidRPr="00AF5C79" w:rsidRDefault="002C1521" w:rsidP="00AF5C79">
            <w:pPr>
              <w:spacing w:after="0" w:line="240" w:lineRule="auto"/>
              <w:jc w:val="center"/>
              <w:rPr>
                <w:rFonts w:ascii="Tahoma" w:eastAsia="Times New Roman" w:hAnsi="Tahoma" w:cs="Tahoma"/>
                <w:b/>
                <w:bCs/>
                <w:color w:val="000000"/>
                <w:lang w:eastAsia="en-GB"/>
              </w:rPr>
            </w:pPr>
            <w:r w:rsidRPr="00AF5C79">
              <w:rPr>
                <w:rFonts w:ascii="Tahoma" w:eastAsia="Times New Roman" w:hAnsi="Tahoma" w:cs="Tahoma"/>
                <w:b/>
                <w:bCs/>
                <w:color w:val="000000"/>
                <w:lang w:eastAsia="en-GB"/>
              </w:rPr>
              <w:t>Uraian Biaya</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14:paraId="73E73772" w14:textId="77777777" w:rsidR="002C1521" w:rsidRPr="00AF5C79" w:rsidRDefault="002C1521" w:rsidP="00AF5C79">
            <w:pPr>
              <w:spacing w:after="0" w:line="240" w:lineRule="auto"/>
              <w:jc w:val="center"/>
              <w:rPr>
                <w:rFonts w:ascii="Tahoma" w:eastAsia="Times New Roman" w:hAnsi="Tahoma" w:cs="Tahoma"/>
                <w:b/>
                <w:bCs/>
                <w:color w:val="000000"/>
                <w:lang w:eastAsia="en-GB"/>
              </w:rPr>
            </w:pPr>
            <w:r w:rsidRPr="00AF5C79">
              <w:rPr>
                <w:rFonts w:ascii="Tahoma" w:eastAsia="Times New Roman" w:hAnsi="Tahoma" w:cs="Tahoma"/>
                <w:b/>
                <w:bCs/>
                <w:color w:val="000000"/>
                <w:lang w:eastAsia="en-GB"/>
              </w:rPr>
              <w:t>Kecepatan (km/jam)</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14:paraId="08471172" w14:textId="77777777" w:rsidR="002C1521" w:rsidRPr="00AF5C79" w:rsidRDefault="002C1521" w:rsidP="00AF5C79">
            <w:pPr>
              <w:spacing w:after="0" w:line="240" w:lineRule="auto"/>
              <w:jc w:val="center"/>
              <w:rPr>
                <w:rFonts w:ascii="Tahoma" w:eastAsia="Times New Roman" w:hAnsi="Tahoma" w:cs="Tahoma"/>
                <w:b/>
                <w:bCs/>
                <w:color w:val="000000"/>
                <w:lang w:eastAsia="en-GB"/>
              </w:rPr>
            </w:pPr>
            <w:r w:rsidRPr="00AF5C79">
              <w:rPr>
                <w:rFonts w:ascii="Tahoma" w:eastAsia="Times New Roman" w:hAnsi="Tahoma" w:cs="Tahoma"/>
                <w:b/>
                <w:bCs/>
                <w:color w:val="000000"/>
                <w:lang w:eastAsia="en-GB"/>
              </w:rPr>
              <w:t>Hasil</w:t>
            </w:r>
          </w:p>
        </w:tc>
        <w:tc>
          <w:tcPr>
            <w:tcW w:w="2215" w:type="dxa"/>
            <w:tcBorders>
              <w:top w:val="single" w:sz="4" w:space="0" w:color="auto"/>
              <w:left w:val="nil"/>
              <w:bottom w:val="single" w:sz="4" w:space="0" w:color="auto"/>
              <w:right w:val="single" w:sz="4" w:space="0" w:color="auto"/>
            </w:tcBorders>
            <w:shd w:val="clear" w:color="auto" w:fill="auto"/>
            <w:vAlign w:val="center"/>
            <w:hideMark/>
          </w:tcPr>
          <w:p w14:paraId="2974EDCD" w14:textId="77777777" w:rsidR="002C1521" w:rsidRPr="00AF5C79" w:rsidRDefault="002C1521" w:rsidP="00AF5C79">
            <w:pPr>
              <w:spacing w:after="0" w:line="240" w:lineRule="auto"/>
              <w:jc w:val="center"/>
              <w:rPr>
                <w:rFonts w:ascii="Tahoma" w:eastAsia="Times New Roman" w:hAnsi="Tahoma" w:cs="Tahoma"/>
                <w:b/>
                <w:bCs/>
                <w:color w:val="000000"/>
                <w:lang w:eastAsia="en-GB"/>
              </w:rPr>
            </w:pPr>
            <w:r w:rsidRPr="00AF5C79">
              <w:rPr>
                <w:rFonts w:ascii="Tahoma" w:eastAsia="Times New Roman" w:hAnsi="Tahoma" w:cs="Tahoma"/>
                <w:b/>
                <w:bCs/>
                <w:color w:val="000000"/>
                <w:lang w:eastAsia="en-GB"/>
              </w:rPr>
              <w:t>Keterangan</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5D38B79" w14:textId="77777777" w:rsidR="002C1521" w:rsidRPr="00AF5C79" w:rsidRDefault="002C1521" w:rsidP="00AF5C79">
            <w:pPr>
              <w:spacing w:after="0" w:line="240" w:lineRule="auto"/>
              <w:jc w:val="center"/>
              <w:rPr>
                <w:rFonts w:ascii="Tahoma" w:eastAsia="Times New Roman" w:hAnsi="Tahoma" w:cs="Tahoma"/>
                <w:b/>
                <w:bCs/>
                <w:color w:val="000000"/>
                <w:lang w:eastAsia="en-GB"/>
              </w:rPr>
            </w:pPr>
            <w:r w:rsidRPr="00AF5C79">
              <w:rPr>
                <w:rFonts w:ascii="Tahoma" w:eastAsia="Times New Roman" w:hAnsi="Tahoma" w:cs="Tahoma"/>
                <w:b/>
                <w:bCs/>
                <w:color w:val="000000"/>
                <w:lang w:eastAsia="en-GB"/>
              </w:rPr>
              <w:t>Harga Dasar (Rp)</w:t>
            </w:r>
          </w:p>
        </w:tc>
        <w:tc>
          <w:tcPr>
            <w:tcW w:w="1859" w:type="dxa"/>
            <w:tcBorders>
              <w:top w:val="single" w:sz="4" w:space="0" w:color="auto"/>
              <w:left w:val="nil"/>
              <w:bottom w:val="single" w:sz="4" w:space="0" w:color="auto"/>
              <w:right w:val="single" w:sz="4" w:space="0" w:color="auto"/>
            </w:tcBorders>
            <w:shd w:val="clear" w:color="auto" w:fill="auto"/>
            <w:vAlign w:val="center"/>
            <w:hideMark/>
          </w:tcPr>
          <w:p w14:paraId="1F9A44B3" w14:textId="77777777" w:rsidR="002C1521" w:rsidRPr="00AF5C79" w:rsidRDefault="002C1521" w:rsidP="00AF5C79">
            <w:pPr>
              <w:spacing w:after="0" w:line="240" w:lineRule="auto"/>
              <w:jc w:val="center"/>
              <w:rPr>
                <w:rFonts w:ascii="Tahoma" w:eastAsia="Times New Roman" w:hAnsi="Tahoma" w:cs="Tahoma"/>
                <w:b/>
                <w:bCs/>
                <w:color w:val="000000"/>
                <w:lang w:eastAsia="en-GB"/>
              </w:rPr>
            </w:pPr>
            <w:r w:rsidRPr="00AF5C79">
              <w:rPr>
                <w:rFonts w:ascii="Tahoma" w:eastAsia="Times New Roman" w:hAnsi="Tahoma" w:cs="Tahoma"/>
                <w:b/>
                <w:bCs/>
                <w:color w:val="000000"/>
                <w:lang w:eastAsia="en-GB"/>
              </w:rPr>
              <w:t>Biaya (Rp/1000km)</w:t>
            </w:r>
          </w:p>
        </w:tc>
      </w:tr>
      <w:tr w:rsidR="001A19EF" w:rsidRPr="00AF5C79" w14:paraId="7A677B31" w14:textId="77777777" w:rsidTr="008769C5">
        <w:trPr>
          <w:trHeight w:val="244"/>
        </w:trPr>
        <w:tc>
          <w:tcPr>
            <w:tcW w:w="540" w:type="dxa"/>
            <w:tcBorders>
              <w:top w:val="nil"/>
              <w:left w:val="single" w:sz="4" w:space="0" w:color="auto"/>
              <w:bottom w:val="single" w:sz="4" w:space="0" w:color="auto"/>
              <w:right w:val="single" w:sz="4" w:space="0" w:color="auto"/>
            </w:tcBorders>
            <w:shd w:val="clear" w:color="auto" w:fill="auto"/>
            <w:noWrap/>
            <w:hideMark/>
          </w:tcPr>
          <w:p w14:paraId="4A64EDFD" w14:textId="7188DE38"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1</w:t>
            </w:r>
          </w:p>
        </w:tc>
        <w:tc>
          <w:tcPr>
            <w:tcW w:w="2824" w:type="dxa"/>
            <w:tcBorders>
              <w:top w:val="nil"/>
              <w:left w:val="nil"/>
              <w:bottom w:val="single" w:sz="4" w:space="0" w:color="auto"/>
              <w:right w:val="single" w:sz="4" w:space="0" w:color="auto"/>
            </w:tcBorders>
            <w:shd w:val="clear" w:color="auto" w:fill="auto"/>
            <w:noWrap/>
            <w:hideMark/>
          </w:tcPr>
          <w:p w14:paraId="1D0ACF44" w14:textId="7204440E"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Konsumsi Oli Mesin</w:t>
            </w:r>
          </w:p>
        </w:tc>
        <w:tc>
          <w:tcPr>
            <w:tcW w:w="1628" w:type="dxa"/>
            <w:tcBorders>
              <w:top w:val="nil"/>
              <w:left w:val="nil"/>
              <w:bottom w:val="single" w:sz="4" w:space="0" w:color="auto"/>
              <w:right w:val="single" w:sz="4" w:space="0" w:color="auto"/>
            </w:tcBorders>
            <w:shd w:val="clear" w:color="auto" w:fill="auto"/>
            <w:noWrap/>
            <w:hideMark/>
          </w:tcPr>
          <w:p w14:paraId="42BE1AB3" w14:textId="10BE30E9"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32.95</w:t>
            </w:r>
          </w:p>
        </w:tc>
        <w:tc>
          <w:tcPr>
            <w:tcW w:w="1613" w:type="dxa"/>
            <w:tcBorders>
              <w:top w:val="nil"/>
              <w:left w:val="nil"/>
              <w:bottom w:val="single" w:sz="4" w:space="0" w:color="auto"/>
              <w:right w:val="single" w:sz="4" w:space="0" w:color="auto"/>
            </w:tcBorders>
            <w:shd w:val="clear" w:color="auto" w:fill="auto"/>
            <w:noWrap/>
            <w:hideMark/>
          </w:tcPr>
          <w:p w14:paraId="12132B4F" w14:textId="6ECE87D1"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6.82392494</w:t>
            </w:r>
          </w:p>
        </w:tc>
        <w:tc>
          <w:tcPr>
            <w:tcW w:w="2215" w:type="dxa"/>
            <w:tcBorders>
              <w:top w:val="nil"/>
              <w:left w:val="nil"/>
              <w:bottom w:val="single" w:sz="4" w:space="0" w:color="auto"/>
              <w:right w:val="single" w:sz="4" w:space="0" w:color="auto"/>
            </w:tcBorders>
            <w:shd w:val="clear" w:color="auto" w:fill="auto"/>
            <w:noWrap/>
            <w:hideMark/>
          </w:tcPr>
          <w:p w14:paraId="047126DB" w14:textId="3C568459"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Liter /1000km</w:t>
            </w:r>
          </w:p>
        </w:tc>
        <w:tc>
          <w:tcPr>
            <w:tcW w:w="1980" w:type="dxa"/>
            <w:tcBorders>
              <w:top w:val="nil"/>
              <w:left w:val="nil"/>
              <w:bottom w:val="single" w:sz="4" w:space="0" w:color="auto"/>
              <w:right w:val="single" w:sz="4" w:space="0" w:color="auto"/>
            </w:tcBorders>
            <w:shd w:val="clear" w:color="auto" w:fill="auto"/>
            <w:noWrap/>
            <w:hideMark/>
          </w:tcPr>
          <w:p w14:paraId="03EC5908" w14:textId="0E6C87F3"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Rp80,600 </w:t>
            </w:r>
          </w:p>
        </w:tc>
        <w:tc>
          <w:tcPr>
            <w:tcW w:w="1859" w:type="dxa"/>
            <w:tcBorders>
              <w:top w:val="nil"/>
              <w:left w:val="nil"/>
              <w:bottom w:val="single" w:sz="4" w:space="0" w:color="auto"/>
              <w:right w:val="single" w:sz="4" w:space="0" w:color="auto"/>
            </w:tcBorders>
            <w:shd w:val="clear" w:color="auto" w:fill="auto"/>
            <w:noWrap/>
            <w:hideMark/>
          </w:tcPr>
          <w:p w14:paraId="1D204799" w14:textId="72D9DE27"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Rp550,008 </w:t>
            </w:r>
          </w:p>
        </w:tc>
      </w:tr>
      <w:tr w:rsidR="001A19EF" w:rsidRPr="00AF5C79" w14:paraId="102CF7EE" w14:textId="77777777" w:rsidTr="008769C5">
        <w:trPr>
          <w:trHeight w:val="244"/>
        </w:trPr>
        <w:tc>
          <w:tcPr>
            <w:tcW w:w="540" w:type="dxa"/>
            <w:tcBorders>
              <w:top w:val="nil"/>
              <w:left w:val="single" w:sz="4" w:space="0" w:color="auto"/>
              <w:bottom w:val="single" w:sz="4" w:space="0" w:color="auto"/>
              <w:right w:val="single" w:sz="4" w:space="0" w:color="auto"/>
            </w:tcBorders>
            <w:shd w:val="clear" w:color="auto" w:fill="auto"/>
            <w:noWrap/>
            <w:hideMark/>
          </w:tcPr>
          <w:p w14:paraId="6EEDF2FF" w14:textId="62F92B47"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2</w:t>
            </w:r>
          </w:p>
        </w:tc>
        <w:tc>
          <w:tcPr>
            <w:tcW w:w="2824" w:type="dxa"/>
            <w:tcBorders>
              <w:top w:val="nil"/>
              <w:left w:val="nil"/>
              <w:bottom w:val="single" w:sz="4" w:space="0" w:color="auto"/>
              <w:right w:val="single" w:sz="4" w:space="0" w:color="auto"/>
            </w:tcBorders>
            <w:shd w:val="clear" w:color="auto" w:fill="auto"/>
            <w:noWrap/>
            <w:hideMark/>
          </w:tcPr>
          <w:p w14:paraId="39900591" w14:textId="30499141"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Biaya Pemakaian Ban</w:t>
            </w:r>
          </w:p>
        </w:tc>
        <w:tc>
          <w:tcPr>
            <w:tcW w:w="1628" w:type="dxa"/>
            <w:tcBorders>
              <w:top w:val="nil"/>
              <w:left w:val="nil"/>
              <w:bottom w:val="single" w:sz="4" w:space="0" w:color="auto"/>
              <w:right w:val="single" w:sz="4" w:space="0" w:color="auto"/>
            </w:tcBorders>
            <w:shd w:val="clear" w:color="auto" w:fill="auto"/>
            <w:noWrap/>
            <w:hideMark/>
          </w:tcPr>
          <w:p w14:paraId="653258ED" w14:textId="357308FA"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32.95</w:t>
            </w:r>
          </w:p>
        </w:tc>
        <w:tc>
          <w:tcPr>
            <w:tcW w:w="1613" w:type="dxa"/>
            <w:tcBorders>
              <w:top w:val="nil"/>
              <w:left w:val="nil"/>
              <w:bottom w:val="single" w:sz="4" w:space="0" w:color="auto"/>
              <w:right w:val="single" w:sz="4" w:space="0" w:color="auto"/>
            </w:tcBorders>
            <w:shd w:val="clear" w:color="auto" w:fill="auto"/>
            <w:noWrap/>
            <w:hideMark/>
          </w:tcPr>
          <w:p w14:paraId="578A605A" w14:textId="5044600A"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0.0571774</w:t>
            </w:r>
          </w:p>
        </w:tc>
        <w:tc>
          <w:tcPr>
            <w:tcW w:w="2215" w:type="dxa"/>
            <w:tcBorders>
              <w:top w:val="nil"/>
              <w:left w:val="nil"/>
              <w:bottom w:val="single" w:sz="4" w:space="0" w:color="auto"/>
              <w:right w:val="single" w:sz="4" w:space="0" w:color="auto"/>
            </w:tcBorders>
            <w:shd w:val="clear" w:color="auto" w:fill="auto"/>
            <w:noWrap/>
            <w:hideMark/>
          </w:tcPr>
          <w:p w14:paraId="729F37E1" w14:textId="33BE2A3D"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10 x jumlah ban /1000km</w:t>
            </w:r>
          </w:p>
        </w:tc>
        <w:tc>
          <w:tcPr>
            <w:tcW w:w="1980" w:type="dxa"/>
            <w:tcBorders>
              <w:top w:val="nil"/>
              <w:left w:val="nil"/>
              <w:bottom w:val="single" w:sz="4" w:space="0" w:color="auto"/>
              <w:right w:val="single" w:sz="4" w:space="0" w:color="auto"/>
            </w:tcBorders>
            <w:shd w:val="clear" w:color="auto" w:fill="auto"/>
            <w:noWrap/>
            <w:hideMark/>
          </w:tcPr>
          <w:p w14:paraId="612FB51D" w14:textId="0F96829E"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Rp38,300,000 </w:t>
            </w:r>
          </w:p>
        </w:tc>
        <w:tc>
          <w:tcPr>
            <w:tcW w:w="1859" w:type="dxa"/>
            <w:tcBorders>
              <w:top w:val="nil"/>
              <w:left w:val="nil"/>
              <w:bottom w:val="single" w:sz="4" w:space="0" w:color="auto"/>
              <w:right w:val="single" w:sz="4" w:space="0" w:color="auto"/>
            </w:tcBorders>
            <w:shd w:val="clear" w:color="auto" w:fill="auto"/>
            <w:noWrap/>
            <w:hideMark/>
          </w:tcPr>
          <w:p w14:paraId="7E43F578" w14:textId="3724710A"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Rp2,189,894 </w:t>
            </w:r>
          </w:p>
        </w:tc>
      </w:tr>
      <w:tr w:rsidR="001A19EF" w:rsidRPr="00AF5C79" w14:paraId="0D16E1B6" w14:textId="77777777" w:rsidTr="008769C5">
        <w:trPr>
          <w:trHeight w:val="244"/>
        </w:trPr>
        <w:tc>
          <w:tcPr>
            <w:tcW w:w="540" w:type="dxa"/>
            <w:tcBorders>
              <w:top w:val="nil"/>
              <w:left w:val="single" w:sz="4" w:space="0" w:color="auto"/>
              <w:bottom w:val="single" w:sz="4" w:space="0" w:color="auto"/>
              <w:right w:val="single" w:sz="4" w:space="0" w:color="auto"/>
            </w:tcBorders>
            <w:shd w:val="clear" w:color="auto" w:fill="auto"/>
            <w:noWrap/>
            <w:hideMark/>
          </w:tcPr>
          <w:p w14:paraId="28301857" w14:textId="109DF844"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w:t>
            </w:r>
          </w:p>
        </w:tc>
        <w:tc>
          <w:tcPr>
            <w:tcW w:w="2824" w:type="dxa"/>
            <w:tcBorders>
              <w:top w:val="nil"/>
              <w:left w:val="nil"/>
              <w:bottom w:val="single" w:sz="4" w:space="0" w:color="auto"/>
              <w:right w:val="single" w:sz="4" w:space="0" w:color="auto"/>
            </w:tcBorders>
            <w:shd w:val="clear" w:color="auto" w:fill="auto"/>
            <w:noWrap/>
            <w:hideMark/>
          </w:tcPr>
          <w:p w14:paraId="582281E5" w14:textId="0B22F07C"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Biaya Pemeliharaan</w:t>
            </w:r>
          </w:p>
        </w:tc>
        <w:tc>
          <w:tcPr>
            <w:tcW w:w="1628" w:type="dxa"/>
            <w:tcBorders>
              <w:top w:val="nil"/>
              <w:left w:val="nil"/>
              <w:bottom w:val="single" w:sz="4" w:space="0" w:color="auto"/>
              <w:right w:val="single" w:sz="4" w:space="0" w:color="auto"/>
            </w:tcBorders>
            <w:shd w:val="clear" w:color="auto" w:fill="auto"/>
            <w:noWrap/>
            <w:hideMark/>
          </w:tcPr>
          <w:p w14:paraId="3EDE0230" w14:textId="56706CE8" w:rsidR="001A19EF" w:rsidRPr="001A19EF" w:rsidRDefault="001A19EF" w:rsidP="001A19EF">
            <w:pPr>
              <w:spacing w:after="0" w:line="240" w:lineRule="auto"/>
              <w:jc w:val="center"/>
              <w:rPr>
                <w:rFonts w:ascii="Tahoma" w:eastAsia="Times New Roman" w:hAnsi="Tahoma" w:cs="Tahoma"/>
                <w:color w:val="000000"/>
                <w:lang w:eastAsia="en-GB"/>
              </w:rPr>
            </w:pPr>
          </w:p>
        </w:tc>
        <w:tc>
          <w:tcPr>
            <w:tcW w:w="1613" w:type="dxa"/>
            <w:tcBorders>
              <w:top w:val="nil"/>
              <w:left w:val="nil"/>
              <w:bottom w:val="single" w:sz="4" w:space="0" w:color="auto"/>
              <w:right w:val="single" w:sz="4" w:space="0" w:color="auto"/>
            </w:tcBorders>
            <w:shd w:val="clear" w:color="auto" w:fill="auto"/>
            <w:noWrap/>
            <w:hideMark/>
          </w:tcPr>
          <w:p w14:paraId="6606B6AA" w14:textId="320EF266" w:rsidR="001A19EF" w:rsidRPr="001A19EF" w:rsidRDefault="001A19EF" w:rsidP="001A19EF">
            <w:pPr>
              <w:spacing w:after="0" w:line="240" w:lineRule="auto"/>
              <w:jc w:val="center"/>
              <w:rPr>
                <w:rFonts w:ascii="Tahoma" w:eastAsia="Times New Roman" w:hAnsi="Tahoma" w:cs="Tahoma"/>
                <w:color w:val="000000"/>
                <w:lang w:eastAsia="en-GB"/>
              </w:rPr>
            </w:pPr>
          </w:p>
        </w:tc>
        <w:tc>
          <w:tcPr>
            <w:tcW w:w="2215" w:type="dxa"/>
            <w:tcBorders>
              <w:top w:val="nil"/>
              <w:left w:val="nil"/>
              <w:bottom w:val="single" w:sz="4" w:space="0" w:color="auto"/>
              <w:right w:val="single" w:sz="4" w:space="0" w:color="auto"/>
            </w:tcBorders>
            <w:shd w:val="clear" w:color="auto" w:fill="auto"/>
            <w:noWrap/>
            <w:hideMark/>
          </w:tcPr>
          <w:p w14:paraId="2A9A7FAF" w14:textId="0275FF09" w:rsidR="001A19EF" w:rsidRPr="001A19EF" w:rsidRDefault="001A19EF" w:rsidP="001A19EF">
            <w:pPr>
              <w:spacing w:after="0" w:line="240" w:lineRule="auto"/>
              <w:rPr>
                <w:rFonts w:ascii="Tahoma" w:eastAsia="Times New Roman" w:hAnsi="Tahoma" w:cs="Tahoma"/>
                <w:color w:val="000000"/>
                <w:lang w:eastAsia="en-GB"/>
              </w:rPr>
            </w:pPr>
          </w:p>
        </w:tc>
        <w:tc>
          <w:tcPr>
            <w:tcW w:w="1980" w:type="dxa"/>
            <w:tcBorders>
              <w:top w:val="nil"/>
              <w:left w:val="nil"/>
              <w:bottom w:val="single" w:sz="4" w:space="0" w:color="auto"/>
              <w:right w:val="single" w:sz="4" w:space="0" w:color="auto"/>
            </w:tcBorders>
            <w:shd w:val="clear" w:color="auto" w:fill="auto"/>
            <w:noWrap/>
            <w:hideMark/>
          </w:tcPr>
          <w:p w14:paraId="042133F2" w14:textId="03C5B6CB" w:rsidR="001A19EF" w:rsidRPr="001A19EF" w:rsidRDefault="001A19EF" w:rsidP="001A19EF">
            <w:pPr>
              <w:spacing w:after="0" w:line="240" w:lineRule="auto"/>
              <w:rPr>
                <w:rFonts w:ascii="Tahoma" w:eastAsia="Times New Roman" w:hAnsi="Tahoma" w:cs="Tahoma"/>
                <w:color w:val="000000"/>
                <w:lang w:eastAsia="en-GB"/>
              </w:rPr>
            </w:pPr>
          </w:p>
        </w:tc>
        <w:tc>
          <w:tcPr>
            <w:tcW w:w="1859" w:type="dxa"/>
            <w:tcBorders>
              <w:top w:val="nil"/>
              <w:left w:val="nil"/>
              <w:bottom w:val="single" w:sz="4" w:space="0" w:color="auto"/>
              <w:right w:val="single" w:sz="4" w:space="0" w:color="auto"/>
            </w:tcBorders>
            <w:shd w:val="clear" w:color="auto" w:fill="auto"/>
            <w:noWrap/>
            <w:hideMark/>
          </w:tcPr>
          <w:p w14:paraId="08D27673" w14:textId="530237E7" w:rsidR="001A19EF" w:rsidRPr="001A19EF" w:rsidRDefault="001A19EF" w:rsidP="001A19EF">
            <w:pPr>
              <w:spacing w:after="0" w:line="240" w:lineRule="auto"/>
              <w:rPr>
                <w:rFonts w:ascii="Tahoma" w:eastAsia="Times New Roman" w:hAnsi="Tahoma" w:cs="Tahoma"/>
                <w:color w:val="000000"/>
                <w:lang w:eastAsia="en-GB"/>
              </w:rPr>
            </w:pPr>
          </w:p>
        </w:tc>
      </w:tr>
      <w:tr w:rsidR="001A19EF" w:rsidRPr="00AF5C79" w14:paraId="22DE785A" w14:textId="77777777" w:rsidTr="008769C5">
        <w:trPr>
          <w:trHeight w:val="203"/>
        </w:trPr>
        <w:tc>
          <w:tcPr>
            <w:tcW w:w="540" w:type="dxa"/>
            <w:tcBorders>
              <w:top w:val="nil"/>
              <w:left w:val="single" w:sz="4" w:space="0" w:color="auto"/>
              <w:bottom w:val="nil"/>
              <w:right w:val="nil"/>
            </w:tcBorders>
            <w:shd w:val="clear" w:color="auto" w:fill="auto"/>
            <w:noWrap/>
            <w:hideMark/>
          </w:tcPr>
          <w:p w14:paraId="41DDC4FB" w14:textId="1727858F" w:rsidR="001A19EF" w:rsidRPr="001A19EF" w:rsidRDefault="001A19EF" w:rsidP="001A19EF">
            <w:pPr>
              <w:spacing w:after="0" w:line="240" w:lineRule="auto"/>
              <w:jc w:val="center"/>
              <w:rPr>
                <w:rFonts w:ascii="Tahoma" w:eastAsia="Times New Roman" w:hAnsi="Tahoma" w:cs="Tahoma"/>
                <w:color w:val="000000"/>
                <w:lang w:eastAsia="en-GB"/>
              </w:rPr>
            </w:pPr>
          </w:p>
        </w:tc>
        <w:tc>
          <w:tcPr>
            <w:tcW w:w="2824" w:type="dxa"/>
            <w:tcBorders>
              <w:top w:val="nil"/>
              <w:left w:val="single" w:sz="4" w:space="0" w:color="auto"/>
              <w:bottom w:val="single" w:sz="4" w:space="0" w:color="auto"/>
              <w:right w:val="single" w:sz="4" w:space="0" w:color="auto"/>
            </w:tcBorders>
            <w:shd w:val="clear" w:color="auto" w:fill="auto"/>
            <w:noWrap/>
            <w:hideMark/>
          </w:tcPr>
          <w:p w14:paraId="73DA9E0F" w14:textId="1D84D291"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a. Suku cadang</w:t>
            </w:r>
          </w:p>
        </w:tc>
        <w:tc>
          <w:tcPr>
            <w:tcW w:w="1628" w:type="dxa"/>
            <w:tcBorders>
              <w:top w:val="nil"/>
              <w:left w:val="nil"/>
              <w:bottom w:val="single" w:sz="4" w:space="0" w:color="auto"/>
              <w:right w:val="single" w:sz="4" w:space="0" w:color="auto"/>
            </w:tcBorders>
            <w:shd w:val="clear" w:color="auto" w:fill="auto"/>
            <w:noWrap/>
            <w:hideMark/>
          </w:tcPr>
          <w:p w14:paraId="24EE8D3A" w14:textId="7D977DB3"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32.95</w:t>
            </w:r>
          </w:p>
        </w:tc>
        <w:tc>
          <w:tcPr>
            <w:tcW w:w="1613" w:type="dxa"/>
            <w:tcBorders>
              <w:top w:val="nil"/>
              <w:left w:val="nil"/>
              <w:bottom w:val="single" w:sz="4" w:space="0" w:color="auto"/>
              <w:right w:val="single" w:sz="4" w:space="0" w:color="auto"/>
            </w:tcBorders>
            <w:shd w:val="clear" w:color="auto" w:fill="auto"/>
            <w:noWrap/>
            <w:hideMark/>
          </w:tcPr>
          <w:p w14:paraId="6EACB393" w14:textId="37BE2AFF"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0.002169308</w:t>
            </w:r>
          </w:p>
        </w:tc>
        <w:tc>
          <w:tcPr>
            <w:tcW w:w="2215" w:type="dxa"/>
            <w:tcBorders>
              <w:top w:val="nil"/>
              <w:left w:val="nil"/>
              <w:bottom w:val="single" w:sz="4" w:space="0" w:color="auto"/>
              <w:right w:val="single" w:sz="4" w:space="0" w:color="auto"/>
            </w:tcBorders>
            <w:shd w:val="clear" w:color="auto" w:fill="auto"/>
            <w:noWrap/>
            <w:hideMark/>
          </w:tcPr>
          <w:p w14:paraId="7271EF82" w14:textId="106E2338"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5% dari harga mobil /1000km</w:t>
            </w:r>
          </w:p>
        </w:tc>
        <w:tc>
          <w:tcPr>
            <w:tcW w:w="1980" w:type="dxa"/>
            <w:tcBorders>
              <w:top w:val="nil"/>
              <w:left w:val="nil"/>
              <w:bottom w:val="single" w:sz="4" w:space="0" w:color="auto"/>
              <w:right w:val="single" w:sz="4" w:space="0" w:color="auto"/>
            </w:tcBorders>
            <w:shd w:val="clear" w:color="auto" w:fill="auto"/>
            <w:noWrap/>
            <w:hideMark/>
          </w:tcPr>
          <w:p w14:paraId="17FE37A7" w14:textId="6C49DC01"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Rp22,150,000 </w:t>
            </w:r>
          </w:p>
        </w:tc>
        <w:tc>
          <w:tcPr>
            <w:tcW w:w="1859" w:type="dxa"/>
            <w:tcBorders>
              <w:top w:val="nil"/>
              <w:left w:val="nil"/>
              <w:bottom w:val="single" w:sz="4" w:space="0" w:color="auto"/>
              <w:right w:val="single" w:sz="4" w:space="0" w:color="auto"/>
            </w:tcBorders>
            <w:shd w:val="clear" w:color="auto" w:fill="auto"/>
            <w:noWrap/>
            <w:hideMark/>
          </w:tcPr>
          <w:p w14:paraId="0EA9CB07" w14:textId="688A0933"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Rp48,050 </w:t>
            </w:r>
          </w:p>
        </w:tc>
      </w:tr>
      <w:tr w:rsidR="001A19EF" w:rsidRPr="00AF5C79" w14:paraId="1CD981A0" w14:textId="77777777" w:rsidTr="008769C5">
        <w:trPr>
          <w:trHeight w:val="244"/>
        </w:trPr>
        <w:tc>
          <w:tcPr>
            <w:tcW w:w="540" w:type="dxa"/>
            <w:tcBorders>
              <w:top w:val="nil"/>
              <w:left w:val="single" w:sz="4" w:space="0" w:color="auto"/>
              <w:bottom w:val="nil"/>
              <w:right w:val="nil"/>
            </w:tcBorders>
            <w:shd w:val="clear" w:color="auto" w:fill="auto"/>
            <w:noWrap/>
            <w:hideMark/>
          </w:tcPr>
          <w:p w14:paraId="4BBBDFFF" w14:textId="128FC6AB" w:rsidR="001A19EF" w:rsidRPr="001A19EF" w:rsidRDefault="001A19EF" w:rsidP="001A19EF">
            <w:pPr>
              <w:spacing w:after="0" w:line="240" w:lineRule="auto"/>
              <w:jc w:val="center"/>
              <w:rPr>
                <w:rFonts w:ascii="Tahoma" w:eastAsia="Times New Roman" w:hAnsi="Tahoma" w:cs="Tahoma"/>
                <w:color w:val="000000"/>
                <w:lang w:eastAsia="en-GB"/>
              </w:rPr>
            </w:pPr>
          </w:p>
        </w:tc>
        <w:tc>
          <w:tcPr>
            <w:tcW w:w="2824" w:type="dxa"/>
            <w:tcBorders>
              <w:top w:val="nil"/>
              <w:left w:val="single" w:sz="4" w:space="0" w:color="auto"/>
              <w:bottom w:val="single" w:sz="4" w:space="0" w:color="auto"/>
              <w:right w:val="single" w:sz="4" w:space="0" w:color="auto"/>
            </w:tcBorders>
            <w:shd w:val="clear" w:color="auto" w:fill="auto"/>
            <w:noWrap/>
            <w:hideMark/>
          </w:tcPr>
          <w:p w14:paraId="018D2889" w14:textId="192D8ADF"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b. Biaya awak (montir)</w:t>
            </w:r>
          </w:p>
        </w:tc>
        <w:tc>
          <w:tcPr>
            <w:tcW w:w="1628" w:type="dxa"/>
            <w:tcBorders>
              <w:top w:val="nil"/>
              <w:left w:val="nil"/>
              <w:bottom w:val="single" w:sz="4" w:space="0" w:color="auto"/>
              <w:right w:val="single" w:sz="4" w:space="0" w:color="auto"/>
            </w:tcBorders>
            <w:shd w:val="clear" w:color="auto" w:fill="auto"/>
            <w:noWrap/>
            <w:hideMark/>
          </w:tcPr>
          <w:p w14:paraId="1F58BCA7" w14:textId="2DB2A4AD"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32.95</w:t>
            </w:r>
          </w:p>
        </w:tc>
        <w:tc>
          <w:tcPr>
            <w:tcW w:w="1613" w:type="dxa"/>
            <w:tcBorders>
              <w:top w:val="nil"/>
              <w:left w:val="nil"/>
              <w:bottom w:val="single" w:sz="4" w:space="0" w:color="auto"/>
              <w:right w:val="single" w:sz="4" w:space="0" w:color="auto"/>
            </w:tcBorders>
            <w:shd w:val="clear" w:color="auto" w:fill="auto"/>
            <w:noWrap/>
            <w:hideMark/>
          </w:tcPr>
          <w:p w14:paraId="2A4A24F1" w14:textId="5A009A39"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1.709845017</w:t>
            </w:r>
          </w:p>
        </w:tc>
        <w:tc>
          <w:tcPr>
            <w:tcW w:w="2215" w:type="dxa"/>
            <w:tcBorders>
              <w:top w:val="nil"/>
              <w:left w:val="nil"/>
              <w:bottom w:val="single" w:sz="4" w:space="0" w:color="auto"/>
              <w:right w:val="single" w:sz="4" w:space="0" w:color="auto"/>
            </w:tcBorders>
            <w:shd w:val="clear" w:color="auto" w:fill="auto"/>
            <w:noWrap/>
            <w:hideMark/>
          </w:tcPr>
          <w:p w14:paraId="79780175" w14:textId="23626E15"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jam kerja /1000km</w:t>
            </w:r>
          </w:p>
        </w:tc>
        <w:tc>
          <w:tcPr>
            <w:tcW w:w="1980" w:type="dxa"/>
            <w:tcBorders>
              <w:top w:val="nil"/>
              <w:left w:val="nil"/>
              <w:bottom w:val="single" w:sz="4" w:space="0" w:color="auto"/>
              <w:right w:val="single" w:sz="4" w:space="0" w:color="auto"/>
            </w:tcBorders>
            <w:shd w:val="clear" w:color="auto" w:fill="auto"/>
            <w:noWrap/>
            <w:hideMark/>
          </w:tcPr>
          <w:p w14:paraId="0BDCEE24" w14:textId="519238F1"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Rp100,000 </w:t>
            </w:r>
          </w:p>
        </w:tc>
        <w:tc>
          <w:tcPr>
            <w:tcW w:w="1859" w:type="dxa"/>
            <w:tcBorders>
              <w:top w:val="nil"/>
              <w:left w:val="nil"/>
              <w:bottom w:val="single" w:sz="4" w:space="0" w:color="auto"/>
              <w:right w:val="single" w:sz="4" w:space="0" w:color="auto"/>
            </w:tcBorders>
            <w:shd w:val="clear" w:color="auto" w:fill="auto"/>
            <w:noWrap/>
            <w:hideMark/>
          </w:tcPr>
          <w:p w14:paraId="35A883EA" w14:textId="0A396409"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Rp170,985 </w:t>
            </w:r>
          </w:p>
        </w:tc>
      </w:tr>
      <w:tr w:rsidR="001A19EF" w:rsidRPr="00AF5C79" w14:paraId="3ABED481" w14:textId="77777777" w:rsidTr="008769C5">
        <w:trPr>
          <w:trHeight w:val="244"/>
        </w:trPr>
        <w:tc>
          <w:tcPr>
            <w:tcW w:w="540" w:type="dxa"/>
            <w:tcBorders>
              <w:top w:val="nil"/>
              <w:left w:val="single" w:sz="4" w:space="0" w:color="auto"/>
              <w:bottom w:val="single" w:sz="4" w:space="0" w:color="auto"/>
              <w:right w:val="nil"/>
            </w:tcBorders>
            <w:shd w:val="clear" w:color="auto" w:fill="auto"/>
            <w:noWrap/>
            <w:hideMark/>
          </w:tcPr>
          <w:p w14:paraId="5F4E93E4" w14:textId="0687D5B8"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4</w:t>
            </w:r>
          </w:p>
        </w:tc>
        <w:tc>
          <w:tcPr>
            <w:tcW w:w="2824" w:type="dxa"/>
            <w:tcBorders>
              <w:top w:val="nil"/>
              <w:left w:val="single" w:sz="4" w:space="0" w:color="auto"/>
              <w:bottom w:val="single" w:sz="4" w:space="0" w:color="auto"/>
              <w:right w:val="single" w:sz="4" w:space="0" w:color="auto"/>
            </w:tcBorders>
            <w:shd w:val="clear" w:color="auto" w:fill="auto"/>
            <w:noWrap/>
            <w:hideMark/>
          </w:tcPr>
          <w:p w14:paraId="648C7794" w14:textId="46311008"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Biaya Penyusutan (Depresiasi)</w:t>
            </w:r>
          </w:p>
        </w:tc>
        <w:tc>
          <w:tcPr>
            <w:tcW w:w="1628" w:type="dxa"/>
            <w:tcBorders>
              <w:top w:val="nil"/>
              <w:left w:val="nil"/>
              <w:bottom w:val="single" w:sz="4" w:space="0" w:color="auto"/>
              <w:right w:val="single" w:sz="4" w:space="0" w:color="auto"/>
            </w:tcBorders>
            <w:shd w:val="clear" w:color="auto" w:fill="auto"/>
            <w:noWrap/>
            <w:hideMark/>
          </w:tcPr>
          <w:p w14:paraId="7BD45C3A" w14:textId="4A056132"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32.95</w:t>
            </w:r>
          </w:p>
        </w:tc>
        <w:tc>
          <w:tcPr>
            <w:tcW w:w="1613" w:type="dxa"/>
            <w:tcBorders>
              <w:top w:val="nil"/>
              <w:left w:val="nil"/>
              <w:bottom w:val="single" w:sz="4" w:space="0" w:color="auto"/>
              <w:right w:val="single" w:sz="4" w:space="0" w:color="auto"/>
            </w:tcBorders>
            <w:shd w:val="clear" w:color="auto" w:fill="auto"/>
            <w:noWrap/>
            <w:hideMark/>
          </w:tcPr>
          <w:p w14:paraId="1CE319C1" w14:textId="6EC9BCD7"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0.00200929</w:t>
            </w:r>
          </w:p>
        </w:tc>
        <w:tc>
          <w:tcPr>
            <w:tcW w:w="2215" w:type="dxa"/>
            <w:tcBorders>
              <w:top w:val="nil"/>
              <w:left w:val="nil"/>
              <w:bottom w:val="single" w:sz="4" w:space="0" w:color="auto"/>
              <w:right w:val="single" w:sz="4" w:space="0" w:color="auto"/>
            </w:tcBorders>
            <w:shd w:val="clear" w:color="auto" w:fill="auto"/>
            <w:noWrap/>
            <w:hideMark/>
          </w:tcPr>
          <w:p w14:paraId="4F5FBE2E" w14:textId="5E8E38E5"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penyusutan harga /1000km</w:t>
            </w:r>
          </w:p>
        </w:tc>
        <w:tc>
          <w:tcPr>
            <w:tcW w:w="1980" w:type="dxa"/>
            <w:tcBorders>
              <w:top w:val="nil"/>
              <w:left w:val="nil"/>
              <w:bottom w:val="single" w:sz="4" w:space="0" w:color="auto"/>
              <w:right w:val="single" w:sz="4" w:space="0" w:color="auto"/>
            </w:tcBorders>
            <w:shd w:val="clear" w:color="auto" w:fill="auto"/>
            <w:noWrap/>
            <w:hideMark/>
          </w:tcPr>
          <w:p w14:paraId="270FC5FA" w14:textId="0532066E"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Rp443,000,000 </w:t>
            </w:r>
          </w:p>
        </w:tc>
        <w:tc>
          <w:tcPr>
            <w:tcW w:w="1859" w:type="dxa"/>
            <w:tcBorders>
              <w:top w:val="nil"/>
              <w:left w:val="nil"/>
              <w:bottom w:val="single" w:sz="4" w:space="0" w:color="auto"/>
              <w:right w:val="single" w:sz="4" w:space="0" w:color="auto"/>
            </w:tcBorders>
            <w:shd w:val="clear" w:color="auto" w:fill="auto"/>
            <w:noWrap/>
            <w:hideMark/>
          </w:tcPr>
          <w:p w14:paraId="232AC470" w14:textId="4577CE18"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Rp890,115 </w:t>
            </w:r>
          </w:p>
        </w:tc>
      </w:tr>
      <w:tr w:rsidR="001A19EF" w:rsidRPr="00AF5C79" w14:paraId="41345AC9" w14:textId="77777777" w:rsidTr="008769C5">
        <w:trPr>
          <w:trHeight w:val="244"/>
        </w:trPr>
        <w:tc>
          <w:tcPr>
            <w:tcW w:w="540" w:type="dxa"/>
            <w:tcBorders>
              <w:top w:val="nil"/>
              <w:left w:val="single" w:sz="4" w:space="0" w:color="auto"/>
              <w:bottom w:val="single" w:sz="4" w:space="0" w:color="auto"/>
              <w:right w:val="single" w:sz="4" w:space="0" w:color="auto"/>
            </w:tcBorders>
            <w:shd w:val="clear" w:color="auto" w:fill="auto"/>
            <w:noWrap/>
            <w:hideMark/>
          </w:tcPr>
          <w:p w14:paraId="45EB2E35" w14:textId="10A46DD5"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5</w:t>
            </w:r>
          </w:p>
        </w:tc>
        <w:tc>
          <w:tcPr>
            <w:tcW w:w="2824" w:type="dxa"/>
            <w:tcBorders>
              <w:top w:val="nil"/>
              <w:left w:val="nil"/>
              <w:bottom w:val="single" w:sz="4" w:space="0" w:color="auto"/>
              <w:right w:val="single" w:sz="4" w:space="0" w:color="auto"/>
            </w:tcBorders>
            <w:shd w:val="clear" w:color="auto" w:fill="auto"/>
            <w:noWrap/>
            <w:hideMark/>
          </w:tcPr>
          <w:p w14:paraId="6A587CD2" w14:textId="633E54A9"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Biaya Bunga Modal</w:t>
            </w:r>
          </w:p>
        </w:tc>
        <w:tc>
          <w:tcPr>
            <w:tcW w:w="1628" w:type="dxa"/>
            <w:tcBorders>
              <w:top w:val="nil"/>
              <w:left w:val="nil"/>
              <w:bottom w:val="single" w:sz="4" w:space="0" w:color="auto"/>
              <w:right w:val="single" w:sz="4" w:space="0" w:color="auto"/>
            </w:tcBorders>
            <w:shd w:val="clear" w:color="auto" w:fill="auto"/>
            <w:noWrap/>
            <w:hideMark/>
          </w:tcPr>
          <w:p w14:paraId="5FB96EC3" w14:textId="3ECF99E2"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32.95</w:t>
            </w:r>
          </w:p>
        </w:tc>
        <w:tc>
          <w:tcPr>
            <w:tcW w:w="1613" w:type="dxa"/>
            <w:tcBorders>
              <w:top w:val="nil"/>
              <w:left w:val="nil"/>
              <w:bottom w:val="single" w:sz="4" w:space="0" w:color="auto"/>
              <w:right w:val="single" w:sz="4" w:space="0" w:color="auto"/>
            </w:tcBorders>
            <w:shd w:val="clear" w:color="auto" w:fill="auto"/>
            <w:noWrap/>
            <w:hideMark/>
          </w:tcPr>
          <w:p w14:paraId="67DB0CF3" w14:textId="255BD5D4"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0.002655696</w:t>
            </w:r>
          </w:p>
        </w:tc>
        <w:tc>
          <w:tcPr>
            <w:tcW w:w="2215" w:type="dxa"/>
            <w:tcBorders>
              <w:top w:val="nil"/>
              <w:left w:val="nil"/>
              <w:bottom w:val="single" w:sz="4" w:space="0" w:color="auto"/>
              <w:right w:val="single" w:sz="4" w:space="0" w:color="auto"/>
            </w:tcBorders>
            <w:shd w:val="clear" w:color="auto" w:fill="auto"/>
            <w:noWrap/>
            <w:hideMark/>
          </w:tcPr>
          <w:p w14:paraId="598CA583" w14:textId="250753AF"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rupiah /1000km</w:t>
            </w:r>
          </w:p>
        </w:tc>
        <w:tc>
          <w:tcPr>
            <w:tcW w:w="1980" w:type="dxa"/>
            <w:tcBorders>
              <w:top w:val="nil"/>
              <w:left w:val="nil"/>
              <w:bottom w:val="single" w:sz="4" w:space="0" w:color="auto"/>
              <w:right w:val="single" w:sz="4" w:space="0" w:color="auto"/>
            </w:tcBorders>
            <w:shd w:val="clear" w:color="auto" w:fill="auto"/>
            <w:noWrap/>
            <w:hideMark/>
          </w:tcPr>
          <w:p w14:paraId="03B66743" w14:textId="2853BDCB"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Rp443,000,000 </w:t>
            </w:r>
          </w:p>
        </w:tc>
        <w:tc>
          <w:tcPr>
            <w:tcW w:w="1859" w:type="dxa"/>
            <w:tcBorders>
              <w:top w:val="nil"/>
              <w:left w:val="nil"/>
              <w:bottom w:val="single" w:sz="4" w:space="0" w:color="auto"/>
              <w:right w:val="single" w:sz="4" w:space="0" w:color="auto"/>
            </w:tcBorders>
            <w:shd w:val="clear" w:color="auto" w:fill="auto"/>
            <w:noWrap/>
            <w:hideMark/>
          </w:tcPr>
          <w:p w14:paraId="07A4328F" w14:textId="60AA787B"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Rp1,176,473 </w:t>
            </w:r>
          </w:p>
        </w:tc>
      </w:tr>
      <w:tr w:rsidR="001A19EF" w:rsidRPr="00AF5C79" w14:paraId="7DDB3087" w14:textId="77777777" w:rsidTr="008769C5">
        <w:trPr>
          <w:trHeight w:val="203"/>
        </w:trPr>
        <w:tc>
          <w:tcPr>
            <w:tcW w:w="540" w:type="dxa"/>
            <w:tcBorders>
              <w:top w:val="nil"/>
              <w:left w:val="single" w:sz="4" w:space="0" w:color="auto"/>
              <w:bottom w:val="single" w:sz="4" w:space="0" w:color="auto"/>
              <w:right w:val="single" w:sz="4" w:space="0" w:color="auto"/>
            </w:tcBorders>
            <w:shd w:val="clear" w:color="auto" w:fill="auto"/>
            <w:noWrap/>
            <w:hideMark/>
          </w:tcPr>
          <w:p w14:paraId="108BABC3" w14:textId="63397F5E"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6</w:t>
            </w:r>
          </w:p>
        </w:tc>
        <w:tc>
          <w:tcPr>
            <w:tcW w:w="2824" w:type="dxa"/>
            <w:tcBorders>
              <w:top w:val="nil"/>
              <w:left w:val="nil"/>
              <w:bottom w:val="single" w:sz="4" w:space="0" w:color="auto"/>
              <w:right w:val="single" w:sz="4" w:space="0" w:color="auto"/>
            </w:tcBorders>
            <w:shd w:val="clear" w:color="auto" w:fill="auto"/>
            <w:noWrap/>
            <w:hideMark/>
          </w:tcPr>
          <w:p w14:paraId="59490A0A" w14:textId="1071392C"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Biaya Asuransi</w:t>
            </w:r>
          </w:p>
        </w:tc>
        <w:tc>
          <w:tcPr>
            <w:tcW w:w="1628" w:type="dxa"/>
            <w:tcBorders>
              <w:top w:val="nil"/>
              <w:left w:val="nil"/>
              <w:bottom w:val="single" w:sz="4" w:space="0" w:color="auto"/>
              <w:right w:val="single" w:sz="4" w:space="0" w:color="auto"/>
            </w:tcBorders>
            <w:shd w:val="clear" w:color="auto" w:fill="auto"/>
            <w:noWrap/>
            <w:hideMark/>
          </w:tcPr>
          <w:p w14:paraId="6213164B" w14:textId="53605602"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32.95</w:t>
            </w:r>
          </w:p>
        </w:tc>
        <w:tc>
          <w:tcPr>
            <w:tcW w:w="1613" w:type="dxa"/>
            <w:tcBorders>
              <w:top w:val="nil"/>
              <w:left w:val="nil"/>
              <w:bottom w:val="single" w:sz="4" w:space="0" w:color="auto"/>
              <w:right w:val="single" w:sz="4" w:space="0" w:color="auto"/>
            </w:tcBorders>
            <w:shd w:val="clear" w:color="auto" w:fill="auto"/>
            <w:noWrap/>
            <w:hideMark/>
          </w:tcPr>
          <w:p w14:paraId="114B3455" w14:textId="21A66C3F"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0.001079983</w:t>
            </w:r>
          </w:p>
        </w:tc>
        <w:tc>
          <w:tcPr>
            <w:tcW w:w="2215" w:type="dxa"/>
            <w:tcBorders>
              <w:top w:val="nil"/>
              <w:left w:val="nil"/>
              <w:bottom w:val="single" w:sz="4" w:space="0" w:color="auto"/>
              <w:right w:val="single" w:sz="4" w:space="0" w:color="auto"/>
            </w:tcBorders>
            <w:shd w:val="clear" w:color="auto" w:fill="auto"/>
            <w:noWrap/>
            <w:hideMark/>
          </w:tcPr>
          <w:p w14:paraId="0D2368BD" w14:textId="1DE6A7C8"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rupiah /1000km</w:t>
            </w:r>
          </w:p>
        </w:tc>
        <w:tc>
          <w:tcPr>
            <w:tcW w:w="1980" w:type="dxa"/>
            <w:tcBorders>
              <w:top w:val="nil"/>
              <w:left w:val="nil"/>
              <w:bottom w:val="single" w:sz="4" w:space="0" w:color="auto"/>
              <w:right w:val="single" w:sz="4" w:space="0" w:color="auto"/>
            </w:tcBorders>
            <w:shd w:val="clear" w:color="auto" w:fill="auto"/>
            <w:noWrap/>
            <w:hideMark/>
          </w:tcPr>
          <w:p w14:paraId="2275D58E" w14:textId="2BF17FDA"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Rp443,000,000 </w:t>
            </w:r>
          </w:p>
        </w:tc>
        <w:tc>
          <w:tcPr>
            <w:tcW w:w="1859" w:type="dxa"/>
            <w:tcBorders>
              <w:top w:val="nil"/>
              <w:left w:val="nil"/>
              <w:bottom w:val="single" w:sz="4" w:space="0" w:color="auto"/>
              <w:right w:val="single" w:sz="4" w:space="0" w:color="auto"/>
            </w:tcBorders>
            <w:shd w:val="clear" w:color="auto" w:fill="auto"/>
            <w:noWrap/>
            <w:hideMark/>
          </w:tcPr>
          <w:p w14:paraId="1D8E7996" w14:textId="46EF0760"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Rp478,432 </w:t>
            </w:r>
          </w:p>
        </w:tc>
      </w:tr>
      <w:tr w:rsidR="001A19EF" w:rsidRPr="00AF5C79" w14:paraId="5F583BF4" w14:textId="77777777" w:rsidTr="008769C5">
        <w:trPr>
          <w:trHeight w:val="212"/>
        </w:trPr>
        <w:tc>
          <w:tcPr>
            <w:tcW w:w="540" w:type="dxa"/>
            <w:tcBorders>
              <w:top w:val="nil"/>
              <w:left w:val="single" w:sz="4" w:space="0" w:color="auto"/>
              <w:bottom w:val="single" w:sz="4" w:space="0" w:color="auto"/>
              <w:right w:val="single" w:sz="4" w:space="0" w:color="auto"/>
            </w:tcBorders>
            <w:shd w:val="clear" w:color="auto" w:fill="auto"/>
            <w:noWrap/>
            <w:hideMark/>
          </w:tcPr>
          <w:p w14:paraId="5CE19E5B" w14:textId="61930BBD"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7</w:t>
            </w:r>
          </w:p>
        </w:tc>
        <w:tc>
          <w:tcPr>
            <w:tcW w:w="2824" w:type="dxa"/>
            <w:tcBorders>
              <w:top w:val="nil"/>
              <w:left w:val="nil"/>
              <w:bottom w:val="single" w:sz="4" w:space="0" w:color="auto"/>
              <w:right w:val="single" w:sz="4" w:space="0" w:color="auto"/>
            </w:tcBorders>
            <w:shd w:val="clear" w:color="auto" w:fill="auto"/>
            <w:noWrap/>
            <w:hideMark/>
          </w:tcPr>
          <w:p w14:paraId="5684F7E0" w14:textId="76F8D61E"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Biaya Perjalanan Crew</w:t>
            </w:r>
          </w:p>
        </w:tc>
        <w:tc>
          <w:tcPr>
            <w:tcW w:w="1628" w:type="dxa"/>
            <w:tcBorders>
              <w:top w:val="nil"/>
              <w:left w:val="nil"/>
              <w:bottom w:val="single" w:sz="4" w:space="0" w:color="auto"/>
              <w:right w:val="single" w:sz="4" w:space="0" w:color="auto"/>
            </w:tcBorders>
            <w:shd w:val="clear" w:color="auto" w:fill="auto"/>
            <w:noWrap/>
            <w:hideMark/>
          </w:tcPr>
          <w:p w14:paraId="46263F04" w14:textId="4F96035E"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32.95</w:t>
            </w:r>
          </w:p>
        </w:tc>
        <w:tc>
          <w:tcPr>
            <w:tcW w:w="1613" w:type="dxa"/>
            <w:tcBorders>
              <w:top w:val="nil"/>
              <w:left w:val="nil"/>
              <w:bottom w:val="single" w:sz="4" w:space="0" w:color="auto"/>
              <w:right w:val="single" w:sz="4" w:space="0" w:color="auto"/>
            </w:tcBorders>
            <w:shd w:val="clear" w:color="auto" w:fill="auto"/>
            <w:noWrap/>
            <w:hideMark/>
          </w:tcPr>
          <w:p w14:paraId="444C52D8" w14:textId="6FB0EFD8" w:rsidR="001A19EF" w:rsidRPr="001A19EF" w:rsidRDefault="001A19EF" w:rsidP="001A19EF">
            <w:pPr>
              <w:spacing w:after="0" w:line="240" w:lineRule="auto"/>
              <w:jc w:val="center"/>
              <w:rPr>
                <w:rFonts w:ascii="Tahoma" w:eastAsia="Times New Roman" w:hAnsi="Tahoma" w:cs="Tahoma"/>
                <w:color w:val="000000"/>
                <w:lang w:eastAsia="en-GB"/>
              </w:rPr>
            </w:pPr>
            <w:r w:rsidRPr="001A19EF">
              <w:rPr>
                <w:rFonts w:ascii="Tahoma" w:hAnsi="Tahoma" w:cs="Tahoma"/>
              </w:rPr>
              <w:t>30.35081096</w:t>
            </w:r>
          </w:p>
        </w:tc>
        <w:tc>
          <w:tcPr>
            <w:tcW w:w="2215" w:type="dxa"/>
            <w:tcBorders>
              <w:top w:val="nil"/>
              <w:left w:val="nil"/>
              <w:bottom w:val="single" w:sz="4" w:space="0" w:color="auto"/>
              <w:right w:val="single" w:sz="4" w:space="0" w:color="auto"/>
            </w:tcBorders>
            <w:shd w:val="clear" w:color="auto" w:fill="auto"/>
            <w:noWrap/>
            <w:hideMark/>
          </w:tcPr>
          <w:p w14:paraId="3F1312DE" w14:textId="57B85EE4"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jam kerja /1000km</w:t>
            </w:r>
          </w:p>
        </w:tc>
        <w:tc>
          <w:tcPr>
            <w:tcW w:w="1980" w:type="dxa"/>
            <w:tcBorders>
              <w:top w:val="nil"/>
              <w:left w:val="nil"/>
              <w:bottom w:val="single" w:sz="4" w:space="0" w:color="auto"/>
              <w:right w:val="single" w:sz="4" w:space="0" w:color="auto"/>
            </w:tcBorders>
            <w:shd w:val="clear" w:color="auto" w:fill="auto"/>
            <w:noWrap/>
            <w:hideMark/>
          </w:tcPr>
          <w:p w14:paraId="59C7A5CA" w14:textId="17171B7C"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Rp50,000 </w:t>
            </w:r>
          </w:p>
        </w:tc>
        <w:tc>
          <w:tcPr>
            <w:tcW w:w="1859" w:type="dxa"/>
            <w:tcBorders>
              <w:top w:val="nil"/>
              <w:left w:val="nil"/>
              <w:bottom w:val="single" w:sz="4" w:space="0" w:color="auto"/>
              <w:right w:val="single" w:sz="4" w:space="0" w:color="auto"/>
            </w:tcBorders>
            <w:shd w:val="clear" w:color="auto" w:fill="auto"/>
            <w:noWrap/>
            <w:hideMark/>
          </w:tcPr>
          <w:p w14:paraId="5B3019BD" w14:textId="6E108F0F" w:rsidR="001A19EF" w:rsidRPr="001A19EF" w:rsidRDefault="001A19EF" w:rsidP="001A19EF">
            <w:pPr>
              <w:spacing w:after="0" w:line="240" w:lineRule="auto"/>
              <w:rPr>
                <w:rFonts w:ascii="Tahoma" w:eastAsia="Times New Roman" w:hAnsi="Tahoma" w:cs="Tahoma"/>
                <w:color w:val="000000"/>
                <w:lang w:eastAsia="en-GB"/>
              </w:rPr>
            </w:pPr>
            <w:r w:rsidRPr="001A19EF">
              <w:rPr>
                <w:rFonts w:ascii="Tahoma" w:hAnsi="Tahoma" w:cs="Tahoma"/>
              </w:rPr>
              <w:t xml:space="preserve"> Rp1,517,541 </w:t>
            </w:r>
          </w:p>
        </w:tc>
      </w:tr>
      <w:tr w:rsidR="002C1521" w:rsidRPr="00AF5C79" w14:paraId="599047E5" w14:textId="77777777" w:rsidTr="008769C5">
        <w:trPr>
          <w:trHeight w:val="244"/>
        </w:trPr>
        <w:tc>
          <w:tcPr>
            <w:tcW w:w="540" w:type="dxa"/>
            <w:tcBorders>
              <w:top w:val="nil"/>
              <w:left w:val="nil"/>
              <w:bottom w:val="nil"/>
              <w:right w:val="nil"/>
            </w:tcBorders>
            <w:shd w:val="clear" w:color="auto" w:fill="auto"/>
            <w:noWrap/>
            <w:vAlign w:val="center"/>
            <w:hideMark/>
          </w:tcPr>
          <w:p w14:paraId="36113512" w14:textId="77777777" w:rsidR="002C1521" w:rsidRPr="00AF5C79" w:rsidRDefault="002C1521" w:rsidP="00AF5C79">
            <w:pPr>
              <w:spacing w:after="0" w:line="240" w:lineRule="auto"/>
              <w:jc w:val="center"/>
              <w:rPr>
                <w:rFonts w:ascii="Tahoma" w:eastAsia="Times New Roman" w:hAnsi="Tahoma" w:cs="Tahoma"/>
                <w:color w:val="000000"/>
                <w:lang w:eastAsia="en-GB"/>
              </w:rPr>
            </w:pPr>
            <w:r w:rsidRPr="00AF5C79">
              <w:rPr>
                <w:rFonts w:ascii="Tahoma" w:eastAsia="Times New Roman" w:hAnsi="Tahoma" w:cs="Tahoma"/>
                <w:color w:val="000000"/>
                <w:lang w:eastAsia="en-GB"/>
              </w:rPr>
              <w:t> </w:t>
            </w:r>
          </w:p>
        </w:tc>
        <w:tc>
          <w:tcPr>
            <w:tcW w:w="2824" w:type="dxa"/>
            <w:tcBorders>
              <w:top w:val="nil"/>
              <w:left w:val="nil"/>
              <w:bottom w:val="nil"/>
              <w:right w:val="nil"/>
            </w:tcBorders>
            <w:shd w:val="clear" w:color="auto" w:fill="auto"/>
            <w:noWrap/>
            <w:vAlign w:val="center"/>
            <w:hideMark/>
          </w:tcPr>
          <w:p w14:paraId="4D2DCDC1" w14:textId="77777777" w:rsidR="002C1521" w:rsidRPr="00AF5C79" w:rsidRDefault="002C1521" w:rsidP="00AF5C79">
            <w:pPr>
              <w:spacing w:after="0" w:line="240" w:lineRule="auto"/>
              <w:rPr>
                <w:rFonts w:ascii="Tahoma" w:eastAsia="Times New Roman" w:hAnsi="Tahoma" w:cs="Tahoma"/>
                <w:color w:val="000000"/>
                <w:lang w:eastAsia="en-GB"/>
              </w:rPr>
            </w:pPr>
            <w:r w:rsidRPr="00AF5C79">
              <w:rPr>
                <w:rFonts w:ascii="Tahoma" w:eastAsia="Times New Roman" w:hAnsi="Tahoma" w:cs="Tahoma"/>
                <w:color w:val="000000"/>
                <w:lang w:eastAsia="en-GB"/>
              </w:rPr>
              <w:t> </w:t>
            </w:r>
          </w:p>
        </w:tc>
        <w:tc>
          <w:tcPr>
            <w:tcW w:w="1628" w:type="dxa"/>
            <w:tcBorders>
              <w:top w:val="nil"/>
              <w:left w:val="nil"/>
              <w:bottom w:val="nil"/>
              <w:right w:val="nil"/>
            </w:tcBorders>
            <w:shd w:val="clear" w:color="auto" w:fill="auto"/>
            <w:noWrap/>
            <w:vAlign w:val="center"/>
            <w:hideMark/>
          </w:tcPr>
          <w:p w14:paraId="713B3343" w14:textId="77777777" w:rsidR="002C1521" w:rsidRPr="00AF5C79" w:rsidRDefault="002C1521" w:rsidP="00AF5C79">
            <w:pPr>
              <w:spacing w:after="0" w:line="240" w:lineRule="auto"/>
              <w:jc w:val="center"/>
              <w:rPr>
                <w:rFonts w:ascii="Tahoma" w:eastAsia="Times New Roman" w:hAnsi="Tahoma" w:cs="Tahoma"/>
                <w:color w:val="000000"/>
                <w:lang w:eastAsia="en-GB"/>
              </w:rPr>
            </w:pPr>
            <w:r w:rsidRPr="00AF5C79">
              <w:rPr>
                <w:rFonts w:ascii="Tahoma" w:eastAsia="Times New Roman" w:hAnsi="Tahoma" w:cs="Tahoma"/>
                <w:color w:val="000000"/>
                <w:lang w:eastAsia="en-GB"/>
              </w:rPr>
              <w:t> </w:t>
            </w:r>
          </w:p>
        </w:tc>
        <w:tc>
          <w:tcPr>
            <w:tcW w:w="1613" w:type="dxa"/>
            <w:tcBorders>
              <w:top w:val="nil"/>
              <w:left w:val="nil"/>
              <w:bottom w:val="nil"/>
              <w:right w:val="nil"/>
            </w:tcBorders>
            <w:shd w:val="clear" w:color="auto" w:fill="auto"/>
            <w:noWrap/>
            <w:vAlign w:val="center"/>
            <w:hideMark/>
          </w:tcPr>
          <w:p w14:paraId="072A7C7E" w14:textId="77777777" w:rsidR="002C1521" w:rsidRPr="00AF5C79" w:rsidRDefault="002C1521" w:rsidP="00AF5C79">
            <w:pPr>
              <w:spacing w:after="0" w:line="240" w:lineRule="auto"/>
              <w:rPr>
                <w:rFonts w:ascii="Tahoma" w:eastAsia="Times New Roman" w:hAnsi="Tahoma" w:cs="Tahoma"/>
                <w:color w:val="000000"/>
                <w:lang w:eastAsia="en-GB"/>
              </w:rPr>
            </w:pPr>
            <w:r w:rsidRPr="00AF5C79">
              <w:rPr>
                <w:rFonts w:ascii="Tahoma" w:eastAsia="Times New Roman" w:hAnsi="Tahoma" w:cs="Tahoma"/>
                <w:color w:val="000000"/>
                <w:lang w:eastAsia="en-GB"/>
              </w:rPr>
              <w:t> </w:t>
            </w:r>
          </w:p>
        </w:tc>
        <w:tc>
          <w:tcPr>
            <w:tcW w:w="2215" w:type="dxa"/>
            <w:tcBorders>
              <w:top w:val="nil"/>
              <w:left w:val="nil"/>
              <w:bottom w:val="nil"/>
              <w:right w:val="nil"/>
            </w:tcBorders>
            <w:shd w:val="clear" w:color="auto" w:fill="auto"/>
            <w:noWrap/>
            <w:vAlign w:val="center"/>
            <w:hideMark/>
          </w:tcPr>
          <w:p w14:paraId="03F697AA" w14:textId="77777777" w:rsidR="002C1521" w:rsidRPr="00AF5C79" w:rsidRDefault="002C1521" w:rsidP="00AF5C79">
            <w:pPr>
              <w:spacing w:after="0" w:line="240" w:lineRule="auto"/>
              <w:jc w:val="center"/>
              <w:rPr>
                <w:rFonts w:ascii="Tahoma" w:eastAsia="Times New Roman" w:hAnsi="Tahoma" w:cs="Tahoma"/>
                <w:color w:val="000000"/>
                <w:lang w:eastAsia="en-GB"/>
              </w:rPr>
            </w:pPr>
            <w:r w:rsidRPr="00AF5C79">
              <w:rPr>
                <w:rFonts w:ascii="Tahoma" w:eastAsia="Times New Roman" w:hAnsi="Tahoma" w:cs="Tahoma"/>
                <w:color w:val="000000"/>
                <w:lang w:eastAsia="en-GB"/>
              </w:rPr>
              <w:t> </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624F67A" w14:textId="77777777" w:rsidR="002C1521" w:rsidRPr="00AF5C79" w:rsidRDefault="002C1521" w:rsidP="00AF5C79">
            <w:pPr>
              <w:spacing w:after="0" w:line="240" w:lineRule="auto"/>
              <w:jc w:val="center"/>
              <w:rPr>
                <w:rFonts w:ascii="Tahoma" w:eastAsia="Times New Roman" w:hAnsi="Tahoma" w:cs="Tahoma"/>
                <w:b/>
                <w:bCs/>
                <w:color w:val="000000"/>
                <w:lang w:eastAsia="en-GB"/>
              </w:rPr>
            </w:pPr>
            <w:r w:rsidRPr="00AF5C79">
              <w:rPr>
                <w:rFonts w:ascii="Tahoma" w:eastAsia="Times New Roman" w:hAnsi="Tahoma" w:cs="Tahoma"/>
                <w:b/>
                <w:bCs/>
                <w:color w:val="000000"/>
                <w:lang w:eastAsia="en-GB"/>
              </w:rPr>
              <w:t>TOTAL</w:t>
            </w:r>
          </w:p>
        </w:tc>
        <w:tc>
          <w:tcPr>
            <w:tcW w:w="1859" w:type="dxa"/>
            <w:tcBorders>
              <w:top w:val="nil"/>
              <w:left w:val="nil"/>
              <w:bottom w:val="single" w:sz="4" w:space="0" w:color="auto"/>
              <w:right w:val="single" w:sz="4" w:space="0" w:color="auto"/>
            </w:tcBorders>
            <w:shd w:val="clear" w:color="auto" w:fill="auto"/>
            <w:noWrap/>
            <w:vAlign w:val="center"/>
            <w:hideMark/>
          </w:tcPr>
          <w:p w14:paraId="7310761E" w14:textId="58690B74" w:rsidR="002C1521" w:rsidRPr="00AF5C79" w:rsidRDefault="001E5AC3" w:rsidP="001A0EB0">
            <w:pPr>
              <w:spacing w:after="0" w:line="240" w:lineRule="auto"/>
              <w:rPr>
                <w:rFonts w:ascii="Tahoma" w:eastAsia="Times New Roman" w:hAnsi="Tahoma" w:cs="Tahoma"/>
                <w:b/>
                <w:bCs/>
                <w:color w:val="000000"/>
                <w:lang w:eastAsia="en-GB"/>
              </w:rPr>
            </w:pPr>
            <w:r w:rsidRPr="001E5AC3">
              <w:rPr>
                <w:rFonts w:ascii="Tahoma" w:eastAsia="Times New Roman" w:hAnsi="Tahoma" w:cs="Tahoma"/>
                <w:b/>
                <w:bCs/>
                <w:color w:val="000000"/>
                <w:lang w:eastAsia="en-GB"/>
              </w:rPr>
              <w:t>Rp</w:t>
            </w:r>
            <w:r w:rsidR="00AE7947">
              <w:rPr>
                <w:rFonts w:ascii="Tahoma" w:eastAsia="Times New Roman" w:hAnsi="Tahoma" w:cs="Tahoma"/>
                <w:b/>
                <w:bCs/>
                <w:color w:val="000000"/>
                <w:lang w:eastAsia="en-GB"/>
              </w:rPr>
              <w:t xml:space="preserve"> </w:t>
            </w:r>
            <w:r w:rsidRPr="001E5AC3">
              <w:rPr>
                <w:rFonts w:ascii="Tahoma" w:eastAsia="Times New Roman" w:hAnsi="Tahoma" w:cs="Tahoma"/>
                <w:b/>
                <w:bCs/>
                <w:color w:val="000000"/>
                <w:lang w:eastAsia="en-GB"/>
              </w:rPr>
              <w:t>7,021,499</w:t>
            </w:r>
          </w:p>
        </w:tc>
      </w:tr>
    </w:tbl>
    <w:p w14:paraId="0F2304B8" w14:textId="724275EC" w:rsidR="002C1521" w:rsidRDefault="002C1521" w:rsidP="009D523C">
      <w:pPr>
        <w:ind w:firstLine="720"/>
        <w:rPr>
          <w:rFonts w:ascii="Tahoma" w:hAnsi="Tahoma" w:cs="Tahoma"/>
          <w:i/>
          <w:iCs/>
        </w:rPr>
      </w:pPr>
      <w:r>
        <w:rPr>
          <w:rFonts w:ascii="Tahoma" w:hAnsi="Tahoma" w:cs="Tahoma"/>
          <w:i/>
          <w:iCs/>
        </w:rPr>
        <w:t>Sumber : Hasil Analisis</w:t>
      </w:r>
    </w:p>
    <w:p w14:paraId="4829A8EB" w14:textId="67F1B2B4" w:rsidR="009D523C" w:rsidRPr="00357EF6" w:rsidRDefault="009D523C" w:rsidP="009D523C">
      <w:pPr>
        <w:ind w:left="720" w:firstLine="720"/>
        <w:rPr>
          <w:rFonts w:ascii="Tahoma" w:hAnsi="Tahoma" w:cs="Tahoma"/>
          <w:i/>
          <w:iCs/>
        </w:rPr>
      </w:pPr>
      <w:r w:rsidRPr="009F5E0B">
        <w:rPr>
          <w:rFonts w:ascii="Tahoma" w:hAnsi="Tahoma" w:cs="Tahoma"/>
        </w:rPr>
        <w:t xml:space="preserve">Dari hasil perhitungan didapat bahwa biaya operasional kendaraan </w:t>
      </w:r>
      <w:r w:rsidR="004738DD">
        <w:rPr>
          <w:rFonts w:ascii="Tahoma" w:hAnsi="Tahoma" w:cs="Tahoma"/>
        </w:rPr>
        <w:t xml:space="preserve">angkutan barang </w:t>
      </w:r>
      <w:r w:rsidRPr="009F5E0B">
        <w:rPr>
          <w:rFonts w:ascii="Tahoma" w:hAnsi="Tahoma" w:cs="Tahoma"/>
        </w:rPr>
        <w:t>di Kota Manado pada tahun 2026</w:t>
      </w:r>
      <w:r>
        <w:rPr>
          <w:rFonts w:ascii="Tahoma" w:hAnsi="Tahoma" w:cs="Tahoma"/>
        </w:rPr>
        <w:t xml:space="preserve"> dengan adanya Jalan Ring Road III </w:t>
      </w:r>
      <w:r w:rsidRPr="009F5E0B">
        <w:rPr>
          <w:rFonts w:ascii="Tahoma" w:hAnsi="Tahoma" w:cs="Tahoma"/>
        </w:rPr>
        <w:t>adalah sebesar</w:t>
      </w:r>
      <w:r w:rsidR="001E5AC3" w:rsidRPr="001E5AC3">
        <w:rPr>
          <w:rFonts w:ascii="Tahoma" w:hAnsi="Tahoma" w:cs="Tahoma"/>
        </w:rPr>
        <w:t xml:space="preserve"> Rp</w:t>
      </w:r>
      <w:r w:rsidR="001E5AC3">
        <w:rPr>
          <w:rFonts w:ascii="Tahoma" w:hAnsi="Tahoma" w:cs="Tahoma"/>
        </w:rPr>
        <w:t xml:space="preserve"> </w:t>
      </w:r>
      <w:r w:rsidR="001E5AC3" w:rsidRPr="001E5AC3">
        <w:rPr>
          <w:rFonts w:ascii="Tahoma" w:hAnsi="Tahoma" w:cs="Tahoma"/>
        </w:rPr>
        <w:t xml:space="preserve">7,021,499 </w:t>
      </w:r>
      <w:r>
        <w:rPr>
          <w:rFonts w:ascii="Tahoma" w:hAnsi="Tahoma" w:cs="Tahoma"/>
        </w:rPr>
        <w:t>/1000km.</w:t>
      </w:r>
    </w:p>
    <w:p w14:paraId="7AB2D15F" w14:textId="0142153E" w:rsidR="009D523C" w:rsidRPr="00067F7F" w:rsidRDefault="009D523C" w:rsidP="00AF5C79">
      <w:pPr>
        <w:rPr>
          <w:rFonts w:ascii="Tahoma" w:hAnsi="Tahoma" w:cs="Tahoma"/>
          <w:i/>
          <w:iCs/>
        </w:rPr>
      </w:pPr>
    </w:p>
    <w:p w14:paraId="4D78C93B" w14:textId="77777777" w:rsidR="002C1521" w:rsidRDefault="002C1521" w:rsidP="00AF5C79">
      <w:pPr>
        <w:rPr>
          <w:rFonts w:ascii="Tahoma" w:hAnsi="Tahoma" w:cs="Tahoma"/>
        </w:rPr>
      </w:pPr>
    </w:p>
    <w:p w14:paraId="2DCCB3BA" w14:textId="77777777" w:rsidR="002C1521" w:rsidRPr="00AF5C79" w:rsidRDefault="002C1521" w:rsidP="00AF5C79">
      <w:pPr>
        <w:sectPr w:rsidR="002C1521" w:rsidRPr="00AF5C79" w:rsidSect="004C2449">
          <w:pgSz w:w="16838" w:h="11906" w:orient="landscape"/>
          <w:pgMar w:top="1701" w:right="1701" w:bottom="2268" w:left="2268" w:header="720" w:footer="720" w:gutter="0"/>
          <w:cols w:space="720"/>
          <w:docGrid w:linePitch="360"/>
        </w:sectPr>
      </w:pPr>
    </w:p>
    <w:p w14:paraId="2117B180" w14:textId="77777777" w:rsidR="002C1521" w:rsidRDefault="002C1521" w:rsidP="00627F02">
      <w:pPr>
        <w:spacing w:line="360" w:lineRule="auto"/>
        <w:ind w:left="720" w:firstLine="720"/>
        <w:jc w:val="both"/>
        <w:rPr>
          <w:rFonts w:ascii="Tahoma" w:hAnsi="Tahoma" w:cs="Tahoma"/>
        </w:rPr>
      </w:pPr>
      <w:r>
        <w:rPr>
          <w:rFonts w:ascii="Tahoma" w:hAnsi="Tahoma" w:cs="Tahoma"/>
        </w:rPr>
        <w:lastRenderedPageBreak/>
        <w:t xml:space="preserve">Jarak tempuh perjalanan kendaraaan angkutan barang diperoleh dari hasil pembebanan Visum yaitu </w:t>
      </w:r>
      <w:r w:rsidRPr="000B4081">
        <w:rPr>
          <w:rFonts w:ascii="Tahoma" w:hAnsi="Tahoma" w:cs="Tahoma"/>
        </w:rPr>
        <w:t>4,623.88</w:t>
      </w:r>
      <w:r>
        <w:rPr>
          <w:rFonts w:ascii="Tahoma" w:hAnsi="Tahoma" w:cs="Tahoma"/>
        </w:rPr>
        <w:t xml:space="preserve"> km. Langkah selanjutnya adalah mengkonversi biaya operasi kendaraan menjadi Rp/km.</w:t>
      </w:r>
    </w:p>
    <w:p w14:paraId="2501478E" w14:textId="38792946" w:rsidR="002C1521" w:rsidRPr="007E404B" w:rsidRDefault="002C1521" w:rsidP="00EE03AB">
      <w:pPr>
        <w:spacing w:line="360" w:lineRule="auto"/>
        <w:jc w:val="both"/>
        <w:rPr>
          <w:rFonts w:ascii="Tahoma" w:hAnsi="Tahoma" w:cs="Tahoma"/>
        </w:rPr>
      </w:pPr>
      <w:r>
        <w:rPr>
          <w:rFonts w:ascii="Tahoma" w:hAnsi="Tahoma" w:cs="Tahoma"/>
        </w:rPr>
        <w:tab/>
      </w:r>
      <w:r w:rsidRPr="007E404B">
        <w:rPr>
          <w:rFonts w:ascii="Tahoma" w:hAnsi="Tahoma" w:cs="Tahoma"/>
        </w:rPr>
        <w:t>BOK (Rp/km)</w:t>
      </w:r>
      <w:r w:rsidRPr="007E404B">
        <w:rPr>
          <w:rFonts w:ascii="Tahoma" w:hAnsi="Tahoma" w:cs="Tahoma"/>
        </w:rPr>
        <w:tab/>
        <w:t xml:space="preserve">= </w:t>
      </w:r>
      <w:r w:rsidR="00FB1836" w:rsidRPr="00FB1836">
        <w:rPr>
          <w:rFonts w:ascii="Tahoma" w:hAnsi="Tahoma" w:cs="Tahoma"/>
        </w:rPr>
        <w:t>Rp</w:t>
      </w:r>
      <w:r w:rsidR="00FB1836">
        <w:rPr>
          <w:rFonts w:ascii="Tahoma" w:hAnsi="Tahoma" w:cs="Tahoma"/>
        </w:rPr>
        <w:t xml:space="preserve"> </w:t>
      </w:r>
      <w:r w:rsidR="00FB1836" w:rsidRPr="00FB1836">
        <w:rPr>
          <w:rFonts w:ascii="Tahoma" w:hAnsi="Tahoma" w:cs="Tahoma"/>
        </w:rPr>
        <w:t xml:space="preserve">7,021,499 </w:t>
      </w:r>
      <w:r w:rsidRPr="007E404B">
        <w:rPr>
          <w:rFonts w:ascii="Tahoma" w:hAnsi="Tahoma" w:cs="Tahoma"/>
        </w:rPr>
        <w:t>/1000</w:t>
      </w:r>
    </w:p>
    <w:p w14:paraId="3D22D413" w14:textId="19D90D9D" w:rsidR="002C1521" w:rsidRPr="007E404B" w:rsidRDefault="002C1521" w:rsidP="00EE03AB">
      <w:pPr>
        <w:spacing w:line="360" w:lineRule="auto"/>
        <w:jc w:val="both"/>
        <w:rPr>
          <w:rFonts w:ascii="Tahoma" w:hAnsi="Tahoma" w:cs="Tahoma"/>
        </w:rPr>
      </w:pP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w:t>
      </w:r>
      <w:r w:rsidRPr="001408A6">
        <w:rPr>
          <w:rFonts w:ascii="Tahoma" w:hAnsi="Tahoma" w:cs="Tahoma"/>
        </w:rPr>
        <w:t xml:space="preserve"> </w:t>
      </w:r>
      <w:r w:rsidR="0021554B" w:rsidRPr="0021554B">
        <w:rPr>
          <w:rFonts w:ascii="Tahoma" w:hAnsi="Tahoma" w:cs="Tahoma"/>
        </w:rPr>
        <w:t>Rp</w:t>
      </w:r>
      <w:r w:rsidR="0021554B">
        <w:rPr>
          <w:rFonts w:ascii="Tahoma" w:hAnsi="Tahoma" w:cs="Tahoma"/>
        </w:rPr>
        <w:t xml:space="preserve"> </w:t>
      </w:r>
      <w:r w:rsidR="0021554B" w:rsidRPr="0021554B">
        <w:rPr>
          <w:rFonts w:ascii="Tahoma" w:hAnsi="Tahoma" w:cs="Tahoma"/>
        </w:rPr>
        <w:t xml:space="preserve">7,021.50 </w:t>
      </w:r>
      <w:r w:rsidRPr="007E404B">
        <w:rPr>
          <w:rFonts w:ascii="Tahoma" w:hAnsi="Tahoma" w:cs="Tahoma"/>
        </w:rPr>
        <w:t>/km</w:t>
      </w:r>
    </w:p>
    <w:p w14:paraId="7C2EAD4C" w14:textId="77777777" w:rsidR="002C1521" w:rsidRPr="007E404B" w:rsidRDefault="002C1521" w:rsidP="00627F02">
      <w:pPr>
        <w:spacing w:line="360" w:lineRule="auto"/>
        <w:ind w:firstLine="720"/>
        <w:jc w:val="both"/>
        <w:rPr>
          <w:rFonts w:ascii="Tahoma" w:hAnsi="Tahoma" w:cs="Tahoma"/>
        </w:rPr>
      </w:pPr>
      <w:r w:rsidRPr="007E404B">
        <w:rPr>
          <w:rFonts w:ascii="Tahoma" w:hAnsi="Tahoma" w:cs="Tahoma"/>
        </w:rPr>
        <w:t>BOK</w:t>
      </w:r>
      <w:r w:rsidRPr="007E404B">
        <w:rPr>
          <w:rFonts w:ascii="Tahoma" w:hAnsi="Tahoma" w:cs="Tahoma"/>
        </w:rPr>
        <w:tab/>
      </w:r>
      <w:r w:rsidRPr="007E404B">
        <w:rPr>
          <w:rFonts w:ascii="Tahoma" w:hAnsi="Tahoma" w:cs="Tahoma"/>
        </w:rPr>
        <w:tab/>
        <w:t>= BOK (Rp/km) x jarak tempuh perjalanan</w:t>
      </w:r>
    </w:p>
    <w:p w14:paraId="25BB38FE" w14:textId="50C89A82" w:rsidR="002C1521" w:rsidRPr="007E404B" w:rsidRDefault="002C1521" w:rsidP="00EE03AB">
      <w:pPr>
        <w:spacing w:line="360" w:lineRule="auto"/>
        <w:jc w:val="both"/>
        <w:rPr>
          <w:rFonts w:ascii="Tahoma" w:hAnsi="Tahoma" w:cs="Tahoma"/>
        </w:rPr>
      </w:pPr>
      <w:r w:rsidRPr="007E404B">
        <w:rPr>
          <w:rFonts w:ascii="Tahoma" w:hAnsi="Tahoma" w:cs="Tahoma"/>
        </w:rPr>
        <w:tab/>
      </w:r>
      <w:r>
        <w:rPr>
          <w:rFonts w:ascii="Tahoma" w:hAnsi="Tahoma" w:cs="Tahoma"/>
        </w:rPr>
        <w:tab/>
      </w:r>
      <w:r>
        <w:rPr>
          <w:rFonts w:ascii="Tahoma" w:hAnsi="Tahoma" w:cs="Tahoma"/>
        </w:rPr>
        <w:tab/>
      </w:r>
      <w:r w:rsidRPr="007E404B">
        <w:rPr>
          <w:rFonts w:ascii="Tahoma" w:hAnsi="Tahoma" w:cs="Tahoma"/>
        </w:rPr>
        <w:t xml:space="preserve">= </w:t>
      </w:r>
      <w:r w:rsidR="00AA3E6A" w:rsidRPr="00AA3E6A">
        <w:rPr>
          <w:rFonts w:ascii="Tahoma" w:hAnsi="Tahoma" w:cs="Tahoma"/>
        </w:rPr>
        <w:t>Rp</w:t>
      </w:r>
      <w:r w:rsidR="00AA3E6A">
        <w:rPr>
          <w:rFonts w:ascii="Tahoma" w:hAnsi="Tahoma" w:cs="Tahoma"/>
        </w:rPr>
        <w:t xml:space="preserve"> </w:t>
      </w:r>
      <w:r w:rsidR="00AA3E6A" w:rsidRPr="00AA3E6A">
        <w:rPr>
          <w:rFonts w:ascii="Tahoma" w:hAnsi="Tahoma" w:cs="Tahoma"/>
        </w:rPr>
        <w:t xml:space="preserve">7,021.50 </w:t>
      </w:r>
      <w:r w:rsidRPr="007E404B">
        <w:rPr>
          <w:rFonts w:ascii="Tahoma" w:hAnsi="Tahoma" w:cs="Tahoma"/>
        </w:rPr>
        <w:t xml:space="preserve">x </w:t>
      </w:r>
      <w:r w:rsidRPr="000B4081">
        <w:rPr>
          <w:rFonts w:ascii="Tahoma" w:hAnsi="Tahoma" w:cs="Tahoma"/>
        </w:rPr>
        <w:t>4,623.88</w:t>
      </w:r>
    </w:p>
    <w:p w14:paraId="1A862FD5" w14:textId="5469E570" w:rsidR="002C1521" w:rsidRPr="007E404B" w:rsidRDefault="002C1521" w:rsidP="00EE03AB">
      <w:pPr>
        <w:spacing w:line="360" w:lineRule="auto"/>
        <w:jc w:val="both"/>
        <w:rPr>
          <w:rFonts w:ascii="Tahoma" w:hAnsi="Tahoma" w:cs="Tahoma"/>
        </w:rPr>
      </w:pPr>
      <w:r w:rsidRPr="007E404B">
        <w:rPr>
          <w:rFonts w:ascii="Tahoma" w:hAnsi="Tahoma" w:cs="Tahoma"/>
        </w:rPr>
        <w:tab/>
      </w:r>
      <w:r w:rsidRPr="007E404B">
        <w:rPr>
          <w:rFonts w:ascii="Tahoma" w:hAnsi="Tahoma" w:cs="Tahoma"/>
        </w:rPr>
        <w:tab/>
      </w:r>
      <w:r>
        <w:rPr>
          <w:rFonts w:ascii="Tahoma" w:hAnsi="Tahoma" w:cs="Tahoma"/>
        </w:rPr>
        <w:tab/>
      </w:r>
      <w:r w:rsidRPr="007E404B">
        <w:rPr>
          <w:rFonts w:ascii="Tahoma" w:hAnsi="Tahoma" w:cs="Tahoma"/>
        </w:rPr>
        <w:t xml:space="preserve">= </w:t>
      </w:r>
      <w:r w:rsidR="00466888" w:rsidRPr="00466888">
        <w:rPr>
          <w:rFonts w:ascii="Tahoma" w:hAnsi="Tahoma" w:cs="Tahoma"/>
        </w:rPr>
        <w:t>Rp</w:t>
      </w:r>
      <w:r w:rsidR="00466888">
        <w:rPr>
          <w:rFonts w:ascii="Tahoma" w:hAnsi="Tahoma" w:cs="Tahoma"/>
        </w:rPr>
        <w:t xml:space="preserve"> </w:t>
      </w:r>
      <w:r w:rsidR="00466888" w:rsidRPr="00466888">
        <w:rPr>
          <w:rFonts w:ascii="Tahoma" w:hAnsi="Tahoma" w:cs="Tahoma"/>
        </w:rPr>
        <w:t xml:space="preserve">32,466,551 </w:t>
      </w:r>
      <w:r w:rsidRPr="007E404B">
        <w:rPr>
          <w:rFonts w:ascii="Tahoma" w:hAnsi="Tahoma" w:cs="Tahoma"/>
        </w:rPr>
        <w:t>Rp-km</w:t>
      </w:r>
    </w:p>
    <w:p w14:paraId="28E5C3C4" w14:textId="21FDF8F7" w:rsidR="002C1521" w:rsidRPr="004634A0" w:rsidRDefault="002C1521" w:rsidP="00627F02">
      <w:pPr>
        <w:spacing w:line="360" w:lineRule="auto"/>
        <w:ind w:left="720" w:firstLine="720"/>
        <w:jc w:val="both"/>
        <w:rPr>
          <w:rFonts w:ascii="Tahoma" w:hAnsi="Tahoma" w:cs="Tahoma"/>
        </w:rPr>
      </w:pPr>
      <w:r w:rsidRPr="007E404B">
        <w:rPr>
          <w:rFonts w:ascii="Tahoma" w:hAnsi="Tahoma" w:cs="Tahoma"/>
        </w:rPr>
        <w:t xml:space="preserve">Jadi total biaya operasional kendaraan </w:t>
      </w:r>
      <w:r>
        <w:rPr>
          <w:rFonts w:ascii="Tahoma" w:hAnsi="Tahoma" w:cs="Tahoma"/>
        </w:rPr>
        <w:t xml:space="preserve">untuk angkutan barang </w:t>
      </w:r>
      <w:r w:rsidRPr="007E404B">
        <w:rPr>
          <w:rFonts w:ascii="Tahoma" w:hAnsi="Tahoma" w:cs="Tahoma"/>
        </w:rPr>
        <w:t xml:space="preserve">pada tahun 2026 </w:t>
      </w:r>
      <w:r>
        <w:rPr>
          <w:rFonts w:ascii="Tahoma" w:hAnsi="Tahoma" w:cs="Tahoma"/>
        </w:rPr>
        <w:t xml:space="preserve">dengan </w:t>
      </w:r>
      <w:r w:rsidRPr="007E404B">
        <w:rPr>
          <w:rFonts w:ascii="Tahoma" w:hAnsi="Tahoma" w:cs="Tahoma"/>
        </w:rPr>
        <w:t xml:space="preserve">adanya Jalan Ring Road III adalah </w:t>
      </w:r>
      <w:r w:rsidR="00591B14" w:rsidRPr="00591B14">
        <w:rPr>
          <w:rFonts w:ascii="Tahoma" w:hAnsi="Tahoma" w:cs="Tahoma"/>
        </w:rPr>
        <w:t>Rp</w:t>
      </w:r>
      <w:r w:rsidR="00591B14">
        <w:rPr>
          <w:rFonts w:ascii="Tahoma" w:hAnsi="Tahoma" w:cs="Tahoma"/>
        </w:rPr>
        <w:t xml:space="preserve"> </w:t>
      </w:r>
      <w:r w:rsidR="00591B14" w:rsidRPr="00591B14">
        <w:rPr>
          <w:rFonts w:ascii="Tahoma" w:hAnsi="Tahoma" w:cs="Tahoma"/>
        </w:rPr>
        <w:t>32,466,551</w:t>
      </w:r>
      <w:r>
        <w:rPr>
          <w:rFonts w:ascii="Tahoma" w:hAnsi="Tahoma" w:cs="Tahoma"/>
        </w:rPr>
        <w:t>.</w:t>
      </w:r>
    </w:p>
    <w:p w14:paraId="1193F153" w14:textId="77777777" w:rsidR="002C1521" w:rsidRPr="00EE03AB" w:rsidRDefault="002C1521" w:rsidP="00EE03AB">
      <w:pPr>
        <w:spacing w:line="360" w:lineRule="auto"/>
        <w:jc w:val="both"/>
        <w:rPr>
          <w:rFonts w:ascii="Tahoma" w:hAnsi="Tahoma" w:cs="Tahoma"/>
        </w:rPr>
      </w:pPr>
    </w:p>
    <w:p w14:paraId="739DBCB0" w14:textId="77777777" w:rsidR="002C1521" w:rsidRPr="0013798A" w:rsidRDefault="002C1521" w:rsidP="0013798A">
      <w:pPr>
        <w:pStyle w:val="Heading3"/>
      </w:pPr>
      <w:bookmarkStart w:id="251" w:name="_Toc111180849"/>
      <w:r w:rsidRPr="0013798A">
        <w:t>5.7.4</w:t>
      </w:r>
      <w:r w:rsidRPr="0013798A">
        <w:tab/>
        <w:t>Perbandingan Biaya Operasional Kendaraan Tahun 2026</w:t>
      </w:r>
      <w:bookmarkEnd w:id="251"/>
    </w:p>
    <w:p w14:paraId="055CAD58" w14:textId="77777777" w:rsidR="002C1521" w:rsidRDefault="002C1521" w:rsidP="0013798A">
      <w:pPr>
        <w:spacing w:line="360" w:lineRule="auto"/>
        <w:ind w:left="720" w:firstLine="720"/>
        <w:jc w:val="both"/>
        <w:rPr>
          <w:rFonts w:ascii="Tahoma" w:hAnsi="Tahoma" w:cs="Tahoma"/>
          <w:b/>
          <w:bCs/>
        </w:rPr>
      </w:pPr>
      <w:r w:rsidRPr="007A17A3">
        <w:rPr>
          <w:rFonts w:ascii="Tahoma" w:hAnsi="Tahoma" w:cs="Tahoma"/>
        </w:rPr>
        <w:t>Perbedaan biaya operasional</w:t>
      </w:r>
      <w:r>
        <w:rPr>
          <w:rFonts w:ascii="Tahoma" w:hAnsi="Tahoma" w:cs="Tahoma"/>
          <w:b/>
          <w:bCs/>
        </w:rPr>
        <w:t xml:space="preserve"> </w:t>
      </w:r>
      <w:r w:rsidRPr="007A17A3">
        <w:rPr>
          <w:rFonts w:ascii="Tahoma" w:hAnsi="Tahoma" w:cs="Tahoma"/>
        </w:rPr>
        <w:t>kendaraaan</w:t>
      </w:r>
      <w:r>
        <w:rPr>
          <w:rFonts w:ascii="Tahoma" w:hAnsi="Tahoma" w:cs="Tahoma"/>
        </w:rPr>
        <w:t xml:space="preserve"> pada saat tanpa adanya pengoperasian dan dengan dengan adanya pengoperasian Jalan ring Road III pada tahun 2026 dapat dilihat pada </w:t>
      </w:r>
      <w:r w:rsidRPr="007A17A3">
        <w:rPr>
          <w:rFonts w:ascii="Tahoma" w:hAnsi="Tahoma" w:cs="Tahoma"/>
        </w:rPr>
        <w:t>Tabel</w:t>
      </w:r>
      <w:r>
        <w:rPr>
          <w:rFonts w:ascii="Tahoma" w:hAnsi="Tahoma" w:cs="Tahoma"/>
          <w:b/>
          <w:bCs/>
        </w:rPr>
        <w:t xml:space="preserve"> V. 52 </w:t>
      </w:r>
      <w:r w:rsidRPr="007C0CC6">
        <w:rPr>
          <w:rFonts w:ascii="Tahoma" w:hAnsi="Tahoma" w:cs="Tahoma"/>
        </w:rPr>
        <w:t>berikut</w:t>
      </w:r>
      <w:r>
        <w:rPr>
          <w:rFonts w:ascii="Tahoma" w:hAnsi="Tahoma" w:cs="Tahoma"/>
        </w:rPr>
        <w:t>.</w:t>
      </w:r>
    </w:p>
    <w:p w14:paraId="4F72B0C1" w14:textId="39FD4D27" w:rsidR="002C1521" w:rsidRPr="00407E9B" w:rsidRDefault="002C1521" w:rsidP="00D37AA4">
      <w:pPr>
        <w:pStyle w:val="Caption"/>
        <w:keepNext/>
        <w:ind w:left="993" w:firstLine="425"/>
        <w:rPr>
          <w:rFonts w:ascii="Tahoma" w:hAnsi="Tahoma" w:cs="Tahoma"/>
          <w:i w:val="0"/>
          <w:iCs w:val="0"/>
          <w:color w:val="auto"/>
          <w:sz w:val="22"/>
          <w:szCs w:val="22"/>
        </w:rPr>
      </w:pPr>
      <w:bookmarkStart w:id="252" w:name="_Toc108480846"/>
      <w:r w:rsidRPr="00407E9B">
        <w:rPr>
          <w:rFonts w:ascii="Tahoma" w:hAnsi="Tahoma" w:cs="Tahoma"/>
          <w:b/>
          <w:bCs/>
          <w:i w:val="0"/>
          <w:iCs w:val="0"/>
          <w:color w:val="auto"/>
          <w:sz w:val="22"/>
          <w:szCs w:val="22"/>
        </w:rPr>
        <w:t xml:space="preserve">Tabel V. </w:t>
      </w:r>
      <w:r w:rsidR="00496698">
        <w:rPr>
          <w:rFonts w:ascii="Tahoma" w:hAnsi="Tahoma" w:cs="Tahoma"/>
          <w:b/>
          <w:bCs/>
          <w:i w:val="0"/>
          <w:iCs w:val="0"/>
          <w:color w:val="auto"/>
          <w:sz w:val="22"/>
          <w:szCs w:val="22"/>
        </w:rPr>
        <w:t>52</w:t>
      </w:r>
      <w:r w:rsidRPr="00407E9B">
        <w:rPr>
          <w:rFonts w:ascii="Tahoma" w:hAnsi="Tahoma" w:cs="Tahoma"/>
          <w:i w:val="0"/>
          <w:iCs w:val="0"/>
          <w:color w:val="auto"/>
          <w:sz w:val="22"/>
          <w:szCs w:val="22"/>
        </w:rPr>
        <w:t xml:space="preserve"> Perbandingan Biaya Operasional Kendaraan</w:t>
      </w:r>
      <w:bookmarkEnd w:id="252"/>
    </w:p>
    <w:tbl>
      <w:tblPr>
        <w:tblW w:w="7830" w:type="dxa"/>
        <w:tblInd w:w="108" w:type="dxa"/>
        <w:tblLook w:val="04A0" w:firstRow="1" w:lastRow="0" w:firstColumn="1" w:lastColumn="0" w:noHBand="0" w:noVBand="1"/>
      </w:tblPr>
      <w:tblGrid>
        <w:gridCol w:w="1923"/>
        <w:gridCol w:w="2073"/>
        <w:gridCol w:w="2051"/>
        <w:gridCol w:w="1783"/>
      </w:tblGrid>
      <w:tr w:rsidR="002C1521" w:rsidRPr="00407E9B" w14:paraId="0469C709" w14:textId="77777777" w:rsidTr="008769C5">
        <w:trPr>
          <w:trHeight w:val="558"/>
        </w:trPr>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3C742" w14:textId="77777777" w:rsidR="002C1521" w:rsidRPr="00407E9B" w:rsidRDefault="002C1521" w:rsidP="00407E9B">
            <w:pPr>
              <w:spacing w:after="0" w:line="240" w:lineRule="auto"/>
              <w:jc w:val="center"/>
              <w:rPr>
                <w:rFonts w:ascii="Tahoma" w:eastAsia="Times New Roman" w:hAnsi="Tahoma" w:cs="Tahoma"/>
                <w:b/>
                <w:bCs/>
                <w:color w:val="000000"/>
                <w:sz w:val="18"/>
                <w:szCs w:val="18"/>
                <w:lang w:eastAsia="en-GB"/>
              </w:rPr>
            </w:pPr>
            <w:r w:rsidRPr="00407E9B">
              <w:rPr>
                <w:rFonts w:ascii="Tahoma" w:eastAsia="Times New Roman" w:hAnsi="Tahoma" w:cs="Tahoma"/>
                <w:b/>
                <w:bCs/>
                <w:color w:val="000000"/>
                <w:sz w:val="18"/>
                <w:szCs w:val="18"/>
                <w:lang w:eastAsia="en-GB"/>
              </w:rPr>
              <w:t>Tahun 2026</w:t>
            </w:r>
          </w:p>
        </w:tc>
        <w:tc>
          <w:tcPr>
            <w:tcW w:w="2073" w:type="dxa"/>
            <w:tcBorders>
              <w:top w:val="single" w:sz="4" w:space="0" w:color="auto"/>
              <w:left w:val="nil"/>
              <w:bottom w:val="single" w:sz="4" w:space="0" w:color="auto"/>
              <w:right w:val="single" w:sz="4" w:space="0" w:color="auto"/>
            </w:tcBorders>
            <w:shd w:val="clear" w:color="auto" w:fill="auto"/>
            <w:vAlign w:val="center"/>
            <w:hideMark/>
          </w:tcPr>
          <w:p w14:paraId="0C302571" w14:textId="77777777" w:rsidR="002C1521" w:rsidRPr="00407E9B" w:rsidRDefault="002C1521" w:rsidP="00407E9B">
            <w:pPr>
              <w:spacing w:after="0" w:line="240" w:lineRule="auto"/>
              <w:jc w:val="center"/>
              <w:rPr>
                <w:rFonts w:ascii="Tahoma" w:eastAsia="Times New Roman" w:hAnsi="Tahoma" w:cs="Tahoma"/>
                <w:b/>
                <w:bCs/>
                <w:color w:val="000000"/>
                <w:sz w:val="18"/>
                <w:szCs w:val="18"/>
                <w:lang w:eastAsia="en-GB"/>
              </w:rPr>
            </w:pPr>
            <w:r w:rsidRPr="00407E9B">
              <w:rPr>
                <w:rFonts w:ascii="Tahoma" w:eastAsia="Times New Roman" w:hAnsi="Tahoma" w:cs="Tahoma"/>
                <w:b/>
                <w:bCs/>
                <w:color w:val="000000"/>
                <w:sz w:val="18"/>
                <w:szCs w:val="18"/>
                <w:lang w:eastAsia="en-GB"/>
              </w:rPr>
              <w:t>Tanpa Adanya Jalan Ring Road III</w:t>
            </w:r>
          </w:p>
        </w:tc>
        <w:tc>
          <w:tcPr>
            <w:tcW w:w="2051" w:type="dxa"/>
            <w:tcBorders>
              <w:top w:val="single" w:sz="4" w:space="0" w:color="auto"/>
              <w:left w:val="nil"/>
              <w:bottom w:val="single" w:sz="4" w:space="0" w:color="auto"/>
              <w:right w:val="single" w:sz="4" w:space="0" w:color="auto"/>
            </w:tcBorders>
            <w:shd w:val="clear" w:color="auto" w:fill="auto"/>
            <w:vAlign w:val="center"/>
            <w:hideMark/>
          </w:tcPr>
          <w:p w14:paraId="2E191A46" w14:textId="77777777" w:rsidR="002C1521" w:rsidRPr="00407E9B" w:rsidRDefault="002C1521" w:rsidP="00407E9B">
            <w:pPr>
              <w:spacing w:after="0" w:line="240" w:lineRule="auto"/>
              <w:jc w:val="center"/>
              <w:rPr>
                <w:rFonts w:ascii="Tahoma" w:eastAsia="Times New Roman" w:hAnsi="Tahoma" w:cs="Tahoma"/>
                <w:b/>
                <w:bCs/>
                <w:color w:val="000000"/>
                <w:sz w:val="18"/>
                <w:szCs w:val="18"/>
                <w:lang w:eastAsia="en-GB"/>
              </w:rPr>
            </w:pPr>
            <w:r w:rsidRPr="00407E9B">
              <w:rPr>
                <w:rFonts w:ascii="Tahoma" w:eastAsia="Times New Roman" w:hAnsi="Tahoma" w:cs="Tahoma"/>
                <w:b/>
                <w:bCs/>
                <w:color w:val="000000"/>
                <w:sz w:val="18"/>
                <w:szCs w:val="18"/>
                <w:lang w:eastAsia="en-GB"/>
              </w:rPr>
              <w:t>Dengan Adanya Jalan Ring Road III</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14:paraId="1411A814" w14:textId="77777777" w:rsidR="002C1521" w:rsidRPr="00407E9B" w:rsidRDefault="002C1521" w:rsidP="00407E9B">
            <w:pPr>
              <w:spacing w:after="0" w:line="240" w:lineRule="auto"/>
              <w:jc w:val="center"/>
              <w:rPr>
                <w:rFonts w:ascii="Tahoma" w:eastAsia="Times New Roman" w:hAnsi="Tahoma" w:cs="Tahoma"/>
                <w:b/>
                <w:bCs/>
                <w:color w:val="000000"/>
                <w:sz w:val="18"/>
                <w:szCs w:val="18"/>
                <w:lang w:eastAsia="en-GB"/>
              </w:rPr>
            </w:pPr>
            <w:r w:rsidRPr="00407E9B">
              <w:rPr>
                <w:rFonts w:ascii="Tahoma" w:eastAsia="Times New Roman" w:hAnsi="Tahoma" w:cs="Tahoma"/>
                <w:b/>
                <w:bCs/>
                <w:color w:val="000000"/>
                <w:sz w:val="18"/>
                <w:szCs w:val="18"/>
                <w:lang w:eastAsia="en-GB"/>
              </w:rPr>
              <w:t>Perbedaan Biaya</w:t>
            </w:r>
          </w:p>
        </w:tc>
      </w:tr>
      <w:tr w:rsidR="006D750C" w:rsidRPr="00407E9B" w14:paraId="25083BA3" w14:textId="77777777" w:rsidTr="008769C5">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905477C" w14:textId="77777777"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eastAsia="Times New Roman" w:hAnsi="Tahoma" w:cs="Tahoma"/>
                <w:sz w:val="18"/>
                <w:szCs w:val="18"/>
                <w:lang w:eastAsia="en-GB"/>
              </w:rPr>
              <w:t>Motor</w:t>
            </w:r>
          </w:p>
        </w:tc>
        <w:tc>
          <w:tcPr>
            <w:tcW w:w="2073" w:type="dxa"/>
            <w:tcBorders>
              <w:top w:val="nil"/>
              <w:left w:val="nil"/>
              <w:bottom w:val="single" w:sz="4" w:space="0" w:color="auto"/>
              <w:right w:val="single" w:sz="4" w:space="0" w:color="auto"/>
            </w:tcBorders>
            <w:shd w:val="clear" w:color="auto" w:fill="auto"/>
            <w:noWrap/>
            <w:hideMark/>
          </w:tcPr>
          <w:p w14:paraId="0A944820" w14:textId="239CB9A6"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Rp26,554,106 </w:t>
            </w:r>
          </w:p>
        </w:tc>
        <w:tc>
          <w:tcPr>
            <w:tcW w:w="2051" w:type="dxa"/>
            <w:tcBorders>
              <w:top w:val="nil"/>
              <w:left w:val="nil"/>
              <w:bottom w:val="single" w:sz="4" w:space="0" w:color="auto"/>
              <w:right w:val="single" w:sz="4" w:space="0" w:color="auto"/>
            </w:tcBorders>
            <w:shd w:val="clear" w:color="auto" w:fill="auto"/>
            <w:noWrap/>
            <w:hideMark/>
          </w:tcPr>
          <w:p w14:paraId="759FB290" w14:textId="3D7EEFBE"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Rp22,879,965 </w:t>
            </w:r>
          </w:p>
        </w:tc>
        <w:tc>
          <w:tcPr>
            <w:tcW w:w="1783" w:type="dxa"/>
            <w:tcBorders>
              <w:top w:val="nil"/>
              <w:left w:val="nil"/>
              <w:bottom w:val="single" w:sz="4" w:space="0" w:color="auto"/>
              <w:right w:val="single" w:sz="4" w:space="0" w:color="auto"/>
            </w:tcBorders>
            <w:shd w:val="clear" w:color="auto" w:fill="auto"/>
            <w:noWrap/>
            <w:hideMark/>
          </w:tcPr>
          <w:p w14:paraId="0A922E55" w14:textId="6A8DAB8F"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Rp3,674,141 </w:t>
            </w:r>
          </w:p>
        </w:tc>
      </w:tr>
      <w:tr w:rsidR="006D750C" w:rsidRPr="00407E9B" w14:paraId="205E84C2" w14:textId="77777777" w:rsidTr="008769C5">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7E49E00" w14:textId="77777777"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eastAsia="Times New Roman" w:hAnsi="Tahoma" w:cs="Tahoma"/>
                <w:sz w:val="18"/>
                <w:szCs w:val="18"/>
                <w:lang w:eastAsia="en-GB"/>
              </w:rPr>
              <w:t>Mobil</w:t>
            </w:r>
          </w:p>
        </w:tc>
        <w:tc>
          <w:tcPr>
            <w:tcW w:w="2073" w:type="dxa"/>
            <w:tcBorders>
              <w:top w:val="nil"/>
              <w:left w:val="nil"/>
              <w:bottom w:val="single" w:sz="4" w:space="0" w:color="auto"/>
              <w:right w:val="single" w:sz="4" w:space="0" w:color="auto"/>
            </w:tcBorders>
            <w:shd w:val="clear" w:color="auto" w:fill="auto"/>
            <w:noWrap/>
            <w:hideMark/>
          </w:tcPr>
          <w:p w14:paraId="288E5246" w14:textId="6737F04A"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Rp77,280,657 </w:t>
            </w:r>
          </w:p>
        </w:tc>
        <w:tc>
          <w:tcPr>
            <w:tcW w:w="2051" w:type="dxa"/>
            <w:tcBorders>
              <w:top w:val="nil"/>
              <w:left w:val="nil"/>
              <w:bottom w:val="single" w:sz="4" w:space="0" w:color="auto"/>
              <w:right w:val="single" w:sz="4" w:space="0" w:color="auto"/>
            </w:tcBorders>
            <w:shd w:val="clear" w:color="auto" w:fill="auto"/>
            <w:noWrap/>
            <w:hideMark/>
          </w:tcPr>
          <w:p w14:paraId="76F70CF6" w14:textId="6881E046"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Rp66,473,008 </w:t>
            </w:r>
          </w:p>
        </w:tc>
        <w:tc>
          <w:tcPr>
            <w:tcW w:w="1783" w:type="dxa"/>
            <w:tcBorders>
              <w:top w:val="nil"/>
              <w:left w:val="nil"/>
              <w:bottom w:val="single" w:sz="4" w:space="0" w:color="auto"/>
              <w:right w:val="single" w:sz="4" w:space="0" w:color="auto"/>
            </w:tcBorders>
            <w:shd w:val="clear" w:color="auto" w:fill="auto"/>
            <w:noWrap/>
            <w:hideMark/>
          </w:tcPr>
          <w:p w14:paraId="7EB928C8" w14:textId="7ADD17D6"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Rp10,807,649 </w:t>
            </w:r>
          </w:p>
        </w:tc>
      </w:tr>
      <w:tr w:rsidR="006D750C" w:rsidRPr="00407E9B" w14:paraId="68693F2E" w14:textId="77777777" w:rsidTr="008769C5">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517C2F1" w14:textId="77777777"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eastAsia="Times New Roman" w:hAnsi="Tahoma" w:cs="Tahoma"/>
                <w:sz w:val="18"/>
                <w:szCs w:val="18"/>
                <w:lang w:eastAsia="en-GB"/>
              </w:rPr>
              <w:t>Truk</w:t>
            </w:r>
          </w:p>
        </w:tc>
        <w:tc>
          <w:tcPr>
            <w:tcW w:w="2073" w:type="dxa"/>
            <w:tcBorders>
              <w:top w:val="nil"/>
              <w:left w:val="nil"/>
              <w:bottom w:val="single" w:sz="4" w:space="0" w:color="auto"/>
              <w:right w:val="single" w:sz="4" w:space="0" w:color="auto"/>
            </w:tcBorders>
            <w:shd w:val="clear" w:color="auto" w:fill="auto"/>
            <w:noWrap/>
            <w:hideMark/>
          </w:tcPr>
          <w:p w14:paraId="5B9E87CB" w14:textId="06438AAE"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Rp37,300,569 </w:t>
            </w:r>
          </w:p>
        </w:tc>
        <w:tc>
          <w:tcPr>
            <w:tcW w:w="2051" w:type="dxa"/>
            <w:tcBorders>
              <w:top w:val="nil"/>
              <w:left w:val="nil"/>
              <w:bottom w:val="single" w:sz="4" w:space="0" w:color="auto"/>
              <w:right w:val="single" w:sz="4" w:space="0" w:color="auto"/>
            </w:tcBorders>
            <w:shd w:val="clear" w:color="auto" w:fill="auto"/>
            <w:noWrap/>
            <w:hideMark/>
          </w:tcPr>
          <w:p w14:paraId="6BCC5454" w14:textId="79A9C12A"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Rp32,466,551 </w:t>
            </w:r>
          </w:p>
        </w:tc>
        <w:tc>
          <w:tcPr>
            <w:tcW w:w="1783" w:type="dxa"/>
            <w:tcBorders>
              <w:top w:val="nil"/>
              <w:left w:val="nil"/>
              <w:bottom w:val="single" w:sz="4" w:space="0" w:color="auto"/>
              <w:right w:val="single" w:sz="4" w:space="0" w:color="auto"/>
            </w:tcBorders>
            <w:shd w:val="clear" w:color="auto" w:fill="auto"/>
            <w:noWrap/>
            <w:hideMark/>
          </w:tcPr>
          <w:p w14:paraId="18CC15B3" w14:textId="25397D83"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Rp4,834,018 </w:t>
            </w:r>
          </w:p>
        </w:tc>
      </w:tr>
      <w:tr w:rsidR="006D750C" w:rsidRPr="00407E9B" w14:paraId="38A0D9DE" w14:textId="77777777" w:rsidTr="008769C5">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28A9A8AB" w14:textId="77777777" w:rsidR="006D750C" w:rsidRPr="0039419E" w:rsidRDefault="006D750C" w:rsidP="006D750C">
            <w:pPr>
              <w:spacing w:after="0" w:line="240" w:lineRule="auto"/>
              <w:jc w:val="center"/>
              <w:rPr>
                <w:rFonts w:ascii="Tahoma" w:eastAsia="Times New Roman" w:hAnsi="Tahoma" w:cs="Tahoma"/>
                <w:b/>
                <w:bCs/>
                <w:sz w:val="18"/>
                <w:szCs w:val="18"/>
                <w:lang w:eastAsia="en-GB"/>
              </w:rPr>
            </w:pPr>
            <w:r w:rsidRPr="0039419E">
              <w:rPr>
                <w:rFonts w:ascii="Tahoma" w:eastAsia="Times New Roman" w:hAnsi="Tahoma" w:cs="Tahoma"/>
                <w:b/>
                <w:bCs/>
                <w:sz w:val="18"/>
                <w:szCs w:val="18"/>
                <w:lang w:eastAsia="en-GB"/>
              </w:rPr>
              <w:t>Total</w:t>
            </w:r>
          </w:p>
        </w:tc>
        <w:tc>
          <w:tcPr>
            <w:tcW w:w="2073" w:type="dxa"/>
            <w:tcBorders>
              <w:top w:val="nil"/>
              <w:left w:val="nil"/>
              <w:bottom w:val="single" w:sz="4" w:space="0" w:color="auto"/>
              <w:right w:val="single" w:sz="4" w:space="0" w:color="auto"/>
            </w:tcBorders>
            <w:shd w:val="clear" w:color="auto" w:fill="auto"/>
            <w:noWrap/>
            <w:hideMark/>
          </w:tcPr>
          <w:p w14:paraId="0FB8839D" w14:textId="348FE76E"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Rp141,135,332 </w:t>
            </w:r>
          </w:p>
        </w:tc>
        <w:tc>
          <w:tcPr>
            <w:tcW w:w="2051" w:type="dxa"/>
            <w:tcBorders>
              <w:top w:val="nil"/>
              <w:left w:val="nil"/>
              <w:bottom w:val="single" w:sz="4" w:space="0" w:color="auto"/>
              <w:right w:val="single" w:sz="4" w:space="0" w:color="auto"/>
            </w:tcBorders>
            <w:shd w:val="clear" w:color="auto" w:fill="auto"/>
            <w:noWrap/>
            <w:hideMark/>
          </w:tcPr>
          <w:p w14:paraId="349DC932" w14:textId="26FC580F"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Rp121,819,523 </w:t>
            </w:r>
          </w:p>
        </w:tc>
        <w:tc>
          <w:tcPr>
            <w:tcW w:w="1783" w:type="dxa"/>
            <w:tcBorders>
              <w:top w:val="nil"/>
              <w:left w:val="nil"/>
              <w:bottom w:val="single" w:sz="4" w:space="0" w:color="auto"/>
              <w:right w:val="single" w:sz="4" w:space="0" w:color="auto"/>
            </w:tcBorders>
            <w:shd w:val="clear" w:color="auto" w:fill="auto"/>
            <w:noWrap/>
            <w:hideMark/>
          </w:tcPr>
          <w:p w14:paraId="243C4E9E" w14:textId="39586F9F" w:rsidR="006D750C" w:rsidRPr="0039419E" w:rsidRDefault="006D750C" w:rsidP="006D750C">
            <w:pPr>
              <w:spacing w:after="0" w:line="240" w:lineRule="auto"/>
              <w:jc w:val="center"/>
              <w:rPr>
                <w:rFonts w:ascii="Tahoma" w:eastAsia="Times New Roman" w:hAnsi="Tahoma" w:cs="Tahoma"/>
                <w:sz w:val="18"/>
                <w:szCs w:val="18"/>
                <w:lang w:eastAsia="en-GB"/>
              </w:rPr>
            </w:pPr>
            <w:r w:rsidRPr="0039419E">
              <w:rPr>
                <w:rFonts w:ascii="Tahoma" w:hAnsi="Tahoma" w:cs="Tahoma"/>
              </w:rPr>
              <w:t xml:space="preserve"> Rp19,315,808 </w:t>
            </w:r>
          </w:p>
        </w:tc>
      </w:tr>
    </w:tbl>
    <w:p w14:paraId="0DD2E4A8" w14:textId="77777777" w:rsidR="002C1521" w:rsidRDefault="002C1521" w:rsidP="00905BCA">
      <w:pPr>
        <w:spacing w:line="360" w:lineRule="auto"/>
        <w:ind w:firstLine="720"/>
        <w:rPr>
          <w:rFonts w:ascii="Tahoma" w:hAnsi="Tahoma" w:cs="Tahoma"/>
          <w:i/>
          <w:iCs/>
        </w:rPr>
      </w:pPr>
      <w:r>
        <w:rPr>
          <w:rFonts w:ascii="Tahoma" w:hAnsi="Tahoma" w:cs="Tahoma"/>
          <w:i/>
          <w:iCs/>
        </w:rPr>
        <w:t>Sumber : Hasil Analisis</w:t>
      </w:r>
    </w:p>
    <w:p w14:paraId="6E9AADB0" w14:textId="26D5140E" w:rsidR="002C1521" w:rsidRDefault="002C1521" w:rsidP="000363F1">
      <w:pPr>
        <w:spacing w:line="360" w:lineRule="auto"/>
        <w:ind w:left="720" w:firstLine="630"/>
        <w:jc w:val="both"/>
        <w:rPr>
          <w:rFonts w:ascii="Tahoma" w:hAnsi="Tahoma" w:cs="Tahoma"/>
        </w:rPr>
      </w:pPr>
      <w:r>
        <w:rPr>
          <w:rFonts w:ascii="Tahoma" w:hAnsi="Tahoma" w:cs="Tahoma"/>
        </w:rPr>
        <w:t>Dari Tabel diatas dapat diketahui pada tahun 2026 terjadi perbedaan biaya operasional kendaraan.</w:t>
      </w:r>
    </w:p>
    <w:p w14:paraId="3F061CAB" w14:textId="70345C89" w:rsidR="002C1521" w:rsidRDefault="002C1521" w:rsidP="002C1521">
      <w:pPr>
        <w:pStyle w:val="ListParagraph"/>
        <w:numPr>
          <w:ilvl w:val="2"/>
          <w:numId w:val="56"/>
        </w:numPr>
        <w:spacing w:line="360" w:lineRule="auto"/>
        <w:ind w:left="1080"/>
        <w:jc w:val="both"/>
        <w:rPr>
          <w:rFonts w:ascii="Tahoma" w:hAnsi="Tahoma" w:cs="Tahoma"/>
        </w:rPr>
      </w:pPr>
      <w:r>
        <w:rPr>
          <w:rFonts w:ascii="Tahoma" w:hAnsi="Tahoma" w:cs="Tahoma"/>
        </w:rPr>
        <w:t xml:space="preserve">Motor, dengan presentase </w:t>
      </w:r>
      <w:r w:rsidRPr="002A7AC3">
        <w:rPr>
          <w:rFonts w:ascii="Tahoma" w:hAnsi="Tahoma" w:cs="Tahoma"/>
        </w:rPr>
        <w:t>13.</w:t>
      </w:r>
      <w:r w:rsidR="00D73CED">
        <w:rPr>
          <w:rFonts w:ascii="Tahoma" w:hAnsi="Tahoma" w:cs="Tahoma"/>
        </w:rPr>
        <w:t>84</w:t>
      </w:r>
      <w:r w:rsidRPr="002A7AC3">
        <w:rPr>
          <w:rFonts w:ascii="Tahoma" w:hAnsi="Tahoma" w:cs="Tahoma"/>
        </w:rPr>
        <w:t>%</w:t>
      </w:r>
      <w:r>
        <w:rPr>
          <w:rFonts w:ascii="Tahoma" w:hAnsi="Tahoma" w:cs="Tahoma"/>
        </w:rPr>
        <w:t xml:space="preserve"> atau senilai dengan </w:t>
      </w:r>
      <w:r w:rsidR="003A6AA7" w:rsidRPr="0039419E">
        <w:rPr>
          <w:rFonts w:ascii="Tahoma" w:hAnsi="Tahoma" w:cs="Tahoma"/>
        </w:rPr>
        <w:t>Rp</w:t>
      </w:r>
      <w:r w:rsidR="00AE3A67">
        <w:rPr>
          <w:rFonts w:ascii="Tahoma" w:hAnsi="Tahoma" w:cs="Tahoma"/>
        </w:rPr>
        <w:t xml:space="preserve"> </w:t>
      </w:r>
      <w:r w:rsidR="003A6AA7" w:rsidRPr="0039419E">
        <w:rPr>
          <w:rFonts w:ascii="Tahoma" w:hAnsi="Tahoma" w:cs="Tahoma"/>
        </w:rPr>
        <w:t>3,674,141</w:t>
      </w:r>
      <w:r w:rsidR="00A824F4">
        <w:rPr>
          <w:rFonts w:ascii="Tahoma" w:hAnsi="Tahoma" w:cs="Tahoma"/>
        </w:rPr>
        <w:t>.</w:t>
      </w:r>
    </w:p>
    <w:p w14:paraId="68869CF7" w14:textId="3B3FB87D" w:rsidR="002C1521" w:rsidRDefault="002C1521" w:rsidP="002C1521">
      <w:pPr>
        <w:pStyle w:val="ListParagraph"/>
        <w:numPr>
          <w:ilvl w:val="2"/>
          <w:numId w:val="56"/>
        </w:numPr>
        <w:spacing w:line="360" w:lineRule="auto"/>
        <w:ind w:left="1080"/>
        <w:jc w:val="both"/>
        <w:rPr>
          <w:rFonts w:ascii="Tahoma" w:hAnsi="Tahoma" w:cs="Tahoma"/>
        </w:rPr>
      </w:pPr>
      <w:r>
        <w:rPr>
          <w:rFonts w:ascii="Tahoma" w:hAnsi="Tahoma" w:cs="Tahoma"/>
        </w:rPr>
        <w:t xml:space="preserve">Mobil, dengan presentase </w:t>
      </w:r>
      <w:r w:rsidRPr="002A7AC3">
        <w:rPr>
          <w:rFonts w:ascii="Tahoma" w:hAnsi="Tahoma" w:cs="Tahoma"/>
        </w:rPr>
        <w:t>13.98%</w:t>
      </w:r>
      <w:r>
        <w:rPr>
          <w:rFonts w:ascii="Tahoma" w:hAnsi="Tahoma" w:cs="Tahoma"/>
        </w:rPr>
        <w:t xml:space="preserve"> atau senilai dengan </w:t>
      </w:r>
      <w:r w:rsidRPr="00C949B4">
        <w:rPr>
          <w:rFonts w:ascii="Tahoma" w:hAnsi="Tahoma" w:cs="Tahoma"/>
        </w:rPr>
        <w:t xml:space="preserve"> </w:t>
      </w:r>
      <w:r w:rsidR="003A6AA7" w:rsidRPr="003A6AA7">
        <w:rPr>
          <w:rFonts w:ascii="Tahoma" w:hAnsi="Tahoma" w:cs="Tahoma"/>
        </w:rPr>
        <w:t xml:space="preserve"> Rp</w:t>
      </w:r>
      <w:r w:rsidR="00AE3A67">
        <w:rPr>
          <w:rFonts w:ascii="Tahoma" w:hAnsi="Tahoma" w:cs="Tahoma"/>
        </w:rPr>
        <w:t xml:space="preserve"> </w:t>
      </w:r>
      <w:r w:rsidR="003A6AA7" w:rsidRPr="003A6AA7">
        <w:rPr>
          <w:rFonts w:ascii="Tahoma" w:hAnsi="Tahoma" w:cs="Tahoma"/>
        </w:rPr>
        <w:t>10,807,649</w:t>
      </w:r>
      <w:r>
        <w:rPr>
          <w:rFonts w:ascii="Tahoma" w:hAnsi="Tahoma" w:cs="Tahoma"/>
        </w:rPr>
        <w:t>.</w:t>
      </w:r>
    </w:p>
    <w:p w14:paraId="0F40AF90" w14:textId="7F8E1E1A" w:rsidR="002C1521" w:rsidRPr="00C949B4" w:rsidRDefault="002C1521" w:rsidP="002C1521">
      <w:pPr>
        <w:pStyle w:val="ListParagraph"/>
        <w:numPr>
          <w:ilvl w:val="2"/>
          <w:numId w:val="56"/>
        </w:numPr>
        <w:spacing w:line="360" w:lineRule="auto"/>
        <w:ind w:left="1080"/>
        <w:jc w:val="both"/>
        <w:rPr>
          <w:rFonts w:ascii="Tahoma" w:hAnsi="Tahoma" w:cs="Tahoma"/>
        </w:rPr>
      </w:pPr>
      <w:r>
        <w:rPr>
          <w:rFonts w:ascii="Tahoma" w:hAnsi="Tahoma" w:cs="Tahoma"/>
        </w:rPr>
        <w:t xml:space="preserve">Angkutan Barang, dengan presentase </w:t>
      </w:r>
      <w:r w:rsidRPr="002A7AC3">
        <w:rPr>
          <w:rFonts w:ascii="Tahoma" w:hAnsi="Tahoma" w:cs="Tahoma"/>
        </w:rPr>
        <w:t>13.3</w:t>
      </w:r>
      <w:r w:rsidR="004E469C">
        <w:rPr>
          <w:rFonts w:ascii="Tahoma" w:hAnsi="Tahoma" w:cs="Tahoma"/>
        </w:rPr>
        <w:t>6</w:t>
      </w:r>
      <w:r w:rsidRPr="002A7AC3">
        <w:rPr>
          <w:rFonts w:ascii="Tahoma" w:hAnsi="Tahoma" w:cs="Tahoma"/>
        </w:rPr>
        <w:t>%</w:t>
      </w:r>
      <w:r>
        <w:rPr>
          <w:rFonts w:ascii="Tahoma" w:hAnsi="Tahoma" w:cs="Tahoma"/>
        </w:rPr>
        <w:t xml:space="preserve"> atau senilai dengan </w:t>
      </w:r>
      <w:r w:rsidR="00AE3A67" w:rsidRPr="00AE3A67">
        <w:rPr>
          <w:rFonts w:ascii="Tahoma" w:hAnsi="Tahoma" w:cs="Tahoma"/>
        </w:rPr>
        <w:t>Rp</w:t>
      </w:r>
      <w:r w:rsidR="00AE3A67">
        <w:rPr>
          <w:rFonts w:ascii="Tahoma" w:hAnsi="Tahoma" w:cs="Tahoma"/>
        </w:rPr>
        <w:t xml:space="preserve"> </w:t>
      </w:r>
      <w:r w:rsidR="00AE3A67" w:rsidRPr="00AE3A67">
        <w:rPr>
          <w:rFonts w:ascii="Tahoma" w:hAnsi="Tahoma" w:cs="Tahoma"/>
        </w:rPr>
        <w:t>4,834,018</w:t>
      </w:r>
      <w:r w:rsidR="00AE3A67">
        <w:rPr>
          <w:rFonts w:ascii="Tahoma" w:hAnsi="Tahoma" w:cs="Tahoma"/>
        </w:rPr>
        <w:t>.</w:t>
      </w:r>
    </w:p>
    <w:p w14:paraId="3F9BD625" w14:textId="77777777" w:rsidR="002C1521" w:rsidRPr="00936BD3" w:rsidRDefault="002C1521" w:rsidP="00936BD3">
      <w:pPr>
        <w:pStyle w:val="Heading2"/>
      </w:pPr>
      <w:bookmarkStart w:id="253" w:name="_Toc111180850"/>
      <w:r w:rsidRPr="00936BD3">
        <w:lastRenderedPageBreak/>
        <w:t>5.8</w:t>
      </w:r>
      <w:r w:rsidRPr="00936BD3">
        <w:tab/>
        <w:t>Efisiensi Biaya</w:t>
      </w:r>
      <w:bookmarkEnd w:id="253"/>
    </w:p>
    <w:p w14:paraId="58731112" w14:textId="77777777" w:rsidR="002C1521" w:rsidRDefault="002C1521" w:rsidP="00F16E39">
      <w:pPr>
        <w:spacing w:line="360" w:lineRule="auto"/>
        <w:ind w:left="720" w:firstLine="360"/>
        <w:rPr>
          <w:rFonts w:ascii="Tahoma" w:hAnsi="Tahoma" w:cs="Tahoma"/>
        </w:rPr>
      </w:pPr>
      <w:r>
        <w:rPr>
          <w:rFonts w:ascii="Tahoma" w:hAnsi="Tahoma" w:cs="Tahoma"/>
        </w:rPr>
        <w:t>Berikut merupakan perhitungan efisiensi biaya dengan beberapa indikator yang telah dijelaskan sebelumnya yaitu :</w:t>
      </w:r>
      <w:r>
        <w:rPr>
          <w:rFonts w:ascii="Tahoma" w:hAnsi="Tahoma" w:cs="Tahoma"/>
        </w:rPr>
        <w:tab/>
      </w:r>
    </w:p>
    <w:p w14:paraId="5162D241" w14:textId="77777777" w:rsidR="002C1521" w:rsidRDefault="002C1521" w:rsidP="002C1521">
      <w:pPr>
        <w:pStyle w:val="ListParagraph"/>
        <w:numPr>
          <w:ilvl w:val="0"/>
          <w:numId w:val="57"/>
        </w:numPr>
        <w:spacing w:line="360" w:lineRule="auto"/>
        <w:ind w:left="1080"/>
        <w:rPr>
          <w:rFonts w:ascii="Tahoma" w:hAnsi="Tahoma" w:cs="Tahoma"/>
        </w:rPr>
      </w:pPr>
      <w:r>
        <w:rPr>
          <w:rFonts w:ascii="Tahoma" w:hAnsi="Tahoma" w:cs="Tahoma"/>
        </w:rPr>
        <w:t>Efisiensi Waktu Perjalanan</w:t>
      </w:r>
    </w:p>
    <w:p w14:paraId="5728E4F9" w14:textId="77777777" w:rsidR="002C1521" w:rsidRDefault="002C1521" w:rsidP="002C1521">
      <w:pPr>
        <w:pStyle w:val="ListParagraph"/>
        <w:numPr>
          <w:ilvl w:val="0"/>
          <w:numId w:val="57"/>
        </w:numPr>
        <w:spacing w:line="360" w:lineRule="auto"/>
        <w:ind w:left="1080"/>
        <w:rPr>
          <w:rFonts w:ascii="Tahoma" w:hAnsi="Tahoma" w:cs="Tahoma"/>
        </w:rPr>
      </w:pPr>
      <w:r>
        <w:rPr>
          <w:rFonts w:ascii="Tahoma" w:hAnsi="Tahoma" w:cs="Tahoma"/>
        </w:rPr>
        <w:t>Efisiensi Biaya Opperasilan Kendaraan</w:t>
      </w:r>
    </w:p>
    <w:p w14:paraId="56E50ABC" w14:textId="77777777" w:rsidR="002C1521" w:rsidRPr="00E25AAE" w:rsidRDefault="002C1521" w:rsidP="00217DA2">
      <w:pPr>
        <w:spacing w:line="360" w:lineRule="auto"/>
        <w:ind w:left="720" w:firstLine="360"/>
        <w:jc w:val="both"/>
        <w:rPr>
          <w:rFonts w:ascii="Tahoma" w:hAnsi="Tahoma" w:cs="Tahoma"/>
        </w:rPr>
      </w:pPr>
      <w:r w:rsidRPr="00E25AAE">
        <w:rPr>
          <w:rFonts w:ascii="Tahoma" w:hAnsi="Tahoma" w:cs="Tahoma"/>
        </w:rPr>
        <w:t>Dalam melakukan perhitungan efisiensi dilakukan pada tahun 2026 dimana tanpa adanya pengoperasian Jalan Ring Road III dan dengan adanya pengoperasian Jalan Ring Road III.</w:t>
      </w:r>
    </w:p>
    <w:p w14:paraId="2BD9A5D1" w14:textId="258A1C30" w:rsidR="002C1521" w:rsidRPr="008713F2" w:rsidRDefault="002C1521" w:rsidP="008713F2">
      <w:pPr>
        <w:pStyle w:val="Heading3"/>
      </w:pPr>
      <w:bookmarkStart w:id="254" w:name="_Toc111180851"/>
      <w:r w:rsidRPr="008713F2">
        <w:t>5.8.1</w:t>
      </w:r>
      <w:r w:rsidRPr="008713F2">
        <w:tab/>
        <w:t>Efisiensi Biaya Perjalanan</w:t>
      </w:r>
      <w:bookmarkEnd w:id="254"/>
    </w:p>
    <w:p w14:paraId="57BAFC65" w14:textId="77777777" w:rsidR="002C1521" w:rsidRPr="00DD58DA" w:rsidRDefault="002C1521" w:rsidP="00E31AEB">
      <w:pPr>
        <w:spacing w:line="360" w:lineRule="auto"/>
        <w:ind w:left="720" w:firstLine="720"/>
        <w:jc w:val="both"/>
        <w:rPr>
          <w:rFonts w:ascii="Tahoma" w:hAnsi="Tahoma" w:cs="Tahoma"/>
        </w:rPr>
      </w:pPr>
      <w:r w:rsidRPr="003F18C1">
        <w:rPr>
          <w:rFonts w:ascii="Tahoma" w:hAnsi="Tahoma" w:cs="Tahoma"/>
        </w:rPr>
        <w:t>Dalam melakukan perhitungan efisiensi waktu</w:t>
      </w:r>
      <w:r>
        <w:rPr>
          <w:rFonts w:ascii="Tahoma" w:hAnsi="Tahoma" w:cs="Tahoma"/>
        </w:rPr>
        <w:t xml:space="preserve"> </w:t>
      </w:r>
      <w:r w:rsidRPr="003F18C1">
        <w:rPr>
          <w:rFonts w:ascii="Tahoma" w:hAnsi="Tahoma" w:cs="Tahoma"/>
        </w:rPr>
        <w:t>perjalanan dilakukakan pada tahu 2026. Dengan meilihat selisish antara kondisi tanpa Jalan Ring Road III dan dengan adanya Jalan Ring Road III.</w:t>
      </w:r>
    </w:p>
    <w:p w14:paraId="3B7194BF" w14:textId="5925AE5D" w:rsidR="002C1521" w:rsidRPr="00F047F0" w:rsidRDefault="002C1521" w:rsidP="00F047F0">
      <w:pPr>
        <w:pStyle w:val="Caption"/>
        <w:keepNext/>
        <w:jc w:val="center"/>
        <w:rPr>
          <w:rFonts w:ascii="Tahoma" w:hAnsi="Tahoma" w:cs="Tahoma"/>
          <w:i w:val="0"/>
          <w:iCs w:val="0"/>
          <w:color w:val="auto"/>
          <w:sz w:val="22"/>
          <w:szCs w:val="22"/>
        </w:rPr>
      </w:pPr>
      <w:bookmarkStart w:id="255" w:name="_Toc108480847"/>
      <w:r w:rsidRPr="00F047F0">
        <w:rPr>
          <w:rFonts w:ascii="Tahoma" w:hAnsi="Tahoma" w:cs="Tahoma"/>
          <w:b/>
          <w:bCs/>
          <w:i w:val="0"/>
          <w:iCs w:val="0"/>
          <w:color w:val="auto"/>
          <w:sz w:val="22"/>
          <w:szCs w:val="22"/>
        </w:rPr>
        <w:t xml:space="preserve">Tabel V. </w:t>
      </w:r>
      <w:r w:rsidR="00496698">
        <w:rPr>
          <w:rFonts w:ascii="Tahoma" w:hAnsi="Tahoma" w:cs="Tahoma"/>
          <w:b/>
          <w:bCs/>
          <w:i w:val="0"/>
          <w:iCs w:val="0"/>
          <w:color w:val="auto"/>
          <w:sz w:val="22"/>
          <w:szCs w:val="22"/>
        </w:rPr>
        <w:t>53</w:t>
      </w:r>
      <w:r w:rsidRPr="00F047F0">
        <w:rPr>
          <w:rFonts w:ascii="Tahoma" w:hAnsi="Tahoma" w:cs="Tahoma"/>
          <w:i w:val="0"/>
          <w:iCs w:val="0"/>
          <w:color w:val="auto"/>
          <w:sz w:val="22"/>
          <w:szCs w:val="22"/>
        </w:rPr>
        <w:t xml:space="preserve"> Efisiensi Biaya Perjalanan Tahun 2026</w:t>
      </w:r>
      <w:bookmarkEnd w:id="255"/>
    </w:p>
    <w:tbl>
      <w:tblPr>
        <w:tblW w:w="9115" w:type="dxa"/>
        <w:tblInd w:w="-468" w:type="dxa"/>
        <w:tblLook w:val="04A0" w:firstRow="1" w:lastRow="0" w:firstColumn="1" w:lastColumn="0" w:noHBand="0" w:noVBand="1"/>
      </w:tblPr>
      <w:tblGrid>
        <w:gridCol w:w="616"/>
        <w:gridCol w:w="1966"/>
        <w:gridCol w:w="2160"/>
        <w:gridCol w:w="2093"/>
        <w:gridCol w:w="2280"/>
      </w:tblGrid>
      <w:tr w:rsidR="002C1521" w:rsidRPr="00047C0A" w14:paraId="3347D4A9" w14:textId="77777777" w:rsidTr="008769C5">
        <w:trPr>
          <w:trHeight w:val="139"/>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2600" w14:textId="77777777" w:rsidR="002C1521" w:rsidRPr="00047C0A" w:rsidRDefault="002C1521" w:rsidP="00FB6347">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No</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293D6" w14:textId="77777777" w:rsidR="002C1521" w:rsidRPr="00047C0A" w:rsidRDefault="002C1521" w:rsidP="00FB6347">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INDIKATOR</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14:paraId="33BE374F" w14:textId="77777777" w:rsidR="002C1521" w:rsidRPr="00047C0A" w:rsidRDefault="002C1521" w:rsidP="00FB6347">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BIAYA PERJALANAN (Rp/Tahun)</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C9EE1" w14:textId="77777777" w:rsidR="002C1521" w:rsidRPr="00047C0A" w:rsidRDefault="002C1521" w:rsidP="00FB6347">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Efisiensi</w:t>
            </w:r>
          </w:p>
        </w:tc>
      </w:tr>
      <w:tr w:rsidR="002C1521" w:rsidRPr="00047C0A" w14:paraId="2B20ADB9" w14:textId="77777777" w:rsidTr="008769C5">
        <w:trPr>
          <w:trHeight w:val="280"/>
        </w:trPr>
        <w:tc>
          <w:tcPr>
            <w:tcW w:w="6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B636B4" w14:textId="77777777" w:rsidR="002C1521" w:rsidRPr="00047C0A" w:rsidRDefault="002C1521" w:rsidP="00FB6347">
            <w:pPr>
              <w:spacing w:after="0" w:line="240" w:lineRule="auto"/>
              <w:rPr>
                <w:rFonts w:ascii="Calibri" w:eastAsia="Times New Roman" w:hAnsi="Calibri" w:cs="Calibri"/>
                <w:b/>
                <w:bCs/>
                <w:color w:val="000000"/>
                <w:lang w:eastAsia="en-GB"/>
              </w:rPr>
            </w:pPr>
          </w:p>
        </w:tc>
        <w:tc>
          <w:tcPr>
            <w:tcW w:w="1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5D7308" w14:textId="77777777" w:rsidR="002C1521" w:rsidRPr="00047C0A" w:rsidRDefault="002C1521" w:rsidP="00FB6347">
            <w:pPr>
              <w:spacing w:after="0" w:line="240" w:lineRule="auto"/>
              <w:rPr>
                <w:rFonts w:ascii="Calibri" w:eastAsia="Times New Roman" w:hAnsi="Calibri" w:cs="Calibri"/>
                <w:b/>
                <w:bCs/>
                <w:color w:val="000000"/>
                <w:lang w:eastAsia="en-GB"/>
              </w:rPr>
            </w:pPr>
          </w:p>
        </w:tc>
        <w:tc>
          <w:tcPr>
            <w:tcW w:w="2160" w:type="dxa"/>
            <w:tcBorders>
              <w:top w:val="nil"/>
              <w:left w:val="nil"/>
              <w:bottom w:val="single" w:sz="4" w:space="0" w:color="auto"/>
              <w:right w:val="single" w:sz="4" w:space="0" w:color="auto"/>
            </w:tcBorders>
            <w:shd w:val="clear" w:color="auto" w:fill="auto"/>
            <w:vAlign w:val="center"/>
            <w:hideMark/>
          </w:tcPr>
          <w:p w14:paraId="0E12B301" w14:textId="77777777" w:rsidR="002C1521" w:rsidRPr="00047C0A" w:rsidRDefault="002C1521" w:rsidP="00FB6347">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Tanpa Adanya Jalan Ring Road III</w:t>
            </w:r>
          </w:p>
        </w:tc>
        <w:tc>
          <w:tcPr>
            <w:tcW w:w="2093" w:type="dxa"/>
            <w:tcBorders>
              <w:top w:val="nil"/>
              <w:left w:val="nil"/>
              <w:bottom w:val="single" w:sz="4" w:space="0" w:color="auto"/>
              <w:right w:val="single" w:sz="4" w:space="0" w:color="auto"/>
            </w:tcBorders>
            <w:shd w:val="clear" w:color="auto" w:fill="auto"/>
            <w:vAlign w:val="center"/>
            <w:hideMark/>
          </w:tcPr>
          <w:p w14:paraId="7E69F092" w14:textId="77777777" w:rsidR="002C1521" w:rsidRPr="00047C0A" w:rsidRDefault="002C1521" w:rsidP="00FB6347">
            <w:pPr>
              <w:spacing w:after="0" w:line="240" w:lineRule="auto"/>
              <w:jc w:val="center"/>
              <w:rPr>
                <w:rFonts w:ascii="Calibri" w:eastAsia="Times New Roman" w:hAnsi="Calibri" w:cs="Calibri"/>
                <w:b/>
                <w:bCs/>
                <w:color w:val="000000"/>
                <w:lang w:eastAsia="en-GB"/>
              </w:rPr>
            </w:pPr>
            <w:r w:rsidRPr="00047C0A">
              <w:rPr>
                <w:rFonts w:ascii="Calibri" w:eastAsia="Times New Roman" w:hAnsi="Calibri" w:cs="Calibri"/>
                <w:b/>
                <w:bCs/>
                <w:color w:val="000000"/>
                <w:lang w:eastAsia="en-GB"/>
              </w:rPr>
              <w:t>Adanya Jalan Ring Road III</w:t>
            </w:r>
          </w:p>
        </w:tc>
        <w:tc>
          <w:tcPr>
            <w:tcW w:w="22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3F0E9E" w14:textId="77777777" w:rsidR="002C1521" w:rsidRPr="00047C0A" w:rsidRDefault="002C1521" w:rsidP="00FB6347">
            <w:pPr>
              <w:spacing w:after="0" w:line="240" w:lineRule="auto"/>
              <w:rPr>
                <w:rFonts w:ascii="Calibri" w:eastAsia="Times New Roman" w:hAnsi="Calibri" w:cs="Calibri"/>
                <w:b/>
                <w:bCs/>
                <w:color w:val="000000"/>
                <w:lang w:eastAsia="en-GB"/>
              </w:rPr>
            </w:pPr>
          </w:p>
        </w:tc>
      </w:tr>
      <w:tr w:rsidR="00313222" w:rsidRPr="00047C0A" w14:paraId="744CF50D" w14:textId="77777777" w:rsidTr="008769C5">
        <w:trPr>
          <w:trHeight w:val="1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1FB56262" w14:textId="77777777" w:rsidR="00313222" w:rsidRPr="00047C0A" w:rsidRDefault="00313222" w:rsidP="00313222">
            <w:pPr>
              <w:spacing w:after="0" w:line="240" w:lineRule="auto"/>
              <w:jc w:val="center"/>
              <w:rPr>
                <w:rFonts w:ascii="Calibri" w:eastAsia="Times New Roman" w:hAnsi="Calibri" w:cs="Calibri"/>
                <w:color w:val="000000"/>
                <w:lang w:eastAsia="en-GB"/>
              </w:rPr>
            </w:pPr>
            <w:r w:rsidRPr="00047C0A">
              <w:rPr>
                <w:rFonts w:ascii="Calibri" w:eastAsia="Times New Roman" w:hAnsi="Calibri" w:cs="Calibri"/>
                <w:color w:val="000000"/>
                <w:lang w:eastAsia="en-GB"/>
              </w:rPr>
              <w:t>1</w:t>
            </w:r>
          </w:p>
        </w:tc>
        <w:tc>
          <w:tcPr>
            <w:tcW w:w="1966" w:type="dxa"/>
            <w:tcBorders>
              <w:top w:val="nil"/>
              <w:left w:val="nil"/>
              <w:bottom w:val="single" w:sz="4" w:space="0" w:color="auto"/>
              <w:right w:val="single" w:sz="4" w:space="0" w:color="auto"/>
            </w:tcBorders>
            <w:shd w:val="clear" w:color="auto" w:fill="auto"/>
            <w:noWrap/>
            <w:vAlign w:val="bottom"/>
            <w:hideMark/>
          </w:tcPr>
          <w:p w14:paraId="0C8C0AB8" w14:textId="77777777" w:rsidR="00313222" w:rsidRPr="00047C0A" w:rsidRDefault="00313222" w:rsidP="00313222">
            <w:pPr>
              <w:spacing w:after="0" w:line="240" w:lineRule="auto"/>
              <w:rPr>
                <w:rFonts w:ascii="Calibri" w:eastAsia="Times New Roman" w:hAnsi="Calibri" w:cs="Calibri"/>
                <w:color w:val="000000"/>
                <w:lang w:eastAsia="en-GB"/>
              </w:rPr>
            </w:pPr>
            <w:r w:rsidRPr="00047C0A">
              <w:rPr>
                <w:rFonts w:ascii="Calibri" w:eastAsia="Times New Roman" w:hAnsi="Calibri" w:cs="Calibri"/>
                <w:color w:val="000000"/>
                <w:lang w:eastAsia="en-GB"/>
              </w:rPr>
              <w:t>Waktu Perjalanan</w:t>
            </w:r>
          </w:p>
        </w:tc>
        <w:tc>
          <w:tcPr>
            <w:tcW w:w="2160" w:type="dxa"/>
            <w:tcBorders>
              <w:top w:val="nil"/>
              <w:left w:val="nil"/>
              <w:bottom w:val="single" w:sz="4" w:space="0" w:color="auto"/>
              <w:right w:val="single" w:sz="4" w:space="0" w:color="auto"/>
            </w:tcBorders>
            <w:shd w:val="clear" w:color="auto" w:fill="auto"/>
            <w:noWrap/>
            <w:hideMark/>
          </w:tcPr>
          <w:p w14:paraId="7383E266" w14:textId="40C64F68" w:rsidR="00313222" w:rsidRPr="00047C0A" w:rsidRDefault="00313222" w:rsidP="00313222">
            <w:pPr>
              <w:spacing w:after="0" w:line="240" w:lineRule="auto"/>
              <w:rPr>
                <w:rFonts w:ascii="Calibri" w:eastAsia="Times New Roman" w:hAnsi="Calibri" w:cs="Calibri"/>
                <w:color w:val="000000"/>
                <w:lang w:eastAsia="en-GB"/>
              </w:rPr>
            </w:pPr>
            <w:r w:rsidRPr="00441C93">
              <w:t>Rp</w:t>
            </w:r>
            <w:r w:rsidR="00906002">
              <w:t xml:space="preserve"> </w:t>
            </w:r>
            <w:r w:rsidRPr="00441C93">
              <w:t xml:space="preserve">457,248,461,598 </w:t>
            </w:r>
          </w:p>
        </w:tc>
        <w:tc>
          <w:tcPr>
            <w:tcW w:w="2093" w:type="dxa"/>
            <w:tcBorders>
              <w:top w:val="nil"/>
              <w:left w:val="nil"/>
              <w:bottom w:val="single" w:sz="4" w:space="0" w:color="auto"/>
              <w:right w:val="single" w:sz="4" w:space="0" w:color="auto"/>
            </w:tcBorders>
            <w:shd w:val="clear" w:color="auto" w:fill="auto"/>
            <w:noWrap/>
            <w:hideMark/>
          </w:tcPr>
          <w:p w14:paraId="25914DAE" w14:textId="12E12266" w:rsidR="00313222" w:rsidRPr="00047C0A" w:rsidRDefault="00313222" w:rsidP="00313222">
            <w:pPr>
              <w:spacing w:after="0" w:line="240" w:lineRule="auto"/>
              <w:rPr>
                <w:rFonts w:ascii="Calibri" w:eastAsia="Times New Roman" w:hAnsi="Calibri" w:cs="Calibri"/>
                <w:color w:val="000000"/>
                <w:lang w:eastAsia="en-GB"/>
              </w:rPr>
            </w:pPr>
            <w:r w:rsidRPr="00441C93">
              <w:t>Rp</w:t>
            </w:r>
            <w:r w:rsidR="00906002">
              <w:t xml:space="preserve"> </w:t>
            </w:r>
            <w:r w:rsidRPr="00441C93">
              <w:t xml:space="preserve">396,052,543,032 </w:t>
            </w:r>
          </w:p>
        </w:tc>
        <w:tc>
          <w:tcPr>
            <w:tcW w:w="2280" w:type="dxa"/>
            <w:tcBorders>
              <w:top w:val="nil"/>
              <w:left w:val="nil"/>
              <w:bottom w:val="single" w:sz="4" w:space="0" w:color="auto"/>
              <w:right w:val="single" w:sz="4" w:space="0" w:color="auto"/>
            </w:tcBorders>
            <w:shd w:val="clear" w:color="auto" w:fill="auto"/>
            <w:noWrap/>
            <w:hideMark/>
          </w:tcPr>
          <w:p w14:paraId="525DD1F8" w14:textId="31FBC378" w:rsidR="00313222" w:rsidRPr="00047C0A" w:rsidRDefault="00313222" w:rsidP="00313222">
            <w:pPr>
              <w:spacing w:after="0" w:line="240" w:lineRule="auto"/>
              <w:rPr>
                <w:rFonts w:ascii="Calibri" w:eastAsia="Times New Roman" w:hAnsi="Calibri" w:cs="Calibri"/>
                <w:color w:val="000000"/>
                <w:lang w:eastAsia="en-GB"/>
              </w:rPr>
            </w:pPr>
            <w:r w:rsidRPr="00441C93">
              <w:t>Rp</w:t>
            </w:r>
            <w:r w:rsidR="00906002">
              <w:t xml:space="preserve"> </w:t>
            </w:r>
            <w:r w:rsidRPr="00441C93">
              <w:t xml:space="preserve">61,195,918,566 </w:t>
            </w:r>
          </w:p>
        </w:tc>
      </w:tr>
      <w:tr w:rsidR="002C1521" w:rsidRPr="00047C0A" w14:paraId="2359DF74" w14:textId="77777777" w:rsidTr="008769C5">
        <w:trPr>
          <w:trHeight w:val="139"/>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4761EB62" w14:textId="77777777" w:rsidR="002C1521" w:rsidRPr="00047C0A" w:rsidRDefault="002C1521" w:rsidP="00FB6347">
            <w:pPr>
              <w:spacing w:after="0" w:line="240" w:lineRule="auto"/>
              <w:jc w:val="center"/>
              <w:rPr>
                <w:rFonts w:ascii="Calibri" w:eastAsia="Times New Roman" w:hAnsi="Calibri" w:cs="Calibri"/>
                <w:color w:val="000000"/>
                <w:lang w:eastAsia="en-GB"/>
              </w:rPr>
            </w:pPr>
            <w:r w:rsidRPr="00047C0A">
              <w:rPr>
                <w:rFonts w:ascii="Calibri" w:eastAsia="Times New Roman" w:hAnsi="Calibri" w:cs="Calibri"/>
                <w:color w:val="000000"/>
                <w:lang w:eastAsia="en-GB"/>
              </w:rPr>
              <w:t>2</w:t>
            </w:r>
          </w:p>
        </w:tc>
        <w:tc>
          <w:tcPr>
            <w:tcW w:w="1966" w:type="dxa"/>
            <w:tcBorders>
              <w:top w:val="nil"/>
              <w:left w:val="nil"/>
              <w:bottom w:val="single" w:sz="4" w:space="0" w:color="auto"/>
              <w:right w:val="single" w:sz="4" w:space="0" w:color="auto"/>
            </w:tcBorders>
            <w:shd w:val="clear" w:color="auto" w:fill="auto"/>
            <w:noWrap/>
            <w:vAlign w:val="bottom"/>
            <w:hideMark/>
          </w:tcPr>
          <w:p w14:paraId="128FEB97" w14:textId="77777777" w:rsidR="002C1521" w:rsidRPr="00047C0A" w:rsidRDefault="002C1521" w:rsidP="00FB6347">
            <w:pPr>
              <w:spacing w:after="0" w:line="240" w:lineRule="auto"/>
              <w:rPr>
                <w:rFonts w:ascii="Calibri" w:eastAsia="Times New Roman" w:hAnsi="Calibri" w:cs="Calibri"/>
                <w:color w:val="000000"/>
                <w:lang w:eastAsia="en-GB"/>
              </w:rPr>
            </w:pPr>
            <w:r w:rsidRPr="00047C0A">
              <w:rPr>
                <w:rFonts w:ascii="Calibri" w:eastAsia="Times New Roman" w:hAnsi="Calibri" w:cs="Calibri"/>
                <w:color w:val="000000"/>
                <w:lang w:eastAsia="en-GB"/>
              </w:rPr>
              <w:t>Konsumsi BBM</w:t>
            </w:r>
          </w:p>
        </w:tc>
        <w:tc>
          <w:tcPr>
            <w:tcW w:w="2160" w:type="dxa"/>
            <w:tcBorders>
              <w:top w:val="nil"/>
              <w:left w:val="nil"/>
              <w:bottom w:val="single" w:sz="4" w:space="0" w:color="auto"/>
              <w:right w:val="single" w:sz="4" w:space="0" w:color="auto"/>
            </w:tcBorders>
            <w:shd w:val="clear" w:color="auto" w:fill="auto"/>
            <w:noWrap/>
            <w:hideMark/>
          </w:tcPr>
          <w:p w14:paraId="364DC34B" w14:textId="77777777" w:rsidR="002C1521" w:rsidRPr="00047C0A" w:rsidRDefault="002C1521" w:rsidP="00FB634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Rp </w:t>
            </w:r>
            <w:r w:rsidRPr="00047C0A">
              <w:rPr>
                <w:rFonts w:ascii="Calibri" w:eastAsia="Times New Roman" w:hAnsi="Calibri" w:cs="Calibri"/>
                <w:color w:val="000000"/>
                <w:lang w:eastAsia="en-GB"/>
              </w:rPr>
              <w:t xml:space="preserve">131,065,546,432 </w:t>
            </w:r>
          </w:p>
        </w:tc>
        <w:tc>
          <w:tcPr>
            <w:tcW w:w="2093" w:type="dxa"/>
            <w:tcBorders>
              <w:top w:val="nil"/>
              <w:left w:val="nil"/>
              <w:bottom w:val="single" w:sz="4" w:space="0" w:color="auto"/>
              <w:right w:val="single" w:sz="4" w:space="0" w:color="auto"/>
            </w:tcBorders>
            <w:shd w:val="clear" w:color="auto" w:fill="auto"/>
            <w:noWrap/>
            <w:hideMark/>
          </w:tcPr>
          <w:p w14:paraId="6049DA01" w14:textId="77777777" w:rsidR="002C1521" w:rsidRPr="00047C0A" w:rsidRDefault="002C1521" w:rsidP="00FB634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Rp </w:t>
            </w:r>
            <w:r w:rsidRPr="00047C0A">
              <w:rPr>
                <w:rFonts w:ascii="Calibri" w:eastAsia="Times New Roman" w:hAnsi="Calibri" w:cs="Calibri"/>
                <w:color w:val="000000"/>
                <w:lang w:eastAsia="en-GB"/>
              </w:rPr>
              <w:t xml:space="preserve">113,352,383,471 </w:t>
            </w:r>
          </w:p>
        </w:tc>
        <w:tc>
          <w:tcPr>
            <w:tcW w:w="2280" w:type="dxa"/>
            <w:tcBorders>
              <w:top w:val="nil"/>
              <w:left w:val="nil"/>
              <w:bottom w:val="single" w:sz="4" w:space="0" w:color="auto"/>
              <w:right w:val="single" w:sz="4" w:space="0" w:color="auto"/>
            </w:tcBorders>
            <w:shd w:val="clear" w:color="auto" w:fill="auto"/>
            <w:noWrap/>
            <w:hideMark/>
          </w:tcPr>
          <w:p w14:paraId="0C3D3654" w14:textId="77777777" w:rsidR="002C1521" w:rsidRPr="00047C0A" w:rsidRDefault="002C1521" w:rsidP="00FB634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Rp </w:t>
            </w:r>
            <w:r w:rsidRPr="00047C0A">
              <w:rPr>
                <w:rFonts w:ascii="Calibri" w:eastAsia="Times New Roman" w:hAnsi="Calibri" w:cs="Calibri"/>
                <w:color w:val="000000"/>
                <w:lang w:eastAsia="en-GB"/>
              </w:rPr>
              <w:t xml:space="preserve">17,713,162,961 </w:t>
            </w:r>
          </w:p>
        </w:tc>
      </w:tr>
      <w:tr w:rsidR="002C1521" w:rsidRPr="00047C0A" w14:paraId="6A8B7C72" w14:textId="77777777" w:rsidTr="008769C5">
        <w:trPr>
          <w:trHeight w:val="139"/>
        </w:trPr>
        <w:tc>
          <w:tcPr>
            <w:tcW w:w="68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E1BB0" w14:textId="77777777" w:rsidR="002C1521" w:rsidRPr="00047C0A" w:rsidRDefault="002C1521" w:rsidP="00FB6347">
            <w:pPr>
              <w:spacing w:after="0" w:line="240" w:lineRule="auto"/>
              <w:jc w:val="center"/>
              <w:rPr>
                <w:rFonts w:ascii="Calibri" w:eastAsia="Times New Roman" w:hAnsi="Calibri" w:cs="Calibri"/>
                <w:color w:val="000000"/>
                <w:lang w:eastAsia="en-GB"/>
              </w:rPr>
            </w:pPr>
            <w:r w:rsidRPr="00047C0A">
              <w:rPr>
                <w:rFonts w:ascii="Calibri" w:eastAsia="Times New Roman" w:hAnsi="Calibri" w:cs="Calibri"/>
                <w:color w:val="000000"/>
                <w:lang w:eastAsia="en-GB"/>
              </w:rPr>
              <w:t>TOTAL</w:t>
            </w:r>
          </w:p>
        </w:tc>
        <w:tc>
          <w:tcPr>
            <w:tcW w:w="2280" w:type="dxa"/>
            <w:tcBorders>
              <w:top w:val="nil"/>
              <w:left w:val="nil"/>
              <w:bottom w:val="single" w:sz="4" w:space="0" w:color="auto"/>
              <w:right w:val="single" w:sz="4" w:space="0" w:color="auto"/>
            </w:tcBorders>
            <w:shd w:val="clear" w:color="auto" w:fill="auto"/>
            <w:noWrap/>
            <w:vAlign w:val="center"/>
            <w:hideMark/>
          </w:tcPr>
          <w:p w14:paraId="68D911C4" w14:textId="60EF6212" w:rsidR="002C1521" w:rsidRPr="00047C0A" w:rsidRDefault="00313222" w:rsidP="00FB6347">
            <w:pPr>
              <w:spacing w:after="0" w:line="240" w:lineRule="auto"/>
              <w:rPr>
                <w:rFonts w:ascii="Calibri" w:eastAsia="Times New Roman" w:hAnsi="Calibri" w:cs="Calibri"/>
                <w:color w:val="000000"/>
                <w:lang w:eastAsia="en-GB"/>
              </w:rPr>
            </w:pPr>
            <w:r w:rsidRPr="00313222">
              <w:rPr>
                <w:rFonts w:ascii="Calibri" w:eastAsia="Times New Roman" w:hAnsi="Calibri" w:cs="Calibri"/>
                <w:color w:val="000000"/>
                <w:lang w:eastAsia="en-GB"/>
              </w:rPr>
              <w:t>Rp</w:t>
            </w:r>
            <w:r>
              <w:rPr>
                <w:rFonts w:ascii="Calibri" w:eastAsia="Times New Roman" w:hAnsi="Calibri" w:cs="Calibri"/>
                <w:color w:val="000000"/>
                <w:lang w:eastAsia="en-GB"/>
              </w:rPr>
              <w:t xml:space="preserve"> </w:t>
            </w:r>
            <w:r w:rsidRPr="00313222">
              <w:rPr>
                <w:rFonts w:ascii="Calibri" w:eastAsia="Times New Roman" w:hAnsi="Calibri" w:cs="Calibri"/>
                <w:color w:val="000000"/>
                <w:lang w:eastAsia="en-GB"/>
              </w:rPr>
              <w:t>78,909,081,527</w:t>
            </w:r>
          </w:p>
        </w:tc>
      </w:tr>
    </w:tbl>
    <w:p w14:paraId="0431FF01" w14:textId="77777777" w:rsidR="002C1521" w:rsidRPr="00507688" w:rsidRDefault="002C1521" w:rsidP="00621A29">
      <w:pPr>
        <w:spacing w:line="360" w:lineRule="auto"/>
        <w:jc w:val="both"/>
        <w:rPr>
          <w:rFonts w:ascii="Tahoma" w:hAnsi="Tahoma" w:cs="Tahoma"/>
        </w:rPr>
      </w:pPr>
      <w:r>
        <w:rPr>
          <w:rFonts w:ascii="Tahoma" w:hAnsi="Tahoma" w:cs="Tahoma"/>
        </w:rPr>
        <w:tab/>
      </w:r>
      <w:r>
        <w:rPr>
          <w:rFonts w:ascii="Tahoma" w:hAnsi="Tahoma" w:cs="Tahoma"/>
          <w:i/>
          <w:iCs/>
        </w:rPr>
        <w:t>Sumber : Hasil Analisis</w:t>
      </w:r>
    </w:p>
    <w:p w14:paraId="0D1077D2" w14:textId="37866095" w:rsidR="002C1521" w:rsidRPr="00090008" w:rsidRDefault="002C1521" w:rsidP="00090008">
      <w:pPr>
        <w:spacing w:line="360" w:lineRule="auto"/>
        <w:ind w:left="720" w:firstLine="720"/>
        <w:jc w:val="both"/>
        <w:rPr>
          <w:rFonts w:ascii="Tahoma" w:hAnsi="Tahoma" w:cs="Tahoma"/>
        </w:rPr>
      </w:pPr>
      <w:r>
        <w:rPr>
          <w:rFonts w:ascii="Tahoma" w:hAnsi="Tahoma" w:cs="Tahoma"/>
        </w:rPr>
        <w:t xml:space="preserve">Dari </w:t>
      </w:r>
      <w:r w:rsidRPr="005B7320">
        <w:rPr>
          <w:rFonts w:ascii="Tahoma" w:hAnsi="Tahoma" w:cs="Tahoma"/>
          <w:b/>
          <w:bCs/>
        </w:rPr>
        <w:t>Tabel V. 53</w:t>
      </w:r>
      <w:r>
        <w:rPr>
          <w:rFonts w:ascii="Tahoma" w:hAnsi="Tahoma" w:cs="Tahoma"/>
        </w:rPr>
        <w:t xml:space="preserve"> dari hasil perbandingan diatas dapat diketahui bahwa pada tahun 2026 antara kondisi tanpa Jalan Ring Road III dan dengan adanya Jalan Ring Road III terdapat perbedaan biaya waktu perjalanan sebesar </w:t>
      </w:r>
      <w:r w:rsidR="00240854" w:rsidRPr="00240854">
        <w:rPr>
          <w:rFonts w:ascii="Tahoma" w:hAnsi="Tahoma" w:cs="Tahoma"/>
        </w:rPr>
        <w:t xml:space="preserve">Rp 61,195,918,566 </w:t>
      </w:r>
      <w:r>
        <w:rPr>
          <w:rFonts w:ascii="Tahoma" w:hAnsi="Tahoma" w:cs="Tahoma"/>
        </w:rPr>
        <w:t xml:space="preserve">/tahun dengan persentase sebesar </w:t>
      </w:r>
      <w:r w:rsidRPr="00144985">
        <w:rPr>
          <w:rFonts w:ascii="Tahoma" w:hAnsi="Tahoma" w:cs="Tahoma"/>
        </w:rPr>
        <w:t xml:space="preserve">13.38% dan perbedaan biaya konsumsi BBM adalah Rp 17,713,162,961/tahun dengan presentase sebesar 13.51%. Dengan total biaya efisiensi sebesar </w:t>
      </w:r>
      <w:r w:rsidR="00453818" w:rsidRPr="00453818">
        <w:rPr>
          <w:rFonts w:ascii="Tahoma" w:hAnsi="Tahoma" w:cs="Tahoma"/>
        </w:rPr>
        <w:t>Rp 78,909,081,527</w:t>
      </w:r>
      <w:r>
        <w:rPr>
          <w:rFonts w:ascii="Tahoma" w:hAnsi="Tahoma" w:cs="Tahoma"/>
        </w:rPr>
        <w:t>/</w:t>
      </w:r>
      <w:r w:rsidRPr="00144985">
        <w:rPr>
          <w:rFonts w:ascii="Tahoma" w:hAnsi="Tahoma" w:cs="Tahoma"/>
        </w:rPr>
        <w:t>tahun.</w:t>
      </w:r>
    </w:p>
    <w:p w14:paraId="4BD17E71" w14:textId="77777777" w:rsidR="002C1521" w:rsidRDefault="002C1521" w:rsidP="008713F2">
      <w:pPr>
        <w:pStyle w:val="Heading3"/>
      </w:pPr>
      <w:bookmarkStart w:id="256" w:name="_Toc111180852"/>
      <w:r>
        <w:lastRenderedPageBreak/>
        <w:t>5.8.2</w:t>
      </w:r>
      <w:r>
        <w:tab/>
        <w:t>Efisiensi Biaya Operasional Kendaraan</w:t>
      </w:r>
      <w:bookmarkEnd w:id="256"/>
    </w:p>
    <w:p w14:paraId="3EEC9602" w14:textId="77777777" w:rsidR="002C1521" w:rsidRDefault="002C1521" w:rsidP="00A44AEB">
      <w:pPr>
        <w:spacing w:line="360" w:lineRule="auto"/>
        <w:ind w:left="720" w:firstLine="720"/>
        <w:jc w:val="both"/>
        <w:rPr>
          <w:rFonts w:ascii="Tahoma" w:hAnsi="Tahoma" w:cs="Tahoma"/>
        </w:rPr>
      </w:pPr>
      <w:r w:rsidRPr="000D14CC">
        <w:rPr>
          <w:rFonts w:ascii="Tahoma" w:hAnsi="Tahoma" w:cs="Tahoma"/>
        </w:rPr>
        <w:t>Dalam melakukan perhitungan efisiensi biaya operasional kendaraan dilakukan pada tahun 2026</w:t>
      </w:r>
      <w:r>
        <w:rPr>
          <w:rFonts w:ascii="Tahoma" w:hAnsi="Tahoma" w:cs="Tahoma"/>
        </w:rPr>
        <w:t>. Dengan melihat selisih antara kondosi tanpa Jalan Ring Road III dengan adanya Jalan Ring Road III.</w:t>
      </w:r>
    </w:p>
    <w:p w14:paraId="1543A638" w14:textId="6712FB10" w:rsidR="002C1521" w:rsidRPr="000D42E8" w:rsidRDefault="002C1521" w:rsidP="000D42E8">
      <w:pPr>
        <w:pStyle w:val="Caption"/>
        <w:keepNext/>
        <w:jc w:val="center"/>
        <w:rPr>
          <w:rFonts w:ascii="Tahoma" w:hAnsi="Tahoma" w:cs="Tahoma"/>
          <w:i w:val="0"/>
          <w:iCs w:val="0"/>
          <w:color w:val="auto"/>
          <w:sz w:val="22"/>
          <w:szCs w:val="22"/>
        </w:rPr>
      </w:pPr>
      <w:bookmarkStart w:id="257" w:name="_Toc108480848"/>
      <w:r w:rsidRPr="000D42E8">
        <w:rPr>
          <w:rFonts w:ascii="Tahoma" w:hAnsi="Tahoma" w:cs="Tahoma"/>
          <w:b/>
          <w:bCs/>
          <w:i w:val="0"/>
          <w:iCs w:val="0"/>
          <w:color w:val="auto"/>
          <w:sz w:val="22"/>
          <w:szCs w:val="22"/>
        </w:rPr>
        <w:t xml:space="preserve">Tabel V. </w:t>
      </w:r>
      <w:r w:rsidR="00496698">
        <w:rPr>
          <w:rFonts w:ascii="Tahoma" w:hAnsi="Tahoma" w:cs="Tahoma"/>
          <w:b/>
          <w:bCs/>
          <w:i w:val="0"/>
          <w:iCs w:val="0"/>
          <w:color w:val="auto"/>
          <w:sz w:val="22"/>
          <w:szCs w:val="22"/>
        </w:rPr>
        <w:t>54</w:t>
      </w:r>
      <w:r w:rsidRPr="000D42E8">
        <w:rPr>
          <w:rFonts w:ascii="Tahoma" w:hAnsi="Tahoma" w:cs="Tahoma"/>
          <w:i w:val="0"/>
          <w:iCs w:val="0"/>
          <w:color w:val="auto"/>
          <w:sz w:val="22"/>
          <w:szCs w:val="22"/>
        </w:rPr>
        <w:t xml:space="preserve"> Efisiensi Biaya Operasional Kendaraan Tahun 2026</w:t>
      </w:r>
      <w:bookmarkEnd w:id="257"/>
    </w:p>
    <w:tbl>
      <w:tblPr>
        <w:tblW w:w="7920" w:type="dxa"/>
        <w:tblInd w:w="108" w:type="dxa"/>
        <w:tblLook w:val="04A0" w:firstRow="1" w:lastRow="0" w:firstColumn="1" w:lastColumn="0" w:noHBand="0" w:noVBand="1"/>
      </w:tblPr>
      <w:tblGrid>
        <w:gridCol w:w="540"/>
        <w:gridCol w:w="788"/>
        <w:gridCol w:w="2272"/>
        <w:gridCol w:w="2340"/>
        <w:gridCol w:w="1980"/>
      </w:tblGrid>
      <w:tr w:rsidR="002C1521" w:rsidRPr="002B6A58" w14:paraId="1E2D8B30" w14:textId="77777777" w:rsidTr="008769C5">
        <w:trPr>
          <w:trHeight w:val="233"/>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C5D80" w14:textId="77777777" w:rsidR="002C1521" w:rsidRPr="002B6A58" w:rsidRDefault="002C1521" w:rsidP="002B6A58">
            <w:pPr>
              <w:spacing w:after="0" w:line="240" w:lineRule="auto"/>
              <w:jc w:val="center"/>
              <w:rPr>
                <w:rFonts w:ascii="Calibri" w:eastAsia="Times New Roman" w:hAnsi="Calibri" w:cs="Calibri"/>
                <w:b/>
                <w:bCs/>
                <w:color w:val="000000"/>
                <w:lang w:eastAsia="en-GB"/>
              </w:rPr>
            </w:pPr>
            <w:r w:rsidRPr="002B6A58">
              <w:rPr>
                <w:rFonts w:ascii="Calibri" w:eastAsia="Times New Roman" w:hAnsi="Calibri" w:cs="Calibri"/>
                <w:b/>
                <w:bCs/>
                <w:color w:val="000000"/>
                <w:lang w:eastAsia="en-GB"/>
              </w:rPr>
              <w:t>No</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BE952" w14:textId="77777777" w:rsidR="002C1521" w:rsidRPr="002B6A58" w:rsidRDefault="002C1521" w:rsidP="002B6A58">
            <w:pPr>
              <w:spacing w:after="0" w:line="240" w:lineRule="auto"/>
              <w:jc w:val="center"/>
              <w:rPr>
                <w:rFonts w:ascii="Calibri" w:eastAsia="Times New Roman" w:hAnsi="Calibri" w:cs="Calibri"/>
                <w:b/>
                <w:bCs/>
                <w:color w:val="000000"/>
                <w:lang w:eastAsia="en-GB"/>
              </w:rPr>
            </w:pPr>
            <w:r w:rsidRPr="002B6A58">
              <w:rPr>
                <w:rFonts w:ascii="Calibri" w:eastAsia="Times New Roman" w:hAnsi="Calibri" w:cs="Calibri"/>
                <w:b/>
                <w:bCs/>
                <w:color w:val="000000"/>
                <w:lang w:eastAsia="en-GB"/>
              </w:rPr>
              <w:t>Tahun</w:t>
            </w:r>
          </w:p>
        </w:tc>
        <w:tc>
          <w:tcPr>
            <w:tcW w:w="46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229EE4" w14:textId="77777777" w:rsidR="002C1521" w:rsidRPr="002B6A58" w:rsidRDefault="002C1521" w:rsidP="002B6A58">
            <w:pPr>
              <w:spacing w:after="0" w:line="240" w:lineRule="auto"/>
              <w:jc w:val="center"/>
              <w:rPr>
                <w:rFonts w:ascii="Calibri" w:eastAsia="Times New Roman" w:hAnsi="Calibri" w:cs="Calibri"/>
                <w:b/>
                <w:bCs/>
                <w:color w:val="000000"/>
                <w:lang w:eastAsia="en-GB"/>
              </w:rPr>
            </w:pPr>
            <w:r w:rsidRPr="002B6A58">
              <w:rPr>
                <w:rFonts w:ascii="Calibri" w:eastAsia="Times New Roman" w:hAnsi="Calibri" w:cs="Calibri"/>
                <w:b/>
                <w:bCs/>
                <w:color w:val="000000"/>
                <w:lang w:eastAsia="en-GB"/>
              </w:rPr>
              <w:t>BIAYA OPERASIONAL KENDARAAN (Rp/Tahun)</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68232" w14:textId="77777777" w:rsidR="002C1521" w:rsidRPr="002B6A58" w:rsidRDefault="002C1521" w:rsidP="002B6A58">
            <w:pPr>
              <w:spacing w:after="0" w:line="240" w:lineRule="auto"/>
              <w:jc w:val="center"/>
              <w:rPr>
                <w:rFonts w:ascii="Calibri" w:eastAsia="Times New Roman" w:hAnsi="Calibri" w:cs="Calibri"/>
                <w:b/>
                <w:bCs/>
                <w:color w:val="000000"/>
                <w:lang w:eastAsia="en-GB"/>
              </w:rPr>
            </w:pPr>
            <w:r w:rsidRPr="002B6A58">
              <w:rPr>
                <w:rFonts w:ascii="Calibri" w:eastAsia="Times New Roman" w:hAnsi="Calibri" w:cs="Calibri"/>
                <w:b/>
                <w:bCs/>
                <w:color w:val="000000"/>
                <w:lang w:eastAsia="en-GB"/>
              </w:rPr>
              <w:t>Efisiensi</w:t>
            </w:r>
          </w:p>
        </w:tc>
      </w:tr>
      <w:tr w:rsidR="002C1521" w:rsidRPr="002B6A58" w14:paraId="7952362D" w14:textId="77777777" w:rsidTr="008769C5">
        <w:trPr>
          <w:trHeight w:val="49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416DCE" w14:textId="77777777" w:rsidR="002C1521" w:rsidRPr="002B6A58" w:rsidRDefault="002C1521" w:rsidP="002B6A58">
            <w:pPr>
              <w:spacing w:after="0" w:line="240" w:lineRule="auto"/>
              <w:rPr>
                <w:rFonts w:ascii="Calibri" w:eastAsia="Times New Roman" w:hAnsi="Calibri" w:cs="Calibri"/>
                <w:b/>
                <w:bCs/>
                <w:color w:val="000000"/>
                <w:lang w:eastAsia="en-GB"/>
              </w:rPr>
            </w:pPr>
          </w:p>
        </w:tc>
        <w:tc>
          <w:tcPr>
            <w:tcW w:w="7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1E489B" w14:textId="77777777" w:rsidR="002C1521" w:rsidRPr="002B6A58" w:rsidRDefault="002C1521" w:rsidP="002B6A58">
            <w:pPr>
              <w:spacing w:after="0" w:line="240" w:lineRule="auto"/>
              <w:rPr>
                <w:rFonts w:ascii="Calibri" w:eastAsia="Times New Roman" w:hAnsi="Calibri" w:cs="Calibri"/>
                <w:b/>
                <w:bCs/>
                <w:color w:val="000000"/>
                <w:lang w:eastAsia="en-GB"/>
              </w:rPr>
            </w:pPr>
          </w:p>
        </w:tc>
        <w:tc>
          <w:tcPr>
            <w:tcW w:w="2272" w:type="dxa"/>
            <w:tcBorders>
              <w:top w:val="nil"/>
              <w:left w:val="nil"/>
              <w:bottom w:val="single" w:sz="4" w:space="0" w:color="auto"/>
              <w:right w:val="single" w:sz="4" w:space="0" w:color="auto"/>
            </w:tcBorders>
            <w:shd w:val="clear" w:color="auto" w:fill="auto"/>
            <w:vAlign w:val="center"/>
            <w:hideMark/>
          </w:tcPr>
          <w:p w14:paraId="3DD45B2B" w14:textId="77777777" w:rsidR="002C1521" w:rsidRPr="002B6A58" w:rsidRDefault="002C1521" w:rsidP="002B6A58">
            <w:pPr>
              <w:spacing w:after="0" w:line="240" w:lineRule="auto"/>
              <w:jc w:val="center"/>
              <w:rPr>
                <w:rFonts w:ascii="Calibri" w:eastAsia="Times New Roman" w:hAnsi="Calibri" w:cs="Calibri"/>
                <w:b/>
                <w:bCs/>
                <w:color w:val="000000"/>
                <w:lang w:eastAsia="en-GB"/>
              </w:rPr>
            </w:pPr>
            <w:r w:rsidRPr="002B6A58">
              <w:rPr>
                <w:rFonts w:ascii="Calibri" w:eastAsia="Times New Roman" w:hAnsi="Calibri" w:cs="Calibri"/>
                <w:b/>
                <w:bCs/>
                <w:color w:val="000000"/>
                <w:lang w:eastAsia="en-GB"/>
              </w:rPr>
              <w:t>Adanya Jalan Ring Road III</w:t>
            </w:r>
          </w:p>
        </w:tc>
        <w:tc>
          <w:tcPr>
            <w:tcW w:w="2340" w:type="dxa"/>
            <w:tcBorders>
              <w:top w:val="nil"/>
              <w:left w:val="nil"/>
              <w:bottom w:val="single" w:sz="4" w:space="0" w:color="auto"/>
              <w:right w:val="single" w:sz="4" w:space="0" w:color="auto"/>
            </w:tcBorders>
            <w:shd w:val="clear" w:color="auto" w:fill="auto"/>
            <w:vAlign w:val="center"/>
            <w:hideMark/>
          </w:tcPr>
          <w:p w14:paraId="16BA5A03" w14:textId="77777777" w:rsidR="002C1521" w:rsidRPr="002B6A58" w:rsidRDefault="002C1521" w:rsidP="002B6A58">
            <w:pPr>
              <w:spacing w:after="0" w:line="240" w:lineRule="auto"/>
              <w:jc w:val="center"/>
              <w:rPr>
                <w:rFonts w:ascii="Calibri" w:eastAsia="Times New Roman" w:hAnsi="Calibri" w:cs="Calibri"/>
                <w:b/>
                <w:bCs/>
                <w:color w:val="000000"/>
                <w:lang w:eastAsia="en-GB"/>
              </w:rPr>
            </w:pPr>
            <w:r w:rsidRPr="002B6A58">
              <w:rPr>
                <w:rFonts w:ascii="Calibri" w:eastAsia="Times New Roman" w:hAnsi="Calibri" w:cs="Calibri"/>
                <w:b/>
                <w:bCs/>
                <w:color w:val="000000"/>
                <w:lang w:eastAsia="en-GB"/>
              </w:rPr>
              <w:t>Adanya Jalan Ring Road III</w:t>
            </w: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1BF352" w14:textId="77777777" w:rsidR="002C1521" w:rsidRPr="002B6A58" w:rsidRDefault="002C1521" w:rsidP="002B6A58">
            <w:pPr>
              <w:spacing w:after="0" w:line="240" w:lineRule="auto"/>
              <w:rPr>
                <w:rFonts w:ascii="Calibri" w:eastAsia="Times New Roman" w:hAnsi="Calibri" w:cs="Calibri"/>
                <w:b/>
                <w:bCs/>
                <w:color w:val="000000"/>
                <w:lang w:eastAsia="en-GB"/>
              </w:rPr>
            </w:pPr>
          </w:p>
        </w:tc>
      </w:tr>
      <w:tr w:rsidR="00024BA4" w:rsidRPr="002B6A58" w14:paraId="2DAB9B97" w14:textId="77777777" w:rsidTr="008769C5">
        <w:trPr>
          <w:trHeight w:val="23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1F54EB0" w14:textId="77777777" w:rsidR="00024BA4" w:rsidRPr="002B6A58" w:rsidRDefault="00024BA4" w:rsidP="00024BA4">
            <w:pPr>
              <w:spacing w:after="0" w:line="240" w:lineRule="auto"/>
              <w:jc w:val="center"/>
              <w:rPr>
                <w:rFonts w:ascii="Calibri" w:eastAsia="Times New Roman" w:hAnsi="Calibri" w:cs="Calibri"/>
                <w:color w:val="000000"/>
                <w:lang w:eastAsia="en-GB"/>
              </w:rPr>
            </w:pPr>
            <w:r w:rsidRPr="002B6A58">
              <w:rPr>
                <w:rFonts w:ascii="Calibri" w:eastAsia="Times New Roman" w:hAnsi="Calibri" w:cs="Calibri"/>
                <w:color w:val="000000"/>
                <w:lang w:eastAsia="en-GB"/>
              </w:rPr>
              <w:t>1</w:t>
            </w:r>
          </w:p>
        </w:tc>
        <w:tc>
          <w:tcPr>
            <w:tcW w:w="788" w:type="dxa"/>
            <w:tcBorders>
              <w:top w:val="nil"/>
              <w:left w:val="nil"/>
              <w:bottom w:val="single" w:sz="4" w:space="0" w:color="auto"/>
              <w:right w:val="single" w:sz="4" w:space="0" w:color="auto"/>
            </w:tcBorders>
            <w:shd w:val="clear" w:color="auto" w:fill="auto"/>
            <w:noWrap/>
            <w:vAlign w:val="center"/>
            <w:hideMark/>
          </w:tcPr>
          <w:p w14:paraId="1AD896F9" w14:textId="77777777" w:rsidR="00024BA4" w:rsidRPr="002B6A58" w:rsidRDefault="00024BA4" w:rsidP="00024BA4">
            <w:pPr>
              <w:spacing w:after="0" w:line="240" w:lineRule="auto"/>
              <w:jc w:val="center"/>
              <w:rPr>
                <w:rFonts w:ascii="Calibri" w:eastAsia="Times New Roman" w:hAnsi="Calibri" w:cs="Calibri"/>
                <w:color w:val="000000"/>
                <w:lang w:eastAsia="en-GB"/>
              </w:rPr>
            </w:pPr>
            <w:r w:rsidRPr="002B6A58">
              <w:rPr>
                <w:rFonts w:ascii="Calibri" w:eastAsia="Times New Roman" w:hAnsi="Calibri" w:cs="Calibri"/>
                <w:color w:val="000000"/>
                <w:lang w:eastAsia="en-GB"/>
              </w:rPr>
              <w:t>2026</w:t>
            </w:r>
          </w:p>
        </w:tc>
        <w:tc>
          <w:tcPr>
            <w:tcW w:w="2272" w:type="dxa"/>
            <w:tcBorders>
              <w:top w:val="nil"/>
              <w:left w:val="nil"/>
              <w:bottom w:val="single" w:sz="4" w:space="0" w:color="auto"/>
              <w:right w:val="single" w:sz="4" w:space="0" w:color="auto"/>
            </w:tcBorders>
            <w:shd w:val="clear" w:color="auto" w:fill="auto"/>
            <w:noWrap/>
            <w:hideMark/>
          </w:tcPr>
          <w:p w14:paraId="02248A8E" w14:textId="461F835F" w:rsidR="00024BA4" w:rsidRPr="002B6A58" w:rsidRDefault="00024BA4" w:rsidP="00024BA4">
            <w:pPr>
              <w:spacing w:after="0" w:line="240" w:lineRule="auto"/>
              <w:rPr>
                <w:rFonts w:ascii="Calibri" w:eastAsia="Times New Roman" w:hAnsi="Calibri" w:cs="Calibri"/>
                <w:color w:val="000000"/>
                <w:lang w:eastAsia="en-GB"/>
              </w:rPr>
            </w:pPr>
            <w:r w:rsidRPr="00EC1105">
              <w:t xml:space="preserve"> Rp</w:t>
            </w:r>
            <w:r>
              <w:t xml:space="preserve"> </w:t>
            </w:r>
            <w:r w:rsidRPr="00EC1105">
              <w:t xml:space="preserve">141,135,332 </w:t>
            </w:r>
          </w:p>
        </w:tc>
        <w:tc>
          <w:tcPr>
            <w:tcW w:w="2340" w:type="dxa"/>
            <w:tcBorders>
              <w:top w:val="nil"/>
              <w:left w:val="nil"/>
              <w:bottom w:val="single" w:sz="4" w:space="0" w:color="auto"/>
              <w:right w:val="single" w:sz="4" w:space="0" w:color="auto"/>
            </w:tcBorders>
            <w:shd w:val="clear" w:color="auto" w:fill="auto"/>
            <w:noWrap/>
            <w:hideMark/>
          </w:tcPr>
          <w:p w14:paraId="4EE4109F" w14:textId="41FFA628" w:rsidR="00024BA4" w:rsidRPr="002B6A58" w:rsidRDefault="00024BA4" w:rsidP="00024BA4">
            <w:pPr>
              <w:spacing w:after="0" w:line="240" w:lineRule="auto"/>
              <w:rPr>
                <w:rFonts w:ascii="Calibri" w:eastAsia="Times New Roman" w:hAnsi="Calibri" w:cs="Calibri"/>
                <w:color w:val="000000"/>
                <w:lang w:eastAsia="en-GB"/>
              </w:rPr>
            </w:pPr>
            <w:r w:rsidRPr="00EC1105">
              <w:t xml:space="preserve"> Rp</w:t>
            </w:r>
            <w:r>
              <w:t xml:space="preserve"> </w:t>
            </w:r>
            <w:r w:rsidRPr="00EC1105">
              <w:t xml:space="preserve">121,819,523 </w:t>
            </w:r>
          </w:p>
        </w:tc>
        <w:tc>
          <w:tcPr>
            <w:tcW w:w="1980" w:type="dxa"/>
            <w:tcBorders>
              <w:top w:val="nil"/>
              <w:left w:val="nil"/>
              <w:bottom w:val="single" w:sz="4" w:space="0" w:color="auto"/>
              <w:right w:val="single" w:sz="4" w:space="0" w:color="auto"/>
            </w:tcBorders>
            <w:shd w:val="clear" w:color="auto" w:fill="auto"/>
            <w:noWrap/>
            <w:hideMark/>
          </w:tcPr>
          <w:p w14:paraId="1E5E95F5" w14:textId="079633C9" w:rsidR="00024BA4" w:rsidRPr="002B6A58" w:rsidRDefault="00024BA4" w:rsidP="00024BA4">
            <w:pPr>
              <w:spacing w:after="0" w:line="240" w:lineRule="auto"/>
              <w:rPr>
                <w:rFonts w:ascii="Calibri" w:eastAsia="Times New Roman" w:hAnsi="Calibri" w:cs="Calibri"/>
                <w:color w:val="000000"/>
                <w:lang w:eastAsia="en-GB"/>
              </w:rPr>
            </w:pPr>
            <w:bookmarkStart w:id="258" w:name="_Hlk110196035"/>
            <w:r w:rsidRPr="00EC1105">
              <w:t xml:space="preserve"> Rp</w:t>
            </w:r>
            <w:r>
              <w:t xml:space="preserve"> </w:t>
            </w:r>
            <w:r w:rsidRPr="00EC1105">
              <w:t xml:space="preserve">19,315,808 </w:t>
            </w:r>
            <w:bookmarkEnd w:id="258"/>
          </w:p>
        </w:tc>
      </w:tr>
      <w:tr w:rsidR="002C1521" w:rsidRPr="002B6A58" w14:paraId="3EF76899" w14:textId="77777777" w:rsidTr="008769C5">
        <w:trPr>
          <w:trHeight w:val="233"/>
        </w:trPr>
        <w:tc>
          <w:tcPr>
            <w:tcW w:w="5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C38D" w14:textId="77777777" w:rsidR="002C1521" w:rsidRPr="002B6A58" w:rsidRDefault="002C1521" w:rsidP="002B6A58">
            <w:pPr>
              <w:spacing w:after="0" w:line="240" w:lineRule="auto"/>
              <w:jc w:val="center"/>
              <w:rPr>
                <w:rFonts w:ascii="Calibri" w:eastAsia="Times New Roman" w:hAnsi="Calibri" w:cs="Calibri"/>
                <w:color w:val="000000"/>
                <w:lang w:eastAsia="en-GB"/>
              </w:rPr>
            </w:pPr>
            <w:bookmarkStart w:id="259" w:name="_Hlk107565727"/>
            <w:r w:rsidRPr="002B6A58">
              <w:rPr>
                <w:rFonts w:ascii="Calibri" w:eastAsia="Times New Roman" w:hAnsi="Calibri" w:cs="Calibri"/>
                <w:color w:val="000000"/>
                <w:lang w:eastAsia="en-GB"/>
              </w:rPr>
              <w:t>TOTAL</w:t>
            </w:r>
          </w:p>
        </w:tc>
        <w:tc>
          <w:tcPr>
            <w:tcW w:w="1980" w:type="dxa"/>
            <w:tcBorders>
              <w:top w:val="nil"/>
              <w:left w:val="nil"/>
              <w:bottom w:val="single" w:sz="4" w:space="0" w:color="auto"/>
              <w:right w:val="single" w:sz="4" w:space="0" w:color="auto"/>
            </w:tcBorders>
            <w:shd w:val="clear" w:color="auto" w:fill="auto"/>
            <w:noWrap/>
            <w:vAlign w:val="center"/>
            <w:hideMark/>
          </w:tcPr>
          <w:p w14:paraId="6C66CDF0" w14:textId="7BEC9E97" w:rsidR="002C1521" w:rsidRPr="002B6A58" w:rsidRDefault="002C1521" w:rsidP="002B6A58">
            <w:pPr>
              <w:spacing w:after="0" w:line="240" w:lineRule="auto"/>
              <w:rPr>
                <w:rFonts w:ascii="Calibri" w:eastAsia="Times New Roman" w:hAnsi="Calibri" w:cs="Calibri"/>
                <w:color w:val="000000"/>
                <w:lang w:eastAsia="en-GB"/>
              </w:rPr>
            </w:pPr>
            <w:r w:rsidRPr="002B6A58">
              <w:rPr>
                <w:rFonts w:ascii="Calibri" w:eastAsia="Times New Roman" w:hAnsi="Calibri" w:cs="Calibri"/>
                <w:color w:val="000000"/>
                <w:lang w:eastAsia="en-GB"/>
              </w:rPr>
              <w:t xml:space="preserve"> </w:t>
            </w:r>
            <w:r w:rsidR="00024BA4" w:rsidRPr="00024BA4">
              <w:rPr>
                <w:rFonts w:ascii="Calibri" w:eastAsia="Times New Roman" w:hAnsi="Calibri" w:cs="Calibri"/>
                <w:color w:val="000000"/>
                <w:lang w:eastAsia="en-GB"/>
              </w:rPr>
              <w:t>Rp</w:t>
            </w:r>
            <w:r w:rsidR="00024BA4">
              <w:rPr>
                <w:rFonts w:ascii="Calibri" w:eastAsia="Times New Roman" w:hAnsi="Calibri" w:cs="Calibri"/>
                <w:color w:val="000000"/>
                <w:lang w:eastAsia="en-GB"/>
              </w:rPr>
              <w:t xml:space="preserve"> </w:t>
            </w:r>
            <w:r w:rsidR="00024BA4" w:rsidRPr="00024BA4">
              <w:rPr>
                <w:rFonts w:ascii="Calibri" w:eastAsia="Times New Roman" w:hAnsi="Calibri" w:cs="Calibri"/>
                <w:color w:val="000000"/>
                <w:lang w:eastAsia="en-GB"/>
              </w:rPr>
              <w:t>19,315,808</w:t>
            </w:r>
          </w:p>
        </w:tc>
      </w:tr>
    </w:tbl>
    <w:bookmarkEnd w:id="259"/>
    <w:p w14:paraId="34748B87" w14:textId="77777777" w:rsidR="002C1521" w:rsidRDefault="002C1521" w:rsidP="008713F2">
      <w:pPr>
        <w:spacing w:line="360" w:lineRule="auto"/>
        <w:jc w:val="both"/>
        <w:rPr>
          <w:rFonts w:ascii="Tahoma" w:hAnsi="Tahoma" w:cs="Tahoma"/>
          <w:i/>
          <w:iCs/>
        </w:rPr>
      </w:pPr>
      <w:r>
        <w:rPr>
          <w:rFonts w:ascii="Tahoma" w:hAnsi="Tahoma" w:cs="Tahoma"/>
          <w:i/>
          <w:iCs/>
        </w:rPr>
        <w:t>Sumber : Hasil Analisis</w:t>
      </w:r>
    </w:p>
    <w:p w14:paraId="76197AA1" w14:textId="77777777" w:rsidR="002C1521" w:rsidRPr="008713F2" w:rsidRDefault="002C1521" w:rsidP="00BC0451">
      <w:pPr>
        <w:spacing w:line="360" w:lineRule="auto"/>
        <w:ind w:left="720" w:firstLine="270"/>
        <w:jc w:val="both"/>
        <w:rPr>
          <w:rFonts w:ascii="Tahoma" w:hAnsi="Tahoma" w:cs="Tahoma"/>
        </w:rPr>
      </w:pPr>
      <w:r>
        <w:rPr>
          <w:rFonts w:ascii="Tahoma" w:hAnsi="Tahoma" w:cs="Tahoma"/>
        </w:rPr>
        <w:t xml:space="preserve">Dari </w:t>
      </w:r>
      <w:r w:rsidRPr="00C57287">
        <w:rPr>
          <w:rFonts w:ascii="Tahoma" w:hAnsi="Tahoma" w:cs="Tahoma"/>
          <w:b/>
          <w:bCs/>
        </w:rPr>
        <w:t>Tabel V. 54</w:t>
      </w:r>
      <w:r>
        <w:rPr>
          <w:rFonts w:ascii="Tahoma" w:hAnsi="Tahoma" w:cs="Tahoma"/>
        </w:rPr>
        <w:t xml:space="preserve"> diatas dapat disimpulkan bahwa pada tahun 2026 terjadi penghematan biaya operasional kendaraan sebesar 13.80% atau </w:t>
      </w:r>
      <w:r w:rsidRPr="00F178CE">
        <w:rPr>
          <w:rFonts w:ascii="Tahoma" w:hAnsi="Tahoma" w:cs="Tahoma"/>
        </w:rPr>
        <w:t xml:space="preserve"> Rp 33,134,794</w:t>
      </w:r>
      <w:r>
        <w:rPr>
          <w:rFonts w:ascii="Tahoma" w:hAnsi="Tahoma" w:cs="Tahoma"/>
        </w:rPr>
        <w:t>/tahun.</w:t>
      </w:r>
    </w:p>
    <w:p w14:paraId="4A82625B" w14:textId="77777777" w:rsidR="002C1521" w:rsidRDefault="002C1521" w:rsidP="008713F2">
      <w:pPr>
        <w:pStyle w:val="Heading3"/>
      </w:pPr>
      <w:bookmarkStart w:id="260" w:name="_Toc111180853"/>
      <w:r>
        <w:t>5.8.3</w:t>
      </w:r>
      <w:r>
        <w:tab/>
        <w:t>Total Efisiensi Biaya</w:t>
      </w:r>
      <w:bookmarkEnd w:id="260"/>
    </w:p>
    <w:p w14:paraId="07041E3F" w14:textId="77777777" w:rsidR="002C1521" w:rsidRDefault="002C1521" w:rsidP="00BC0451">
      <w:pPr>
        <w:spacing w:line="360" w:lineRule="auto"/>
        <w:ind w:left="720" w:firstLine="360"/>
        <w:jc w:val="both"/>
        <w:rPr>
          <w:rFonts w:ascii="Tahoma" w:hAnsi="Tahoma" w:cs="Tahoma"/>
        </w:rPr>
      </w:pPr>
      <w:r>
        <w:rPr>
          <w:rFonts w:ascii="Tahoma" w:hAnsi="Tahoma" w:cs="Tahoma"/>
        </w:rPr>
        <w:t xml:space="preserve">Efisiensi biaya merupakan penjumlahan antara biaya perjalanan dan biaya operasional kendaraan pada setiap tahun. Nilai inilah yang selanjutnya digunakan sebagai keuntungan atau manfaat dari pembangunan  Jalan Ring Road III di Kota Manado adapun total efisiensinya dapat dilihat pada </w:t>
      </w:r>
      <w:r w:rsidRPr="00FB5572">
        <w:rPr>
          <w:rFonts w:ascii="Tahoma" w:hAnsi="Tahoma" w:cs="Tahoma"/>
          <w:b/>
          <w:bCs/>
        </w:rPr>
        <w:t>Tabel V.</w:t>
      </w:r>
      <w:r>
        <w:rPr>
          <w:rFonts w:ascii="Tahoma" w:hAnsi="Tahoma" w:cs="Tahoma"/>
          <w:b/>
          <w:bCs/>
        </w:rPr>
        <w:t xml:space="preserve"> 55 </w:t>
      </w:r>
      <w:r>
        <w:rPr>
          <w:rFonts w:ascii="Tahoma" w:hAnsi="Tahoma" w:cs="Tahoma"/>
        </w:rPr>
        <w:t xml:space="preserve">berikut : </w:t>
      </w:r>
    </w:p>
    <w:p w14:paraId="4408FA8D" w14:textId="0026CE44" w:rsidR="002C1521" w:rsidRPr="00535A61" w:rsidRDefault="002C1521" w:rsidP="00535A61">
      <w:pPr>
        <w:pStyle w:val="Caption"/>
        <w:keepNext/>
        <w:jc w:val="center"/>
        <w:rPr>
          <w:rFonts w:ascii="Tahoma" w:hAnsi="Tahoma" w:cs="Tahoma"/>
          <w:i w:val="0"/>
          <w:iCs w:val="0"/>
          <w:color w:val="auto"/>
          <w:sz w:val="22"/>
          <w:szCs w:val="22"/>
        </w:rPr>
      </w:pPr>
      <w:bookmarkStart w:id="261" w:name="_Toc108480849"/>
      <w:r w:rsidRPr="00535A61">
        <w:rPr>
          <w:rFonts w:ascii="Tahoma" w:hAnsi="Tahoma" w:cs="Tahoma"/>
          <w:b/>
          <w:bCs/>
          <w:i w:val="0"/>
          <w:iCs w:val="0"/>
          <w:color w:val="auto"/>
          <w:sz w:val="22"/>
          <w:szCs w:val="22"/>
        </w:rPr>
        <w:t xml:space="preserve">Tabel V. </w:t>
      </w:r>
      <w:r w:rsidR="00496698">
        <w:rPr>
          <w:rFonts w:ascii="Tahoma" w:hAnsi="Tahoma" w:cs="Tahoma"/>
          <w:b/>
          <w:bCs/>
          <w:i w:val="0"/>
          <w:iCs w:val="0"/>
          <w:color w:val="auto"/>
          <w:sz w:val="22"/>
          <w:szCs w:val="22"/>
        </w:rPr>
        <w:t>5</w:t>
      </w:r>
      <w:r w:rsidR="00730DFE">
        <w:rPr>
          <w:rFonts w:ascii="Tahoma" w:hAnsi="Tahoma" w:cs="Tahoma"/>
          <w:b/>
          <w:bCs/>
          <w:i w:val="0"/>
          <w:iCs w:val="0"/>
          <w:color w:val="auto"/>
          <w:sz w:val="22"/>
          <w:szCs w:val="22"/>
        </w:rPr>
        <w:t>5</w:t>
      </w:r>
      <w:r w:rsidRPr="00535A61">
        <w:rPr>
          <w:rFonts w:ascii="Tahoma" w:hAnsi="Tahoma" w:cs="Tahoma"/>
          <w:i w:val="0"/>
          <w:iCs w:val="0"/>
          <w:color w:val="auto"/>
          <w:sz w:val="22"/>
          <w:szCs w:val="22"/>
        </w:rPr>
        <w:t xml:space="preserve"> Efisiensi Biaya Tahun 202</w:t>
      </w:r>
      <w:bookmarkEnd w:id="261"/>
      <w:r w:rsidR="00B82F29">
        <w:rPr>
          <w:rFonts w:ascii="Tahoma" w:hAnsi="Tahoma" w:cs="Tahoma"/>
          <w:i w:val="0"/>
          <w:iCs w:val="0"/>
          <w:color w:val="auto"/>
          <w:sz w:val="22"/>
          <w:szCs w:val="22"/>
        </w:rPr>
        <w:t>6</w:t>
      </w:r>
    </w:p>
    <w:tbl>
      <w:tblPr>
        <w:tblW w:w="7927" w:type="dxa"/>
        <w:tblInd w:w="108" w:type="dxa"/>
        <w:tblLook w:val="04A0" w:firstRow="1" w:lastRow="0" w:firstColumn="1" w:lastColumn="0" w:noHBand="0" w:noVBand="1"/>
      </w:tblPr>
      <w:tblGrid>
        <w:gridCol w:w="480"/>
        <w:gridCol w:w="788"/>
        <w:gridCol w:w="2499"/>
        <w:gridCol w:w="2183"/>
        <w:gridCol w:w="1985"/>
      </w:tblGrid>
      <w:tr w:rsidR="002C1521" w:rsidRPr="0081619E" w14:paraId="7943B3D7" w14:textId="77777777" w:rsidTr="008769C5">
        <w:trPr>
          <w:trHeight w:val="199"/>
        </w:trPr>
        <w:tc>
          <w:tcPr>
            <w:tcW w:w="4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780DEBF" w14:textId="77777777" w:rsidR="002C1521" w:rsidRPr="0081619E" w:rsidRDefault="002C1521" w:rsidP="0081619E">
            <w:pPr>
              <w:spacing w:after="0" w:line="240" w:lineRule="auto"/>
              <w:jc w:val="center"/>
              <w:rPr>
                <w:rFonts w:ascii="Calibri" w:eastAsia="Times New Roman" w:hAnsi="Calibri" w:cs="Calibri"/>
                <w:b/>
                <w:bCs/>
                <w:color w:val="000000"/>
                <w:lang w:eastAsia="en-GB"/>
              </w:rPr>
            </w:pPr>
            <w:r w:rsidRPr="0081619E">
              <w:rPr>
                <w:rFonts w:ascii="Calibri" w:eastAsia="Times New Roman" w:hAnsi="Calibri" w:cs="Calibri"/>
                <w:b/>
                <w:bCs/>
                <w:color w:val="000000"/>
                <w:lang w:eastAsia="en-GB"/>
              </w:rPr>
              <w:t>No</w:t>
            </w:r>
          </w:p>
        </w:tc>
        <w:tc>
          <w:tcPr>
            <w:tcW w:w="7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5EE11F7" w14:textId="77777777" w:rsidR="002C1521" w:rsidRPr="0081619E" w:rsidRDefault="002C1521" w:rsidP="0081619E">
            <w:pPr>
              <w:spacing w:after="0" w:line="240" w:lineRule="auto"/>
              <w:jc w:val="center"/>
              <w:rPr>
                <w:rFonts w:ascii="Calibri" w:eastAsia="Times New Roman" w:hAnsi="Calibri" w:cs="Calibri"/>
                <w:b/>
                <w:bCs/>
                <w:color w:val="000000"/>
                <w:lang w:eastAsia="en-GB"/>
              </w:rPr>
            </w:pPr>
            <w:r w:rsidRPr="0081619E">
              <w:rPr>
                <w:rFonts w:ascii="Calibri" w:eastAsia="Times New Roman" w:hAnsi="Calibri" w:cs="Calibri"/>
                <w:b/>
                <w:bCs/>
                <w:color w:val="000000"/>
                <w:lang w:eastAsia="en-GB"/>
              </w:rPr>
              <w:t>Tahun</w:t>
            </w:r>
          </w:p>
        </w:tc>
        <w:tc>
          <w:tcPr>
            <w:tcW w:w="468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33FCA1" w14:textId="77777777" w:rsidR="002C1521" w:rsidRPr="0081619E" w:rsidRDefault="002C1521" w:rsidP="0081619E">
            <w:pPr>
              <w:spacing w:after="0" w:line="240" w:lineRule="auto"/>
              <w:jc w:val="center"/>
              <w:rPr>
                <w:rFonts w:ascii="Calibri" w:eastAsia="Times New Roman" w:hAnsi="Calibri" w:cs="Calibri"/>
                <w:b/>
                <w:bCs/>
                <w:color w:val="000000"/>
                <w:lang w:eastAsia="en-GB"/>
              </w:rPr>
            </w:pPr>
            <w:r w:rsidRPr="0081619E">
              <w:rPr>
                <w:rFonts w:ascii="Calibri" w:eastAsia="Times New Roman" w:hAnsi="Calibri" w:cs="Calibri"/>
                <w:b/>
                <w:bCs/>
                <w:color w:val="000000"/>
                <w:lang w:eastAsia="en-GB"/>
              </w:rPr>
              <w:t>EFISIENSI BIAYA</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6FACC5" w14:textId="77777777" w:rsidR="002C1521" w:rsidRPr="0081619E" w:rsidRDefault="002C1521" w:rsidP="0081619E">
            <w:pPr>
              <w:spacing w:after="0" w:line="240" w:lineRule="auto"/>
              <w:jc w:val="center"/>
              <w:rPr>
                <w:rFonts w:ascii="Calibri" w:eastAsia="Times New Roman" w:hAnsi="Calibri" w:cs="Calibri"/>
                <w:b/>
                <w:bCs/>
                <w:color w:val="000000"/>
                <w:lang w:eastAsia="en-GB"/>
              </w:rPr>
            </w:pPr>
            <w:r w:rsidRPr="0081619E">
              <w:rPr>
                <w:rFonts w:ascii="Calibri" w:eastAsia="Times New Roman" w:hAnsi="Calibri" w:cs="Calibri"/>
                <w:b/>
                <w:bCs/>
                <w:color w:val="000000"/>
                <w:lang w:eastAsia="en-GB"/>
              </w:rPr>
              <w:t>TOTAL EFISIENSI (Rp/Tahun)</w:t>
            </w:r>
          </w:p>
        </w:tc>
      </w:tr>
      <w:tr w:rsidR="002C1521" w:rsidRPr="0081619E" w14:paraId="11C22685" w14:textId="77777777" w:rsidTr="008769C5">
        <w:trPr>
          <w:trHeight w:val="400"/>
        </w:trPr>
        <w:tc>
          <w:tcPr>
            <w:tcW w:w="480" w:type="dxa"/>
            <w:vMerge/>
            <w:tcBorders>
              <w:top w:val="single" w:sz="4" w:space="0" w:color="auto"/>
              <w:left w:val="single" w:sz="4" w:space="0" w:color="auto"/>
              <w:bottom w:val="nil"/>
              <w:right w:val="single" w:sz="4" w:space="0" w:color="auto"/>
            </w:tcBorders>
            <w:shd w:val="clear" w:color="auto" w:fill="auto"/>
            <w:vAlign w:val="center"/>
            <w:hideMark/>
          </w:tcPr>
          <w:p w14:paraId="35573ABD" w14:textId="77777777" w:rsidR="002C1521" w:rsidRPr="0081619E" w:rsidRDefault="002C1521" w:rsidP="0081619E">
            <w:pPr>
              <w:spacing w:after="0" w:line="240" w:lineRule="auto"/>
              <w:rPr>
                <w:rFonts w:ascii="Calibri" w:eastAsia="Times New Roman" w:hAnsi="Calibri" w:cs="Calibri"/>
                <w:b/>
                <w:bCs/>
                <w:color w:val="000000"/>
                <w:lang w:eastAsia="en-GB"/>
              </w:rPr>
            </w:pPr>
          </w:p>
        </w:tc>
        <w:tc>
          <w:tcPr>
            <w:tcW w:w="780" w:type="dxa"/>
            <w:vMerge/>
            <w:tcBorders>
              <w:top w:val="single" w:sz="4" w:space="0" w:color="auto"/>
              <w:left w:val="single" w:sz="4" w:space="0" w:color="auto"/>
              <w:bottom w:val="nil"/>
              <w:right w:val="single" w:sz="4" w:space="0" w:color="auto"/>
            </w:tcBorders>
            <w:shd w:val="clear" w:color="auto" w:fill="auto"/>
            <w:vAlign w:val="center"/>
            <w:hideMark/>
          </w:tcPr>
          <w:p w14:paraId="6E753368" w14:textId="77777777" w:rsidR="002C1521" w:rsidRPr="0081619E" w:rsidRDefault="002C1521" w:rsidP="0081619E">
            <w:pPr>
              <w:spacing w:after="0" w:line="240" w:lineRule="auto"/>
              <w:rPr>
                <w:rFonts w:ascii="Calibri" w:eastAsia="Times New Roman" w:hAnsi="Calibri" w:cs="Calibri"/>
                <w:b/>
                <w:bCs/>
                <w:color w:val="000000"/>
                <w:lang w:eastAsia="en-GB"/>
              </w:rPr>
            </w:pPr>
          </w:p>
        </w:tc>
        <w:tc>
          <w:tcPr>
            <w:tcW w:w="2499" w:type="dxa"/>
            <w:tcBorders>
              <w:top w:val="single" w:sz="4" w:space="0" w:color="auto"/>
              <w:left w:val="nil"/>
              <w:bottom w:val="single" w:sz="4" w:space="0" w:color="auto"/>
              <w:right w:val="single" w:sz="4" w:space="0" w:color="000000"/>
            </w:tcBorders>
            <w:shd w:val="clear" w:color="auto" w:fill="auto"/>
            <w:vAlign w:val="center"/>
            <w:hideMark/>
          </w:tcPr>
          <w:p w14:paraId="21421950" w14:textId="77777777" w:rsidR="002C1521" w:rsidRPr="0081619E" w:rsidRDefault="002C1521" w:rsidP="0081619E">
            <w:pPr>
              <w:spacing w:after="0" w:line="240" w:lineRule="auto"/>
              <w:jc w:val="center"/>
              <w:rPr>
                <w:rFonts w:ascii="Calibri" w:eastAsia="Times New Roman" w:hAnsi="Calibri" w:cs="Calibri"/>
                <w:b/>
                <w:bCs/>
                <w:color w:val="000000"/>
                <w:lang w:eastAsia="en-GB"/>
              </w:rPr>
            </w:pPr>
            <w:r w:rsidRPr="0081619E">
              <w:rPr>
                <w:rFonts w:ascii="Calibri" w:eastAsia="Times New Roman" w:hAnsi="Calibri" w:cs="Calibri"/>
                <w:b/>
                <w:bCs/>
                <w:color w:val="000000"/>
                <w:lang w:eastAsia="en-GB"/>
              </w:rPr>
              <w:t>Biaya Perjalanan</w:t>
            </w:r>
          </w:p>
        </w:tc>
        <w:tc>
          <w:tcPr>
            <w:tcW w:w="2183" w:type="dxa"/>
            <w:tcBorders>
              <w:top w:val="nil"/>
              <w:left w:val="nil"/>
              <w:bottom w:val="single" w:sz="4" w:space="0" w:color="auto"/>
              <w:right w:val="single" w:sz="4" w:space="0" w:color="auto"/>
            </w:tcBorders>
            <w:shd w:val="clear" w:color="auto" w:fill="auto"/>
            <w:vAlign w:val="center"/>
            <w:hideMark/>
          </w:tcPr>
          <w:p w14:paraId="7FD1E7B4" w14:textId="77777777" w:rsidR="002C1521" w:rsidRPr="0081619E" w:rsidRDefault="002C1521" w:rsidP="0081619E">
            <w:pPr>
              <w:spacing w:after="0" w:line="240" w:lineRule="auto"/>
              <w:jc w:val="center"/>
              <w:rPr>
                <w:rFonts w:ascii="Calibri" w:eastAsia="Times New Roman" w:hAnsi="Calibri" w:cs="Calibri"/>
                <w:b/>
                <w:bCs/>
                <w:color w:val="000000"/>
                <w:lang w:eastAsia="en-GB"/>
              </w:rPr>
            </w:pPr>
            <w:r w:rsidRPr="0081619E">
              <w:rPr>
                <w:rFonts w:ascii="Calibri" w:eastAsia="Times New Roman" w:hAnsi="Calibri" w:cs="Calibri"/>
                <w:b/>
                <w:bCs/>
                <w:color w:val="000000"/>
                <w:lang w:eastAsia="en-GB"/>
              </w:rPr>
              <w:t>Biaya Operasional Kendaraan</w:t>
            </w:r>
          </w:p>
        </w:tc>
        <w:tc>
          <w:tcPr>
            <w:tcW w:w="198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2B2D5D5" w14:textId="77777777" w:rsidR="002C1521" w:rsidRPr="0081619E" w:rsidRDefault="002C1521" w:rsidP="0081619E">
            <w:pPr>
              <w:spacing w:after="0" w:line="240" w:lineRule="auto"/>
              <w:rPr>
                <w:rFonts w:ascii="Calibri" w:eastAsia="Times New Roman" w:hAnsi="Calibri" w:cs="Calibri"/>
                <w:b/>
                <w:bCs/>
                <w:color w:val="000000"/>
                <w:lang w:eastAsia="en-GB"/>
              </w:rPr>
            </w:pPr>
          </w:p>
        </w:tc>
      </w:tr>
      <w:tr w:rsidR="002C1521" w:rsidRPr="0081619E" w14:paraId="0E41447C" w14:textId="77777777" w:rsidTr="008769C5">
        <w:trPr>
          <w:trHeight w:val="199"/>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C837F" w14:textId="77777777" w:rsidR="002C1521" w:rsidRPr="0081619E" w:rsidRDefault="002C1521" w:rsidP="0081619E">
            <w:pPr>
              <w:spacing w:after="0" w:line="240" w:lineRule="auto"/>
              <w:jc w:val="center"/>
              <w:rPr>
                <w:rFonts w:ascii="Calibri" w:eastAsia="Times New Roman" w:hAnsi="Calibri" w:cs="Calibri"/>
                <w:color w:val="000000"/>
                <w:lang w:eastAsia="en-GB"/>
              </w:rPr>
            </w:pPr>
            <w:r w:rsidRPr="0081619E">
              <w:rPr>
                <w:rFonts w:ascii="Calibri" w:eastAsia="Times New Roman" w:hAnsi="Calibri" w:cs="Calibri"/>
                <w:color w:val="000000"/>
                <w:lang w:eastAsia="en-GB"/>
              </w:rPr>
              <w:t>1</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25D8E67" w14:textId="77777777" w:rsidR="002C1521" w:rsidRPr="0081619E" w:rsidRDefault="002C1521" w:rsidP="0081619E">
            <w:pPr>
              <w:spacing w:after="0" w:line="240" w:lineRule="auto"/>
              <w:jc w:val="center"/>
              <w:rPr>
                <w:rFonts w:ascii="Calibri" w:eastAsia="Times New Roman" w:hAnsi="Calibri" w:cs="Calibri"/>
                <w:color w:val="000000"/>
                <w:lang w:eastAsia="en-GB"/>
              </w:rPr>
            </w:pPr>
            <w:r w:rsidRPr="0081619E">
              <w:rPr>
                <w:rFonts w:ascii="Calibri" w:eastAsia="Times New Roman" w:hAnsi="Calibri" w:cs="Calibri"/>
                <w:color w:val="000000"/>
                <w:lang w:eastAsia="en-GB"/>
              </w:rPr>
              <w:t>2026</w:t>
            </w:r>
          </w:p>
        </w:tc>
        <w:tc>
          <w:tcPr>
            <w:tcW w:w="2499" w:type="dxa"/>
            <w:tcBorders>
              <w:top w:val="single" w:sz="4" w:space="0" w:color="auto"/>
              <w:left w:val="nil"/>
              <w:bottom w:val="single" w:sz="4" w:space="0" w:color="auto"/>
              <w:right w:val="single" w:sz="4" w:space="0" w:color="000000"/>
            </w:tcBorders>
            <w:shd w:val="clear" w:color="auto" w:fill="auto"/>
            <w:noWrap/>
            <w:vAlign w:val="bottom"/>
            <w:hideMark/>
          </w:tcPr>
          <w:p w14:paraId="0A2CFB82" w14:textId="7499123B" w:rsidR="002C1521" w:rsidRPr="0081619E" w:rsidRDefault="00245F87" w:rsidP="0081619E">
            <w:pPr>
              <w:spacing w:after="0" w:line="240" w:lineRule="auto"/>
              <w:rPr>
                <w:rFonts w:ascii="Calibri" w:eastAsia="Times New Roman" w:hAnsi="Calibri" w:cs="Calibri"/>
                <w:color w:val="000000"/>
                <w:lang w:eastAsia="en-GB"/>
              </w:rPr>
            </w:pPr>
            <w:r w:rsidRPr="00245F87">
              <w:rPr>
                <w:rFonts w:ascii="Calibri" w:eastAsia="Times New Roman" w:hAnsi="Calibri" w:cs="Calibri"/>
                <w:color w:val="000000"/>
                <w:lang w:eastAsia="en-GB"/>
              </w:rPr>
              <w:t>Rp</w:t>
            </w:r>
            <w:r>
              <w:rPr>
                <w:rFonts w:ascii="Calibri" w:eastAsia="Times New Roman" w:hAnsi="Calibri" w:cs="Calibri"/>
                <w:color w:val="000000"/>
                <w:lang w:eastAsia="en-GB"/>
              </w:rPr>
              <w:t xml:space="preserve"> </w:t>
            </w:r>
            <w:r w:rsidRPr="00245F87">
              <w:rPr>
                <w:rFonts w:ascii="Calibri" w:eastAsia="Times New Roman" w:hAnsi="Calibri" w:cs="Calibri"/>
                <w:color w:val="000000"/>
                <w:lang w:eastAsia="en-GB"/>
              </w:rPr>
              <w:t xml:space="preserve">78,909,081,527 </w:t>
            </w:r>
            <w:r w:rsidRPr="00245F87">
              <w:rPr>
                <w:rFonts w:ascii="Calibri" w:eastAsia="Times New Roman" w:hAnsi="Calibri" w:cs="Calibri"/>
                <w:color w:val="000000"/>
                <w:lang w:eastAsia="en-GB"/>
              </w:rPr>
              <w:tab/>
            </w:r>
          </w:p>
        </w:tc>
        <w:tc>
          <w:tcPr>
            <w:tcW w:w="2183" w:type="dxa"/>
            <w:tcBorders>
              <w:top w:val="nil"/>
              <w:left w:val="nil"/>
              <w:bottom w:val="single" w:sz="4" w:space="0" w:color="auto"/>
              <w:right w:val="single" w:sz="4" w:space="0" w:color="auto"/>
            </w:tcBorders>
            <w:shd w:val="clear" w:color="auto" w:fill="auto"/>
            <w:noWrap/>
            <w:vAlign w:val="bottom"/>
            <w:hideMark/>
          </w:tcPr>
          <w:p w14:paraId="7AB967E4" w14:textId="2B540558" w:rsidR="002C1521" w:rsidRPr="0081619E" w:rsidRDefault="00F96A5D" w:rsidP="0081619E">
            <w:pPr>
              <w:spacing w:after="0" w:line="240" w:lineRule="auto"/>
              <w:rPr>
                <w:rFonts w:ascii="Calibri" w:eastAsia="Times New Roman" w:hAnsi="Calibri" w:cs="Calibri"/>
                <w:color w:val="000000"/>
                <w:lang w:eastAsia="en-GB"/>
              </w:rPr>
            </w:pPr>
            <w:r w:rsidRPr="00F96A5D">
              <w:rPr>
                <w:rFonts w:ascii="Calibri" w:eastAsia="Times New Roman" w:hAnsi="Calibri" w:cs="Calibri"/>
                <w:color w:val="000000"/>
                <w:lang w:eastAsia="en-GB"/>
              </w:rPr>
              <w:t>Rp</w:t>
            </w:r>
            <w:r>
              <w:rPr>
                <w:rFonts w:ascii="Calibri" w:eastAsia="Times New Roman" w:hAnsi="Calibri" w:cs="Calibri"/>
                <w:color w:val="000000"/>
                <w:lang w:eastAsia="en-GB"/>
              </w:rPr>
              <w:t xml:space="preserve"> </w:t>
            </w:r>
            <w:r w:rsidRPr="00F96A5D">
              <w:rPr>
                <w:rFonts w:ascii="Calibri" w:eastAsia="Times New Roman" w:hAnsi="Calibri" w:cs="Calibri"/>
                <w:color w:val="000000"/>
                <w:lang w:eastAsia="en-GB"/>
              </w:rPr>
              <w:t>19,315,808</w:t>
            </w:r>
          </w:p>
        </w:tc>
        <w:tc>
          <w:tcPr>
            <w:tcW w:w="1985" w:type="dxa"/>
            <w:tcBorders>
              <w:top w:val="nil"/>
              <w:left w:val="nil"/>
              <w:bottom w:val="single" w:sz="4" w:space="0" w:color="auto"/>
              <w:right w:val="single" w:sz="4" w:space="0" w:color="auto"/>
            </w:tcBorders>
            <w:shd w:val="clear" w:color="auto" w:fill="auto"/>
            <w:noWrap/>
            <w:vAlign w:val="bottom"/>
            <w:hideMark/>
          </w:tcPr>
          <w:p w14:paraId="35D3827A" w14:textId="229CE4A1" w:rsidR="002C1521" w:rsidRPr="0081619E" w:rsidRDefault="002B4705" w:rsidP="0081619E">
            <w:pPr>
              <w:spacing w:after="0" w:line="240" w:lineRule="auto"/>
              <w:rPr>
                <w:rFonts w:ascii="Calibri" w:eastAsia="Times New Roman" w:hAnsi="Calibri" w:cs="Calibri"/>
                <w:color w:val="000000"/>
                <w:lang w:eastAsia="en-GB"/>
              </w:rPr>
            </w:pPr>
            <w:r w:rsidRPr="002B4705">
              <w:rPr>
                <w:rFonts w:ascii="Calibri" w:eastAsia="Times New Roman" w:hAnsi="Calibri" w:cs="Calibri"/>
                <w:color w:val="000000"/>
                <w:lang w:eastAsia="en-GB"/>
              </w:rPr>
              <w:t>Rp</w:t>
            </w:r>
            <w:r>
              <w:rPr>
                <w:rFonts w:ascii="Calibri" w:eastAsia="Times New Roman" w:hAnsi="Calibri" w:cs="Calibri"/>
                <w:color w:val="000000"/>
                <w:lang w:eastAsia="en-GB"/>
              </w:rPr>
              <w:t xml:space="preserve"> </w:t>
            </w:r>
            <w:r w:rsidRPr="002B4705">
              <w:rPr>
                <w:rFonts w:ascii="Calibri" w:eastAsia="Times New Roman" w:hAnsi="Calibri" w:cs="Calibri"/>
                <w:color w:val="000000"/>
                <w:lang w:eastAsia="en-GB"/>
              </w:rPr>
              <w:t>78,928,397,335</w:t>
            </w:r>
          </w:p>
        </w:tc>
      </w:tr>
    </w:tbl>
    <w:p w14:paraId="78ED0B6E" w14:textId="77777777" w:rsidR="002C1521" w:rsidRDefault="002C1521" w:rsidP="00B80382">
      <w:pPr>
        <w:spacing w:line="360" w:lineRule="auto"/>
        <w:rPr>
          <w:rFonts w:ascii="Tahoma" w:hAnsi="Tahoma" w:cs="Tahoma"/>
          <w:i/>
          <w:iCs/>
        </w:rPr>
      </w:pPr>
      <w:r>
        <w:rPr>
          <w:rFonts w:ascii="Tahoma" w:hAnsi="Tahoma" w:cs="Tahoma"/>
          <w:i/>
          <w:iCs/>
        </w:rPr>
        <w:t xml:space="preserve">Sumber : Hasil Analisis </w:t>
      </w:r>
    </w:p>
    <w:p w14:paraId="2C76366B" w14:textId="61377BA3" w:rsidR="002C1521" w:rsidRDefault="002C1521" w:rsidP="000818BB">
      <w:pPr>
        <w:spacing w:line="360" w:lineRule="auto"/>
        <w:ind w:left="720" w:firstLine="360"/>
        <w:jc w:val="both"/>
        <w:rPr>
          <w:rFonts w:ascii="Tahoma" w:hAnsi="Tahoma" w:cs="Tahoma"/>
        </w:rPr>
      </w:pPr>
      <w:r>
        <w:rPr>
          <w:rFonts w:ascii="Tahoma" w:hAnsi="Tahoma" w:cs="Tahoma"/>
        </w:rPr>
        <w:t xml:space="preserve">Dari </w:t>
      </w:r>
      <w:r w:rsidRPr="00821040">
        <w:rPr>
          <w:rFonts w:ascii="Tahoma" w:hAnsi="Tahoma" w:cs="Tahoma"/>
          <w:b/>
          <w:bCs/>
        </w:rPr>
        <w:t>Tabel V. 55</w:t>
      </w:r>
      <w:r>
        <w:rPr>
          <w:rFonts w:ascii="Tahoma" w:hAnsi="Tahoma" w:cs="Tahoma"/>
        </w:rPr>
        <w:t xml:space="preserve"> diatas dapat disimpulkan bahwa pada tahun 2026 dengan bahwa pada tahun 2026 dengan beroperasinya Jalan Ring Road III maka akan terjadi penghematan biaya perjalanan sebesar</w:t>
      </w:r>
      <w:r w:rsidR="00095A3E">
        <w:rPr>
          <w:rFonts w:ascii="Tahoma" w:hAnsi="Tahoma" w:cs="Tahoma"/>
        </w:rPr>
        <w:t xml:space="preserve"> </w:t>
      </w:r>
      <w:r w:rsidR="005D7791" w:rsidRPr="005D7791">
        <w:rPr>
          <w:rFonts w:ascii="Tahoma" w:hAnsi="Tahoma" w:cs="Tahoma"/>
        </w:rPr>
        <w:t>Rp</w:t>
      </w:r>
      <w:r w:rsidR="005D7791">
        <w:rPr>
          <w:rFonts w:ascii="Tahoma" w:hAnsi="Tahoma" w:cs="Tahoma"/>
        </w:rPr>
        <w:t xml:space="preserve"> </w:t>
      </w:r>
      <w:r w:rsidR="005D7791" w:rsidRPr="005D7791">
        <w:rPr>
          <w:rFonts w:ascii="Tahoma" w:hAnsi="Tahoma" w:cs="Tahoma"/>
        </w:rPr>
        <w:t>78,928,397,335</w:t>
      </w:r>
      <w:r w:rsidR="00A7248D">
        <w:rPr>
          <w:rFonts w:ascii="Tahoma" w:hAnsi="Tahoma" w:cs="Tahoma"/>
        </w:rPr>
        <w:t>/</w:t>
      </w:r>
      <w:r>
        <w:rPr>
          <w:rFonts w:ascii="Tahoma" w:hAnsi="Tahoma" w:cs="Tahoma"/>
        </w:rPr>
        <w:t>tahun.</w:t>
      </w:r>
    </w:p>
    <w:p w14:paraId="4E1277A5" w14:textId="77777777" w:rsidR="002C1521" w:rsidRPr="00220BB0" w:rsidRDefault="002C1521" w:rsidP="00220BB0">
      <w:pPr>
        <w:rPr>
          <w:rFonts w:ascii="Tahoma" w:hAnsi="Tahoma" w:cs="Tahoma"/>
        </w:rPr>
      </w:pPr>
    </w:p>
    <w:p w14:paraId="5D780731" w14:textId="77777777" w:rsidR="004677D2" w:rsidRDefault="004677D2" w:rsidP="005C0AF0">
      <w:pPr>
        <w:pStyle w:val="Heading1"/>
        <w:rPr>
          <w:rFonts w:cs="Tahoma"/>
        </w:rPr>
        <w:sectPr w:rsidR="004677D2" w:rsidSect="004C2449">
          <w:footerReference w:type="default" r:id="rId170"/>
          <w:footerReference w:type="first" r:id="rId171"/>
          <w:pgSz w:w="11906" w:h="16838"/>
          <w:pgMar w:top="2268" w:right="1701" w:bottom="1701" w:left="2268" w:header="720" w:footer="720" w:gutter="0"/>
          <w:cols w:space="720"/>
          <w:titlePg/>
          <w:docGrid w:linePitch="360"/>
        </w:sectPr>
      </w:pPr>
    </w:p>
    <w:p w14:paraId="336D1A38" w14:textId="77777777" w:rsidR="000D7E19" w:rsidRPr="001520CD" w:rsidRDefault="000D7E19" w:rsidP="005C0AF0">
      <w:pPr>
        <w:pStyle w:val="Heading1"/>
        <w:rPr>
          <w:rFonts w:cs="Tahoma"/>
        </w:rPr>
      </w:pPr>
      <w:bookmarkStart w:id="262" w:name="_Toc111180854"/>
      <w:r w:rsidRPr="001520CD">
        <w:rPr>
          <w:rFonts w:cs="Tahoma"/>
        </w:rPr>
        <w:lastRenderedPageBreak/>
        <w:t xml:space="preserve">BAB VI </w:t>
      </w:r>
      <w:r w:rsidRPr="001520CD">
        <w:rPr>
          <w:rFonts w:cs="Tahoma"/>
        </w:rPr>
        <w:br/>
        <w:t>KESIMPULAN DAN SARAN</w:t>
      </w:r>
      <w:bookmarkEnd w:id="262"/>
    </w:p>
    <w:p w14:paraId="7B93B546" w14:textId="77777777" w:rsidR="000D7E19" w:rsidRPr="001520CD" w:rsidRDefault="000D7E19" w:rsidP="000A147C">
      <w:pPr>
        <w:rPr>
          <w:rFonts w:ascii="Tahoma" w:hAnsi="Tahoma" w:cs="Tahoma"/>
        </w:rPr>
      </w:pPr>
    </w:p>
    <w:p w14:paraId="6C9E43F3" w14:textId="77777777" w:rsidR="000D7E19" w:rsidRPr="001520CD" w:rsidRDefault="000D7E19" w:rsidP="00F63DE8">
      <w:pPr>
        <w:pStyle w:val="Heading2"/>
        <w:rPr>
          <w:rFonts w:cs="Tahoma"/>
        </w:rPr>
      </w:pPr>
      <w:bookmarkStart w:id="263" w:name="_Toc111180855"/>
      <w:r w:rsidRPr="001520CD">
        <w:rPr>
          <w:rFonts w:cs="Tahoma"/>
        </w:rPr>
        <w:t>6.1</w:t>
      </w:r>
      <w:r w:rsidRPr="001520CD">
        <w:rPr>
          <w:rFonts w:cs="Tahoma"/>
        </w:rPr>
        <w:tab/>
        <w:t>Kesimpulan</w:t>
      </w:r>
      <w:bookmarkEnd w:id="263"/>
    </w:p>
    <w:p w14:paraId="0EA1B57F" w14:textId="700719F3" w:rsidR="000D7E19" w:rsidRPr="001520CD" w:rsidRDefault="000D7E19" w:rsidP="001520CD">
      <w:pPr>
        <w:ind w:left="720" w:firstLine="360"/>
        <w:jc w:val="both"/>
        <w:rPr>
          <w:rFonts w:ascii="Tahoma" w:hAnsi="Tahoma" w:cs="Tahoma"/>
        </w:rPr>
      </w:pPr>
      <w:r w:rsidRPr="001520CD">
        <w:rPr>
          <w:rFonts w:ascii="Tahoma" w:hAnsi="Tahoma" w:cs="Tahoma"/>
        </w:rPr>
        <w:t>Berdasarakan hasil analisis yang telah dilaksanakan, maka dapat ditarik kesimpulan sebagai berikut :</w:t>
      </w:r>
    </w:p>
    <w:p w14:paraId="6CBC721F" w14:textId="77777777" w:rsidR="000D7E19" w:rsidRPr="001520CD" w:rsidRDefault="000D7E19" w:rsidP="000D7E19">
      <w:pPr>
        <w:pStyle w:val="ListParagraph"/>
        <w:numPr>
          <w:ilvl w:val="0"/>
          <w:numId w:val="59"/>
        </w:numPr>
        <w:spacing w:line="360" w:lineRule="auto"/>
        <w:jc w:val="both"/>
        <w:rPr>
          <w:rFonts w:ascii="Tahoma" w:hAnsi="Tahoma" w:cs="Tahoma"/>
        </w:rPr>
      </w:pPr>
      <w:r w:rsidRPr="001520CD">
        <w:rPr>
          <w:rFonts w:ascii="Tahoma" w:hAnsi="Tahoma" w:cs="Tahoma"/>
        </w:rPr>
        <w:t>Dengan beroperasinya Jalan Ring Road III pada tahun 2026 memberikan pengaruh terhadap kinerja lalu lintas wilayah studi menjadi lebih baik. Hal ini dapat diketahui dari hasil analisis sebagai berikut :</w:t>
      </w:r>
    </w:p>
    <w:p w14:paraId="1472F6D1" w14:textId="55DA4A86" w:rsidR="000D7E19" w:rsidRPr="001520CD" w:rsidRDefault="000D7E19" w:rsidP="000D7E19">
      <w:pPr>
        <w:pStyle w:val="ListParagraph"/>
        <w:numPr>
          <w:ilvl w:val="1"/>
          <w:numId w:val="59"/>
        </w:numPr>
        <w:spacing w:line="360" w:lineRule="auto"/>
        <w:ind w:left="1350" w:hanging="270"/>
        <w:jc w:val="both"/>
        <w:rPr>
          <w:rFonts w:ascii="Tahoma" w:hAnsi="Tahoma" w:cs="Tahoma"/>
        </w:rPr>
      </w:pPr>
      <w:r w:rsidRPr="001520CD">
        <w:rPr>
          <w:rFonts w:ascii="Tahoma" w:hAnsi="Tahoma" w:cs="Tahoma"/>
        </w:rPr>
        <w:t>Terjadinya penurunan v/c ratio rata-rata sebesar 12% yang sebelumnya 0.44 menjadi 0.</w:t>
      </w:r>
      <w:r w:rsidR="00B63749">
        <w:rPr>
          <w:rFonts w:ascii="Tahoma" w:hAnsi="Tahoma" w:cs="Tahoma"/>
        </w:rPr>
        <w:t>39</w:t>
      </w:r>
      <w:r w:rsidRPr="001520CD">
        <w:rPr>
          <w:rFonts w:ascii="Tahoma" w:hAnsi="Tahoma" w:cs="Tahoma"/>
        </w:rPr>
        <w:t>;</w:t>
      </w:r>
    </w:p>
    <w:p w14:paraId="1973649A" w14:textId="77777777" w:rsidR="000D7E19" w:rsidRPr="001520CD" w:rsidRDefault="000D7E19" w:rsidP="000D7E19">
      <w:pPr>
        <w:pStyle w:val="ListParagraph"/>
        <w:numPr>
          <w:ilvl w:val="1"/>
          <w:numId w:val="59"/>
        </w:numPr>
        <w:spacing w:line="360" w:lineRule="auto"/>
        <w:ind w:left="1350" w:hanging="270"/>
        <w:jc w:val="both"/>
        <w:rPr>
          <w:rFonts w:ascii="Tahoma" w:hAnsi="Tahoma" w:cs="Tahoma"/>
        </w:rPr>
      </w:pPr>
      <w:r w:rsidRPr="001520CD">
        <w:rPr>
          <w:rFonts w:ascii="Tahoma" w:hAnsi="Tahoma" w:cs="Tahoma"/>
        </w:rPr>
        <w:t>Mengalami peningkatan kecepatan rata-rata 2% yang sebelumnya 32.17 km/jam menjadi 32.95 km/jam;</w:t>
      </w:r>
    </w:p>
    <w:p w14:paraId="7AE73604" w14:textId="77777777" w:rsidR="000D7E19" w:rsidRPr="001520CD" w:rsidRDefault="000D7E19" w:rsidP="000D7E19">
      <w:pPr>
        <w:pStyle w:val="ListParagraph"/>
        <w:numPr>
          <w:ilvl w:val="1"/>
          <w:numId w:val="59"/>
        </w:numPr>
        <w:spacing w:line="360" w:lineRule="auto"/>
        <w:ind w:left="1350" w:hanging="270"/>
        <w:jc w:val="both"/>
        <w:rPr>
          <w:rFonts w:ascii="Tahoma" w:hAnsi="Tahoma" w:cs="Tahoma"/>
        </w:rPr>
      </w:pPr>
      <w:r w:rsidRPr="001520CD">
        <w:rPr>
          <w:rFonts w:ascii="Tahoma" w:hAnsi="Tahoma" w:cs="Tahoma"/>
        </w:rPr>
        <w:t>Penurunan dalam waktu tempuh perjalanan sebesar 13% dari 3.279 kend-jam menjadi 2.840 kend-jam;</w:t>
      </w:r>
    </w:p>
    <w:p w14:paraId="13104200" w14:textId="77777777" w:rsidR="000D7E19" w:rsidRPr="001520CD" w:rsidRDefault="000D7E19" w:rsidP="000D7E19">
      <w:pPr>
        <w:pStyle w:val="ListParagraph"/>
        <w:numPr>
          <w:ilvl w:val="1"/>
          <w:numId w:val="59"/>
        </w:numPr>
        <w:spacing w:line="360" w:lineRule="auto"/>
        <w:ind w:left="1350" w:hanging="270"/>
        <w:jc w:val="both"/>
        <w:rPr>
          <w:rFonts w:ascii="Tahoma" w:hAnsi="Tahoma" w:cs="Tahoma"/>
        </w:rPr>
      </w:pPr>
      <w:r w:rsidRPr="001520CD">
        <w:rPr>
          <w:rFonts w:ascii="Tahoma" w:hAnsi="Tahoma" w:cs="Tahoma"/>
        </w:rPr>
        <w:t>Penurunan jarak tempuh perjalanan sebesar 12% yang sebelumnya 100.314 kend-km menjadi 87.853 kend-jam.</w:t>
      </w:r>
    </w:p>
    <w:p w14:paraId="71C0A7EE" w14:textId="77777777" w:rsidR="000D7E19" w:rsidRPr="001520CD" w:rsidRDefault="000D7E19" w:rsidP="00A1223C">
      <w:pPr>
        <w:pStyle w:val="ListParagraph"/>
        <w:ind w:left="1350"/>
        <w:jc w:val="both"/>
        <w:rPr>
          <w:rFonts w:ascii="Tahoma" w:hAnsi="Tahoma" w:cs="Tahoma"/>
        </w:rPr>
      </w:pPr>
    </w:p>
    <w:p w14:paraId="06F73C91" w14:textId="3D27402B" w:rsidR="000D7E19" w:rsidRPr="001520CD" w:rsidRDefault="000D7E19" w:rsidP="000D7E19">
      <w:pPr>
        <w:pStyle w:val="ListParagraph"/>
        <w:numPr>
          <w:ilvl w:val="0"/>
          <w:numId w:val="59"/>
        </w:numPr>
        <w:spacing w:line="360" w:lineRule="auto"/>
        <w:jc w:val="both"/>
        <w:rPr>
          <w:rFonts w:ascii="Tahoma" w:hAnsi="Tahoma" w:cs="Tahoma"/>
        </w:rPr>
      </w:pPr>
      <w:r w:rsidRPr="001520CD">
        <w:rPr>
          <w:rFonts w:ascii="Tahoma" w:hAnsi="Tahoma" w:cs="Tahoma"/>
        </w:rPr>
        <w:t xml:space="preserve">Berdasarkan analisis nilai waktu pada tahun 2026 maka didapatkan nilai waktu tertimbang pada tahun 2026 yakni sebesar </w:t>
      </w:r>
      <w:r w:rsidR="00AD1FE9" w:rsidRPr="00AD1FE9">
        <w:rPr>
          <w:rFonts w:ascii="Tahoma" w:hAnsi="Tahoma" w:cs="Tahoma"/>
        </w:rPr>
        <w:t>Rp 148,163</w:t>
      </w:r>
      <w:r w:rsidRPr="001520CD">
        <w:rPr>
          <w:rFonts w:ascii="Tahoma" w:hAnsi="Tahoma" w:cs="Tahoma"/>
        </w:rPr>
        <w:t>/jam. Kemudian nilai waktu tertimbang tersebut digunakan untuk menghitung analisis efisiensi biaya perjalanan</w:t>
      </w:r>
      <w:r w:rsidR="00DF001C">
        <w:rPr>
          <w:rFonts w:ascii="Tahoma" w:hAnsi="Tahoma" w:cs="Tahoma"/>
        </w:rPr>
        <w:t>, kemudian d</w:t>
      </w:r>
      <w:r w:rsidR="00D53064">
        <w:rPr>
          <w:rFonts w:ascii="Tahoma" w:hAnsi="Tahoma" w:cs="Tahoma"/>
        </w:rPr>
        <w:t>apat ditentukan</w:t>
      </w:r>
      <w:r w:rsidRPr="001520CD">
        <w:rPr>
          <w:rFonts w:ascii="Tahoma" w:hAnsi="Tahoma" w:cs="Tahoma"/>
        </w:rPr>
        <w:t xml:space="preserve"> perbandingan biaya perjalanan dan biaya operasional</w:t>
      </w:r>
      <w:r w:rsidR="004A48F0">
        <w:rPr>
          <w:rFonts w:ascii="Tahoma" w:hAnsi="Tahoma" w:cs="Tahoma"/>
        </w:rPr>
        <w:t xml:space="preserve"> pa</w:t>
      </w:r>
      <w:r w:rsidRPr="001520CD">
        <w:rPr>
          <w:rFonts w:ascii="Tahoma" w:hAnsi="Tahoma" w:cs="Tahoma"/>
        </w:rPr>
        <w:t>da tahun 2026 antara kondisi tanpa dan dengan adanya Jalan Ring Road III yang telah beroperasi yaitu :</w:t>
      </w:r>
    </w:p>
    <w:p w14:paraId="55DB37C1" w14:textId="6479AEC4" w:rsidR="000D7E19" w:rsidRPr="001520CD" w:rsidRDefault="004670E0" w:rsidP="000D7E19">
      <w:pPr>
        <w:pStyle w:val="ListParagraph"/>
        <w:numPr>
          <w:ilvl w:val="0"/>
          <w:numId w:val="60"/>
        </w:numPr>
        <w:spacing w:line="360" w:lineRule="auto"/>
        <w:jc w:val="both"/>
        <w:rPr>
          <w:rFonts w:ascii="Tahoma" w:hAnsi="Tahoma" w:cs="Tahoma"/>
        </w:rPr>
      </w:pPr>
      <w:r>
        <w:rPr>
          <w:rFonts w:ascii="Tahoma" w:hAnsi="Tahoma" w:cs="Tahoma"/>
        </w:rPr>
        <w:t>Efisiensi dari hasil p</w:t>
      </w:r>
      <w:r w:rsidR="000D7E19" w:rsidRPr="001520CD">
        <w:rPr>
          <w:rFonts w:ascii="Tahoma" w:hAnsi="Tahoma" w:cs="Tahoma"/>
        </w:rPr>
        <w:t xml:space="preserve">erbandingan biaya perjalanan yaitu biaya waktu perjalanan sebesar </w:t>
      </w:r>
      <w:r w:rsidR="00B8013A" w:rsidRPr="00240854">
        <w:rPr>
          <w:rFonts w:ascii="Tahoma" w:hAnsi="Tahoma" w:cs="Tahoma"/>
        </w:rPr>
        <w:t xml:space="preserve">Rp 61,195,918,566 </w:t>
      </w:r>
      <w:r w:rsidR="000D7E19" w:rsidRPr="001520CD">
        <w:rPr>
          <w:rFonts w:ascii="Tahoma" w:hAnsi="Tahoma" w:cs="Tahoma"/>
        </w:rPr>
        <w:t>/tahun dengan presentase sebesar 13</w:t>
      </w:r>
      <w:r w:rsidR="00C66A61">
        <w:rPr>
          <w:rFonts w:ascii="Tahoma" w:hAnsi="Tahoma" w:cs="Tahoma"/>
        </w:rPr>
        <w:t>.</w:t>
      </w:r>
      <w:r w:rsidR="000D7E19" w:rsidRPr="001520CD">
        <w:rPr>
          <w:rFonts w:ascii="Tahoma" w:hAnsi="Tahoma" w:cs="Tahoma"/>
        </w:rPr>
        <w:t xml:space="preserve">38% dan biaya konsumsi BBM adalah sebesar Rp 17,713,162,961/tahun dengan presentase sebesar 13.51%. Dengan total </w:t>
      </w:r>
      <w:r w:rsidR="005D17A3" w:rsidRPr="005D17A3">
        <w:rPr>
          <w:rFonts w:ascii="Tahoma" w:hAnsi="Tahoma" w:cs="Tahoma"/>
        </w:rPr>
        <w:t>Rp 78,909,081,527</w:t>
      </w:r>
      <w:r w:rsidR="000D7E19" w:rsidRPr="001520CD">
        <w:rPr>
          <w:rFonts w:ascii="Tahoma" w:hAnsi="Tahoma" w:cs="Tahoma"/>
        </w:rPr>
        <w:t>/tahun.</w:t>
      </w:r>
    </w:p>
    <w:p w14:paraId="55F6BFFA" w14:textId="635CEC64" w:rsidR="000D7E19" w:rsidRPr="001520CD" w:rsidRDefault="0026185B" w:rsidP="000D7E19">
      <w:pPr>
        <w:pStyle w:val="ListParagraph"/>
        <w:numPr>
          <w:ilvl w:val="0"/>
          <w:numId w:val="60"/>
        </w:numPr>
        <w:spacing w:line="360" w:lineRule="auto"/>
        <w:jc w:val="both"/>
        <w:rPr>
          <w:rFonts w:ascii="Tahoma" w:hAnsi="Tahoma" w:cs="Tahoma"/>
        </w:rPr>
      </w:pPr>
      <w:r>
        <w:rPr>
          <w:rFonts w:ascii="Tahoma" w:hAnsi="Tahoma" w:cs="Tahoma"/>
        </w:rPr>
        <w:lastRenderedPageBreak/>
        <w:t xml:space="preserve">Efisiensi </w:t>
      </w:r>
      <w:r w:rsidR="005456FA">
        <w:rPr>
          <w:rFonts w:ascii="Tahoma" w:hAnsi="Tahoma" w:cs="Tahoma"/>
        </w:rPr>
        <w:t>dari hasi</w:t>
      </w:r>
      <w:r w:rsidR="00B631C5">
        <w:rPr>
          <w:rFonts w:ascii="Tahoma" w:hAnsi="Tahoma" w:cs="Tahoma"/>
        </w:rPr>
        <w:t xml:space="preserve">l </w:t>
      </w:r>
      <w:r>
        <w:rPr>
          <w:rFonts w:ascii="Tahoma" w:hAnsi="Tahoma" w:cs="Tahoma"/>
        </w:rPr>
        <w:t>pe</w:t>
      </w:r>
      <w:r w:rsidR="000D7E19" w:rsidRPr="001520CD">
        <w:rPr>
          <w:rFonts w:ascii="Tahoma" w:hAnsi="Tahoma" w:cs="Tahoma"/>
        </w:rPr>
        <w:t>rbandingan biaya operasional kendaraan yaitu sebesar 13,8</w:t>
      </w:r>
      <w:r w:rsidR="00936790">
        <w:rPr>
          <w:rFonts w:ascii="Tahoma" w:hAnsi="Tahoma" w:cs="Tahoma"/>
        </w:rPr>
        <w:t>0</w:t>
      </w:r>
      <w:r w:rsidR="000D7E19" w:rsidRPr="001520CD">
        <w:rPr>
          <w:rFonts w:ascii="Tahoma" w:hAnsi="Tahoma" w:cs="Tahoma"/>
        </w:rPr>
        <w:t xml:space="preserve">% atau senilai </w:t>
      </w:r>
      <w:bookmarkStart w:id="264" w:name="_Hlk108728847"/>
      <w:r w:rsidR="00936790" w:rsidRPr="00936790">
        <w:rPr>
          <w:rFonts w:ascii="Tahoma" w:hAnsi="Tahoma" w:cs="Tahoma"/>
        </w:rPr>
        <w:t>Rp 19,315,808</w:t>
      </w:r>
      <w:r w:rsidR="000D7E19" w:rsidRPr="001520CD">
        <w:rPr>
          <w:rFonts w:ascii="Tahoma" w:hAnsi="Tahoma" w:cs="Tahoma"/>
        </w:rPr>
        <w:t>/tahun.</w:t>
      </w:r>
      <w:bookmarkEnd w:id="264"/>
    </w:p>
    <w:p w14:paraId="217ECFE0" w14:textId="298E455C" w:rsidR="000D7E19" w:rsidRPr="006A2FDC" w:rsidRDefault="000D7E19" w:rsidP="00FB7A32">
      <w:pPr>
        <w:pStyle w:val="ListParagraph"/>
        <w:numPr>
          <w:ilvl w:val="0"/>
          <w:numId w:val="59"/>
        </w:numPr>
        <w:spacing w:line="360" w:lineRule="auto"/>
        <w:jc w:val="both"/>
        <w:rPr>
          <w:rFonts w:ascii="Tahoma" w:hAnsi="Tahoma" w:cs="Tahoma"/>
        </w:rPr>
      </w:pPr>
      <w:r w:rsidRPr="006A2FDC">
        <w:rPr>
          <w:rFonts w:ascii="Tahoma" w:hAnsi="Tahoma" w:cs="Tahoma"/>
        </w:rPr>
        <w:t xml:space="preserve">Efisiensi biaya merupakan penjumlahan antara </w:t>
      </w:r>
      <w:r w:rsidR="00937460">
        <w:rPr>
          <w:rFonts w:ascii="Tahoma" w:hAnsi="Tahoma" w:cs="Tahoma"/>
        </w:rPr>
        <w:t xml:space="preserve">efisiensi </w:t>
      </w:r>
      <w:r w:rsidRPr="006A2FDC">
        <w:rPr>
          <w:rFonts w:ascii="Tahoma" w:hAnsi="Tahoma" w:cs="Tahoma"/>
        </w:rPr>
        <w:t xml:space="preserve">biaya perjalanan, dan biaya operasional kendaraan. Maka pada tahun 2026 dengan beroperasinya Jalan Ring Road III didapatkan manfaat penghematan biaya perjalanan sebesar </w:t>
      </w:r>
      <w:r w:rsidR="001400BD" w:rsidRPr="001400BD">
        <w:rPr>
          <w:rFonts w:ascii="Tahoma" w:hAnsi="Tahoma" w:cs="Tahoma"/>
        </w:rPr>
        <w:t>Rp 78,928,397,335</w:t>
      </w:r>
      <w:r w:rsidR="006A2FDC" w:rsidRPr="006A2FDC">
        <w:rPr>
          <w:rFonts w:ascii="Tahoma" w:hAnsi="Tahoma" w:cs="Tahoma"/>
        </w:rPr>
        <w:t>/tahun.</w:t>
      </w:r>
    </w:p>
    <w:p w14:paraId="18F98DBC" w14:textId="77777777" w:rsidR="000D7E19" w:rsidRPr="001520CD" w:rsidRDefault="000D7E19" w:rsidP="00711672">
      <w:pPr>
        <w:pStyle w:val="Heading2"/>
        <w:rPr>
          <w:rFonts w:cs="Tahoma"/>
        </w:rPr>
      </w:pPr>
      <w:bookmarkStart w:id="265" w:name="_Toc111180856"/>
      <w:r w:rsidRPr="001520CD">
        <w:rPr>
          <w:rFonts w:cs="Tahoma"/>
        </w:rPr>
        <w:t>6.2</w:t>
      </w:r>
      <w:r w:rsidRPr="001520CD">
        <w:rPr>
          <w:rFonts w:cs="Tahoma"/>
        </w:rPr>
        <w:tab/>
        <w:t>Saran</w:t>
      </w:r>
      <w:bookmarkEnd w:id="265"/>
    </w:p>
    <w:p w14:paraId="38BF121B" w14:textId="77777777" w:rsidR="000D7E19" w:rsidRPr="001520CD" w:rsidRDefault="000D7E19" w:rsidP="000D7E19">
      <w:pPr>
        <w:pStyle w:val="ListParagraph"/>
        <w:numPr>
          <w:ilvl w:val="0"/>
          <w:numId w:val="61"/>
        </w:numPr>
        <w:spacing w:line="360" w:lineRule="auto"/>
        <w:jc w:val="both"/>
        <w:rPr>
          <w:rFonts w:ascii="Tahoma" w:hAnsi="Tahoma" w:cs="Tahoma"/>
        </w:rPr>
      </w:pPr>
      <w:r w:rsidRPr="001520CD">
        <w:rPr>
          <w:rFonts w:ascii="Tahoma" w:hAnsi="Tahoma" w:cs="Tahoma"/>
        </w:rPr>
        <w:t>Perlu diadakan kajian lebih lanjut terhadap pengaturan simpang baru yang ada setelah beroperasinya Jalan Ring Road III.</w:t>
      </w:r>
    </w:p>
    <w:p w14:paraId="1526611D" w14:textId="70A91800" w:rsidR="000D7E19" w:rsidRPr="001520CD" w:rsidRDefault="000D7E19" w:rsidP="000D7E19">
      <w:pPr>
        <w:pStyle w:val="ListParagraph"/>
        <w:numPr>
          <w:ilvl w:val="0"/>
          <w:numId w:val="61"/>
        </w:numPr>
        <w:spacing w:line="360" w:lineRule="auto"/>
        <w:jc w:val="both"/>
        <w:rPr>
          <w:rFonts w:ascii="Tahoma" w:hAnsi="Tahoma" w:cs="Tahoma"/>
        </w:rPr>
      </w:pPr>
      <w:r w:rsidRPr="001520CD">
        <w:rPr>
          <w:rFonts w:ascii="Tahoma" w:hAnsi="Tahoma" w:cs="Tahoma"/>
        </w:rPr>
        <w:t>Melakukan pengadaan fasilitas kelengkapan jalan berupa sarana dan prasana sesuai dengan stand</w:t>
      </w:r>
      <w:r w:rsidR="00204AD7">
        <w:rPr>
          <w:rFonts w:ascii="Tahoma" w:hAnsi="Tahoma" w:cs="Tahoma"/>
        </w:rPr>
        <w:t>ar</w:t>
      </w:r>
      <w:r w:rsidRPr="001520CD">
        <w:rPr>
          <w:rFonts w:ascii="Tahoma" w:hAnsi="Tahoma" w:cs="Tahoma"/>
        </w:rPr>
        <w:t xml:space="preserve"> dan operasional jalan seperti rambu, marka, lampu dan penerangan jalan umum (PJU), untuk menunjang operasional Jalan Ring Road III.</w:t>
      </w:r>
    </w:p>
    <w:p w14:paraId="7C685E10" w14:textId="77777777" w:rsidR="000D7E19" w:rsidRPr="001520CD" w:rsidRDefault="000D7E19" w:rsidP="000D7E19">
      <w:pPr>
        <w:pStyle w:val="ListParagraph"/>
        <w:numPr>
          <w:ilvl w:val="0"/>
          <w:numId w:val="61"/>
        </w:numPr>
        <w:spacing w:line="360" w:lineRule="auto"/>
        <w:jc w:val="both"/>
        <w:rPr>
          <w:rFonts w:ascii="Tahoma" w:hAnsi="Tahoma" w:cs="Tahoma"/>
        </w:rPr>
      </w:pPr>
      <w:r w:rsidRPr="001520CD">
        <w:rPr>
          <w:rFonts w:ascii="Tahoma" w:hAnsi="Tahoma" w:cs="Tahoma"/>
        </w:rPr>
        <w:t>Perlu diadakan kajian lebih lanjut terkait analisis polusi udara untuk mengetahui manfaat pembangunan Jalan Ring Road III terhadap penurunan polusi udara pada lalu lintas wilayah studi.</w:t>
      </w:r>
    </w:p>
    <w:p w14:paraId="61E00017" w14:textId="77777777" w:rsidR="00AE5CD7" w:rsidRDefault="00AE5CD7" w:rsidP="0083025C">
      <w:pPr>
        <w:pStyle w:val="Heading1"/>
        <w:jc w:val="left"/>
        <w:rPr>
          <w:rFonts w:cs="Tahoma"/>
        </w:rPr>
        <w:sectPr w:rsidR="00AE5CD7" w:rsidSect="004C2449">
          <w:pgSz w:w="11906" w:h="16838"/>
          <w:pgMar w:top="2268" w:right="1701" w:bottom="1701" w:left="2268" w:header="720" w:footer="720" w:gutter="0"/>
          <w:cols w:space="720"/>
          <w:titlePg/>
          <w:docGrid w:linePitch="360"/>
        </w:sectPr>
      </w:pPr>
    </w:p>
    <w:p w14:paraId="5B15C84E" w14:textId="0E3B6A81" w:rsidR="00FA4A9F" w:rsidRPr="001520CD" w:rsidRDefault="00F21C5D" w:rsidP="00F21C5D">
      <w:pPr>
        <w:pStyle w:val="Heading1"/>
        <w:rPr>
          <w:rFonts w:cs="Tahoma"/>
        </w:rPr>
      </w:pPr>
      <w:bookmarkStart w:id="266" w:name="_Toc111180857"/>
      <w:r w:rsidRPr="001520CD">
        <w:rPr>
          <w:rFonts w:cs="Tahoma"/>
        </w:rPr>
        <w:lastRenderedPageBreak/>
        <w:t>DAFTAR PUSTAKA</w:t>
      </w:r>
      <w:bookmarkEnd w:id="266"/>
    </w:p>
    <w:p w14:paraId="18717DE7" w14:textId="4DD3B74A" w:rsidR="00F21C5D" w:rsidRPr="001520CD" w:rsidRDefault="00F21C5D" w:rsidP="00F21C5D">
      <w:pPr>
        <w:rPr>
          <w:rFonts w:ascii="Tahoma" w:hAnsi="Tahoma" w:cs="Tahoma"/>
          <w:sz w:val="28"/>
          <w:szCs w:val="28"/>
        </w:rPr>
      </w:pPr>
    </w:p>
    <w:p w14:paraId="2C9A8F25" w14:textId="77777777"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 xml:space="preserve">Badan Pusat Statistik. 2021. </w:t>
      </w:r>
      <w:r w:rsidRPr="001520CD">
        <w:rPr>
          <w:rFonts w:ascii="Tahoma" w:hAnsi="Tahoma" w:cs="Tahoma"/>
          <w:i/>
          <w:iCs/>
        </w:rPr>
        <w:t>Kota Manado</w:t>
      </w:r>
      <w:r w:rsidRPr="001520CD">
        <w:rPr>
          <w:rFonts w:ascii="Tahoma" w:hAnsi="Tahoma" w:cs="Tahoma"/>
        </w:rPr>
        <w:t xml:space="preserve"> Dalam Angka, 2021. Manado.</w:t>
      </w:r>
    </w:p>
    <w:p w14:paraId="407248FF" w14:textId="77777777"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 xml:space="preserve">Direktorat Jenderal Perhubungan Darat. 1997. </w:t>
      </w:r>
      <w:r w:rsidRPr="001520CD">
        <w:rPr>
          <w:rFonts w:ascii="Tahoma" w:hAnsi="Tahoma" w:cs="Tahoma"/>
          <w:i/>
          <w:iCs/>
        </w:rPr>
        <w:t>Manual Kapasitas Jalan Indonesia</w:t>
      </w:r>
      <w:r w:rsidRPr="001520CD">
        <w:rPr>
          <w:rFonts w:ascii="Tahoma" w:hAnsi="Tahoma" w:cs="Tahoma"/>
        </w:rPr>
        <w:t>. Jakarta.</w:t>
      </w:r>
    </w:p>
    <w:p w14:paraId="7B672E35" w14:textId="77777777" w:rsidR="00BC7F16" w:rsidRPr="001520CD" w:rsidRDefault="00BC7F16" w:rsidP="00C02854">
      <w:pPr>
        <w:spacing w:line="360" w:lineRule="auto"/>
        <w:ind w:left="720" w:hanging="720"/>
        <w:rPr>
          <w:rFonts w:ascii="Tahoma" w:hAnsi="Tahoma" w:cs="Tahoma"/>
        </w:rPr>
      </w:pPr>
      <w:r w:rsidRPr="001520CD">
        <w:rPr>
          <w:rFonts w:ascii="Tahoma" w:hAnsi="Tahoma" w:cs="Tahoma"/>
        </w:rPr>
        <w:t>Direktorat Jenderal Perhubungan Darat. 2009. Undang-undang Nomor 22 Tahun 2009 Tentang Lalu Lintas dan Angkutan Jalan. Jakarta.</w:t>
      </w:r>
    </w:p>
    <w:p w14:paraId="4064A3B6" w14:textId="77777777"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 xml:space="preserve">Direktorat Jenderal Perhubungan Darat. 2015. </w:t>
      </w:r>
      <w:r w:rsidRPr="001520CD">
        <w:rPr>
          <w:rFonts w:ascii="Tahoma" w:hAnsi="Tahoma" w:cs="Tahoma"/>
          <w:i/>
          <w:iCs/>
        </w:rPr>
        <w:t>Peraturan Menteri Perhubungan Nomor 96 Tahun 2015</w:t>
      </w:r>
      <w:r w:rsidRPr="001520CD">
        <w:rPr>
          <w:rFonts w:ascii="Tahoma" w:hAnsi="Tahoma" w:cs="Tahoma"/>
        </w:rPr>
        <w:t>. Jakarta.</w:t>
      </w:r>
    </w:p>
    <w:p w14:paraId="6FE94BB7" w14:textId="77777777" w:rsidR="00BC7F16" w:rsidRDefault="00BC7F16" w:rsidP="00C02854">
      <w:pPr>
        <w:spacing w:line="360" w:lineRule="auto"/>
        <w:ind w:left="720" w:hanging="720"/>
        <w:jc w:val="both"/>
        <w:rPr>
          <w:rFonts w:ascii="Tahoma" w:hAnsi="Tahoma" w:cs="Tahoma"/>
        </w:rPr>
      </w:pPr>
      <w:r w:rsidRPr="00BC7F16">
        <w:rPr>
          <w:rFonts w:ascii="Tahoma" w:hAnsi="Tahoma" w:cs="Tahoma"/>
        </w:rPr>
        <w:t xml:space="preserve">Group, PTV. 2020. </w:t>
      </w:r>
      <w:r w:rsidRPr="00BC7F16">
        <w:rPr>
          <w:rFonts w:ascii="Tahoma" w:hAnsi="Tahoma" w:cs="Tahoma"/>
          <w:i/>
          <w:iCs/>
        </w:rPr>
        <w:t>PTV Visum 20 Manual</w:t>
      </w:r>
      <w:r w:rsidRPr="00BC7F16">
        <w:rPr>
          <w:rFonts w:ascii="Tahoma" w:hAnsi="Tahoma" w:cs="Tahoma"/>
        </w:rPr>
        <w:t>. Karlsruhe: PTV AG.</w:t>
      </w:r>
    </w:p>
    <w:p w14:paraId="640A9A13" w14:textId="77777777"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 xml:space="preserve">M. Isya, Rijalul Qadri BS, Sofyan M Saleh. 2017. </w:t>
      </w:r>
      <w:r w:rsidRPr="001520CD">
        <w:rPr>
          <w:rFonts w:ascii="Tahoma" w:hAnsi="Tahoma" w:cs="Tahoma"/>
          <w:i/>
          <w:iCs/>
        </w:rPr>
        <w:t>Kajian Manfaat Pembangunan Jalan Lingkar Kota Lhokseumawe</w:t>
      </w:r>
      <w:r w:rsidRPr="001520CD">
        <w:rPr>
          <w:rFonts w:ascii="Tahoma" w:hAnsi="Tahoma" w:cs="Tahoma"/>
        </w:rPr>
        <w:t>. Banda Aceh.</w:t>
      </w:r>
    </w:p>
    <w:p w14:paraId="05C5A8A4" w14:textId="77777777"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Mahayana, K. Ghalib. 2015</w:t>
      </w:r>
      <w:r w:rsidRPr="001520CD">
        <w:rPr>
          <w:rFonts w:ascii="Tahoma" w:hAnsi="Tahoma" w:cs="Tahoma"/>
          <w:i/>
          <w:iCs/>
        </w:rPr>
        <w:t>. Kajian Rencana Pembangunan Jalan Lingkar Pesisir Utara Terhadap Nilai Waktu dan Tingkat Aksesibilitas di Kota Bontang</w:t>
      </w:r>
      <w:r w:rsidRPr="001520CD">
        <w:rPr>
          <w:rFonts w:ascii="Tahoma" w:hAnsi="Tahoma" w:cs="Tahoma"/>
        </w:rPr>
        <w:t>. Skripsi. Bekasi: Program Studi Diploma IV Transportasi Darat, PTDI-STTD.</w:t>
      </w:r>
    </w:p>
    <w:p w14:paraId="0AE357F9" w14:textId="77777777"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 xml:space="preserve">Miro, F. (2005). </w:t>
      </w:r>
      <w:r w:rsidRPr="001520CD">
        <w:rPr>
          <w:rFonts w:ascii="Tahoma" w:hAnsi="Tahoma" w:cs="Tahoma"/>
          <w:i/>
          <w:iCs/>
        </w:rPr>
        <w:t>Perencanaan Transportasi untuk Mahasiswa, Perencana dan Praktisi</w:t>
      </w:r>
      <w:r w:rsidRPr="001520CD">
        <w:rPr>
          <w:rFonts w:ascii="Tahoma" w:hAnsi="Tahoma" w:cs="Tahoma"/>
        </w:rPr>
        <w:t>.</w:t>
      </w:r>
    </w:p>
    <w:p w14:paraId="4EB2AE5E" w14:textId="0EAC4F83"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 xml:space="preserve">Pemerintah Daerah Kota Manado. 2014. </w:t>
      </w:r>
      <w:r w:rsidRPr="001520CD">
        <w:rPr>
          <w:rFonts w:ascii="Tahoma" w:hAnsi="Tahoma" w:cs="Tahoma"/>
          <w:i/>
          <w:iCs/>
        </w:rPr>
        <w:t xml:space="preserve">Peraturan Daerah </w:t>
      </w:r>
      <w:r w:rsidR="00E30D7D">
        <w:rPr>
          <w:rFonts w:ascii="Tahoma" w:hAnsi="Tahoma" w:cs="Tahoma"/>
          <w:i/>
          <w:iCs/>
        </w:rPr>
        <w:t>N</w:t>
      </w:r>
      <w:r w:rsidRPr="001520CD">
        <w:rPr>
          <w:rFonts w:ascii="Tahoma" w:hAnsi="Tahoma" w:cs="Tahoma"/>
          <w:i/>
          <w:iCs/>
        </w:rPr>
        <w:t xml:space="preserve">o 1 </w:t>
      </w:r>
      <w:r w:rsidR="00E30D7D">
        <w:rPr>
          <w:rFonts w:ascii="Tahoma" w:hAnsi="Tahoma" w:cs="Tahoma"/>
          <w:i/>
          <w:iCs/>
        </w:rPr>
        <w:t>T</w:t>
      </w:r>
      <w:r w:rsidRPr="001520CD">
        <w:rPr>
          <w:rFonts w:ascii="Tahoma" w:hAnsi="Tahoma" w:cs="Tahoma"/>
          <w:i/>
          <w:iCs/>
        </w:rPr>
        <w:t>entang Rencana Tata Ruang Wilayah Kota Manado 2014-2034</w:t>
      </w:r>
      <w:r w:rsidRPr="001520CD">
        <w:rPr>
          <w:rFonts w:ascii="Tahoma" w:hAnsi="Tahoma" w:cs="Tahoma"/>
        </w:rPr>
        <w:t>. Manado.</w:t>
      </w:r>
    </w:p>
    <w:p w14:paraId="37D82DDB" w14:textId="77777777"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 xml:space="preserve">Silvia, Ratna. 2008. </w:t>
      </w:r>
      <w:r w:rsidRPr="001520CD">
        <w:rPr>
          <w:rFonts w:ascii="Tahoma" w:hAnsi="Tahoma" w:cs="Tahoma"/>
          <w:i/>
          <w:iCs/>
        </w:rPr>
        <w:t>Kajian Pengaruh Pembangunan Jalan Lingkar terhadap Biaya Perjalanan Kabupaten Lampung Tengah (Studi Kasus Ruas Jalan Proklamator)</w:t>
      </w:r>
      <w:r w:rsidRPr="001520CD">
        <w:rPr>
          <w:rFonts w:ascii="Tahoma" w:hAnsi="Tahoma" w:cs="Tahoma"/>
        </w:rPr>
        <w:t>. Bekasi.</w:t>
      </w:r>
    </w:p>
    <w:p w14:paraId="7B63FF00" w14:textId="77777777"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 xml:space="preserve">Sukirman, S. (1994). </w:t>
      </w:r>
      <w:r w:rsidRPr="001520CD">
        <w:rPr>
          <w:rFonts w:ascii="Tahoma" w:hAnsi="Tahoma" w:cs="Tahoma"/>
          <w:i/>
          <w:iCs/>
        </w:rPr>
        <w:t>Dasar-Dasar Perencanaan Jalan. Gramedia, Jakarta</w:t>
      </w:r>
      <w:r w:rsidRPr="001520CD">
        <w:rPr>
          <w:rFonts w:ascii="Tahoma" w:hAnsi="Tahoma" w:cs="Tahoma"/>
        </w:rPr>
        <w:t>.</w:t>
      </w:r>
    </w:p>
    <w:p w14:paraId="463A980A" w14:textId="77777777" w:rsidR="00BC7F16" w:rsidRPr="001520CD" w:rsidRDefault="00BC7F16" w:rsidP="00C02854">
      <w:pPr>
        <w:spacing w:line="360" w:lineRule="auto"/>
        <w:ind w:left="720" w:hanging="720"/>
        <w:jc w:val="both"/>
        <w:rPr>
          <w:rFonts w:ascii="Tahoma" w:hAnsi="Tahoma" w:cs="Tahoma"/>
        </w:rPr>
      </w:pPr>
      <w:r w:rsidRPr="001520CD">
        <w:rPr>
          <w:rFonts w:ascii="Tahoma" w:hAnsi="Tahoma" w:cs="Tahoma"/>
        </w:rPr>
        <w:t xml:space="preserve">Tamin, O. Z. (2000). </w:t>
      </w:r>
      <w:r w:rsidRPr="001520CD">
        <w:rPr>
          <w:rFonts w:ascii="Tahoma" w:hAnsi="Tahoma" w:cs="Tahoma"/>
          <w:i/>
          <w:iCs/>
        </w:rPr>
        <w:t>Perencanaan dan pemodelan transportasi</w:t>
      </w:r>
      <w:r w:rsidRPr="001520CD">
        <w:rPr>
          <w:rFonts w:ascii="Tahoma" w:hAnsi="Tahoma" w:cs="Tahoma"/>
        </w:rPr>
        <w:t>. Penerbit ITB.</w:t>
      </w:r>
    </w:p>
    <w:p w14:paraId="50E786FB" w14:textId="77777777" w:rsidR="00BC7F16" w:rsidRDefault="00BC7F16" w:rsidP="00C02854">
      <w:pPr>
        <w:spacing w:line="360" w:lineRule="auto"/>
        <w:ind w:left="720" w:hanging="720"/>
        <w:jc w:val="both"/>
      </w:pPr>
      <w:r w:rsidRPr="001520CD">
        <w:rPr>
          <w:rFonts w:ascii="Tahoma" w:hAnsi="Tahoma" w:cs="Tahoma"/>
        </w:rPr>
        <w:t>Tim PKL Kota Manado (2021) Pola Umum Transportasi Darat Kota Manado, Politeknik Transportasi Darat Indonesia - STTD, Bekasi.</w:t>
      </w:r>
      <w:r w:rsidRPr="00BC7F16">
        <w:t xml:space="preserve"> </w:t>
      </w:r>
    </w:p>
    <w:p w14:paraId="74DC1979" w14:textId="77777777" w:rsidR="00BC7F16" w:rsidRPr="001520CD" w:rsidRDefault="00BC7F16" w:rsidP="00C02854">
      <w:pPr>
        <w:spacing w:line="360" w:lineRule="auto"/>
        <w:ind w:left="720" w:hanging="720"/>
        <w:jc w:val="both"/>
        <w:rPr>
          <w:rFonts w:ascii="Tahoma" w:hAnsi="Tahoma" w:cs="Tahoma"/>
        </w:rPr>
      </w:pPr>
    </w:p>
    <w:p w14:paraId="76A55EF4" w14:textId="77777777" w:rsidR="00066F16" w:rsidRDefault="00066F16" w:rsidP="00C02854">
      <w:pPr>
        <w:spacing w:line="360" w:lineRule="auto"/>
        <w:ind w:left="720" w:hanging="720"/>
        <w:jc w:val="both"/>
        <w:rPr>
          <w:rFonts w:ascii="Tahoma" w:hAnsi="Tahoma" w:cs="Tahoma"/>
          <w:sz w:val="28"/>
          <w:szCs w:val="28"/>
        </w:rPr>
        <w:sectPr w:rsidR="00066F16" w:rsidSect="004C2449">
          <w:footerReference w:type="default" r:id="rId172"/>
          <w:pgSz w:w="11906" w:h="16838"/>
          <w:pgMar w:top="2268" w:right="1701" w:bottom="1701" w:left="2268" w:header="720" w:footer="720" w:gutter="0"/>
          <w:cols w:space="720"/>
          <w:docGrid w:linePitch="360"/>
        </w:sectPr>
      </w:pPr>
    </w:p>
    <w:p w14:paraId="0DE41D04" w14:textId="7BA1DD7F" w:rsidR="00E634FB" w:rsidRPr="00E634FB" w:rsidRDefault="00066F16" w:rsidP="004C5EF8">
      <w:pPr>
        <w:pStyle w:val="Heading1"/>
        <w:spacing w:line="360" w:lineRule="auto"/>
      </w:pPr>
      <w:bookmarkStart w:id="267" w:name="_Toc111180858"/>
      <w:r w:rsidRPr="00E634FB">
        <w:lastRenderedPageBreak/>
        <w:t>LAMPIRAN</w:t>
      </w:r>
      <w:bookmarkEnd w:id="267"/>
    </w:p>
    <w:p w14:paraId="70407AC3" w14:textId="16F604A1" w:rsidR="00066F16" w:rsidRPr="00E634FB" w:rsidRDefault="00E634FB" w:rsidP="00066F16">
      <w:pPr>
        <w:rPr>
          <w:rFonts w:ascii="Tahoma" w:hAnsi="Tahoma" w:cs="Tahoma"/>
        </w:rPr>
      </w:pPr>
      <w:r w:rsidRPr="00E634FB">
        <w:rPr>
          <w:rFonts w:ascii="Tahoma" w:hAnsi="Tahoma" w:cs="Tahoma"/>
          <w:b/>
          <w:bCs/>
        </w:rPr>
        <w:t>LAMPIRAN 1</w:t>
      </w:r>
      <w:r>
        <w:rPr>
          <w:rFonts w:ascii="Tahoma" w:hAnsi="Tahoma" w:cs="Tahoma"/>
          <w:b/>
          <w:bCs/>
        </w:rPr>
        <w:t xml:space="preserve"> </w:t>
      </w:r>
      <w:r>
        <w:rPr>
          <w:rFonts w:ascii="Tahoma" w:hAnsi="Tahoma" w:cs="Tahoma"/>
        </w:rPr>
        <w:t>Hasil Pembebanan Perjalanan Tahun 2026 (Tanpa Jalan Ring Road III) Menggunakan Visum 2022 (Studen</w:t>
      </w:r>
      <w:r w:rsidR="00D4745D">
        <w:rPr>
          <w:rFonts w:ascii="Tahoma" w:hAnsi="Tahoma" w:cs="Tahoma"/>
        </w:rPr>
        <w:t>t</w:t>
      </w:r>
      <w:r>
        <w:rPr>
          <w:rFonts w:ascii="Tahoma" w:hAnsi="Tahoma" w:cs="Tahoma"/>
        </w:rPr>
        <w:t xml:space="preserve"> Version)</w:t>
      </w:r>
    </w:p>
    <w:tbl>
      <w:tblPr>
        <w:tblW w:w="8650" w:type="dxa"/>
        <w:tblInd w:w="-640" w:type="dxa"/>
        <w:tblLook w:val="04A0" w:firstRow="1" w:lastRow="0" w:firstColumn="1" w:lastColumn="0" w:noHBand="0" w:noVBand="1"/>
      </w:tblPr>
      <w:tblGrid>
        <w:gridCol w:w="2724"/>
        <w:gridCol w:w="1599"/>
        <w:gridCol w:w="1640"/>
        <w:gridCol w:w="1387"/>
        <w:gridCol w:w="1300"/>
      </w:tblGrid>
      <w:tr w:rsidR="004C5EF8" w:rsidRPr="004C5EF8" w14:paraId="0EA29DA6" w14:textId="77777777" w:rsidTr="0044478A">
        <w:trPr>
          <w:trHeight w:val="233"/>
        </w:trPr>
        <w:tc>
          <w:tcPr>
            <w:tcW w:w="2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4C99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NAME</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5B26190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CAPPRT</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5F9B928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V0</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6E508B6C"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VOLVEH</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301944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VOLCAP</w:t>
            </w:r>
          </w:p>
        </w:tc>
      </w:tr>
      <w:tr w:rsidR="004C5EF8" w:rsidRPr="004C5EF8" w14:paraId="07B2CEBE"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0F8696B7"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A. A MARAMIS I</w:t>
            </w:r>
          </w:p>
        </w:tc>
        <w:tc>
          <w:tcPr>
            <w:tcW w:w="1599" w:type="dxa"/>
            <w:tcBorders>
              <w:top w:val="nil"/>
              <w:left w:val="nil"/>
              <w:bottom w:val="single" w:sz="4" w:space="0" w:color="auto"/>
              <w:right w:val="single" w:sz="4" w:space="0" w:color="auto"/>
            </w:tcBorders>
            <w:shd w:val="clear" w:color="auto" w:fill="auto"/>
            <w:noWrap/>
            <w:vAlign w:val="center"/>
            <w:hideMark/>
          </w:tcPr>
          <w:p w14:paraId="3950A0C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2940.3</w:t>
            </w:r>
          </w:p>
        </w:tc>
        <w:tc>
          <w:tcPr>
            <w:tcW w:w="1640" w:type="dxa"/>
            <w:tcBorders>
              <w:top w:val="nil"/>
              <w:left w:val="nil"/>
              <w:bottom w:val="single" w:sz="4" w:space="0" w:color="auto"/>
              <w:right w:val="single" w:sz="4" w:space="0" w:color="auto"/>
            </w:tcBorders>
            <w:shd w:val="clear" w:color="auto" w:fill="auto"/>
            <w:noWrap/>
            <w:vAlign w:val="center"/>
            <w:hideMark/>
          </w:tcPr>
          <w:p w14:paraId="6535CCC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39.000000km/h</w:t>
            </w:r>
          </w:p>
        </w:tc>
        <w:tc>
          <w:tcPr>
            <w:tcW w:w="1387" w:type="dxa"/>
            <w:tcBorders>
              <w:top w:val="nil"/>
              <w:left w:val="nil"/>
              <w:bottom w:val="single" w:sz="4" w:space="0" w:color="auto"/>
              <w:right w:val="single" w:sz="4" w:space="0" w:color="auto"/>
            </w:tcBorders>
            <w:shd w:val="clear" w:color="auto" w:fill="auto"/>
            <w:noWrap/>
            <w:vAlign w:val="center"/>
            <w:hideMark/>
          </w:tcPr>
          <w:p w14:paraId="5BFD2B15"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326.891302</w:t>
            </w:r>
          </w:p>
        </w:tc>
        <w:tc>
          <w:tcPr>
            <w:tcW w:w="1300" w:type="dxa"/>
            <w:tcBorders>
              <w:top w:val="nil"/>
              <w:left w:val="nil"/>
              <w:bottom w:val="single" w:sz="4" w:space="0" w:color="auto"/>
              <w:right w:val="single" w:sz="4" w:space="0" w:color="auto"/>
            </w:tcBorders>
            <w:shd w:val="clear" w:color="auto" w:fill="auto"/>
            <w:noWrap/>
            <w:vAlign w:val="center"/>
            <w:hideMark/>
          </w:tcPr>
          <w:p w14:paraId="1A6AA11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0.11118752</w:t>
            </w:r>
          </w:p>
        </w:tc>
      </w:tr>
      <w:tr w:rsidR="004C5EF8" w:rsidRPr="004C5EF8" w14:paraId="260729C3"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71B20B43"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A. A MARAMIS II</w:t>
            </w:r>
          </w:p>
        </w:tc>
        <w:tc>
          <w:tcPr>
            <w:tcW w:w="1599" w:type="dxa"/>
            <w:tcBorders>
              <w:top w:val="nil"/>
              <w:left w:val="nil"/>
              <w:bottom w:val="single" w:sz="4" w:space="0" w:color="auto"/>
              <w:right w:val="single" w:sz="4" w:space="0" w:color="auto"/>
            </w:tcBorders>
            <w:shd w:val="clear" w:color="auto" w:fill="auto"/>
            <w:noWrap/>
            <w:vAlign w:val="center"/>
            <w:hideMark/>
          </w:tcPr>
          <w:p w14:paraId="56670B0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2940.3</w:t>
            </w:r>
          </w:p>
        </w:tc>
        <w:tc>
          <w:tcPr>
            <w:tcW w:w="1640" w:type="dxa"/>
            <w:tcBorders>
              <w:top w:val="nil"/>
              <w:left w:val="nil"/>
              <w:bottom w:val="single" w:sz="4" w:space="0" w:color="auto"/>
              <w:right w:val="single" w:sz="4" w:space="0" w:color="auto"/>
            </w:tcBorders>
            <w:shd w:val="clear" w:color="auto" w:fill="auto"/>
            <w:noWrap/>
            <w:vAlign w:val="center"/>
            <w:hideMark/>
          </w:tcPr>
          <w:p w14:paraId="4A1F68A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39.000000km/h</w:t>
            </w:r>
          </w:p>
        </w:tc>
        <w:tc>
          <w:tcPr>
            <w:tcW w:w="1387" w:type="dxa"/>
            <w:tcBorders>
              <w:top w:val="nil"/>
              <w:left w:val="nil"/>
              <w:bottom w:val="single" w:sz="4" w:space="0" w:color="auto"/>
              <w:right w:val="single" w:sz="4" w:space="0" w:color="auto"/>
            </w:tcBorders>
            <w:shd w:val="clear" w:color="auto" w:fill="auto"/>
            <w:noWrap/>
            <w:vAlign w:val="center"/>
            <w:hideMark/>
          </w:tcPr>
          <w:p w14:paraId="31FECFB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710.569634</w:t>
            </w:r>
          </w:p>
        </w:tc>
        <w:tc>
          <w:tcPr>
            <w:tcW w:w="1300" w:type="dxa"/>
            <w:tcBorders>
              <w:top w:val="nil"/>
              <w:left w:val="nil"/>
              <w:bottom w:val="single" w:sz="4" w:space="0" w:color="auto"/>
              <w:right w:val="single" w:sz="4" w:space="0" w:color="auto"/>
            </w:tcBorders>
            <w:shd w:val="clear" w:color="auto" w:fill="auto"/>
            <w:noWrap/>
            <w:vAlign w:val="center"/>
            <w:hideMark/>
          </w:tcPr>
          <w:p w14:paraId="1772B14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0.24169035</w:t>
            </w:r>
          </w:p>
        </w:tc>
      </w:tr>
      <w:tr w:rsidR="004C5EF8" w:rsidRPr="004C5EF8" w14:paraId="4B3AF0BE"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7BD9F02F"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A. A MARAMIS III</w:t>
            </w:r>
          </w:p>
        </w:tc>
        <w:tc>
          <w:tcPr>
            <w:tcW w:w="1599" w:type="dxa"/>
            <w:tcBorders>
              <w:top w:val="nil"/>
              <w:left w:val="nil"/>
              <w:bottom w:val="single" w:sz="4" w:space="0" w:color="auto"/>
              <w:right w:val="single" w:sz="4" w:space="0" w:color="auto"/>
            </w:tcBorders>
            <w:shd w:val="clear" w:color="auto" w:fill="auto"/>
            <w:noWrap/>
            <w:vAlign w:val="center"/>
            <w:hideMark/>
          </w:tcPr>
          <w:p w14:paraId="72E02CD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2940.3</w:t>
            </w:r>
          </w:p>
        </w:tc>
        <w:tc>
          <w:tcPr>
            <w:tcW w:w="1640" w:type="dxa"/>
            <w:tcBorders>
              <w:top w:val="nil"/>
              <w:left w:val="nil"/>
              <w:bottom w:val="single" w:sz="4" w:space="0" w:color="auto"/>
              <w:right w:val="single" w:sz="4" w:space="0" w:color="auto"/>
            </w:tcBorders>
            <w:shd w:val="clear" w:color="auto" w:fill="auto"/>
            <w:noWrap/>
            <w:vAlign w:val="center"/>
            <w:hideMark/>
          </w:tcPr>
          <w:p w14:paraId="1D241D9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39.000000km/h</w:t>
            </w:r>
          </w:p>
        </w:tc>
        <w:tc>
          <w:tcPr>
            <w:tcW w:w="1387" w:type="dxa"/>
            <w:tcBorders>
              <w:top w:val="nil"/>
              <w:left w:val="nil"/>
              <w:bottom w:val="single" w:sz="4" w:space="0" w:color="auto"/>
              <w:right w:val="single" w:sz="4" w:space="0" w:color="auto"/>
            </w:tcBorders>
            <w:shd w:val="clear" w:color="auto" w:fill="auto"/>
            <w:noWrap/>
            <w:vAlign w:val="center"/>
            <w:hideMark/>
          </w:tcPr>
          <w:p w14:paraId="0D8F6D8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710.569634</w:t>
            </w:r>
          </w:p>
        </w:tc>
        <w:tc>
          <w:tcPr>
            <w:tcW w:w="1300" w:type="dxa"/>
            <w:tcBorders>
              <w:top w:val="nil"/>
              <w:left w:val="nil"/>
              <w:bottom w:val="single" w:sz="4" w:space="0" w:color="auto"/>
              <w:right w:val="single" w:sz="4" w:space="0" w:color="auto"/>
            </w:tcBorders>
            <w:shd w:val="clear" w:color="auto" w:fill="auto"/>
            <w:noWrap/>
            <w:vAlign w:val="center"/>
            <w:hideMark/>
          </w:tcPr>
          <w:p w14:paraId="526A1881"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0.24169035</w:t>
            </w:r>
          </w:p>
        </w:tc>
      </w:tr>
      <w:tr w:rsidR="004C5EF8" w:rsidRPr="004C5EF8" w14:paraId="18666486"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2F3287BC"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A. A MARAMIS IV</w:t>
            </w:r>
          </w:p>
        </w:tc>
        <w:tc>
          <w:tcPr>
            <w:tcW w:w="1599" w:type="dxa"/>
            <w:tcBorders>
              <w:top w:val="nil"/>
              <w:left w:val="nil"/>
              <w:bottom w:val="single" w:sz="4" w:space="0" w:color="auto"/>
              <w:right w:val="single" w:sz="4" w:space="0" w:color="auto"/>
            </w:tcBorders>
            <w:shd w:val="clear" w:color="auto" w:fill="auto"/>
            <w:noWrap/>
            <w:vAlign w:val="center"/>
            <w:hideMark/>
          </w:tcPr>
          <w:p w14:paraId="408E018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2940.3</w:t>
            </w:r>
          </w:p>
        </w:tc>
        <w:tc>
          <w:tcPr>
            <w:tcW w:w="1640" w:type="dxa"/>
            <w:tcBorders>
              <w:top w:val="nil"/>
              <w:left w:val="nil"/>
              <w:bottom w:val="single" w:sz="4" w:space="0" w:color="auto"/>
              <w:right w:val="single" w:sz="4" w:space="0" w:color="auto"/>
            </w:tcBorders>
            <w:shd w:val="clear" w:color="auto" w:fill="auto"/>
            <w:noWrap/>
            <w:vAlign w:val="center"/>
            <w:hideMark/>
          </w:tcPr>
          <w:p w14:paraId="22DE584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46EDCF19"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2237.686777</w:t>
            </w:r>
          </w:p>
        </w:tc>
        <w:tc>
          <w:tcPr>
            <w:tcW w:w="1300" w:type="dxa"/>
            <w:tcBorders>
              <w:top w:val="nil"/>
              <w:left w:val="nil"/>
              <w:bottom w:val="single" w:sz="4" w:space="0" w:color="auto"/>
              <w:right w:val="single" w:sz="4" w:space="0" w:color="auto"/>
            </w:tcBorders>
            <w:shd w:val="clear" w:color="auto" w:fill="auto"/>
            <w:noWrap/>
            <w:vAlign w:val="center"/>
            <w:hideMark/>
          </w:tcPr>
          <w:p w14:paraId="2C2EBF1C"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0.76111795</w:t>
            </w:r>
          </w:p>
        </w:tc>
      </w:tr>
      <w:tr w:rsidR="004C5EF8" w:rsidRPr="004C5EF8" w14:paraId="093C39EB"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2B2B29DE"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YOS SUDARSO I</w:t>
            </w:r>
          </w:p>
        </w:tc>
        <w:tc>
          <w:tcPr>
            <w:tcW w:w="1599" w:type="dxa"/>
            <w:tcBorders>
              <w:top w:val="nil"/>
              <w:left w:val="nil"/>
              <w:bottom w:val="single" w:sz="4" w:space="0" w:color="auto"/>
              <w:right w:val="single" w:sz="4" w:space="0" w:color="auto"/>
            </w:tcBorders>
            <w:shd w:val="clear" w:color="auto" w:fill="auto"/>
            <w:noWrap/>
            <w:vAlign w:val="center"/>
            <w:hideMark/>
          </w:tcPr>
          <w:p w14:paraId="31F2048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4719.6</w:t>
            </w:r>
          </w:p>
        </w:tc>
        <w:tc>
          <w:tcPr>
            <w:tcW w:w="1640" w:type="dxa"/>
            <w:tcBorders>
              <w:top w:val="nil"/>
              <w:left w:val="nil"/>
              <w:bottom w:val="single" w:sz="4" w:space="0" w:color="auto"/>
              <w:right w:val="single" w:sz="4" w:space="0" w:color="auto"/>
            </w:tcBorders>
            <w:shd w:val="clear" w:color="auto" w:fill="auto"/>
            <w:noWrap/>
            <w:vAlign w:val="center"/>
            <w:hideMark/>
          </w:tcPr>
          <w:p w14:paraId="2CA4E246"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52.020000km/h</w:t>
            </w:r>
          </w:p>
        </w:tc>
        <w:tc>
          <w:tcPr>
            <w:tcW w:w="1387" w:type="dxa"/>
            <w:tcBorders>
              <w:top w:val="nil"/>
              <w:left w:val="nil"/>
              <w:bottom w:val="single" w:sz="4" w:space="0" w:color="auto"/>
              <w:right w:val="single" w:sz="4" w:space="0" w:color="auto"/>
            </w:tcBorders>
            <w:shd w:val="clear" w:color="auto" w:fill="auto"/>
            <w:noWrap/>
            <w:vAlign w:val="center"/>
            <w:hideMark/>
          </w:tcPr>
          <w:p w14:paraId="4C895D7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2237.686777</w:t>
            </w:r>
          </w:p>
        </w:tc>
        <w:tc>
          <w:tcPr>
            <w:tcW w:w="1300" w:type="dxa"/>
            <w:tcBorders>
              <w:top w:val="nil"/>
              <w:left w:val="nil"/>
              <w:bottom w:val="single" w:sz="4" w:space="0" w:color="auto"/>
              <w:right w:val="single" w:sz="4" w:space="0" w:color="auto"/>
            </w:tcBorders>
            <w:shd w:val="clear" w:color="auto" w:fill="auto"/>
            <w:noWrap/>
            <w:vAlign w:val="center"/>
            <w:hideMark/>
          </w:tcPr>
          <w:p w14:paraId="4CD457E1"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0.47408618</w:t>
            </w:r>
          </w:p>
        </w:tc>
      </w:tr>
      <w:tr w:rsidR="004C5EF8" w:rsidRPr="004C5EF8" w14:paraId="243D4C95"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6686A46A"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YOS SUDARSO II</w:t>
            </w:r>
          </w:p>
        </w:tc>
        <w:tc>
          <w:tcPr>
            <w:tcW w:w="1599" w:type="dxa"/>
            <w:tcBorders>
              <w:top w:val="nil"/>
              <w:left w:val="nil"/>
              <w:bottom w:val="single" w:sz="4" w:space="0" w:color="auto"/>
              <w:right w:val="single" w:sz="4" w:space="0" w:color="auto"/>
            </w:tcBorders>
            <w:shd w:val="clear" w:color="auto" w:fill="auto"/>
            <w:noWrap/>
            <w:vAlign w:val="center"/>
            <w:hideMark/>
          </w:tcPr>
          <w:p w14:paraId="565E719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2623.1</w:t>
            </w:r>
          </w:p>
        </w:tc>
        <w:tc>
          <w:tcPr>
            <w:tcW w:w="1640" w:type="dxa"/>
            <w:tcBorders>
              <w:top w:val="nil"/>
              <w:left w:val="nil"/>
              <w:bottom w:val="single" w:sz="4" w:space="0" w:color="auto"/>
              <w:right w:val="single" w:sz="4" w:space="0" w:color="auto"/>
            </w:tcBorders>
            <w:shd w:val="clear" w:color="auto" w:fill="auto"/>
            <w:noWrap/>
            <w:vAlign w:val="center"/>
            <w:hideMark/>
          </w:tcPr>
          <w:p w14:paraId="00397E96"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38B9FF35"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3009.551632</w:t>
            </w:r>
          </w:p>
        </w:tc>
        <w:tc>
          <w:tcPr>
            <w:tcW w:w="1300" w:type="dxa"/>
            <w:tcBorders>
              <w:top w:val="nil"/>
              <w:left w:val="nil"/>
              <w:bottom w:val="single" w:sz="4" w:space="0" w:color="auto"/>
              <w:right w:val="single" w:sz="4" w:space="0" w:color="auto"/>
            </w:tcBorders>
            <w:shd w:val="clear" w:color="auto" w:fill="auto"/>
            <w:noWrap/>
            <w:vAlign w:val="center"/>
            <w:hideMark/>
          </w:tcPr>
          <w:p w14:paraId="52806F5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0.57456121</w:t>
            </w:r>
          </w:p>
        </w:tc>
      </w:tr>
      <w:tr w:rsidR="004C5EF8" w:rsidRPr="004C5EF8" w14:paraId="700D36B8"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5EAFA507"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YOS SUDARSO III</w:t>
            </w:r>
          </w:p>
        </w:tc>
        <w:tc>
          <w:tcPr>
            <w:tcW w:w="1599" w:type="dxa"/>
            <w:tcBorders>
              <w:top w:val="nil"/>
              <w:left w:val="nil"/>
              <w:bottom w:val="single" w:sz="4" w:space="0" w:color="auto"/>
              <w:right w:val="single" w:sz="4" w:space="0" w:color="auto"/>
            </w:tcBorders>
            <w:shd w:val="clear" w:color="auto" w:fill="auto"/>
            <w:noWrap/>
            <w:vAlign w:val="center"/>
            <w:hideMark/>
          </w:tcPr>
          <w:p w14:paraId="135AE08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5238</w:t>
            </w:r>
          </w:p>
        </w:tc>
        <w:tc>
          <w:tcPr>
            <w:tcW w:w="1640" w:type="dxa"/>
            <w:tcBorders>
              <w:top w:val="nil"/>
              <w:left w:val="nil"/>
              <w:bottom w:val="single" w:sz="4" w:space="0" w:color="auto"/>
              <w:right w:val="single" w:sz="4" w:space="0" w:color="auto"/>
            </w:tcBorders>
            <w:shd w:val="clear" w:color="auto" w:fill="auto"/>
            <w:noWrap/>
            <w:vAlign w:val="center"/>
            <w:hideMark/>
          </w:tcPr>
          <w:p w14:paraId="20644C7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42D7797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3009.551632</w:t>
            </w:r>
          </w:p>
        </w:tc>
        <w:tc>
          <w:tcPr>
            <w:tcW w:w="1300" w:type="dxa"/>
            <w:tcBorders>
              <w:top w:val="nil"/>
              <w:left w:val="nil"/>
              <w:bottom w:val="single" w:sz="4" w:space="0" w:color="auto"/>
              <w:right w:val="single" w:sz="4" w:space="0" w:color="auto"/>
            </w:tcBorders>
            <w:shd w:val="clear" w:color="auto" w:fill="auto"/>
            <w:noWrap/>
            <w:vAlign w:val="center"/>
            <w:hideMark/>
          </w:tcPr>
          <w:p w14:paraId="5F5C394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0.57456121</w:t>
            </w:r>
          </w:p>
        </w:tc>
      </w:tr>
      <w:tr w:rsidR="004C5EF8" w:rsidRPr="004C5EF8" w14:paraId="260012C8"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45F93551"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YOS SUDARSO IV</w:t>
            </w:r>
          </w:p>
        </w:tc>
        <w:tc>
          <w:tcPr>
            <w:tcW w:w="1599" w:type="dxa"/>
            <w:tcBorders>
              <w:top w:val="nil"/>
              <w:left w:val="nil"/>
              <w:bottom w:val="single" w:sz="4" w:space="0" w:color="auto"/>
              <w:right w:val="single" w:sz="4" w:space="0" w:color="auto"/>
            </w:tcBorders>
            <w:shd w:val="clear" w:color="auto" w:fill="auto"/>
            <w:noWrap/>
            <w:vAlign w:val="center"/>
            <w:hideMark/>
          </w:tcPr>
          <w:p w14:paraId="047F43A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5130</w:t>
            </w:r>
          </w:p>
        </w:tc>
        <w:tc>
          <w:tcPr>
            <w:tcW w:w="1640" w:type="dxa"/>
            <w:tcBorders>
              <w:top w:val="nil"/>
              <w:left w:val="nil"/>
              <w:bottom w:val="single" w:sz="4" w:space="0" w:color="auto"/>
              <w:right w:val="single" w:sz="4" w:space="0" w:color="auto"/>
            </w:tcBorders>
            <w:shd w:val="clear" w:color="auto" w:fill="auto"/>
            <w:noWrap/>
            <w:vAlign w:val="center"/>
            <w:hideMark/>
          </w:tcPr>
          <w:p w14:paraId="21537F11"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1B3E6C65"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3009.551632</w:t>
            </w:r>
          </w:p>
        </w:tc>
        <w:tc>
          <w:tcPr>
            <w:tcW w:w="1300" w:type="dxa"/>
            <w:tcBorders>
              <w:top w:val="nil"/>
              <w:left w:val="nil"/>
              <w:bottom w:val="single" w:sz="4" w:space="0" w:color="auto"/>
              <w:right w:val="single" w:sz="4" w:space="0" w:color="auto"/>
            </w:tcBorders>
            <w:shd w:val="clear" w:color="auto" w:fill="auto"/>
            <w:noWrap/>
            <w:vAlign w:val="center"/>
            <w:hideMark/>
          </w:tcPr>
          <w:p w14:paraId="44D1218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0.57456121</w:t>
            </w:r>
          </w:p>
        </w:tc>
      </w:tr>
      <w:tr w:rsidR="004C5EF8" w:rsidRPr="004C5EF8" w14:paraId="1B0BB960"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6BDD5B38"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RINGROAD 1 I</w:t>
            </w:r>
          </w:p>
        </w:tc>
        <w:tc>
          <w:tcPr>
            <w:tcW w:w="1599" w:type="dxa"/>
            <w:tcBorders>
              <w:top w:val="nil"/>
              <w:left w:val="nil"/>
              <w:bottom w:val="single" w:sz="4" w:space="0" w:color="auto"/>
              <w:right w:val="single" w:sz="4" w:space="0" w:color="auto"/>
            </w:tcBorders>
            <w:shd w:val="clear" w:color="auto" w:fill="auto"/>
            <w:noWrap/>
            <w:vAlign w:val="center"/>
            <w:hideMark/>
          </w:tcPr>
          <w:p w14:paraId="2601680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2851.2</w:t>
            </w:r>
          </w:p>
        </w:tc>
        <w:tc>
          <w:tcPr>
            <w:tcW w:w="1640" w:type="dxa"/>
            <w:tcBorders>
              <w:top w:val="nil"/>
              <w:left w:val="nil"/>
              <w:bottom w:val="single" w:sz="4" w:space="0" w:color="auto"/>
              <w:right w:val="single" w:sz="4" w:space="0" w:color="auto"/>
            </w:tcBorders>
            <w:shd w:val="clear" w:color="auto" w:fill="auto"/>
            <w:noWrap/>
            <w:vAlign w:val="center"/>
            <w:hideMark/>
          </w:tcPr>
          <w:p w14:paraId="1EFFE786"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63.890000km/h</w:t>
            </w:r>
          </w:p>
        </w:tc>
        <w:tc>
          <w:tcPr>
            <w:tcW w:w="1387" w:type="dxa"/>
            <w:tcBorders>
              <w:top w:val="nil"/>
              <w:left w:val="nil"/>
              <w:bottom w:val="single" w:sz="4" w:space="0" w:color="auto"/>
              <w:right w:val="single" w:sz="4" w:space="0" w:color="auto"/>
            </w:tcBorders>
            <w:shd w:val="clear" w:color="auto" w:fill="auto"/>
            <w:noWrap/>
            <w:vAlign w:val="center"/>
            <w:hideMark/>
          </w:tcPr>
          <w:p w14:paraId="5A61CE81"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2125.849</w:t>
            </w:r>
          </w:p>
        </w:tc>
        <w:tc>
          <w:tcPr>
            <w:tcW w:w="1300" w:type="dxa"/>
            <w:tcBorders>
              <w:top w:val="nil"/>
              <w:left w:val="nil"/>
              <w:bottom w:val="single" w:sz="4" w:space="0" w:color="auto"/>
              <w:right w:val="single" w:sz="4" w:space="0" w:color="auto"/>
            </w:tcBorders>
            <w:shd w:val="clear" w:color="auto" w:fill="auto"/>
            <w:noWrap/>
            <w:vAlign w:val="center"/>
            <w:hideMark/>
          </w:tcPr>
          <w:p w14:paraId="753C07F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0.37282515</w:t>
            </w:r>
          </w:p>
        </w:tc>
      </w:tr>
      <w:tr w:rsidR="004C5EF8" w:rsidRPr="004C5EF8" w14:paraId="22CE5A9A"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2BD3558B"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R. E MARTADINATA I</w:t>
            </w:r>
          </w:p>
        </w:tc>
        <w:tc>
          <w:tcPr>
            <w:tcW w:w="1599" w:type="dxa"/>
            <w:tcBorders>
              <w:top w:val="nil"/>
              <w:left w:val="nil"/>
              <w:bottom w:val="single" w:sz="4" w:space="0" w:color="auto"/>
              <w:right w:val="single" w:sz="4" w:space="0" w:color="auto"/>
            </w:tcBorders>
            <w:shd w:val="clear" w:color="auto" w:fill="auto"/>
            <w:noWrap/>
            <w:vAlign w:val="center"/>
            <w:hideMark/>
          </w:tcPr>
          <w:p w14:paraId="65857BC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2295.216</w:t>
            </w:r>
          </w:p>
        </w:tc>
        <w:tc>
          <w:tcPr>
            <w:tcW w:w="1640" w:type="dxa"/>
            <w:tcBorders>
              <w:top w:val="nil"/>
              <w:left w:val="nil"/>
              <w:bottom w:val="single" w:sz="4" w:space="0" w:color="auto"/>
              <w:right w:val="single" w:sz="4" w:space="0" w:color="auto"/>
            </w:tcBorders>
            <w:shd w:val="clear" w:color="auto" w:fill="auto"/>
            <w:noWrap/>
            <w:vAlign w:val="center"/>
            <w:hideMark/>
          </w:tcPr>
          <w:p w14:paraId="4CEA69A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57E49FE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2490.321</w:t>
            </w:r>
          </w:p>
        </w:tc>
        <w:tc>
          <w:tcPr>
            <w:tcW w:w="1300" w:type="dxa"/>
            <w:tcBorders>
              <w:top w:val="nil"/>
              <w:left w:val="nil"/>
              <w:bottom w:val="single" w:sz="4" w:space="0" w:color="auto"/>
              <w:right w:val="single" w:sz="4" w:space="0" w:color="auto"/>
            </w:tcBorders>
            <w:shd w:val="clear" w:color="auto" w:fill="auto"/>
            <w:noWrap/>
            <w:vAlign w:val="center"/>
            <w:hideMark/>
          </w:tcPr>
          <w:p w14:paraId="78D8735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0.4705822</w:t>
            </w:r>
          </w:p>
        </w:tc>
      </w:tr>
      <w:tr w:rsidR="004C5EF8" w:rsidRPr="004C5EF8" w14:paraId="75FC7E51"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61769930"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RINGROAD 1 II</w:t>
            </w:r>
          </w:p>
        </w:tc>
        <w:tc>
          <w:tcPr>
            <w:tcW w:w="1599" w:type="dxa"/>
            <w:tcBorders>
              <w:top w:val="nil"/>
              <w:left w:val="nil"/>
              <w:bottom w:val="single" w:sz="4" w:space="0" w:color="auto"/>
              <w:right w:val="single" w:sz="4" w:space="0" w:color="auto"/>
            </w:tcBorders>
            <w:shd w:val="clear" w:color="auto" w:fill="auto"/>
            <w:noWrap/>
            <w:vAlign w:val="center"/>
            <w:hideMark/>
          </w:tcPr>
          <w:p w14:paraId="1DDFBF1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2851.2</w:t>
            </w:r>
          </w:p>
        </w:tc>
        <w:tc>
          <w:tcPr>
            <w:tcW w:w="1640" w:type="dxa"/>
            <w:tcBorders>
              <w:top w:val="nil"/>
              <w:left w:val="nil"/>
              <w:bottom w:val="single" w:sz="4" w:space="0" w:color="auto"/>
              <w:right w:val="single" w:sz="4" w:space="0" w:color="auto"/>
            </w:tcBorders>
            <w:shd w:val="clear" w:color="auto" w:fill="auto"/>
            <w:noWrap/>
            <w:vAlign w:val="center"/>
            <w:hideMark/>
          </w:tcPr>
          <w:p w14:paraId="2BB2005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66C2D0A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2494.849</w:t>
            </w:r>
          </w:p>
        </w:tc>
        <w:tc>
          <w:tcPr>
            <w:tcW w:w="1300" w:type="dxa"/>
            <w:tcBorders>
              <w:top w:val="nil"/>
              <w:left w:val="nil"/>
              <w:bottom w:val="single" w:sz="4" w:space="0" w:color="auto"/>
              <w:right w:val="single" w:sz="4" w:space="0" w:color="auto"/>
            </w:tcBorders>
            <w:shd w:val="clear" w:color="auto" w:fill="auto"/>
            <w:noWrap/>
            <w:vAlign w:val="center"/>
            <w:hideMark/>
          </w:tcPr>
          <w:p w14:paraId="5ACC985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0.43753928</w:t>
            </w:r>
          </w:p>
        </w:tc>
      </w:tr>
      <w:tr w:rsidR="004C5EF8" w:rsidRPr="004C5EF8" w14:paraId="47047A0E"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7286E548"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RINGROAD 1 III</w:t>
            </w:r>
          </w:p>
        </w:tc>
        <w:tc>
          <w:tcPr>
            <w:tcW w:w="1599" w:type="dxa"/>
            <w:tcBorders>
              <w:top w:val="nil"/>
              <w:left w:val="nil"/>
              <w:bottom w:val="single" w:sz="4" w:space="0" w:color="auto"/>
              <w:right w:val="single" w:sz="4" w:space="0" w:color="auto"/>
            </w:tcBorders>
            <w:shd w:val="clear" w:color="auto" w:fill="auto"/>
            <w:noWrap/>
            <w:vAlign w:val="center"/>
            <w:hideMark/>
          </w:tcPr>
          <w:p w14:paraId="3C16DEB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2851.2</w:t>
            </w:r>
          </w:p>
        </w:tc>
        <w:tc>
          <w:tcPr>
            <w:tcW w:w="1640" w:type="dxa"/>
            <w:tcBorders>
              <w:top w:val="nil"/>
              <w:left w:val="nil"/>
              <w:bottom w:val="single" w:sz="4" w:space="0" w:color="auto"/>
              <w:right w:val="single" w:sz="4" w:space="0" w:color="auto"/>
            </w:tcBorders>
            <w:shd w:val="clear" w:color="auto" w:fill="auto"/>
            <w:noWrap/>
            <w:vAlign w:val="center"/>
            <w:hideMark/>
          </w:tcPr>
          <w:p w14:paraId="546BBB9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4407B1B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2497.551</w:t>
            </w:r>
          </w:p>
        </w:tc>
        <w:tc>
          <w:tcPr>
            <w:tcW w:w="1300" w:type="dxa"/>
            <w:tcBorders>
              <w:top w:val="nil"/>
              <w:left w:val="nil"/>
              <w:bottom w:val="single" w:sz="4" w:space="0" w:color="auto"/>
              <w:right w:val="single" w:sz="4" w:space="0" w:color="auto"/>
            </w:tcBorders>
            <w:shd w:val="clear" w:color="auto" w:fill="auto"/>
            <w:noWrap/>
            <w:vAlign w:val="center"/>
            <w:hideMark/>
          </w:tcPr>
          <w:p w14:paraId="763AC0D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0.43801315</w:t>
            </w:r>
          </w:p>
        </w:tc>
      </w:tr>
      <w:tr w:rsidR="004C5EF8" w:rsidRPr="004C5EF8" w14:paraId="0B523984"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11CB3A70"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SUDIRMAN I</w:t>
            </w:r>
          </w:p>
        </w:tc>
        <w:tc>
          <w:tcPr>
            <w:tcW w:w="1599" w:type="dxa"/>
            <w:tcBorders>
              <w:top w:val="nil"/>
              <w:left w:val="nil"/>
              <w:bottom w:val="single" w:sz="4" w:space="0" w:color="auto"/>
              <w:right w:val="single" w:sz="4" w:space="0" w:color="auto"/>
            </w:tcBorders>
            <w:shd w:val="clear" w:color="auto" w:fill="auto"/>
            <w:noWrap/>
            <w:vAlign w:val="center"/>
            <w:hideMark/>
          </w:tcPr>
          <w:p w14:paraId="3C8D9BE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3175.524</w:t>
            </w:r>
          </w:p>
        </w:tc>
        <w:tc>
          <w:tcPr>
            <w:tcW w:w="1640" w:type="dxa"/>
            <w:tcBorders>
              <w:top w:val="nil"/>
              <w:left w:val="nil"/>
              <w:bottom w:val="single" w:sz="4" w:space="0" w:color="auto"/>
              <w:right w:val="single" w:sz="4" w:space="0" w:color="auto"/>
            </w:tcBorders>
            <w:shd w:val="clear" w:color="auto" w:fill="auto"/>
            <w:noWrap/>
            <w:vAlign w:val="center"/>
            <w:hideMark/>
          </w:tcPr>
          <w:p w14:paraId="1FA1BB4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1A99DFD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1594.614</w:t>
            </w:r>
          </w:p>
        </w:tc>
        <w:tc>
          <w:tcPr>
            <w:tcW w:w="1300" w:type="dxa"/>
            <w:tcBorders>
              <w:top w:val="nil"/>
              <w:left w:val="nil"/>
              <w:bottom w:val="single" w:sz="4" w:space="0" w:color="auto"/>
              <w:right w:val="single" w:sz="4" w:space="0" w:color="auto"/>
            </w:tcBorders>
            <w:shd w:val="clear" w:color="auto" w:fill="auto"/>
            <w:noWrap/>
            <w:vAlign w:val="center"/>
            <w:hideMark/>
          </w:tcPr>
          <w:p w14:paraId="1C2D278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0.50208249</w:t>
            </w:r>
          </w:p>
        </w:tc>
      </w:tr>
      <w:tr w:rsidR="004C5EF8" w:rsidRPr="004C5EF8" w14:paraId="054ED7EF"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6C753DC4"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SUDIRMAN II</w:t>
            </w:r>
          </w:p>
        </w:tc>
        <w:tc>
          <w:tcPr>
            <w:tcW w:w="1599" w:type="dxa"/>
            <w:tcBorders>
              <w:top w:val="nil"/>
              <w:left w:val="nil"/>
              <w:bottom w:val="single" w:sz="4" w:space="0" w:color="auto"/>
              <w:right w:val="single" w:sz="4" w:space="0" w:color="auto"/>
            </w:tcBorders>
            <w:shd w:val="clear" w:color="auto" w:fill="auto"/>
            <w:noWrap/>
            <w:vAlign w:val="center"/>
            <w:hideMark/>
          </w:tcPr>
          <w:p w14:paraId="68CF669C"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2918.916</w:t>
            </w:r>
          </w:p>
        </w:tc>
        <w:tc>
          <w:tcPr>
            <w:tcW w:w="1640" w:type="dxa"/>
            <w:tcBorders>
              <w:top w:val="nil"/>
              <w:left w:val="nil"/>
              <w:bottom w:val="single" w:sz="4" w:space="0" w:color="auto"/>
              <w:right w:val="single" w:sz="4" w:space="0" w:color="auto"/>
            </w:tcBorders>
            <w:shd w:val="clear" w:color="auto" w:fill="auto"/>
            <w:noWrap/>
            <w:vAlign w:val="center"/>
            <w:hideMark/>
          </w:tcPr>
          <w:p w14:paraId="77A069C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6006E1D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233.177308</w:t>
            </w:r>
          </w:p>
        </w:tc>
        <w:tc>
          <w:tcPr>
            <w:tcW w:w="1300" w:type="dxa"/>
            <w:tcBorders>
              <w:top w:val="nil"/>
              <w:left w:val="nil"/>
              <w:bottom w:val="single" w:sz="4" w:space="0" w:color="auto"/>
              <w:right w:val="single" w:sz="4" w:space="0" w:color="auto"/>
            </w:tcBorders>
            <w:shd w:val="clear" w:color="auto" w:fill="auto"/>
            <w:noWrap/>
            <w:vAlign w:val="center"/>
            <w:hideMark/>
          </w:tcPr>
          <w:p w14:paraId="0312DA56"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0.08655431</w:t>
            </w:r>
          </w:p>
        </w:tc>
      </w:tr>
      <w:tr w:rsidR="004C5EF8" w:rsidRPr="004C5EF8" w14:paraId="3204E2A3"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3CBE9244"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SANTIAGO I</w:t>
            </w:r>
          </w:p>
        </w:tc>
        <w:tc>
          <w:tcPr>
            <w:tcW w:w="1599" w:type="dxa"/>
            <w:tcBorders>
              <w:top w:val="nil"/>
              <w:left w:val="nil"/>
              <w:bottom w:val="single" w:sz="4" w:space="0" w:color="auto"/>
              <w:right w:val="single" w:sz="4" w:space="0" w:color="auto"/>
            </w:tcBorders>
            <w:shd w:val="clear" w:color="auto" w:fill="auto"/>
            <w:noWrap/>
            <w:vAlign w:val="center"/>
            <w:hideMark/>
          </w:tcPr>
          <w:p w14:paraId="75FE0C2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1140.048</w:t>
            </w:r>
          </w:p>
        </w:tc>
        <w:tc>
          <w:tcPr>
            <w:tcW w:w="1640" w:type="dxa"/>
            <w:tcBorders>
              <w:top w:val="nil"/>
              <w:left w:val="nil"/>
              <w:bottom w:val="single" w:sz="4" w:space="0" w:color="auto"/>
              <w:right w:val="single" w:sz="4" w:space="0" w:color="auto"/>
            </w:tcBorders>
            <w:shd w:val="clear" w:color="auto" w:fill="auto"/>
            <w:noWrap/>
            <w:vAlign w:val="center"/>
            <w:hideMark/>
          </w:tcPr>
          <w:p w14:paraId="2E249CA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4D9A183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573.914891</w:t>
            </w:r>
          </w:p>
        </w:tc>
        <w:tc>
          <w:tcPr>
            <w:tcW w:w="1300" w:type="dxa"/>
            <w:tcBorders>
              <w:top w:val="nil"/>
              <w:left w:val="nil"/>
              <w:bottom w:val="single" w:sz="4" w:space="0" w:color="auto"/>
              <w:right w:val="single" w:sz="4" w:space="0" w:color="auto"/>
            </w:tcBorders>
            <w:shd w:val="clear" w:color="auto" w:fill="auto"/>
            <w:noWrap/>
            <w:vAlign w:val="center"/>
            <w:hideMark/>
          </w:tcPr>
          <w:p w14:paraId="2B9FF19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0.39855201</w:t>
            </w:r>
          </w:p>
        </w:tc>
      </w:tr>
      <w:tr w:rsidR="004C5EF8" w:rsidRPr="004C5EF8" w14:paraId="5D275F1D"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00774F73"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SANTIAGO II</w:t>
            </w:r>
          </w:p>
        </w:tc>
        <w:tc>
          <w:tcPr>
            <w:tcW w:w="1599" w:type="dxa"/>
            <w:tcBorders>
              <w:top w:val="nil"/>
              <w:left w:val="nil"/>
              <w:bottom w:val="single" w:sz="4" w:space="0" w:color="auto"/>
              <w:right w:val="single" w:sz="4" w:space="0" w:color="auto"/>
            </w:tcBorders>
            <w:shd w:val="clear" w:color="auto" w:fill="auto"/>
            <w:noWrap/>
            <w:vAlign w:val="center"/>
            <w:hideMark/>
          </w:tcPr>
          <w:p w14:paraId="7C2FA625"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1359.288</w:t>
            </w:r>
          </w:p>
        </w:tc>
        <w:tc>
          <w:tcPr>
            <w:tcW w:w="1640" w:type="dxa"/>
            <w:tcBorders>
              <w:top w:val="nil"/>
              <w:left w:val="nil"/>
              <w:bottom w:val="single" w:sz="4" w:space="0" w:color="auto"/>
              <w:right w:val="single" w:sz="4" w:space="0" w:color="auto"/>
            </w:tcBorders>
            <w:shd w:val="clear" w:color="auto" w:fill="auto"/>
            <w:noWrap/>
            <w:vAlign w:val="center"/>
            <w:hideMark/>
          </w:tcPr>
          <w:p w14:paraId="4B05E29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3BD17CC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1790.275</w:t>
            </w:r>
          </w:p>
        </w:tc>
        <w:tc>
          <w:tcPr>
            <w:tcW w:w="1300" w:type="dxa"/>
            <w:tcBorders>
              <w:top w:val="nil"/>
              <w:left w:val="nil"/>
              <w:bottom w:val="single" w:sz="4" w:space="0" w:color="auto"/>
              <w:right w:val="single" w:sz="4" w:space="0" w:color="auto"/>
            </w:tcBorders>
            <w:shd w:val="clear" w:color="auto" w:fill="auto"/>
            <w:noWrap/>
            <w:vAlign w:val="center"/>
            <w:hideMark/>
          </w:tcPr>
          <w:p w14:paraId="6EAC257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0.71611</w:t>
            </w:r>
          </w:p>
        </w:tc>
      </w:tr>
      <w:tr w:rsidR="004C5EF8" w:rsidRPr="004C5EF8" w14:paraId="377F2A17"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4A78BD9E"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POMOROW I</w:t>
            </w:r>
          </w:p>
        </w:tc>
        <w:tc>
          <w:tcPr>
            <w:tcW w:w="1599" w:type="dxa"/>
            <w:tcBorders>
              <w:top w:val="nil"/>
              <w:left w:val="nil"/>
              <w:bottom w:val="single" w:sz="4" w:space="0" w:color="auto"/>
              <w:right w:val="single" w:sz="4" w:space="0" w:color="auto"/>
            </w:tcBorders>
            <w:shd w:val="clear" w:color="auto" w:fill="auto"/>
            <w:noWrap/>
            <w:vAlign w:val="center"/>
            <w:hideMark/>
          </w:tcPr>
          <w:p w14:paraId="150F275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2349</w:t>
            </w:r>
          </w:p>
        </w:tc>
        <w:tc>
          <w:tcPr>
            <w:tcW w:w="1640" w:type="dxa"/>
            <w:tcBorders>
              <w:top w:val="nil"/>
              <w:left w:val="nil"/>
              <w:bottom w:val="single" w:sz="4" w:space="0" w:color="auto"/>
              <w:right w:val="single" w:sz="4" w:space="0" w:color="auto"/>
            </w:tcBorders>
            <w:shd w:val="clear" w:color="auto" w:fill="auto"/>
            <w:noWrap/>
            <w:vAlign w:val="center"/>
            <w:hideMark/>
          </w:tcPr>
          <w:p w14:paraId="0164553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01263CC9"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210.57</w:t>
            </w:r>
          </w:p>
        </w:tc>
        <w:tc>
          <w:tcPr>
            <w:tcW w:w="1300" w:type="dxa"/>
            <w:tcBorders>
              <w:top w:val="nil"/>
              <w:left w:val="nil"/>
              <w:bottom w:val="single" w:sz="4" w:space="0" w:color="auto"/>
              <w:right w:val="single" w:sz="4" w:space="0" w:color="auto"/>
            </w:tcBorders>
            <w:shd w:val="clear" w:color="auto" w:fill="auto"/>
            <w:noWrap/>
            <w:vAlign w:val="center"/>
            <w:hideMark/>
          </w:tcPr>
          <w:p w14:paraId="32F68CA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0.0896424</w:t>
            </w:r>
          </w:p>
        </w:tc>
      </w:tr>
      <w:tr w:rsidR="004C5EF8" w:rsidRPr="004C5EF8" w14:paraId="68002ADF"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247E74C2"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POMOROW II</w:t>
            </w:r>
          </w:p>
        </w:tc>
        <w:tc>
          <w:tcPr>
            <w:tcW w:w="1599" w:type="dxa"/>
            <w:tcBorders>
              <w:top w:val="nil"/>
              <w:left w:val="nil"/>
              <w:bottom w:val="single" w:sz="4" w:space="0" w:color="auto"/>
              <w:right w:val="single" w:sz="4" w:space="0" w:color="auto"/>
            </w:tcBorders>
            <w:shd w:val="clear" w:color="auto" w:fill="auto"/>
            <w:noWrap/>
            <w:vAlign w:val="center"/>
            <w:hideMark/>
          </w:tcPr>
          <w:p w14:paraId="225201B5"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2618.352</w:t>
            </w:r>
          </w:p>
        </w:tc>
        <w:tc>
          <w:tcPr>
            <w:tcW w:w="1640" w:type="dxa"/>
            <w:tcBorders>
              <w:top w:val="nil"/>
              <w:left w:val="nil"/>
              <w:bottom w:val="single" w:sz="4" w:space="0" w:color="auto"/>
              <w:right w:val="single" w:sz="4" w:space="0" w:color="auto"/>
            </w:tcBorders>
            <w:shd w:val="clear" w:color="auto" w:fill="auto"/>
            <w:noWrap/>
            <w:vAlign w:val="center"/>
            <w:hideMark/>
          </w:tcPr>
          <w:p w14:paraId="3F183E51"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201B80C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210.57</w:t>
            </w:r>
          </w:p>
        </w:tc>
        <w:tc>
          <w:tcPr>
            <w:tcW w:w="1300" w:type="dxa"/>
            <w:tcBorders>
              <w:top w:val="nil"/>
              <w:left w:val="nil"/>
              <w:bottom w:val="single" w:sz="4" w:space="0" w:color="auto"/>
              <w:right w:val="single" w:sz="4" w:space="0" w:color="auto"/>
            </w:tcBorders>
            <w:shd w:val="clear" w:color="auto" w:fill="auto"/>
            <w:noWrap/>
            <w:vAlign w:val="center"/>
            <w:hideMark/>
          </w:tcPr>
          <w:p w14:paraId="5A28BDA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0.08043163</w:t>
            </w:r>
          </w:p>
        </w:tc>
      </w:tr>
      <w:tr w:rsidR="004C5EF8" w:rsidRPr="004C5EF8" w14:paraId="7F0D5C9F"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6979953C"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POLITEKNIK</w:t>
            </w:r>
          </w:p>
        </w:tc>
        <w:tc>
          <w:tcPr>
            <w:tcW w:w="1599" w:type="dxa"/>
            <w:tcBorders>
              <w:top w:val="nil"/>
              <w:left w:val="nil"/>
              <w:bottom w:val="single" w:sz="4" w:space="0" w:color="auto"/>
              <w:right w:val="single" w:sz="4" w:space="0" w:color="auto"/>
            </w:tcBorders>
            <w:shd w:val="clear" w:color="auto" w:fill="auto"/>
            <w:noWrap/>
            <w:vAlign w:val="center"/>
            <w:hideMark/>
          </w:tcPr>
          <w:p w14:paraId="785F1209"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2296.8</w:t>
            </w:r>
          </w:p>
        </w:tc>
        <w:tc>
          <w:tcPr>
            <w:tcW w:w="1640" w:type="dxa"/>
            <w:tcBorders>
              <w:top w:val="nil"/>
              <w:left w:val="nil"/>
              <w:bottom w:val="single" w:sz="4" w:space="0" w:color="auto"/>
              <w:right w:val="single" w:sz="4" w:space="0" w:color="auto"/>
            </w:tcBorders>
            <w:shd w:val="clear" w:color="auto" w:fill="auto"/>
            <w:noWrap/>
            <w:vAlign w:val="center"/>
            <w:hideMark/>
          </w:tcPr>
          <w:p w14:paraId="7243CB0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2DD154D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645.53962</w:t>
            </w:r>
          </w:p>
        </w:tc>
        <w:tc>
          <w:tcPr>
            <w:tcW w:w="1300" w:type="dxa"/>
            <w:tcBorders>
              <w:top w:val="nil"/>
              <w:left w:val="nil"/>
              <w:bottom w:val="single" w:sz="4" w:space="0" w:color="auto"/>
              <w:right w:val="single" w:sz="4" w:space="0" w:color="auto"/>
            </w:tcBorders>
            <w:shd w:val="clear" w:color="auto" w:fill="auto"/>
            <w:noWrap/>
            <w:vAlign w:val="center"/>
            <w:hideMark/>
          </w:tcPr>
          <w:p w14:paraId="52B1837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0.28103597</w:t>
            </w:r>
          </w:p>
        </w:tc>
      </w:tr>
      <w:tr w:rsidR="004C5EF8" w:rsidRPr="004C5EF8" w14:paraId="5A6E45DD"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3EA72B49"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AHMAD YANI I</w:t>
            </w:r>
          </w:p>
        </w:tc>
        <w:tc>
          <w:tcPr>
            <w:tcW w:w="1599" w:type="dxa"/>
            <w:tcBorders>
              <w:top w:val="nil"/>
              <w:left w:val="nil"/>
              <w:bottom w:val="single" w:sz="4" w:space="0" w:color="auto"/>
              <w:right w:val="single" w:sz="4" w:space="0" w:color="auto"/>
            </w:tcBorders>
            <w:shd w:val="clear" w:color="auto" w:fill="auto"/>
            <w:noWrap/>
            <w:vAlign w:val="center"/>
            <w:hideMark/>
          </w:tcPr>
          <w:p w14:paraId="2E345C2C"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5191.56</w:t>
            </w:r>
          </w:p>
        </w:tc>
        <w:tc>
          <w:tcPr>
            <w:tcW w:w="1640" w:type="dxa"/>
            <w:tcBorders>
              <w:top w:val="nil"/>
              <w:left w:val="nil"/>
              <w:bottom w:val="single" w:sz="4" w:space="0" w:color="auto"/>
              <w:right w:val="single" w:sz="4" w:space="0" w:color="auto"/>
            </w:tcBorders>
            <w:shd w:val="clear" w:color="auto" w:fill="auto"/>
            <w:noWrap/>
            <w:vAlign w:val="center"/>
            <w:hideMark/>
          </w:tcPr>
          <w:p w14:paraId="29C0D6D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65FF6559"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3384.035227</w:t>
            </w:r>
          </w:p>
        </w:tc>
        <w:tc>
          <w:tcPr>
            <w:tcW w:w="1300" w:type="dxa"/>
            <w:tcBorders>
              <w:top w:val="nil"/>
              <w:left w:val="nil"/>
              <w:bottom w:val="single" w:sz="4" w:space="0" w:color="auto"/>
              <w:right w:val="single" w:sz="4" w:space="0" w:color="auto"/>
            </w:tcBorders>
            <w:shd w:val="clear" w:color="auto" w:fill="auto"/>
            <w:noWrap/>
            <w:vAlign w:val="center"/>
            <w:hideMark/>
          </w:tcPr>
          <w:p w14:paraId="11E006B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0.03384069</w:t>
            </w:r>
          </w:p>
        </w:tc>
      </w:tr>
      <w:tr w:rsidR="004C5EF8" w:rsidRPr="004C5EF8" w14:paraId="6F77A47D"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537B0FA4"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AHMAD YANI II</w:t>
            </w:r>
          </w:p>
        </w:tc>
        <w:tc>
          <w:tcPr>
            <w:tcW w:w="1599" w:type="dxa"/>
            <w:tcBorders>
              <w:top w:val="nil"/>
              <w:left w:val="nil"/>
              <w:bottom w:val="single" w:sz="4" w:space="0" w:color="auto"/>
              <w:right w:val="single" w:sz="4" w:space="0" w:color="auto"/>
            </w:tcBorders>
            <w:shd w:val="clear" w:color="auto" w:fill="auto"/>
            <w:noWrap/>
            <w:vAlign w:val="center"/>
            <w:hideMark/>
          </w:tcPr>
          <w:p w14:paraId="3313F70C"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3486.483</w:t>
            </w:r>
          </w:p>
        </w:tc>
        <w:tc>
          <w:tcPr>
            <w:tcW w:w="1640" w:type="dxa"/>
            <w:tcBorders>
              <w:top w:val="nil"/>
              <w:left w:val="nil"/>
              <w:bottom w:val="single" w:sz="4" w:space="0" w:color="auto"/>
              <w:right w:val="single" w:sz="4" w:space="0" w:color="auto"/>
            </w:tcBorders>
            <w:shd w:val="clear" w:color="auto" w:fill="auto"/>
            <w:noWrap/>
            <w:vAlign w:val="center"/>
            <w:hideMark/>
          </w:tcPr>
          <w:p w14:paraId="1FF9537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3B04AAD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3384.035227</w:t>
            </w:r>
          </w:p>
        </w:tc>
        <w:tc>
          <w:tcPr>
            <w:tcW w:w="1300" w:type="dxa"/>
            <w:tcBorders>
              <w:top w:val="nil"/>
              <w:left w:val="nil"/>
              <w:bottom w:val="single" w:sz="4" w:space="0" w:color="auto"/>
              <w:right w:val="single" w:sz="4" w:space="0" w:color="auto"/>
            </w:tcBorders>
            <w:shd w:val="clear" w:color="auto" w:fill="auto"/>
            <w:noWrap/>
            <w:vAlign w:val="center"/>
            <w:hideMark/>
          </w:tcPr>
          <w:p w14:paraId="3D1BD2E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0.65177874</w:t>
            </w:r>
          </w:p>
        </w:tc>
      </w:tr>
      <w:tr w:rsidR="004C5EF8" w:rsidRPr="004C5EF8" w14:paraId="28EAE794"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5BEE39CF"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ARIE LASUT I</w:t>
            </w:r>
          </w:p>
        </w:tc>
        <w:tc>
          <w:tcPr>
            <w:tcW w:w="1599" w:type="dxa"/>
            <w:tcBorders>
              <w:top w:val="nil"/>
              <w:left w:val="nil"/>
              <w:bottom w:val="single" w:sz="4" w:space="0" w:color="auto"/>
              <w:right w:val="single" w:sz="4" w:space="0" w:color="auto"/>
            </w:tcBorders>
            <w:shd w:val="clear" w:color="auto" w:fill="auto"/>
            <w:noWrap/>
            <w:vAlign w:val="center"/>
            <w:hideMark/>
          </w:tcPr>
          <w:p w14:paraId="5D2C915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2089.044</w:t>
            </w:r>
          </w:p>
        </w:tc>
        <w:tc>
          <w:tcPr>
            <w:tcW w:w="1640" w:type="dxa"/>
            <w:tcBorders>
              <w:top w:val="nil"/>
              <w:left w:val="nil"/>
              <w:bottom w:val="single" w:sz="4" w:space="0" w:color="auto"/>
              <w:right w:val="single" w:sz="4" w:space="0" w:color="auto"/>
            </w:tcBorders>
            <w:shd w:val="clear" w:color="auto" w:fill="auto"/>
            <w:noWrap/>
            <w:vAlign w:val="center"/>
            <w:hideMark/>
          </w:tcPr>
          <w:p w14:paraId="11D099F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0AAF46A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796.356843</w:t>
            </w:r>
          </w:p>
        </w:tc>
        <w:tc>
          <w:tcPr>
            <w:tcW w:w="1300" w:type="dxa"/>
            <w:tcBorders>
              <w:top w:val="nil"/>
              <w:left w:val="nil"/>
              <w:bottom w:val="single" w:sz="4" w:space="0" w:color="auto"/>
              <w:right w:val="single" w:sz="4" w:space="0" w:color="auto"/>
            </w:tcBorders>
            <w:shd w:val="clear" w:color="auto" w:fill="auto"/>
            <w:noWrap/>
            <w:vAlign w:val="center"/>
            <w:hideMark/>
          </w:tcPr>
          <w:p w14:paraId="0136A88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0.38121438</w:t>
            </w:r>
          </w:p>
        </w:tc>
      </w:tr>
      <w:tr w:rsidR="004C5EF8" w:rsidRPr="004C5EF8" w14:paraId="284047F6"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56C2F1A1"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ARIE LASUT II</w:t>
            </w:r>
          </w:p>
        </w:tc>
        <w:tc>
          <w:tcPr>
            <w:tcW w:w="1599" w:type="dxa"/>
            <w:tcBorders>
              <w:top w:val="nil"/>
              <w:left w:val="nil"/>
              <w:bottom w:val="single" w:sz="4" w:space="0" w:color="auto"/>
              <w:right w:val="single" w:sz="4" w:space="0" w:color="auto"/>
            </w:tcBorders>
            <w:shd w:val="clear" w:color="auto" w:fill="auto"/>
            <w:noWrap/>
            <w:vAlign w:val="center"/>
            <w:hideMark/>
          </w:tcPr>
          <w:p w14:paraId="0FBCA32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2020.923</w:t>
            </w:r>
          </w:p>
        </w:tc>
        <w:tc>
          <w:tcPr>
            <w:tcW w:w="1640" w:type="dxa"/>
            <w:tcBorders>
              <w:top w:val="nil"/>
              <w:left w:val="nil"/>
              <w:bottom w:val="single" w:sz="4" w:space="0" w:color="auto"/>
              <w:right w:val="single" w:sz="4" w:space="0" w:color="auto"/>
            </w:tcBorders>
            <w:shd w:val="clear" w:color="auto" w:fill="auto"/>
            <w:noWrap/>
            <w:vAlign w:val="center"/>
            <w:hideMark/>
          </w:tcPr>
          <w:p w14:paraId="52CC532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039FEC26"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656.572863</w:t>
            </w:r>
          </w:p>
        </w:tc>
        <w:tc>
          <w:tcPr>
            <w:tcW w:w="1300" w:type="dxa"/>
            <w:tcBorders>
              <w:top w:val="nil"/>
              <w:left w:val="nil"/>
              <w:bottom w:val="single" w:sz="4" w:space="0" w:color="auto"/>
              <w:right w:val="single" w:sz="4" w:space="0" w:color="auto"/>
            </w:tcBorders>
            <w:shd w:val="clear" w:color="auto" w:fill="auto"/>
            <w:noWrap/>
            <w:vAlign w:val="center"/>
            <w:hideMark/>
          </w:tcPr>
          <w:p w14:paraId="2933188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0.31430008</w:t>
            </w:r>
          </w:p>
        </w:tc>
      </w:tr>
      <w:tr w:rsidR="004C5EF8" w:rsidRPr="004C5EF8" w14:paraId="603D184F"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45157133"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ARIE LASUT III</w:t>
            </w:r>
          </w:p>
        </w:tc>
        <w:tc>
          <w:tcPr>
            <w:tcW w:w="1599" w:type="dxa"/>
            <w:tcBorders>
              <w:top w:val="nil"/>
              <w:left w:val="nil"/>
              <w:bottom w:val="single" w:sz="4" w:space="0" w:color="auto"/>
              <w:right w:val="single" w:sz="4" w:space="0" w:color="auto"/>
            </w:tcBorders>
            <w:shd w:val="clear" w:color="auto" w:fill="auto"/>
            <w:noWrap/>
            <w:vAlign w:val="center"/>
            <w:hideMark/>
          </w:tcPr>
          <w:p w14:paraId="62A47A4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2020.923</w:t>
            </w:r>
          </w:p>
        </w:tc>
        <w:tc>
          <w:tcPr>
            <w:tcW w:w="1640" w:type="dxa"/>
            <w:tcBorders>
              <w:top w:val="nil"/>
              <w:left w:val="nil"/>
              <w:bottom w:val="single" w:sz="4" w:space="0" w:color="auto"/>
              <w:right w:val="single" w:sz="4" w:space="0" w:color="auto"/>
            </w:tcBorders>
            <w:shd w:val="clear" w:color="auto" w:fill="auto"/>
            <w:noWrap/>
            <w:vAlign w:val="center"/>
            <w:hideMark/>
          </w:tcPr>
          <w:p w14:paraId="5AF4044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5E56109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656.572863</w:t>
            </w:r>
          </w:p>
        </w:tc>
        <w:tc>
          <w:tcPr>
            <w:tcW w:w="1300" w:type="dxa"/>
            <w:tcBorders>
              <w:top w:val="nil"/>
              <w:left w:val="nil"/>
              <w:bottom w:val="single" w:sz="4" w:space="0" w:color="auto"/>
              <w:right w:val="single" w:sz="4" w:space="0" w:color="auto"/>
            </w:tcBorders>
            <w:shd w:val="clear" w:color="auto" w:fill="auto"/>
            <w:noWrap/>
            <w:vAlign w:val="center"/>
            <w:hideMark/>
          </w:tcPr>
          <w:p w14:paraId="26C7F635"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0.31430008</w:t>
            </w:r>
          </w:p>
        </w:tc>
      </w:tr>
      <w:tr w:rsidR="004C5EF8" w:rsidRPr="004C5EF8" w14:paraId="0A7F6925"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22DA6C5D"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BALAI KOTA</w:t>
            </w:r>
          </w:p>
        </w:tc>
        <w:tc>
          <w:tcPr>
            <w:tcW w:w="1599" w:type="dxa"/>
            <w:tcBorders>
              <w:top w:val="nil"/>
              <w:left w:val="nil"/>
              <w:bottom w:val="single" w:sz="4" w:space="0" w:color="auto"/>
              <w:right w:val="single" w:sz="4" w:space="0" w:color="auto"/>
            </w:tcBorders>
            <w:shd w:val="clear" w:color="auto" w:fill="auto"/>
            <w:noWrap/>
            <w:vAlign w:val="center"/>
            <w:hideMark/>
          </w:tcPr>
          <w:p w14:paraId="307BE136"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3111.372</w:t>
            </w:r>
          </w:p>
        </w:tc>
        <w:tc>
          <w:tcPr>
            <w:tcW w:w="1640" w:type="dxa"/>
            <w:tcBorders>
              <w:top w:val="nil"/>
              <w:left w:val="nil"/>
              <w:bottom w:val="single" w:sz="4" w:space="0" w:color="auto"/>
              <w:right w:val="single" w:sz="4" w:space="0" w:color="auto"/>
            </w:tcBorders>
            <w:shd w:val="clear" w:color="auto" w:fill="auto"/>
            <w:noWrap/>
            <w:vAlign w:val="center"/>
            <w:hideMark/>
          </w:tcPr>
          <w:p w14:paraId="1B7B9BA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700F10A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1474.29</w:t>
            </w:r>
          </w:p>
        </w:tc>
        <w:tc>
          <w:tcPr>
            <w:tcW w:w="1300" w:type="dxa"/>
            <w:tcBorders>
              <w:top w:val="nil"/>
              <w:left w:val="nil"/>
              <w:bottom w:val="single" w:sz="4" w:space="0" w:color="auto"/>
              <w:right w:val="single" w:sz="4" w:space="0" w:color="auto"/>
            </w:tcBorders>
            <w:shd w:val="clear" w:color="auto" w:fill="auto"/>
            <w:noWrap/>
            <w:vAlign w:val="center"/>
            <w:hideMark/>
          </w:tcPr>
          <w:p w14:paraId="0CFE152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0.47389585</w:t>
            </w:r>
          </w:p>
        </w:tc>
      </w:tr>
      <w:tr w:rsidR="004C5EF8" w:rsidRPr="004C5EF8" w14:paraId="3A8700C9"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54F16557"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POGIDON</w:t>
            </w:r>
          </w:p>
        </w:tc>
        <w:tc>
          <w:tcPr>
            <w:tcW w:w="1599" w:type="dxa"/>
            <w:tcBorders>
              <w:top w:val="nil"/>
              <w:left w:val="nil"/>
              <w:bottom w:val="single" w:sz="4" w:space="0" w:color="auto"/>
              <w:right w:val="single" w:sz="4" w:space="0" w:color="auto"/>
            </w:tcBorders>
            <w:shd w:val="clear" w:color="auto" w:fill="auto"/>
            <w:noWrap/>
            <w:vAlign w:val="center"/>
            <w:hideMark/>
          </w:tcPr>
          <w:p w14:paraId="4BC99D96"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2322.9</w:t>
            </w:r>
          </w:p>
        </w:tc>
        <w:tc>
          <w:tcPr>
            <w:tcW w:w="1640" w:type="dxa"/>
            <w:tcBorders>
              <w:top w:val="nil"/>
              <w:left w:val="nil"/>
              <w:bottom w:val="single" w:sz="4" w:space="0" w:color="auto"/>
              <w:right w:val="single" w:sz="4" w:space="0" w:color="auto"/>
            </w:tcBorders>
            <w:shd w:val="clear" w:color="auto" w:fill="auto"/>
            <w:noWrap/>
            <w:vAlign w:val="center"/>
            <w:hideMark/>
          </w:tcPr>
          <w:p w14:paraId="10AF5B5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324EBB0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2308.100195</w:t>
            </w:r>
          </w:p>
        </w:tc>
        <w:tc>
          <w:tcPr>
            <w:tcW w:w="1300" w:type="dxa"/>
            <w:tcBorders>
              <w:top w:val="nil"/>
              <w:left w:val="nil"/>
              <w:bottom w:val="single" w:sz="4" w:space="0" w:color="auto"/>
              <w:right w:val="single" w:sz="4" w:space="0" w:color="auto"/>
            </w:tcBorders>
            <w:shd w:val="clear" w:color="auto" w:fill="auto"/>
            <w:noWrap/>
            <w:vAlign w:val="center"/>
            <w:hideMark/>
          </w:tcPr>
          <w:p w14:paraId="116A6A91"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0.99358596</w:t>
            </w:r>
          </w:p>
        </w:tc>
      </w:tr>
      <w:tr w:rsidR="004C5EF8" w:rsidRPr="004C5EF8" w14:paraId="76EEA21F"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6835FD21"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BETHESDA</w:t>
            </w:r>
          </w:p>
        </w:tc>
        <w:tc>
          <w:tcPr>
            <w:tcW w:w="1599" w:type="dxa"/>
            <w:tcBorders>
              <w:top w:val="nil"/>
              <w:left w:val="nil"/>
              <w:bottom w:val="single" w:sz="4" w:space="0" w:color="auto"/>
              <w:right w:val="single" w:sz="4" w:space="0" w:color="auto"/>
            </w:tcBorders>
            <w:shd w:val="clear" w:color="auto" w:fill="auto"/>
            <w:noWrap/>
            <w:vAlign w:val="center"/>
            <w:hideMark/>
          </w:tcPr>
          <w:p w14:paraId="7A3CBA3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3099.375</w:t>
            </w:r>
          </w:p>
        </w:tc>
        <w:tc>
          <w:tcPr>
            <w:tcW w:w="1640" w:type="dxa"/>
            <w:tcBorders>
              <w:top w:val="nil"/>
              <w:left w:val="nil"/>
              <w:bottom w:val="single" w:sz="4" w:space="0" w:color="auto"/>
              <w:right w:val="single" w:sz="4" w:space="0" w:color="auto"/>
            </w:tcBorders>
            <w:shd w:val="clear" w:color="auto" w:fill="auto"/>
            <w:noWrap/>
            <w:vAlign w:val="center"/>
            <w:hideMark/>
          </w:tcPr>
          <w:p w14:paraId="06C0F161"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32F8D39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3162.638</w:t>
            </w:r>
          </w:p>
        </w:tc>
        <w:tc>
          <w:tcPr>
            <w:tcW w:w="1300" w:type="dxa"/>
            <w:tcBorders>
              <w:top w:val="nil"/>
              <w:left w:val="nil"/>
              <w:bottom w:val="single" w:sz="4" w:space="0" w:color="auto"/>
              <w:right w:val="single" w:sz="4" w:space="0" w:color="auto"/>
            </w:tcBorders>
            <w:shd w:val="clear" w:color="auto" w:fill="auto"/>
            <w:noWrap/>
            <w:vAlign w:val="center"/>
            <w:hideMark/>
          </w:tcPr>
          <w:p w14:paraId="0EDAB216"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1.02053501</w:t>
            </w:r>
          </w:p>
        </w:tc>
      </w:tr>
      <w:tr w:rsidR="004C5EF8" w:rsidRPr="004C5EF8" w14:paraId="1CC6599C"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3BCE7EF1"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HASANUDDIN I</w:t>
            </w:r>
          </w:p>
        </w:tc>
        <w:tc>
          <w:tcPr>
            <w:tcW w:w="1599" w:type="dxa"/>
            <w:tcBorders>
              <w:top w:val="nil"/>
              <w:left w:val="nil"/>
              <w:bottom w:val="single" w:sz="4" w:space="0" w:color="auto"/>
              <w:right w:val="single" w:sz="4" w:space="0" w:color="auto"/>
            </w:tcBorders>
            <w:shd w:val="clear" w:color="auto" w:fill="auto"/>
            <w:noWrap/>
            <w:vAlign w:val="center"/>
            <w:hideMark/>
          </w:tcPr>
          <w:p w14:paraId="7BE8AAC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3077.712</w:t>
            </w:r>
          </w:p>
        </w:tc>
        <w:tc>
          <w:tcPr>
            <w:tcW w:w="1640" w:type="dxa"/>
            <w:tcBorders>
              <w:top w:val="nil"/>
              <w:left w:val="nil"/>
              <w:bottom w:val="single" w:sz="4" w:space="0" w:color="auto"/>
              <w:right w:val="single" w:sz="4" w:space="0" w:color="auto"/>
            </w:tcBorders>
            <w:shd w:val="clear" w:color="auto" w:fill="auto"/>
            <w:noWrap/>
            <w:vAlign w:val="center"/>
            <w:hideMark/>
          </w:tcPr>
          <w:p w14:paraId="27ED971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60C97FA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2468.868085</w:t>
            </w:r>
          </w:p>
        </w:tc>
        <w:tc>
          <w:tcPr>
            <w:tcW w:w="1300" w:type="dxa"/>
            <w:tcBorders>
              <w:top w:val="nil"/>
              <w:left w:val="nil"/>
              <w:bottom w:val="single" w:sz="4" w:space="0" w:color="auto"/>
              <w:right w:val="single" w:sz="4" w:space="0" w:color="auto"/>
            </w:tcBorders>
            <w:shd w:val="clear" w:color="auto" w:fill="auto"/>
            <w:noWrap/>
            <w:vAlign w:val="center"/>
            <w:hideMark/>
          </w:tcPr>
          <w:p w14:paraId="2D331C0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0.94303594</w:t>
            </w:r>
          </w:p>
        </w:tc>
      </w:tr>
      <w:tr w:rsidR="004C5EF8" w:rsidRPr="004C5EF8" w14:paraId="7609E1EE"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00688A32"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PIERRE TENDEAN I</w:t>
            </w:r>
          </w:p>
        </w:tc>
        <w:tc>
          <w:tcPr>
            <w:tcW w:w="1599" w:type="dxa"/>
            <w:tcBorders>
              <w:top w:val="nil"/>
              <w:left w:val="nil"/>
              <w:bottom w:val="single" w:sz="4" w:space="0" w:color="auto"/>
              <w:right w:val="single" w:sz="4" w:space="0" w:color="auto"/>
            </w:tcBorders>
            <w:shd w:val="clear" w:color="auto" w:fill="auto"/>
            <w:noWrap/>
            <w:vAlign w:val="center"/>
            <w:hideMark/>
          </w:tcPr>
          <w:p w14:paraId="458A4F7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5191.56</w:t>
            </w:r>
          </w:p>
        </w:tc>
        <w:tc>
          <w:tcPr>
            <w:tcW w:w="1640" w:type="dxa"/>
            <w:tcBorders>
              <w:top w:val="nil"/>
              <w:left w:val="nil"/>
              <w:bottom w:val="single" w:sz="4" w:space="0" w:color="auto"/>
              <w:right w:val="single" w:sz="4" w:space="0" w:color="auto"/>
            </w:tcBorders>
            <w:shd w:val="clear" w:color="auto" w:fill="auto"/>
            <w:noWrap/>
            <w:vAlign w:val="center"/>
            <w:hideMark/>
          </w:tcPr>
          <w:p w14:paraId="6616937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0B25312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3651.929</w:t>
            </w:r>
          </w:p>
        </w:tc>
        <w:tc>
          <w:tcPr>
            <w:tcW w:w="1300" w:type="dxa"/>
            <w:tcBorders>
              <w:top w:val="nil"/>
              <w:left w:val="nil"/>
              <w:bottom w:val="single" w:sz="4" w:space="0" w:color="auto"/>
              <w:right w:val="single" w:sz="4" w:space="0" w:color="auto"/>
            </w:tcBorders>
            <w:shd w:val="clear" w:color="auto" w:fill="auto"/>
            <w:noWrap/>
            <w:vAlign w:val="center"/>
            <w:hideMark/>
          </w:tcPr>
          <w:p w14:paraId="2CDB599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0.03651966</w:t>
            </w:r>
          </w:p>
        </w:tc>
      </w:tr>
      <w:tr w:rsidR="004C5EF8" w:rsidRPr="004C5EF8" w14:paraId="582324E2"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742D5800"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PIERRE TENDEAN II</w:t>
            </w:r>
          </w:p>
        </w:tc>
        <w:tc>
          <w:tcPr>
            <w:tcW w:w="1599" w:type="dxa"/>
            <w:tcBorders>
              <w:top w:val="nil"/>
              <w:left w:val="nil"/>
              <w:bottom w:val="single" w:sz="4" w:space="0" w:color="auto"/>
              <w:right w:val="single" w:sz="4" w:space="0" w:color="auto"/>
            </w:tcBorders>
            <w:shd w:val="clear" w:color="auto" w:fill="auto"/>
            <w:noWrap/>
            <w:vAlign w:val="center"/>
            <w:hideMark/>
          </w:tcPr>
          <w:p w14:paraId="0A95F19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5191.56</w:t>
            </w:r>
          </w:p>
        </w:tc>
        <w:tc>
          <w:tcPr>
            <w:tcW w:w="1640" w:type="dxa"/>
            <w:tcBorders>
              <w:top w:val="nil"/>
              <w:left w:val="nil"/>
              <w:bottom w:val="single" w:sz="4" w:space="0" w:color="auto"/>
              <w:right w:val="single" w:sz="4" w:space="0" w:color="auto"/>
            </w:tcBorders>
            <w:shd w:val="clear" w:color="auto" w:fill="auto"/>
            <w:noWrap/>
            <w:vAlign w:val="center"/>
            <w:hideMark/>
          </w:tcPr>
          <w:p w14:paraId="3562C005"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286D4B3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3651.929</w:t>
            </w:r>
          </w:p>
        </w:tc>
        <w:tc>
          <w:tcPr>
            <w:tcW w:w="1300" w:type="dxa"/>
            <w:tcBorders>
              <w:top w:val="nil"/>
              <w:left w:val="nil"/>
              <w:bottom w:val="single" w:sz="4" w:space="0" w:color="auto"/>
              <w:right w:val="single" w:sz="4" w:space="0" w:color="auto"/>
            </w:tcBorders>
            <w:shd w:val="clear" w:color="auto" w:fill="auto"/>
            <w:noWrap/>
            <w:vAlign w:val="center"/>
            <w:hideMark/>
          </w:tcPr>
          <w:p w14:paraId="03EA8CAB"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0.03651966</w:t>
            </w:r>
          </w:p>
        </w:tc>
      </w:tr>
      <w:tr w:rsidR="004C5EF8" w:rsidRPr="004C5EF8" w14:paraId="43D4A81A"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574AC4BF"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PIERRE TENDEAN III</w:t>
            </w:r>
          </w:p>
        </w:tc>
        <w:tc>
          <w:tcPr>
            <w:tcW w:w="1599" w:type="dxa"/>
            <w:tcBorders>
              <w:top w:val="nil"/>
              <w:left w:val="nil"/>
              <w:bottom w:val="single" w:sz="4" w:space="0" w:color="auto"/>
              <w:right w:val="single" w:sz="4" w:space="0" w:color="auto"/>
            </w:tcBorders>
            <w:shd w:val="clear" w:color="auto" w:fill="auto"/>
            <w:noWrap/>
            <w:vAlign w:val="center"/>
            <w:hideMark/>
          </w:tcPr>
          <w:p w14:paraId="6A6ABAA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5191.56</w:t>
            </w:r>
          </w:p>
        </w:tc>
        <w:tc>
          <w:tcPr>
            <w:tcW w:w="1640" w:type="dxa"/>
            <w:tcBorders>
              <w:top w:val="nil"/>
              <w:left w:val="nil"/>
              <w:bottom w:val="single" w:sz="4" w:space="0" w:color="auto"/>
              <w:right w:val="single" w:sz="4" w:space="0" w:color="auto"/>
            </w:tcBorders>
            <w:shd w:val="clear" w:color="auto" w:fill="auto"/>
            <w:noWrap/>
            <w:vAlign w:val="center"/>
            <w:hideMark/>
          </w:tcPr>
          <w:p w14:paraId="1B86E49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43.980000km/h</w:t>
            </w:r>
          </w:p>
        </w:tc>
        <w:tc>
          <w:tcPr>
            <w:tcW w:w="1387" w:type="dxa"/>
            <w:tcBorders>
              <w:top w:val="nil"/>
              <w:left w:val="nil"/>
              <w:bottom w:val="single" w:sz="4" w:space="0" w:color="auto"/>
              <w:right w:val="single" w:sz="4" w:space="0" w:color="auto"/>
            </w:tcBorders>
            <w:shd w:val="clear" w:color="auto" w:fill="auto"/>
            <w:noWrap/>
            <w:vAlign w:val="center"/>
            <w:hideMark/>
          </w:tcPr>
          <w:p w14:paraId="20FC6BD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3128.836223</w:t>
            </w:r>
          </w:p>
        </w:tc>
        <w:tc>
          <w:tcPr>
            <w:tcW w:w="1300" w:type="dxa"/>
            <w:tcBorders>
              <w:top w:val="nil"/>
              <w:left w:val="nil"/>
              <w:bottom w:val="single" w:sz="4" w:space="0" w:color="auto"/>
              <w:right w:val="single" w:sz="4" w:space="0" w:color="auto"/>
            </w:tcBorders>
            <w:shd w:val="clear" w:color="auto" w:fill="auto"/>
            <w:noWrap/>
            <w:vAlign w:val="center"/>
            <w:hideMark/>
          </w:tcPr>
          <w:p w14:paraId="0EC2020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0.60262639</w:t>
            </w:r>
          </w:p>
        </w:tc>
      </w:tr>
      <w:tr w:rsidR="004C5EF8" w:rsidRPr="004C5EF8" w14:paraId="7E29A1B9"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5041B3F4"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SAM RATULANGI I</w:t>
            </w:r>
          </w:p>
        </w:tc>
        <w:tc>
          <w:tcPr>
            <w:tcW w:w="1599" w:type="dxa"/>
            <w:tcBorders>
              <w:top w:val="nil"/>
              <w:left w:val="nil"/>
              <w:bottom w:val="single" w:sz="4" w:space="0" w:color="auto"/>
              <w:right w:val="single" w:sz="4" w:space="0" w:color="auto"/>
            </w:tcBorders>
            <w:shd w:val="clear" w:color="auto" w:fill="auto"/>
            <w:noWrap/>
            <w:vAlign w:val="center"/>
            <w:hideMark/>
          </w:tcPr>
          <w:p w14:paraId="03A16E9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2726.46</w:t>
            </w:r>
          </w:p>
        </w:tc>
        <w:tc>
          <w:tcPr>
            <w:tcW w:w="1640" w:type="dxa"/>
            <w:tcBorders>
              <w:top w:val="nil"/>
              <w:left w:val="nil"/>
              <w:bottom w:val="single" w:sz="4" w:space="0" w:color="auto"/>
              <w:right w:val="single" w:sz="4" w:space="0" w:color="auto"/>
            </w:tcBorders>
            <w:shd w:val="clear" w:color="auto" w:fill="auto"/>
            <w:noWrap/>
            <w:vAlign w:val="center"/>
            <w:hideMark/>
          </w:tcPr>
          <w:p w14:paraId="631B3266"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20.000000km/h</w:t>
            </w:r>
          </w:p>
        </w:tc>
        <w:tc>
          <w:tcPr>
            <w:tcW w:w="1387" w:type="dxa"/>
            <w:tcBorders>
              <w:top w:val="nil"/>
              <w:left w:val="nil"/>
              <w:bottom w:val="single" w:sz="4" w:space="0" w:color="auto"/>
              <w:right w:val="single" w:sz="4" w:space="0" w:color="auto"/>
            </w:tcBorders>
            <w:shd w:val="clear" w:color="auto" w:fill="auto"/>
            <w:noWrap/>
            <w:vAlign w:val="center"/>
            <w:hideMark/>
          </w:tcPr>
          <w:p w14:paraId="256953B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1216.023</w:t>
            </w:r>
          </w:p>
        </w:tc>
        <w:tc>
          <w:tcPr>
            <w:tcW w:w="1300" w:type="dxa"/>
            <w:tcBorders>
              <w:top w:val="nil"/>
              <w:left w:val="nil"/>
              <w:bottom w:val="single" w:sz="4" w:space="0" w:color="auto"/>
              <w:right w:val="single" w:sz="4" w:space="0" w:color="auto"/>
            </w:tcBorders>
            <w:shd w:val="clear" w:color="auto" w:fill="auto"/>
            <w:noWrap/>
            <w:vAlign w:val="center"/>
            <w:hideMark/>
          </w:tcPr>
          <w:p w14:paraId="54BD531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0.55500822</w:t>
            </w:r>
          </w:p>
        </w:tc>
      </w:tr>
      <w:tr w:rsidR="004C5EF8" w:rsidRPr="004C5EF8" w14:paraId="50F89324"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1E2E2687"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SAM RATULANGI II</w:t>
            </w:r>
          </w:p>
        </w:tc>
        <w:tc>
          <w:tcPr>
            <w:tcW w:w="1599" w:type="dxa"/>
            <w:tcBorders>
              <w:top w:val="nil"/>
              <w:left w:val="nil"/>
              <w:bottom w:val="single" w:sz="4" w:space="0" w:color="auto"/>
              <w:right w:val="single" w:sz="4" w:space="0" w:color="auto"/>
            </w:tcBorders>
            <w:shd w:val="clear" w:color="auto" w:fill="auto"/>
            <w:noWrap/>
            <w:vAlign w:val="center"/>
            <w:hideMark/>
          </w:tcPr>
          <w:p w14:paraId="6B88C74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3366.9</w:t>
            </w:r>
          </w:p>
        </w:tc>
        <w:tc>
          <w:tcPr>
            <w:tcW w:w="1640" w:type="dxa"/>
            <w:tcBorders>
              <w:top w:val="nil"/>
              <w:left w:val="nil"/>
              <w:bottom w:val="single" w:sz="4" w:space="0" w:color="auto"/>
              <w:right w:val="single" w:sz="4" w:space="0" w:color="auto"/>
            </w:tcBorders>
            <w:shd w:val="clear" w:color="auto" w:fill="auto"/>
            <w:noWrap/>
            <w:vAlign w:val="center"/>
            <w:hideMark/>
          </w:tcPr>
          <w:p w14:paraId="7952F95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7F3552B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366.974235</w:t>
            </w:r>
          </w:p>
        </w:tc>
        <w:tc>
          <w:tcPr>
            <w:tcW w:w="1300" w:type="dxa"/>
            <w:tcBorders>
              <w:top w:val="nil"/>
              <w:left w:val="nil"/>
              <w:bottom w:val="single" w:sz="4" w:space="0" w:color="auto"/>
              <w:right w:val="single" w:sz="4" w:space="0" w:color="auto"/>
            </w:tcBorders>
            <w:shd w:val="clear" w:color="auto" w:fill="auto"/>
            <w:noWrap/>
            <w:vAlign w:val="center"/>
            <w:hideMark/>
          </w:tcPr>
          <w:p w14:paraId="3BB2AF3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0.10899146</w:t>
            </w:r>
          </w:p>
        </w:tc>
      </w:tr>
      <w:tr w:rsidR="004C5EF8" w:rsidRPr="004C5EF8" w14:paraId="39F5E00A"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6B31B4D3"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TIKALA ARES</w:t>
            </w:r>
          </w:p>
        </w:tc>
        <w:tc>
          <w:tcPr>
            <w:tcW w:w="1599" w:type="dxa"/>
            <w:tcBorders>
              <w:top w:val="nil"/>
              <w:left w:val="nil"/>
              <w:bottom w:val="single" w:sz="4" w:space="0" w:color="auto"/>
              <w:right w:val="single" w:sz="4" w:space="0" w:color="auto"/>
            </w:tcBorders>
            <w:shd w:val="clear" w:color="auto" w:fill="auto"/>
            <w:noWrap/>
            <w:vAlign w:val="center"/>
            <w:hideMark/>
          </w:tcPr>
          <w:p w14:paraId="6CF3004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2826.63</w:t>
            </w:r>
          </w:p>
        </w:tc>
        <w:tc>
          <w:tcPr>
            <w:tcW w:w="1640" w:type="dxa"/>
            <w:tcBorders>
              <w:top w:val="nil"/>
              <w:left w:val="nil"/>
              <w:bottom w:val="single" w:sz="4" w:space="0" w:color="auto"/>
              <w:right w:val="single" w:sz="4" w:space="0" w:color="auto"/>
            </w:tcBorders>
            <w:shd w:val="clear" w:color="auto" w:fill="auto"/>
            <w:noWrap/>
            <w:vAlign w:val="center"/>
            <w:hideMark/>
          </w:tcPr>
          <w:p w14:paraId="415FA1B4"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0CCB497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745.675698</w:t>
            </w:r>
          </w:p>
        </w:tc>
        <w:tc>
          <w:tcPr>
            <w:tcW w:w="1300" w:type="dxa"/>
            <w:tcBorders>
              <w:top w:val="nil"/>
              <w:left w:val="nil"/>
              <w:bottom w:val="single" w:sz="4" w:space="0" w:color="auto"/>
              <w:right w:val="single" w:sz="4" w:space="0" w:color="auto"/>
            </w:tcBorders>
            <w:shd w:val="clear" w:color="auto" w:fill="auto"/>
            <w:noWrap/>
            <w:vAlign w:val="center"/>
            <w:hideMark/>
          </w:tcPr>
          <w:p w14:paraId="6DCF04B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0.26376926</w:t>
            </w:r>
          </w:p>
        </w:tc>
      </w:tr>
      <w:tr w:rsidR="004C5EF8" w:rsidRPr="004C5EF8" w14:paraId="46DA91A2"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28A0B295"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K. S TUBUN</w:t>
            </w:r>
          </w:p>
        </w:tc>
        <w:tc>
          <w:tcPr>
            <w:tcW w:w="1599" w:type="dxa"/>
            <w:tcBorders>
              <w:top w:val="nil"/>
              <w:left w:val="nil"/>
              <w:bottom w:val="single" w:sz="4" w:space="0" w:color="auto"/>
              <w:right w:val="single" w:sz="4" w:space="0" w:color="auto"/>
            </w:tcBorders>
            <w:shd w:val="clear" w:color="auto" w:fill="auto"/>
            <w:noWrap/>
            <w:vAlign w:val="center"/>
            <w:hideMark/>
          </w:tcPr>
          <w:p w14:paraId="37EFB48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2630.232</w:t>
            </w:r>
          </w:p>
        </w:tc>
        <w:tc>
          <w:tcPr>
            <w:tcW w:w="1640" w:type="dxa"/>
            <w:tcBorders>
              <w:top w:val="nil"/>
              <w:left w:val="nil"/>
              <w:bottom w:val="single" w:sz="4" w:space="0" w:color="auto"/>
              <w:right w:val="single" w:sz="4" w:space="0" w:color="auto"/>
            </w:tcBorders>
            <w:shd w:val="clear" w:color="auto" w:fill="auto"/>
            <w:noWrap/>
            <w:vAlign w:val="center"/>
            <w:hideMark/>
          </w:tcPr>
          <w:p w14:paraId="01ED73F1"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0D85905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2017.681478</w:t>
            </w:r>
          </w:p>
        </w:tc>
        <w:tc>
          <w:tcPr>
            <w:tcW w:w="1300" w:type="dxa"/>
            <w:tcBorders>
              <w:top w:val="nil"/>
              <w:left w:val="nil"/>
              <w:bottom w:val="single" w:sz="4" w:space="0" w:color="auto"/>
              <w:right w:val="single" w:sz="4" w:space="0" w:color="auto"/>
            </w:tcBorders>
            <w:shd w:val="clear" w:color="auto" w:fill="auto"/>
            <w:noWrap/>
            <w:vAlign w:val="center"/>
            <w:hideMark/>
          </w:tcPr>
          <w:p w14:paraId="57FE0389"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0.76717927</w:t>
            </w:r>
          </w:p>
        </w:tc>
      </w:tr>
      <w:tr w:rsidR="004C5EF8" w:rsidRPr="004C5EF8" w14:paraId="274922F1"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bottom"/>
            <w:hideMark/>
          </w:tcPr>
          <w:p w14:paraId="4A11DF26"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WALANDA MARAMIS I</w:t>
            </w:r>
          </w:p>
        </w:tc>
        <w:tc>
          <w:tcPr>
            <w:tcW w:w="1599" w:type="dxa"/>
            <w:tcBorders>
              <w:top w:val="nil"/>
              <w:left w:val="nil"/>
              <w:bottom w:val="single" w:sz="4" w:space="0" w:color="auto"/>
              <w:right w:val="single" w:sz="4" w:space="0" w:color="auto"/>
            </w:tcBorders>
            <w:shd w:val="clear" w:color="auto" w:fill="auto"/>
            <w:noWrap/>
            <w:vAlign w:val="center"/>
            <w:hideMark/>
          </w:tcPr>
          <w:p w14:paraId="2AAA92D7"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2694.384</w:t>
            </w:r>
          </w:p>
        </w:tc>
        <w:tc>
          <w:tcPr>
            <w:tcW w:w="1640" w:type="dxa"/>
            <w:tcBorders>
              <w:top w:val="nil"/>
              <w:left w:val="nil"/>
              <w:bottom w:val="single" w:sz="4" w:space="0" w:color="auto"/>
              <w:right w:val="single" w:sz="4" w:space="0" w:color="auto"/>
            </w:tcBorders>
            <w:shd w:val="clear" w:color="auto" w:fill="auto"/>
            <w:noWrap/>
            <w:vAlign w:val="center"/>
            <w:hideMark/>
          </w:tcPr>
          <w:p w14:paraId="6CD01A5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0690874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891.177308</w:t>
            </w:r>
          </w:p>
        </w:tc>
        <w:tc>
          <w:tcPr>
            <w:tcW w:w="1300" w:type="dxa"/>
            <w:tcBorders>
              <w:top w:val="nil"/>
              <w:left w:val="nil"/>
              <w:bottom w:val="single" w:sz="4" w:space="0" w:color="auto"/>
              <w:right w:val="single" w:sz="4" w:space="0" w:color="auto"/>
            </w:tcBorders>
            <w:shd w:val="clear" w:color="auto" w:fill="auto"/>
            <w:noWrap/>
            <w:vAlign w:val="center"/>
            <w:hideMark/>
          </w:tcPr>
          <w:p w14:paraId="71A37840"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0.33352444</w:t>
            </w:r>
          </w:p>
        </w:tc>
      </w:tr>
      <w:tr w:rsidR="004C5EF8" w:rsidRPr="004C5EF8" w14:paraId="3387FAAC"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3BCE3C69"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WOLTER MONGINSIDI I</w:t>
            </w:r>
          </w:p>
        </w:tc>
        <w:tc>
          <w:tcPr>
            <w:tcW w:w="1599" w:type="dxa"/>
            <w:tcBorders>
              <w:top w:val="nil"/>
              <w:left w:val="nil"/>
              <w:bottom w:val="single" w:sz="4" w:space="0" w:color="auto"/>
              <w:right w:val="single" w:sz="4" w:space="0" w:color="auto"/>
            </w:tcBorders>
            <w:shd w:val="clear" w:color="auto" w:fill="auto"/>
            <w:noWrap/>
            <w:vAlign w:val="center"/>
            <w:hideMark/>
          </w:tcPr>
          <w:p w14:paraId="71F05F35"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2934.36</w:t>
            </w:r>
          </w:p>
        </w:tc>
        <w:tc>
          <w:tcPr>
            <w:tcW w:w="1640" w:type="dxa"/>
            <w:tcBorders>
              <w:top w:val="nil"/>
              <w:left w:val="nil"/>
              <w:bottom w:val="single" w:sz="4" w:space="0" w:color="auto"/>
              <w:right w:val="single" w:sz="4" w:space="0" w:color="auto"/>
            </w:tcBorders>
            <w:shd w:val="clear" w:color="auto" w:fill="auto"/>
            <w:noWrap/>
            <w:vAlign w:val="center"/>
            <w:hideMark/>
          </w:tcPr>
          <w:p w14:paraId="2D817701"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5ABF39D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5176.028</w:t>
            </w:r>
          </w:p>
        </w:tc>
        <w:tc>
          <w:tcPr>
            <w:tcW w:w="1300" w:type="dxa"/>
            <w:tcBorders>
              <w:top w:val="nil"/>
              <w:left w:val="nil"/>
              <w:bottom w:val="single" w:sz="4" w:space="0" w:color="auto"/>
              <w:right w:val="single" w:sz="4" w:space="0" w:color="auto"/>
            </w:tcBorders>
            <w:shd w:val="clear" w:color="auto" w:fill="auto"/>
            <w:noWrap/>
            <w:vAlign w:val="center"/>
            <w:hideMark/>
          </w:tcPr>
          <w:p w14:paraId="751B4DE3"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0.98816877</w:t>
            </w:r>
          </w:p>
        </w:tc>
      </w:tr>
      <w:tr w:rsidR="004C5EF8" w:rsidRPr="004C5EF8" w14:paraId="0BA5F743"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02A8600C"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WOLTER MONGINSIDI II</w:t>
            </w:r>
          </w:p>
        </w:tc>
        <w:tc>
          <w:tcPr>
            <w:tcW w:w="1599" w:type="dxa"/>
            <w:tcBorders>
              <w:top w:val="nil"/>
              <w:left w:val="nil"/>
              <w:bottom w:val="single" w:sz="4" w:space="0" w:color="auto"/>
              <w:right w:val="single" w:sz="4" w:space="0" w:color="auto"/>
            </w:tcBorders>
            <w:shd w:val="clear" w:color="auto" w:fill="auto"/>
            <w:noWrap/>
            <w:vAlign w:val="center"/>
            <w:hideMark/>
          </w:tcPr>
          <w:p w14:paraId="10794B6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5238</w:t>
            </w:r>
          </w:p>
        </w:tc>
        <w:tc>
          <w:tcPr>
            <w:tcW w:w="1640" w:type="dxa"/>
            <w:tcBorders>
              <w:top w:val="nil"/>
              <w:left w:val="nil"/>
              <w:bottom w:val="single" w:sz="4" w:space="0" w:color="auto"/>
              <w:right w:val="single" w:sz="4" w:space="0" w:color="auto"/>
            </w:tcBorders>
            <w:shd w:val="clear" w:color="auto" w:fill="auto"/>
            <w:noWrap/>
            <w:vAlign w:val="center"/>
            <w:hideMark/>
          </w:tcPr>
          <w:p w14:paraId="184DA9BA"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7674F4B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1974.151</w:t>
            </w:r>
          </w:p>
        </w:tc>
        <w:tc>
          <w:tcPr>
            <w:tcW w:w="1300" w:type="dxa"/>
            <w:tcBorders>
              <w:top w:val="nil"/>
              <w:left w:val="nil"/>
              <w:bottom w:val="single" w:sz="4" w:space="0" w:color="auto"/>
              <w:right w:val="single" w:sz="4" w:space="0" w:color="auto"/>
            </w:tcBorders>
            <w:shd w:val="clear" w:color="auto" w:fill="auto"/>
            <w:noWrap/>
            <w:vAlign w:val="center"/>
            <w:hideMark/>
          </w:tcPr>
          <w:p w14:paraId="7FDE3BB8"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0.19282584</w:t>
            </w:r>
          </w:p>
        </w:tc>
      </w:tr>
      <w:tr w:rsidR="004C5EF8" w:rsidRPr="004C5EF8" w14:paraId="6441C87C"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14:paraId="790B6ABA"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WOLTER MONGINSIDI III</w:t>
            </w:r>
          </w:p>
        </w:tc>
        <w:tc>
          <w:tcPr>
            <w:tcW w:w="1599" w:type="dxa"/>
            <w:tcBorders>
              <w:top w:val="nil"/>
              <w:left w:val="nil"/>
              <w:bottom w:val="single" w:sz="4" w:space="0" w:color="auto"/>
              <w:right w:val="single" w:sz="4" w:space="0" w:color="auto"/>
            </w:tcBorders>
            <w:shd w:val="clear" w:color="auto" w:fill="auto"/>
            <w:noWrap/>
            <w:vAlign w:val="center"/>
            <w:hideMark/>
          </w:tcPr>
          <w:p w14:paraId="460A53E9"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2089.044</w:t>
            </w:r>
          </w:p>
        </w:tc>
        <w:tc>
          <w:tcPr>
            <w:tcW w:w="1640" w:type="dxa"/>
            <w:tcBorders>
              <w:top w:val="nil"/>
              <w:left w:val="nil"/>
              <w:bottom w:val="single" w:sz="4" w:space="0" w:color="auto"/>
              <w:right w:val="single" w:sz="4" w:space="0" w:color="auto"/>
            </w:tcBorders>
            <w:shd w:val="clear" w:color="auto" w:fill="auto"/>
            <w:noWrap/>
            <w:vAlign w:val="center"/>
            <w:hideMark/>
          </w:tcPr>
          <w:p w14:paraId="1541F2A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1E07B94E"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1974.151</w:t>
            </w:r>
          </w:p>
        </w:tc>
        <w:tc>
          <w:tcPr>
            <w:tcW w:w="1300" w:type="dxa"/>
            <w:tcBorders>
              <w:top w:val="nil"/>
              <w:left w:val="nil"/>
              <w:bottom w:val="single" w:sz="4" w:space="0" w:color="auto"/>
              <w:right w:val="single" w:sz="4" w:space="0" w:color="auto"/>
            </w:tcBorders>
            <w:shd w:val="clear" w:color="auto" w:fill="auto"/>
            <w:noWrap/>
            <w:vAlign w:val="center"/>
            <w:hideMark/>
          </w:tcPr>
          <w:p w14:paraId="295CB2BD"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0.37689023</w:t>
            </w:r>
          </w:p>
        </w:tc>
      </w:tr>
      <w:tr w:rsidR="004C5EF8" w:rsidRPr="004C5EF8" w14:paraId="7CE09DDC" w14:textId="77777777" w:rsidTr="0044478A">
        <w:trPr>
          <w:trHeight w:val="233"/>
        </w:trPr>
        <w:tc>
          <w:tcPr>
            <w:tcW w:w="2724" w:type="dxa"/>
            <w:tcBorders>
              <w:top w:val="nil"/>
              <w:left w:val="single" w:sz="4" w:space="0" w:color="auto"/>
              <w:bottom w:val="single" w:sz="4" w:space="0" w:color="auto"/>
              <w:right w:val="single" w:sz="4" w:space="0" w:color="auto"/>
            </w:tcBorders>
            <w:shd w:val="clear" w:color="auto" w:fill="auto"/>
            <w:noWrap/>
            <w:hideMark/>
          </w:tcPr>
          <w:p w14:paraId="4AB5365B" w14:textId="77777777" w:rsidR="004C5EF8" w:rsidRPr="004C5EF8" w:rsidRDefault="004C5EF8" w:rsidP="004C5EF8">
            <w:pPr>
              <w:spacing w:after="0" w:line="240" w:lineRule="auto"/>
              <w:rPr>
                <w:rFonts w:ascii="Calibri" w:eastAsia="Times New Roman" w:hAnsi="Calibri" w:cs="Calibri"/>
                <w:color w:val="000000"/>
                <w:lang w:eastAsia="en-GB"/>
              </w:rPr>
            </w:pPr>
            <w:r w:rsidRPr="004C5EF8">
              <w:rPr>
                <w:rFonts w:ascii="Calibri" w:eastAsia="Times New Roman" w:hAnsi="Calibri" w:cs="Calibri"/>
                <w:color w:val="000000"/>
                <w:lang w:eastAsia="en-GB"/>
              </w:rPr>
              <w:t>JL. BAILANG RAYA</w:t>
            </w:r>
          </w:p>
        </w:tc>
        <w:tc>
          <w:tcPr>
            <w:tcW w:w="1599" w:type="dxa"/>
            <w:tcBorders>
              <w:top w:val="nil"/>
              <w:left w:val="nil"/>
              <w:bottom w:val="single" w:sz="4" w:space="0" w:color="auto"/>
              <w:right w:val="single" w:sz="4" w:space="0" w:color="auto"/>
            </w:tcBorders>
            <w:shd w:val="clear" w:color="auto" w:fill="auto"/>
            <w:noWrap/>
            <w:vAlign w:val="center"/>
            <w:hideMark/>
          </w:tcPr>
          <w:p w14:paraId="24F31DD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1373.904</w:t>
            </w:r>
          </w:p>
        </w:tc>
        <w:tc>
          <w:tcPr>
            <w:tcW w:w="1640" w:type="dxa"/>
            <w:tcBorders>
              <w:top w:val="nil"/>
              <w:left w:val="nil"/>
              <w:bottom w:val="single" w:sz="4" w:space="0" w:color="auto"/>
              <w:right w:val="single" w:sz="4" w:space="0" w:color="auto"/>
            </w:tcBorders>
            <w:shd w:val="clear" w:color="auto" w:fill="auto"/>
            <w:noWrap/>
            <w:vAlign w:val="center"/>
            <w:hideMark/>
          </w:tcPr>
          <w:p w14:paraId="1DCBD62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30.000000km/h</w:t>
            </w:r>
          </w:p>
        </w:tc>
        <w:tc>
          <w:tcPr>
            <w:tcW w:w="1387" w:type="dxa"/>
            <w:tcBorders>
              <w:top w:val="nil"/>
              <w:left w:val="nil"/>
              <w:bottom w:val="single" w:sz="4" w:space="0" w:color="auto"/>
              <w:right w:val="single" w:sz="4" w:space="0" w:color="auto"/>
            </w:tcBorders>
            <w:shd w:val="clear" w:color="auto" w:fill="auto"/>
            <w:noWrap/>
            <w:vAlign w:val="center"/>
            <w:hideMark/>
          </w:tcPr>
          <w:p w14:paraId="2FE49B32"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1811.380195</w:t>
            </w:r>
          </w:p>
        </w:tc>
        <w:tc>
          <w:tcPr>
            <w:tcW w:w="1300" w:type="dxa"/>
            <w:tcBorders>
              <w:top w:val="nil"/>
              <w:left w:val="nil"/>
              <w:bottom w:val="single" w:sz="4" w:space="0" w:color="auto"/>
              <w:right w:val="single" w:sz="4" w:space="0" w:color="auto"/>
            </w:tcBorders>
            <w:shd w:val="clear" w:color="auto" w:fill="auto"/>
            <w:noWrap/>
            <w:vAlign w:val="center"/>
            <w:hideMark/>
          </w:tcPr>
          <w:p w14:paraId="7022A9FF" w14:textId="77777777" w:rsidR="004C5EF8" w:rsidRPr="004C5EF8" w:rsidRDefault="004C5EF8" w:rsidP="004C5EF8">
            <w:pPr>
              <w:spacing w:after="0" w:line="240" w:lineRule="auto"/>
              <w:jc w:val="center"/>
              <w:rPr>
                <w:rFonts w:ascii="Calibri" w:eastAsia="Times New Roman" w:hAnsi="Calibri" w:cs="Calibri"/>
                <w:color w:val="000000"/>
                <w:lang w:eastAsia="en-GB"/>
              </w:rPr>
            </w:pPr>
            <w:r w:rsidRPr="004C5EF8">
              <w:rPr>
                <w:rFonts w:ascii="Calibri" w:eastAsia="Times New Roman" w:hAnsi="Calibri" w:cs="Calibri"/>
                <w:color w:val="000000"/>
                <w:lang w:eastAsia="en-GB"/>
              </w:rPr>
              <w:t>0.76300766</w:t>
            </w:r>
          </w:p>
        </w:tc>
      </w:tr>
    </w:tbl>
    <w:p w14:paraId="76FCEFDB" w14:textId="77777777" w:rsidR="004677D2" w:rsidRDefault="004677D2" w:rsidP="0048500E">
      <w:pPr>
        <w:spacing w:line="360" w:lineRule="auto"/>
        <w:rPr>
          <w:rFonts w:ascii="Tahoma" w:hAnsi="Tahoma" w:cs="Tahoma"/>
          <w:b/>
          <w:bCs/>
        </w:rPr>
        <w:sectPr w:rsidR="004677D2" w:rsidSect="004C2449">
          <w:pgSz w:w="11906" w:h="16838"/>
          <w:pgMar w:top="2268" w:right="1701" w:bottom="1701" w:left="2268" w:header="720" w:footer="720" w:gutter="0"/>
          <w:cols w:space="720"/>
          <w:docGrid w:linePitch="360"/>
        </w:sectPr>
      </w:pPr>
    </w:p>
    <w:p w14:paraId="465F46B9" w14:textId="365FDEE0" w:rsidR="00676CAD" w:rsidRPr="00E634FB" w:rsidRDefault="00676CAD" w:rsidP="0048500E">
      <w:pPr>
        <w:spacing w:line="360" w:lineRule="auto"/>
        <w:rPr>
          <w:rFonts w:ascii="Tahoma" w:hAnsi="Tahoma" w:cs="Tahoma"/>
        </w:rPr>
      </w:pPr>
      <w:r w:rsidRPr="00E634FB">
        <w:rPr>
          <w:rFonts w:ascii="Tahoma" w:hAnsi="Tahoma" w:cs="Tahoma"/>
          <w:b/>
          <w:bCs/>
        </w:rPr>
        <w:lastRenderedPageBreak/>
        <w:t xml:space="preserve">LAMPIRAN </w:t>
      </w:r>
      <w:r>
        <w:rPr>
          <w:rFonts w:ascii="Tahoma" w:hAnsi="Tahoma" w:cs="Tahoma"/>
          <w:b/>
          <w:bCs/>
        </w:rPr>
        <w:t xml:space="preserve">2 </w:t>
      </w:r>
      <w:r>
        <w:rPr>
          <w:rFonts w:ascii="Tahoma" w:hAnsi="Tahoma" w:cs="Tahoma"/>
        </w:rPr>
        <w:t>Hasil Pembebanan Perjalanan Tahun 2026 (Dengan Jalan Ring Road III) Menggunakan Visum 2022 (Studen</w:t>
      </w:r>
      <w:r w:rsidR="00D4745D">
        <w:rPr>
          <w:rFonts w:ascii="Tahoma" w:hAnsi="Tahoma" w:cs="Tahoma"/>
        </w:rPr>
        <w:t>t</w:t>
      </w:r>
      <w:r>
        <w:rPr>
          <w:rFonts w:ascii="Tahoma" w:hAnsi="Tahoma" w:cs="Tahoma"/>
        </w:rPr>
        <w:t xml:space="preserve"> Version)</w:t>
      </w:r>
    </w:p>
    <w:tbl>
      <w:tblPr>
        <w:tblW w:w="8638" w:type="dxa"/>
        <w:tblInd w:w="-609" w:type="dxa"/>
        <w:tblLook w:val="04A0" w:firstRow="1" w:lastRow="0" w:firstColumn="1" w:lastColumn="0" w:noHBand="0" w:noVBand="1"/>
      </w:tblPr>
      <w:tblGrid>
        <w:gridCol w:w="2710"/>
        <w:gridCol w:w="1591"/>
        <w:gridCol w:w="1649"/>
        <w:gridCol w:w="1395"/>
        <w:gridCol w:w="1293"/>
      </w:tblGrid>
      <w:tr w:rsidR="002F3A97" w:rsidRPr="002F3A97" w14:paraId="7097C116" w14:textId="77777777" w:rsidTr="00966B00">
        <w:trPr>
          <w:trHeight w:val="239"/>
        </w:trPr>
        <w:tc>
          <w:tcPr>
            <w:tcW w:w="2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840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NAME</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5C78016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CAPPRT</w:t>
            </w:r>
          </w:p>
        </w:tc>
        <w:tc>
          <w:tcPr>
            <w:tcW w:w="1649" w:type="dxa"/>
            <w:tcBorders>
              <w:top w:val="single" w:sz="4" w:space="0" w:color="auto"/>
              <w:left w:val="nil"/>
              <w:bottom w:val="single" w:sz="4" w:space="0" w:color="auto"/>
              <w:right w:val="single" w:sz="4" w:space="0" w:color="auto"/>
            </w:tcBorders>
            <w:shd w:val="clear" w:color="auto" w:fill="auto"/>
            <w:noWrap/>
            <w:vAlign w:val="center"/>
            <w:hideMark/>
          </w:tcPr>
          <w:p w14:paraId="02DA29C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V0</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06827A7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VOLVEH</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56A0C44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VOLCAP</w:t>
            </w:r>
          </w:p>
        </w:tc>
      </w:tr>
      <w:tr w:rsidR="002F3A97" w:rsidRPr="002F3A97" w14:paraId="1ACE36CC"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08D754F8"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A. A MARAMIS I</w:t>
            </w:r>
          </w:p>
        </w:tc>
        <w:tc>
          <w:tcPr>
            <w:tcW w:w="1591" w:type="dxa"/>
            <w:tcBorders>
              <w:top w:val="nil"/>
              <w:left w:val="nil"/>
              <w:bottom w:val="single" w:sz="4" w:space="0" w:color="auto"/>
              <w:right w:val="single" w:sz="4" w:space="0" w:color="auto"/>
            </w:tcBorders>
            <w:shd w:val="clear" w:color="auto" w:fill="auto"/>
            <w:noWrap/>
            <w:vAlign w:val="center"/>
            <w:hideMark/>
          </w:tcPr>
          <w:p w14:paraId="47E357D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2940.3</w:t>
            </w:r>
          </w:p>
        </w:tc>
        <w:tc>
          <w:tcPr>
            <w:tcW w:w="1649" w:type="dxa"/>
            <w:tcBorders>
              <w:top w:val="nil"/>
              <w:left w:val="nil"/>
              <w:bottom w:val="single" w:sz="4" w:space="0" w:color="auto"/>
              <w:right w:val="single" w:sz="4" w:space="0" w:color="auto"/>
            </w:tcBorders>
            <w:shd w:val="clear" w:color="auto" w:fill="auto"/>
            <w:noWrap/>
            <w:vAlign w:val="center"/>
            <w:hideMark/>
          </w:tcPr>
          <w:p w14:paraId="77AD408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39.000000km/h</w:t>
            </w:r>
          </w:p>
        </w:tc>
        <w:tc>
          <w:tcPr>
            <w:tcW w:w="1395" w:type="dxa"/>
            <w:tcBorders>
              <w:top w:val="nil"/>
              <w:left w:val="nil"/>
              <w:bottom w:val="single" w:sz="4" w:space="0" w:color="auto"/>
              <w:right w:val="single" w:sz="4" w:space="0" w:color="auto"/>
            </w:tcBorders>
            <w:shd w:val="clear" w:color="auto" w:fill="auto"/>
            <w:noWrap/>
            <w:vAlign w:val="center"/>
            <w:hideMark/>
          </w:tcPr>
          <w:p w14:paraId="4C912CB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329.425447</w:t>
            </w:r>
          </w:p>
        </w:tc>
        <w:tc>
          <w:tcPr>
            <w:tcW w:w="1293" w:type="dxa"/>
            <w:tcBorders>
              <w:top w:val="nil"/>
              <w:left w:val="nil"/>
              <w:bottom w:val="single" w:sz="4" w:space="0" w:color="auto"/>
              <w:right w:val="single" w:sz="4" w:space="0" w:color="auto"/>
            </w:tcBorders>
            <w:shd w:val="clear" w:color="auto" w:fill="auto"/>
            <w:noWrap/>
            <w:vAlign w:val="center"/>
            <w:hideMark/>
          </w:tcPr>
          <w:p w14:paraId="786D792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0.11204947</w:t>
            </w:r>
          </w:p>
        </w:tc>
      </w:tr>
      <w:tr w:rsidR="002F3A97" w:rsidRPr="002F3A97" w14:paraId="63DBEFF4"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7418F15E"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A. A MARAMIS II</w:t>
            </w:r>
          </w:p>
        </w:tc>
        <w:tc>
          <w:tcPr>
            <w:tcW w:w="1591" w:type="dxa"/>
            <w:tcBorders>
              <w:top w:val="nil"/>
              <w:left w:val="nil"/>
              <w:bottom w:val="single" w:sz="4" w:space="0" w:color="auto"/>
              <w:right w:val="single" w:sz="4" w:space="0" w:color="auto"/>
            </w:tcBorders>
            <w:shd w:val="clear" w:color="auto" w:fill="auto"/>
            <w:noWrap/>
            <w:vAlign w:val="center"/>
            <w:hideMark/>
          </w:tcPr>
          <w:p w14:paraId="7BF0AB5D"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2940.3</w:t>
            </w:r>
          </w:p>
        </w:tc>
        <w:tc>
          <w:tcPr>
            <w:tcW w:w="1649" w:type="dxa"/>
            <w:tcBorders>
              <w:top w:val="nil"/>
              <w:left w:val="nil"/>
              <w:bottom w:val="single" w:sz="4" w:space="0" w:color="auto"/>
              <w:right w:val="single" w:sz="4" w:space="0" w:color="auto"/>
            </w:tcBorders>
            <w:shd w:val="clear" w:color="auto" w:fill="auto"/>
            <w:noWrap/>
            <w:vAlign w:val="center"/>
            <w:hideMark/>
          </w:tcPr>
          <w:p w14:paraId="5AEB17A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39.000000km/h</w:t>
            </w:r>
          </w:p>
        </w:tc>
        <w:tc>
          <w:tcPr>
            <w:tcW w:w="1395" w:type="dxa"/>
            <w:tcBorders>
              <w:top w:val="nil"/>
              <w:left w:val="nil"/>
              <w:bottom w:val="single" w:sz="4" w:space="0" w:color="auto"/>
              <w:right w:val="single" w:sz="4" w:space="0" w:color="auto"/>
            </w:tcBorders>
            <w:shd w:val="clear" w:color="auto" w:fill="auto"/>
            <w:noWrap/>
            <w:vAlign w:val="center"/>
            <w:hideMark/>
          </w:tcPr>
          <w:p w14:paraId="07F842A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736.094565</w:t>
            </w:r>
          </w:p>
        </w:tc>
        <w:tc>
          <w:tcPr>
            <w:tcW w:w="1293" w:type="dxa"/>
            <w:tcBorders>
              <w:top w:val="nil"/>
              <w:left w:val="nil"/>
              <w:bottom w:val="single" w:sz="4" w:space="0" w:color="auto"/>
              <w:right w:val="single" w:sz="4" w:space="0" w:color="auto"/>
            </w:tcBorders>
            <w:shd w:val="clear" w:color="auto" w:fill="auto"/>
            <w:noWrap/>
            <w:vAlign w:val="center"/>
            <w:hideMark/>
          </w:tcPr>
          <w:p w14:paraId="5A21F5B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0.2503723</w:t>
            </w:r>
          </w:p>
        </w:tc>
      </w:tr>
      <w:tr w:rsidR="002F3A97" w:rsidRPr="002F3A97" w14:paraId="33624B07"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07913D42"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A. A MARAMIS III</w:t>
            </w:r>
          </w:p>
        </w:tc>
        <w:tc>
          <w:tcPr>
            <w:tcW w:w="1591" w:type="dxa"/>
            <w:tcBorders>
              <w:top w:val="nil"/>
              <w:left w:val="nil"/>
              <w:bottom w:val="single" w:sz="4" w:space="0" w:color="auto"/>
              <w:right w:val="single" w:sz="4" w:space="0" w:color="auto"/>
            </w:tcBorders>
            <w:shd w:val="clear" w:color="auto" w:fill="auto"/>
            <w:noWrap/>
            <w:vAlign w:val="center"/>
            <w:hideMark/>
          </w:tcPr>
          <w:p w14:paraId="69E7C9B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2940.3</w:t>
            </w:r>
          </w:p>
        </w:tc>
        <w:tc>
          <w:tcPr>
            <w:tcW w:w="1649" w:type="dxa"/>
            <w:tcBorders>
              <w:top w:val="nil"/>
              <w:left w:val="nil"/>
              <w:bottom w:val="single" w:sz="4" w:space="0" w:color="auto"/>
              <w:right w:val="single" w:sz="4" w:space="0" w:color="auto"/>
            </w:tcBorders>
            <w:shd w:val="clear" w:color="auto" w:fill="auto"/>
            <w:noWrap/>
            <w:vAlign w:val="center"/>
            <w:hideMark/>
          </w:tcPr>
          <w:p w14:paraId="7C3363C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39.000000km/h</w:t>
            </w:r>
          </w:p>
        </w:tc>
        <w:tc>
          <w:tcPr>
            <w:tcW w:w="1395" w:type="dxa"/>
            <w:tcBorders>
              <w:top w:val="nil"/>
              <w:left w:val="nil"/>
              <w:bottom w:val="single" w:sz="4" w:space="0" w:color="auto"/>
              <w:right w:val="single" w:sz="4" w:space="0" w:color="auto"/>
            </w:tcBorders>
            <w:shd w:val="clear" w:color="auto" w:fill="auto"/>
            <w:noWrap/>
            <w:vAlign w:val="center"/>
            <w:hideMark/>
          </w:tcPr>
          <w:p w14:paraId="5A87966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736.094565</w:t>
            </w:r>
          </w:p>
        </w:tc>
        <w:tc>
          <w:tcPr>
            <w:tcW w:w="1293" w:type="dxa"/>
            <w:tcBorders>
              <w:top w:val="nil"/>
              <w:left w:val="nil"/>
              <w:bottom w:val="single" w:sz="4" w:space="0" w:color="auto"/>
              <w:right w:val="single" w:sz="4" w:space="0" w:color="auto"/>
            </w:tcBorders>
            <w:shd w:val="clear" w:color="auto" w:fill="auto"/>
            <w:noWrap/>
            <w:vAlign w:val="center"/>
            <w:hideMark/>
          </w:tcPr>
          <w:p w14:paraId="1EA1771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0.2503723</w:t>
            </w:r>
          </w:p>
        </w:tc>
      </w:tr>
      <w:tr w:rsidR="002F3A97" w:rsidRPr="002F3A97" w14:paraId="412E2019"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5CE522AF"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A. A MARAMIS IV</w:t>
            </w:r>
          </w:p>
        </w:tc>
        <w:tc>
          <w:tcPr>
            <w:tcW w:w="1591" w:type="dxa"/>
            <w:tcBorders>
              <w:top w:val="nil"/>
              <w:left w:val="nil"/>
              <w:bottom w:val="single" w:sz="4" w:space="0" w:color="auto"/>
              <w:right w:val="single" w:sz="4" w:space="0" w:color="auto"/>
            </w:tcBorders>
            <w:shd w:val="clear" w:color="auto" w:fill="auto"/>
            <w:noWrap/>
            <w:vAlign w:val="center"/>
            <w:hideMark/>
          </w:tcPr>
          <w:p w14:paraId="5D7076ED"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2940.3</w:t>
            </w:r>
          </w:p>
        </w:tc>
        <w:tc>
          <w:tcPr>
            <w:tcW w:w="1649" w:type="dxa"/>
            <w:tcBorders>
              <w:top w:val="nil"/>
              <w:left w:val="nil"/>
              <w:bottom w:val="single" w:sz="4" w:space="0" w:color="auto"/>
              <w:right w:val="single" w:sz="4" w:space="0" w:color="auto"/>
            </w:tcBorders>
            <w:shd w:val="clear" w:color="auto" w:fill="auto"/>
            <w:noWrap/>
            <w:vAlign w:val="center"/>
            <w:hideMark/>
          </w:tcPr>
          <w:p w14:paraId="3E8F5CC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1CE63F3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2157.911203</w:t>
            </w:r>
          </w:p>
        </w:tc>
        <w:tc>
          <w:tcPr>
            <w:tcW w:w="1293" w:type="dxa"/>
            <w:tcBorders>
              <w:top w:val="nil"/>
              <w:left w:val="nil"/>
              <w:bottom w:val="single" w:sz="4" w:space="0" w:color="auto"/>
              <w:right w:val="single" w:sz="4" w:space="0" w:color="auto"/>
            </w:tcBorders>
            <w:shd w:val="clear" w:color="auto" w:fill="auto"/>
            <w:noWrap/>
            <w:vAlign w:val="center"/>
            <w:hideMark/>
          </w:tcPr>
          <w:p w14:paraId="4813F86C"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0.7339834</w:t>
            </w:r>
          </w:p>
        </w:tc>
      </w:tr>
      <w:tr w:rsidR="002F3A97" w:rsidRPr="002F3A97" w14:paraId="1704F119"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21924942"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YOS SUDARSO I</w:t>
            </w:r>
          </w:p>
        </w:tc>
        <w:tc>
          <w:tcPr>
            <w:tcW w:w="1591" w:type="dxa"/>
            <w:tcBorders>
              <w:top w:val="nil"/>
              <w:left w:val="nil"/>
              <w:bottom w:val="single" w:sz="4" w:space="0" w:color="auto"/>
              <w:right w:val="single" w:sz="4" w:space="0" w:color="auto"/>
            </w:tcBorders>
            <w:shd w:val="clear" w:color="auto" w:fill="auto"/>
            <w:noWrap/>
            <w:vAlign w:val="center"/>
            <w:hideMark/>
          </w:tcPr>
          <w:p w14:paraId="04112B3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4719.6</w:t>
            </w:r>
          </w:p>
        </w:tc>
        <w:tc>
          <w:tcPr>
            <w:tcW w:w="1649" w:type="dxa"/>
            <w:tcBorders>
              <w:top w:val="nil"/>
              <w:left w:val="nil"/>
              <w:bottom w:val="single" w:sz="4" w:space="0" w:color="auto"/>
              <w:right w:val="single" w:sz="4" w:space="0" w:color="auto"/>
            </w:tcBorders>
            <w:shd w:val="clear" w:color="auto" w:fill="auto"/>
            <w:noWrap/>
            <w:vAlign w:val="center"/>
            <w:hideMark/>
          </w:tcPr>
          <w:p w14:paraId="21B3A65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52.020000km/h</w:t>
            </w:r>
          </w:p>
        </w:tc>
        <w:tc>
          <w:tcPr>
            <w:tcW w:w="1395" w:type="dxa"/>
            <w:tcBorders>
              <w:top w:val="nil"/>
              <w:left w:val="nil"/>
              <w:bottom w:val="single" w:sz="4" w:space="0" w:color="auto"/>
              <w:right w:val="single" w:sz="4" w:space="0" w:color="auto"/>
            </w:tcBorders>
            <w:shd w:val="clear" w:color="auto" w:fill="auto"/>
            <w:noWrap/>
            <w:vAlign w:val="center"/>
            <w:hideMark/>
          </w:tcPr>
          <w:p w14:paraId="0401046B"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2157.911203</w:t>
            </w:r>
          </w:p>
        </w:tc>
        <w:tc>
          <w:tcPr>
            <w:tcW w:w="1293" w:type="dxa"/>
            <w:tcBorders>
              <w:top w:val="nil"/>
              <w:left w:val="nil"/>
              <w:bottom w:val="single" w:sz="4" w:space="0" w:color="auto"/>
              <w:right w:val="single" w:sz="4" w:space="0" w:color="auto"/>
            </w:tcBorders>
            <w:shd w:val="clear" w:color="auto" w:fill="auto"/>
            <w:noWrap/>
            <w:vAlign w:val="center"/>
            <w:hideMark/>
          </w:tcPr>
          <w:p w14:paraId="361321D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0.45718458</w:t>
            </w:r>
          </w:p>
        </w:tc>
      </w:tr>
      <w:tr w:rsidR="002F3A97" w:rsidRPr="002F3A97" w14:paraId="410D90A0"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33A1F8F7"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YOS SUDARSO II</w:t>
            </w:r>
          </w:p>
        </w:tc>
        <w:tc>
          <w:tcPr>
            <w:tcW w:w="1591" w:type="dxa"/>
            <w:tcBorders>
              <w:top w:val="nil"/>
              <w:left w:val="nil"/>
              <w:bottom w:val="single" w:sz="4" w:space="0" w:color="auto"/>
              <w:right w:val="single" w:sz="4" w:space="0" w:color="auto"/>
            </w:tcBorders>
            <w:shd w:val="clear" w:color="auto" w:fill="auto"/>
            <w:noWrap/>
            <w:vAlign w:val="center"/>
            <w:hideMark/>
          </w:tcPr>
          <w:p w14:paraId="67D8EE0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2623.1</w:t>
            </w:r>
          </w:p>
        </w:tc>
        <w:tc>
          <w:tcPr>
            <w:tcW w:w="1649" w:type="dxa"/>
            <w:tcBorders>
              <w:top w:val="nil"/>
              <w:left w:val="nil"/>
              <w:bottom w:val="single" w:sz="4" w:space="0" w:color="auto"/>
              <w:right w:val="single" w:sz="4" w:space="0" w:color="auto"/>
            </w:tcBorders>
            <w:shd w:val="clear" w:color="auto" w:fill="auto"/>
            <w:noWrap/>
            <w:vAlign w:val="center"/>
            <w:hideMark/>
          </w:tcPr>
          <w:p w14:paraId="082F60C7"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1CA05F8D"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3554.161026</w:t>
            </w:r>
          </w:p>
        </w:tc>
        <w:tc>
          <w:tcPr>
            <w:tcW w:w="1293" w:type="dxa"/>
            <w:tcBorders>
              <w:top w:val="nil"/>
              <w:left w:val="nil"/>
              <w:bottom w:val="single" w:sz="4" w:space="0" w:color="auto"/>
              <w:right w:val="single" w:sz="4" w:space="0" w:color="auto"/>
            </w:tcBorders>
            <w:shd w:val="clear" w:color="auto" w:fill="auto"/>
            <w:noWrap/>
            <w:vAlign w:val="center"/>
            <w:hideMark/>
          </w:tcPr>
          <w:p w14:paraId="4F7E72F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0.67853399</w:t>
            </w:r>
          </w:p>
        </w:tc>
      </w:tr>
      <w:tr w:rsidR="002F3A97" w:rsidRPr="002F3A97" w14:paraId="096DE5FE"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40721F9E"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YOS SUDARSO III</w:t>
            </w:r>
          </w:p>
        </w:tc>
        <w:tc>
          <w:tcPr>
            <w:tcW w:w="1591" w:type="dxa"/>
            <w:tcBorders>
              <w:top w:val="nil"/>
              <w:left w:val="nil"/>
              <w:bottom w:val="single" w:sz="4" w:space="0" w:color="auto"/>
              <w:right w:val="single" w:sz="4" w:space="0" w:color="auto"/>
            </w:tcBorders>
            <w:shd w:val="clear" w:color="auto" w:fill="auto"/>
            <w:noWrap/>
            <w:vAlign w:val="center"/>
            <w:hideMark/>
          </w:tcPr>
          <w:p w14:paraId="7533D3E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5238</w:t>
            </w:r>
          </w:p>
        </w:tc>
        <w:tc>
          <w:tcPr>
            <w:tcW w:w="1649" w:type="dxa"/>
            <w:tcBorders>
              <w:top w:val="nil"/>
              <w:left w:val="nil"/>
              <w:bottom w:val="single" w:sz="4" w:space="0" w:color="auto"/>
              <w:right w:val="single" w:sz="4" w:space="0" w:color="auto"/>
            </w:tcBorders>
            <w:shd w:val="clear" w:color="auto" w:fill="auto"/>
            <w:noWrap/>
            <w:vAlign w:val="center"/>
            <w:hideMark/>
          </w:tcPr>
          <w:p w14:paraId="6055272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3DCBBBBD"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2933.622026</w:t>
            </w:r>
          </w:p>
        </w:tc>
        <w:tc>
          <w:tcPr>
            <w:tcW w:w="1293" w:type="dxa"/>
            <w:tcBorders>
              <w:top w:val="nil"/>
              <w:left w:val="nil"/>
              <w:bottom w:val="single" w:sz="4" w:space="0" w:color="auto"/>
              <w:right w:val="single" w:sz="4" w:space="0" w:color="auto"/>
            </w:tcBorders>
            <w:shd w:val="clear" w:color="auto" w:fill="auto"/>
            <w:noWrap/>
            <w:vAlign w:val="center"/>
            <w:hideMark/>
          </w:tcPr>
          <w:p w14:paraId="4BEE20D2"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0.5600653</w:t>
            </w:r>
          </w:p>
        </w:tc>
      </w:tr>
      <w:tr w:rsidR="002F3A97" w:rsidRPr="002F3A97" w14:paraId="7CDD9818"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581D029C"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YOS SUDARSO IV</w:t>
            </w:r>
          </w:p>
        </w:tc>
        <w:tc>
          <w:tcPr>
            <w:tcW w:w="1591" w:type="dxa"/>
            <w:tcBorders>
              <w:top w:val="nil"/>
              <w:left w:val="nil"/>
              <w:bottom w:val="single" w:sz="4" w:space="0" w:color="auto"/>
              <w:right w:val="single" w:sz="4" w:space="0" w:color="auto"/>
            </w:tcBorders>
            <w:shd w:val="clear" w:color="auto" w:fill="auto"/>
            <w:noWrap/>
            <w:vAlign w:val="center"/>
            <w:hideMark/>
          </w:tcPr>
          <w:p w14:paraId="6BFA037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5130</w:t>
            </w:r>
          </w:p>
        </w:tc>
        <w:tc>
          <w:tcPr>
            <w:tcW w:w="1649" w:type="dxa"/>
            <w:tcBorders>
              <w:top w:val="nil"/>
              <w:left w:val="nil"/>
              <w:bottom w:val="single" w:sz="4" w:space="0" w:color="auto"/>
              <w:right w:val="single" w:sz="4" w:space="0" w:color="auto"/>
            </w:tcBorders>
            <w:shd w:val="clear" w:color="auto" w:fill="auto"/>
            <w:noWrap/>
            <w:vAlign w:val="center"/>
            <w:hideMark/>
          </w:tcPr>
          <w:p w14:paraId="7164FD6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4A59F90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2933.622026</w:t>
            </w:r>
          </w:p>
        </w:tc>
        <w:tc>
          <w:tcPr>
            <w:tcW w:w="1293" w:type="dxa"/>
            <w:tcBorders>
              <w:top w:val="nil"/>
              <w:left w:val="nil"/>
              <w:bottom w:val="single" w:sz="4" w:space="0" w:color="auto"/>
              <w:right w:val="single" w:sz="4" w:space="0" w:color="auto"/>
            </w:tcBorders>
            <w:shd w:val="clear" w:color="auto" w:fill="auto"/>
            <w:noWrap/>
            <w:vAlign w:val="center"/>
            <w:hideMark/>
          </w:tcPr>
          <w:p w14:paraId="78B2C28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0.5600653</w:t>
            </w:r>
          </w:p>
        </w:tc>
      </w:tr>
      <w:tr w:rsidR="002F3A97" w:rsidRPr="002F3A97" w14:paraId="4BEA2047"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5C20D604"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RINGROAD 1 I</w:t>
            </w:r>
          </w:p>
        </w:tc>
        <w:tc>
          <w:tcPr>
            <w:tcW w:w="1591" w:type="dxa"/>
            <w:tcBorders>
              <w:top w:val="nil"/>
              <w:left w:val="nil"/>
              <w:bottom w:val="single" w:sz="4" w:space="0" w:color="auto"/>
              <w:right w:val="single" w:sz="4" w:space="0" w:color="auto"/>
            </w:tcBorders>
            <w:shd w:val="clear" w:color="auto" w:fill="auto"/>
            <w:noWrap/>
            <w:vAlign w:val="center"/>
            <w:hideMark/>
          </w:tcPr>
          <w:p w14:paraId="72BF36A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2851.2</w:t>
            </w:r>
          </w:p>
        </w:tc>
        <w:tc>
          <w:tcPr>
            <w:tcW w:w="1649" w:type="dxa"/>
            <w:tcBorders>
              <w:top w:val="nil"/>
              <w:left w:val="nil"/>
              <w:bottom w:val="single" w:sz="4" w:space="0" w:color="auto"/>
              <w:right w:val="single" w:sz="4" w:space="0" w:color="auto"/>
            </w:tcBorders>
            <w:shd w:val="clear" w:color="auto" w:fill="auto"/>
            <w:noWrap/>
            <w:vAlign w:val="center"/>
            <w:hideMark/>
          </w:tcPr>
          <w:p w14:paraId="2CA1D29C"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63.890000km/h</w:t>
            </w:r>
          </w:p>
        </w:tc>
        <w:tc>
          <w:tcPr>
            <w:tcW w:w="1395" w:type="dxa"/>
            <w:tcBorders>
              <w:top w:val="nil"/>
              <w:left w:val="nil"/>
              <w:bottom w:val="single" w:sz="4" w:space="0" w:color="auto"/>
              <w:right w:val="single" w:sz="4" w:space="0" w:color="auto"/>
            </w:tcBorders>
            <w:shd w:val="clear" w:color="auto" w:fill="auto"/>
            <w:noWrap/>
            <w:vAlign w:val="center"/>
            <w:hideMark/>
          </w:tcPr>
          <w:p w14:paraId="5719680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1876.559</w:t>
            </w:r>
          </w:p>
        </w:tc>
        <w:tc>
          <w:tcPr>
            <w:tcW w:w="1293" w:type="dxa"/>
            <w:tcBorders>
              <w:top w:val="nil"/>
              <w:left w:val="nil"/>
              <w:bottom w:val="single" w:sz="4" w:space="0" w:color="auto"/>
              <w:right w:val="single" w:sz="4" w:space="0" w:color="auto"/>
            </w:tcBorders>
            <w:shd w:val="clear" w:color="auto" w:fill="auto"/>
            <w:noWrap/>
            <w:vAlign w:val="center"/>
            <w:hideMark/>
          </w:tcPr>
          <w:p w14:paraId="04B9186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0.3291054</w:t>
            </w:r>
          </w:p>
        </w:tc>
      </w:tr>
      <w:tr w:rsidR="002F3A97" w:rsidRPr="002F3A97" w14:paraId="04D7D7EB"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6FE51D1B"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R. E MARTADINATA I</w:t>
            </w:r>
          </w:p>
        </w:tc>
        <w:tc>
          <w:tcPr>
            <w:tcW w:w="1591" w:type="dxa"/>
            <w:tcBorders>
              <w:top w:val="nil"/>
              <w:left w:val="nil"/>
              <w:bottom w:val="single" w:sz="4" w:space="0" w:color="auto"/>
              <w:right w:val="single" w:sz="4" w:space="0" w:color="auto"/>
            </w:tcBorders>
            <w:shd w:val="clear" w:color="auto" w:fill="auto"/>
            <w:noWrap/>
            <w:vAlign w:val="center"/>
            <w:hideMark/>
          </w:tcPr>
          <w:p w14:paraId="439A826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2295.216</w:t>
            </w:r>
          </w:p>
        </w:tc>
        <w:tc>
          <w:tcPr>
            <w:tcW w:w="1649" w:type="dxa"/>
            <w:tcBorders>
              <w:top w:val="nil"/>
              <w:left w:val="nil"/>
              <w:bottom w:val="single" w:sz="4" w:space="0" w:color="auto"/>
              <w:right w:val="single" w:sz="4" w:space="0" w:color="auto"/>
            </w:tcBorders>
            <w:shd w:val="clear" w:color="auto" w:fill="auto"/>
            <w:noWrap/>
            <w:vAlign w:val="center"/>
            <w:hideMark/>
          </w:tcPr>
          <w:p w14:paraId="198A85E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72400E3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2488.313</w:t>
            </w:r>
          </w:p>
        </w:tc>
        <w:tc>
          <w:tcPr>
            <w:tcW w:w="1293" w:type="dxa"/>
            <w:tcBorders>
              <w:top w:val="nil"/>
              <w:left w:val="nil"/>
              <w:bottom w:val="single" w:sz="4" w:space="0" w:color="auto"/>
              <w:right w:val="single" w:sz="4" w:space="0" w:color="auto"/>
            </w:tcBorders>
            <w:shd w:val="clear" w:color="auto" w:fill="auto"/>
            <w:noWrap/>
            <w:vAlign w:val="center"/>
            <w:hideMark/>
          </w:tcPr>
          <w:p w14:paraId="1E6E344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0.47020276</w:t>
            </w:r>
          </w:p>
        </w:tc>
      </w:tr>
      <w:tr w:rsidR="002F3A97" w:rsidRPr="002F3A97" w14:paraId="1676952D"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67830339"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RINGROAD 1 II</w:t>
            </w:r>
          </w:p>
        </w:tc>
        <w:tc>
          <w:tcPr>
            <w:tcW w:w="1591" w:type="dxa"/>
            <w:tcBorders>
              <w:top w:val="nil"/>
              <w:left w:val="nil"/>
              <w:bottom w:val="single" w:sz="4" w:space="0" w:color="auto"/>
              <w:right w:val="single" w:sz="4" w:space="0" w:color="auto"/>
            </w:tcBorders>
            <w:shd w:val="clear" w:color="auto" w:fill="auto"/>
            <w:noWrap/>
            <w:vAlign w:val="center"/>
            <w:hideMark/>
          </w:tcPr>
          <w:p w14:paraId="281F8C0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2851.2</w:t>
            </w:r>
          </w:p>
        </w:tc>
        <w:tc>
          <w:tcPr>
            <w:tcW w:w="1649" w:type="dxa"/>
            <w:tcBorders>
              <w:top w:val="nil"/>
              <w:left w:val="nil"/>
              <w:bottom w:val="single" w:sz="4" w:space="0" w:color="auto"/>
              <w:right w:val="single" w:sz="4" w:space="0" w:color="auto"/>
            </w:tcBorders>
            <w:shd w:val="clear" w:color="auto" w:fill="auto"/>
            <w:noWrap/>
            <w:vAlign w:val="center"/>
            <w:hideMark/>
          </w:tcPr>
          <w:p w14:paraId="5D4BDF1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42B9E9B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2618.71012</w:t>
            </w:r>
          </w:p>
        </w:tc>
        <w:tc>
          <w:tcPr>
            <w:tcW w:w="1293" w:type="dxa"/>
            <w:tcBorders>
              <w:top w:val="nil"/>
              <w:left w:val="nil"/>
              <w:bottom w:val="single" w:sz="4" w:space="0" w:color="auto"/>
              <w:right w:val="single" w:sz="4" w:space="0" w:color="auto"/>
            </w:tcBorders>
            <w:shd w:val="clear" w:color="auto" w:fill="auto"/>
            <w:noWrap/>
            <w:vAlign w:val="center"/>
            <w:hideMark/>
          </w:tcPr>
          <w:p w14:paraId="7148F1F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0.45926168</w:t>
            </w:r>
          </w:p>
        </w:tc>
      </w:tr>
      <w:tr w:rsidR="002F3A97" w:rsidRPr="002F3A97" w14:paraId="1B799B85"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5E45A51B"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RINGROAD 1 III</w:t>
            </w:r>
          </w:p>
        </w:tc>
        <w:tc>
          <w:tcPr>
            <w:tcW w:w="1591" w:type="dxa"/>
            <w:tcBorders>
              <w:top w:val="nil"/>
              <w:left w:val="nil"/>
              <w:bottom w:val="single" w:sz="4" w:space="0" w:color="auto"/>
              <w:right w:val="single" w:sz="4" w:space="0" w:color="auto"/>
            </w:tcBorders>
            <w:shd w:val="clear" w:color="auto" w:fill="auto"/>
            <w:noWrap/>
            <w:vAlign w:val="center"/>
            <w:hideMark/>
          </w:tcPr>
          <w:p w14:paraId="30DBDAC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2851.2</w:t>
            </w:r>
          </w:p>
        </w:tc>
        <w:tc>
          <w:tcPr>
            <w:tcW w:w="1649" w:type="dxa"/>
            <w:tcBorders>
              <w:top w:val="nil"/>
              <w:left w:val="nil"/>
              <w:bottom w:val="single" w:sz="4" w:space="0" w:color="auto"/>
              <w:right w:val="single" w:sz="4" w:space="0" w:color="auto"/>
            </w:tcBorders>
            <w:shd w:val="clear" w:color="auto" w:fill="auto"/>
            <w:noWrap/>
            <w:vAlign w:val="center"/>
            <w:hideMark/>
          </w:tcPr>
          <w:p w14:paraId="7D6488DC"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14E3633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2499.559</w:t>
            </w:r>
          </w:p>
        </w:tc>
        <w:tc>
          <w:tcPr>
            <w:tcW w:w="1293" w:type="dxa"/>
            <w:tcBorders>
              <w:top w:val="nil"/>
              <w:left w:val="nil"/>
              <w:bottom w:val="single" w:sz="4" w:space="0" w:color="auto"/>
              <w:right w:val="single" w:sz="4" w:space="0" w:color="auto"/>
            </w:tcBorders>
            <w:shd w:val="clear" w:color="auto" w:fill="auto"/>
            <w:noWrap/>
            <w:vAlign w:val="center"/>
            <w:hideMark/>
          </w:tcPr>
          <w:p w14:paraId="726157F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0.43836531</w:t>
            </w:r>
          </w:p>
        </w:tc>
      </w:tr>
      <w:tr w:rsidR="002F3A97" w:rsidRPr="002F3A97" w14:paraId="2CF28C13"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234FF4B1"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SUDIRMAN I</w:t>
            </w:r>
          </w:p>
        </w:tc>
        <w:tc>
          <w:tcPr>
            <w:tcW w:w="1591" w:type="dxa"/>
            <w:tcBorders>
              <w:top w:val="nil"/>
              <w:left w:val="nil"/>
              <w:bottom w:val="single" w:sz="4" w:space="0" w:color="auto"/>
              <w:right w:val="single" w:sz="4" w:space="0" w:color="auto"/>
            </w:tcBorders>
            <w:shd w:val="clear" w:color="auto" w:fill="auto"/>
            <w:noWrap/>
            <w:vAlign w:val="center"/>
            <w:hideMark/>
          </w:tcPr>
          <w:p w14:paraId="4D6AE6B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3175.524</w:t>
            </w:r>
          </w:p>
        </w:tc>
        <w:tc>
          <w:tcPr>
            <w:tcW w:w="1649" w:type="dxa"/>
            <w:tcBorders>
              <w:top w:val="nil"/>
              <w:left w:val="nil"/>
              <w:bottom w:val="single" w:sz="4" w:space="0" w:color="auto"/>
              <w:right w:val="single" w:sz="4" w:space="0" w:color="auto"/>
            </w:tcBorders>
            <w:shd w:val="clear" w:color="auto" w:fill="auto"/>
            <w:noWrap/>
            <w:vAlign w:val="center"/>
            <w:hideMark/>
          </w:tcPr>
          <w:p w14:paraId="1920FD9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44.000000km/h</w:t>
            </w:r>
          </w:p>
        </w:tc>
        <w:tc>
          <w:tcPr>
            <w:tcW w:w="1395" w:type="dxa"/>
            <w:tcBorders>
              <w:top w:val="nil"/>
              <w:left w:val="nil"/>
              <w:bottom w:val="single" w:sz="4" w:space="0" w:color="auto"/>
              <w:right w:val="single" w:sz="4" w:space="0" w:color="auto"/>
            </w:tcBorders>
            <w:shd w:val="clear" w:color="auto" w:fill="auto"/>
            <w:noWrap/>
            <w:vAlign w:val="center"/>
            <w:hideMark/>
          </w:tcPr>
          <w:p w14:paraId="21ACD21C"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456.286</w:t>
            </w:r>
          </w:p>
        </w:tc>
        <w:tc>
          <w:tcPr>
            <w:tcW w:w="1293" w:type="dxa"/>
            <w:tcBorders>
              <w:top w:val="nil"/>
              <w:left w:val="nil"/>
              <w:bottom w:val="single" w:sz="4" w:space="0" w:color="auto"/>
              <w:right w:val="single" w:sz="4" w:space="0" w:color="auto"/>
            </w:tcBorders>
            <w:shd w:val="clear" w:color="auto" w:fill="auto"/>
            <w:noWrap/>
            <w:vAlign w:val="center"/>
            <w:hideMark/>
          </w:tcPr>
          <w:p w14:paraId="7E05509D"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0.20759145</w:t>
            </w:r>
          </w:p>
        </w:tc>
      </w:tr>
      <w:tr w:rsidR="002F3A97" w:rsidRPr="002F3A97" w14:paraId="4D67AC68"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6FF48440"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SUDIRMAN II</w:t>
            </w:r>
          </w:p>
        </w:tc>
        <w:tc>
          <w:tcPr>
            <w:tcW w:w="1591" w:type="dxa"/>
            <w:tcBorders>
              <w:top w:val="nil"/>
              <w:left w:val="nil"/>
              <w:bottom w:val="single" w:sz="4" w:space="0" w:color="auto"/>
              <w:right w:val="single" w:sz="4" w:space="0" w:color="auto"/>
            </w:tcBorders>
            <w:shd w:val="clear" w:color="auto" w:fill="auto"/>
            <w:noWrap/>
            <w:vAlign w:val="center"/>
            <w:hideMark/>
          </w:tcPr>
          <w:p w14:paraId="128272C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2918.916</w:t>
            </w:r>
          </w:p>
        </w:tc>
        <w:tc>
          <w:tcPr>
            <w:tcW w:w="1649" w:type="dxa"/>
            <w:tcBorders>
              <w:top w:val="nil"/>
              <w:left w:val="nil"/>
              <w:bottom w:val="single" w:sz="4" w:space="0" w:color="auto"/>
              <w:right w:val="single" w:sz="4" w:space="0" w:color="auto"/>
            </w:tcBorders>
            <w:shd w:val="clear" w:color="auto" w:fill="auto"/>
            <w:noWrap/>
            <w:vAlign w:val="center"/>
            <w:hideMark/>
          </w:tcPr>
          <w:p w14:paraId="317AFD8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565C58A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236.243936</w:t>
            </w:r>
          </w:p>
        </w:tc>
        <w:tc>
          <w:tcPr>
            <w:tcW w:w="1293" w:type="dxa"/>
            <w:tcBorders>
              <w:top w:val="nil"/>
              <w:left w:val="nil"/>
              <w:bottom w:val="single" w:sz="4" w:space="0" w:color="auto"/>
              <w:right w:val="single" w:sz="4" w:space="0" w:color="auto"/>
            </w:tcBorders>
            <w:shd w:val="clear" w:color="auto" w:fill="auto"/>
            <w:noWrap/>
            <w:vAlign w:val="center"/>
            <w:hideMark/>
          </w:tcPr>
          <w:p w14:paraId="2FC255F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0.08769263</w:t>
            </w:r>
          </w:p>
        </w:tc>
      </w:tr>
      <w:tr w:rsidR="002F3A97" w:rsidRPr="002F3A97" w14:paraId="7E27CF57"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1D4DF1EB"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SANTIAGO I</w:t>
            </w:r>
          </w:p>
        </w:tc>
        <w:tc>
          <w:tcPr>
            <w:tcW w:w="1591" w:type="dxa"/>
            <w:tcBorders>
              <w:top w:val="nil"/>
              <w:left w:val="nil"/>
              <w:bottom w:val="single" w:sz="4" w:space="0" w:color="auto"/>
              <w:right w:val="single" w:sz="4" w:space="0" w:color="auto"/>
            </w:tcBorders>
            <w:shd w:val="clear" w:color="auto" w:fill="auto"/>
            <w:noWrap/>
            <w:vAlign w:val="center"/>
            <w:hideMark/>
          </w:tcPr>
          <w:p w14:paraId="52467992"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1140.048</w:t>
            </w:r>
          </w:p>
        </w:tc>
        <w:tc>
          <w:tcPr>
            <w:tcW w:w="1649" w:type="dxa"/>
            <w:tcBorders>
              <w:top w:val="nil"/>
              <w:left w:val="nil"/>
              <w:bottom w:val="single" w:sz="4" w:space="0" w:color="auto"/>
              <w:right w:val="single" w:sz="4" w:space="0" w:color="auto"/>
            </w:tcBorders>
            <w:shd w:val="clear" w:color="auto" w:fill="auto"/>
            <w:noWrap/>
            <w:vAlign w:val="center"/>
            <w:hideMark/>
          </w:tcPr>
          <w:p w14:paraId="74B2AE87"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05DE5EB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548.391769</w:t>
            </w:r>
          </w:p>
        </w:tc>
        <w:tc>
          <w:tcPr>
            <w:tcW w:w="1293" w:type="dxa"/>
            <w:tcBorders>
              <w:top w:val="nil"/>
              <w:left w:val="nil"/>
              <w:bottom w:val="single" w:sz="4" w:space="0" w:color="auto"/>
              <w:right w:val="single" w:sz="4" w:space="0" w:color="auto"/>
            </w:tcBorders>
            <w:shd w:val="clear" w:color="auto" w:fill="auto"/>
            <w:noWrap/>
            <w:vAlign w:val="center"/>
            <w:hideMark/>
          </w:tcPr>
          <w:p w14:paraId="3EE54F8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0.38082762</w:t>
            </w:r>
          </w:p>
        </w:tc>
      </w:tr>
      <w:tr w:rsidR="002F3A97" w:rsidRPr="002F3A97" w14:paraId="5363445A"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584A47BF"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SANTIAGO II</w:t>
            </w:r>
          </w:p>
        </w:tc>
        <w:tc>
          <w:tcPr>
            <w:tcW w:w="1591" w:type="dxa"/>
            <w:tcBorders>
              <w:top w:val="nil"/>
              <w:left w:val="nil"/>
              <w:bottom w:val="single" w:sz="4" w:space="0" w:color="auto"/>
              <w:right w:val="single" w:sz="4" w:space="0" w:color="auto"/>
            </w:tcBorders>
            <w:shd w:val="clear" w:color="auto" w:fill="auto"/>
            <w:noWrap/>
            <w:vAlign w:val="center"/>
            <w:hideMark/>
          </w:tcPr>
          <w:p w14:paraId="34AF501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1359.288</w:t>
            </w:r>
          </w:p>
        </w:tc>
        <w:tc>
          <w:tcPr>
            <w:tcW w:w="1649" w:type="dxa"/>
            <w:tcBorders>
              <w:top w:val="nil"/>
              <w:left w:val="nil"/>
              <w:bottom w:val="single" w:sz="4" w:space="0" w:color="auto"/>
              <w:right w:val="single" w:sz="4" w:space="0" w:color="auto"/>
            </w:tcBorders>
            <w:shd w:val="clear" w:color="auto" w:fill="auto"/>
            <w:noWrap/>
            <w:vAlign w:val="center"/>
            <w:hideMark/>
          </w:tcPr>
          <w:p w14:paraId="449F624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318B4B2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1790.275</w:t>
            </w:r>
          </w:p>
        </w:tc>
        <w:tc>
          <w:tcPr>
            <w:tcW w:w="1293" w:type="dxa"/>
            <w:tcBorders>
              <w:top w:val="nil"/>
              <w:left w:val="nil"/>
              <w:bottom w:val="single" w:sz="4" w:space="0" w:color="auto"/>
              <w:right w:val="single" w:sz="4" w:space="0" w:color="auto"/>
            </w:tcBorders>
            <w:shd w:val="clear" w:color="auto" w:fill="auto"/>
            <w:noWrap/>
            <w:vAlign w:val="center"/>
            <w:hideMark/>
          </w:tcPr>
          <w:p w14:paraId="47CE60C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0.71611</w:t>
            </w:r>
          </w:p>
        </w:tc>
      </w:tr>
      <w:tr w:rsidR="002F3A97" w:rsidRPr="002F3A97" w14:paraId="006D2379"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224201EB"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POMOROW I</w:t>
            </w:r>
          </w:p>
        </w:tc>
        <w:tc>
          <w:tcPr>
            <w:tcW w:w="1591" w:type="dxa"/>
            <w:tcBorders>
              <w:top w:val="nil"/>
              <w:left w:val="nil"/>
              <w:bottom w:val="single" w:sz="4" w:space="0" w:color="auto"/>
              <w:right w:val="single" w:sz="4" w:space="0" w:color="auto"/>
            </w:tcBorders>
            <w:shd w:val="clear" w:color="auto" w:fill="auto"/>
            <w:noWrap/>
            <w:vAlign w:val="center"/>
            <w:hideMark/>
          </w:tcPr>
          <w:p w14:paraId="59506A5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2349</w:t>
            </w:r>
          </w:p>
        </w:tc>
        <w:tc>
          <w:tcPr>
            <w:tcW w:w="1649" w:type="dxa"/>
            <w:tcBorders>
              <w:top w:val="nil"/>
              <w:left w:val="nil"/>
              <w:bottom w:val="single" w:sz="4" w:space="0" w:color="auto"/>
              <w:right w:val="single" w:sz="4" w:space="0" w:color="auto"/>
            </w:tcBorders>
            <w:shd w:val="clear" w:color="auto" w:fill="auto"/>
            <w:noWrap/>
            <w:vAlign w:val="center"/>
            <w:hideMark/>
          </w:tcPr>
          <w:p w14:paraId="7D0B660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395570F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210.57</w:t>
            </w:r>
          </w:p>
        </w:tc>
        <w:tc>
          <w:tcPr>
            <w:tcW w:w="1293" w:type="dxa"/>
            <w:tcBorders>
              <w:top w:val="nil"/>
              <w:left w:val="nil"/>
              <w:bottom w:val="single" w:sz="4" w:space="0" w:color="auto"/>
              <w:right w:val="single" w:sz="4" w:space="0" w:color="auto"/>
            </w:tcBorders>
            <w:shd w:val="clear" w:color="auto" w:fill="auto"/>
            <w:noWrap/>
            <w:vAlign w:val="center"/>
            <w:hideMark/>
          </w:tcPr>
          <w:p w14:paraId="1DDB483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0.0896424</w:t>
            </w:r>
          </w:p>
        </w:tc>
      </w:tr>
      <w:tr w:rsidR="002F3A97" w:rsidRPr="002F3A97" w14:paraId="31D798D1"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75F677C0"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POMOROW II</w:t>
            </w:r>
          </w:p>
        </w:tc>
        <w:tc>
          <w:tcPr>
            <w:tcW w:w="1591" w:type="dxa"/>
            <w:tcBorders>
              <w:top w:val="nil"/>
              <w:left w:val="nil"/>
              <w:bottom w:val="single" w:sz="4" w:space="0" w:color="auto"/>
              <w:right w:val="single" w:sz="4" w:space="0" w:color="auto"/>
            </w:tcBorders>
            <w:shd w:val="clear" w:color="auto" w:fill="auto"/>
            <w:noWrap/>
            <w:vAlign w:val="center"/>
            <w:hideMark/>
          </w:tcPr>
          <w:p w14:paraId="0B5CF3B2"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2618.352</w:t>
            </w:r>
          </w:p>
        </w:tc>
        <w:tc>
          <w:tcPr>
            <w:tcW w:w="1649" w:type="dxa"/>
            <w:tcBorders>
              <w:top w:val="nil"/>
              <w:left w:val="nil"/>
              <w:bottom w:val="single" w:sz="4" w:space="0" w:color="auto"/>
              <w:right w:val="single" w:sz="4" w:space="0" w:color="auto"/>
            </w:tcBorders>
            <w:shd w:val="clear" w:color="auto" w:fill="auto"/>
            <w:noWrap/>
            <w:vAlign w:val="center"/>
            <w:hideMark/>
          </w:tcPr>
          <w:p w14:paraId="07FDA4B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28A5E5E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210.57</w:t>
            </w:r>
          </w:p>
        </w:tc>
        <w:tc>
          <w:tcPr>
            <w:tcW w:w="1293" w:type="dxa"/>
            <w:tcBorders>
              <w:top w:val="nil"/>
              <w:left w:val="nil"/>
              <w:bottom w:val="single" w:sz="4" w:space="0" w:color="auto"/>
              <w:right w:val="single" w:sz="4" w:space="0" w:color="auto"/>
            </w:tcBorders>
            <w:shd w:val="clear" w:color="auto" w:fill="auto"/>
            <w:noWrap/>
            <w:vAlign w:val="center"/>
            <w:hideMark/>
          </w:tcPr>
          <w:p w14:paraId="7F711FA2"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0.08043163</w:t>
            </w:r>
          </w:p>
        </w:tc>
      </w:tr>
      <w:tr w:rsidR="002F3A97" w:rsidRPr="002F3A97" w14:paraId="4248C20A"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370E5348"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POLITEKNIK</w:t>
            </w:r>
          </w:p>
        </w:tc>
        <w:tc>
          <w:tcPr>
            <w:tcW w:w="1591" w:type="dxa"/>
            <w:tcBorders>
              <w:top w:val="nil"/>
              <w:left w:val="nil"/>
              <w:bottom w:val="single" w:sz="4" w:space="0" w:color="auto"/>
              <w:right w:val="single" w:sz="4" w:space="0" w:color="auto"/>
            </w:tcBorders>
            <w:shd w:val="clear" w:color="auto" w:fill="auto"/>
            <w:noWrap/>
            <w:vAlign w:val="center"/>
            <w:hideMark/>
          </w:tcPr>
          <w:p w14:paraId="3B9DC45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2296.8</w:t>
            </w:r>
          </w:p>
        </w:tc>
        <w:tc>
          <w:tcPr>
            <w:tcW w:w="1649" w:type="dxa"/>
            <w:tcBorders>
              <w:top w:val="nil"/>
              <w:left w:val="nil"/>
              <w:bottom w:val="single" w:sz="4" w:space="0" w:color="auto"/>
              <w:right w:val="single" w:sz="4" w:space="0" w:color="auto"/>
            </w:tcBorders>
            <w:shd w:val="clear" w:color="auto" w:fill="auto"/>
            <w:noWrap/>
            <w:vAlign w:val="center"/>
            <w:hideMark/>
          </w:tcPr>
          <w:p w14:paraId="2E8195D2"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3C5D61D2"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641.781387</w:t>
            </w:r>
          </w:p>
        </w:tc>
        <w:tc>
          <w:tcPr>
            <w:tcW w:w="1293" w:type="dxa"/>
            <w:tcBorders>
              <w:top w:val="nil"/>
              <w:left w:val="nil"/>
              <w:bottom w:val="single" w:sz="4" w:space="0" w:color="auto"/>
              <w:right w:val="single" w:sz="4" w:space="0" w:color="auto"/>
            </w:tcBorders>
            <w:shd w:val="clear" w:color="auto" w:fill="auto"/>
            <w:noWrap/>
            <w:vAlign w:val="center"/>
            <w:hideMark/>
          </w:tcPr>
          <w:p w14:paraId="657E888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0.27939982</w:t>
            </w:r>
          </w:p>
        </w:tc>
      </w:tr>
      <w:tr w:rsidR="002F3A97" w:rsidRPr="002F3A97" w14:paraId="4799A8E1"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7C48E467"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AHMAD YANI I</w:t>
            </w:r>
          </w:p>
        </w:tc>
        <w:tc>
          <w:tcPr>
            <w:tcW w:w="1591" w:type="dxa"/>
            <w:tcBorders>
              <w:top w:val="nil"/>
              <w:left w:val="nil"/>
              <w:bottom w:val="single" w:sz="4" w:space="0" w:color="auto"/>
              <w:right w:val="single" w:sz="4" w:space="0" w:color="auto"/>
            </w:tcBorders>
            <w:shd w:val="clear" w:color="auto" w:fill="auto"/>
            <w:noWrap/>
            <w:vAlign w:val="center"/>
            <w:hideMark/>
          </w:tcPr>
          <w:p w14:paraId="136F3D67"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5191.56</w:t>
            </w:r>
          </w:p>
        </w:tc>
        <w:tc>
          <w:tcPr>
            <w:tcW w:w="1649" w:type="dxa"/>
            <w:tcBorders>
              <w:top w:val="nil"/>
              <w:left w:val="nil"/>
              <w:bottom w:val="single" w:sz="4" w:space="0" w:color="auto"/>
              <w:right w:val="single" w:sz="4" w:space="0" w:color="auto"/>
            </w:tcBorders>
            <w:shd w:val="clear" w:color="auto" w:fill="auto"/>
            <w:noWrap/>
            <w:vAlign w:val="center"/>
            <w:hideMark/>
          </w:tcPr>
          <w:p w14:paraId="2D93672B"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0AE9B2CB"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w:t>
            </w:r>
          </w:p>
        </w:tc>
        <w:tc>
          <w:tcPr>
            <w:tcW w:w="1293" w:type="dxa"/>
            <w:tcBorders>
              <w:top w:val="nil"/>
              <w:left w:val="nil"/>
              <w:bottom w:val="single" w:sz="4" w:space="0" w:color="auto"/>
              <w:right w:val="single" w:sz="4" w:space="0" w:color="auto"/>
            </w:tcBorders>
            <w:shd w:val="clear" w:color="auto" w:fill="auto"/>
            <w:noWrap/>
            <w:vAlign w:val="center"/>
            <w:hideMark/>
          </w:tcPr>
          <w:p w14:paraId="427CC4E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0.0300003</w:t>
            </w:r>
          </w:p>
        </w:tc>
      </w:tr>
      <w:tr w:rsidR="002F3A97" w:rsidRPr="002F3A97" w14:paraId="12D0B8F3"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6CF0A1F8"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AHMAD YANI II</w:t>
            </w:r>
          </w:p>
        </w:tc>
        <w:tc>
          <w:tcPr>
            <w:tcW w:w="1591" w:type="dxa"/>
            <w:tcBorders>
              <w:top w:val="nil"/>
              <w:left w:val="nil"/>
              <w:bottom w:val="single" w:sz="4" w:space="0" w:color="auto"/>
              <w:right w:val="single" w:sz="4" w:space="0" w:color="auto"/>
            </w:tcBorders>
            <w:shd w:val="clear" w:color="auto" w:fill="auto"/>
            <w:noWrap/>
            <w:vAlign w:val="center"/>
            <w:hideMark/>
          </w:tcPr>
          <w:p w14:paraId="668285F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3486.483</w:t>
            </w:r>
          </w:p>
        </w:tc>
        <w:tc>
          <w:tcPr>
            <w:tcW w:w="1649" w:type="dxa"/>
            <w:tcBorders>
              <w:top w:val="nil"/>
              <w:left w:val="nil"/>
              <w:bottom w:val="single" w:sz="4" w:space="0" w:color="auto"/>
              <w:right w:val="single" w:sz="4" w:space="0" w:color="auto"/>
            </w:tcBorders>
            <w:shd w:val="clear" w:color="auto" w:fill="auto"/>
            <w:noWrap/>
            <w:vAlign w:val="center"/>
            <w:hideMark/>
          </w:tcPr>
          <w:p w14:paraId="3859B9FB"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6540B1F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w:t>
            </w:r>
          </w:p>
        </w:tc>
        <w:tc>
          <w:tcPr>
            <w:tcW w:w="1293" w:type="dxa"/>
            <w:tcBorders>
              <w:top w:val="nil"/>
              <w:left w:val="nil"/>
              <w:bottom w:val="single" w:sz="4" w:space="0" w:color="auto"/>
              <w:right w:val="single" w:sz="4" w:space="0" w:color="auto"/>
            </w:tcBorders>
            <w:shd w:val="clear" w:color="auto" w:fill="auto"/>
            <w:noWrap/>
            <w:vAlign w:val="center"/>
            <w:hideMark/>
          </w:tcPr>
          <w:p w14:paraId="7DF749A2"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0.57781202</w:t>
            </w:r>
          </w:p>
        </w:tc>
      </w:tr>
      <w:tr w:rsidR="002F3A97" w:rsidRPr="002F3A97" w14:paraId="2E7BF886"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6C5407BC"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ARIE LASUT I</w:t>
            </w:r>
          </w:p>
        </w:tc>
        <w:tc>
          <w:tcPr>
            <w:tcW w:w="1591" w:type="dxa"/>
            <w:tcBorders>
              <w:top w:val="nil"/>
              <w:left w:val="nil"/>
              <w:bottom w:val="single" w:sz="4" w:space="0" w:color="auto"/>
              <w:right w:val="single" w:sz="4" w:space="0" w:color="auto"/>
            </w:tcBorders>
            <w:shd w:val="clear" w:color="auto" w:fill="auto"/>
            <w:noWrap/>
            <w:vAlign w:val="center"/>
            <w:hideMark/>
          </w:tcPr>
          <w:p w14:paraId="6EB99FB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2089.044</w:t>
            </w:r>
          </w:p>
        </w:tc>
        <w:tc>
          <w:tcPr>
            <w:tcW w:w="1649" w:type="dxa"/>
            <w:tcBorders>
              <w:top w:val="nil"/>
              <w:left w:val="nil"/>
              <w:bottom w:val="single" w:sz="4" w:space="0" w:color="auto"/>
              <w:right w:val="single" w:sz="4" w:space="0" w:color="auto"/>
            </w:tcBorders>
            <w:shd w:val="clear" w:color="auto" w:fill="auto"/>
            <w:noWrap/>
            <w:vAlign w:val="center"/>
            <w:hideMark/>
          </w:tcPr>
          <w:p w14:paraId="6232445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3D73C0D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789.97673</w:t>
            </w:r>
          </w:p>
        </w:tc>
        <w:tc>
          <w:tcPr>
            <w:tcW w:w="1293" w:type="dxa"/>
            <w:tcBorders>
              <w:top w:val="nil"/>
              <w:left w:val="nil"/>
              <w:bottom w:val="single" w:sz="4" w:space="0" w:color="auto"/>
              <w:right w:val="single" w:sz="4" w:space="0" w:color="auto"/>
            </w:tcBorders>
            <w:shd w:val="clear" w:color="auto" w:fill="auto"/>
            <w:noWrap/>
            <w:vAlign w:val="center"/>
            <w:hideMark/>
          </w:tcPr>
          <w:p w14:paraId="1CBA347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0.37816023</w:t>
            </w:r>
          </w:p>
        </w:tc>
      </w:tr>
      <w:tr w:rsidR="002F3A97" w:rsidRPr="002F3A97" w14:paraId="597D5623"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64F9FC1A"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ARIE LASUT II</w:t>
            </w:r>
          </w:p>
        </w:tc>
        <w:tc>
          <w:tcPr>
            <w:tcW w:w="1591" w:type="dxa"/>
            <w:tcBorders>
              <w:top w:val="nil"/>
              <w:left w:val="nil"/>
              <w:bottom w:val="single" w:sz="4" w:space="0" w:color="auto"/>
              <w:right w:val="single" w:sz="4" w:space="0" w:color="auto"/>
            </w:tcBorders>
            <w:shd w:val="clear" w:color="auto" w:fill="auto"/>
            <w:noWrap/>
            <w:vAlign w:val="center"/>
            <w:hideMark/>
          </w:tcPr>
          <w:p w14:paraId="65495FF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2020.923</w:t>
            </w:r>
          </w:p>
        </w:tc>
        <w:tc>
          <w:tcPr>
            <w:tcW w:w="1649" w:type="dxa"/>
            <w:tcBorders>
              <w:top w:val="nil"/>
              <w:left w:val="nil"/>
              <w:bottom w:val="single" w:sz="4" w:space="0" w:color="auto"/>
              <w:right w:val="single" w:sz="4" w:space="0" w:color="auto"/>
            </w:tcBorders>
            <w:shd w:val="clear" w:color="auto" w:fill="auto"/>
            <w:noWrap/>
            <w:vAlign w:val="center"/>
            <w:hideMark/>
          </w:tcPr>
          <w:p w14:paraId="4AF35D7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7556B80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668.803719</w:t>
            </w:r>
          </w:p>
        </w:tc>
        <w:tc>
          <w:tcPr>
            <w:tcW w:w="1293" w:type="dxa"/>
            <w:tcBorders>
              <w:top w:val="nil"/>
              <w:left w:val="nil"/>
              <w:bottom w:val="single" w:sz="4" w:space="0" w:color="auto"/>
              <w:right w:val="single" w:sz="4" w:space="0" w:color="auto"/>
            </w:tcBorders>
            <w:shd w:val="clear" w:color="auto" w:fill="auto"/>
            <w:noWrap/>
            <w:vAlign w:val="center"/>
            <w:hideMark/>
          </w:tcPr>
          <w:p w14:paraId="1ADE33F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0.32015496</w:t>
            </w:r>
          </w:p>
        </w:tc>
      </w:tr>
      <w:tr w:rsidR="002F3A97" w:rsidRPr="002F3A97" w14:paraId="1FDD6C7A"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385E65C4"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ARIE LASUT III</w:t>
            </w:r>
          </w:p>
        </w:tc>
        <w:tc>
          <w:tcPr>
            <w:tcW w:w="1591" w:type="dxa"/>
            <w:tcBorders>
              <w:top w:val="nil"/>
              <w:left w:val="nil"/>
              <w:bottom w:val="single" w:sz="4" w:space="0" w:color="auto"/>
              <w:right w:val="single" w:sz="4" w:space="0" w:color="auto"/>
            </w:tcBorders>
            <w:shd w:val="clear" w:color="auto" w:fill="auto"/>
            <w:noWrap/>
            <w:vAlign w:val="center"/>
            <w:hideMark/>
          </w:tcPr>
          <w:p w14:paraId="1872DD02"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2020.923</w:t>
            </w:r>
          </w:p>
        </w:tc>
        <w:tc>
          <w:tcPr>
            <w:tcW w:w="1649" w:type="dxa"/>
            <w:tcBorders>
              <w:top w:val="nil"/>
              <w:left w:val="nil"/>
              <w:bottom w:val="single" w:sz="4" w:space="0" w:color="auto"/>
              <w:right w:val="single" w:sz="4" w:space="0" w:color="auto"/>
            </w:tcBorders>
            <w:shd w:val="clear" w:color="auto" w:fill="auto"/>
            <w:noWrap/>
            <w:vAlign w:val="center"/>
            <w:hideMark/>
          </w:tcPr>
          <w:p w14:paraId="0995502D"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4031758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668.803719</w:t>
            </w:r>
          </w:p>
        </w:tc>
        <w:tc>
          <w:tcPr>
            <w:tcW w:w="1293" w:type="dxa"/>
            <w:tcBorders>
              <w:top w:val="nil"/>
              <w:left w:val="nil"/>
              <w:bottom w:val="single" w:sz="4" w:space="0" w:color="auto"/>
              <w:right w:val="single" w:sz="4" w:space="0" w:color="auto"/>
            </w:tcBorders>
            <w:shd w:val="clear" w:color="auto" w:fill="auto"/>
            <w:noWrap/>
            <w:vAlign w:val="center"/>
            <w:hideMark/>
          </w:tcPr>
          <w:p w14:paraId="4476E28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0.32015496</w:t>
            </w:r>
          </w:p>
        </w:tc>
      </w:tr>
      <w:tr w:rsidR="002F3A97" w:rsidRPr="002F3A97" w14:paraId="268F3B48"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0C973B79"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BALAI KOTA</w:t>
            </w:r>
          </w:p>
        </w:tc>
        <w:tc>
          <w:tcPr>
            <w:tcW w:w="1591" w:type="dxa"/>
            <w:tcBorders>
              <w:top w:val="nil"/>
              <w:left w:val="nil"/>
              <w:bottom w:val="single" w:sz="4" w:space="0" w:color="auto"/>
              <w:right w:val="single" w:sz="4" w:space="0" w:color="auto"/>
            </w:tcBorders>
            <w:shd w:val="clear" w:color="auto" w:fill="auto"/>
            <w:noWrap/>
            <w:vAlign w:val="center"/>
            <w:hideMark/>
          </w:tcPr>
          <w:p w14:paraId="20D13872"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3111.372</w:t>
            </w:r>
          </w:p>
        </w:tc>
        <w:tc>
          <w:tcPr>
            <w:tcW w:w="1649" w:type="dxa"/>
            <w:tcBorders>
              <w:top w:val="nil"/>
              <w:left w:val="nil"/>
              <w:bottom w:val="single" w:sz="4" w:space="0" w:color="auto"/>
              <w:right w:val="single" w:sz="4" w:space="0" w:color="auto"/>
            </w:tcBorders>
            <w:shd w:val="clear" w:color="auto" w:fill="auto"/>
            <w:noWrap/>
            <w:vAlign w:val="center"/>
            <w:hideMark/>
          </w:tcPr>
          <w:p w14:paraId="156F3CB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67780C8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1472.282</w:t>
            </w:r>
          </w:p>
        </w:tc>
        <w:tc>
          <w:tcPr>
            <w:tcW w:w="1293" w:type="dxa"/>
            <w:tcBorders>
              <w:top w:val="nil"/>
              <w:left w:val="nil"/>
              <w:bottom w:val="single" w:sz="4" w:space="0" w:color="auto"/>
              <w:right w:val="single" w:sz="4" w:space="0" w:color="auto"/>
            </w:tcBorders>
            <w:shd w:val="clear" w:color="auto" w:fill="auto"/>
            <w:noWrap/>
            <w:vAlign w:val="center"/>
            <w:hideMark/>
          </w:tcPr>
          <w:p w14:paraId="0385295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0.4732504</w:t>
            </w:r>
          </w:p>
        </w:tc>
      </w:tr>
      <w:tr w:rsidR="002F3A97" w:rsidRPr="002F3A97" w14:paraId="713E1861"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5FE202BC"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POGIDON</w:t>
            </w:r>
          </w:p>
        </w:tc>
        <w:tc>
          <w:tcPr>
            <w:tcW w:w="1591" w:type="dxa"/>
            <w:tcBorders>
              <w:top w:val="nil"/>
              <w:left w:val="nil"/>
              <w:bottom w:val="single" w:sz="4" w:space="0" w:color="auto"/>
              <w:right w:val="single" w:sz="4" w:space="0" w:color="auto"/>
            </w:tcBorders>
            <w:shd w:val="clear" w:color="auto" w:fill="auto"/>
            <w:noWrap/>
            <w:vAlign w:val="center"/>
            <w:hideMark/>
          </w:tcPr>
          <w:p w14:paraId="7C8FCE5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2322.9</w:t>
            </w:r>
          </w:p>
        </w:tc>
        <w:tc>
          <w:tcPr>
            <w:tcW w:w="1649" w:type="dxa"/>
            <w:tcBorders>
              <w:top w:val="nil"/>
              <w:left w:val="nil"/>
              <w:bottom w:val="single" w:sz="4" w:space="0" w:color="auto"/>
              <w:right w:val="single" w:sz="4" w:space="0" w:color="auto"/>
            </w:tcBorders>
            <w:shd w:val="clear" w:color="auto" w:fill="auto"/>
            <w:noWrap/>
            <w:vAlign w:val="center"/>
            <w:hideMark/>
          </w:tcPr>
          <w:p w14:paraId="33ECF7D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24EBD69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2301.768627</w:t>
            </w:r>
          </w:p>
        </w:tc>
        <w:tc>
          <w:tcPr>
            <w:tcW w:w="1293" w:type="dxa"/>
            <w:tcBorders>
              <w:top w:val="nil"/>
              <w:left w:val="nil"/>
              <w:bottom w:val="single" w:sz="4" w:space="0" w:color="auto"/>
              <w:right w:val="single" w:sz="4" w:space="0" w:color="auto"/>
            </w:tcBorders>
            <w:shd w:val="clear" w:color="auto" w:fill="auto"/>
            <w:noWrap/>
            <w:vAlign w:val="center"/>
            <w:hideMark/>
          </w:tcPr>
          <w:p w14:paraId="0693DAD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0.99086036</w:t>
            </w:r>
          </w:p>
        </w:tc>
      </w:tr>
      <w:tr w:rsidR="002F3A97" w:rsidRPr="002F3A97" w14:paraId="1C2AB190"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763A31A1"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BETHESDA</w:t>
            </w:r>
          </w:p>
        </w:tc>
        <w:tc>
          <w:tcPr>
            <w:tcW w:w="1591" w:type="dxa"/>
            <w:tcBorders>
              <w:top w:val="nil"/>
              <w:left w:val="nil"/>
              <w:bottom w:val="single" w:sz="4" w:space="0" w:color="auto"/>
              <w:right w:val="single" w:sz="4" w:space="0" w:color="auto"/>
            </w:tcBorders>
            <w:shd w:val="clear" w:color="auto" w:fill="auto"/>
            <w:noWrap/>
            <w:vAlign w:val="center"/>
            <w:hideMark/>
          </w:tcPr>
          <w:p w14:paraId="318ED90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3099.375</w:t>
            </w:r>
          </w:p>
        </w:tc>
        <w:tc>
          <w:tcPr>
            <w:tcW w:w="1649" w:type="dxa"/>
            <w:tcBorders>
              <w:top w:val="nil"/>
              <w:left w:val="nil"/>
              <w:bottom w:val="single" w:sz="4" w:space="0" w:color="auto"/>
              <w:right w:val="single" w:sz="4" w:space="0" w:color="auto"/>
            </w:tcBorders>
            <w:shd w:val="clear" w:color="auto" w:fill="auto"/>
            <w:noWrap/>
            <w:vAlign w:val="center"/>
            <w:hideMark/>
          </w:tcPr>
          <w:p w14:paraId="502814B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2CB08FE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854.638</w:t>
            </w:r>
          </w:p>
        </w:tc>
        <w:tc>
          <w:tcPr>
            <w:tcW w:w="1293" w:type="dxa"/>
            <w:tcBorders>
              <w:top w:val="nil"/>
              <w:left w:val="nil"/>
              <w:bottom w:val="single" w:sz="4" w:space="0" w:color="auto"/>
              <w:right w:val="single" w:sz="4" w:space="0" w:color="auto"/>
            </w:tcBorders>
            <w:shd w:val="clear" w:color="auto" w:fill="auto"/>
            <w:noWrap/>
            <w:vAlign w:val="center"/>
            <w:hideMark/>
          </w:tcPr>
          <w:p w14:paraId="0C8D19FD"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0.27577864</w:t>
            </w:r>
          </w:p>
        </w:tc>
      </w:tr>
      <w:tr w:rsidR="002F3A97" w:rsidRPr="002F3A97" w14:paraId="6479A236"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2CEAB310"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HASANUDDIN I</w:t>
            </w:r>
          </w:p>
        </w:tc>
        <w:tc>
          <w:tcPr>
            <w:tcW w:w="1591" w:type="dxa"/>
            <w:tcBorders>
              <w:top w:val="nil"/>
              <w:left w:val="nil"/>
              <w:bottom w:val="single" w:sz="4" w:space="0" w:color="auto"/>
              <w:right w:val="single" w:sz="4" w:space="0" w:color="auto"/>
            </w:tcBorders>
            <w:shd w:val="clear" w:color="auto" w:fill="auto"/>
            <w:noWrap/>
            <w:vAlign w:val="center"/>
            <w:hideMark/>
          </w:tcPr>
          <w:p w14:paraId="42E426C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3077.712</w:t>
            </w:r>
          </w:p>
        </w:tc>
        <w:tc>
          <w:tcPr>
            <w:tcW w:w="1649" w:type="dxa"/>
            <w:tcBorders>
              <w:top w:val="nil"/>
              <w:left w:val="nil"/>
              <w:bottom w:val="single" w:sz="4" w:space="0" w:color="auto"/>
              <w:right w:val="single" w:sz="4" w:space="0" w:color="auto"/>
            </w:tcBorders>
            <w:shd w:val="clear" w:color="auto" w:fill="auto"/>
            <w:noWrap/>
            <w:vAlign w:val="center"/>
            <w:hideMark/>
          </w:tcPr>
          <w:p w14:paraId="45B19D4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49EC857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2453.650102</w:t>
            </w:r>
          </w:p>
        </w:tc>
        <w:tc>
          <w:tcPr>
            <w:tcW w:w="1293" w:type="dxa"/>
            <w:tcBorders>
              <w:top w:val="nil"/>
              <w:left w:val="nil"/>
              <w:bottom w:val="single" w:sz="4" w:space="0" w:color="auto"/>
              <w:right w:val="single" w:sz="4" w:space="0" w:color="auto"/>
            </w:tcBorders>
            <w:shd w:val="clear" w:color="auto" w:fill="auto"/>
            <w:noWrap/>
            <w:vAlign w:val="center"/>
            <w:hideMark/>
          </w:tcPr>
          <w:p w14:paraId="11C8EEB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0.93722311</w:t>
            </w:r>
          </w:p>
        </w:tc>
      </w:tr>
      <w:tr w:rsidR="002F3A97" w:rsidRPr="002F3A97" w14:paraId="3B3E06CC"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2950EE60"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PIERRE TENDEAN I</w:t>
            </w:r>
          </w:p>
        </w:tc>
        <w:tc>
          <w:tcPr>
            <w:tcW w:w="1591" w:type="dxa"/>
            <w:tcBorders>
              <w:top w:val="nil"/>
              <w:left w:val="nil"/>
              <w:bottom w:val="single" w:sz="4" w:space="0" w:color="auto"/>
              <w:right w:val="single" w:sz="4" w:space="0" w:color="auto"/>
            </w:tcBorders>
            <w:shd w:val="clear" w:color="auto" w:fill="auto"/>
            <w:noWrap/>
            <w:vAlign w:val="center"/>
            <w:hideMark/>
          </w:tcPr>
          <w:p w14:paraId="20D59CE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5191.56</w:t>
            </w:r>
          </w:p>
        </w:tc>
        <w:tc>
          <w:tcPr>
            <w:tcW w:w="1649" w:type="dxa"/>
            <w:tcBorders>
              <w:top w:val="nil"/>
              <w:left w:val="nil"/>
              <w:bottom w:val="single" w:sz="4" w:space="0" w:color="auto"/>
              <w:right w:val="single" w:sz="4" w:space="0" w:color="auto"/>
            </w:tcBorders>
            <w:shd w:val="clear" w:color="auto" w:fill="auto"/>
            <w:noWrap/>
            <w:vAlign w:val="center"/>
            <w:hideMark/>
          </w:tcPr>
          <w:p w14:paraId="3DF16DC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720D9B5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3181.741695</w:t>
            </w:r>
          </w:p>
        </w:tc>
        <w:tc>
          <w:tcPr>
            <w:tcW w:w="1293" w:type="dxa"/>
            <w:tcBorders>
              <w:top w:val="nil"/>
              <w:left w:val="nil"/>
              <w:bottom w:val="single" w:sz="4" w:space="0" w:color="auto"/>
              <w:right w:val="single" w:sz="4" w:space="0" w:color="auto"/>
            </w:tcBorders>
            <w:shd w:val="clear" w:color="auto" w:fill="auto"/>
            <w:noWrap/>
            <w:vAlign w:val="center"/>
            <w:hideMark/>
          </w:tcPr>
          <w:p w14:paraId="0F0E862C"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0.03181774</w:t>
            </w:r>
          </w:p>
        </w:tc>
      </w:tr>
      <w:tr w:rsidR="002F3A97" w:rsidRPr="002F3A97" w14:paraId="064BE045"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55979E85"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PIERRE TENDEAN II</w:t>
            </w:r>
          </w:p>
        </w:tc>
        <w:tc>
          <w:tcPr>
            <w:tcW w:w="1591" w:type="dxa"/>
            <w:tcBorders>
              <w:top w:val="nil"/>
              <w:left w:val="nil"/>
              <w:bottom w:val="single" w:sz="4" w:space="0" w:color="auto"/>
              <w:right w:val="single" w:sz="4" w:space="0" w:color="auto"/>
            </w:tcBorders>
            <w:shd w:val="clear" w:color="auto" w:fill="auto"/>
            <w:noWrap/>
            <w:vAlign w:val="center"/>
            <w:hideMark/>
          </w:tcPr>
          <w:p w14:paraId="34A9291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5191.56</w:t>
            </w:r>
          </w:p>
        </w:tc>
        <w:tc>
          <w:tcPr>
            <w:tcW w:w="1649" w:type="dxa"/>
            <w:tcBorders>
              <w:top w:val="nil"/>
              <w:left w:val="nil"/>
              <w:bottom w:val="single" w:sz="4" w:space="0" w:color="auto"/>
              <w:right w:val="single" w:sz="4" w:space="0" w:color="auto"/>
            </w:tcBorders>
            <w:shd w:val="clear" w:color="auto" w:fill="auto"/>
            <w:noWrap/>
            <w:vAlign w:val="center"/>
            <w:hideMark/>
          </w:tcPr>
          <w:p w14:paraId="58990EF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02E131B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3084.750677</w:t>
            </w:r>
          </w:p>
        </w:tc>
        <w:tc>
          <w:tcPr>
            <w:tcW w:w="1293" w:type="dxa"/>
            <w:tcBorders>
              <w:top w:val="nil"/>
              <w:left w:val="nil"/>
              <w:bottom w:val="single" w:sz="4" w:space="0" w:color="auto"/>
              <w:right w:val="single" w:sz="4" w:space="0" w:color="auto"/>
            </w:tcBorders>
            <w:shd w:val="clear" w:color="auto" w:fill="auto"/>
            <w:noWrap/>
            <w:vAlign w:val="center"/>
            <w:hideMark/>
          </w:tcPr>
          <w:p w14:paraId="143D149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0.03084782</w:t>
            </w:r>
          </w:p>
        </w:tc>
      </w:tr>
      <w:tr w:rsidR="002F3A97" w:rsidRPr="002F3A97" w14:paraId="63DC32FE"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27E76167"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PIERRE TENDEAN III</w:t>
            </w:r>
          </w:p>
        </w:tc>
        <w:tc>
          <w:tcPr>
            <w:tcW w:w="1591" w:type="dxa"/>
            <w:tcBorders>
              <w:top w:val="nil"/>
              <w:left w:val="nil"/>
              <w:bottom w:val="single" w:sz="4" w:space="0" w:color="auto"/>
              <w:right w:val="single" w:sz="4" w:space="0" w:color="auto"/>
            </w:tcBorders>
            <w:shd w:val="clear" w:color="auto" w:fill="auto"/>
            <w:noWrap/>
            <w:vAlign w:val="center"/>
            <w:hideMark/>
          </w:tcPr>
          <w:p w14:paraId="729077F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5191.56</w:t>
            </w:r>
          </w:p>
        </w:tc>
        <w:tc>
          <w:tcPr>
            <w:tcW w:w="1649" w:type="dxa"/>
            <w:tcBorders>
              <w:top w:val="nil"/>
              <w:left w:val="nil"/>
              <w:bottom w:val="single" w:sz="4" w:space="0" w:color="auto"/>
              <w:right w:val="single" w:sz="4" w:space="0" w:color="auto"/>
            </w:tcBorders>
            <w:shd w:val="clear" w:color="auto" w:fill="auto"/>
            <w:noWrap/>
            <w:vAlign w:val="center"/>
            <w:hideMark/>
          </w:tcPr>
          <w:p w14:paraId="2B565C5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43.980000km/h</w:t>
            </w:r>
          </w:p>
        </w:tc>
        <w:tc>
          <w:tcPr>
            <w:tcW w:w="1395" w:type="dxa"/>
            <w:tcBorders>
              <w:top w:val="nil"/>
              <w:left w:val="nil"/>
              <w:bottom w:val="single" w:sz="4" w:space="0" w:color="auto"/>
              <w:right w:val="single" w:sz="4" w:space="0" w:color="auto"/>
            </w:tcBorders>
            <w:shd w:val="clear" w:color="auto" w:fill="auto"/>
            <w:noWrap/>
            <w:vAlign w:val="center"/>
            <w:hideMark/>
          </w:tcPr>
          <w:p w14:paraId="2B21AFA7"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3084.750677</w:t>
            </w:r>
          </w:p>
        </w:tc>
        <w:tc>
          <w:tcPr>
            <w:tcW w:w="1293" w:type="dxa"/>
            <w:tcBorders>
              <w:top w:val="nil"/>
              <w:left w:val="nil"/>
              <w:bottom w:val="single" w:sz="4" w:space="0" w:color="auto"/>
              <w:right w:val="single" w:sz="4" w:space="0" w:color="auto"/>
            </w:tcBorders>
            <w:shd w:val="clear" w:color="auto" w:fill="auto"/>
            <w:noWrap/>
            <w:vAlign w:val="center"/>
            <w:hideMark/>
          </w:tcPr>
          <w:p w14:paraId="465C740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0.59413534</w:t>
            </w:r>
          </w:p>
        </w:tc>
      </w:tr>
      <w:tr w:rsidR="002F3A97" w:rsidRPr="002F3A97" w14:paraId="47987F88"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119D1D2F"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SAM RATULANGI I</w:t>
            </w:r>
          </w:p>
        </w:tc>
        <w:tc>
          <w:tcPr>
            <w:tcW w:w="1591" w:type="dxa"/>
            <w:tcBorders>
              <w:top w:val="nil"/>
              <w:left w:val="nil"/>
              <w:bottom w:val="single" w:sz="4" w:space="0" w:color="auto"/>
              <w:right w:val="single" w:sz="4" w:space="0" w:color="auto"/>
            </w:tcBorders>
            <w:shd w:val="clear" w:color="auto" w:fill="auto"/>
            <w:noWrap/>
            <w:vAlign w:val="center"/>
            <w:hideMark/>
          </w:tcPr>
          <w:p w14:paraId="53753E8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2726.46</w:t>
            </w:r>
          </w:p>
        </w:tc>
        <w:tc>
          <w:tcPr>
            <w:tcW w:w="1649" w:type="dxa"/>
            <w:tcBorders>
              <w:top w:val="nil"/>
              <w:left w:val="nil"/>
              <w:bottom w:val="single" w:sz="4" w:space="0" w:color="auto"/>
              <w:right w:val="single" w:sz="4" w:space="0" w:color="auto"/>
            </w:tcBorders>
            <w:shd w:val="clear" w:color="auto" w:fill="auto"/>
            <w:noWrap/>
            <w:vAlign w:val="center"/>
            <w:hideMark/>
          </w:tcPr>
          <w:p w14:paraId="53EDCD6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20.000000km/h</w:t>
            </w:r>
          </w:p>
        </w:tc>
        <w:tc>
          <w:tcPr>
            <w:tcW w:w="1395" w:type="dxa"/>
            <w:tcBorders>
              <w:top w:val="nil"/>
              <w:left w:val="nil"/>
              <w:bottom w:val="single" w:sz="4" w:space="0" w:color="auto"/>
              <w:right w:val="single" w:sz="4" w:space="0" w:color="auto"/>
            </w:tcBorders>
            <w:shd w:val="clear" w:color="auto" w:fill="auto"/>
            <w:noWrap/>
            <w:vAlign w:val="center"/>
            <w:hideMark/>
          </w:tcPr>
          <w:p w14:paraId="64EE30B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1216.023</w:t>
            </w:r>
          </w:p>
        </w:tc>
        <w:tc>
          <w:tcPr>
            <w:tcW w:w="1293" w:type="dxa"/>
            <w:tcBorders>
              <w:top w:val="nil"/>
              <w:left w:val="nil"/>
              <w:bottom w:val="single" w:sz="4" w:space="0" w:color="auto"/>
              <w:right w:val="single" w:sz="4" w:space="0" w:color="auto"/>
            </w:tcBorders>
            <w:shd w:val="clear" w:color="auto" w:fill="auto"/>
            <w:noWrap/>
            <w:vAlign w:val="center"/>
            <w:hideMark/>
          </w:tcPr>
          <w:p w14:paraId="20CF310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0.55500822</w:t>
            </w:r>
          </w:p>
        </w:tc>
      </w:tr>
      <w:tr w:rsidR="002F3A97" w:rsidRPr="002F3A97" w14:paraId="514EC1EE"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406161C4"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SAM RATULANGI II</w:t>
            </w:r>
          </w:p>
        </w:tc>
        <w:tc>
          <w:tcPr>
            <w:tcW w:w="1591" w:type="dxa"/>
            <w:tcBorders>
              <w:top w:val="nil"/>
              <w:left w:val="nil"/>
              <w:bottom w:val="single" w:sz="4" w:space="0" w:color="auto"/>
              <w:right w:val="single" w:sz="4" w:space="0" w:color="auto"/>
            </w:tcBorders>
            <w:shd w:val="clear" w:color="auto" w:fill="auto"/>
            <w:noWrap/>
            <w:vAlign w:val="center"/>
            <w:hideMark/>
          </w:tcPr>
          <w:p w14:paraId="72F0827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3366.9</w:t>
            </w:r>
          </w:p>
        </w:tc>
        <w:tc>
          <w:tcPr>
            <w:tcW w:w="1649" w:type="dxa"/>
            <w:tcBorders>
              <w:top w:val="nil"/>
              <w:left w:val="nil"/>
              <w:bottom w:val="single" w:sz="4" w:space="0" w:color="auto"/>
              <w:right w:val="single" w:sz="4" w:space="0" w:color="auto"/>
            </w:tcBorders>
            <w:shd w:val="clear" w:color="auto" w:fill="auto"/>
            <w:noWrap/>
            <w:vAlign w:val="center"/>
            <w:hideMark/>
          </w:tcPr>
          <w:p w14:paraId="0FCA8034"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66A5045C"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1008.958305</w:t>
            </w:r>
          </w:p>
        </w:tc>
        <w:tc>
          <w:tcPr>
            <w:tcW w:w="1293" w:type="dxa"/>
            <w:tcBorders>
              <w:top w:val="nil"/>
              <w:left w:val="nil"/>
              <w:bottom w:val="single" w:sz="4" w:space="0" w:color="auto"/>
              <w:right w:val="single" w:sz="4" w:space="0" w:color="auto"/>
            </w:tcBorders>
            <w:shd w:val="clear" w:color="auto" w:fill="auto"/>
            <w:noWrap/>
            <w:vAlign w:val="center"/>
            <w:hideMark/>
          </w:tcPr>
          <w:p w14:paraId="63A5237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0.29966092</w:t>
            </w:r>
          </w:p>
        </w:tc>
      </w:tr>
      <w:tr w:rsidR="002F3A97" w:rsidRPr="002F3A97" w14:paraId="2026BD3E"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5572B3A8"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TIKALA ARES</w:t>
            </w:r>
          </w:p>
        </w:tc>
        <w:tc>
          <w:tcPr>
            <w:tcW w:w="1591" w:type="dxa"/>
            <w:tcBorders>
              <w:top w:val="nil"/>
              <w:left w:val="nil"/>
              <w:bottom w:val="single" w:sz="4" w:space="0" w:color="auto"/>
              <w:right w:val="single" w:sz="4" w:space="0" w:color="auto"/>
            </w:tcBorders>
            <w:shd w:val="clear" w:color="auto" w:fill="auto"/>
            <w:noWrap/>
            <w:vAlign w:val="center"/>
            <w:hideMark/>
          </w:tcPr>
          <w:p w14:paraId="2C6318F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2826.63</w:t>
            </w:r>
          </w:p>
        </w:tc>
        <w:tc>
          <w:tcPr>
            <w:tcW w:w="1649" w:type="dxa"/>
            <w:tcBorders>
              <w:top w:val="nil"/>
              <w:left w:val="nil"/>
              <w:bottom w:val="single" w:sz="4" w:space="0" w:color="auto"/>
              <w:right w:val="single" w:sz="4" w:space="0" w:color="auto"/>
            </w:tcBorders>
            <w:shd w:val="clear" w:color="auto" w:fill="auto"/>
            <w:noWrap/>
            <w:vAlign w:val="center"/>
            <w:hideMark/>
          </w:tcPr>
          <w:p w14:paraId="70C1628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45EE4BC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834.021942</w:t>
            </w:r>
          </w:p>
        </w:tc>
        <w:tc>
          <w:tcPr>
            <w:tcW w:w="1293" w:type="dxa"/>
            <w:tcBorders>
              <w:top w:val="nil"/>
              <w:left w:val="nil"/>
              <w:bottom w:val="single" w:sz="4" w:space="0" w:color="auto"/>
              <w:right w:val="single" w:sz="4" w:space="0" w:color="auto"/>
            </w:tcBorders>
            <w:shd w:val="clear" w:color="auto" w:fill="auto"/>
            <w:noWrap/>
            <w:vAlign w:val="center"/>
            <w:hideMark/>
          </w:tcPr>
          <w:p w14:paraId="61DE170A"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0.29502014</w:t>
            </w:r>
          </w:p>
        </w:tc>
      </w:tr>
      <w:tr w:rsidR="002F3A97" w:rsidRPr="002F3A97" w14:paraId="3195CA22"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0936A880"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K. S TUBUN</w:t>
            </w:r>
          </w:p>
        </w:tc>
        <w:tc>
          <w:tcPr>
            <w:tcW w:w="1591" w:type="dxa"/>
            <w:tcBorders>
              <w:top w:val="nil"/>
              <w:left w:val="nil"/>
              <w:bottom w:val="single" w:sz="4" w:space="0" w:color="auto"/>
              <w:right w:val="single" w:sz="4" w:space="0" w:color="auto"/>
            </w:tcBorders>
            <w:shd w:val="clear" w:color="auto" w:fill="auto"/>
            <w:noWrap/>
            <w:vAlign w:val="center"/>
            <w:hideMark/>
          </w:tcPr>
          <w:p w14:paraId="10EAFA17"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2630.232</w:t>
            </w:r>
          </w:p>
        </w:tc>
        <w:tc>
          <w:tcPr>
            <w:tcW w:w="1649" w:type="dxa"/>
            <w:tcBorders>
              <w:top w:val="nil"/>
              <w:left w:val="nil"/>
              <w:bottom w:val="single" w:sz="4" w:space="0" w:color="auto"/>
              <w:right w:val="single" w:sz="4" w:space="0" w:color="auto"/>
            </w:tcBorders>
            <w:shd w:val="clear" w:color="auto" w:fill="auto"/>
            <w:noWrap/>
            <w:vAlign w:val="center"/>
            <w:hideMark/>
          </w:tcPr>
          <w:p w14:paraId="2188F1B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1DACC2A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2017.681478</w:t>
            </w:r>
          </w:p>
        </w:tc>
        <w:tc>
          <w:tcPr>
            <w:tcW w:w="1293" w:type="dxa"/>
            <w:tcBorders>
              <w:top w:val="nil"/>
              <w:left w:val="nil"/>
              <w:bottom w:val="single" w:sz="4" w:space="0" w:color="auto"/>
              <w:right w:val="single" w:sz="4" w:space="0" w:color="auto"/>
            </w:tcBorders>
            <w:shd w:val="clear" w:color="auto" w:fill="auto"/>
            <w:noWrap/>
            <w:vAlign w:val="center"/>
            <w:hideMark/>
          </w:tcPr>
          <w:p w14:paraId="07B4791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0.76717927</w:t>
            </w:r>
          </w:p>
        </w:tc>
      </w:tr>
      <w:tr w:rsidR="002F3A97" w:rsidRPr="002F3A97" w14:paraId="57A550B2"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14:paraId="5A785A55"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WALANDA MARAMIS I</w:t>
            </w:r>
          </w:p>
        </w:tc>
        <w:tc>
          <w:tcPr>
            <w:tcW w:w="1591" w:type="dxa"/>
            <w:tcBorders>
              <w:top w:val="nil"/>
              <w:left w:val="nil"/>
              <w:bottom w:val="single" w:sz="4" w:space="0" w:color="auto"/>
              <w:right w:val="single" w:sz="4" w:space="0" w:color="auto"/>
            </w:tcBorders>
            <w:shd w:val="clear" w:color="auto" w:fill="auto"/>
            <w:noWrap/>
            <w:vAlign w:val="center"/>
            <w:hideMark/>
          </w:tcPr>
          <w:p w14:paraId="562E62D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2694.384</w:t>
            </w:r>
          </w:p>
        </w:tc>
        <w:tc>
          <w:tcPr>
            <w:tcW w:w="1649" w:type="dxa"/>
            <w:tcBorders>
              <w:top w:val="nil"/>
              <w:left w:val="nil"/>
              <w:bottom w:val="single" w:sz="4" w:space="0" w:color="auto"/>
              <w:right w:val="single" w:sz="4" w:space="0" w:color="auto"/>
            </w:tcBorders>
            <w:shd w:val="clear" w:color="auto" w:fill="auto"/>
            <w:noWrap/>
            <w:vAlign w:val="center"/>
            <w:hideMark/>
          </w:tcPr>
          <w:p w14:paraId="4C93BF6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5B21D92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894.243936</w:t>
            </w:r>
          </w:p>
        </w:tc>
        <w:tc>
          <w:tcPr>
            <w:tcW w:w="1293" w:type="dxa"/>
            <w:tcBorders>
              <w:top w:val="nil"/>
              <w:left w:val="nil"/>
              <w:bottom w:val="single" w:sz="4" w:space="0" w:color="auto"/>
              <w:right w:val="single" w:sz="4" w:space="0" w:color="auto"/>
            </w:tcBorders>
            <w:shd w:val="clear" w:color="auto" w:fill="auto"/>
            <w:noWrap/>
            <w:vAlign w:val="center"/>
            <w:hideMark/>
          </w:tcPr>
          <w:p w14:paraId="3C95BDF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0.33467213</w:t>
            </w:r>
          </w:p>
        </w:tc>
      </w:tr>
      <w:tr w:rsidR="002F3A97" w:rsidRPr="002F3A97" w14:paraId="517EBDEE"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7C159DB1"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WOLTER MONGINSIDI I</w:t>
            </w:r>
          </w:p>
        </w:tc>
        <w:tc>
          <w:tcPr>
            <w:tcW w:w="1591" w:type="dxa"/>
            <w:tcBorders>
              <w:top w:val="nil"/>
              <w:left w:val="nil"/>
              <w:bottom w:val="single" w:sz="4" w:space="0" w:color="auto"/>
              <w:right w:val="single" w:sz="4" w:space="0" w:color="auto"/>
            </w:tcBorders>
            <w:shd w:val="clear" w:color="auto" w:fill="auto"/>
            <w:noWrap/>
            <w:vAlign w:val="center"/>
            <w:hideMark/>
          </w:tcPr>
          <w:p w14:paraId="644F981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2934.36</w:t>
            </w:r>
          </w:p>
        </w:tc>
        <w:tc>
          <w:tcPr>
            <w:tcW w:w="1649" w:type="dxa"/>
            <w:tcBorders>
              <w:top w:val="nil"/>
              <w:left w:val="nil"/>
              <w:bottom w:val="single" w:sz="4" w:space="0" w:color="auto"/>
              <w:right w:val="single" w:sz="4" w:space="0" w:color="auto"/>
            </w:tcBorders>
            <w:shd w:val="clear" w:color="auto" w:fill="auto"/>
            <w:noWrap/>
            <w:vAlign w:val="center"/>
            <w:hideMark/>
          </w:tcPr>
          <w:p w14:paraId="5C8BAAD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7524C75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2787.02</w:t>
            </w:r>
          </w:p>
        </w:tc>
        <w:tc>
          <w:tcPr>
            <w:tcW w:w="1293" w:type="dxa"/>
            <w:tcBorders>
              <w:top w:val="nil"/>
              <w:left w:val="nil"/>
              <w:bottom w:val="single" w:sz="4" w:space="0" w:color="auto"/>
              <w:right w:val="single" w:sz="4" w:space="0" w:color="auto"/>
            </w:tcBorders>
            <w:shd w:val="clear" w:color="auto" w:fill="auto"/>
            <w:noWrap/>
            <w:vAlign w:val="center"/>
            <w:hideMark/>
          </w:tcPr>
          <w:p w14:paraId="1EFFAC3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0.53207713</w:t>
            </w:r>
          </w:p>
        </w:tc>
      </w:tr>
      <w:tr w:rsidR="002F3A97" w:rsidRPr="002F3A97" w14:paraId="50F1EE8F"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06492849"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WOLTER MONGINSIDI II</w:t>
            </w:r>
          </w:p>
        </w:tc>
        <w:tc>
          <w:tcPr>
            <w:tcW w:w="1591" w:type="dxa"/>
            <w:tcBorders>
              <w:top w:val="nil"/>
              <w:left w:val="nil"/>
              <w:bottom w:val="single" w:sz="4" w:space="0" w:color="auto"/>
              <w:right w:val="single" w:sz="4" w:space="0" w:color="auto"/>
            </w:tcBorders>
            <w:shd w:val="clear" w:color="auto" w:fill="auto"/>
            <w:noWrap/>
            <w:vAlign w:val="center"/>
            <w:hideMark/>
          </w:tcPr>
          <w:p w14:paraId="3F9B1D4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5238</w:t>
            </w:r>
          </w:p>
        </w:tc>
        <w:tc>
          <w:tcPr>
            <w:tcW w:w="1649" w:type="dxa"/>
            <w:tcBorders>
              <w:top w:val="nil"/>
              <w:left w:val="nil"/>
              <w:bottom w:val="single" w:sz="4" w:space="0" w:color="auto"/>
              <w:right w:val="single" w:sz="4" w:space="0" w:color="auto"/>
            </w:tcBorders>
            <w:shd w:val="clear" w:color="auto" w:fill="auto"/>
            <w:noWrap/>
            <w:vAlign w:val="center"/>
            <w:hideMark/>
          </w:tcPr>
          <w:p w14:paraId="3CC040A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367D4885"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742.143</w:t>
            </w:r>
          </w:p>
        </w:tc>
        <w:tc>
          <w:tcPr>
            <w:tcW w:w="1293" w:type="dxa"/>
            <w:tcBorders>
              <w:top w:val="nil"/>
              <w:left w:val="nil"/>
              <w:bottom w:val="single" w:sz="4" w:space="0" w:color="auto"/>
              <w:right w:val="single" w:sz="4" w:space="0" w:color="auto"/>
            </w:tcBorders>
            <w:shd w:val="clear" w:color="auto" w:fill="auto"/>
            <w:noWrap/>
            <w:vAlign w:val="center"/>
            <w:hideMark/>
          </w:tcPr>
          <w:p w14:paraId="7F53E7D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0.07248906</w:t>
            </w:r>
          </w:p>
        </w:tc>
      </w:tr>
      <w:tr w:rsidR="002F3A97" w:rsidRPr="002F3A97" w14:paraId="72222188"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14:paraId="6C59BA7D"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WOLTER MONGINSIDI III</w:t>
            </w:r>
          </w:p>
        </w:tc>
        <w:tc>
          <w:tcPr>
            <w:tcW w:w="1591" w:type="dxa"/>
            <w:tcBorders>
              <w:top w:val="nil"/>
              <w:left w:val="nil"/>
              <w:bottom w:val="single" w:sz="4" w:space="0" w:color="auto"/>
              <w:right w:val="single" w:sz="4" w:space="0" w:color="auto"/>
            </w:tcBorders>
            <w:shd w:val="clear" w:color="auto" w:fill="auto"/>
            <w:noWrap/>
            <w:vAlign w:val="center"/>
            <w:hideMark/>
          </w:tcPr>
          <w:p w14:paraId="495445B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2089.044</w:t>
            </w:r>
          </w:p>
        </w:tc>
        <w:tc>
          <w:tcPr>
            <w:tcW w:w="1649" w:type="dxa"/>
            <w:tcBorders>
              <w:top w:val="nil"/>
              <w:left w:val="nil"/>
              <w:bottom w:val="single" w:sz="4" w:space="0" w:color="auto"/>
              <w:right w:val="single" w:sz="4" w:space="0" w:color="auto"/>
            </w:tcBorders>
            <w:shd w:val="clear" w:color="auto" w:fill="auto"/>
            <w:noWrap/>
            <w:vAlign w:val="center"/>
            <w:hideMark/>
          </w:tcPr>
          <w:p w14:paraId="41047F70"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6499B75D"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742.143</w:t>
            </w:r>
          </w:p>
        </w:tc>
        <w:tc>
          <w:tcPr>
            <w:tcW w:w="1293" w:type="dxa"/>
            <w:tcBorders>
              <w:top w:val="nil"/>
              <w:left w:val="nil"/>
              <w:bottom w:val="single" w:sz="4" w:space="0" w:color="auto"/>
              <w:right w:val="single" w:sz="4" w:space="0" w:color="auto"/>
            </w:tcBorders>
            <w:shd w:val="clear" w:color="auto" w:fill="auto"/>
            <w:noWrap/>
            <w:vAlign w:val="center"/>
            <w:hideMark/>
          </w:tcPr>
          <w:p w14:paraId="781C562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0.14168442</w:t>
            </w:r>
          </w:p>
        </w:tc>
      </w:tr>
      <w:tr w:rsidR="002F3A97" w:rsidRPr="002F3A97" w14:paraId="00642CEA"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hideMark/>
          </w:tcPr>
          <w:p w14:paraId="226D58EB"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BAILANG RAYA</w:t>
            </w:r>
          </w:p>
        </w:tc>
        <w:tc>
          <w:tcPr>
            <w:tcW w:w="1591" w:type="dxa"/>
            <w:tcBorders>
              <w:top w:val="nil"/>
              <w:left w:val="nil"/>
              <w:bottom w:val="single" w:sz="4" w:space="0" w:color="auto"/>
              <w:right w:val="single" w:sz="4" w:space="0" w:color="auto"/>
            </w:tcBorders>
            <w:shd w:val="clear" w:color="auto" w:fill="auto"/>
            <w:noWrap/>
            <w:vAlign w:val="center"/>
            <w:hideMark/>
          </w:tcPr>
          <w:p w14:paraId="57F8E23F"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1373.904</w:t>
            </w:r>
          </w:p>
        </w:tc>
        <w:tc>
          <w:tcPr>
            <w:tcW w:w="1649" w:type="dxa"/>
            <w:tcBorders>
              <w:top w:val="nil"/>
              <w:left w:val="nil"/>
              <w:bottom w:val="single" w:sz="4" w:space="0" w:color="auto"/>
              <w:right w:val="single" w:sz="4" w:space="0" w:color="auto"/>
            </w:tcBorders>
            <w:shd w:val="clear" w:color="auto" w:fill="auto"/>
            <w:noWrap/>
            <w:vAlign w:val="center"/>
            <w:hideMark/>
          </w:tcPr>
          <w:p w14:paraId="020C718B"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30.000000km/h</w:t>
            </w:r>
          </w:p>
        </w:tc>
        <w:tc>
          <w:tcPr>
            <w:tcW w:w="1395" w:type="dxa"/>
            <w:tcBorders>
              <w:top w:val="nil"/>
              <w:left w:val="nil"/>
              <w:bottom w:val="single" w:sz="4" w:space="0" w:color="auto"/>
              <w:right w:val="single" w:sz="4" w:space="0" w:color="auto"/>
            </w:tcBorders>
            <w:shd w:val="clear" w:color="auto" w:fill="auto"/>
            <w:noWrap/>
            <w:vAlign w:val="center"/>
            <w:hideMark/>
          </w:tcPr>
          <w:p w14:paraId="326C8F21"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1805.048627</w:t>
            </w:r>
          </w:p>
        </w:tc>
        <w:tc>
          <w:tcPr>
            <w:tcW w:w="1293" w:type="dxa"/>
            <w:tcBorders>
              <w:top w:val="nil"/>
              <w:left w:val="nil"/>
              <w:bottom w:val="single" w:sz="4" w:space="0" w:color="auto"/>
              <w:right w:val="single" w:sz="4" w:space="0" w:color="auto"/>
            </w:tcBorders>
            <w:shd w:val="clear" w:color="auto" w:fill="auto"/>
            <w:noWrap/>
            <w:vAlign w:val="center"/>
            <w:hideMark/>
          </w:tcPr>
          <w:p w14:paraId="09BBB039"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0.76034062</w:t>
            </w:r>
          </w:p>
        </w:tc>
      </w:tr>
      <w:tr w:rsidR="002F3A97" w:rsidRPr="002F3A97" w14:paraId="5A681F24" w14:textId="77777777" w:rsidTr="00966B00">
        <w:trPr>
          <w:trHeight w:val="239"/>
        </w:trPr>
        <w:tc>
          <w:tcPr>
            <w:tcW w:w="2710" w:type="dxa"/>
            <w:tcBorders>
              <w:top w:val="nil"/>
              <w:left w:val="single" w:sz="4" w:space="0" w:color="auto"/>
              <w:bottom w:val="single" w:sz="4" w:space="0" w:color="auto"/>
              <w:right w:val="single" w:sz="4" w:space="0" w:color="auto"/>
            </w:tcBorders>
            <w:shd w:val="clear" w:color="auto" w:fill="auto"/>
            <w:noWrap/>
            <w:hideMark/>
          </w:tcPr>
          <w:p w14:paraId="1E1BB4F2" w14:textId="77777777" w:rsidR="002F3A97" w:rsidRPr="002F3A97" w:rsidRDefault="002F3A97" w:rsidP="002F3A97">
            <w:pPr>
              <w:spacing w:after="0" w:line="240" w:lineRule="auto"/>
              <w:rPr>
                <w:rFonts w:ascii="Calibri" w:eastAsia="Times New Roman" w:hAnsi="Calibri" w:cs="Calibri"/>
                <w:color w:val="000000"/>
                <w:lang w:eastAsia="en-GB"/>
              </w:rPr>
            </w:pPr>
            <w:r w:rsidRPr="002F3A97">
              <w:rPr>
                <w:rFonts w:ascii="Calibri" w:eastAsia="Times New Roman" w:hAnsi="Calibri" w:cs="Calibri"/>
                <w:color w:val="000000"/>
                <w:lang w:eastAsia="en-GB"/>
              </w:rPr>
              <w:t>JL. RING ROAD III</w:t>
            </w:r>
          </w:p>
        </w:tc>
        <w:tc>
          <w:tcPr>
            <w:tcW w:w="1591" w:type="dxa"/>
            <w:tcBorders>
              <w:top w:val="nil"/>
              <w:left w:val="nil"/>
              <w:bottom w:val="single" w:sz="4" w:space="0" w:color="auto"/>
              <w:right w:val="single" w:sz="4" w:space="0" w:color="auto"/>
            </w:tcBorders>
            <w:shd w:val="clear" w:color="auto" w:fill="auto"/>
            <w:noWrap/>
            <w:vAlign w:val="center"/>
            <w:hideMark/>
          </w:tcPr>
          <w:p w14:paraId="27F97AA3"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2851.2</w:t>
            </w:r>
          </w:p>
        </w:tc>
        <w:tc>
          <w:tcPr>
            <w:tcW w:w="1649" w:type="dxa"/>
            <w:tcBorders>
              <w:top w:val="nil"/>
              <w:left w:val="nil"/>
              <w:bottom w:val="single" w:sz="4" w:space="0" w:color="auto"/>
              <w:right w:val="single" w:sz="4" w:space="0" w:color="auto"/>
            </w:tcBorders>
            <w:shd w:val="clear" w:color="auto" w:fill="auto"/>
            <w:noWrap/>
            <w:vAlign w:val="center"/>
            <w:hideMark/>
          </w:tcPr>
          <w:p w14:paraId="28E29576"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50.000000km/h</w:t>
            </w:r>
          </w:p>
        </w:tc>
        <w:tc>
          <w:tcPr>
            <w:tcW w:w="1395" w:type="dxa"/>
            <w:tcBorders>
              <w:top w:val="nil"/>
              <w:left w:val="nil"/>
              <w:bottom w:val="single" w:sz="4" w:space="0" w:color="auto"/>
              <w:right w:val="single" w:sz="4" w:space="0" w:color="auto"/>
            </w:tcBorders>
            <w:shd w:val="clear" w:color="auto" w:fill="auto"/>
            <w:noWrap/>
            <w:vAlign w:val="center"/>
            <w:hideMark/>
          </w:tcPr>
          <w:p w14:paraId="178C85F8"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2431.86112</w:t>
            </w:r>
          </w:p>
        </w:tc>
        <w:tc>
          <w:tcPr>
            <w:tcW w:w="1293" w:type="dxa"/>
            <w:tcBorders>
              <w:top w:val="nil"/>
              <w:left w:val="nil"/>
              <w:bottom w:val="single" w:sz="4" w:space="0" w:color="auto"/>
              <w:right w:val="single" w:sz="4" w:space="0" w:color="auto"/>
            </w:tcBorders>
            <w:shd w:val="clear" w:color="auto" w:fill="auto"/>
            <w:noWrap/>
            <w:vAlign w:val="center"/>
            <w:hideMark/>
          </w:tcPr>
          <w:p w14:paraId="04FC341E" w14:textId="77777777" w:rsidR="002F3A97" w:rsidRPr="002F3A97" w:rsidRDefault="002F3A97" w:rsidP="002F3A97">
            <w:pPr>
              <w:spacing w:after="0" w:line="240" w:lineRule="auto"/>
              <w:jc w:val="center"/>
              <w:rPr>
                <w:rFonts w:ascii="Calibri" w:eastAsia="Times New Roman" w:hAnsi="Calibri" w:cs="Calibri"/>
                <w:color w:val="000000"/>
                <w:lang w:eastAsia="en-GB"/>
              </w:rPr>
            </w:pPr>
            <w:r w:rsidRPr="002F3A97">
              <w:rPr>
                <w:rFonts w:ascii="Calibri" w:eastAsia="Times New Roman" w:hAnsi="Calibri" w:cs="Calibri"/>
                <w:color w:val="000000"/>
                <w:lang w:eastAsia="en-GB"/>
              </w:rPr>
              <w:t>0.02431885</w:t>
            </w:r>
          </w:p>
        </w:tc>
      </w:tr>
    </w:tbl>
    <w:p w14:paraId="772D3019" w14:textId="77777777" w:rsidR="005E2CCC" w:rsidRDefault="005E2CCC" w:rsidP="005F1CE4">
      <w:pPr>
        <w:rPr>
          <w:rFonts w:ascii="Tahoma" w:hAnsi="Tahoma" w:cs="Tahoma"/>
          <w:b/>
          <w:bCs/>
        </w:rPr>
        <w:sectPr w:rsidR="005E2CCC" w:rsidSect="004C2449">
          <w:footerReference w:type="default" r:id="rId173"/>
          <w:pgSz w:w="11906" w:h="16838"/>
          <w:pgMar w:top="2268" w:right="1701" w:bottom="1701" w:left="2268" w:header="720" w:footer="720" w:gutter="0"/>
          <w:cols w:space="720"/>
          <w:docGrid w:linePitch="360"/>
        </w:sectPr>
      </w:pPr>
    </w:p>
    <w:p w14:paraId="7E46BCF1" w14:textId="7ACB5538" w:rsidR="006E5C0E" w:rsidRDefault="006E5C0E">
      <w:pPr>
        <w:rPr>
          <w:rFonts w:ascii="Arial" w:hAnsi="Arial" w:cs="Arial"/>
          <w:b/>
          <w:bCs/>
          <w:sz w:val="36"/>
          <w:szCs w:val="36"/>
        </w:rPr>
      </w:pPr>
    </w:p>
    <w:p w14:paraId="428EDFCC" w14:textId="7DFD6CE0" w:rsidR="008C11B1" w:rsidRPr="00E36229" w:rsidRDefault="008C11B1" w:rsidP="00391ECD">
      <w:pPr>
        <w:ind w:left="-1418" w:right="-852" w:firstLine="284"/>
        <w:jc w:val="center"/>
        <w:rPr>
          <w:rFonts w:ascii="Arial" w:hAnsi="Arial" w:cs="Arial"/>
          <w:b/>
          <w:bCs/>
          <w:sz w:val="36"/>
          <w:szCs w:val="36"/>
        </w:rPr>
      </w:pPr>
      <w:r w:rsidRPr="00E36229">
        <w:rPr>
          <w:rFonts w:ascii="Arial" w:hAnsi="Arial" w:cs="Arial"/>
          <w:b/>
          <w:bCs/>
          <w:sz w:val="36"/>
          <w:szCs w:val="36"/>
        </w:rPr>
        <w:t>POLITEKNIK TRANSPORTASI DARAT INDONESIA – STTD</w:t>
      </w:r>
    </w:p>
    <w:p w14:paraId="7E2C7670" w14:textId="4C4F21E9" w:rsidR="008C11B1" w:rsidRPr="00E36229" w:rsidRDefault="003413F0" w:rsidP="008C11B1">
      <w:pPr>
        <w:jc w:val="center"/>
        <w:rPr>
          <w:rFonts w:ascii="Arial" w:hAnsi="Arial" w:cs="Arial"/>
          <w:b/>
          <w:bCs/>
        </w:rPr>
      </w:pPr>
      <w:r w:rsidRPr="00E36229">
        <w:rPr>
          <w:rFonts w:ascii="Arial" w:hAnsi="Arial" w:cs="Arial"/>
          <w:noProof/>
        </w:rPr>
        <w:drawing>
          <wp:anchor distT="0" distB="0" distL="114300" distR="114300" simplePos="0" relativeHeight="252035072" behindDoc="0" locked="0" layoutInCell="1" allowOverlap="1" wp14:anchorId="5B9A598F" wp14:editId="37657F29">
            <wp:simplePos x="0" y="0"/>
            <wp:positionH relativeFrom="column">
              <wp:posOffset>983068</wp:posOffset>
            </wp:positionH>
            <wp:positionV relativeFrom="paragraph">
              <wp:posOffset>48260</wp:posOffset>
            </wp:positionV>
            <wp:extent cx="3057525" cy="1466215"/>
            <wp:effectExtent l="0" t="0" r="9525" b="635"/>
            <wp:wrapNone/>
            <wp:docPr id="206" name="Picture 206" descr="C:\Users\NOTEBOOK\Downloads\WhatsApp Image 2021-04-06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1-04-06 at 09.23.48.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75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8A505" w14:textId="09141101" w:rsidR="008C11B1" w:rsidRPr="00E36229" w:rsidRDefault="008C11B1" w:rsidP="008C11B1">
      <w:pPr>
        <w:jc w:val="center"/>
        <w:rPr>
          <w:rFonts w:ascii="Arial" w:hAnsi="Arial" w:cs="Arial"/>
          <w:b/>
          <w:bCs/>
        </w:rPr>
      </w:pPr>
    </w:p>
    <w:p w14:paraId="4E6F6DE2" w14:textId="77777777" w:rsidR="008C11B1" w:rsidRPr="00E36229" w:rsidRDefault="008C11B1" w:rsidP="008C11B1">
      <w:pPr>
        <w:jc w:val="center"/>
        <w:rPr>
          <w:rFonts w:ascii="Arial" w:hAnsi="Arial" w:cs="Arial"/>
          <w:b/>
          <w:bCs/>
        </w:rPr>
      </w:pPr>
    </w:p>
    <w:p w14:paraId="23D7525E" w14:textId="77777777" w:rsidR="008C11B1" w:rsidRPr="00E36229" w:rsidRDefault="008C11B1" w:rsidP="008C11B1">
      <w:pPr>
        <w:jc w:val="center"/>
        <w:rPr>
          <w:rFonts w:ascii="Arial" w:hAnsi="Arial" w:cs="Arial"/>
          <w:b/>
          <w:bCs/>
        </w:rPr>
      </w:pPr>
    </w:p>
    <w:p w14:paraId="167F9CC5" w14:textId="77777777" w:rsidR="008C11B1" w:rsidRPr="00E36229" w:rsidRDefault="008C11B1" w:rsidP="008C11B1">
      <w:pPr>
        <w:jc w:val="center"/>
        <w:rPr>
          <w:rFonts w:ascii="Arial" w:hAnsi="Arial" w:cs="Arial"/>
          <w:b/>
          <w:bCs/>
        </w:rPr>
      </w:pPr>
    </w:p>
    <w:p w14:paraId="313E5677" w14:textId="77777777" w:rsidR="008C11B1" w:rsidRPr="00E36229" w:rsidRDefault="008C11B1" w:rsidP="008C11B1">
      <w:pPr>
        <w:rPr>
          <w:rFonts w:ascii="Arial" w:hAnsi="Arial" w:cs="Arial"/>
          <w:b/>
          <w:bCs/>
        </w:rPr>
      </w:pPr>
    </w:p>
    <w:p w14:paraId="595D19B8" w14:textId="37445A17" w:rsidR="008C11B1" w:rsidRDefault="008C11B1" w:rsidP="00431E35">
      <w:pPr>
        <w:jc w:val="center"/>
        <w:rPr>
          <w:rFonts w:ascii="Arial" w:hAnsi="Arial" w:cs="Arial"/>
          <w:b/>
        </w:rPr>
      </w:pPr>
      <w:r w:rsidRPr="00E36229">
        <w:rPr>
          <w:rFonts w:ascii="Arial" w:hAnsi="Arial" w:cs="Arial"/>
          <w:b/>
        </w:rPr>
        <w:t>KARTU ASISTENSI</w:t>
      </w:r>
    </w:p>
    <w:tbl>
      <w:tblPr>
        <w:tblStyle w:val="TableGrid"/>
        <w:tblpPr w:leftFromText="180" w:rightFromText="180" w:vertAnchor="text" w:horzAnchor="margin" w:tblpXSpec="center" w:tblpY="642"/>
        <w:tblW w:w="10204" w:type="dxa"/>
        <w:tblLook w:val="04A0" w:firstRow="1" w:lastRow="0" w:firstColumn="1" w:lastColumn="0" w:noHBand="0" w:noVBand="1"/>
      </w:tblPr>
      <w:tblGrid>
        <w:gridCol w:w="4815"/>
        <w:gridCol w:w="5389"/>
      </w:tblGrid>
      <w:tr w:rsidR="00431E35" w:rsidRPr="00E36229" w14:paraId="3B54767B" w14:textId="77777777" w:rsidTr="00391ECD">
        <w:trPr>
          <w:trHeight w:val="743"/>
        </w:trPr>
        <w:tc>
          <w:tcPr>
            <w:tcW w:w="4815" w:type="dxa"/>
          </w:tcPr>
          <w:p w14:paraId="06FC2B5F" w14:textId="77777777" w:rsidR="00431E35" w:rsidRPr="00E36229" w:rsidRDefault="00431E35" w:rsidP="00431E35">
            <w:pPr>
              <w:spacing w:line="276" w:lineRule="auto"/>
              <w:rPr>
                <w:rFonts w:ascii="Arial" w:hAnsi="Arial" w:cs="Arial"/>
              </w:rPr>
            </w:pPr>
            <w:r w:rsidRPr="00E36229">
              <w:rPr>
                <w:rFonts w:ascii="Arial" w:hAnsi="Arial" w:cs="Arial"/>
              </w:rPr>
              <w:t>Nama</w:t>
            </w:r>
            <w:r w:rsidRPr="00E36229">
              <w:rPr>
                <w:rFonts w:ascii="Arial" w:hAnsi="Arial" w:cs="Arial"/>
              </w:rPr>
              <w:tab/>
            </w:r>
            <w:r w:rsidRPr="00E36229">
              <w:rPr>
                <w:rFonts w:ascii="Arial" w:hAnsi="Arial" w:cs="Arial"/>
              </w:rPr>
              <w:tab/>
              <w:t xml:space="preserve">: </w:t>
            </w:r>
            <w:r>
              <w:rPr>
                <w:rFonts w:ascii="Arial" w:hAnsi="Arial" w:cs="Arial"/>
              </w:rPr>
              <w:t>Muhammad Agung Rahayu</w:t>
            </w:r>
          </w:p>
          <w:p w14:paraId="13188EC4" w14:textId="77777777" w:rsidR="00431E35" w:rsidRPr="00E36229" w:rsidRDefault="00431E35" w:rsidP="00431E35">
            <w:pPr>
              <w:spacing w:line="276" w:lineRule="auto"/>
              <w:rPr>
                <w:rFonts w:ascii="Arial" w:hAnsi="Arial" w:cs="Arial"/>
              </w:rPr>
            </w:pPr>
            <w:r w:rsidRPr="00E36229">
              <w:rPr>
                <w:rFonts w:ascii="Arial" w:hAnsi="Arial" w:cs="Arial"/>
              </w:rPr>
              <w:t>Notar</w:t>
            </w:r>
            <w:r w:rsidRPr="00E36229">
              <w:rPr>
                <w:rFonts w:ascii="Arial" w:hAnsi="Arial" w:cs="Arial"/>
              </w:rPr>
              <w:tab/>
            </w:r>
            <w:r w:rsidRPr="00E36229">
              <w:rPr>
                <w:rFonts w:ascii="Arial" w:hAnsi="Arial" w:cs="Arial"/>
              </w:rPr>
              <w:tab/>
              <w:t>:</w:t>
            </w:r>
            <w:r>
              <w:rPr>
                <w:rFonts w:ascii="Arial" w:hAnsi="Arial" w:cs="Arial"/>
              </w:rPr>
              <w:t xml:space="preserve"> 18.01.180</w:t>
            </w:r>
          </w:p>
          <w:p w14:paraId="3029B1F9" w14:textId="77777777" w:rsidR="00431E35" w:rsidRPr="00E36229" w:rsidRDefault="00431E35" w:rsidP="00431E35">
            <w:pPr>
              <w:spacing w:line="276" w:lineRule="auto"/>
              <w:rPr>
                <w:rFonts w:ascii="Arial" w:hAnsi="Arial" w:cs="Arial"/>
              </w:rPr>
            </w:pPr>
            <w:r w:rsidRPr="00E36229">
              <w:rPr>
                <w:rFonts w:ascii="Arial" w:hAnsi="Arial" w:cs="Arial"/>
              </w:rPr>
              <w:t xml:space="preserve">Prodi      </w:t>
            </w:r>
            <w:r w:rsidRPr="00E36229">
              <w:rPr>
                <w:rFonts w:ascii="Arial" w:hAnsi="Arial" w:cs="Arial"/>
              </w:rPr>
              <w:tab/>
              <w:t>:</w:t>
            </w:r>
            <w:r>
              <w:rPr>
                <w:rFonts w:ascii="Arial" w:hAnsi="Arial" w:cs="Arial"/>
              </w:rPr>
              <w:t xml:space="preserve"> D.IV TRANSPORTASI</w:t>
            </w:r>
            <w:r w:rsidRPr="00E36229">
              <w:rPr>
                <w:rFonts w:ascii="Arial" w:hAnsi="Arial" w:cs="Arial"/>
              </w:rPr>
              <w:tab/>
            </w:r>
            <w:r w:rsidRPr="00E36229">
              <w:rPr>
                <w:rFonts w:ascii="Arial" w:hAnsi="Arial" w:cs="Arial"/>
              </w:rPr>
              <w:tab/>
            </w:r>
          </w:p>
          <w:p w14:paraId="4A9D5CD9" w14:textId="77777777" w:rsidR="00431E35" w:rsidRPr="00E36229" w:rsidRDefault="00431E35" w:rsidP="00431E35">
            <w:pPr>
              <w:spacing w:line="276" w:lineRule="auto"/>
              <w:rPr>
                <w:rFonts w:ascii="Arial" w:hAnsi="Arial" w:cs="Arial"/>
              </w:rPr>
            </w:pPr>
            <w:r w:rsidRPr="00E36229">
              <w:rPr>
                <w:rFonts w:ascii="Arial" w:hAnsi="Arial" w:cs="Arial"/>
              </w:rPr>
              <w:t>Judul Skripsi</w:t>
            </w:r>
            <w:r w:rsidRPr="00E36229">
              <w:rPr>
                <w:rFonts w:ascii="Arial" w:hAnsi="Arial" w:cs="Arial"/>
              </w:rPr>
              <w:tab/>
              <w:t xml:space="preserve">: </w:t>
            </w:r>
            <w:r>
              <w:rPr>
                <w:rFonts w:ascii="Arial" w:hAnsi="Arial" w:cs="Arial"/>
              </w:rPr>
              <w:t xml:space="preserve">PENGARUH RENCANA PEMBANGUNAN JALAN LINGKAR </w:t>
            </w:r>
            <w:r>
              <w:rPr>
                <w:rFonts w:ascii="Arial" w:hAnsi="Arial" w:cs="Arial"/>
                <w:i/>
                <w:iCs/>
              </w:rPr>
              <w:t xml:space="preserve">(RING ROAD III) </w:t>
            </w:r>
            <w:r>
              <w:rPr>
                <w:rFonts w:ascii="Arial" w:hAnsi="Arial" w:cs="Arial"/>
              </w:rPr>
              <w:t>TERHADAP KINERJA LALU LINTAS DAN EKONOMI DI KOTA MANADO.</w:t>
            </w:r>
          </w:p>
          <w:p w14:paraId="11FFBDF0" w14:textId="77777777" w:rsidR="00431E35" w:rsidRPr="00E36229" w:rsidRDefault="00431E35" w:rsidP="00431E35">
            <w:pPr>
              <w:spacing w:line="276" w:lineRule="auto"/>
              <w:ind w:left="1418"/>
              <w:rPr>
                <w:rFonts w:ascii="Arial" w:hAnsi="Arial" w:cs="Arial"/>
              </w:rPr>
            </w:pPr>
          </w:p>
        </w:tc>
        <w:tc>
          <w:tcPr>
            <w:tcW w:w="5389" w:type="dxa"/>
          </w:tcPr>
          <w:p w14:paraId="1B265025" w14:textId="77777777" w:rsidR="00431E35" w:rsidRPr="00E36229" w:rsidRDefault="00431E35" w:rsidP="00431E35">
            <w:pPr>
              <w:spacing w:line="276" w:lineRule="auto"/>
              <w:rPr>
                <w:rFonts w:ascii="Arial" w:hAnsi="Arial" w:cs="Arial"/>
              </w:rPr>
            </w:pPr>
            <w:r w:rsidRPr="00E36229">
              <w:rPr>
                <w:rFonts w:ascii="Arial" w:hAnsi="Arial" w:cs="Arial"/>
              </w:rPr>
              <w:t xml:space="preserve">Dosen Pembimbing : </w:t>
            </w:r>
          </w:p>
          <w:p w14:paraId="27DD5883" w14:textId="77777777" w:rsidR="00431E35" w:rsidRPr="00E36229" w:rsidRDefault="00431E35" w:rsidP="00431E35">
            <w:pPr>
              <w:spacing w:line="276" w:lineRule="auto"/>
              <w:rPr>
                <w:rFonts w:ascii="Arial" w:hAnsi="Arial" w:cs="Arial"/>
              </w:rPr>
            </w:pPr>
            <w:r w:rsidRPr="006623A6">
              <w:rPr>
                <w:rFonts w:ascii="Arial" w:hAnsi="Arial" w:cs="Arial"/>
              </w:rPr>
              <w:t>M</w:t>
            </w:r>
            <w:r>
              <w:rPr>
                <w:rFonts w:ascii="Arial" w:hAnsi="Arial" w:cs="Arial"/>
              </w:rPr>
              <w:t>asrono</w:t>
            </w:r>
            <w:r w:rsidRPr="006623A6">
              <w:rPr>
                <w:rFonts w:ascii="Arial" w:hAnsi="Arial" w:cs="Arial"/>
              </w:rPr>
              <w:t xml:space="preserve"> Y</w:t>
            </w:r>
            <w:r>
              <w:rPr>
                <w:rFonts w:ascii="Arial" w:hAnsi="Arial" w:cs="Arial"/>
              </w:rPr>
              <w:t>ugihartiman</w:t>
            </w:r>
            <w:r w:rsidRPr="006623A6">
              <w:rPr>
                <w:rFonts w:ascii="Arial" w:hAnsi="Arial" w:cs="Arial"/>
              </w:rPr>
              <w:t>, ATD, M.Sc</w:t>
            </w:r>
          </w:p>
          <w:p w14:paraId="71994E7D" w14:textId="77777777" w:rsidR="00431E35" w:rsidRDefault="00431E35" w:rsidP="00431E35">
            <w:pPr>
              <w:spacing w:line="276" w:lineRule="auto"/>
              <w:ind w:left="1863" w:hanging="1842"/>
              <w:rPr>
                <w:rFonts w:ascii="Arial" w:hAnsi="Arial" w:cs="Arial"/>
              </w:rPr>
            </w:pPr>
            <w:r w:rsidRPr="00E36229">
              <w:rPr>
                <w:rFonts w:ascii="Arial" w:hAnsi="Arial" w:cs="Arial"/>
              </w:rPr>
              <w:t>Tanggal Asistensi    :</w:t>
            </w:r>
          </w:p>
          <w:p w14:paraId="2164F465" w14:textId="77777777" w:rsidR="00431E35" w:rsidRDefault="00431E35" w:rsidP="00431E35">
            <w:pPr>
              <w:spacing w:line="276" w:lineRule="auto"/>
              <w:ind w:left="1863" w:hanging="1842"/>
              <w:rPr>
                <w:rFonts w:ascii="Arial" w:hAnsi="Arial" w:cs="Arial"/>
              </w:rPr>
            </w:pPr>
            <w:r>
              <w:rPr>
                <w:rFonts w:ascii="Arial" w:hAnsi="Arial" w:cs="Arial"/>
              </w:rPr>
              <w:t>07 Mei 2022</w:t>
            </w:r>
          </w:p>
          <w:p w14:paraId="39007838" w14:textId="77777777" w:rsidR="00431E35" w:rsidRDefault="00431E35" w:rsidP="00431E35">
            <w:pPr>
              <w:spacing w:line="276" w:lineRule="auto"/>
              <w:ind w:left="1863" w:hanging="1842"/>
              <w:rPr>
                <w:rFonts w:ascii="Arial" w:hAnsi="Arial" w:cs="Arial"/>
              </w:rPr>
            </w:pPr>
          </w:p>
          <w:p w14:paraId="6210D8A7" w14:textId="77777777" w:rsidR="00431E35" w:rsidRPr="00E36229" w:rsidRDefault="00431E35" w:rsidP="00431E35">
            <w:pPr>
              <w:spacing w:line="276" w:lineRule="auto"/>
              <w:ind w:left="1863" w:hanging="1842"/>
              <w:rPr>
                <w:rFonts w:ascii="Arial" w:hAnsi="Arial" w:cs="Arial"/>
              </w:rPr>
            </w:pPr>
            <w:r>
              <w:rPr>
                <w:rFonts w:ascii="Arial" w:hAnsi="Arial" w:cs="Arial"/>
              </w:rPr>
              <w:t>Asistensi Ke 1</w:t>
            </w:r>
          </w:p>
        </w:tc>
      </w:tr>
    </w:tbl>
    <w:tbl>
      <w:tblPr>
        <w:tblStyle w:val="TableGrid"/>
        <w:tblpPr w:leftFromText="180" w:rightFromText="180" w:vertAnchor="text" w:horzAnchor="page" w:tblpX="1140" w:tblpY="3650"/>
        <w:tblW w:w="10175" w:type="dxa"/>
        <w:tblLook w:val="04A0" w:firstRow="1" w:lastRow="0" w:firstColumn="1" w:lastColumn="0" w:noHBand="0" w:noVBand="1"/>
      </w:tblPr>
      <w:tblGrid>
        <w:gridCol w:w="760"/>
        <w:gridCol w:w="4055"/>
        <w:gridCol w:w="5360"/>
      </w:tblGrid>
      <w:tr w:rsidR="008D2F0D" w:rsidRPr="00E36229" w14:paraId="12591593" w14:textId="77777777" w:rsidTr="00391ECD">
        <w:trPr>
          <w:trHeight w:val="109"/>
        </w:trPr>
        <w:tc>
          <w:tcPr>
            <w:tcW w:w="760" w:type="dxa"/>
          </w:tcPr>
          <w:p w14:paraId="161F884B" w14:textId="77777777" w:rsidR="00431E35" w:rsidRPr="00E36229" w:rsidRDefault="00431E35" w:rsidP="00431E35">
            <w:pPr>
              <w:jc w:val="center"/>
              <w:rPr>
                <w:rFonts w:ascii="Arial" w:hAnsi="Arial" w:cs="Arial"/>
              </w:rPr>
            </w:pPr>
            <w:r w:rsidRPr="00E36229">
              <w:rPr>
                <w:rFonts w:ascii="Arial" w:hAnsi="Arial" w:cs="Arial"/>
              </w:rPr>
              <w:t>No</w:t>
            </w:r>
          </w:p>
        </w:tc>
        <w:tc>
          <w:tcPr>
            <w:tcW w:w="4055" w:type="dxa"/>
          </w:tcPr>
          <w:p w14:paraId="52BC6203" w14:textId="77777777" w:rsidR="00431E35" w:rsidRPr="00E36229" w:rsidRDefault="00431E35" w:rsidP="00431E35">
            <w:pPr>
              <w:jc w:val="center"/>
              <w:rPr>
                <w:rFonts w:ascii="Arial" w:hAnsi="Arial" w:cs="Arial"/>
              </w:rPr>
            </w:pPr>
            <w:r w:rsidRPr="00E36229">
              <w:rPr>
                <w:rFonts w:ascii="Arial" w:hAnsi="Arial" w:cs="Arial"/>
              </w:rPr>
              <w:t>Evaluasi</w:t>
            </w:r>
          </w:p>
        </w:tc>
        <w:tc>
          <w:tcPr>
            <w:tcW w:w="5360" w:type="dxa"/>
          </w:tcPr>
          <w:p w14:paraId="2008F2D8" w14:textId="77777777" w:rsidR="00431E35" w:rsidRPr="00E36229" w:rsidRDefault="00431E35" w:rsidP="00431E35">
            <w:pPr>
              <w:jc w:val="center"/>
              <w:rPr>
                <w:rFonts w:ascii="Arial" w:hAnsi="Arial" w:cs="Arial"/>
              </w:rPr>
            </w:pPr>
            <w:r w:rsidRPr="00E36229">
              <w:rPr>
                <w:rFonts w:ascii="Arial" w:hAnsi="Arial" w:cs="Arial"/>
              </w:rPr>
              <w:t>Revisi</w:t>
            </w:r>
          </w:p>
        </w:tc>
      </w:tr>
      <w:tr w:rsidR="008D2F0D" w:rsidRPr="00E36229" w14:paraId="4F2D377E" w14:textId="77777777" w:rsidTr="00391ECD">
        <w:trPr>
          <w:trHeight w:val="2649"/>
        </w:trPr>
        <w:tc>
          <w:tcPr>
            <w:tcW w:w="760" w:type="dxa"/>
          </w:tcPr>
          <w:p w14:paraId="7E9D585A" w14:textId="77777777" w:rsidR="00431E35" w:rsidRPr="00E36229" w:rsidRDefault="00431E35" w:rsidP="000D3410">
            <w:pPr>
              <w:ind w:hanging="25"/>
              <w:jc w:val="center"/>
              <w:rPr>
                <w:rFonts w:ascii="Arial" w:hAnsi="Arial" w:cs="Arial"/>
              </w:rPr>
            </w:pPr>
            <w:r>
              <w:rPr>
                <w:rFonts w:ascii="Arial" w:hAnsi="Arial" w:cs="Arial"/>
              </w:rPr>
              <w:t>1</w:t>
            </w:r>
          </w:p>
        </w:tc>
        <w:tc>
          <w:tcPr>
            <w:tcW w:w="4055" w:type="dxa"/>
          </w:tcPr>
          <w:p w14:paraId="75537E7C" w14:textId="77777777" w:rsidR="00431E35" w:rsidRDefault="00431E35" w:rsidP="00431E35">
            <w:pPr>
              <w:rPr>
                <w:rFonts w:ascii="Arial" w:hAnsi="Arial" w:cs="Arial"/>
              </w:rPr>
            </w:pPr>
            <w:r w:rsidRPr="000D600D">
              <w:rPr>
                <w:rFonts w:ascii="Arial" w:hAnsi="Arial" w:cs="Arial"/>
              </w:rPr>
              <w:t>Paparan mengenai outline Bab I</w:t>
            </w:r>
          </w:p>
          <w:p w14:paraId="1F285CC0" w14:textId="77777777" w:rsidR="00431E35" w:rsidRDefault="00431E35" w:rsidP="006809E9">
            <w:pPr>
              <w:pStyle w:val="ListParagraph"/>
              <w:numPr>
                <w:ilvl w:val="0"/>
                <w:numId w:val="63"/>
              </w:numPr>
              <w:tabs>
                <w:tab w:val="left" w:pos="3972"/>
              </w:tabs>
              <w:ind w:left="398"/>
              <w:rPr>
                <w:rFonts w:ascii="Arial" w:hAnsi="Arial" w:cs="Arial"/>
              </w:rPr>
            </w:pPr>
            <w:r>
              <w:rPr>
                <w:rFonts w:ascii="Arial" w:hAnsi="Arial" w:cs="Arial"/>
              </w:rPr>
              <w:t>Memperkuat latar belakang mengenai penjelasan penelitian dan permasalahan yang akan diangkat dalam penelitian.</w:t>
            </w:r>
          </w:p>
          <w:p w14:paraId="6A7AF568" w14:textId="77777777" w:rsidR="00431E35" w:rsidRDefault="00431E35" w:rsidP="00C94DCD">
            <w:pPr>
              <w:pStyle w:val="ListParagraph"/>
              <w:numPr>
                <w:ilvl w:val="0"/>
                <w:numId w:val="63"/>
              </w:numPr>
              <w:tabs>
                <w:tab w:val="left" w:pos="3972"/>
              </w:tabs>
              <w:ind w:left="398"/>
              <w:jc w:val="both"/>
              <w:rPr>
                <w:rFonts w:ascii="Arial" w:hAnsi="Arial" w:cs="Arial"/>
              </w:rPr>
            </w:pPr>
            <w:r>
              <w:rPr>
                <w:rFonts w:ascii="Arial" w:hAnsi="Arial" w:cs="Arial"/>
              </w:rPr>
              <w:t>Analisis ekonomi diperjelas.</w:t>
            </w:r>
          </w:p>
          <w:p w14:paraId="0A2597D0" w14:textId="77777777" w:rsidR="00431E35" w:rsidRPr="000D600D" w:rsidRDefault="00431E35" w:rsidP="00C94DCD">
            <w:pPr>
              <w:pStyle w:val="ListParagraph"/>
              <w:numPr>
                <w:ilvl w:val="0"/>
                <w:numId w:val="63"/>
              </w:numPr>
              <w:tabs>
                <w:tab w:val="left" w:pos="3972"/>
              </w:tabs>
              <w:ind w:left="398"/>
              <w:jc w:val="both"/>
              <w:rPr>
                <w:rFonts w:ascii="Arial" w:hAnsi="Arial" w:cs="Arial"/>
              </w:rPr>
            </w:pPr>
            <w:r>
              <w:rPr>
                <w:rFonts w:ascii="Arial" w:hAnsi="Arial" w:cs="Arial"/>
              </w:rPr>
              <w:t>Memahami tentang perencanaan transportasi yang akan mendatang.</w:t>
            </w:r>
          </w:p>
          <w:p w14:paraId="5F3DB1CB" w14:textId="77777777" w:rsidR="00431E35" w:rsidRPr="00397AFD" w:rsidRDefault="00431E35" w:rsidP="00C94DCD">
            <w:pPr>
              <w:pStyle w:val="ListParagraph"/>
              <w:tabs>
                <w:tab w:val="left" w:pos="3972"/>
              </w:tabs>
              <w:jc w:val="both"/>
              <w:rPr>
                <w:rFonts w:ascii="Arial" w:hAnsi="Arial" w:cs="Arial"/>
              </w:rPr>
            </w:pPr>
          </w:p>
        </w:tc>
        <w:tc>
          <w:tcPr>
            <w:tcW w:w="5360" w:type="dxa"/>
          </w:tcPr>
          <w:p w14:paraId="5CDAB187" w14:textId="77777777" w:rsidR="00431E35" w:rsidRDefault="00431E35" w:rsidP="00431E35">
            <w:pPr>
              <w:rPr>
                <w:rFonts w:ascii="Arial" w:hAnsi="Arial" w:cs="Arial"/>
              </w:rPr>
            </w:pPr>
          </w:p>
          <w:p w14:paraId="4CD980C1" w14:textId="77777777" w:rsidR="00431E35" w:rsidRPr="00E36229" w:rsidRDefault="00431E35" w:rsidP="00431E35">
            <w:pPr>
              <w:jc w:val="both"/>
              <w:rPr>
                <w:rFonts w:ascii="Arial" w:hAnsi="Arial" w:cs="Arial"/>
              </w:rPr>
            </w:pPr>
            <w:r>
              <w:rPr>
                <w:rFonts w:ascii="Arial" w:hAnsi="Arial" w:cs="Arial"/>
              </w:rPr>
              <w:t xml:space="preserve">Telah melakukan revisi terhadap latar belakang penjelasan permasalahan penelitian kemudian memperjelas analisis ekonomi sesuai dengan arahan dosen pembimbing serta sesuai dengan pedoman penyusunan skripsi dari PTDI-STTD. </w:t>
            </w:r>
          </w:p>
        </w:tc>
      </w:tr>
    </w:tbl>
    <w:p w14:paraId="63B07E02" w14:textId="28F522CD" w:rsidR="008C11B1" w:rsidRPr="00E36229" w:rsidRDefault="008C11B1" w:rsidP="00391ECD">
      <w:pPr>
        <w:jc w:val="center"/>
        <w:rPr>
          <w:rFonts w:ascii="Arial" w:hAnsi="Arial" w:cs="Arial"/>
          <w:b/>
          <w:sz w:val="44"/>
          <w:szCs w:val="44"/>
        </w:rPr>
      </w:pPr>
      <w:r w:rsidRPr="00E36229">
        <w:rPr>
          <w:rFonts w:ascii="Arial" w:hAnsi="Arial" w:cs="Arial"/>
          <w:b/>
          <w:sz w:val="44"/>
          <w:szCs w:val="44"/>
        </w:rPr>
        <w:t>KARTU ASISTENSI</w:t>
      </w:r>
      <w:r>
        <w:rPr>
          <w:rFonts w:ascii="Arial" w:hAnsi="Arial" w:cs="Arial"/>
          <w:b/>
          <w:sz w:val="44"/>
          <w:szCs w:val="44"/>
        </w:rPr>
        <w:t xml:space="preserve"> SKRIPSI</w:t>
      </w:r>
    </w:p>
    <w:p w14:paraId="0239580E" w14:textId="77777777" w:rsidR="003A701E" w:rsidRDefault="003A701E" w:rsidP="008E44CB">
      <w:pPr>
        <w:spacing w:line="276" w:lineRule="auto"/>
        <w:rPr>
          <w:rFonts w:ascii="Arial" w:hAnsi="Arial" w:cs="Arial"/>
        </w:rPr>
      </w:pPr>
    </w:p>
    <w:p w14:paraId="60B423DF" w14:textId="77777777" w:rsidR="003A701E" w:rsidRDefault="003A701E" w:rsidP="000C4CE3">
      <w:pPr>
        <w:spacing w:line="276" w:lineRule="auto"/>
        <w:ind w:left="5040" w:firstLine="720"/>
        <w:rPr>
          <w:rFonts w:ascii="Arial" w:hAnsi="Arial" w:cs="Arial"/>
        </w:rPr>
      </w:pPr>
    </w:p>
    <w:p w14:paraId="0B489ACF" w14:textId="6CF3D15F" w:rsidR="000C4CE3" w:rsidRDefault="000C4CE3" w:rsidP="000C4CE3">
      <w:pPr>
        <w:spacing w:line="276" w:lineRule="auto"/>
        <w:ind w:left="5040" w:firstLine="720"/>
        <w:rPr>
          <w:rFonts w:ascii="Arial" w:hAnsi="Arial" w:cs="Arial"/>
        </w:rPr>
      </w:pPr>
      <w:r w:rsidRPr="009304F0">
        <w:rPr>
          <w:rFonts w:ascii="Arial" w:hAnsi="Arial" w:cs="Arial"/>
          <w:noProof/>
        </w:rPr>
        <w:drawing>
          <wp:anchor distT="0" distB="0" distL="114300" distR="114300" simplePos="0" relativeHeight="252037120" behindDoc="0" locked="0" layoutInCell="1" allowOverlap="1" wp14:anchorId="54C34CBB" wp14:editId="5B489819">
            <wp:simplePos x="0" y="0"/>
            <wp:positionH relativeFrom="column">
              <wp:posOffset>3688734</wp:posOffset>
            </wp:positionH>
            <wp:positionV relativeFrom="paragraph">
              <wp:posOffset>234315</wp:posOffset>
            </wp:positionV>
            <wp:extent cx="1285875" cy="552806"/>
            <wp:effectExtent l="0" t="0" r="0" b="0"/>
            <wp:wrapTopAndBottom/>
            <wp:docPr id="209" name="Picture 209"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with low confidence"/>
                    <pic:cNvPicPr/>
                  </pic:nvPicPr>
                  <pic:blipFill>
                    <a:blip r:embed="rId175">
                      <a:extLst>
                        <a:ext uri="{28A0092B-C50C-407E-A947-70E740481C1C}">
                          <a14:useLocalDpi xmlns:a14="http://schemas.microsoft.com/office/drawing/2010/main" val="0"/>
                        </a:ext>
                      </a:extLst>
                    </a:blip>
                    <a:stretch>
                      <a:fillRect/>
                    </a:stretch>
                  </pic:blipFill>
                  <pic:spPr>
                    <a:xfrm>
                      <a:off x="0" y="0"/>
                      <a:ext cx="1285875" cy="552806"/>
                    </a:xfrm>
                    <a:prstGeom prst="rect">
                      <a:avLst/>
                    </a:prstGeom>
                  </pic:spPr>
                </pic:pic>
              </a:graphicData>
            </a:graphic>
            <wp14:sizeRelH relativeFrom="page">
              <wp14:pctWidth>0</wp14:pctWidth>
            </wp14:sizeRelH>
            <wp14:sizeRelV relativeFrom="page">
              <wp14:pctHeight>0</wp14:pctHeight>
            </wp14:sizeRelV>
          </wp:anchor>
        </w:drawing>
      </w:r>
      <w:r w:rsidRPr="00E36229">
        <w:rPr>
          <w:rFonts w:ascii="Arial" w:hAnsi="Arial" w:cs="Arial"/>
        </w:rPr>
        <w:t xml:space="preserve"> </w:t>
      </w:r>
      <w:r>
        <w:rPr>
          <w:rFonts w:ascii="Arial" w:hAnsi="Arial" w:cs="Arial"/>
        </w:rPr>
        <w:t>Dosen Pembimbing,</w:t>
      </w:r>
    </w:p>
    <w:p w14:paraId="7B67B623" w14:textId="19A67A94" w:rsidR="000C4CE3" w:rsidRDefault="000C4CE3" w:rsidP="000C4CE3">
      <w:pPr>
        <w:spacing w:line="276" w:lineRule="auto"/>
        <w:ind w:left="3600" w:right="-852" w:firstLine="1503"/>
        <w:rPr>
          <w:rFonts w:ascii="Arial" w:hAnsi="Arial" w:cs="Arial"/>
        </w:rPr>
      </w:pPr>
      <w:r>
        <w:rPr>
          <w:rFonts w:ascii="Arial" w:hAnsi="Arial" w:cs="Arial"/>
        </w:rPr>
        <w:t>(</w:t>
      </w:r>
      <w:r w:rsidRPr="006623A6">
        <w:rPr>
          <w:rFonts w:ascii="Arial" w:hAnsi="Arial" w:cs="Arial"/>
        </w:rPr>
        <w:t>M</w:t>
      </w:r>
      <w:r>
        <w:rPr>
          <w:rFonts w:ascii="Arial" w:hAnsi="Arial" w:cs="Arial"/>
        </w:rPr>
        <w:t>asrono</w:t>
      </w:r>
      <w:r w:rsidRPr="006623A6">
        <w:rPr>
          <w:rFonts w:ascii="Arial" w:hAnsi="Arial" w:cs="Arial"/>
        </w:rPr>
        <w:t xml:space="preserve"> Y</w:t>
      </w:r>
      <w:r>
        <w:rPr>
          <w:rFonts w:ascii="Arial" w:hAnsi="Arial" w:cs="Arial"/>
        </w:rPr>
        <w:t>ugihartiman</w:t>
      </w:r>
      <w:r w:rsidRPr="006623A6">
        <w:rPr>
          <w:rFonts w:ascii="Arial" w:hAnsi="Arial" w:cs="Arial"/>
        </w:rPr>
        <w:t>, ATD, M.Sc</w:t>
      </w:r>
      <w:r>
        <w:rPr>
          <w:rFonts w:ascii="Arial" w:hAnsi="Arial" w:cs="Arial"/>
        </w:rPr>
        <w:t>)</w:t>
      </w:r>
    </w:p>
    <w:p w14:paraId="22B92C33" w14:textId="10699341" w:rsidR="008E44CB" w:rsidRDefault="008E44CB" w:rsidP="000C4CE3">
      <w:pPr>
        <w:spacing w:line="276" w:lineRule="auto"/>
        <w:ind w:left="3600" w:right="-852" w:firstLine="1503"/>
        <w:rPr>
          <w:rFonts w:ascii="Arial" w:hAnsi="Arial" w:cs="Arial"/>
        </w:rPr>
      </w:pPr>
    </w:p>
    <w:p w14:paraId="3D42E594" w14:textId="4A6E24C0" w:rsidR="00C820EB" w:rsidRDefault="00C820EB" w:rsidP="000C4CE3">
      <w:pPr>
        <w:spacing w:line="276" w:lineRule="auto"/>
        <w:ind w:left="3600" w:right="-852" w:firstLine="1503"/>
        <w:rPr>
          <w:rFonts w:ascii="Arial" w:hAnsi="Arial" w:cs="Arial"/>
        </w:rPr>
      </w:pPr>
    </w:p>
    <w:p w14:paraId="41EAD08C" w14:textId="77777777" w:rsidR="00C820EB" w:rsidRPr="00E36229" w:rsidRDefault="00C820EB" w:rsidP="00C820EB">
      <w:pPr>
        <w:ind w:left="-1418" w:right="-852" w:firstLine="284"/>
        <w:rPr>
          <w:rFonts w:ascii="Arial" w:hAnsi="Arial" w:cs="Arial"/>
          <w:b/>
          <w:bCs/>
          <w:sz w:val="36"/>
          <w:szCs w:val="36"/>
        </w:rPr>
      </w:pPr>
      <w:r w:rsidRPr="00E36229">
        <w:rPr>
          <w:rFonts w:ascii="Arial" w:hAnsi="Arial" w:cs="Arial"/>
          <w:b/>
          <w:bCs/>
          <w:sz w:val="36"/>
          <w:szCs w:val="36"/>
        </w:rPr>
        <w:lastRenderedPageBreak/>
        <w:t>POLITEKNIK TRANSPORTASI DARAT INDONESIA – STTD</w:t>
      </w:r>
    </w:p>
    <w:p w14:paraId="684F68E4" w14:textId="77777777" w:rsidR="00C820EB" w:rsidRPr="00E36229" w:rsidRDefault="00C820EB" w:rsidP="00C820EB">
      <w:pPr>
        <w:jc w:val="center"/>
        <w:rPr>
          <w:rFonts w:ascii="Arial" w:hAnsi="Arial" w:cs="Arial"/>
          <w:b/>
          <w:bCs/>
        </w:rPr>
      </w:pPr>
      <w:r w:rsidRPr="00E36229">
        <w:rPr>
          <w:rFonts w:ascii="Arial" w:hAnsi="Arial" w:cs="Arial"/>
          <w:noProof/>
        </w:rPr>
        <w:drawing>
          <wp:anchor distT="0" distB="0" distL="114300" distR="114300" simplePos="0" relativeHeight="252039168" behindDoc="0" locked="0" layoutInCell="1" allowOverlap="1" wp14:anchorId="7FEC15DB" wp14:editId="62872B15">
            <wp:simplePos x="0" y="0"/>
            <wp:positionH relativeFrom="column">
              <wp:posOffset>951252</wp:posOffset>
            </wp:positionH>
            <wp:positionV relativeFrom="paragraph">
              <wp:posOffset>48260</wp:posOffset>
            </wp:positionV>
            <wp:extent cx="3057525" cy="1466215"/>
            <wp:effectExtent l="0" t="0" r="9525" b="635"/>
            <wp:wrapNone/>
            <wp:docPr id="216" name="Picture 216" descr="C:\Users\NOTEBOOK\Downloads\WhatsApp Image 2021-04-06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1-04-06 at 09.23.48.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75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7F175" w14:textId="77777777" w:rsidR="00C820EB" w:rsidRPr="00E36229" w:rsidRDefault="00C820EB" w:rsidP="00C820EB">
      <w:pPr>
        <w:jc w:val="center"/>
        <w:rPr>
          <w:rFonts w:ascii="Arial" w:hAnsi="Arial" w:cs="Arial"/>
          <w:b/>
          <w:bCs/>
        </w:rPr>
      </w:pPr>
    </w:p>
    <w:p w14:paraId="1976EE4C" w14:textId="77777777" w:rsidR="00C820EB" w:rsidRPr="00E36229" w:rsidRDefault="00C820EB" w:rsidP="00C820EB">
      <w:pPr>
        <w:jc w:val="center"/>
        <w:rPr>
          <w:rFonts w:ascii="Arial" w:hAnsi="Arial" w:cs="Arial"/>
          <w:b/>
          <w:bCs/>
        </w:rPr>
      </w:pPr>
    </w:p>
    <w:p w14:paraId="02A09675" w14:textId="77777777" w:rsidR="00C820EB" w:rsidRPr="00E36229" w:rsidRDefault="00C820EB" w:rsidP="00C820EB">
      <w:pPr>
        <w:jc w:val="center"/>
        <w:rPr>
          <w:rFonts w:ascii="Arial" w:hAnsi="Arial" w:cs="Arial"/>
          <w:b/>
          <w:bCs/>
        </w:rPr>
      </w:pPr>
    </w:p>
    <w:p w14:paraId="65B8A67F" w14:textId="77777777" w:rsidR="00C820EB" w:rsidRPr="00E36229" w:rsidRDefault="00C820EB" w:rsidP="00C820EB">
      <w:pPr>
        <w:jc w:val="center"/>
        <w:rPr>
          <w:rFonts w:ascii="Arial" w:hAnsi="Arial" w:cs="Arial"/>
          <w:b/>
          <w:bCs/>
        </w:rPr>
      </w:pPr>
    </w:p>
    <w:p w14:paraId="77D8457B" w14:textId="77777777" w:rsidR="00C820EB" w:rsidRPr="00E36229" w:rsidRDefault="00C820EB" w:rsidP="00C820EB">
      <w:pPr>
        <w:rPr>
          <w:rFonts w:ascii="Arial" w:hAnsi="Arial" w:cs="Arial"/>
          <w:b/>
          <w:bCs/>
        </w:rPr>
      </w:pPr>
    </w:p>
    <w:p w14:paraId="3EEE6D61" w14:textId="77777777" w:rsidR="00C820EB" w:rsidRDefault="00C820EB" w:rsidP="00C820EB">
      <w:pPr>
        <w:jc w:val="center"/>
        <w:rPr>
          <w:rFonts w:ascii="Arial" w:hAnsi="Arial" w:cs="Arial"/>
          <w:b/>
        </w:rPr>
      </w:pPr>
      <w:r w:rsidRPr="00E36229">
        <w:rPr>
          <w:rFonts w:ascii="Arial" w:hAnsi="Arial" w:cs="Arial"/>
          <w:b/>
        </w:rPr>
        <w:t>KARTU ASISTENSI</w:t>
      </w:r>
    </w:p>
    <w:tbl>
      <w:tblPr>
        <w:tblStyle w:val="TableGrid"/>
        <w:tblpPr w:leftFromText="180" w:rightFromText="180" w:vertAnchor="text" w:horzAnchor="margin" w:tblpXSpec="center" w:tblpY="642"/>
        <w:tblW w:w="10204" w:type="dxa"/>
        <w:tblLook w:val="04A0" w:firstRow="1" w:lastRow="0" w:firstColumn="1" w:lastColumn="0" w:noHBand="0" w:noVBand="1"/>
      </w:tblPr>
      <w:tblGrid>
        <w:gridCol w:w="4957"/>
        <w:gridCol w:w="5247"/>
      </w:tblGrid>
      <w:tr w:rsidR="00C820EB" w:rsidRPr="00E36229" w14:paraId="4F7FEFD8" w14:textId="77777777" w:rsidTr="00391ECD">
        <w:trPr>
          <w:trHeight w:val="743"/>
        </w:trPr>
        <w:tc>
          <w:tcPr>
            <w:tcW w:w="4957" w:type="dxa"/>
          </w:tcPr>
          <w:p w14:paraId="5BE6F914" w14:textId="77777777" w:rsidR="00C820EB" w:rsidRPr="00E36229" w:rsidRDefault="00C820EB" w:rsidP="00834382">
            <w:pPr>
              <w:spacing w:line="276" w:lineRule="auto"/>
              <w:rPr>
                <w:rFonts w:ascii="Arial" w:hAnsi="Arial" w:cs="Arial"/>
              </w:rPr>
            </w:pPr>
            <w:r w:rsidRPr="00E36229">
              <w:rPr>
                <w:rFonts w:ascii="Arial" w:hAnsi="Arial" w:cs="Arial"/>
              </w:rPr>
              <w:t>Nama</w:t>
            </w:r>
            <w:r w:rsidRPr="00E36229">
              <w:rPr>
                <w:rFonts w:ascii="Arial" w:hAnsi="Arial" w:cs="Arial"/>
              </w:rPr>
              <w:tab/>
            </w:r>
            <w:r w:rsidRPr="00E36229">
              <w:rPr>
                <w:rFonts w:ascii="Arial" w:hAnsi="Arial" w:cs="Arial"/>
              </w:rPr>
              <w:tab/>
              <w:t xml:space="preserve">: </w:t>
            </w:r>
            <w:r>
              <w:rPr>
                <w:rFonts w:ascii="Arial" w:hAnsi="Arial" w:cs="Arial"/>
              </w:rPr>
              <w:t>Muhammad Agung Rahayu</w:t>
            </w:r>
          </w:p>
          <w:p w14:paraId="46EE621C" w14:textId="77777777" w:rsidR="00C820EB" w:rsidRPr="00E36229" w:rsidRDefault="00C820EB" w:rsidP="00834382">
            <w:pPr>
              <w:spacing w:line="276" w:lineRule="auto"/>
              <w:rPr>
                <w:rFonts w:ascii="Arial" w:hAnsi="Arial" w:cs="Arial"/>
              </w:rPr>
            </w:pPr>
            <w:r w:rsidRPr="00E36229">
              <w:rPr>
                <w:rFonts w:ascii="Arial" w:hAnsi="Arial" w:cs="Arial"/>
              </w:rPr>
              <w:t>Notar</w:t>
            </w:r>
            <w:r w:rsidRPr="00E36229">
              <w:rPr>
                <w:rFonts w:ascii="Arial" w:hAnsi="Arial" w:cs="Arial"/>
              </w:rPr>
              <w:tab/>
            </w:r>
            <w:r w:rsidRPr="00E36229">
              <w:rPr>
                <w:rFonts w:ascii="Arial" w:hAnsi="Arial" w:cs="Arial"/>
              </w:rPr>
              <w:tab/>
              <w:t>:</w:t>
            </w:r>
            <w:r>
              <w:rPr>
                <w:rFonts w:ascii="Arial" w:hAnsi="Arial" w:cs="Arial"/>
              </w:rPr>
              <w:t xml:space="preserve"> 18.01.180</w:t>
            </w:r>
          </w:p>
          <w:p w14:paraId="4236B0F3" w14:textId="77777777" w:rsidR="00C820EB" w:rsidRPr="00E36229" w:rsidRDefault="00C820EB" w:rsidP="00834382">
            <w:pPr>
              <w:spacing w:line="276" w:lineRule="auto"/>
              <w:rPr>
                <w:rFonts w:ascii="Arial" w:hAnsi="Arial" w:cs="Arial"/>
              </w:rPr>
            </w:pPr>
            <w:r w:rsidRPr="00E36229">
              <w:rPr>
                <w:rFonts w:ascii="Arial" w:hAnsi="Arial" w:cs="Arial"/>
              </w:rPr>
              <w:t xml:space="preserve">Prodi      </w:t>
            </w:r>
            <w:r w:rsidRPr="00E36229">
              <w:rPr>
                <w:rFonts w:ascii="Arial" w:hAnsi="Arial" w:cs="Arial"/>
              </w:rPr>
              <w:tab/>
              <w:t>:</w:t>
            </w:r>
            <w:r>
              <w:rPr>
                <w:rFonts w:ascii="Arial" w:hAnsi="Arial" w:cs="Arial"/>
              </w:rPr>
              <w:t xml:space="preserve"> D.IV TRANSPORTASI</w:t>
            </w:r>
            <w:r w:rsidRPr="00E36229">
              <w:rPr>
                <w:rFonts w:ascii="Arial" w:hAnsi="Arial" w:cs="Arial"/>
              </w:rPr>
              <w:tab/>
            </w:r>
            <w:r w:rsidRPr="00E36229">
              <w:rPr>
                <w:rFonts w:ascii="Arial" w:hAnsi="Arial" w:cs="Arial"/>
              </w:rPr>
              <w:tab/>
            </w:r>
          </w:p>
          <w:p w14:paraId="472F3FE1" w14:textId="77777777" w:rsidR="00C820EB" w:rsidRPr="00E36229" w:rsidRDefault="00C820EB" w:rsidP="00834382">
            <w:pPr>
              <w:spacing w:line="276" w:lineRule="auto"/>
              <w:rPr>
                <w:rFonts w:ascii="Arial" w:hAnsi="Arial" w:cs="Arial"/>
              </w:rPr>
            </w:pPr>
            <w:r w:rsidRPr="00E36229">
              <w:rPr>
                <w:rFonts w:ascii="Arial" w:hAnsi="Arial" w:cs="Arial"/>
              </w:rPr>
              <w:t>Judul Skripsi</w:t>
            </w:r>
            <w:r w:rsidRPr="00E36229">
              <w:rPr>
                <w:rFonts w:ascii="Arial" w:hAnsi="Arial" w:cs="Arial"/>
              </w:rPr>
              <w:tab/>
              <w:t xml:space="preserve">: </w:t>
            </w:r>
            <w:r>
              <w:rPr>
                <w:rFonts w:ascii="Arial" w:hAnsi="Arial" w:cs="Arial"/>
              </w:rPr>
              <w:t xml:space="preserve">PENGARUH RENCANA PEMBANGUNAN JALAN LINGKAR </w:t>
            </w:r>
            <w:r>
              <w:rPr>
                <w:rFonts w:ascii="Arial" w:hAnsi="Arial" w:cs="Arial"/>
                <w:i/>
                <w:iCs/>
              </w:rPr>
              <w:t xml:space="preserve">(RING ROAD III) </w:t>
            </w:r>
            <w:r>
              <w:rPr>
                <w:rFonts w:ascii="Arial" w:hAnsi="Arial" w:cs="Arial"/>
              </w:rPr>
              <w:t>TERHADAP KINERJA LALU LINTAS DAN EKONOMI DI KOTA MANADO.</w:t>
            </w:r>
          </w:p>
          <w:p w14:paraId="7AB28043" w14:textId="77777777" w:rsidR="00C820EB" w:rsidRPr="00E36229" w:rsidRDefault="00C820EB" w:rsidP="00834382">
            <w:pPr>
              <w:spacing w:line="276" w:lineRule="auto"/>
              <w:ind w:left="1418"/>
              <w:rPr>
                <w:rFonts w:ascii="Arial" w:hAnsi="Arial" w:cs="Arial"/>
              </w:rPr>
            </w:pPr>
          </w:p>
        </w:tc>
        <w:tc>
          <w:tcPr>
            <w:tcW w:w="5247" w:type="dxa"/>
          </w:tcPr>
          <w:p w14:paraId="2CEF8F44" w14:textId="77777777" w:rsidR="00C820EB" w:rsidRPr="00E36229" w:rsidRDefault="00C820EB" w:rsidP="00834382">
            <w:pPr>
              <w:spacing w:line="276" w:lineRule="auto"/>
              <w:rPr>
                <w:rFonts w:ascii="Arial" w:hAnsi="Arial" w:cs="Arial"/>
              </w:rPr>
            </w:pPr>
            <w:r w:rsidRPr="00E36229">
              <w:rPr>
                <w:rFonts w:ascii="Arial" w:hAnsi="Arial" w:cs="Arial"/>
              </w:rPr>
              <w:t xml:space="preserve">Dosen Pembimbing : </w:t>
            </w:r>
          </w:p>
          <w:p w14:paraId="7D57E02B" w14:textId="77777777" w:rsidR="00C820EB" w:rsidRPr="00E36229" w:rsidRDefault="00C820EB" w:rsidP="00834382">
            <w:pPr>
              <w:spacing w:line="276" w:lineRule="auto"/>
              <w:rPr>
                <w:rFonts w:ascii="Arial" w:hAnsi="Arial" w:cs="Arial"/>
              </w:rPr>
            </w:pPr>
            <w:r w:rsidRPr="006623A6">
              <w:rPr>
                <w:rFonts w:ascii="Arial" w:hAnsi="Arial" w:cs="Arial"/>
              </w:rPr>
              <w:t>M</w:t>
            </w:r>
            <w:r>
              <w:rPr>
                <w:rFonts w:ascii="Arial" w:hAnsi="Arial" w:cs="Arial"/>
              </w:rPr>
              <w:t>asrono</w:t>
            </w:r>
            <w:r w:rsidRPr="006623A6">
              <w:rPr>
                <w:rFonts w:ascii="Arial" w:hAnsi="Arial" w:cs="Arial"/>
              </w:rPr>
              <w:t xml:space="preserve"> Y</w:t>
            </w:r>
            <w:r>
              <w:rPr>
                <w:rFonts w:ascii="Arial" w:hAnsi="Arial" w:cs="Arial"/>
              </w:rPr>
              <w:t>ugihartiman</w:t>
            </w:r>
            <w:r w:rsidRPr="006623A6">
              <w:rPr>
                <w:rFonts w:ascii="Arial" w:hAnsi="Arial" w:cs="Arial"/>
              </w:rPr>
              <w:t>, ATD, M.Sc</w:t>
            </w:r>
          </w:p>
          <w:p w14:paraId="2F3FC1DD" w14:textId="77777777" w:rsidR="00C820EB" w:rsidRDefault="00C820EB" w:rsidP="00834382">
            <w:pPr>
              <w:spacing w:line="276" w:lineRule="auto"/>
              <w:ind w:left="1863" w:hanging="1842"/>
              <w:rPr>
                <w:rFonts w:ascii="Arial" w:hAnsi="Arial" w:cs="Arial"/>
              </w:rPr>
            </w:pPr>
            <w:r w:rsidRPr="00E36229">
              <w:rPr>
                <w:rFonts w:ascii="Arial" w:hAnsi="Arial" w:cs="Arial"/>
              </w:rPr>
              <w:t>Tanggal Asistensi    :</w:t>
            </w:r>
          </w:p>
          <w:p w14:paraId="3BFD1905" w14:textId="34AEF6E7" w:rsidR="00C820EB" w:rsidRDefault="00C820EB" w:rsidP="00834382">
            <w:pPr>
              <w:spacing w:line="276" w:lineRule="auto"/>
              <w:ind w:left="1863" w:hanging="1842"/>
              <w:rPr>
                <w:rFonts w:ascii="Arial" w:hAnsi="Arial" w:cs="Arial"/>
              </w:rPr>
            </w:pPr>
            <w:r>
              <w:rPr>
                <w:rFonts w:ascii="Arial" w:hAnsi="Arial" w:cs="Arial"/>
              </w:rPr>
              <w:t>09 Mei 2022</w:t>
            </w:r>
          </w:p>
          <w:p w14:paraId="77B5B792" w14:textId="77777777" w:rsidR="00C820EB" w:rsidRDefault="00C820EB" w:rsidP="00834382">
            <w:pPr>
              <w:spacing w:line="276" w:lineRule="auto"/>
              <w:ind w:left="1863" w:hanging="1842"/>
              <w:rPr>
                <w:rFonts w:ascii="Arial" w:hAnsi="Arial" w:cs="Arial"/>
              </w:rPr>
            </w:pPr>
          </w:p>
          <w:p w14:paraId="11504551" w14:textId="5246412F" w:rsidR="00C820EB" w:rsidRPr="00E36229" w:rsidRDefault="00C820EB" w:rsidP="00834382">
            <w:pPr>
              <w:spacing w:line="276" w:lineRule="auto"/>
              <w:ind w:left="1863" w:hanging="1842"/>
              <w:rPr>
                <w:rFonts w:ascii="Arial" w:hAnsi="Arial" w:cs="Arial"/>
              </w:rPr>
            </w:pPr>
            <w:r>
              <w:rPr>
                <w:rFonts w:ascii="Arial" w:hAnsi="Arial" w:cs="Arial"/>
              </w:rPr>
              <w:t>Asistensi Ke 2</w:t>
            </w:r>
          </w:p>
        </w:tc>
      </w:tr>
    </w:tbl>
    <w:tbl>
      <w:tblPr>
        <w:tblStyle w:val="TableGrid"/>
        <w:tblpPr w:leftFromText="180" w:rightFromText="180" w:vertAnchor="text" w:horzAnchor="page" w:tblpX="1140" w:tblpY="3650"/>
        <w:tblW w:w="10175" w:type="dxa"/>
        <w:tblLook w:val="04A0" w:firstRow="1" w:lastRow="0" w:firstColumn="1" w:lastColumn="0" w:noHBand="0" w:noVBand="1"/>
      </w:tblPr>
      <w:tblGrid>
        <w:gridCol w:w="760"/>
        <w:gridCol w:w="4197"/>
        <w:gridCol w:w="5218"/>
      </w:tblGrid>
      <w:tr w:rsidR="00C820EB" w:rsidRPr="00E36229" w14:paraId="550AA045" w14:textId="77777777" w:rsidTr="00391ECD">
        <w:trPr>
          <w:trHeight w:val="109"/>
        </w:trPr>
        <w:tc>
          <w:tcPr>
            <w:tcW w:w="760" w:type="dxa"/>
          </w:tcPr>
          <w:p w14:paraId="7A210CE1" w14:textId="77777777" w:rsidR="00C820EB" w:rsidRPr="00E36229" w:rsidRDefault="00C820EB" w:rsidP="00834382">
            <w:pPr>
              <w:jc w:val="center"/>
              <w:rPr>
                <w:rFonts w:ascii="Arial" w:hAnsi="Arial" w:cs="Arial"/>
              </w:rPr>
            </w:pPr>
            <w:r w:rsidRPr="00E36229">
              <w:rPr>
                <w:rFonts w:ascii="Arial" w:hAnsi="Arial" w:cs="Arial"/>
              </w:rPr>
              <w:t>No</w:t>
            </w:r>
          </w:p>
        </w:tc>
        <w:tc>
          <w:tcPr>
            <w:tcW w:w="4197" w:type="dxa"/>
          </w:tcPr>
          <w:p w14:paraId="60F804A7" w14:textId="77777777" w:rsidR="00C820EB" w:rsidRPr="00E36229" w:rsidRDefault="00C820EB" w:rsidP="00834382">
            <w:pPr>
              <w:jc w:val="center"/>
              <w:rPr>
                <w:rFonts w:ascii="Arial" w:hAnsi="Arial" w:cs="Arial"/>
              </w:rPr>
            </w:pPr>
            <w:r w:rsidRPr="00E36229">
              <w:rPr>
                <w:rFonts w:ascii="Arial" w:hAnsi="Arial" w:cs="Arial"/>
              </w:rPr>
              <w:t>Evaluasi</w:t>
            </w:r>
          </w:p>
        </w:tc>
        <w:tc>
          <w:tcPr>
            <w:tcW w:w="5218" w:type="dxa"/>
          </w:tcPr>
          <w:p w14:paraId="25D770AF" w14:textId="77777777" w:rsidR="00C820EB" w:rsidRPr="00E36229" w:rsidRDefault="00C820EB" w:rsidP="00834382">
            <w:pPr>
              <w:jc w:val="center"/>
              <w:rPr>
                <w:rFonts w:ascii="Arial" w:hAnsi="Arial" w:cs="Arial"/>
              </w:rPr>
            </w:pPr>
            <w:r w:rsidRPr="00E36229">
              <w:rPr>
                <w:rFonts w:ascii="Arial" w:hAnsi="Arial" w:cs="Arial"/>
              </w:rPr>
              <w:t>Revisi</w:t>
            </w:r>
          </w:p>
        </w:tc>
      </w:tr>
      <w:tr w:rsidR="00C820EB" w:rsidRPr="00E36229" w14:paraId="75C71477" w14:textId="77777777" w:rsidTr="00391ECD">
        <w:trPr>
          <w:trHeight w:val="2649"/>
        </w:trPr>
        <w:tc>
          <w:tcPr>
            <w:tcW w:w="760" w:type="dxa"/>
          </w:tcPr>
          <w:p w14:paraId="13B367D6" w14:textId="77777777" w:rsidR="00C820EB" w:rsidRPr="00E36229" w:rsidRDefault="00C820EB" w:rsidP="00834382">
            <w:pPr>
              <w:ind w:hanging="25"/>
              <w:jc w:val="center"/>
              <w:rPr>
                <w:rFonts w:ascii="Arial" w:hAnsi="Arial" w:cs="Arial"/>
              </w:rPr>
            </w:pPr>
            <w:r>
              <w:rPr>
                <w:rFonts w:ascii="Arial" w:hAnsi="Arial" w:cs="Arial"/>
              </w:rPr>
              <w:t>1</w:t>
            </w:r>
          </w:p>
        </w:tc>
        <w:tc>
          <w:tcPr>
            <w:tcW w:w="4197" w:type="dxa"/>
          </w:tcPr>
          <w:p w14:paraId="39B43528" w14:textId="0BD18DC7" w:rsidR="00C820EB" w:rsidRPr="00C72CAD" w:rsidRDefault="00C72CAD" w:rsidP="00C94DCD">
            <w:pPr>
              <w:tabs>
                <w:tab w:val="left" w:pos="3972"/>
              </w:tabs>
              <w:jc w:val="both"/>
              <w:rPr>
                <w:rFonts w:ascii="Arial" w:hAnsi="Arial" w:cs="Arial"/>
              </w:rPr>
            </w:pPr>
            <w:r w:rsidRPr="00C72CAD">
              <w:rPr>
                <w:rFonts w:ascii="Arial" w:hAnsi="Arial" w:cs="Arial"/>
              </w:rPr>
              <w:t>Meninjau terkait judul penelitian, tidak sesuai dengan latar belakang dan anallisis permasalahan sehingga dilakukannya perubahan judul penelitian skripsi yang sebelumnya berjudul. “Pengaruh Rencana Pembangunan Jalan Lingkar (Ring Road III) Terhadap Aksesibilitas Kota Manado”.</w:t>
            </w:r>
          </w:p>
        </w:tc>
        <w:tc>
          <w:tcPr>
            <w:tcW w:w="5218" w:type="dxa"/>
          </w:tcPr>
          <w:p w14:paraId="51681E2A" w14:textId="77777777" w:rsidR="00C820EB" w:rsidRDefault="00C820EB" w:rsidP="00834382">
            <w:pPr>
              <w:rPr>
                <w:rFonts w:ascii="Arial" w:hAnsi="Arial" w:cs="Arial"/>
              </w:rPr>
            </w:pPr>
          </w:p>
          <w:p w14:paraId="225A1AE9" w14:textId="58441B6F" w:rsidR="00C820EB" w:rsidRPr="00E36229" w:rsidRDefault="00C72CAD" w:rsidP="00834382">
            <w:pPr>
              <w:jc w:val="both"/>
              <w:rPr>
                <w:rFonts w:ascii="Arial" w:hAnsi="Arial" w:cs="Arial"/>
              </w:rPr>
            </w:pPr>
            <w:r w:rsidRPr="00C72CAD">
              <w:rPr>
                <w:rFonts w:ascii="Arial" w:hAnsi="Arial" w:cs="Arial"/>
              </w:rPr>
              <w:t>Telah melakukan koreksi perubahan terhadap judul penelitian sktipsi sesuai dengan arahan dosen pembimbing, menjadi. “Pengaruh Rencana Pembangunan Jalan Lingkar (Ring Road III) Terhadap Kinerja Lalu Lintas dan Ekonomi Di Kota Manado”.</w:t>
            </w:r>
          </w:p>
        </w:tc>
      </w:tr>
    </w:tbl>
    <w:p w14:paraId="7168FF6E" w14:textId="77777777" w:rsidR="00C820EB" w:rsidRPr="00E36229" w:rsidRDefault="00C820EB" w:rsidP="00C820EB">
      <w:pPr>
        <w:jc w:val="center"/>
        <w:rPr>
          <w:rFonts w:ascii="Arial" w:hAnsi="Arial" w:cs="Arial"/>
          <w:b/>
          <w:sz w:val="44"/>
          <w:szCs w:val="44"/>
        </w:rPr>
      </w:pPr>
      <w:r w:rsidRPr="00E36229">
        <w:rPr>
          <w:rFonts w:ascii="Arial" w:hAnsi="Arial" w:cs="Arial"/>
          <w:b/>
          <w:sz w:val="44"/>
          <w:szCs w:val="44"/>
        </w:rPr>
        <w:t>KARTU ASISTENSI</w:t>
      </w:r>
      <w:r>
        <w:rPr>
          <w:rFonts w:ascii="Arial" w:hAnsi="Arial" w:cs="Arial"/>
          <w:b/>
          <w:sz w:val="44"/>
          <w:szCs w:val="44"/>
        </w:rPr>
        <w:t xml:space="preserve"> SKRIPSI</w:t>
      </w:r>
    </w:p>
    <w:p w14:paraId="641C15DF" w14:textId="77777777" w:rsidR="00C820EB" w:rsidRDefault="00C820EB" w:rsidP="00C820EB">
      <w:pPr>
        <w:spacing w:line="276" w:lineRule="auto"/>
        <w:rPr>
          <w:rFonts w:ascii="Arial" w:hAnsi="Arial" w:cs="Arial"/>
        </w:rPr>
      </w:pPr>
    </w:p>
    <w:p w14:paraId="247FF00B" w14:textId="77777777" w:rsidR="00C820EB" w:rsidRDefault="00C820EB" w:rsidP="00C820EB">
      <w:pPr>
        <w:spacing w:line="276" w:lineRule="auto"/>
        <w:ind w:left="5040" w:firstLine="720"/>
        <w:rPr>
          <w:rFonts w:ascii="Arial" w:hAnsi="Arial" w:cs="Arial"/>
        </w:rPr>
      </w:pPr>
    </w:p>
    <w:p w14:paraId="5B289C47" w14:textId="77777777" w:rsidR="00C820EB" w:rsidRDefault="00C820EB" w:rsidP="00C820EB">
      <w:pPr>
        <w:spacing w:line="276" w:lineRule="auto"/>
        <w:ind w:left="5040" w:firstLine="720"/>
        <w:rPr>
          <w:rFonts w:ascii="Arial" w:hAnsi="Arial" w:cs="Arial"/>
        </w:rPr>
      </w:pPr>
      <w:r w:rsidRPr="009304F0">
        <w:rPr>
          <w:rFonts w:ascii="Arial" w:hAnsi="Arial" w:cs="Arial"/>
          <w:noProof/>
        </w:rPr>
        <w:drawing>
          <wp:anchor distT="0" distB="0" distL="114300" distR="114300" simplePos="0" relativeHeight="252040192" behindDoc="0" locked="0" layoutInCell="1" allowOverlap="1" wp14:anchorId="2C59AFB1" wp14:editId="07B5EB93">
            <wp:simplePos x="0" y="0"/>
            <wp:positionH relativeFrom="column">
              <wp:posOffset>3688734</wp:posOffset>
            </wp:positionH>
            <wp:positionV relativeFrom="paragraph">
              <wp:posOffset>234315</wp:posOffset>
            </wp:positionV>
            <wp:extent cx="1285875" cy="552806"/>
            <wp:effectExtent l="0" t="0" r="0" b="0"/>
            <wp:wrapTopAndBottom/>
            <wp:docPr id="7072" name="Picture 707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with low confidence"/>
                    <pic:cNvPicPr/>
                  </pic:nvPicPr>
                  <pic:blipFill>
                    <a:blip r:embed="rId175">
                      <a:extLst>
                        <a:ext uri="{28A0092B-C50C-407E-A947-70E740481C1C}">
                          <a14:useLocalDpi xmlns:a14="http://schemas.microsoft.com/office/drawing/2010/main" val="0"/>
                        </a:ext>
                      </a:extLst>
                    </a:blip>
                    <a:stretch>
                      <a:fillRect/>
                    </a:stretch>
                  </pic:blipFill>
                  <pic:spPr>
                    <a:xfrm>
                      <a:off x="0" y="0"/>
                      <a:ext cx="1285875" cy="552806"/>
                    </a:xfrm>
                    <a:prstGeom prst="rect">
                      <a:avLst/>
                    </a:prstGeom>
                  </pic:spPr>
                </pic:pic>
              </a:graphicData>
            </a:graphic>
            <wp14:sizeRelH relativeFrom="page">
              <wp14:pctWidth>0</wp14:pctWidth>
            </wp14:sizeRelH>
            <wp14:sizeRelV relativeFrom="page">
              <wp14:pctHeight>0</wp14:pctHeight>
            </wp14:sizeRelV>
          </wp:anchor>
        </w:drawing>
      </w:r>
      <w:r w:rsidRPr="00E36229">
        <w:rPr>
          <w:rFonts w:ascii="Arial" w:hAnsi="Arial" w:cs="Arial"/>
        </w:rPr>
        <w:t xml:space="preserve"> </w:t>
      </w:r>
      <w:r>
        <w:rPr>
          <w:rFonts w:ascii="Arial" w:hAnsi="Arial" w:cs="Arial"/>
        </w:rPr>
        <w:t>Dosen Pembimbing,</w:t>
      </w:r>
    </w:p>
    <w:p w14:paraId="4000382B" w14:textId="77777777" w:rsidR="00C820EB" w:rsidRDefault="00C820EB" w:rsidP="00C820EB">
      <w:pPr>
        <w:spacing w:line="276" w:lineRule="auto"/>
        <w:ind w:left="3600" w:right="-852" w:firstLine="1503"/>
        <w:rPr>
          <w:rFonts w:ascii="Arial" w:hAnsi="Arial" w:cs="Arial"/>
        </w:rPr>
      </w:pPr>
      <w:r>
        <w:rPr>
          <w:rFonts w:ascii="Arial" w:hAnsi="Arial" w:cs="Arial"/>
        </w:rPr>
        <w:t>(</w:t>
      </w:r>
      <w:r w:rsidRPr="006623A6">
        <w:rPr>
          <w:rFonts w:ascii="Arial" w:hAnsi="Arial" w:cs="Arial"/>
        </w:rPr>
        <w:t>M</w:t>
      </w:r>
      <w:r>
        <w:rPr>
          <w:rFonts w:ascii="Arial" w:hAnsi="Arial" w:cs="Arial"/>
        </w:rPr>
        <w:t>asrono</w:t>
      </w:r>
      <w:r w:rsidRPr="006623A6">
        <w:rPr>
          <w:rFonts w:ascii="Arial" w:hAnsi="Arial" w:cs="Arial"/>
        </w:rPr>
        <w:t xml:space="preserve"> Y</w:t>
      </w:r>
      <w:r>
        <w:rPr>
          <w:rFonts w:ascii="Arial" w:hAnsi="Arial" w:cs="Arial"/>
        </w:rPr>
        <w:t>ugihartiman</w:t>
      </w:r>
      <w:r w:rsidRPr="006623A6">
        <w:rPr>
          <w:rFonts w:ascii="Arial" w:hAnsi="Arial" w:cs="Arial"/>
        </w:rPr>
        <w:t>, ATD, M.Sc</w:t>
      </w:r>
      <w:r>
        <w:rPr>
          <w:rFonts w:ascii="Arial" w:hAnsi="Arial" w:cs="Arial"/>
        </w:rPr>
        <w:t>)</w:t>
      </w:r>
    </w:p>
    <w:p w14:paraId="6377A46F" w14:textId="77777777" w:rsidR="00C820EB" w:rsidRDefault="00C820EB" w:rsidP="00C820EB">
      <w:pPr>
        <w:spacing w:line="276" w:lineRule="auto"/>
        <w:ind w:left="3600" w:right="-852" w:firstLine="1503"/>
        <w:rPr>
          <w:rFonts w:ascii="Arial" w:hAnsi="Arial" w:cs="Arial"/>
        </w:rPr>
      </w:pPr>
    </w:p>
    <w:p w14:paraId="7E84A640" w14:textId="31238C0C" w:rsidR="00C820EB" w:rsidRDefault="00C820EB" w:rsidP="00C820EB">
      <w:pPr>
        <w:spacing w:line="276" w:lineRule="auto"/>
        <w:ind w:right="-852"/>
        <w:rPr>
          <w:rFonts w:ascii="Arial" w:hAnsi="Arial" w:cs="Arial"/>
        </w:rPr>
      </w:pPr>
    </w:p>
    <w:p w14:paraId="3BC06893" w14:textId="5F789C6D" w:rsidR="00E60215" w:rsidRDefault="00E60215" w:rsidP="00C820EB">
      <w:pPr>
        <w:spacing w:line="276" w:lineRule="auto"/>
        <w:ind w:right="-852"/>
        <w:rPr>
          <w:rFonts w:ascii="Arial" w:hAnsi="Arial" w:cs="Arial"/>
        </w:rPr>
      </w:pPr>
    </w:p>
    <w:p w14:paraId="3115F750" w14:textId="32BD7940" w:rsidR="00E60215" w:rsidRDefault="00E60215" w:rsidP="00C820EB">
      <w:pPr>
        <w:spacing w:line="276" w:lineRule="auto"/>
        <w:ind w:right="-852"/>
        <w:rPr>
          <w:rFonts w:ascii="Arial" w:hAnsi="Arial" w:cs="Arial"/>
        </w:rPr>
      </w:pPr>
    </w:p>
    <w:p w14:paraId="0AD26905" w14:textId="77777777" w:rsidR="00E60215" w:rsidRPr="00E36229" w:rsidRDefault="00E60215" w:rsidP="00E60215">
      <w:pPr>
        <w:ind w:left="-1418" w:right="-852" w:firstLine="284"/>
        <w:rPr>
          <w:rFonts w:ascii="Arial" w:hAnsi="Arial" w:cs="Arial"/>
          <w:b/>
          <w:bCs/>
          <w:sz w:val="36"/>
          <w:szCs w:val="36"/>
        </w:rPr>
      </w:pPr>
      <w:r w:rsidRPr="00E36229">
        <w:rPr>
          <w:rFonts w:ascii="Arial" w:hAnsi="Arial" w:cs="Arial"/>
          <w:b/>
          <w:bCs/>
          <w:sz w:val="36"/>
          <w:szCs w:val="36"/>
        </w:rPr>
        <w:lastRenderedPageBreak/>
        <w:t>POLITEKNIK TRANSPORTASI DARAT INDONESIA – STTD</w:t>
      </w:r>
    </w:p>
    <w:p w14:paraId="4513905A" w14:textId="77777777" w:rsidR="00E60215" w:rsidRPr="00E36229" w:rsidRDefault="00E60215" w:rsidP="00E60215">
      <w:pPr>
        <w:jc w:val="center"/>
        <w:rPr>
          <w:rFonts w:ascii="Arial" w:hAnsi="Arial" w:cs="Arial"/>
          <w:b/>
          <w:bCs/>
        </w:rPr>
      </w:pPr>
      <w:r w:rsidRPr="00E36229">
        <w:rPr>
          <w:rFonts w:ascii="Arial" w:hAnsi="Arial" w:cs="Arial"/>
          <w:noProof/>
        </w:rPr>
        <w:drawing>
          <wp:anchor distT="0" distB="0" distL="114300" distR="114300" simplePos="0" relativeHeight="252042240" behindDoc="0" locked="0" layoutInCell="1" allowOverlap="1" wp14:anchorId="3272DEBD" wp14:editId="7BD7C529">
            <wp:simplePos x="0" y="0"/>
            <wp:positionH relativeFrom="column">
              <wp:posOffset>951252</wp:posOffset>
            </wp:positionH>
            <wp:positionV relativeFrom="paragraph">
              <wp:posOffset>48260</wp:posOffset>
            </wp:positionV>
            <wp:extent cx="3057525" cy="1466215"/>
            <wp:effectExtent l="0" t="0" r="9525" b="635"/>
            <wp:wrapNone/>
            <wp:docPr id="7075" name="Picture 7075" descr="C:\Users\NOTEBOOK\Downloads\WhatsApp Image 2021-04-06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1-04-06 at 09.23.48.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75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594A1" w14:textId="77777777" w:rsidR="00E60215" w:rsidRPr="00E36229" w:rsidRDefault="00E60215" w:rsidP="00E60215">
      <w:pPr>
        <w:jc w:val="center"/>
        <w:rPr>
          <w:rFonts w:ascii="Arial" w:hAnsi="Arial" w:cs="Arial"/>
          <w:b/>
          <w:bCs/>
        </w:rPr>
      </w:pPr>
    </w:p>
    <w:p w14:paraId="7773A659" w14:textId="77777777" w:rsidR="00E60215" w:rsidRPr="00E36229" w:rsidRDefault="00E60215" w:rsidP="00E60215">
      <w:pPr>
        <w:jc w:val="center"/>
        <w:rPr>
          <w:rFonts w:ascii="Arial" w:hAnsi="Arial" w:cs="Arial"/>
          <w:b/>
          <w:bCs/>
        </w:rPr>
      </w:pPr>
    </w:p>
    <w:p w14:paraId="2AC19793" w14:textId="77777777" w:rsidR="00E60215" w:rsidRPr="00E36229" w:rsidRDefault="00E60215" w:rsidP="00E60215">
      <w:pPr>
        <w:jc w:val="center"/>
        <w:rPr>
          <w:rFonts w:ascii="Arial" w:hAnsi="Arial" w:cs="Arial"/>
          <w:b/>
          <w:bCs/>
        </w:rPr>
      </w:pPr>
    </w:p>
    <w:p w14:paraId="5FE0A3F7" w14:textId="77777777" w:rsidR="00E60215" w:rsidRPr="00E36229" w:rsidRDefault="00E60215" w:rsidP="00E60215">
      <w:pPr>
        <w:jc w:val="center"/>
        <w:rPr>
          <w:rFonts w:ascii="Arial" w:hAnsi="Arial" w:cs="Arial"/>
          <w:b/>
          <w:bCs/>
        </w:rPr>
      </w:pPr>
    </w:p>
    <w:p w14:paraId="47FF1219" w14:textId="77777777" w:rsidR="00E60215" w:rsidRPr="00E36229" w:rsidRDefault="00E60215" w:rsidP="00E60215">
      <w:pPr>
        <w:rPr>
          <w:rFonts w:ascii="Arial" w:hAnsi="Arial" w:cs="Arial"/>
          <w:b/>
          <w:bCs/>
        </w:rPr>
      </w:pPr>
    </w:p>
    <w:p w14:paraId="1F661AFB" w14:textId="77777777" w:rsidR="00E60215" w:rsidRDefault="00E60215" w:rsidP="00E60215">
      <w:pPr>
        <w:jc w:val="center"/>
        <w:rPr>
          <w:rFonts w:ascii="Arial" w:hAnsi="Arial" w:cs="Arial"/>
          <w:b/>
        </w:rPr>
      </w:pPr>
      <w:r w:rsidRPr="00E36229">
        <w:rPr>
          <w:rFonts w:ascii="Arial" w:hAnsi="Arial" w:cs="Arial"/>
          <w:b/>
        </w:rPr>
        <w:t>KARTU ASISTENSI</w:t>
      </w:r>
    </w:p>
    <w:tbl>
      <w:tblPr>
        <w:tblStyle w:val="TableGrid"/>
        <w:tblpPr w:leftFromText="180" w:rightFromText="180" w:vertAnchor="text" w:horzAnchor="margin" w:tblpXSpec="center" w:tblpY="642"/>
        <w:tblW w:w="10204" w:type="dxa"/>
        <w:tblLook w:val="04A0" w:firstRow="1" w:lastRow="0" w:firstColumn="1" w:lastColumn="0" w:noHBand="0" w:noVBand="1"/>
      </w:tblPr>
      <w:tblGrid>
        <w:gridCol w:w="4957"/>
        <w:gridCol w:w="5247"/>
      </w:tblGrid>
      <w:tr w:rsidR="00E60215" w:rsidRPr="00E36229" w14:paraId="4ED06AE9" w14:textId="77777777" w:rsidTr="00834382">
        <w:trPr>
          <w:trHeight w:val="743"/>
        </w:trPr>
        <w:tc>
          <w:tcPr>
            <w:tcW w:w="4957" w:type="dxa"/>
          </w:tcPr>
          <w:p w14:paraId="2B25D71E" w14:textId="77777777" w:rsidR="00E60215" w:rsidRPr="00E36229" w:rsidRDefault="00E60215" w:rsidP="00834382">
            <w:pPr>
              <w:spacing w:line="276" w:lineRule="auto"/>
              <w:rPr>
                <w:rFonts w:ascii="Arial" w:hAnsi="Arial" w:cs="Arial"/>
              </w:rPr>
            </w:pPr>
            <w:r w:rsidRPr="00E36229">
              <w:rPr>
                <w:rFonts w:ascii="Arial" w:hAnsi="Arial" w:cs="Arial"/>
              </w:rPr>
              <w:t>Nama</w:t>
            </w:r>
            <w:r w:rsidRPr="00E36229">
              <w:rPr>
                <w:rFonts w:ascii="Arial" w:hAnsi="Arial" w:cs="Arial"/>
              </w:rPr>
              <w:tab/>
            </w:r>
            <w:r w:rsidRPr="00E36229">
              <w:rPr>
                <w:rFonts w:ascii="Arial" w:hAnsi="Arial" w:cs="Arial"/>
              </w:rPr>
              <w:tab/>
              <w:t xml:space="preserve">: </w:t>
            </w:r>
            <w:r>
              <w:rPr>
                <w:rFonts w:ascii="Arial" w:hAnsi="Arial" w:cs="Arial"/>
              </w:rPr>
              <w:t>Muhammad Agung Rahayu</w:t>
            </w:r>
          </w:p>
          <w:p w14:paraId="65BA5BC2" w14:textId="77777777" w:rsidR="00E60215" w:rsidRPr="00E36229" w:rsidRDefault="00E60215" w:rsidP="00834382">
            <w:pPr>
              <w:spacing w:line="276" w:lineRule="auto"/>
              <w:rPr>
                <w:rFonts w:ascii="Arial" w:hAnsi="Arial" w:cs="Arial"/>
              </w:rPr>
            </w:pPr>
            <w:r w:rsidRPr="00E36229">
              <w:rPr>
                <w:rFonts w:ascii="Arial" w:hAnsi="Arial" w:cs="Arial"/>
              </w:rPr>
              <w:t>Notar</w:t>
            </w:r>
            <w:r w:rsidRPr="00E36229">
              <w:rPr>
                <w:rFonts w:ascii="Arial" w:hAnsi="Arial" w:cs="Arial"/>
              </w:rPr>
              <w:tab/>
            </w:r>
            <w:r w:rsidRPr="00E36229">
              <w:rPr>
                <w:rFonts w:ascii="Arial" w:hAnsi="Arial" w:cs="Arial"/>
              </w:rPr>
              <w:tab/>
              <w:t>:</w:t>
            </w:r>
            <w:r>
              <w:rPr>
                <w:rFonts w:ascii="Arial" w:hAnsi="Arial" w:cs="Arial"/>
              </w:rPr>
              <w:t xml:space="preserve"> 18.01.180</w:t>
            </w:r>
          </w:p>
          <w:p w14:paraId="395F14B8" w14:textId="77777777" w:rsidR="00E60215" w:rsidRPr="00E36229" w:rsidRDefault="00E60215" w:rsidP="00834382">
            <w:pPr>
              <w:spacing w:line="276" w:lineRule="auto"/>
              <w:rPr>
                <w:rFonts w:ascii="Arial" w:hAnsi="Arial" w:cs="Arial"/>
              </w:rPr>
            </w:pPr>
            <w:r w:rsidRPr="00E36229">
              <w:rPr>
                <w:rFonts w:ascii="Arial" w:hAnsi="Arial" w:cs="Arial"/>
              </w:rPr>
              <w:t xml:space="preserve">Prodi      </w:t>
            </w:r>
            <w:r w:rsidRPr="00E36229">
              <w:rPr>
                <w:rFonts w:ascii="Arial" w:hAnsi="Arial" w:cs="Arial"/>
              </w:rPr>
              <w:tab/>
              <w:t>:</w:t>
            </w:r>
            <w:r>
              <w:rPr>
                <w:rFonts w:ascii="Arial" w:hAnsi="Arial" w:cs="Arial"/>
              </w:rPr>
              <w:t xml:space="preserve"> D.IV TRANSPORTASI</w:t>
            </w:r>
            <w:r w:rsidRPr="00E36229">
              <w:rPr>
                <w:rFonts w:ascii="Arial" w:hAnsi="Arial" w:cs="Arial"/>
              </w:rPr>
              <w:tab/>
            </w:r>
            <w:r w:rsidRPr="00E36229">
              <w:rPr>
                <w:rFonts w:ascii="Arial" w:hAnsi="Arial" w:cs="Arial"/>
              </w:rPr>
              <w:tab/>
            </w:r>
          </w:p>
          <w:p w14:paraId="0FAA9842" w14:textId="77777777" w:rsidR="00E60215" w:rsidRPr="00E36229" w:rsidRDefault="00E60215" w:rsidP="00834382">
            <w:pPr>
              <w:spacing w:line="276" w:lineRule="auto"/>
              <w:rPr>
                <w:rFonts w:ascii="Arial" w:hAnsi="Arial" w:cs="Arial"/>
              </w:rPr>
            </w:pPr>
            <w:r w:rsidRPr="00E36229">
              <w:rPr>
                <w:rFonts w:ascii="Arial" w:hAnsi="Arial" w:cs="Arial"/>
              </w:rPr>
              <w:t>Judul Skripsi</w:t>
            </w:r>
            <w:r w:rsidRPr="00E36229">
              <w:rPr>
                <w:rFonts w:ascii="Arial" w:hAnsi="Arial" w:cs="Arial"/>
              </w:rPr>
              <w:tab/>
              <w:t xml:space="preserve">: </w:t>
            </w:r>
            <w:r>
              <w:rPr>
                <w:rFonts w:ascii="Arial" w:hAnsi="Arial" w:cs="Arial"/>
              </w:rPr>
              <w:t xml:space="preserve">PENGARUH RENCANA PEMBANGUNAN JALAN LINGKAR </w:t>
            </w:r>
            <w:r>
              <w:rPr>
                <w:rFonts w:ascii="Arial" w:hAnsi="Arial" w:cs="Arial"/>
                <w:i/>
                <w:iCs/>
              </w:rPr>
              <w:t xml:space="preserve">(RING ROAD III) </w:t>
            </w:r>
            <w:r>
              <w:rPr>
                <w:rFonts w:ascii="Arial" w:hAnsi="Arial" w:cs="Arial"/>
              </w:rPr>
              <w:t>TERHADAP KINERJA LALU LINTAS DAN EKONOMI DI KOTA MANADO.</w:t>
            </w:r>
          </w:p>
          <w:p w14:paraId="1E9FE569" w14:textId="77777777" w:rsidR="00E60215" w:rsidRPr="00E36229" w:rsidRDefault="00E60215" w:rsidP="00834382">
            <w:pPr>
              <w:spacing w:line="276" w:lineRule="auto"/>
              <w:ind w:left="1418"/>
              <w:rPr>
                <w:rFonts w:ascii="Arial" w:hAnsi="Arial" w:cs="Arial"/>
              </w:rPr>
            </w:pPr>
          </w:p>
        </w:tc>
        <w:tc>
          <w:tcPr>
            <w:tcW w:w="5247" w:type="dxa"/>
          </w:tcPr>
          <w:p w14:paraId="7730A0EB" w14:textId="77777777" w:rsidR="00E60215" w:rsidRPr="00E36229" w:rsidRDefault="00E60215" w:rsidP="00834382">
            <w:pPr>
              <w:spacing w:line="276" w:lineRule="auto"/>
              <w:rPr>
                <w:rFonts w:ascii="Arial" w:hAnsi="Arial" w:cs="Arial"/>
              </w:rPr>
            </w:pPr>
            <w:r w:rsidRPr="00E36229">
              <w:rPr>
                <w:rFonts w:ascii="Arial" w:hAnsi="Arial" w:cs="Arial"/>
              </w:rPr>
              <w:t xml:space="preserve">Dosen Pembimbing : </w:t>
            </w:r>
          </w:p>
          <w:p w14:paraId="1F9A44EB" w14:textId="77777777" w:rsidR="00E60215" w:rsidRPr="00E36229" w:rsidRDefault="00E60215" w:rsidP="00834382">
            <w:pPr>
              <w:spacing w:line="276" w:lineRule="auto"/>
              <w:rPr>
                <w:rFonts w:ascii="Arial" w:hAnsi="Arial" w:cs="Arial"/>
              </w:rPr>
            </w:pPr>
            <w:r w:rsidRPr="006623A6">
              <w:rPr>
                <w:rFonts w:ascii="Arial" w:hAnsi="Arial" w:cs="Arial"/>
              </w:rPr>
              <w:t>M</w:t>
            </w:r>
            <w:r>
              <w:rPr>
                <w:rFonts w:ascii="Arial" w:hAnsi="Arial" w:cs="Arial"/>
              </w:rPr>
              <w:t>asrono</w:t>
            </w:r>
            <w:r w:rsidRPr="006623A6">
              <w:rPr>
                <w:rFonts w:ascii="Arial" w:hAnsi="Arial" w:cs="Arial"/>
              </w:rPr>
              <w:t xml:space="preserve"> Y</w:t>
            </w:r>
            <w:r>
              <w:rPr>
                <w:rFonts w:ascii="Arial" w:hAnsi="Arial" w:cs="Arial"/>
              </w:rPr>
              <w:t>ugihartiman</w:t>
            </w:r>
            <w:r w:rsidRPr="006623A6">
              <w:rPr>
                <w:rFonts w:ascii="Arial" w:hAnsi="Arial" w:cs="Arial"/>
              </w:rPr>
              <w:t>, ATD, M.Sc</w:t>
            </w:r>
          </w:p>
          <w:p w14:paraId="7C52B46C" w14:textId="77777777" w:rsidR="00E60215" w:rsidRDefault="00E60215" w:rsidP="00834382">
            <w:pPr>
              <w:spacing w:line="276" w:lineRule="auto"/>
              <w:ind w:left="1863" w:hanging="1842"/>
              <w:rPr>
                <w:rFonts w:ascii="Arial" w:hAnsi="Arial" w:cs="Arial"/>
              </w:rPr>
            </w:pPr>
            <w:r w:rsidRPr="00E36229">
              <w:rPr>
                <w:rFonts w:ascii="Arial" w:hAnsi="Arial" w:cs="Arial"/>
              </w:rPr>
              <w:t>Tanggal Asistensi    :</w:t>
            </w:r>
          </w:p>
          <w:p w14:paraId="0BE09743" w14:textId="45DD61B2" w:rsidR="00E60215" w:rsidRDefault="00B3237C" w:rsidP="00834382">
            <w:pPr>
              <w:spacing w:line="276" w:lineRule="auto"/>
              <w:ind w:left="1863" w:hanging="1842"/>
              <w:rPr>
                <w:rFonts w:ascii="Arial" w:hAnsi="Arial" w:cs="Arial"/>
              </w:rPr>
            </w:pPr>
            <w:r>
              <w:rPr>
                <w:rFonts w:ascii="Arial" w:hAnsi="Arial" w:cs="Arial"/>
              </w:rPr>
              <w:t>25</w:t>
            </w:r>
            <w:r w:rsidR="00E60215">
              <w:rPr>
                <w:rFonts w:ascii="Arial" w:hAnsi="Arial" w:cs="Arial"/>
              </w:rPr>
              <w:t xml:space="preserve"> Mei 2022</w:t>
            </w:r>
          </w:p>
          <w:p w14:paraId="42179AEA" w14:textId="77777777" w:rsidR="00E60215" w:rsidRDefault="00E60215" w:rsidP="00834382">
            <w:pPr>
              <w:spacing w:line="276" w:lineRule="auto"/>
              <w:ind w:left="1863" w:hanging="1842"/>
              <w:rPr>
                <w:rFonts w:ascii="Arial" w:hAnsi="Arial" w:cs="Arial"/>
              </w:rPr>
            </w:pPr>
          </w:p>
          <w:p w14:paraId="1E9ED7FB" w14:textId="367A3FC6" w:rsidR="00E60215" w:rsidRPr="00E36229" w:rsidRDefault="00E60215" w:rsidP="00834382">
            <w:pPr>
              <w:spacing w:line="276" w:lineRule="auto"/>
              <w:ind w:left="1863" w:hanging="1842"/>
              <w:rPr>
                <w:rFonts w:ascii="Arial" w:hAnsi="Arial" w:cs="Arial"/>
              </w:rPr>
            </w:pPr>
            <w:r>
              <w:rPr>
                <w:rFonts w:ascii="Arial" w:hAnsi="Arial" w:cs="Arial"/>
              </w:rPr>
              <w:t xml:space="preserve">Asistensi Ke </w:t>
            </w:r>
            <w:r w:rsidR="00B3237C">
              <w:rPr>
                <w:rFonts w:ascii="Arial" w:hAnsi="Arial" w:cs="Arial"/>
              </w:rPr>
              <w:t>3</w:t>
            </w:r>
          </w:p>
        </w:tc>
      </w:tr>
    </w:tbl>
    <w:tbl>
      <w:tblPr>
        <w:tblStyle w:val="TableGrid"/>
        <w:tblpPr w:leftFromText="180" w:rightFromText="180" w:vertAnchor="text" w:horzAnchor="page" w:tblpX="1140" w:tblpY="3650"/>
        <w:tblW w:w="10175" w:type="dxa"/>
        <w:tblLook w:val="04A0" w:firstRow="1" w:lastRow="0" w:firstColumn="1" w:lastColumn="0" w:noHBand="0" w:noVBand="1"/>
      </w:tblPr>
      <w:tblGrid>
        <w:gridCol w:w="760"/>
        <w:gridCol w:w="4197"/>
        <w:gridCol w:w="5218"/>
      </w:tblGrid>
      <w:tr w:rsidR="00E60215" w:rsidRPr="00E36229" w14:paraId="3324C8FB" w14:textId="77777777" w:rsidTr="00834382">
        <w:trPr>
          <w:trHeight w:val="109"/>
        </w:trPr>
        <w:tc>
          <w:tcPr>
            <w:tcW w:w="760" w:type="dxa"/>
          </w:tcPr>
          <w:p w14:paraId="2CA2455C" w14:textId="77777777" w:rsidR="00E60215" w:rsidRPr="00E36229" w:rsidRDefault="00E60215" w:rsidP="00834382">
            <w:pPr>
              <w:jc w:val="center"/>
              <w:rPr>
                <w:rFonts w:ascii="Arial" w:hAnsi="Arial" w:cs="Arial"/>
              </w:rPr>
            </w:pPr>
            <w:r w:rsidRPr="00E36229">
              <w:rPr>
                <w:rFonts w:ascii="Arial" w:hAnsi="Arial" w:cs="Arial"/>
              </w:rPr>
              <w:t>No</w:t>
            </w:r>
          </w:p>
        </w:tc>
        <w:tc>
          <w:tcPr>
            <w:tcW w:w="4197" w:type="dxa"/>
          </w:tcPr>
          <w:p w14:paraId="684BB6A8" w14:textId="77777777" w:rsidR="00E60215" w:rsidRPr="00E36229" w:rsidRDefault="00E60215" w:rsidP="00834382">
            <w:pPr>
              <w:jc w:val="center"/>
              <w:rPr>
                <w:rFonts w:ascii="Arial" w:hAnsi="Arial" w:cs="Arial"/>
              </w:rPr>
            </w:pPr>
            <w:r w:rsidRPr="00E36229">
              <w:rPr>
                <w:rFonts w:ascii="Arial" w:hAnsi="Arial" w:cs="Arial"/>
              </w:rPr>
              <w:t>Evaluasi</w:t>
            </w:r>
          </w:p>
        </w:tc>
        <w:tc>
          <w:tcPr>
            <w:tcW w:w="5218" w:type="dxa"/>
          </w:tcPr>
          <w:p w14:paraId="3BAB3BE0" w14:textId="77777777" w:rsidR="00E60215" w:rsidRPr="00E36229" w:rsidRDefault="00E60215" w:rsidP="00834382">
            <w:pPr>
              <w:jc w:val="center"/>
              <w:rPr>
                <w:rFonts w:ascii="Arial" w:hAnsi="Arial" w:cs="Arial"/>
              </w:rPr>
            </w:pPr>
            <w:r w:rsidRPr="00E36229">
              <w:rPr>
                <w:rFonts w:ascii="Arial" w:hAnsi="Arial" w:cs="Arial"/>
              </w:rPr>
              <w:t>Revisi</w:t>
            </w:r>
          </w:p>
        </w:tc>
      </w:tr>
      <w:tr w:rsidR="009D4DEE" w:rsidRPr="00E36229" w14:paraId="033C4CF2" w14:textId="77777777" w:rsidTr="00834382">
        <w:trPr>
          <w:trHeight w:val="2649"/>
        </w:trPr>
        <w:tc>
          <w:tcPr>
            <w:tcW w:w="760" w:type="dxa"/>
          </w:tcPr>
          <w:p w14:paraId="253F1F66" w14:textId="77777777" w:rsidR="009D4DEE" w:rsidRPr="00E36229" w:rsidRDefault="009D4DEE" w:rsidP="009D4DEE">
            <w:pPr>
              <w:ind w:hanging="25"/>
              <w:jc w:val="center"/>
              <w:rPr>
                <w:rFonts w:ascii="Arial" w:hAnsi="Arial" w:cs="Arial"/>
              </w:rPr>
            </w:pPr>
            <w:r>
              <w:rPr>
                <w:rFonts w:ascii="Arial" w:hAnsi="Arial" w:cs="Arial"/>
              </w:rPr>
              <w:t>1</w:t>
            </w:r>
          </w:p>
        </w:tc>
        <w:tc>
          <w:tcPr>
            <w:tcW w:w="4197" w:type="dxa"/>
          </w:tcPr>
          <w:p w14:paraId="01A45A36" w14:textId="5B04E520" w:rsidR="009D4DEE" w:rsidRPr="00C72CAD" w:rsidRDefault="009D4DEE" w:rsidP="00C94DCD">
            <w:pPr>
              <w:tabs>
                <w:tab w:val="left" w:pos="3972"/>
              </w:tabs>
              <w:jc w:val="both"/>
              <w:rPr>
                <w:rFonts w:ascii="Arial" w:hAnsi="Arial" w:cs="Arial"/>
              </w:rPr>
            </w:pPr>
            <w:r>
              <w:rPr>
                <w:rFonts w:ascii="Arial" w:hAnsi="Arial" w:cs="Arial"/>
              </w:rPr>
              <w:t>Meninjau terkait tata naskah dan memperkuat analisis permasalahan terkat penelitian yang akan diambil.</w:t>
            </w:r>
          </w:p>
        </w:tc>
        <w:tc>
          <w:tcPr>
            <w:tcW w:w="5218" w:type="dxa"/>
          </w:tcPr>
          <w:p w14:paraId="4B1517BB" w14:textId="032141DA" w:rsidR="009D4DEE" w:rsidRPr="00E36229" w:rsidRDefault="009D4DEE" w:rsidP="009D4DEE">
            <w:pPr>
              <w:jc w:val="both"/>
              <w:rPr>
                <w:rFonts w:ascii="Arial" w:hAnsi="Arial" w:cs="Arial"/>
              </w:rPr>
            </w:pPr>
            <w:r>
              <w:rPr>
                <w:rFonts w:ascii="Arial" w:hAnsi="Arial" w:cs="Arial"/>
              </w:rPr>
              <w:t>Telah melakukan koreksi perubahan terhadap tata naskah sesuai dengan arahan dosen pembimbing, serta meninjau kembali analisis yang akan diambil.</w:t>
            </w:r>
          </w:p>
        </w:tc>
      </w:tr>
    </w:tbl>
    <w:p w14:paraId="3B60A034" w14:textId="77777777" w:rsidR="00E60215" w:rsidRPr="00E36229" w:rsidRDefault="00E60215" w:rsidP="00E60215">
      <w:pPr>
        <w:jc w:val="center"/>
        <w:rPr>
          <w:rFonts w:ascii="Arial" w:hAnsi="Arial" w:cs="Arial"/>
          <w:b/>
          <w:sz w:val="44"/>
          <w:szCs w:val="44"/>
        </w:rPr>
      </w:pPr>
      <w:r w:rsidRPr="00E36229">
        <w:rPr>
          <w:rFonts w:ascii="Arial" w:hAnsi="Arial" w:cs="Arial"/>
          <w:b/>
          <w:sz w:val="44"/>
          <w:szCs w:val="44"/>
        </w:rPr>
        <w:t>KARTU ASISTENSI</w:t>
      </w:r>
      <w:r>
        <w:rPr>
          <w:rFonts w:ascii="Arial" w:hAnsi="Arial" w:cs="Arial"/>
          <w:b/>
          <w:sz w:val="44"/>
          <w:szCs w:val="44"/>
        </w:rPr>
        <w:t xml:space="preserve"> SKRIPSI</w:t>
      </w:r>
    </w:p>
    <w:p w14:paraId="04EEBEE4" w14:textId="77777777" w:rsidR="00E60215" w:rsidRDefault="00E60215" w:rsidP="00E60215">
      <w:pPr>
        <w:spacing w:line="276" w:lineRule="auto"/>
        <w:rPr>
          <w:rFonts w:ascii="Arial" w:hAnsi="Arial" w:cs="Arial"/>
        </w:rPr>
      </w:pPr>
    </w:p>
    <w:p w14:paraId="561DECB2" w14:textId="275D4DEA" w:rsidR="00E60215" w:rsidRDefault="00E60215" w:rsidP="00E60215">
      <w:pPr>
        <w:spacing w:line="276" w:lineRule="auto"/>
        <w:ind w:left="5040" w:firstLine="720"/>
        <w:rPr>
          <w:rFonts w:ascii="Arial" w:hAnsi="Arial" w:cs="Arial"/>
        </w:rPr>
      </w:pPr>
    </w:p>
    <w:p w14:paraId="4182D144" w14:textId="77777777" w:rsidR="00E60215" w:rsidRDefault="00E60215" w:rsidP="00E60215">
      <w:pPr>
        <w:spacing w:line="276" w:lineRule="auto"/>
        <w:ind w:left="5040" w:firstLine="720"/>
        <w:rPr>
          <w:rFonts w:ascii="Arial" w:hAnsi="Arial" w:cs="Arial"/>
        </w:rPr>
      </w:pPr>
    </w:p>
    <w:p w14:paraId="550E4786" w14:textId="77777777" w:rsidR="00E60215" w:rsidRDefault="00E60215" w:rsidP="00E60215">
      <w:pPr>
        <w:spacing w:line="276" w:lineRule="auto"/>
        <w:ind w:left="5040" w:firstLine="720"/>
        <w:rPr>
          <w:rFonts w:ascii="Arial" w:hAnsi="Arial" w:cs="Arial"/>
        </w:rPr>
      </w:pPr>
      <w:r w:rsidRPr="009304F0">
        <w:rPr>
          <w:rFonts w:ascii="Arial" w:hAnsi="Arial" w:cs="Arial"/>
          <w:noProof/>
        </w:rPr>
        <w:drawing>
          <wp:anchor distT="0" distB="0" distL="114300" distR="114300" simplePos="0" relativeHeight="252043264" behindDoc="0" locked="0" layoutInCell="1" allowOverlap="1" wp14:anchorId="1FB3A132" wp14:editId="493BB2D6">
            <wp:simplePos x="0" y="0"/>
            <wp:positionH relativeFrom="column">
              <wp:posOffset>3688734</wp:posOffset>
            </wp:positionH>
            <wp:positionV relativeFrom="paragraph">
              <wp:posOffset>234315</wp:posOffset>
            </wp:positionV>
            <wp:extent cx="1285875" cy="552806"/>
            <wp:effectExtent l="0" t="0" r="0" b="0"/>
            <wp:wrapTopAndBottom/>
            <wp:docPr id="7076" name="Picture 707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with low confidence"/>
                    <pic:cNvPicPr/>
                  </pic:nvPicPr>
                  <pic:blipFill>
                    <a:blip r:embed="rId175">
                      <a:extLst>
                        <a:ext uri="{28A0092B-C50C-407E-A947-70E740481C1C}">
                          <a14:useLocalDpi xmlns:a14="http://schemas.microsoft.com/office/drawing/2010/main" val="0"/>
                        </a:ext>
                      </a:extLst>
                    </a:blip>
                    <a:stretch>
                      <a:fillRect/>
                    </a:stretch>
                  </pic:blipFill>
                  <pic:spPr>
                    <a:xfrm>
                      <a:off x="0" y="0"/>
                      <a:ext cx="1285875" cy="552806"/>
                    </a:xfrm>
                    <a:prstGeom prst="rect">
                      <a:avLst/>
                    </a:prstGeom>
                  </pic:spPr>
                </pic:pic>
              </a:graphicData>
            </a:graphic>
            <wp14:sizeRelH relativeFrom="page">
              <wp14:pctWidth>0</wp14:pctWidth>
            </wp14:sizeRelH>
            <wp14:sizeRelV relativeFrom="page">
              <wp14:pctHeight>0</wp14:pctHeight>
            </wp14:sizeRelV>
          </wp:anchor>
        </w:drawing>
      </w:r>
      <w:r w:rsidRPr="00E36229">
        <w:rPr>
          <w:rFonts w:ascii="Arial" w:hAnsi="Arial" w:cs="Arial"/>
        </w:rPr>
        <w:t xml:space="preserve"> </w:t>
      </w:r>
      <w:r>
        <w:rPr>
          <w:rFonts w:ascii="Arial" w:hAnsi="Arial" w:cs="Arial"/>
        </w:rPr>
        <w:t>Dosen Pembimbing,</w:t>
      </w:r>
    </w:p>
    <w:p w14:paraId="1FDAB7DF" w14:textId="77777777" w:rsidR="00E60215" w:rsidRDefault="00E60215" w:rsidP="00E60215">
      <w:pPr>
        <w:spacing w:line="276" w:lineRule="auto"/>
        <w:ind w:left="3600" w:right="-852" w:firstLine="1503"/>
        <w:rPr>
          <w:rFonts w:ascii="Arial" w:hAnsi="Arial" w:cs="Arial"/>
        </w:rPr>
      </w:pPr>
      <w:r>
        <w:rPr>
          <w:rFonts w:ascii="Arial" w:hAnsi="Arial" w:cs="Arial"/>
        </w:rPr>
        <w:t>(</w:t>
      </w:r>
      <w:r w:rsidRPr="006623A6">
        <w:rPr>
          <w:rFonts w:ascii="Arial" w:hAnsi="Arial" w:cs="Arial"/>
        </w:rPr>
        <w:t>M</w:t>
      </w:r>
      <w:r>
        <w:rPr>
          <w:rFonts w:ascii="Arial" w:hAnsi="Arial" w:cs="Arial"/>
        </w:rPr>
        <w:t>asrono</w:t>
      </w:r>
      <w:r w:rsidRPr="006623A6">
        <w:rPr>
          <w:rFonts w:ascii="Arial" w:hAnsi="Arial" w:cs="Arial"/>
        </w:rPr>
        <w:t xml:space="preserve"> Y</w:t>
      </w:r>
      <w:r>
        <w:rPr>
          <w:rFonts w:ascii="Arial" w:hAnsi="Arial" w:cs="Arial"/>
        </w:rPr>
        <w:t>ugihartiman</w:t>
      </w:r>
      <w:r w:rsidRPr="006623A6">
        <w:rPr>
          <w:rFonts w:ascii="Arial" w:hAnsi="Arial" w:cs="Arial"/>
        </w:rPr>
        <w:t>, ATD, M.Sc</w:t>
      </w:r>
      <w:r>
        <w:rPr>
          <w:rFonts w:ascii="Arial" w:hAnsi="Arial" w:cs="Arial"/>
        </w:rPr>
        <w:t>)</w:t>
      </w:r>
    </w:p>
    <w:p w14:paraId="24CCB7D6" w14:textId="77777777" w:rsidR="00E60215" w:rsidRDefault="00E60215" w:rsidP="00E60215">
      <w:pPr>
        <w:spacing w:line="276" w:lineRule="auto"/>
        <w:ind w:left="3600" w:right="-852" w:firstLine="1503"/>
        <w:rPr>
          <w:rFonts w:ascii="Arial" w:hAnsi="Arial" w:cs="Arial"/>
        </w:rPr>
      </w:pPr>
    </w:p>
    <w:p w14:paraId="5CB54DB4" w14:textId="77777777" w:rsidR="00E60215" w:rsidRDefault="00E60215" w:rsidP="00E60215">
      <w:pPr>
        <w:spacing w:line="276" w:lineRule="auto"/>
        <w:ind w:right="-852"/>
        <w:rPr>
          <w:rFonts w:ascii="Arial" w:hAnsi="Arial" w:cs="Arial"/>
        </w:rPr>
      </w:pPr>
    </w:p>
    <w:p w14:paraId="6700FB40" w14:textId="2BB3B598" w:rsidR="00E60215" w:rsidRDefault="00E60215" w:rsidP="00D01CD5">
      <w:pPr>
        <w:spacing w:line="276" w:lineRule="auto"/>
        <w:ind w:right="-852"/>
        <w:rPr>
          <w:rFonts w:ascii="Arial" w:hAnsi="Arial" w:cs="Arial"/>
        </w:rPr>
      </w:pPr>
    </w:p>
    <w:p w14:paraId="4827F08D" w14:textId="77777777" w:rsidR="00E60215" w:rsidRPr="00E36229" w:rsidRDefault="00E60215" w:rsidP="00E60215">
      <w:pPr>
        <w:ind w:left="-1418" w:right="-852" w:firstLine="284"/>
        <w:rPr>
          <w:rFonts w:ascii="Arial" w:hAnsi="Arial" w:cs="Arial"/>
          <w:b/>
          <w:bCs/>
          <w:sz w:val="36"/>
          <w:szCs w:val="36"/>
        </w:rPr>
      </w:pPr>
      <w:r w:rsidRPr="00E36229">
        <w:rPr>
          <w:rFonts w:ascii="Arial" w:hAnsi="Arial" w:cs="Arial"/>
          <w:b/>
          <w:bCs/>
          <w:sz w:val="36"/>
          <w:szCs w:val="36"/>
        </w:rPr>
        <w:lastRenderedPageBreak/>
        <w:t>POLITEKNIK TRANSPORTASI DARAT INDONESIA – STTD</w:t>
      </w:r>
    </w:p>
    <w:p w14:paraId="3F443E3E" w14:textId="77777777" w:rsidR="00E60215" w:rsidRPr="00E36229" w:rsidRDefault="00E60215" w:rsidP="00E60215">
      <w:pPr>
        <w:jc w:val="center"/>
        <w:rPr>
          <w:rFonts w:ascii="Arial" w:hAnsi="Arial" w:cs="Arial"/>
          <w:b/>
          <w:bCs/>
        </w:rPr>
      </w:pPr>
      <w:r w:rsidRPr="00E36229">
        <w:rPr>
          <w:rFonts w:ascii="Arial" w:hAnsi="Arial" w:cs="Arial"/>
          <w:noProof/>
        </w:rPr>
        <w:drawing>
          <wp:anchor distT="0" distB="0" distL="114300" distR="114300" simplePos="0" relativeHeight="252045312" behindDoc="0" locked="0" layoutInCell="1" allowOverlap="1" wp14:anchorId="523A78F1" wp14:editId="283E9A8E">
            <wp:simplePos x="0" y="0"/>
            <wp:positionH relativeFrom="column">
              <wp:posOffset>951252</wp:posOffset>
            </wp:positionH>
            <wp:positionV relativeFrom="paragraph">
              <wp:posOffset>48260</wp:posOffset>
            </wp:positionV>
            <wp:extent cx="3057525" cy="1466215"/>
            <wp:effectExtent l="0" t="0" r="9525" b="635"/>
            <wp:wrapNone/>
            <wp:docPr id="7077" name="Picture 7077" descr="C:\Users\NOTEBOOK\Downloads\WhatsApp Image 2021-04-06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1-04-06 at 09.23.48.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75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4B561" w14:textId="77777777" w:rsidR="00E60215" w:rsidRPr="00E36229" w:rsidRDefault="00E60215" w:rsidP="00E60215">
      <w:pPr>
        <w:jc w:val="center"/>
        <w:rPr>
          <w:rFonts w:ascii="Arial" w:hAnsi="Arial" w:cs="Arial"/>
          <w:b/>
          <w:bCs/>
        </w:rPr>
      </w:pPr>
    </w:p>
    <w:p w14:paraId="0D7F1073" w14:textId="77777777" w:rsidR="00E60215" w:rsidRPr="00E36229" w:rsidRDefault="00E60215" w:rsidP="00E60215">
      <w:pPr>
        <w:jc w:val="center"/>
        <w:rPr>
          <w:rFonts w:ascii="Arial" w:hAnsi="Arial" w:cs="Arial"/>
          <w:b/>
          <w:bCs/>
        </w:rPr>
      </w:pPr>
    </w:p>
    <w:p w14:paraId="5EA6C6D2" w14:textId="77777777" w:rsidR="00E60215" w:rsidRPr="00E36229" w:rsidRDefault="00E60215" w:rsidP="00E60215">
      <w:pPr>
        <w:jc w:val="center"/>
        <w:rPr>
          <w:rFonts w:ascii="Arial" w:hAnsi="Arial" w:cs="Arial"/>
          <w:b/>
          <w:bCs/>
        </w:rPr>
      </w:pPr>
    </w:p>
    <w:p w14:paraId="3F264539" w14:textId="77777777" w:rsidR="00E60215" w:rsidRPr="00E36229" w:rsidRDefault="00E60215" w:rsidP="00E60215">
      <w:pPr>
        <w:jc w:val="center"/>
        <w:rPr>
          <w:rFonts w:ascii="Arial" w:hAnsi="Arial" w:cs="Arial"/>
          <w:b/>
          <w:bCs/>
        </w:rPr>
      </w:pPr>
    </w:p>
    <w:p w14:paraId="3A3A7ADE" w14:textId="77777777" w:rsidR="00E60215" w:rsidRPr="00E36229" w:rsidRDefault="00E60215" w:rsidP="00E60215">
      <w:pPr>
        <w:rPr>
          <w:rFonts w:ascii="Arial" w:hAnsi="Arial" w:cs="Arial"/>
          <w:b/>
          <w:bCs/>
        </w:rPr>
      </w:pPr>
    </w:p>
    <w:p w14:paraId="70886459" w14:textId="77777777" w:rsidR="00E60215" w:rsidRDefault="00E60215" w:rsidP="00E60215">
      <w:pPr>
        <w:jc w:val="center"/>
        <w:rPr>
          <w:rFonts w:ascii="Arial" w:hAnsi="Arial" w:cs="Arial"/>
          <w:b/>
        </w:rPr>
      </w:pPr>
      <w:r w:rsidRPr="00E36229">
        <w:rPr>
          <w:rFonts w:ascii="Arial" w:hAnsi="Arial" w:cs="Arial"/>
          <w:b/>
        </w:rPr>
        <w:t>KARTU ASISTENSI</w:t>
      </w:r>
    </w:p>
    <w:tbl>
      <w:tblPr>
        <w:tblStyle w:val="TableGrid"/>
        <w:tblpPr w:leftFromText="180" w:rightFromText="180" w:vertAnchor="text" w:horzAnchor="margin" w:tblpXSpec="center" w:tblpY="642"/>
        <w:tblW w:w="10204" w:type="dxa"/>
        <w:tblLook w:val="04A0" w:firstRow="1" w:lastRow="0" w:firstColumn="1" w:lastColumn="0" w:noHBand="0" w:noVBand="1"/>
      </w:tblPr>
      <w:tblGrid>
        <w:gridCol w:w="4957"/>
        <w:gridCol w:w="5247"/>
      </w:tblGrid>
      <w:tr w:rsidR="00E60215" w:rsidRPr="00E36229" w14:paraId="22D8948A" w14:textId="77777777" w:rsidTr="00834382">
        <w:trPr>
          <w:trHeight w:val="743"/>
        </w:trPr>
        <w:tc>
          <w:tcPr>
            <w:tcW w:w="4957" w:type="dxa"/>
          </w:tcPr>
          <w:p w14:paraId="3B7E9209" w14:textId="77777777" w:rsidR="00E60215" w:rsidRPr="00E36229" w:rsidRDefault="00E60215" w:rsidP="00834382">
            <w:pPr>
              <w:spacing w:line="276" w:lineRule="auto"/>
              <w:rPr>
                <w:rFonts w:ascii="Arial" w:hAnsi="Arial" w:cs="Arial"/>
              </w:rPr>
            </w:pPr>
            <w:r w:rsidRPr="00E36229">
              <w:rPr>
                <w:rFonts w:ascii="Arial" w:hAnsi="Arial" w:cs="Arial"/>
              </w:rPr>
              <w:t>Nama</w:t>
            </w:r>
            <w:r w:rsidRPr="00E36229">
              <w:rPr>
                <w:rFonts w:ascii="Arial" w:hAnsi="Arial" w:cs="Arial"/>
              </w:rPr>
              <w:tab/>
            </w:r>
            <w:r w:rsidRPr="00E36229">
              <w:rPr>
                <w:rFonts w:ascii="Arial" w:hAnsi="Arial" w:cs="Arial"/>
              </w:rPr>
              <w:tab/>
              <w:t xml:space="preserve">: </w:t>
            </w:r>
            <w:r>
              <w:rPr>
                <w:rFonts w:ascii="Arial" w:hAnsi="Arial" w:cs="Arial"/>
              </w:rPr>
              <w:t>Muhammad Agung Rahayu</w:t>
            </w:r>
          </w:p>
          <w:p w14:paraId="01B525BC" w14:textId="77777777" w:rsidR="00E60215" w:rsidRPr="00E36229" w:rsidRDefault="00E60215" w:rsidP="00834382">
            <w:pPr>
              <w:spacing w:line="276" w:lineRule="auto"/>
              <w:rPr>
                <w:rFonts w:ascii="Arial" w:hAnsi="Arial" w:cs="Arial"/>
              </w:rPr>
            </w:pPr>
            <w:r w:rsidRPr="00E36229">
              <w:rPr>
                <w:rFonts w:ascii="Arial" w:hAnsi="Arial" w:cs="Arial"/>
              </w:rPr>
              <w:t>Notar</w:t>
            </w:r>
            <w:r w:rsidRPr="00E36229">
              <w:rPr>
                <w:rFonts w:ascii="Arial" w:hAnsi="Arial" w:cs="Arial"/>
              </w:rPr>
              <w:tab/>
            </w:r>
            <w:r w:rsidRPr="00E36229">
              <w:rPr>
                <w:rFonts w:ascii="Arial" w:hAnsi="Arial" w:cs="Arial"/>
              </w:rPr>
              <w:tab/>
              <w:t>:</w:t>
            </w:r>
            <w:r>
              <w:rPr>
                <w:rFonts w:ascii="Arial" w:hAnsi="Arial" w:cs="Arial"/>
              </w:rPr>
              <w:t xml:space="preserve"> 18.01.180</w:t>
            </w:r>
          </w:p>
          <w:p w14:paraId="1D755532" w14:textId="77777777" w:rsidR="00E60215" w:rsidRPr="00E36229" w:rsidRDefault="00E60215" w:rsidP="00834382">
            <w:pPr>
              <w:spacing w:line="276" w:lineRule="auto"/>
              <w:rPr>
                <w:rFonts w:ascii="Arial" w:hAnsi="Arial" w:cs="Arial"/>
              </w:rPr>
            </w:pPr>
            <w:r w:rsidRPr="00E36229">
              <w:rPr>
                <w:rFonts w:ascii="Arial" w:hAnsi="Arial" w:cs="Arial"/>
              </w:rPr>
              <w:t xml:space="preserve">Prodi      </w:t>
            </w:r>
            <w:r w:rsidRPr="00E36229">
              <w:rPr>
                <w:rFonts w:ascii="Arial" w:hAnsi="Arial" w:cs="Arial"/>
              </w:rPr>
              <w:tab/>
              <w:t>:</w:t>
            </w:r>
            <w:r>
              <w:rPr>
                <w:rFonts w:ascii="Arial" w:hAnsi="Arial" w:cs="Arial"/>
              </w:rPr>
              <w:t xml:space="preserve"> D.IV TRANSPORTASI</w:t>
            </w:r>
            <w:r w:rsidRPr="00E36229">
              <w:rPr>
                <w:rFonts w:ascii="Arial" w:hAnsi="Arial" w:cs="Arial"/>
              </w:rPr>
              <w:tab/>
            </w:r>
            <w:r w:rsidRPr="00E36229">
              <w:rPr>
                <w:rFonts w:ascii="Arial" w:hAnsi="Arial" w:cs="Arial"/>
              </w:rPr>
              <w:tab/>
            </w:r>
          </w:p>
          <w:p w14:paraId="395225F9" w14:textId="77777777" w:rsidR="00E60215" w:rsidRPr="00E36229" w:rsidRDefault="00E60215" w:rsidP="00834382">
            <w:pPr>
              <w:spacing w:line="276" w:lineRule="auto"/>
              <w:rPr>
                <w:rFonts w:ascii="Arial" w:hAnsi="Arial" w:cs="Arial"/>
              </w:rPr>
            </w:pPr>
            <w:r w:rsidRPr="00E36229">
              <w:rPr>
                <w:rFonts w:ascii="Arial" w:hAnsi="Arial" w:cs="Arial"/>
              </w:rPr>
              <w:t>Judul Skripsi</w:t>
            </w:r>
            <w:r w:rsidRPr="00E36229">
              <w:rPr>
                <w:rFonts w:ascii="Arial" w:hAnsi="Arial" w:cs="Arial"/>
              </w:rPr>
              <w:tab/>
              <w:t xml:space="preserve">: </w:t>
            </w:r>
            <w:r>
              <w:rPr>
                <w:rFonts w:ascii="Arial" w:hAnsi="Arial" w:cs="Arial"/>
              </w:rPr>
              <w:t xml:space="preserve">PENGARUH RENCANA PEMBANGUNAN JALAN LINGKAR </w:t>
            </w:r>
            <w:r>
              <w:rPr>
                <w:rFonts w:ascii="Arial" w:hAnsi="Arial" w:cs="Arial"/>
                <w:i/>
                <w:iCs/>
              </w:rPr>
              <w:t xml:space="preserve">(RING ROAD III) </w:t>
            </w:r>
            <w:r>
              <w:rPr>
                <w:rFonts w:ascii="Arial" w:hAnsi="Arial" w:cs="Arial"/>
              </w:rPr>
              <w:t>TERHADAP KINERJA LALU LINTAS DAN EKONOMI DI KOTA MANADO.</w:t>
            </w:r>
          </w:p>
          <w:p w14:paraId="1F87A4E4" w14:textId="77777777" w:rsidR="00E60215" w:rsidRPr="00E36229" w:rsidRDefault="00E60215" w:rsidP="00834382">
            <w:pPr>
              <w:spacing w:line="276" w:lineRule="auto"/>
              <w:ind w:left="1418"/>
              <w:rPr>
                <w:rFonts w:ascii="Arial" w:hAnsi="Arial" w:cs="Arial"/>
              </w:rPr>
            </w:pPr>
          </w:p>
        </w:tc>
        <w:tc>
          <w:tcPr>
            <w:tcW w:w="5247" w:type="dxa"/>
          </w:tcPr>
          <w:p w14:paraId="31CD73BB" w14:textId="77777777" w:rsidR="00E60215" w:rsidRPr="00E36229" w:rsidRDefault="00E60215" w:rsidP="00834382">
            <w:pPr>
              <w:spacing w:line="276" w:lineRule="auto"/>
              <w:rPr>
                <w:rFonts w:ascii="Arial" w:hAnsi="Arial" w:cs="Arial"/>
              </w:rPr>
            </w:pPr>
            <w:r w:rsidRPr="00E36229">
              <w:rPr>
                <w:rFonts w:ascii="Arial" w:hAnsi="Arial" w:cs="Arial"/>
              </w:rPr>
              <w:t xml:space="preserve">Dosen Pembimbing : </w:t>
            </w:r>
          </w:p>
          <w:p w14:paraId="31DD898D" w14:textId="77777777" w:rsidR="00E60215" w:rsidRPr="00E36229" w:rsidRDefault="00E60215" w:rsidP="00834382">
            <w:pPr>
              <w:spacing w:line="276" w:lineRule="auto"/>
              <w:rPr>
                <w:rFonts w:ascii="Arial" w:hAnsi="Arial" w:cs="Arial"/>
              </w:rPr>
            </w:pPr>
            <w:r w:rsidRPr="006623A6">
              <w:rPr>
                <w:rFonts w:ascii="Arial" w:hAnsi="Arial" w:cs="Arial"/>
              </w:rPr>
              <w:t>M</w:t>
            </w:r>
            <w:r>
              <w:rPr>
                <w:rFonts w:ascii="Arial" w:hAnsi="Arial" w:cs="Arial"/>
              </w:rPr>
              <w:t>asrono</w:t>
            </w:r>
            <w:r w:rsidRPr="006623A6">
              <w:rPr>
                <w:rFonts w:ascii="Arial" w:hAnsi="Arial" w:cs="Arial"/>
              </w:rPr>
              <w:t xml:space="preserve"> Y</w:t>
            </w:r>
            <w:r>
              <w:rPr>
                <w:rFonts w:ascii="Arial" w:hAnsi="Arial" w:cs="Arial"/>
              </w:rPr>
              <w:t>ugihartiman</w:t>
            </w:r>
            <w:r w:rsidRPr="006623A6">
              <w:rPr>
                <w:rFonts w:ascii="Arial" w:hAnsi="Arial" w:cs="Arial"/>
              </w:rPr>
              <w:t>, ATD, M.Sc</w:t>
            </w:r>
          </w:p>
          <w:p w14:paraId="1AF2BE0B" w14:textId="77777777" w:rsidR="00E60215" w:rsidRDefault="00E60215" w:rsidP="00834382">
            <w:pPr>
              <w:spacing w:line="276" w:lineRule="auto"/>
              <w:ind w:left="1863" w:hanging="1842"/>
              <w:rPr>
                <w:rFonts w:ascii="Arial" w:hAnsi="Arial" w:cs="Arial"/>
              </w:rPr>
            </w:pPr>
            <w:r w:rsidRPr="00E36229">
              <w:rPr>
                <w:rFonts w:ascii="Arial" w:hAnsi="Arial" w:cs="Arial"/>
              </w:rPr>
              <w:t>Tanggal Asistensi    :</w:t>
            </w:r>
          </w:p>
          <w:p w14:paraId="6D715AF9" w14:textId="3DA5B981" w:rsidR="00E60215" w:rsidRDefault="009D4DEE" w:rsidP="00834382">
            <w:pPr>
              <w:spacing w:line="276" w:lineRule="auto"/>
              <w:ind w:left="1863" w:hanging="1842"/>
              <w:rPr>
                <w:rFonts w:ascii="Arial" w:hAnsi="Arial" w:cs="Arial"/>
              </w:rPr>
            </w:pPr>
            <w:r>
              <w:rPr>
                <w:rFonts w:ascii="Arial" w:hAnsi="Arial" w:cs="Arial"/>
              </w:rPr>
              <w:t>27</w:t>
            </w:r>
            <w:r w:rsidR="00E60215">
              <w:rPr>
                <w:rFonts w:ascii="Arial" w:hAnsi="Arial" w:cs="Arial"/>
              </w:rPr>
              <w:t xml:space="preserve"> Mei 2022</w:t>
            </w:r>
          </w:p>
          <w:p w14:paraId="30BBFE64" w14:textId="77777777" w:rsidR="00E60215" w:rsidRDefault="00E60215" w:rsidP="00834382">
            <w:pPr>
              <w:spacing w:line="276" w:lineRule="auto"/>
              <w:ind w:left="1863" w:hanging="1842"/>
              <w:rPr>
                <w:rFonts w:ascii="Arial" w:hAnsi="Arial" w:cs="Arial"/>
              </w:rPr>
            </w:pPr>
          </w:p>
          <w:p w14:paraId="371B0697" w14:textId="723772A7" w:rsidR="00E60215" w:rsidRPr="00E36229" w:rsidRDefault="00E60215" w:rsidP="00834382">
            <w:pPr>
              <w:spacing w:line="276" w:lineRule="auto"/>
              <w:ind w:left="1863" w:hanging="1842"/>
              <w:rPr>
                <w:rFonts w:ascii="Arial" w:hAnsi="Arial" w:cs="Arial"/>
              </w:rPr>
            </w:pPr>
            <w:r>
              <w:rPr>
                <w:rFonts w:ascii="Arial" w:hAnsi="Arial" w:cs="Arial"/>
              </w:rPr>
              <w:t xml:space="preserve">Asistensi Ke </w:t>
            </w:r>
            <w:r w:rsidR="004065B7">
              <w:rPr>
                <w:rFonts w:ascii="Arial" w:hAnsi="Arial" w:cs="Arial"/>
              </w:rPr>
              <w:t>5</w:t>
            </w:r>
          </w:p>
        </w:tc>
      </w:tr>
    </w:tbl>
    <w:tbl>
      <w:tblPr>
        <w:tblStyle w:val="TableGrid"/>
        <w:tblpPr w:leftFromText="180" w:rightFromText="180" w:vertAnchor="text" w:horzAnchor="page" w:tblpX="1140" w:tblpY="3650"/>
        <w:tblW w:w="10175" w:type="dxa"/>
        <w:tblLook w:val="04A0" w:firstRow="1" w:lastRow="0" w:firstColumn="1" w:lastColumn="0" w:noHBand="0" w:noVBand="1"/>
      </w:tblPr>
      <w:tblGrid>
        <w:gridCol w:w="760"/>
        <w:gridCol w:w="4197"/>
        <w:gridCol w:w="5218"/>
      </w:tblGrid>
      <w:tr w:rsidR="00E60215" w:rsidRPr="00E36229" w14:paraId="675357C2" w14:textId="77777777" w:rsidTr="00834382">
        <w:trPr>
          <w:trHeight w:val="109"/>
        </w:trPr>
        <w:tc>
          <w:tcPr>
            <w:tcW w:w="760" w:type="dxa"/>
          </w:tcPr>
          <w:p w14:paraId="69C7491F" w14:textId="77777777" w:rsidR="00E60215" w:rsidRPr="00E36229" w:rsidRDefault="00E60215" w:rsidP="00834382">
            <w:pPr>
              <w:jc w:val="center"/>
              <w:rPr>
                <w:rFonts w:ascii="Arial" w:hAnsi="Arial" w:cs="Arial"/>
              </w:rPr>
            </w:pPr>
            <w:r w:rsidRPr="00E36229">
              <w:rPr>
                <w:rFonts w:ascii="Arial" w:hAnsi="Arial" w:cs="Arial"/>
              </w:rPr>
              <w:t>No</w:t>
            </w:r>
          </w:p>
        </w:tc>
        <w:tc>
          <w:tcPr>
            <w:tcW w:w="4197" w:type="dxa"/>
          </w:tcPr>
          <w:p w14:paraId="1D4D260C" w14:textId="77777777" w:rsidR="00E60215" w:rsidRPr="00E36229" w:rsidRDefault="00E60215" w:rsidP="00834382">
            <w:pPr>
              <w:jc w:val="center"/>
              <w:rPr>
                <w:rFonts w:ascii="Arial" w:hAnsi="Arial" w:cs="Arial"/>
              </w:rPr>
            </w:pPr>
            <w:r w:rsidRPr="00E36229">
              <w:rPr>
                <w:rFonts w:ascii="Arial" w:hAnsi="Arial" w:cs="Arial"/>
              </w:rPr>
              <w:t>Evaluasi</w:t>
            </w:r>
          </w:p>
        </w:tc>
        <w:tc>
          <w:tcPr>
            <w:tcW w:w="5218" w:type="dxa"/>
          </w:tcPr>
          <w:p w14:paraId="33B95089" w14:textId="77777777" w:rsidR="00E60215" w:rsidRPr="00E36229" w:rsidRDefault="00E60215" w:rsidP="00834382">
            <w:pPr>
              <w:jc w:val="center"/>
              <w:rPr>
                <w:rFonts w:ascii="Arial" w:hAnsi="Arial" w:cs="Arial"/>
              </w:rPr>
            </w:pPr>
            <w:r w:rsidRPr="00E36229">
              <w:rPr>
                <w:rFonts w:ascii="Arial" w:hAnsi="Arial" w:cs="Arial"/>
              </w:rPr>
              <w:t>Revisi</w:t>
            </w:r>
          </w:p>
        </w:tc>
      </w:tr>
      <w:tr w:rsidR="009D4DEE" w:rsidRPr="00E36229" w14:paraId="0F4287B5" w14:textId="77777777" w:rsidTr="00834382">
        <w:trPr>
          <w:trHeight w:val="2649"/>
        </w:trPr>
        <w:tc>
          <w:tcPr>
            <w:tcW w:w="760" w:type="dxa"/>
          </w:tcPr>
          <w:p w14:paraId="035A8BF7" w14:textId="77777777" w:rsidR="009D4DEE" w:rsidRPr="00E36229" w:rsidRDefault="009D4DEE" w:rsidP="009D4DEE">
            <w:pPr>
              <w:ind w:hanging="25"/>
              <w:jc w:val="center"/>
              <w:rPr>
                <w:rFonts w:ascii="Arial" w:hAnsi="Arial" w:cs="Arial"/>
              </w:rPr>
            </w:pPr>
            <w:r>
              <w:rPr>
                <w:rFonts w:ascii="Arial" w:hAnsi="Arial" w:cs="Arial"/>
              </w:rPr>
              <w:t>1</w:t>
            </w:r>
          </w:p>
        </w:tc>
        <w:tc>
          <w:tcPr>
            <w:tcW w:w="4197" w:type="dxa"/>
          </w:tcPr>
          <w:p w14:paraId="43B83814" w14:textId="5F05F0A7" w:rsidR="009D4DEE" w:rsidRPr="00C72CAD" w:rsidRDefault="009D4DEE" w:rsidP="00C94DCD">
            <w:pPr>
              <w:tabs>
                <w:tab w:val="left" w:pos="3972"/>
              </w:tabs>
              <w:jc w:val="both"/>
              <w:rPr>
                <w:rFonts w:ascii="Arial" w:hAnsi="Arial" w:cs="Arial"/>
              </w:rPr>
            </w:pPr>
            <w:r>
              <w:rPr>
                <w:rFonts w:ascii="Arial" w:hAnsi="Arial" w:cs="Arial"/>
              </w:rPr>
              <w:t>PDRB Kota Manado di kurangi karena tidak sesuai dengan perhitungan serta mengoreksi rumus yang digunakan untuk mencari pendapatan rata-rata.</w:t>
            </w:r>
          </w:p>
        </w:tc>
        <w:tc>
          <w:tcPr>
            <w:tcW w:w="5218" w:type="dxa"/>
          </w:tcPr>
          <w:p w14:paraId="40E794C1" w14:textId="51286EB2" w:rsidR="009D4DEE" w:rsidRPr="00E36229" w:rsidRDefault="009D4DEE" w:rsidP="009D4DEE">
            <w:pPr>
              <w:jc w:val="both"/>
              <w:rPr>
                <w:rFonts w:ascii="Arial" w:hAnsi="Arial" w:cs="Arial"/>
              </w:rPr>
            </w:pPr>
            <w:r>
              <w:rPr>
                <w:rFonts w:ascii="Arial" w:hAnsi="Arial" w:cs="Arial"/>
              </w:rPr>
              <w:t>Mengurangi PDRB dalam kategori pendapatan dari sektor minyak dan gas bumi untuk mendapatkan pendapatan asli rata-rata di Kota Manado. Dalam kalkulasi pencarian pendapatan, asumsi jumlah penduduk hanya</w:t>
            </w:r>
            <w:r>
              <w:rPr>
                <w:noProof/>
              </w:rPr>
              <w:t xml:space="preserve"> </w:t>
            </w:r>
            <w:r>
              <w:rPr>
                <w:rFonts w:ascii="Arial" w:hAnsi="Arial" w:cs="Arial"/>
              </w:rPr>
              <w:t xml:space="preserve"> 40% yang bekerja.</w:t>
            </w:r>
          </w:p>
        </w:tc>
      </w:tr>
    </w:tbl>
    <w:p w14:paraId="065CEB32" w14:textId="77777777" w:rsidR="00E60215" w:rsidRPr="00E36229" w:rsidRDefault="00E60215" w:rsidP="00E60215">
      <w:pPr>
        <w:jc w:val="center"/>
        <w:rPr>
          <w:rFonts w:ascii="Arial" w:hAnsi="Arial" w:cs="Arial"/>
          <w:b/>
          <w:sz w:val="44"/>
          <w:szCs w:val="44"/>
        </w:rPr>
      </w:pPr>
      <w:r w:rsidRPr="00E36229">
        <w:rPr>
          <w:rFonts w:ascii="Arial" w:hAnsi="Arial" w:cs="Arial"/>
          <w:b/>
          <w:sz w:val="44"/>
          <w:szCs w:val="44"/>
        </w:rPr>
        <w:t>KARTU ASISTENSI</w:t>
      </w:r>
      <w:r>
        <w:rPr>
          <w:rFonts w:ascii="Arial" w:hAnsi="Arial" w:cs="Arial"/>
          <w:b/>
          <w:sz w:val="44"/>
          <w:szCs w:val="44"/>
        </w:rPr>
        <w:t xml:space="preserve"> SKRIPSI</w:t>
      </w:r>
    </w:p>
    <w:p w14:paraId="35B798BC" w14:textId="77777777" w:rsidR="00E60215" w:rsidRDefault="00E60215" w:rsidP="00E60215">
      <w:pPr>
        <w:spacing w:line="276" w:lineRule="auto"/>
        <w:rPr>
          <w:rFonts w:ascii="Arial" w:hAnsi="Arial" w:cs="Arial"/>
        </w:rPr>
      </w:pPr>
    </w:p>
    <w:p w14:paraId="5F6B2748" w14:textId="77777777" w:rsidR="00E60215" w:rsidRDefault="00E60215" w:rsidP="00E60215">
      <w:pPr>
        <w:spacing w:line="276" w:lineRule="auto"/>
        <w:ind w:left="5040" w:firstLine="720"/>
        <w:rPr>
          <w:rFonts w:ascii="Arial" w:hAnsi="Arial" w:cs="Arial"/>
        </w:rPr>
      </w:pPr>
    </w:p>
    <w:p w14:paraId="34043500" w14:textId="77777777" w:rsidR="00E60215" w:rsidRDefault="00E60215" w:rsidP="00E60215">
      <w:pPr>
        <w:spacing w:line="276" w:lineRule="auto"/>
        <w:ind w:left="5040" w:firstLine="720"/>
        <w:rPr>
          <w:rFonts w:ascii="Arial" w:hAnsi="Arial" w:cs="Arial"/>
        </w:rPr>
      </w:pPr>
    </w:p>
    <w:p w14:paraId="2CCEDDD5" w14:textId="327E580A" w:rsidR="00E60215" w:rsidRDefault="00E60215" w:rsidP="00E60215">
      <w:pPr>
        <w:spacing w:line="276" w:lineRule="auto"/>
        <w:ind w:left="5040" w:firstLine="720"/>
        <w:rPr>
          <w:rFonts w:ascii="Arial" w:hAnsi="Arial" w:cs="Arial"/>
        </w:rPr>
      </w:pPr>
      <w:r w:rsidRPr="009304F0">
        <w:rPr>
          <w:rFonts w:ascii="Arial" w:hAnsi="Arial" w:cs="Arial"/>
          <w:noProof/>
        </w:rPr>
        <w:drawing>
          <wp:anchor distT="0" distB="0" distL="114300" distR="114300" simplePos="0" relativeHeight="252046336" behindDoc="0" locked="0" layoutInCell="1" allowOverlap="1" wp14:anchorId="04BC0DBC" wp14:editId="3D679819">
            <wp:simplePos x="0" y="0"/>
            <wp:positionH relativeFrom="column">
              <wp:posOffset>3688734</wp:posOffset>
            </wp:positionH>
            <wp:positionV relativeFrom="paragraph">
              <wp:posOffset>234315</wp:posOffset>
            </wp:positionV>
            <wp:extent cx="1285875" cy="552806"/>
            <wp:effectExtent l="0" t="0" r="0" b="0"/>
            <wp:wrapTopAndBottom/>
            <wp:docPr id="7078" name="Picture 707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with low confidence"/>
                    <pic:cNvPicPr/>
                  </pic:nvPicPr>
                  <pic:blipFill>
                    <a:blip r:embed="rId175">
                      <a:extLst>
                        <a:ext uri="{28A0092B-C50C-407E-A947-70E740481C1C}">
                          <a14:useLocalDpi xmlns:a14="http://schemas.microsoft.com/office/drawing/2010/main" val="0"/>
                        </a:ext>
                      </a:extLst>
                    </a:blip>
                    <a:stretch>
                      <a:fillRect/>
                    </a:stretch>
                  </pic:blipFill>
                  <pic:spPr>
                    <a:xfrm>
                      <a:off x="0" y="0"/>
                      <a:ext cx="1285875" cy="552806"/>
                    </a:xfrm>
                    <a:prstGeom prst="rect">
                      <a:avLst/>
                    </a:prstGeom>
                  </pic:spPr>
                </pic:pic>
              </a:graphicData>
            </a:graphic>
            <wp14:sizeRelH relativeFrom="page">
              <wp14:pctWidth>0</wp14:pctWidth>
            </wp14:sizeRelH>
            <wp14:sizeRelV relativeFrom="page">
              <wp14:pctHeight>0</wp14:pctHeight>
            </wp14:sizeRelV>
          </wp:anchor>
        </w:drawing>
      </w:r>
      <w:r w:rsidRPr="00E36229">
        <w:rPr>
          <w:rFonts w:ascii="Arial" w:hAnsi="Arial" w:cs="Arial"/>
        </w:rPr>
        <w:t xml:space="preserve"> </w:t>
      </w:r>
      <w:r>
        <w:rPr>
          <w:rFonts w:ascii="Arial" w:hAnsi="Arial" w:cs="Arial"/>
        </w:rPr>
        <w:t>Dosen Pembimbing,</w:t>
      </w:r>
    </w:p>
    <w:p w14:paraId="172104B4" w14:textId="77777777" w:rsidR="00E60215" w:rsidRDefault="00E60215" w:rsidP="00E60215">
      <w:pPr>
        <w:spacing w:line="276" w:lineRule="auto"/>
        <w:ind w:left="3600" w:right="-852" w:firstLine="1503"/>
        <w:rPr>
          <w:rFonts w:ascii="Arial" w:hAnsi="Arial" w:cs="Arial"/>
        </w:rPr>
      </w:pPr>
      <w:r>
        <w:rPr>
          <w:rFonts w:ascii="Arial" w:hAnsi="Arial" w:cs="Arial"/>
        </w:rPr>
        <w:t>(</w:t>
      </w:r>
      <w:r w:rsidRPr="006623A6">
        <w:rPr>
          <w:rFonts w:ascii="Arial" w:hAnsi="Arial" w:cs="Arial"/>
        </w:rPr>
        <w:t>M</w:t>
      </w:r>
      <w:r>
        <w:rPr>
          <w:rFonts w:ascii="Arial" w:hAnsi="Arial" w:cs="Arial"/>
        </w:rPr>
        <w:t>asrono</w:t>
      </w:r>
      <w:r w:rsidRPr="006623A6">
        <w:rPr>
          <w:rFonts w:ascii="Arial" w:hAnsi="Arial" w:cs="Arial"/>
        </w:rPr>
        <w:t xml:space="preserve"> Y</w:t>
      </w:r>
      <w:r>
        <w:rPr>
          <w:rFonts w:ascii="Arial" w:hAnsi="Arial" w:cs="Arial"/>
        </w:rPr>
        <w:t>ugihartiman</w:t>
      </w:r>
      <w:r w:rsidRPr="006623A6">
        <w:rPr>
          <w:rFonts w:ascii="Arial" w:hAnsi="Arial" w:cs="Arial"/>
        </w:rPr>
        <w:t>, ATD, M.Sc</w:t>
      </w:r>
      <w:r>
        <w:rPr>
          <w:rFonts w:ascii="Arial" w:hAnsi="Arial" w:cs="Arial"/>
        </w:rPr>
        <w:t>)</w:t>
      </w:r>
    </w:p>
    <w:p w14:paraId="68BE3C70" w14:textId="77777777" w:rsidR="00E60215" w:rsidRDefault="00E60215" w:rsidP="00E60215">
      <w:pPr>
        <w:spacing w:line="276" w:lineRule="auto"/>
        <w:ind w:left="3600" w:right="-852" w:firstLine="1503"/>
        <w:rPr>
          <w:rFonts w:ascii="Arial" w:hAnsi="Arial" w:cs="Arial"/>
        </w:rPr>
      </w:pPr>
    </w:p>
    <w:p w14:paraId="652186BA" w14:textId="77777777" w:rsidR="00E60215" w:rsidRDefault="00E60215" w:rsidP="00E60215">
      <w:pPr>
        <w:spacing w:line="276" w:lineRule="auto"/>
        <w:ind w:right="-852"/>
        <w:rPr>
          <w:rFonts w:ascii="Arial" w:hAnsi="Arial" w:cs="Arial"/>
        </w:rPr>
      </w:pPr>
    </w:p>
    <w:p w14:paraId="0135F553" w14:textId="0E1115A5" w:rsidR="00E60215" w:rsidRDefault="00E60215" w:rsidP="00D01CD5">
      <w:pPr>
        <w:spacing w:line="276" w:lineRule="auto"/>
        <w:ind w:right="-852"/>
        <w:rPr>
          <w:rFonts w:ascii="Arial" w:hAnsi="Arial" w:cs="Arial"/>
        </w:rPr>
      </w:pPr>
    </w:p>
    <w:p w14:paraId="5B717DA7" w14:textId="77777777" w:rsidR="00E60215" w:rsidRPr="00E36229" w:rsidRDefault="00E60215" w:rsidP="00E60215">
      <w:pPr>
        <w:ind w:left="-1418" w:right="-852" w:firstLine="284"/>
        <w:rPr>
          <w:rFonts w:ascii="Arial" w:hAnsi="Arial" w:cs="Arial"/>
          <w:b/>
          <w:bCs/>
          <w:sz w:val="36"/>
          <w:szCs w:val="36"/>
        </w:rPr>
      </w:pPr>
      <w:r w:rsidRPr="00E36229">
        <w:rPr>
          <w:rFonts w:ascii="Arial" w:hAnsi="Arial" w:cs="Arial"/>
          <w:b/>
          <w:bCs/>
          <w:sz w:val="36"/>
          <w:szCs w:val="36"/>
        </w:rPr>
        <w:lastRenderedPageBreak/>
        <w:t>POLITEKNIK TRANSPORTASI DARAT INDONESIA – STTD</w:t>
      </w:r>
    </w:p>
    <w:p w14:paraId="2BEE4E61" w14:textId="77777777" w:rsidR="00E60215" w:rsidRPr="00E36229" w:rsidRDefault="00E60215" w:rsidP="00E60215">
      <w:pPr>
        <w:jc w:val="center"/>
        <w:rPr>
          <w:rFonts w:ascii="Arial" w:hAnsi="Arial" w:cs="Arial"/>
          <w:b/>
          <w:bCs/>
        </w:rPr>
      </w:pPr>
      <w:r w:rsidRPr="00E36229">
        <w:rPr>
          <w:rFonts w:ascii="Arial" w:hAnsi="Arial" w:cs="Arial"/>
          <w:noProof/>
        </w:rPr>
        <w:drawing>
          <wp:anchor distT="0" distB="0" distL="114300" distR="114300" simplePos="0" relativeHeight="252048384" behindDoc="0" locked="0" layoutInCell="1" allowOverlap="1" wp14:anchorId="14228D3B" wp14:editId="17FDA4F8">
            <wp:simplePos x="0" y="0"/>
            <wp:positionH relativeFrom="column">
              <wp:posOffset>951252</wp:posOffset>
            </wp:positionH>
            <wp:positionV relativeFrom="paragraph">
              <wp:posOffset>48260</wp:posOffset>
            </wp:positionV>
            <wp:extent cx="3057525" cy="1466215"/>
            <wp:effectExtent l="0" t="0" r="9525" b="635"/>
            <wp:wrapNone/>
            <wp:docPr id="7079" name="Picture 7079" descr="C:\Users\NOTEBOOK\Downloads\WhatsApp Image 2021-04-06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1-04-06 at 09.23.48.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75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1A97D" w14:textId="77777777" w:rsidR="00E60215" w:rsidRPr="00E36229" w:rsidRDefault="00E60215" w:rsidP="00E60215">
      <w:pPr>
        <w:jc w:val="center"/>
        <w:rPr>
          <w:rFonts w:ascii="Arial" w:hAnsi="Arial" w:cs="Arial"/>
          <w:b/>
          <w:bCs/>
        </w:rPr>
      </w:pPr>
    </w:p>
    <w:p w14:paraId="221020D7" w14:textId="77777777" w:rsidR="00E60215" w:rsidRPr="00E36229" w:rsidRDefault="00E60215" w:rsidP="00E60215">
      <w:pPr>
        <w:jc w:val="center"/>
        <w:rPr>
          <w:rFonts w:ascii="Arial" w:hAnsi="Arial" w:cs="Arial"/>
          <w:b/>
          <w:bCs/>
        </w:rPr>
      </w:pPr>
    </w:p>
    <w:p w14:paraId="5FC89878" w14:textId="77777777" w:rsidR="00E60215" w:rsidRPr="00E36229" w:rsidRDefault="00E60215" w:rsidP="00E60215">
      <w:pPr>
        <w:jc w:val="center"/>
        <w:rPr>
          <w:rFonts w:ascii="Arial" w:hAnsi="Arial" w:cs="Arial"/>
          <w:b/>
          <w:bCs/>
        </w:rPr>
      </w:pPr>
    </w:p>
    <w:p w14:paraId="2D8E0E8F" w14:textId="77777777" w:rsidR="00E60215" w:rsidRPr="00E36229" w:rsidRDefault="00E60215" w:rsidP="00E60215">
      <w:pPr>
        <w:jc w:val="center"/>
        <w:rPr>
          <w:rFonts w:ascii="Arial" w:hAnsi="Arial" w:cs="Arial"/>
          <w:b/>
          <w:bCs/>
        </w:rPr>
      </w:pPr>
    </w:p>
    <w:p w14:paraId="3DD14B0E" w14:textId="77777777" w:rsidR="00E60215" w:rsidRPr="00E36229" w:rsidRDefault="00E60215" w:rsidP="00E60215">
      <w:pPr>
        <w:rPr>
          <w:rFonts w:ascii="Arial" w:hAnsi="Arial" w:cs="Arial"/>
          <w:b/>
          <w:bCs/>
        </w:rPr>
      </w:pPr>
    </w:p>
    <w:p w14:paraId="21394063" w14:textId="77777777" w:rsidR="00E60215" w:rsidRDefault="00E60215" w:rsidP="00E60215">
      <w:pPr>
        <w:jc w:val="center"/>
        <w:rPr>
          <w:rFonts w:ascii="Arial" w:hAnsi="Arial" w:cs="Arial"/>
          <w:b/>
        </w:rPr>
      </w:pPr>
      <w:r w:rsidRPr="00E36229">
        <w:rPr>
          <w:rFonts w:ascii="Arial" w:hAnsi="Arial" w:cs="Arial"/>
          <w:b/>
        </w:rPr>
        <w:t>KARTU ASISTENSI</w:t>
      </w:r>
    </w:p>
    <w:tbl>
      <w:tblPr>
        <w:tblStyle w:val="TableGrid"/>
        <w:tblpPr w:leftFromText="180" w:rightFromText="180" w:vertAnchor="text" w:horzAnchor="margin" w:tblpXSpec="center" w:tblpY="642"/>
        <w:tblW w:w="10204" w:type="dxa"/>
        <w:tblLook w:val="04A0" w:firstRow="1" w:lastRow="0" w:firstColumn="1" w:lastColumn="0" w:noHBand="0" w:noVBand="1"/>
      </w:tblPr>
      <w:tblGrid>
        <w:gridCol w:w="4957"/>
        <w:gridCol w:w="5247"/>
      </w:tblGrid>
      <w:tr w:rsidR="00E60215" w:rsidRPr="00E36229" w14:paraId="76A72052" w14:textId="77777777" w:rsidTr="00834382">
        <w:trPr>
          <w:trHeight w:val="743"/>
        </w:trPr>
        <w:tc>
          <w:tcPr>
            <w:tcW w:w="4957" w:type="dxa"/>
          </w:tcPr>
          <w:p w14:paraId="2C67E9D0" w14:textId="77777777" w:rsidR="00E60215" w:rsidRPr="00E36229" w:rsidRDefault="00E60215" w:rsidP="00834382">
            <w:pPr>
              <w:spacing w:line="276" w:lineRule="auto"/>
              <w:rPr>
                <w:rFonts w:ascii="Arial" w:hAnsi="Arial" w:cs="Arial"/>
              </w:rPr>
            </w:pPr>
            <w:r w:rsidRPr="00E36229">
              <w:rPr>
                <w:rFonts w:ascii="Arial" w:hAnsi="Arial" w:cs="Arial"/>
              </w:rPr>
              <w:t>Nama</w:t>
            </w:r>
            <w:r w:rsidRPr="00E36229">
              <w:rPr>
                <w:rFonts w:ascii="Arial" w:hAnsi="Arial" w:cs="Arial"/>
              </w:rPr>
              <w:tab/>
            </w:r>
            <w:r w:rsidRPr="00E36229">
              <w:rPr>
                <w:rFonts w:ascii="Arial" w:hAnsi="Arial" w:cs="Arial"/>
              </w:rPr>
              <w:tab/>
              <w:t xml:space="preserve">: </w:t>
            </w:r>
            <w:r>
              <w:rPr>
                <w:rFonts w:ascii="Arial" w:hAnsi="Arial" w:cs="Arial"/>
              </w:rPr>
              <w:t>Muhammad Agung Rahayu</w:t>
            </w:r>
          </w:p>
          <w:p w14:paraId="29818DDB" w14:textId="77777777" w:rsidR="00E60215" w:rsidRPr="00E36229" w:rsidRDefault="00E60215" w:rsidP="00834382">
            <w:pPr>
              <w:spacing w:line="276" w:lineRule="auto"/>
              <w:rPr>
                <w:rFonts w:ascii="Arial" w:hAnsi="Arial" w:cs="Arial"/>
              </w:rPr>
            </w:pPr>
            <w:r w:rsidRPr="00E36229">
              <w:rPr>
                <w:rFonts w:ascii="Arial" w:hAnsi="Arial" w:cs="Arial"/>
              </w:rPr>
              <w:t>Notar</w:t>
            </w:r>
            <w:r w:rsidRPr="00E36229">
              <w:rPr>
                <w:rFonts w:ascii="Arial" w:hAnsi="Arial" w:cs="Arial"/>
              </w:rPr>
              <w:tab/>
            </w:r>
            <w:r w:rsidRPr="00E36229">
              <w:rPr>
                <w:rFonts w:ascii="Arial" w:hAnsi="Arial" w:cs="Arial"/>
              </w:rPr>
              <w:tab/>
              <w:t>:</w:t>
            </w:r>
            <w:r>
              <w:rPr>
                <w:rFonts w:ascii="Arial" w:hAnsi="Arial" w:cs="Arial"/>
              </w:rPr>
              <w:t xml:space="preserve"> 18.01.180</w:t>
            </w:r>
          </w:p>
          <w:p w14:paraId="6A2BD45C" w14:textId="77777777" w:rsidR="00E60215" w:rsidRPr="00E36229" w:rsidRDefault="00E60215" w:rsidP="00834382">
            <w:pPr>
              <w:spacing w:line="276" w:lineRule="auto"/>
              <w:rPr>
                <w:rFonts w:ascii="Arial" w:hAnsi="Arial" w:cs="Arial"/>
              </w:rPr>
            </w:pPr>
            <w:r w:rsidRPr="00E36229">
              <w:rPr>
                <w:rFonts w:ascii="Arial" w:hAnsi="Arial" w:cs="Arial"/>
              </w:rPr>
              <w:t xml:space="preserve">Prodi      </w:t>
            </w:r>
            <w:r w:rsidRPr="00E36229">
              <w:rPr>
                <w:rFonts w:ascii="Arial" w:hAnsi="Arial" w:cs="Arial"/>
              </w:rPr>
              <w:tab/>
              <w:t>:</w:t>
            </w:r>
            <w:r>
              <w:rPr>
                <w:rFonts w:ascii="Arial" w:hAnsi="Arial" w:cs="Arial"/>
              </w:rPr>
              <w:t xml:space="preserve"> D.IV TRANSPORTASI</w:t>
            </w:r>
            <w:r w:rsidRPr="00E36229">
              <w:rPr>
                <w:rFonts w:ascii="Arial" w:hAnsi="Arial" w:cs="Arial"/>
              </w:rPr>
              <w:tab/>
            </w:r>
            <w:r w:rsidRPr="00E36229">
              <w:rPr>
                <w:rFonts w:ascii="Arial" w:hAnsi="Arial" w:cs="Arial"/>
              </w:rPr>
              <w:tab/>
            </w:r>
          </w:p>
          <w:p w14:paraId="2E7ECA67" w14:textId="77777777" w:rsidR="00E60215" w:rsidRPr="00E36229" w:rsidRDefault="00E60215" w:rsidP="00834382">
            <w:pPr>
              <w:spacing w:line="276" w:lineRule="auto"/>
              <w:rPr>
                <w:rFonts w:ascii="Arial" w:hAnsi="Arial" w:cs="Arial"/>
              </w:rPr>
            </w:pPr>
            <w:r w:rsidRPr="00E36229">
              <w:rPr>
                <w:rFonts w:ascii="Arial" w:hAnsi="Arial" w:cs="Arial"/>
              </w:rPr>
              <w:t>Judul Skripsi</w:t>
            </w:r>
            <w:r w:rsidRPr="00E36229">
              <w:rPr>
                <w:rFonts w:ascii="Arial" w:hAnsi="Arial" w:cs="Arial"/>
              </w:rPr>
              <w:tab/>
              <w:t xml:space="preserve">: </w:t>
            </w:r>
            <w:r>
              <w:rPr>
                <w:rFonts w:ascii="Arial" w:hAnsi="Arial" w:cs="Arial"/>
              </w:rPr>
              <w:t xml:space="preserve">PENGARUH RENCANA PEMBANGUNAN JALAN LINGKAR </w:t>
            </w:r>
            <w:r>
              <w:rPr>
                <w:rFonts w:ascii="Arial" w:hAnsi="Arial" w:cs="Arial"/>
                <w:i/>
                <w:iCs/>
              </w:rPr>
              <w:t xml:space="preserve">(RING ROAD III) </w:t>
            </w:r>
            <w:r>
              <w:rPr>
                <w:rFonts w:ascii="Arial" w:hAnsi="Arial" w:cs="Arial"/>
              </w:rPr>
              <w:t>TERHADAP KINERJA LALU LINTAS DAN EKONOMI DI KOTA MANADO.</w:t>
            </w:r>
          </w:p>
          <w:p w14:paraId="5127AA5B" w14:textId="77777777" w:rsidR="00E60215" w:rsidRPr="00E36229" w:rsidRDefault="00E60215" w:rsidP="00834382">
            <w:pPr>
              <w:spacing w:line="276" w:lineRule="auto"/>
              <w:ind w:left="1418"/>
              <w:rPr>
                <w:rFonts w:ascii="Arial" w:hAnsi="Arial" w:cs="Arial"/>
              </w:rPr>
            </w:pPr>
          </w:p>
        </w:tc>
        <w:tc>
          <w:tcPr>
            <w:tcW w:w="5247" w:type="dxa"/>
          </w:tcPr>
          <w:p w14:paraId="79BF5632" w14:textId="77777777" w:rsidR="00E60215" w:rsidRPr="00E36229" w:rsidRDefault="00E60215" w:rsidP="00834382">
            <w:pPr>
              <w:spacing w:line="276" w:lineRule="auto"/>
              <w:rPr>
                <w:rFonts w:ascii="Arial" w:hAnsi="Arial" w:cs="Arial"/>
              </w:rPr>
            </w:pPr>
            <w:r w:rsidRPr="00E36229">
              <w:rPr>
                <w:rFonts w:ascii="Arial" w:hAnsi="Arial" w:cs="Arial"/>
              </w:rPr>
              <w:t xml:space="preserve">Dosen Pembimbing : </w:t>
            </w:r>
          </w:p>
          <w:p w14:paraId="20BA4843" w14:textId="77777777" w:rsidR="00875DDB" w:rsidRDefault="00875DDB" w:rsidP="00875DDB">
            <w:pPr>
              <w:spacing w:line="276" w:lineRule="auto"/>
              <w:ind w:left="1863" w:hanging="1842"/>
              <w:rPr>
                <w:rFonts w:ascii="Arial" w:hAnsi="Arial" w:cs="Arial"/>
              </w:rPr>
            </w:pPr>
            <w:r w:rsidRPr="00471BB3">
              <w:rPr>
                <w:rFonts w:ascii="Arial" w:hAnsi="Arial" w:cs="Arial"/>
              </w:rPr>
              <w:t>D</w:t>
            </w:r>
            <w:r>
              <w:rPr>
                <w:rFonts w:ascii="Arial" w:hAnsi="Arial" w:cs="Arial"/>
              </w:rPr>
              <w:t>rs</w:t>
            </w:r>
            <w:r w:rsidRPr="00471BB3">
              <w:rPr>
                <w:rFonts w:ascii="Arial" w:hAnsi="Arial" w:cs="Arial"/>
              </w:rPr>
              <w:t>. F</w:t>
            </w:r>
            <w:r>
              <w:rPr>
                <w:rFonts w:ascii="Arial" w:hAnsi="Arial" w:cs="Arial"/>
              </w:rPr>
              <w:t>auzi</w:t>
            </w:r>
            <w:r w:rsidRPr="00471BB3">
              <w:rPr>
                <w:rFonts w:ascii="Arial" w:hAnsi="Arial" w:cs="Arial"/>
              </w:rPr>
              <w:t xml:space="preserve">, MT </w:t>
            </w:r>
          </w:p>
          <w:p w14:paraId="01916189" w14:textId="77777777" w:rsidR="00E60215" w:rsidRDefault="00E60215" w:rsidP="00834382">
            <w:pPr>
              <w:spacing w:line="276" w:lineRule="auto"/>
              <w:ind w:left="1863" w:hanging="1842"/>
              <w:rPr>
                <w:rFonts w:ascii="Arial" w:hAnsi="Arial" w:cs="Arial"/>
              </w:rPr>
            </w:pPr>
            <w:r w:rsidRPr="00E36229">
              <w:rPr>
                <w:rFonts w:ascii="Arial" w:hAnsi="Arial" w:cs="Arial"/>
              </w:rPr>
              <w:t>Tanggal Asistensi    :</w:t>
            </w:r>
          </w:p>
          <w:p w14:paraId="41577506" w14:textId="77777777" w:rsidR="00E60215" w:rsidRDefault="00E60215" w:rsidP="00834382">
            <w:pPr>
              <w:spacing w:line="276" w:lineRule="auto"/>
              <w:ind w:left="1863" w:hanging="1842"/>
              <w:rPr>
                <w:rFonts w:ascii="Arial" w:hAnsi="Arial" w:cs="Arial"/>
              </w:rPr>
            </w:pPr>
            <w:r>
              <w:rPr>
                <w:rFonts w:ascii="Arial" w:hAnsi="Arial" w:cs="Arial"/>
              </w:rPr>
              <w:t>09 Mei 2022</w:t>
            </w:r>
          </w:p>
          <w:p w14:paraId="5331401F" w14:textId="77777777" w:rsidR="00E60215" w:rsidRDefault="00E60215" w:rsidP="00834382">
            <w:pPr>
              <w:spacing w:line="276" w:lineRule="auto"/>
              <w:ind w:left="1863" w:hanging="1842"/>
              <w:rPr>
                <w:rFonts w:ascii="Arial" w:hAnsi="Arial" w:cs="Arial"/>
              </w:rPr>
            </w:pPr>
          </w:p>
          <w:p w14:paraId="2375BB82" w14:textId="19631A3A" w:rsidR="00E60215" w:rsidRPr="00E36229" w:rsidRDefault="00E60215" w:rsidP="00834382">
            <w:pPr>
              <w:spacing w:line="276" w:lineRule="auto"/>
              <w:ind w:left="1863" w:hanging="1842"/>
              <w:rPr>
                <w:rFonts w:ascii="Arial" w:hAnsi="Arial" w:cs="Arial"/>
              </w:rPr>
            </w:pPr>
            <w:r>
              <w:rPr>
                <w:rFonts w:ascii="Arial" w:hAnsi="Arial" w:cs="Arial"/>
              </w:rPr>
              <w:t xml:space="preserve">Asistensi Ke </w:t>
            </w:r>
            <w:r w:rsidR="00875DDB">
              <w:rPr>
                <w:rFonts w:ascii="Arial" w:hAnsi="Arial" w:cs="Arial"/>
              </w:rPr>
              <w:t>1</w:t>
            </w:r>
          </w:p>
        </w:tc>
      </w:tr>
    </w:tbl>
    <w:tbl>
      <w:tblPr>
        <w:tblStyle w:val="TableGrid"/>
        <w:tblpPr w:leftFromText="180" w:rightFromText="180" w:vertAnchor="text" w:horzAnchor="page" w:tblpX="1140" w:tblpY="3650"/>
        <w:tblW w:w="10175" w:type="dxa"/>
        <w:tblLook w:val="04A0" w:firstRow="1" w:lastRow="0" w:firstColumn="1" w:lastColumn="0" w:noHBand="0" w:noVBand="1"/>
      </w:tblPr>
      <w:tblGrid>
        <w:gridCol w:w="760"/>
        <w:gridCol w:w="4197"/>
        <w:gridCol w:w="5218"/>
      </w:tblGrid>
      <w:tr w:rsidR="00E60215" w:rsidRPr="00E36229" w14:paraId="027AD676" w14:textId="77777777" w:rsidTr="00834382">
        <w:trPr>
          <w:trHeight w:val="109"/>
        </w:trPr>
        <w:tc>
          <w:tcPr>
            <w:tcW w:w="760" w:type="dxa"/>
          </w:tcPr>
          <w:p w14:paraId="048FEF8A" w14:textId="77777777" w:rsidR="00E60215" w:rsidRPr="00E36229" w:rsidRDefault="00E60215" w:rsidP="00834382">
            <w:pPr>
              <w:jc w:val="center"/>
              <w:rPr>
                <w:rFonts w:ascii="Arial" w:hAnsi="Arial" w:cs="Arial"/>
              </w:rPr>
            </w:pPr>
            <w:r w:rsidRPr="00E36229">
              <w:rPr>
                <w:rFonts w:ascii="Arial" w:hAnsi="Arial" w:cs="Arial"/>
              </w:rPr>
              <w:t>No</w:t>
            </w:r>
          </w:p>
        </w:tc>
        <w:tc>
          <w:tcPr>
            <w:tcW w:w="4197" w:type="dxa"/>
          </w:tcPr>
          <w:p w14:paraId="20E53D74" w14:textId="77777777" w:rsidR="00E60215" w:rsidRPr="00E36229" w:rsidRDefault="00E60215" w:rsidP="00834382">
            <w:pPr>
              <w:jc w:val="center"/>
              <w:rPr>
                <w:rFonts w:ascii="Arial" w:hAnsi="Arial" w:cs="Arial"/>
              </w:rPr>
            </w:pPr>
            <w:r w:rsidRPr="00E36229">
              <w:rPr>
                <w:rFonts w:ascii="Arial" w:hAnsi="Arial" w:cs="Arial"/>
              </w:rPr>
              <w:t>Evaluasi</w:t>
            </w:r>
          </w:p>
        </w:tc>
        <w:tc>
          <w:tcPr>
            <w:tcW w:w="5218" w:type="dxa"/>
          </w:tcPr>
          <w:p w14:paraId="15734716" w14:textId="77777777" w:rsidR="00E60215" w:rsidRPr="00E36229" w:rsidRDefault="00E60215" w:rsidP="00834382">
            <w:pPr>
              <w:jc w:val="center"/>
              <w:rPr>
                <w:rFonts w:ascii="Arial" w:hAnsi="Arial" w:cs="Arial"/>
              </w:rPr>
            </w:pPr>
            <w:r w:rsidRPr="00E36229">
              <w:rPr>
                <w:rFonts w:ascii="Arial" w:hAnsi="Arial" w:cs="Arial"/>
              </w:rPr>
              <w:t>Revisi</w:t>
            </w:r>
          </w:p>
        </w:tc>
      </w:tr>
      <w:tr w:rsidR="00875DDB" w:rsidRPr="00E36229" w14:paraId="69A4538F" w14:textId="77777777" w:rsidTr="00834382">
        <w:trPr>
          <w:trHeight w:val="2649"/>
        </w:trPr>
        <w:tc>
          <w:tcPr>
            <w:tcW w:w="760" w:type="dxa"/>
          </w:tcPr>
          <w:p w14:paraId="3D821A93" w14:textId="77777777" w:rsidR="00875DDB" w:rsidRPr="00E36229" w:rsidRDefault="00875DDB" w:rsidP="00875DDB">
            <w:pPr>
              <w:ind w:hanging="25"/>
              <w:jc w:val="center"/>
              <w:rPr>
                <w:rFonts w:ascii="Arial" w:hAnsi="Arial" w:cs="Arial"/>
              </w:rPr>
            </w:pPr>
            <w:r>
              <w:rPr>
                <w:rFonts w:ascii="Arial" w:hAnsi="Arial" w:cs="Arial"/>
              </w:rPr>
              <w:t>1</w:t>
            </w:r>
          </w:p>
        </w:tc>
        <w:tc>
          <w:tcPr>
            <w:tcW w:w="4197" w:type="dxa"/>
          </w:tcPr>
          <w:p w14:paraId="43424B9A" w14:textId="44C6B720" w:rsidR="00875DDB" w:rsidRPr="00C72CAD" w:rsidRDefault="00875DDB" w:rsidP="00C94DCD">
            <w:pPr>
              <w:tabs>
                <w:tab w:val="left" w:pos="3972"/>
              </w:tabs>
              <w:jc w:val="both"/>
              <w:rPr>
                <w:rFonts w:ascii="Arial" w:hAnsi="Arial" w:cs="Arial"/>
              </w:rPr>
            </w:pPr>
            <w:r>
              <w:rPr>
                <w:rFonts w:ascii="Arial" w:hAnsi="Arial" w:cs="Arial"/>
              </w:rPr>
              <w:t xml:space="preserve">Meninjau terkait judul penelitian, tidak sesuai dengan latar belakang dan anallisis permasalahan sehingga dilakukannya perubahan judul penelitian skripsi yang sebelumnya berjudul. “Pengaruh Rencana Pembangunan Jalan Lingkar </w:t>
            </w:r>
            <w:r>
              <w:rPr>
                <w:rFonts w:ascii="Arial" w:hAnsi="Arial" w:cs="Arial"/>
                <w:i/>
                <w:iCs/>
              </w:rPr>
              <w:t xml:space="preserve">(Ring Road III) </w:t>
            </w:r>
            <w:r>
              <w:rPr>
                <w:rFonts w:ascii="Arial" w:hAnsi="Arial" w:cs="Arial"/>
              </w:rPr>
              <w:t>Terhadap Aksesibilitas Kota Manado”.</w:t>
            </w:r>
          </w:p>
        </w:tc>
        <w:tc>
          <w:tcPr>
            <w:tcW w:w="5218" w:type="dxa"/>
          </w:tcPr>
          <w:p w14:paraId="0102F602" w14:textId="3E72CFE5" w:rsidR="00875DDB" w:rsidRPr="00E36229" w:rsidRDefault="00875DDB" w:rsidP="00875DDB">
            <w:pPr>
              <w:jc w:val="both"/>
              <w:rPr>
                <w:rFonts w:ascii="Arial" w:hAnsi="Arial" w:cs="Arial"/>
              </w:rPr>
            </w:pPr>
            <w:r>
              <w:rPr>
                <w:rFonts w:ascii="Arial" w:hAnsi="Arial" w:cs="Arial"/>
              </w:rPr>
              <w:t xml:space="preserve">Telah melakukan koreksi perubahan terhadap judul penelitian sktipsi sesuai dengan arahan dosen pembimbing, menjadi. “Pengaruh Rencana Pembangunan Jalan Lingkar </w:t>
            </w:r>
            <w:r w:rsidRPr="00D513D3">
              <w:rPr>
                <w:rFonts w:ascii="Arial" w:hAnsi="Arial" w:cs="Arial"/>
                <w:i/>
                <w:iCs/>
              </w:rPr>
              <w:t>(Ring Road III)</w:t>
            </w:r>
            <w:r>
              <w:rPr>
                <w:rFonts w:ascii="Arial" w:hAnsi="Arial" w:cs="Arial"/>
                <w:i/>
                <w:iCs/>
              </w:rPr>
              <w:t xml:space="preserve"> </w:t>
            </w:r>
            <w:r>
              <w:rPr>
                <w:rFonts w:ascii="Arial" w:hAnsi="Arial" w:cs="Arial"/>
              </w:rPr>
              <w:t>Terhadap Kinerja Lalu Lintas dan Ekonomi Di Kota Manado”.</w:t>
            </w:r>
          </w:p>
        </w:tc>
      </w:tr>
    </w:tbl>
    <w:p w14:paraId="602694ED" w14:textId="77777777" w:rsidR="00E60215" w:rsidRPr="00E36229" w:rsidRDefault="00E60215" w:rsidP="00E60215">
      <w:pPr>
        <w:jc w:val="center"/>
        <w:rPr>
          <w:rFonts w:ascii="Arial" w:hAnsi="Arial" w:cs="Arial"/>
          <w:b/>
          <w:sz w:val="44"/>
          <w:szCs w:val="44"/>
        </w:rPr>
      </w:pPr>
      <w:r w:rsidRPr="00E36229">
        <w:rPr>
          <w:rFonts w:ascii="Arial" w:hAnsi="Arial" w:cs="Arial"/>
          <w:b/>
          <w:sz w:val="44"/>
          <w:szCs w:val="44"/>
        </w:rPr>
        <w:t>KARTU ASISTENSI</w:t>
      </w:r>
      <w:r>
        <w:rPr>
          <w:rFonts w:ascii="Arial" w:hAnsi="Arial" w:cs="Arial"/>
          <w:b/>
          <w:sz w:val="44"/>
          <w:szCs w:val="44"/>
        </w:rPr>
        <w:t xml:space="preserve"> SKRIPSI</w:t>
      </w:r>
    </w:p>
    <w:p w14:paraId="432C36B1" w14:textId="77777777" w:rsidR="00E60215" w:rsidRDefault="00E60215" w:rsidP="00E60215">
      <w:pPr>
        <w:spacing w:line="276" w:lineRule="auto"/>
        <w:rPr>
          <w:rFonts w:ascii="Arial" w:hAnsi="Arial" w:cs="Arial"/>
        </w:rPr>
      </w:pPr>
    </w:p>
    <w:p w14:paraId="123B020A" w14:textId="207211C6" w:rsidR="00E60215" w:rsidRDefault="00E60215" w:rsidP="00E60215">
      <w:pPr>
        <w:spacing w:line="276" w:lineRule="auto"/>
        <w:ind w:left="5040" w:firstLine="720"/>
        <w:rPr>
          <w:rFonts w:ascii="Arial" w:hAnsi="Arial" w:cs="Arial"/>
        </w:rPr>
      </w:pPr>
    </w:p>
    <w:p w14:paraId="5320AB6D" w14:textId="77777777" w:rsidR="00E60215" w:rsidRDefault="00E60215" w:rsidP="00E60215">
      <w:pPr>
        <w:spacing w:line="276" w:lineRule="auto"/>
        <w:ind w:left="5040" w:firstLine="720"/>
        <w:rPr>
          <w:rFonts w:ascii="Arial" w:hAnsi="Arial" w:cs="Arial"/>
        </w:rPr>
      </w:pPr>
    </w:p>
    <w:p w14:paraId="7CC9F606" w14:textId="6A5D9A2B" w:rsidR="00E60215" w:rsidRDefault="004E5ABC" w:rsidP="00E60215">
      <w:pPr>
        <w:spacing w:line="276" w:lineRule="auto"/>
        <w:ind w:left="5040" w:firstLine="720"/>
        <w:rPr>
          <w:rFonts w:ascii="Arial" w:hAnsi="Arial" w:cs="Arial"/>
        </w:rPr>
      </w:pPr>
      <w:r>
        <w:rPr>
          <w:rFonts w:ascii="Arial" w:hAnsi="Arial" w:cs="Arial"/>
          <w:b/>
          <w:bCs/>
          <w:noProof/>
          <w:sz w:val="36"/>
          <w:szCs w:val="36"/>
        </w:rPr>
        <w:drawing>
          <wp:anchor distT="0" distB="0" distL="114300" distR="114300" simplePos="0" relativeHeight="252054528" behindDoc="1" locked="0" layoutInCell="1" allowOverlap="1" wp14:anchorId="2570F69E" wp14:editId="2BBFAA58">
            <wp:simplePos x="0" y="0"/>
            <wp:positionH relativeFrom="column">
              <wp:posOffset>3816723</wp:posOffset>
            </wp:positionH>
            <wp:positionV relativeFrom="page">
              <wp:posOffset>8465689</wp:posOffset>
            </wp:positionV>
            <wp:extent cx="1076822" cy="693683"/>
            <wp:effectExtent l="0" t="0" r="9525" b="0"/>
            <wp:wrapNone/>
            <wp:docPr id="7084" name="Picture 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76822" cy="693683"/>
                    </a:xfrm>
                    <a:prstGeom prst="rect">
                      <a:avLst/>
                    </a:prstGeom>
                    <a:noFill/>
                    <a:ln>
                      <a:noFill/>
                    </a:ln>
                  </pic:spPr>
                </pic:pic>
              </a:graphicData>
            </a:graphic>
            <wp14:sizeRelH relativeFrom="page">
              <wp14:pctWidth>0</wp14:pctWidth>
            </wp14:sizeRelH>
            <wp14:sizeRelV relativeFrom="page">
              <wp14:pctHeight>0</wp14:pctHeight>
            </wp14:sizeRelV>
          </wp:anchor>
        </w:drawing>
      </w:r>
      <w:r w:rsidR="00E60215" w:rsidRPr="00E36229">
        <w:rPr>
          <w:rFonts w:ascii="Arial" w:hAnsi="Arial" w:cs="Arial"/>
        </w:rPr>
        <w:t xml:space="preserve"> </w:t>
      </w:r>
      <w:r w:rsidR="00E60215">
        <w:rPr>
          <w:rFonts w:ascii="Arial" w:hAnsi="Arial" w:cs="Arial"/>
        </w:rPr>
        <w:t>Dosen Pembimbing,</w:t>
      </w:r>
    </w:p>
    <w:p w14:paraId="23F04D59" w14:textId="4F090A5A" w:rsidR="004E5ABC" w:rsidRDefault="004E5ABC" w:rsidP="00E60215">
      <w:pPr>
        <w:spacing w:line="276" w:lineRule="auto"/>
        <w:ind w:left="5040" w:firstLine="720"/>
        <w:rPr>
          <w:rFonts w:ascii="Arial" w:hAnsi="Arial" w:cs="Arial"/>
        </w:rPr>
      </w:pPr>
    </w:p>
    <w:p w14:paraId="28DF0E44" w14:textId="77777777" w:rsidR="004E5ABC" w:rsidRDefault="004E5ABC" w:rsidP="00E60215">
      <w:pPr>
        <w:spacing w:line="276" w:lineRule="auto"/>
        <w:ind w:left="5040" w:firstLine="720"/>
        <w:rPr>
          <w:rFonts w:ascii="Arial" w:hAnsi="Arial" w:cs="Arial"/>
        </w:rPr>
      </w:pPr>
    </w:p>
    <w:p w14:paraId="6AF02D74" w14:textId="5FA0883D" w:rsidR="00E60215" w:rsidRDefault="004E5ABC" w:rsidP="004E5ABC">
      <w:pPr>
        <w:spacing w:line="276" w:lineRule="auto"/>
        <w:ind w:left="4257" w:right="-852" w:firstLine="1503"/>
        <w:rPr>
          <w:rFonts w:ascii="Arial" w:hAnsi="Arial" w:cs="Arial"/>
        </w:rPr>
      </w:pPr>
      <w:r>
        <w:rPr>
          <w:rFonts w:ascii="Arial" w:hAnsi="Arial" w:cs="Arial"/>
        </w:rPr>
        <w:t xml:space="preserve">    </w:t>
      </w:r>
      <w:r w:rsidR="00E60215">
        <w:rPr>
          <w:rFonts w:ascii="Arial" w:hAnsi="Arial" w:cs="Arial"/>
        </w:rPr>
        <w:t>(</w:t>
      </w:r>
      <w:r>
        <w:rPr>
          <w:rFonts w:ascii="Arial" w:hAnsi="Arial" w:cs="Arial"/>
        </w:rPr>
        <w:t>Drs. Fauzi, MT</w:t>
      </w:r>
      <w:r w:rsidR="00E60215">
        <w:rPr>
          <w:rFonts w:ascii="Arial" w:hAnsi="Arial" w:cs="Arial"/>
        </w:rPr>
        <w:t>)</w:t>
      </w:r>
    </w:p>
    <w:p w14:paraId="1B0C9CED" w14:textId="1C0F9B2B" w:rsidR="00E60215" w:rsidRDefault="00E60215" w:rsidP="00E60215">
      <w:pPr>
        <w:spacing w:line="276" w:lineRule="auto"/>
        <w:ind w:left="3600" w:right="-852" w:firstLine="1503"/>
        <w:rPr>
          <w:rFonts w:ascii="Arial" w:hAnsi="Arial" w:cs="Arial"/>
        </w:rPr>
      </w:pPr>
    </w:p>
    <w:p w14:paraId="3CD60D44" w14:textId="77777777" w:rsidR="00D01CD5" w:rsidRDefault="00D01CD5" w:rsidP="00D93E1B">
      <w:pPr>
        <w:ind w:left="-1418" w:right="-852" w:firstLine="284"/>
        <w:rPr>
          <w:rFonts w:ascii="Arial" w:hAnsi="Arial" w:cs="Arial"/>
          <w:b/>
          <w:bCs/>
          <w:sz w:val="36"/>
          <w:szCs w:val="36"/>
        </w:rPr>
      </w:pPr>
    </w:p>
    <w:p w14:paraId="62278008" w14:textId="4E7D6D47" w:rsidR="00D93E1B" w:rsidRPr="00E36229" w:rsidRDefault="00D93E1B" w:rsidP="00D93E1B">
      <w:pPr>
        <w:ind w:left="-1418" w:right="-852" w:firstLine="284"/>
        <w:rPr>
          <w:rFonts w:ascii="Arial" w:hAnsi="Arial" w:cs="Arial"/>
          <w:b/>
          <w:bCs/>
          <w:sz w:val="36"/>
          <w:szCs w:val="36"/>
        </w:rPr>
      </w:pPr>
      <w:r w:rsidRPr="00E36229">
        <w:rPr>
          <w:rFonts w:ascii="Arial" w:hAnsi="Arial" w:cs="Arial"/>
          <w:b/>
          <w:bCs/>
          <w:sz w:val="36"/>
          <w:szCs w:val="36"/>
        </w:rPr>
        <w:lastRenderedPageBreak/>
        <w:t>POLITEKNIK TRANSPORTASI DARAT INDONESIA – STTD</w:t>
      </w:r>
    </w:p>
    <w:p w14:paraId="20679896" w14:textId="77777777" w:rsidR="00D93E1B" w:rsidRPr="00E36229" w:rsidRDefault="00D93E1B" w:rsidP="00D93E1B">
      <w:pPr>
        <w:jc w:val="center"/>
        <w:rPr>
          <w:rFonts w:ascii="Arial" w:hAnsi="Arial" w:cs="Arial"/>
          <w:b/>
          <w:bCs/>
        </w:rPr>
      </w:pPr>
      <w:r w:rsidRPr="00E36229">
        <w:rPr>
          <w:rFonts w:ascii="Arial" w:hAnsi="Arial" w:cs="Arial"/>
          <w:noProof/>
        </w:rPr>
        <w:drawing>
          <wp:anchor distT="0" distB="0" distL="114300" distR="114300" simplePos="0" relativeHeight="252056576" behindDoc="0" locked="0" layoutInCell="1" allowOverlap="1" wp14:anchorId="08E640E3" wp14:editId="04540AAD">
            <wp:simplePos x="0" y="0"/>
            <wp:positionH relativeFrom="column">
              <wp:posOffset>951252</wp:posOffset>
            </wp:positionH>
            <wp:positionV relativeFrom="paragraph">
              <wp:posOffset>48260</wp:posOffset>
            </wp:positionV>
            <wp:extent cx="3057525" cy="1466215"/>
            <wp:effectExtent l="0" t="0" r="9525" b="635"/>
            <wp:wrapNone/>
            <wp:docPr id="7085" name="Picture 7085" descr="C:\Users\NOTEBOOK\Downloads\WhatsApp Image 2021-04-06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1-04-06 at 09.23.48.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75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578A0" w14:textId="77777777" w:rsidR="00D93E1B" w:rsidRPr="00E36229" w:rsidRDefault="00D93E1B" w:rsidP="00D93E1B">
      <w:pPr>
        <w:jc w:val="center"/>
        <w:rPr>
          <w:rFonts w:ascii="Arial" w:hAnsi="Arial" w:cs="Arial"/>
          <w:b/>
          <w:bCs/>
        </w:rPr>
      </w:pPr>
    </w:p>
    <w:p w14:paraId="07016C91" w14:textId="77777777" w:rsidR="00D93E1B" w:rsidRPr="00E36229" w:rsidRDefault="00D93E1B" w:rsidP="00D93E1B">
      <w:pPr>
        <w:jc w:val="center"/>
        <w:rPr>
          <w:rFonts w:ascii="Arial" w:hAnsi="Arial" w:cs="Arial"/>
          <w:b/>
          <w:bCs/>
        </w:rPr>
      </w:pPr>
    </w:p>
    <w:p w14:paraId="5CAEB35E" w14:textId="77777777" w:rsidR="00D93E1B" w:rsidRPr="00E36229" w:rsidRDefault="00D93E1B" w:rsidP="00D93E1B">
      <w:pPr>
        <w:jc w:val="center"/>
        <w:rPr>
          <w:rFonts w:ascii="Arial" w:hAnsi="Arial" w:cs="Arial"/>
          <w:b/>
          <w:bCs/>
        </w:rPr>
      </w:pPr>
    </w:p>
    <w:p w14:paraId="3523FBEF" w14:textId="77777777" w:rsidR="00D93E1B" w:rsidRPr="00E36229" w:rsidRDefault="00D93E1B" w:rsidP="00D93E1B">
      <w:pPr>
        <w:jc w:val="center"/>
        <w:rPr>
          <w:rFonts w:ascii="Arial" w:hAnsi="Arial" w:cs="Arial"/>
          <w:b/>
          <w:bCs/>
        </w:rPr>
      </w:pPr>
    </w:p>
    <w:p w14:paraId="4084D10C" w14:textId="77777777" w:rsidR="00D93E1B" w:rsidRPr="00E36229" w:rsidRDefault="00D93E1B" w:rsidP="00D93E1B">
      <w:pPr>
        <w:rPr>
          <w:rFonts w:ascii="Arial" w:hAnsi="Arial" w:cs="Arial"/>
          <w:b/>
          <w:bCs/>
        </w:rPr>
      </w:pPr>
    </w:p>
    <w:p w14:paraId="42548F4D" w14:textId="77777777" w:rsidR="00D93E1B" w:rsidRDefault="00D93E1B" w:rsidP="00D93E1B">
      <w:pPr>
        <w:jc w:val="center"/>
        <w:rPr>
          <w:rFonts w:ascii="Arial" w:hAnsi="Arial" w:cs="Arial"/>
          <w:b/>
        </w:rPr>
      </w:pPr>
      <w:r w:rsidRPr="00E36229">
        <w:rPr>
          <w:rFonts w:ascii="Arial" w:hAnsi="Arial" w:cs="Arial"/>
          <w:b/>
        </w:rPr>
        <w:t>KARTU ASISTENSI</w:t>
      </w:r>
    </w:p>
    <w:tbl>
      <w:tblPr>
        <w:tblStyle w:val="TableGrid"/>
        <w:tblpPr w:leftFromText="180" w:rightFromText="180" w:vertAnchor="text" w:horzAnchor="margin" w:tblpXSpec="center" w:tblpY="642"/>
        <w:tblW w:w="10204" w:type="dxa"/>
        <w:tblLook w:val="04A0" w:firstRow="1" w:lastRow="0" w:firstColumn="1" w:lastColumn="0" w:noHBand="0" w:noVBand="1"/>
      </w:tblPr>
      <w:tblGrid>
        <w:gridCol w:w="4957"/>
        <w:gridCol w:w="5247"/>
      </w:tblGrid>
      <w:tr w:rsidR="00D93E1B" w:rsidRPr="00E36229" w14:paraId="3D1425F0" w14:textId="77777777" w:rsidTr="00834382">
        <w:trPr>
          <w:trHeight w:val="743"/>
        </w:trPr>
        <w:tc>
          <w:tcPr>
            <w:tcW w:w="4957" w:type="dxa"/>
          </w:tcPr>
          <w:p w14:paraId="410A63ED" w14:textId="77777777" w:rsidR="00D93E1B" w:rsidRPr="00E36229" w:rsidRDefault="00D93E1B" w:rsidP="00834382">
            <w:pPr>
              <w:spacing w:line="276" w:lineRule="auto"/>
              <w:rPr>
                <w:rFonts w:ascii="Arial" w:hAnsi="Arial" w:cs="Arial"/>
              </w:rPr>
            </w:pPr>
            <w:r w:rsidRPr="00E36229">
              <w:rPr>
                <w:rFonts w:ascii="Arial" w:hAnsi="Arial" w:cs="Arial"/>
              </w:rPr>
              <w:t>Nama</w:t>
            </w:r>
            <w:r w:rsidRPr="00E36229">
              <w:rPr>
                <w:rFonts w:ascii="Arial" w:hAnsi="Arial" w:cs="Arial"/>
              </w:rPr>
              <w:tab/>
            </w:r>
            <w:r w:rsidRPr="00E36229">
              <w:rPr>
                <w:rFonts w:ascii="Arial" w:hAnsi="Arial" w:cs="Arial"/>
              </w:rPr>
              <w:tab/>
              <w:t xml:space="preserve">: </w:t>
            </w:r>
            <w:r>
              <w:rPr>
                <w:rFonts w:ascii="Arial" w:hAnsi="Arial" w:cs="Arial"/>
              </w:rPr>
              <w:t>Muhammad Agung Rahayu</w:t>
            </w:r>
          </w:p>
          <w:p w14:paraId="46A8449A" w14:textId="77777777" w:rsidR="00D93E1B" w:rsidRPr="00E36229" w:rsidRDefault="00D93E1B" w:rsidP="00834382">
            <w:pPr>
              <w:spacing w:line="276" w:lineRule="auto"/>
              <w:rPr>
                <w:rFonts w:ascii="Arial" w:hAnsi="Arial" w:cs="Arial"/>
              </w:rPr>
            </w:pPr>
            <w:r w:rsidRPr="00E36229">
              <w:rPr>
                <w:rFonts w:ascii="Arial" w:hAnsi="Arial" w:cs="Arial"/>
              </w:rPr>
              <w:t>Notar</w:t>
            </w:r>
            <w:r w:rsidRPr="00E36229">
              <w:rPr>
                <w:rFonts w:ascii="Arial" w:hAnsi="Arial" w:cs="Arial"/>
              </w:rPr>
              <w:tab/>
            </w:r>
            <w:r w:rsidRPr="00E36229">
              <w:rPr>
                <w:rFonts w:ascii="Arial" w:hAnsi="Arial" w:cs="Arial"/>
              </w:rPr>
              <w:tab/>
              <w:t>:</w:t>
            </w:r>
            <w:r>
              <w:rPr>
                <w:rFonts w:ascii="Arial" w:hAnsi="Arial" w:cs="Arial"/>
              </w:rPr>
              <w:t xml:space="preserve"> 18.01.180</w:t>
            </w:r>
          </w:p>
          <w:p w14:paraId="405CA90D" w14:textId="77777777" w:rsidR="00D93E1B" w:rsidRPr="00E36229" w:rsidRDefault="00D93E1B" w:rsidP="00834382">
            <w:pPr>
              <w:spacing w:line="276" w:lineRule="auto"/>
              <w:rPr>
                <w:rFonts w:ascii="Arial" w:hAnsi="Arial" w:cs="Arial"/>
              </w:rPr>
            </w:pPr>
            <w:r w:rsidRPr="00E36229">
              <w:rPr>
                <w:rFonts w:ascii="Arial" w:hAnsi="Arial" w:cs="Arial"/>
              </w:rPr>
              <w:t xml:space="preserve">Prodi      </w:t>
            </w:r>
            <w:r w:rsidRPr="00E36229">
              <w:rPr>
                <w:rFonts w:ascii="Arial" w:hAnsi="Arial" w:cs="Arial"/>
              </w:rPr>
              <w:tab/>
              <w:t>:</w:t>
            </w:r>
            <w:r>
              <w:rPr>
                <w:rFonts w:ascii="Arial" w:hAnsi="Arial" w:cs="Arial"/>
              </w:rPr>
              <w:t xml:space="preserve"> D.IV TRANSPORTASI</w:t>
            </w:r>
            <w:r w:rsidRPr="00E36229">
              <w:rPr>
                <w:rFonts w:ascii="Arial" w:hAnsi="Arial" w:cs="Arial"/>
              </w:rPr>
              <w:tab/>
            </w:r>
            <w:r w:rsidRPr="00E36229">
              <w:rPr>
                <w:rFonts w:ascii="Arial" w:hAnsi="Arial" w:cs="Arial"/>
              </w:rPr>
              <w:tab/>
            </w:r>
          </w:p>
          <w:p w14:paraId="3DCE4126" w14:textId="77777777" w:rsidR="00D93E1B" w:rsidRPr="00E36229" w:rsidRDefault="00D93E1B" w:rsidP="00834382">
            <w:pPr>
              <w:spacing w:line="276" w:lineRule="auto"/>
              <w:rPr>
                <w:rFonts w:ascii="Arial" w:hAnsi="Arial" w:cs="Arial"/>
              </w:rPr>
            </w:pPr>
            <w:r w:rsidRPr="00E36229">
              <w:rPr>
                <w:rFonts w:ascii="Arial" w:hAnsi="Arial" w:cs="Arial"/>
              </w:rPr>
              <w:t>Judul Skripsi</w:t>
            </w:r>
            <w:r w:rsidRPr="00E36229">
              <w:rPr>
                <w:rFonts w:ascii="Arial" w:hAnsi="Arial" w:cs="Arial"/>
              </w:rPr>
              <w:tab/>
              <w:t xml:space="preserve">: </w:t>
            </w:r>
            <w:r>
              <w:rPr>
                <w:rFonts w:ascii="Arial" w:hAnsi="Arial" w:cs="Arial"/>
              </w:rPr>
              <w:t xml:space="preserve">PENGARUH RENCANA PEMBANGUNAN JALAN LINGKAR </w:t>
            </w:r>
            <w:r>
              <w:rPr>
                <w:rFonts w:ascii="Arial" w:hAnsi="Arial" w:cs="Arial"/>
                <w:i/>
                <w:iCs/>
              </w:rPr>
              <w:t xml:space="preserve">(RING ROAD III) </w:t>
            </w:r>
            <w:r>
              <w:rPr>
                <w:rFonts w:ascii="Arial" w:hAnsi="Arial" w:cs="Arial"/>
              </w:rPr>
              <w:t>TERHADAP KINERJA LALU LINTAS DAN EKONOMI DI KOTA MANADO.</w:t>
            </w:r>
          </w:p>
          <w:p w14:paraId="2CA61816" w14:textId="77777777" w:rsidR="00D93E1B" w:rsidRPr="00E36229" w:rsidRDefault="00D93E1B" w:rsidP="00834382">
            <w:pPr>
              <w:spacing w:line="276" w:lineRule="auto"/>
              <w:ind w:left="1418"/>
              <w:rPr>
                <w:rFonts w:ascii="Arial" w:hAnsi="Arial" w:cs="Arial"/>
              </w:rPr>
            </w:pPr>
          </w:p>
        </w:tc>
        <w:tc>
          <w:tcPr>
            <w:tcW w:w="5247" w:type="dxa"/>
          </w:tcPr>
          <w:p w14:paraId="7AF6D031" w14:textId="77777777" w:rsidR="00D93E1B" w:rsidRPr="00E36229" w:rsidRDefault="00D93E1B" w:rsidP="00834382">
            <w:pPr>
              <w:spacing w:line="276" w:lineRule="auto"/>
              <w:rPr>
                <w:rFonts w:ascii="Arial" w:hAnsi="Arial" w:cs="Arial"/>
              </w:rPr>
            </w:pPr>
            <w:r w:rsidRPr="00E36229">
              <w:rPr>
                <w:rFonts w:ascii="Arial" w:hAnsi="Arial" w:cs="Arial"/>
              </w:rPr>
              <w:t xml:space="preserve">Dosen Pembimbing : </w:t>
            </w:r>
          </w:p>
          <w:p w14:paraId="699DDD96" w14:textId="77777777" w:rsidR="00D93E1B" w:rsidRDefault="00D93E1B" w:rsidP="00834382">
            <w:pPr>
              <w:spacing w:line="276" w:lineRule="auto"/>
              <w:ind w:left="1863" w:hanging="1842"/>
              <w:rPr>
                <w:rFonts w:ascii="Arial" w:hAnsi="Arial" w:cs="Arial"/>
              </w:rPr>
            </w:pPr>
            <w:r w:rsidRPr="00471BB3">
              <w:rPr>
                <w:rFonts w:ascii="Arial" w:hAnsi="Arial" w:cs="Arial"/>
              </w:rPr>
              <w:t>D</w:t>
            </w:r>
            <w:r>
              <w:rPr>
                <w:rFonts w:ascii="Arial" w:hAnsi="Arial" w:cs="Arial"/>
              </w:rPr>
              <w:t>rs</w:t>
            </w:r>
            <w:r w:rsidRPr="00471BB3">
              <w:rPr>
                <w:rFonts w:ascii="Arial" w:hAnsi="Arial" w:cs="Arial"/>
              </w:rPr>
              <w:t>. F</w:t>
            </w:r>
            <w:r>
              <w:rPr>
                <w:rFonts w:ascii="Arial" w:hAnsi="Arial" w:cs="Arial"/>
              </w:rPr>
              <w:t>auzi</w:t>
            </w:r>
            <w:r w:rsidRPr="00471BB3">
              <w:rPr>
                <w:rFonts w:ascii="Arial" w:hAnsi="Arial" w:cs="Arial"/>
              </w:rPr>
              <w:t xml:space="preserve">, MT </w:t>
            </w:r>
          </w:p>
          <w:p w14:paraId="684AB202" w14:textId="77777777" w:rsidR="00D93E1B" w:rsidRDefault="00D93E1B" w:rsidP="00834382">
            <w:pPr>
              <w:spacing w:line="276" w:lineRule="auto"/>
              <w:ind w:left="1863" w:hanging="1842"/>
              <w:rPr>
                <w:rFonts w:ascii="Arial" w:hAnsi="Arial" w:cs="Arial"/>
              </w:rPr>
            </w:pPr>
            <w:r w:rsidRPr="00E36229">
              <w:rPr>
                <w:rFonts w:ascii="Arial" w:hAnsi="Arial" w:cs="Arial"/>
              </w:rPr>
              <w:t>Tanggal Asistensi    :</w:t>
            </w:r>
          </w:p>
          <w:p w14:paraId="149BF3DC" w14:textId="675F61C1" w:rsidR="00D93E1B" w:rsidRDefault="004B6EA2" w:rsidP="00834382">
            <w:pPr>
              <w:spacing w:line="276" w:lineRule="auto"/>
              <w:ind w:left="1863" w:hanging="1842"/>
              <w:rPr>
                <w:rFonts w:ascii="Arial" w:hAnsi="Arial" w:cs="Arial"/>
              </w:rPr>
            </w:pPr>
            <w:r>
              <w:rPr>
                <w:rFonts w:ascii="Arial" w:hAnsi="Arial" w:cs="Arial"/>
              </w:rPr>
              <w:t>16</w:t>
            </w:r>
            <w:r w:rsidR="00D93E1B">
              <w:rPr>
                <w:rFonts w:ascii="Arial" w:hAnsi="Arial" w:cs="Arial"/>
              </w:rPr>
              <w:t xml:space="preserve"> Mei 2022</w:t>
            </w:r>
          </w:p>
          <w:p w14:paraId="3DE6FF70" w14:textId="77777777" w:rsidR="00D93E1B" w:rsidRDefault="00D93E1B" w:rsidP="00834382">
            <w:pPr>
              <w:spacing w:line="276" w:lineRule="auto"/>
              <w:ind w:left="1863" w:hanging="1842"/>
              <w:rPr>
                <w:rFonts w:ascii="Arial" w:hAnsi="Arial" w:cs="Arial"/>
              </w:rPr>
            </w:pPr>
          </w:p>
          <w:p w14:paraId="61E22E39" w14:textId="1E6F0891" w:rsidR="00D93E1B" w:rsidRPr="00E36229" w:rsidRDefault="00D93E1B" w:rsidP="00834382">
            <w:pPr>
              <w:spacing w:line="276" w:lineRule="auto"/>
              <w:ind w:left="1863" w:hanging="1842"/>
              <w:rPr>
                <w:rFonts w:ascii="Arial" w:hAnsi="Arial" w:cs="Arial"/>
              </w:rPr>
            </w:pPr>
            <w:r>
              <w:rPr>
                <w:rFonts w:ascii="Arial" w:hAnsi="Arial" w:cs="Arial"/>
              </w:rPr>
              <w:t xml:space="preserve">Asistensi Ke </w:t>
            </w:r>
            <w:r w:rsidR="004B6EA2">
              <w:rPr>
                <w:rFonts w:ascii="Arial" w:hAnsi="Arial" w:cs="Arial"/>
              </w:rPr>
              <w:t>2</w:t>
            </w:r>
          </w:p>
        </w:tc>
      </w:tr>
    </w:tbl>
    <w:tbl>
      <w:tblPr>
        <w:tblStyle w:val="TableGrid"/>
        <w:tblpPr w:leftFromText="180" w:rightFromText="180" w:vertAnchor="text" w:horzAnchor="page" w:tblpX="1140" w:tblpY="3650"/>
        <w:tblW w:w="10175" w:type="dxa"/>
        <w:tblLook w:val="04A0" w:firstRow="1" w:lastRow="0" w:firstColumn="1" w:lastColumn="0" w:noHBand="0" w:noVBand="1"/>
      </w:tblPr>
      <w:tblGrid>
        <w:gridCol w:w="760"/>
        <w:gridCol w:w="4197"/>
        <w:gridCol w:w="5218"/>
      </w:tblGrid>
      <w:tr w:rsidR="00D93E1B" w:rsidRPr="00E36229" w14:paraId="3B6C2F15" w14:textId="77777777" w:rsidTr="00834382">
        <w:trPr>
          <w:trHeight w:val="109"/>
        </w:trPr>
        <w:tc>
          <w:tcPr>
            <w:tcW w:w="760" w:type="dxa"/>
          </w:tcPr>
          <w:p w14:paraId="49002AE0" w14:textId="77777777" w:rsidR="00D93E1B" w:rsidRPr="00E36229" w:rsidRDefault="00D93E1B" w:rsidP="00834382">
            <w:pPr>
              <w:jc w:val="center"/>
              <w:rPr>
                <w:rFonts w:ascii="Arial" w:hAnsi="Arial" w:cs="Arial"/>
              </w:rPr>
            </w:pPr>
            <w:r w:rsidRPr="00E36229">
              <w:rPr>
                <w:rFonts w:ascii="Arial" w:hAnsi="Arial" w:cs="Arial"/>
              </w:rPr>
              <w:t>No</w:t>
            </w:r>
          </w:p>
        </w:tc>
        <w:tc>
          <w:tcPr>
            <w:tcW w:w="4197" w:type="dxa"/>
          </w:tcPr>
          <w:p w14:paraId="2679A02E" w14:textId="77777777" w:rsidR="00D93E1B" w:rsidRPr="00E36229" w:rsidRDefault="00D93E1B" w:rsidP="00834382">
            <w:pPr>
              <w:jc w:val="center"/>
              <w:rPr>
                <w:rFonts w:ascii="Arial" w:hAnsi="Arial" w:cs="Arial"/>
              </w:rPr>
            </w:pPr>
            <w:r w:rsidRPr="00E36229">
              <w:rPr>
                <w:rFonts w:ascii="Arial" w:hAnsi="Arial" w:cs="Arial"/>
              </w:rPr>
              <w:t>Evaluasi</w:t>
            </w:r>
          </w:p>
        </w:tc>
        <w:tc>
          <w:tcPr>
            <w:tcW w:w="5218" w:type="dxa"/>
          </w:tcPr>
          <w:p w14:paraId="2302BF28" w14:textId="77777777" w:rsidR="00D93E1B" w:rsidRPr="00E36229" w:rsidRDefault="00D93E1B" w:rsidP="00834382">
            <w:pPr>
              <w:jc w:val="center"/>
              <w:rPr>
                <w:rFonts w:ascii="Arial" w:hAnsi="Arial" w:cs="Arial"/>
              </w:rPr>
            </w:pPr>
            <w:r w:rsidRPr="00E36229">
              <w:rPr>
                <w:rFonts w:ascii="Arial" w:hAnsi="Arial" w:cs="Arial"/>
              </w:rPr>
              <w:t>Revisi</w:t>
            </w:r>
          </w:p>
        </w:tc>
      </w:tr>
      <w:tr w:rsidR="007D4F61" w:rsidRPr="00E36229" w14:paraId="73EA07BD" w14:textId="77777777" w:rsidTr="00834382">
        <w:trPr>
          <w:trHeight w:val="2649"/>
        </w:trPr>
        <w:tc>
          <w:tcPr>
            <w:tcW w:w="760" w:type="dxa"/>
          </w:tcPr>
          <w:p w14:paraId="40571265" w14:textId="77777777" w:rsidR="007D4F61" w:rsidRPr="00E36229" w:rsidRDefault="007D4F61" w:rsidP="007D4F61">
            <w:pPr>
              <w:ind w:hanging="25"/>
              <w:jc w:val="center"/>
              <w:rPr>
                <w:rFonts w:ascii="Arial" w:hAnsi="Arial" w:cs="Arial"/>
              </w:rPr>
            </w:pPr>
            <w:r>
              <w:rPr>
                <w:rFonts w:ascii="Arial" w:hAnsi="Arial" w:cs="Arial"/>
              </w:rPr>
              <w:t>1</w:t>
            </w:r>
          </w:p>
        </w:tc>
        <w:tc>
          <w:tcPr>
            <w:tcW w:w="4197" w:type="dxa"/>
          </w:tcPr>
          <w:p w14:paraId="67697765" w14:textId="3EDEF310" w:rsidR="007D4F61" w:rsidRPr="00C72CAD" w:rsidRDefault="007D4F61" w:rsidP="00C94DCD">
            <w:pPr>
              <w:tabs>
                <w:tab w:val="left" w:pos="3972"/>
              </w:tabs>
              <w:jc w:val="both"/>
              <w:rPr>
                <w:rFonts w:ascii="Arial" w:hAnsi="Arial" w:cs="Arial"/>
              </w:rPr>
            </w:pPr>
            <w:r>
              <w:rPr>
                <w:rFonts w:ascii="Arial" w:hAnsi="Arial" w:cs="Arial"/>
              </w:rPr>
              <w:t>Memahami dam membuat kerangka berpikir untuk memberikan penjelasan mengenai tujuan serta analisis penelitian.</w:t>
            </w:r>
          </w:p>
        </w:tc>
        <w:tc>
          <w:tcPr>
            <w:tcW w:w="5218" w:type="dxa"/>
          </w:tcPr>
          <w:p w14:paraId="54163B33" w14:textId="1920296D" w:rsidR="007D4F61" w:rsidRPr="00E36229" w:rsidRDefault="007D4F61" w:rsidP="007D4F61">
            <w:pPr>
              <w:jc w:val="both"/>
              <w:rPr>
                <w:rFonts w:ascii="Arial" w:hAnsi="Arial" w:cs="Arial"/>
              </w:rPr>
            </w:pPr>
            <w:r>
              <w:rPr>
                <w:rFonts w:ascii="Arial" w:hAnsi="Arial" w:cs="Arial"/>
              </w:rPr>
              <w:t>Telah melaksanakan pembuatan kerangka berpikir sesuai dengan arahan dosen pembimbing dan pedoman tugas akhir skripsi D.IV Transportasi Darat PTDI-STTD.</w:t>
            </w:r>
          </w:p>
        </w:tc>
      </w:tr>
    </w:tbl>
    <w:p w14:paraId="7437D34B" w14:textId="77777777" w:rsidR="00D93E1B" w:rsidRPr="00E36229" w:rsidRDefault="00D93E1B" w:rsidP="00D93E1B">
      <w:pPr>
        <w:jc w:val="center"/>
        <w:rPr>
          <w:rFonts w:ascii="Arial" w:hAnsi="Arial" w:cs="Arial"/>
          <w:b/>
          <w:sz w:val="44"/>
          <w:szCs w:val="44"/>
        </w:rPr>
      </w:pPr>
      <w:r w:rsidRPr="00E36229">
        <w:rPr>
          <w:rFonts w:ascii="Arial" w:hAnsi="Arial" w:cs="Arial"/>
          <w:b/>
          <w:sz w:val="44"/>
          <w:szCs w:val="44"/>
        </w:rPr>
        <w:t>KARTU ASISTENSI</w:t>
      </w:r>
      <w:r>
        <w:rPr>
          <w:rFonts w:ascii="Arial" w:hAnsi="Arial" w:cs="Arial"/>
          <w:b/>
          <w:sz w:val="44"/>
          <w:szCs w:val="44"/>
        </w:rPr>
        <w:t xml:space="preserve"> SKRIPSI</w:t>
      </w:r>
    </w:p>
    <w:p w14:paraId="1CB1EB58" w14:textId="77777777" w:rsidR="00D93E1B" w:rsidRDefault="00D93E1B" w:rsidP="00D93E1B">
      <w:pPr>
        <w:spacing w:line="276" w:lineRule="auto"/>
        <w:rPr>
          <w:rFonts w:ascii="Arial" w:hAnsi="Arial" w:cs="Arial"/>
        </w:rPr>
      </w:pPr>
    </w:p>
    <w:p w14:paraId="709E55A0" w14:textId="77777777" w:rsidR="00D93E1B" w:rsidRDefault="00D93E1B" w:rsidP="00D93E1B">
      <w:pPr>
        <w:spacing w:line="276" w:lineRule="auto"/>
        <w:ind w:left="5040" w:firstLine="720"/>
        <w:rPr>
          <w:rFonts w:ascii="Arial" w:hAnsi="Arial" w:cs="Arial"/>
        </w:rPr>
      </w:pPr>
    </w:p>
    <w:p w14:paraId="0547BFFB" w14:textId="77777777" w:rsidR="00D93E1B" w:rsidRDefault="00D93E1B" w:rsidP="00D93E1B">
      <w:pPr>
        <w:spacing w:line="276" w:lineRule="auto"/>
        <w:ind w:left="5040" w:firstLine="720"/>
        <w:rPr>
          <w:rFonts w:ascii="Arial" w:hAnsi="Arial" w:cs="Arial"/>
        </w:rPr>
      </w:pPr>
    </w:p>
    <w:p w14:paraId="2C9CC68B" w14:textId="76F342E9" w:rsidR="00D93E1B" w:rsidRDefault="00D93E1B" w:rsidP="00D93E1B">
      <w:pPr>
        <w:spacing w:line="276" w:lineRule="auto"/>
        <w:ind w:left="5040" w:firstLine="720"/>
        <w:rPr>
          <w:rFonts w:ascii="Arial" w:hAnsi="Arial" w:cs="Arial"/>
        </w:rPr>
      </w:pPr>
      <w:r>
        <w:rPr>
          <w:rFonts w:ascii="Arial" w:hAnsi="Arial" w:cs="Arial"/>
          <w:b/>
          <w:bCs/>
          <w:noProof/>
          <w:sz w:val="36"/>
          <w:szCs w:val="36"/>
        </w:rPr>
        <w:drawing>
          <wp:anchor distT="0" distB="0" distL="114300" distR="114300" simplePos="0" relativeHeight="252057600" behindDoc="1" locked="0" layoutInCell="1" allowOverlap="1" wp14:anchorId="272A49E5" wp14:editId="6D7DE267">
            <wp:simplePos x="0" y="0"/>
            <wp:positionH relativeFrom="column">
              <wp:posOffset>3816350</wp:posOffset>
            </wp:positionH>
            <wp:positionV relativeFrom="page">
              <wp:posOffset>7897626</wp:posOffset>
            </wp:positionV>
            <wp:extent cx="1076822" cy="693683"/>
            <wp:effectExtent l="0" t="0" r="9525" b="0"/>
            <wp:wrapNone/>
            <wp:docPr id="7086" name="Picture 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76822" cy="693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229">
        <w:rPr>
          <w:rFonts w:ascii="Arial" w:hAnsi="Arial" w:cs="Arial"/>
        </w:rPr>
        <w:t xml:space="preserve"> </w:t>
      </w:r>
      <w:r>
        <w:rPr>
          <w:rFonts w:ascii="Arial" w:hAnsi="Arial" w:cs="Arial"/>
        </w:rPr>
        <w:t>Dosen Pembimbing,</w:t>
      </w:r>
    </w:p>
    <w:p w14:paraId="15798B7B" w14:textId="6E315E15" w:rsidR="00D93E1B" w:rsidRDefault="00D93E1B" w:rsidP="00D93E1B">
      <w:pPr>
        <w:spacing w:line="276" w:lineRule="auto"/>
        <w:ind w:left="5040" w:firstLine="720"/>
        <w:rPr>
          <w:rFonts w:ascii="Arial" w:hAnsi="Arial" w:cs="Arial"/>
        </w:rPr>
      </w:pPr>
    </w:p>
    <w:p w14:paraId="72E89E02" w14:textId="77777777" w:rsidR="00D93E1B" w:rsidRDefault="00D93E1B" w:rsidP="00D93E1B">
      <w:pPr>
        <w:spacing w:line="276" w:lineRule="auto"/>
        <w:ind w:left="5040" w:firstLine="720"/>
        <w:rPr>
          <w:rFonts w:ascii="Arial" w:hAnsi="Arial" w:cs="Arial"/>
        </w:rPr>
      </w:pPr>
    </w:p>
    <w:p w14:paraId="6102B8FF" w14:textId="77777777" w:rsidR="00D93E1B" w:rsidRDefault="00D93E1B" w:rsidP="00D93E1B">
      <w:pPr>
        <w:spacing w:line="276" w:lineRule="auto"/>
        <w:ind w:left="4257" w:right="-852" w:firstLine="1503"/>
        <w:rPr>
          <w:rFonts w:ascii="Arial" w:hAnsi="Arial" w:cs="Arial"/>
        </w:rPr>
      </w:pPr>
      <w:r>
        <w:rPr>
          <w:rFonts w:ascii="Arial" w:hAnsi="Arial" w:cs="Arial"/>
        </w:rPr>
        <w:t xml:space="preserve">    (Drs. Fauzi, MT)</w:t>
      </w:r>
    </w:p>
    <w:p w14:paraId="407FFBA8" w14:textId="77777777" w:rsidR="00D93E1B" w:rsidRDefault="00D93E1B" w:rsidP="00D93E1B">
      <w:pPr>
        <w:spacing w:line="276" w:lineRule="auto"/>
        <w:ind w:left="3600" w:right="-852" w:firstLine="1503"/>
        <w:rPr>
          <w:rFonts w:ascii="Arial" w:hAnsi="Arial" w:cs="Arial"/>
        </w:rPr>
      </w:pPr>
    </w:p>
    <w:p w14:paraId="4DECE539" w14:textId="77777777" w:rsidR="00E60215" w:rsidRDefault="00E60215" w:rsidP="00E60215">
      <w:pPr>
        <w:spacing w:line="276" w:lineRule="auto"/>
        <w:ind w:right="-852"/>
        <w:rPr>
          <w:rFonts w:ascii="Arial" w:hAnsi="Arial" w:cs="Arial"/>
        </w:rPr>
      </w:pPr>
    </w:p>
    <w:p w14:paraId="40782007" w14:textId="5CF2D6BA" w:rsidR="00E60215" w:rsidRDefault="00E60215" w:rsidP="00E60215">
      <w:pPr>
        <w:spacing w:line="276" w:lineRule="auto"/>
        <w:ind w:right="-852"/>
        <w:jc w:val="center"/>
        <w:rPr>
          <w:rFonts w:ascii="Arial" w:hAnsi="Arial" w:cs="Arial"/>
        </w:rPr>
      </w:pPr>
    </w:p>
    <w:p w14:paraId="73DA2839" w14:textId="77777777" w:rsidR="00BE2F1E" w:rsidRPr="00E36229" w:rsidRDefault="00BE2F1E" w:rsidP="00BE2F1E">
      <w:pPr>
        <w:ind w:left="-1418" w:right="-852" w:firstLine="284"/>
        <w:rPr>
          <w:rFonts w:ascii="Arial" w:hAnsi="Arial" w:cs="Arial"/>
          <w:b/>
          <w:bCs/>
          <w:sz w:val="36"/>
          <w:szCs w:val="36"/>
        </w:rPr>
      </w:pPr>
      <w:r w:rsidRPr="00E36229">
        <w:rPr>
          <w:rFonts w:ascii="Arial" w:hAnsi="Arial" w:cs="Arial"/>
          <w:b/>
          <w:bCs/>
          <w:sz w:val="36"/>
          <w:szCs w:val="36"/>
        </w:rPr>
        <w:lastRenderedPageBreak/>
        <w:t>POLITEKNIK TRANSPORTASI DARAT INDONESIA – STTD</w:t>
      </w:r>
    </w:p>
    <w:p w14:paraId="13460FEA" w14:textId="77777777" w:rsidR="00BE2F1E" w:rsidRPr="00E36229" w:rsidRDefault="00BE2F1E" w:rsidP="00BE2F1E">
      <w:pPr>
        <w:jc w:val="center"/>
        <w:rPr>
          <w:rFonts w:ascii="Arial" w:hAnsi="Arial" w:cs="Arial"/>
          <w:b/>
          <w:bCs/>
        </w:rPr>
      </w:pPr>
      <w:r w:rsidRPr="00E36229">
        <w:rPr>
          <w:rFonts w:ascii="Arial" w:hAnsi="Arial" w:cs="Arial"/>
          <w:noProof/>
        </w:rPr>
        <w:drawing>
          <wp:anchor distT="0" distB="0" distL="114300" distR="114300" simplePos="0" relativeHeight="252059648" behindDoc="0" locked="0" layoutInCell="1" allowOverlap="1" wp14:anchorId="1664000F" wp14:editId="15630AAE">
            <wp:simplePos x="0" y="0"/>
            <wp:positionH relativeFrom="column">
              <wp:posOffset>951252</wp:posOffset>
            </wp:positionH>
            <wp:positionV relativeFrom="paragraph">
              <wp:posOffset>48260</wp:posOffset>
            </wp:positionV>
            <wp:extent cx="3057525" cy="1466215"/>
            <wp:effectExtent l="0" t="0" r="9525" b="635"/>
            <wp:wrapNone/>
            <wp:docPr id="7087" name="Picture 7087" descr="C:\Users\NOTEBOOK\Downloads\WhatsApp Image 2021-04-06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1-04-06 at 09.23.48.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75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D4B92" w14:textId="77777777" w:rsidR="00BE2F1E" w:rsidRPr="00E36229" w:rsidRDefault="00BE2F1E" w:rsidP="00BE2F1E">
      <w:pPr>
        <w:jc w:val="center"/>
        <w:rPr>
          <w:rFonts w:ascii="Arial" w:hAnsi="Arial" w:cs="Arial"/>
          <w:b/>
          <w:bCs/>
        </w:rPr>
      </w:pPr>
    </w:p>
    <w:p w14:paraId="21A8BF10" w14:textId="77777777" w:rsidR="00BE2F1E" w:rsidRPr="00E36229" w:rsidRDefault="00BE2F1E" w:rsidP="00BE2F1E">
      <w:pPr>
        <w:jc w:val="center"/>
        <w:rPr>
          <w:rFonts w:ascii="Arial" w:hAnsi="Arial" w:cs="Arial"/>
          <w:b/>
          <w:bCs/>
        </w:rPr>
      </w:pPr>
    </w:p>
    <w:p w14:paraId="61B683EE" w14:textId="77777777" w:rsidR="00BE2F1E" w:rsidRPr="00E36229" w:rsidRDefault="00BE2F1E" w:rsidP="00BE2F1E">
      <w:pPr>
        <w:jc w:val="center"/>
        <w:rPr>
          <w:rFonts w:ascii="Arial" w:hAnsi="Arial" w:cs="Arial"/>
          <w:b/>
          <w:bCs/>
        </w:rPr>
      </w:pPr>
    </w:p>
    <w:p w14:paraId="31F03E5E" w14:textId="77777777" w:rsidR="00BE2F1E" w:rsidRPr="00E36229" w:rsidRDefault="00BE2F1E" w:rsidP="00BE2F1E">
      <w:pPr>
        <w:jc w:val="center"/>
        <w:rPr>
          <w:rFonts w:ascii="Arial" w:hAnsi="Arial" w:cs="Arial"/>
          <w:b/>
          <w:bCs/>
        </w:rPr>
      </w:pPr>
    </w:p>
    <w:p w14:paraId="68956E1E" w14:textId="77777777" w:rsidR="00BE2F1E" w:rsidRPr="00E36229" w:rsidRDefault="00BE2F1E" w:rsidP="00BE2F1E">
      <w:pPr>
        <w:rPr>
          <w:rFonts w:ascii="Arial" w:hAnsi="Arial" w:cs="Arial"/>
          <w:b/>
          <w:bCs/>
        </w:rPr>
      </w:pPr>
    </w:p>
    <w:p w14:paraId="47AE6A29" w14:textId="77777777" w:rsidR="00BE2F1E" w:rsidRDefault="00BE2F1E" w:rsidP="00BE2F1E">
      <w:pPr>
        <w:jc w:val="center"/>
        <w:rPr>
          <w:rFonts w:ascii="Arial" w:hAnsi="Arial" w:cs="Arial"/>
          <w:b/>
        </w:rPr>
      </w:pPr>
      <w:r w:rsidRPr="00E36229">
        <w:rPr>
          <w:rFonts w:ascii="Arial" w:hAnsi="Arial" w:cs="Arial"/>
          <w:b/>
        </w:rPr>
        <w:t>KARTU ASISTENSI</w:t>
      </w:r>
    </w:p>
    <w:tbl>
      <w:tblPr>
        <w:tblStyle w:val="TableGrid"/>
        <w:tblpPr w:leftFromText="180" w:rightFromText="180" w:vertAnchor="text" w:horzAnchor="margin" w:tblpXSpec="center" w:tblpY="642"/>
        <w:tblW w:w="10204" w:type="dxa"/>
        <w:tblLook w:val="04A0" w:firstRow="1" w:lastRow="0" w:firstColumn="1" w:lastColumn="0" w:noHBand="0" w:noVBand="1"/>
      </w:tblPr>
      <w:tblGrid>
        <w:gridCol w:w="4957"/>
        <w:gridCol w:w="5247"/>
      </w:tblGrid>
      <w:tr w:rsidR="00BE2F1E" w:rsidRPr="00E36229" w14:paraId="75DDB730" w14:textId="77777777" w:rsidTr="00834382">
        <w:trPr>
          <w:trHeight w:val="743"/>
        </w:trPr>
        <w:tc>
          <w:tcPr>
            <w:tcW w:w="4957" w:type="dxa"/>
          </w:tcPr>
          <w:p w14:paraId="092B8B01" w14:textId="77777777" w:rsidR="00BE2F1E" w:rsidRPr="00E36229" w:rsidRDefault="00BE2F1E" w:rsidP="00834382">
            <w:pPr>
              <w:spacing w:line="276" w:lineRule="auto"/>
              <w:rPr>
                <w:rFonts w:ascii="Arial" w:hAnsi="Arial" w:cs="Arial"/>
              </w:rPr>
            </w:pPr>
            <w:r w:rsidRPr="00E36229">
              <w:rPr>
                <w:rFonts w:ascii="Arial" w:hAnsi="Arial" w:cs="Arial"/>
              </w:rPr>
              <w:t>Nama</w:t>
            </w:r>
            <w:r w:rsidRPr="00E36229">
              <w:rPr>
                <w:rFonts w:ascii="Arial" w:hAnsi="Arial" w:cs="Arial"/>
              </w:rPr>
              <w:tab/>
            </w:r>
            <w:r w:rsidRPr="00E36229">
              <w:rPr>
                <w:rFonts w:ascii="Arial" w:hAnsi="Arial" w:cs="Arial"/>
              </w:rPr>
              <w:tab/>
              <w:t xml:space="preserve">: </w:t>
            </w:r>
            <w:r>
              <w:rPr>
                <w:rFonts w:ascii="Arial" w:hAnsi="Arial" w:cs="Arial"/>
              </w:rPr>
              <w:t>Muhammad Agung Rahayu</w:t>
            </w:r>
          </w:p>
          <w:p w14:paraId="66804C40" w14:textId="77777777" w:rsidR="00BE2F1E" w:rsidRPr="00E36229" w:rsidRDefault="00BE2F1E" w:rsidP="00834382">
            <w:pPr>
              <w:spacing w:line="276" w:lineRule="auto"/>
              <w:rPr>
                <w:rFonts w:ascii="Arial" w:hAnsi="Arial" w:cs="Arial"/>
              </w:rPr>
            </w:pPr>
            <w:r w:rsidRPr="00E36229">
              <w:rPr>
                <w:rFonts w:ascii="Arial" w:hAnsi="Arial" w:cs="Arial"/>
              </w:rPr>
              <w:t>Notar</w:t>
            </w:r>
            <w:r w:rsidRPr="00E36229">
              <w:rPr>
                <w:rFonts w:ascii="Arial" w:hAnsi="Arial" w:cs="Arial"/>
              </w:rPr>
              <w:tab/>
            </w:r>
            <w:r w:rsidRPr="00E36229">
              <w:rPr>
                <w:rFonts w:ascii="Arial" w:hAnsi="Arial" w:cs="Arial"/>
              </w:rPr>
              <w:tab/>
              <w:t>:</w:t>
            </w:r>
            <w:r>
              <w:rPr>
                <w:rFonts w:ascii="Arial" w:hAnsi="Arial" w:cs="Arial"/>
              </w:rPr>
              <w:t xml:space="preserve"> 18.01.180</w:t>
            </w:r>
          </w:p>
          <w:p w14:paraId="62FA1781" w14:textId="77777777" w:rsidR="00BE2F1E" w:rsidRPr="00E36229" w:rsidRDefault="00BE2F1E" w:rsidP="00834382">
            <w:pPr>
              <w:spacing w:line="276" w:lineRule="auto"/>
              <w:rPr>
                <w:rFonts w:ascii="Arial" w:hAnsi="Arial" w:cs="Arial"/>
              </w:rPr>
            </w:pPr>
            <w:r w:rsidRPr="00E36229">
              <w:rPr>
                <w:rFonts w:ascii="Arial" w:hAnsi="Arial" w:cs="Arial"/>
              </w:rPr>
              <w:t xml:space="preserve">Prodi      </w:t>
            </w:r>
            <w:r w:rsidRPr="00E36229">
              <w:rPr>
                <w:rFonts w:ascii="Arial" w:hAnsi="Arial" w:cs="Arial"/>
              </w:rPr>
              <w:tab/>
              <w:t>:</w:t>
            </w:r>
            <w:r>
              <w:rPr>
                <w:rFonts w:ascii="Arial" w:hAnsi="Arial" w:cs="Arial"/>
              </w:rPr>
              <w:t xml:space="preserve"> D.IV TRANSPORTASI</w:t>
            </w:r>
            <w:r w:rsidRPr="00E36229">
              <w:rPr>
                <w:rFonts w:ascii="Arial" w:hAnsi="Arial" w:cs="Arial"/>
              </w:rPr>
              <w:tab/>
            </w:r>
            <w:r w:rsidRPr="00E36229">
              <w:rPr>
                <w:rFonts w:ascii="Arial" w:hAnsi="Arial" w:cs="Arial"/>
              </w:rPr>
              <w:tab/>
            </w:r>
          </w:p>
          <w:p w14:paraId="2F648B0D" w14:textId="77777777" w:rsidR="00BE2F1E" w:rsidRPr="00E36229" w:rsidRDefault="00BE2F1E" w:rsidP="00834382">
            <w:pPr>
              <w:spacing w:line="276" w:lineRule="auto"/>
              <w:rPr>
                <w:rFonts w:ascii="Arial" w:hAnsi="Arial" w:cs="Arial"/>
              </w:rPr>
            </w:pPr>
            <w:r w:rsidRPr="00E36229">
              <w:rPr>
                <w:rFonts w:ascii="Arial" w:hAnsi="Arial" w:cs="Arial"/>
              </w:rPr>
              <w:t>Judul Skripsi</w:t>
            </w:r>
            <w:r w:rsidRPr="00E36229">
              <w:rPr>
                <w:rFonts w:ascii="Arial" w:hAnsi="Arial" w:cs="Arial"/>
              </w:rPr>
              <w:tab/>
              <w:t xml:space="preserve">: </w:t>
            </w:r>
            <w:r>
              <w:rPr>
                <w:rFonts w:ascii="Arial" w:hAnsi="Arial" w:cs="Arial"/>
              </w:rPr>
              <w:t xml:space="preserve">PENGARUH RENCANA PEMBANGUNAN JALAN LINGKAR </w:t>
            </w:r>
            <w:r>
              <w:rPr>
                <w:rFonts w:ascii="Arial" w:hAnsi="Arial" w:cs="Arial"/>
                <w:i/>
                <w:iCs/>
              </w:rPr>
              <w:t xml:space="preserve">(RING ROAD III) </w:t>
            </w:r>
            <w:r>
              <w:rPr>
                <w:rFonts w:ascii="Arial" w:hAnsi="Arial" w:cs="Arial"/>
              </w:rPr>
              <w:t>TERHADAP KINERJA LALU LINTAS DAN EKONOMI DI KOTA MANADO.</w:t>
            </w:r>
          </w:p>
          <w:p w14:paraId="3F374DBC" w14:textId="77777777" w:rsidR="00BE2F1E" w:rsidRPr="00E36229" w:rsidRDefault="00BE2F1E" w:rsidP="00834382">
            <w:pPr>
              <w:spacing w:line="276" w:lineRule="auto"/>
              <w:ind w:left="1418"/>
              <w:rPr>
                <w:rFonts w:ascii="Arial" w:hAnsi="Arial" w:cs="Arial"/>
              </w:rPr>
            </w:pPr>
          </w:p>
        </w:tc>
        <w:tc>
          <w:tcPr>
            <w:tcW w:w="5247" w:type="dxa"/>
          </w:tcPr>
          <w:p w14:paraId="47AE013C" w14:textId="77777777" w:rsidR="00BE2F1E" w:rsidRPr="00E36229" w:rsidRDefault="00BE2F1E" w:rsidP="00834382">
            <w:pPr>
              <w:spacing w:line="276" w:lineRule="auto"/>
              <w:rPr>
                <w:rFonts w:ascii="Arial" w:hAnsi="Arial" w:cs="Arial"/>
              </w:rPr>
            </w:pPr>
            <w:r w:rsidRPr="00E36229">
              <w:rPr>
                <w:rFonts w:ascii="Arial" w:hAnsi="Arial" w:cs="Arial"/>
              </w:rPr>
              <w:t xml:space="preserve">Dosen Pembimbing : </w:t>
            </w:r>
          </w:p>
          <w:p w14:paraId="79722FC3" w14:textId="77777777" w:rsidR="00BE2F1E" w:rsidRDefault="00BE2F1E" w:rsidP="00834382">
            <w:pPr>
              <w:spacing w:line="276" w:lineRule="auto"/>
              <w:ind w:left="1863" w:hanging="1842"/>
              <w:rPr>
                <w:rFonts w:ascii="Arial" w:hAnsi="Arial" w:cs="Arial"/>
              </w:rPr>
            </w:pPr>
            <w:r w:rsidRPr="00471BB3">
              <w:rPr>
                <w:rFonts w:ascii="Arial" w:hAnsi="Arial" w:cs="Arial"/>
              </w:rPr>
              <w:t>D</w:t>
            </w:r>
            <w:r>
              <w:rPr>
                <w:rFonts w:ascii="Arial" w:hAnsi="Arial" w:cs="Arial"/>
              </w:rPr>
              <w:t>rs</w:t>
            </w:r>
            <w:r w:rsidRPr="00471BB3">
              <w:rPr>
                <w:rFonts w:ascii="Arial" w:hAnsi="Arial" w:cs="Arial"/>
              </w:rPr>
              <w:t>. F</w:t>
            </w:r>
            <w:r>
              <w:rPr>
                <w:rFonts w:ascii="Arial" w:hAnsi="Arial" w:cs="Arial"/>
              </w:rPr>
              <w:t>auzi</w:t>
            </w:r>
            <w:r w:rsidRPr="00471BB3">
              <w:rPr>
                <w:rFonts w:ascii="Arial" w:hAnsi="Arial" w:cs="Arial"/>
              </w:rPr>
              <w:t xml:space="preserve">, MT </w:t>
            </w:r>
          </w:p>
          <w:p w14:paraId="2C9F4B4B" w14:textId="77777777" w:rsidR="00BE2F1E" w:rsidRDefault="00BE2F1E" w:rsidP="00834382">
            <w:pPr>
              <w:spacing w:line="276" w:lineRule="auto"/>
              <w:ind w:left="1863" w:hanging="1842"/>
              <w:rPr>
                <w:rFonts w:ascii="Arial" w:hAnsi="Arial" w:cs="Arial"/>
              </w:rPr>
            </w:pPr>
            <w:r w:rsidRPr="00E36229">
              <w:rPr>
                <w:rFonts w:ascii="Arial" w:hAnsi="Arial" w:cs="Arial"/>
              </w:rPr>
              <w:t>Tanggal Asistensi    :</w:t>
            </w:r>
          </w:p>
          <w:p w14:paraId="76185508" w14:textId="30AB1163" w:rsidR="00BE2F1E" w:rsidRDefault="00BE2F1E" w:rsidP="00834382">
            <w:pPr>
              <w:spacing w:line="276" w:lineRule="auto"/>
              <w:ind w:left="1863" w:hanging="1842"/>
              <w:rPr>
                <w:rFonts w:ascii="Arial" w:hAnsi="Arial" w:cs="Arial"/>
              </w:rPr>
            </w:pPr>
            <w:r>
              <w:rPr>
                <w:rFonts w:ascii="Arial" w:hAnsi="Arial" w:cs="Arial"/>
              </w:rPr>
              <w:t>22 Mei 2022</w:t>
            </w:r>
          </w:p>
          <w:p w14:paraId="1E831D7A" w14:textId="77777777" w:rsidR="00BE2F1E" w:rsidRDefault="00BE2F1E" w:rsidP="00834382">
            <w:pPr>
              <w:spacing w:line="276" w:lineRule="auto"/>
              <w:ind w:left="1863" w:hanging="1842"/>
              <w:rPr>
                <w:rFonts w:ascii="Arial" w:hAnsi="Arial" w:cs="Arial"/>
              </w:rPr>
            </w:pPr>
          </w:p>
          <w:p w14:paraId="270E97AE" w14:textId="2724AD29" w:rsidR="00BE2F1E" w:rsidRPr="00E36229" w:rsidRDefault="00BE2F1E" w:rsidP="00834382">
            <w:pPr>
              <w:spacing w:line="276" w:lineRule="auto"/>
              <w:ind w:left="1863" w:hanging="1842"/>
              <w:rPr>
                <w:rFonts w:ascii="Arial" w:hAnsi="Arial" w:cs="Arial"/>
              </w:rPr>
            </w:pPr>
            <w:r>
              <w:rPr>
                <w:rFonts w:ascii="Arial" w:hAnsi="Arial" w:cs="Arial"/>
              </w:rPr>
              <w:t>Asistensi Ke 3</w:t>
            </w:r>
          </w:p>
        </w:tc>
      </w:tr>
    </w:tbl>
    <w:tbl>
      <w:tblPr>
        <w:tblStyle w:val="TableGrid"/>
        <w:tblpPr w:leftFromText="180" w:rightFromText="180" w:vertAnchor="text" w:horzAnchor="page" w:tblpX="1140" w:tblpY="3650"/>
        <w:tblW w:w="10175" w:type="dxa"/>
        <w:tblLook w:val="04A0" w:firstRow="1" w:lastRow="0" w:firstColumn="1" w:lastColumn="0" w:noHBand="0" w:noVBand="1"/>
      </w:tblPr>
      <w:tblGrid>
        <w:gridCol w:w="760"/>
        <w:gridCol w:w="4197"/>
        <w:gridCol w:w="5218"/>
      </w:tblGrid>
      <w:tr w:rsidR="00BE2F1E" w:rsidRPr="00E36229" w14:paraId="70EAFC2D" w14:textId="77777777" w:rsidTr="00834382">
        <w:trPr>
          <w:trHeight w:val="109"/>
        </w:trPr>
        <w:tc>
          <w:tcPr>
            <w:tcW w:w="760" w:type="dxa"/>
          </w:tcPr>
          <w:p w14:paraId="55C9A97E" w14:textId="77777777" w:rsidR="00BE2F1E" w:rsidRPr="00E36229" w:rsidRDefault="00BE2F1E" w:rsidP="00834382">
            <w:pPr>
              <w:jc w:val="center"/>
              <w:rPr>
                <w:rFonts w:ascii="Arial" w:hAnsi="Arial" w:cs="Arial"/>
              </w:rPr>
            </w:pPr>
            <w:r w:rsidRPr="00E36229">
              <w:rPr>
                <w:rFonts w:ascii="Arial" w:hAnsi="Arial" w:cs="Arial"/>
              </w:rPr>
              <w:t>No</w:t>
            </w:r>
          </w:p>
        </w:tc>
        <w:tc>
          <w:tcPr>
            <w:tcW w:w="4197" w:type="dxa"/>
          </w:tcPr>
          <w:p w14:paraId="347826C2" w14:textId="77777777" w:rsidR="00BE2F1E" w:rsidRPr="00E36229" w:rsidRDefault="00BE2F1E" w:rsidP="00834382">
            <w:pPr>
              <w:jc w:val="center"/>
              <w:rPr>
                <w:rFonts w:ascii="Arial" w:hAnsi="Arial" w:cs="Arial"/>
              </w:rPr>
            </w:pPr>
            <w:r w:rsidRPr="00E36229">
              <w:rPr>
                <w:rFonts w:ascii="Arial" w:hAnsi="Arial" w:cs="Arial"/>
              </w:rPr>
              <w:t>Evaluasi</w:t>
            </w:r>
          </w:p>
        </w:tc>
        <w:tc>
          <w:tcPr>
            <w:tcW w:w="5218" w:type="dxa"/>
          </w:tcPr>
          <w:p w14:paraId="0073AE1B" w14:textId="77777777" w:rsidR="00BE2F1E" w:rsidRPr="00E36229" w:rsidRDefault="00BE2F1E" w:rsidP="00834382">
            <w:pPr>
              <w:jc w:val="center"/>
              <w:rPr>
                <w:rFonts w:ascii="Arial" w:hAnsi="Arial" w:cs="Arial"/>
              </w:rPr>
            </w:pPr>
            <w:r w:rsidRPr="00E36229">
              <w:rPr>
                <w:rFonts w:ascii="Arial" w:hAnsi="Arial" w:cs="Arial"/>
              </w:rPr>
              <w:t>Revisi</w:t>
            </w:r>
          </w:p>
        </w:tc>
      </w:tr>
      <w:tr w:rsidR="00BE2F1E" w:rsidRPr="00E36229" w14:paraId="36A01E66" w14:textId="77777777" w:rsidTr="00834382">
        <w:trPr>
          <w:trHeight w:val="2649"/>
        </w:trPr>
        <w:tc>
          <w:tcPr>
            <w:tcW w:w="760" w:type="dxa"/>
          </w:tcPr>
          <w:p w14:paraId="01D9374C" w14:textId="77777777" w:rsidR="00BE2F1E" w:rsidRPr="00E36229" w:rsidRDefault="00BE2F1E" w:rsidP="00834382">
            <w:pPr>
              <w:ind w:hanging="25"/>
              <w:jc w:val="center"/>
              <w:rPr>
                <w:rFonts w:ascii="Arial" w:hAnsi="Arial" w:cs="Arial"/>
              </w:rPr>
            </w:pPr>
            <w:r>
              <w:rPr>
                <w:rFonts w:ascii="Arial" w:hAnsi="Arial" w:cs="Arial"/>
              </w:rPr>
              <w:t>1</w:t>
            </w:r>
          </w:p>
        </w:tc>
        <w:tc>
          <w:tcPr>
            <w:tcW w:w="4197" w:type="dxa"/>
          </w:tcPr>
          <w:p w14:paraId="052B21AD" w14:textId="2101BC24" w:rsidR="00BE2F1E" w:rsidRPr="00C72CAD" w:rsidRDefault="004B6E7C" w:rsidP="004B6E7C">
            <w:pPr>
              <w:tabs>
                <w:tab w:val="left" w:pos="3972"/>
              </w:tabs>
              <w:jc w:val="both"/>
              <w:rPr>
                <w:rFonts w:ascii="Arial" w:hAnsi="Arial" w:cs="Arial"/>
              </w:rPr>
            </w:pPr>
            <w:r w:rsidRPr="004B6E7C">
              <w:rPr>
                <w:rFonts w:ascii="Arial" w:hAnsi="Arial" w:cs="Arial"/>
              </w:rPr>
              <w:t>Memaparkan input kerangka pikir kemudian menyederhanakan pembuatan input-proses-output dalam penjelasan tujuan penelitian secara kesuluruhan.</w:t>
            </w:r>
          </w:p>
        </w:tc>
        <w:tc>
          <w:tcPr>
            <w:tcW w:w="5218" w:type="dxa"/>
          </w:tcPr>
          <w:p w14:paraId="62B78CC4" w14:textId="364F6CEB" w:rsidR="00BE2F1E" w:rsidRPr="00E36229" w:rsidRDefault="004B6E7C" w:rsidP="00834382">
            <w:pPr>
              <w:jc w:val="both"/>
              <w:rPr>
                <w:rFonts w:ascii="Arial" w:hAnsi="Arial" w:cs="Arial"/>
              </w:rPr>
            </w:pPr>
            <w:r>
              <w:rPr>
                <w:rFonts w:ascii="Arial" w:hAnsi="Arial" w:cs="Arial"/>
              </w:rPr>
              <w:t>Telah melaksanakan perubahan kerangka berpikir sesuai dengan arahan dosen pembimbing yaitu menyederhanakan serta memperjelas tujuan penelitan.</w:t>
            </w:r>
          </w:p>
        </w:tc>
      </w:tr>
    </w:tbl>
    <w:p w14:paraId="37BB0C7E" w14:textId="77777777" w:rsidR="00BE2F1E" w:rsidRPr="00E36229" w:rsidRDefault="00BE2F1E" w:rsidP="00BE2F1E">
      <w:pPr>
        <w:jc w:val="center"/>
        <w:rPr>
          <w:rFonts w:ascii="Arial" w:hAnsi="Arial" w:cs="Arial"/>
          <w:b/>
          <w:sz w:val="44"/>
          <w:szCs w:val="44"/>
        </w:rPr>
      </w:pPr>
      <w:r w:rsidRPr="00E36229">
        <w:rPr>
          <w:rFonts w:ascii="Arial" w:hAnsi="Arial" w:cs="Arial"/>
          <w:b/>
          <w:sz w:val="44"/>
          <w:szCs w:val="44"/>
        </w:rPr>
        <w:t>KARTU ASISTENSI</w:t>
      </w:r>
      <w:r>
        <w:rPr>
          <w:rFonts w:ascii="Arial" w:hAnsi="Arial" w:cs="Arial"/>
          <w:b/>
          <w:sz w:val="44"/>
          <w:szCs w:val="44"/>
        </w:rPr>
        <w:t xml:space="preserve"> SKRIPSI</w:t>
      </w:r>
    </w:p>
    <w:p w14:paraId="1DDB04A8" w14:textId="77777777" w:rsidR="00BE2F1E" w:rsidRDefault="00BE2F1E" w:rsidP="00BE2F1E">
      <w:pPr>
        <w:spacing w:line="276" w:lineRule="auto"/>
        <w:rPr>
          <w:rFonts w:ascii="Arial" w:hAnsi="Arial" w:cs="Arial"/>
        </w:rPr>
      </w:pPr>
    </w:p>
    <w:p w14:paraId="764E746C" w14:textId="77777777" w:rsidR="00BE2F1E" w:rsidRDefault="00BE2F1E" w:rsidP="00BE2F1E">
      <w:pPr>
        <w:spacing w:line="276" w:lineRule="auto"/>
        <w:ind w:left="5040" w:firstLine="720"/>
        <w:rPr>
          <w:rFonts w:ascii="Arial" w:hAnsi="Arial" w:cs="Arial"/>
        </w:rPr>
      </w:pPr>
    </w:p>
    <w:p w14:paraId="3AD559CE" w14:textId="77777777" w:rsidR="00BE2F1E" w:rsidRDefault="00BE2F1E" w:rsidP="00BE2F1E">
      <w:pPr>
        <w:spacing w:line="276" w:lineRule="auto"/>
        <w:ind w:left="5040" w:firstLine="720"/>
        <w:rPr>
          <w:rFonts w:ascii="Arial" w:hAnsi="Arial" w:cs="Arial"/>
        </w:rPr>
      </w:pPr>
    </w:p>
    <w:p w14:paraId="25E3165E" w14:textId="77777777" w:rsidR="00BE2F1E" w:rsidRDefault="00BE2F1E" w:rsidP="00BE2F1E">
      <w:pPr>
        <w:spacing w:line="276" w:lineRule="auto"/>
        <w:ind w:left="5040" w:firstLine="720"/>
        <w:rPr>
          <w:rFonts w:ascii="Arial" w:hAnsi="Arial" w:cs="Arial"/>
        </w:rPr>
      </w:pPr>
      <w:r>
        <w:rPr>
          <w:rFonts w:ascii="Arial" w:hAnsi="Arial" w:cs="Arial"/>
          <w:b/>
          <w:bCs/>
          <w:noProof/>
          <w:sz w:val="36"/>
          <w:szCs w:val="36"/>
        </w:rPr>
        <w:drawing>
          <wp:anchor distT="0" distB="0" distL="114300" distR="114300" simplePos="0" relativeHeight="252060672" behindDoc="1" locked="0" layoutInCell="1" allowOverlap="1" wp14:anchorId="139D76C7" wp14:editId="1AE2614C">
            <wp:simplePos x="0" y="0"/>
            <wp:positionH relativeFrom="column">
              <wp:posOffset>3816350</wp:posOffset>
            </wp:positionH>
            <wp:positionV relativeFrom="page">
              <wp:posOffset>7897626</wp:posOffset>
            </wp:positionV>
            <wp:extent cx="1076822" cy="693683"/>
            <wp:effectExtent l="0" t="0" r="9525" b="0"/>
            <wp:wrapNone/>
            <wp:docPr id="7088" name="Picture 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76822" cy="693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229">
        <w:rPr>
          <w:rFonts w:ascii="Arial" w:hAnsi="Arial" w:cs="Arial"/>
        </w:rPr>
        <w:t xml:space="preserve"> </w:t>
      </w:r>
      <w:r>
        <w:rPr>
          <w:rFonts w:ascii="Arial" w:hAnsi="Arial" w:cs="Arial"/>
        </w:rPr>
        <w:t>Dosen Pembimbing,</w:t>
      </w:r>
    </w:p>
    <w:p w14:paraId="13DDE885" w14:textId="77777777" w:rsidR="00BE2F1E" w:rsidRDefault="00BE2F1E" w:rsidP="00BE2F1E">
      <w:pPr>
        <w:spacing w:line="276" w:lineRule="auto"/>
        <w:ind w:left="5040" w:firstLine="720"/>
        <w:rPr>
          <w:rFonts w:ascii="Arial" w:hAnsi="Arial" w:cs="Arial"/>
        </w:rPr>
      </w:pPr>
    </w:p>
    <w:p w14:paraId="432DFE06" w14:textId="77777777" w:rsidR="00BE2F1E" w:rsidRDefault="00BE2F1E" w:rsidP="00BE2F1E">
      <w:pPr>
        <w:spacing w:line="276" w:lineRule="auto"/>
        <w:ind w:left="5040" w:firstLine="720"/>
        <w:rPr>
          <w:rFonts w:ascii="Arial" w:hAnsi="Arial" w:cs="Arial"/>
        </w:rPr>
      </w:pPr>
    </w:p>
    <w:p w14:paraId="5676FF80" w14:textId="77777777" w:rsidR="00BE2F1E" w:rsidRDefault="00BE2F1E" w:rsidP="00BE2F1E">
      <w:pPr>
        <w:spacing w:line="276" w:lineRule="auto"/>
        <w:ind w:left="4257" w:right="-852" w:firstLine="1503"/>
        <w:rPr>
          <w:rFonts w:ascii="Arial" w:hAnsi="Arial" w:cs="Arial"/>
        </w:rPr>
      </w:pPr>
      <w:r>
        <w:rPr>
          <w:rFonts w:ascii="Arial" w:hAnsi="Arial" w:cs="Arial"/>
        </w:rPr>
        <w:t xml:space="preserve">    (Drs. Fauzi, MT)</w:t>
      </w:r>
    </w:p>
    <w:p w14:paraId="2E34AABE" w14:textId="77777777" w:rsidR="00BE2F1E" w:rsidRDefault="00BE2F1E" w:rsidP="00BE2F1E">
      <w:pPr>
        <w:spacing w:line="276" w:lineRule="auto"/>
        <w:ind w:left="3600" w:right="-852" w:firstLine="1503"/>
        <w:rPr>
          <w:rFonts w:ascii="Arial" w:hAnsi="Arial" w:cs="Arial"/>
        </w:rPr>
      </w:pPr>
    </w:p>
    <w:p w14:paraId="3586FB50" w14:textId="77777777" w:rsidR="00BE2F1E" w:rsidRDefault="00BE2F1E" w:rsidP="00BE2F1E">
      <w:pPr>
        <w:spacing w:line="276" w:lineRule="auto"/>
        <w:ind w:right="-852"/>
        <w:rPr>
          <w:rFonts w:ascii="Arial" w:hAnsi="Arial" w:cs="Arial"/>
        </w:rPr>
      </w:pPr>
    </w:p>
    <w:p w14:paraId="6B248A4A" w14:textId="3B4766AB" w:rsidR="00BE2F1E" w:rsidRDefault="00BE2F1E" w:rsidP="00E60215">
      <w:pPr>
        <w:spacing w:line="276" w:lineRule="auto"/>
        <w:ind w:right="-852"/>
        <w:jc w:val="center"/>
        <w:rPr>
          <w:rFonts w:ascii="Arial" w:hAnsi="Arial" w:cs="Arial"/>
        </w:rPr>
      </w:pPr>
    </w:p>
    <w:p w14:paraId="0B648430" w14:textId="77777777" w:rsidR="007D677F" w:rsidRPr="00E36229" w:rsidRDefault="007D677F" w:rsidP="007D677F">
      <w:pPr>
        <w:ind w:left="-1418" w:right="-852" w:firstLine="284"/>
        <w:rPr>
          <w:rFonts w:ascii="Arial" w:hAnsi="Arial" w:cs="Arial"/>
          <w:b/>
          <w:bCs/>
          <w:sz w:val="36"/>
          <w:szCs w:val="36"/>
        </w:rPr>
      </w:pPr>
      <w:r w:rsidRPr="00E36229">
        <w:rPr>
          <w:rFonts w:ascii="Arial" w:hAnsi="Arial" w:cs="Arial"/>
          <w:b/>
          <w:bCs/>
          <w:sz w:val="36"/>
          <w:szCs w:val="36"/>
        </w:rPr>
        <w:lastRenderedPageBreak/>
        <w:t>POLITEKNIK TRANSPORTASI DARAT INDONESIA – STTD</w:t>
      </w:r>
    </w:p>
    <w:p w14:paraId="2A2FD28C" w14:textId="77777777" w:rsidR="007D677F" w:rsidRPr="00E36229" w:rsidRDefault="007D677F" w:rsidP="007D677F">
      <w:pPr>
        <w:jc w:val="center"/>
        <w:rPr>
          <w:rFonts w:ascii="Arial" w:hAnsi="Arial" w:cs="Arial"/>
          <w:b/>
          <w:bCs/>
        </w:rPr>
      </w:pPr>
      <w:r w:rsidRPr="00E36229">
        <w:rPr>
          <w:rFonts w:ascii="Arial" w:hAnsi="Arial" w:cs="Arial"/>
          <w:noProof/>
        </w:rPr>
        <w:drawing>
          <wp:anchor distT="0" distB="0" distL="114300" distR="114300" simplePos="0" relativeHeight="252062720" behindDoc="0" locked="0" layoutInCell="1" allowOverlap="1" wp14:anchorId="7984B751" wp14:editId="73798BF8">
            <wp:simplePos x="0" y="0"/>
            <wp:positionH relativeFrom="column">
              <wp:posOffset>951252</wp:posOffset>
            </wp:positionH>
            <wp:positionV relativeFrom="paragraph">
              <wp:posOffset>48260</wp:posOffset>
            </wp:positionV>
            <wp:extent cx="3057525" cy="1466215"/>
            <wp:effectExtent l="0" t="0" r="9525" b="635"/>
            <wp:wrapNone/>
            <wp:docPr id="7089" name="Picture 7089" descr="C:\Users\NOTEBOOK\Downloads\WhatsApp Image 2021-04-06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1-04-06 at 09.23.48.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75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D05AD" w14:textId="77777777" w:rsidR="007D677F" w:rsidRPr="00E36229" w:rsidRDefault="007D677F" w:rsidP="007D677F">
      <w:pPr>
        <w:jc w:val="center"/>
        <w:rPr>
          <w:rFonts w:ascii="Arial" w:hAnsi="Arial" w:cs="Arial"/>
          <w:b/>
          <w:bCs/>
        </w:rPr>
      </w:pPr>
    </w:p>
    <w:p w14:paraId="13BF75E6" w14:textId="77777777" w:rsidR="007D677F" w:rsidRPr="00E36229" w:rsidRDefault="007D677F" w:rsidP="007D677F">
      <w:pPr>
        <w:jc w:val="center"/>
        <w:rPr>
          <w:rFonts w:ascii="Arial" w:hAnsi="Arial" w:cs="Arial"/>
          <w:b/>
          <w:bCs/>
        </w:rPr>
      </w:pPr>
    </w:p>
    <w:p w14:paraId="331AA6F0" w14:textId="77777777" w:rsidR="007D677F" w:rsidRPr="00E36229" w:rsidRDefault="007D677F" w:rsidP="007D677F">
      <w:pPr>
        <w:jc w:val="center"/>
        <w:rPr>
          <w:rFonts w:ascii="Arial" w:hAnsi="Arial" w:cs="Arial"/>
          <w:b/>
          <w:bCs/>
        </w:rPr>
      </w:pPr>
    </w:p>
    <w:p w14:paraId="20830960" w14:textId="77777777" w:rsidR="007D677F" w:rsidRPr="00E36229" w:rsidRDefault="007D677F" w:rsidP="007D677F">
      <w:pPr>
        <w:jc w:val="center"/>
        <w:rPr>
          <w:rFonts w:ascii="Arial" w:hAnsi="Arial" w:cs="Arial"/>
          <w:b/>
          <w:bCs/>
        </w:rPr>
      </w:pPr>
    </w:p>
    <w:p w14:paraId="5E0B6697" w14:textId="77777777" w:rsidR="007D677F" w:rsidRPr="00E36229" w:rsidRDefault="007D677F" w:rsidP="007D677F">
      <w:pPr>
        <w:rPr>
          <w:rFonts w:ascii="Arial" w:hAnsi="Arial" w:cs="Arial"/>
          <w:b/>
          <w:bCs/>
        </w:rPr>
      </w:pPr>
    </w:p>
    <w:p w14:paraId="766B89F7" w14:textId="77777777" w:rsidR="007D677F" w:rsidRDefault="007D677F" w:rsidP="007D677F">
      <w:pPr>
        <w:jc w:val="center"/>
        <w:rPr>
          <w:rFonts w:ascii="Arial" w:hAnsi="Arial" w:cs="Arial"/>
          <w:b/>
        </w:rPr>
      </w:pPr>
      <w:r w:rsidRPr="00E36229">
        <w:rPr>
          <w:rFonts w:ascii="Arial" w:hAnsi="Arial" w:cs="Arial"/>
          <w:b/>
        </w:rPr>
        <w:t>KARTU ASISTENSI</w:t>
      </w:r>
    </w:p>
    <w:tbl>
      <w:tblPr>
        <w:tblStyle w:val="TableGrid"/>
        <w:tblpPr w:leftFromText="180" w:rightFromText="180" w:vertAnchor="text" w:horzAnchor="margin" w:tblpXSpec="center" w:tblpY="642"/>
        <w:tblW w:w="10204" w:type="dxa"/>
        <w:tblLook w:val="04A0" w:firstRow="1" w:lastRow="0" w:firstColumn="1" w:lastColumn="0" w:noHBand="0" w:noVBand="1"/>
      </w:tblPr>
      <w:tblGrid>
        <w:gridCol w:w="4957"/>
        <w:gridCol w:w="5247"/>
      </w:tblGrid>
      <w:tr w:rsidR="007D677F" w:rsidRPr="00E36229" w14:paraId="1EA17B31" w14:textId="77777777" w:rsidTr="00834382">
        <w:trPr>
          <w:trHeight w:val="743"/>
        </w:trPr>
        <w:tc>
          <w:tcPr>
            <w:tcW w:w="4957" w:type="dxa"/>
          </w:tcPr>
          <w:p w14:paraId="1698C424" w14:textId="77777777" w:rsidR="007D677F" w:rsidRPr="00E36229" w:rsidRDefault="007D677F" w:rsidP="00834382">
            <w:pPr>
              <w:spacing w:line="276" w:lineRule="auto"/>
              <w:rPr>
                <w:rFonts w:ascii="Arial" w:hAnsi="Arial" w:cs="Arial"/>
              </w:rPr>
            </w:pPr>
            <w:r w:rsidRPr="00E36229">
              <w:rPr>
                <w:rFonts w:ascii="Arial" w:hAnsi="Arial" w:cs="Arial"/>
              </w:rPr>
              <w:t>Nama</w:t>
            </w:r>
            <w:r w:rsidRPr="00E36229">
              <w:rPr>
                <w:rFonts w:ascii="Arial" w:hAnsi="Arial" w:cs="Arial"/>
              </w:rPr>
              <w:tab/>
            </w:r>
            <w:r w:rsidRPr="00E36229">
              <w:rPr>
                <w:rFonts w:ascii="Arial" w:hAnsi="Arial" w:cs="Arial"/>
              </w:rPr>
              <w:tab/>
              <w:t xml:space="preserve">: </w:t>
            </w:r>
            <w:r>
              <w:rPr>
                <w:rFonts w:ascii="Arial" w:hAnsi="Arial" w:cs="Arial"/>
              </w:rPr>
              <w:t>Muhammad Agung Rahayu</w:t>
            </w:r>
          </w:p>
          <w:p w14:paraId="7DA952D8" w14:textId="77777777" w:rsidR="007D677F" w:rsidRPr="00E36229" w:rsidRDefault="007D677F" w:rsidP="00834382">
            <w:pPr>
              <w:spacing w:line="276" w:lineRule="auto"/>
              <w:rPr>
                <w:rFonts w:ascii="Arial" w:hAnsi="Arial" w:cs="Arial"/>
              </w:rPr>
            </w:pPr>
            <w:r w:rsidRPr="00E36229">
              <w:rPr>
                <w:rFonts w:ascii="Arial" w:hAnsi="Arial" w:cs="Arial"/>
              </w:rPr>
              <w:t>Notar</w:t>
            </w:r>
            <w:r w:rsidRPr="00E36229">
              <w:rPr>
                <w:rFonts w:ascii="Arial" w:hAnsi="Arial" w:cs="Arial"/>
              </w:rPr>
              <w:tab/>
            </w:r>
            <w:r w:rsidRPr="00E36229">
              <w:rPr>
                <w:rFonts w:ascii="Arial" w:hAnsi="Arial" w:cs="Arial"/>
              </w:rPr>
              <w:tab/>
              <w:t>:</w:t>
            </w:r>
            <w:r>
              <w:rPr>
                <w:rFonts w:ascii="Arial" w:hAnsi="Arial" w:cs="Arial"/>
              </w:rPr>
              <w:t xml:space="preserve"> 18.01.180</w:t>
            </w:r>
          </w:p>
          <w:p w14:paraId="63DC2A64" w14:textId="77777777" w:rsidR="007D677F" w:rsidRPr="00E36229" w:rsidRDefault="007D677F" w:rsidP="00834382">
            <w:pPr>
              <w:spacing w:line="276" w:lineRule="auto"/>
              <w:rPr>
                <w:rFonts w:ascii="Arial" w:hAnsi="Arial" w:cs="Arial"/>
              </w:rPr>
            </w:pPr>
            <w:r w:rsidRPr="00E36229">
              <w:rPr>
                <w:rFonts w:ascii="Arial" w:hAnsi="Arial" w:cs="Arial"/>
              </w:rPr>
              <w:t xml:space="preserve">Prodi      </w:t>
            </w:r>
            <w:r w:rsidRPr="00E36229">
              <w:rPr>
                <w:rFonts w:ascii="Arial" w:hAnsi="Arial" w:cs="Arial"/>
              </w:rPr>
              <w:tab/>
              <w:t>:</w:t>
            </w:r>
            <w:r>
              <w:rPr>
                <w:rFonts w:ascii="Arial" w:hAnsi="Arial" w:cs="Arial"/>
              </w:rPr>
              <w:t xml:space="preserve"> D.IV TRANSPORTASI</w:t>
            </w:r>
            <w:r w:rsidRPr="00E36229">
              <w:rPr>
                <w:rFonts w:ascii="Arial" w:hAnsi="Arial" w:cs="Arial"/>
              </w:rPr>
              <w:tab/>
            </w:r>
            <w:r w:rsidRPr="00E36229">
              <w:rPr>
                <w:rFonts w:ascii="Arial" w:hAnsi="Arial" w:cs="Arial"/>
              </w:rPr>
              <w:tab/>
            </w:r>
          </w:p>
          <w:p w14:paraId="10533D56" w14:textId="77777777" w:rsidR="007D677F" w:rsidRPr="00E36229" w:rsidRDefault="007D677F" w:rsidP="00834382">
            <w:pPr>
              <w:spacing w:line="276" w:lineRule="auto"/>
              <w:rPr>
                <w:rFonts w:ascii="Arial" w:hAnsi="Arial" w:cs="Arial"/>
              </w:rPr>
            </w:pPr>
            <w:r w:rsidRPr="00E36229">
              <w:rPr>
                <w:rFonts w:ascii="Arial" w:hAnsi="Arial" w:cs="Arial"/>
              </w:rPr>
              <w:t>Judul Skripsi</w:t>
            </w:r>
            <w:r w:rsidRPr="00E36229">
              <w:rPr>
                <w:rFonts w:ascii="Arial" w:hAnsi="Arial" w:cs="Arial"/>
              </w:rPr>
              <w:tab/>
              <w:t xml:space="preserve">: </w:t>
            </w:r>
            <w:r>
              <w:rPr>
                <w:rFonts w:ascii="Arial" w:hAnsi="Arial" w:cs="Arial"/>
              </w:rPr>
              <w:t xml:space="preserve">PENGARUH RENCANA PEMBANGUNAN JALAN LINGKAR </w:t>
            </w:r>
            <w:r>
              <w:rPr>
                <w:rFonts w:ascii="Arial" w:hAnsi="Arial" w:cs="Arial"/>
                <w:i/>
                <w:iCs/>
              </w:rPr>
              <w:t xml:space="preserve">(RING ROAD III) </w:t>
            </w:r>
            <w:r>
              <w:rPr>
                <w:rFonts w:ascii="Arial" w:hAnsi="Arial" w:cs="Arial"/>
              </w:rPr>
              <w:t>TERHADAP KINERJA LALU LINTAS DAN EKONOMI DI KOTA MANADO.</w:t>
            </w:r>
          </w:p>
          <w:p w14:paraId="6464BB25" w14:textId="77777777" w:rsidR="007D677F" w:rsidRPr="00E36229" w:rsidRDefault="007D677F" w:rsidP="00834382">
            <w:pPr>
              <w:spacing w:line="276" w:lineRule="auto"/>
              <w:ind w:left="1418"/>
              <w:rPr>
                <w:rFonts w:ascii="Arial" w:hAnsi="Arial" w:cs="Arial"/>
              </w:rPr>
            </w:pPr>
          </w:p>
        </w:tc>
        <w:tc>
          <w:tcPr>
            <w:tcW w:w="5247" w:type="dxa"/>
          </w:tcPr>
          <w:p w14:paraId="076C6F69" w14:textId="77777777" w:rsidR="007D677F" w:rsidRPr="00E36229" w:rsidRDefault="007D677F" w:rsidP="00834382">
            <w:pPr>
              <w:spacing w:line="276" w:lineRule="auto"/>
              <w:rPr>
                <w:rFonts w:ascii="Arial" w:hAnsi="Arial" w:cs="Arial"/>
              </w:rPr>
            </w:pPr>
            <w:r w:rsidRPr="00E36229">
              <w:rPr>
                <w:rFonts w:ascii="Arial" w:hAnsi="Arial" w:cs="Arial"/>
              </w:rPr>
              <w:t xml:space="preserve">Dosen Pembimbing : </w:t>
            </w:r>
          </w:p>
          <w:p w14:paraId="65FAB103" w14:textId="77777777" w:rsidR="007D677F" w:rsidRDefault="007D677F" w:rsidP="00834382">
            <w:pPr>
              <w:spacing w:line="276" w:lineRule="auto"/>
              <w:ind w:left="1863" w:hanging="1842"/>
              <w:rPr>
                <w:rFonts w:ascii="Arial" w:hAnsi="Arial" w:cs="Arial"/>
              </w:rPr>
            </w:pPr>
            <w:r w:rsidRPr="00471BB3">
              <w:rPr>
                <w:rFonts w:ascii="Arial" w:hAnsi="Arial" w:cs="Arial"/>
              </w:rPr>
              <w:t>D</w:t>
            </w:r>
            <w:r>
              <w:rPr>
                <w:rFonts w:ascii="Arial" w:hAnsi="Arial" w:cs="Arial"/>
              </w:rPr>
              <w:t>rs</w:t>
            </w:r>
            <w:r w:rsidRPr="00471BB3">
              <w:rPr>
                <w:rFonts w:ascii="Arial" w:hAnsi="Arial" w:cs="Arial"/>
              </w:rPr>
              <w:t>. F</w:t>
            </w:r>
            <w:r>
              <w:rPr>
                <w:rFonts w:ascii="Arial" w:hAnsi="Arial" w:cs="Arial"/>
              </w:rPr>
              <w:t>auzi</w:t>
            </w:r>
            <w:r w:rsidRPr="00471BB3">
              <w:rPr>
                <w:rFonts w:ascii="Arial" w:hAnsi="Arial" w:cs="Arial"/>
              </w:rPr>
              <w:t xml:space="preserve">, MT </w:t>
            </w:r>
          </w:p>
          <w:p w14:paraId="5D659DD3" w14:textId="77777777" w:rsidR="007D677F" w:rsidRDefault="007D677F" w:rsidP="00834382">
            <w:pPr>
              <w:spacing w:line="276" w:lineRule="auto"/>
              <w:ind w:left="1863" w:hanging="1842"/>
              <w:rPr>
                <w:rFonts w:ascii="Arial" w:hAnsi="Arial" w:cs="Arial"/>
              </w:rPr>
            </w:pPr>
            <w:r w:rsidRPr="00E36229">
              <w:rPr>
                <w:rFonts w:ascii="Arial" w:hAnsi="Arial" w:cs="Arial"/>
              </w:rPr>
              <w:t>Tanggal Asistensi    :</w:t>
            </w:r>
          </w:p>
          <w:p w14:paraId="1E648A69" w14:textId="341F6A4B" w:rsidR="007D677F" w:rsidRDefault="007D677F" w:rsidP="00834382">
            <w:pPr>
              <w:spacing w:line="276" w:lineRule="auto"/>
              <w:ind w:left="1863" w:hanging="1842"/>
              <w:rPr>
                <w:rFonts w:ascii="Arial" w:hAnsi="Arial" w:cs="Arial"/>
              </w:rPr>
            </w:pPr>
            <w:r>
              <w:rPr>
                <w:rFonts w:ascii="Arial" w:hAnsi="Arial" w:cs="Arial"/>
              </w:rPr>
              <w:t>25 Mei 2022</w:t>
            </w:r>
          </w:p>
          <w:p w14:paraId="121EA10F" w14:textId="77777777" w:rsidR="007D677F" w:rsidRDefault="007D677F" w:rsidP="00834382">
            <w:pPr>
              <w:spacing w:line="276" w:lineRule="auto"/>
              <w:ind w:left="1863" w:hanging="1842"/>
              <w:rPr>
                <w:rFonts w:ascii="Arial" w:hAnsi="Arial" w:cs="Arial"/>
              </w:rPr>
            </w:pPr>
          </w:p>
          <w:p w14:paraId="3C1577CB" w14:textId="147F268F" w:rsidR="007D677F" w:rsidRPr="00E36229" w:rsidRDefault="007D677F" w:rsidP="00834382">
            <w:pPr>
              <w:spacing w:line="276" w:lineRule="auto"/>
              <w:ind w:left="1863" w:hanging="1842"/>
              <w:rPr>
                <w:rFonts w:ascii="Arial" w:hAnsi="Arial" w:cs="Arial"/>
              </w:rPr>
            </w:pPr>
            <w:r>
              <w:rPr>
                <w:rFonts w:ascii="Arial" w:hAnsi="Arial" w:cs="Arial"/>
              </w:rPr>
              <w:t>Asistensi Ke 4</w:t>
            </w:r>
          </w:p>
        </w:tc>
      </w:tr>
    </w:tbl>
    <w:tbl>
      <w:tblPr>
        <w:tblStyle w:val="TableGrid"/>
        <w:tblpPr w:leftFromText="180" w:rightFromText="180" w:vertAnchor="text" w:horzAnchor="page" w:tblpX="1140" w:tblpY="3650"/>
        <w:tblW w:w="10175" w:type="dxa"/>
        <w:tblLook w:val="04A0" w:firstRow="1" w:lastRow="0" w:firstColumn="1" w:lastColumn="0" w:noHBand="0" w:noVBand="1"/>
      </w:tblPr>
      <w:tblGrid>
        <w:gridCol w:w="760"/>
        <w:gridCol w:w="4197"/>
        <w:gridCol w:w="5218"/>
      </w:tblGrid>
      <w:tr w:rsidR="007D677F" w:rsidRPr="00E36229" w14:paraId="2D6E1098" w14:textId="77777777" w:rsidTr="00834382">
        <w:trPr>
          <w:trHeight w:val="109"/>
        </w:trPr>
        <w:tc>
          <w:tcPr>
            <w:tcW w:w="760" w:type="dxa"/>
          </w:tcPr>
          <w:p w14:paraId="33FFD57A" w14:textId="77777777" w:rsidR="007D677F" w:rsidRPr="00E36229" w:rsidRDefault="007D677F" w:rsidP="00834382">
            <w:pPr>
              <w:jc w:val="center"/>
              <w:rPr>
                <w:rFonts w:ascii="Arial" w:hAnsi="Arial" w:cs="Arial"/>
              </w:rPr>
            </w:pPr>
            <w:r w:rsidRPr="00E36229">
              <w:rPr>
                <w:rFonts w:ascii="Arial" w:hAnsi="Arial" w:cs="Arial"/>
              </w:rPr>
              <w:t>No</w:t>
            </w:r>
          </w:p>
        </w:tc>
        <w:tc>
          <w:tcPr>
            <w:tcW w:w="4197" w:type="dxa"/>
          </w:tcPr>
          <w:p w14:paraId="78AD7884" w14:textId="77777777" w:rsidR="007D677F" w:rsidRPr="00E36229" w:rsidRDefault="007D677F" w:rsidP="00834382">
            <w:pPr>
              <w:jc w:val="center"/>
              <w:rPr>
                <w:rFonts w:ascii="Arial" w:hAnsi="Arial" w:cs="Arial"/>
              </w:rPr>
            </w:pPr>
            <w:r w:rsidRPr="00E36229">
              <w:rPr>
                <w:rFonts w:ascii="Arial" w:hAnsi="Arial" w:cs="Arial"/>
              </w:rPr>
              <w:t>Evaluasi</w:t>
            </w:r>
          </w:p>
        </w:tc>
        <w:tc>
          <w:tcPr>
            <w:tcW w:w="5218" w:type="dxa"/>
          </w:tcPr>
          <w:p w14:paraId="31F55FEF" w14:textId="77777777" w:rsidR="007D677F" w:rsidRPr="00E36229" w:rsidRDefault="007D677F" w:rsidP="00834382">
            <w:pPr>
              <w:jc w:val="center"/>
              <w:rPr>
                <w:rFonts w:ascii="Arial" w:hAnsi="Arial" w:cs="Arial"/>
              </w:rPr>
            </w:pPr>
            <w:r w:rsidRPr="00E36229">
              <w:rPr>
                <w:rFonts w:ascii="Arial" w:hAnsi="Arial" w:cs="Arial"/>
              </w:rPr>
              <w:t>Revisi</w:t>
            </w:r>
          </w:p>
        </w:tc>
      </w:tr>
      <w:tr w:rsidR="00DE2747" w:rsidRPr="00E36229" w14:paraId="7A23712F" w14:textId="77777777" w:rsidTr="00834382">
        <w:trPr>
          <w:trHeight w:val="2649"/>
        </w:trPr>
        <w:tc>
          <w:tcPr>
            <w:tcW w:w="760" w:type="dxa"/>
          </w:tcPr>
          <w:p w14:paraId="727F569B" w14:textId="77777777" w:rsidR="00DE2747" w:rsidRPr="00E36229" w:rsidRDefault="00DE2747" w:rsidP="00DE2747">
            <w:pPr>
              <w:ind w:hanging="25"/>
              <w:jc w:val="center"/>
              <w:rPr>
                <w:rFonts w:ascii="Arial" w:hAnsi="Arial" w:cs="Arial"/>
              </w:rPr>
            </w:pPr>
            <w:r>
              <w:rPr>
                <w:rFonts w:ascii="Arial" w:hAnsi="Arial" w:cs="Arial"/>
              </w:rPr>
              <w:t>1</w:t>
            </w:r>
          </w:p>
        </w:tc>
        <w:tc>
          <w:tcPr>
            <w:tcW w:w="4197" w:type="dxa"/>
          </w:tcPr>
          <w:p w14:paraId="57BF8B23" w14:textId="77777777" w:rsidR="00DE2747" w:rsidRDefault="00DE2747" w:rsidP="00DE2747">
            <w:pPr>
              <w:jc w:val="both"/>
              <w:rPr>
                <w:rFonts w:ascii="Arial" w:hAnsi="Arial" w:cs="Arial"/>
              </w:rPr>
            </w:pPr>
            <w:r>
              <w:rPr>
                <w:rFonts w:ascii="Arial" w:hAnsi="Arial" w:cs="Arial"/>
              </w:rPr>
              <w:t xml:space="preserve">Memaparkan kembali mengenai Bab I penelitian. </w:t>
            </w:r>
          </w:p>
          <w:p w14:paraId="6A499228" w14:textId="77777777" w:rsidR="00DE2747" w:rsidRDefault="00DE2747" w:rsidP="00DE2747">
            <w:pPr>
              <w:pStyle w:val="ListParagraph"/>
              <w:numPr>
                <w:ilvl w:val="0"/>
                <w:numId w:val="67"/>
              </w:numPr>
              <w:jc w:val="both"/>
              <w:rPr>
                <w:rFonts w:ascii="Arial" w:hAnsi="Arial" w:cs="Arial"/>
              </w:rPr>
            </w:pPr>
            <w:r w:rsidRPr="00B24807">
              <w:rPr>
                <w:rFonts w:ascii="Arial" w:hAnsi="Arial" w:cs="Arial"/>
              </w:rPr>
              <w:t>Perubahan indentifikasi masalah harus sesuai dengan permasalahan dari latar belakang, serta menambahkan data kuantitatif pada identifikasi masalah.</w:t>
            </w:r>
          </w:p>
          <w:p w14:paraId="2378FD92" w14:textId="77777777" w:rsidR="00DE2747" w:rsidRDefault="00DE2747" w:rsidP="00DE2747">
            <w:pPr>
              <w:pStyle w:val="ListParagraph"/>
              <w:numPr>
                <w:ilvl w:val="0"/>
                <w:numId w:val="67"/>
              </w:numPr>
              <w:jc w:val="both"/>
              <w:rPr>
                <w:rFonts w:ascii="Arial" w:hAnsi="Arial" w:cs="Arial"/>
              </w:rPr>
            </w:pPr>
            <w:r>
              <w:rPr>
                <w:rFonts w:ascii="Arial" w:hAnsi="Arial" w:cs="Arial"/>
              </w:rPr>
              <w:t>Merubah penempatan narasi judul penelitian pada rumusan masalah.</w:t>
            </w:r>
          </w:p>
          <w:p w14:paraId="1A2A6BC7" w14:textId="75009213" w:rsidR="00DE2747" w:rsidRPr="00DE2747" w:rsidRDefault="00DE2747" w:rsidP="00DE2747">
            <w:pPr>
              <w:pStyle w:val="ListParagraph"/>
              <w:numPr>
                <w:ilvl w:val="0"/>
                <w:numId w:val="67"/>
              </w:numPr>
              <w:tabs>
                <w:tab w:val="left" w:pos="3972"/>
              </w:tabs>
              <w:jc w:val="both"/>
              <w:rPr>
                <w:rFonts w:ascii="Arial" w:hAnsi="Arial" w:cs="Arial"/>
              </w:rPr>
            </w:pPr>
            <w:r w:rsidRPr="00DE2747">
              <w:rPr>
                <w:rFonts w:ascii="Arial" w:hAnsi="Arial" w:cs="Arial"/>
              </w:rPr>
              <w:t>Mengevaluasi penggunaan kalimat untuk menjadi efektif dalam latar belakang.</w:t>
            </w:r>
          </w:p>
        </w:tc>
        <w:tc>
          <w:tcPr>
            <w:tcW w:w="5218" w:type="dxa"/>
          </w:tcPr>
          <w:p w14:paraId="55226089" w14:textId="77777777" w:rsidR="00DE2747" w:rsidRDefault="00DE2747" w:rsidP="00DE2747">
            <w:pPr>
              <w:pStyle w:val="ListParagraph"/>
              <w:numPr>
                <w:ilvl w:val="0"/>
                <w:numId w:val="66"/>
              </w:numPr>
              <w:jc w:val="both"/>
              <w:rPr>
                <w:rFonts w:ascii="Arial" w:hAnsi="Arial" w:cs="Arial"/>
              </w:rPr>
            </w:pPr>
            <w:r w:rsidRPr="001A50EB">
              <w:rPr>
                <w:rFonts w:ascii="Arial" w:hAnsi="Arial" w:cs="Arial"/>
              </w:rPr>
              <w:t>Telah melaksanakan perubahan identifikasi masalah serta menambahkan data kuantitatif sebagai penguat identifikasi masalah</w:t>
            </w:r>
            <w:r>
              <w:rPr>
                <w:rFonts w:ascii="Arial" w:hAnsi="Arial" w:cs="Arial"/>
              </w:rPr>
              <w:t>.</w:t>
            </w:r>
          </w:p>
          <w:p w14:paraId="22DE5CCF" w14:textId="77777777" w:rsidR="00DE2747" w:rsidRDefault="00DE2747" w:rsidP="00DE2747">
            <w:pPr>
              <w:pStyle w:val="ListParagraph"/>
              <w:numPr>
                <w:ilvl w:val="0"/>
                <w:numId w:val="66"/>
              </w:numPr>
              <w:jc w:val="both"/>
              <w:rPr>
                <w:rFonts w:ascii="Arial" w:hAnsi="Arial" w:cs="Arial"/>
              </w:rPr>
            </w:pPr>
            <w:r>
              <w:rPr>
                <w:rFonts w:ascii="Arial" w:hAnsi="Arial" w:cs="Arial"/>
              </w:rPr>
              <w:t>Menempatkan narasi judul menjadi pada bagian akhir paragraf dari latar belakang.</w:t>
            </w:r>
          </w:p>
          <w:p w14:paraId="68756152" w14:textId="479B4066" w:rsidR="00DE2747" w:rsidRPr="00DE2747" w:rsidRDefault="00DE2747" w:rsidP="00DE2747">
            <w:pPr>
              <w:pStyle w:val="ListParagraph"/>
              <w:numPr>
                <w:ilvl w:val="0"/>
                <w:numId w:val="66"/>
              </w:numPr>
              <w:jc w:val="both"/>
              <w:rPr>
                <w:rFonts w:ascii="Arial" w:hAnsi="Arial" w:cs="Arial"/>
              </w:rPr>
            </w:pPr>
            <w:r w:rsidRPr="00DE2747">
              <w:rPr>
                <w:rFonts w:ascii="Arial" w:hAnsi="Arial" w:cs="Arial"/>
              </w:rPr>
              <w:t>Mengoreksi kalimat dalam latar belakang dengan menggunakan subjek diawal kalimat.</w:t>
            </w:r>
          </w:p>
        </w:tc>
      </w:tr>
    </w:tbl>
    <w:p w14:paraId="3CBA1594" w14:textId="77777777" w:rsidR="007D677F" w:rsidRPr="00E36229" w:rsidRDefault="007D677F" w:rsidP="007D677F">
      <w:pPr>
        <w:jc w:val="center"/>
        <w:rPr>
          <w:rFonts w:ascii="Arial" w:hAnsi="Arial" w:cs="Arial"/>
          <w:b/>
          <w:sz w:val="44"/>
          <w:szCs w:val="44"/>
        </w:rPr>
      </w:pPr>
      <w:r w:rsidRPr="00E36229">
        <w:rPr>
          <w:rFonts w:ascii="Arial" w:hAnsi="Arial" w:cs="Arial"/>
          <w:b/>
          <w:sz w:val="44"/>
          <w:szCs w:val="44"/>
        </w:rPr>
        <w:t>KARTU ASISTENSI</w:t>
      </w:r>
      <w:r>
        <w:rPr>
          <w:rFonts w:ascii="Arial" w:hAnsi="Arial" w:cs="Arial"/>
          <w:b/>
          <w:sz w:val="44"/>
          <w:szCs w:val="44"/>
        </w:rPr>
        <w:t xml:space="preserve"> SKRIPSI</w:t>
      </w:r>
    </w:p>
    <w:p w14:paraId="49DAB232" w14:textId="77777777" w:rsidR="007D677F" w:rsidRDefault="007D677F" w:rsidP="007D677F">
      <w:pPr>
        <w:spacing w:line="276" w:lineRule="auto"/>
        <w:rPr>
          <w:rFonts w:ascii="Arial" w:hAnsi="Arial" w:cs="Arial"/>
        </w:rPr>
      </w:pPr>
    </w:p>
    <w:p w14:paraId="65F3036D" w14:textId="1EBACECA" w:rsidR="007D677F" w:rsidRDefault="007D677F" w:rsidP="007D677F">
      <w:pPr>
        <w:spacing w:line="276" w:lineRule="auto"/>
        <w:ind w:left="5040" w:firstLine="720"/>
        <w:rPr>
          <w:rFonts w:ascii="Arial" w:hAnsi="Arial" w:cs="Arial"/>
        </w:rPr>
      </w:pPr>
    </w:p>
    <w:p w14:paraId="36D74F94" w14:textId="77777777" w:rsidR="007D677F" w:rsidRDefault="007D677F" w:rsidP="007D677F">
      <w:pPr>
        <w:spacing w:line="276" w:lineRule="auto"/>
        <w:ind w:left="5040" w:firstLine="720"/>
        <w:rPr>
          <w:rFonts w:ascii="Arial" w:hAnsi="Arial" w:cs="Arial"/>
        </w:rPr>
      </w:pPr>
    </w:p>
    <w:p w14:paraId="7D14B894" w14:textId="7F9BCF14" w:rsidR="007D677F" w:rsidRDefault="00A74032" w:rsidP="007D677F">
      <w:pPr>
        <w:spacing w:line="276" w:lineRule="auto"/>
        <w:ind w:left="5040" w:firstLine="720"/>
        <w:rPr>
          <w:rFonts w:ascii="Arial" w:hAnsi="Arial" w:cs="Arial"/>
        </w:rPr>
      </w:pPr>
      <w:r>
        <w:rPr>
          <w:rFonts w:ascii="Arial" w:hAnsi="Arial" w:cs="Arial"/>
          <w:b/>
          <w:bCs/>
          <w:noProof/>
          <w:sz w:val="36"/>
          <w:szCs w:val="36"/>
        </w:rPr>
        <w:drawing>
          <wp:anchor distT="0" distB="0" distL="114300" distR="114300" simplePos="0" relativeHeight="252063744" behindDoc="1" locked="0" layoutInCell="1" allowOverlap="1" wp14:anchorId="18FB9884" wp14:editId="2975EAC1">
            <wp:simplePos x="0" y="0"/>
            <wp:positionH relativeFrom="column">
              <wp:posOffset>3705991</wp:posOffset>
            </wp:positionH>
            <wp:positionV relativeFrom="page">
              <wp:posOffset>8480819</wp:posOffset>
            </wp:positionV>
            <wp:extent cx="1076822" cy="693683"/>
            <wp:effectExtent l="0" t="0" r="9525" b="0"/>
            <wp:wrapNone/>
            <wp:docPr id="7090" name="Picture 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76822" cy="693683"/>
                    </a:xfrm>
                    <a:prstGeom prst="rect">
                      <a:avLst/>
                    </a:prstGeom>
                    <a:noFill/>
                    <a:ln>
                      <a:noFill/>
                    </a:ln>
                  </pic:spPr>
                </pic:pic>
              </a:graphicData>
            </a:graphic>
            <wp14:sizeRelH relativeFrom="page">
              <wp14:pctWidth>0</wp14:pctWidth>
            </wp14:sizeRelH>
            <wp14:sizeRelV relativeFrom="page">
              <wp14:pctHeight>0</wp14:pctHeight>
            </wp14:sizeRelV>
          </wp:anchor>
        </w:drawing>
      </w:r>
      <w:r w:rsidR="007D677F" w:rsidRPr="00E36229">
        <w:rPr>
          <w:rFonts w:ascii="Arial" w:hAnsi="Arial" w:cs="Arial"/>
        </w:rPr>
        <w:t xml:space="preserve"> </w:t>
      </w:r>
      <w:r w:rsidR="007D677F">
        <w:rPr>
          <w:rFonts w:ascii="Arial" w:hAnsi="Arial" w:cs="Arial"/>
        </w:rPr>
        <w:t>Dosen Pembimbing,</w:t>
      </w:r>
    </w:p>
    <w:p w14:paraId="1EFA0179" w14:textId="77777777" w:rsidR="007D677F" w:rsidRDefault="007D677F" w:rsidP="007D677F">
      <w:pPr>
        <w:spacing w:line="276" w:lineRule="auto"/>
        <w:ind w:left="5040" w:firstLine="720"/>
        <w:rPr>
          <w:rFonts w:ascii="Arial" w:hAnsi="Arial" w:cs="Arial"/>
        </w:rPr>
      </w:pPr>
    </w:p>
    <w:p w14:paraId="78175499" w14:textId="77777777" w:rsidR="007D677F" w:rsidRDefault="007D677F" w:rsidP="007D677F">
      <w:pPr>
        <w:spacing w:line="276" w:lineRule="auto"/>
        <w:ind w:left="5040" w:firstLine="720"/>
        <w:rPr>
          <w:rFonts w:ascii="Arial" w:hAnsi="Arial" w:cs="Arial"/>
        </w:rPr>
      </w:pPr>
    </w:p>
    <w:p w14:paraId="32156306" w14:textId="77777777" w:rsidR="007D677F" w:rsidRDefault="007D677F" w:rsidP="007D677F">
      <w:pPr>
        <w:spacing w:line="276" w:lineRule="auto"/>
        <w:ind w:left="4257" w:right="-852" w:firstLine="1503"/>
        <w:rPr>
          <w:rFonts w:ascii="Arial" w:hAnsi="Arial" w:cs="Arial"/>
        </w:rPr>
      </w:pPr>
      <w:r>
        <w:rPr>
          <w:rFonts w:ascii="Arial" w:hAnsi="Arial" w:cs="Arial"/>
        </w:rPr>
        <w:t xml:space="preserve">    (Drs. Fauzi, MT)</w:t>
      </w:r>
    </w:p>
    <w:p w14:paraId="3D3A94A0" w14:textId="3B9330F4" w:rsidR="007D677F" w:rsidRDefault="007D677F" w:rsidP="00E60215">
      <w:pPr>
        <w:spacing w:line="276" w:lineRule="auto"/>
        <w:ind w:right="-852"/>
        <w:jc w:val="center"/>
        <w:rPr>
          <w:rFonts w:ascii="Arial" w:hAnsi="Arial" w:cs="Arial"/>
        </w:rPr>
      </w:pPr>
    </w:p>
    <w:p w14:paraId="205CF51C" w14:textId="77777777" w:rsidR="00DE47ED" w:rsidRPr="00E36229" w:rsidRDefault="00DE47ED" w:rsidP="00DE47ED">
      <w:pPr>
        <w:ind w:left="-1418" w:right="-852" w:firstLine="284"/>
        <w:rPr>
          <w:rFonts w:ascii="Arial" w:hAnsi="Arial" w:cs="Arial"/>
          <w:b/>
          <w:bCs/>
          <w:sz w:val="36"/>
          <w:szCs w:val="36"/>
        </w:rPr>
      </w:pPr>
      <w:r w:rsidRPr="00E36229">
        <w:rPr>
          <w:rFonts w:ascii="Arial" w:hAnsi="Arial" w:cs="Arial"/>
          <w:b/>
          <w:bCs/>
          <w:sz w:val="36"/>
          <w:szCs w:val="36"/>
        </w:rPr>
        <w:lastRenderedPageBreak/>
        <w:t>POLITEKNIK TRANSPORTASI DARAT INDONESIA – STTD</w:t>
      </w:r>
    </w:p>
    <w:p w14:paraId="29340080" w14:textId="77777777" w:rsidR="00DE47ED" w:rsidRPr="00E36229" w:rsidRDefault="00DE47ED" w:rsidP="00DE47ED">
      <w:pPr>
        <w:jc w:val="center"/>
        <w:rPr>
          <w:rFonts w:ascii="Arial" w:hAnsi="Arial" w:cs="Arial"/>
          <w:b/>
          <w:bCs/>
        </w:rPr>
      </w:pPr>
      <w:r w:rsidRPr="00E36229">
        <w:rPr>
          <w:rFonts w:ascii="Arial" w:hAnsi="Arial" w:cs="Arial"/>
          <w:noProof/>
        </w:rPr>
        <w:drawing>
          <wp:anchor distT="0" distB="0" distL="114300" distR="114300" simplePos="0" relativeHeight="252065792" behindDoc="0" locked="0" layoutInCell="1" allowOverlap="1" wp14:anchorId="395A831C" wp14:editId="60649C91">
            <wp:simplePos x="0" y="0"/>
            <wp:positionH relativeFrom="column">
              <wp:posOffset>951252</wp:posOffset>
            </wp:positionH>
            <wp:positionV relativeFrom="paragraph">
              <wp:posOffset>48260</wp:posOffset>
            </wp:positionV>
            <wp:extent cx="3057525" cy="1466215"/>
            <wp:effectExtent l="0" t="0" r="9525" b="635"/>
            <wp:wrapNone/>
            <wp:docPr id="7091" name="Picture 7091" descr="C:\Users\NOTEBOOK\Downloads\WhatsApp Image 2021-04-06 at 09.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wnloads\WhatsApp Image 2021-04-06 at 09.23.48.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75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3F35C" w14:textId="77777777" w:rsidR="00DE47ED" w:rsidRPr="00E36229" w:rsidRDefault="00DE47ED" w:rsidP="00DE47ED">
      <w:pPr>
        <w:jc w:val="center"/>
        <w:rPr>
          <w:rFonts w:ascii="Arial" w:hAnsi="Arial" w:cs="Arial"/>
          <w:b/>
          <w:bCs/>
        </w:rPr>
      </w:pPr>
    </w:p>
    <w:p w14:paraId="719BE77C" w14:textId="77777777" w:rsidR="00DE47ED" w:rsidRPr="00E36229" w:rsidRDefault="00DE47ED" w:rsidP="00DE47ED">
      <w:pPr>
        <w:jc w:val="center"/>
        <w:rPr>
          <w:rFonts w:ascii="Arial" w:hAnsi="Arial" w:cs="Arial"/>
          <w:b/>
          <w:bCs/>
        </w:rPr>
      </w:pPr>
    </w:p>
    <w:p w14:paraId="050C82CD" w14:textId="77777777" w:rsidR="00DE47ED" w:rsidRPr="00E36229" w:rsidRDefault="00DE47ED" w:rsidP="00DE47ED">
      <w:pPr>
        <w:jc w:val="center"/>
        <w:rPr>
          <w:rFonts w:ascii="Arial" w:hAnsi="Arial" w:cs="Arial"/>
          <w:b/>
          <w:bCs/>
        </w:rPr>
      </w:pPr>
    </w:p>
    <w:p w14:paraId="4C02A499" w14:textId="77777777" w:rsidR="00DE47ED" w:rsidRPr="00E36229" w:rsidRDefault="00DE47ED" w:rsidP="00DE47ED">
      <w:pPr>
        <w:jc w:val="center"/>
        <w:rPr>
          <w:rFonts w:ascii="Arial" w:hAnsi="Arial" w:cs="Arial"/>
          <w:b/>
          <w:bCs/>
        </w:rPr>
      </w:pPr>
    </w:p>
    <w:p w14:paraId="1C716F48" w14:textId="77777777" w:rsidR="00DE47ED" w:rsidRPr="00E36229" w:rsidRDefault="00DE47ED" w:rsidP="00DE47ED">
      <w:pPr>
        <w:rPr>
          <w:rFonts w:ascii="Arial" w:hAnsi="Arial" w:cs="Arial"/>
          <w:b/>
          <w:bCs/>
        </w:rPr>
      </w:pPr>
    </w:p>
    <w:p w14:paraId="46C6CDA3" w14:textId="77777777" w:rsidR="00DE47ED" w:rsidRDefault="00DE47ED" w:rsidP="00DE47ED">
      <w:pPr>
        <w:jc w:val="center"/>
        <w:rPr>
          <w:rFonts w:ascii="Arial" w:hAnsi="Arial" w:cs="Arial"/>
          <w:b/>
        </w:rPr>
      </w:pPr>
      <w:r w:rsidRPr="00E36229">
        <w:rPr>
          <w:rFonts w:ascii="Arial" w:hAnsi="Arial" w:cs="Arial"/>
          <w:b/>
        </w:rPr>
        <w:t>KARTU ASISTENSI</w:t>
      </w:r>
    </w:p>
    <w:tbl>
      <w:tblPr>
        <w:tblStyle w:val="TableGrid"/>
        <w:tblpPr w:leftFromText="180" w:rightFromText="180" w:vertAnchor="text" w:horzAnchor="margin" w:tblpXSpec="center" w:tblpY="642"/>
        <w:tblW w:w="10204" w:type="dxa"/>
        <w:tblLook w:val="04A0" w:firstRow="1" w:lastRow="0" w:firstColumn="1" w:lastColumn="0" w:noHBand="0" w:noVBand="1"/>
      </w:tblPr>
      <w:tblGrid>
        <w:gridCol w:w="4957"/>
        <w:gridCol w:w="5247"/>
      </w:tblGrid>
      <w:tr w:rsidR="00DE47ED" w:rsidRPr="00E36229" w14:paraId="33072CF4" w14:textId="77777777" w:rsidTr="00834382">
        <w:trPr>
          <w:trHeight w:val="743"/>
        </w:trPr>
        <w:tc>
          <w:tcPr>
            <w:tcW w:w="4957" w:type="dxa"/>
          </w:tcPr>
          <w:p w14:paraId="53CBADB2" w14:textId="77777777" w:rsidR="00DE47ED" w:rsidRPr="00E36229" w:rsidRDefault="00DE47ED" w:rsidP="00834382">
            <w:pPr>
              <w:spacing w:line="276" w:lineRule="auto"/>
              <w:rPr>
                <w:rFonts w:ascii="Arial" w:hAnsi="Arial" w:cs="Arial"/>
              </w:rPr>
            </w:pPr>
            <w:r w:rsidRPr="00E36229">
              <w:rPr>
                <w:rFonts w:ascii="Arial" w:hAnsi="Arial" w:cs="Arial"/>
              </w:rPr>
              <w:t>Nama</w:t>
            </w:r>
            <w:r w:rsidRPr="00E36229">
              <w:rPr>
                <w:rFonts w:ascii="Arial" w:hAnsi="Arial" w:cs="Arial"/>
              </w:rPr>
              <w:tab/>
            </w:r>
            <w:r w:rsidRPr="00E36229">
              <w:rPr>
                <w:rFonts w:ascii="Arial" w:hAnsi="Arial" w:cs="Arial"/>
              </w:rPr>
              <w:tab/>
              <w:t xml:space="preserve">: </w:t>
            </w:r>
            <w:r>
              <w:rPr>
                <w:rFonts w:ascii="Arial" w:hAnsi="Arial" w:cs="Arial"/>
              </w:rPr>
              <w:t>Muhammad Agung Rahayu</w:t>
            </w:r>
          </w:p>
          <w:p w14:paraId="47D36A71" w14:textId="77777777" w:rsidR="00DE47ED" w:rsidRPr="00E36229" w:rsidRDefault="00DE47ED" w:rsidP="00834382">
            <w:pPr>
              <w:spacing w:line="276" w:lineRule="auto"/>
              <w:rPr>
                <w:rFonts w:ascii="Arial" w:hAnsi="Arial" w:cs="Arial"/>
              </w:rPr>
            </w:pPr>
            <w:r w:rsidRPr="00E36229">
              <w:rPr>
                <w:rFonts w:ascii="Arial" w:hAnsi="Arial" w:cs="Arial"/>
              </w:rPr>
              <w:t>Notar</w:t>
            </w:r>
            <w:r w:rsidRPr="00E36229">
              <w:rPr>
                <w:rFonts w:ascii="Arial" w:hAnsi="Arial" w:cs="Arial"/>
              </w:rPr>
              <w:tab/>
            </w:r>
            <w:r w:rsidRPr="00E36229">
              <w:rPr>
                <w:rFonts w:ascii="Arial" w:hAnsi="Arial" w:cs="Arial"/>
              </w:rPr>
              <w:tab/>
              <w:t>:</w:t>
            </w:r>
            <w:r>
              <w:rPr>
                <w:rFonts w:ascii="Arial" w:hAnsi="Arial" w:cs="Arial"/>
              </w:rPr>
              <w:t xml:space="preserve"> 18.01.180</w:t>
            </w:r>
          </w:p>
          <w:p w14:paraId="14A756A8" w14:textId="77777777" w:rsidR="00DE47ED" w:rsidRPr="00E36229" w:rsidRDefault="00DE47ED" w:rsidP="00834382">
            <w:pPr>
              <w:spacing w:line="276" w:lineRule="auto"/>
              <w:rPr>
                <w:rFonts w:ascii="Arial" w:hAnsi="Arial" w:cs="Arial"/>
              </w:rPr>
            </w:pPr>
            <w:r w:rsidRPr="00E36229">
              <w:rPr>
                <w:rFonts w:ascii="Arial" w:hAnsi="Arial" w:cs="Arial"/>
              </w:rPr>
              <w:t xml:space="preserve">Prodi      </w:t>
            </w:r>
            <w:r w:rsidRPr="00E36229">
              <w:rPr>
                <w:rFonts w:ascii="Arial" w:hAnsi="Arial" w:cs="Arial"/>
              </w:rPr>
              <w:tab/>
              <w:t>:</w:t>
            </w:r>
            <w:r>
              <w:rPr>
                <w:rFonts w:ascii="Arial" w:hAnsi="Arial" w:cs="Arial"/>
              </w:rPr>
              <w:t xml:space="preserve"> D.IV TRANSPORTASI</w:t>
            </w:r>
            <w:r w:rsidRPr="00E36229">
              <w:rPr>
                <w:rFonts w:ascii="Arial" w:hAnsi="Arial" w:cs="Arial"/>
              </w:rPr>
              <w:tab/>
            </w:r>
            <w:r w:rsidRPr="00E36229">
              <w:rPr>
                <w:rFonts w:ascii="Arial" w:hAnsi="Arial" w:cs="Arial"/>
              </w:rPr>
              <w:tab/>
            </w:r>
          </w:p>
          <w:p w14:paraId="72B42A31" w14:textId="77777777" w:rsidR="00DE47ED" w:rsidRPr="00E36229" w:rsidRDefault="00DE47ED" w:rsidP="00834382">
            <w:pPr>
              <w:spacing w:line="276" w:lineRule="auto"/>
              <w:rPr>
                <w:rFonts w:ascii="Arial" w:hAnsi="Arial" w:cs="Arial"/>
              </w:rPr>
            </w:pPr>
            <w:r w:rsidRPr="00E36229">
              <w:rPr>
                <w:rFonts w:ascii="Arial" w:hAnsi="Arial" w:cs="Arial"/>
              </w:rPr>
              <w:t>Judul Skripsi</w:t>
            </w:r>
            <w:r w:rsidRPr="00E36229">
              <w:rPr>
                <w:rFonts w:ascii="Arial" w:hAnsi="Arial" w:cs="Arial"/>
              </w:rPr>
              <w:tab/>
              <w:t xml:space="preserve">: </w:t>
            </w:r>
            <w:r>
              <w:rPr>
                <w:rFonts w:ascii="Arial" w:hAnsi="Arial" w:cs="Arial"/>
              </w:rPr>
              <w:t xml:space="preserve">PENGARUH RENCANA PEMBANGUNAN JALAN LINGKAR </w:t>
            </w:r>
            <w:r>
              <w:rPr>
                <w:rFonts w:ascii="Arial" w:hAnsi="Arial" w:cs="Arial"/>
                <w:i/>
                <w:iCs/>
              </w:rPr>
              <w:t xml:space="preserve">(RING ROAD III) </w:t>
            </w:r>
            <w:r>
              <w:rPr>
                <w:rFonts w:ascii="Arial" w:hAnsi="Arial" w:cs="Arial"/>
              </w:rPr>
              <w:t>TERHADAP KINERJA LALU LINTAS DAN EKONOMI DI KOTA MANADO.</w:t>
            </w:r>
          </w:p>
          <w:p w14:paraId="04C39EBA" w14:textId="77777777" w:rsidR="00DE47ED" w:rsidRPr="00E36229" w:rsidRDefault="00DE47ED" w:rsidP="00834382">
            <w:pPr>
              <w:spacing w:line="276" w:lineRule="auto"/>
              <w:ind w:left="1418"/>
              <w:rPr>
                <w:rFonts w:ascii="Arial" w:hAnsi="Arial" w:cs="Arial"/>
              </w:rPr>
            </w:pPr>
          </w:p>
        </w:tc>
        <w:tc>
          <w:tcPr>
            <w:tcW w:w="5247" w:type="dxa"/>
          </w:tcPr>
          <w:p w14:paraId="5FAD0209" w14:textId="77777777" w:rsidR="00DE47ED" w:rsidRPr="00E36229" w:rsidRDefault="00DE47ED" w:rsidP="00834382">
            <w:pPr>
              <w:spacing w:line="276" w:lineRule="auto"/>
              <w:rPr>
                <w:rFonts w:ascii="Arial" w:hAnsi="Arial" w:cs="Arial"/>
              </w:rPr>
            </w:pPr>
            <w:r w:rsidRPr="00E36229">
              <w:rPr>
                <w:rFonts w:ascii="Arial" w:hAnsi="Arial" w:cs="Arial"/>
              </w:rPr>
              <w:t xml:space="preserve">Dosen Pembimbing : </w:t>
            </w:r>
          </w:p>
          <w:p w14:paraId="0B340384" w14:textId="77777777" w:rsidR="00DE47ED" w:rsidRDefault="00DE47ED" w:rsidP="00834382">
            <w:pPr>
              <w:spacing w:line="276" w:lineRule="auto"/>
              <w:ind w:left="1863" w:hanging="1842"/>
              <w:rPr>
                <w:rFonts w:ascii="Arial" w:hAnsi="Arial" w:cs="Arial"/>
              </w:rPr>
            </w:pPr>
            <w:r w:rsidRPr="00471BB3">
              <w:rPr>
                <w:rFonts w:ascii="Arial" w:hAnsi="Arial" w:cs="Arial"/>
              </w:rPr>
              <w:t>D</w:t>
            </w:r>
            <w:r>
              <w:rPr>
                <w:rFonts w:ascii="Arial" w:hAnsi="Arial" w:cs="Arial"/>
              </w:rPr>
              <w:t>rs</w:t>
            </w:r>
            <w:r w:rsidRPr="00471BB3">
              <w:rPr>
                <w:rFonts w:ascii="Arial" w:hAnsi="Arial" w:cs="Arial"/>
              </w:rPr>
              <w:t>. F</w:t>
            </w:r>
            <w:r>
              <w:rPr>
                <w:rFonts w:ascii="Arial" w:hAnsi="Arial" w:cs="Arial"/>
              </w:rPr>
              <w:t>auzi</w:t>
            </w:r>
            <w:r w:rsidRPr="00471BB3">
              <w:rPr>
                <w:rFonts w:ascii="Arial" w:hAnsi="Arial" w:cs="Arial"/>
              </w:rPr>
              <w:t xml:space="preserve">, MT </w:t>
            </w:r>
          </w:p>
          <w:p w14:paraId="6577962C" w14:textId="77777777" w:rsidR="00DE47ED" w:rsidRDefault="00DE47ED" w:rsidP="00834382">
            <w:pPr>
              <w:spacing w:line="276" w:lineRule="auto"/>
              <w:ind w:left="1863" w:hanging="1842"/>
              <w:rPr>
                <w:rFonts w:ascii="Arial" w:hAnsi="Arial" w:cs="Arial"/>
              </w:rPr>
            </w:pPr>
            <w:r w:rsidRPr="00E36229">
              <w:rPr>
                <w:rFonts w:ascii="Arial" w:hAnsi="Arial" w:cs="Arial"/>
              </w:rPr>
              <w:t>Tanggal Asistensi    :</w:t>
            </w:r>
          </w:p>
          <w:p w14:paraId="37C9112B" w14:textId="77777777" w:rsidR="00DE47ED" w:rsidRDefault="00DE47ED" w:rsidP="00834382">
            <w:pPr>
              <w:spacing w:line="276" w:lineRule="auto"/>
              <w:ind w:left="1863" w:hanging="1842"/>
              <w:rPr>
                <w:rFonts w:ascii="Arial" w:hAnsi="Arial" w:cs="Arial"/>
              </w:rPr>
            </w:pPr>
            <w:r>
              <w:rPr>
                <w:rFonts w:ascii="Arial" w:hAnsi="Arial" w:cs="Arial"/>
              </w:rPr>
              <w:t>25 Mei 2022</w:t>
            </w:r>
          </w:p>
          <w:p w14:paraId="37A469C6" w14:textId="77777777" w:rsidR="00DE47ED" w:rsidRDefault="00DE47ED" w:rsidP="00834382">
            <w:pPr>
              <w:spacing w:line="276" w:lineRule="auto"/>
              <w:ind w:left="1863" w:hanging="1842"/>
              <w:rPr>
                <w:rFonts w:ascii="Arial" w:hAnsi="Arial" w:cs="Arial"/>
              </w:rPr>
            </w:pPr>
          </w:p>
          <w:p w14:paraId="397AB1E3" w14:textId="3FEB3F90" w:rsidR="00DE47ED" w:rsidRPr="00E36229" w:rsidRDefault="00DE47ED" w:rsidP="00834382">
            <w:pPr>
              <w:spacing w:line="276" w:lineRule="auto"/>
              <w:ind w:left="1863" w:hanging="1842"/>
              <w:rPr>
                <w:rFonts w:ascii="Arial" w:hAnsi="Arial" w:cs="Arial"/>
              </w:rPr>
            </w:pPr>
            <w:r>
              <w:rPr>
                <w:rFonts w:ascii="Arial" w:hAnsi="Arial" w:cs="Arial"/>
              </w:rPr>
              <w:t>Asistensi Ke 5</w:t>
            </w:r>
          </w:p>
        </w:tc>
      </w:tr>
    </w:tbl>
    <w:tbl>
      <w:tblPr>
        <w:tblStyle w:val="TableGrid"/>
        <w:tblpPr w:leftFromText="180" w:rightFromText="180" w:vertAnchor="text" w:horzAnchor="page" w:tblpX="1140" w:tblpY="3650"/>
        <w:tblW w:w="10175" w:type="dxa"/>
        <w:tblLook w:val="04A0" w:firstRow="1" w:lastRow="0" w:firstColumn="1" w:lastColumn="0" w:noHBand="0" w:noVBand="1"/>
      </w:tblPr>
      <w:tblGrid>
        <w:gridCol w:w="760"/>
        <w:gridCol w:w="4197"/>
        <w:gridCol w:w="5218"/>
      </w:tblGrid>
      <w:tr w:rsidR="00DE47ED" w:rsidRPr="00E36229" w14:paraId="1E2D8D80" w14:textId="77777777" w:rsidTr="00834382">
        <w:trPr>
          <w:trHeight w:val="109"/>
        </w:trPr>
        <w:tc>
          <w:tcPr>
            <w:tcW w:w="760" w:type="dxa"/>
          </w:tcPr>
          <w:p w14:paraId="35545E2A" w14:textId="77777777" w:rsidR="00DE47ED" w:rsidRPr="00E36229" w:rsidRDefault="00DE47ED" w:rsidP="00834382">
            <w:pPr>
              <w:jc w:val="center"/>
              <w:rPr>
                <w:rFonts w:ascii="Arial" w:hAnsi="Arial" w:cs="Arial"/>
              </w:rPr>
            </w:pPr>
            <w:r w:rsidRPr="00E36229">
              <w:rPr>
                <w:rFonts w:ascii="Arial" w:hAnsi="Arial" w:cs="Arial"/>
              </w:rPr>
              <w:t>No</w:t>
            </w:r>
          </w:p>
        </w:tc>
        <w:tc>
          <w:tcPr>
            <w:tcW w:w="4197" w:type="dxa"/>
          </w:tcPr>
          <w:p w14:paraId="00AD3CB7" w14:textId="77777777" w:rsidR="00DE47ED" w:rsidRPr="00E36229" w:rsidRDefault="00DE47ED" w:rsidP="00834382">
            <w:pPr>
              <w:jc w:val="center"/>
              <w:rPr>
                <w:rFonts w:ascii="Arial" w:hAnsi="Arial" w:cs="Arial"/>
              </w:rPr>
            </w:pPr>
            <w:r w:rsidRPr="00E36229">
              <w:rPr>
                <w:rFonts w:ascii="Arial" w:hAnsi="Arial" w:cs="Arial"/>
              </w:rPr>
              <w:t>Evaluasi</w:t>
            </w:r>
          </w:p>
        </w:tc>
        <w:tc>
          <w:tcPr>
            <w:tcW w:w="5218" w:type="dxa"/>
          </w:tcPr>
          <w:p w14:paraId="10FEE896" w14:textId="77777777" w:rsidR="00DE47ED" w:rsidRPr="00E36229" w:rsidRDefault="00DE47ED" w:rsidP="00834382">
            <w:pPr>
              <w:jc w:val="center"/>
              <w:rPr>
                <w:rFonts w:ascii="Arial" w:hAnsi="Arial" w:cs="Arial"/>
              </w:rPr>
            </w:pPr>
            <w:r w:rsidRPr="00E36229">
              <w:rPr>
                <w:rFonts w:ascii="Arial" w:hAnsi="Arial" w:cs="Arial"/>
              </w:rPr>
              <w:t>Revisi</w:t>
            </w:r>
          </w:p>
        </w:tc>
      </w:tr>
      <w:tr w:rsidR="00DE47ED" w:rsidRPr="00E36229" w14:paraId="077BFD77" w14:textId="77777777" w:rsidTr="00834382">
        <w:trPr>
          <w:trHeight w:val="2649"/>
        </w:trPr>
        <w:tc>
          <w:tcPr>
            <w:tcW w:w="760" w:type="dxa"/>
          </w:tcPr>
          <w:p w14:paraId="549A1FA8" w14:textId="77777777" w:rsidR="00DE47ED" w:rsidRPr="00E36229" w:rsidRDefault="00DE47ED" w:rsidP="00834382">
            <w:pPr>
              <w:ind w:hanging="25"/>
              <w:jc w:val="center"/>
              <w:rPr>
                <w:rFonts w:ascii="Arial" w:hAnsi="Arial" w:cs="Arial"/>
              </w:rPr>
            </w:pPr>
            <w:r>
              <w:rPr>
                <w:rFonts w:ascii="Arial" w:hAnsi="Arial" w:cs="Arial"/>
              </w:rPr>
              <w:t>1</w:t>
            </w:r>
          </w:p>
        </w:tc>
        <w:tc>
          <w:tcPr>
            <w:tcW w:w="4197" w:type="dxa"/>
          </w:tcPr>
          <w:p w14:paraId="54A6B462" w14:textId="1DC41A05" w:rsidR="00DE47ED" w:rsidRPr="007115AF" w:rsidRDefault="007115AF" w:rsidP="007115AF">
            <w:pPr>
              <w:tabs>
                <w:tab w:val="left" w:pos="3972"/>
              </w:tabs>
              <w:jc w:val="both"/>
              <w:rPr>
                <w:rFonts w:ascii="Arial" w:hAnsi="Arial" w:cs="Arial"/>
              </w:rPr>
            </w:pPr>
            <w:r w:rsidRPr="007115AF">
              <w:rPr>
                <w:rFonts w:ascii="Arial" w:hAnsi="Arial" w:cs="Arial"/>
              </w:rPr>
              <w:t>Mengoreksi pada tabel perbandingan volume lalu lintas hasil survey dan hasil model eksisting 2021 (Uji Chi-Square).</w:t>
            </w:r>
          </w:p>
        </w:tc>
        <w:tc>
          <w:tcPr>
            <w:tcW w:w="5218" w:type="dxa"/>
          </w:tcPr>
          <w:p w14:paraId="031C070D" w14:textId="77777777" w:rsidR="00DE47ED" w:rsidRDefault="007539B4" w:rsidP="007539B4">
            <w:pPr>
              <w:jc w:val="both"/>
              <w:rPr>
                <w:rFonts w:ascii="Arial" w:hAnsi="Arial" w:cs="Arial"/>
              </w:rPr>
            </w:pPr>
            <w:r w:rsidRPr="007539B4">
              <w:rPr>
                <w:rFonts w:ascii="Arial" w:hAnsi="Arial" w:cs="Arial"/>
              </w:rPr>
              <w:t>Telah melakukan koreksi perubahan terhadap tabel  perbandingan volume lalu lintas hasil survey dan hasil model eksisting 2021 (Uji Chi-Square). Dengan menghilangkan kolom validasi (%) serta menambahkan rumus Uji Chi-Square.</w:t>
            </w:r>
          </w:p>
          <w:p w14:paraId="1ABAB344" w14:textId="7998A7C8" w:rsidR="00245CC3" w:rsidRPr="007539B4" w:rsidRDefault="00245CC3" w:rsidP="007539B4">
            <w:pPr>
              <w:jc w:val="both"/>
              <w:rPr>
                <w:rFonts w:ascii="Arial" w:hAnsi="Arial" w:cs="Arial"/>
              </w:rPr>
            </w:pPr>
            <w:r>
              <w:rPr>
                <w:noProof/>
              </w:rPr>
              <mc:AlternateContent>
                <mc:Choice Requires="wps">
                  <w:drawing>
                    <wp:anchor distT="0" distB="0" distL="114300" distR="114300" simplePos="0" relativeHeight="252068864" behindDoc="0" locked="0" layoutInCell="1" allowOverlap="1" wp14:anchorId="70699CBD" wp14:editId="1EAEECE2">
                      <wp:simplePos x="0" y="0"/>
                      <wp:positionH relativeFrom="page">
                        <wp:posOffset>64770</wp:posOffset>
                      </wp:positionH>
                      <wp:positionV relativeFrom="page">
                        <wp:posOffset>810895</wp:posOffset>
                      </wp:positionV>
                      <wp:extent cx="572401" cy="344005"/>
                      <wp:effectExtent l="0" t="0" r="0" b="0"/>
                      <wp:wrapNone/>
                      <wp:docPr id="7095" name="TextBox 4"/>
                      <wp:cNvGraphicFramePr/>
                      <a:graphic xmlns:a="http://schemas.openxmlformats.org/drawingml/2006/main">
                        <a:graphicData uri="http://schemas.microsoft.com/office/word/2010/wordprocessingShape">
                          <wps:wsp>
                            <wps:cNvSpPr txBox="1"/>
                            <wps:spPr>
                              <a:xfrm>
                                <a:off x="0" y="0"/>
                                <a:ext cx="572401" cy="3440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148242B" w14:textId="77777777" w:rsidR="00245CC3" w:rsidRDefault="00000000" w:rsidP="00245CC3">
                                  <w:pPr>
                                    <w:rPr>
                                      <w:rFonts w:ascii="Cambria Math" w:hAnsi="+mn-cs"/>
                                      <w:i/>
                                      <w:iCs/>
                                      <w:color w:val="000000" w:themeColor="text1"/>
                                    </w:rPr>
                                  </w:pPr>
                                  <m:oMathPara>
                                    <m:oMathParaPr>
                                      <m:jc m:val="centerGroup"/>
                                    </m:oMathParaPr>
                                    <m:oMath>
                                      <m:f>
                                        <m:fPr>
                                          <m:ctrlPr>
                                            <w:rPr>
                                              <w:rFonts w:ascii="Cambria Math" w:eastAsiaTheme="minorEastAsia" w:hAnsi="Cambria Math"/>
                                              <w:i/>
                                              <w:iCs/>
                                              <w:color w:val="000000" w:themeColor="text1"/>
                                            </w:rPr>
                                          </m:ctrlPr>
                                        </m:fPr>
                                        <m:num>
                                          <m:r>
                                            <w:rPr>
                                              <w:rFonts w:ascii="Cambria Math" w:hAnsi="Cambria Math"/>
                                              <w:color w:val="000000" w:themeColor="text1"/>
                                            </w:rPr>
                                            <m:t>(O-E</m:t>
                                          </m:r>
                                          <m:sSup>
                                            <m:sSupPr>
                                              <m:ctrlPr>
                                                <w:rPr>
                                                  <w:rFonts w:ascii="Cambria Math" w:eastAsiaTheme="minorEastAsia" w:hAnsi="Cambria Math"/>
                                                  <w:i/>
                                                  <w:iCs/>
                                                  <w:color w:val="000000" w:themeColor="text1"/>
                                                </w:rPr>
                                              </m:ctrlPr>
                                            </m:sSupPr>
                                            <m:e>
                                              <m:r>
                                                <w:rPr>
                                                  <w:rFonts w:ascii="Cambria Math" w:hAnsi="Cambria Math"/>
                                                  <w:color w:val="000000" w:themeColor="text1"/>
                                                </w:rPr>
                                                <m:t>)</m:t>
                                              </m:r>
                                            </m:e>
                                            <m:sup>
                                              <m:r>
                                                <w:rPr>
                                                  <w:rFonts w:ascii="Cambria Math" w:hAnsi="Cambria Math"/>
                                                  <w:color w:val="000000" w:themeColor="text1"/>
                                                </w:rPr>
                                                <m:t>2</m:t>
                                              </m:r>
                                            </m:sup>
                                          </m:sSup>
                                        </m:num>
                                        <m:den>
                                          <m:r>
                                            <w:rPr>
                                              <w:rFonts w:ascii="Cambria Math" w:hAnsi="Cambria Math"/>
                                              <w:color w:val="000000" w:themeColor="text1"/>
                                            </w:rPr>
                                            <m:t>E</m:t>
                                          </m:r>
                                        </m:den>
                                      </m:f>
                                    </m:oMath>
                                  </m:oMathPara>
                                </w:p>
                                <w:p w14:paraId="47A0241E" w14:textId="77777777" w:rsidR="0023423B" w:rsidRDefault="0023423B"/>
                                <w:p w14:paraId="65474115" w14:textId="77777777" w:rsidR="00245CC3" w:rsidRDefault="00000000" w:rsidP="00245CC3">
                                  <w:pPr>
                                    <w:rPr>
                                      <w:rFonts w:ascii="Cambria Math" w:hAnsi="+mn-cs"/>
                                      <w:i/>
                                      <w:iCs/>
                                      <w:color w:val="000000" w:themeColor="text1"/>
                                    </w:rPr>
                                  </w:pPr>
                                  <m:oMathPara>
                                    <m:oMathParaPr>
                                      <m:jc m:val="centerGroup"/>
                                    </m:oMathParaPr>
                                    <m:oMath>
                                      <m:f>
                                        <m:fPr>
                                          <m:ctrlPr>
                                            <w:rPr>
                                              <w:rFonts w:ascii="Cambria Math" w:eastAsiaTheme="minorEastAsia" w:hAnsi="Cambria Math"/>
                                              <w:i/>
                                              <w:iCs/>
                                              <w:color w:val="000000" w:themeColor="text1"/>
                                            </w:rPr>
                                          </m:ctrlPr>
                                        </m:fPr>
                                        <m:num>
                                          <m:r>
                                            <w:rPr>
                                              <w:rFonts w:ascii="Cambria Math" w:hAnsi="Cambria Math"/>
                                              <w:color w:val="000000" w:themeColor="text1"/>
                                            </w:rPr>
                                            <m:t>(O-E</m:t>
                                          </m:r>
                                          <m:sSup>
                                            <m:sSupPr>
                                              <m:ctrlPr>
                                                <w:rPr>
                                                  <w:rFonts w:ascii="Cambria Math" w:eastAsiaTheme="minorEastAsia" w:hAnsi="Cambria Math"/>
                                                  <w:i/>
                                                  <w:iCs/>
                                                  <w:color w:val="000000" w:themeColor="text1"/>
                                                </w:rPr>
                                              </m:ctrlPr>
                                            </m:sSupPr>
                                            <m:e>
                                              <m:r>
                                                <w:rPr>
                                                  <w:rFonts w:ascii="Cambria Math" w:hAnsi="Cambria Math"/>
                                                  <w:color w:val="000000" w:themeColor="text1"/>
                                                </w:rPr>
                                                <m:t>)</m:t>
                                              </m:r>
                                            </m:e>
                                            <m:sup>
                                              <m:r>
                                                <w:rPr>
                                                  <w:rFonts w:ascii="Cambria Math" w:hAnsi="Cambria Math"/>
                                                  <w:color w:val="000000" w:themeColor="text1"/>
                                                </w:rPr>
                                                <m:t>2</m:t>
                                              </m:r>
                                            </m:sup>
                                          </m:sSup>
                                        </m:num>
                                        <m:den>
                                          <m:r>
                                            <w:rPr>
                                              <w:rFonts w:ascii="Cambria Math" w:hAnsi="Cambria Math"/>
                                              <w:color w:val="000000" w:themeColor="text1"/>
                                            </w:rPr>
                                            <m:t>E</m:t>
                                          </m:r>
                                        </m:den>
                                      </m:f>
                                    </m:oMath>
                                  </m:oMathPara>
                                </w:p>
                              </w:txbxContent>
                            </wps:txbx>
                            <wps:bodyPr vertOverflow="clip" horzOverflow="clip" wrap="none" lIns="0" tIns="0" rIns="0" bIns="0" rtlCol="0" anchor="t">
                              <a:spAutoFit/>
                            </wps:bodyPr>
                          </wps:wsp>
                        </a:graphicData>
                      </a:graphic>
                    </wp:anchor>
                  </w:drawing>
                </mc:Choice>
                <mc:Fallback>
                  <w:pict>
                    <v:shape w14:anchorId="70699CBD" id="TextBox 4" o:spid="_x0000_s1069" type="#_x0000_t202" style="position:absolute;left:0;text-align:left;margin-left:5.1pt;margin-top:63.85pt;width:45.05pt;height:27.1pt;z-index:25206886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" filled="f" stroked="f">
                      <v:textbox style="mso-fit-shape-to-text:t" inset="0,0,0,0">
                        <w:txbxContent>
                          <w:p w14:paraId="0148242B" w14:textId="77777777" w:rsidR="00245CC3" w:rsidRDefault="00000000" w:rsidP="00245CC3">
                            <w:pPr>
                              <w:rPr>
                                <w:rFonts w:ascii="Cambria Math" w:hAnsi="+mn-cs"/>
                                <w:i/>
                                <w:iCs/>
                                <w:color w:val="000000" w:themeColor="text1"/>
                              </w:rPr>
                            </w:pPr>
                            <m:oMathPara>
                              <m:oMathParaPr>
                                <m:jc m:val="centerGroup"/>
                              </m:oMathParaPr>
                              <m:oMath>
                                <m:f>
                                  <m:fPr>
                                    <m:ctrlPr>
                                      <w:rPr>
                                        <w:rFonts w:ascii="Cambria Math" w:eastAsiaTheme="minorEastAsia" w:hAnsi="Cambria Math"/>
                                        <w:i/>
                                        <w:iCs/>
                                        <w:color w:val="000000" w:themeColor="text1"/>
                                      </w:rPr>
                                    </m:ctrlPr>
                                  </m:fPr>
                                  <m:num>
                                    <m:r>
                                      <w:rPr>
                                        <w:rFonts w:ascii="Cambria Math" w:hAnsi="Cambria Math"/>
                                        <w:color w:val="000000" w:themeColor="text1"/>
                                      </w:rPr>
                                      <m:t>(O-E</m:t>
                                    </m:r>
                                    <m:sSup>
                                      <m:sSupPr>
                                        <m:ctrlPr>
                                          <w:rPr>
                                            <w:rFonts w:ascii="Cambria Math" w:eastAsiaTheme="minorEastAsia" w:hAnsi="Cambria Math"/>
                                            <w:i/>
                                            <w:iCs/>
                                            <w:color w:val="000000" w:themeColor="text1"/>
                                          </w:rPr>
                                        </m:ctrlPr>
                                      </m:sSupPr>
                                      <m:e>
                                        <m:r>
                                          <w:rPr>
                                            <w:rFonts w:ascii="Cambria Math" w:hAnsi="Cambria Math"/>
                                            <w:color w:val="000000" w:themeColor="text1"/>
                                          </w:rPr>
                                          <m:t>)</m:t>
                                        </m:r>
                                      </m:e>
                                      <m:sup>
                                        <m:r>
                                          <w:rPr>
                                            <w:rFonts w:ascii="Cambria Math" w:hAnsi="Cambria Math"/>
                                            <w:color w:val="000000" w:themeColor="text1"/>
                                          </w:rPr>
                                          <m:t>2</m:t>
                                        </m:r>
                                      </m:sup>
                                    </m:sSup>
                                  </m:num>
                                  <m:den>
                                    <m:r>
                                      <w:rPr>
                                        <w:rFonts w:ascii="Cambria Math" w:hAnsi="Cambria Math"/>
                                        <w:color w:val="000000" w:themeColor="text1"/>
                                      </w:rPr>
                                      <m:t>E</m:t>
                                    </m:r>
                                  </m:den>
                                </m:f>
                              </m:oMath>
                            </m:oMathPara>
                          </w:p>
                          <w:p w14:paraId="47A0241E" w14:textId="77777777" w:rsidR="0023423B" w:rsidRDefault="0023423B"/>
                          <w:p w14:paraId="65474115" w14:textId="77777777" w:rsidR="00245CC3" w:rsidRDefault="00000000" w:rsidP="00245CC3">
                            <w:pPr>
                              <w:rPr>
                                <w:rFonts w:ascii="Cambria Math" w:hAnsi="+mn-cs"/>
                                <w:i/>
                                <w:iCs/>
                                <w:color w:val="000000" w:themeColor="text1"/>
                              </w:rPr>
                            </w:pPr>
                            <m:oMathPara>
                              <m:oMathParaPr>
                                <m:jc m:val="centerGroup"/>
                              </m:oMathParaPr>
                              <m:oMath>
                                <m:f>
                                  <m:fPr>
                                    <m:ctrlPr>
                                      <w:rPr>
                                        <w:rFonts w:ascii="Cambria Math" w:eastAsiaTheme="minorEastAsia" w:hAnsi="Cambria Math"/>
                                        <w:i/>
                                        <w:iCs/>
                                        <w:color w:val="000000" w:themeColor="text1"/>
                                      </w:rPr>
                                    </m:ctrlPr>
                                  </m:fPr>
                                  <m:num>
                                    <m:r>
                                      <w:rPr>
                                        <w:rFonts w:ascii="Cambria Math" w:hAnsi="Cambria Math"/>
                                        <w:color w:val="000000" w:themeColor="text1"/>
                                      </w:rPr>
                                      <m:t>(O-E</m:t>
                                    </m:r>
                                    <m:sSup>
                                      <m:sSupPr>
                                        <m:ctrlPr>
                                          <w:rPr>
                                            <w:rFonts w:ascii="Cambria Math" w:eastAsiaTheme="minorEastAsia" w:hAnsi="Cambria Math"/>
                                            <w:i/>
                                            <w:iCs/>
                                            <w:color w:val="000000" w:themeColor="text1"/>
                                          </w:rPr>
                                        </m:ctrlPr>
                                      </m:sSupPr>
                                      <m:e>
                                        <m:r>
                                          <w:rPr>
                                            <w:rFonts w:ascii="Cambria Math" w:hAnsi="Cambria Math"/>
                                            <w:color w:val="000000" w:themeColor="text1"/>
                                          </w:rPr>
                                          <m:t>)</m:t>
                                        </m:r>
                                      </m:e>
                                      <m:sup>
                                        <m:r>
                                          <w:rPr>
                                            <w:rFonts w:ascii="Cambria Math" w:hAnsi="Cambria Math"/>
                                            <w:color w:val="000000" w:themeColor="text1"/>
                                          </w:rPr>
                                          <m:t>2</m:t>
                                        </m:r>
                                      </m:sup>
                                    </m:sSup>
                                  </m:num>
                                  <m:den>
                                    <m:r>
                                      <w:rPr>
                                        <w:rFonts w:ascii="Cambria Math" w:hAnsi="Cambria Math"/>
                                        <w:color w:val="000000" w:themeColor="text1"/>
                                      </w:rPr>
                                      <m:t>E</m:t>
                                    </m:r>
                                  </m:den>
                                </m:f>
                              </m:oMath>
                            </m:oMathPara>
                          </w:p>
                        </w:txbxContent>
                      </v:textbox>
                      <w10:wrap anchorx="page" anchory="page"/>
                    </v:shape>
                  </w:pict>
                </mc:Fallback>
              </mc:AlternateContent>
            </w:r>
          </w:p>
        </w:tc>
      </w:tr>
    </w:tbl>
    <w:p w14:paraId="3AB775D4" w14:textId="77777777" w:rsidR="00DE47ED" w:rsidRPr="00E36229" w:rsidRDefault="00DE47ED" w:rsidP="00DE47ED">
      <w:pPr>
        <w:jc w:val="center"/>
        <w:rPr>
          <w:rFonts w:ascii="Arial" w:hAnsi="Arial" w:cs="Arial"/>
          <w:b/>
          <w:sz w:val="44"/>
          <w:szCs w:val="44"/>
        </w:rPr>
      </w:pPr>
      <w:r w:rsidRPr="00E36229">
        <w:rPr>
          <w:rFonts w:ascii="Arial" w:hAnsi="Arial" w:cs="Arial"/>
          <w:b/>
          <w:sz w:val="44"/>
          <w:szCs w:val="44"/>
        </w:rPr>
        <w:t>KARTU ASISTENSI</w:t>
      </w:r>
      <w:r>
        <w:rPr>
          <w:rFonts w:ascii="Arial" w:hAnsi="Arial" w:cs="Arial"/>
          <w:b/>
          <w:sz w:val="44"/>
          <w:szCs w:val="44"/>
        </w:rPr>
        <w:t xml:space="preserve"> SKRIPSI</w:t>
      </w:r>
    </w:p>
    <w:p w14:paraId="2B301750" w14:textId="77777777" w:rsidR="00DE47ED" w:rsidRDefault="00DE47ED" w:rsidP="00DE47ED">
      <w:pPr>
        <w:spacing w:line="276" w:lineRule="auto"/>
        <w:rPr>
          <w:rFonts w:ascii="Arial" w:hAnsi="Arial" w:cs="Arial"/>
        </w:rPr>
      </w:pPr>
    </w:p>
    <w:p w14:paraId="6EFB34F9" w14:textId="77777777" w:rsidR="00DE47ED" w:rsidRDefault="00DE47ED" w:rsidP="00DE47ED">
      <w:pPr>
        <w:spacing w:line="276" w:lineRule="auto"/>
        <w:ind w:left="5040" w:firstLine="720"/>
        <w:rPr>
          <w:rFonts w:ascii="Arial" w:hAnsi="Arial" w:cs="Arial"/>
        </w:rPr>
      </w:pPr>
    </w:p>
    <w:p w14:paraId="362C174A" w14:textId="77777777" w:rsidR="00DE47ED" w:rsidRDefault="00DE47ED" w:rsidP="00DE47ED">
      <w:pPr>
        <w:spacing w:line="276" w:lineRule="auto"/>
        <w:ind w:left="5040" w:firstLine="720"/>
        <w:rPr>
          <w:rFonts w:ascii="Arial" w:hAnsi="Arial" w:cs="Arial"/>
        </w:rPr>
      </w:pPr>
    </w:p>
    <w:p w14:paraId="54863BD6" w14:textId="56943C5D" w:rsidR="00DE47ED" w:rsidRDefault="00E32FBE" w:rsidP="00DE47ED">
      <w:pPr>
        <w:spacing w:line="276" w:lineRule="auto"/>
        <w:ind w:left="5040" w:firstLine="720"/>
        <w:rPr>
          <w:rFonts w:ascii="Arial" w:hAnsi="Arial" w:cs="Arial"/>
        </w:rPr>
      </w:pPr>
      <w:r>
        <w:rPr>
          <w:rFonts w:ascii="Arial" w:hAnsi="Arial" w:cs="Arial"/>
          <w:b/>
          <w:bCs/>
          <w:noProof/>
          <w:sz w:val="36"/>
          <w:szCs w:val="36"/>
        </w:rPr>
        <w:drawing>
          <wp:anchor distT="0" distB="0" distL="114300" distR="114300" simplePos="0" relativeHeight="252066816" behindDoc="1" locked="0" layoutInCell="1" allowOverlap="1" wp14:anchorId="0ED746E3" wp14:editId="2A19898C">
            <wp:simplePos x="0" y="0"/>
            <wp:positionH relativeFrom="column">
              <wp:posOffset>3705860</wp:posOffset>
            </wp:positionH>
            <wp:positionV relativeFrom="page">
              <wp:posOffset>7881598</wp:posOffset>
            </wp:positionV>
            <wp:extent cx="1076822" cy="693683"/>
            <wp:effectExtent l="0" t="0" r="9525" b="0"/>
            <wp:wrapNone/>
            <wp:docPr id="7092" name="Picture 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76822" cy="693683"/>
                    </a:xfrm>
                    <a:prstGeom prst="rect">
                      <a:avLst/>
                    </a:prstGeom>
                    <a:noFill/>
                    <a:ln>
                      <a:noFill/>
                    </a:ln>
                  </pic:spPr>
                </pic:pic>
              </a:graphicData>
            </a:graphic>
            <wp14:sizeRelH relativeFrom="page">
              <wp14:pctWidth>0</wp14:pctWidth>
            </wp14:sizeRelH>
            <wp14:sizeRelV relativeFrom="page">
              <wp14:pctHeight>0</wp14:pctHeight>
            </wp14:sizeRelV>
          </wp:anchor>
        </w:drawing>
      </w:r>
      <w:r w:rsidR="00DE47ED" w:rsidRPr="00E36229">
        <w:rPr>
          <w:rFonts w:ascii="Arial" w:hAnsi="Arial" w:cs="Arial"/>
        </w:rPr>
        <w:t xml:space="preserve"> </w:t>
      </w:r>
      <w:r w:rsidR="00DE47ED">
        <w:rPr>
          <w:rFonts w:ascii="Arial" w:hAnsi="Arial" w:cs="Arial"/>
        </w:rPr>
        <w:t>Dosen Pembimbing,</w:t>
      </w:r>
    </w:p>
    <w:p w14:paraId="3CB2654C" w14:textId="541C23BF" w:rsidR="00DE47ED" w:rsidRDefault="00DE47ED" w:rsidP="00DE47ED">
      <w:pPr>
        <w:spacing w:line="276" w:lineRule="auto"/>
        <w:ind w:left="5040" w:firstLine="720"/>
        <w:rPr>
          <w:rFonts w:ascii="Arial" w:hAnsi="Arial" w:cs="Arial"/>
        </w:rPr>
      </w:pPr>
    </w:p>
    <w:p w14:paraId="22E4E54F" w14:textId="77777777" w:rsidR="00DE47ED" w:rsidRDefault="00DE47ED" w:rsidP="00DE47ED">
      <w:pPr>
        <w:spacing w:line="276" w:lineRule="auto"/>
        <w:ind w:left="5040" w:firstLine="720"/>
        <w:rPr>
          <w:rFonts w:ascii="Arial" w:hAnsi="Arial" w:cs="Arial"/>
        </w:rPr>
      </w:pPr>
    </w:p>
    <w:p w14:paraId="423DD33A" w14:textId="77777777" w:rsidR="00DE47ED" w:rsidRDefault="00DE47ED" w:rsidP="00DE47ED">
      <w:pPr>
        <w:spacing w:line="276" w:lineRule="auto"/>
        <w:ind w:left="4257" w:right="-852" w:firstLine="1503"/>
        <w:rPr>
          <w:rFonts w:ascii="Arial" w:hAnsi="Arial" w:cs="Arial"/>
        </w:rPr>
      </w:pPr>
      <w:r>
        <w:rPr>
          <w:rFonts w:ascii="Arial" w:hAnsi="Arial" w:cs="Arial"/>
        </w:rPr>
        <w:t xml:space="preserve">    (Drs. Fauzi, MT)</w:t>
      </w:r>
    </w:p>
    <w:p w14:paraId="58DD3581" w14:textId="77777777" w:rsidR="00DE47ED" w:rsidRDefault="00DE47ED" w:rsidP="00DE47ED">
      <w:pPr>
        <w:spacing w:line="276" w:lineRule="auto"/>
        <w:ind w:right="-852"/>
        <w:jc w:val="center"/>
        <w:rPr>
          <w:rFonts w:ascii="Arial" w:hAnsi="Arial" w:cs="Arial"/>
        </w:rPr>
      </w:pPr>
    </w:p>
    <w:p w14:paraId="18C9C7AD" w14:textId="77777777" w:rsidR="00DE47ED" w:rsidRDefault="00DE47ED" w:rsidP="00E60215">
      <w:pPr>
        <w:spacing w:line="276" w:lineRule="auto"/>
        <w:ind w:right="-852"/>
        <w:jc w:val="center"/>
        <w:rPr>
          <w:rFonts w:ascii="Arial" w:hAnsi="Arial" w:cs="Arial"/>
        </w:rPr>
      </w:pPr>
    </w:p>
    <w:sectPr w:rsidR="00DE47ED" w:rsidSect="00B44DF9">
      <w:pgSz w:w="11906" w:h="16838"/>
      <w:pgMar w:top="426"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46FF2" w14:textId="77777777" w:rsidR="00F40C1D" w:rsidRDefault="00F40C1D" w:rsidP="00614D4C">
      <w:pPr>
        <w:spacing w:after="0" w:line="240" w:lineRule="auto"/>
      </w:pPr>
      <w:r>
        <w:separator/>
      </w:r>
    </w:p>
  </w:endnote>
  <w:endnote w:type="continuationSeparator" w:id="0">
    <w:p w14:paraId="7E00941E" w14:textId="77777777" w:rsidR="00F40C1D" w:rsidRDefault="00F40C1D" w:rsidP="00614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812969"/>
      <w:docPartObj>
        <w:docPartGallery w:val="Page Numbers (Bottom of Page)"/>
        <w:docPartUnique/>
      </w:docPartObj>
    </w:sdtPr>
    <w:sdtEndPr>
      <w:rPr>
        <w:noProof/>
      </w:rPr>
    </w:sdtEndPr>
    <w:sdtContent>
      <w:p w14:paraId="56E39C60" w14:textId="77777777" w:rsidR="00157657" w:rsidRDefault="00157657">
        <w:pPr>
          <w:pStyle w:val="Footer"/>
          <w:jc w:val="center"/>
        </w:pPr>
      </w:p>
      <w:p w14:paraId="65320405" w14:textId="7099C9E7" w:rsidR="00B77E09" w:rsidRDefault="00000000">
        <w:pPr>
          <w:pStyle w:val="Footer"/>
          <w:jc w:val="center"/>
        </w:pPr>
      </w:p>
    </w:sdtContent>
  </w:sdt>
  <w:p w14:paraId="4AD1282E" w14:textId="77777777" w:rsidR="00B77E09" w:rsidRDefault="00B77E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477837"/>
      <w:docPartObj>
        <w:docPartGallery w:val="Page Numbers (Bottom of Page)"/>
        <w:docPartUnique/>
      </w:docPartObj>
    </w:sdtPr>
    <w:sdtEndPr>
      <w:rPr>
        <w:noProof/>
      </w:rPr>
    </w:sdtEndPr>
    <w:sdtContent>
      <w:p w14:paraId="2E31066A" w14:textId="449A682B" w:rsidR="004A303A" w:rsidRDefault="004A30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26E17F" w14:textId="77777777" w:rsidR="004A303A" w:rsidRDefault="004A303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898398"/>
      <w:docPartObj>
        <w:docPartGallery w:val="Page Numbers (Bottom of Page)"/>
        <w:docPartUnique/>
      </w:docPartObj>
    </w:sdtPr>
    <w:sdtEndPr>
      <w:rPr>
        <w:noProof/>
      </w:rPr>
    </w:sdtEndPr>
    <w:sdtContent>
      <w:p w14:paraId="0C0EB148" w14:textId="7CBC7040" w:rsidR="00B93436" w:rsidRDefault="00B934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10AE72" w14:textId="77777777" w:rsidR="00B93436" w:rsidRDefault="00B9343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121843"/>
      <w:docPartObj>
        <w:docPartGallery w:val="Page Numbers (Bottom of Page)"/>
        <w:docPartUnique/>
      </w:docPartObj>
    </w:sdtPr>
    <w:sdtEndPr>
      <w:rPr>
        <w:noProof/>
      </w:rPr>
    </w:sdtEndPr>
    <w:sdtContent>
      <w:p w14:paraId="2FD50CA2" w14:textId="26C2B5A0" w:rsidR="004677D2" w:rsidRDefault="004677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22EC6E" w14:textId="77777777" w:rsidR="004677D2" w:rsidRDefault="00467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35774"/>
      <w:docPartObj>
        <w:docPartGallery w:val="Page Numbers (Bottom of Page)"/>
        <w:docPartUnique/>
      </w:docPartObj>
    </w:sdtPr>
    <w:sdtEndPr>
      <w:rPr>
        <w:noProof/>
      </w:rPr>
    </w:sdtEndPr>
    <w:sdtContent>
      <w:p w14:paraId="0A372A77" w14:textId="45D79D18" w:rsidR="00157657" w:rsidRDefault="001576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2C80E6" w14:textId="77777777" w:rsidR="00157657" w:rsidRDefault="001576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448186"/>
      <w:docPartObj>
        <w:docPartGallery w:val="Page Numbers (Bottom of Page)"/>
        <w:docPartUnique/>
      </w:docPartObj>
    </w:sdtPr>
    <w:sdtEndPr>
      <w:rPr>
        <w:noProof/>
      </w:rPr>
    </w:sdtEndPr>
    <w:sdtContent>
      <w:p w14:paraId="6EEA1FAF" w14:textId="0DFD2FA1" w:rsidR="00B05B0F" w:rsidRDefault="00B05B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D67E8E" w14:textId="77777777" w:rsidR="00B05B0F" w:rsidRDefault="00B05B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954578"/>
      <w:docPartObj>
        <w:docPartGallery w:val="Page Numbers (Bottom of Page)"/>
        <w:docPartUnique/>
      </w:docPartObj>
    </w:sdtPr>
    <w:sdtEndPr>
      <w:rPr>
        <w:noProof/>
      </w:rPr>
    </w:sdtEndPr>
    <w:sdtContent>
      <w:p w14:paraId="22C2729E" w14:textId="563EB177" w:rsidR="00A52731" w:rsidRDefault="00A527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8E4721" w14:textId="77777777" w:rsidR="004D416A" w:rsidRDefault="004D41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8529"/>
      <w:docPartObj>
        <w:docPartGallery w:val="Page Numbers (Bottom of Page)"/>
        <w:docPartUnique/>
      </w:docPartObj>
    </w:sdtPr>
    <w:sdtEndPr>
      <w:rPr>
        <w:noProof/>
      </w:rPr>
    </w:sdtEndPr>
    <w:sdtContent>
      <w:p w14:paraId="3C391D43" w14:textId="6B4636B7" w:rsidR="00A52731" w:rsidRDefault="00A527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C32A43" w14:textId="77777777" w:rsidR="00A52731" w:rsidRDefault="00A5273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293371"/>
      <w:docPartObj>
        <w:docPartGallery w:val="Page Numbers (Bottom of Page)"/>
        <w:docPartUnique/>
      </w:docPartObj>
    </w:sdtPr>
    <w:sdtEndPr>
      <w:rPr>
        <w:noProof/>
      </w:rPr>
    </w:sdtEndPr>
    <w:sdtContent>
      <w:p w14:paraId="5BD39940" w14:textId="18EDE49D" w:rsidR="007F0809" w:rsidRDefault="007F08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CA0FF9" w14:textId="77777777" w:rsidR="007F0809" w:rsidRDefault="007F08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703736"/>
      <w:docPartObj>
        <w:docPartGallery w:val="Page Numbers (Bottom of Page)"/>
        <w:docPartUnique/>
      </w:docPartObj>
    </w:sdtPr>
    <w:sdtEndPr>
      <w:rPr>
        <w:noProof/>
      </w:rPr>
    </w:sdtEndPr>
    <w:sdtContent>
      <w:p w14:paraId="50AF3F61" w14:textId="122CB2AA" w:rsidR="00961A59" w:rsidRDefault="00961A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81B83F" w14:textId="77777777" w:rsidR="00961A59" w:rsidRDefault="00961A5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217337"/>
      <w:docPartObj>
        <w:docPartGallery w:val="Page Numbers (Bottom of Page)"/>
        <w:docPartUnique/>
      </w:docPartObj>
    </w:sdtPr>
    <w:sdtEndPr>
      <w:rPr>
        <w:noProof/>
      </w:rPr>
    </w:sdtEndPr>
    <w:sdtContent>
      <w:p w14:paraId="40452BB0" w14:textId="214AB7EF" w:rsidR="007F0809" w:rsidRDefault="007F08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A2A94A" w14:textId="77777777" w:rsidR="007F0809" w:rsidRDefault="007F080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461031"/>
      <w:docPartObj>
        <w:docPartGallery w:val="Page Numbers (Bottom of Page)"/>
        <w:docPartUnique/>
      </w:docPartObj>
    </w:sdtPr>
    <w:sdtEndPr>
      <w:rPr>
        <w:noProof/>
      </w:rPr>
    </w:sdtEndPr>
    <w:sdtContent>
      <w:p w14:paraId="23B25FF2" w14:textId="7B10AF1E" w:rsidR="00296A36" w:rsidRDefault="00296A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CAAA33" w14:textId="77777777" w:rsidR="000C54A4" w:rsidRDefault="000C5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D2DA0" w14:textId="77777777" w:rsidR="00F40C1D" w:rsidRDefault="00F40C1D" w:rsidP="00614D4C">
      <w:pPr>
        <w:spacing w:after="0" w:line="240" w:lineRule="auto"/>
      </w:pPr>
      <w:r>
        <w:separator/>
      </w:r>
    </w:p>
  </w:footnote>
  <w:footnote w:type="continuationSeparator" w:id="0">
    <w:p w14:paraId="41D37E77" w14:textId="77777777" w:rsidR="00F40C1D" w:rsidRDefault="00F40C1D" w:rsidP="00614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E822" w14:textId="77777777" w:rsidR="00B77E09" w:rsidRDefault="00B77E09">
    <w:pPr>
      <w:pStyle w:val="Header"/>
      <w:jc w:val="center"/>
    </w:pPr>
  </w:p>
  <w:p w14:paraId="2F52231D" w14:textId="77777777" w:rsidR="00B77E09" w:rsidRDefault="00B77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C293" w14:textId="78E47629" w:rsidR="000C54A4" w:rsidRDefault="000C5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35AF3" w14:textId="77777777" w:rsidR="00B05B0F" w:rsidRDefault="00B05B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7875" w14:textId="77777777" w:rsidR="00830E3A" w:rsidRDefault="00830E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6D50"/>
    <w:multiLevelType w:val="hybridMultilevel"/>
    <w:tmpl w:val="44EC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5669E"/>
    <w:multiLevelType w:val="hybridMultilevel"/>
    <w:tmpl w:val="111A93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1323E4"/>
    <w:multiLevelType w:val="hybridMultilevel"/>
    <w:tmpl w:val="1E2CFEB4"/>
    <w:lvl w:ilvl="0" w:tplc="FFFFFFFF">
      <w:start w:val="1"/>
      <w:numFmt w:val="upperLetter"/>
      <w:lvlText w:val="%1."/>
      <w:lvlJc w:val="left"/>
      <w:pPr>
        <w:ind w:left="2160" w:hanging="360"/>
      </w:pPr>
    </w:lvl>
    <w:lvl w:ilvl="1" w:tplc="08090015">
      <w:start w:val="1"/>
      <w:numFmt w:val="upperLetter"/>
      <w:lvlText w:val="%2."/>
      <w:lvlJc w:val="left"/>
      <w:pPr>
        <w:ind w:left="279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 w15:restartNumberingAfterBreak="0">
    <w:nsid w:val="0761390F"/>
    <w:multiLevelType w:val="hybridMultilevel"/>
    <w:tmpl w:val="F7D652C2"/>
    <w:lvl w:ilvl="0" w:tplc="CD54964E">
      <w:start w:val="1"/>
      <w:numFmt w:val="decimal"/>
      <w:lvlText w:val="%1."/>
      <w:lvlJc w:val="left"/>
      <w:pPr>
        <w:ind w:left="1800" w:hanging="360"/>
      </w:pPr>
      <w:rPr>
        <w:rFonts w:hint="default"/>
      </w:rPr>
    </w:lvl>
    <w:lvl w:ilvl="1" w:tplc="6E80C154">
      <w:start w:val="1"/>
      <w:numFmt w:val="decimal"/>
      <w:lvlText w:val="%2."/>
      <w:lvlJc w:val="left"/>
      <w:pPr>
        <w:ind w:left="2520" w:hanging="36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7A85630"/>
    <w:multiLevelType w:val="hybridMultilevel"/>
    <w:tmpl w:val="18361458"/>
    <w:lvl w:ilvl="0" w:tplc="08090015">
      <w:start w:val="1"/>
      <w:numFmt w:val="upperLetter"/>
      <w:lvlText w:val="%1."/>
      <w:lvlJc w:val="left"/>
      <w:pPr>
        <w:ind w:left="2790" w:hanging="360"/>
      </w:pPr>
    </w:lvl>
    <w:lvl w:ilvl="1" w:tplc="08090019" w:tentative="1">
      <w:start w:val="1"/>
      <w:numFmt w:val="lowerLetter"/>
      <w:lvlText w:val="%2."/>
      <w:lvlJc w:val="left"/>
      <w:pPr>
        <w:ind w:left="3510" w:hanging="360"/>
      </w:pPr>
    </w:lvl>
    <w:lvl w:ilvl="2" w:tplc="0809001B" w:tentative="1">
      <w:start w:val="1"/>
      <w:numFmt w:val="lowerRoman"/>
      <w:lvlText w:val="%3."/>
      <w:lvlJc w:val="right"/>
      <w:pPr>
        <w:ind w:left="4230" w:hanging="180"/>
      </w:pPr>
    </w:lvl>
    <w:lvl w:ilvl="3" w:tplc="0809000F" w:tentative="1">
      <w:start w:val="1"/>
      <w:numFmt w:val="decimal"/>
      <w:lvlText w:val="%4."/>
      <w:lvlJc w:val="left"/>
      <w:pPr>
        <w:ind w:left="4950" w:hanging="360"/>
      </w:pPr>
    </w:lvl>
    <w:lvl w:ilvl="4" w:tplc="08090019" w:tentative="1">
      <w:start w:val="1"/>
      <w:numFmt w:val="lowerLetter"/>
      <w:lvlText w:val="%5."/>
      <w:lvlJc w:val="left"/>
      <w:pPr>
        <w:ind w:left="5670" w:hanging="360"/>
      </w:pPr>
    </w:lvl>
    <w:lvl w:ilvl="5" w:tplc="0809001B" w:tentative="1">
      <w:start w:val="1"/>
      <w:numFmt w:val="lowerRoman"/>
      <w:lvlText w:val="%6."/>
      <w:lvlJc w:val="right"/>
      <w:pPr>
        <w:ind w:left="6390" w:hanging="180"/>
      </w:pPr>
    </w:lvl>
    <w:lvl w:ilvl="6" w:tplc="0809000F" w:tentative="1">
      <w:start w:val="1"/>
      <w:numFmt w:val="decimal"/>
      <w:lvlText w:val="%7."/>
      <w:lvlJc w:val="left"/>
      <w:pPr>
        <w:ind w:left="7110" w:hanging="360"/>
      </w:pPr>
    </w:lvl>
    <w:lvl w:ilvl="7" w:tplc="08090019" w:tentative="1">
      <w:start w:val="1"/>
      <w:numFmt w:val="lowerLetter"/>
      <w:lvlText w:val="%8."/>
      <w:lvlJc w:val="left"/>
      <w:pPr>
        <w:ind w:left="7830" w:hanging="360"/>
      </w:pPr>
    </w:lvl>
    <w:lvl w:ilvl="8" w:tplc="0809001B" w:tentative="1">
      <w:start w:val="1"/>
      <w:numFmt w:val="lowerRoman"/>
      <w:lvlText w:val="%9."/>
      <w:lvlJc w:val="right"/>
      <w:pPr>
        <w:ind w:left="8550" w:hanging="180"/>
      </w:pPr>
    </w:lvl>
  </w:abstractNum>
  <w:abstractNum w:abstractNumId="5" w15:restartNumberingAfterBreak="0">
    <w:nsid w:val="09CE4FB4"/>
    <w:multiLevelType w:val="hybridMultilevel"/>
    <w:tmpl w:val="3C18B04C"/>
    <w:lvl w:ilvl="0" w:tplc="050CDB36">
      <w:start w:val="1"/>
      <w:numFmt w:val="lowerLetter"/>
      <w:lvlText w:val="%1."/>
      <w:lvlJc w:val="left"/>
      <w:pPr>
        <w:ind w:left="1650" w:hanging="360"/>
      </w:pPr>
      <w:rPr>
        <w:rFonts w:hint="default"/>
      </w:rPr>
    </w:lvl>
    <w:lvl w:ilvl="1" w:tplc="08090019" w:tentative="1">
      <w:start w:val="1"/>
      <w:numFmt w:val="lowerLetter"/>
      <w:lvlText w:val="%2."/>
      <w:lvlJc w:val="left"/>
      <w:pPr>
        <w:ind w:left="2370" w:hanging="360"/>
      </w:pPr>
    </w:lvl>
    <w:lvl w:ilvl="2" w:tplc="0809001B" w:tentative="1">
      <w:start w:val="1"/>
      <w:numFmt w:val="lowerRoman"/>
      <w:lvlText w:val="%3."/>
      <w:lvlJc w:val="right"/>
      <w:pPr>
        <w:ind w:left="3090" w:hanging="180"/>
      </w:pPr>
    </w:lvl>
    <w:lvl w:ilvl="3" w:tplc="0809000F" w:tentative="1">
      <w:start w:val="1"/>
      <w:numFmt w:val="decimal"/>
      <w:lvlText w:val="%4."/>
      <w:lvlJc w:val="left"/>
      <w:pPr>
        <w:ind w:left="3810" w:hanging="360"/>
      </w:pPr>
    </w:lvl>
    <w:lvl w:ilvl="4" w:tplc="08090019" w:tentative="1">
      <w:start w:val="1"/>
      <w:numFmt w:val="lowerLetter"/>
      <w:lvlText w:val="%5."/>
      <w:lvlJc w:val="left"/>
      <w:pPr>
        <w:ind w:left="4530" w:hanging="360"/>
      </w:pPr>
    </w:lvl>
    <w:lvl w:ilvl="5" w:tplc="0809001B" w:tentative="1">
      <w:start w:val="1"/>
      <w:numFmt w:val="lowerRoman"/>
      <w:lvlText w:val="%6."/>
      <w:lvlJc w:val="right"/>
      <w:pPr>
        <w:ind w:left="5250" w:hanging="180"/>
      </w:pPr>
    </w:lvl>
    <w:lvl w:ilvl="6" w:tplc="0809000F" w:tentative="1">
      <w:start w:val="1"/>
      <w:numFmt w:val="decimal"/>
      <w:lvlText w:val="%7."/>
      <w:lvlJc w:val="left"/>
      <w:pPr>
        <w:ind w:left="5970" w:hanging="360"/>
      </w:pPr>
    </w:lvl>
    <w:lvl w:ilvl="7" w:tplc="08090019" w:tentative="1">
      <w:start w:val="1"/>
      <w:numFmt w:val="lowerLetter"/>
      <w:lvlText w:val="%8."/>
      <w:lvlJc w:val="left"/>
      <w:pPr>
        <w:ind w:left="6690" w:hanging="360"/>
      </w:pPr>
    </w:lvl>
    <w:lvl w:ilvl="8" w:tplc="0809001B" w:tentative="1">
      <w:start w:val="1"/>
      <w:numFmt w:val="lowerRoman"/>
      <w:lvlText w:val="%9."/>
      <w:lvlJc w:val="right"/>
      <w:pPr>
        <w:ind w:left="7410" w:hanging="180"/>
      </w:pPr>
    </w:lvl>
  </w:abstractNum>
  <w:abstractNum w:abstractNumId="6" w15:restartNumberingAfterBreak="0">
    <w:nsid w:val="09CF6D8E"/>
    <w:multiLevelType w:val="hybridMultilevel"/>
    <w:tmpl w:val="0DBA15E2"/>
    <w:lvl w:ilvl="0" w:tplc="0809000F">
      <w:start w:val="1"/>
      <w:numFmt w:val="decimal"/>
      <w:lvlText w:val="%1."/>
      <w:lvlJc w:val="left"/>
      <w:pPr>
        <w:ind w:left="3299" w:hanging="360"/>
      </w:pPr>
    </w:lvl>
    <w:lvl w:ilvl="1" w:tplc="08090019" w:tentative="1">
      <w:start w:val="1"/>
      <w:numFmt w:val="lowerLetter"/>
      <w:lvlText w:val="%2."/>
      <w:lvlJc w:val="left"/>
      <w:pPr>
        <w:ind w:left="4019" w:hanging="360"/>
      </w:pPr>
    </w:lvl>
    <w:lvl w:ilvl="2" w:tplc="0809001B" w:tentative="1">
      <w:start w:val="1"/>
      <w:numFmt w:val="lowerRoman"/>
      <w:lvlText w:val="%3."/>
      <w:lvlJc w:val="right"/>
      <w:pPr>
        <w:ind w:left="4739" w:hanging="180"/>
      </w:pPr>
    </w:lvl>
    <w:lvl w:ilvl="3" w:tplc="0809000F" w:tentative="1">
      <w:start w:val="1"/>
      <w:numFmt w:val="decimal"/>
      <w:lvlText w:val="%4."/>
      <w:lvlJc w:val="left"/>
      <w:pPr>
        <w:ind w:left="5459" w:hanging="360"/>
      </w:pPr>
    </w:lvl>
    <w:lvl w:ilvl="4" w:tplc="08090019" w:tentative="1">
      <w:start w:val="1"/>
      <w:numFmt w:val="lowerLetter"/>
      <w:lvlText w:val="%5."/>
      <w:lvlJc w:val="left"/>
      <w:pPr>
        <w:ind w:left="6179" w:hanging="360"/>
      </w:pPr>
    </w:lvl>
    <w:lvl w:ilvl="5" w:tplc="0809001B" w:tentative="1">
      <w:start w:val="1"/>
      <w:numFmt w:val="lowerRoman"/>
      <w:lvlText w:val="%6."/>
      <w:lvlJc w:val="right"/>
      <w:pPr>
        <w:ind w:left="6899" w:hanging="180"/>
      </w:pPr>
    </w:lvl>
    <w:lvl w:ilvl="6" w:tplc="0809000F" w:tentative="1">
      <w:start w:val="1"/>
      <w:numFmt w:val="decimal"/>
      <w:lvlText w:val="%7."/>
      <w:lvlJc w:val="left"/>
      <w:pPr>
        <w:ind w:left="7619" w:hanging="360"/>
      </w:pPr>
    </w:lvl>
    <w:lvl w:ilvl="7" w:tplc="08090019" w:tentative="1">
      <w:start w:val="1"/>
      <w:numFmt w:val="lowerLetter"/>
      <w:lvlText w:val="%8."/>
      <w:lvlJc w:val="left"/>
      <w:pPr>
        <w:ind w:left="8339" w:hanging="360"/>
      </w:pPr>
    </w:lvl>
    <w:lvl w:ilvl="8" w:tplc="0809001B" w:tentative="1">
      <w:start w:val="1"/>
      <w:numFmt w:val="lowerRoman"/>
      <w:lvlText w:val="%9."/>
      <w:lvlJc w:val="right"/>
      <w:pPr>
        <w:ind w:left="9059" w:hanging="180"/>
      </w:pPr>
    </w:lvl>
  </w:abstractNum>
  <w:abstractNum w:abstractNumId="7" w15:restartNumberingAfterBreak="0">
    <w:nsid w:val="0AB45FFE"/>
    <w:multiLevelType w:val="hybridMultilevel"/>
    <w:tmpl w:val="A5FE75AE"/>
    <w:lvl w:ilvl="0" w:tplc="89BA2B82">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8" w15:restartNumberingAfterBreak="0">
    <w:nsid w:val="0E5A343E"/>
    <w:multiLevelType w:val="hybridMultilevel"/>
    <w:tmpl w:val="6BB21802"/>
    <w:lvl w:ilvl="0" w:tplc="FFFFFFFF">
      <w:start w:val="1"/>
      <w:numFmt w:val="decimal"/>
      <w:lvlText w:val="%1."/>
      <w:lvlJc w:val="left"/>
      <w:pPr>
        <w:ind w:left="2430" w:hanging="360"/>
      </w:pPr>
    </w:lvl>
    <w:lvl w:ilvl="1" w:tplc="FFFFFFFF" w:tentative="1">
      <w:start w:val="1"/>
      <w:numFmt w:val="lowerLetter"/>
      <w:lvlText w:val="%2."/>
      <w:lvlJc w:val="left"/>
      <w:pPr>
        <w:ind w:left="3150" w:hanging="360"/>
      </w:pPr>
    </w:lvl>
    <w:lvl w:ilvl="2" w:tplc="FFFFFFFF" w:tentative="1">
      <w:start w:val="1"/>
      <w:numFmt w:val="lowerRoman"/>
      <w:lvlText w:val="%3."/>
      <w:lvlJc w:val="right"/>
      <w:pPr>
        <w:ind w:left="3870" w:hanging="180"/>
      </w:pPr>
    </w:lvl>
    <w:lvl w:ilvl="3" w:tplc="FFFFFFFF" w:tentative="1">
      <w:start w:val="1"/>
      <w:numFmt w:val="decimal"/>
      <w:lvlText w:val="%4."/>
      <w:lvlJc w:val="left"/>
      <w:pPr>
        <w:ind w:left="4590" w:hanging="360"/>
      </w:pPr>
    </w:lvl>
    <w:lvl w:ilvl="4" w:tplc="FFFFFFFF" w:tentative="1">
      <w:start w:val="1"/>
      <w:numFmt w:val="lowerLetter"/>
      <w:lvlText w:val="%5."/>
      <w:lvlJc w:val="left"/>
      <w:pPr>
        <w:ind w:left="5310" w:hanging="360"/>
      </w:pPr>
    </w:lvl>
    <w:lvl w:ilvl="5" w:tplc="FFFFFFFF" w:tentative="1">
      <w:start w:val="1"/>
      <w:numFmt w:val="lowerRoman"/>
      <w:lvlText w:val="%6."/>
      <w:lvlJc w:val="right"/>
      <w:pPr>
        <w:ind w:left="6030" w:hanging="180"/>
      </w:pPr>
    </w:lvl>
    <w:lvl w:ilvl="6" w:tplc="FFFFFFFF" w:tentative="1">
      <w:start w:val="1"/>
      <w:numFmt w:val="decimal"/>
      <w:lvlText w:val="%7."/>
      <w:lvlJc w:val="left"/>
      <w:pPr>
        <w:ind w:left="6750" w:hanging="360"/>
      </w:pPr>
    </w:lvl>
    <w:lvl w:ilvl="7" w:tplc="FFFFFFFF" w:tentative="1">
      <w:start w:val="1"/>
      <w:numFmt w:val="lowerLetter"/>
      <w:lvlText w:val="%8."/>
      <w:lvlJc w:val="left"/>
      <w:pPr>
        <w:ind w:left="7470" w:hanging="360"/>
      </w:pPr>
    </w:lvl>
    <w:lvl w:ilvl="8" w:tplc="FFFFFFFF" w:tentative="1">
      <w:start w:val="1"/>
      <w:numFmt w:val="lowerRoman"/>
      <w:lvlText w:val="%9."/>
      <w:lvlJc w:val="right"/>
      <w:pPr>
        <w:ind w:left="8190" w:hanging="180"/>
      </w:pPr>
    </w:lvl>
  </w:abstractNum>
  <w:abstractNum w:abstractNumId="9" w15:restartNumberingAfterBreak="0">
    <w:nsid w:val="107F009E"/>
    <w:multiLevelType w:val="hybridMultilevel"/>
    <w:tmpl w:val="AB3A4370"/>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0" w15:restartNumberingAfterBreak="0">
    <w:nsid w:val="10CE692F"/>
    <w:multiLevelType w:val="hybridMultilevel"/>
    <w:tmpl w:val="217299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0E557EF"/>
    <w:multiLevelType w:val="hybridMultilevel"/>
    <w:tmpl w:val="18361458"/>
    <w:lvl w:ilvl="0" w:tplc="FFFFFFFF">
      <w:start w:val="1"/>
      <w:numFmt w:val="upperLetter"/>
      <w:lvlText w:val="%1."/>
      <w:lvlJc w:val="left"/>
      <w:pPr>
        <w:ind w:left="2790" w:hanging="360"/>
      </w:pPr>
    </w:lvl>
    <w:lvl w:ilvl="1" w:tplc="FFFFFFFF" w:tentative="1">
      <w:start w:val="1"/>
      <w:numFmt w:val="lowerLetter"/>
      <w:lvlText w:val="%2."/>
      <w:lvlJc w:val="left"/>
      <w:pPr>
        <w:ind w:left="3510" w:hanging="360"/>
      </w:pPr>
    </w:lvl>
    <w:lvl w:ilvl="2" w:tplc="FFFFFFFF" w:tentative="1">
      <w:start w:val="1"/>
      <w:numFmt w:val="lowerRoman"/>
      <w:lvlText w:val="%3."/>
      <w:lvlJc w:val="right"/>
      <w:pPr>
        <w:ind w:left="4230" w:hanging="180"/>
      </w:pPr>
    </w:lvl>
    <w:lvl w:ilvl="3" w:tplc="FFFFFFFF" w:tentative="1">
      <w:start w:val="1"/>
      <w:numFmt w:val="decimal"/>
      <w:lvlText w:val="%4."/>
      <w:lvlJc w:val="left"/>
      <w:pPr>
        <w:ind w:left="4950" w:hanging="360"/>
      </w:pPr>
    </w:lvl>
    <w:lvl w:ilvl="4" w:tplc="FFFFFFFF" w:tentative="1">
      <w:start w:val="1"/>
      <w:numFmt w:val="lowerLetter"/>
      <w:lvlText w:val="%5."/>
      <w:lvlJc w:val="left"/>
      <w:pPr>
        <w:ind w:left="5670" w:hanging="360"/>
      </w:pPr>
    </w:lvl>
    <w:lvl w:ilvl="5" w:tplc="FFFFFFFF" w:tentative="1">
      <w:start w:val="1"/>
      <w:numFmt w:val="lowerRoman"/>
      <w:lvlText w:val="%6."/>
      <w:lvlJc w:val="right"/>
      <w:pPr>
        <w:ind w:left="6390" w:hanging="180"/>
      </w:pPr>
    </w:lvl>
    <w:lvl w:ilvl="6" w:tplc="FFFFFFFF" w:tentative="1">
      <w:start w:val="1"/>
      <w:numFmt w:val="decimal"/>
      <w:lvlText w:val="%7."/>
      <w:lvlJc w:val="left"/>
      <w:pPr>
        <w:ind w:left="7110" w:hanging="360"/>
      </w:pPr>
    </w:lvl>
    <w:lvl w:ilvl="7" w:tplc="FFFFFFFF" w:tentative="1">
      <w:start w:val="1"/>
      <w:numFmt w:val="lowerLetter"/>
      <w:lvlText w:val="%8."/>
      <w:lvlJc w:val="left"/>
      <w:pPr>
        <w:ind w:left="7830" w:hanging="360"/>
      </w:pPr>
    </w:lvl>
    <w:lvl w:ilvl="8" w:tplc="FFFFFFFF" w:tentative="1">
      <w:start w:val="1"/>
      <w:numFmt w:val="lowerRoman"/>
      <w:lvlText w:val="%9."/>
      <w:lvlJc w:val="right"/>
      <w:pPr>
        <w:ind w:left="8550" w:hanging="180"/>
      </w:pPr>
    </w:lvl>
  </w:abstractNum>
  <w:abstractNum w:abstractNumId="12" w15:restartNumberingAfterBreak="0">
    <w:nsid w:val="127E1E8F"/>
    <w:multiLevelType w:val="hybridMultilevel"/>
    <w:tmpl w:val="256E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0C4A04"/>
    <w:multiLevelType w:val="hybridMultilevel"/>
    <w:tmpl w:val="C3A6714C"/>
    <w:lvl w:ilvl="0" w:tplc="7206EEE0">
      <w:start w:val="1"/>
      <w:numFmt w:val="decimal"/>
      <w:lvlText w:val="%1."/>
      <w:lvlJc w:val="left"/>
      <w:pPr>
        <w:ind w:left="1860" w:hanging="4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F443DF6"/>
    <w:multiLevelType w:val="hybridMultilevel"/>
    <w:tmpl w:val="7BB42D7C"/>
    <w:lvl w:ilvl="0" w:tplc="B8983DC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1FD3231C"/>
    <w:multiLevelType w:val="hybridMultilevel"/>
    <w:tmpl w:val="B3C077A8"/>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21336542"/>
    <w:multiLevelType w:val="hybridMultilevel"/>
    <w:tmpl w:val="DFA42194"/>
    <w:lvl w:ilvl="0" w:tplc="E8BC26AC">
      <w:start w:val="1"/>
      <w:numFmt w:val="decimal"/>
      <w:lvlText w:val="%1."/>
      <w:lvlJc w:val="left"/>
      <w:pPr>
        <w:ind w:left="2070" w:hanging="360"/>
      </w:pPr>
      <w:rPr>
        <w:rFonts w:hint="default"/>
      </w:rPr>
    </w:lvl>
    <w:lvl w:ilvl="1" w:tplc="08090019">
      <w:start w:val="1"/>
      <w:numFmt w:val="lowerLetter"/>
      <w:lvlText w:val="%2."/>
      <w:lvlJc w:val="left"/>
      <w:pPr>
        <w:ind w:left="2790" w:hanging="360"/>
      </w:pPr>
    </w:lvl>
    <w:lvl w:ilvl="2" w:tplc="0809001B" w:tentative="1">
      <w:start w:val="1"/>
      <w:numFmt w:val="lowerRoman"/>
      <w:lvlText w:val="%3."/>
      <w:lvlJc w:val="right"/>
      <w:pPr>
        <w:ind w:left="3510" w:hanging="180"/>
      </w:pPr>
    </w:lvl>
    <w:lvl w:ilvl="3" w:tplc="0809000F" w:tentative="1">
      <w:start w:val="1"/>
      <w:numFmt w:val="decimal"/>
      <w:lvlText w:val="%4."/>
      <w:lvlJc w:val="left"/>
      <w:pPr>
        <w:ind w:left="4230" w:hanging="360"/>
      </w:pPr>
    </w:lvl>
    <w:lvl w:ilvl="4" w:tplc="08090019" w:tentative="1">
      <w:start w:val="1"/>
      <w:numFmt w:val="lowerLetter"/>
      <w:lvlText w:val="%5."/>
      <w:lvlJc w:val="left"/>
      <w:pPr>
        <w:ind w:left="4950" w:hanging="360"/>
      </w:pPr>
    </w:lvl>
    <w:lvl w:ilvl="5" w:tplc="0809001B" w:tentative="1">
      <w:start w:val="1"/>
      <w:numFmt w:val="lowerRoman"/>
      <w:lvlText w:val="%6."/>
      <w:lvlJc w:val="right"/>
      <w:pPr>
        <w:ind w:left="5670" w:hanging="180"/>
      </w:pPr>
    </w:lvl>
    <w:lvl w:ilvl="6" w:tplc="0809000F" w:tentative="1">
      <w:start w:val="1"/>
      <w:numFmt w:val="decimal"/>
      <w:lvlText w:val="%7."/>
      <w:lvlJc w:val="left"/>
      <w:pPr>
        <w:ind w:left="6390" w:hanging="360"/>
      </w:pPr>
    </w:lvl>
    <w:lvl w:ilvl="7" w:tplc="08090019" w:tentative="1">
      <w:start w:val="1"/>
      <w:numFmt w:val="lowerLetter"/>
      <w:lvlText w:val="%8."/>
      <w:lvlJc w:val="left"/>
      <w:pPr>
        <w:ind w:left="7110" w:hanging="360"/>
      </w:pPr>
    </w:lvl>
    <w:lvl w:ilvl="8" w:tplc="0809001B" w:tentative="1">
      <w:start w:val="1"/>
      <w:numFmt w:val="lowerRoman"/>
      <w:lvlText w:val="%9."/>
      <w:lvlJc w:val="right"/>
      <w:pPr>
        <w:ind w:left="7830" w:hanging="180"/>
      </w:pPr>
    </w:lvl>
  </w:abstractNum>
  <w:abstractNum w:abstractNumId="17" w15:restartNumberingAfterBreak="0">
    <w:nsid w:val="222105FC"/>
    <w:multiLevelType w:val="hybridMultilevel"/>
    <w:tmpl w:val="9C6679E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3436F17"/>
    <w:multiLevelType w:val="hybridMultilevel"/>
    <w:tmpl w:val="375412F6"/>
    <w:lvl w:ilvl="0" w:tplc="0809000F">
      <w:start w:val="1"/>
      <w:numFmt w:val="decimal"/>
      <w:lvlText w:val="%1."/>
      <w:lvlJc w:val="left"/>
      <w:pPr>
        <w:ind w:left="2430" w:hanging="360"/>
      </w:pPr>
    </w:lvl>
    <w:lvl w:ilvl="1" w:tplc="08090019" w:tentative="1">
      <w:start w:val="1"/>
      <w:numFmt w:val="lowerLetter"/>
      <w:lvlText w:val="%2."/>
      <w:lvlJc w:val="left"/>
      <w:pPr>
        <w:ind w:left="3150" w:hanging="360"/>
      </w:pPr>
    </w:lvl>
    <w:lvl w:ilvl="2" w:tplc="0809001B" w:tentative="1">
      <w:start w:val="1"/>
      <w:numFmt w:val="lowerRoman"/>
      <w:lvlText w:val="%3."/>
      <w:lvlJc w:val="right"/>
      <w:pPr>
        <w:ind w:left="3870" w:hanging="180"/>
      </w:pPr>
    </w:lvl>
    <w:lvl w:ilvl="3" w:tplc="0809000F" w:tentative="1">
      <w:start w:val="1"/>
      <w:numFmt w:val="decimal"/>
      <w:lvlText w:val="%4."/>
      <w:lvlJc w:val="left"/>
      <w:pPr>
        <w:ind w:left="4590" w:hanging="360"/>
      </w:pPr>
    </w:lvl>
    <w:lvl w:ilvl="4" w:tplc="08090019" w:tentative="1">
      <w:start w:val="1"/>
      <w:numFmt w:val="lowerLetter"/>
      <w:lvlText w:val="%5."/>
      <w:lvlJc w:val="left"/>
      <w:pPr>
        <w:ind w:left="5310" w:hanging="360"/>
      </w:pPr>
    </w:lvl>
    <w:lvl w:ilvl="5" w:tplc="0809001B" w:tentative="1">
      <w:start w:val="1"/>
      <w:numFmt w:val="lowerRoman"/>
      <w:lvlText w:val="%6."/>
      <w:lvlJc w:val="right"/>
      <w:pPr>
        <w:ind w:left="6030" w:hanging="180"/>
      </w:pPr>
    </w:lvl>
    <w:lvl w:ilvl="6" w:tplc="0809000F" w:tentative="1">
      <w:start w:val="1"/>
      <w:numFmt w:val="decimal"/>
      <w:lvlText w:val="%7."/>
      <w:lvlJc w:val="left"/>
      <w:pPr>
        <w:ind w:left="6750" w:hanging="360"/>
      </w:pPr>
    </w:lvl>
    <w:lvl w:ilvl="7" w:tplc="08090019" w:tentative="1">
      <w:start w:val="1"/>
      <w:numFmt w:val="lowerLetter"/>
      <w:lvlText w:val="%8."/>
      <w:lvlJc w:val="left"/>
      <w:pPr>
        <w:ind w:left="7470" w:hanging="360"/>
      </w:pPr>
    </w:lvl>
    <w:lvl w:ilvl="8" w:tplc="0809001B" w:tentative="1">
      <w:start w:val="1"/>
      <w:numFmt w:val="lowerRoman"/>
      <w:lvlText w:val="%9."/>
      <w:lvlJc w:val="right"/>
      <w:pPr>
        <w:ind w:left="8190" w:hanging="180"/>
      </w:pPr>
    </w:lvl>
  </w:abstractNum>
  <w:abstractNum w:abstractNumId="19" w15:restartNumberingAfterBreak="0">
    <w:nsid w:val="23E71ADE"/>
    <w:multiLevelType w:val="hybridMultilevel"/>
    <w:tmpl w:val="D35CEF2A"/>
    <w:lvl w:ilvl="0" w:tplc="7C009A96">
      <w:start w:val="1"/>
      <w:numFmt w:val="decimal"/>
      <w:lvlText w:val="%1."/>
      <w:lvlJc w:val="left"/>
      <w:pPr>
        <w:ind w:left="2070" w:hanging="360"/>
      </w:pPr>
      <w:rPr>
        <w:rFonts w:hint="default"/>
      </w:rPr>
    </w:lvl>
    <w:lvl w:ilvl="1" w:tplc="C9F8DB26">
      <w:start w:val="1"/>
      <w:numFmt w:val="upperLetter"/>
      <w:lvlText w:val="%2."/>
      <w:lvlJc w:val="left"/>
      <w:pPr>
        <w:ind w:left="2790" w:hanging="360"/>
      </w:pPr>
      <w:rPr>
        <w:rFonts w:hint="default"/>
      </w:rPr>
    </w:lvl>
    <w:lvl w:ilvl="2" w:tplc="0809001B" w:tentative="1">
      <w:start w:val="1"/>
      <w:numFmt w:val="lowerRoman"/>
      <w:lvlText w:val="%3."/>
      <w:lvlJc w:val="right"/>
      <w:pPr>
        <w:ind w:left="3510" w:hanging="180"/>
      </w:pPr>
    </w:lvl>
    <w:lvl w:ilvl="3" w:tplc="0809000F" w:tentative="1">
      <w:start w:val="1"/>
      <w:numFmt w:val="decimal"/>
      <w:lvlText w:val="%4."/>
      <w:lvlJc w:val="left"/>
      <w:pPr>
        <w:ind w:left="4230" w:hanging="360"/>
      </w:pPr>
    </w:lvl>
    <w:lvl w:ilvl="4" w:tplc="08090019" w:tentative="1">
      <w:start w:val="1"/>
      <w:numFmt w:val="lowerLetter"/>
      <w:lvlText w:val="%5."/>
      <w:lvlJc w:val="left"/>
      <w:pPr>
        <w:ind w:left="4950" w:hanging="360"/>
      </w:pPr>
    </w:lvl>
    <w:lvl w:ilvl="5" w:tplc="0809001B" w:tentative="1">
      <w:start w:val="1"/>
      <w:numFmt w:val="lowerRoman"/>
      <w:lvlText w:val="%6."/>
      <w:lvlJc w:val="right"/>
      <w:pPr>
        <w:ind w:left="5670" w:hanging="180"/>
      </w:pPr>
    </w:lvl>
    <w:lvl w:ilvl="6" w:tplc="0809000F" w:tentative="1">
      <w:start w:val="1"/>
      <w:numFmt w:val="decimal"/>
      <w:lvlText w:val="%7."/>
      <w:lvlJc w:val="left"/>
      <w:pPr>
        <w:ind w:left="6390" w:hanging="360"/>
      </w:pPr>
    </w:lvl>
    <w:lvl w:ilvl="7" w:tplc="08090019" w:tentative="1">
      <w:start w:val="1"/>
      <w:numFmt w:val="lowerLetter"/>
      <w:lvlText w:val="%8."/>
      <w:lvlJc w:val="left"/>
      <w:pPr>
        <w:ind w:left="7110" w:hanging="360"/>
      </w:pPr>
    </w:lvl>
    <w:lvl w:ilvl="8" w:tplc="0809001B" w:tentative="1">
      <w:start w:val="1"/>
      <w:numFmt w:val="lowerRoman"/>
      <w:lvlText w:val="%9."/>
      <w:lvlJc w:val="right"/>
      <w:pPr>
        <w:ind w:left="7830" w:hanging="180"/>
      </w:pPr>
    </w:lvl>
  </w:abstractNum>
  <w:abstractNum w:abstractNumId="20" w15:restartNumberingAfterBreak="0">
    <w:nsid w:val="26CC0C95"/>
    <w:multiLevelType w:val="hybridMultilevel"/>
    <w:tmpl w:val="0DBA15E2"/>
    <w:lvl w:ilvl="0" w:tplc="FFFFFFFF">
      <w:start w:val="1"/>
      <w:numFmt w:val="decimal"/>
      <w:lvlText w:val="%1."/>
      <w:lvlJc w:val="left"/>
      <w:pPr>
        <w:ind w:left="3299" w:hanging="360"/>
      </w:pPr>
    </w:lvl>
    <w:lvl w:ilvl="1" w:tplc="FFFFFFFF" w:tentative="1">
      <w:start w:val="1"/>
      <w:numFmt w:val="lowerLetter"/>
      <w:lvlText w:val="%2."/>
      <w:lvlJc w:val="left"/>
      <w:pPr>
        <w:ind w:left="4019" w:hanging="360"/>
      </w:pPr>
    </w:lvl>
    <w:lvl w:ilvl="2" w:tplc="FFFFFFFF" w:tentative="1">
      <w:start w:val="1"/>
      <w:numFmt w:val="lowerRoman"/>
      <w:lvlText w:val="%3."/>
      <w:lvlJc w:val="right"/>
      <w:pPr>
        <w:ind w:left="4739" w:hanging="180"/>
      </w:pPr>
    </w:lvl>
    <w:lvl w:ilvl="3" w:tplc="FFFFFFFF" w:tentative="1">
      <w:start w:val="1"/>
      <w:numFmt w:val="decimal"/>
      <w:lvlText w:val="%4."/>
      <w:lvlJc w:val="left"/>
      <w:pPr>
        <w:ind w:left="5459" w:hanging="360"/>
      </w:pPr>
    </w:lvl>
    <w:lvl w:ilvl="4" w:tplc="FFFFFFFF" w:tentative="1">
      <w:start w:val="1"/>
      <w:numFmt w:val="lowerLetter"/>
      <w:lvlText w:val="%5."/>
      <w:lvlJc w:val="left"/>
      <w:pPr>
        <w:ind w:left="6179" w:hanging="360"/>
      </w:pPr>
    </w:lvl>
    <w:lvl w:ilvl="5" w:tplc="FFFFFFFF" w:tentative="1">
      <w:start w:val="1"/>
      <w:numFmt w:val="lowerRoman"/>
      <w:lvlText w:val="%6."/>
      <w:lvlJc w:val="right"/>
      <w:pPr>
        <w:ind w:left="6899" w:hanging="180"/>
      </w:pPr>
    </w:lvl>
    <w:lvl w:ilvl="6" w:tplc="FFFFFFFF" w:tentative="1">
      <w:start w:val="1"/>
      <w:numFmt w:val="decimal"/>
      <w:lvlText w:val="%7."/>
      <w:lvlJc w:val="left"/>
      <w:pPr>
        <w:ind w:left="7619" w:hanging="360"/>
      </w:pPr>
    </w:lvl>
    <w:lvl w:ilvl="7" w:tplc="FFFFFFFF" w:tentative="1">
      <w:start w:val="1"/>
      <w:numFmt w:val="lowerLetter"/>
      <w:lvlText w:val="%8."/>
      <w:lvlJc w:val="left"/>
      <w:pPr>
        <w:ind w:left="8339" w:hanging="360"/>
      </w:pPr>
    </w:lvl>
    <w:lvl w:ilvl="8" w:tplc="FFFFFFFF" w:tentative="1">
      <w:start w:val="1"/>
      <w:numFmt w:val="lowerRoman"/>
      <w:lvlText w:val="%9."/>
      <w:lvlJc w:val="right"/>
      <w:pPr>
        <w:ind w:left="9059" w:hanging="180"/>
      </w:pPr>
    </w:lvl>
  </w:abstractNum>
  <w:abstractNum w:abstractNumId="21" w15:restartNumberingAfterBreak="0">
    <w:nsid w:val="270826A7"/>
    <w:multiLevelType w:val="hybridMultilevel"/>
    <w:tmpl w:val="0C5204EE"/>
    <w:lvl w:ilvl="0" w:tplc="82521E02">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FEF77E">
      <w:start w:val="1"/>
      <w:numFmt w:val="bullet"/>
      <w:lvlText w:val="o"/>
      <w:lvlJc w:val="left"/>
      <w:pPr>
        <w:ind w:left="2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D6CEEC">
      <w:start w:val="1"/>
      <w:numFmt w:val="bullet"/>
      <w:lvlText w:val="▪"/>
      <w:lvlJc w:val="left"/>
      <w:pPr>
        <w:ind w:left="29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D2EC4C">
      <w:start w:val="1"/>
      <w:numFmt w:val="bullet"/>
      <w:lvlText w:val="•"/>
      <w:lvlJc w:val="left"/>
      <w:pPr>
        <w:ind w:left="3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460808">
      <w:start w:val="1"/>
      <w:numFmt w:val="bullet"/>
      <w:lvlText w:val="o"/>
      <w:lvlJc w:val="left"/>
      <w:pPr>
        <w:ind w:left="4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6088FC">
      <w:start w:val="1"/>
      <w:numFmt w:val="bullet"/>
      <w:lvlText w:val="▪"/>
      <w:lvlJc w:val="left"/>
      <w:pPr>
        <w:ind w:left="5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765E16">
      <w:start w:val="1"/>
      <w:numFmt w:val="bullet"/>
      <w:lvlText w:val="•"/>
      <w:lvlJc w:val="left"/>
      <w:pPr>
        <w:ind w:left="5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B2F534">
      <w:start w:val="1"/>
      <w:numFmt w:val="bullet"/>
      <w:lvlText w:val="o"/>
      <w:lvlJc w:val="left"/>
      <w:pPr>
        <w:ind w:left="6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C4CEB4">
      <w:start w:val="1"/>
      <w:numFmt w:val="bullet"/>
      <w:lvlText w:val="▪"/>
      <w:lvlJc w:val="left"/>
      <w:pPr>
        <w:ind w:left="7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7AA582E"/>
    <w:multiLevelType w:val="hybridMultilevel"/>
    <w:tmpl w:val="64489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513F5D"/>
    <w:multiLevelType w:val="hybridMultilevel"/>
    <w:tmpl w:val="5E126AAE"/>
    <w:lvl w:ilvl="0" w:tplc="0809000F">
      <w:start w:val="1"/>
      <w:numFmt w:val="decimal"/>
      <w:lvlText w:val="%1."/>
      <w:lvlJc w:val="left"/>
      <w:pPr>
        <w:ind w:left="1710" w:hanging="360"/>
      </w:pPr>
    </w:lvl>
    <w:lvl w:ilvl="1" w:tplc="08090019">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24" w15:restartNumberingAfterBreak="0">
    <w:nsid w:val="2B867F1E"/>
    <w:multiLevelType w:val="hybridMultilevel"/>
    <w:tmpl w:val="C83EA12C"/>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25" w15:restartNumberingAfterBreak="0">
    <w:nsid w:val="2D2B7471"/>
    <w:multiLevelType w:val="hybridMultilevel"/>
    <w:tmpl w:val="D0F850DE"/>
    <w:lvl w:ilvl="0" w:tplc="B6543C70">
      <w:start w:val="3"/>
      <w:numFmt w:val="bullet"/>
      <w:lvlText w:val="•"/>
      <w:lvlJc w:val="left"/>
      <w:pPr>
        <w:ind w:left="4650" w:hanging="360"/>
      </w:pPr>
      <w:rPr>
        <w:rFonts w:ascii="Calibri" w:eastAsiaTheme="minorHAnsi" w:hAnsi="Calibri" w:cs="Calibri" w:hint="default"/>
      </w:rPr>
    </w:lvl>
    <w:lvl w:ilvl="1" w:tplc="08090003" w:tentative="1">
      <w:start w:val="1"/>
      <w:numFmt w:val="bullet"/>
      <w:lvlText w:val="o"/>
      <w:lvlJc w:val="left"/>
      <w:pPr>
        <w:ind w:left="3870" w:hanging="360"/>
      </w:pPr>
      <w:rPr>
        <w:rFonts w:ascii="Courier New" w:hAnsi="Courier New" w:cs="Courier New" w:hint="default"/>
      </w:rPr>
    </w:lvl>
    <w:lvl w:ilvl="2" w:tplc="08090005" w:tentative="1">
      <w:start w:val="1"/>
      <w:numFmt w:val="bullet"/>
      <w:lvlText w:val=""/>
      <w:lvlJc w:val="left"/>
      <w:pPr>
        <w:ind w:left="4590" w:hanging="360"/>
      </w:pPr>
      <w:rPr>
        <w:rFonts w:ascii="Wingdings" w:hAnsi="Wingdings" w:hint="default"/>
      </w:rPr>
    </w:lvl>
    <w:lvl w:ilvl="3" w:tplc="B6543C70">
      <w:start w:val="3"/>
      <w:numFmt w:val="bullet"/>
      <w:lvlText w:val="•"/>
      <w:lvlJc w:val="left"/>
      <w:pPr>
        <w:ind w:left="2220" w:hanging="360"/>
      </w:pPr>
      <w:rPr>
        <w:rFonts w:ascii="Calibri" w:eastAsiaTheme="minorHAnsi" w:hAnsi="Calibri" w:cs="Calibri" w:hint="default"/>
      </w:rPr>
    </w:lvl>
    <w:lvl w:ilvl="4" w:tplc="08090003">
      <w:start w:val="1"/>
      <w:numFmt w:val="bullet"/>
      <w:lvlText w:val="o"/>
      <w:lvlJc w:val="left"/>
      <w:pPr>
        <w:ind w:left="6030" w:hanging="360"/>
      </w:pPr>
      <w:rPr>
        <w:rFonts w:ascii="Courier New" w:hAnsi="Courier New" w:cs="Courier New" w:hint="default"/>
      </w:rPr>
    </w:lvl>
    <w:lvl w:ilvl="5" w:tplc="08090005" w:tentative="1">
      <w:start w:val="1"/>
      <w:numFmt w:val="bullet"/>
      <w:lvlText w:val=""/>
      <w:lvlJc w:val="left"/>
      <w:pPr>
        <w:ind w:left="6750" w:hanging="360"/>
      </w:pPr>
      <w:rPr>
        <w:rFonts w:ascii="Wingdings" w:hAnsi="Wingdings" w:hint="default"/>
      </w:rPr>
    </w:lvl>
    <w:lvl w:ilvl="6" w:tplc="08090001" w:tentative="1">
      <w:start w:val="1"/>
      <w:numFmt w:val="bullet"/>
      <w:lvlText w:val=""/>
      <w:lvlJc w:val="left"/>
      <w:pPr>
        <w:ind w:left="7470" w:hanging="360"/>
      </w:pPr>
      <w:rPr>
        <w:rFonts w:ascii="Symbol" w:hAnsi="Symbol" w:hint="default"/>
      </w:rPr>
    </w:lvl>
    <w:lvl w:ilvl="7" w:tplc="08090003" w:tentative="1">
      <w:start w:val="1"/>
      <w:numFmt w:val="bullet"/>
      <w:lvlText w:val="o"/>
      <w:lvlJc w:val="left"/>
      <w:pPr>
        <w:ind w:left="8190" w:hanging="360"/>
      </w:pPr>
      <w:rPr>
        <w:rFonts w:ascii="Courier New" w:hAnsi="Courier New" w:cs="Courier New" w:hint="default"/>
      </w:rPr>
    </w:lvl>
    <w:lvl w:ilvl="8" w:tplc="08090005" w:tentative="1">
      <w:start w:val="1"/>
      <w:numFmt w:val="bullet"/>
      <w:lvlText w:val=""/>
      <w:lvlJc w:val="left"/>
      <w:pPr>
        <w:ind w:left="8910" w:hanging="360"/>
      </w:pPr>
      <w:rPr>
        <w:rFonts w:ascii="Wingdings" w:hAnsi="Wingdings" w:hint="default"/>
      </w:rPr>
    </w:lvl>
  </w:abstractNum>
  <w:abstractNum w:abstractNumId="26" w15:restartNumberingAfterBreak="0">
    <w:nsid w:val="2D8E4AC2"/>
    <w:multiLevelType w:val="hybridMultilevel"/>
    <w:tmpl w:val="4F1AFAF8"/>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30C95979"/>
    <w:multiLevelType w:val="hybridMultilevel"/>
    <w:tmpl w:val="A26CA962"/>
    <w:lvl w:ilvl="0" w:tplc="C2BC62D2">
      <w:start w:val="1"/>
      <w:numFmt w:val="lowerLetter"/>
      <w:lvlText w:val="%1."/>
      <w:lvlJc w:val="left"/>
      <w:pPr>
        <w:ind w:left="1080" w:hanging="360"/>
      </w:pPr>
      <w:rPr>
        <w:rFonts w:hint="default"/>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12D37FD"/>
    <w:multiLevelType w:val="hybridMultilevel"/>
    <w:tmpl w:val="7FA0B2E6"/>
    <w:lvl w:ilvl="0" w:tplc="7460ECD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34C77F3E"/>
    <w:multiLevelType w:val="hybridMultilevel"/>
    <w:tmpl w:val="7EA2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9F5987"/>
    <w:multiLevelType w:val="hybridMultilevel"/>
    <w:tmpl w:val="BF00DA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368725CE"/>
    <w:multiLevelType w:val="hybridMultilevel"/>
    <w:tmpl w:val="C6BCCE9C"/>
    <w:lvl w:ilvl="0" w:tplc="4C40BD7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71F5287"/>
    <w:multiLevelType w:val="hybridMultilevel"/>
    <w:tmpl w:val="8DD49F98"/>
    <w:lvl w:ilvl="0" w:tplc="08090019">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3" w15:restartNumberingAfterBreak="0">
    <w:nsid w:val="38A54CDA"/>
    <w:multiLevelType w:val="hybridMultilevel"/>
    <w:tmpl w:val="161A447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3C4F582E"/>
    <w:multiLevelType w:val="hybridMultilevel"/>
    <w:tmpl w:val="1FD47770"/>
    <w:lvl w:ilvl="0" w:tplc="CD54964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40B46CE6"/>
    <w:multiLevelType w:val="hybridMultilevel"/>
    <w:tmpl w:val="F70C3152"/>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6" w15:restartNumberingAfterBreak="0">
    <w:nsid w:val="432C3C15"/>
    <w:multiLevelType w:val="hybridMultilevel"/>
    <w:tmpl w:val="EB1AE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6764B6"/>
    <w:multiLevelType w:val="hybridMultilevel"/>
    <w:tmpl w:val="A61ADD24"/>
    <w:lvl w:ilvl="0" w:tplc="FFFFFFFF">
      <w:start w:val="1"/>
      <w:numFmt w:val="lowerLetter"/>
      <w:lvlText w:val="%1."/>
      <w:lvlJc w:val="left"/>
      <w:pPr>
        <w:ind w:left="1980" w:hanging="360"/>
      </w:pPr>
    </w:lvl>
    <w:lvl w:ilvl="1" w:tplc="FFFFFFFF">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8" w15:restartNumberingAfterBreak="0">
    <w:nsid w:val="454402BD"/>
    <w:multiLevelType w:val="hybridMultilevel"/>
    <w:tmpl w:val="E66E9A20"/>
    <w:lvl w:ilvl="0" w:tplc="08090015">
      <w:start w:val="1"/>
      <w:numFmt w:val="upp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458D0322"/>
    <w:multiLevelType w:val="hybridMultilevel"/>
    <w:tmpl w:val="AB7430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46D51AC1"/>
    <w:multiLevelType w:val="hybridMultilevel"/>
    <w:tmpl w:val="03288E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483016A6"/>
    <w:multiLevelType w:val="hybridMultilevel"/>
    <w:tmpl w:val="257A3422"/>
    <w:lvl w:ilvl="0" w:tplc="CD54964E">
      <w:start w:val="1"/>
      <w:numFmt w:val="decimal"/>
      <w:lvlText w:val="%1."/>
      <w:lvlJc w:val="left"/>
      <w:pPr>
        <w:ind w:left="2529" w:hanging="360"/>
      </w:pPr>
      <w:rPr>
        <w:rFonts w:hint="default"/>
      </w:rPr>
    </w:lvl>
    <w:lvl w:ilvl="1" w:tplc="08090015">
      <w:start w:val="1"/>
      <w:numFmt w:val="upperLetter"/>
      <w:lvlText w:val="%2."/>
      <w:lvlJc w:val="left"/>
      <w:pPr>
        <w:ind w:left="2790" w:hanging="360"/>
      </w:pPr>
    </w:lvl>
    <w:lvl w:ilvl="2" w:tplc="0809001B" w:tentative="1">
      <w:start w:val="1"/>
      <w:numFmt w:val="lowerRoman"/>
      <w:lvlText w:val="%3."/>
      <w:lvlJc w:val="right"/>
      <w:pPr>
        <w:ind w:left="2889" w:hanging="180"/>
      </w:pPr>
    </w:lvl>
    <w:lvl w:ilvl="3" w:tplc="0809000F" w:tentative="1">
      <w:start w:val="1"/>
      <w:numFmt w:val="decimal"/>
      <w:lvlText w:val="%4."/>
      <w:lvlJc w:val="left"/>
      <w:pPr>
        <w:ind w:left="3609" w:hanging="360"/>
      </w:pPr>
    </w:lvl>
    <w:lvl w:ilvl="4" w:tplc="08090019" w:tentative="1">
      <w:start w:val="1"/>
      <w:numFmt w:val="lowerLetter"/>
      <w:lvlText w:val="%5."/>
      <w:lvlJc w:val="left"/>
      <w:pPr>
        <w:ind w:left="4329" w:hanging="360"/>
      </w:pPr>
    </w:lvl>
    <w:lvl w:ilvl="5" w:tplc="0809001B" w:tentative="1">
      <w:start w:val="1"/>
      <w:numFmt w:val="lowerRoman"/>
      <w:lvlText w:val="%6."/>
      <w:lvlJc w:val="right"/>
      <w:pPr>
        <w:ind w:left="5049" w:hanging="180"/>
      </w:pPr>
    </w:lvl>
    <w:lvl w:ilvl="6" w:tplc="0809000F" w:tentative="1">
      <w:start w:val="1"/>
      <w:numFmt w:val="decimal"/>
      <w:lvlText w:val="%7."/>
      <w:lvlJc w:val="left"/>
      <w:pPr>
        <w:ind w:left="5769" w:hanging="360"/>
      </w:pPr>
    </w:lvl>
    <w:lvl w:ilvl="7" w:tplc="08090019" w:tentative="1">
      <w:start w:val="1"/>
      <w:numFmt w:val="lowerLetter"/>
      <w:lvlText w:val="%8."/>
      <w:lvlJc w:val="left"/>
      <w:pPr>
        <w:ind w:left="6489" w:hanging="360"/>
      </w:pPr>
    </w:lvl>
    <w:lvl w:ilvl="8" w:tplc="0809001B" w:tentative="1">
      <w:start w:val="1"/>
      <w:numFmt w:val="lowerRoman"/>
      <w:lvlText w:val="%9."/>
      <w:lvlJc w:val="right"/>
      <w:pPr>
        <w:ind w:left="7209" w:hanging="180"/>
      </w:pPr>
    </w:lvl>
  </w:abstractNum>
  <w:abstractNum w:abstractNumId="42" w15:restartNumberingAfterBreak="0">
    <w:nsid w:val="4D4641E1"/>
    <w:multiLevelType w:val="hybridMultilevel"/>
    <w:tmpl w:val="252EB0AC"/>
    <w:lvl w:ilvl="0" w:tplc="B6543C70">
      <w:start w:val="3"/>
      <w:numFmt w:val="bullet"/>
      <w:lvlText w:val="•"/>
      <w:lvlJc w:val="left"/>
      <w:pPr>
        <w:ind w:left="2220" w:hanging="360"/>
      </w:pPr>
      <w:rPr>
        <w:rFonts w:ascii="Calibri" w:eastAsiaTheme="minorHAnsi" w:hAnsi="Calibri" w:cs="Calibri" w:hint="default"/>
      </w:rPr>
    </w:lvl>
    <w:lvl w:ilvl="1" w:tplc="08090003">
      <w:start w:val="1"/>
      <w:numFmt w:val="bullet"/>
      <w:lvlText w:val="o"/>
      <w:lvlJc w:val="left"/>
      <w:pPr>
        <w:ind w:left="2940" w:hanging="360"/>
      </w:pPr>
      <w:rPr>
        <w:rFonts w:ascii="Courier New" w:hAnsi="Courier New" w:cs="Courier New" w:hint="default"/>
      </w:rPr>
    </w:lvl>
    <w:lvl w:ilvl="2" w:tplc="08090005">
      <w:start w:val="1"/>
      <w:numFmt w:val="bullet"/>
      <w:lvlText w:val=""/>
      <w:lvlJc w:val="left"/>
      <w:pPr>
        <w:ind w:left="3660" w:hanging="360"/>
      </w:pPr>
      <w:rPr>
        <w:rFonts w:ascii="Wingdings" w:hAnsi="Wingdings" w:hint="default"/>
      </w:rPr>
    </w:lvl>
    <w:lvl w:ilvl="3" w:tplc="0809000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43" w15:restartNumberingAfterBreak="0">
    <w:nsid w:val="4E4B5EE0"/>
    <w:multiLevelType w:val="hybridMultilevel"/>
    <w:tmpl w:val="E3D0472C"/>
    <w:lvl w:ilvl="0" w:tplc="08090019">
      <w:start w:val="1"/>
      <w:numFmt w:val="lowerLetter"/>
      <w:lvlText w:val="%1."/>
      <w:lvlJc w:val="lef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44" w15:restartNumberingAfterBreak="0">
    <w:nsid w:val="4E567CC6"/>
    <w:multiLevelType w:val="hybridMultilevel"/>
    <w:tmpl w:val="A8CE5352"/>
    <w:lvl w:ilvl="0" w:tplc="FFFFFFFF">
      <w:start w:val="1"/>
      <w:numFmt w:val="upperLetter"/>
      <w:lvlText w:val="%1."/>
      <w:lvlJc w:val="left"/>
      <w:pPr>
        <w:ind w:left="2790" w:hanging="360"/>
      </w:pPr>
    </w:lvl>
    <w:lvl w:ilvl="1" w:tplc="FFFFFFFF">
      <w:start w:val="1"/>
      <w:numFmt w:val="lowerLetter"/>
      <w:lvlText w:val="%2."/>
      <w:lvlJc w:val="left"/>
      <w:pPr>
        <w:ind w:left="3510" w:hanging="360"/>
      </w:pPr>
    </w:lvl>
    <w:lvl w:ilvl="2" w:tplc="FFFFFFFF" w:tentative="1">
      <w:start w:val="1"/>
      <w:numFmt w:val="lowerRoman"/>
      <w:lvlText w:val="%3."/>
      <w:lvlJc w:val="right"/>
      <w:pPr>
        <w:ind w:left="4230" w:hanging="180"/>
      </w:pPr>
    </w:lvl>
    <w:lvl w:ilvl="3" w:tplc="FFFFFFFF" w:tentative="1">
      <w:start w:val="1"/>
      <w:numFmt w:val="decimal"/>
      <w:lvlText w:val="%4."/>
      <w:lvlJc w:val="left"/>
      <w:pPr>
        <w:ind w:left="4950" w:hanging="360"/>
      </w:pPr>
    </w:lvl>
    <w:lvl w:ilvl="4" w:tplc="FFFFFFFF" w:tentative="1">
      <w:start w:val="1"/>
      <w:numFmt w:val="lowerLetter"/>
      <w:lvlText w:val="%5."/>
      <w:lvlJc w:val="left"/>
      <w:pPr>
        <w:ind w:left="5670" w:hanging="360"/>
      </w:pPr>
    </w:lvl>
    <w:lvl w:ilvl="5" w:tplc="FFFFFFFF" w:tentative="1">
      <w:start w:val="1"/>
      <w:numFmt w:val="lowerRoman"/>
      <w:lvlText w:val="%6."/>
      <w:lvlJc w:val="right"/>
      <w:pPr>
        <w:ind w:left="6390" w:hanging="180"/>
      </w:pPr>
    </w:lvl>
    <w:lvl w:ilvl="6" w:tplc="FFFFFFFF" w:tentative="1">
      <w:start w:val="1"/>
      <w:numFmt w:val="decimal"/>
      <w:lvlText w:val="%7."/>
      <w:lvlJc w:val="left"/>
      <w:pPr>
        <w:ind w:left="7110" w:hanging="360"/>
      </w:pPr>
    </w:lvl>
    <w:lvl w:ilvl="7" w:tplc="FFFFFFFF" w:tentative="1">
      <w:start w:val="1"/>
      <w:numFmt w:val="lowerLetter"/>
      <w:lvlText w:val="%8."/>
      <w:lvlJc w:val="left"/>
      <w:pPr>
        <w:ind w:left="7830" w:hanging="360"/>
      </w:pPr>
    </w:lvl>
    <w:lvl w:ilvl="8" w:tplc="FFFFFFFF" w:tentative="1">
      <w:start w:val="1"/>
      <w:numFmt w:val="lowerRoman"/>
      <w:lvlText w:val="%9."/>
      <w:lvlJc w:val="right"/>
      <w:pPr>
        <w:ind w:left="8550" w:hanging="180"/>
      </w:pPr>
    </w:lvl>
  </w:abstractNum>
  <w:abstractNum w:abstractNumId="45" w15:restartNumberingAfterBreak="0">
    <w:nsid w:val="4F594ADE"/>
    <w:multiLevelType w:val="hybridMultilevel"/>
    <w:tmpl w:val="CF2EC2F8"/>
    <w:lvl w:ilvl="0" w:tplc="08090019">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6" w15:restartNumberingAfterBreak="0">
    <w:nsid w:val="51311CD4"/>
    <w:multiLevelType w:val="hybridMultilevel"/>
    <w:tmpl w:val="ECA407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52E30353"/>
    <w:multiLevelType w:val="hybridMultilevel"/>
    <w:tmpl w:val="8C4A625C"/>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15:restartNumberingAfterBreak="0">
    <w:nsid w:val="53A05BA3"/>
    <w:multiLevelType w:val="hybridMultilevel"/>
    <w:tmpl w:val="AE06B9FE"/>
    <w:lvl w:ilvl="0" w:tplc="83885A8A">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3B458D1"/>
    <w:multiLevelType w:val="hybridMultilevel"/>
    <w:tmpl w:val="2C3EB9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5931740F"/>
    <w:multiLevelType w:val="hybridMultilevel"/>
    <w:tmpl w:val="BC9E7B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5A9F533D"/>
    <w:multiLevelType w:val="hybridMultilevel"/>
    <w:tmpl w:val="41C0C6DE"/>
    <w:lvl w:ilvl="0" w:tplc="08090001">
      <w:start w:val="1"/>
      <w:numFmt w:val="bullet"/>
      <w:lvlText w:val=""/>
      <w:lvlJc w:val="left"/>
      <w:pPr>
        <w:ind w:left="2790" w:hanging="360"/>
      </w:pPr>
      <w:rPr>
        <w:rFonts w:ascii="Symbol" w:hAnsi="Symbol" w:hint="default"/>
      </w:rPr>
    </w:lvl>
    <w:lvl w:ilvl="1" w:tplc="08090003">
      <w:start w:val="1"/>
      <w:numFmt w:val="bullet"/>
      <w:lvlText w:val="o"/>
      <w:lvlJc w:val="left"/>
      <w:pPr>
        <w:ind w:left="3510" w:hanging="360"/>
      </w:pPr>
      <w:rPr>
        <w:rFonts w:ascii="Courier New" w:hAnsi="Courier New" w:cs="Courier New" w:hint="default"/>
      </w:rPr>
    </w:lvl>
    <w:lvl w:ilvl="2" w:tplc="08090005" w:tentative="1">
      <w:start w:val="1"/>
      <w:numFmt w:val="bullet"/>
      <w:lvlText w:val=""/>
      <w:lvlJc w:val="left"/>
      <w:pPr>
        <w:ind w:left="4230" w:hanging="360"/>
      </w:pPr>
      <w:rPr>
        <w:rFonts w:ascii="Wingdings" w:hAnsi="Wingdings" w:hint="default"/>
      </w:rPr>
    </w:lvl>
    <w:lvl w:ilvl="3" w:tplc="08090001" w:tentative="1">
      <w:start w:val="1"/>
      <w:numFmt w:val="bullet"/>
      <w:lvlText w:val=""/>
      <w:lvlJc w:val="left"/>
      <w:pPr>
        <w:ind w:left="4950" w:hanging="360"/>
      </w:pPr>
      <w:rPr>
        <w:rFonts w:ascii="Symbol" w:hAnsi="Symbol" w:hint="default"/>
      </w:rPr>
    </w:lvl>
    <w:lvl w:ilvl="4" w:tplc="08090003" w:tentative="1">
      <w:start w:val="1"/>
      <w:numFmt w:val="bullet"/>
      <w:lvlText w:val="o"/>
      <w:lvlJc w:val="left"/>
      <w:pPr>
        <w:ind w:left="5670" w:hanging="360"/>
      </w:pPr>
      <w:rPr>
        <w:rFonts w:ascii="Courier New" w:hAnsi="Courier New" w:cs="Courier New" w:hint="default"/>
      </w:rPr>
    </w:lvl>
    <w:lvl w:ilvl="5" w:tplc="08090005" w:tentative="1">
      <w:start w:val="1"/>
      <w:numFmt w:val="bullet"/>
      <w:lvlText w:val=""/>
      <w:lvlJc w:val="left"/>
      <w:pPr>
        <w:ind w:left="6390" w:hanging="360"/>
      </w:pPr>
      <w:rPr>
        <w:rFonts w:ascii="Wingdings" w:hAnsi="Wingdings" w:hint="default"/>
      </w:rPr>
    </w:lvl>
    <w:lvl w:ilvl="6" w:tplc="08090001" w:tentative="1">
      <w:start w:val="1"/>
      <w:numFmt w:val="bullet"/>
      <w:lvlText w:val=""/>
      <w:lvlJc w:val="left"/>
      <w:pPr>
        <w:ind w:left="7110" w:hanging="360"/>
      </w:pPr>
      <w:rPr>
        <w:rFonts w:ascii="Symbol" w:hAnsi="Symbol" w:hint="default"/>
      </w:rPr>
    </w:lvl>
    <w:lvl w:ilvl="7" w:tplc="08090003" w:tentative="1">
      <w:start w:val="1"/>
      <w:numFmt w:val="bullet"/>
      <w:lvlText w:val="o"/>
      <w:lvlJc w:val="left"/>
      <w:pPr>
        <w:ind w:left="7830" w:hanging="360"/>
      </w:pPr>
      <w:rPr>
        <w:rFonts w:ascii="Courier New" w:hAnsi="Courier New" w:cs="Courier New" w:hint="default"/>
      </w:rPr>
    </w:lvl>
    <w:lvl w:ilvl="8" w:tplc="08090005" w:tentative="1">
      <w:start w:val="1"/>
      <w:numFmt w:val="bullet"/>
      <w:lvlText w:val=""/>
      <w:lvlJc w:val="left"/>
      <w:pPr>
        <w:ind w:left="8550" w:hanging="360"/>
      </w:pPr>
      <w:rPr>
        <w:rFonts w:ascii="Wingdings" w:hAnsi="Wingdings" w:hint="default"/>
      </w:rPr>
    </w:lvl>
  </w:abstractNum>
  <w:abstractNum w:abstractNumId="52" w15:restartNumberingAfterBreak="0">
    <w:nsid w:val="5F4C33AE"/>
    <w:multiLevelType w:val="hybridMultilevel"/>
    <w:tmpl w:val="AEFEC5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F737C2C"/>
    <w:multiLevelType w:val="hybridMultilevel"/>
    <w:tmpl w:val="F190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F5C1E"/>
    <w:multiLevelType w:val="hybridMultilevel"/>
    <w:tmpl w:val="7C52B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910FAE"/>
    <w:multiLevelType w:val="hybridMultilevel"/>
    <w:tmpl w:val="9384A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7743A0"/>
    <w:multiLevelType w:val="hybridMultilevel"/>
    <w:tmpl w:val="3C52A294"/>
    <w:lvl w:ilvl="0" w:tplc="89BA2B82">
      <w:start w:val="1"/>
      <w:numFmt w:val="decimal"/>
      <w:lvlText w:val="%1."/>
      <w:lvlJc w:val="left"/>
      <w:pPr>
        <w:ind w:left="1620" w:hanging="360"/>
      </w:pPr>
      <w:rPr>
        <w:rFonts w:hint="default"/>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57" w15:restartNumberingAfterBreak="0">
    <w:nsid w:val="663A06A8"/>
    <w:multiLevelType w:val="hybridMultilevel"/>
    <w:tmpl w:val="86665B1C"/>
    <w:lvl w:ilvl="0" w:tplc="0809000F">
      <w:start w:val="1"/>
      <w:numFmt w:val="decimal"/>
      <w:lvlText w:val="%1."/>
      <w:lvlJc w:val="left"/>
      <w:pPr>
        <w:ind w:left="3031" w:hanging="360"/>
      </w:pPr>
    </w:lvl>
    <w:lvl w:ilvl="1" w:tplc="FFFFFFFF" w:tentative="1">
      <w:start w:val="1"/>
      <w:numFmt w:val="lowerLetter"/>
      <w:lvlText w:val="%2."/>
      <w:lvlJc w:val="left"/>
      <w:pPr>
        <w:ind w:left="3751" w:hanging="360"/>
      </w:pPr>
    </w:lvl>
    <w:lvl w:ilvl="2" w:tplc="FFFFFFFF" w:tentative="1">
      <w:start w:val="1"/>
      <w:numFmt w:val="lowerRoman"/>
      <w:lvlText w:val="%3."/>
      <w:lvlJc w:val="right"/>
      <w:pPr>
        <w:ind w:left="4471" w:hanging="180"/>
      </w:pPr>
    </w:lvl>
    <w:lvl w:ilvl="3" w:tplc="FFFFFFFF" w:tentative="1">
      <w:start w:val="1"/>
      <w:numFmt w:val="decimal"/>
      <w:lvlText w:val="%4."/>
      <w:lvlJc w:val="left"/>
      <w:pPr>
        <w:ind w:left="5191" w:hanging="360"/>
      </w:pPr>
    </w:lvl>
    <w:lvl w:ilvl="4" w:tplc="FFFFFFFF" w:tentative="1">
      <w:start w:val="1"/>
      <w:numFmt w:val="lowerLetter"/>
      <w:lvlText w:val="%5."/>
      <w:lvlJc w:val="left"/>
      <w:pPr>
        <w:ind w:left="5911" w:hanging="360"/>
      </w:pPr>
    </w:lvl>
    <w:lvl w:ilvl="5" w:tplc="FFFFFFFF" w:tentative="1">
      <w:start w:val="1"/>
      <w:numFmt w:val="lowerRoman"/>
      <w:lvlText w:val="%6."/>
      <w:lvlJc w:val="right"/>
      <w:pPr>
        <w:ind w:left="6631" w:hanging="180"/>
      </w:pPr>
    </w:lvl>
    <w:lvl w:ilvl="6" w:tplc="FFFFFFFF" w:tentative="1">
      <w:start w:val="1"/>
      <w:numFmt w:val="decimal"/>
      <w:lvlText w:val="%7."/>
      <w:lvlJc w:val="left"/>
      <w:pPr>
        <w:ind w:left="7351" w:hanging="360"/>
      </w:pPr>
    </w:lvl>
    <w:lvl w:ilvl="7" w:tplc="FFFFFFFF" w:tentative="1">
      <w:start w:val="1"/>
      <w:numFmt w:val="lowerLetter"/>
      <w:lvlText w:val="%8."/>
      <w:lvlJc w:val="left"/>
      <w:pPr>
        <w:ind w:left="8071" w:hanging="360"/>
      </w:pPr>
    </w:lvl>
    <w:lvl w:ilvl="8" w:tplc="FFFFFFFF" w:tentative="1">
      <w:start w:val="1"/>
      <w:numFmt w:val="lowerRoman"/>
      <w:lvlText w:val="%9."/>
      <w:lvlJc w:val="right"/>
      <w:pPr>
        <w:ind w:left="8791" w:hanging="180"/>
      </w:pPr>
    </w:lvl>
  </w:abstractNum>
  <w:abstractNum w:abstractNumId="58" w15:restartNumberingAfterBreak="0">
    <w:nsid w:val="68BD5B18"/>
    <w:multiLevelType w:val="hybridMultilevel"/>
    <w:tmpl w:val="E3D0472C"/>
    <w:lvl w:ilvl="0" w:tplc="FFFFFFFF">
      <w:start w:val="1"/>
      <w:numFmt w:val="lowerLetter"/>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59" w15:restartNumberingAfterBreak="0">
    <w:nsid w:val="694716F7"/>
    <w:multiLevelType w:val="hybridMultilevel"/>
    <w:tmpl w:val="350C8380"/>
    <w:lvl w:ilvl="0" w:tplc="998AAD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B8763D8"/>
    <w:multiLevelType w:val="hybridMultilevel"/>
    <w:tmpl w:val="E1F4F5AA"/>
    <w:lvl w:ilvl="0" w:tplc="FFFFFFFF">
      <w:start w:val="1"/>
      <w:numFmt w:val="decimal"/>
      <w:lvlText w:val="%1."/>
      <w:lvlJc w:val="left"/>
      <w:pPr>
        <w:ind w:left="3150" w:hanging="360"/>
      </w:pPr>
    </w:lvl>
    <w:lvl w:ilvl="1" w:tplc="08090019">
      <w:start w:val="1"/>
      <w:numFmt w:val="lowerLetter"/>
      <w:lvlText w:val="%2."/>
      <w:lvlJc w:val="left"/>
      <w:pPr>
        <w:ind w:left="2880" w:hanging="360"/>
      </w:pPr>
    </w:lvl>
    <w:lvl w:ilvl="2" w:tplc="0809000F">
      <w:start w:val="1"/>
      <w:numFmt w:val="decimal"/>
      <w:lvlText w:val="%3."/>
      <w:lvlJc w:val="left"/>
      <w:pPr>
        <w:ind w:left="1710" w:hanging="360"/>
      </w:pPr>
    </w:lvl>
    <w:lvl w:ilvl="3" w:tplc="0809000F">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1" w15:restartNumberingAfterBreak="0">
    <w:nsid w:val="71324AA9"/>
    <w:multiLevelType w:val="hybridMultilevel"/>
    <w:tmpl w:val="E6B07AE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1691FD9"/>
    <w:multiLevelType w:val="hybridMultilevel"/>
    <w:tmpl w:val="17A0DA66"/>
    <w:lvl w:ilvl="0" w:tplc="08090019">
      <w:start w:val="1"/>
      <w:numFmt w:val="lowerLetter"/>
      <w:lvlText w:val="%1."/>
      <w:lvlJc w:val="left"/>
      <w:pPr>
        <w:ind w:left="3031" w:hanging="360"/>
      </w:pPr>
    </w:lvl>
    <w:lvl w:ilvl="1" w:tplc="08090019" w:tentative="1">
      <w:start w:val="1"/>
      <w:numFmt w:val="lowerLetter"/>
      <w:lvlText w:val="%2."/>
      <w:lvlJc w:val="left"/>
      <w:pPr>
        <w:ind w:left="3751" w:hanging="360"/>
      </w:pPr>
    </w:lvl>
    <w:lvl w:ilvl="2" w:tplc="0809001B" w:tentative="1">
      <w:start w:val="1"/>
      <w:numFmt w:val="lowerRoman"/>
      <w:lvlText w:val="%3."/>
      <w:lvlJc w:val="right"/>
      <w:pPr>
        <w:ind w:left="4471" w:hanging="180"/>
      </w:pPr>
    </w:lvl>
    <w:lvl w:ilvl="3" w:tplc="0809000F" w:tentative="1">
      <w:start w:val="1"/>
      <w:numFmt w:val="decimal"/>
      <w:lvlText w:val="%4."/>
      <w:lvlJc w:val="left"/>
      <w:pPr>
        <w:ind w:left="5191" w:hanging="360"/>
      </w:pPr>
    </w:lvl>
    <w:lvl w:ilvl="4" w:tplc="08090019" w:tentative="1">
      <w:start w:val="1"/>
      <w:numFmt w:val="lowerLetter"/>
      <w:lvlText w:val="%5."/>
      <w:lvlJc w:val="left"/>
      <w:pPr>
        <w:ind w:left="5911" w:hanging="360"/>
      </w:pPr>
    </w:lvl>
    <w:lvl w:ilvl="5" w:tplc="0809001B" w:tentative="1">
      <w:start w:val="1"/>
      <w:numFmt w:val="lowerRoman"/>
      <w:lvlText w:val="%6."/>
      <w:lvlJc w:val="right"/>
      <w:pPr>
        <w:ind w:left="6631" w:hanging="180"/>
      </w:pPr>
    </w:lvl>
    <w:lvl w:ilvl="6" w:tplc="0809000F" w:tentative="1">
      <w:start w:val="1"/>
      <w:numFmt w:val="decimal"/>
      <w:lvlText w:val="%7."/>
      <w:lvlJc w:val="left"/>
      <w:pPr>
        <w:ind w:left="7351" w:hanging="360"/>
      </w:pPr>
    </w:lvl>
    <w:lvl w:ilvl="7" w:tplc="08090019" w:tentative="1">
      <w:start w:val="1"/>
      <w:numFmt w:val="lowerLetter"/>
      <w:lvlText w:val="%8."/>
      <w:lvlJc w:val="left"/>
      <w:pPr>
        <w:ind w:left="8071" w:hanging="360"/>
      </w:pPr>
    </w:lvl>
    <w:lvl w:ilvl="8" w:tplc="0809001B" w:tentative="1">
      <w:start w:val="1"/>
      <w:numFmt w:val="lowerRoman"/>
      <w:lvlText w:val="%9."/>
      <w:lvlJc w:val="right"/>
      <w:pPr>
        <w:ind w:left="8791" w:hanging="180"/>
      </w:pPr>
    </w:lvl>
  </w:abstractNum>
  <w:abstractNum w:abstractNumId="63" w15:restartNumberingAfterBreak="0">
    <w:nsid w:val="7AEA3A8E"/>
    <w:multiLevelType w:val="hybridMultilevel"/>
    <w:tmpl w:val="2596792A"/>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4" w15:restartNumberingAfterBreak="0">
    <w:nsid w:val="7EF70C6D"/>
    <w:multiLevelType w:val="hybridMultilevel"/>
    <w:tmpl w:val="BC34B484"/>
    <w:lvl w:ilvl="0" w:tplc="DCB81E9C">
      <w:start w:val="1"/>
      <w:numFmt w:val="decimal"/>
      <w:lvlText w:val="%1."/>
      <w:lvlJc w:val="left"/>
      <w:pPr>
        <w:ind w:left="1890" w:hanging="45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5" w15:restartNumberingAfterBreak="0">
    <w:nsid w:val="7F094D98"/>
    <w:multiLevelType w:val="hybridMultilevel"/>
    <w:tmpl w:val="9250A6BC"/>
    <w:lvl w:ilvl="0" w:tplc="CD54964E">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6" w15:restartNumberingAfterBreak="0">
    <w:nsid w:val="7F4252B2"/>
    <w:multiLevelType w:val="hybridMultilevel"/>
    <w:tmpl w:val="75522D32"/>
    <w:lvl w:ilvl="0" w:tplc="FFFFFFFF">
      <w:start w:val="1"/>
      <w:numFmt w:val="decimal"/>
      <w:lvlText w:val="%1."/>
      <w:lvlJc w:val="left"/>
      <w:pPr>
        <w:ind w:left="3299" w:hanging="360"/>
      </w:pPr>
    </w:lvl>
    <w:lvl w:ilvl="1" w:tplc="FFFFFFFF" w:tentative="1">
      <w:start w:val="1"/>
      <w:numFmt w:val="lowerLetter"/>
      <w:lvlText w:val="%2."/>
      <w:lvlJc w:val="left"/>
      <w:pPr>
        <w:ind w:left="4019" w:hanging="360"/>
      </w:pPr>
    </w:lvl>
    <w:lvl w:ilvl="2" w:tplc="FFFFFFFF" w:tentative="1">
      <w:start w:val="1"/>
      <w:numFmt w:val="lowerRoman"/>
      <w:lvlText w:val="%3."/>
      <w:lvlJc w:val="right"/>
      <w:pPr>
        <w:ind w:left="4739" w:hanging="180"/>
      </w:pPr>
    </w:lvl>
    <w:lvl w:ilvl="3" w:tplc="FFFFFFFF" w:tentative="1">
      <w:start w:val="1"/>
      <w:numFmt w:val="decimal"/>
      <w:lvlText w:val="%4."/>
      <w:lvlJc w:val="left"/>
      <w:pPr>
        <w:ind w:left="5459" w:hanging="360"/>
      </w:pPr>
    </w:lvl>
    <w:lvl w:ilvl="4" w:tplc="FFFFFFFF" w:tentative="1">
      <w:start w:val="1"/>
      <w:numFmt w:val="lowerLetter"/>
      <w:lvlText w:val="%5."/>
      <w:lvlJc w:val="left"/>
      <w:pPr>
        <w:ind w:left="6179" w:hanging="360"/>
      </w:pPr>
    </w:lvl>
    <w:lvl w:ilvl="5" w:tplc="FFFFFFFF" w:tentative="1">
      <w:start w:val="1"/>
      <w:numFmt w:val="lowerRoman"/>
      <w:lvlText w:val="%6."/>
      <w:lvlJc w:val="right"/>
      <w:pPr>
        <w:ind w:left="6899" w:hanging="180"/>
      </w:pPr>
    </w:lvl>
    <w:lvl w:ilvl="6" w:tplc="FFFFFFFF" w:tentative="1">
      <w:start w:val="1"/>
      <w:numFmt w:val="decimal"/>
      <w:lvlText w:val="%7."/>
      <w:lvlJc w:val="left"/>
      <w:pPr>
        <w:ind w:left="7619" w:hanging="360"/>
      </w:pPr>
    </w:lvl>
    <w:lvl w:ilvl="7" w:tplc="FFFFFFFF" w:tentative="1">
      <w:start w:val="1"/>
      <w:numFmt w:val="lowerLetter"/>
      <w:lvlText w:val="%8."/>
      <w:lvlJc w:val="left"/>
      <w:pPr>
        <w:ind w:left="8339" w:hanging="360"/>
      </w:pPr>
    </w:lvl>
    <w:lvl w:ilvl="8" w:tplc="FFFFFFFF" w:tentative="1">
      <w:start w:val="1"/>
      <w:numFmt w:val="lowerRoman"/>
      <w:lvlText w:val="%9."/>
      <w:lvlJc w:val="right"/>
      <w:pPr>
        <w:ind w:left="9059" w:hanging="180"/>
      </w:pPr>
    </w:lvl>
  </w:abstractNum>
  <w:num w:numId="1" w16cid:durableId="2060589306">
    <w:abstractNumId w:val="48"/>
  </w:num>
  <w:num w:numId="2" w16cid:durableId="277495276">
    <w:abstractNumId w:val="50"/>
  </w:num>
  <w:num w:numId="3" w16cid:durableId="1421684348">
    <w:abstractNumId w:val="49"/>
  </w:num>
  <w:num w:numId="4" w16cid:durableId="125776145">
    <w:abstractNumId w:val="39"/>
  </w:num>
  <w:num w:numId="5" w16cid:durableId="2085907405">
    <w:abstractNumId w:val="40"/>
  </w:num>
  <w:num w:numId="6" w16cid:durableId="1839418128">
    <w:abstractNumId w:val="24"/>
  </w:num>
  <w:num w:numId="7" w16cid:durableId="1660842181">
    <w:abstractNumId w:val="43"/>
  </w:num>
  <w:num w:numId="8" w16cid:durableId="191116792">
    <w:abstractNumId w:val="37"/>
  </w:num>
  <w:num w:numId="9" w16cid:durableId="982350246">
    <w:abstractNumId w:val="47"/>
  </w:num>
  <w:num w:numId="10" w16cid:durableId="595479354">
    <w:abstractNumId w:val="28"/>
  </w:num>
  <w:num w:numId="11" w16cid:durableId="785199757">
    <w:abstractNumId w:val="13"/>
  </w:num>
  <w:num w:numId="12" w16cid:durableId="2134594376">
    <w:abstractNumId w:val="42"/>
  </w:num>
  <w:num w:numId="13" w16cid:durableId="1056470195">
    <w:abstractNumId w:val="15"/>
  </w:num>
  <w:num w:numId="14" w16cid:durableId="904414775">
    <w:abstractNumId w:val="58"/>
  </w:num>
  <w:num w:numId="15" w16cid:durableId="2047366231">
    <w:abstractNumId w:val="25"/>
  </w:num>
  <w:num w:numId="16" w16cid:durableId="1721899239">
    <w:abstractNumId w:val="32"/>
  </w:num>
  <w:num w:numId="17" w16cid:durableId="214700137">
    <w:abstractNumId w:val="52"/>
  </w:num>
  <w:num w:numId="18" w16cid:durableId="848064767">
    <w:abstractNumId w:val="62"/>
  </w:num>
  <w:num w:numId="19" w16cid:durableId="814417103">
    <w:abstractNumId w:val="57"/>
  </w:num>
  <w:num w:numId="20" w16cid:durableId="107166369">
    <w:abstractNumId w:val="8"/>
  </w:num>
  <w:num w:numId="21" w16cid:durableId="1301770300">
    <w:abstractNumId w:val="5"/>
  </w:num>
  <w:num w:numId="22" w16cid:durableId="608004617">
    <w:abstractNumId w:val="31"/>
  </w:num>
  <w:num w:numId="23" w16cid:durableId="1050763148">
    <w:abstractNumId w:val="59"/>
  </w:num>
  <w:num w:numId="24" w16cid:durableId="1879928590">
    <w:abstractNumId w:val="7"/>
  </w:num>
  <w:num w:numId="25" w16cid:durableId="1008019387">
    <w:abstractNumId w:val="14"/>
  </w:num>
  <w:num w:numId="26" w16cid:durableId="1422222218">
    <w:abstractNumId w:val="61"/>
  </w:num>
  <w:num w:numId="27" w16cid:durableId="1312757675">
    <w:abstractNumId w:val="27"/>
  </w:num>
  <w:num w:numId="28" w16cid:durableId="1711150061">
    <w:abstractNumId w:val="10"/>
  </w:num>
  <w:num w:numId="29" w16cid:durableId="42142477">
    <w:abstractNumId w:val="56"/>
  </w:num>
  <w:num w:numId="30" w16cid:durableId="1455053510">
    <w:abstractNumId w:val="22"/>
  </w:num>
  <w:num w:numId="31" w16cid:durableId="1175535469">
    <w:abstractNumId w:val="54"/>
  </w:num>
  <w:num w:numId="32" w16cid:durableId="1614479394">
    <w:abstractNumId w:val="35"/>
  </w:num>
  <w:num w:numId="33" w16cid:durableId="1428648071">
    <w:abstractNumId w:val="4"/>
  </w:num>
  <w:num w:numId="34" w16cid:durableId="1060831987">
    <w:abstractNumId w:val="6"/>
  </w:num>
  <w:num w:numId="35" w16cid:durableId="121964995">
    <w:abstractNumId w:val="9"/>
  </w:num>
  <w:num w:numId="36" w16cid:durableId="482816150">
    <w:abstractNumId w:val="36"/>
  </w:num>
  <w:num w:numId="37" w16cid:durableId="554698914">
    <w:abstractNumId w:val="29"/>
  </w:num>
  <w:num w:numId="38" w16cid:durableId="1395156743">
    <w:abstractNumId w:val="63"/>
  </w:num>
  <w:num w:numId="39" w16cid:durableId="1277368423">
    <w:abstractNumId w:val="17"/>
  </w:num>
  <w:num w:numId="40" w16cid:durableId="1544707449">
    <w:abstractNumId w:val="45"/>
  </w:num>
  <w:num w:numId="41" w16cid:durableId="631789714">
    <w:abstractNumId w:val="44"/>
  </w:num>
  <w:num w:numId="42" w16cid:durableId="399989131">
    <w:abstractNumId w:val="11"/>
  </w:num>
  <w:num w:numId="43" w16cid:durableId="1698046593">
    <w:abstractNumId w:val="66"/>
  </w:num>
  <w:num w:numId="44" w16cid:durableId="2052732022">
    <w:abstractNumId w:val="65"/>
  </w:num>
  <w:num w:numId="45" w16cid:durableId="1156997891">
    <w:abstractNumId w:val="34"/>
  </w:num>
  <w:num w:numId="46" w16cid:durableId="694699175">
    <w:abstractNumId w:val="19"/>
  </w:num>
  <w:num w:numId="47" w16cid:durableId="1914848730">
    <w:abstractNumId w:val="3"/>
  </w:num>
  <w:num w:numId="48" w16cid:durableId="2032484912">
    <w:abstractNumId w:val="64"/>
  </w:num>
  <w:num w:numId="49" w16cid:durableId="1870989756">
    <w:abstractNumId w:val="41"/>
  </w:num>
  <w:num w:numId="50" w16cid:durableId="668489232">
    <w:abstractNumId w:val="16"/>
  </w:num>
  <w:num w:numId="51" w16cid:durableId="2086100393">
    <w:abstractNumId w:val="18"/>
  </w:num>
  <w:num w:numId="52" w16cid:durableId="59329959">
    <w:abstractNumId w:val="23"/>
  </w:num>
  <w:num w:numId="53" w16cid:durableId="927999053">
    <w:abstractNumId w:val="51"/>
  </w:num>
  <w:num w:numId="54" w16cid:durableId="2047557810">
    <w:abstractNumId w:val="2"/>
  </w:num>
  <w:num w:numId="55" w16cid:durableId="490175365">
    <w:abstractNumId w:val="38"/>
  </w:num>
  <w:num w:numId="56" w16cid:durableId="779833384">
    <w:abstractNumId w:val="60"/>
  </w:num>
  <w:num w:numId="57" w16cid:durableId="1109545175">
    <w:abstractNumId w:val="26"/>
  </w:num>
  <w:num w:numId="58" w16cid:durableId="913779499">
    <w:abstractNumId w:val="20"/>
  </w:num>
  <w:num w:numId="59" w16cid:durableId="590703075">
    <w:abstractNumId w:val="33"/>
  </w:num>
  <w:num w:numId="60" w16cid:durableId="127625112">
    <w:abstractNumId w:val="30"/>
  </w:num>
  <w:num w:numId="61" w16cid:durableId="2063937703">
    <w:abstractNumId w:val="46"/>
  </w:num>
  <w:num w:numId="62" w16cid:durableId="1031223388">
    <w:abstractNumId w:val="53"/>
  </w:num>
  <w:num w:numId="63" w16cid:durableId="351080077">
    <w:abstractNumId w:val="1"/>
  </w:num>
  <w:num w:numId="64" w16cid:durableId="1820271081">
    <w:abstractNumId w:val="21"/>
  </w:num>
  <w:num w:numId="65" w16cid:durableId="460264804">
    <w:abstractNumId w:val="0"/>
  </w:num>
  <w:num w:numId="66" w16cid:durableId="51927988">
    <w:abstractNumId w:val="55"/>
  </w:num>
  <w:num w:numId="67" w16cid:durableId="278034116">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5C"/>
    <w:rsid w:val="00001499"/>
    <w:rsid w:val="000025D6"/>
    <w:rsid w:val="000044F3"/>
    <w:rsid w:val="00005C69"/>
    <w:rsid w:val="00005D4D"/>
    <w:rsid w:val="00006A2B"/>
    <w:rsid w:val="00010A64"/>
    <w:rsid w:val="00010BAC"/>
    <w:rsid w:val="00011B2C"/>
    <w:rsid w:val="00012F83"/>
    <w:rsid w:val="000134C4"/>
    <w:rsid w:val="00013658"/>
    <w:rsid w:val="0001655D"/>
    <w:rsid w:val="00021445"/>
    <w:rsid w:val="00023194"/>
    <w:rsid w:val="0002393B"/>
    <w:rsid w:val="00023C54"/>
    <w:rsid w:val="00024BA4"/>
    <w:rsid w:val="00026F11"/>
    <w:rsid w:val="000301B6"/>
    <w:rsid w:val="00031982"/>
    <w:rsid w:val="0003200B"/>
    <w:rsid w:val="00033902"/>
    <w:rsid w:val="00033C05"/>
    <w:rsid w:val="00040418"/>
    <w:rsid w:val="00040A30"/>
    <w:rsid w:val="00041941"/>
    <w:rsid w:val="000419F7"/>
    <w:rsid w:val="000426C3"/>
    <w:rsid w:val="000428C5"/>
    <w:rsid w:val="00044B95"/>
    <w:rsid w:val="0004697F"/>
    <w:rsid w:val="0004751E"/>
    <w:rsid w:val="00047729"/>
    <w:rsid w:val="0005127C"/>
    <w:rsid w:val="00055C87"/>
    <w:rsid w:val="00056AC7"/>
    <w:rsid w:val="00056F5F"/>
    <w:rsid w:val="0005799C"/>
    <w:rsid w:val="00057A81"/>
    <w:rsid w:val="00061628"/>
    <w:rsid w:val="0006477D"/>
    <w:rsid w:val="00066329"/>
    <w:rsid w:val="00066AA7"/>
    <w:rsid w:val="00066C7A"/>
    <w:rsid w:val="00066F16"/>
    <w:rsid w:val="00071AE5"/>
    <w:rsid w:val="000731FF"/>
    <w:rsid w:val="000733AB"/>
    <w:rsid w:val="00073CDF"/>
    <w:rsid w:val="00075CBB"/>
    <w:rsid w:val="00076CB5"/>
    <w:rsid w:val="00077FF9"/>
    <w:rsid w:val="00080776"/>
    <w:rsid w:val="000818BB"/>
    <w:rsid w:val="000825E7"/>
    <w:rsid w:val="00084E36"/>
    <w:rsid w:val="00084E8D"/>
    <w:rsid w:val="00085637"/>
    <w:rsid w:val="00085F17"/>
    <w:rsid w:val="00086584"/>
    <w:rsid w:val="000876A7"/>
    <w:rsid w:val="00087816"/>
    <w:rsid w:val="00091400"/>
    <w:rsid w:val="00091830"/>
    <w:rsid w:val="000938DA"/>
    <w:rsid w:val="00095A3E"/>
    <w:rsid w:val="00096101"/>
    <w:rsid w:val="000A3CCE"/>
    <w:rsid w:val="000A3D7F"/>
    <w:rsid w:val="000A43CB"/>
    <w:rsid w:val="000A75F9"/>
    <w:rsid w:val="000A7BF0"/>
    <w:rsid w:val="000B105D"/>
    <w:rsid w:val="000B11DC"/>
    <w:rsid w:val="000C296B"/>
    <w:rsid w:val="000C2EB5"/>
    <w:rsid w:val="000C3190"/>
    <w:rsid w:val="000C4B6C"/>
    <w:rsid w:val="000C4CE3"/>
    <w:rsid w:val="000C54A4"/>
    <w:rsid w:val="000C562B"/>
    <w:rsid w:val="000C6785"/>
    <w:rsid w:val="000C72BA"/>
    <w:rsid w:val="000C759D"/>
    <w:rsid w:val="000D1343"/>
    <w:rsid w:val="000D2E68"/>
    <w:rsid w:val="000D2EAA"/>
    <w:rsid w:val="000D3269"/>
    <w:rsid w:val="000D3410"/>
    <w:rsid w:val="000D3BC1"/>
    <w:rsid w:val="000D432A"/>
    <w:rsid w:val="000D5286"/>
    <w:rsid w:val="000D59C3"/>
    <w:rsid w:val="000D6333"/>
    <w:rsid w:val="000D6FD6"/>
    <w:rsid w:val="000D7C66"/>
    <w:rsid w:val="000D7E19"/>
    <w:rsid w:val="000E1CF2"/>
    <w:rsid w:val="000E38F4"/>
    <w:rsid w:val="000E491A"/>
    <w:rsid w:val="000E7070"/>
    <w:rsid w:val="000E758C"/>
    <w:rsid w:val="000F0364"/>
    <w:rsid w:val="000F2184"/>
    <w:rsid w:val="000F3741"/>
    <w:rsid w:val="000F3F02"/>
    <w:rsid w:val="000F56AC"/>
    <w:rsid w:val="000F579C"/>
    <w:rsid w:val="000F6796"/>
    <w:rsid w:val="0010136D"/>
    <w:rsid w:val="001014C2"/>
    <w:rsid w:val="001033F5"/>
    <w:rsid w:val="001038D1"/>
    <w:rsid w:val="001039EE"/>
    <w:rsid w:val="0010638F"/>
    <w:rsid w:val="00113AF9"/>
    <w:rsid w:val="0011483E"/>
    <w:rsid w:val="00115AC6"/>
    <w:rsid w:val="0011751C"/>
    <w:rsid w:val="00120B5D"/>
    <w:rsid w:val="00122B38"/>
    <w:rsid w:val="0013246C"/>
    <w:rsid w:val="00132F49"/>
    <w:rsid w:val="0013364C"/>
    <w:rsid w:val="00134B08"/>
    <w:rsid w:val="001359E8"/>
    <w:rsid w:val="0013711C"/>
    <w:rsid w:val="001400BD"/>
    <w:rsid w:val="00141EB7"/>
    <w:rsid w:val="001433B4"/>
    <w:rsid w:val="001443D7"/>
    <w:rsid w:val="0015061D"/>
    <w:rsid w:val="001513C3"/>
    <w:rsid w:val="001520CD"/>
    <w:rsid w:val="00152B2D"/>
    <w:rsid w:val="00154241"/>
    <w:rsid w:val="001545AA"/>
    <w:rsid w:val="00157657"/>
    <w:rsid w:val="001609C1"/>
    <w:rsid w:val="00161763"/>
    <w:rsid w:val="00164D2F"/>
    <w:rsid w:val="00170620"/>
    <w:rsid w:val="001733A3"/>
    <w:rsid w:val="00174DFA"/>
    <w:rsid w:val="00176564"/>
    <w:rsid w:val="00176901"/>
    <w:rsid w:val="00181CEB"/>
    <w:rsid w:val="00182B58"/>
    <w:rsid w:val="001842AA"/>
    <w:rsid w:val="00185531"/>
    <w:rsid w:val="00186678"/>
    <w:rsid w:val="0019042C"/>
    <w:rsid w:val="00192603"/>
    <w:rsid w:val="00193186"/>
    <w:rsid w:val="00193C8D"/>
    <w:rsid w:val="0019405D"/>
    <w:rsid w:val="00194100"/>
    <w:rsid w:val="00196504"/>
    <w:rsid w:val="00197AD3"/>
    <w:rsid w:val="001A196D"/>
    <w:rsid w:val="001A19EF"/>
    <w:rsid w:val="001A1FDB"/>
    <w:rsid w:val="001A2064"/>
    <w:rsid w:val="001A38A1"/>
    <w:rsid w:val="001A4812"/>
    <w:rsid w:val="001A675D"/>
    <w:rsid w:val="001A7107"/>
    <w:rsid w:val="001B0827"/>
    <w:rsid w:val="001B126D"/>
    <w:rsid w:val="001B28D3"/>
    <w:rsid w:val="001B309C"/>
    <w:rsid w:val="001B42D6"/>
    <w:rsid w:val="001B4F89"/>
    <w:rsid w:val="001C3AFF"/>
    <w:rsid w:val="001C5A7E"/>
    <w:rsid w:val="001D0240"/>
    <w:rsid w:val="001D184F"/>
    <w:rsid w:val="001D20AB"/>
    <w:rsid w:val="001D3062"/>
    <w:rsid w:val="001D3700"/>
    <w:rsid w:val="001D498F"/>
    <w:rsid w:val="001D5BBE"/>
    <w:rsid w:val="001D5BF5"/>
    <w:rsid w:val="001D6B0E"/>
    <w:rsid w:val="001D6CC9"/>
    <w:rsid w:val="001E004A"/>
    <w:rsid w:val="001E254F"/>
    <w:rsid w:val="001E2CCC"/>
    <w:rsid w:val="001E3760"/>
    <w:rsid w:val="001E54B4"/>
    <w:rsid w:val="001E57ED"/>
    <w:rsid w:val="001E5AC3"/>
    <w:rsid w:val="001E607B"/>
    <w:rsid w:val="001E7711"/>
    <w:rsid w:val="001E7DFD"/>
    <w:rsid w:val="001F0CCE"/>
    <w:rsid w:val="001F1559"/>
    <w:rsid w:val="001F1B2E"/>
    <w:rsid w:val="001F20BC"/>
    <w:rsid w:val="001F30A5"/>
    <w:rsid w:val="001F6E5C"/>
    <w:rsid w:val="001F7129"/>
    <w:rsid w:val="001F71A9"/>
    <w:rsid w:val="00200A7D"/>
    <w:rsid w:val="00202C94"/>
    <w:rsid w:val="00202FDA"/>
    <w:rsid w:val="00203F0B"/>
    <w:rsid w:val="00204AD7"/>
    <w:rsid w:val="002108FF"/>
    <w:rsid w:val="002111B9"/>
    <w:rsid w:val="002131AB"/>
    <w:rsid w:val="00213840"/>
    <w:rsid w:val="00215069"/>
    <w:rsid w:val="0021554B"/>
    <w:rsid w:val="002169FC"/>
    <w:rsid w:val="00216D14"/>
    <w:rsid w:val="00217070"/>
    <w:rsid w:val="00217B75"/>
    <w:rsid w:val="00221A40"/>
    <w:rsid w:val="002222CE"/>
    <w:rsid w:val="00223811"/>
    <w:rsid w:val="00231B9D"/>
    <w:rsid w:val="0023423B"/>
    <w:rsid w:val="00235D9F"/>
    <w:rsid w:val="00236D88"/>
    <w:rsid w:val="00236F3D"/>
    <w:rsid w:val="0024007F"/>
    <w:rsid w:val="00240854"/>
    <w:rsid w:val="00240DB1"/>
    <w:rsid w:val="00241C2A"/>
    <w:rsid w:val="00245CC3"/>
    <w:rsid w:val="00245F87"/>
    <w:rsid w:val="00246020"/>
    <w:rsid w:val="0024692B"/>
    <w:rsid w:val="00247549"/>
    <w:rsid w:val="00247EB7"/>
    <w:rsid w:val="00252198"/>
    <w:rsid w:val="00253787"/>
    <w:rsid w:val="00253D8A"/>
    <w:rsid w:val="002558E5"/>
    <w:rsid w:val="002606F1"/>
    <w:rsid w:val="0026185B"/>
    <w:rsid w:val="0026333D"/>
    <w:rsid w:val="00266592"/>
    <w:rsid w:val="00266887"/>
    <w:rsid w:val="002669B3"/>
    <w:rsid w:val="00266E3A"/>
    <w:rsid w:val="00266F02"/>
    <w:rsid w:val="00267661"/>
    <w:rsid w:val="00267C49"/>
    <w:rsid w:val="00270BF9"/>
    <w:rsid w:val="0027124D"/>
    <w:rsid w:val="002726F1"/>
    <w:rsid w:val="00272A79"/>
    <w:rsid w:val="0028581F"/>
    <w:rsid w:val="00287459"/>
    <w:rsid w:val="002935D6"/>
    <w:rsid w:val="00294E3E"/>
    <w:rsid w:val="0029557F"/>
    <w:rsid w:val="00296224"/>
    <w:rsid w:val="00296A36"/>
    <w:rsid w:val="00297826"/>
    <w:rsid w:val="002A1F68"/>
    <w:rsid w:val="002A2607"/>
    <w:rsid w:val="002A28DA"/>
    <w:rsid w:val="002A2C6D"/>
    <w:rsid w:val="002A5B26"/>
    <w:rsid w:val="002B0B7E"/>
    <w:rsid w:val="002B1ED2"/>
    <w:rsid w:val="002B2F92"/>
    <w:rsid w:val="002B329F"/>
    <w:rsid w:val="002B3538"/>
    <w:rsid w:val="002B4705"/>
    <w:rsid w:val="002B5946"/>
    <w:rsid w:val="002B6A66"/>
    <w:rsid w:val="002C0FF1"/>
    <w:rsid w:val="002C1521"/>
    <w:rsid w:val="002C2199"/>
    <w:rsid w:val="002C7697"/>
    <w:rsid w:val="002D0D7E"/>
    <w:rsid w:val="002D2008"/>
    <w:rsid w:val="002D4732"/>
    <w:rsid w:val="002E02F3"/>
    <w:rsid w:val="002E2012"/>
    <w:rsid w:val="002E3854"/>
    <w:rsid w:val="002F0B80"/>
    <w:rsid w:val="002F165E"/>
    <w:rsid w:val="002F17CD"/>
    <w:rsid w:val="002F22AB"/>
    <w:rsid w:val="002F2B3B"/>
    <w:rsid w:val="002F2E34"/>
    <w:rsid w:val="002F34FF"/>
    <w:rsid w:val="002F3A97"/>
    <w:rsid w:val="002F530B"/>
    <w:rsid w:val="002F7EA0"/>
    <w:rsid w:val="00301970"/>
    <w:rsid w:val="003036B6"/>
    <w:rsid w:val="003048D8"/>
    <w:rsid w:val="00306FA1"/>
    <w:rsid w:val="00307C01"/>
    <w:rsid w:val="00307F9E"/>
    <w:rsid w:val="003115FF"/>
    <w:rsid w:val="00311F66"/>
    <w:rsid w:val="00313222"/>
    <w:rsid w:val="003138A5"/>
    <w:rsid w:val="00315344"/>
    <w:rsid w:val="00316175"/>
    <w:rsid w:val="00320272"/>
    <w:rsid w:val="0032395F"/>
    <w:rsid w:val="00323FC4"/>
    <w:rsid w:val="003267DA"/>
    <w:rsid w:val="00330EEE"/>
    <w:rsid w:val="0033105B"/>
    <w:rsid w:val="00331E06"/>
    <w:rsid w:val="00335D76"/>
    <w:rsid w:val="00340BDA"/>
    <w:rsid w:val="003413F0"/>
    <w:rsid w:val="003429F9"/>
    <w:rsid w:val="00343637"/>
    <w:rsid w:val="003461CC"/>
    <w:rsid w:val="00351104"/>
    <w:rsid w:val="00351D54"/>
    <w:rsid w:val="00353904"/>
    <w:rsid w:val="0035444E"/>
    <w:rsid w:val="00355006"/>
    <w:rsid w:val="003559B7"/>
    <w:rsid w:val="00355B46"/>
    <w:rsid w:val="00356701"/>
    <w:rsid w:val="00357B7E"/>
    <w:rsid w:val="00357BF0"/>
    <w:rsid w:val="00361AEF"/>
    <w:rsid w:val="00362D44"/>
    <w:rsid w:val="00362FC7"/>
    <w:rsid w:val="003674D3"/>
    <w:rsid w:val="0037036F"/>
    <w:rsid w:val="003704DD"/>
    <w:rsid w:val="003727BC"/>
    <w:rsid w:val="00373590"/>
    <w:rsid w:val="00373BFD"/>
    <w:rsid w:val="00375838"/>
    <w:rsid w:val="003762F4"/>
    <w:rsid w:val="003804AC"/>
    <w:rsid w:val="00380AF8"/>
    <w:rsid w:val="003813AC"/>
    <w:rsid w:val="00390818"/>
    <w:rsid w:val="00391ECD"/>
    <w:rsid w:val="00392EE2"/>
    <w:rsid w:val="0039419E"/>
    <w:rsid w:val="00394EB9"/>
    <w:rsid w:val="003962EE"/>
    <w:rsid w:val="00397E31"/>
    <w:rsid w:val="003A0144"/>
    <w:rsid w:val="003A0324"/>
    <w:rsid w:val="003A04B8"/>
    <w:rsid w:val="003A38FC"/>
    <w:rsid w:val="003A5CB8"/>
    <w:rsid w:val="003A6AA7"/>
    <w:rsid w:val="003A701E"/>
    <w:rsid w:val="003A7154"/>
    <w:rsid w:val="003A7F33"/>
    <w:rsid w:val="003B057B"/>
    <w:rsid w:val="003B1046"/>
    <w:rsid w:val="003B45E1"/>
    <w:rsid w:val="003B4D10"/>
    <w:rsid w:val="003B4F05"/>
    <w:rsid w:val="003B5F31"/>
    <w:rsid w:val="003B5F94"/>
    <w:rsid w:val="003B7826"/>
    <w:rsid w:val="003C4981"/>
    <w:rsid w:val="003C4AF7"/>
    <w:rsid w:val="003C57EE"/>
    <w:rsid w:val="003C6900"/>
    <w:rsid w:val="003C7E39"/>
    <w:rsid w:val="003D2CEB"/>
    <w:rsid w:val="003D5555"/>
    <w:rsid w:val="003D6F36"/>
    <w:rsid w:val="003E0BC6"/>
    <w:rsid w:val="003E2B32"/>
    <w:rsid w:val="003E4665"/>
    <w:rsid w:val="003E61B3"/>
    <w:rsid w:val="003E701E"/>
    <w:rsid w:val="003E70F2"/>
    <w:rsid w:val="003E726A"/>
    <w:rsid w:val="003E7B41"/>
    <w:rsid w:val="003F0D46"/>
    <w:rsid w:val="003F167F"/>
    <w:rsid w:val="003F442A"/>
    <w:rsid w:val="003F45CB"/>
    <w:rsid w:val="003F558E"/>
    <w:rsid w:val="003F614A"/>
    <w:rsid w:val="003F7423"/>
    <w:rsid w:val="004002DD"/>
    <w:rsid w:val="00402635"/>
    <w:rsid w:val="00403ABE"/>
    <w:rsid w:val="00405511"/>
    <w:rsid w:val="004065B7"/>
    <w:rsid w:val="00406D8E"/>
    <w:rsid w:val="00406F18"/>
    <w:rsid w:val="00425C57"/>
    <w:rsid w:val="0042695A"/>
    <w:rsid w:val="00427C8A"/>
    <w:rsid w:val="00427DB4"/>
    <w:rsid w:val="00431699"/>
    <w:rsid w:val="00431C99"/>
    <w:rsid w:val="00431E35"/>
    <w:rsid w:val="0043312C"/>
    <w:rsid w:val="00433CD4"/>
    <w:rsid w:val="004367B1"/>
    <w:rsid w:val="0043682A"/>
    <w:rsid w:val="00441D81"/>
    <w:rsid w:val="00443184"/>
    <w:rsid w:val="00443257"/>
    <w:rsid w:val="00443402"/>
    <w:rsid w:val="004439C8"/>
    <w:rsid w:val="0044478A"/>
    <w:rsid w:val="00444AFA"/>
    <w:rsid w:val="004452C4"/>
    <w:rsid w:val="0044581D"/>
    <w:rsid w:val="00445AA1"/>
    <w:rsid w:val="00447FA1"/>
    <w:rsid w:val="00452E0C"/>
    <w:rsid w:val="0045308D"/>
    <w:rsid w:val="00453818"/>
    <w:rsid w:val="00454D7A"/>
    <w:rsid w:val="00455BB6"/>
    <w:rsid w:val="00455BD5"/>
    <w:rsid w:val="00455C25"/>
    <w:rsid w:val="00461011"/>
    <w:rsid w:val="00461E39"/>
    <w:rsid w:val="00463EEC"/>
    <w:rsid w:val="00463F6C"/>
    <w:rsid w:val="00466888"/>
    <w:rsid w:val="004670E0"/>
    <w:rsid w:val="004677D2"/>
    <w:rsid w:val="0047149D"/>
    <w:rsid w:val="0047250C"/>
    <w:rsid w:val="004737B2"/>
    <w:rsid w:val="004738DD"/>
    <w:rsid w:val="00474D4F"/>
    <w:rsid w:val="004750AC"/>
    <w:rsid w:val="00475B2D"/>
    <w:rsid w:val="00480597"/>
    <w:rsid w:val="00482F23"/>
    <w:rsid w:val="004830F4"/>
    <w:rsid w:val="0048500E"/>
    <w:rsid w:val="0048688F"/>
    <w:rsid w:val="00487248"/>
    <w:rsid w:val="00487717"/>
    <w:rsid w:val="00490787"/>
    <w:rsid w:val="00491923"/>
    <w:rsid w:val="00491AEB"/>
    <w:rsid w:val="00493050"/>
    <w:rsid w:val="00496698"/>
    <w:rsid w:val="004A0193"/>
    <w:rsid w:val="004A0692"/>
    <w:rsid w:val="004A303A"/>
    <w:rsid w:val="004A36F3"/>
    <w:rsid w:val="004A48F0"/>
    <w:rsid w:val="004A4A3D"/>
    <w:rsid w:val="004A7736"/>
    <w:rsid w:val="004B2453"/>
    <w:rsid w:val="004B4DB5"/>
    <w:rsid w:val="004B6B1F"/>
    <w:rsid w:val="004B6E7C"/>
    <w:rsid w:val="004B6EA2"/>
    <w:rsid w:val="004B74F2"/>
    <w:rsid w:val="004B7A16"/>
    <w:rsid w:val="004C2449"/>
    <w:rsid w:val="004C2979"/>
    <w:rsid w:val="004C330C"/>
    <w:rsid w:val="004C432D"/>
    <w:rsid w:val="004C5EF8"/>
    <w:rsid w:val="004C6D37"/>
    <w:rsid w:val="004C775A"/>
    <w:rsid w:val="004D06AF"/>
    <w:rsid w:val="004D0BA0"/>
    <w:rsid w:val="004D1970"/>
    <w:rsid w:val="004D20B2"/>
    <w:rsid w:val="004D2940"/>
    <w:rsid w:val="004D3E4B"/>
    <w:rsid w:val="004D416A"/>
    <w:rsid w:val="004D6A4F"/>
    <w:rsid w:val="004E2704"/>
    <w:rsid w:val="004E469C"/>
    <w:rsid w:val="004E4AA5"/>
    <w:rsid w:val="004E5180"/>
    <w:rsid w:val="004E5566"/>
    <w:rsid w:val="004E5ABC"/>
    <w:rsid w:val="004E713F"/>
    <w:rsid w:val="004F0585"/>
    <w:rsid w:val="004F3041"/>
    <w:rsid w:val="004F4C5B"/>
    <w:rsid w:val="004F6EC0"/>
    <w:rsid w:val="005003FB"/>
    <w:rsid w:val="00500EEB"/>
    <w:rsid w:val="00501AB6"/>
    <w:rsid w:val="005059BA"/>
    <w:rsid w:val="00505FA7"/>
    <w:rsid w:val="00514082"/>
    <w:rsid w:val="005150F9"/>
    <w:rsid w:val="005171D5"/>
    <w:rsid w:val="00521185"/>
    <w:rsid w:val="00522F25"/>
    <w:rsid w:val="00522FE0"/>
    <w:rsid w:val="0052510F"/>
    <w:rsid w:val="00530F85"/>
    <w:rsid w:val="005316FE"/>
    <w:rsid w:val="00531815"/>
    <w:rsid w:val="005325E1"/>
    <w:rsid w:val="0053339B"/>
    <w:rsid w:val="00534DB1"/>
    <w:rsid w:val="00535C9B"/>
    <w:rsid w:val="00536B5B"/>
    <w:rsid w:val="00536DA2"/>
    <w:rsid w:val="00536E20"/>
    <w:rsid w:val="0054047A"/>
    <w:rsid w:val="00540811"/>
    <w:rsid w:val="005423FC"/>
    <w:rsid w:val="00543343"/>
    <w:rsid w:val="00543EBF"/>
    <w:rsid w:val="00545634"/>
    <w:rsid w:val="005456FA"/>
    <w:rsid w:val="00546FD0"/>
    <w:rsid w:val="005502D4"/>
    <w:rsid w:val="005508A8"/>
    <w:rsid w:val="005518D2"/>
    <w:rsid w:val="00551E60"/>
    <w:rsid w:val="0055373C"/>
    <w:rsid w:val="00555C33"/>
    <w:rsid w:val="00557507"/>
    <w:rsid w:val="005576BF"/>
    <w:rsid w:val="00557D92"/>
    <w:rsid w:val="005638DC"/>
    <w:rsid w:val="005652F4"/>
    <w:rsid w:val="00570EE5"/>
    <w:rsid w:val="00571423"/>
    <w:rsid w:val="00572B12"/>
    <w:rsid w:val="0057378B"/>
    <w:rsid w:val="00574D43"/>
    <w:rsid w:val="00575EEA"/>
    <w:rsid w:val="005772F2"/>
    <w:rsid w:val="005802B3"/>
    <w:rsid w:val="00580DF4"/>
    <w:rsid w:val="005819BE"/>
    <w:rsid w:val="00582CD0"/>
    <w:rsid w:val="0058361D"/>
    <w:rsid w:val="00583858"/>
    <w:rsid w:val="00584813"/>
    <w:rsid w:val="00584BBD"/>
    <w:rsid w:val="00585532"/>
    <w:rsid w:val="00586081"/>
    <w:rsid w:val="00587256"/>
    <w:rsid w:val="005904B4"/>
    <w:rsid w:val="00590577"/>
    <w:rsid w:val="00591665"/>
    <w:rsid w:val="00591B14"/>
    <w:rsid w:val="00591B76"/>
    <w:rsid w:val="00593E2F"/>
    <w:rsid w:val="00594984"/>
    <w:rsid w:val="005976E7"/>
    <w:rsid w:val="005A0CE1"/>
    <w:rsid w:val="005A244B"/>
    <w:rsid w:val="005A4786"/>
    <w:rsid w:val="005A4B76"/>
    <w:rsid w:val="005A5528"/>
    <w:rsid w:val="005A63EB"/>
    <w:rsid w:val="005A6E41"/>
    <w:rsid w:val="005A74AE"/>
    <w:rsid w:val="005B0C40"/>
    <w:rsid w:val="005B1D2C"/>
    <w:rsid w:val="005B30C9"/>
    <w:rsid w:val="005B4AA9"/>
    <w:rsid w:val="005B6E0C"/>
    <w:rsid w:val="005C00DB"/>
    <w:rsid w:val="005C0AE6"/>
    <w:rsid w:val="005C3CFD"/>
    <w:rsid w:val="005C4418"/>
    <w:rsid w:val="005C5843"/>
    <w:rsid w:val="005C610D"/>
    <w:rsid w:val="005C6FA9"/>
    <w:rsid w:val="005C7DFD"/>
    <w:rsid w:val="005D0545"/>
    <w:rsid w:val="005D0CD7"/>
    <w:rsid w:val="005D17A3"/>
    <w:rsid w:val="005D6D9C"/>
    <w:rsid w:val="005D7791"/>
    <w:rsid w:val="005E0B44"/>
    <w:rsid w:val="005E0FE9"/>
    <w:rsid w:val="005E2CCC"/>
    <w:rsid w:val="005E46AB"/>
    <w:rsid w:val="005E4DE8"/>
    <w:rsid w:val="005E4E2D"/>
    <w:rsid w:val="005F0973"/>
    <w:rsid w:val="005F1CE4"/>
    <w:rsid w:val="005F1DF9"/>
    <w:rsid w:val="005F28E3"/>
    <w:rsid w:val="005F3F39"/>
    <w:rsid w:val="005F5AA9"/>
    <w:rsid w:val="005F60E5"/>
    <w:rsid w:val="005F6F61"/>
    <w:rsid w:val="005F7979"/>
    <w:rsid w:val="00602265"/>
    <w:rsid w:val="0060265C"/>
    <w:rsid w:val="00603310"/>
    <w:rsid w:val="00603E96"/>
    <w:rsid w:val="00604FB3"/>
    <w:rsid w:val="00607945"/>
    <w:rsid w:val="0061095D"/>
    <w:rsid w:val="0061113F"/>
    <w:rsid w:val="00613F87"/>
    <w:rsid w:val="00614CE3"/>
    <w:rsid w:val="00614D4C"/>
    <w:rsid w:val="00620126"/>
    <w:rsid w:val="00620B40"/>
    <w:rsid w:val="00621107"/>
    <w:rsid w:val="00621F71"/>
    <w:rsid w:val="00623589"/>
    <w:rsid w:val="006249A8"/>
    <w:rsid w:val="00626262"/>
    <w:rsid w:val="00626E94"/>
    <w:rsid w:val="00630D02"/>
    <w:rsid w:val="00632811"/>
    <w:rsid w:val="00632AC2"/>
    <w:rsid w:val="00632B2B"/>
    <w:rsid w:val="00634D73"/>
    <w:rsid w:val="00635328"/>
    <w:rsid w:val="0063535E"/>
    <w:rsid w:val="00635430"/>
    <w:rsid w:val="00636843"/>
    <w:rsid w:val="006368C5"/>
    <w:rsid w:val="00637680"/>
    <w:rsid w:val="006403C4"/>
    <w:rsid w:val="0064058D"/>
    <w:rsid w:val="00640F04"/>
    <w:rsid w:val="0064300C"/>
    <w:rsid w:val="00643895"/>
    <w:rsid w:val="00644441"/>
    <w:rsid w:val="00646648"/>
    <w:rsid w:val="0064686D"/>
    <w:rsid w:val="00651B0F"/>
    <w:rsid w:val="00651D3D"/>
    <w:rsid w:val="00652D7A"/>
    <w:rsid w:val="00652FAF"/>
    <w:rsid w:val="00655DD7"/>
    <w:rsid w:val="00661435"/>
    <w:rsid w:val="00662783"/>
    <w:rsid w:val="00662C1C"/>
    <w:rsid w:val="00662F21"/>
    <w:rsid w:val="0066428B"/>
    <w:rsid w:val="00664A24"/>
    <w:rsid w:val="00666B35"/>
    <w:rsid w:val="006704D2"/>
    <w:rsid w:val="00670FC6"/>
    <w:rsid w:val="006719E3"/>
    <w:rsid w:val="00671B31"/>
    <w:rsid w:val="006729EF"/>
    <w:rsid w:val="00674B39"/>
    <w:rsid w:val="00674F10"/>
    <w:rsid w:val="0067574B"/>
    <w:rsid w:val="0067636F"/>
    <w:rsid w:val="00676CAD"/>
    <w:rsid w:val="00677355"/>
    <w:rsid w:val="00677F65"/>
    <w:rsid w:val="006809E9"/>
    <w:rsid w:val="00683262"/>
    <w:rsid w:val="006838CF"/>
    <w:rsid w:val="00683ADA"/>
    <w:rsid w:val="00684536"/>
    <w:rsid w:val="00684F3B"/>
    <w:rsid w:val="00686C8B"/>
    <w:rsid w:val="006907DE"/>
    <w:rsid w:val="0069137E"/>
    <w:rsid w:val="00691EB4"/>
    <w:rsid w:val="00692775"/>
    <w:rsid w:val="0069382D"/>
    <w:rsid w:val="00694CFE"/>
    <w:rsid w:val="006950C9"/>
    <w:rsid w:val="006951E1"/>
    <w:rsid w:val="0069538E"/>
    <w:rsid w:val="00695DF8"/>
    <w:rsid w:val="00697538"/>
    <w:rsid w:val="0069763B"/>
    <w:rsid w:val="00697DED"/>
    <w:rsid w:val="006A0802"/>
    <w:rsid w:val="006A092D"/>
    <w:rsid w:val="006A151A"/>
    <w:rsid w:val="006A2FDC"/>
    <w:rsid w:val="006A67C7"/>
    <w:rsid w:val="006B0CED"/>
    <w:rsid w:val="006B1728"/>
    <w:rsid w:val="006B20B4"/>
    <w:rsid w:val="006B3043"/>
    <w:rsid w:val="006B3EDB"/>
    <w:rsid w:val="006B6344"/>
    <w:rsid w:val="006C27F5"/>
    <w:rsid w:val="006C6968"/>
    <w:rsid w:val="006C73B8"/>
    <w:rsid w:val="006D2FFE"/>
    <w:rsid w:val="006D340E"/>
    <w:rsid w:val="006D38B5"/>
    <w:rsid w:val="006D4D8A"/>
    <w:rsid w:val="006D6547"/>
    <w:rsid w:val="006D656B"/>
    <w:rsid w:val="006D750C"/>
    <w:rsid w:val="006E237A"/>
    <w:rsid w:val="006E3D54"/>
    <w:rsid w:val="006E5C0E"/>
    <w:rsid w:val="006E5C37"/>
    <w:rsid w:val="006E5D6E"/>
    <w:rsid w:val="006E6022"/>
    <w:rsid w:val="006F10EE"/>
    <w:rsid w:val="006F1697"/>
    <w:rsid w:val="006F3636"/>
    <w:rsid w:val="006F55F1"/>
    <w:rsid w:val="006F75F8"/>
    <w:rsid w:val="006F782D"/>
    <w:rsid w:val="006F7B17"/>
    <w:rsid w:val="0070151D"/>
    <w:rsid w:val="00703217"/>
    <w:rsid w:val="00704509"/>
    <w:rsid w:val="00704793"/>
    <w:rsid w:val="00704D93"/>
    <w:rsid w:val="00707446"/>
    <w:rsid w:val="007101AF"/>
    <w:rsid w:val="007115AF"/>
    <w:rsid w:val="00716510"/>
    <w:rsid w:val="007201A8"/>
    <w:rsid w:val="00721B56"/>
    <w:rsid w:val="007227C4"/>
    <w:rsid w:val="00723903"/>
    <w:rsid w:val="0072702A"/>
    <w:rsid w:val="00730DFE"/>
    <w:rsid w:val="00731D0E"/>
    <w:rsid w:val="00732867"/>
    <w:rsid w:val="00732AA3"/>
    <w:rsid w:val="00733461"/>
    <w:rsid w:val="0073394C"/>
    <w:rsid w:val="00733D91"/>
    <w:rsid w:val="00735084"/>
    <w:rsid w:val="007356F6"/>
    <w:rsid w:val="00737094"/>
    <w:rsid w:val="00737783"/>
    <w:rsid w:val="00740C9B"/>
    <w:rsid w:val="00740CA1"/>
    <w:rsid w:val="00741C50"/>
    <w:rsid w:val="00744360"/>
    <w:rsid w:val="00745685"/>
    <w:rsid w:val="00745BCC"/>
    <w:rsid w:val="00751656"/>
    <w:rsid w:val="007539B4"/>
    <w:rsid w:val="00753A3F"/>
    <w:rsid w:val="00755F10"/>
    <w:rsid w:val="007565E7"/>
    <w:rsid w:val="00756A31"/>
    <w:rsid w:val="00757E8E"/>
    <w:rsid w:val="00757EC0"/>
    <w:rsid w:val="00761324"/>
    <w:rsid w:val="00764346"/>
    <w:rsid w:val="007657C3"/>
    <w:rsid w:val="0076725D"/>
    <w:rsid w:val="00775CDB"/>
    <w:rsid w:val="007774B3"/>
    <w:rsid w:val="00780768"/>
    <w:rsid w:val="007813D3"/>
    <w:rsid w:val="0078176B"/>
    <w:rsid w:val="00784CF2"/>
    <w:rsid w:val="00785998"/>
    <w:rsid w:val="00786707"/>
    <w:rsid w:val="00786BC5"/>
    <w:rsid w:val="00786D5A"/>
    <w:rsid w:val="00790098"/>
    <w:rsid w:val="00790F16"/>
    <w:rsid w:val="00792077"/>
    <w:rsid w:val="00794BA0"/>
    <w:rsid w:val="00795865"/>
    <w:rsid w:val="0079620A"/>
    <w:rsid w:val="00796643"/>
    <w:rsid w:val="007969B3"/>
    <w:rsid w:val="007A0E3D"/>
    <w:rsid w:val="007A3683"/>
    <w:rsid w:val="007A3B2F"/>
    <w:rsid w:val="007A40BA"/>
    <w:rsid w:val="007A6CCA"/>
    <w:rsid w:val="007A7AD5"/>
    <w:rsid w:val="007B0B15"/>
    <w:rsid w:val="007B433B"/>
    <w:rsid w:val="007B6856"/>
    <w:rsid w:val="007B714B"/>
    <w:rsid w:val="007B763B"/>
    <w:rsid w:val="007B77AC"/>
    <w:rsid w:val="007B7925"/>
    <w:rsid w:val="007B7CBC"/>
    <w:rsid w:val="007C15B8"/>
    <w:rsid w:val="007C2C59"/>
    <w:rsid w:val="007C3AA6"/>
    <w:rsid w:val="007C4456"/>
    <w:rsid w:val="007C7D3A"/>
    <w:rsid w:val="007D110C"/>
    <w:rsid w:val="007D4C1C"/>
    <w:rsid w:val="007D4DBD"/>
    <w:rsid w:val="007D4F61"/>
    <w:rsid w:val="007D4F88"/>
    <w:rsid w:val="007D54B3"/>
    <w:rsid w:val="007D59F6"/>
    <w:rsid w:val="007D677F"/>
    <w:rsid w:val="007D6C64"/>
    <w:rsid w:val="007E0398"/>
    <w:rsid w:val="007E287B"/>
    <w:rsid w:val="007E2B69"/>
    <w:rsid w:val="007E3048"/>
    <w:rsid w:val="007E3BF9"/>
    <w:rsid w:val="007E721E"/>
    <w:rsid w:val="007F066C"/>
    <w:rsid w:val="007F0809"/>
    <w:rsid w:val="007F3883"/>
    <w:rsid w:val="007F5EC7"/>
    <w:rsid w:val="007F637E"/>
    <w:rsid w:val="007F73B0"/>
    <w:rsid w:val="007F742C"/>
    <w:rsid w:val="0080165F"/>
    <w:rsid w:val="00804C06"/>
    <w:rsid w:val="00804C6E"/>
    <w:rsid w:val="00804DF8"/>
    <w:rsid w:val="0080557F"/>
    <w:rsid w:val="00806605"/>
    <w:rsid w:val="00813627"/>
    <w:rsid w:val="00817A39"/>
    <w:rsid w:val="008220C6"/>
    <w:rsid w:val="008228EE"/>
    <w:rsid w:val="0082478C"/>
    <w:rsid w:val="008248A1"/>
    <w:rsid w:val="00825483"/>
    <w:rsid w:val="0082633E"/>
    <w:rsid w:val="0083025C"/>
    <w:rsid w:val="00830712"/>
    <w:rsid w:val="00830E3A"/>
    <w:rsid w:val="00832BDC"/>
    <w:rsid w:val="008332B2"/>
    <w:rsid w:val="008345EE"/>
    <w:rsid w:val="0083583D"/>
    <w:rsid w:val="008423E9"/>
    <w:rsid w:val="00842D13"/>
    <w:rsid w:val="00846311"/>
    <w:rsid w:val="008474BE"/>
    <w:rsid w:val="00847681"/>
    <w:rsid w:val="00852217"/>
    <w:rsid w:val="00855F04"/>
    <w:rsid w:val="0085779D"/>
    <w:rsid w:val="0086128E"/>
    <w:rsid w:val="00861E71"/>
    <w:rsid w:val="00862A47"/>
    <w:rsid w:val="00862E14"/>
    <w:rsid w:val="008639AA"/>
    <w:rsid w:val="00870585"/>
    <w:rsid w:val="00870C37"/>
    <w:rsid w:val="00872DDE"/>
    <w:rsid w:val="008737A7"/>
    <w:rsid w:val="00873B2E"/>
    <w:rsid w:val="00875346"/>
    <w:rsid w:val="00875DDB"/>
    <w:rsid w:val="00876790"/>
    <w:rsid w:val="008769C5"/>
    <w:rsid w:val="00884371"/>
    <w:rsid w:val="00885B44"/>
    <w:rsid w:val="008869FB"/>
    <w:rsid w:val="00887565"/>
    <w:rsid w:val="00890AFC"/>
    <w:rsid w:val="00890EAA"/>
    <w:rsid w:val="00891898"/>
    <w:rsid w:val="00892F10"/>
    <w:rsid w:val="00893DA4"/>
    <w:rsid w:val="00897DA6"/>
    <w:rsid w:val="008A007F"/>
    <w:rsid w:val="008A07FA"/>
    <w:rsid w:val="008A3C34"/>
    <w:rsid w:val="008A411A"/>
    <w:rsid w:val="008A6248"/>
    <w:rsid w:val="008A7C6D"/>
    <w:rsid w:val="008B0715"/>
    <w:rsid w:val="008B27F0"/>
    <w:rsid w:val="008B4609"/>
    <w:rsid w:val="008B4757"/>
    <w:rsid w:val="008B54A6"/>
    <w:rsid w:val="008B58D9"/>
    <w:rsid w:val="008B62D4"/>
    <w:rsid w:val="008B7E37"/>
    <w:rsid w:val="008C11B1"/>
    <w:rsid w:val="008C147F"/>
    <w:rsid w:val="008C40E8"/>
    <w:rsid w:val="008C4CF6"/>
    <w:rsid w:val="008C4EF9"/>
    <w:rsid w:val="008D14A2"/>
    <w:rsid w:val="008D2F0D"/>
    <w:rsid w:val="008E0208"/>
    <w:rsid w:val="008E1777"/>
    <w:rsid w:val="008E44CB"/>
    <w:rsid w:val="008E4BF1"/>
    <w:rsid w:val="008E7052"/>
    <w:rsid w:val="008E76FA"/>
    <w:rsid w:val="008E7CB4"/>
    <w:rsid w:val="008F04C3"/>
    <w:rsid w:val="008F227F"/>
    <w:rsid w:val="008F330B"/>
    <w:rsid w:val="008F3CC7"/>
    <w:rsid w:val="008F566B"/>
    <w:rsid w:val="008F5BD4"/>
    <w:rsid w:val="008F63AC"/>
    <w:rsid w:val="0090322A"/>
    <w:rsid w:val="00903E04"/>
    <w:rsid w:val="0090429D"/>
    <w:rsid w:val="00906002"/>
    <w:rsid w:val="00912F8E"/>
    <w:rsid w:val="00914CF9"/>
    <w:rsid w:val="009208B5"/>
    <w:rsid w:val="009213CE"/>
    <w:rsid w:val="009213EF"/>
    <w:rsid w:val="00921E11"/>
    <w:rsid w:val="009225ED"/>
    <w:rsid w:val="009247F1"/>
    <w:rsid w:val="0092547C"/>
    <w:rsid w:val="009254C0"/>
    <w:rsid w:val="00926C03"/>
    <w:rsid w:val="00927D5E"/>
    <w:rsid w:val="00927E28"/>
    <w:rsid w:val="00931209"/>
    <w:rsid w:val="00931E09"/>
    <w:rsid w:val="0093251E"/>
    <w:rsid w:val="0093399E"/>
    <w:rsid w:val="00936622"/>
    <w:rsid w:val="00936790"/>
    <w:rsid w:val="00937460"/>
    <w:rsid w:val="00940B62"/>
    <w:rsid w:val="00940E60"/>
    <w:rsid w:val="00943CFD"/>
    <w:rsid w:val="00944AA4"/>
    <w:rsid w:val="00945B16"/>
    <w:rsid w:val="00947238"/>
    <w:rsid w:val="00947541"/>
    <w:rsid w:val="0095050D"/>
    <w:rsid w:val="00951548"/>
    <w:rsid w:val="009522D9"/>
    <w:rsid w:val="009525F0"/>
    <w:rsid w:val="009532B4"/>
    <w:rsid w:val="009548E3"/>
    <w:rsid w:val="00954D94"/>
    <w:rsid w:val="009551DE"/>
    <w:rsid w:val="00955729"/>
    <w:rsid w:val="00956FC3"/>
    <w:rsid w:val="00957720"/>
    <w:rsid w:val="00960AE8"/>
    <w:rsid w:val="00961A59"/>
    <w:rsid w:val="009621D1"/>
    <w:rsid w:val="00964D76"/>
    <w:rsid w:val="009665A5"/>
    <w:rsid w:val="00966B00"/>
    <w:rsid w:val="009757AD"/>
    <w:rsid w:val="0097689F"/>
    <w:rsid w:val="00976B83"/>
    <w:rsid w:val="00977250"/>
    <w:rsid w:val="00985F5F"/>
    <w:rsid w:val="009902F0"/>
    <w:rsid w:val="00992018"/>
    <w:rsid w:val="00993B5E"/>
    <w:rsid w:val="00993F5C"/>
    <w:rsid w:val="00995C5C"/>
    <w:rsid w:val="00996E79"/>
    <w:rsid w:val="009A200A"/>
    <w:rsid w:val="009A50AC"/>
    <w:rsid w:val="009A6886"/>
    <w:rsid w:val="009B4E7F"/>
    <w:rsid w:val="009B7C2F"/>
    <w:rsid w:val="009C06C3"/>
    <w:rsid w:val="009C122C"/>
    <w:rsid w:val="009C23C7"/>
    <w:rsid w:val="009C3A00"/>
    <w:rsid w:val="009D0D9B"/>
    <w:rsid w:val="009D0E6C"/>
    <w:rsid w:val="009D329D"/>
    <w:rsid w:val="009D4386"/>
    <w:rsid w:val="009D4DEE"/>
    <w:rsid w:val="009D523C"/>
    <w:rsid w:val="009D53D5"/>
    <w:rsid w:val="009D6BA6"/>
    <w:rsid w:val="009E0513"/>
    <w:rsid w:val="009E0C93"/>
    <w:rsid w:val="009E1214"/>
    <w:rsid w:val="009E1CC7"/>
    <w:rsid w:val="009E2092"/>
    <w:rsid w:val="009E6135"/>
    <w:rsid w:val="009E6566"/>
    <w:rsid w:val="009E6685"/>
    <w:rsid w:val="009F0B3D"/>
    <w:rsid w:val="009F11A1"/>
    <w:rsid w:val="009F3BA0"/>
    <w:rsid w:val="009F583A"/>
    <w:rsid w:val="009F5E0B"/>
    <w:rsid w:val="009F5FFA"/>
    <w:rsid w:val="00A0015E"/>
    <w:rsid w:val="00A012E1"/>
    <w:rsid w:val="00A01776"/>
    <w:rsid w:val="00A01AEC"/>
    <w:rsid w:val="00A02527"/>
    <w:rsid w:val="00A02FE2"/>
    <w:rsid w:val="00A04686"/>
    <w:rsid w:val="00A06849"/>
    <w:rsid w:val="00A076F1"/>
    <w:rsid w:val="00A102D4"/>
    <w:rsid w:val="00A11D03"/>
    <w:rsid w:val="00A1275E"/>
    <w:rsid w:val="00A12FE2"/>
    <w:rsid w:val="00A13193"/>
    <w:rsid w:val="00A13DB7"/>
    <w:rsid w:val="00A14B8A"/>
    <w:rsid w:val="00A17673"/>
    <w:rsid w:val="00A22090"/>
    <w:rsid w:val="00A23FE6"/>
    <w:rsid w:val="00A24A0B"/>
    <w:rsid w:val="00A26BDA"/>
    <w:rsid w:val="00A26D5D"/>
    <w:rsid w:val="00A31425"/>
    <w:rsid w:val="00A3220A"/>
    <w:rsid w:val="00A3349D"/>
    <w:rsid w:val="00A34044"/>
    <w:rsid w:val="00A35183"/>
    <w:rsid w:val="00A351F9"/>
    <w:rsid w:val="00A37814"/>
    <w:rsid w:val="00A42096"/>
    <w:rsid w:val="00A45D58"/>
    <w:rsid w:val="00A45ED7"/>
    <w:rsid w:val="00A52731"/>
    <w:rsid w:val="00A53660"/>
    <w:rsid w:val="00A53C3D"/>
    <w:rsid w:val="00A53D2D"/>
    <w:rsid w:val="00A53E82"/>
    <w:rsid w:val="00A54802"/>
    <w:rsid w:val="00A54FCC"/>
    <w:rsid w:val="00A60A28"/>
    <w:rsid w:val="00A619C4"/>
    <w:rsid w:val="00A62568"/>
    <w:rsid w:val="00A65880"/>
    <w:rsid w:val="00A710D8"/>
    <w:rsid w:val="00A7248D"/>
    <w:rsid w:val="00A728D4"/>
    <w:rsid w:val="00A73DF1"/>
    <w:rsid w:val="00A73EB3"/>
    <w:rsid w:val="00A74032"/>
    <w:rsid w:val="00A74A57"/>
    <w:rsid w:val="00A75555"/>
    <w:rsid w:val="00A7724A"/>
    <w:rsid w:val="00A7724B"/>
    <w:rsid w:val="00A824F4"/>
    <w:rsid w:val="00A82CED"/>
    <w:rsid w:val="00A83EA9"/>
    <w:rsid w:val="00A84CA4"/>
    <w:rsid w:val="00A85BA4"/>
    <w:rsid w:val="00A85C6B"/>
    <w:rsid w:val="00A87FA6"/>
    <w:rsid w:val="00A970C5"/>
    <w:rsid w:val="00AA2790"/>
    <w:rsid w:val="00AA3E6A"/>
    <w:rsid w:val="00AB12C5"/>
    <w:rsid w:val="00AB20D8"/>
    <w:rsid w:val="00AB2BA9"/>
    <w:rsid w:val="00AB3B73"/>
    <w:rsid w:val="00AB49DF"/>
    <w:rsid w:val="00AB7A21"/>
    <w:rsid w:val="00AB7F94"/>
    <w:rsid w:val="00AB7FAE"/>
    <w:rsid w:val="00AC01E6"/>
    <w:rsid w:val="00AC07E6"/>
    <w:rsid w:val="00AC211F"/>
    <w:rsid w:val="00AC3CD1"/>
    <w:rsid w:val="00AC506E"/>
    <w:rsid w:val="00AC53E2"/>
    <w:rsid w:val="00AC55D4"/>
    <w:rsid w:val="00AC5887"/>
    <w:rsid w:val="00AC6AF0"/>
    <w:rsid w:val="00AD1D3D"/>
    <w:rsid w:val="00AD1FE9"/>
    <w:rsid w:val="00AD2239"/>
    <w:rsid w:val="00AD5641"/>
    <w:rsid w:val="00AD6472"/>
    <w:rsid w:val="00AE0610"/>
    <w:rsid w:val="00AE28CE"/>
    <w:rsid w:val="00AE2D7E"/>
    <w:rsid w:val="00AE3A67"/>
    <w:rsid w:val="00AE47C1"/>
    <w:rsid w:val="00AE5CD7"/>
    <w:rsid w:val="00AE6195"/>
    <w:rsid w:val="00AE6F93"/>
    <w:rsid w:val="00AE7947"/>
    <w:rsid w:val="00AF1A6E"/>
    <w:rsid w:val="00AF235F"/>
    <w:rsid w:val="00AF690A"/>
    <w:rsid w:val="00AF7BAE"/>
    <w:rsid w:val="00B01EA8"/>
    <w:rsid w:val="00B02560"/>
    <w:rsid w:val="00B03E4D"/>
    <w:rsid w:val="00B05B0F"/>
    <w:rsid w:val="00B05C7F"/>
    <w:rsid w:val="00B0778B"/>
    <w:rsid w:val="00B07E72"/>
    <w:rsid w:val="00B11CE8"/>
    <w:rsid w:val="00B13AF8"/>
    <w:rsid w:val="00B14077"/>
    <w:rsid w:val="00B16335"/>
    <w:rsid w:val="00B21264"/>
    <w:rsid w:val="00B21FB8"/>
    <w:rsid w:val="00B22201"/>
    <w:rsid w:val="00B240AE"/>
    <w:rsid w:val="00B24775"/>
    <w:rsid w:val="00B305F2"/>
    <w:rsid w:val="00B3237C"/>
    <w:rsid w:val="00B33F5C"/>
    <w:rsid w:val="00B35926"/>
    <w:rsid w:val="00B41726"/>
    <w:rsid w:val="00B41DBC"/>
    <w:rsid w:val="00B44DF9"/>
    <w:rsid w:val="00B53557"/>
    <w:rsid w:val="00B57A13"/>
    <w:rsid w:val="00B631C5"/>
    <w:rsid w:val="00B63749"/>
    <w:rsid w:val="00B64058"/>
    <w:rsid w:val="00B64607"/>
    <w:rsid w:val="00B6592C"/>
    <w:rsid w:val="00B65D2E"/>
    <w:rsid w:val="00B67DAE"/>
    <w:rsid w:val="00B72338"/>
    <w:rsid w:val="00B750B4"/>
    <w:rsid w:val="00B75FA3"/>
    <w:rsid w:val="00B77E09"/>
    <w:rsid w:val="00B8013A"/>
    <w:rsid w:val="00B80637"/>
    <w:rsid w:val="00B806CB"/>
    <w:rsid w:val="00B82F29"/>
    <w:rsid w:val="00B8339B"/>
    <w:rsid w:val="00B833F2"/>
    <w:rsid w:val="00B83924"/>
    <w:rsid w:val="00B87E31"/>
    <w:rsid w:val="00B90845"/>
    <w:rsid w:val="00B90F03"/>
    <w:rsid w:val="00B93436"/>
    <w:rsid w:val="00B939DC"/>
    <w:rsid w:val="00B93D10"/>
    <w:rsid w:val="00B940E6"/>
    <w:rsid w:val="00B94D5B"/>
    <w:rsid w:val="00B95B42"/>
    <w:rsid w:val="00B96B2A"/>
    <w:rsid w:val="00BA1E7F"/>
    <w:rsid w:val="00BA32B3"/>
    <w:rsid w:val="00BA58E7"/>
    <w:rsid w:val="00BA5DB9"/>
    <w:rsid w:val="00BA5DBC"/>
    <w:rsid w:val="00BA7424"/>
    <w:rsid w:val="00BA798F"/>
    <w:rsid w:val="00BB2431"/>
    <w:rsid w:val="00BB499D"/>
    <w:rsid w:val="00BB55F4"/>
    <w:rsid w:val="00BB5852"/>
    <w:rsid w:val="00BB5891"/>
    <w:rsid w:val="00BB6AD3"/>
    <w:rsid w:val="00BB7BBC"/>
    <w:rsid w:val="00BC1F61"/>
    <w:rsid w:val="00BC49F6"/>
    <w:rsid w:val="00BC7F16"/>
    <w:rsid w:val="00BD350B"/>
    <w:rsid w:val="00BD48CA"/>
    <w:rsid w:val="00BD5F3C"/>
    <w:rsid w:val="00BD6ECC"/>
    <w:rsid w:val="00BD7525"/>
    <w:rsid w:val="00BD7E3A"/>
    <w:rsid w:val="00BE27B3"/>
    <w:rsid w:val="00BE282F"/>
    <w:rsid w:val="00BE2866"/>
    <w:rsid w:val="00BE2F1E"/>
    <w:rsid w:val="00BE33F9"/>
    <w:rsid w:val="00BE35F3"/>
    <w:rsid w:val="00BE39A2"/>
    <w:rsid w:val="00BF0193"/>
    <w:rsid w:val="00BF04B8"/>
    <w:rsid w:val="00BF1448"/>
    <w:rsid w:val="00BF1FB8"/>
    <w:rsid w:val="00BF3E84"/>
    <w:rsid w:val="00BF4090"/>
    <w:rsid w:val="00BF71A7"/>
    <w:rsid w:val="00C00A00"/>
    <w:rsid w:val="00C0119B"/>
    <w:rsid w:val="00C02854"/>
    <w:rsid w:val="00C052F9"/>
    <w:rsid w:val="00C069E7"/>
    <w:rsid w:val="00C11150"/>
    <w:rsid w:val="00C12BC2"/>
    <w:rsid w:val="00C12FCB"/>
    <w:rsid w:val="00C14807"/>
    <w:rsid w:val="00C16802"/>
    <w:rsid w:val="00C1768D"/>
    <w:rsid w:val="00C229FF"/>
    <w:rsid w:val="00C2367D"/>
    <w:rsid w:val="00C24D60"/>
    <w:rsid w:val="00C2516A"/>
    <w:rsid w:val="00C3057E"/>
    <w:rsid w:val="00C30A7A"/>
    <w:rsid w:val="00C32E16"/>
    <w:rsid w:val="00C32E94"/>
    <w:rsid w:val="00C35F34"/>
    <w:rsid w:val="00C362C1"/>
    <w:rsid w:val="00C40E73"/>
    <w:rsid w:val="00C40F8D"/>
    <w:rsid w:val="00C41371"/>
    <w:rsid w:val="00C437DE"/>
    <w:rsid w:val="00C44C16"/>
    <w:rsid w:val="00C45CF7"/>
    <w:rsid w:val="00C47126"/>
    <w:rsid w:val="00C475AF"/>
    <w:rsid w:val="00C50AE7"/>
    <w:rsid w:val="00C51C37"/>
    <w:rsid w:val="00C538D1"/>
    <w:rsid w:val="00C54F60"/>
    <w:rsid w:val="00C55715"/>
    <w:rsid w:val="00C55B08"/>
    <w:rsid w:val="00C57577"/>
    <w:rsid w:val="00C57E12"/>
    <w:rsid w:val="00C60324"/>
    <w:rsid w:val="00C631BB"/>
    <w:rsid w:val="00C64E13"/>
    <w:rsid w:val="00C65961"/>
    <w:rsid w:val="00C65D89"/>
    <w:rsid w:val="00C66A61"/>
    <w:rsid w:val="00C67705"/>
    <w:rsid w:val="00C70D6F"/>
    <w:rsid w:val="00C710CB"/>
    <w:rsid w:val="00C7133B"/>
    <w:rsid w:val="00C72052"/>
    <w:rsid w:val="00C72AF8"/>
    <w:rsid w:val="00C72CAD"/>
    <w:rsid w:val="00C741AA"/>
    <w:rsid w:val="00C8105A"/>
    <w:rsid w:val="00C81067"/>
    <w:rsid w:val="00C820EB"/>
    <w:rsid w:val="00C82E4F"/>
    <w:rsid w:val="00C85D57"/>
    <w:rsid w:val="00C8614C"/>
    <w:rsid w:val="00C91DC0"/>
    <w:rsid w:val="00C94DCD"/>
    <w:rsid w:val="00C96FC2"/>
    <w:rsid w:val="00CA0374"/>
    <w:rsid w:val="00CA5743"/>
    <w:rsid w:val="00CA75AD"/>
    <w:rsid w:val="00CA7AD4"/>
    <w:rsid w:val="00CB0769"/>
    <w:rsid w:val="00CB7EF1"/>
    <w:rsid w:val="00CC0A37"/>
    <w:rsid w:val="00CC14ED"/>
    <w:rsid w:val="00CC364E"/>
    <w:rsid w:val="00CC5BCC"/>
    <w:rsid w:val="00CC679E"/>
    <w:rsid w:val="00CC6D7D"/>
    <w:rsid w:val="00CC6DC9"/>
    <w:rsid w:val="00CC70C4"/>
    <w:rsid w:val="00CD1CCD"/>
    <w:rsid w:val="00CD4344"/>
    <w:rsid w:val="00CD4764"/>
    <w:rsid w:val="00CD4D35"/>
    <w:rsid w:val="00CD61E0"/>
    <w:rsid w:val="00CD7CCC"/>
    <w:rsid w:val="00CD7FFA"/>
    <w:rsid w:val="00CE01D8"/>
    <w:rsid w:val="00CE0C9E"/>
    <w:rsid w:val="00CE2DC6"/>
    <w:rsid w:val="00CE35BF"/>
    <w:rsid w:val="00CE3CEC"/>
    <w:rsid w:val="00CE57DE"/>
    <w:rsid w:val="00CE5E21"/>
    <w:rsid w:val="00CF1500"/>
    <w:rsid w:val="00CF2C23"/>
    <w:rsid w:val="00CF59ED"/>
    <w:rsid w:val="00CF711B"/>
    <w:rsid w:val="00CF7694"/>
    <w:rsid w:val="00D00529"/>
    <w:rsid w:val="00D01BBC"/>
    <w:rsid w:val="00D01CD5"/>
    <w:rsid w:val="00D037B7"/>
    <w:rsid w:val="00D04601"/>
    <w:rsid w:val="00D05173"/>
    <w:rsid w:val="00D05E79"/>
    <w:rsid w:val="00D068AF"/>
    <w:rsid w:val="00D077AC"/>
    <w:rsid w:val="00D11671"/>
    <w:rsid w:val="00D13151"/>
    <w:rsid w:val="00D13E3E"/>
    <w:rsid w:val="00D17EB0"/>
    <w:rsid w:val="00D20726"/>
    <w:rsid w:val="00D210F5"/>
    <w:rsid w:val="00D22A6F"/>
    <w:rsid w:val="00D2459C"/>
    <w:rsid w:val="00D250F5"/>
    <w:rsid w:val="00D313C5"/>
    <w:rsid w:val="00D31954"/>
    <w:rsid w:val="00D31A5E"/>
    <w:rsid w:val="00D32999"/>
    <w:rsid w:val="00D32F02"/>
    <w:rsid w:val="00D3431E"/>
    <w:rsid w:val="00D37AA4"/>
    <w:rsid w:val="00D41E0D"/>
    <w:rsid w:val="00D43235"/>
    <w:rsid w:val="00D43CC7"/>
    <w:rsid w:val="00D4745D"/>
    <w:rsid w:val="00D4774E"/>
    <w:rsid w:val="00D50802"/>
    <w:rsid w:val="00D50B3B"/>
    <w:rsid w:val="00D51583"/>
    <w:rsid w:val="00D51BEF"/>
    <w:rsid w:val="00D52E27"/>
    <w:rsid w:val="00D5305F"/>
    <w:rsid w:val="00D53064"/>
    <w:rsid w:val="00D53504"/>
    <w:rsid w:val="00D55EA6"/>
    <w:rsid w:val="00D62545"/>
    <w:rsid w:val="00D6286C"/>
    <w:rsid w:val="00D64CB7"/>
    <w:rsid w:val="00D66556"/>
    <w:rsid w:val="00D66F0E"/>
    <w:rsid w:val="00D67941"/>
    <w:rsid w:val="00D71756"/>
    <w:rsid w:val="00D725E8"/>
    <w:rsid w:val="00D73CED"/>
    <w:rsid w:val="00D74953"/>
    <w:rsid w:val="00D74DCE"/>
    <w:rsid w:val="00D75584"/>
    <w:rsid w:val="00D75EE2"/>
    <w:rsid w:val="00D76E5D"/>
    <w:rsid w:val="00D80066"/>
    <w:rsid w:val="00D812A8"/>
    <w:rsid w:val="00D81784"/>
    <w:rsid w:val="00D8340E"/>
    <w:rsid w:val="00D83FA1"/>
    <w:rsid w:val="00D84069"/>
    <w:rsid w:val="00D84365"/>
    <w:rsid w:val="00D87214"/>
    <w:rsid w:val="00D879E8"/>
    <w:rsid w:val="00D928C2"/>
    <w:rsid w:val="00D93E1B"/>
    <w:rsid w:val="00D94834"/>
    <w:rsid w:val="00D94AC9"/>
    <w:rsid w:val="00D95785"/>
    <w:rsid w:val="00D96150"/>
    <w:rsid w:val="00D97DDC"/>
    <w:rsid w:val="00DA07C2"/>
    <w:rsid w:val="00DA080E"/>
    <w:rsid w:val="00DA0D22"/>
    <w:rsid w:val="00DA0E2C"/>
    <w:rsid w:val="00DA1E75"/>
    <w:rsid w:val="00DA60CE"/>
    <w:rsid w:val="00DA6461"/>
    <w:rsid w:val="00DB2213"/>
    <w:rsid w:val="00DB39AF"/>
    <w:rsid w:val="00DB3DD4"/>
    <w:rsid w:val="00DB4583"/>
    <w:rsid w:val="00DB569B"/>
    <w:rsid w:val="00DB5836"/>
    <w:rsid w:val="00DB5B9A"/>
    <w:rsid w:val="00DC0518"/>
    <w:rsid w:val="00DC1683"/>
    <w:rsid w:val="00DC1860"/>
    <w:rsid w:val="00DC27EA"/>
    <w:rsid w:val="00DC5B89"/>
    <w:rsid w:val="00DC5C9F"/>
    <w:rsid w:val="00DC60BE"/>
    <w:rsid w:val="00DD41EA"/>
    <w:rsid w:val="00DD6274"/>
    <w:rsid w:val="00DD69A4"/>
    <w:rsid w:val="00DD76E0"/>
    <w:rsid w:val="00DD7D52"/>
    <w:rsid w:val="00DE15CE"/>
    <w:rsid w:val="00DE2747"/>
    <w:rsid w:val="00DE47ED"/>
    <w:rsid w:val="00DE52DA"/>
    <w:rsid w:val="00DE5B7A"/>
    <w:rsid w:val="00DE6086"/>
    <w:rsid w:val="00DE679D"/>
    <w:rsid w:val="00DE6E95"/>
    <w:rsid w:val="00DF001C"/>
    <w:rsid w:val="00DF1CEC"/>
    <w:rsid w:val="00DF358B"/>
    <w:rsid w:val="00DF711F"/>
    <w:rsid w:val="00E0467A"/>
    <w:rsid w:val="00E055FC"/>
    <w:rsid w:val="00E1303A"/>
    <w:rsid w:val="00E13547"/>
    <w:rsid w:val="00E14FB6"/>
    <w:rsid w:val="00E151AD"/>
    <w:rsid w:val="00E15854"/>
    <w:rsid w:val="00E20CC7"/>
    <w:rsid w:val="00E21212"/>
    <w:rsid w:val="00E239E8"/>
    <w:rsid w:val="00E23E18"/>
    <w:rsid w:val="00E248DF"/>
    <w:rsid w:val="00E30D7D"/>
    <w:rsid w:val="00E31943"/>
    <w:rsid w:val="00E32FBE"/>
    <w:rsid w:val="00E34029"/>
    <w:rsid w:val="00E359B8"/>
    <w:rsid w:val="00E36855"/>
    <w:rsid w:val="00E369D4"/>
    <w:rsid w:val="00E40EE8"/>
    <w:rsid w:val="00E43182"/>
    <w:rsid w:val="00E446B4"/>
    <w:rsid w:val="00E44989"/>
    <w:rsid w:val="00E44C4D"/>
    <w:rsid w:val="00E4742C"/>
    <w:rsid w:val="00E50C09"/>
    <w:rsid w:val="00E53F64"/>
    <w:rsid w:val="00E54833"/>
    <w:rsid w:val="00E54FB3"/>
    <w:rsid w:val="00E571A7"/>
    <w:rsid w:val="00E579B9"/>
    <w:rsid w:val="00E60215"/>
    <w:rsid w:val="00E6081E"/>
    <w:rsid w:val="00E61452"/>
    <w:rsid w:val="00E61BA4"/>
    <w:rsid w:val="00E634FB"/>
    <w:rsid w:val="00E65913"/>
    <w:rsid w:val="00E7051E"/>
    <w:rsid w:val="00E70ED9"/>
    <w:rsid w:val="00E71D0A"/>
    <w:rsid w:val="00E72879"/>
    <w:rsid w:val="00E733D1"/>
    <w:rsid w:val="00E743ED"/>
    <w:rsid w:val="00E746EE"/>
    <w:rsid w:val="00E76D3E"/>
    <w:rsid w:val="00E76F0A"/>
    <w:rsid w:val="00E771CB"/>
    <w:rsid w:val="00E80018"/>
    <w:rsid w:val="00E80873"/>
    <w:rsid w:val="00E81F5D"/>
    <w:rsid w:val="00E8795E"/>
    <w:rsid w:val="00E87C27"/>
    <w:rsid w:val="00E90CA6"/>
    <w:rsid w:val="00E9143D"/>
    <w:rsid w:val="00E91A64"/>
    <w:rsid w:val="00E91DB8"/>
    <w:rsid w:val="00E941C2"/>
    <w:rsid w:val="00E944A2"/>
    <w:rsid w:val="00E9482A"/>
    <w:rsid w:val="00E96646"/>
    <w:rsid w:val="00E97B31"/>
    <w:rsid w:val="00EA3C3C"/>
    <w:rsid w:val="00EA44B3"/>
    <w:rsid w:val="00EA6989"/>
    <w:rsid w:val="00EA6F55"/>
    <w:rsid w:val="00EA7033"/>
    <w:rsid w:val="00EA7AC6"/>
    <w:rsid w:val="00EB3755"/>
    <w:rsid w:val="00EB7FF5"/>
    <w:rsid w:val="00EC483B"/>
    <w:rsid w:val="00EC5C61"/>
    <w:rsid w:val="00EC5F19"/>
    <w:rsid w:val="00EC6152"/>
    <w:rsid w:val="00EC7726"/>
    <w:rsid w:val="00ED1D12"/>
    <w:rsid w:val="00ED1DD4"/>
    <w:rsid w:val="00ED49FA"/>
    <w:rsid w:val="00ED7917"/>
    <w:rsid w:val="00EE091B"/>
    <w:rsid w:val="00EE27EF"/>
    <w:rsid w:val="00EE565D"/>
    <w:rsid w:val="00EE7FED"/>
    <w:rsid w:val="00EF0740"/>
    <w:rsid w:val="00EF273D"/>
    <w:rsid w:val="00EF2A03"/>
    <w:rsid w:val="00EF45BB"/>
    <w:rsid w:val="00F00E19"/>
    <w:rsid w:val="00F01E7F"/>
    <w:rsid w:val="00F024FC"/>
    <w:rsid w:val="00F03FCC"/>
    <w:rsid w:val="00F04297"/>
    <w:rsid w:val="00F046D6"/>
    <w:rsid w:val="00F05466"/>
    <w:rsid w:val="00F055F3"/>
    <w:rsid w:val="00F059E4"/>
    <w:rsid w:val="00F06C6C"/>
    <w:rsid w:val="00F072AC"/>
    <w:rsid w:val="00F10350"/>
    <w:rsid w:val="00F1125C"/>
    <w:rsid w:val="00F11346"/>
    <w:rsid w:val="00F11CD9"/>
    <w:rsid w:val="00F13BA6"/>
    <w:rsid w:val="00F1496A"/>
    <w:rsid w:val="00F168D1"/>
    <w:rsid w:val="00F179E2"/>
    <w:rsid w:val="00F208C8"/>
    <w:rsid w:val="00F21C5D"/>
    <w:rsid w:val="00F22898"/>
    <w:rsid w:val="00F22B2A"/>
    <w:rsid w:val="00F26DE4"/>
    <w:rsid w:val="00F2735B"/>
    <w:rsid w:val="00F30826"/>
    <w:rsid w:val="00F33D39"/>
    <w:rsid w:val="00F35B0D"/>
    <w:rsid w:val="00F36A40"/>
    <w:rsid w:val="00F37203"/>
    <w:rsid w:val="00F40C1D"/>
    <w:rsid w:val="00F437C6"/>
    <w:rsid w:val="00F4435B"/>
    <w:rsid w:val="00F4596B"/>
    <w:rsid w:val="00F46590"/>
    <w:rsid w:val="00F46DA0"/>
    <w:rsid w:val="00F46DD3"/>
    <w:rsid w:val="00F55C80"/>
    <w:rsid w:val="00F55F9D"/>
    <w:rsid w:val="00F56820"/>
    <w:rsid w:val="00F56B9D"/>
    <w:rsid w:val="00F577E5"/>
    <w:rsid w:val="00F60841"/>
    <w:rsid w:val="00F612EF"/>
    <w:rsid w:val="00F612FF"/>
    <w:rsid w:val="00F62B1C"/>
    <w:rsid w:val="00F63776"/>
    <w:rsid w:val="00F66157"/>
    <w:rsid w:val="00F665C3"/>
    <w:rsid w:val="00F66DFA"/>
    <w:rsid w:val="00F7012A"/>
    <w:rsid w:val="00F72E2D"/>
    <w:rsid w:val="00F7334D"/>
    <w:rsid w:val="00F833C7"/>
    <w:rsid w:val="00F841D6"/>
    <w:rsid w:val="00F846F8"/>
    <w:rsid w:val="00F8751A"/>
    <w:rsid w:val="00F8778D"/>
    <w:rsid w:val="00F90DBE"/>
    <w:rsid w:val="00F93033"/>
    <w:rsid w:val="00F96068"/>
    <w:rsid w:val="00F96A5D"/>
    <w:rsid w:val="00F970EE"/>
    <w:rsid w:val="00FA0883"/>
    <w:rsid w:val="00FA0B27"/>
    <w:rsid w:val="00FA1246"/>
    <w:rsid w:val="00FA1276"/>
    <w:rsid w:val="00FA152B"/>
    <w:rsid w:val="00FA194D"/>
    <w:rsid w:val="00FA1D05"/>
    <w:rsid w:val="00FA228B"/>
    <w:rsid w:val="00FA2B8B"/>
    <w:rsid w:val="00FA4A9F"/>
    <w:rsid w:val="00FB1836"/>
    <w:rsid w:val="00FB2FC0"/>
    <w:rsid w:val="00FB31A4"/>
    <w:rsid w:val="00FB396F"/>
    <w:rsid w:val="00FB4211"/>
    <w:rsid w:val="00FB4F21"/>
    <w:rsid w:val="00FB5862"/>
    <w:rsid w:val="00FB60A2"/>
    <w:rsid w:val="00FB735C"/>
    <w:rsid w:val="00FC098D"/>
    <w:rsid w:val="00FC18DD"/>
    <w:rsid w:val="00FC394C"/>
    <w:rsid w:val="00FC3E40"/>
    <w:rsid w:val="00FC6473"/>
    <w:rsid w:val="00FC7BB4"/>
    <w:rsid w:val="00FD1671"/>
    <w:rsid w:val="00FD38A6"/>
    <w:rsid w:val="00FD3F1D"/>
    <w:rsid w:val="00FD5FD8"/>
    <w:rsid w:val="00FD6071"/>
    <w:rsid w:val="00FD68BB"/>
    <w:rsid w:val="00FE1215"/>
    <w:rsid w:val="00FE176E"/>
    <w:rsid w:val="00FE2DA0"/>
    <w:rsid w:val="00FE34A9"/>
    <w:rsid w:val="00FE35CD"/>
    <w:rsid w:val="00FE37D0"/>
    <w:rsid w:val="00FE466E"/>
    <w:rsid w:val="00FE6380"/>
    <w:rsid w:val="00FE6E9D"/>
    <w:rsid w:val="00FF202C"/>
    <w:rsid w:val="00FF2B57"/>
    <w:rsid w:val="00FF4825"/>
    <w:rsid w:val="00FF5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2"/>
    </o:shapelayout>
  </w:shapeDefaults>
  <w:decimalSymbol w:val="."/>
  <w:listSeparator w:val=","/>
  <w14:docId w14:val="68303A89"/>
  <w15:chartTrackingRefBased/>
  <w15:docId w15:val="{22437DB9-E1B5-4B87-82C7-3001E499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CAD"/>
  </w:style>
  <w:style w:type="paragraph" w:styleId="Heading1">
    <w:name w:val="heading 1"/>
    <w:aliases w:val="BAB"/>
    <w:basedOn w:val="Normal"/>
    <w:next w:val="Normal"/>
    <w:link w:val="Heading1Char"/>
    <w:uiPriority w:val="9"/>
    <w:qFormat/>
    <w:rsid w:val="00E23E18"/>
    <w:pPr>
      <w:keepNext/>
      <w:keepLines/>
      <w:spacing w:after="0" w:line="240" w:lineRule="auto"/>
      <w:jc w:val="center"/>
      <w:outlineLvl w:val="0"/>
    </w:pPr>
    <w:rPr>
      <w:rFonts w:ascii="Tahoma" w:eastAsiaTheme="majorEastAsia" w:hAnsi="Tahoma" w:cstheme="majorBidi"/>
      <w:b/>
      <w:sz w:val="28"/>
      <w:szCs w:val="32"/>
    </w:rPr>
  </w:style>
  <w:style w:type="paragraph" w:styleId="Heading2">
    <w:name w:val="heading 2"/>
    <w:basedOn w:val="Normal"/>
    <w:next w:val="Normal"/>
    <w:link w:val="Heading2Char"/>
    <w:uiPriority w:val="9"/>
    <w:unhideWhenUsed/>
    <w:qFormat/>
    <w:rsid w:val="00614D4C"/>
    <w:pPr>
      <w:keepNext/>
      <w:keepLines/>
      <w:spacing w:before="280" w:after="240"/>
      <w:outlineLvl w:val="1"/>
    </w:pPr>
    <w:rPr>
      <w:rFonts w:ascii="Tahoma" w:eastAsiaTheme="majorEastAsia" w:hAnsi="Tahoma" w:cstheme="majorBidi"/>
      <w:b/>
      <w:szCs w:val="26"/>
    </w:rPr>
  </w:style>
  <w:style w:type="paragraph" w:styleId="Heading3">
    <w:name w:val="heading 3"/>
    <w:basedOn w:val="Normal"/>
    <w:next w:val="Normal"/>
    <w:link w:val="Heading3Char"/>
    <w:uiPriority w:val="9"/>
    <w:unhideWhenUsed/>
    <w:qFormat/>
    <w:rsid w:val="00786D5A"/>
    <w:pPr>
      <w:keepNext/>
      <w:keepLines/>
      <w:spacing w:before="240" w:after="240"/>
      <w:ind w:left="720"/>
      <w:outlineLvl w:val="2"/>
    </w:pPr>
    <w:rPr>
      <w:rFonts w:ascii="Tahoma" w:eastAsiaTheme="majorEastAsia" w:hAnsi="Tahom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E23E18"/>
    <w:rPr>
      <w:rFonts w:ascii="Tahoma" w:eastAsiaTheme="majorEastAsia" w:hAnsi="Tahoma" w:cstheme="majorBidi"/>
      <w:b/>
      <w:sz w:val="28"/>
      <w:szCs w:val="32"/>
    </w:rPr>
  </w:style>
  <w:style w:type="character" w:customStyle="1" w:styleId="Heading2Char">
    <w:name w:val="Heading 2 Char"/>
    <w:basedOn w:val="DefaultParagraphFont"/>
    <w:link w:val="Heading2"/>
    <w:rsid w:val="00614D4C"/>
    <w:rPr>
      <w:rFonts w:ascii="Tahoma" w:eastAsiaTheme="majorEastAsia" w:hAnsi="Tahoma" w:cstheme="majorBidi"/>
      <w:b/>
      <w:szCs w:val="26"/>
    </w:rPr>
  </w:style>
  <w:style w:type="character" w:customStyle="1" w:styleId="Heading3Char">
    <w:name w:val="Heading 3 Char"/>
    <w:basedOn w:val="DefaultParagraphFont"/>
    <w:link w:val="Heading3"/>
    <w:uiPriority w:val="9"/>
    <w:rsid w:val="00786D5A"/>
    <w:rPr>
      <w:rFonts w:ascii="Tahoma" w:eastAsiaTheme="majorEastAsia" w:hAnsi="Tahoma" w:cstheme="majorBidi"/>
      <w:b/>
      <w:szCs w:val="24"/>
    </w:rPr>
  </w:style>
  <w:style w:type="paragraph" w:styleId="Caption">
    <w:name w:val="caption"/>
    <w:basedOn w:val="Normal"/>
    <w:next w:val="Normal"/>
    <w:uiPriority w:val="35"/>
    <w:unhideWhenUsed/>
    <w:qFormat/>
    <w:rsid w:val="00614D4C"/>
    <w:pPr>
      <w:spacing w:after="200" w:line="240" w:lineRule="auto"/>
    </w:pPr>
    <w:rPr>
      <w:i/>
      <w:iCs/>
      <w:color w:val="44546A" w:themeColor="text2"/>
      <w:sz w:val="18"/>
      <w:szCs w:val="18"/>
    </w:rPr>
  </w:style>
  <w:style w:type="paragraph" w:styleId="ListParagraph">
    <w:name w:val="List Paragraph"/>
    <w:basedOn w:val="Normal"/>
    <w:uiPriority w:val="34"/>
    <w:qFormat/>
    <w:rsid w:val="00614D4C"/>
    <w:pPr>
      <w:ind w:left="720"/>
      <w:contextualSpacing/>
    </w:pPr>
  </w:style>
  <w:style w:type="paragraph" w:styleId="Header">
    <w:name w:val="header"/>
    <w:basedOn w:val="Normal"/>
    <w:link w:val="HeaderChar"/>
    <w:uiPriority w:val="99"/>
    <w:unhideWhenUsed/>
    <w:rsid w:val="00614D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D4C"/>
  </w:style>
  <w:style w:type="paragraph" w:styleId="Footer">
    <w:name w:val="footer"/>
    <w:basedOn w:val="Normal"/>
    <w:link w:val="FooterChar"/>
    <w:uiPriority w:val="99"/>
    <w:unhideWhenUsed/>
    <w:rsid w:val="00614D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D4C"/>
  </w:style>
  <w:style w:type="paragraph" w:styleId="TableofFigures">
    <w:name w:val="table of figures"/>
    <w:basedOn w:val="Normal"/>
    <w:next w:val="Normal"/>
    <w:uiPriority w:val="99"/>
    <w:unhideWhenUsed/>
    <w:rsid w:val="00E81F5D"/>
    <w:pPr>
      <w:spacing w:after="0"/>
    </w:pPr>
  </w:style>
  <w:style w:type="character" w:styleId="Hyperlink">
    <w:name w:val="Hyperlink"/>
    <w:basedOn w:val="DefaultParagraphFont"/>
    <w:uiPriority w:val="99"/>
    <w:unhideWhenUsed/>
    <w:rsid w:val="00E81F5D"/>
    <w:rPr>
      <w:color w:val="0563C1" w:themeColor="hyperlink"/>
      <w:u w:val="single"/>
    </w:rPr>
  </w:style>
  <w:style w:type="character" w:styleId="UnresolvedMention">
    <w:name w:val="Unresolved Mention"/>
    <w:basedOn w:val="DefaultParagraphFont"/>
    <w:uiPriority w:val="99"/>
    <w:semiHidden/>
    <w:unhideWhenUsed/>
    <w:rsid w:val="00443184"/>
    <w:rPr>
      <w:color w:val="605E5C"/>
      <w:shd w:val="clear" w:color="auto" w:fill="E1DFDD"/>
    </w:rPr>
  </w:style>
  <w:style w:type="paragraph" w:styleId="TOCHeading">
    <w:name w:val="TOC Heading"/>
    <w:basedOn w:val="Heading1"/>
    <w:next w:val="Normal"/>
    <w:uiPriority w:val="39"/>
    <w:unhideWhenUsed/>
    <w:qFormat/>
    <w:rsid w:val="00307F9E"/>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07F9E"/>
    <w:pPr>
      <w:spacing w:after="100"/>
    </w:pPr>
  </w:style>
  <w:style w:type="paragraph" w:styleId="TOC2">
    <w:name w:val="toc 2"/>
    <w:basedOn w:val="Normal"/>
    <w:next w:val="Normal"/>
    <w:autoRedefine/>
    <w:uiPriority w:val="39"/>
    <w:unhideWhenUsed/>
    <w:rsid w:val="00307F9E"/>
    <w:pPr>
      <w:spacing w:after="100"/>
      <w:ind w:left="220"/>
    </w:pPr>
  </w:style>
  <w:style w:type="paragraph" w:styleId="TOC3">
    <w:name w:val="toc 3"/>
    <w:basedOn w:val="Normal"/>
    <w:next w:val="Normal"/>
    <w:autoRedefine/>
    <w:uiPriority w:val="39"/>
    <w:unhideWhenUsed/>
    <w:rsid w:val="00A11D03"/>
    <w:pPr>
      <w:tabs>
        <w:tab w:val="left" w:pos="900"/>
        <w:tab w:val="right" w:leader="dot" w:pos="7927"/>
      </w:tabs>
      <w:spacing w:after="100"/>
      <w:ind w:left="440"/>
    </w:pPr>
  </w:style>
  <w:style w:type="table" w:styleId="TableGrid">
    <w:name w:val="Table Grid"/>
    <w:basedOn w:val="TableNormal"/>
    <w:uiPriority w:val="39"/>
    <w:rsid w:val="00DD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7D52"/>
    <w:rPr>
      <w:color w:val="808080"/>
    </w:rPr>
  </w:style>
  <w:style w:type="paragraph" w:styleId="NormalWeb">
    <w:name w:val="Normal (Web)"/>
    <w:basedOn w:val="Normal"/>
    <w:uiPriority w:val="99"/>
    <w:semiHidden/>
    <w:unhideWhenUsed/>
    <w:rsid w:val="00DD7D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3">
    <w:name w:val="3"/>
    <w:basedOn w:val="Normal"/>
    <w:next w:val="Heading3"/>
    <w:link w:val="3Char"/>
    <w:rsid w:val="00DD7D52"/>
    <w:pPr>
      <w:spacing w:line="360" w:lineRule="auto"/>
      <w:ind w:left="720"/>
    </w:pPr>
    <w:rPr>
      <w:rFonts w:ascii="Tahoma" w:hAnsi="Tahoma" w:cs="Tahoma"/>
      <w:b/>
    </w:rPr>
  </w:style>
  <w:style w:type="character" w:customStyle="1" w:styleId="3Char">
    <w:name w:val="3 Char"/>
    <w:basedOn w:val="DefaultParagraphFont"/>
    <w:link w:val="3"/>
    <w:rsid w:val="00DD7D52"/>
    <w:rPr>
      <w:rFonts w:ascii="Tahoma" w:hAnsi="Tahoma" w:cs="Tahoma"/>
      <w:b/>
    </w:rPr>
  </w:style>
  <w:style w:type="paragraph" w:styleId="TOC4">
    <w:name w:val="toc 4"/>
    <w:basedOn w:val="Normal"/>
    <w:next w:val="Normal"/>
    <w:autoRedefine/>
    <w:uiPriority w:val="39"/>
    <w:unhideWhenUsed/>
    <w:rsid w:val="005D0CD7"/>
    <w:pPr>
      <w:spacing w:after="100"/>
      <w:ind w:left="660"/>
    </w:pPr>
    <w:rPr>
      <w:rFonts w:eastAsiaTheme="minorEastAsia"/>
      <w:lang w:eastAsia="en-GB"/>
    </w:rPr>
  </w:style>
  <w:style w:type="paragraph" w:styleId="TOC5">
    <w:name w:val="toc 5"/>
    <w:basedOn w:val="Normal"/>
    <w:next w:val="Normal"/>
    <w:autoRedefine/>
    <w:uiPriority w:val="39"/>
    <w:unhideWhenUsed/>
    <w:rsid w:val="005D0CD7"/>
    <w:pPr>
      <w:spacing w:after="100"/>
      <w:ind w:left="880"/>
    </w:pPr>
    <w:rPr>
      <w:rFonts w:eastAsiaTheme="minorEastAsia"/>
      <w:lang w:eastAsia="en-GB"/>
    </w:rPr>
  </w:style>
  <w:style w:type="paragraph" w:styleId="TOC6">
    <w:name w:val="toc 6"/>
    <w:basedOn w:val="Normal"/>
    <w:next w:val="Normal"/>
    <w:autoRedefine/>
    <w:uiPriority w:val="39"/>
    <w:unhideWhenUsed/>
    <w:rsid w:val="005D0CD7"/>
    <w:pPr>
      <w:spacing w:after="100"/>
      <w:ind w:left="1100"/>
    </w:pPr>
    <w:rPr>
      <w:rFonts w:eastAsiaTheme="minorEastAsia"/>
      <w:lang w:eastAsia="en-GB"/>
    </w:rPr>
  </w:style>
  <w:style w:type="paragraph" w:styleId="TOC7">
    <w:name w:val="toc 7"/>
    <w:basedOn w:val="Normal"/>
    <w:next w:val="Normal"/>
    <w:autoRedefine/>
    <w:uiPriority w:val="39"/>
    <w:unhideWhenUsed/>
    <w:rsid w:val="005D0CD7"/>
    <w:pPr>
      <w:spacing w:after="100"/>
      <w:ind w:left="1320"/>
    </w:pPr>
    <w:rPr>
      <w:rFonts w:eastAsiaTheme="minorEastAsia"/>
      <w:lang w:eastAsia="en-GB"/>
    </w:rPr>
  </w:style>
  <w:style w:type="paragraph" w:styleId="TOC8">
    <w:name w:val="toc 8"/>
    <w:basedOn w:val="Normal"/>
    <w:next w:val="Normal"/>
    <w:autoRedefine/>
    <w:uiPriority w:val="39"/>
    <w:unhideWhenUsed/>
    <w:rsid w:val="005D0CD7"/>
    <w:pPr>
      <w:spacing w:after="100"/>
      <w:ind w:left="1540"/>
    </w:pPr>
    <w:rPr>
      <w:rFonts w:eastAsiaTheme="minorEastAsia"/>
      <w:lang w:eastAsia="en-GB"/>
    </w:rPr>
  </w:style>
  <w:style w:type="paragraph" w:styleId="TOC9">
    <w:name w:val="toc 9"/>
    <w:basedOn w:val="Normal"/>
    <w:next w:val="Normal"/>
    <w:autoRedefine/>
    <w:uiPriority w:val="39"/>
    <w:unhideWhenUsed/>
    <w:rsid w:val="005D0CD7"/>
    <w:pPr>
      <w:spacing w:after="100"/>
      <w:ind w:left="1760"/>
    </w:pPr>
    <w:rPr>
      <w:rFonts w:eastAsiaTheme="minorEastAsia"/>
      <w:lang w:eastAsia="en-GB"/>
    </w:rPr>
  </w:style>
  <w:style w:type="table" w:customStyle="1" w:styleId="TableGrid0">
    <w:name w:val="TableGrid"/>
    <w:rsid w:val="005E2CCC"/>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link w:val="NoSpacingChar"/>
    <w:uiPriority w:val="1"/>
    <w:qFormat/>
    <w:rsid w:val="00B77E0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77E09"/>
    <w:rPr>
      <w:rFonts w:eastAsiaTheme="minorEastAsia"/>
      <w:lang w:val="en-US"/>
    </w:rPr>
  </w:style>
  <w:style w:type="paragraph" w:customStyle="1" w:styleId="TableParagraph">
    <w:name w:val="Table Paragraph"/>
    <w:basedOn w:val="Normal"/>
    <w:uiPriority w:val="1"/>
    <w:qFormat/>
    <w:rsid w:val="00F01E7F"/>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6430">
      <w:bodyDiv w:val="1"/>
      <w:marLeft w:val="0"/>
      <w:marRight w:val="0"/>
      <w:marTop w:val="0"/>
      <w:marBottom w:val="0"/>
      <w:divBdr>
        <w:top w:val="none" w:sz="0" w:space="0" w:color="auto"/>
        <w:left w:val="none" w:sz="0" w:space="0" w:color="auto"/>
        <w:bottom w:val="none" w:sz="0" w:space="0" w:color="auto"/>
        <w:right w:val="none" w:sz="0" w:space="0" w:color="auto"/>
      </w:divBdr>
    </w:div>
    <w:div w:id="25258234">
      <w:bodyDiv w:val="1"/>
      <w:marLeft w:val="0"/>
      <w:marRight w:val="0"/>
      <w:marTop w:val="0"/>
      <w:marBottom w:val="0"/>
      <w:divBdr>
        <w:top w:val="none" w:sz="0" w:space="0" w:color="auto"/>
        <w:left w:val="none" w:sz="0" w:space="0" w:color="auto"/>
        <w:bottom w:val="none" w:sz="0" w:space="0" w:color="auto"/>
        <w:right w:val="none" w:sz="0" w:space="0" w:color="auto"/>
      </w:divBdr>
    </w:div>
    <w:div w:id="33774300">
      <w:bodyDiv w:val="1"/>
      <w:marLeft w:val="0"/>
      <w:marRight w:val="0"/>
      <w:marTop w:val="0"/>
      <w:marBottom w:val="0"/>
      <w:divBdr>
        <w:top w:val="none" w:sz="0" w:space="0" w:color="auto"/>
        <w:left w:val="none" w:sz="0" w:space="0" w:color="auto"/>
        <w:bottom w:val="none" w:sz="0" w:space="0" w:color="auto"/>
        <w:right w:val="none" w:sz="0" w:space="0" w:color="auto"/>
      </w:divBdr>
    </w:div>
    <w:div w:id="38555171">
      <w:bodyDiv w:val="1"/>
      <w:marLeft w:val="0"/>
      <w:marRight w:val="0"/>
      <w:marTop w:val="0"/>
      <w:marBottom w:val="0"/>
      <w:divBdr>
        <w:top w:val="none" w:sz="0" w:space="0" w:color="auto"/>
        <w:left w:val="none" w:sz="0" w:space="0" w:color="auto"/>
        <w:bottom w:val="none" w:sz="0" w:space="0" w:color="auto"/>
        <w:right w:val="none" w:sz="0" w:space="0" w:color="auto"/>
      </w:divBdr>
    </w:div>
    <w:div w:id="48312981">
      <w:bodyDiv w:val="1"/>
      <w:marLeft w:val="0"/>
      <w:marRight w:val="0"/>
      <w:marTop w:val="0"/>
      <w:marBottom w:val="0"/>
      <w:divBdr>
        <w:top w:val="none" w:sz="0" w:space="0" w:color="auto"/>
        <w:left w:val="none" w:sz="0" w:space="0" w:color="auto"/>
        <w:bottom w:val="none" w:sz="0" w:space="0" w:color="auto"/>
        <w:right w:val="none" w:sz="0" w:space="0" w:color="auto"/>
      </w:divBdr>
    </w:div>
    <w:div w:id="72167629">
      <w:bodyDiv w:val="1"/>
      <w:marLeft w:val="0"/>
      <w:marRight w:val="0"/>
      <w:marTop w:val="0"/>
      <w:marBottom w:val="0"/>
      <w:divBdr>
        <w:top w:val="none" w:sz="0" w:space="0" w:color="auto"/>
        <w:left w:val="none" w:sz="0" w:space="0" w:color="auto"/>
        <w:bottom w:val="none" w:sz="0" w:space="0" w:color="auto"/>
        <w:right w:val="none" w:sz="0" w:space="0" w:color="auto"/>
      </w:divBdr>
    </w:div>
    <w:div w:id="93477598">
      <w:bodyDiv w:val="1"/>
      <w:marLeft w:val="0"/>
      <w:marRight w:val="0"/>
      <w:marTop w:val="0"/>
      <w:marBottom w:val="0"/>
      <w:divBdr>
        <w:top w:val="none" w:sz="0" w:space="0" w:color="auto"/>
        <w:left w:val="none" w:sz="0" w:space="0" w:color="auto"/>
        <w:bottom w:val="none" w:sz="0" w:space="0" w:color="auto"/>
        <w:right w:val="none" w:sz="0" w:space="0" w:color="auto"/>
      </w:divBdr>
    </w:div>
    <w:div w:id="93862232">
      <w:bodyDiv w:val="1"/>
      <w:marLeft w:val="0"/>
      <w:marRight w:val="0"/>
      <w:marTop w:val="0"/>
      <w:marBottom w:val="0"/>
      <w:divBdr>
        <w:top w:val="none" w:sz="0" w:space="0" w:color="auto"/>
        <w:left w:val="none" w:sz="0" w:space="0" w:color="auto"/>
        <w:bottom w:val="none" w:sz="0" w:space="0" w:color="auto"/>
        <w:right w:val="none" w:sz="0" w:space="0" w:color="auto"/>
      </w:divBdr>
    </w:div>
    <w:div w:id="96220880">
      <w:bodyDiv w:val="1"/>
      <w:marLeft w:val="0"/>
      <w:marRight w:val="0"/>
      <w:marTop w:val="0"/>
      <w:marBottom w:val="0"/>
      <w:divBdr>
        <w:top w:val="none" w:sz="0" w:space="0" w:color="auto"/>
        <w:left w:val="none" w:sz="0" w:space="0" w:color="auto"/>
        <w:bottom w:val="none" w:sz="0" w:space="0" w:color="auto"/>
        <w:right w:val="none" w:sz="0" w:space="0" w:color="auto"/>
      </w:divBdr>
    </w:div>
    <w:div w:id="120850710">
      <w:bodyDiv w:val="1"/>
      <w:marLeft w:val="0"/>
      <w:marRight w:val="0"/>
      <w:marTop w:val="0"/>
      <w:marBottom w:val="0"/>
      <w:divBdr>
        <w:top w:val="none" w:sz="0" w:space="0" w:color="auto"/>
        <w:left w:val="none" w:sz="0" w:space="0" w:color="auto"/>
        <w:bottom w:val="none" w:sz="0" w:space="0" w:color="auto"/>
        <w:right w:val="none" w:sz="0" w:space="0" w:color="auto"/>
      </w:divBdr>
    </w:div>
    <w:div w:id="130103193">
      <w:bodyDiv w:val="1"/>
      <w:marLeft w:val="0"/>
      <w:marRight w:val="0"/>
      <w:marTop w:val="0"/>
      <w:marBottom w:val="0"/>
      <w:divBdr>
        <w:top w:val="none" w:sz="0" w:space="0" w:color="auto"/>
        <w:left w:val="none" w:sz="0" w:space="0" w:color="auto"/>
        <w:bottom w:val="none" w:sz="0" w:space="0" w:color="auto"/>
        <w:right w:val="none" w:sz="0" w:space="0" w:color="auto"/>
      </w:divBdr>
    </w:div>
    <w:div w:id="134414942">
      <w:bodyDiv w:val="1"/>
      <w:marLeft w:val="0"/>
      <w:marRight w:val="0"/>
      <w:marTop w:val="0"/>
      <w:marBottom w:val="0"/>
      <w:divBdr>
        <w:top w:val="none" w:sz="0" w:space="0" w:color="auto"/>
        <w:left w:val="none" w:sz="0" w:space="0" w:color="auto"/>
        <w:bottom w:val="none" w:sz="0" w:space="0" w:color="auto"/>
        <w:right w:val="none" w:sz="0" w:space="0" w:color="auto"/>
      </w:divBdr>
    </w:div>
    <w:div w:id="148206250">
      <w:bodyDiv w:val="1"/>
      <w:marLeft w:val="0"/>
      <w:marRight w:val="0"/>
      <w:marTop w:val="0"/>
      <w:marBottom w:val="0"/>
      <w:divBdr>
        <w:top w:val="none" w:sz="0" w:space="0" w:color="auto"/>
        <w:left w:val="none" w:sz="0" w:space="0" w:color="auto"/>
        <w:bottom w:val="none" w:sz="0" w:space="0" w:color="auto"/>
        <w:right w:val="none" w:sz="0" w:space="0" w:color="auto"/>
      </w:divBdr>
    </w:div>
    <w:div w:id="171993273">
      <w:bodyDiv w:val="1"/>
      <w:marLeft w:val="0"/>
      <w:marRight w:val="0"/>
      <w:marTop w:val="0"/>
      <w:marBottom w:val="0"/>
      <w:divBdr>
        <w:top w:val="none" w:sz="0" w:space="0" w:color="auto"/>
        <w:left w:val="none" w:sz="0" w:space="0" w:color="auto"/>
        <w:bottom w:val="none" w:sz="0" w:space="0" w:color="auto"/>
        <w:right w:val="none" w:sz="0" w:space="0" w:color="auto"/>
      </w:divBdr>
    </w:div>
    <w:div w:id="178742952">
      <w:bodyDiv w:val="1"/>
      <w:marLeft w:val="0"/>
      <w:marRight w:val="0"/>
      <w:marTop w:val="0"/>
      <w:marBottom w:val="0"/>
      <w:divBdr>
        <w:top w:val="none" w:sz="0" w:space="0" w:color="auto"/>
        <w:left w:val="none" w:sz="0" w:space="0" w:color="auto"/>
        <w:bottom w:val="none" w:sz="0" w:space="0" w:color="auto"/>
        <w:right w:val="none" w:sz="0" w:space="0" w:color="auto"/>
      </w:divBdr>
    </w:div>
    <w:div w:id="184027351">
      <w:bodyDiv w:val="1"/>
      <w:marLeft w:val="0"/>
      <w:marRight w:val="0"/>
      <w:marTop w:val="0"/>
      <w:marBottom w:val="0"/>
      <w:divBdr>
        <w:top w:val="none" w:sz="0" w:space="0" w:color="auto"/>
        <w:left w:val="none" w:sz="0" w:space="0" w:color="auto"/>
        <w:bottom w:val="none" w:sz="0" w:space="0" w:color="auto"/>
        <w:right w:val="none" w:sz="0" w:space="0" w:color="auto"/>
      </w:divBdr>
    </w:div>
    <w:div w:id="188447238">
      <w:bodyDiv w:val="1"/>
      <w:marLeft w:val="0"/>
      <w:marRight w:val="0"/>
      <w:marTop w:val="0"/>
      <w:marBottom w:val="0"/>
      <w:divBdr>
        <w:top w:val="none" w:sz="0" w:space="0" w:color="auto"/>
        <w:left w:val="none" w:sz="0" w:space="0" w:color="auto"/>
        <w:bottom w:val="none" w:sz="0" w:space="0" w:color="auto"/>
        <w:right w:val="none" w:sz="0" w:space="0" w:color="auto"/>
      </w:divBdr>
    </w:div>
    <w:div w:id="197545828">
      <w:bodyDiv w:val="1"/>
      <w:marLeft w:val="0"/>
      <w:marRight w:val="0"/>
      <w:marTop w:val="0"/>
      <w:marBottom w:val="0"/>
      <w:divBdr>
        <w:top w:val="none" w:sz="0" w:space="0" w:color="auto"/>
        <w:left w:val="none" w:sz="0" w:space="0" w:color="auto"/>
        <w:bottom w:val="none" w:sz="0" w:space="0" w:color="auto"/>
        <w:right w:val="none" w:sz="0" w:space="0" w:color="auto"/>
      </w:divBdr>
    </w:div>
    <w:div w:id="207685215">
      <w:bodyDiv w:val="1"/>
      <w:marLeft w:val="0"/>
      <w:marRight w:val="0"/>
      <w:marTop w:val="0"/>
      <w:marBottom w:val="0"/>
      <w:divBdr>
        <w:top w:val="none" w:sz="0" w:space="0" w:color="auto"/>
        <w:left w:val="none" w:sz="0" w:space="0" w:color="auto"/>
        <w:bottom w:val="none" w:sz="0" w:space="0" w:color="auto"/>
        <w:right w:val="none" w:sz="0" w:space="0" w:color="auto"/>
      </w:divBdr>
    </w:div>
    <w:div w:id="227349443">
      <w:bodyDiv w:val="1"/>
      <w:marLeft w:val="0"/>
      <w:marRight w:val="0"/>
      <w:marTop w:val="0"/>
      <w:marBottom w:val="0"/>
      <w:divBdr>
        <w:top w:val="none" w:sz="0" w:space="0" w:color="auto"/>
        <w:left w:val="none" w:sz="0" w:space="0" w:color="auto"/>
        <w:bottom w:val="none" w:sz="0" w:space="0" w:color="auto"/>
        <w:right w:val="none" w:sz="0" w:space="0" w:color="auto"/>
      </w:divBdr>
    </w:div>
    <w:div w:id="229118984">
      <w:bodyDiv w:val="1"/>
      <w:marLeft w:val="0"/>
      <w:marRight w:val="0"/>
      <w:marTop w:val="0"/>
      <w:marBottom w:val="0"/>
      <w:divBdr>
        <w:top w:val="none" w:sz="0" w:space="0" w:color="auto"/>
        <w:left w:val="none" w:sz="0" w:space="0" w:color="auto"/>
        <w:bottom w:val="none" w:sz="0" w:space="0" w:color="auto"/>
        <w:right w:val="none" w:sz="0" w:space="0" w:color="auto"/>
      </w:divBdr>
    </w:div>
    <w:div w:id="236087475">
      <w:bodyDiv w:val="1"/>
      <w:marLeft w:val="0"/>
      <w:marRight w:val="0"/>
      <w:marTop w:val="0"/>
      <w:marBottom w:val="0"/>
      <w:divBdr>
        <w:top w:val="none" w:sz="0" w:space="0" w:color="auto"/>
        <w:left w:val="none" w:sz="0" w:space="0" w:color="auto"/>
        <w:bottom w:val="none" w:sz="0" w:space="0" w:color="auto"/>
        <w:right w:val="none" w:sz="0" w:space="0" w:color="auto"/>
      </w:divBdr>
    </w:div>
    <w:div w:id="265357065">
      <w:bodyDiv w:val="1"/>
      <w:marLeft w:val="0"/>
      <w:marRight w:val="0"/>
      <w:marTop w:val="0"/>
      <w:marBottom w:val="0"/>
      <w:divBdr>
        <w:top w:val="none" w:sz="0" w:space="0" w:color="auto"/>
        <w:left w:val="none" w:sz="0" w:space="0" w:color="auto"/>
        <w:bottom w:val="none" w:sz="0" w:space="0" w:color="auto"/>
        <w:right w:val="none" w:sz="0" w:space="0" w:color="auto"/>
      </w:divBdr>
    </w:div>
    <w:div w:id="268201019">
      <w:bodyDiv w:val="1"/>
      <w:marLeft w:val="0"/>
      <w:marRight w:val="0"/>
      <w:marTop w:val="0"/>
      <w:marBottom w:val="0"/>
      <w:divBdr>
        <w:top w:val="none" w:sz="0" w:space="0" w:color="auto"/>
        <w:left w:val="none" w:sz="0" w:space="0" w:color="auto"/>
        <w:bottom w:val="none" w:sz="0" w:space="0" w:color="auto"/>
        <w:right w:val="none" w:sz="0" w:space="0" w:color="auto"/>
      </w:divBdr>
    </w:div>
    <w:div w:id="275217220">
      <w:bodyDiv w:val="1"/>
      <w:marLeft w:val="0"/>
      <w:marRight w:val="0"/>
      <w:marTop w:val="0"/>
      <w:marBottom w:val="0"/>
      <w:divBdr>
        <w:top w:val="none" w:sz="0" w:space="0" w:color="auto"/>
        <w:left w:val="none" w:sz="0" w:space="0" w:color="auto"/>
        <w:bottom w:val="none" w:sz="0" w:space="0" w:color="auto"/>
        <w:right w:val="none" w:sz="0" w:space="0" w:color="auto"/>
      </w:divBdr>
    </w:div>
    <w:div w:id="300039386">
      <w:bodyDiv w:val="1"/>
      <w:marLeft w:val="0"/>
      <w:marRight w:val="0"/>
      <w:marTop w:val="0"/>
      <w:marBottom w:val="0"/>
      <w:divBdr>
        <w:top w:val="none" w:sz="0" w:space="0" w:color="auto"/>
        <w:left w:val="none" w:sz="0" w:space="0" w:color="auto"/>
        <w:bottom w:val="none" w:sz="0" w:space="0" w:color="auto"/>
        <w:right w:val="none" w:sz="0" w:space="0" w:color="auto"/>
      </w:divBdr>
    </w:div>
    <w:div w:id="314258507">
      <w:bodyDiv w:val="1"/>
      <w:marLeft w:val="0"/>
      <w:marRight w:val="0"/>
      <w:marTop w:val="0"/>
      <w:marBottom w:val="0"/>
      <w:divBdr>
        <w:top w:val="none" w:sz="0" w:space="0" w:color="auto"/>
        <w:left w:val="none" w:sz="0" w:space="0" w:color="auto"/>
        <w:bottom w:val="none" w:sz="0" w:space="0" w:color="auto"/>
        <w:right w:val="none" w:sz="0" w:space="0" w:color="auto"/>
      </w:divBdr>
    </w:div>
    <w:div w:id="314917177">
      <w:bodyDiv w:val="1"/>
      <w:marLeft w:val="0"/>
      <w:marRight w:val="0"/>
      <w:marTop w:val="0"/>
      <w:marBottom w:val="0"/>
      <w:divBdr>
        <w:top w:val="none" w:sz="0" w:space="0" w:color="auto"/>
        <w:left w:val="none" w:sz="0" w:space="0" w:color="auto"/>
        <w:bottom w:val="none" w:sz="0" w:space="0" w:color="auto"/>
        <w:right w:val="none" w:sz="0" w:space="0" w:color="auto"/>
      </w:divBdr>
    </w:div>
    <w:div w:id="331757953">
      <w:bodyDiv w:val="1"/>
      <w:marLeft w:val="0"/>
      <w:marRight w:val="0"/>
      <w:marTop w:val="0"/>
      <w:marBottom w:val="0"/>
      <w:divBdr>
        <w:top w:val="none" w:sz="0" w:space="0" w:color="auto"/>
        <w:left w:val="none" w:sz="0" w:space="0" w:color="auto"/>
        <w:bottom w:val="none" w:sz="0" w:space="0" w:color="auto"/>
        <w:right w:val="none" w:sz="0" w:space="0" w:color="auto"/>
      </w:divBdr>
    </w:div>
    <w:div w:id="343898630">
      <w:bodyDiv w:val="1"/>
      <w:marLeft w:val="0"/>
      <w:marRight w:val="0"/>
      <w:marTop w:val="0"/>
      <w:marBottom w:val="0"/>
      <w:divBdr>
        <w:top w:val="none" w:sz="0" w:space="0" w:color="auto"/>
        <w:left w:val="none" w:sz="0" w:space="0" w:color="auto"/>
        <w:bottom w:val="none" w:sz="0" w:space="0" w:color="auto"/>
        <w:right w:val="none" w:sz="0" w:space="0" w:color="auto"/>
      </w:divBdr>
    </w:div>
    <w:div w:id="351076854">
      <w:bodyDiv w:val="1"/>
      <w:marLeft w:val="0"/>
      <w:marRight w:val="0"/>
      <w:marTop w:val="0"/>
      <w:marBottom w:val="0"/>
      <w:divBdr>
        <w:top w:val="none" w:sz="0" w:space="0" w:color="auto"/>
        <w:left w:val="none" w:sz="0" w:space="0" w:color="auto"/>
        <w:bottom w:val="none" w:sz="0" w:space="0" w:color="auto"/>
        <w:right w:val="none" w:sz="0" w:space="0" w:color="auto"/>
      </w:divBdr>
    </w:div>
    <w:div w:id="376855869">
      <w:bodyDiv w:val="1"/>
      <w:marLeft w:val="0"/>
      <w:marRight w:val="0"/>
      <w:marTop w:val="0"/>
      <w:marBottom w:val="0"/>
      <w:divBdr>
        <w:top w:val="none" w:sz="0" w:space="0" w:color="auto"/>
        <w:left w:val="none" w:sz="0" w:space="0" w:color="auto"/>
        <w:bottom w:val="none" w:sz="0" w:space="0" w:color="auto"/>
        <w:right w:val="none" w:sz="0" w:space="0" w:color="auto"/>
      </w:divBdr>
    </w:div>
    <w:div w:id="379983967">
      <w:bodyDiv w:val="1"/>
      <w:marLeft w:val="0"/>
      <w:marRight w:val="0"/>
      <w:marTop w:val="0"/>
      <w:marBottom w:val="0"/>
      <w:divBdr>
        <w:top w:val="none" w:sz="0" w:space="0" w:color="auto"/>
        <w:left w:val="none" w:sz="0" w:space="0" w:color="auto"/>
        <w:bottom w:val="none" w:sz="0" w:space="0" w:color="auto"/>
        <w:right w:val="none" w:sz="0" w:space="0" w:color="auto"/>
      </w:divBdr>
    </w:div>
    <w:div w:id="385908504">
      <w:bodyDiv w:val="1"/>
      <w:marLeft w:val="0"/>
      <w:marRight w:val="0"/>
      <w:marTop w:val="0"/>
      <w:marBottom w:val="0"/>
      <w:divBdr>
        <w:top w:val="none" w:sz="0" w:space="0" w:color="auto"/>
        <w:left w:val="none" w:sz="0" w:space="0" w:color="auto"/>
        <w:bottom w:val="none" w:sz="0" w:space="0" w:color="auto"/>
        <w:right w:val="none" w:sz="0" w:space="0" w:color="auto"/>
      </w:divBdr>
    </w:div>
    <w:div w:id="393047188">
      <w:bodyDiv w:val="1"/>
      <w:marLeft w:val="0"/>
      <w:marRight w:val="0"/>
      <w:marTop w:val="0"/>
      <w:marBottom w:val="0"/>
      <w:divBdr>
        <w:top w:val="none" w:sz="0" w:space="0" w:color="auto"/>
        <w:left w:val="none" w:sz="0" w:space="0" w:color="auto"/>
        <w:bottom w:val="none" w:sz="0" w:space="0" w:color="auto"/>
        <w:right w:val="none" w:sz="0" w:space="0" w:color="auto"/>
      </w:divBdr>
    </w:div>
    <w:div w:id="394351462">
      <w:bodyDiv w:val="1"/>
      <w:marLeft w:val="0"/>
      <w:marRight w:val="0"/>
      <w:marTop w:val="0"/>
      <w:marBottom w:val="0"/>
      <w:divBdr>
        <w:top w:val="none" w:sz="0" w:space="0" w:color="auto"/>
        <w:left w:val="none" w:sz="0" w:space="0" w:color="auto"/>
        <w:bottom w:val="none" w:sz="0" w:space="0" w:color="auto"/>
        <w:right w:val="none" w:sz="0" w:space="0" w:color="auto"/>
      </w:divBdr>
    </w:div>
    <w:div w:id="397435475">
      <w:bodyDiv w:val="1"/>
      <w:marLeft w:val="0"/>
      <w:marRight w:val="0"/>
      <w:marTop w:val="0"/>
      <w:marBottom w:val="0"/>
      <w:divBdr>
        <w:top w:val="none" w:sz="0" w:space="0" w:color="auto"/>
        <w:left w:val="none" w:sz="0" w:space="0" w:color="auto"/>
        <w:bottom w:val="none" w:sz="0" w:space="0" w:color="auto"/>
        <w:right w:val="none" w:sz="0" w:space="0" w:color="auto"/>
      </w:divBdr>
    </w:div>
    <w:div w:id="442651689">
      <w:bodyDiv w:val="1"/>
      <w:marLeft w:val="0"/>
      <w:marRight w:val="0"/>
      <w:marTop w:val="0"/>
      <w:marBottom w:val="0"/>
      <w:divBdr>
        <w:top w:val="none" w:sz="0" w:space="0" w:color="auto"/>
        <w:left w:val="none" w:sz="0" w:space="0" w:color="auto"/>
        <w:bottom w:val="none" w:sz="0" w:space="0" w:color="auto"/>
        <w:right w:val="none" w:sz="0" w:space="0" w:color="auto"/>
      </w:divBdr>
    </w:div>
    <w:div w:id="446046849">
      <w:bodyDiv w:val="1"/>
      <w:marLeft w:val="0"/>
      <w:marRight w:val="0"/>
      <w:marTop w:val="0"/>
      <w:marBottom w:val="0"/>
      <w:divBdr>
        <w:top w:val="none" w:sz="0" w:space="0" w:color="auto"/>
        <w:left w:val="none" w:sz="0" w:space="0" w:color="auto"/>
        <w:bottom w:val="none" w:sz="0" w:space="0" w:color="auto"/>
        <w:right w:val="none" w:sz="0" w:space="0" w:color="auto"/>
      </w:divBdr>
    </w:div>
    <w:div w:id="469328099">
      <w:bodyDiv w:val="1"/>
      <w:marLeft w:val="0"/>
      <w:marRight w:val="0"/>
      <w:marTop w:val="0"/>
      <w:marBottom w:val="0"/>
      <w:divBdr>
        <w:top w:val="none" w:sz="0" w:space="0" w:color="auto"/>
        <w:left w:val="none" w:sz="0" w:space="0" w:color="auto"/>
        <w:bottom w:val="none" w:sz="0" w:space="0" w:color="auto"/>
        <w:right w:val="none" w:sz="0" w:space="0" w:color="auto"/>
      </w:divBdr>
    </w:div>
    <w:div w:id="494952846">
      <w:bodyDiv w:val="1"/>
      <w:marLeft w:val="0"/>
      <w:marRight w:val="0"/>
      <w:marTop w:val="0"/>
      <w:marBottom w:val="0"/>
      <w:divBdr>
        <w:top w:val="none" w:sz="0" w:space="0" w:color="auto"/>
        <w:left w:val="none" w:sz="0" w:space="0" w:color="auto"/>
        <w:bottom w:val="none" w:sz="0" w:space="0" w:color="auto"/>
        <w:right w:val="none" w:sz="0" w:space="0" w:color="auto"/>
      </w:divBdr>
    </w:div>
    <w:div w:id="527912899">
      <w:bodyDiv w:val="1"/>
      <w:marLeft w:val="0"/>
      <w:marRight w:val="0"/>
      <w:marTop w:val="0"/>
      <w:marBottom w:val="0"/>
      <w:divBdr>
        <w:top w:val="none" w:sz="0" w:space="0" w:color="auto"/>
        <w:left w:val="none" w:sz="0" w:space="0" w:color="auto"/>
        <w:bottom w:val="none" w:sz="0" w:space="0" w:color="auto"/>
        <w:right w:val="none" w:sz="0" w:space="0" w:color="auto"/>
      </w:divBdr>
    </w:div>
    <w:div w:id="528571292">
      <w:bodyDiv w:val="1"/>
      <w:marLeft w:val="0"/>
      <w:marRight w:val="0"/>
      <w:marTop w:val="0"/>
      <w:marBottom w:val="0"/>
      <w:divBdr>
        <w:top w:val="none" w:sz="0" w:space="0" w:color="auto"/>
        <w:left w:val="none" w:sz="0" w:space="0" w:color="auto"/>
        <w:bottom w:val="none" w:sz="0" w:space="0" w:color="auto"/>
        <w:right w:val="none" w:sz="0" w:space="0" w:color="auto"/>
      </w:divBdr>
    </w:div>
    <w:div w:id="529532489">
      <w:bodyDiv w:val="1"/>
      <w:marLeft w:val="0"/>
      <w:marRight w:val="0"/>
      <w:marTop w:val="0"/>
      <w:marBottom w:val="0"/>
      <w:divBdr>
        <w:top w:val="none" w:sz="0" w:space="0" w:color="auto"/>
        <w:left w:val="none" w:sz="0" w:space="0" w:color="auto"/>
        <w:bottom w:val="none" w:sz="0" w:space="0" w:color="auto"/>
        <w:right w:val="none" w:sz="0" w:space="0" w:color="auto"/>
      </w:divBdr>
    </w:div>
    <w:div w:id="553270796">
      <w:bodyDiv w:val="1"/>
      <w:marLeft w:val="0"/>
      <w:marRight w:val="0"/>
      <w:marTop w:val="0"/>
      <w:marBottom w:val="0"/>
      <w:divBdr>
        <w:top w:val="none" w:sz="0" w:space="0" w:color="auto"/>
        <w:left w:val="none" w:sz="0" w:space="0" w:color="auto"/>
        <w:bottom w:val="none" w:sz="0" w:space="0" w:color="auto"/>
        <w:right w:val="none" w:sz="0" w:space="0" w:color="auto"/>
      </w:divBdr>
    </w:div>
    <w:div w:id="560486034">
      <w:bodyDiv w:val="1"/>
      <w:marLeft w:val="0"/>
      <w:marRight w:val="0"/>
      <w:marTop w:val="0"/>
      <w:marBottom w:val="0"/>
      <w:divBdr>
        <w:top w:val="none" w:sz="0" w:space="0" w:color="auto"/>
        <w:left w:val="none" w:sz="0" w:space="0" w:color="auto"/>
        <w:bottom w:val="none" w:sz="0" w:space="0" w:color="auto"/>
        <w:right w:val="none" w:sz="0" w:space="0" w:color="auto"/>
      </w:divBdr>
    </w:div>
    <w:div w:id="575820935">
      <w:bodyDiv w:val="1"/>
      <w:marLeft w:val="0"/>
      <w:marRight w:val="0"/>
      <w:marTop w:val="0"/>
      <w:marBottom w:val="0"/>
      <w:divBdr>
        <w:top w:val="none" w:sz="0" w:space="0" w:color="auto"/>
        <w:left w:val="none" w:sz="0" w:space="0" w:color="auto"/>
        <w:bottom w:val="none" w:sz="0" w:space="0" w:color="auto"/>
        <w:right w:val="none" w:sz="0" w:space="0" w:color="auto"/>
      </w:divBdr>
    </w:div>
    <w:div w:id="577403844">
      <w:bodyDiv w:val="1"/>
      <w:marLeft w:val="0"/>
      <w:marRight w:val="0"/>
      <w:marTop w:val="0"/>
      <w:marBottom w:val="0"/>
      <w:divBdr>
        <w:top w:val="none" w:sz="0" w:space="0" w:color="auto"/>
        <w:left w:val="none" w:sz="0" w:space="0" w:color="auto"/>
        <w:bottom w:val="none" w:sz="0" w:space="0" w:color="auto"/>
        <w:right w:val="none" w:sz="0" w:space="0" w:color="auto"/>
      </w:divBdr>
    </w:div>
    <w:div w:id="581256674">
      <w:bodyDiv w:val="1"/>
      <w:marLeft w:val="0"/>
      <w:marRight w:val="0"/>
      <w:marTop w:val="0"/>
      <w:marBottom w:val="0"/>
      <w:divBdr>
        <w:top w:val="none" w:sz="0" w:space="0" w:color="auto"/>
        <w:left w:val="none" w:sz="0" w:space="0" w:color="auto"/>
        <w:bottom w:val="none" w:sz="0" w:space="0" w:color="auto"/>
        <w:right w:val="none" w:sz="0" w:space="0" w:color="auto"/>
      </w:divBdr>
    </w:div>
    <w:div w:id="584539520">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
    <w:div w:id="589970056">
      <w:bodyDiv w:val="1"/>
      <w:marLeft w:val="0"/>
      <w:marRight w:val="0"/>
      <w:marTop w:val="0"/>
      <w:marBottom w:val="0"/>
      <w:divBdr>
        <w:top w:val="none" w:sz="0" w:space="0" w:color="auto"/>
        <w:left w:val="none" w:sz="0" w:space="0" w:color="auto"/>
        <w:bottom w:val="none" w:sz="0" w:space="0" w:color="auto"/>
        <w:right w:val="none" w:sz="0" w:space="0" w:color="auto"/>
      </w:divBdr>
    </w:div>
    <w:div w:id="644044819">
      <w:bodyDiv w:val="1"/>
      <w:marLeft w:val="0"/>
      <w:marRight w:val="0"/>
      <w:marTop w:val="0"/>
      <w:marBottom w:val="0"/>
      <w:divBdr>
        <w:top w:val="none" w:sz="0" w:space="0" w:color="auto"/>
        <w:left w:val="none" w:sz="0" w:space="0" w:color="auto"/>
        <w:bottom w:val="none" w:sz="0" w:space="0" w:color="auto"/>
        <w:right w:val="none" w:sz="0" w:space="0" w:color="auto"/>
      </w:divBdr>
    </w:div>
    <w:div w:id="644627599">
      <w:bodyDiv w:val="1"/>
      <w:marLeft w:val="0"/>
      <w:marRight w:val="0"/>
      <w:marTop w:val="0"/>
      <w:marBottom w:val="0"/>
      <w:divBdr>
        <w:top w:val="none" w:sz="0" w:space="0" w:color="auto"/>
        <w:left w:val="none" w:sz="0" w:space="0" w:color="auto"/>
        <w:bottom w:val="none" w:sz="0" w:space="0" w:color="auto"/>
        <w:right w:val="none" w:sz="0" w:space="0" w:color="auto"/>
      </w:divBdr>
    </w:div>
    <w:div w:id="649359778">
      <w:bodyDiv w:val="1"/>
      <w:marLeft w:val="0"/>
      <w:marRight w:val="0"/>
      <w:marTop w:val="0"/>
      <w:marBottom w:val="0"/>
      <w:divBdr>
        <w:top w:val="none" w:sz="0" w:space="0" w:color="auto"/>
        <w:left w:val="none" w:sz="0" w:space="0" w:color="auto"/>
        <w:bottom w:val="none" w:sz="0" w:space="0" w:color="auto"/>
        <w:right w:val="none" w:sz="0" w:space="0" w:color="auto"/>
      </w:divBdr>
    </w:div>
    <w:div w:id="650718224">
      <w:bodyDiv w:val="1"/>
      <w:marLeft w:val="0"/>
      <w:marRight w:val="0"/>
      <w:marTop w:val="0"/>
      <w:marBottom w:val="0"/>
      <w:divBdr>
        <w:top w:val="none" w:sz="0" w:space="0" w:color="auto"/>
        <w:left w:val="none" w:sz="0" w:space="0" w:color="auto"/>
        <w:bottom w:val="none" w:sz="0" w:space="0" w:color="auto"/>
        <w:right w:val="none" w:sz="0" w:space="0" w:color="auto"/>
      </w:divBdr>
    </w:div>
    <w:div w:id="694497502">
      <w:bodyDiv w:val="1"/>
      <w:marLeft w:val="0"/>
      <w:marRight w:val="0"/>
      <w:marTop w:val="0"/>
      <w:marBottom w:val="0"/>
      <w:divBdr>
        <w:top w:val="none" w:sz="0" w:space="0" w:color="auto"/>
        <w:left w:val="none" w:sz="0" w:space="0" w:color="auto"/>
        <w:bottom w:val="none" w:sz="0" w:space="0" w:color="auto"/>
        <w:right w:val="none" w:sz="0" w:space="0" w:color="auto"/>
      </w:divBdr>
    </w:div>
    <w:div w:id="703942171">
      <w:bodyDiv w:val="1"/>
      <w:marLeft w:val="0"/>
      <w:marRight w:val="0"/>
      <w:marTop w:val="0"/>
      <w:marBottom w:val="0"/>
      <w:divBdr>
        <w:top w:val="none" w:sz="0" w:space="0" w:color="auto"/>
        <w:left w:val="none" w:sz="0" w:space="0" w:color="auto"/>
        <w:bottom w:val="none" w:sz="0" w:space="0" w:color="auto"/>
        <w:right w:val="none" w:sz="0" w:space="0" w:color="auto"/>
      </w:divBdr>
    </w:div>
    <w:div w:id="713310741">
      <w:bodyDiv w:val="1"/>
      <w:marLeft w:val="0"/>
      <w:marRight w:val="0"/>
      <w:marTop w:val="0"/>
      <w:marBottom w:val="0"/>
      <w:divBdr>
        <w:top w:val="none" w:sz="0" w:space="0" w:color="auto"/>
        <w:left w:val="none" w:sz="0" w:space="0" w:color="auto"/>
        <w:bottom w:val="none" w:sz="0" w:space="0" w:color="auto"/>
        <w:right w:val="none" w:sz="0" w:space="0" w:color="auto"/>
      </w:divBdr>
    </w:div>
    <w:div w:id="742797707">
      <w:bodyDiv w:val="1"/>
      <w:marLeft w:val="0"/>
      <w:marRight w:val="0"/>
      <w:marTop w:val="0"/>
      <w:marBottom w:val="0"/>
      <w:divBdr>
        <w:top w:val="none" w:sz="0" w:space="0" w:color="auto"/>
        <w:left w:val="none" w:sz="0" w:space="0" w:color="auto"/>
        <w:bottom w:val="none" w:sz="0" w:space="0" w:color="auto"/>
        <w:right w:val="none" w:sz="0" w:space="0" w:color="auto"/>
      </w:divBdr>
    </w:div>
    <w:div w:id="749735862">
      <w:bodyDiv w:val="1"/>
      <w:marLeft w:val="0"/>
      <w:marRight w:val="0"/>
      <w:marTop w:val="0"/>
      <w:marBottom w:val="0"/>
      <w:divBdr>
        <w:top w:val="none" w:sz="0" w:space="0" w:color="auto"/>
        <w:left w:val="none" w:sz="0" w:space="0" w:color="auto"/>
        <w:bottom w:val="none" w:sz="0" w:space="0" w:color="auto"/>
        <w:right w:val="none" w:sz="0" w:space="0" w:color="auto"/>
      </w:divBdr>
    </w:div>
    <w:div w:id="759640067">
      <w:bodyDiv w:val="1"/>
      <w:marLeft w:val="0"/>
      <w:marRight w:val="0"/>
      <w:marTop w:val="0"/>
      <w:marBottom w:val="0"/>
      <w:divBdr>
        <w:top w:val="none" w:sz="0" w:space="0" w:color="auto"/>
        <w:left w:val="none" w:sz="0" w:space="0" w:color="auto"/>
        <w:bottom w:val="none" w:sz="0" w:space="0" w:color="auto"/>
        <w:right w:val="none" w:sz="0" w:space="0" w:color="auto"/>
      </w:divBdr>
    </w:div>
    <w:div w:id="768431124">
      <w:bodyDiv w:val="1"/>
      <w:marLeft w:val="0"/>
      <w:marRight w:val="0"/>
      <w:marTop w:val="0"/>
      <w:marBottom w:val="0"/>
      <w:divBdr>
        <w:top w:val="none" w:sz="0" w:space="0" w:color="auto"/>
        <w:left w:val="none" w:sz="0" w:space="0" w:color="auto"/>
        <w:bottom w:val="none" w:sz="0" w:space="0" w:color="auto"/>
        <w:right w:val="none" w:sz="0" w:space="0" w:color="auto"/>
      </w:divBdr>
    </w:div>
    <w:div w:id="793251480">
      <w:bodyDiv w:val="1"/>
      <w:marLeft w:val="0"/>
      <w:marRight w:val="0"/>
      <w:marTop w:val="0"/>
      <w:marBottom w:val="0"/>
      <w:divBdr>
        <w:top w:val="none" w:sz="0" w:space="0" w:color="auto"/>
        <w:left w:val="none" w:sz="0" w:space="0" w:color="auto"/>
        <w:bottom w:val="none" w:sz="0" w:space="0" w:color="auto"/>
        <w:right w:val="none" w:sz="0" w:space="0" w:color="auto"/>
      </w:divBdr>
    </w:div>
    <w:div w:id="793448520">
      <w:bodyDiv w:val="1"/>
      <w:marLeft w:val="0"/>
      <w:marRight w:val="0"/>
      <w:marTop w:val="0"/>
      <w:marBottom w:val="0"/>
      <w:divBdr>
        <w:top w:val="none" w:sz="0" w:space="0" w:color="auto"/>
        <w:left w:val="none" w:sz="0" w:space="0" w:color="auto"/>
        <w:bottom w:val="none" w:sz="0" w:space="0" w:color="auto"/>
        <w:right w:val="none" w:sz="0" w:space="0" w:color="auto"/>
      </w:divBdr>
    </w:div>
    <w:div w:id="801340922">
      <w:bodyDiv w:val="1"/>
      <w:marLeft w:val="0"/>
      <w:marRight w:val="0"/>
      <w:marTop w:val="0"/>
      <w:marBottom w:val="0"/>
      <w:divBdr>
        <w:top w:val="none" w:sz="0" w:space="0" w:color="auto"/>
        <w:left w:val="none" w:sz="0" w:space="0" w:color="auto"/>
        <w:bottom w:val="none" w:sz="0" w:space="0" w:color="auto"/>
        <w:right w:val="none" w:sz="0" w:space="0" w:color="auto"/>
      </w:divBdr>
    </w:div>
    <w:div w:id="807404943">
      <w:bodyDiv w:val="1"/>
      <w:marLeft w:val="0"/>
      <w:marRight w:val="0"/>
      <w:marTop w:val="0"/>
      <w:marBottom w:val="0"/>
      <w:divBdr>
        <w:top w:val="none" w:sz="0" w:space="0" w:color="auto"/>
        <w:left w:val="none" w:sz="0" w:space="0" w:color="auto"/>
        <w:bottom w:val="none" w:sz="0" w:space="0" w:color="auto"/>
        <w:right w:val="none" w:sz="0" w:space="0" w:color="auto"/>
      </w:divBdr>
    </w:div>
    <w:div w:id="838078526">
      <w:bodyDiv w:val="1"/>
      <w:marLeft w:val="0"/>
      <w:marRight w:val="0"/>
      <w:marTop w:val="0"/>
      <w:marBottom w:val="0"/>
      <w:divBdr>
        <w:top w:val="none" w:sz="0" w:space="0" w:color="auto"/>
        <w:left w:val="none" w:sz="0" w:space="0" w:color="auto"/>
        <w:bottom w:val="none" w:sz="0" w:space="0" w:color="auto"/>
        <w:right w:val="none" w:sz="0" w:space="0" w:color="auto"/>
      </w:divBdr>
    </w:div>
    <w:div w:id="843203450">
      <w:bodyDiv w:val="1"/>
      <w:marLeft w:val="0"/>
      <w:marRight w:val="0"/>
      <w:marTop w:val="0"/>
      <w:marBottom w:val="0"/>
      <w:divBdr>
        <w:top w:val="none" w:sz="0" w:space="0" w:color="auto"/>
        <w:left w:val="none" w:sz="0" w:space="0" w:color="auto"/>
        <w:bottom w:val="none" w:sz="0" w:space="0" w:color="auto"/>
        <w:right w:val="none" w:sz="0" w:space="0" w:color="auto"/>
      </w:divBdr>
    </w:div>
    <w:div w:id="855386886">
      <w:bodyDiv w:val="1"/>
      <w:marLeft w:val="0"/>
      <w:marRight w:val="0"/>
      <w:marTop w:val="0"/>
      <w:marBottom w:val="0"/>
      <w:divBdr>
        <w:top w:val="none" w:sz="0" w:space="0" w:color="auto"/>
        <w:left w:val="none" w:sz="0" w:space="0" w:color="auto"/>
        <w:bottom w:val="none" w:sz="0" w:space="0" w:color="auto"/>
        <w:right w:val="none" w:sz="0" w:space="0" w:color="auto"/>
      </w:divBdr>
    </w:div>
    <w:div w:id="869956621">
      <w:bodyDiv w:val="1"/>
      <w:marLeft w:val="0"/>
      <w:marRight w:val="0"/>
      <w:marTop w:val="0"/>
      <w:marBottom w:val="0"/>
      <w:divBdr>
        <w:top w:val="none" w:sz="0" w:space="0" w:color="auto"/>
        <w:left w:val="none" w:sz="0" w:space="0" w:color="auto"/>
        <w:bottom w:val="none" w:sz="0" w:space="0" w:color="auto"/>
        <w:right w:val="none" w:sz="0" w:space="0" w:color="auto"/>
      </w:divBdr>
    </w:div>
    <w:div w:id="882981553">
      <w:bodyDiv w:val="1"/>
      <w:marLeft w:val="0"/>
      <w:marRight w:val="0"/>
      <w:marTop w:val="0"/>
      <w:marBottom w:val="0"/>
      <w:divBdr>
        <w:top w:val="none" w:sz="0" w:space="0" w:color="auto"/>
        <w:left w:val="none" w:sz="0" w:space="0" w:color="auto"/>
        <w:bottom w:val="none" w:sz="0" w:space="0" w:color="auto"/>
        <w:right w:val="none" w:sz="0" w:space="0" w:color="auto"/>
      </w:divBdr>
    </w:div>
    <w:div w:id="888299192">
      <w:bodyDiv w:val="1"/>
      <w:marLeft w:val="0"/>
      <w:marRight w:val="0"/>
      <w:marTop w:val="0"/>
      <w:marBottom w:val="0"/>
      <w:divBdr>
        <w:top w:val="none" w:sz="0" w:space="0" w:color="auto"/>
        <w:left w:val="none" w:sz="0" w:space="0" w:color="auto"/>
        <w:bottom w:val="none" w:sz="0" w:space="0" w:color="auto"/>
        <w:right w:val="none" w:sz="0" w:space="0" w:color="auto"/>
      </w:divBdr>
    </w:div>
    <w:div w:id="909391824">
      <w:bodyDiv w:val="1"/>
      <w:marLeft w:val="0"/>
      <w:marRight w:val="0"/>
      <w:marTop w:val="0"/>
      <w:marBottom w:val="0"/>
      <w:divBdr>
        <w:top w:val="none" w:sz="0" w:space="0" w:color="auto"/>
        <w:left w:val="none" w:sz="0" w:space="0" w:color="auto"/>
        <w:bottom w:val="none" w:sz="0" w:space="0" w:color="auto"/>
        <w:right w:val="none" w:sz="0" w:space="0" w:color="auto"/>
      </w:divBdr>
    </w:div>
    <w:div w:id="914818994">
      <w:bodyDiv w:val="1"/>
      <w:marLeft w:val="0"/>
      <w:marRight w:val="0"/>
      <w:marTop w:val="0"/>
      <w:marBottom w:val="0"/>
      <w:divBdr>
        <w:top w:val="none" w:sz="0" w:space="0" w:color="auto"/>
        <w:left w:val="none" w:sz="0" w:space="0" w:color="auto"/>
        <w:bottom w:val="none" w:sz="0" w:space="0" w:color="auto"/>
        <w:right w:val="none" w:sz="0" w:space="0" w:color="auto"/>
      </w:divBdr>
    </w:div>
    <w:div w:id="953825246">
      <w:bodyDiv w:val="1"/>
      <w:marLeft w:val="0"/>
      <w:marRight w:val="0"/>
      <w:marTop w:val="0"/>
      <w:marBottom w:val="0"/>
      <w:divBdr>
        <w:top w:val="none" w:sz="0" w:space="0" w:color="auto"/>
        <w:left w:val="none" w:sz="0" w:space="0" w:color="auto"/>
        <w:bottom w:val="none" w:sz="0" w:space="0" w:color="auto"/>
        <w:right w:val="none" w:sz="0" w:space="0" w:color="auto"/>
      </w:divBdr>
    </w:div>
    <w:div w:id="956256740">
      <w:bodyDiv w:val="1"/>
      <w:marLeft w:val="0"/>
      <w:marRight w:val="0"/>
      <w:marTop w:val="0"/>
      <w:marBottom w:val="0"/>
      <w:divBdr>
        <w:top w:val="none" w:sz="0" w:space="0" w:color="auto"/>
        <w:left w:val="none" w:sz="0" w:space="0" w:color="auto"/>
        <w:bottom w:val="none" w:sz="0" w:space="0" w:color="auto"/>
        <w:right w:val="none" w:sz="0" w:space="0" w:color="auto"/>
      </w:divBdr>
    </w:div>
    <w:div w:id="968391683">
      <w:bodyDiv w:val="1"/>
      <w:marLeft w:val="0"/>
      <w:marRight w:val="0"/>
      <w:marTop w:val="0"/>
      <w:marBottom w:val="0"/>
      <w:divBdr>
        <w:top w:val="none" w:sz="0" w:space="0" w:color="auto"/>
        <w:left w:val="none" w:sz="0" w:space="0" w:color="auto"/>
        <w:bottom w:val="none" w:sz="0" w:space="0" w:color="auto"/>
        <w:right w:val="none" w:sz="0" w:space="0" w:color="auto"/>
      </w:divBdr>
    </w:div>
    <w:div w:id="976060399">
      <w:bodyDiv w:val="1"/>
      <w:marLeft w:val="0"/>
      <w:marRight w:val="0"/>
      <w:marTop w:val="0"/>
      <w:marBottom w:val="0"/>
      <w:divBdr>
        <w:top w:val="none" w:sz="0" w:space="0" w:color="auto"/>
        <w:left w:val="none" w:sz="0" w:space="0" w:color="auto"/>
        <w:bottom w:val="none" w:sz="0" w:space="0" w:color="auto"/>
        <w:right w:val="none" w:sz="0" w:space="0" w:color="auto"/>
      </w:divBdr>
    </w:div>
    <w:div w:id="992677929">
      <w:bodyDiv w:val="1"/>
      <w:marLeft w:val="0"/>
      <w:marRight w:val="0"/>
      <w:marTop w:val="0"/>
      <w:marBottom w:val="0"/>
      <w:divBdr>
        <w:top w:val="none" w:sz="0" w:space="0" w:color="auto"/>
        <w:left w:val="none" w:sz="0" w:space="0" w:color="auto"/>
        <w:bottom w:val="none" w:sz="0" w:space="0" w:color="auto"/>
        <w:right w:val="none" w:sz="0" w:space="0" w:color="auto"/>
      </w:divBdr>
    </w:div>
    <w:div w:id="1001472947">
      <w:bodyDiv w:val="1"/>
      <w:marLeft w:val="0"/>
      <w:marRight w:val="0"/>
      <w:marTop w:val="0"/>
      <w:marBottom w:val="0"/>
      <w:divBdr>
        <w:top w:val="none" w:sz="0" w:space="0" w:color="auto"/>
        <w:left w:val="none" w:sz="0" w:space="0" w:color="auto"/>
        <w:bottom w:val="none" w:sz="0" w:space="0" w:color="auto"/>
        <w:right w:val="none" w:sz="0" w:space="0" w:color="auto"/>
      </w:divBdr>
    </w:div>
    <w:div w:id="1028287904">
      <w:bodyDiv w:val="1"/>
      <w:marLeft w:val="0"/>
      <w:marRight w:val="0"/>
      <w:marTop w:val="0"/>
      <w:marBottom w:val="0"/>
      <w:divBdr>
        <w:top w:val="none" w:sz="0" w:space="0" w:color="auto"/>
        <w:left w:val="none" w:sz="0" w:space="0" w:color="auto"/>
        <w:bottom w:val="none" w:sz="0" w:space="0" w:color="auto"/>
        <w:right w:val="none" w:sz="0" w:space="0" w:color="auto"/>
      </w:divBdr>
    </w:div>
    <w:div w:id="1051340332">
      <w:bodyDiv w:val="1"/>
      <w:marLeft w:val="0"/>
      <w:marRight w:val="0"/>
      <w:marTop w:val="0"/>
      <w:marBottom w:val="0"/>
      <w:divBdr>
        <w:top w:val="none" w:sz="0" w:space="0" w:color="auto"/>
        <w:left w:val="none" w:sz="0" w:space="0" w:color="auto"/>
        <w:bottom w:val="none" w:sz="0" w:space="0" w:color="auto"/>
        <w:right w:val="none" w:sz="0" w:space="0" w:color="auto"/>
      </w:divBdr>
    </w:div>
    <w:div w:id="1093012637">
      <w:bodyDiv w:val="1"/>
      <w:marLeft w:val="0"/>
      <w:marRight w:val="0"/>
      <w:marTop w:val="0"/>
      <w:marBottom w:val="0"/>
      <w:divBdr>
        <w:top w:val="none" w:sz="0" w:space="0" w:color="auto"/>
        <w:left w:val="none" w:sz="0" w:space="0" w:color="auto"/>
        <w:bottom w:val="none" w:sz="0" w:space="0" w:color="auto"/>
        <w:right w:val="none" w:sz="0" w:space="0" w:color="auto"/>
      </w:divBdr>
    </w:div>
    <w:div w:id="1093630622">
      <w:bodyDiv w:val="1"/>
      <w:marLeft w:val="0"/>
      <w:marRight w:val="0"/>
      <w:marTop w:val="0"/>
      <w:marBottom w:val="0"/>
      <w:divBdr>
        <w:top w:val="none" w:sz="0" w:space="0" w:color="auto"/>
        <w:left w:val="none" w:sz="0" w:space="0" w:color="auto"/>
        <w:bottom w:val="none" w:sz="0" w:space="0" w:color="auto"/>
        <w:right w:val="none" w:sz="0" w:space="0" w:color="auto"/>
      </w:divBdr>
    </w:div>
    <w:div w:id="1096487043">
      <w:bodyDiv w:val="1"/>
      <w:marLeft w:val="0"/>
      <w:marRight w:val="0"/>
      <w:marTop w:val="0"/>
      <w:marBottom w:val="0"/>
      <w:divBdr>
        <w:top w:val="none" w:sz="0" w:space="0" w:color="auto"/>
        <w:left w:val="none" w:sz="0" w:space="0" w:color="auto"/>
        <w:bottom w:val="none" w:sz="0" w:space="0" w:color="auto"/>
        <w:right w:val="none" w:sz="0" w:space="0" w:color="auto"/>
      </w:divBdr>
    </w:div>
    <w:div w:id="1097942944">
      <w:bodyDiv w:val="1"/>
      <w:marLeft w:val="0"/>
      <w:marRight w:val="0"/>
      <w:marTop w:val="0"/>
      <w:marBottom w:val="0"/>
      <w:divBdr>
        <w:top w:val="none" w:sz="0" w:space="0" w:color="auto"/>
        <w:left w:val="none" w:sz="0" w:space="0" w:color="auto"/>
        <w:bottom w:val="none" w:sz="0" w:space="0" w:color="auto"/>
        <w:right w:val="none" w:sz="0" w:space="0" w:color="auto"/>
      </w:divBdr>
    </w:div>
    <w:div w:id="1105880368">
      <w:bodyDiv w:val="1"/>
      <w:marLeft w:val="0"/>
      <w:marRight w:val="0"/>
      <w:marTop w:val="0"/>
      <w:marBottom w:val="0"/>
      <w:divBdr>
        <w:top w:val="none" w:sz="0" w:space="0" w:color="auto"/>
        <w:left w:val="none" w:sz="0" w:space="0" w:color="auto"/>
        <w:bottom w:val="none" w:sz="0" w:space="0" w:color="auto"/>
        <w:right w:val="none" w:sz="0" w:space="0" w:color="auto"/>
      </w:divBdr>
    </w:div>
    <w:div w:id="1112020541">
      <w:bodyDiv w:val="1"/>
      <w:marLeft w:val="0"/>
      <w:marRight w:val="0"/>
      <w:marTop w:val="0"/>
      <w:marBottom w:val="0"/>
      <w:divBdr>
        <w:top w:val="none" w:sz="0" w:space="0" w:color="auto"/>
        <w:left w:val="none" w:sz="0" w:space="0" w:color="auto"/>
        <w:bottom w:val="none" w:sz="0" w:space="0" w:color="auto"/>
        <w:right w:val="none" w:sz="0" w:space="0" w:color="auto"/>
      </w:divBdr>
    </w:div>
    <w:div w:id="1121993997">
      <w:bodyDiv w:val="1"/>
      <w:marLeft w:val="0"/>
      <w:marRight w:val="0"/>
      <w:marTop w:val="0"/>
      <w:marBottom w:val="0"/>
      <w:divBdr>
        <w:top w:val="none" w:sz="0" w:space="0" w:color="auto"/>
        <w:left w:val="none" w:sz="0" w:space="0" w:color="auto"/>
        <w:bottom w:val="none" w:sz="0" w:space="0" w:color="auto"/>
        <w:right w:val="none" w:sz="0" w:space="0" w:color="auto"/>
      </w:divBdr>
    </w:div>
    <w:div w:id="1124694255">
      <w:bodyDiv w:val="1"/>
      <w:marLeft w:val="0"/>
      <w:marRight w:val="0"/>
      <w:marTop w:val="0"/>
      <w:marBottom w:val="0"/>
      <w:divBdr>
        <w:top w:val="none" w:sz="0" w:space="0" w:color="auto"/>
        <w:left w:val="none" w:sz="0" w:space="0" w:color="auto"/>
        <w:bottom w:val="none" w:sz="0" w:space="0" w:color="auto"/>
        <w:right w:val="none" w:sz="0" w:space="0" w:color="auto"/>
      </w:divBdr>
    </w:div>
    <w:div w:id="1131090355">
      <w:bodyDiv w:val="1"/>
      <w:marLeft w:val="0"/>
      <w:marRight w:val="0"/>
      <w:marTop w:val="0"/>
      <w:marBottom w:val="0"/>
      <w:divBdr>
        <w:top w:val="none" w:sz="0" w:space="0" w:color="auto"/>
        <w:left w:val="none" w:sz="0" w:space="0" w:color="auto"/>
        <w:bottom w:val="none" w:sz="0" w:space="0" w:color="auto"/>
        <w:right w:val="none" w:sz="0" w:space="0" w:color="auto"/>
      </w:divBdr>
    </w:div>
    <w:div w:id="1171606286">
      <w:bodyDiv w:val="1"/>
      <w:marLeft w:val="0"/>
      <w:marRight w:val="0"/>
      <w:marTop w:val="0"/>
      <w:marBottom w:val="0"/>
      <w:divBdr>
        <w:top w:val="none" w:sz="0" w:space="0" w:color="auto"/>
        <w:left w:val="none" w:sz="0" w:space="0" w:color="auto"/>
        <w:bottom w:val="none" w:sz="0" w:space="0" w:color="auto"/>
        <w:right w:val="none" w:sz="0" w:space="0" w:color="auto"/>
      </w:divBdr>
    </w:div>
    <w:div w:id="1173378265">
      <w:bodyDiv w:val="1"/>
      <w:marLeft w:val="0"/>
      <w:marRight w:val="0"/>
      <w:marTop w:val="0"/>
      <w:marBottom w:val="0"/>
      <w:divBdr>
        <w:top w:val="none" w:sz="0" w:space="0" w:color="auto"/>
        <w:left w:val="none" w:sz="0" w:space="0" w:color="auto"/>
        <w:bottom w:val="none" w:sz="0" w:space="0" w:color="auto"/>
        <w:right w:val="none" w:sz="0" w:space="0" w:color="auto"/>
      </w:divBdr>
    </w:div>
    <w:div w:id="1209878214">
      <w:bodyDiv w:val="1"/>
      <w:marLeft w:val="0"/>
      <w:marRight w:val="0"/>
      <w:marTop w:val="0"/>
      <w:marBottom w:val="0"/>
      <w:divBdr>
        <w:top w:val="none" w:sz="0" w:space="0" w:color="auto"/>
        <w:left w:val="none" w:sz="0" w:space="0" w:color="auto"/>
        <w:bottom w:val="none" w:sz="0" w:space="0" w:color="auto"/>
        <w:right w:val="none" w:sz="0" w:space="0" w:color="auto"/>
      </w:divBdr>
    </w:div>
    <w:div w:id="1225683725">
      <w:bodyDiv w:val="1"/>
      <w:marLeft w:val="0"/>
      <w:marRight w:val="0"/>
      <w:marTop w:val="0"/>
      <w:marBottom w:val="0"/>
      <w:divBdr>
        <w:top w:val="none" w:sz="0" w:space="0" w:color="auto"/>
        <w:left w:val="none" w:sz="0" w:space="0" w:color="auto"/>
        <w:bottom w:val="none" w:sz="0" w:space="0" w:color="auto"/>
        <w:right w:val="none" w:sz="0" w:space="0" w:color="auto"/>
      </w:divBdr>
    </w:div>
    <w:div w:id="1251423712">
      <w:bodyDiv w:val="1"/>
      <w:marLeft w:val="0"/>
      <w:marRight w:val="0"/>
      <w:marTop w:val="0"/>
      <w:marBottom w:val="0"/>
      <w:divBdr>
        <w:top w:val="none" w:sz="0" w:space="0" w:color="auto"/>
        <w:left w:val="none" w:sz="0" w:space="0" w:color="auto"/>
        <w:bottom w:val="none" w:sz="0" w:space="0" w:color="auto"/>
        <w:right w:val="none" w:sz="0" w:space="0" w:color="auto"/>
      </w:divBdr>
    </w:div>
    <w:div w:id="1285621369">
      <w:bodyDiv w:val="1"/>
      <w:marLeft w:val="0"/>
      <w:marRight w:val="0"/>
      <w:marTop w:val="0"/>
      <w:marBottom w:val="0"/>
      <w:divBdr>
        <w:top w:val="none" w:sz="0" w:space="0" w:color="auto"/>
        <w:left w:val="none" w:sz="0" w:space="0" w:color="auto"/>
        <w:bottom w:val="none" w:sz="0" w:space="0" w:color="auto"/>
        <w:right w:val="none" w:sz="0" w:space="0" w:color="auto"/>
      </w:divBdr>
    </w:div>
    <w:div w:id="1326277536">
      <w:bodyDiv w:val="1"/>
      <w:marLeft w:val="0"/>
      <w:marRight w:val="0"/>
      <w:marTop w:val="0"/>
      <w:marBottom w:val="0"/>
      <w:divBdr>
        <w:top w:val="none" w:sz="0" w:space="0" w:color="auto"/>
        <w:left w:val="none" w:sz="0" w:space="0" w:color="auto"/>
        <w:bottom w:val="none" w:sz="0" w:space="0" w:color="auto"/>
        <w:right w:val="none" w:sz="0" w:space="0" w:color="auto"/>
      </w:divBdr>
    </w:div>
    <w:div w:id="1332179938">
      <w:bodyDiv w:val="1"/>
      <w:marLeft w:val="0"/>
      <w:marRight w:val="0"/>
      <w:marTop w:val="0"/>
      <w:marBottom w:val="0"/>
      <w:divBdr>
        <w:top w:val="none" w:sz="0" w:space="0" w:color="auto"/>
        <w:left w:val="none" w:sz="0" w:space="0" w:color="auto"/>
        <w:bottom w:val="none" w:sz="0" w:space="0" w:color="auto"/>
        <w:right w:val="none" w:sz="0" w:space="0" w:color="auto"/>
      </w:divBdr>
    </w:div>
    <w:div w:id="1375231280">
      <w:bodyDiv w:val="1"/>
      <w:marLeft w:val="0"/>
      <w:marRight w:val="0"/>
      <w:marTop w:val="0"/>
      <w:marBottom w:val="0"/>
      <w:divBdr>
        <w:top w:val="none" w:sz="0" w:space="0" w:color="auto"/>
        <w:left w:val="none" w:sz="0" w:space="0" w:color="auto"/>
        <w:bottom w:val="none" w:sz="0" w:space="0" w:color="auto"/>
        <w:right w:val="none" w:sz="0" w:space="0" w:color="auto"/>
      </w:divBdr>
    </w:div>
    <w:div w:id="1376809907">
      <w:bodyDiv w:val="1"/>
      <w:marLeft w:val="0"/>
      <w:marRight w:val="0"/>
      <w:marTop w:val="0"/>
      <w:marBottom w:val="0"/>
      <w:divBdr>
        <w:top w:val="none" w:sz="0" w:space="0" w:color="auto"/>
        <w:left w:val="none" w:sz="0" w:space="0" w:color="auto"/>
        <w:bottom w:val="none" w:sz="0" w:space="0" w:color="auto"/>
        <w:right w:val="none" w:sz="0" w:space="0" w:color="auto"/>
      </w:divBdr>
    </w:div>
    <w:div w:id="1377855374">
      <w:bodyDiv w:val="1"/>
      <w:marLeft w:val="0"/>
      <w:marRight w:val="0"/>
      <w:marTop w:val="0"/>
      <w:marBottom w:val="0"/>
      <w:divBdr>
        <w:top w:val="none" w:sz="0" w:space="0" w:color="auto"/>
        <w:left w:val="none" w:sz="0" w:space="0" w:color="auto"/>
        <w:bottom w:val="none" w:sz="0" w:space="0" w:color="auto"/>
        <w:right w:val="none" w:sz="0" w:space="0" w:color="auto"/>
      </w:divBdr>
    </w:div>
    <w:div w:id="1378965234">
      <w:bodyDiv w:val="1"/>
      <w:marLeft w:val="0"/>
      <w:marRight w:val="0"/>
      <w:marTop w:val="0"/>
      <w:marBottom w:val="0"/>
      <w:divBdr>
        <w:top w:val="none" w:sz="0" w:space="0" w:color="auto"/>
        <w:left w:val="none" w:sz="0" w:space="0" w:color="auto"/>
        <w:bottom w:val="none" w:sz="0" w:space="0" w:color="auto"/>
        <w:right w:val="none" w:sz="0" w:space="0" w:color="auto"/>
      </w:divBdr>
    </w:div>
    <w:div w:id="1395005172">
      <w:bodyDiv w:val="1"/>
      <w:marLeft w:val="0"/>
      <w:marRight w:val="0"/>
      <w:marTop w:val="0"/>
      <w:marBottom w:val="0"/>
      <w:divBdr>
        <w:top w:val="none" w:sz="0" w:space="0" w:color="auto"/>
        <w:left w:val="none" w:sz="0" w:space="0" w:color="auto"/>
        <w:bottom w:val="none" w:sz="0" w:space="0" w:color="auto"/>
        <w:right w:val="none" w:sz="0" w:space="0" w:color="auto"/>
      </w:divBdr>
    </w:div>
    <w:div w:id="1410077089">
      <w:bodyDiv w:val="1"/>
      <w:marLeft w:val="0"/>
      <w:marRight w:val="0"/>
      <w:marTop w:val="0"/>
      <w:marBottom w:val="0"/>
      <w:divBdr>
        <w:top w:val="none" w:sz="0" w:space="0" w:color="auto"/>
        <w:left w:val="none" w:sz="0" w:space="0" w:color="auto"/>
        <w:bottom w:val="none" w:sz="0" w:space="0" w:color="auto"/>
        <w:right w:val="none" w:sz="0" w:space="0" w:color="auto"/>
      </w:divBdr>
    </w:div>
    <w:div w:id="1445147298">
      <w:bodyDiv w:val="1"/>
      <w:marLeft w:val="0"/>
      <w:marRight w:val="0"/>
      <w:marTop w:val="0"/>
      <w:marBottom w:val="0"/>
      <w:divBdr>
        <w:top w:val="none" w:sz="0" w:space="0" w:color="auto"/>
        <w:left w:val="none" w:sz="0" w:space="0" w:color="auto"/>
        <w:bottom w:val="none" w:sz="0" w:space="0" w:color="auto"/>
        <w:right w:val="none" w:sz="0" w:space="0" w:color="auto"/>
      </w:divBdr>
    </w:div>
    <w:div w:id="1450590077">
      <w:bodyDiv w:val="1"/>
      <w:marLeft w:val="0"/>
      <w:marRight w:val="0"/>
      <w:marTop w:val="0"/>
      <w:marBottom w:val="0"/>
      <w:divBdr>
        <w:top w:val="none" w:sz="0" w:space="0" w:color="auto"/>
        <w:left w:val="none" w:sz="0" w:space="0" w:color="auto"/>
        <w:bottom w:val="none" w:sz="0" w:space="0" w:color="auto"/>
        <w:right w:val="none" w:sz="0" w:space="0" w:color="auto"/>
      </w:divBdr>
    </w:div>
    <w:div w:id="1455559531">
      <w:bodyDiv w:val="1"/>
      <w:marLeft w:val="0"/>
      <w:marRight w:val="0"/>
      <w:marTop w:val="0"/>
      <w:marBottom w:val="0"/>
      <w:divBdr>
        <w:top w:val="none" w:sz="0" w:space="0" w:color="auto"/>
        <w:left w:val="none" w:sz="0" w:space="0" w:color="auto"/>
        <w:bottom w:val="none" w:sz="0" w:space="0" w:color="auto"/>
        <w:right w:val="none" w:sz="0" w:space="0" w:color="auto"/>
      </w:divBdr>
    </w:div>
    <w:div w:id="1464813725">
      <w:bodyDiv w:val="1"/>
      <w:marLeft w:val="0"/>
      <w:marRight w:val="0"/>
      <w:marTop w:val="0"/>
      <w:marBottom w:val="0"/>
      <w:divBdr>
        <w:top w:val="none" w:sz="0" w:space="0" w:color="auto"/>
        <w:left w:val="none" w:sz="0" w:space="0" w:color="auto"/>
        <w:bottom w:val="none" w:sz="0" w:space="0" w:color="auto"/>
        <w:right w:val="none" w:sz="0" w:space="0" w:color="auto"/>
      </w:divBdr>
    </w:div>
    <w:div w:id="1468935889">
      <w:bodyDiv w:val="1"/>
      <w:marLeft w:val="0"/>
      <w:marRight w:val="0"/>
      <w:marTop w:val="0"/>
      <w:marBottom w:val="0"/>
      <w:divBdr>
        <w:top w:val="none" w:sz="0" w:space="0" w:color="auto"/>
        <w:left w:val="none" w:sz="0" w:space="0" w:color="auto"/>
        <w:bottom w:val="none" w:sz="0" w:space="0" w:color="auto"/>
        <w:right w:val="none" w:sz="0" w:space="0" w:color="auto"/>
      </w:divBdr>
    </w:div>
    <w:div w:id="1480616141">
      <w:bodyDiv w:val="1"/>
      <w:marLeft w:val="0"/>
      <w:marRight w:val="0"/>
      <w:marTop w:val="0"/>
      <w:marBottom w:val="0"/>
      <w:divBdr>
        <w:top w:val="none" w:sz="0" w:space="0" w:color="auto"/>
        <w:left w:val="none" w:sz="0" w:space="0" w:color="auto"/>
        <w:bottom w:val="none" w:sz="0" w:space="0" w:color="auto"/>
        <w:right w:val="none" w:sz="0" w:space="0" w:color="auto"/>
      </w:divBdr>
    </w:div>
    <w:div w:id="1519077547">
      <w:bodyDiv w:val="1"/>
      <w:marLeft w:val="0"/>
      <w:marRight w:val="0"/>
      <w:marTop w:val="0"/>
      <w:marBottom w:val="0"/>
      <w:divBdr>
        <w:top w:val="none" w:sz="0" w:space="0" w:color="auto"/>
        <w:left w:val="none" w:sz="0" w:space="0" w:color="auto"/>
        <w:bottom w:val="none" w:sz="0" w:space="0" w:color="auto"/>
        <w:right w:val="none" w:sz="0" w:space="0" w:color="auto"/>
      </w:divBdr>
    </w:div>
    <w:div w:id="1542476540">
      <w:bodyDiv w:val="1"/>
      <w:marLeft w:val="0"/>
      <w:marRight w:val="0"/>
      <w:marTop w:val="0"/>
      <w:marBottom w:val="0"/>
      <w:divBdr>
        <w:top w:val="none" w:sz="0" w:space="0" w:color="auto"/>
        <w:left w:val="none" w:sz="0" w:space="0" w:color="auto"/>
        <w:bottom w:val="none" w:sz="0" w:space="0" w:color="auto"/>
        <w:right w:val="none" w:sz="0" w:space="0" w:color="auto"/>
      </w:divBdr>
    </w:div>
    <w:div w:id="1551842946">
      <w:bodyDiv w:val="1"/>
      <w:marLeft w:val="0"/>
      <w:marRight w:val="0"/>
      <w:marTop w:val="0"/>
      <w:marBottom w:val="0"/>
      <w:divBdr>
        <w:top w:val="none" w:sz="0" w:space="0" w:color="auto"/>
        <w:left w:val="none" w:sz="0" w:space="0" w:color="auto"/>
        <w:bottom w:val="none" w:sz="0" w:space="0" w:color="auto"/>
        <w:right w:val="none" w:sz="0" w:space="0" w:color="auto"/>
      </w:divBdr>
    </w:div>
    <w:div w:id="1553420666">
      <w:bodyDiv w:val="1"/>
      <w:marLeft w:val="0"/>
      <w:marRight w:val="0"/>
      <w:marTop w:val="0"/>
      <w:marBottom w:val="0"/>
      <w:divBdr>
        <w:top w:val="none" w:sz="0" w:space="0" w:color="auto"/>
        <w:left w:val="none" w:sz="0" w:space="0" w:color="auto"/>
        <w:bottom w:val="none" w:sz="0" w:space="0" w:color="auto"/>
        <w:right w:val="none" w:sz="0" w:space="0" w:color="auto"/>
      </w:divBdr>
    </w:div>
    <w:div w:id="1570188069">
      <w:bodyDiv w:val="1"/>
      <w:marLeft w:val="0"/>
      <w:marRight w:val="0"/>
      <w:marTop w:val="0"/>
      <w:marBottom w:val="0"/>
      <w:divBdr>
        <w:top w:val="none" w:sz="0" w:space="0" w:color="auto"/>
        <w:left w:val="none" w:sz="0" w:space="0" w:color="auto"/>
        <w:bottom w:val="none" w:sz="0" w:space="0" w:color="auto"/>
        <w:right w:val="none" w:sz="0" w:space="0" w:color="auto"/>
      </w:divBdr>
    </w:div>
    <w:div w:id="1585726038">
      <w:bodyDiv w:val="1"/>
      <w:marLeft w:val="0"/>
      <w:marRight w:val="0"/>
      <w:marTop w:val="0"/>
      <w:marBottom w:val="0"/>
      <w:divBdr>
        <w:top w:val="none" w:sz="0" w:space="0" w:color="auto"/>
        <w:left w:val="none" w:sz="0" w:space="0" w:color="auto"/>
        <w:bottom w:val="none" w:sz="0" w:space="0" w:color="auto"/>
        <w:right w:val="none" w:sz="0" w:space="0" w:color="auto"/>
      </w:divBdr>
    </w:div>
    <w:div w:id="1595238662">
      <w:bodyDiv w:val="1"/>
      <w:marLeft w:val="0"/>
      <w:marRight w:val="0"/>
      <w:marTop w:val="0"/>
      <w:marBottom w:val="0"/>
      <w:divBdr>
        <w:top w:val="none" w:sz="0" w:space="0" w:color="auto"/>
        <w:left w:val="none" w:sz="0" w:space="0" w:color="auto"/>
        <w:bottom w:val="none" w:sz="0" w:space="0" w:color="auto"/>
        <w:right w:val="none" w:sz="0" w:space="0" w:color="auto"/>
      </w:divBdr>
    </w:div>
    <w:div w:id="1603802842">
      <w:bodyDiv w:val="1"/>
      <w:marLeft w:val="0"/>
      <w:marRight w:val="0"/>
      <w:marTop w:val="0"/>
      <w:marBottom w:val="0"/>
      <w:divBdr>
        <w:top w:val="none" w:sz="0" w:space="0" w:color="auto"/>
        <w:left w:val="none" w:sz="0" w:space="0" w:color="auto"/>
        <w:bottom w:val="none" w:sz="0" w:space="0" w:color="auto"/>
        <w:right w:val="none" w:sz="0" w:space="0" w:color="auto"/>
      </w:divBdr>
    </w:div>
    <w:div w:id="1616136179">
      <w:bodyDiv w:val="1"/>
      <w:marLeft w:val="0"/>
      <w:marRight w:val="0"/>
      <w:marTop w:val="0"/>
      <w:marBottom w:val="0"/>
      <w:divBdr>
        <w:top w:val="none" w:sz="0" w:space="0" w:color="auto"/>
        <w:left w:val="none" w:sz="0" w:space="0" w:color="auto"/>
        <w:bottom w:val="none" w:sz="0" w:space="0" w:color="auto"/>
        <w:right w:val="none" w:sz="0" w:space="0" w:color="auto"/>
      </w:divBdr>
    </w:div>
    <w:div w:id="1626542428">
      <w:bodyDiv w:val="1"/>
      <w:marLeft w:val="0"/>
      <w:marRight w:val="0"/>
      <w:marTop w:val="0"/>
      <w:marBottom w:val="0"/>
      <w:divBdr>
        <w:top w:val="none" w:sz="0" w:space="0" w:color="auto"/>
        <w:left w:val="none" w:sz="0" w:space="0" w:color="auto"/>
        <w:bottom w:val="none" w:sz="0" w:space="0" w:color="auto"/>
        <w:right w:val="none" w:sz="0" w:space="0" w:color="auto"/>
      </w:divBdr>
    </w:div>
    <w:div w:id="1636762065">
      <w:bodyDiv w:val="1"/>
      <w:marLeft w:val="0"/>
      <w:marRight w:val="0"/>
      <w:marTop w:val="0"/>
      <w:marBottom w:val="0"/>
      <w:divBdr>
        <w:top w:val="none" w:sz="0" w:space="0" w:color="auto"/>
        <w:left w:val="none" w:sz="0" w:space="0" w:color="auto"/>
        <w:bottom w:val="none" w:sz="0" w:space="0" w:color="auto"/>
        <w:right w:val="none" w:sz="0" w:space="0" w:color="auto"/>
      </w:divBdr>
    </w:div>
    <w:div w:id="1664579727">
      <w:bodyDiv w:val="1"/>
      <w:marLeft w:val="0"/>
      <w:marRight w:val="0"/>
      <w:marTop w:val="0"/>
      <w:marBottom w:val="0"/>
      <w:divBdr>
        <w:top w:val="none" w:sz="0" w:space="0" w:color="auto"/>
        <w:left w:val="none" w:sz="0" w:space="0" w:color="auto"/>
        <w:bottom w:val="none" w:sz="0" w:space="0" w:color="auto"/>
        <w:right w:val="none" w:sz="0" w:space="0" w:color="auto"/>
      </w:divBdr>
    </w:div>
    <w:div w:id="1665813566">
      <w:bodyDiv w:val="1"/>
      <w:marLeft w:val="0"/>
      <w:marRight w:val="0"/>
      <w:marTop w:val="0"/>
      <w:marBottom w:val="0"/>
      <w:divBdr>
        <w:top w:val="none" w:sz="0" w:space="0" w:color="auto"/>
        <w:left w:val="none" w:sz="0" w:space="0" w:color="auto"/>
        <w:bottom w:val="none" w:sz="0" w:space="0" w:color="auto"/>
        <w:right w:val="none" w:sz="0" w:space="0" w:color="auto"/>
      </w:divBdr>
    </w:div>
    <w:div w:id="1717120370">
      <w:bodyDiv w:val="1"/>
      <w:marLeft w:val="0"/>
      <w:marRight w:val="0"/>
      <w:marTop w:val="0"/>
      <w:marBottom w:val="0"/>
      <w:divBdr>
        <w:top w:val="none" w:sz="0" w:space="0" w:color="auto"/>
        <w:left w:val="none" w:sz="0" w:space="0" w:color="auto"/>
        <w:bottom w:val="none" w:sz="0" w:space="0" w:color="auto"/>
        <w:right w:val="none" w:sz="0" w:space="0" w:color="auto"/>
      </w:divBdr>
    </w:div>
    <w:div w:id="1721779338">
      <w:bodyDiv w:val="1"/>
      <w:marLeft w:val="0"/>
      <w:marRight w:val="0"/>
      <w:marTop w:val="0"/>
      <w:marBottom w:val="0"/>
      <w:divBdr>
        <w:top w:val="none" w:sz="0" w:space="0" w:color="auto"/>
        <w:left w:val="none" w:sz="0" w:space="0" w:color="auto"/>
        <w:bottom w:val="none" w:sz="0" w:space="0" w:color="auto"/>
        <w:right w:val="none" w:sz="0" w:space="0" w:color="auto"/>
      </w:divBdr>
    </w:div>
    <w:div w:id="1730110285">
      <w:bodyDiv w:val="1"/>
      <w:marLeft w:val="0"/>
      <w:marRight w:val="0"/>
      <w:marTop w:val="0"/>
      <w:marBottom w:val="0"/>
      <w:divBdr>
        <w:top w:val="none" w:sz="0" w:space="0" w:color="auto"/>
        <w:left w:val="none" w:sz="0" w:space="0" w:color="auto"/>
        <w:bottom w:val="none" w:sz="0" w:space="0" w:color="auto"/>
        <w:right w:val="none" w:sz="0" w:space="0" w:color="auto"/>
      </w:divBdr>
    </w:div>
    <w:div w:id="1743599096">
      <w:bodyDiv w:val="1"/>
      <w:marLeft w:val="0"/>
      <w:marRight w:val="0"/>
      <w:marTop w:val="0"/>
      <w:marBottom w:val="0"/>
      <w:divBdr>
        <w:top w:val="none" w:sz="0" w:space="0" w:color="auto"/>
        <w:left w:val="none" w:sz="0" w:space="0" w:color="auto"/>
        <w:bottom w:val="none" w:sz="0" w:space="0" w:color="auto"/>
        <w:right w:val="none" w:sz="0" w:space="0" w:color="auto"/>
      </w:divBdr>
    </w:div>
    <w:div w:id="1748989137">
      <w:bodyDiv w:val="1"/>
      <w:marLeft w:val="0"/>
      <w:marRight w:val="0"/>
      <w:marTop w:val="0"/>
      <w:marBottom w:val="0"/>
      <w:divBdr>
        <w:top w:val="none" w:sz="0" w:space="0" w:color="auto"/>
        <w:left w:val="none" w:sz="0" w:space="0" w:color="auto"/>
        <w:bottom w:val="none" w:sz="0" w:space="0" w:color="auto"/>
        <w:right w:val="none" w:sz="0" w:space="0" w:color="auto"/>
      </w:divBdr>
    </w:div>
    <w:div w:id="1756438097">
      <w:bodyDiv w:val="1"/>
      <w:marLeft w:val="0"/>
      <w:marRight w:val="0"/>
      <w:marTop w:val="0"/>
      <w:marBottom w:val="0"/>
      <w:divBdr>
        <w:top w:val="none" w:sz="0" w:space="0" w:color="auto"/>
        <w:left w:val="none" w:sz="0" w:space="0" w:color="auto"/>
        <w:bottom w:val="none" w:sz="0" w:space="0" w:color="auto"/>
        <w:right w:val="none" w:sz="0" w:space="0" w:color="auto"/>
      </w:divBdr>
    </w:div>
    <w:div w:id="1769622397">
      <w:bodyDiv w:val="1"/>
      <w:marLeft w:val="0"/>
      <w:marRight w:val="0"/>
      <w:marTop w:val="0"/>
      <w:marBottom w:val="0"/>
      <w:divBdr>
        <w:top w:val="none" w:sz="0" w:space="0" w:color="auto"/>
        <w:left w:val="none" w:sz="0" w:space="0" w:color="auto"/>
        <w:bottom w:val="none" w:sz="0" w:space="0" w:color="auto"/>
        <w:right w:val="none" w:sz="0" w:space="0" w:color="auto"/>
      </w:divBdr>
    </w:div>
    <w:div w:id="1791168168">
      <w:bodyDiv w:val="1"/>
      <w:marLeft w:val="0"/>
      <w:marRight w:val="0"/>
      <w:marTop w:val="0"/>
      <w:marBottom w:val="0"/>
      <w:divBdr>
        <w:top w:val="none" w:sz="0" w:space="0" w:color="auto"/>
        <w:left w:val="none" w:sz="0" w:space="0" w:color="auto"/>
        <w:bottom w:val="none" w:sz="0" w:space="0" w:color="auto"/>
        <w:right w:val="none" w:sz="0" w:space="0" w:color="auto"/>
      </w:divBdr>
    </w:div>
    <w:div w:id="1791825039">
      <w:bodyDiv w:val="1"/>
      <w:marLeft w:val="0"/>
      <w:marRight w:val="0"/>
      <w:marTop w:val="0"/>
      <w:marBottom w:val="0"/>
      <w:divBdr>
        <w:top w:val="none" w:sz="0" w:space="0" w:color="auto"/>
        <w:left w:val="none" w:sz="0" w:space="0" w:color="auto"/>
        <w:bottom w:val="none" w:sz="0" w:space="0" w:color="auto"/>
        <w:right w:val="none" w:sz="0" w:space="0" w:color="auto"/>
      </w:divBdr>
    </w:div>
    <w:div w:id="1795634083">
      <w:bodyDiv w:val="1"/>
      <w:marLeft w:val="0"/>
      <w:marRight w:val="0"/>
      <w:marTop w:val="0"/>
      <w:marBottom w:val="0"/>
      <w:divBdr>
        <w:top w:val="none" w:sz="0" w:space="0" w:color="auto"/>
        <w:left w:val="none" w:sz="0" w:space="0" w:color="auto"/>
        <w:bottom w:val="none" w:sz="0" w:space="0" w:color="auto"/>
        <w:right w:val="none" w:sz="0" w:space="0" w:color="auto"/>
      </w:divBdr>
    </w:div>
    <w:div w:id="1807043049">
      <w:bodyDiv w:val="1"/>
      <w:marLeft w:val="0"/>
      <w:marRight w:val="0"/>
      <w:marTop w:val="0"/>
      <w:marBottom w:val="0"/>
      <w:divBdr>
        <w:top w:val="none" w:sz="0" w:space="0" w:color="auto"/>
        <w:left w:val="none" w:sz="0" w:space="0" w:color="auto"/>
        <w:bottom w:val="none" w:sz="0" w:space="0" w:color="auto"/>
        <w:right w:val="none" w:sz="0" w:space="0" w:color="auto"/>
      </w:divBdr>
    </w:div>
    <w:div w:id="1809711660">
      <w:bodyDiv w:val="1"/>
      <w:marLeft w:val="0"/>
      <w:marRight w:val="0"/>
      <w:marTop w:val="0"/>
      <w:marBottom w:val="0"/>
      <w:divBdr>
        <w:top w:val="none" w:sz="0" w:space="0" w:color="auto"/>
        <w:left w:val="none" w:sz="0" w:space="0" w:color="auto"/>
        <w:bottom w:val="none" w:sz="0" w:space="0" w:color="auto"/>
        <w:right w:val="none" w:sz="0" w:space="0" w:color="auto"/>
      </w:divBdr>
    </w:div>
    <w:div w:id="1826816388">
      <w:bodyDiv w:val="1"/>
      <w:marLeft w:val="0"/>
      <w:marRight w:val="0"/>
      <w:marTop w:val="0"/>
      <w:marBottom w:val="0"/>
      <w:divBdr>
        <w:top w:val="none" w:sz="0" w:space="0" w:color="auto"/>
        <w:left w:val="none" w:sz="0" w:space="0" w:color="auto"/>
        <w:bottom w:val="none" w:sz="0" w:space="0" w:color="auto"/>
        <w:right w:val="none" w:sz="0" w:space="0" w:color="auto"/>
      </w:divBdr>
    </w:div>
    <w:div w:id="1854683208">
      <w:bodyDiv w:val="1"/>
      <w:marLeft w:val="0"/>
      <w:marRight w:val="0"/>
      <w:marTop w:val="0"/>
      <w:marBottom w:val="0"/>
      <w:divBdr>
        <w:top w:val="none" w:sz="0" w:space="0" w:color="auto"/>
        <w:left w:val="none" w:sz="0" w:space="0" w:color="auto"/>
        <w:bottom w:val="none" w:sz="0" w:space="0" w:color="auto"/>
        <w:right w:val="none" w:sz="0" w:space="0" w:color="auto"/>
      </w:divBdr>
    </w:div>
    <w:div w:id="1856381567">
      <w:bodyDiv w:val="1"/>
      <w:marLeft w:val="0"/>
      <w:marRight w:val="0"/>
      <w:marTop w:val="0"/>
      <w:marBottom w:val="0"/>
      <w:divBdr>
        <w:top w:val="none" w:sz="0" w:space="0" w:color="auto"/>
        <w:left w:val="none" w:sz="0" w:space="0" w:color="auto"/>
        <w:bottom w:val="none" w:sz="0" w:space="0" w:color="auto"/>
        <w:right w:val="none" w:sz="0" w:space="0" w:color="auto"/>
      </w:divBdr>
    </w:div>
    <w:div w:id="1873760288">
      <w:bodyDiv w:val="1"/>
      <w:marLeft w:val="0"/>
      <w:marRight w:val="0"/>
      <w:marTop w:val="0"/>
      <w:marBottom w:val="0"/>
      <w:divBdr>
        <w:top w:val="none" w:sz="0" w:space="0" w:color="auto"/>
        <w:left w:val="none" w:sz="0" w:space="0" w:color="auto"/>
        <w:bottom w:val="none" w:sz="0" w:space="0" w:color="auto"/>
        <w:right w:val="none" w:sz="0" w:space="0" w:color="auto"/>
      </w:divBdr>
    </w:div>
    <w:div w:id="1874415164">
      <w:bodyDiv w:val="1"/>
      <w:marLeft w:val="0"/>
      <w:marRight w:val="0"/>
      <w:marTop w:val="0"/>
      <w:marBottom w:val="0"/>
      <w:divBdr>
        <w:top w:val="none" w:sz="0" w:space="0" w:color="auto"/>
        <w:left w:val="none" w:sz="0" w:space="0" w:color="auto"/>
        <w:bottom w:val="none" w:sz="0" w:space="0" w:color="auto"/>
        <w:right w:val="none" w:sz="0" w:space="0" w:color="auto"/>
      </w:divBdr>
    </w:div>
    <w:div w:id="1926066966">
      <w:bodyDiv w:val="1"/>
      <w:marLeft w:val="0"/>
      <w:marRight w:val="0"/>
      <w:marTop w:val="0"/>
      <w:marBottom w:val="0"/>
      <w:divBdr>
        <w:top w:val="none" w:sz="0" w:space="0" w:color="auto"/>
        <w:left w:val="none" w:sz="0" w:space="0" w:color="auto"/>
        <w:bottom w:val="none" w:sz="0" w:space="0" w:color="auto"/>
        <w:right w:val="none" w:sz="0" w:space="0" w:color="auto"/>
      </w:divBdr>
    </w:div>
    <w:div w:id="1927614019">
      <w:bodyDiv w:val="1"/>
      <w:marLeft w:val="0"/>
      <w:marRight w:val="0"/>
      <w:marTop w:val="0"/>
      <w:marBottom w:val="0"/>
      <w:divBdr>
        <w:top w:val="none" w:sz="0" w:space="0" w:color="auto"/>
        <w:left w:val="none" w:sz="0" w:space="0" w:color="auto"/>
        <w:bottom w:val="none" w:sz="0" w:space="0" w:color="auto"/>
        <w:right w:val="none" w:sz="0" w:space="0" w:color="auto"/>
      </w:divBdr>
    </w:div>
    <w:div w:id="1940217135">
      <w:bodyDiv w:val="1"/>
      <w:marLeft w:val="0"/>
      <w:marRight w:val="0"/>
      <w:marTop w:val="0"/>
      <w:marBottom w:val="0"/>
      <w:divBdr>
        <w:top w:val="none" w:sz="0" w:space="0" w:color="auto"/>
        <w:left w:val="none" w:sz="0" w:space="0" w:color="auto"/>
        <w:bottom w:val="none" w:sz="0" w:space="0" w:color="auto"/>
        <w:right w:val="none" w:sz="0" w:space="0" w:color="auto"/>
      </w:divBdr>
    </w:div>
    <w:div w:id="1960800074">
      <w:bodyDiv w:val="1"/>
      <w:marLeft w:val="0"/>
      <w:marRight w:val="0"/>
      <w:marTop w:val="0"/>
      <w:marBottom w:val="0"/>
      <w:divBdr>
        <w:top w:val="none" w:sz="0" w:space="0" w:color="auto"/>
        <w:left w:val="none" w:sz="0" w:space="0" w:color="auto"/>
        <w:bottom w:val="none" w:sz="0" w:space="0" w:color="auto"/>
        <w:right w:val="none" w:sz="0" w:space="0" w:color="auto"/>
      </w:divBdr>
    </w:div>
    <w:div w:id="1973124326">
      <w:bodyDiv w:val="1"/>
      <w:marLeft w:val="0"/>
      <w:marRight w:val="0"/>
      <w:marTop w:val="0"/>
      <w:marBottom w:val="0"/>
      <w:divBdr>
        <w:top w:val="none" w:sz="0" w:space="0" w:color="auto"/>
        <w:left w:val="none" w:sz="0" w:space="0" w:color="auto"/>
        <w:bottom w:val="none" w:sz="0" w:space="0" w:color="auto"/>
        <w:right w:val="none" w:sz="0" w:space="0" w:color="auto"/>
      </w:divBdr>
    </w:div>
    <w:div w:id="1973897689">
      <w:bodyDiv w:val="1"/>
      <w:marLeft w:val="0"/>
      <w:marRight w:val="0"/>
      <w:marTop w:val="0"/>
      <w:marBottom w:val="0"/>
      <w:divBdr>
        <w:top w:val="none" w:sz="0" w:space="0" w:color="auto"/>
        <w:left w:val="none" w:sz="0" w:space="0" w:color="auto"/>
        <w:bottom w:val="none" w:sz="0" w:space="0" w:color="auto"/>
        <w:right w:val="none" w:sz="0" w:space="0" w:color="auto"/>
      </w:divBdr>
    </w:div>
    <w:div w:id="2007056392">
      <w:bodyDiv w:val="1"/>
      <w:marLeft w:val="0"/>
      <w:marRight w:val="0"/>
      <w:marTop w:val="0"/>
      <w:marBottom w:val="0"/>
      <w:divBdr>
        <w:top w:val="none" w:sz="0" w:space="0" w:color="auto"/>
        <w:left w:val="none" w:sz="0" w:space="0" w:color="auto"/>
        <w:bottom w:val="none" w:sz="0" w:space="0" w:color="auto"/>
        <w:right w:val="none" w:sz="0" w:space="0" w:color="auto"/>
      </w:divBdr>
    </w:div>
    <w:div w:id="2026708495">
      <w:bodyDiv w:val="1"/>
      <w:marLeft w:val="0"/>
      <w:marRight w:val="0"/>
      <w:marTop w:val="0"/>
      <w:marBottom w:val="0"/>
      <w:divBdr>
        <w:top w:val="none" w:sz="0" w:space="0" w:color="auto"/>
        <w:left w:val="none" w:sz="0" w:space="0" w:color="auto"/>
        <w:bottom w:val="none" w:sz="0" w:space="0" w:color="auto"/>
        <w:right w:val="none" w:sz="0" w:space="0" w:color="auto"/>
      </w:divBdr>
    </w:div>
    <w:div w:id="2039769364">
      <w:bodyDiv w:val="1"/>
      <w:marLeft w:val="0"/>
      <w:marRight w:val="0"/>
      <w:marTop w:val="0"/>
      <w:marBottom w:val="0"/>
      <w:divBdr>
        <w:top w:val="none" w:sz="0" w:space="0" w:color="auto"/>
        <w:left w:val="none" w:sz="0" w:space="0" w:color="auto"/>
        <w:bottom w:val="none" w:sz="0" w:space="0" w:color="auto"/>
        <w:right w:val="none" w:sz="0" w:space="0" w:color="auto"/>
      </w:divBdr>
    </w:div>
    <w:div w:id="2044865703">
      <w:bodyDiv w:val="1"/>
      <w:marLeft w:val="0"/>
      <w:marRight w:val="0"/>
      <w:marTop w:val="0"/>
      <w:marBottom w:val="0"/>
      <w:divBdr>
        <w:top w:val="none" w:sz="0" w:space="0" w:color="auto"/>
        <w:left w:val="none" w:sz="0" w:space="0" w:color="auto"/>
        <w:bottom w:val="none" w:sz="0" w:space="0" w:color="auto"/>
        <w:right w:val="none" w:sz="0" w:space="0" w:color="auto"/>
      </w:divBdr>
    </w:div>
    <w:div w:id="2053189390">
      <w:bodyDiv w:val="1"/>
      <w:marLeft w:val="0"/>
      <w:marRight w:val="0"/>
      <w:marTop w:val="0"/>
      <w:marBottom w:val="0"/>
      <w:divBdr>
        <w:top w:val="none" w:sz="0" w:space="0" w:color="auto"/>
        <w:left w:val="none" w:sz="0" w:space="0" w:color="auto"/>
        <w:bottom w:val="none" w:sz="0" w:space="0" w:color="auto"/>
        <w:right w:val="none" w:sz="0" w:space="0" w:color="auto"/>
      </w:divBdr>
    </w:div>
    <w:div w:id="2068801840">
      <w:bodyDiv w:val="1"/>
      <w:marLeft w:val="0"/>
      <w:marRight w:val="0"/>
      <w:marTop w:val="0"/>
      <w:marBottom w:val="0"/>
      <w:divBdr>
        <w:top w:val="none" w:sz="0" w:space="0" w:color="auto"/>
        <w:left w:val="none" w:sz="0" w:space="0" w:color="auto"/>
        <w:bottom w:val="none" w:sz="0" w:space="0" w:color="auto"/>
        <w:right w:val="none" w:sz="0" w:space="0" w:color="auto"/>
      </w:divBdr>
    </w:div>
    <w:div w:id="2077587008">
      <w:bodyDiv w:val="1"/>
      <w:marLeft w:val="0"/>
      <w:marRight w:val="0"/>
      <w:marTop w:val="0"/>
      <w:marBottom w:val="0"/>
      <w:divBdr>
        <w:top w:val="none" w:sz="0" w:space="0" w:color="auto"/>
        <w:left w:val="none" w:sz="0" w:space="0" w:color="auto"/>
        <w:bottom w:val="none" w:sz="0" w:space="0" w:color="auto"/>
        <w:right w:val="none" w:sz="0" w:space="0" w:color="auto"/>
      </w:divBdr>
    </w:div>
    <w:div w:id="2110273412">
      <w:bodyDiv w:val="1"/>
      <w:marLeft w:val="0"/>
      <w:marRight w:val="0"/>
      <w:marTop w:val="0"/>
      <w:marBottom w:val="0"/>
      <w:divBdr>
        <w:top w:val="none" w:sz="0" w:space="0" w:color="auto"/>
        <w:left w:val="none" w:sz="0" w:space="0" w:color="auto"/>
        <w:bottom w:val="none" w:sz="0" w:space="0" w:color="auto"/>
        <w:right w:val="none" w:sz="0" w:space="0" w:color="auto"/>
      </w:divBdr>
    </w:div>
    <w:div w:id="2110660184">
      <w:bodyDiv w:val="1"/>
      <w:marLeft w:val="0"/>
      <w:marRight w:val="0"/>
      <w:marTop w:val="0"/>
      <w:marBottom w:val="0"/>
      <w:divBdr>
        <w:top w:val="none" w:sz="0" w:space="0" w:color="auto"/>
        <w:left w:val="none" w:sz="0" w:space="0" w:color="auto"/>
        <w:bottom w:val="none" w:sz="0" w:space="0" w:color="auto"/>
        <w:right w:val="none" w:sz="0" w:space="0" w:color="auto"/>
      </w:divBdr>
    </w:div>
    <w:div w:id="2134517586">
      <w:bodyDiv w:val="1"/>
      <w:marLeft w:val="0"/>
      <w:marRight w:val="0"/>
      <w:marTop w:val="0"/>
      <w:marBottom w:val="0"/>
      <w:divBdr>
        <w:top w:val="none" w:sz="0" w:space="0" w:color="auto"/>
        <w:left w:val="none" w:sz="0" w:space="0" w:color="auto"/>
        <w:bottom w:val="none" w:sz="0" w:space="0" w:color="auto"/>
        <w:right w:val="none" w:sz="0" w:space="0" w:color="auto"/>
      </w:divBdr>
    </w:div>
    <w:div w:id="214022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BISMILLAH%20SKRIPSI%20AGUNGS\SKRIPSI\SIDANG%20AKHIR\DRAFT%20%20MUHAMMAD%20AGUNG%20R%20og.docx" TargetMode="External"/><Relationship Id="rId117" Type="http://schemas.openxmlformats.org/officeDocument/2006/relationships/image" Target="media/image30.png"/><Relationship Id="rId21" Type="http://schemas.openxmlformats.org/officeDocument/2006/relationships/image" Target="media/image9.png"/><Relationship Id="rId42" Type="http://schemas.openxmlformats.org/officeDocument/2006/relationships/hyperlink" Target="file:///E:\BISMILLAH%20SKRIPSI%20AGUNGS\PROPOSAL\DRAFT%20PROPOSAL%20MUHAMMAD%20AGUNG%20R.docx" TargetMode="External"/><Relationship Id="rId47" Type="http://schemas.openxmlformats.org/officeDocument/2006/relationships/hyperlink" Target="file:///E:\BISMILLAH%20SKRIPSI%20AGUNGS\PROPOSAL\DRAFT%20PROPOSAL%20MUHAMMAD%20AGUNG%20R.docx" TargetMode="External"/><Relationship Id="rId63" Type="http://schemas.openxmlformats.org/officeDocument/2006/relationships/hyperlink" Target="file:///E:\BISMILLAH%20SKRIPSI%20AGUNGS\SKRIPSI\DRAFT%20%20MUHAMMAD%20AGUNG%20R.docx" TargetMode="External"/><Relationship Id="rId68" Type="http://schemas.openxmlformats.org/officeDocument/2006/relationships/hyperlink" Target="file:///E:\BISMILLAH%20SKRIPSI%20AGUNGS\SKRIPSI\DRAFT%20%20MUHAMMAD%20AGUNG%20R.docx" TargetMode="External"/><Relationship Id="rId84" Type="http://schemas.openxmlformats.org/officeDocument/2006/relationships/hyperlink" Target="file:///E:\BISMILLAH%20SKRIPSI%20AGUNGS\PROPOSAL\DRAFT%20PROPOSAL%20MUHAMMAD%20AGUNG%20R.docx" TargetMode="External"/><Relationship Id="rId89" Type="http://schemas.openxmlformats.org/officeDocument/2006/relationships/hyperlink" Target="file:///E:\BISMILLAH%20SKRIPSI%20AGUNGS\PROPOSAL\DRAFT%20PROPOSAL%20MUHAMMAD%20AGUNG%20R.docx" TargetMode="External"/><Relationship Id="rId112" Type="http://schemas.openxmlformats.org/officeDocument/2006/relationships/image" Target="media/image25.png"/><Relationship Id="rId133" Type="http://schemas.openxmlformats.org/officeDocument/2006/relationships/image" Target="media/image44.emf"/><Relationship Id="rId138" Type="http://schemas.openxmlformats.org/officeDocument/2006/relationships/image" Target="media/image49.emf"/><Relationship Id="rId154" Type="http://schemas.openxmlformats.org/officeDocument/2006/relationships/image" Target="media/image64.emf"/><Relationship Id="rId159" Type="http://schemas.openxmlformats.org/officeDocument/2006/relationships/image" Target="media/image69.emf"/><Relationship Id="rId175" Type="http://schemas.openxmlformats.org/officeDocument/2006/relationships/image" Target="media/image81.png"/><Relationship Id="rId170" Type="http://schemas.openxmlformats.org/officeDocument/2006/relationships/footer" Target="footer9.xml"/><Relationship Id="rId16" Type="http://schemas.openxmlformats.org/officeDocument/2006/relationships/image" Target="media/image4.png"/><Relationship Id="rId107" Type="http://schemas.openxmlformats.org/officeDocument/2006/relationships/image" Target="media/image20.png"/><Relationship Id="rId11" Type="http://schemas.openxmlformats.org/officeDocument/2006/relationships/image" Target="media/image2.png"/><Relationship Id="rId32" Type="http://schemas.openxmlformats.org/officeDocument/2006/relationships/hyperlink" Target="file:///E:\BISMILLAH%20SKRIPSI%20AGUNGS\PROPOSAL\DRAFT%20PROPOSAL%20MUHAMMAD%20AGUNG%20R.docx" TargetMode="External"/><Relationship Id="rId37" Type="http://schemas.openxmlformats.org/officeDocument/2006/relationships/hyperlink" Target="file:///E:\BISMILLAH%20SKRIPSI%20AGUNGS\PROPOSAL\DRAFT%20PROPOSAL%20MUHAMMAD%20AGUNG%20R.docx" TargetMode="External"/><Relationship Id="rId53" Type="http://schemas.openxmlformats.org/officeDocument/2006/relationships/hyperlink" Target="file:///E:\BISMILLAH%20SKRIPSI%20AGUNGS\SKRIPSI\DRAFT%20%20MUHAMMAD%20AGUNG%20R.docx" TargetMode="External"/><Relationship Id="rId58" Type="http://schemas.openxmlformats.org/officeDocument/2006/relationships/hyperlink" Target="file:///E:\BISMILLAH%20SKRIPSI%20AGUNGS\SKRIPSI\DRAFT%20%20MUHAMMAD%20AGUNG%20R.docx" TargetMode="External"/><Relationship Id="rId74" Type="http://schemas.openxmlformats.org/officeDocument/2006/relationships/hyperlink" Target="file:///E:\BISMILLAH%20SKRIPSI%20AGUNGS\SKRIPSI\DRAFT%20%20MUHAMMAD%20AGUNG%20R.docx" TargetMode="External"/><Relationship Id="rId79" Type="http://schemas.openxmlformats.org/officeDocument/2006/relationships/hyperlink" Target="file:///E:\BISMILLAH%20SKRIPSI%20AGUNGS\SKRIPSI\DRAFT%20%20MUHAMMAD%20AGUNG%20R.docx" TargetMode="External"/><Relationship Id="rId102" Type="http://schemas.openxmlformats.org/officeDocument/2006/relationships/image" Target="media/image15.png"/><Relationship Id="rId123" Type="http://schemas.openxmlformats.org/officeDocument/2006/relationships/image" Target="media/image36.png"/><Relationship Id="rId128" Type="http://schemas.openxmlformats.org/officeDocument/2006/relationships/image" Target="media/image41.png"/><Relationship Id="rId144" Type="http://schemas.openxmlformats.org/officeDocument/2006/relationships/image" Target="media/image54.emf"/><Relationship Id="rId14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hyperlink" Target="file:///E:\BISMILLAH%20SKRIPSI%20AGUNGS\PROPOSAL\DRAFT%20PROPOSAL%20MUHAMMAD%20AGUNG%20R.docx" TargetMode="External"/><Relationship Id="rId95" Type="http://schemas.openxmlformats.org/officeDocument/2006/relationships/image" Target="media/image11.jpeg"/><Relationship Id="rId160" Type="http://schemas.openxmlformats.org/officeDocument/2006/relationships/image" Target="media/image70.emf"/><Relationship Id="rId165" Type="http://schemas.openxmlformats.org/officeDocument/2006/relationships/image" Target="media/image75.emf"/><Relationship Id="rId22" Type="http://schemas.openxmlformats.org/officeDocument/2006/relationships/image" Target="media/image10.png"/><Relationship Id="rId27" Type="http://schemas.openxmlformats.org/officeDocument/2006/relationships/hyperlink" Target="file:///E:\BISMILLAH%20SKRIPSI%20AGUNGS\SKRIPSI\SIDANG%20AKHIR\DRAFT%20%20MUHAMMAD%20AGUNG%20R%20og.docx" TargetMode="External"/><Relationship Id="rId43" Type="http://schemas.openxmlformats.org/officeDocument/2006/relationships/hyperlink" Target="file:///E:\BISMILLAH%20SKRIPSI%20AGUNGS\PROPOSAL\DRAFT%20PROPOSAL%20MUHAMMAD%20AGUNG%20R.docx" TargetMode="External"/><Relationship Id="rId48" Type="http://schemas.openxmlformats.org/officeDocument/2006/relationships/hyperlink" Target="file:///E:\BISMILLAH%20SKRIPSI%20AGUNGS\PROPOSAL\DRAFT%20PROPOSAL%20MUHAMMAD%20AGUNG%20R.docx" TargetMode="External"/><Relationship Id="rId64" Type="http://schemas.openxmlformats.org/officeDocument/2006/relationships/hyperlink" Target="file:///E:\BISMILLAH%20SKRIPSI%20AGUNGS\SKRIPSI\DRAFT%20%20MUHAMMAD%20AGUNG%20R.docx" TargetMode="External"/><Relationship Id="rId69" Type="http://schemas.openxmlformats.org/officeDocument/2006/relationships/hyperlink" Target="file:///E:\BISMILLAH%20SKRIPSI%20AGUNGS\SKRIPSI\DRAFT%20%20MUHAMMAD%20AGUNG%20R.docx" TargetMode="External"/><Relationship Id="rId113" Type="http://schemas.openxmlformats.org/officeDocument/2006/relationships/image" Target="media/image26.png"/><Relationship Id="rId118" Type="http://schemas.openxmlformats.org/officeDocument/2006/relationships/image" Target="media/image31.png"/><Relationship Id="rId134" Type="http://schemas.openxmlformats.org/officeDocument/2006/relationships/image" Target="media/image45.png"/><Relationship Id="rId139" Type="http://schemas.openxmlformats.org/officeDocument/2006/relationships/image" Target="media/image50.emf"/><Relationship Id="rId80" Type="http://schemas.openxmlformats.org/officeDocument/2006/relationships/hyperlink" Target="file:///E:\BISMILLAH%20SKRIPSI%20AGUNGS\SKRIPSI\DRAFT%20%20MUHAMMAD%20AGUNG%20R.docx" TargetMode="External"/><Relationship Id="rId85" Type="http://schemas.openxmlformats.org/officeDocument/2006/relationships/hyperlink" Target="file:///E:\BISMILLAH%20SKRIPSI%20AGUNGS\PROPOSAL\DRAFT%20PROPOSAL%20MUHAMMAD%20AGUNG%20R.docx" TargetMode="External"/><Relationship Id="rId150" Type="http://schemas.openxmlformats.org/officeDocument/2006/relationships/image" Target="media/image60.emf"/><Relationship Id="rId155" Type="http://schemas.openxmlformats.org/officeDocument/2006/relationships/image" Target="media/image65.emf"/><Relationship Id="rId171" Type="http://schemas.openxmlformats.org/officeDocument/2006/relationships/footer" Target="footer10.xml"/><Relationship Id="rId176" Type="http://schemas.openxmlformats.org/officeDocument/2006/relationships/image" Target="media/image82.jpeg"/><Relationship Id="rId12" Type="http://schemas.microsoft.com/office/2007/relationships/hdphoto" Target="media/hdphoto1.wdp"/><Relationship Id="rId17" Type="http://schemas.openxmlformats.org/officeDocument/2006/relationships/image" Target="media/image5.png"/><Relationship Id="rId33" Type="http://schemas.openxmlformats.org/officeDocument/2006/relationships/hyperlink" Target="file:///E:\BISMILLAH%20SKRIPSI%20AGUNGS\PROPOSAL\DRAFT%20PROPOSAL%20MUHAMMAD%20AGUNG%20R.docx" TargetMode="External"/><Relationship Id="rId38" Type="http://schemas.openxmlformats.org/officeDocument/2006/relationships/hyperlink" Target="file:///E:\BISMILLAH%20SKRIPSI%20AGUNGS\PROPOSAL\DRAFT%20PROPOSAL%20MUHAMMAD%20AGUNG%20R.docx" TargetMode="External"/><Relationship Id="rId59" Type="http://schemas.openxmlformats.org/officeDocument/2006/relationships/hyperlink" Target="file:///E:\BISMILLAH%20SKRIPSI%20AGUNGS\SKRIPSI\DRAFT%20%20MUHAMMAD%20AGUNG%20R.docx" TargetMode="External"/><Relationship Id="rId103" Type="http://schemas.openxmlformats.org/officeDocument/2006/relationships/image" Target="media/image16.png"/><Relationship Id="rId108" Type="http://schemas.openxmlformats.org/officeDocument/2006/relationships/image" Target="media/image21.png"/><Relationship Id="rId124" Type="http://schemas.openxmlformats.org/officeDocument/2006/relationships/image" Target="media/image37.png"/><Relationship Id="rId129" Type="http://schemas.openxmlformats.org/officeDocument/2006/relationships/image" Target="media/image42.png"/><Relationship Id="rId54" Type="http://schemas.openxmlformats.org/officeDocument/2006/relationships/hyperlink" Target="file:///E:\BISMILLAH%20SKRIPSI%20AGUNGS\SKRIPSI\DRAFT%20%20MUHAMMAD%20AGUNG%20R.docx" TargetMode="External"/><Relationship Id="rId70" Type="http://schemas.openxmlformats.org/officeDocument/2006/relationships/hyperlink" Target="file:///E:\BISMILLAH%20SKRIPSI%20AGUNGS\SKRIPSI\DRAFT%20%20MUHAMMAD%20AGUNG%20R.docx" TargetMode="External"/><Relationship Id="rId75" Type="http://schemas.openxmlformats.org/officeDocument/2006/relationships/hyperlink" Target="file:///E:\BISMILLAH%20SKRIPSI%20AGUNGS\SKRIPSI\DRAFT%20%20MUHAMMAD%20AGUNG%20R.docx" TargetMode="External"/><Relationship Id="rId91" Type="http://schemas.openxmlformats.org/officeDocument/2006/relationships/hyperlink" Target="file:///E:\BISMILLAH%20SKRIPSI%20AGUNGS\PROPOSAL\DRAFT%20PROPOSAL%20MUHAMMAD%20AGUNG%20R.docx" TargetMode="External"/><Relationship Id="rId96" Type="http://schemas.openxmlformats.org/officeDocument/2006/relationships/header" Target="header4.xml"/><Relationship Id="rId140" Type="http://schemas.openxmlformats.org/officeDocument/2006/relationships/image" Target="media/image51.png"/><Relationship Id="rId145" Type="http://schemas.openxmlformats.org/officeDocument/2006/relationships/image" Target="media/image55.emf"/><Relationship Id="rId161" Type="http://schemas.openxmlformats.org/officeDocument/2006/relationships/image" Target="media/image71.emf"/><Relationship Id="rId16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3.wdp"/><Relationship Id="rId28" Type="http://schemas.openxmlformats.org/officeDocument/2006/relationships/hyperlink" Target="file:///E:\BISMILLAH%20SKRIPSI%20AGUNGS\PROPOSAL\DRAFT%20PROPOSAL%20MUHAMMAD%20AGUNG%20R.docx" TargetMode="External"/><Relationship Id="rId49" Type="http://schemas.openxmlformats.org/officeDocument/2006/relationships/hyperlink" Target="file:///E:\BISMILLAH%20SKRIPSI%20AGUNGS\PROPOSAL\DRAFT%20PROPOSAL%20MUHAMMAD%20AGUNG%20R.docx" TargetMode="External"/><Relationship Id="rId114" Type="http://schemas.openxmlformats.org/officeDocument/2006/relationships/image" Target="media/image27.png"/><Relationship Id="rId119" Type="http://schemas.openxmlformats.org/officeDocument/2006/relationships/image" Target="media/image32.png"/><Relationship Id="rId10" Type="http://schemas.openxmlformats.org/officeDocument/2006/relationships/footer" Target="footer1.xml"/><Relationship Id="rId31" Type="http://schemas.openxmlformats.org/officeDocument/2006/relationships/hyperlink" Target="file:///E:\BISMILLAH%20SKRIPSI%20AGUNGS\PROPOSAL\DRAFT%20PROPOSAL%20MUHAMMAD%20AGUNG%20R.docx" TargetMode="External"/><Relationship Id="rId44" Type="http://schemas.openxmlformats.org/officeDocument/2006/relationships/hyperlink" Target="file:///E:\BISMILLAH%20SKRIPSI%20AGUNGS\PROPOSAL\DRAFT%20PROPOSAL%20MUHAMMAD%20AGUNG%20R.docx" TargetMode="External"/><Relationship Id="rId52" Type="http://schemas.openxmlformats.org/officeDocument/2006/relationships/hyperlink" Target="file:///E:\BISMILLAH%20SKRIPSI%20AGUNGS\SKRIPSI\DRAFT%20%20MUHAMMAD%20AGUNG%20R.docx" TargetMode="External"/><Relationship Id="rId60" Type="http://schemas.openxmlformats.org/officeDocument/2006/relationships/hyperlink" Target="file:///E:\BISMILLAH%20SKRIPSI%20AGUNGS\SKRIPSI\DRAFT%20%20MUHAMMAD%20AGUNG%20R.docx" TargetMode="External"/><Relationship Id="rId65" Type="http://schemas.openxmlformats.org/officeDocument/2006/relationships/hyperlink" Target="file:///E:\BISMILLAH%20SKRIPSI%20AGUNGS\SKRIPSI\DRAFT%20%20MUHAMMAD%20AGUNG%20R.docx" TargetMode="External"/><Relationship Id="rId73" Type="http://schemas.openxmlformats.org/officeDocument/2006/relationships/hyperlink" Target="file:///E:\BISMILLAH%20SKRIPSI%20AGUNGS\SKRIPSI\DRAFT%20%20MUHAMMAD%20AGUNG%20R.docx" TargetMode="External"/><Relationship Id="rId78" Type="http://schemas.openxmlformats.org/officeDocument/2006/relationships/hyperlink" Target="file:///E:\BISMILLAH%20SKRIPSI%20AGUNGS\SKRIPSI\DRAFT%20%20MUHAMMAD%20AGUNG%20R.docx" TargetMode="External"/><Relationship Id="rId81" Type="http://schemas.openxmlformats.org/officeDocument/2006/relationships/hyperlink" Target="file:///E:\BISMILLAH%20SKRIPSI%20AGUNGS\PROPOSAL\DRAFT%20PROPOSAL%20MUHAMMAD%20AGUNG%20R.docx" TargetMode="External"/><Relationship Id="rId86" Type="http://schemas.openxmlformats.org/officeDocument/2006/relationships/hyperlink" Target="file:///E:\BISMILLAH%20SKRIPSI%20AGUNGS\PROPOSAL\DRAFT%20PROPOSAL%20MUHAMMAD%20AGUNG%20R.docx" TargetMode="External"/><Relationship Id="rId94" Type="http://schemas.openxmlformats.org/officeDocument/2006/relationships/footer" Target="footer4.xml"/><Relationship Id="rId99" Type="http://schemas.openxmlformats.org/officeDocument/2006/relationships/image" Target="media/image12.jpg"/><Relationship Id="rId101" Type="http://schemas.openxmlformats.org/officeDocument/2006/relationships/image" Target="media/image14.png"/><Relationship Id="rId122" Type="http://schemas.openxmlformats.org/officeDocument/2006/relationships/image" Target="media/image35.png"/><Relationship Id="rId130" Type="http://schemas.openxmlformats.org/officeDocument/2006/relationships/footer" Target="footer7.xml"/><Relationship Id="rId135" Type="http://schemas.openxmlformats.org/officeDocument/2006/relationships/image" Target="media/image46.emf"/><Relationship Id="rId143" Type="http://schemas.openxmlformats.org/officeDocument/2006/relationships/chart" Target="charts/chart1.xml"/><Relationship Id="rId148" Type="http://schemas.openxmlformats.org/officeDocument/2006/relationships/image" Target="media/image58.emf"/><Relationship Id="rId151" Type="http://schemas.openxmlformats.org/officeDocument/2006/relationships/image" Target="media/image61.emf"/><Relationship Id="rId156" Type="http://schemas.openxmlformats.org/officeDocument/2006/relationships/image" Target="media/image66.emf"/><Relationship Id="rId164" Type="http://schemas.openxmlformats.org/officeDocument/2006/relationships/image" Target="media/image74.png"/><Relationship Id="rId169" Type="http://schemas.openxmlformats.org/officeDocument/2006/relationships/image" Target="media/image79.emf"/><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oter" Target="footer11.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file:///E:\BISMILLAH%20SKRIPSI%20AGUNGS\PROPOSAL\DRAFT%20PROPOSAL%20MUHAMMAD%20AGUNG%20R.docx" TargetMode="External"/><Relationship Id="rId109" Type="http://schemas.openxmlformats.org/officeDocument/2006/relationships/image" Target="media/image22.png"/><Relationship Id="rId34" Type="http://schemas.openxmlformats.org/officeDocument/2006/relationships/header" Target="header3.xml"/><Relationship Id="rId50" Type="http://schemas.openxmlformats.org/officeDocument/2006/relationships/hyperlink" Target="file:///E:\BISMILLAH%20SKRIPSI%20AGUNGS\SKRIPSI\DRAFT%20%20MUHAMMAD%20AGUNG%20R.docx" TargetMode="External"/><Relationship Id="rId55" Type="http://schemas.openxmlformats.org/officeDocument/2006/relationships/hyperlink" Target="file:///E:\BISMILLAH%20SKRIPSI%20AGUNGS\SKRIPSI\DRAFT%20%20MUHAMMAD%20AGUNG%20R.docx" TargetMode="External"/><Relationship Id="rId76" Type="http://schemas.openxmlformats.org/officeDocument/2006/relationships/hyperlink" Target="file:///E:\BISMILLAH%20SKRIPSI%20AGUNGS\SKRIPSI\DRAFT%20%20MUHAMMAD%20AGUNG%20R.docx" TargetMode="External"/><Relationship Id="rId97" Type="http://schemas.openxmlformats.org/officeDocument/2006/relationships/footer" Target="footer5.xml"/><Relationship Id="rId104" Type="http://schemas.openxmlformats.org/officeDocument/2006/relationships/image" Target="media/image17.png"/><Relationship Id="rId120" Type="http://schemas.openxmlformats.org/officeDocument/2006/relationships/image" Target="media/image33.png"/><Relationship Id="rId125" Type="http://schemas.openxmlformats.org/officeDocument/2006/relationships/image" Target="media/image38.png"/><Relationship Id="rId141" Type="http://schemas.openxmlformats.org/officeDocument/2006/relationships/image" Target="media/image52.emf"/><Relationship Id="rId146" Type="http://schemas.openxmlformats.org/officeDocument/2006/relationships/image" Target="media/image56.emf"/><Relationship Id="rId167"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hyperlink" Target="file:///E:\BISMILLAH%20SKRIPSI%20AGUNGS\SKRIPSI\DRAFT%20%20MUHAMMAD%20AGUNG%20R.docx" TargetMode="External"/><Relationship Id="rId92" Type="http://schemas.openxmlformats.org/officeDocument/2006/relationships/hyperlink" Target="file:///E:\BISMILLAH%20SKRIPSI%20AGUNGS\PROPOSAL\DRAFT%20PROPOSAL%20MUHAMMAD%20AGUNG%20R.docx" TargetMode="External"/><Relationship Id="rId16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hyperlink" Target="file:///E:\BISMILLAH%20SKRIPSI%20AGUNGS\PROPOSAL\DRAFT%20PROPOSAL%20MUHAMMAD%20AGUNG%20R.docx" TargetMode="External"/><Relationship Id="rId24" Type="http://schemas.openxmlformats.org/officeDocument/2006/relationships/header" Target="header2.xml"/><Relationship Id="rId40" Type="http://schemas.openxmlformats.org/officeDocument/2006/relationships/hyperlink" Target="file:///E:\BISMILLAH%20SKRIPSI%20AGUNGS\PROPOSAL\DRAFT%20PROPOSAL%20MUHAMMAD%20AGUNG%20R.docx" TargetMode="External"/><Relationship Id="rId45" Type="http://schemas.openxmlformats.org/officeDocument/2006/relationships/hyperlink" Target="file:///E:\BISMILLAH%20SKRIPSI%20AGUNGS\PROPOSAL\DRAFT%20PROPOSAL%20MUHAMMAD%20AGUNG%20R.docx" TargetMode="External"/><Relationship Id="rId66" Type="http://schemas.openxmlformats.org/officeDocument/2006/relationships/hyperlink" Target="file:///E:\BISMILLAH%20SKRIPSI%20AGUNGS\SKRIPSI\DRAFT%20%20MUHAMMAD%20AGUNG%20R.docx" TargetMode="External"/><Relationship Id="rId87" Type="http://schemas.openxmlformats.org/officeDocument/2006/relationships/hyperlink" Target="file:///E:\BISMILLAH%20SKRIPSI%20AGUNGS\PROPOSAL\DRAFT%20PROPOSAL%20MUHAMMAD%20AGUNG%20R.docx" TargetMode="External"/><Relationship Id="rId110" Type="http://schemas.openxmlformats.org/officeDocument/2006/relationships/image" Target="media/image23.png"/><Relationship Id="rId115" Type="http://schemas.openxmlformats.org/officeDocument/2006/relationships/image" Target="media/image28.png"/><Relationship Id="rId131" Type="http://schemas.openxmlformats.org/officeDocument/2006/relationships/footer" Target="footer8.xml"/><Relationship Id="rId136" Type="http://schemas.openxmlformats.org/officeDocument/2006/relationships/image" Target="media/image47.emf"/><Relationship Id="rId157" Type="http://schemas.openxmlformats.org/officeDocument/2006/relationships/image" Target="media/image67.emf"/><Relationship Id="rId178" Type="http://schemas.openxmlformats.org/officeDocument/2006/relationships/glossaryDocument" Target="glossary/document.xml"/><Relationship Id="rId61" Type="http://schemas.openxmlformats.org/officeDocument/2006/relationships/hyperlink" Target="file:///E:\BISMILLAH%20SKRIPSI%20AGUNGS\SKRIPSI\DRAFT%20%20MUHAMMAD%20AGUNG%20R.docx" TargetMode="External"/><Relationship Id="rId82" Type="http://schemas.openxmlformats.org/officeDocument/2006/relationships/hyperlink" Target="file:///E:\BISMILLAH%20SKRIPSI%20AGUNGS\PROPOSAL\DRAFT%20PROPOSAL%20MUHAMMAD%20AGUNG%20R.docx" TargetMode="External"/><Relationship Id="rId152" Type="http://schemas.openxmlformats.org/officeDocument/2006/relationships/image" Target="media/image62.emf"/><Relationship Id="rId173" Type="http://schemas.openxmlformats.org/officeDocument/2006/relationships/footer" Target="footer12.xml"/><Relationship Id="rId19" Type="http://schemas.openxmlformats.org/officeDocument/2006/relationships/image" Target="media/image7.png"/><Relationship Id="rId14" Type="http://schemas.microsoft.com/office/2007/relationships/hdphoto" Target="media/hdphoto2.wdp"/><Relationship Id="rId30" Type="http://schemas.openxmlformats.org/officeDocument/2006/relationships/hyperlink" Target="file:///E:\BISMILLAH%20SKRIPSI%20AGUNGS\PROPOSAL\DRAFT%20PROPOSAL%20MUHAMMAD%20AGUNG%20R.docx" TargetMode="External"/><Relationship Id="rId35" Type="http://schemas.openxmlformats.org/officeDocument/2006/relationships/hyperlink" Target="file:///E:\BISMILLAH%20SKRIPSI%20AGUNGS\PROPOSAL\DRAFT%20PROPOSAL%20MUHAMMAD%20AGUNG%20R.docx" TargetMode="External"/><Relationship Id="rId56" Type="http://schemas.openxmlformats.org/officeDocument/2006/relationships/hyperlink" Target="file:///E:\BISMILLAH%20SKRIPSI%20AGUNGS\SKRIPSI\DRAFT%20%20MUHAMMAD%20AGUNG%20R.docx" TargetMode="External"/><Relationship Id="rId77" Type="http://schemas.openxmlformats.org/officeDocument/2006/relationships/hyperlink" Target="file:///E:\BISMILLAH%20SKRIPSI%20AGUNGS\SKRIPSI\DRAFT%20%20MUHAMMAD%20AGUNG%20R.docx" TargetMode="External"/><Relationship Id="rId100" Type="http://schemas.openxmlformats.org/officeDocument/2006/relationships/image" Target="media/image13.png"/><Relationship Id="rId105" Type="http://schemas.openxmlformats.org/officeDocument/2006/relationships/image" Target="media/image18.png"/><Relationship Id="rId126" Type="http://schemas.openxmlformats.org/officeDocument/2006/relationships/image" Target="media/image39.png"/><Relationship Id="rId147" Type="http://schemas.openxmlformats.org/officeDocument/2006/relationships/image" Target="media/image57.emf"/><Relationship Id="rId168" Type="http://schemas.openxmlformats.org/officeDocument/2006/relationships/image" Target="media/image78.emf"/><Relationship Id="rId8" Type="http://schemas.openxmlformats.org/officeDocument/2006/relationships/image" Target="media/image1.jpeg"/><Relationship Id="rId51" Type="http://schemas.openxmlformats.org/officeDocument/2006/relationships/hyperlink" Target="file:///E:\BISMILLAH%20SKRIPSI%20AGUNGS\SKRIPSI\DRAFT%20%20MUHAMMAD%20AGUNG%20R.docx" TargetMode="External"/><Relationship Id="rId72" Type="http://schemas.openxmlformats.org/officeDocument/2006/relationships/hyperlink" Target="file:///E:\BISMILLAH%20SKRIPSI%20AGUNGS\SKRIPSI\DRAFT%20%20MUHAMMAD%20AGUNG%20R.docx" TargetMode="External"/><Relationship Id="rId93" Type="http://schemas.openxmlformats.org/officeDocument/2006/relationships/footer" Target="footer3.xml"/><Relationship Id="rId98" Type="http://schemas.openxmlformats.org/officeDocument/2006/relationships/footer" Target="footer6.xml"/><Relationship Id="rId121" Type="http://schemas.openxmlformats.org/officeDocument/2006/relationships/image" Target="media/image34.png"/><Relationship Id="rId142" Type="http://schemas.openxmlformats.org/officeDocument/2006/relationships/image" Target="media/image53.emf"/><Relationship Id="rId163" Type="http://schemas.openxmlformats.org/officeDocument/2006/relationships/image" Target="media/image73.emf"/><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file:///E:\BISMILLAH%20SKRIPSI%20AGUNGS\PROPOSAL\DRAFT%20PROPOSAL%20MUHAMMAD%20AGUNG%20R.docx" TargetMode="External"/><Relationship Id="rId67" Type="http://schemas.openxmlformats.org/officeDocument/2006/relationships/hyperlink" Target="file:///E:\BISMILLAH%20SKRIPSI%20AGUNGS\SKRIPSI\DRAFT%20%20MUHAMMAD%20AGUNG%20R.docx" TargetMode="External"/><Relationship Id="rId116" Type="http://schemas.openxmlformats.org/officeDocument/2006/relationships/image" Target="media/image29.png"/><Relationship Id="rId137" Type="http://schemas.openxmlformats.org/officeDocument/2006/relationships/image" Target="media/image48.png"/><Relationship Id="rId158" Type="http://schemas.openxmlformats.org/officeDocument/2006/relationships/image" Target="media/image68.png"/><Relationship Id="rId20" Type="http://schemas.openxmlformats.org/officeDocument/2006/relationships/image" Target="media/image8.jpeg"/><Relationship Id="rId41" Type="http://schemas.openxmlformats.org/officeDocument/2006/relationships/hyperlink" Target="file:///E:\BISMILLAH%20SKRIPSI%20AGUNGS\PROPOSAL\DRAFT%20PROPOSAL%20MUHAMMAD%20AGUNG%20R.docx" TargetMode="External"/><Relationship Id="rId62" Type="http://schemas.openxmlformats.org/officeDocument/2006/relationships/hyperlink" Target="file:///E:\BISMILLAH%20SKRIPSI%20AGUNGS\SKRIPSI\DRAFT%20%20MUHAMMAD%20AGUNG%20R.docx" TargetMode="External"/><Relationship Id="rId83" Type="http://schemas.openxmlformats.org/officeDocument/2006/relationships/hyperlink" Target="file:///E:\BISMILLAH%20SKRIPSI%20AGUNGS\PROPOSAL\DRAFT%20PROPOSAL%20MUHAMMAD%20AGUNG%20R.docx" TargetMode="External"/><Relationship Id="rId88" Type="http://schemas.openxmlformats.org/officeDocument/2006/relationships/hyperlink" Target="file:///E:\BISMILLAH%20SKRIPSI%20AGUNGS\PROPOSAL\DRAFT%20PROPOSAL%20MUHAMMAD%20AGUNG%20R.docx" TargetMode="External"/><Relationship Id="rId111" Type="http://schemas.openxmlformats.org/officeDocument/2006/relationships/image" Target="media/image24.png"/><Relationship Id="rId132" Type="http://schemas.openxmlformats.org/officeDocument/2006/relationships/image" Target="media/image43.png"/><Relationship Id="rId153" Type="http://schemas.openxmlformats.org/officeDocument/2006/relationships/image" Target="media/image63.emf"/><Relationship Id="rId174" Type="http://schemas.openxmlformats.org/officeDocument/2006/relationships/image" Target="media/image80.jpeg"/><Relationship Id="rId179" Type="http://schemas.openxmlformats.org/officeDocument/2006/relationships/theme" Target="theme/theme1.xml"/><Relationship Id="rId15" Type="http://schemas.openxmlformats.org/officeDocument/2006/relationships/image" Target="cid:83229449816254031313285" TargetMode="External"/><Relationship Id="rId36" Type="http://schemas.openxmlformats.org/officeDocument/2006/relationships/hyperlink" Target="file:///E:\BISMILLAH%20SKRIPSI%20AGUNGS\PROPOSAL\DRAFT%20PROPOSAL%20MUHAMMAD%20AGUNG%20R.docx" TargetMode="External"/><Relationship Id="rId57" Type="http://schemas.openxmlformats.org/officeDocument/2006/relationships/hyperlink" Target="file:///E:\BISMILLAH%20SKRIPSI%20AGUNGS\SKRIPSI\DRAFT%20%20MUHAMMAD%20AGUNG%20R.docx" TargetMode="External"/><Relationship Id="rId106" Type="http://schemas.openxmlformats.org/officeDocument/2006/relationships/image" Target="media/image19.png"/><Relationship Id="rId127"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oleObject" Target="file:///E:\BISMILLAH%20SKRIPSI%20AGUNGS\PROPORSI%20KENDARAAN%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PROPORSI PEMILIHAN</a:t>
            </a:r>
            <a:r>
              <a:rPr lang="en-GB" b="1" baseline="0">
                <a:solidFill>
                  <a:sysClr val="windowText" lastClr="000000"/>
                </a:solidFill>
              </a:rPr>
              <a:t> MODA</a:t>
            </a:r>
            <a:r>
              <a:rPr lang="en-GB">
                <a:solidFill>
                  <a:sysClr val="windowText" lastClr="000000"/>
                </a:solidFill>
              </a:rPr>
              <a:t> </a:t>
            </a:r>
          </a:p>
        </c:rich>
      </c:tx>
      <c:layout>
        <c:manualLayout>
          <c:xMode val="edge"/>
          <c:yMode val="edge"/>
          <c:x val="0.14999843475309468"/>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229425299481142"/>
          <c:y val="0.40109616506270052"/>
          <c:w val="0.49913468575082914"/>
          <c:h val="0.5519703266258385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A1-4B43-878A-D87BF82A26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A1-4B43-878A-D87BF82A26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A1-4B43-878A-D87BF82A26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A1-4B43-878A-D87BF82A26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A1-4B43-878A-D87BF82A26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0A1-4B43-878A-D87BF82A26D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0A1-4B43-878A-D87BF82A26D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0A1-4B43-878A-D87BF82A26D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0A1-4B43-878A-D87BF82A26D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0A1-4B43-878A-D87BF82A26D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0A1-4B43-878A-D87BF82A26D0}"/>
              </c:ext>
            </c:extLst>
          </c:dPt>
          <c:dLbls>
            <c:dLbl>
              <c:idx val="0"/>
              <c:layout>
                <c:manualLayout>
                  <c:x val="5.6937271896962668E-2"/>
                  <c:y val="-0.10966936424613589"/>
                </c:manualLayout>
              </c:layout>
              <c:tx>
                <c:rich>
                  <a:bodyPr/>
                  <a:lstStyle/>
                  <a:p>
                    <a:r>
                      <a:rPr lang="en-US"/>
                      <a:t>Sepeda Motor </a:t>
                    </a:r>
                  </a:p>
                  <a:p>
                    <a:fld id="{B9EDFC11-9778-45DA-A618-9B41D975AE46}" type="VALUE">
                      <a:rPr lang="en-US"/>
                      <a:pPr/>
                      <a:t>[VALUE]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A1-4B43-878A-D87BF82A26D0}"/>
                </c:ext>
              </c:extLst>
            </c:dLbl>
            <c:dLbl>
              <c:idx val="1"/>
              <c:layout>
                <c:manualLayout>
                  <c:x val="-3.6023115655581209E-2"/>
                  <c:y val="-0.10492381160688247"/>
                </c:manualLayout>
              </c:layout>
              <c:tx>
                <c:rich>
                  <a:bodyPr/>
                  <a:lstStyle/>
                  <a:p>
                    <a:r>
                      <a:rPr lang="en-US"/>
                      <a:t>Mobil</a:t>
                    </a:r>
                  </a:p>
                  <a:p>
                    <a:fld id="{56355BB5-0F34-4F8A-89B7-C45DB210A2C1}" type="VALUE">
                      <a:rPr lang="en-US"/>
                      <a:pPr/>
                      <a:t>[VALUE]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A1-4B43-878A-D87BF82A26D0}"/>
                </c:ext>
              </c:extLst>
            </c:dLbl>
            <c:dLbl>
              <c:idx val="2"/>
              <c:layout>
                <c:manualLayout>
                  <c:x val="-0.10208419987486848"/>
                  <c:y val="0.11590879265091855"/>
                </c:manualLayout>
              </c:layout>
              <c:tx>
                <c:rich>
                  <a:bodyPr/>
                  <a:lstStyle/>
                  <a:p>
                    <a:r>
                      <a:rPr lang="en-US"/>
                      <a:t>MPU</a:t>
                    </a:r>
                  </a:p>
                  <a:p>
                    <a:fld id="{85230A67-5658-4226-90AA-B05ADDF42859}" type="VALUE">
                      <a:rPr lang="en-US"/>
                      <a:pPr/>
                      <a:t>[VALUE]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0A1-4B43-878A-D87BF82A26D0}"/>
                </c:ext>
              </c:extLst>
            </c:dLbl>
            <c:dLbl>
              <c:idx val="3"/>
              <c:layout>
                <c:manualLayout>
                  <c:x val="-0.20927408243445489"/>
                  <c:y val="6.6881743948673078E-2"/>
                </c:manualLayout>
              </c:layout>
              <c:tx>
                <c:rich>
                  <a:bodyPr/>
                  <a:lstStyle/>
                  <a:p>
                    <a:r>
                      <a:rPr lang="en-US"/>
                      <a:t>Pick Up</a:t>
                    </a:r>
                  </a:p>
                  <a:p>
                    <a:fld id="{4555A2B0-8965-46C3-B13E-B611C81A4001}" type="VALUE">
                      <a:rPr lang="en-US"/>
                      <a:pPr/>
                      <a:t>[VALUE]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0A1-4B43-878A-D87BF82A26D0}"/>
                </c:ext>
              </c:extLst>
            </c:dLbl>
            <c:dLbl>
              <c:idx val="4"/>
              <c:layout>
                <c:manualLayout>
                  <c:x val="-0.17521884121821749"/>
                  <c:y val="2.9185622630504521E-2"/>
                </c:manualLayout>
              </c:layout>
              <c:tx>
                <c:rich>
                  <a:bodyPr/>
                  <a:lstStyle/>
                  <a:p>
                    <a:r>
                      <a:rPr lang="en-US"/>
                      <a:t>Bus Kecil</a:t>
                    </a:r>
                  </a:p>
                  <a:p>
                    <a:r>
                      <a:rPr lang="en-US"/>
                      <a:t> </a:t>
                    </a:r>
                    <a:fld id="{FC81CB3F-E2AD-495A-82F1-9DCB9DF5EC72}" type="VALUE">
                      <a:rPr lang="en-US"/>
                      <a:pPr/>
                      <a:t>[VALUE]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0A1-4B43-878A-D87BF82A26D0}"/>
                </c:ext>
              </c:extLst>
            </c:dLbl>
            <c:dLbl>
              <c:idx val="5"/>
              <c:layout>
                <c:manualLayout>
                  <c:x val="-0.20208663244914285"/>
                  <c:y val="-3.9922353455818065E-2"/>
                </c:manualLayout>
              </c:layout>
              <c:tx>
                <c:rich>
                  <a:bodyPr/>
                  <a:lstStyle/>
                  <a:p>
                    <a:r>
                      <a:rPr lang="en-US"/>
                      <a:t>Truk Kecil</a:t>
                    </a:r>
                  </a:p>
                  <a:p>
                    <a:fld id="{92812191-3621-453A-8985-5F44C4EF9B51}" type="VALUE">
                      <a:rPr lang="en-US"/>
                      <a:pPr/>
                      <a:t>[VALUE]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0A1-4B43-878A-D87BF82A26D0}"/>
                </c:ext>
              </c:extLst>
            </c:dLbl>
            <c:dLbl>
              <c:idx val="6"/>
              <c:layout>
                <c:manualLayout>
                  <c:x val="-0.11512738662344964"/>
                  <c:y val="-0.18345508894721493"/>
                </c:manualLayout>
              </c:layout>
              <c:tx>
                <c:rich>
                  <a:bodyPr/>
                  <a:lstStyle/>
                  <a:p>
                    <a:r>
                      <a:rPr lang="en-US"/>
                      <a:t>Bus</a:t>
                    </a:r>
                    <a:r>
                      <a:rPr lang="en-US" baseline="0"/>
                      <a:t> Sedang</a:t>
                    </a:r>
                  </a:p>
                  <a:p>
                    <a:fld id="{2612B133-33A3-4BF7-8A3B-1413BAA44E43}" type="VALUE">
                      <a:rPr lang="en-US"/>
                      <a:pPr/>
                      <a:t>[VALUE]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0A1-4B43-878A-D87BF82A26D0}"/>
                </c:ext>
              </c:extLst>
            </c:dLbl>
            <c:dLbl>
              <c:idx val="7"/>
              <c:layout>
                <c:manualLayout>
                  <c:x val="-0.11576628926427934"/>
                  <c:y val="-8.1617454068241516E-2"/>
                </c:manualLayout>
              </c:layout>
              <c:tx>
                <c:rich>
                  <a:bodyPr/>
                  <a:lstStyle/>
                  <a:p>
                    <a:r>
                      <a:rPr lang="en-US"/>
                      <a:t>Bus Besar</a:t>
                    </a:r>
                  </a:p>
                  <a:p>
                    <a:fld id="{0450455F-090C-415B-870A-48FD9C363436}" type="VALUE">
                      <a:rPr lang="en-US"/>
                      <a:pPr/>
                      <a:t>[VALUE]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0A1-4B43-878A-D87BF82A26D0}"/>
                </c:ext>
              </c:extLst>
            </c:dLbl>
            <c:dLbl>
              <c:idx val="8"/>
              <c:layout>
                <c:manualLayout>
                  <c:x val="1.2576380135435253E-2"/>
                  <c:y val="-0.18782225138524355"/>
                </c:manualLayout>
              </c:layout>
              <c:tx>
                <c:rich>
                  <a:bodyPr/>
                  <a:lstStyle/>
                  <a:p>
                    <a:r>
                      <a:rPr lang="en-US"/>
                      <a:t>Truk Sedang</a:t>
                    </a:r>
                  </a:p>
                  <a:p>
                    <a:fld id="{DB240B67-430A-45DA-84FF-56D8C0DA4F31}" type="VALUE">
                      <a:rPr lang="en-US"/>
                      <a:pPr/>
                      <a:t>[VALUE]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0A1-4B43-878A-D87BF82A26D0}"/>
                </c:ext>
              </c:extLst>
            </c:dLbl>
            <c:dLbl>
              <c:idx val="9"/>
              <c:layout>
                <c:manualLayout>
                  <c:x val="0.13176114939894468"/>
                  <c:y val="-0.16000729075532225"/>
                </c:manualLayout>
              </c:layout>
              <c:tx>
                <c:rich>
                  <a:bodyPr/>
                  <a:lstStyle/>
                  <a:p>
                    <a:r>
                      <a:rPr lang="en-US"/>
                      <a:t>Truk Besar</a:t>
                    </a:r>
                  </a:p>
                  <a:p>
                    <a:fld id="{84E63146-CAE6-4FD5-8E12-30E3BD101B1F}" type="VALUE">
                      <a:rPr lang="en-US"/>
                      <a:pPr/>
                      <a:t>[VALUE]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10A1-4B43-878A-D87BF82A26D0}"/>
                </c:ext>
              </c:extLst>
            </c:dLbl>
            <c:dLbl>
              <c:idx val="10"/>
              <c:layout>
                <c:manualLayout>
                  <c:x val="0.14465757589098077"/>
                  <c:y val="-1.6484762321376495E-2"/>
                </c:manualLayout>
              </c:layout>
              <c:tx>
                <c:rich>
                  <a:bodyPr/>
                  <a:lstStyle/>
                  <a:p>
                    <a:r>
                      <a:rPr lang="en-US"/>
                      <a:t>Kendaraan Tidak Bermotor </a:t>
                    </a:r>
                    <a:fld id="{CD80E133-5528-4A4A-B354-F2674E52D626}" type="VALUE">
                      <a:rPr lang="en-US"/>
                      <a:pPr/>
                      <a:t>[VALUE]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10A1-4B43-878A-D87BF82A26D0}"/>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Sheet2!$A$17:$A$27</c:f>
              <c:strCache>
                <c:ptCount val="11"/>
                <c:pt idx="0">
                  <c:v> Sepeda Motor </c:v>
                </c:pt>
                <c:pt idx="1">
                  <c:v> Mobil </c:v>
                </c:pt>
                <c:pt idx="2">
                  <c:v> MPU </c:v>
                </c:pt>
                <c:pt idx="3">
                  <c:v> Pick Up </c:v>
                </c:pt>
                <c:pt idx="4">
                  <c:v> Bus Kecil </c:v>
                </c:pt>
                <c:pt idx="5">
                  <c:v> Truk Kecil </c:v>
                </c:pt>
                <c:pt idx="6">
                  <c:v> Bus Sedang </c:v>
                </c:pt>
                <c:pt idx="7">
                  <c:v> Bus Besar </c:v>
                </c:pt>
                <c:pt idx="8">
                  <c:v> Truk Sedang </c:v>
                </c:pt>
                <c:pt idx="9">
                  <c:v> Truk Besar </c:v>
                </c:pt>
                <c:pt idx="10">
                  <c:v> Kendaraan tidak bermotor </c:v>
                </c:pt>
              </c:strCache>
            </c:strRef>
          </c:cat>
          <c:val>
            <c:numRef>
              <c:f>Sheet2!$B$17:$B$27</c:f>
              <c:numCache>
                <c:formatCode>0.00%</c:formatCode>
                <c:ptCount val="11"/>
                <c:pt idx="0">
                  <c:v>0.49766401411775646</c:v>
                </c:pt>
                <c:pt idx="1">
                  <c:v>0.38599111627516752</c:v>
                </c:pt>
                <c:pt idx="2">
                  <c:v>5.372520919081511E-2</c:v>
                </c:pt>
                <c:pt idx="3">
                  <c:v>4.9062423948645219E-2</c:v>
                </c:pt>
                <c:pt idx="4">
                  <c:v>4.5487683160585276E-4</c:v>
                </c:pt>
                <c:pt idx="5">
                  <c:v>7.1315592139623201E-3</c:v>
                </c:pt>
                <c:pt idx="6">
                  <c:v>3.3206098354200681E-4</c:v>
                </c:pt>
                <c:pt idx="7">
                  <c:v>2.5429560428301705E-4</c:v>
                </c:pt>
                <c:pt idx="8">
                  <c:v>3.5872919016300326E-3</c:v>
                </c:pt>
                <c:pt idx="9">
                  <c:v>1.4163208048867837E-3</c:v>
                </c:pt>
                <c:pt idx="10">
                  <c:v>3.808311277065955E-4</c:v>
                </c:pt>
              </c:numCache>
            </c:numRef>
          </c:val>
          <c:extLst>
            <c:ext xmlns:c16="http://schemas.microsoft.com/office/drawing/2014/chart" uri="{C3380CC4-5D6E-409C-BE32-E72D297353CC}">
              <c16:uniqueId val="{00000016-10A1-4B43-878A-D87BF82A26D0}"/>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1DF64E25E74FD991A256A96C589068"/>
        <w:category>
          <w:name w:val="General"/>
          <w:gallery w:val="placeholder"/>
        </w:category>
        <w:types>
          <w:type w:val="bbPlcHdr"/>
        </w:types>
        <w:behaviors>
          <w:behavior w:val="content"/>
        </w:behaviors>
        <w:guid w:val="{3B9BBC30-E5F5-4553-8469-DB8C102F62BE}"/>
      </w:docPartPr>
      <w:docPartBody>
        <w:p w:rsidR="00E90AB2" w:rsidRDefault="00A002D7" w:rsidP="00A002D7">
          <w:pPr>
            <w:pStyle w:val="BB1DF64E25E74FD991A256A96C589068"/>
          </w:pPr>
          <w:r w:rsidRPr="009B4BA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D7"/>
    <w:rsid w:val="00014D33"/>
    <w:rsid w:val="00030F5A"/>
    <w:rsid w:val="000363DE"/>
    <w:rsid w:val="00065DA0"/>
    <w:rsid w:val="0009798C"/>
    <w:rsid w:val="000A20CF"/>
    <w:rsid w:val="000D4A80"/>
    <w:rsid w:val="000F37A3"/>
    <w:rsid w:val="001025BB"/>
    <w:rsid w:val="00173BA0"/>
    <w:rsid w:val="001B71A0"/>
    <w:rsid w:val="00260510"/>
    <w:rsid w:val="00262621"/>
    <w:rsid w:val="0027430F"/>
    <w:rsid w:val="00307887"/>
    <w:rsid w:val="00315CBE"/>
    <w:rsid w:val="00381A25"/>
    <w:rsid w:val="003C516B"/>
    <w:rsid w:val="003D320A"/>
    <w:rsid w:val="003D4E4E"/>
    <w:rsid w:val="003E5E21"/>
    <w:rsid w:val="00407FD7"/>
    <w:rsid w:val="004419EC"/>
    <w:rsid w:val="00481E30"/>
    <w:rsid w:val="00487E49"/>
    <w:rsid w:val="004936D2"/>
    <w:rsid w:val="004B69F2"/>
    <w:rsid w:val="004F52E9"/>
    <w:rsid w:val="00542560"/>
    <w:rsid w:val="00561AF7"/>
    <w:rsid w:val="005845D9"/>
    <w:rsid w:val="00595091"/>
    <w:rsid w:val="005A2346"/>
    <w:rsid w:val="005B7722"/>
    <w:rsid w:val="005D238D"/>
    <w:rsid w:val="005F49C6"/>
    <w:rsid w:val="00605C21"/>
    <w:rsid w:val="006261B9"/>
    <w:rsid w:val="0066110E"/>
    <w:rsid w:val="00672F78"/>
    <w:rsid w:val="006D70F2"/>
    <w:rsid w:val="006F1A9B"/>
    <w:rsid w:val="006F2CEA"/>
    <w:rsid w:val="00704EEB"/>
    <w:rsid w:val="00732154"/>
    <w:rsid w:val="00794516"/>
    <w:rsid w:val="007D0B14"/>
    <w:rsid w:val="007E0E54"/>
    <w:rsid w:val="00821778"/>
    <w:rsid w:val="00876C12"/>
    <w:rsid w:val="00892D19"/>
    <w:rsid w:val="0094697D"/>
    <w:rsid w:val="009659EA"/>
    <w:rsid w:val="009A417D"/>
    <w:rsid w:val="009A65AA"/>
    <w:rsid w:val="009D4DBF"/>
    <w:rsid w:val="009E05F0"/>
    <w:rsid w:val="009E1EA7"/>
    <w:rsid w:val="00A002D7"/>
    <w:rsid w:val="00A31264"/>
    <w:rsid w:val="00A53408"/>
    <w:rsid w:val="00A54816"/>
    <w:rsid w:val="00A757B9"/>
    <w:rsid w:val="00A96676"/>
    <w:rsid w:val="00AB25BD"/>
    <w:rsid w:val="00AD5DE8"/>
    <w:rsid w:val="00AE2E12"/>
    <w:rsid w:val="00AF08E0"/>
    <w:rsid w:val="00B20A4C"/>
    <w:rsid w:val="00B253F4"/>
    <w:rsid w:val="00B77041"/>
    <w:rsid w:val="00BA561B"/>
    <w:rsid w:val="00BB531F"/>
    <w:rsid w:val="00BC6343"/>
    <w:rsid w:val="00BE389B"/>
    <w:rsid w:val="00BE5A49"/>
    <w:rsid w:val="00C3027B"/>
    <w:rsid w:val="00C32C4E"/>
    <w:rsid w:val="00C54D8A"/>
    <w:rsid w:val="00C828F3"/>
    <w:rsid w:val="00CC1F24"/>
    <w:rsid w:val="00CD4E6F"/>
    <w:rsid w:val="00CE5117"/>
    <w:rsid w:val="00D0531A"/>
    <w:rsid w:val="00D251DA"/>
    <w:rsid w:val="00D323FA"/>
    <w:rsid w:val="00D374E5"/>
    <w:rsid w:val="00D66D10"/>
    <w:rsid w:val="00DA0D29"/>
    <w:rsid w:val="00DA1D05"/>
    <w:rsid w:val="00DB1E3B"/>
    <w:rsid w:val="00DE7E5F"/>
    <w:rsid w:val="00E00826"/>
    <w:rsid w:val="00E01EA9"/>
    <w:rsid w:val="00E47D89"/>
    <w:rsid w:val="00E6217F"/>
    <w:rsid w:val="00E778BD"/>
    <w:rsid w:val="00E8435C"/>
    <w:rsid w:val="00E90AB2"/>
    <w:rsid w:val="00EC0B41"/>
    <w:rsid w:val="00EC7CB4"/>
    <w:rsid w:val="00F25942"/>
    <w:rsid w:val="00F77167"/>
    <w:rsid w:val="00F94C9E"/>
    <w:rsid w:val="00F97919"/>
    <w:rsid w:val="00FA4C19"/>
    <w:rsid w:val="00FA5C29"/>
    <w:rsid w:val="00FB5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02D7"/>
    <w:rPr>
      <w:color w:val="808080"/>
    </w:rPr>
  </w:style>
  <w:style w:type="paragraph" w:customStyle="1" w:styleId="BB1DF64E25E74FD991A256A96C589068">
    <w:name w:val="BB1DF64E25E74FD991A256A96C589068"/>
    <w:rsid w:val="00A002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4220DE-239C-4CCE-8C2B-D7E224DD76F8}">
  <we:reference id="wa104382081" version="1.46.0.0" store="en-US" storeType="OMEX"/>
  <we:alternateReferences>
    <we:reference id="WA104382081" version="1.46.0.0" store="" storeType="OMEX"/>
  </we:alternateReferences>
  <we:properties>
    <we:property name="MENDELEY_CITATIONS" value="[{&quot;citationID&quot;:&quot;MENDELEY_CITATION_37de2d68-e974-4990-8a0f-70b797c8814f&quot;,&quot;properties&quot;:{&quot;noteIndex&quot;:0},&quot;isEdited&quot;:false,&quot;manualOverride&quot;:{&quot;isManuallyOverridden&quot;:false,&quot;citeprocText&quot;:&quot;(Wisnu S. Radhitya &amp;#38; Panjaitan Togar W. S., 2016)&quot;,&quot;manualOverrideText&quot;:&quot;&quot;},&quot;citationTag&quot;:&quot;MENDELEY_CITATION_v3_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&quot;,&quot;citationItems&quot;:[{&quot;id&quot;:&quot;bd6d1ccd-3f2f-32cc-a1a3-aebc925df357&quot;,&quot;itemData&quot;:{&quot;type&quot;:&quot;article-journal&quot;,&quot;id&quot;:&quot;bd6d1ccd-3f2f-32cc-a1a3-aebc925df357&quot;,&quot;title&quot;:&quot;Pengaruh Kebijakan&quot;,&quot;author&quot;:[{&quot;family&quot;:&quot;Wisnu S. Radhitya&quot;,&quot;given&quot;:&quot;&quot;,&quot;parse-names&quot;:false,&quot;dropping-particle&quot;:&quot;&quot;,&quot;non-dropping-particle&quot;:&quot;&quot;},{&quot;family&quot;:&quot;Panjaitan Togar W. S.&quot;,&quot;given&quot;:&quot;&quot;,&quot;parse-names&quot;:false,&quot;dropping-particle&quot;:&quot;&quot;,&quot;non-dropping-particle&quot;:&quot;&quot;}],&quot;issued&quot;:{&quot;date-parts&quot;:[[2016,7]]},&quot;page&quot;:&quot;273-278&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1925C-7C2C-4136-A4B5-F77E40E05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174</Pages>
  <Words>26855</Words>
  <Characters>153076</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Agung</dc:creator>
  <cp:keywords/>
  <dc:description/>
  <cp:lastModifiedBy>Agung</cp:lastModifiedBy>
  <cp:revision>278</cp:revision>
  <cp:lastPrinted>2022-07-31T14:45:00Z</cp:lastPrinted>
  <dcterms:created xsi:type="dcterms:W3CDTF">2022-08-11T23:05:00Z</dcterms:created>
  <dcterms:modified xsi:type="dcterms:W3CDTF">2022-08-17T17:12:00Z</dcterms:modified>
</cp:coreProperties>
</file>