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787" w:rsidRDefault="00B05787" w:rsidP="005222CA">
      <w:pPr>
        <w:pStyle w:val="Heading1"/>
      </w:pPr>
      <w:r w:rsidRPr="00B05787">
        <w:t xml:space="preserve">PERENCANAAN JARINGAN LINTAS ANGKUTAN BARANG </w:t>
      </w:r>
    </w:p>
    <w:p w:rsidR="00147130" w:rsidRDefault="00B05787" w:rsidP="005222CA">
      <w:pPr>
        <w:pStyle w:val="Heading1"/>
      </w:pPr>
      <w:r w:rsidRPr="00B05787">
        <w:t>DI KOTA DUMAI</w:t>
      </w:r>
    </w:p>
    <w:p w:rsidR="00B05787" w:rsidRDefault="00B05787" w:rsidP="000456B6">
      <w:pPr>
        <w:spacing w:line="360" w:lineRule="auto"/>
        <w:rPr>
          <w:rFonts w:ascii="Tahoma" w:hAnsi="Tahoma" w:cs="Tahoma"/>
        </w:rPr>
      </w:pPr>
    </w:p>
    <w:tbl>
      <w:tblPr>
        <w:tblStyle w:val="TableGrid"/>
        <w:tblW w:w="949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7"/>
        <w:gridCol w:w="3260"/>
      </w:tblGrid>
      <w:tr w:rsidR="000456B6" w:rsidRPr="000456B6" w:rsidTr="000456B6">
        <w:tc>
          <w:tcPr>
            <w:tcW w:w="3261" w:type="dxa"/>
          </w:tcPr>
          <w:p w:rsidR="000456B6" w:rsidRPr="000456B6" w:rsidRDefault="000456B6" w:rsidP="000456B6">
            <w:pPr>
              <w:spacing w:line="360" w:lineRule="auto"/>
              <w:jc w:val="both"/>
              <w:rPr>
                <w:rFonts w:ascii="Tahoma" w:hAnsi="Tahoma" w:cs="Tahoma"/>
              </w:rPr>
            </w:pPr>
            <w:r>
              <w:rPr>
                <w:rFonts w:ascii="Tahoma" w:hAnsi="Tahoma" w:cs="Tahoma"/>
              </w:rPr>
              <w:t>CAMILLA DINDA LUCKYTA</w:t>
            </w:r>
          </w:p>
          <w:p w:rsidR="000456B6" w:rsidRPr="000456B6" w:rsidRDefault="000456B6" w:rsidP="005222CA">
            <w:pPr>
              <w:spacing w:line="360" w:lineRule="auto"/>
              <w:jc w:val="both"/>
              <w:rPr>
                <w:rFonts w:ascii="Tahoma" w:hAnsi="Tahoma" w:cs="Tahoma"/>
              </w:rPr>
            </w:pPr>
          </w:p>
        </w:tc>
        <w:tc>
          <w:tcPr>
            <w:tcW w:w="2977" w:type="dxa"/>
          </w:tcPr>
          <w:p w:rsidR="000456B6" w:rsidRPr="000456B6" w:rsidRDefault="000456B6" w:rsidP="005222CA">
            <w:pPr>
              <w:spacing w:line="360" w:lineRule="auto"/>
              <w:jc w:val="both"/>
              <w:rPr>
                <w:rFonts w:ascii="Tahoma" w:hAnsi="Tahoma" w:cs="Tahoma"/>
              </w:rPr>
            </w:pPr>
            <w:r w:rsidRPr="000456B6">
              <w:rPr>
                <w:rFonts w:ascii="Tahoma" w:hAnsi="Tahoma" w:cs="Tahoma"/>
              </w:rPr>
              <w:t>I MADE ARKA HERMAWAN</w:t>
            </w:r>
          </w:p>
        </w:tc>
        <w:tc>
          <w:tcPr>
            <w:tcW w:w="3260" w:type="dxa"/>
          </w:tcPr>
          <w:p w:rsidR="000456B6" w:rsidRPr="000456B6" w:rsidRDefault="000456B6" w:rsidP="005222CA">
            <w:pPr>
              <w:spacing w:line="360" w:lineRule="auto"/>
              <w:jc w:val="both"/>
              <w:rPr>
                <w:rFonts w:ascii="Tahoma" w:hAnsi="Tahoma" w:cs="Tahoma"/>
              </w:rPr>
            </w:pPr>
            <w:r w:rsidRPr="000456B6">
              <w:rPr>
                <w:rFonts w:ascii="Tahoma" w:hAnsi="Tahoma" w:cs="Tahoma"/>
              </w:rPr>
              <w:t>RIANTO RILI PRIHATMANTYO</w:t>
            </w:r>
          </w:p>
        </w:tc>
      </w:tr>
      <w:tr w:rsidR="000456B6" w:rsidRPr="000456B6" w:rsidTr="000456B6">
        <w:tc>
          <w:tcPr>
            <w:tcW w:w="3261" w:type="dxa"/>
          </w:tcPr>
          <w:p w:rsidR="000456B6" w:rsidRDefault="000456B6" w:rsidP="000456B6">
            <w:pPr>
              <w:spacing w:line="360" w:lineRule="auto"/>
              <w:jc w:val="center"/>
              <w:rPr>
                <w:rFonts w:ascii="Tahoma" w:hAnsi="Tahoma" w:cs="Tahoma"/>
              </w:rPr>
            </w:pPr>
            <w:r w:rsidRPr="000456B6">
              <w:rPr>
                <w:rFonts w:ascii="Tahoma" w:hAnsi="Tahoma" w:cs="Tahoma"/>
              </w:rPr>
              <w:t xml:space="preserve">Taruna Program Studi Sarjana </w:t>
            </w:r>
            <w:r w:rsidRPr="000456B6">
              <w:rPr>
                <w:rFonts w:ascii="Tahoma" w:hAnsi="Tahoma" w:cs="Tahoma"/>
              </w:rPr>
              <w:t>Terapan Transportasi Darat Politeknik Transportasi Darat Indonesia – STTD Jalan Raya Setu KM 3,5, Cibitung, Bekasi Jawa Barat 17520</w:t>
            </w:r>
          </w:p>
          <w:p w:rsidR="000456B6" w:rsidRPr="000456B6" w:rsidRDefault="000456B6" w:rsidP="000456B6">
            <w:pPr>
              <w:spacing w:line="360" w:lineRule="auto"/>
              <w:jc w:val="center"/>
              <w:rPr>
                <w:rFonts w:ascii="Tahoma" w:hAnsi="Tahoma" w:cs="Tahoma"/>
              </w:rPr>
            </w:pPr>
            <w:r>
              <w:rPr>
                <w:rFonts w:ascii="Tahoma" w:hAnsi="Tahoma" w:cs="Tahoma"/>
              </w:rPr>
              <w:t>Camilladinda24@gmail.com</w:t>
            </w:r>
          </w:p>
        </w:tc>
        <w:tc>
          <w:tcPr>
            <w:tcW w:w="2977" w:type="dxa"/>
          </w:tcPr>
          <w:p w:rsidR="000456B6" w:rsidRPr="000456B6" w:rsidRDefault="000456B6" w:rsidP="000456B6">
            <w:pPr>
              <w:spacing w:line="360" w:lineRule="auto"/>
              <w:jc w:val="center"/>
              <w:rPr>
                <w:rFonts w:ascii="Tahoma" w:hAnsi="Tahoma" w:cs="Tahoma"/>
              </w:rPr>
            </w:pPr>
            <w:r w:rsidRPr="000456B6">
              <w:rPr>
                <w:rFonts w:ascii="Tahoma" w:hAnsi="Tahoma" w:cs="Tahoma"/>
              </w:rPr>
              <w:t>Dosen Program Studi Sarjana Terapan Transportasi Darat Politeknik Transportasi Darat Indonesia-STTD Jalan Raya Setu Km.3,5, Cibitung, Bekasi Jawa Barat 17520</w:t>
            </w:r>
          </w:p>
        </w:tc>
        <w:tc>
          <w:tcPr>
            <w:tcW w:w="3260" w:type="dxa"/>
          </w:tcPr>
          <w:p w:rsidR="000456B6" w:rsidRPr="000456B6" w:rsidRDefault="000456B6" w:rsidP="000456B6">
            <w:pPr>
              <w:spacing w:line="360" w:lineRule="auto"/>
              <w:jc w:val="center"/>
              <w:rPr>
                <w:rFonts w:ascii="Tahoma" w:hAnsi="Tahoma" w:cs="Tahoma"/>
              </w:rPr>
            </w:pPr>
            <w:r w:rsidRPr="000456B6">
              <w:rPr>
                <w:rFonts w:ascii="Tahoma" w:hAnsi="Tahoma" w:cs="Tahoma"/>
              </w:rPr>
              <w:t>Dosen Program Studi Sarjana Terapan Transportasi Darat Politeknik Transportasi Darat Indonesia-STTD Jalan Raya Setu Km.3,5, Cibitung, Bekasi Jawa Barat 17520</w:t>
            </w:r>
          </w:p>
        </w:tc>
      </w:tr>
    </w:tbl>
    <w:p w:rsidR="00B05787" w:rsidRDefault="00B05787" w:rsidP="005222CA">
      <w:pPr>
        <w:spacing w:line="360" w:lineRule="auto"/>
        <w:jc w:val="both"/>
        <w:rPr>
          <w:rFonts w:ascii="Tahoma" w:hAnsi="Tahoma" w:cs="Tahoma"/>
        </w:rPr>
      </w:pPr>
    </w:p>
    <w:p w:rsidR="00B05787" w:rsidRDefault="00B05787" w:rsidP="00C84BE6">
      <w:pPr>
        <w:pStyle w:val="Heading1"/>
      </w:pPr>
      <w:r w:rsidRPr="00B05787">
        <w:t>ABSTRACT</w:t>
      </w:r>
    </w:p>
    <w:p w:rsidR="00C84BE6" w:rsidRPr="00C84BE6" w:rsidRDefault="00C84BE6" w:rsidP="00C84BE6"/>
    <w:p w:rsidR="00B05787" w:rsidRDefault="00B05787" w:rsidP="005222CA">
      <w:pPr>
        <w:spacing w:line="360" w:lineRule="auto"/>
        <w:jc w:val="both"/>
        <w:rPr>
          <w:rFonts w:ascii="Tahoma" w:hAnsi="Tahoma" w:cs="Tahoma"/>
          <w:lang w:val="en"/>
        </w:rPr>
      </w:pPr>
      <w:r>
        <w:rPr>
          <w:rFonts w:ascii="Tahoma" w:hAnsi="Tahoma" w:cs="Tahoma"/>
          <w:lang w:val="en"/>
        </w:rPr>
        <w:t>Dumai</w:t>
      </w:r>
      <w:r w:rsidRPr="00892A97">
        <w:rPr>
          <w:rFonts w:ascii="Tahoma" w:hAnsi="Tahoma" w:cs="Tahoma"/>
          <w:lang w:val="en"/>
        </w:rPr>
        <w:t xml:space="preserve"> is one of the cities loca</w:t>
      </w:r>
      <w:r>
        <w:rPr>
          <w:rFonts w:ascii="Tahoma" w:hAnsi="Tahoma" w:cs="Tahoma"/>
          <w:lang w:val="en"/>
        </w:rPr>
        <w:t>ted in Riau Province. Dumai</w:t>
      </w:r>
      <w:r w:rsidRPr="00892A97">
        <w:rPr>
          <w:rFonts w:ascii="Tahoma" w:hAnsi="Tahoma" w:cs="Tahoma"/>
          <w:lang w:val="en"/>
        </w:rPr>
        <w:t xml:space="preserve"> is known as</w:t>
      </w:r>
      <w:r>
        <w:rPr>
          <w:rFonts w:ascii="Tahoma" w:hAnsi="Tahoma" w:cs="Tahoma"/>
          <w:lang w:val="en"/>
        </w:rPr>
        <w:t xml:space="preserve"> a</w:t>
      </w:r>
      <w:r w:rsidRPr="00892A97">
        <w:rPr>
          <w:rFonts w:ascii="Tahoma" w:hAnsi="Tahoma" w:cs="Tahoma"/>
          <w:lang w:val="en"/>
        </w:rPr>
        <w:t xml:space="preserve"> city with oil producers or also called an industrial city</w:t>
      </w:r>
      <w:r w:rsidRPr="00892A97">
        <w:rPr>
          <w:rFonts w:ascii="Tahoma" w:hAnsi="Tahoma" w:cs="Tahoma"/>
        </w:rPr>
        <w:t xml:space="preserve">.  Transportation is one of the most important thing in Dumai to support regional economic activities.  </w:t>
      </w:r>
      <w:r w:rsidRPr="00892A97">
        <w:rPr>
          <w:rFonts w:ascii="Tahoma" w:hAnsi="Tahoma" w:cs="Tahoma"/>
          <w:lang w:val="en"/>
        </w:rPr>
        <w:t>Therefore, Dumai is a city with large commodities. The supply of these commodities, especially oil, can be fulfilled by one of the transportation systems, namely freight transport and the road network as a route for the movement of goods transport.</w:t>
      </w:r>
      <w:r>
        <w:rPr>
          <w:rFonts w:ascii="Tahoma" w:hAnsi="Tahoma" w:cs="Tahoma"/>
          <w:lang w:val="en"/>
        </w:rPr>
        <w:t xml:space="preserve"> </w:t>
      </w:r>
      <w:r w:rsidRPr="00892A97">
        <w:rPr>
          <w:rFonts w:ascii="Tahoma" w:hAnsi="Tahoma" w:cs="Tahoma"/>
          <w:lang w:val="en"/>
        </w:rPr>
        <w:t>The moveme</w:t>
      </w:r>
      <w:r>
        <w:rPr>
          <w:rFonts w:ascii="Tahoma" w:hAnsi="Tahoma" w:cs="Tahoma"/>
          <w:lang w:val="en"/>
        </w:rPr>
        <w:t xml:space="preserve">nt of freight transportation is </w:t>
      </w:r>
      <w:r w:rsidRPr="00892A97">
        <w:rPr>
          <w:rFonts w:ascii="Tahoma" w:hAnsi="Tahoma" w:cs="Tahoma"/>
          <w:lang w:val="en"/>
        </w:rPr>
        <w:t>currently still mixed with passenger transportation, therefore a cross-freight network scenario is needed to improve traffic performance</w:t>
      </w:r>
      <w:r>
        <w:rPr>
          <w:rFonts w:ascii="Tahoma" w:hAnsi="Tahoma" w:cs="Tahoma"/>
          <w:lang w:val="en"/>
        </w:rPr>
        <w:t xml:space="preserve">. </w:t>
      </w:r>
      <w:r w:rsidRPr="00892A97">
        <w:rPr>
          <w:rFonts w:ascii="Tahoma" w:hAnsi="Tahoma" w:cs="Tahoma"/>
          <w:lang w:val="en"/>
        </w:rPr>
        <w:t>In current conditions, the traff</w:t>
      </w:r>
      <w:r>
        <w:rPr>
          <w:rFonts w:ascii="Tahoma" w:hAnsi="Tahoma" w:cs="Tahoma"/>
          <w:lang w:val="en"/>
        </w:rPr>
        <w:t>ic performance on the Dumai City</w:t>
      </w:r>
      <w:r w:rsidRPr="00892A97">
        <w:rPr>
          <w:rFonts w:ascii="Tahoma" w:hAnsi="Tahoma" w:cs="Tahoma"/>
          <w:lang w:val="en"/>
        </w:rPr>
        <w:t xml:space="preserve"> road with a travel length of 1797.64 km, an average speed of 39.56 km/hour, an average travel time of 45 hours 35 minutes 10 seconds,</w:t>
      </w:r>
      <w:r>
        <w:rPr>
          <w:rFonts w:ascii="Tahoma" w:hAnsi="Tahoma" w:cs="Tahoma"/>
          <w:lang w:val="en"/>
        </w:rPr>
        <w:t xml:space="preserve"> and an average density 38.61 smp</w:t>
      </w:r>
      <w:r w:rsidRPr="00892A97">
        <w:rPr>
          <w:rFonts w:ascii="Tahoma" w:hAnsi="Tahoma" w:cs="Tahoma"/>
          <w:lang w:val="en"/>
        </w:rPr>
        <w:t>/km.</w:t>
      </w:r>
      <w:r>
        <w:rPr>
          <w:rFonts w:ascii="Tahoma" w:hAnsi="Tahoma" w:cs="Tahoma"/>
          <w:lang w:val="en"/>
        </w:rPr>
        <w:t xml:space="preserve"> </w:t>
      </w:r>
      <w:r w:rsidRPr="00892A97">
        <w:rPr>
          <w:rFonts w:ascii="Tahoma" w:hAnsi="Tahoma" w:cs="Tahoma"/>
          <w:lang w:val="en"/>
        </w:rPr>
        <w:t>Of the several scenarios taken, scenario 1 is the best scenario with a traffic performance of 1617.53 km, an average speed of 42.38 km/hour, an average travel time of 32 hours 21 minutes 2 seconds,</w:t>
      </w:r>
      <w:r>
        <w:rPr>
          <w:rFonts w:ascii="Tahoma" w:hAnsi="Tahoma" w:cs="Tahoma"/>
          <w:lang w:val="en"/>
        </w:rPr>
        <w:t xml:space="preserve"> and an average traffic density</w:t>
      </w:r>
      <w:r w:rsidRPr="00892A97">
        <w:rPr>
          <w:rFonts w:ascii="Tahoma" w:hAnsi="Tahoma" w:cs="Tahoma"/>
          <w:lang w:val="en"/>
        </w:rPr>
        <w:t xml:space="preserve"> average 15.21 smp/km.</w:t>
      </w:r>
    </w:p>
    <w:p w:rsidR="00B05787" w:rsidRDefault="00B05787" w:rsidP="005222CA">
      <w:pPr>
        <w:spacing w:after="200" w:line="360" w:lineRule="auto"/>
        <w:jc w:val="both"/>
        <w:rPr>
          <w:rFonts w:ascii="Tahoma" w:hAnsi="Tahoma" w:cs="Tahoma"/>
          <w:lang w:val="en"/>
        </w:rPr>
      </w:pPr>
      <w:r w:rsidRPr="00892A97">
        <w:rPr>
          <w:rFonts w:ascii="Tahoma" w:hAnsi="Tahoma" w:cs="Tahoma"/>
          <w:lang w:val="en"/>
        </w:rPr>
        <w:lastRenderedPageBreak/>
        <w:t>Keywords: Freight Transportation, Traffic Performance, Traffic Network, Performance Comparison, Scenario.</w:t>
      </w:r>
    </w:p>
    <w:p w:rsidR="00B05787" w:rsidRDefault="00B05787" w:rsidP="005222CA">
      <w:pPr>
        <w:pStyle w:val="Heading1"/>
      </w:pPr>
      <w:r w:rsidRPr="00B05787">
        <w:t>ABSTRAK</w:t>
      </w:r>
    </w:p>
    <w:p w:rsidR="00B05787" w:rsidRPr="00B05787" w:rsidRDefault="00B05787" w:rsidP="005222CA">
      <w:pPr>
        <w:spacing w:line="360" w:lineRule="auto"/>
      </w:pPr>
    </w:p>
    <w:p w:rsidR="00B05787" w:rsidRPr="009A4C40" w:rsidRDefault="00B05787" w:rsidP="005222CA">
      <w:pPr>
        <w:spacing w:line="360" w:lineRule="auto"/>
        <w:jc w:val="both"/>
        <w:rPr>
          <w:rFonts w:ascii="Tahoma" w:hAnsi="Tahoma" w:cs="Tahoma"/>
        </w:rPr>
      </w:pPr>
      <w:r w:rsidRPr="009A4C40">
        <w:rPr>
          <w:rFonts w:ascii="Tahoma" w:hAnsi="Tahoma" w:cs="Tahoma"/>
        </w:rPr>
        <w:t xml:space="preserve">Kota Dumai merupakan salah satu </w:t>
      </w:r>
      <w:proofErr w:type="gramStart"/>
      <w:r w:rsidRPr="009A4C40">
        <w:rPr>
          <w:rFonts w:ascii="Tahoma" w:hAnsi="Tahoma" w:cs="Tahoma"/>
        </w:rPr>
        <w:t>kota</w:t>
      </w:r>
      <w:proofErr w:type="gramEnd"/>
      <w:r w:rsidRPr="009A4C40">
        <w:rPr>
          <w:rFonts w:ascii="Tahoma" w:hAnsi="Tahoma" w:cs="Tahoma"/>
        </w:rPr>
        <w:t xml:space="preserve"> yang terletak di Provinsi Riau dimana Kota Dumai merupakan kota dengan penghasil minyak atau disebut juga kota industri. Tentu saja transportasi merupakan salah satu bidang terpenting di Kota dumai untuk menunjang kegiatan ekonomi daerah. Oleh karena itu, Kota Dumai merupakan </w:t>
      </w:r>
      <w:proofErr w:type="gramStart"/>
      <w:r w:rsidRPr="009A4C40">
        <w:rPr>
          <w:rFonts w:ascii="Tahoma" w:hAnsi="Tahoma" w:cs="Tahoma"/>
        </w:rPr>
        <w:t>kota</w:t>
      </w:r>
      <w:proofErr w:type="gramEnd"/>
      <w:r w:rsidRPr="009A4C40">
        <w:rPr>
          <w:rFonts w:ascii="Tahoma" w:hAnsi="Tahoma" w:cs="Tahoma"/>
        </w:rPr>
        <w:t xml:space="preserve"> dengan komoditas yang besar. Pasokan barang komoditas tersebut khususnya minyak dapat dipenuhi dengan salah satu sistem transportasi yaitu angkutan barang dan jaringan jalannya sebagai rut</w:t>
      </w:r>
      <w:r>
        <w:rPr>
          <w:rFonts w:ascii="Tahoma" w:hAnsi="Tahoma" w:cs="Tahoma"/>
        </w:rPr>
        <w:t xml:space="preserve">e pergerakan angkutan barang. </w:t>
      </w:r>
      <w:r w:rsidRPr="009A4C40">
        <w:rPr>
          <w:rFonts w:ascii="Tahoma" w:hAnsi="Tahoma" w:cs="Tahoma"/>
        </w:rPr>
        <w:t>Pergerakan angkutan barang saat ini masih tercampur dengan angkutan penumpang</w:t>
      </w:r>
      <w:proofErr w:type="gramStart"/>
      <w:r w:rsidRPr="009A4C40">
        <w:rPr>
          <w:rFonts w:ascii="Tahoma" w:hAnsi="Tahoma" w:cs="Tahoma"/>
        </w:rPr>
        <w:t>,  maka</w:t>
      </w:r>
      <w:proofErr w:type="gramEnd"/>
      <w:r w:rsidRPr="009A4C40">
        <w:rPr>
          <w:rFonts w:ascii="Tahoma" w:hAnsi="Tahoma" w:cs="Tahoma"/>
        </w:rPr>
        <w:t xml:space="preserve"> dari itu diperlukan sebuah skenario jaringan lintas angkutan barang guna meningkatkan kinerja lalu lintas. Di kondisi saat ini, kinerja lalu lintas di ruas jalan Kota Dumai dengan panjang perjalanan 1797,64 km, kecepatan rata-rata ruas 39,56 km/jam, waktu tempuh rata-rata 45 jam 35 menit 10 detik, dan kepadatan rata-rata 38,61 smp/km. Dari beberapa skenario yang diambil, skenario 1 merupakan skenario terbaik dengan kinerja lalu lintas panjang perjalanan 1617,53 km, kecepatan rata-rata ruas 42,38 km/jam, waktu tempuh rata-rata 32 jam 21 menit 2 detik, dan kepadatan rata-rata 15,21 smp/km.</w:t>
      </w:r>
    </w:p>
    <w:p w:rsidR="00B05787" w:rsidRDefault="00B05787" w:rsidP="005222CA">
      <w:pPr>
        <w:spacing w:line="360" w:lineRule="auto"/>
        <w:jc w:val="both"/>
        <w:rPr>
          <w:rFonts w:ascii="Tahoma" w:hAnsi="Tahoma" w:cs="Tahoma"/>
        </w:rPr>
      </w:pPr>
      <w:r w:rsidRPr="009A4C40">
        <w:rPr>
          <w:rFonts w:ascii="Tahoma" w:hAnsi="Tahoma" w:cs="Tahoma"/>
        </w:rPr>
        <w:t>Kata Kunci: Angkutan Barang, Kinerja Lalu Lintas, Jaringan Lintas, Perbandingan Kinerja, Skenario.</w:t>
      </w:r>
    </w:p>
    <w:p w:rsidR="00B05787" w:rsidRDefault="00B05787" w:rsidP="005222CA">
      <w:pPr>
        <w:spacing w:line="360" w:lineRule="auto"/>
        <w:jc w:val="both"/>
        <w:rPr>
          <w:rFonts w:ascii="Tahoma" w:hAnsi="Tahoma" w:cs="Tahoma"/>
        </w:rPr>
      </w:pPr>
    </w:p>
    <w:p w:rsidR="00B05787" w:rsidRDefault="00B05787" w:rsidP="005222CA">
      <w:pPr>
        <w:pStyle w:val="Heading2"/>
        <w:spacing w:line="360" w:lineRule="auto"/>
      </w:pPr>
      <w:r>
        <w:t>PENDAHULUAN</w:t>
      </w:r>
    </w:p>
    <w:p w:rsidR="005222CA" w:rsidRPr="005222CA" w:rsidRDefault="005222CA" w:rsidP="005222CA">
      <w:pPr>
        <w:spacing w:line="360" w:lineRule="auto"/>
        <w:jc w:val="both"/>
        <w:rPr>
          <w:rFonts w:ascii="Tahoma" w:hAnsi="Tahoma" w:cs="Tahoma"/>
        </w:rPr>
      </w:pPr>
      <w:r w:rsidRPr="001769F3">
        <w:rPr>
          <w:rFonts w:ascii="Tahoma" w:hAnsi="Tahoma" w:cs="Tahoma"/>
        </w:rPr>
        <w:t xml:space="preserve">Transportasi memiliki peran yang sangat penting dalam menunjang aspek sosial dan ekonomi dalam suatu wilayah. Hal ini dikarenakan setiap orang memerlukan perpindahan untuk melakukan kegiatan dan menjalankan aktifitasnya. Maka dari itu, keadaan transportasi di suatu wilayah </w:t>
      </w:r>
      <w:proofErr w:type="gramStart"/>
      <w:r w:rsidRPr="001769F3">
        <w:rPr>
          <w:rFonts w:ascii="Tahoma" w:hAnsi="Tahoma" w:cs="Tahoma"/>
        </w:rPr>
        <w:t>akan</w:t>
      </w:r>
      <w:proofErr w:type="gramEnd"/>
      <w:r w:rsidRPr="001769F3">
        <w:rPr>
          <w:rFonts w:ascii="Tahoma" w:hAnsi="Tahoma" w:cs="Tahoma"/>
        </w:rPr>
        <w:t xml:space="preserve"> mempengaruhi pola ekonomi masyarakatnya. Jika kegiatan ekonomi di suatu daerah terdistribusi dengan baik maka pola pergerakan transportasi tersebut </w:t>
      </w:r>
      <w:proofErr w:type="gramStart"/>
      <w:r w:rsidRPr="001769F3">
        <w:rPr>
          <w:rFonts w:ascii="Tahoma" w:hAnsi="Tahoma" w:cs="Tahoma"/>
        </w:rPr>
        <w:t>akan</w:t>
      </w:r>
      <w:proofErr w:type="gramEnd"/>
      <w:r w:rsidRPr="001769F3">
        <w:rPr>
          <w:rFonts w:ascii="Tahoma" w:hAnsi="Tahoma" w:cs="Tahoma"/>
        </w:rPr>
        <w:t xml:space="preserve"> meningkat.</w:t>
      </w:r>
      <w:r>
        <w:rPr>
          <w:rFonts w:ascii="Tahoma" w:hAnsi="Tahoma" w:cs="Tahoma"/>
        </w:rPr>
        <w:t xml:space="preserve"> </w:t>
      </w:r>
      <w:r w:rsidRPr="005222CA">
        <w:rPr>
          <w:rFonts w:ascii="Tahoma" w:eastAsia="Calibri" w:hAnsi="Tahoma" w:cs="Tahoma"/>
          <w:lang w:val="en-US"/>
        </w:rPr>
        <w:t xml:space="preserve">Kota Dumai merupakan salah satu </w:t>
      </w:r>
      <w:proofErr w:type="gramStart"/>
      <w:r w:rsidRPr="005222CA">
        <w:rPr>
          <w:rFonts w:ascii="Tahoma" w:eastAsia="Calibri" w:hAnsi="Tahoma" w:cs="Tahoma"/>
          <w:lang w:val="en-US"/>
        </w:rPr>
        <w:t>kota</w:t>
      </w:r>
      <w:proofErr w:type="gramEnd"/>
      <w:r w:rsidRPr="005222CA">
        <w:rPr>
          <w:rFonts w:ascii="Tahoma" w:eastAsia="Calibri" w:hAnsi="Tahoma" w:cs="Tahoma"/>
          <w:lang w:val="en-US"/>
        </w:rPr>
        <w:t xml:space="preserve"> yang terletak di Provinsi Riau dimana Kota Dumai </w:t>
      </w:r>
      <w:r w:rsidRPr="005222CA">
        <w:rPr>
          <w:rFonts w:ascii="Tahoma" w:eastAsia="Calibri" w:hAnsi="Tahoma" w:cs="Tahoma"/>
          <w:lang w:val="en-US"/>
        </w:rPr>
        <w:lastRenderedPageBreak/>
        <w:t>merupakan kota dengan penghasil minyak atau disebut juga kota industri. Tentu saja transportasi merupakan salah satu bidang terpenting di Kota dumai untuk menunjang kegiatan ekonomi daerah</w:t>
      </w:r>
      <w:r>
        <w:rPr>
          <w:rFonts w:ascii="Tahoma" w:eastAsia="Calibri" w:hAnsi="Tahoma" w:cs="Tahoma"/>
          <w:lang w:val="en-US"/>
        </w:rPr>
        <w:t xml:space="preserve">. </w:t>
      </w:r>
    </w:p>
    <w:p w:rsidR="005222CA" w:rsidRDefault="005222CA" w:rsidP="005222CA">
      <w:pPr>
        <w:spacing w:line="360" w:lineRule="auto"/>
        <w:jc w:val="both"/>
        <w:rPr>
          <w:rFonts w:ascii="Tahoma" w:hAnsi="Tahoma" w:cs="Tahoma"/>
        </w:rPr>
      </w:pPr>
      <w:r w:rsidRPr="001769F3">
        <w:rPr>
          <w:rFonts w:ascii="Tahoma" w:hAnsi="Tahoma" w:cs="Tahoma"/>
        </w:rPr>
        <w:t>Peningkatan dalam pertumbuhan kendaraan di Kota Dumai sebesar 0</w:t>
      </w:r>
      <w:proofErr w:type="gramStart"/>
      <w:r w:rsidRPr="001769F3">
        <w:rPr>
          <w:rFonts w:ascii="Tahoma" w:hAnsi="Tahoma" w:cs="Tahoma"/>
        </w:rPr>
        <w:t>,7</w:t>
      </w:r>
      <w:proofErr w:type="gramEnd"/>
      <w:r w:rsidRPr="001769F3">
        <w:rPr>
          <w:rFonts w:ascii="Tahoma" w:hAnsi="Tahoma" w:cs="Tahoma"/>
        </w:rPr>
        <w:t>% akan menambah beban volume pada ruas jalan. Semakin tinggi volume ruas jalan akan mempengaruhi kinerja ruas jalannya,</w:t>
      </w:r>
      <w:r>
        <w:rPr>
          <w:rFonts w:ascii="Tahoma" w:hAnsi="Tahoma" w:cs="Tahoma"/>
        </w:rPr>
        <w:t xml:space="preserve"> pada laporan umum tim pkl PTDI STTD Kota Dumai (2021) </w:t>
      </w:r>
      <w:r w:rsidRPr="001769F3">
        <w:rPr>
          <w:rFonts w:ascii="Tahoma" w:hAnsi="Tahoma" w:cs="Tahoma"/>
        </w:rPr>
        <w:t>dapat diketahui dari nilai V/C rasio ruas jalan yang dilewati oleh angkutan barang mencapai 0</w:t>
      </w:r>
      <w:r>
        <w:rPr>
          <w:rFonts w:ascii="Tahoma" w:hAnsi="Tahoma" w:cs="Tahoma"/>
          <w:shd w:val="clear" w:color="auto" w:fill="FFFFFF" w:themeFill="background1"/>
        </w:rPr>
        <w:t>,79 dengan LOS D pada jalan Diponegoro</w:t>
      </w:r>
      <w:r>
        <w:rPr>
          <w:rFonts w:ascii="Tahoma" w:hAnsi="Tahoma" w:cs="Tahoma"/>
        </w:rPr>
        <w:t xml:space="preserve"> dengan kecepatan rata-rata pada ruas jalan Putri Tujuh mencapai 24,04 km/jam.</w:t>
      </w:r>
      <w:r w:rsidRPr="001769F3">
        <w:rPr>
          <w:rFonts w:ascii="Tahoma" w:hAnsi="Tahoma" w:cs="Tahoma"/>
        </w:rPr>
        <w:t xml:space="preserve"> Namun untuk saat ini Kota Dumai belum terdapat rute jaringan lintas angkutan barang sehingga perlu direncanakannya rute jaringan lintas angkutan barang untuk mengantisipasi terjadinya penurunan kinerja lalu lintas.</w:t>
      </w:r>
    </w:p>
    <w:p w:rsidR="005222CA" w:rsidRDefault="005222CA" w:rsidP="005222CA">
      <w:pPr>
        <w:pStyle w:val="Heading2"/>
        <w:spacing w:line="360" w:lineRule="auto"/>
      </w:pPr>
      <w:r>
        <w:t>TINJAUAN PUSTAKA</w:t>
      </w:r>
    </w:p>
    <w:p w:rsidR="005222CA" w:rsidRPr="001769F3" w:rsidRDefault="005222CA" w:rsidP="0059140F">
      <w:pPr>
        <w:pStyle w:val="Heading3"/>
      </w:pPr>
      <w:bookmarkStart w:id="0" w:name="_Toc110886552"/>
      <w:r w:rsidRPr="001769F3">
        <w:t>Jaringan Lintas</w:t>
      </w:r>
      <w:bookmarkEnd w:id="0"/>
      <w:r w:rsidRPr="001769F3">
        <w:t xml:space="preserve"> </w:t>
      </w:r>
    </w:p>
    <w:p w:rsidR="005222CA" w:rsidRDefault="005222CA" w:rsidP="005222CA">
      <w:pPr>
        <w:spacing w:line="360" w:lineRule="auto"/>
        <w:jc w:val="both"/>
        <w:rPr>
          <w:rFonts w:ascii="Tahoma" w:hAnsi="Tahoma" w:cs="Tahoma"/>
        </w:rPr>
      </w:pPr>
      <w:r>
        <w:rPr>
          <w:rFonts w:ascii="Tahoma" w:hAnsi="Tahoma" w:cs="Tahoma"/>
        </w:rPr>
        <w:t>S</w:t>
      </w:r>
      <w:r w:rsidRPr="001769F3">
        <w:rPr>
          <w:rFonts w:ascii="Tahoma" w:hAnsi="Tahoma" w:cs="Tahoma"/>
        </w:rPr>
        <w:t>eperti yan</w:t>
      </w:r>
      <w:r>
        <w:rPr>
          <w:rFonts w:ascii="Tahoma" w:hAnsi="Tahoma" w:cs="Tahoma"/>
        </w:rPr>
        <w:t>g tertuang dalam Undang-Undang</w:t>
      </w:r>
      <w:r w:rsidRPr="001769F3">
        <w:rPr>
          <w:rFonts w:ascii="Tahoma" w:hAnsi="Tahoma" w:cs="Tahoma"/>
        </w:rPr>
        <w:t xml:space="preserve"> Republik Indonesia</w:t>
      </w:r>
      <w:r>
        <w:rPr>
          <w:rFonts w:ascii="Tahoma" w:hAnsi="Tahoma" w:cs="Tahoma"/>
        </w:rPr>
        <w:t xml:space="preserve"> </w:t>
      </w:r>
      <w:r w:rsidRPr="001769F3">
        <w:rPr>
          <w:rFonts w:ascii="Tahoma" w:hAnsi="Tahoma" w:cs="Tahoma"/>
        </w:rPr>
        <w:t>Nomor 22 Tahun 2009</w:t>
      </w:r>
      <w:r>
        <w:rPr>
          <w:rFonts w:ascii="Tahoma" w:hAnsi="Tahoma" w:cs="Tahoma"/>
        </w:rPr>
        <w:t xml:space="preserve"> tentang Lalu Lintas dan Angkutan Jalan</w:t>
      </w:r>
      <w:r w:rsidRPr="001769F3">
        <w:rPr>
          <w:rFonts w:ascii="Tahoma" w:hAnsi="Tahoma" w:cs="Tahoma"/>
        </w:rPr>
        <w:t xml:space="preserve"> menjelaskan bahwa jaringan lalu lintas dan angkutan jalan adalah serangkaian simpul dan/atau kegiatan yang saling terhubungkan untuk penyelenggaraan </w:t>
      </w:r>
      <w:r>
        <w:rPr>
          <w:rFonts w:ascii="Tahoma" w:hAnsi="Tahoma" w:cs="Tahoma"/>
        </w:rPr>
        <w:t>lalu lintas dan angkutan jalan.</w:t>
      </w:r>
    </w:p>
    <w:p w:rsidR="003C4088" w:rsidRDefault="003C4088" w:rsidP="0059140F">
      <w:pPr>
        <w:pStyle w:val="Heading3"/>
      </w:pPr>
      <w:bookmarkStart w:id="1" w:name="_Toc110886555"/>
      <w:r>
        <w:t>Penentuan Jaringan Lintas Angkutan Barang</w:t>
      </w:r>
      <w:bookmarkEnd w:id="1"/>
    </w:p>
    <w:p w:rsidR="003C4088" w:rsidRPr="003C4088" w:rsidRDefault="003C4088" w:rsidP="000B3CB7">
      <w:pPr>
        <w:spacing w:line="360" w:lineRule="auto"/>
        <w:jc w:val="both"/>
        <w:rPr>
          <w:rFonts w:ascii="Tahoma" w:hAnsi="Tahoma" w:cs="Tahoma"/>
        </w:rPr>
      </w:pPr>
      <w:r>
        <w:rPr>
          <w:rFonts w:ascii="Tahoma" w:hAnsi="Tahoma" w:cs="Tahoma"/>
        </w:rPr>
        <w:t>Pembatasan lalu lintas tersebut dapat dilakukan apabila pada jalan, kawasan, atau koridor memenuhi kriteria tertentu yang disebutkan dalam Peraturan Pemerintah Nomor 32 Tahun 2011 mengenai kri</w:t>
      </w:r>
      <w:r w:rsidR="000B3CB7">
        <w:rPr>
          <w:rFonts w:ascii="Tahoma" w:hAnsi="Tahoma" w:cs="Tahoma"/>
        </w:rPr>
        <w:t>teria untuk pembatasan tersebut.</w:t>
      </w:r>
    </w:p>
    <w:p w:rsidR="003C4088" w:rsidRDefault="000456B6" w:rsidP="0059140F">
      <w:pPr>
        <w:pStyle w:val="Heading3"/>
      </w:pPr>
      <w:bookmarkStart w:id="2" w:name="_Toc110886563"/>
      <w:r>
        <w:t>Indikator Dari Kinerja Jaringan Jalan</w:t>
      </w:r>
      <w:bookmarkEnd w:id="2"/>
    </w:p>
    <w:p w:rsidR="003C4088" w:rsidRPr="003C4088" w:rsidRDefault="003C4088" w:rsidP="003C4088">
      <w:pPr>
        <w:rPr>
          <w:rFonts w:ascii="Tahoma" w:hAnsi="Tahoma" w:cs="Tahoma"/>
        </w:rPr>
      </w:pPr>
      <w:bookmarkStart w:id="3" w:name="_Toc110886564"/>
      <w:r w:rsidRPr="003C4088">
        <w:rPr>
          <w:rFonts w:ascii="Tahoma" w:hAnsi="Tahoma" w:cs="Tahoma"/>
        </w:rPr>
        <w:t>Kecepatan</w:t>
      </w:r>
      <w:bookmarkEnd w:id="3"/>
    </w:p>
    <w:p w:rsidR="000456B6" w:rsidRDefault="003C4088" w:rsidP="003C4088">
      <w:pPr>
        <w:spacing w:line="360" w:lineRule="auto"/>
        <w:jc w:val="both"/>
        <w:rPr>
          <w:rFonts w:ascii="Tahoma" w:hAnsi="Tahoma" w:cs="Tahoma"/>
        </w:rPr>
      </w:pPr>
      <w:r>
        <w:rPr>
          <w:rFonts w:ascii="Tahoma" w:hAnsi="Tahoma" w:cs="Tahoma"/>
        </w:rPr>
        <w:t>Kecepatan, yaitu perbandingan jarak terhadap waktu. Manual Kapasitas Jalan Indonesia (1997)</w:t>
      </w:r>
      <w:r>
        <w:rPr>
          <w:rFonts w:ascii="Tahoma" w:hAnsi="Tahoma" w:cs="Tahoma"/>
        </w:rPr>
        <w:t xml:space="preserve"> </w:t>
      </w:r>
      <w:r w:rsidR="000456B6">
        <w:rPr>
          <w:rFonts w:ascii="Tahoma" w:hAnsi="Tahoma" w:cs="Tahoma"/>
        </w:rPr>
        <w:t>menggunakan kecepatan tempuh sebagai ukuran utama kinerja segmen jalan, karena ini mudah dimengerti dan diukur, dan merupakan masukan yang penting bagi biaya pemakai jalan dalam analisa ekonomi.</w:t>
      </w:r>
    </w:p>
    <w:p w:rsidR="000456B6" w:rsidRDefault="000456B6" w:rsidP="000456B6">
      <w:pPr>
        <w:pStyle w:val="ListParagraph"/>
        <w:tabs>
          <w:tab w:val="left" w:pos="3834"/>
        </w:tabs>
        <w:spacing w:line="360" w:lineRule="auto"/>
        <w:ind w:left="284"/>
        <w:rPr>
          <w:rFonts w:ascii="Tahoma" w:hAnsi="Tahoma" w:cs="Tahoma"/>
        </w:rPr>
      </w:pPr>
      <w:r>
        <w:rPr>
          <w:rFonts w:ascii="Tahoma" w:eastAsiaTheme="minorEastAsia" w:hAnsi="Tahoma" w:cs="Tahoma"/>
          <w:b/>
        </w:rPr>
        <w:t xml:space="preserve">   </w:t>
      </w:r>
      <m:oMath>
        <m:r>
          <m:rPr>
            <m:sty m:val="bi"/>
          </m:rPr>
          <w:rPr>
            <w:rFonts w:ascii="Cambria Math" w:hAnsi="Cambria Math" w:cs="Tahoma"/>
            <w:lang w:val="id-ID"/>
          </w:rPr>
          <m:t xml:space="preserve">V= </m:t>
        </m:r>
        <m:f>
          <m:fPr>
            <m:ctrlPr>
              <w:rPr>
                <w:rFonts w:ascii="Cambria Math" w:hAnsi="Cambria Math" w:cs="Tahoma"/>
                <w:b/>
                <w:lang w:val="id-ID"/>
              </w:rPr>
            </m:ctrlPr>
          </m:fPr>
          <m:num>
            <m:r>
              <m:rPr>
                <m:sty m:val="bi"/>
              </m:rPr>
              <w:rPr>
                <w:rFonts w:ascii="Cambria Math" w:hAnsi="Cambria Math" w:cs="Tahoma"/>
                <w:lang w:val="id-ID"/>
              </w:rPr>
              <m:t>L</m:t>
            </m:r>
          </m:num>
          <m:den>
            <m:r>
              <m:rPr>
                <m:sty m:val="bi"/>
              </m:rPr>
              <w:rPr>
                <w:rFonts w:ascii="Cambria Math" w:hAnsi="Cambria Math" w:cs="Tahoma"/>
                <w:lang w:val="id-ID"/>
              </w:rPr>
              <m:t>TT</m:t>
            </m:r>
          </m:den>
        </m:f>
      </m:oMath>
      <w:r>
        <w:rPr>
          <w:rFonts w:ascii="Tahoma" w:eastAsiaTheme="minorEastAsia" w:hAnsi="Tahoma" w:cs="Tahoma"/>
          <w:b/>
          <w:lang w:val="id-ID"/>
        </w:rPr>
        <w:tab/>
      </w:r>
    </w:p>
    <w:p w:rsidR="000456B6" w:rsidRDefault="000456B6" w:rsidP="000456B6">
      <w:pPr>
        <w:tabs>
          <w:tab w:val="left" w:pos="3834"/>
        </w:tabs>
        <w:spacing w:line="360" w:lineRule="auto"/>
        <w:ind w:left="284"/>
        <w:rPr>
          <w:rFonts w:ascii="Tahoma" w:hAnsi="Tahoma" w:cs="Tahoma"/>
        </w:rPr>
      </w:pPr>
      <w:r>
        <w:rPr>
          <w:rFonts w:ascii="Tahoma" w:hAnsi="Tahoma" w:cs="Tahoma"/>
        </w:rPr>
        <w:t xml:space="preserve">  Sumber: MKJI, 1997</w:t>
      </w:r>
    </w:p>
    <w:p w:rsidR="003C4088" w:rsidRDefault="003C4088" w:rsidP="003C4088">
      <w:pPr>
        <w:spacing w:line="360" w:lineRule="auto"/>
        <w:jc w:val="both"/>
        <w:rPr>
          <w:rFonts w:ascii="Tahoma" w:hAnsi="Tahoma" w:cs="Tahoma"/>
        </w:rPr>
      </w:pPr>
      <w:r>
        <w:rPr>
          <w:rFonts w:ascii="Tahoma" w:hAnsi="Tahoma" w:cs="Tahoma"/>
        </w:rPr>
        <w:lastRenderedPageBreak/>
        <w:t>Kapasitas Ruas Jalan</w:t>
      </w:r>
    </w:p>
    <w:p w:rsidR="003C4088" w:rsidRDefault="003C4088" w:rsidP="003C4088">
      <w:pPr>
        <w:spacing w:line="360" w:lineRule="auto"/>
        <w:jc w:val="both"/>
        <w:rPr>
          <w:rFonts w:ascii="Tahoma" w:hAnsi="Tahoma" w:cs="Tahoma"/>
        </w:rPr>
      </w:pPr>
      <w:r>
        <w:rPr>
          <w:rFonts w:ascii="Tahoma" w:hAnsi="Tahoma" w:cs="Tahoma"/>
        </w:rPr>
        <w:t>Yaitu jumlah maksimum kendaraan yang melewati suatu ruas jalan selama waktu tertentu pada kondisi jalan dan lalu lintas dengan tingkat kepadatan yang ditetapkan (Munawar, 2006)</w:t>
      </w:r>
    </w:p>
    <w:p w:rsidR="003C4088" w:rsidRDefault="003C4088" w:rsidP="003C4088">
      <w:pPr>
        <w:spacing w:line="360" w:lineRule="auto"/>
        <w:ind w:left="142" w:firstLine="436"/>
        <w:jc w:val="both"/>
        <w:rPr>
          <w:rFonts w:ascii="Tahoma" w:eastAsiaTheme="minorEastAsia" w:hAnsi="Tahoma" w:cs="Tahoma"/>
          <w:lang w:val="id-ID"/>
        </w:rPr>
      </w:pPr>
      <m:oMath>
        <m:r>
          <m:rPr>
            <m:sty m:val="bi"/>
          </m:rPr>
          <w:rPr>
            <w:rFonts w:ascii="Cambria Math" w:hAnsi="Cambria Math" w:cs="Tahoma"/>
          </w:rPr>
          <m:t>C</m:t>
        </m:r>
        <m:r>
          <m:rPr>
            <m:sty m:val="p"/>
          </m:rPr>
          <w:rPr>
            <w:rFonts w:ascii="Cambria Math" w:hAnsi="Cambria Math" w:cs="Tahoma"/>
          </w:rPr>
          <m:t>=</m:t>
        </m:r>
        <m:r>
          <m:rPr>
            <m:sty m:val="bi"/>
          </m:rPr>
          <w:rPr>
            <w:rFonts w:ascii="Cambria Math" w:hAnsi="Cambria Math" w:cs="Tahoma"/>
          </w:rPr>
          <m:t>Co</m:t>
        </m:r>
        <m:r>
          <m:rPr>
            <m:sty m:val="p"/>
          </m:rPr>
          <w:rPr>
            <w:rFonts w:ascii="Cambria Math" w:hAnsi="Cambria Math" w:cs="Tahoma"/>
          </w:rPr>
          <m:t xml:space="preserve"> </m:t>
        </m:r>
        <m:r>
          <m:rPr>
            <m:sty m:val="bi"/>
          </m:rPr>
          <w:rPr>
            <w:rFonts w:ascii="Cambria Math" w:hAnsi="Cambria Math" w:cs="Tahoma"/>
          </w:rPr>
          <m:t>x</m:t>
        </m:r>
        <m:r>
          <m:rPr>
            <m:sty m:val="p"/>
          </m:rPr>
          <w:rPr>
            <w:rFonts w:ascii="Cambria Math" w:hAnsi="Cambria Math" w:cs="Tahoma"/>
          </w:rPr>
          <m:t xml:space="preserve"> </m:t>
        </m:r>
        <m:r>
          <m:rPr>
            <m:sty m:val="bi"/>
          </m:rPr>
          <w:rPr>
            <w:rFonts w:ascii="Cambria Math" w:hAnsi="Cambria Math" w:cs="Tahoma"/>
          </w:rPr>
          <m:t>FCw</m:t>
        </m:r>
        <m:r>
          <m:rPr>
            <m:sty m:val="p"/>
          </m:rPr>
          <w:rPr>
            <w:rFonts w:ascii="Cambria Math" w:hAnsi="Cambria Math" w:cs="Tahoma"/>
          </w:rPr>
          <m:t xml:space="preserve"> </m:t>
        </m:r>
        <m:r>
          <m:rPr>
            <m:sty m:val="bi"/>
          </m:rPr>
          <w:rPr>
            <w:rFonts w:ascii="Cambria Math" w:hAnsi="Cambria Math" w:cs="Tahoma"/>
          </w:rPr>
          <m:t>x</m:t>
        </m:r>
        <m:r>
          <m:rPr>
            <m:sty m:val="p"/>
          </m:rPr>
          <w:rPr>
            <w:rFonts w:ascii="Cambria Math" w:hAnsi="Cambria Math" w:cs="Tahoma"/>
          </w:rPr>
          <m:t xml:space="preserve"> </m:t>
        </m:r>
        <m:r>
          <m:rPr>
            <m:sty m:val="bi"/>
          </m:rPr>
          <w:rPr>
            <w:rFonts w:ascii="Cambria Math" w:hAnsi="Cambria Math" w:cs="Tahoma"/>
          </w:rPr>
          <m:t>FCsp</m:t>
        </m:r>
        <m:r>
          <m:rPr>
            <m:sty m:val="p"/>
          </m:rPr>
          <w:rPr>
            <w:rFonts w:ascii="Cambria Math" w:hAnsi="Cambria Math" w:cs="Tahoma"/>
          </w:rPr>
          <m:t xml:space="preserve"> </m:t>
        </m:r>
        <m:r>
          <m:rPr>
            <m:sty m:val="bi"/>
          </m:rPr>
          <w:rPr>
            <w:rFonts w:ascii="Cambria Math" w:hAnsi="Cambria Math" w:cs="Tahoma"/>
          </w:rPr>
          <m:t>x</m:t>
        </m:r>
        <m:r>
          <m:rPr>
            <m:sty m:val="p"/>
          </m:rPr>
          <w:rPr>
            <w:rFonts w:ascii="Cambria Math" w:hAnsi="Cambria Math" w:cs="Tahoma"/>
          </w:rPr>
          <m:t xml:space="preserve"> </m:t>
        </m:r>
        <m:r>
          <m:rPr>
            <m:sty m:val="bi"/>
          </m:rPr>
          <w:rPr>
            <w:rFonts w:ascii="Cambria Math" w:hAnsi="Cambria Math" w:cs="Tahoma"/>
          </w:rPr>
          <m:t>FCsf</m:t>
        </m:r>
        <m:r>
          <m:rPr>
            <m:sty m:val="p"/>
          </m:rPr>
          <w:rPr>
            <w:rFonts w:ascii="Cambria Math" w:hAnsi="Cambria Math" w:cs="Tahoma"/>
          </w:rPr>
          <m:t xml:space="preserve"> </m:t>
        </m:r>
        <m:r>
          <m:rPr>
            <m:sty m:val="bi"/>
          </m:rPr>
          <w:rPr>
            <w:rFonts w:ascii="Cambria Math" w:hAnsi="Cambria Math" w:cs="Tahoma"/>
          </w:rPr>
          <m:t>x</m:t>
        </m:r>
        <m:r>
          <m:rPr>
            <m:sty m:val="p"/>
          </m:rPr>
          <w:rPr>
            <w:rFonts w:ascii="Cambria Math" w:hAnsi="Cambria Math" w:cs="Tahoma"/>
          </w:rPr>
          <m:t xml:space="preserve"> </m:t>
        </m:r>
        <m:r>
          <m:rPr>
            <m:sty m:val="bi"/>
          </m:rPr>
          <w:rPr>
            <w:rFonts w:ascii="Cambria Math" w:hAnsi="Cambria Math" w:cs="Tahoma"/>
          </w:rPr>
          <m:t>FCcs</m:t>
        </m:r>
      </m:oMath>
      <w:r>
        <w:rPr>
          <w:rFonts w:ascii="Tahoma" w:hAnsi="Tahoma" w:cs="Tahoma"/>
        </w:rPr>
        <w:t xml:space="preserve">   </w:t>
      </w:r>
      <w:r>
        <w:rPr>
          <w:rFonts w:ascii="Tahoma" w:hAnsi="Tahoma" w:cs="Tahoma"/>
        </w:rPr>
        <w:tab/>
      </w:r>
    </w:p>
    <w:p w:rsidR="003C4088" w:rsidRDefault="003C4088" w:rsidP="003C4088">
      <w:pPr>
        <w:spacing w:line="360" w:lineRule="auto"/>
        <w:ind w:left="142" w:firstLine="436"/>
        <w:jc w:val="both"/>
        <w:rPr>
          <w:rFonts w:ascii="Tahoma" w:hAnsi="Tahoma" w:cs="Tahoma"/>
        </w:rPr>
      </w:pPr>
      <w:r>
        <w:rPr>
          <w:rFonts w:ascii="Tahoma" w:hAnsi="Tahoma" w:cs="Tahoma"/>
        </w:rPr>
        <w:t>Sumber: MKJI, 1997</w:t>
      </w:r>
    </w:p>
    <w:p w:rsidR="003C4088" w:rsidRDefault="003C4088" w:rsidP="003C4088">
      <w:pPr>
        <w:spacing w:line="360" w:lineRule="auto"/>
        <w:jc w:val="both"/>
        <w:rPr>
          <w:rFonts w:ascii="Tahoma" w:hAnsi="Tahoma" w:cs="Tahoma"/>
          <w:lang w:val="en-US"/>
        </w:rPr>
      </w:pPr>
      <w:r>
        <w:rPr>
          <w:rFonts w:ascii="Tahoma" w:hAnsi="Tahoma" w:cs="Tahoma"/>
        </w:rPr>
        <w:t>Rasio Volume per Kapasitas</w:t>
      </w:r>
    </w:p>
    <w:p w:rsidR="003C4088" w:rsidRDefault="003C4088" w:rsidP="003C4088">
      <w:pPr>
        <w:spacing w:line="360" w:lineRule="auto"/>
        <w:jc w:val="both"/>
        <w:rPr>
          <w:rFonts w:ascii="Tahoma" w:hAnsi="Tahoma" w:cs="Tahoma"/>
        </w:rPr>
      </w:pPr>
      <w:r>
        <w:rPr>
          <w:rFonts w:ascii="Tahoma" w:hAnsi="Tahoma" w:cs="Tahoma"/>
        </w:rPr>
        <w:t>V/C rasio adalah perbandingan antara volume lalu lintas dengan kapasitas ruas jalan yang menunjukkan tingkat pelayanan dan kinerja pada tiap ruas jalan.</w:t>
      </w:r>
    </w:p>
    <w:p w:rsidR="003C4088" w:rsidRDefault="003C4088" w:rsidP="003C4088">
      <w:pPr>
        <w:spacing w:line="360" w:lineRule="auto"/>
        <w:ind w:left="284" w:firstLine="720"/>
        <w:jc w:val="both"/>
        <w:rPr>
          <w:rFonts w:ascii="Tahoma" w:eastAsiaTheme="minorEastAsia" w:hAnsi="Tahoma" w:cs="Tahoma"/>
        </w:rPr>
      </w:pPr>
      <m:oMath>
        <m:r>
          <m:rPr>
            <m:sty m:val="bi"/>
          </m:rPr>
          <w:rPr>
            <w:rFonts w:ascii="Cambria Math" w:hAnsi="Cambria Math" w:cs="Tahoma"/>
            <w:lang w:val="id-ID"/>
          </w:rPr>
          <m:t>V</m:t>
        </m:r>
        <m:r>
          <m:rPr>
            <m:sty m:val="p"/>
          </m:rPr>
          <w:rPr>
            <w:rFonts w:ascii="Cambria Math" w:hAnsi="Cambria Math" w:cs="Tahoma"/>
            <w:lang w:val="id-ID"/>
          </w:rPr>
          <m:t>/</m:t>
        </m:r>
        <m:r>
          <m:rPr>
            <m:sty m:val="bi"/>
          </m:rPr>
          <w:rPr>
            <w:rFonts w:ascii="Cambria Math" w:hAnsi="Cambria Math" w:cs="Tahoma"/>
            <w:lang w:val="id-ID"/>
          </w:rPr>
          <m:t>C</m:t>
        </m:r>
        <m:r>
          <m:rPr>
            <m:sty m:val="p"/>
          </m:rPr>
          <w:rPr>
            <w:rFonts w:ascii="Cambria Math" w:hAnsi="Cambria Math" w:cs="Tahoma"/>
            <w:lang w:val="id-ID"/>
          </w:rPr>
          <m:t xml:space="preserve"> </m:t>
        </m:r>
        <m:r>
          <m:rPr>
            <m:sty m:val="bi"/>
          </m:rPr>
          <w:rPr>
            <w:rFonts w:ascii="Cambria Math" w:hAnsi="Cambria Math" w:cs="Tahoma"/>
            <w:lang w:val="id-ID"/>
          </w:rPr>
          <m:t>rasio</m:t>
        </m:r>
        <m:r>
          <m:rPr>
            <m:sty m:val="p"/>
          </m:rPr>
          <w:rPr>
            <w:rFonts w:ascii="Cambria Math" w:hAnsi="Cambria Math" w:cs="Tahoma"/>
            <w:lang w:val="id-ID"/>
          </w:rPr>
          <m:t xml:space="preserve">= </m:t>
        </m:r>
        <m:f>
          <m:fPr>
            <m:ctrlPr>
              <w:rPr>
                <w:rFonts w:ascii="Cambria Math" w:hAnsi="Cambria Math" w:cs="Tahoma"/>
                <w:lang w:val="id-ID"/>
              </w:rPr>
            </m:ctrlPr>
          </m:fPr>
          <m:num>
            <m:r>
              <m:rPr>
                <m:sty m:val="bi"/>
              </m:rPr>
              <w:rPr>
                <w:rFonts w:ascii="Cambria Math" w:hAnsi="Cambria Math" w:cs="Tahoma"/>
                <w:lang w:val="id-ID"/>
              </w:rPr>
              <m:t>Volume</m:t>
            </m:r>
            <m:r>
              <m:rPr>
                <m:sty m:val="p"/>
              </m:rPr>
              <w:rPr>
                <w:rFonts w:ascii="Cambria Math" w:hAnsi="Cambria Math" w:cs="Tahoma"/>
                <w:lang w:val="id-ID"/>
              </w:rPr>
              <m:t xml:space="preserve"> </m:t>
            </m:r>
            <m:r>
              <m:rPr>
                <m:sty m:val="bi"/>
              </m:rPr>
              <w:rPr>
                <w:rFonts w:ascii="Cambria Math" w:hAnsi="Cambria Math" w:cs="Tahoma"/>
                <w:lang w:val="id-ID"/>
              </w:rPr>
              <m:t>Jam</m:t>
            </m:r>
            <m:r>
              <m:rPr>
                <m:sty m:val="p"/>
              </m:rPr>
              <w:rPr>
                <w:rFonts w:ascii="Cambria Math" w:hAnsi="Cambria Math" w:cs="Tahoma"/>
                <w:lang w:val="id-ID"/>
              </w:rPr>
              <m:t xml:space="preserve"> </m:t>
            </m:r>
            <m:r>
              <m:rPr>
                <m:sty m:val="bi"/>
              </m:rPr>
              <w:rPr>
                <w:rFonts w:ascii="Cambria Math" w:hAnsi="Cambria Math" w:cs="Tahoma"/>
                <w:lang w:val="id-ID"/>
              </w:rPr>
              <m:t>Tersibuk</m:t>
            </m:r>
          </m:num>
          <m:den>
            <m:r>
              <m:rPr>
                <m:sty m:val="bi"/>
              </m:rPr>
              <w:rPr>
                <w:rFonts w:ascii="Cambria Math" w:hAnsi="Cambria Math" w:cs="Tahoma"/>
                <w:lang w:val="id-ID"/>
              </w:rPr>
              <m:t>Kapasitas</m:t>
            </m:r>
            <m:r>
              <m:rPr>
                <m:sty m:val="p"/>
              </m:rPr>
              <w:rPr>
                <w:rFonts w:ascii="Cambria Math" w:hAnsi="Cambria Math" w:cs="Tahoma"/>
                <w:lang w:val="id-ID"/>
              </w:rPr>
              <m:t xml:space="preserve"> </m:t>
            </m:r>
            <m:r>
              <m:rPr>
                <m:sty m:val="bi"/>
              </m:rPr>
              <w:rPr>
                <w:rFonts w:ascii="Cambria Math" w:hAnsi="Cambria Math" w:cs="Tahoma"/>
                <w:lang w:val="id-ID"/>
              </w:rPr>
              <m:t>Jalan</m:t>
            </m:r>
          </m:den>
        </m:f>
      </m:oMath>
      <w:r>
        <w:rPr>
          <w:rFonts w:ascii="Tahoma" w:eastAsiaTheme="minorEastAsia" w:hAnsi="Tahoma" w:cs="Tahoma"/>
          <w:lang w:val="id-ID"/>
        </w:rPr>
        <w:tab/>
      </w:r>
      <w:r>
        <w:rPr>
          <w:rFonts w:ascii="Tahoma" w:eastAsiaTheme="minorEastAsia" w:hAnsi="Tahoma" w:cs="Tahoma"/>
        </w:rPr>
        <w:t xml:space="preserve">             </w:t>
      </w:r>
    </w:p>
    <w:p w:rsidR="003C4088" w:rsidRDefault="003C4088" w:rsidP="003C4088">
      <w:pPr>
        <w:pStyle w:val="ListParagraph"/>
        <w:spacing w:line="360" w:lineRule="auto"/>
        <w:ind w:left="1004"/>
        <w:jc w:val="both"/>
        <w:rPr>
          <w:rFonts w:ascii="Tahoma" w:hAnsi="Tahoma" w:cs="Tahoma"/>
        </w:rPr>
      </w:pPr>
      <w:r>
        <w:rPr>
          <w:rFonts w:ascii="Tahoma" w:hAnsi="Tahoma" w:cs="Tahoma"/>
        </w:rPr>
        <w:t>Sumber: MKJI, 1997</w:t>
      </w:r>
    </w:p>
    <w:p w:rsidR="003C4088" w:rsidRPr="003C4088" w:rsidRDefault="003C4088" w:rsidP="003C4088">
      <w:pPr>
        <w:spacing w:line="360" w:lineRule="auto"/>
        <w:jc w:val="both"/>
        <w:rPr>
          <w:rFonts w:ascii="Tahoma" w:hAnsi="Tahoma" w:cs="Tahoma"/>
        </w:rPr>
      </w:pPr>
      <w:r w:rsidRPr="003C4088">
        <w:rPr>
          <w:rFonts w:ascii="Tahoma" w:hAnsi="Tahoma" w:cs="Tahoma"/>
        </w:rPr>
        <w:t>Kepadatan Ruas</w:t>
      </w:r>
    </w:p>
    <w:p w:rsidR="003C4088" w:rsidRDefault="003C4088" w:rsidP="003C4088">
      <w:pPr>
        <w:spacing w:line="360" w:lineRule="auto"/>
        <w:jc w:val="both"/>
        <w:rPr>
          <w:rFonts w:ascii="Tahoma" w:eastAsiaTheme="minorEastAsia" w:hAnsi="Tahoma" w:cs="Tahoma"/>
          <w:bCs/>
          <w:iCs/>
        </w:rPr>
      </w:pPr>
      <w:r>
        <w:rPr>
          <w:rFonts w:ascii="Tahoma" w:eastAsiaTheme="minorEastAsia" w:hAnsi="Tahoma" w:cs="Tahoma"/>
          <w:bCs/>
          <w:iCs/>
        </w:rPr>
        <w:t>Kepadatan merupakan jumlah kendaraan per satuan panjang per satuan waktu. Kepadatan pada setiap ruas semakin tinggi maka kinerja ruas dapat dinyatakan semakin buruk.</w:t>
      </w:r>
    </w:p>
    <w:p w:rsidR="003C4088" w:rsidRDefault="003C4088" w:rsidP="003C4088">
      <w:pPr>
        <w:spacing w:line="360" w:lineRule="auto"/>
        <w:ind w:left="568" w:firstLine="436"/>
        <w:jc w:val="both"/>
        <w:rPr>
          <w:rFonts w:ascii="Tahoma" w:eastAsiaTheme="minorEastAsia" w:hAnsi="Tahoma" w:cs="Tahoma"/>
          <w:lang w:val="id-ID"/>
        </w:rPr>
      </w:pPr>
      <m:oMath>
        <m:r>
          <m:rPr>
            <m:sty m:val="bi"/>
          </m:rPr>
          <w:rPr>
            <w:rFonts w:ascii="Cambria Math" w:hAnsi="Cambria Math" w:cs="Tahoma"/>
            <w:lang w:val="id-ID"/>
          </w:rPr>
          <m:t xml:space="preserve">Kepadatan= </m:t>
        </m:r>
        <m:f>
          <m:fPr>
            <m:ctrlPr>
              <w:rPr>
                <w:rFonts w:ascii="Cambria Math" w:hAnsi="Cambria Math" w:cs="Tahoma"/>
                <w:b/>
                <w:lang w:val="id-ID"/>
              </w:rPr>
            </m:ctrlPr>
          </m:fPr>
          <m:num>
            <m:r>
              <m:rPr>
                <m:sty m:val="bi"/>
              </m:rPr>
              <w:rPr>
                <w:rFonts w:ascii="Cambria Math" w:hAnsi="Cambria Math" w:cs="Tahoma"/>
                <w:lang w:val="id-ID"/>
              </w:rPr>
              <m:t>Waktu Perjalanan  x  Volume Jam Tersibuk</m:t>
            </m:r>
          </m:num>
          <m:den>
            <m:r>
              <m:rPr>
                <m:sty m:val="bi"/>
              </m:rPr>
              <w:rPr>
                <w:rFonts w:ascii="Cambria Math" w:hAnsi="Cambria Math" w:cs="Tahoma"/>
                <w:lang w:val="id-ID"/>
              </w:rPr>
              <m:t>Panjang Ruas Jalan</m:t>
            </m:r>
          </m:den>
        </m:f>
      </m:oMath>
      <w:r>
        <w:rPr>
          <w:rFonts w:ascii="Tahoma" w:eastAsiaTheme="minorEastAsia" w:hAnsi="Tahoma" w:cs="Tahoma"/>
          <w:b/>
          <w:lang w:val="id-ID"/>
        </w:rPr>
        <w:tab/>
      </w:r>
      <w:r>
        <w:rPr>
          <w:rFonts w:ascii="Tahoma" w:eastAsiaTheme="minorEastAsia" w:hAnsi="Tahoma" w:cs="Tahoma"/>
          <w:b/>
        </w:rPr>
        <w:t>……</w:t>
      </w:r>
      <w:proofErr w:type="gramStart"/>
      <w:r>
        <w:rPr>
          <w:rFonts w:ascii="Tahoma" w:eastAsiaTheme="minorEastAsia" w:hAnsi="Tahoma" w:cs="Tahoma"/>
          <w:lang w:val="id-ID"/>
        </w:rPr>
        <w:t>......(</w:t>
      </w:r>
      <w:proofErr w:type="gramEnd"/>
      <w:r>
        <w:rPr>
          <w:rFonts w:ascii="Tahoma" w:eastAsiaTheme="minorEastAsia" w:hAnsi="Tahoma" w:cs="Tahoma"/>
          <w:lang w:val="id-ID"/>
        </w:rPr>
        <w:t>4)</w:t>
      </w:r>
    </w:p>
    <w:p w:rsidR="003C4088" w:rsidRDefault="003C4088" w:rsidP="003C4088">
      <w:pPr>
        <w:spacing w:line="360" w:lineRule="auto"/>
        <w:ind w:left="568" w:firstLine="436"/>
        <w:jc w:val="both"/>
        <w:rPr>
          <w:rFonts w:ascii="Tahoma" w:hAnsi="Tahoma" w:cs="Tahoma"/>
        </w:rPr>
      </w:pPr>
      <w:r>
        <w:rPr>
          <w:rFonts w:ascii="Tahoma" w:hAnsi="Tahoma" w:cs="Tahoma"/>
        </w:rPr>
        <w:t>Sumber: MKJI, 1997</w:t>
      </w:r>
    </w:p>
    <w:p w:rsidR="003C4088" w:rsidRDefault="003C4088" w:rsidP="003C4088">
      <w:pPr>
        <w:pStyle w:val="Heading2"/>
      </w:pPr>
      <w:r w:rsidRPr="003C4088">
        <w:t>METODOLOGI PENELITIAN</w:t>
      </w:r>
    </w:p>
    <w:p w:rsidR="003C4088" w:rsidRDefault="003C4088" w:rsidP="003C4088">
      <w:pPr>
        <w:spacing w:line="360" w:lineRule="auto"/>
        <w:jc w:val="both"/>
        <w:rPr>
          <w:rFonts w:ascii="Tahoma" w:hAnsi="Tahoma" w:cs="Tahoma"/>
          <w:lang w:val="en-US"/>
        </w:rPr>
      </w:pPr>
    </w:p>
    <w:p w:rsidR="008E1B0A" w:rsidRDefault="008E1B0A" w:rsidP="003C4088">
      <w:pPr>
        <w:spacing w:line="360" w:lineRule="auto"/>
        <w:jc w:val="both"/>
        <w:rPr>
          <w:rFonts w:ascii="Tahoma" w:hAnsi="Tahoma" w:cs="Tahoma"/>
          <w:lang w:val="en-US"/>
        </w:rPr>
      </w:pPr>
      <w:r>
        <w:rPr>
          <w:rFonts w:ascii="Tahoma" w:hAnsi="Tahoma" w:cs="Tahoma"/>
          <w:lang w:val="en-US"/>
        </w:rPr>
        <w:t xml:space="preserve">Penelitian ini dilakukan dimulai dengan tahap awal yaitu identifikasi masalah, rumusan masalah, pengumpulan data seperti data sekunder dan data primer, pengolahan dan analisis data, permodelan lalu lintas skenario menggunakan aplikasi </w:t>
      </w:r>
      <w:r w:rsidRPr="008E1B0A">
        <w:rPr>
          <w:rFonts w:ascii="Tahoma" w:hAnsi="Tahoma" w:cs="Tahoma"/>
          <w:i/>
          <w:lang w:val="en-US"/>
        </w:rPr>
        <w:t>Vissum</w:t>
      </w:r>
      <w:r>
        <w:rPr>
          <w:rFonts w:ascii="Tahoma" w:hAnsi="Tahoma" w:cs="Tahoma"/>
          <w:i/>
          <w:lang w:val="en-US"/>
        </w:rPr>
        <w:t xml:space="preserve"> </w:t>
      </w:r>
      <w:r>
        <w:rPr>
          <w:rFonts w:ascii="Tahoma" w:hAnsi="Tahoma" w:cs="Tahoma"/>
          <w:lang w:val="en-US"/>
        </w:rPr>
        <w:t>serta pemilihan alternatif skenario dengan membandingkan hasil terbaik kinerja jaringan jalan sebelum dan sesudah ditetapkannya jalur lintas angkutan barang dan yang terakhir adalah kesimpulan dan saran dari hasil penelitian yang telah dilakukan.</w:t>
      </w:r>
    </w:p>
    <w:p w:rsidR="008E1B0A" w:rsidRDefault="008E1B0A" w:rsidP="008E1B0A">
      <w:pPr>
        <w:pStyle w:val="Heading2"/>
        <w:rPr>
          <w:lang w:val="en-US"/>
        </w:rPr>
      </w:pPr>
      <w:r>
        <w:rPr>
          <w:lang w:val="en-US"/>
        </w:rPr>
        <w:lastRenderedPageBreak/>
        <w:t>ANALISIS DAN PEMECAHAN MASALAH</w:t>
      </w:r>
    </w:p>
    <w:p w:rsidR="008E1B0A" w:rsidRDefault="008E1B0A" w:rsidP="0059140F">
      <w:pPr>
        <w:pStyle w:val="Heading3"/>
      </w:pPr>
      <w:bookmarkStart w:id="4" w:name="_Toc110886575"/>
      <w:r>
        <w:t>Analisis Proporsi Penggunaan Moda</w:t>
      </w:r>
      <w:bookmarkEnd w:id="4"/>
    </w:p>
    <w:p w:rsidR="008E1B0A" w:rsidRDefault="008E1B0A" w:rsidP="008E1B0A">
      <w:pPr>
        <w:jc w:val="both"/>
        <w:rPr>
          <w:rFonts w:ascii="Tahoma" w:hAnsi="Tahoma" w:cs="Tahoma"/>
        </w:rPr>
      </w:pPr>
      <w:r>
        <w:rPr>
          <w:rFonts w:ascii="Tahoma" w:hAnsi="Tahoma" w:cs="Tahoma"/>
        </w:rPr>
        <w:t>Dalam mendistribusikan barang terdapat beberapa jenis moda yang dapat digunakan sesuai dengan kebutuhan pengangkutan, berikut ini adalah persentase pemilihan moda angkutan barang</w:t>
      </w:r>
      <w:r>
        <w:rPr>
          <w:rFonts w:ascii="Tahoma" w:hAnsi="Tahoma" w:cs="Tahoma"/>
        </w:rPr>
        <w:t>.</w:t>
      </w:r>
    </w:p>
    <w:p w:rsidR="008E1B0A" w:rsidRPr="008E1B0A" w:rsidRDefault="008E1B0A" w:rsidP="008E1B0A">
      <w:pPr>
        <w:pStyle w:val="ListParagraph"/>
        <w:numPr>
          <w:ilvl w:val="0"/>
          <w:numId w:val="9"/>
        </w:numPr>
        <w:ind w:left="426"/>
        <w:jc w:val="both"/>
        <w:rPr>
          <w:rFonts w:ascii="Tahoma" w:hAnsi="Tahoma" w:cs="Tahoma"/>
        </w:rPr>
      </w:pPr>
      <w:r w:rsidRPr="008E1B0A">
        <w:rPr>
          <w:rFonts w:ascii="Tahoma" w:hAnsi="Tahoma" w:cs="Tahoma"/>
        </w:rPr>
        <w:t>Proporsi Pemilihan Moda Angkutan Barang Arah Masuk Kota</w:t>
      </w:r>
      <w:r w:rsidRPr="008E1B0A">
        <w:rPr>
          <w:rFonts w:ascii="Tahoma" w:hAnsi="Tahoma" w:cs="Tahoma"/>
          <w:spacing w:val="-25"/>
        </w:rPr>
        <w:t xml:space="preserve"> </w:t>
      </w:r>
      <w:r w:rsidRPr="008E1B0A">
        <w:rPr>
          <w:rFonts w:ascii="Tahoma" w:hAnsi="Tahoma" w:cs="Tahoma"/>
        </w:rPr>
        <w:t>Dumai</w:t>
      </w:r>
    </w:p>
    <w:p w:rsidR="008E1B0A" w:rsidRPr="008E1B0A" w:rsidRDefault="008E1B0A" w:rsidP="008E1B0A">
      <w:pPr>
        <w:pStyle w:val="BodyText"/>
        <w:spacing w:line="360" w:lineRule="auto"/>
        <w:jc w:val="both"/>
        <w:rPr>
          <w:lang w:val="id-ID"/>
        </w:rPr>
      </w:pPr>
      <w:r>
        <w:rPr>
          <w:lang w:val="id-ID"/>
        </w:rPr>
        <w:t>Pada survei ini didapatkan moda yang digunakan yaitu truk besar, truk sedang, truk kecil dan pick up. Dimana untuk perjalanan menuju Kota Dumai didominasi oleh truk sedang sebesar 29%. Dengan proporsi pemilihan moda selanjutnya adalah pickup sebesar 25%. Selanjutnya adalah truk kecil sebesar 24%. Dan truk besar sebesar</w:t>
      </w:r>
      <w:r>
        <w:rPr>
          <w:spacing w:val="-5"/>
          <w:lang w:val="id-ID"/>
        </w:rPr>
        <w:t xml:space="preserve"> </w:t>
      </w:r>
      <w:r>
        <w:rPr>
          <w:lang w:val="id-ID"/>
        </w:rPr>
        <w:t>22%.</w:t>
      </w:r>
    </w:p>
    <w:p w:rsidR="008E1B0A" w:rsidRDefault="008E1B0A" w:rsidP="008E1B0A">
      <w:pPr>
        <w:pStyle w:val="ListParagraph"/>
        <w:widowControl w:val="0"/>
        <w:numPr>
          <w:ilvl w:val="0"/>
          <w:numId w:val="9"/>
        </w:numPr>
        <w:autoSpaceDE w:val="0"/>
        <w:autoSpaceDN w:val="0"/>
        <w:spacing w:before="157" w:after="0" w:line="360" w:lineRule="auto"/>
        <w:ind w:left="426" w:right="1086"/>
        <w:jc w:val="both"/>
        <w:rPr>
          <w:rFonts w:ascii="Tahoma" w:hAnsi="Tahoma" w:cs="Tahoma"/>
          <w:lang w:val="en-US"/>
        </w:rPr>
      </w:pPr>
      <w:r>
        <w:rPr>
          <w:rFonts w:ascii="Tahoma" w:hAnsi="Tahoma" w:cs="Tahoma"/>
        </w:rPr>
        <w:t xml:space="preserve">Proporsi Pemilihan Moda Angkutan Barang Arah Keluar Kota Dumai </w:t>
      </w:r>
    </w:p>
    <w:p w:rsidR="008E1B0A" w:rsidRDefault="008E1B0A" w:rsidP="009D6485">
      <w:pPr>
        <w:spacing w:before="157" w:line="360" w:lineRule="auto"/>
        <w:jc w:val="both"/>
        <w:rPr>
          <w:rFonts w:ascii="Tahoma" w:hAnsi="Tahoma" w:cs="Tahoma"/>
        </w:rPr>
      </w:pPr>
      <w:r>
        <w:rPr>
          <w:rFonts w:ascii="Tahoma" w:hAnsi="Tahoma" w:cs="Tahoma"/>
        </w:rPr>
        <w:t>Pada</w:t>
      </w:r>
      <w:r>
        <w:rPr>
          <w:rFonts w:ascii="Tahoma" w:hAnsi="Tahoma" w:cs="Tahoma"/>
          <w:spacing w:val="24"/>
        </w:rPr>
        <w:t xml:space="preserve"> </w:t>
      </w:r>
      <w:r>
        <w:rPr>
          <w:rFonts w:ascii="Tahoma" w:hAnsi="Tahoma" w:cs="Tahoma"/>
        </w:rPr>
        <w:t>survei</w:t>
      </w:r>
      <w:r>
        <w:rPr>
          <w:rFonts w:ascii="Tahoma" w:hAnsi="Tahoma" w:cs="Tahoma"/>
          <w:spacing w:val="26"/>
        </w:rPr>
        <w:t xml:space="preserve"> </w:t>
      </w:r>
      <w:r>
        <w:rPr>
          <w:rFonts w:ascii="Tahoma" w:hAnsi="Tahoma" w:cs="Tahoma"/>
        </w:rPr>
        <w:t>ini</w:t>
      </w:r>
      <w:r>
        <w:rPr>
          <w:rFonts w:ascii="Tahoma" w:hAnsi="Tahoma" w:cs="Tahoma"/>
          <w:spacing w:val="27"/>
        </w:rPr>
        <w:t xml:space="preserve"> </w:t>
      </w:r>
      <w:r>
        <w:rPr>
          <w:rFonts w:ascii="Tahoma" w:hAnsi="Tahoma" w:cs="Tahoma"/>
        </w:rPr>
        <w:t>didapatkan</w:t>
      </w:r>
      <w:r>
        <w:rPr>
          <w:rFonts w:ascii="Tahoma" w:hAnsi="Tahoma" w:cs="Tahoma"/>
          <w:spacing w:val="26"/>
        </w:rPr>
        <w:t xml:space="preserve"> </w:t>
      </w:r>
      <w:r>
        <w:rPr>
          <w:rFonts w:ascii="Tahoma" w:hAnsi="Tahoma" w:cs="Tahoma"/>
        </w:rPr>
        <w:t>moda</w:t>
      </w:r>
      <w:r>
        <w:rPr>
          <w:rFonts w:ascii="Tahoma" w:hAnsi="Tahoma" w:cs="Tahoma"/>
          <w:spacing w:val="24"/>
        </w:rPr>
        <w:t xml:space="preserve"> </w:t>
      </w:r>
      <w:r>
        <w:rPr>
          <w:rFonts w:ascii="Tahoma" w:hAnsi="Tahoma" w:cs="Tahoma"/>
        </w:rPr>
        <w:t>yang</w:t>
      </w:r>
      <w:r>
        <w:rPr>
          <w:rFonts w:ascii="Tahoma" w:hAnsi="Tahoma" w:cs="Tahoma"/>
          <w:spacing w:val="24"/>
        </w:rPr>
        <w:t xml:space="preserve"> </w:t>
      </w:r>
      <w:r>
        <w:rPr>
          <w:rFonts w:ascii="Tahoma" w:hAnsi="Tahoma" w:cs="Tahoma"/>
        </w:rPr>
        <w:t>digunakan</w:t>
      </w:r>
      <w:r>
        <w:rPr>
          <w:rFonts w:ascii="Tahoma" w:hAnsi="Tahoma" w:cs="Tahoma"/>
          <w:spacing w:val="26"/>
        </w:rPr>
        <w:t xml:space="preserve"> </w:t>
      </w:r>
      <w:r>
        <w:rPr>
          <w:rFonts w:ascii="Tahoma" w:hAnsi="Tahoma" w:cs="Tahoma"/>
        </w:rPr>
        <w:t>yaitu</w:t>
      </w:r>
      <w:r>
        <w:rPr>
          <w:rFonts w:ascii="Tahoma" w:hAnsi="Tahoma" w:cs="Tahoma"/>
          <w:spacing w:val="26"/>
        </w:rPr>
        <w:t xml:space="preserve"> </w:t>
      </w:r>
      <w:r>
        <w:rPr>
          <w:rFonts w:ascii="Tahoma" w:hAnsi="Tahoma" w:cs="Tahoma"/>
        </w:rPr>
        <w:t>truk</w:t>
      </w:r>
      <w:r>
        <w:rPr>
          <w:rFonts w:ascii="Tahoma" w:hAnsi="Tahoma" w:cs="Tahoma"/>
          <w:spacing w:val="25"/>
        </w:rPr>
        <w:t xml:space="preserve"> </w:t>
      </w:r>
      <w:r>
        <w:rPr>
          <w:rFonts w:ascii="Tahoma" w:hAnsi="Tahoma" w:cs="Tahoma"/>
        </w:rPr>
        <w:t>besar,</w:t>
      </w:r>
      <w:r>
        <w:rPr>
          <w:rFonts w:ascii="Tahoma" w:hAnsi="Tahoma" w:cs="Tahoma"/>
          <w:spacing w:val="25"/>
        </w:rPr>
        <w:t xml:space="preserve"> </w:t>
      </w:r>
      <w:r>
        <w:rPr>
          <w:rFonts w:ascii="Tahoma" w:hAnsi="Tahoma" w:cs="Tahoma"/>
        </w:rPr>
        <w:t>truk sedang, truk kecil dan pick up. Dimana untuk perjalanan menuju Kota Dumai didominasi oleh truk kecil sebesar 34%. Dengan proporsi pemilihan moda selanjutnya adalah truk besar sebesar 23%. Selanjutnya adalah pickup sebesar 22%. Dan truk sedang sebesar 21%.</w:t>
      </w:r>
    </w:p>
    <w:p w:rsidR="00451642" w:rsidRDefault="00451642" w:rsidP="0059140F">
      <w:pPr>
        <w:pStyle w:val="Heading3"/>
      </w:pPr>
      <w:bookmarkStart w:id="5" w:name="_Toc110886573"/>
      <w:r>
        <w:t>Bangkitan dan Tarikan Angkutan Barang</w:t>
      </w:r>
      <w:bookmarkEnd w:id="5"/>
    </w:p>
    <w:p w:rsidR="00451642" w:rsidRPr="00451642" w:rsidRDefault="00451642" w:rsidP="00451642">
      <w:pPr>
        <w:spacing w:line="360" w:lineRule="auto"/>
        <w:jc w:val="both"/>
        <w:rPr>
          <w:rFonts w:ascii="Tahoma" w:hAnsi="Tahoma" w:cs="Tahoma"/>
        </w:rPr>
      </w:pPr>
      <w:r>
        <w:rPr>
          <w:rFonts w:ascii="Tahoma" w:hAnsi="Tahoma" w:cs="Tahoma"/>
        </w:rPr>
        <w:t xml:space="preserve">Bangkitan dan tarikan perjalanan dibutuhkan dalam mengidentifikasi zona – zona yang berpotensi sebagai pembangkit atau penarik perjalanan. Bangkitan merupakan perpindahan perjalanan dari suatu tempat dan tarikan merupakan tujuan dari perjalanan yang dihasilkan oleh bangkitan tersebut. Dengan adanya karakteristik tata guna lahan Kota Dumai, maka </w:t>
      </w:r>
      <w:proofErr w:type="gramStart"/>
      <w:r>
        <w:rPr>
          <w:rFonts w:ascii="Tahoma" w:hAnsi="Tahoma" w:cs="Tahoma"/>
        </w:rPr>
        <w:t>akan</w:t>
      </w:r>
      <w:proofErr w:type="gramEnd"/>
      <w:r>
        <w:rPr>
          <w:rFonts w:ascii="Tahoma" w:hAnsi="Tahoma" w:cs="Tahoma"/>
        </w:rPr>
        <w:t xml:space="preserve"> diketahui bangkitan dan tarikan yang terjadi untuk kemudian digunakan sebagai pola pergerakan barang. </w:t>
      </w:r>
    </w:p>
    <w:p w:rsidR="008E1B0A" w:rsidRPr="008E1B0A" w:rsidRDefault="008E1B0A" w:rsidP="0059140F">
      <w:pPr>
        <w:pStyle w:val="Heading3"/>
      </w:pPr>
      <w:bookmarkStart w:id="6" w:name="_Toc110886574"/>
      <w:r w:rsidRPr="008E1B0A">
        <w:t>Analisis Distribusi Perjalanan</w:t>
      </w:r>
      <w:bookmarkEnd w:id="6"/>
      <w:r w:rsidRPr="008E1B0A">
        <w:t xml:space="preserve"> </w:t>
      </w:r>
    </w:p>
    <w:p w:rsidR="00451642" w:rsidRDefault="008E1B0A" w:rsidP="008E1B0A">
      <w:pPr>
        <w:spacing w:line="360" w:lineRule="auto"/>
        <w:jc w:val="both"/>
        <w:rPr>
          <w:rFonts w:ascii="Tahoma" w:hAnsi="Tahoma" w:cs="Tahoma"/>
        </w:rPr>
        <w:sectPr w:rsidR="00451642">
          <w:pgSz w:w="11907" w:h="16839"/>
          <w:pgMar w:top="1701" w:right="1701" w:bottom="1701" w:left="2268" w:header="709" w:footer="709" w:gutter="0"/>
          <w:cols w:space="720"/>
        </w:sectPr>
      </w:pPr>
      <w:r>
        <w:rPr>
          <w:rFonts w:ascii="Tahoma" w:hAnsi="Tahoma" w:cs="Tahoma"/>
        </w:rPr>
        <w:t>Dalam menganalisis distribusi perjalanan perlu adanya matriks asal tujuan angkutan barang yang berguna untuk melihat jumlah pergerakan angkutan barang dan zona-zona mana yang menjadi bangkitan dan tarikan angkutan barang tersebut. Berikut merupakan tabel matriks asal tujuan angkutan barang di Kota Dumai.</w:t>
      </w:r>
    </w:p>
    <w:p w:rsidR="00451642" w:rsidRPr="00451642" w:rsidRDefault="00451642" w:rsidP="00451642">
      <w:pPr>
        <w:pStyle w:val="Caption"/>
        <w:keepNext/>
        <w:rPr>
          <w:rFonts w:ascii="Tahoma" w:hAnsi="Tahoma" w:cs="Tahoma"/>
          <w:lang w:val="en-US"/>
        </w:rPr>
      </w:pPr>
      <w:r w:rsidRPr="00451642">
        <w:rPr>
          <w:rFonts w:ascii="Tahoma" w:hAnsi="Tahoma" w:cs="Tahoma"/>
        </w:rPr>
        <w:lastRenderedPageBreak/>
        <w:t xml:space="preserve">Tabel </w:t>
      </w:r>
      <w:r w:rsidRPr="00451642">
        <w:rPr>
          <w:rFonts w:ascii="Tahoma" w:hAnsi="Tahoma" w:cs="Tahoma"/>
        </w:rPr>
        <w:fldChar w:fldCharType="begin"/>
      </w:r>
      <w:r w:rsidRPr="00451642">
        <w:rPr>
          <w:rFonts w:ascii="Tahoma" w:hAnsi="Tahoma" w:cs="Tahoma"/>
        </w:rPr>
        <w:instrText xml:space="preserve"> SEQ Tabel \* ARABIC </w:instrText>
      </w:r>
      <w:r w:rsidRPr="00451642">
        <w:rPr>
          <w:rFonts w:ascii="Tahoma" w:hAnsi="Tahoma" w:cs="Tahoma"/>
        </w:rPr>
        <w:fldChar w:fldCharType="separate"/>
      </w:r>
      <w:r w:rsidR="0059140F">
        <w:rPr>
          <w:rFonts w:ascii="Tahoma" w:hAnsi="Tahoma" w:cs="Tahoma"/>
          <w:noProof/>
        </w:rPr>
        <w:t>1</w:t>
      </w:r>
      <w:r w:rsidRPr="00451642">
        <w:rPr>
          <w:rFonts w:ascii="Tahoma" w:hAnsi="Tahoma" w:cs="Tahoma"/>
        </w:rPr>
        <w:fldChar w:fldCharType="end"/>
      </w:r>
      <w:r w:rsidRPr="00451642">
        <w:rPr>
          <w:rFonts w:ascii="Tahoma" w:hAnsi="Tahoma" w:cs="Tahoma"/>
          <w:lang w:val="en-US"/>
        </w:rPr>
        <w:t xml:space="preserve"> </w:t>
      </w:r>
      <w:r w:rsidRPr="00451642">
        <w:rPr>
          <w:rFonts w:ascii="Tahoma" w:hAnsi="Tahoma" w:cs="Tahoma"/>
        </w:rPr>
        <w:t>Matriks Asal – Tujuan Angkutan Barang di Kota Dumai (smp/jam)</w:t>
      </w:r>
    </w:p>
    <w:p w:rsidR="008E1B0A" w:rsidRPr="00451642" w:rsidRDefault="00451642" w:rsidP="00451642">
      <w:pPr>
        <w:keepNext/>
        <w:spacing w:line="360" w:lineRule="auto"/>
        <w:jc w:val="both"/>
      </w:pPr>
      <w:r>
        <w:rPr>
          <w:noProof/>
          <w:lang w:eastAsia="en-ID"/>
        </w:rPr>
        <w:drawing>
          <wp:inline distT="0" distB="0" distL="0" distR="0" wp14:anchorId="3E80B7CD" wp14:editId="227A6228">
            <wp:extent cx="9009380" cy="4389120"/>
            <wp:effectExtent l="0" t="0" r="127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09380" cy="4389120"/>
                    </a:xfrm>
                    <a:prstGeom prst="rect">
                      <a:avLst/>
                    </a:prstGeom>
                    <a:noFill/>
                    <a:ln>
                      <a:noFill/>
                    </a:ln>
                  </pic:spPr>
                </pic:pic>
              </a:graphicData>
            </a:graphic>
          </wp:inline>
        </w:drawing>
      </w:r>
    </w:p>
    <w:p w:rsidR="00451642" w:rsidRDefault="00451642" w:rsidP="00451642">
      <w:pPr>
        <w:spacing w:line="360" w:lineRule="auto"/>
        <w:jc w:val="both"/>
        <w:rPr>
          <w:rFonts w:ascii="Tahoma" w:hAnsi="Tahoma" w:cs="Tahoma"/>
        </w:rPr>
      </w:pPr>
      <w:r>
        <w:rPr>
          <w:rFonts w:ascii="Tahoma" w:hAnsi="Tahoma" w:cs="Tahoma"/>
        </w:rPr>
        <w:t>Sumber: Tim PKL PTDI-STTD Kota Dumai Tahun 2021</w:t>
      </w:r>
    </w:p>
    <w:p w:rsidR="00451642" w:rsidRDefault="00451642" w:rsidP="008E1B0A">
      <w:pPr>
        <w:spacing w:after="0" w:line="360" w:lineRule="auto"/>
        <w:rPr>
          <w:rFonts w:ascii="Tahoma" w:hAnsi="Tahoma" w:cs="Tahoma"/>
        </w:rPr>
        <w:sectPr w:rsidR="00451642" w:rsidSect="00451642">
          <w:pgSz w:w="16839" w:h="11907" w:orient="landscape"/>
          <w:pgMar w:top="1701" w:right="1701" w:bottom="2268" w:left="1701" w:header="709" w:footer="709" w:gutter="0"/>
          <w:cols w:space="720"/>
        </w:sectPr>
      </w:pPr>
    </w:p>
    <w:p w:rsidR="00451642" w:rsidRDefault="00451642" w:rsidP="0059140F">
      <w:pPr>
        <w:pStyle w:val="Heading3"/>
      </w:pPr>
      <w:bookmarkStart w:id="7" w:name="_Toc110886576"/>
      <w:r>
        <w:lastRenderedPageBreak/>
        <w:t>Analisis Pembebanan Lalu Lintas</w:t>
      </w:r>
      <w:bookmarkEnd w:id="7"/>
      <w:r>
        <w:t xml:space="preserve"> Kondisi Saat Ini</w:t>
      </w:r>
    </w:p>
    <w:p w:rsidR="00451642" w:rsidRDefault="00451642" w:rsidP="00451642">
      <w:pPr>
        <w:spacing w:line="360" w:lineRule="auto"/>
        <w:ind w:left="66"/>
        <w:jc w:val="both"/>
        <w:rPr>
          <w:rFonts w:ascii="Tahoma" w:hAnsi="Tahoma" w:cs="Tahoma"/>
        </w:rPr>
      </w:pPr>
      <w:r>
        <w:rPr>
          <w:rFonts w:ascii="Tahoma" w:hAnsi="Tahoma" w:cs="Tahoma"/>
        </w:rPr>
        <w:t>Model pembebanan lalu lintas dilakukan deng</w:t>
      </w:r>
      <w:r>
        <w:rPr>
          <w:rFonts w:ascii="Tahoma" w:hAnsi="Tahoma" w:cs="Tahoma"/>
        </w:rPr>
        <w:t xml:space="preserve">an bantuan perangkat lunak </w:t>
      </w:r>
      <w:r w:rsidRPr="00451642">
        <w:rPr>
          <w:rFonts w:ascii="Tahoma" w:hAnsi="Tahoma" w:cs="Tahoma"/>
          <w:i/>
        </w:rPr>
        <w:t>Vissum</w:t>
      </w:r>
      <w:r>
        <w:rPr>
          <w:rFonts w:ascii="Tahoma" w:hAnsi="Tahoma" w:cs="Tahoma"/>
        </w:rPr>
        <w:t>. Dimana hasil keluarannya dapat dipergunakan dalam pengukuran jaringan jalan yang diamati. Secara garis besar, tahap ini menyangkut tiga komponen yaitu:</w:t>
      </w:r>
    </w:p>
    <w:p w:rsidR="00451642" w:rsidRDefault="00451642" w:rsidP="00451642">
      <w:pPr>
        <w:pStyle w:val="ListParagraph"/>
        <w:numPr>
          <w:ilvl w:val="1"/>
          <w:numId w:val="12"/>
        </w:numPr>
        <w:spacing w:line="360" w:lineRule="auto"/>
        <w:ind w:left="426"/>
        <w:jc w:val="both"/>
        <w:rPr>
          <w:rFonts w:ascii="Tahoma" w:hAnsi="Tahoma" w:cs="Tahoma"/>
        </w:rPr>
      </w:pPr>
      <w:r>
        <w:rPr>
          <w:rFonts w:ascii="Tahoma" w:hAnsi="Tahoma" w:cs="Tahoma"/>
        </w:rPr>
        <w:t>Matrik pergerakan;</w:t>
      </w:r>
    </w:p>
    <w:p w:rsidR="00451642" w:rsidRDefault="00451642" w:rsidP="00451642">
      <w:pPr>
        <w:pStyle w:val="ListParagraph"/>
        <w:numPr>
          <w:ilvl w:val="1"/>
          <w:numId w:val="12"/>
        </w:numPr>
        <w:spacing w:line="360" w:lineRule="auto"/>
        <w:ind w:left="426"/>
        <w:jc w:val="both"/>
        <w:rPr>
          <w:rFonts w:ascii="Tahoma" w:hAnsi="Tahoma" w:cs="Tahoma"/>
        </w:rPr>
      </w:pPr>
      <w:r>
        <w:rPr>
          <w:rFonts w:ascii="Tahoma" w:hAnsi="Tahoma" w:cs="Tahoma"/>
        </w:rPr>
        <w:t>Jaringan jalan;</w:t>
      </w:r>
    </w:p>
    <w:p w:rsidR="00451642" w:rsidRPr="00451642" w:rsidRDefault="00451642" w:rsidP="00451642">
      <w:pPr>
        <w:pStyle w:val="ListParagraph"/>
        <w:numPr>
          <w:ilvl w:val="1"/>
          <w:numId w:val="12"/>
        </w:numPr>
        <w:spacing w:line="360" w:lineRule="auto"/>
        <w:ind w:left="426"/>
        <w:jc w:val="both"/>
        <w:rPr>
          <w:rFonts w:ascii="Tahoma" w:hAnsi="Tahoma" w:cs="Tahoma"/>
        </w:rPr>
      </w:pPr>
      <w:r>
        <w:rPr>
          <w:rFonts w:ascii="Tahoma" w:hAnsi="Tahoma" w:cs="Tahoma"/>
        </w:rPr>
        <w:t>Mekanisme pembebanan</w:t>
      </w:r>
    </w:p>
    <w:p w:rsidR="00451642" w:rsidRDefault="00451642" w:rsidP="00451642">
      <w:pPr>
        <w:spacing w:line="360" w:lineRule="auto"/>
        <w:jc w:val="both"/>
        <w:rPr>
          <w:rFonts w:ascii="Tahoma" w:hAnsi="Tahoma" w:cs="Tahoma"/>
        </w:rPr>
      </w:pPr>
      <w:r>
        <w:rPr>
          <w:rFonts w:ascii="Tahoma" w:hAnsi="Tahoma" w:cs="Tahoma"/>
        </w:rPr>
        <w:t>Dari proses tersebut dapat diketahui kinerja jaringan jalan kondisi saat ini di</w:t>
      </w:r>
    </w:p>
    <w:p w:rsidR="00451642" w:rsidRDefault="00451642" w:rsidP="00451642">
      <w:pPr>
        <w:spacing w:line="360" w:lineRule="auto"/>
        <w:jc w:val="both"/>
        <w:rPr>
          <w:rFonts w:ascii="Tahoma" w:hAnsi="Tahoma" w:cs="Tahoma"/>
        </w:rPr>
      </w:pPr>
      <w:r>
        <w:rPr>
          <w:rFonts w:ascii="Tahoma" w:hAnsi="Tahoma" w:cs="Tahoma"/>
        </w:rPr>
        <w:t>Kota Dumai sebagai berikut:</w:t>
      </w:r>
    </w:p>
    <w:p w:rsidR="00A821CA" w:rsidRPr="00A821CA" w:rsidRDefault="00A821CA" w:rsidP="00A821CA">
      <w:pPr>
        <w:pStyle w:val="Caption"/>
        <w:keepNext/>
        <w:rPr>
          <w:rFonts w:ascii="Tahoma" w:hAnsi="Tahoma" w:cs="Tahoma"/>
          <w:lang w:val="en-US"/>
        </w:rPr>
      </w:pPr>
      <w:r w:rsidRPr="00A821CA">
        <w:rPr>
          <w:rFonts w:ascii="Tahoma" w:hAnsi="Tahoma" w:cs="Tahoma"/>
        </w:rPr>
        <w:t xml:space="preserve">Tabel </w:t>
      </w:r>
      <w:r w:rsidRPr="00A821CA">
        <w:rPr>
          <w:rFonts w:ascii="Tahoma" w:hAnsi="Tahoma" w:cs="Tahoma"/>
        </w:rPr>
        <w:fldChar w:fldCharType="begin"/>
      </w:r>
      <w:r w:rsidRPr="00A821CA">
        <w:rPr>
          <w:rFonts w:ascii="Tahoma" w:hAnsi="Tahoma" w:cs="Tahoma"/>
        </w:rPr>
        <w:instrText xml:space="preserve"> SEQ Tabel \* ARABIC </w:instrText>
      </w:r>
      <w:r w:rsidRPr="00A821CA">
        <w:rPr>
          <w:rFonts w:ascii="Tahoma" w:hAnsi="Tahoma" w:cs="Tahoma"/>
        </w:rPr>
        <w:fldChar w:fldCharType="separate"/>
      </w:r>
      <w:r w:rsidR="0059140F">
        <w:rPr>
          <w:rFonts w:ascii="Tahoma" w:hAnsi="Tahoma" w:cs="Tahoma"/>
          <w:noProof/>
        </w:rPr>
        <w:t>2</w:t>
      </w:r>
      <w:r w:rsidRPr="00A821CA">
        <w:rPr>
          <w:rFonts w:ascii="Tahoma" w:hAnsi="Tahoma" w:cs="Tahoma"/>
        </w:rPr>
        <w:fldChar w:fldCharType="end"/>
      </w:r>
      <w:r w:rsidRPr="00A821CA">
        <w:rPr>
          <w:rFonts w:ascii="Tahoma" w:hAnsi="Tahoma" w:cs="Tahoma"/>
          <w:lang w:val="en-US"/>
        </w:rPr>
        <w:t xml:space="preserve"> Kinerja Lalu Lintas Kondisi Saat Ini</w:t>
      </w:r>
    </w:p>
    <w:tbl>
      <w:tblPr>
        <w:tblStyle w:val="TableGrid"/>
        <w:tblW w:w="0" w:type="auto"/>
        <w:tblLook w:val="04A0" w:firstRow="1" w:lastRow="0" w:firstColumn="1" w:lastColumn="0" w:noHBand="0" w:noVBand="1"/>
      </w:tblPr>
      <w:tblGrid>
        <w:gridCol w:w="562"/>
        <w:gridCol w:w="2127"/>
        <w:gridCol w:w="2835"/>
        <w:gridCol w:w="2404"/>
      </w:tblGrid>
      <w:tr w:rsidR="00A821CA" w:rsidTr="00A821CA">
        <w:tc>
          <w:tcPr>
            <w:tcW w:w="562" w:type="dxa"/>
          </w:tcPr>
          <w:p w:rsidR="00A821CA" w:rsidRPr="00A821CA" w:rsidRDefault="00A821CA" w:rsidP="00A821CA">
            <w:pPr>
              <w:spacing w:line="360" w:lineRule="auto"/>
              <w:jc w:val="both"/>
              <w:rPr>
                <w:rFonts w:ascii="Tahoma" w:hAnsi="Tahoma" w:cs="Tahoma"/>
                <w:b/>
              </w:rPr>
            </w:pPr>
            <w:r w:rsidRPr="00A821CA">
              <w:rPr>
                <w:rFonts w:ascii="Tahoma" w:hAnsi="Tahoma" w:cs="Tahoma"/>
                <w:b/>
              </w:rPr>
              <w:t>NO</w:t>
            </w:r>
          </w:p>
        </w:tc>
        <w:tc>
          <w:tcPr>
            <w:tcW w:w="2127" w:type="dxa"/>
          </w:tcPr>
          <w:p w:rsidR="00A821CA" w:rsidRPr="00A821CA" w:rsidRDefault="00A821CA" w:rsidP="00A821CA">
            <w:pPr>
              <w:spacing w:line="360" w:lineRule="auto"/>
              <w:jc w:val="both"/>
              <w:rPr>
                <w:rFonts w:ascii="Tahoma" w:hAnsi="Tahoma" w:cs="Tahoma"/>
                <w:b/>
              </w:rPr>
            </w:pPr>
            <w:r w:rsidRPr="00A821CA">
              <w:rPr>
                <w:rFonts w:ascii="Tahoma" w:hAnsi="Tahoma" w:cs="Tahoma"/>
                <w:b/>
              </w:rPr>
              <w:t>INDIKATOR</w:t>
            </w:r>
          </w:p>
        </w:tc>
        <w:tc>
          <w:tcPr>
            <w:tcW w:w="2835" w:type="dxa"/>
          </w:tcPr>
          <w:p w:rsidR="00A821CA" w:rsidRPr="00A821CA" w:rsidRDefault="00A821CA" w:rsidP="00A821CA">
            <w:pPr>
              <w:spacing w:line="360" w:lineRule="auto"/>
              <w:jc w:val="both"/>
              <w:rPr>
                <w:rFonts w:ascii="Tahoma" w:hAnsi="Tahoma" w:cs="Tahoma"/>
                <w:b/>
              </w:rPr>
            </w:pPr>
            <w:r w:rsidRPr="00A821CA">
              <w:rPr>
                <w:rFonts w:ascii="Tahoma" w:hAnsi="Tahoma" w:cs="Tahoma"/>
                <w:b/>
              </w:rPr>
              <w:t>NILAI</w:t>
            </w:r>
          </w:p>
        </w:tc>
        <w:tc>
          <w:tcPr>
            <w:tcW w:w="2404" w:type="dxa"/>
          </w:tcPr>
          <w:p w:rsidR="00A821CA" w:rsidRPr="00A821CA" w:rsidRDefault="00A821CA" w:rsidP="00A821CA">
            <w:pPr>
              <w:spacing w:line="360" w:lineRule="auto"/>
              <w:jc w:val="both"/>
              <w:rPr>
                <w:rFonts w:ascii="Tahoma" w:hAnsi="Tahoma" w:cs="Tahoma"/>
                <w:b/>
              </w:rPr>
            </w:pPr>
            <w:r w:rsidRPr="00A821CA">
              <w:rPr>
                <w:rFonts w:ascii="Tahoma" w:hAnsi="Tahoma" w:cs="Tahoma"/>
                <w:b/>
              </w:rPr>
              <w:t>SATUAN</w:t>
            </w:r>
          </w:p>
        </w:tc>
      </w:tr>
      <w:tr w:rsidR="00A821CA" w:rsidTr="00A821CA">
        <w:tc>
          <w:tcPr>
            <w:tcW w:w="562" w:type="dxa"/>
          </w:tcPr>
          <w:p w:rsidR="00A821CA" w:rsidRDefault="00A821CA" w:rsidP="00A821CA">
            <w:pPr>
              <w:spacing w:line="360" w:lineRule="auto"/>
              <w:jc w:val="both"/>
              <w:rPr>
                <w:rFonts w:ascii="Tahoma" w:hAnsi="Tahoma" w:cs="Tahoma"/>
              </w:rPr>
            </w:pPr>
            <w:r>
              <w:rPr>
                <w:rFonts w:ascii="Tahoma" w:hAnsi="Tahoma" w:cs="Tahoma"/>
              </w:rPr>
              <w:t>1</w:t>
            </w:r>
          </w:p>
        </w:tc>
        <w:tc>
          <w:tcPr>
            <w:tcW w:w="2127" w:type="dxa"/>
          </w:tcPr>
          <w:p w:rsidR="00A821CA" w:rsidRDefault="00A821CA" w:rsidP="00A821CA">
            <w:pPr>
              <w:spacing w:line="360" w:lineRule="auto"/>
              <w:jc w:val="both"/>
              <w:rPr>
                <w:rFonts w:ascii="Tahoma" w:hAnsi="Tahoma" w:cs="Tahoma"/>
              </w:rPr>
            </w:pPr>
            <w:r>
              <w:rPr>
                <w:rFonts w:ascii="Tahoma" w:hAnsi="Tahoma" w:cs="Tahoma"/>
              </w:rPr>
              <w:t>Kecepatan</w:t>
            </w:r>
          </w:p>
        </w:tc>
        <w:tc>
          <w:tcPr>
            <w:tcW w:w="2835" w:type="dxa"/>
          </w:tcPr>
          <w:p w:rsidR="00A821CA" w:rsidRDefault="00A821CA" w:rsidP="00A821CA">
            <w:pPr>
              <w:spacing w:line="360" w:lineRule="auto"/>
              <w:jc w:val="both"/>
              <w:rPr>
                <w:rFonts w:ascii="Tahoma" w:hAnsi="Tahoma" w:cs="Tahoma"/>
              </w:rPr>
            </w:pPr>
            <w:r>
              <w:rPr>
                <w:rFonts w:ascii="Tahoma" w:hAnsi="Tahoma" w:cs="Tahoma"/>
              </w:rPr>
              <w:t>39,56</w:t>
            </w:r>
          </w:p>
        </w:tc>
        <w:tc>
          <w:tcPr>
            <w:tcW w:w="2404" w:type="dxa"/>
          </w:tcPr>
          <w:p w:rsidR="00A821CA" w:rsidRDefault="00A821CA" w:rsidP="00A821CA">
            <w:pPr>
              <w:spacing w:line="360" w:lineRule="auto"/>
              <w:jc w:val="both"/>
              <w:rPr>
                <w:rFonts w:ascii="Tahoma" w:hAnsi="Tahoma" w:cs="Tahoma"/>
              </w:rPr>
            </w:pPr>
            <w:r>
              <w:rPr>
                <w:rFonts w:ascii="Tahoma" w:hAnsi="Tahoma" w:cs="Tahoma"/>
              </w:rPr>
              <w:t>Km/jam</w:t>
            </w:r>
          </w:p>
        </w:tc>
      </w:tr>
      <w:tr w:rsidR="00A821CA" w:rsidTr="00A821CA">
        <w:tc>
          <w:tcPr>
            <w:tcW w:w="562" w:type="dxa"/>
          </w:tcPr>
          <w:p w:rsidR="00A821CA" w:rsidRDefault="00A821CA" w:rsidP="00A821CA">
            <w:pPr>
              <w:spacing w:line="360" w:lineRule="auto"/>
              <w:jc w:val="both"/>
              <w:rPr>
                <w:rFonts w:ascii="Tahoma" w:hAnsi="Tahoma" w:cs="Tahoma"/>
              </w:rPr>
            </w:pPr>
            <w:r>
              <w:rPr>
                <w:rFonts w:ascii="Tahoma" w:hAnsi="Tahoma" w:cs="Tahoma"/>
              </w:rPr>
              <w:t>2</w:t>
            </w:r>
          </w:p>
        </w:tc>
        <w:tc>
          <w:tcPr>
            <w:tcW w:w="2127" w:type="dxa"/>
          </w:tcPr>
          <w:p w:rsidR="00A821CA" w:rsidRDefault="00A821CA" w:rsidP="00A821CA">
            <w:pPr>
              <w:spacing w:line="360" w:lineRule="auto"/>
              <w:jc w:val="both"/>
              <w:rPr>
                <w:rFonts w:ascii="Tahoma" w:hAnsi="Tahoma" w:cs="Tahoma"/>
              </w:rPr>
            </w:pPr>
            <w:r>
              <w:rPr>
                <w:rFonts w:ascii="Tahoma" w:hAnsi="Tahoma" w:cs="Tahoma"/>
              </w:rPr>
              <w:t>Jarak Tempuh</w:t>
            </w:r>
          </w:p>
        </w:tc>
        <w:tc>
          <w:tcPr>
            <w:tcW w:w="2835" w:type="dxa"/>
          </w:tcPr>
          <w:p w:rsidR="00A821CA" w:rsidRDefault="00A821CA" w:rsidP="00A821CA">
            <w:pPr>
              <w:spacing w:line="360" w:lineRule="auto"/>
              <w:jc w:val="both"/>
              <w:rPr>
                <w:rFonts w:ascii="Tahoma" w:hAnsi="Tahoma" w:cs="Tahoma"/>
              </w:rPr>
            </w:pPr>
            <w:r>
              <w:rPr>
                <w:rFonts w:ascii="Tahoma" w:hAnsi="Tahoma" w:cs="Tahoma"/>
              </w:rPr>
              <w:t>1797,64</w:t>
            </w:r>
          </w:p>
        </w:tc>
        <w:tc>
          <w:tcPr>
            <w:tcW w:w="2404" w:type="dxa"/>
          </w:tcPr>
          <w:p w:rsidR="00A821CA" w:rsidRDefault="00A821CA" w:rsidP="00A821CA">
            <w:pPr>
              <w:spacing w:line="360" w:lineRule="auto"/>
              <w:jc w:val="both"/>
              <w:rPr>
                <w:rFonts w:ascii="Tahoma" w:hAnsi="Tahoma" w:cs="Tahoma"/>
              </w:rPr>
            </w:pPr>
            <w:r>
              <w:rPr>
                <w:rFonts w:ascii="Tahoma" w:hAnsi="Tahoma" w:cs="Tahoma"/>
              </w:rPr>
              <w:t xml:space="preserve">Km </w:t>
            </w:r>
          </w:p>
        </w:tc>
      </w:tr>
      <w:tr w:rsidR="00A821CA" w:rsidTr="00A821CA">
        <w:tc>
          <w:tcPr>
            <w:tcW w:w="562" w:type="dxa"/>
          </w:tcPr>
          <w:p w:rsidR="00A821CA" w:rsidRDefault="00A821CA" w:rsidP="00A821CA">
            <w:pPr>
              <w:spacing w:line="360" w:lineRule="auto"/>
              <w:jc w:val="both"/>
              <w:rPr>
                <w:rFonts w:ascii="Tahoma" w:hAnsi="Tahoma" w:cs="Tahoma"/>
              </w:rPr>
            </w:pPr>
            <w:r>
              <w:rPr>
                <w:rFonts w:ascii="Tahoma" w:hAnsi="Tahoma" w:cs="Tahoma"/>
              </w:rPr>
              <w:t>3</w:t>
            </w:r>
          </w:p>
        </w:tc>
        <w:tc>
          <w:tcPr>
            <w:tcW w:w="2127" w:type="dxa"/>
          </w:tcPr>
          <w:p w:rsidR="00A821CA" w:rsidRDefault="00A821CA" w:rsidP="00A821CA">
            <w:pPr>
              <w:spacing w:line="360" w:lineRule="auto"/>
              <w:jc w:val="both"/>
              <w:rPr>
                <w:rFonts w:ascii="Tahoma" w:hAnsi="Tahoma" w:cs="Tahoma"/>
              </w:rPr>
            </w:pPr>
            <w:r>
              <w:rPr>
                <w:rFonts w:ascii="Tahoma" w:hAnsi="Tahoma" w:cs="Tahoma"/>
              </w:rPr>
              <w:t>Waktu Tempuh</w:t>
            </w:r>
          </w:p>
        </w:tc>
        <w:tc>
          <w:tcPr>
            <w:tcW w:w="2835" w:type="dxa"/>
          </w:tcPr>
          <w:p w:rsidR="00A821CA" w:rsidRDefault="00A821CA" w:rsidP="00A821CA">
            <w:pPr>
              <w:spacing w:line="360" w:lineRule="auto"/>
              <w:jc w:val="both"/>
              <w:rPr>
                <w:rFonts w:ascii="Tahoma" w:hAnsi="Tahoma" w:cs="Tahoma"/>
              </w:rPr>
            </w:pPr>
            <w:r w:rsidRPr="00A821CA">
              <w:rPr>
                <w:rFonts w:ascii="Tahoma" w:hAnsi="Tahoma" w:cs="Tahoma"/>
              </w:rPr>
              <w:t>45 jam 35 menit 10 detik</w:t>
            </w:r>
          </w:p>
        </w:tc>
        <w:tc>
          <w:tcPr>
            <w:tcW w:w="2404" w:type="dxa"/>
          </w:tcPr>
          <w:p w:rsidR="00A821CA" w:rsidRDefault="00A821CA" w:rsidP="00A821CA">
            <w:pPr>
              <w:spacing w:line="360" w:lineRule="auto"/>
              <w:jc w:val="both"/>
              <w:rPr>
                <w:rFonts w:ascii="Tahoma" w:hAnsi="Tahoma" w:cs="Tahoma"/>
              </w:rPr>
            </w:pPr>
            <w:r>
              <w:rPr>
                <w:rFonts w:ascii="Tahoma" w:hAnsi="Tahoma" w:cs="Tahoma"/>
              </w:rPr>
              <w:t xml:space="preserve">Jam </w:t>
            </w:r>
          </w:p>
        </w:tc>
      </w:tr>
      <w:tr w:rsidR="00A821CA" w:rsidTr="00A821CA">
        <w:tc>
          <w:tcPr>
            <w:tcW w:w="562" w:type="dxa"/>
          </w:tcPr>
          <w:p w:rsidR="00A821CA" w:rsidRDefault="00A821CA" w:rsidP="00A821CA">
            <w:pPr>
              <w:spacing w:line="360" w:lineRule="auto"/>
              <w:jc w:val="both"/>
              <w:rPr>
                <w:rFonts w:ascii="Tahoma" w:hAnsi="Tahoma" w:cs="Tahoma"/>
              </w:rPr>
            </w:pPr>
            <w:r>
              <w:rPr>
                <w:rFonts w:ascii="Tahoma" w:hAnsi="Tahoma" w:cs="Tahoma"/>
              </w:rPr>
              <w:t>4</w:t>
            </w:r>
          </w:p>
        </w:tc>
        <w:tc>
          <w:tcPr>
            <w:tcW w:w="2127" w:type="dxa"/>
          </w:tcPr>
          <w:p w:rsidR="00A821CA" w:rsidRDefault="00A821CA" w:rsidP="00A821CA">
            <w:pPr>
              <w:spacing w:line="360" w:lineRule="auto"/>
              <w:jc w:val="both"/>
              <w:rPr>
                <w:rFonts w:ascii="Tahoma" w:hAnsi="Tahoma" w:cs="Tahoma"/>
              </w:rPr>
            </w:pPr>
            <w:r>
              <w:rPr>
                <w:rFonts w:ascii="Tahoma" w:hAnsi="Tahoma" w:cs="Tahoma"/>
              </w:rPr>
              <w:t>Kepadatan</w:t>
            </w:r>
          </w:p>
        </w:tc>
        <w:tc>
          <w:tcPr>
            <w:tcW w:w="2835" w:type="dxa"/>
          </w:tcPr>
          <w:p w:rsidR="00A821CA" w:rsidRDefault="00A821CA" w:rsidP="00A821CA">
            <w:pPr>
              <w:spacing w:line="360" w:lineRule="auto"/>
              <w:jc w:val="both"/>
              <w:rPr>
                <w:rFonts w:ascii="Tahoma" w:hAnsi="Tahoma" w:cs="Tahoma"/>
              </w:rPr>
            </w:pPr>
            <w:r>
              <w:rPr>
                <w:rFonts w:ascii="Tahoma" w:hAnsi="Tahoma" w:cs="Tahoma"/>
              </w:rPr>
              <w:t>38,61</w:t>
            </w:r>
          </w:p>
        </w:tc>
        <w:tc>
          <w:tcPr>
            <w:tcW w:w="2404" w:type="dxa"/>
          </w:tcPr>
          <w:p w:rsidR="00A821CA" w:rsidRDefault="00A821CA" w:rsidP="00A821CA">
            <w:pPr>
              <w:spacing w:line="360" w:lineRule="auto"/>
              <w:jc w:val="both"/>
              <w:rPr>
                <w:rFonts w:ascii="Tahoma" w:hAnsi="Tahoma" w:cs="Tahoma"/>
              </w:rPr>
            </w:pPr>
            <w:r>
              <w:rPr>
                <w:rFonts w:ascii="Tahoma" w:hAnsi="Tahoma" w:cs="Tahoma"/>
              </w:rPr>
              <w:t>Smp/km</w:t>
            </w:r>
          </w:p>
        </w:tc>
      </w:tr>
    </w:tbl>
    <w:p w:rsidR="00A821CA" w:rsidRDefault="00A821CA" w:rsidP="00451642">
      <w:pPr>
        <w:spacing w:line="360" w:lineRule="auto"/>
        <w:jc w:val="both"/>
        <w:rPr>
          <w:rFonts w:ascii="Tahoma" w:hAnsi="Tahoma" w:cs="Tahoma"/>
        </w:rPr>
      </w:pPr>
    </w:p>
    <w:p w:rsidR="00A821CA" w:rsidRDefault="00A821CA" w:rsidP="0059140F">
      <w:pPr>
        <w:pStyle w:val="Heading3"/>
      </w:pPr>
      <w:bookmarkStart w:id="8" w:name="_Toc110886578"/>
      <w:r>
        <w:t>Analisis Keakuratan Data</w:t>
      </w:r>
      <w:bookmarkEnd w:id="8"/>
      <w:r>
        <w:t xml:space="preserve"> </w:t>
      </w:r>
    </w:p>
    <w:p w:rsidR="00451642" w:rsidRDefault="00A821CA" w:rsidP="00A821CA">
      <w:pPr>
        <w:tabs>
          <w:tab w:val="left" w:pos="2131"/>
        </w:tabs>
        <w:rPr>
          <w:rFonts w:ascii="Tahoma" w:hAnsi="Tahoma" w:cs="Tahoma"/>
        </w:rPr>
      </w:pPr>
      <w:r>
        <w:rPr>
          <w:rFonts w:ascii="Tahoma" w:hAnsi="Tahoma" w:cs="Tahoma"/>
        </w:rPr>
        <w:t>Ruas Jalan Analisis tersebut dilakukan guna menguji adakah perbedaan volume lalu lintas model dengan volume lalu lintas hasil dari pengamatan yaitu dengan melakukan analisis statistik Uji Chi Kuadrat</w:t>
      </w:r>
      <w:r>
        <w:rPr>
          <w:rFonts w:ascii="Tahoma" w:hAnsi="Tahoma" w:cs="Tahoma"/>
        </w:rPr>
        <w:t>.</w:t>
      </w:r>
    </w:p>
    <w:p w:rsidR="009D6485" w:rsidRDefault="00A821CA" w:rsidP="009D6485">
      <w:pPr>
        <w:keepNext/>
        <w:tabs>
          <w:tab w:val="left" w:pos="2131"/>
        </w:tabs>
        <w:ind w:left="720"/>
      </w:pPr>
      <w:r>
        <w:rPr>
          <w:noProof/>
          <w:lang w:eastAsia="en-ID"/>
        </w:rPr>
        <w:drawing>
          <wp:inline distT="0" distB="0" distL="0" distR="0" wp14:anchorId="57874DCE" wp14:editId="0A5869E6">
            <wp:extent cx="4219575" cy="2633472"/>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4220809" cy="2634242"/>
                    </a:xfrm>
                    <a:prstGeom prst="rect">
                      <a:avLst/>
                    </a:prstGeom>
                  </pic:spPr>
                </pic:pic>
              </a:graphicData>
            </a:graphic>
          </wp:inline>
        </w:drawing>
      </w:r>
    </w:p>
    <w:p w:rsidR="00A821CA" w:rsidRPr="009D6485" w:rsidRDefault="009D6485" w:rsidP="009D6485">
      <w:pPr>
        <w:pStyle w:val="Caption"/>
        <w:rPr>
          <w:rFonts w:ascii="Tahoma" w:hAnsi="Tahoma" w:cs="Tahoma"/>
          <w:lang w:val="en-US"/>
        </w:rPr>
      </w:pPr>
      <w:r w:rsidRPr="009D6485">
        <w:rPr>
          <w:rFonts w:ascii="Tahoma" w:hAnsi="Tahoma" w:cs="Tahoma"/>
        </w:rPr>
        <w:t xml:space="preserve">Gambar </w:t>
      </w:r>
      <w:r w:rsidRPr="009D6485">
        <w:rPr>
          <w:rFonts w:ascii="Tahoma" w:hAnsi="Tahoma" w:cs="Tahoma"/>
        </w:rPr>
        <w:fldChar w:fldCharType="begin"/>
      </w:r>
      <w:r w:rsidRPr="009D6485">
        <w:rPr>
          <w:rFonts w:ascii="Tahoma" w:hAnsi="Tahoma" w:cs="Tahoma"/>
        </w:rPr>
        <w:instrText xml:space="preserve"> SEQ Gambar \* ARABIC </w:instrText>
      </w:r>
      <w:r w:rsidRPr="009D6485">
        <w:rPr>
          <w:rFonts w:ascii="Tahoma" w:hAnsi="Tahoma" w:cs="Tahoma"/>
        </w:rPr>
        <w:fldChar w:fldCharType="separate"/>
      </w:r>
      <w:r w:rsidRPr="009D6485">
        <w:rPr>
          <w:rFonts w:ascii="Tahoma" w:hAnsi="Tahoma" w:cs="Tahoma"/>
          <w:noProof/>
        </w:rPr>
        <w:t>1</w:t>
      </w:r>
      <w:r w:rsidRPr="009D6485">
        <w:rPr>
          <w:rFonts w:ascii="Tahoma" w:hAnsi="Tahoma" w:cs="Tahoma"/>
        </w:rPr>
        <w:fldChar w:fldCharType="end"/>
      </w:r>
      <w:r w:rsidRPr="009D6485">
        <w:rPr>
          <w:rFonts w:ascii="Tahoma" w:hAnsi="Tahoma" w:cs="Tahoma"/>
          <w:lang w:val="en-US"/>
        </w:rPr>
        <w:t xml:space="preserve"> </w:t>
      </w:r>
      <w:r w:rsidRPr="009D6485">
        <w:rPr>
          <w:rFonts w:ascii="Tahoma" w:hAnsi="Tahoma" w:cs="Tahoma"/>
          <w:lang w:val="en-US"/>
        </w:rPr>
        <w:t xml:space="preserve">Hasil </w:t>
      </w:r>
      <w:r w:rsidRPr="009D6485">
        <w:rPr>
          <w:rFonts w:ascii="Tahoma" w:hAnsi="Tahoma" w:cs="Tahoma"/>
        </w:rPr>
        <w:t>Hipotesa</w:t>
      </w:r>
    </w:p>
    <w:p w:rsidR="00A821CA" w:rsidRDefault="00A821CA" w:rsidP="0059140F">
      <w:pPr>
        <w:pStyle w:val="Heading3"/>
      </w:pPr>
      <w:bookmarkStart w:id="9" w:name="_GoBack"/>
      <w:bookmarkEnd w:id="9"/>
      <w:r>
        <w:lastRenderedPageBreak/>
        <w:t>Penetapan Jaringan Lintas Angkutan Barang</w:t>
      </w:r>
    </w:p>
    <w:p w:rsidR="00A821CA" w:rsidRPr="00A821CA" w:rsidRDefault="00A821CA" w:rsidP="00A821CA">
      <w:pPr>
        <w:pStyle w:val="ListParagraph"/>
        <w:spacing w:line="360" w:lineRule="auto"/>
        <w:ind w:left="66"/>
        <w:jc w:val="both"/>
        <w:rPr>
          <w:rFonts w:ascii="Tahoma" w:hAnsi="Tahoma" w:cs="Tahoma"/>
        </w:rPr>
      </w:pPr>
      <w:r>
        <w:rPr>
          <w:rFonts w:ascii="Tahoma" w:hAnsi="Tahoma" w:cs="Tahoma"/>
        </w:rPr>
        <w:t xml:space="preserve">Jaringan lintas angkutan barang terbagi menjadi tiga skenario, berikut merupakan skenario-skenario yang </w:t>
      </w:r>
      <w:proofErr w:type="gramStart"/>
      <w:r>
        <w:rPr>
          <w:rFonts w:ascii="Tahoma" w:hAnsi="Tahoma" w:cs="Tahoma"/>
        </w:rPr>
        <w:t>akan</w:t>
      </w:r>
      <w:proofErr w:type="gramEnd"/>
      <w:r>
        <w:rPr>
          <w:rFonts w:ascii="Tahoma" w:hAnsi="Tahoma" w:cs="Tahoma"/>
        </w:rPr>
        <w:t xml:space="preserve"> menjadi perbandingan untuk memilih skenario mana yang terbaik.</w:t>
      </w:r>
    </w:p>
    <w:p w:rsidR="00A821CA" w:rsidRPr="00A821CA" w:rsidRDefault="00A821CA" w:rsidP="00A821CA">
      <w:pPr>
        <w:pStyle w:val="Caption"/>
        <w:keepNext/>
        <w:rPr>
          <w:rFonts w:ascii="Tahoma" w:hAnsi="Tahoma" w:cs="Tahoma"/>
          <w:lang w:val="en-US"/>
        </w:rPr>
      </w:pPr>
      <w:r w:rsidRPr="00A821CA">
        <w:rPr>
          <w:rFonts w:ascii="Tahoma" w:hAnsi="Tahoma" w:cs="Tahoma"/>
        </w:rPr>
        <w:t xml:space="preserve">Tabel </w:t>
      </w:r>
      <w:r w:rsidRPr="00A821CA">
        <w:rPr>
          <w:rFonts w:ascii="Tahoma" w:hAnsi="Tahoma" w:cs="Tahoma"/>
        </w:rPr>
        <w:fldChar w:fldCharType="begin"/>
      </w:r>
      <w:r w:rsidRPr="00A821CA">
        <w:rPr>
          <w:rFonts w:ascii="Tahoma" w:hAnsi="Tahoma" w:cs="Tahoma"/>
        </w:rPr>
        <w:instrText xml:space="preserve"> SEQ Tabel \* ARABIC </w:instrText>
      </w:r>
      <w:r w:rsidRPr="00A821CA">
        <w:rPr>
          <w:rFonts w:ascii="Tahoma" w:hAnsi="Tahoma" w:cs="Tahoma"/>
        </w:rPr>
        <w:fldChar w:fldCharType="separate"/>
      </w:r>
      <w:r w:rsidR="0059140F">
        <w:rPr>
          <w:rFonts w:ascii="Tahoma" w:hAnsi="Tahoma" w:cs="Tahoma"/>
          <w:noProof/>
        </w:rPr>
        <w:t>3</w:t>
      </w:r>
      <w:r w:rsidRPr="00A821CA">
        <w:rPr>
          <w:rFonts w:ascii="Tahoma" w:hAnsi="Tahoma" w:cs="Tahoma"/>
        </w:rPr>
        <w:fldChar w:fldCharType="end"/>
      </w:r>
      <w:bookmarkStart w:id="10" w:name="_Toc111111236"/>
      <w:r w:rsidRPr="00A821CA">
        <w:rPr>
          <w:rFonts w:ascii="Tahoma" w:hAnsi="Tahoma" w:cs="Tahoma"/>
          <w:lang w:val="en-US"/>
        </w:rPr>
        <w:t xml:space="preserve"> </w:t>
      </w:r>
      <w:r w:rsidRPr="00A821CA">
        <w:rPr>
          <w:rFonts w:ascii="Tahoma" w:hAnsi="Tahoma" w:cs="Tahoma"/>
          <w:lang w:val="en-US"/>
        </w:rPr>
        <w:t>Skenario Jaringan Lintas Angkutan Barang</w:t>
      </w:r>
      <w:bookmarkEnd w:id="10"/>
    </w:p>
    <w:tbl>
      <w:tblPr>
        <w:tblStyle w:val="TableGrid"/>
        <w:tblW w:w="0" w:type="auto"/>
        <w:tblInd w:w="137" w:type="dxa"/>
        <w:tblLook w:val="04A0" w:firstRow="1" w:lastRow="0" w:firstColumn="1" w:lastColumn="0" w:noHBand="0" w:noVBand="1"/>
      </w:tblPr>
      <w:tblGrid>
        <w:gridCol w:w="3827"/>
        <w:gridCol w:w="3964"/>
      </w:tblGrid>
      <w:tr w:rsidR="00A821CA" w:rsidRPr="00A821CA" w:rsidTr="0059140F">
        <w:tc>
          <w:tcPr>
            <w:tcW w:w="3827" w:type="dxa"/>
            <w:tcBorders>
              <w:top w:val="single" w:sz="4" w:space="0" w:color="auto"/>
              <w:left w:val="single" w:sz="4" w:space="0" w:color="auto"/>
              <w:bottom w:val="single" w:sz="4" w:space="0" w:color="auto"/>
              <w:right w:val="single" w:sz="4" w:space="0" w:color="auto"/>
            </w:tcBorders>
            <w:hideMark/>
          </w:tcPr>
          <w:p w:rsidR="00A821CA" w:rsidRPr="00A821CA" w:rsidRDefault="00A821CA">
            <w:pPr>
              <w:spacing w:line="360" w:lineRule="auto"/>
              <w:jc w:val="both"/>
              <w:rPr>
                <w:rFonts w:ascii="Tahoma" w:hAnsi="Tahoma" w:cs="Tahoma"/>
                <w:lang w:val="en-US"/>
              </w:rPr>
            </w:pPr>
            <w:r w:rsidRPr="00A821CA">
              <w:rPr>
                <w:rFonts w:ascii="Tahoma" w:hAnsi="Tahoma" w:cs="Tahoma"/>
              </w:rPr>
              <w:t>Skenario 1</w:t>
            </w:r>
          </w:p>
        </w:tc>
        <w:tc>
          <w:tcPr>
            <w:tcW w:w="3964" w:type="dxa"/>
            <w:tcBorders>
              <w:top w:val="single" w:sz="4" w:space="0" w:color="auto"/>
              <w:left w:val="single" w:sz="4" w:space="0" w:color="auto"/>
              <w:bottom w:val="single" w:sz="4" w:space="0" w:color="auto"/>
              <w:right w:val="single" w:sz="4" w:space="0" w:color="auto"/>
            </w:tcBorders>
            <w:hideMark/>
          </w:tcPr>
          <w:p w:rsidR="00A821CA" w:rsidRPr="00A821CA" w:rsidRDefault="00A821CA">
            <w:pPr>
              <w:spacing w:line="360" w:lineRule="auto"/>
              <w:jc w:val="both"/>
              <w:rPr>
                <w:rFonts w:ascii="Tahoma" w:hAnsi="Tahoma" w:cs="Tahoma"/>
              </w:rPr>
            </w:pPr>
            <w:r w:rsidRPr="00A821CA">
              <w:rPr>
                <w:rFonts w:ascii="Tahoma" w:hAnsi="Tahoma" w:cs="Tahoma"/>
              </w:rPr>
              <w:t>Pembuatan dan Pembatasan Rute Angkutan Barang Dengan Melewati Ruas Jalan di CBD</w:t>
            </w:r>
          </w:p>
        </w:tc>
      </w:tr>
      <w:tr w:rsidR="00A821CA" w:rsidRPr="00A821CA" w:rsidTr="0059140F">
        <w:tc>
          <w:tcPr>
            <w:tcW w:w="3827" w:type="dxa"/>
            <w:tcBorders>
              <w:top w:val="single" w:sz="4" w:space="0" w:color="auto"/>
              <w:left w:val="single" w:sz="4" w:space="0" w:color="auto"/>
              <w:bottom w:val="single" w:sz="4" w:space="0" w:color="auto"/>
              <w:right w:val="single" w:sz="4" w:space="0" w:color="auto"/>
            </w:tcBorders>
            <w:hideMark/>
          </w:tcPr>
          <w:p w:rsidR="00A821CA" w:rsidRPr="00A821CA" w:rsidRDefault="00A821CA">
            <w:pPr>
              <w:spacing w:line="360" w:lineRule="auto"/>
              <w:jc w:val="both"/>
              <w:rPr>
                <w:rFonts w:ascii="Tahoma" w:hAnsi="Tahoma" w:cs="Tahoma"/>
              </w:rPr>
            </w:pPr>
            <w:r w:rsidRPr="00A821CA">
              <w:rPr>
                <w:rFonts w:ascii="Tahoma" w:hAnsi="Tahoma" w:cs="Tahoma"/>
              </w:rPr>
              <w:t>Skenario 2</w:t>
            </w:r>
          </w:p>
        </w:tc>
        <w:tc>
          <w:tcPr>
            <w:tcW w:w="3964" w:type="dxa"/>
            <w:tcBorders>
              <w:top w:val="single" w:sz="4" w:space="0" w:color="auto"/>
              <w:left w:val="single" w:sz="4" w:space="0" w:color="auto"/>
              <w:bottom w:val="single" w:sz="4" w:space="0" w:color="auto"/>
              <w:right w:val="single" w:sz="4" w:space="0" w:color="auto"/>
            </w:tcBorders>
          </w:tcPr>
          <w:p w:rsidR="00A821CA" w:rsidRPr="00A821CA" w:rsidRDefault="00A821CA" w:rsidP="0059140F">
            <w:pPr>
              <w:pStyle w:val="Heading3"/>
            </w:pPr>
            <w:r w:rsidRPr="00A821CA">
              <w:t xml:space="preserve">Pemindahan Rute Alternatif Tanpa Melewati Ruas Jalan di CBD </w:t>
            </w:r>
          </w:p>
          <w:p w:rsidR="00A821CA" w:rsidRPr="00A821CA" w:rsidRDefault="00A821CA">
            <w:pPr>
              <w:spacing w:line="360" w:lineRule="auto"/>
              <w:jc w:val="both"/>
              <w:rPr>
                <w:rFonts w:ascii="Tahoma" w:hAnsi="Tahoma" w:cs="Tahoma"/>
              </w:rPr>
            </w:pPr>
          </w:p>
        </w:tc>
      </w:tr>
      <w:tr w:rsidR="00A821CA" w:rsidRPr="00A821CA" w:rsidTr="0059140F">
        <w:tc>
          <w:tcPr>
            <w:tcW w:w="3827" w:type="dxa"/>
            <w:tcBorders>
              <w:top w:val="single" w:sz="4" w:space="0" w:color="auto"/>
              <w:left w:val="single" w:sz="4" w:space="0" w:color="auto"/>
              <w:bottom w:val="single" w:sz="4" w:space="0" w:color="auto"/>
              <w:right w:val="single" w:sz="4" w:space="0" w:color="auto"/>
            </w:tcBorders>
            <w:hideMark/>
          </w:tcPr>
          <w:p w:rsidR="00A821CA" w:rsidRPr="00A821CA" w:rsidRDefault="00A821CA">
            <w:pPr>
              <w:spacing w:line="360" w:lineRule="auto"/>
              <w:jc w:val="both"/>
              <w:rPr>
                <w:rFonts w:ascii="Tahoma" w:hAnsi="Tahoma" w:cs="Tahoma"/>
              </w:rPr>
            </w:pPr>
            <w:r w:rsidRPr="00A821CA">
              <w:rPr>
                <w:rFonts w:ascii="Tahoma" w:hAnsi="Tahoma" w:cs="Tahoma"/>
              </w:rPr>
              <w:t>Skenario 3</w:t>
            </w:r>
          </w:p>
        </w:tc>
        <w:tc>
          <w:tcPr>
            <w:tcW w:w="3964" w:type="dxa"/>
            <w:tcBorders>
              <w:top w:val="single" w:sz="4" w:space="0" w:color="auto"/>
              <w:left w:val="single" w:sz="4" w:space="0" w:color="auto"/>
              <w:bottom w:val="single" w:sz="4" w:space="0" w:color="auto"/>
              <w:right w:val="single" w:sz="4" w:space="0" w:color="auto"/>
            </w:tcBorders>
          </w:tcPr>
          <w:p w:rsidR="00A821CA" w:rsidRPr="00A821CA" w:rsidRDefault="00A821CA" w:rsidP="0059140F">
            <w:pPr>
              <w:pStyle w:val="Heading3"/>
            </w:pPr>
            <w:r w:rsidRPr="00A821CA">
              <w:t xml:space="preserve">Pemindahan Rute Alternatif Dari Beberapa Ruas Jalan di CBD </w:t>
            </w:r>
          </w:p>
          <w:p w:rsidR="00A821CA" w:rsidRPr="00A821CA" w:rsidRDefault="00A821CA">
            <w:pPr>
              <w:spacing w:line="360" w:lineRule="auto"/>
              <w:jc w:val="both"/>
              <w:rPr>
                <w:rFonts w:ascii="Tahoma" w:hAnsi="Tahoma" w:cs="Tahoma"/>
              </w:rPr>
            </w:pPr>
          </w:p>
        </w:tc>
      </w:tr>
    </w:tbl>
    <w:p w:rsidR="00A821CA" w:rsidRDefault="00A821CA" w:rsidP="00A821CA">
      <w:pPr>
        <w:spacing w:line="360" w:lineRule="auto"/>
        <w:jc w:val="both"/>
        <w:rPr>
          <w:rFonts w:ascii="Tahoma" w:hAnsi="Tahoma" w:cs="Tahoma"/>
        </w:rPr>
      </w:pPr>
      <w:r>
        <w:rPr>
          <w:rFonts w:ascii="Tahoma" w:hAnsi="Tahoma" w:cs="Tahoma"/>
        </w:rPr>
        <w:t>Sumber: Hasil Analisis Tahun 2022</w:t>
      </w:r>
    </w:p>
    <w:p w:rsidR="0059140F" w:rsidRDefault="0059140F" w:rsidP="00A821CA">
      <w:pPr>
        <w:spacing w:line="360" w:lineRule="auto"/>
        <w:jc w:val="both"/>
        <w:rPr>
          <w:rFonts w:ascii="Tahoma" w:hAnsi="Tahoma" w:cs="Tahoma"/>
          <w:lang w:val="en-US"/>
        </w:rPr>
      </w:pPr>
    </w:p>
    <w:p w:rsidR="0059140F" w:rsidRDefault="0059140F" w:rsidP="0059140F">
      <w:pPr>
        <w:pStyle w:val="Heading3"/>
        <w:rPr>
          <w:lang w:val="en-US"/>
        </w:rPr>
      </w:pPr>
      <w:r>
        <w:rPr>
          <w:lang w:val="en-US"/>
        </w:rPr>
        <w:t>Pemilihan Rute Jaringan Lintas Angkutan Barang</w:t>
      </w:r>
    </w:p>
    <w:p w:rsidR="0059140F" w:rsidRPr="0059140F" w:rsidRDefault="0059140F" w:rsidP="0059140F">
      <w:pPr>
        <w:rPr>
          <w:lang w:val="en-US"/>
        </w:rPr>
      </w:pPr>
    </w:p>
    <w:p w:rsidR="0059140F" w:rsidRPr="0059140F" w:rsidRDefault="0059140F" w:rsidP="0059140F">
      <w:pPr>
        <w:jc w:val="both"/>
        <w:rPr>
          <w:rFonts w:ascii="Tahoma" w:hAnsi="Tahoma" w:cs="Tahoma"/>
          <w:lang w:val="en-US"/>
        </w:rPr>
      </w:pPr>
      <w:r w:rsidRPr="0059140F">
        <w:rPr>
          <w:rFonts w:ascii="Tahoma" w:hAnsi="Tahoma" w:cs="Tahoma"/>
          <w:lang w:val="en-US"/>
        </w:rPr>
        <w:t xml:space="preserve">Setelah dilakukan pembebanan dari ketiga skenario jaringan lintas angkutan barang, maka </w:t>
      </w:r>
      <w:proofErr w:type="gramStart"/>
      <w:r w:rsidRPr="0059140F">
        <w:rPr>
          <w:rFonts w:ascii="Tahoma" w:hAnsi="Tahoma" w:cs="Tahoma"/>
          <w:lang w:val="en-US"/>
        </w:rPr>
        <w:t>akan</w:t>
      </w:r>
      <w:proofErr w:type="gramEnd"/>
      <w:r w:rsidRPr="0059140F">
        <w:rPr>
          <w:rFonts w:ascii="Tahoma" w:hAnsi="Tahoma" w:cs="Tahoma"/>
          <w:lang w:val="en-US"/>
        </w:rPr>
        <w:t xml:space="preserve"> didapatkan kinerja pada masing-masing skenario yang nantinya akan dilihat kinerja terbaik yang selanjutnya dijadikan rekomendasi jaringan lintas angkutan barang. </w:t>
      </w:r>
    </w:p>
    <w:p w:rsidR="0059140F" w:rsidRDefault="0059140F" w:rsidP="0059140F">
      <w:pPr>
        <w:jc w:val="both"/>
        <w:rPr>
          <w:rFonts w:ascii="Tahoma" w:hAnsi="Tahoma" w:cs="Tahoma"/>
        </w:rPr>
      </w:pPr>
      <w:r w:rsidRPr="0059140F">
        <w:rPr>
          <w:rFonts w:ascii="Tahoma" w:hAnsi="Tahoma" w:cs="Tahoma"/>
          <w:lang w:val="en-US"/>
        </w:rPr>
        <w:t xml:space="preserve">Hasil analisis yang telah dilakukan dapat disimpulkan bahwasanya skenario 1 merupakan skenario dengan kinerja lalu lintas terbaik dengan panjang perjalanan </w:t>
      </w:r>
      <w:r w:rsidRPr="0059140F">
        <w:rPr>
          <w:rFonts w:ascii="Tahoma" w:hAnsi="Tahoma" w:cs="Tahoma"/>
        </w:rPr>
        <w:t>1617,53</w:t>
      </w:r>
      <w:r w:rsidRPr="0059140F">
        <w:rPr>
          <w:rFonts w:ascii="Tahoma" w:hAnsi="Tahoma" w:cs="Tahoma"/>
        </w:rPr>
        <w:t xml:space="preserve"> km, waktu tempuh </w:t>
      </w:r>
      <w:r w:rsidRPr="0059140F">
        <w:rPr>
          <w:rFonts w:ascii="Tahoma" w:hAnsi="Tahoma" w:cs="Tahoma"/>
        </w:rPr>
        <w:t>32 jam 21 menit 02 detik</w:t>
      </w:r>
      <w:r w:rsidRPr="0059140F">
        <w:rPr>
          <w:rFonts w:ascii="Tahoma" w:hAnsi="Tahoma" w:cs="Tahoma"/>
        </w:rPr>
        <w:t xml:space="preserve">, kepadatan rata-rata ruas </w:t>
      </w:r>
      <w:r w:rsidRPr="0059140F">
        <w:rPr>
          <w:rFonts w:ascii="Tahoma" w:hAnsi="Tahoma" w:cs="Tahoma"/>
        </w:rPr>
        <w:t>15,22</w:t>
      </w:r>
      <w:r w:rsidRPr="0059140F">
        <w:rPr>
          <w:rFonts w:ascii="Tahoma" w:hAnsi="Tahoma" w:cs="Tahoma"/>
        </w:rPr>
        <w:t xml:space="preserve"> smp/km, kecepatan rata-rata ruas </w:t>
      </w:r>
      <w:r w:rsidRPr="0059140F">
        <w:rPr>
          <w:rFonts w:ascii="Tahoma" w:hAnsi="Tahoma" w:cs="Tahoma"/>
        </w:rPr>
        <w:t>42,38</w:t>
      </w:r>
      <w:r w:rsidRPr="0059140F">
        <w:rPr>
          <w:rFonts w:ascii="Tahoma" w:hAnsi="Tahoma" w:cs="Tahoma"/>
        </w:rPr>
        <w:t xml:space="preserve"> km/jam.</w:t>
      </w:r>
    </w:p>
    <w:p w:rsidR="000B3CB7" w:rsidRPr="000B3CB7" w:rsidRDefault="000B3CB7" w:rsidP="0059140F">
      <w:pPr>
        <w:jc w:val="both"/>
        <w:rPr>
          <w:rFonts w:ascii="Tahoma" w:hAnsi="Tahoma" w:cs="Tahoma"/>
        </w:rPr>
      </w:pPr>
    </w:p>
    <w:p w:rsidR="0059140F" w:rsidRPr="0059140F" w:rsidRDefault="0059140F" w:rsidP="000B3CB7">
      <w:pPr>
        <w:pStyle w:val="Heading3"/>
      </w:pPr>
      <w:bookmarkStart w:id="11" w:name="_Toc110886584"/>
      <w:r>
        <w:t>Perbandingan Pembebanan Kinerja Lalu Lintas Dengan Adanya Jaringan Lintas Angkutan Barang</w:t>
      </w:r>
      <w:bookmarkEnd w:id="11"/>
    </w:p>
    <w:p w:rsidR="0059140F" w:rsidRDefault="0059140F" w:rsidP="0059140F">
      <w:pPr>
        <w:spacing w:line="360" w:lineRule="auto"/>
        <w:jc w:val="both"/>
        <w:rPr>
          <w:rFonts w:ascii="Tahoma" w:hAnsi="Tahoma" w:cs="Tahoma"/>
        </w:rPr>
      </w:pPr>
      <w:r>
        <w:rPr>
          <w:rFonts w:ascii="Tahoma" w:hAnsi="Tahoma" w:cs="Tahoma"/>
        </w:rPr>
        <w:t xml:space="preserve">Perbandingan kinerja jaringan tahun saat ini 2021 didapatkan hasil diatas maka berikut adalah perbandingan dari kinerja jaringan jalan baik tanpa JLAB maupun dengan JLAB yang dilakukan pada tahun saat ini 2021. </w:t>
      </w:r>
    </w:p>
    <w:p w:rsidR="0059140F" w:rsidRPr="0059140F" w:rsidRDefault="0059140F" w:rsidP="0059140F">
      <w:pPr>
        <w:pStyle w:val="Caption"/>
        <w:keepNext/>
        <w:rPr>
          <w:rFonts w:ascii="Tahoma" w:hAnsi="Tahoma" w:cs="Tahoma"/>
          <w:lang w:val="en-US"/>
        </w:rPr>
      </w:pPr>
      <w:r w:rsidRPr="0059140F">
        <w:rPr>
          <w:rFonts w:ascii="Tahoma" w:hAnsi="Tahoma" w:cs="Tahoma"/>
        </w:rPr>
        <w:lastRenderedPageBreak/>
        <w:t xml:space="preserve">Tabel </w:t>
      </w:r>
      <w:r w:rsidRPr="0059140F">
        <w:rPr>
          <w:rFonts w:ascii="Tahoma" w:hAnsi="Tahoma" w:cs="Tahoma"/>
        </w:rPr>
        <w:fldChar w:fldCharType="begin"/>
      </w:r>
      <w:r w:rsidRPr="0059140F">
        <w:rPr>
          <w:rFonts w:ascii="Tahoma" w:hAnsi="Tahoma" w:cs="Tahoma"/>
        </w:rPr>
        <w:instrText xml:space="preserve"> SEQ Tabel \* ARABIC </w:instrText>
      </w:r>
      <w:r w:rsidRPr="0059140F">
        <w:rPr>
          <w:rFonts w:ascii="Tahoma" w:hAnsi="Tahoma" w:cs="Tahoma"/>
        </w:rPr>
        <w:fldChar w:fldCharType="separate"/>
      </w:r>
      <w:r w:rsidRPr="0059140F">
        <w:rPr>
          <w:rFonts w:ascii="Tahoma" w:hAnsi="Tahoma" w:cs="Tahoma"/>
          <w:noProof/>
        </w:rPr>
        <w:t>4</w:t>
      </w:r>
      <w:r w:rsidRPr="0059140F">
        <w:rPr>
          <w:rFonts w:ascii="Tahoma" w:hAnsi="Tahoma" w:cs="Tahoma"/>
        </w:rPr>
        <w:fldChar w:fldCharType="end"/>
      </w:r>
      <w:r w:rsidRPr="0059140F">
        <w:rPr>
          <w:rFonts w:ascii="Tahoma" w:hAnsi="Tahoma" w:cs="Tahoma"/>
          <w:lang w:val="en-US"/>
        </w:rPr>
        <w:t xml:space="preserve"> </w:t>
      </w:r>
      <w:r w:rsidRPr="0059140F">
        <w:rPr>
          <w:rFonts w:ascii="Tahoma" w:hAnsi="Tahoma" w:cs="Tahoma"/>
          <w:lang w:val="en-US"/>
        </w:rPr>
        <w:t>Perbandingan Kinerja Lalu Lintas Kota Dumai Tahun 2021</w:t>
      </w:r>
    </w:p>
    <w:tbl>
      <w:tblPr>
        <w:tblW w:w="8547" w:type="dxa"/>
        <w:tblLook w:val="04A0" w:firstRow="1" w:lastRow="0" w:firstColumn="1" w:lastColumn="0" w:noHBand="0" w:noVBand="1"/>
      </w:tblPr>
      <w:tblGrid>
        <w:gridCol w:w="680"/>
        <w:gridCol w:w="1700"/>
        <w:gridCol w:w="1547"/>
        <w:gridCol w:w="1520"/>
        <w:gridCol w:w="1580"/>
        <w:gridCol w:w="1520"/>
      </w:tblGrid>
      <w:tr w:rsidR="0059140F" w:rsidTr="0059140F">
        <w:trPr>
          <w:trHeight w:val="288"/>
        </w:trPr>
        <w:tc>
          <w:tcPr>
            <w:tcW w:w="680" w:type="dxa"/>
            <w:vMerge w:val="restart"/>
            <w:tcBorders>
              <w:top w:val="single" w:sz="4" w:space="0" w:color="auto"/>
              <w:left w:val="single" w:sz="4" w:space="0" w:color="auto"/>
              <w:bottom w:val="single" w:sz="4" w:space="0" w:color="000000"/>
              <w:right w:val="single" w:sz="4" w:space="0" w:color="auto"/>
            </w:tcBorders>
            <w:noWrap/>
            <w:vAlign w:val="bottom"/>
            <w:hideMark/>
          </w:tcPr>
          <w:p w:rsidR="0059140F" w:rsidRDefault="0059140F">
            <w:pPr>
              <w:spacing w:after="0" w:line="240" w:lineRule="auto"/>
              <w:jc w:val="center"/>
              <w:rPr>
                <w:rFonts w:ascii="Tahoma" w:eastAsia="Times New Roman" w:hAnsi="Tahoma" w:cs="Tahoma"/>
                <w:color w:val="000000"/>
                <w:lang w:val="en-US"/>
              </w:rPr>
            </w:pPr>
            <w:r>
              <w:rPr>
                <w:rFonts w:ascii="Tahoma" w:eastAsia="Times New Roman" w:hAnsi="Tahoma" w:cs="Tahoma"/>
                <w:color w:val="000000"/>
              </w:rPr>
              <w:t xml:space="preserve">No </w:t>
            </w:r>
          </w:p>
        </w:tc>
        <w:tc>
          <w:tcPr>
            <w:tcW w:w="1700" w:type="dxa"/>
            <w:vMerge w:val="restart"/>
            <w:tcBorders>
              <w:top w:val="single" w:sz="4" w:space="0" w:color="auto"/>
              <w:left w:val="single" w:sz="4" w:space="0" w:color="auto"/>
              <w:bottom w:val="single" w:sz="4" w:space="0" w:color="000000"/>
              <w:right w:val="single" w:sz="4" w:space="0" w:color="auto"/>
            </w:tcBorders>
            <w:noWrap/>
            <w:vAlign w:val="center"/>
            <w:hideMark/>
          </w:tcPr>
          <w:p w:rsidR="0059140F" w:rsidRDefault="0059140F">
            <w:pPr>
              <w:spacing w:after="0" w:line="240" w:lineRule="auto"/>
              <w:jc w:val="center"/>
              <w:rPr>
                <w:rFonts w:ascii="Tahoma" w:eastAsia="Times New Roman" w:hAnsi="Tahoma" w:cs="Tahoma"/>
                <w:color w:val="000000"/>
              </w:rPr>
            </w:pPr>
            <w:r>
              <w:rPr>
                <w:rFonts w:ascii="Tahoma" w:eastAsia="Times New Roman" w:hAnsi="Tahoma" w:cs="Tahoma"/>
                <w:color w:val="000000"/>
              </w:rPr>
              <w:t>Indikator</w:t>
            </w:r>
          </w:p>
        </w:tc>
        <w:tc>
          <w:tcPr>
            <w:tcW w:w="6167" w:type="dxa"/>
            <w:gridSpan w:val="4"/>
            <w:tcBorders>
              <w:top w:val="single" w:sz="4" w:space="0" w:color="auto"/>
              <w:left w:val="nil"/>
              <w:bottom w:val="single" w:sz="4" w:space="0" w:color="auto"/>
              <w:right w:val="single" w:sz="4" w:space="0" w:color="000000"/>
            </w:tcBorders>
            <w:noWrap/>
            <w:vAlign w:val="bottom"/>
            <w:hideMark/>
          </w:tcPr>
          <w:p w:rsidR="0059140F" w:rsidRDefault="0059140F">
            <w:pPr>
              <w:spacing w:after="0" w:line="240" w:lineRule="auto"/>
              <w:jc w:val="center"/>
              <w:rPr>
                <w:rFonts w:ascii="Tahoma" w:eastAsia="Times New Roman" w:hAnsi="Tahoma" w:cs="Tahoma"/>
                <w:color w:val="000000"/>
              </w:rPr>
            </w:pPr>
            <w:r>
              <w:rPr>
                <w:rFonts w:ascii="Tahoma" w:eastAsia="Times New Roman" w:hAnsi="Tahoma" w:cs="Tahoma"/>
                <w:color w:val="000000"/>
              </w:rPr>
              <w:t>Perbandingan Kinerja Jaringan 2021</w:t>
            </w:r>
          </w:p>
        </w:tc>
      </w:tr>
      <w:tr w:rsidR="0059140F" w:rsidTr="0059140F">
        <w:trPr>
          <w:trHeight w:val="5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1547" w:type="dxa"/>
            <w:vMerge w:val="restart"/>
            <w:tcBorders>
              <w:top w:val="nil"/>
              <w:left w:val="single" w:sz="4" w:space="0" w:color="auto"/>
              <w:bottom w:val="single" w:sz="4" w:space="0" w:color="000000"/>
              <w:right w:val="single" w:sz="4" w:space="0" w:color="auto"/>
            </w:tcBorders>
            <w:vAlign w:val="center"/>
            <w:hideMark/>
          </w:tcPr>
          <w:p w:rsidR="0059140F" w:rsidRDefault="0059140F">
            <w:pPr>
              <w:spacing w:after="0" w:line="240" w:lineRule="auto"/>
              <w:jc w:val="center"/>
              <w:rPr>
                <w:rFonts w:ascii="Tahoma" w:eastAsia="Times New Roman" w:hAnsi="Tahoma" w:cs="Tahoma"/>
                <w:color w:val="000000"/>
              </w:rPr>
            </w:pPr>
            <w:r>
              <w:rPr>
                <w:rFonts w:ascii="Tahoma" w:eastAsia="Times New Roman" w:hAnsi="Tahoma" w:cs="Tahoma"/>
                <w:color w:val="000000"/>
              </w:rPr>
              <w:t>Saat Ini</w:t>
            </w:r>
          </w:p>
        </w:tc>
        <w:tc>
          <w:tcPr>
            <w:tcW w:w="1520" w:type="dxa"/>
            <w:vMerge w:val="restart"/>
            <w:tcBorders>
              <w:top w:val="nil"/>
              <w:left w:val="single" w:sz="4" w:space="0" w:color="auto"/>
              <w:bottom w:val="single" w:sz="4" w:space="0" w:color="000000"/>
              <w:right w:val="single" w:sz="4" w:space="0" w:color="auto"/>
            </w:tcBorders>
            <w:vAlign w:val="bottom"/>
            <w:hideMark/>
          </w:tcPr>
          <w:p w:rsidR="0059140F" w:rsidRDefault="0059140F">
            <w:pPr>
              <w:spacing w:after="0" w:line="240" w:lineRule="auto"/>
              <w:jc w:val="center"/>
              <w:rPr>
                <w:rFonts w:ascii="Tahoma" w:eastAsia="Times New Roman" w:hAnsi="Tahoma" w:cs="Tahoma"/>
                <w:color w:val="000000"/>
              </w:rPr>
            </w:pPr>
            <w:r>
              <w:rPr>
                <w:rFonts w:ascii="Tahoma" w:eastAsia="Times New Roman" w:hAnsi="Tahoma" w:cs="Tahoma"/>
                <w:color w:val="000000"/>
              </w:rPr>
              <w:t>Do Something Alternatif 1</w:t>
            </w:r>
          </w:p>
        </w:tc>
        <w:tc>
          <w:tcPr>
            <w:tcW w:w="1580" w:type="dxa"/>
            <w:vMerge w:val="restart"/>
            <w:tcBorders>
              <w:top w:val="nil"/>
              <w:left w:val="single" w:sz="4" w:space="0" w:color="auto"/>
              <w:bottom w:val="single" w:sz="4" w:space="0" w:color="000000"/>
              <w:right w:val="single" w:sz="4" w:space="0" w:color="auto"/>
            </w:tcBorders>
            <w:vAlign w:val="center"/>
            <w:hideMark/>
          </w:tcPr>
          <w:p w:rsidR="0059140F" w:rsidRDefault="0059140F">
            <w:pPr>
              <w:spacing w:after="0" w:line="240" w:lineRule="auto"/>
              <w:jc w:val="center"/>
              <w:rPr>
                <w:rFonts w:ascii="Tahoma" w:eastAsia="Times New Roman" w:hAnsi="Tahoma" w:cs="Tahoma"/>
                <w:color w:val="000000"/>
              </w:rPr>
            </w:pPr>
            <w:r>
              <w:rPr>
                <w:rFonts w:ascii="Tahoma" w:eastAsia="Times New Roman" w:hAnsi="Tahoma" w:cs="Tahoma"/>
                <w:color w:val="000000"/>
              </w:rPr>
              <w:t>Do Something Alternatif 2</w:t>
            </w:r>
          </w:p>
        </w:tc>
        <w:tc>
          <w:tcPr>
            <w:tcW w:w="1520" w:type="dxa"/>
            <w:vMerge w:val="restart"/>
            <w:tcBorders>
              <w:top w:val="nil"/>
              <w:left w:val="single" w:sz="4" w:space="0" w:color="auto"/>
              <w:bottom w:val="single" w:sz="4" w:space="0" w:color="000000"/>
              <w:right w:val="single" w:sz="4" w:space="0" w:color="auto"/>
            </w:tcBorders>
            <w:vAlign w:val="center"/>
            <w:hideMark/>
          </w:tcPr>
          <w:p w:rsidR="0059140F" w:rsidRDefault="0059140F">
            <w:pPr>
              <w:spacing w:after="0" w:line="240" w:lineRule="auto"/>
              <w:jc w:val="center"/>
              <w:rPr>
                <w:rFonts w:ascii="Tahoma" w:eastAsia="Times New Roman" w:hAnsi="Tahoma" w:cs="Tahoma"/>
                <w:color w:val="000000"/>
              </w:rPr>
            </w:pPr>
            <w:r>
              <w:rPr>
                <w:rFonts w:ascii="Tahoma" w:eastAsia="Times New Roman" w:hAnsi="Tahoma" w:cs="Tahoma"/>
                <w:color w:val="000000"/>
              </w:rPr>
              <w:t>Do Something Alternatif 3</w:t>
            </w:r>
          </w:p>
        </w:tc>
      </w:tr>
      <w:tr w:rsidR="0059140F" w:rsidTr="0059140F">
        <w:trPr>
          <w:trHeight w:val="5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r>
      <w:tr w:rsidR="0059140F" w:rsidTr="0059140F">
        <w:trPr>
          <w:trHeight w:val="288"/>
        </w:trPr>
        <w:tc>
          <w:tcPr>
            <w:tcW w:w="680" w:type="dxa"/>
            <w:vMerge w:val="restart"/>
            <w:tcBorders>
              <w:top w:val="nil"/>
              <w:left w:val="single" w:sz="4" w:space="0" w:color="auto"/>
              <w:bottom w:val="single" w:sz="4" w:space="0" w:color="auto"/>
              <w:right w:val="single" w:sz="4" w:space="0" w:color="auto"/>
            </w:tcBorders>
            <w:noWrap/>
            <w:vAlign w:val="center"/>
            <w:hideMark/>
          </w:tcPr>
          <w:p w:rsidR="0059140F" w:rsidRDefault="0059140F">
            <w:pPr>
              <w:spacing w:after="0" w:line="240" w:lineRule="auto"/>
              <w:jc w:val="center"/>
              <w:rPr>
                <w:rFonts w:ascii="Tahoma" w:eastAsia="Times New Roman" w:hAnsi="Tahoma" w:cs="Tahoma"/>
                <w:color w:val="000000"/>
              </w:rPr>
            </w:pPr>
            <w:r>
              <w:rPr>
                <w:rFonts w:ascii="Tahoma" w:eastAsia="Times New Roman" w:hAnsi="Tahoma" w:cs="Tahoma"/>
                <w:color w:val="000000"/>
              </w:rPr>
              <w:t>1</w:t>
            </w:r>
          </w:p>
        </w:tc>
        <w:tc>
          <w:tcPr>
            <w:tcW w:w="1700" w:type="dxa"/>
            <w:vMerge w:val="restart"/>
            <w:tcBorders>
              <w:top w:val="nil"/>
              <w:left w:val="single" w:sz="4" w:space="0" w:color="auto"/>
              <w:bottom w:val="single" w:sz="4" w:space="0" w:color="auto"/>
              <w:right w:val="single" w:sz="4" w:space="0" w:color="auto"/>
            </w:tcBorders>
            <w:vAlign w:val="center"/>
            <w:hideMark/>
          </w:tcPr>
          <w:p w:rsidR="0059140F" w:rsidRDefault="0059140F">
            <w:pPr>
              <w:spacing w:after="0" w:line="240" w:lineRule="auto"/>
              <w:jc w:val="center"/>
              <w:rPr>
                <w:rFonts w:ascii="Tahoma" w:eastAsia="Times New Roman" w:hAnsi="Tahoma" w:cs="Tahoma"/>
                <w:color w:val="000000"/>
              </w:rPr>
            </w:pPr>
            <w:r>
              <w:rPr>
                <w:rFonts w:ascii="Tahoma" w:eastAsia="Times New Roman" w:hAnsi="Tahoma" w:cs="Tahoma"/>
                <w:color w:val="000000"/>
              </w:rPr>
              <w:t>Kecepatan (km/jam)</w:t>
            </w:r>
          </w:p>
        </w:tc>
        <w:tc>
          <w:tcPr>
            <w:tcW w:w="1547" w:type="dxa"/>
            <w:vMerge w:val="restart"/>
            <w:tcBorders>
              <w:top w:val="nil"/>
              <w:left w:val="single" w:sz="4" w:space="0" w:color="auto"/>
              <w:bottom w:val="single" w:sz="4" w:space="0" w:color="auto"/>
              <w:right w:val="single" w:sz="4" w:space="0" w:color="auto"/>
            </w:tcBorders>
            <w:vAlign w:val="center"/>
            <w:hideMark/>
          </w:tcPr>
          <w:p w:rsidR="0059140F" w:rsidRDefault="0059140F">
            <w:pPr>
              <w:spacing w:after="0" w:line="240" w:lineRule="auto"/>
              <w:jc w:val="center"/>
              <w:rPr>
                <w:rFonts w:ascii="Tahoma" w:eastAsia="Times New Roman" w:hAnsi="Tahoma" w:cs="Tahoma"/>
                <w:color w:val="000000"/>
              </w:rPr>
            </w:pPr>
            <w:r>
              <w:rPr>
                <w:rFonts w:ascii="Tahoma" w:hAnsi="Tahoma" w:cs="Tahoma"/>
              </w:rPr>
              <w:t>39,56</w:t>
            </w:r>
          </w:p>
        </w:tc>
        <w:tc>
          <w:tcPr>
            <w:tcW w:w="1520" w:type="dxa"/>
            <w:vMerge w:val="restart"/>
            <w:tcBorders>
              <w:top w:val="nil"/>
              <w:left w:val="single" w:sz="4" w:space="0" w:color="auto"/>
              <w:bottom w:val="single" w:sz="4" w:space="0" w:color="auto"/>
              <w:right w:val="single" w:sz="4" w:space="0" w:color="auto"/>
            </w:tcBorders>
            <w:noWrap/>
            <w:vAlign w:val="center"/>
            <w:hideMark/>
          </w:tcPr>
          <w:p w:rsidR="0059140F" w:rsidRDefault="0059140F">
            <w:pPr>
              <w:spacing w:after="0" w:line="240" w:lineRule="auto"/>
              <w:jc w:val="center"/>
              <w:rPr>
                <w:rFonts w:ascii="Tahoma" w:hAnsi="Tahoma" w:cs="Tahoma"/>
              </w:rPr>
            </w:pPr>
            <w:r>
              <w:rPr>
                <w:rFonts w:ascii="Tahoma" w:hAnsi="Tahoma" w:cs="Tahoma"/>
              </w:rPr>
              <w:t>42,38</w:t>
            </w:r>
          </w:p>
        </w:tc>
        <w:tc>
          <w:tcPr>
            <w:tcW w:w="1580" w:type="dxa"/>
            <w:vMerge w:val="restart"/>
            <w:tcBorders>
              <w:top w:val="nil"/>
              <w:left w:val="single" w:sz="4" w:space="0" w:color="auto"/>
              <w:bottom w:val="single" w:sz="4" w:space="0" w:color="auto"/>
              <w:right w:val="single" w:sz="4" w:space="0" w:color="auto"/>
            </w:tcBorders>
            <w:noWrap/>
            <w:vAlign w:val="center"/>
            <w:hideMark/>
          </w:tcPr>
          <w:p w:rsidR="0059140F" w:rsidRDefault="0059140F">
            <w:pPr>
              <w:spacing w:after="0" w:line="240" w:lineRule="auto"/>
              <w:jc w:val="center"/>
              <w:rPr>
                <w:rFonts w:ascii="Tahoma" w:eastAsia="Times New Roman" w:hAnsi="Tahoma" w:cs="Tahoma"/>
                <w:color w:val="000000"/>
              </w:rPr>
            </w:pPr>
            <w:r>
              <w:rPr>
                <w:rFonts w:ascii="Tahoma" w:hAnsi="Tahoma" w:cs="Tahoma"/>
              </w:rPr>
              <w:t>41,79</w:t>
            </w:r>
          </w:p>
        </w:tc>
        <w:tc>
          <w:tcPr>
            <w:tcW w:w="1520" w:type="dxa"/>
            <w:vMerge w:val="restart"/>
            <w:tcBorders>
              <w:top w:val="nil"/>
              <w:left w:val="single" w:sz="4" w:space="0" w:color="auto"/>
              <w:bottom w:val="single" w:sz="4" w:space="0" w:color="auto"/>
              <w:right w:val="single" w:sz="4" w:space="0" w:color="auto"/>
            </w:tcBorders>
            <w:noWrap/>
            <w:vAlign w:val="center"/>
            <w:hideMark/>
          </w:tcPr>
          <w:p w:rsidR="0059140F" w:rsidRDefault="0059140F">
            <w:pPr>
              <w:spacing w:after="0" w:line="240" w:lineRule="auto"/>
              <w:jc w:val="center"/>
              <w:rPr>
                <w:rFonts w:ascii="Tahoma" w:eastAsia="Times New Roman" w:hAnsi="Tahoma" w:cs="Tahoma"/>
                <w:color w:val="000000"/>
              </w:rPr>
            </w:pPr>
            <w:r>
              <w:rPr>
                <w:rFonts w:ascii="Tahoma" w:hAnsi="Tahoma" w:cs="Tahoma"/>
              </w:rPr>
              <w:t>42,00</w:t>
            </w:r>
          </w:p>
        </w:tc>
      </w:tr>
      <w:tr w:rsidR="0059140F" w:rsidTr="0059140F">
        <w:trPr>
          <w:trHeight w:val="509"/>
        </w:trPr>
        <w:tc>
          <w:tcPr>
            <w:tcW w:w="0" w:type="auto"/>
            <w:vMerge/>
            <w:tcBorders>
              <w:top w:val="nil"/>
              <w:left w:val="single" w:sz="4" w:space="0" w:color="auto"/>
              <w:bottom w:val="single" w:sz="4" w:space="0" w:color="auto"/>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nil"/>
              <w:left w:val="single" w:sz="4" w:space="0" w:color="auto"/>
              <w:bottom w:val="single" w:sz="4" w:space="0" w:color="auto"/>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nil"/>
              <w:left w:val="single" w:sz="4" w:space="0" w:color="auto"/>
              <w:bottom w:val="single" w:sz="4" w:space="0" w:color="auto"/>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nil"/>
              <w:left w:val="single" w:sz="4" w:space="0" w:color="auto"/>
              <w:bottom w:val="single" w:sz="4" w:space="0" w:color="auto"/>
              <w:right w:val="single" w:sz="4" w:space="0" w:color="auto"/>
            </w:tcBorders>
            <w:vAlign w:val="center"/>
            <w:hideMark/>
          </w:tcPr>
          <w:p w:rsidR="0059140F" w:rsidRDefault="0059140F">
            <w:pPr>
              <w:spacing w:after="0"/>
              <w:rPr>
                <w:rFonts w:ascii="Tahoma" w:hAnsi="Tahoma" w:cs="Tahoma"/>
                <w:lang w:val="en-US"/>
              </w:rPr>
            </w:pPr>
          </w:p>
        </w:tc>
        <w:tc>
          <w:tcPr>
            <w:tcW w:w="0" w:type="auto"/>
            <w:vMerge/>
            <w:tcBorders>
              <w:top w:val="nil"/>
              <w:left w:val="single" w:sz="4" w:space="0" w:color="auto"/>
              <w:bottom w:val="single" w:sz="4" w:space="0" w:color="auto"/>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nil"/>
              <w:left w:val="single" w:sz="4" w:space="0" w:color="auto"/>
              <w:bottom w:val="single" w:sz="4" w:space="0" w:color="auto"/>
              <w:right w:val="single" w:sz="4" w:space="0" w:color="auto"/>
            </w:tcBorders>
            <w:vAlign w:val="center"/>
            <w:hideMark/>
          </w:tcPr>
          <w:p w:rsidR="0059140F" w:rsidRDefault="0059140F">
            <w:pPr>
              <w:spacing w:after="0"/>
              <w:rPr>
                <w:rFonts w:ascii="Tahoma" w:eastAsia="Times New Roman" w:hAnsi="Tahoma" w:cs="Tahoma"/>
                <w:color w:val="000000"/>
                <w:lang w:val="en-US"/>
              </w:rPr>
            </w:pPr>
          </w:p>
        </w:tc>
      </w:tr>
      <w:tr w:rsidR="0059140F" w:rsidTr="0059140F">
        <w:trPr>
          <w:trHeight w:val="288"/>
        </w:trPr>
        <w:tc>
          <w:tcPr>
            <w:tcW w:w="680" w:type="dxa"/>
            <w:vMerge w:val="restart"/>
            <w:tcBorders>
              <w:top w:val="single" w:sz="4" w:space="0" w:color="auto"/>
              <w:left w:val="single" w:sz="4" w:space="0" w:color="auto"/>
              <w:bottom w:val="single" w:sz="4" w:space="0" w:color="auto"/>
              <w:right w:val="single" w:sz="4" w:space="0" w:color="auto"/>
            </w:tcBorders>
            <w:noWrap/>
            <w:vAlign w:val="center"/>
            <w:hideMark/>
          </w:tcPr>
          <w:p w:rsidR="0059140F" w:rsidRDefault="0059140F">
            <w:pPr>
              <w:spacing w:after="0" w:line="240" w:lineRule="auto"/>
              <w:jc w:val="center"/>
              <w:rPr>
                <w:rFonts w:ascii="Tahoma" w:eastAsia="Times New Roman" w:hAnsi="Tahoma" w:cs="Tahoma"/>
                <w:color w:val="000000"/>
              </w:rPr>
            </w:pPr>
            <w:r>
              <w:rPr>
                <w:rFonts w:ascii="Tahoma" w:eastAsia="Times New Roman" w:hAnsi="Tahoma" w:cs="Tahoma"/>
                <w:color w:val="000000"/>
              </w:rPr>
              <w:t>2</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59140F" w:rsidRDefault="0059140F">
            <w:pPr>
              <w:spacing w:after="0" w:line="240" w:lineRule="auto"/>
              <w:jc w:val="center"/>
              <w:rPr>
                <w:rFonts w:ascii="Tahoma" w:eastAsia="Times New Roman" w:hAnsi="Tahoma" w:cs="Tahoma"/>
                <w:color w:val="000000"/>
              </w:rPr>
            </w:pPr>
            <w:r>
              <w:rPr>
                <w:rFonts w:ascii="Tahoma" w:eastAsia="Times New Roman" w:hAnsi="Tahoma" w:cs="Tahoma"/>
                <w:color w:val="000000"/>
              </w:rPr>
              <w:t>Kepadatan rata-rata (Smp/Km)</w:t>
            </w:r>
          </w:p>
        </w:tc>
        <w:tc>
          <w:tcPr>
            <w:tcW w:w="1547" w:type="dxa"/>
            <w:vMerge w:val="restart"/>
            <w:tcBorders>
              <w:top w:val="single" w:sz="4" w:space="0" w:color="auto"/>
              <w:left w:val="single" w:sz="4" w:space="0" w:color="auto"/>
              <w:bottom w:val="single" w:sz="4" w:space="0" w:color="auto"/>
              <w:right w:val="single" w:sz="4" w:space="0" w:color="auto"/>
            </w:tcBorders>
            <w:vAlign w:val="center"/>
            <w:hideMark/>
          </w:tcPr>
          <w:p w:rsidR="0059140F" w:rsidRDefault="0059140F">
            <w:pPr>
              <w:spacing w:after="0" w:line="240" w:lineRule="auto"/>
              <w:jc w:val="center"/>
              <w:rPr>
                <w:rFonts w:ascii="Tahoma" w:eastAsia="Times New Roman" w:hAnsi="Tahoma" w:cs="Tahoma"/>
                <w:color w:val="000000"/>
              </w:rPr>
            </w:pPr>
            <w:r>
              <w:rPr>
                <w:rFonts w:ascii="Tahoma" w:hAnsi="Tahoma" w:cs="Tahoma"/>
              </w:rPr>
              <w:t>20,80</w:t>
            </w:r>
          </w:p>
        </w:tc>
        <w:tc>
          <w:tcPr>
            <w:tcW w:w="1520" w:type="dxa"/>
            <w:vMerge w:val="restart"/>
            <w:tcBorders>
              <w:top w:val="single" w:sz="4" w:space="0" w:color="auto"/>
              <w:left w:val="single" w:sz="4" w:space="0" w:color="auto"/>
              <w:bottom w:val="single" w:sz="4" w:space="0" w:color="auto"/>
              <w:right w:val="single" w:sz="4" w:space="0" w:color="auto"/>
            </w:tcBorders>
            <w:noWrap/>
            <w:vAlign w:val="center"/>
            <w:hideMark/>
          </w:tcPr>
          <w:p w:rsidR="0059140F" w:rsidRDefault="0059140F">
            <w:pPr>
              <w:spacing w:after="0" w:line="240" w:lineRule="auto"/>
              <w:jc w:val="center"/>
              <w:rPr>
                <w:rFonts w:ascii="Tahoma" w:hAnsi="Tahoma" w:cs="Tahoma"/>
              </w:rPr>
            </w:pPr>
            <w:r>
              <w:rPr>
                <w:rFonts w:ascii="Tahoma" w:hAnsi="Tahoma" w:cs="Tahoma"/>
              </w:rPr>
              <w:t>15,22</w:t>
            </w:r>
          </w:p>
        </w:tc>
        <w:tc>
          <w:tcPr>
            <w:tcW w:w="1580" w:type="dxa"/>
            <w:vMerge w:val="restart"/>
            <w:tcBorders>
              <w:top w:val="single" w:sz="4" w:space="0" w:color="auto"/>
              <w:left w:val="single" w:sz="4" w:space="0" w:color="auto"/>
              <w:bottom w:val="single" w:sz="4" w:space="0" w:color="auto"/>
              <w:right w:val="single" w:sz="4" w:space="0" w:color="auto"/>
            </w:tcBorders>
            <w:noWrap/>
            <w:vAlign w:val="center"/>
            <w:hideMark/>
          </w:tcPr>
          <w:p w:rsidR="0059140F" w:rsidRDefault="0059140F">
            <w:pPr>
              <w:spacing w:after="0" w:line="240" w:lineRule="auto"/>
              <w:jc w:val="center"/>
              <w:rPr>
                <w:rFonts w:ascii="Tahoma" w:eastAsia="Times New Roman" w:hAnsi="Tahoma" w:cs="Tahoma"/>
                <w:color w:val="000000"/>
              </w:rPr>
            </w:pPr>
            <w:r>
              <w:rPr>
                <w:rFonts w:ascii="Tahoma" w:eastAsia="Times New Roman" w:hAnsi="Tahoma" w:cs="Tahoma"/>
                <w:color w:val="000000"/>
              </w:rPr>
              <w:t>16,26</w:t>
            </w:r>
          </w:p>
        </w:tc>
        <w:tc>
          <w:tcPr>
            <w:tcW w:w="1520" w:type="dxa"/>
            <w:vMerge w:val="restart"/>
            <w:tcBorders>
              <w:top w:val="single" w:sz="4" w:space="0" w:color="auto"/>
              <w:left w:val="single" w:sz="4" w:space="0" w:color="auto"/>
              <w:bottom w:val="single" w:sz="4" w:space="0" w:color="auto"/>
              <w:right w:val="single" w:sz="4" w:space="0" w:color="auto"/>
            </w:tcBorders>
            <w:noWrap/>
            <w:vAlign w:val="center"/>
            <w:hideMark/>
          </w:tcPr>
          <w:p w:rsidR="0059140F" w:rsidRDefault="0059140F">
            <w:pPr>
              <w:spacing w:after="0" w:line="240" w:lineRule="auto"/>
              <w:jc w:val="center"/>
              <w:rPr>
                <w:rFonts w:ascii="Tahoma" w:eastAsia="Times New Roman" w:hAnsi="Tahoma" w:cs="Tahoma"/>
                <w:color w:val="000000"/>
              </w:rPr>
            </w:pPr>
            <w:r>
              <w:rPr>
                <w:rFonts w:ascii="Tahoma" w:hAnsi="Tahoma" w:cs="Tahoma"/>
              </w:rPr>
              <w:t>15,89</w:t>
            </w:r>
          </w:p>
        </w:tc>
      </w:tr>
      <w:tr w:rsidR="0059140F" w:rsidTr="0059140F">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140F" w:rsidRDefault="0059140F">
            <w:pPr>
              <w:spacing w:after="0"/>
              <w:rPr>
                <w:rFonts w:ascii="Tahoma" w:hAnsi="Tahoma" w:cs="Tahoma"/>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140F" w:rsidRDefault="0059140F">
            <w:pPr>
              <w:spacing w:after="0"/>
              <w:rPr>
                <w:rFonts w:ascii="Tahoma" w:eastAsia="Times New Roman" w:hAnsi="Tahoma" w:cs="Tahoma"/>
                <w:color w:val="000000"/>
                <w:lang w:val="en-US"/>
              </w:rPr>
            </w:pPr>
          </w:p>
        </w:tc>
      </w:tr>
      <w:tr w:rsidR="0059140F" w:rsidTr="0059140F">
        <w:trPr>
          <w:trHeight w:val="288"/>
        </w:trPr>
        <w:tc>
          <w:tcPr>
            <w:tcW w:w="680" w:type="dxa"/>
            <w:vMerge w:val="restart"/>
            <w:tcBorders>
              <w:top w:val="single" w:sz="4" w:space="0" w:color="auto"/>
              <w:left w:val="single" w:sz="4" w:space="0" w:color="auto"/>
              <w:bottom w:val="single" w:sz="4" w:space="0" w:color="000000"/>
              <w:right w:val="single" w:sz="4" w:space="0" w:color="auto"/>
            </w:tcBorders>
            <w:noWrap/>
            <w:vAlign w:val="center"/>
            <w:hideMark/>
          </w:tcPr>
          <w:p w:rsidR="0059140F" w:rsidRDefault="0059140F">
            <w:pPr>
              <w:spacing w:after="0" w:line="240" w:lineRule="auto"/>
              <w:jc w:val="center"/>
              <w:rPr>
                <w:rFonts w:ascii="Tahoma" w:eastAsia="Times New Roman" w:hAnsi="Tahoma" w:cs="Tahoma"/>
                <w:color w:val="000000"/>
              </w:rPr>
            </w:pPr>
            <w:r>
              <w:rPr>
                <w:rFonts w:ascii="Tahoma" w:eastAsia="Times New Roman" w:hAnsi="Tahoma" w:cs="Tahoma"/>
                <w:color w:val="000000"/>
              </w:rPr>
              <w:t>3</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59140F" w:rsidRDefault="0059140F">
            <w:pPr>
              <w:spacing w:after="0" w:line="240" w:lineRule="auto"/>
              <w:jc w:val="center"/>
              <w:rPr>
                <w:rFonts w:ascii="Tahoma" w:eastAsia="Times New Roman" w:hAnsi="Tahoma" w:cs="Tahoma"/>
                <w:color w:val="000000"/>
              </w:rPr>
            </w:pPr>
            <w:r>
              <w:rPr>
                <w:rFonts w:ascii="Tahoma" w:eastAsia="Times New Roman" w:hAnsi="Tahoma" w:cs="Tahoma"/>
                <w:color w:val="000000"/>
              </w:rPr>
              <w:t>Waktu Tempuh</w:t>
            </w:r>
          </w:p>
        </w:tc>
        <w:tc>
          <w:tcPr>
            <w:tcW w:w="1547" w:type="dxa"/>
            <w:vMerge w:val="restart"/>
            <w:tcBorders>
              <w:top w:val="single" w:sz="4" w:space="0" w:color="auto"/>
              <w:left w:val="single" w:sz="4" w:space="0" w:color="auto"/>
              <w:bottom w:val="single" w:sz="4" w:space="0" w:color="000000"/>
              <w:right w:val="single" w:sz="4" w:space="0" w:color="auto"/>
            </w:tcBorders>
            <w:vAlign w:val="center"/>
            <w:hideMark/>
          </w:tcPr>
          <w:p w:rsidR="0059140F" w:rsidRDefault="0059140F">
            <w:pPr>
              <w:spacing w:after="0" w:line="240" w:lineRule="auto"/>
              <w:jc w:val="center"/>
              <w:rPr>
                <w:rFonts w:ascii="Tahoma" w:eastAsia="Times New Roman" w:hAnsi="Tahoma" w:cs="Tahoma"/>
                <w:color w:val="000000"/>
              </w:rPr>
            </w:pPr>
            <w:r>
              <w:rPr>
                <w:rFonts w:ascii="Tahoma" w:hAnsi="Tahoma" w:cs="Tahoma"/>
              </w:rPr>
              <w:t>35 jam 57 menit 10 detik</w:t>
            </w:r>
          </w:p>
        </w:tc>
        <w:tc>
          <w:tcPr>
            <w:tcW w:w="1520" w:type="dxa"/>
            <w:vMerge w:val="restart"/>
            <w:tcBorders>
              <w:top w:val="single" w:sz="4" w:space="0" w:color="auto"/>
              <w:left w:val="single" w:sz="4" w:space="0" w:color="auto"/>
              <w:bottom w:val="single" w:sz="4" w:space="0" w:color="000000"/>
              <w:right w:val="single" w:sz="4" w:space="0" w:color="auto"/>
            </w:tcBorders>
            <w:noWrap/>
            <w:vAlign w:val="center"/>
            <w:hideMark/>
          </w:tcPr>
          <w:p w:rsidR="0059140F" w:rsidRDefault="0059140F">
            <w:pPr>
              <w:spacing w:after="0" w:line="240" w:lineRule="auto"/>
              <w:jc w:val="center"/>
              <w:rPr>
                <w:rFonts w:ascii="Tahoma" w:eastAsia="Times New Roman" w:hAnsi="Tahoma" w:cs="Tahoma"/>
                <w:color w:val="000000"/>
              </w:rPr>
            </w:pPr>
            <w:r>
              <w:rPr>
                <w:rFonts w:ascii="Tahoma" w:hAnsi="Tahoma" w:cs="Tahoma"/>
              </w:rPr>
              <w:t>32 jam 21 menit 02 detik</w:t>
            </w:r>
          </w:p>
        </w:tc>
        <w:tc>
          <w:tcPr>
            <w:tcW w:w="1580" w:type="dxa"/>
            <w:vMerge w:val="restart"/>
            <w:tcBorders>
              <w:top w:val="single" w:sz="4" w:space="0" w:color="auto"/>
              <w:left w:val="single" w:sz="4" w:space="0" w:color="auto"/>
              <w:bottom w:val="single" w:sz="4" w:space="0" w:color="000000"/>
              <w:right w:val="single" w:sz="4" w:space="0" w:color="auto"/>
            </w:tcBorders>
            <w:noWrap/>
            <w:vAlign w:val="center"/>
            <w:hideMark/>
          </w:tcPr>
          <w:p w:rsidR="0059140F" w:rsidRDefault="0059140F">
            <w:pPr>
              <w:spacing w:after="0" w:line="240" w:lineRule="auto"/>
              <w:jc w:val="center"/>
              <w:rPr>
                <w:rFonts w:ascii="Tahoma" w:eastAsia="Times New Roman" w:hAnsi="Tahoma" w:cs="Tahoma"/>
                <w:color w:val="000000"/>
              </w:rPr>
            </w:pPr>
            <w:r>
              <w:rPr>
                <w:rFonts w:ascii="Tahoma" w:hAnsi="Tahoma" w:cs="Tahoma"/>
              </w:rPr>
              <w:t>34 jam 53 menit 44 detik</w:t>
            </w:r>
          </w:p>
        </w:tc>
        <w:tc>
          <w:tcPr>
            <w:tcW w:w="1520" w:type="dxa"/>
            <w:vMerge w:val="restart"/>
            <w:tcBorders>
              <w:top w:val="single" w:sz="4" w:space="0" w:color="auto"/>
              <w:left w:val="single" w:sz="4" w:space="0" w:color="auto"/>
              <w:bottom w:val="single" w:sz="4" w:space="0" w:color="000000"/>
              <w:right w:val="single" w:sz="4" w:space="0" w:color="auto"/>
            </w:tcBorders>
            <w:noWrap/>
            <w:vAlign w:val="center"/>
            <w:hideMark/>
          </w:tcPr>
          <w:p w:rsidR="0059140F" w:rsidRDefault="0059140F">
            <w:pPr>
              <w:spacing w:after="0" w:line="240" w:lineRule="auto"/>
              <w:jc w:val="center"/>
              <w:rPr>
                <w:rFonts w:ascii="Tahoma" w:eastAsia="Times New Roman" w:hAnsi="Tahoma" w:cs="Tahoma"/>
                <w:color w:val="000000"/>
              </w:rPr>
            </w:pPr>
            <w:r>
              <w:rPr>
                <w:rFonts w:ascii="Tahoma" w:hAnsi="Tahoma" w:cs="Tahoma"/>
              </w:rPr>
              <w:t>32 Jam 55 Menit 05 Detik</w:t>
            </w:r>
          </w:p>
        </w:tc>
      </w:tr>
      <w:tr w:rsidR="0059140F" w:rsidTr="0059140F">
        <w:trPr>
          <w:trHeight w:val="5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r>
      <w:tr w:rsidR="0059140F" w:rsidTr="0059140F">
        <w:trPr>
          <w:trHeight w:val="288"/>
        </w:trPr>
        <w:tc>
          <w:tcPr>
            <w:tcW w:w="680" w:type="dxa"/>
            <w:vMerge w:val="restart"/>
            <w:tcBorders>
              <w:top w:val="nil"/>
              <w:left w:val="single" w:sz="4" w:space="0" w:color="auto"/>
              <w:bottom w:val="single" w:sz="4" w:space="0" w:color="000000"/>
              <w:right w:val="single" w:sz="4" w:space="0" w:color="auto"/>
            </w:tcBorders>
            <w:noWrap/>
            <w:vAlign w:val="center"/>
            <w:hideMark/>
          </w:tcPr>
          <w:p w:rsidR="0059140F" w:rsidRDefault="0059140F">
            <w:pPr>
              <w:spacing w:after="0" w:line="240" w:lineRule="auto"/>
              <w:jc w:val="center"/>
              <w:rPr>
                <w:rFonts w:ascii="Tahoma" w:eastAsia="Times New Roman" w:hAnsi="Tahoma" w:cs="Tahoma"/>
                <w:color w:val="000000"/>
              </w:rPr>
            </w:pPr>
            <w:r>
              <w:rPr>
                <w:rFonts w:ascii="Tahoma" w:eastAsia="Times New Roman" w:hAnsi="Tahoma" w:cs="Tahoma"/>
                <w:color w:val="000000"/>
              </w:rPr>
              <w:t>4</w:t>
            </w:r>
          </w:p>
        </w:tc>
        <w:tc>
          <w:tcPr>
            <w:tcW w:w="1700" w:type="dxa"/>
            <w:vMerge w:val="restart"/>
            <w:tcBorders>
              <w:top w:val="nil"/>
              <w:left w:val="single" w:sz="4" w:space="0" w:color="auto"/>
              <w:bottom w:val="single" w:sz="4" w:space="0" w:color="auto"/>
              <w:right w:val="single" w:sz="4" w:space="0" w:color="auto"/>
            </w:tcBorders>
            <w:vAlign w:val="center"/>
            <w:hideMark/>
          </w:tcPr>
          <w:p w:rsidR="0059140F" w:rsidRDefault="0059140F">
            <w:pPr>
              <w:spacing w:after="0" w:line="240" w:lineRule="auto"/>
              <w:jc w:val="center"/>
              <w:rPr>
                <w:rFonts w:ascii="Tahoma" w:eastAsia="Times New Roman" w:hAnsi="Tahoma" w:cs="Tahoma"/>
                <w:color w:val="000000"/>
              </w:rPr>
            </w:pPr>
            <w:r>
              <w:rPr>
                <w:rFonts w:ascii="Tahoma" w:eastAsia="Times New Roman" w:hAnsi="Tahoma" w:cs="Tahoma"/>
                <w:color w:val="000000"/>
              </w:rPr>
              <w:t xml:space="preserve">Km Tempuh </w:t>
            </w:r>
          </w:p>
          <w:p w:rsidR="0059140F" w:rsidRDefault="0059140F">
            <w:pPr>
              <w:spacing w:after="0" w:line="240" w:lineRule="auto"/>
              <w:jc w:val="center"/>
              <w:rPr>
                <w:rFonts w:ascii="Tahoma" w:eastAsia="Times New Roman" w:hAnsi="Tahoma" w:cs="Tahoma"/>
                <w:color w:val="000000"/>
              </w:rPr>
            </w:pPr>
            <w:r>
              <w:rPr>
                <w:rFonts w:ascii="Tahoma" w:eastAsia="Times New Roman" w:hAnsi="Tahoma" w:cs="Tahoma"/>
                <w:color w:val="000000"/>
              </w:rPr>
              <w:t>(Km)</w:t>
            </w:r>
          </w:p>
        </w:tc>
        <w:tc>
          <w:tcPr>
            <w:tcW w:w="1547" w:type="dxa"/>
            <w:vMerge w:val="restart"/>
            <w:tcBorders>
              <w:top w:val="nil"/>
              <w:left w:val="single" w:sz="4" w:space="0" w:color="auto"/>
              <w:bottom w:val="single" w:sz="4" w:space="0" w:color="000000"/>
              <w:right w:val="single" w:sz="4" w:space="0" w:color="auto"/>
            </w:tcBorders>
            <w:vAlign w:val="center"/>
            <w:hideMark/>
          </w:tcPr>
          <w:p w:rsidR="0059140F" w:rsidRDefault="0059140F">
            <w:pPr>
              <w:spacing w:after="0" w:line="240" w:lineRule="auto"/>
              <w:jc w:val="center"/>
              <w:rPr>
                <w:rFonts w:ascii="Tahoma" w:eastAsia="Times New Roman" w:hAnsi="Tahoma" w:cs="Tahoma"/>
                <w:color w:val="000000"/>
              </w:rPr>
            </w:pPr>
            <w:r>
              <w:rPr>
                <w:rFonts w:ascii="Tahoma" w:hAnsi="Tahoma" w:cs="Tahoma"/>
              </w:rPr>
              <w:t>1797,64</w:t>
            </w:r>
          </w:p>
        </w:tc>
        <w:tc>
          <w:tcPr>
            <w:tcW w:w="1520" w:type="dxa"/>
            <w:vMerge w:val="restart"/>
            <w:tcBorders>
              <w:top w:val="nil"/>
              <w:left w:val="single" w:sz="4" w:space="0" w:color="auto"/>
              <w:bottom w:val="single" w:sz="4" w:space="0" w:color="000000"/>
              <w:right w:val="single" w:sz="4" w:space="0" w:color="auto"/>
            </w:tcBorders>
            <w:noWrap/>
            <w:vAlign w:val="center"/>
            <w:hideMark/>
          </w:tcPr>
          <w:p w:rsidR="0059140F" w:rsidRDefault="0059140F">
            <w:pPr>
              <w:spacing w:after="0" w:line="240" w:lineRule="auto"/>
              <w:jc w:val="center"/>
              <w:rPr>
                <w:rFonts w:ascii="Tahoma" w:eastAsia="Times New Roman" w:hAnsi="Tahoma" w:cs="Tahoma"/>
                <w:color w:val="000000"/>
              </w:rPr>
            </w:pPr>
            <w:r>
              <w:rPr>
                <w:rFonts w:ascii="Tahoma" w:hAnsi="Tahoma" w:cs="Tahoma"/>
              </w:rPr>
              <w:t>1617,53</w:t>
            </w:r>
          </w:p>
        </w:tc>
        <w:tc>
          <w:tcPr>
            <w:tcW w:w="1580" w:type="dxa"/>
            <w:vMerge w:val="restart"/>
            <w:tcBorders>
              <w:top w:val="nil"/>
              <w:left w:val="single" w:sz="4" w:space="0" w:color="auto"/>
              <w:bottom w:val="single" w:sz="4" w:space="0" w:color="000000"/>
              <w:right w:val="single" w:sz="4" w:space="0" w:color="auto"/>
            </w:tcBorders>
            <w:noWrap/>
            <w:vAlign w:val="center"/>
            <w:hideMark/>
          </w:tcPr>
          <w:p w:rsidR="0059140F" w:rsidRDefault="0059140F">
            <w:pPr>
              <w:spacing w:after="0" w:line="240" w:lineRule="auto"/>
              <w:jc w:val="center"/>
              <w:rPr>
                <w:rFonts w:ascii="Tahoma" w:hAnsi="Tahoma" w:cs="Tahoma"/>
              </w:rPr>
            </w:pPr>
            <w:r>
              <w:rPr>
                <w:rFonts w:ascii="Tahoma" w:hAnsi="Tahoma" w:cs="Tahoma"/>
              </w:rPr>
              <w:t>1645,912</w:t>
            </w:r>
          </w:p>
        </w:tc>
        <w:tc>
          <w:tcPr>
            <w:tcW w:w="1520" w:type="dxa"/>
            <w:vMerge w:val="restart"/>
            <w:tcBorders>
              <w:top w:val="nil"/>
              <w:left w:val="single" w:sz="4" w:space="0" w:color="auto"/>
              <w:bottom w:val="single" w:sz="4" w:space="0" w:color="000000"/>
              <w:right w:val="single" w:sz="4" w:space="0" w:color="auto"/>
            </w:tcBorders>
            <w:noWrap/>
            <w:vAlign w:val="center"/>
            <w:hideMark/>
          </w:tcPr>
          <w:p w:rsidR="0059140F" w:rsidRDefault="0059140F">
            <w:pPr>
              <w:spacing w:after="0" w:line="240" w:lineRule="auto"/>
              <w:jc w:val="center"/>
              <w:rPr>
                <w:rFonts w:ascii="Tahoma" w:eastAsia="Times New Roman" w:hAnsi="Tahoma" w:cs="Tahoma"/>
                <w:color w:val="000000"/>
              </w:rPr>
            </w:pPr>
            <w:r>
              <w:rPr>
                <w:rFonts w:ascii="Tahoma" w:hAnsi="Tahoma" w:cs="Tahoma"/>
              </w:rPr>
              <w:t>1645,91</w:t>
            </w:r>
          </w:p>
        </w:tc>
      </w:tr>
      <w:tr w:rsidR="0059140F" w:rsidTr="0059140F">
        <w:trPr>
          <w:trHeight w:val="509"/>
        </w:trPr>
        <w:tc>
          <w:tcPr>
            <w:tcW w:w="0" w:type="auto"/>
            <w:vMerge/>
            <w:tcBorders>
              <w:top w:val="nil"/>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nil"/>
              <w:left w:val="single" w:sz="4" w:space="0" w:color="auto"/>
              <w:bottom w:val="single" w:sz="4" w:space="0" w:color="auto"/>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rsidR="0059140F" w:rsidRDefault="0059140F">
            <w:pPr>
              <w:spacing w:after="0"/>
              <w:rPr>
                <w:rFonts w:ascii="Tahoma" w:hAnsi="Tahoma" w:cs="Tahoma"/>
                <w:lang w:val="en-US"/>
              </w:rPr>
            </w:pPr>
          </w:p>
        </w:tc>
        <w:tc>
          <w:tcPr>
            <w:tcW w:w="0" w:type="auto"/>
            <w:vMerge/>
            <w:tcBorders>
              <w:top w:val="nil"/>
              <w:left w:val="single" w:sz="4" w:space="0" w:color="auto"/>
              <w:bottom w:val="single" w:sz="4" w:space="0" w:color="000000"/>
              <w:right w:val="single" w:sz="4" w:space="0" w:color="auto"/>
            </w:tcBorders>
            <w:vAlign w:val="center"/>
            <w:hideMark/>
          </w:tcPr>
          <w:p w:rsidR="0059140F" w:rsidRDefault="0059140F">
            <w:pPr>
              <w:spacing w:after="0"/>
              <w:rPr>
                <w:rFonts w:ascii="Tahoma" w:eastAsia="Times New Roman" w:hAnsi="Tahoma" w:cs="Tahoma"/>
                <w:color w:val="000000"/>
                <w:lang w:val="en-US"/>
              </w:rPr>
            </w:pPr>
          </w:p>
        </w:tc>
      </w:tr>
    </w:tbl>
    <w:p w:rsidR="0059140F" w:rsidRPr="000B3CB7" w:rsidRDefault="0059140F" w:rsidP="000B3CB7">
      <w:pPr>
        <w:spacing w:line="360" w:lineRule="auto"/>
        <w:jc w:val="both"/>
        <w:rPr>
          <w:rFonts w:ascii="Tahoma" w:hAnsi="Tahoma" w:cs="Tahoma"/>
          <w:lang w:val="en-US"/>
        </w:rPr>
      </w:pPr>
      <w:r>
        <w:rPr>
          <w:rFonts w:ascii="Tahoma" w:hAnsi="Tahoma" w:cs="Tahoma"/>
        </w:rPr>
        <w:t>Sumber: Hasil Analisis Tahun 2022</w:t>
      </w:r>
    </w:p>
    <w:p w:rsidR="0059140F" w:rsidRDefault="0059140F" w:rsidP="0059140F">
      <w:pPr>
        <w:pStyle w:val="Heading3"/>
      </w:pPr>
      <w:bookmarkStart w:id="12" w:name="_Toc110886585"/>
      <w:r>
        <w:t>Pembebanan Lalu Lintas Tahun Rencana 2026 Dengan Adanya Jaringan Lintas Angkutan Barang</w:t>
      </w:r>
      <w:bookmarkEnd w:id="12"/>
    </w:p>
    <w:p w:rsidR="0059140F" w:rsidRDefault="0059140F" w:rsidP="00C84BE6">
      <w:pPr>
        <w:spacing w:line="360" w:lineRule="auto"/>
        <w:jc w:val="both"/>
        <w:rPr>
          <w:rFonts w:ascii="Tahoma" w:hAnsi="Tahoma" w:cs="Tahoma"/>
        </w:rPr>
      </w:pPr>
      <w:r>
        <w:rPr>
          <w:rFonts w:ascii="Tahoma" w:hAnsi="Tahoma" w:cs="Tahoma"/>
        </w:rPr>
        <w:t xml:space="preserve">Untuk meramalkan kondisi lalu lintas ditahun rencana pada tahun 2026, data yang digunakan berupa data sekunder jumlah kendaraan selama 5 tahun terkahir untuk mengetahui tingkat pertumbuhannya. </w:t>
      </w:r>
    </w:p>
    <w:p w:rsidR="00C84BE6" w:rsidRDefault="00C84BE6" w:rsidP="00C84BE6">
      <w:pPr>
        <w:spacing w:line="360" w:lineRule="auto"/>
        <w:jc w:val="both"/>
        <w:rPr>
          <w:rFonts w:ascii="Tahoma" w:hAnsi="Tahoma" w:cs="Tahoma"/>
        </w:rPr>
      </w:pPr>
      <w:r>
        <w:rPr>
          <w:rFonts w:ascii="Tahoma" w:hAnsi="Tahoma" w:cs="Tahoma"/>
        </w:rPr>
        <w:t xml:space="preserve">Sesuai dengan analisis yang sudah dilakukan bahwasanya dari ketiga skenario yang paling efektif untuk diterapkan sebagai jaringan lintas angkutan barang yaitu pada skenario 1 dimana dari skenario 1 angkutan barang dapat dialihkan ke ruas jalan yang lain untuk tidak melewati ruas jalan pusat kegiatan di Kota Dumai. </w:t>
      </w:r>
    </w:p>
    <w:p w:rsidR="000B3CB7" w:rsidRDefault="00C84BE6" w:rsidP="000B3CB7">
      <w:pPr>
        <w:spacing w:line="360" w:lineRule="auto"/>
        <w:jc w:val="both"/>
        <w:rPr>
          <w:rFonts w:ascii="Tahoma" w:hAnsi="Tahoma" w:cs="Tahoma"/>
        </w:rPr>
      </w:pPr>
      <w:r>
        <w:rPr>
          <w:rFonts w:ascii="Tahoma" w:hAnsi="Tahoma" w:cs="Tahoma"/>
        </w:rPr>
        <w:t>Setelah dilakukan pembebanan untuk perencanaan rute jaringan lintas pada tahun 2026 maka diketahui tingkat pelayanan untuk masing-masing ruas jalan, mak</w:t>
      </w:r>
      <w:r>
        <w:rPr>
          <w:rFonts w:ascii="Tahoma" w:hAnsi="Tahoma" w:cs="Tahoma"/>
        </w:rPr>
        <w:t>a didapat hasil d</w:t>
      </w:r>
      <w:r>
        <w:rPr>
          <w:rFonts w:ascii="Tahoma" w:hAnsi="Tahoma" w:cs="Tahoma"/>
        </w:rPr>
        <w:t>ari hasil diatas dibandingkan dengan kondisi tahun rencana Do Something 1 dapat diketahui penurunan kecepatan menjadi 32,69 km/jam dari 42,46 km/jam. Dengan kepadatan rata-rata kendaraan mengalami kenaikan menjadi 35</w:t>
      </w:r>
      <w:proofErr w:type="gramStart"/>
      <w:r>
        <w:rPr>
          <w:rFonts w:ascii="Tahoma" w:hAnsi="Tahoma" w:cs="Tahoma"/>
        </w:rPr>
        <w:t>,18</w:t>
      </w:r>
      <w:proofErr w:type="gramEnd"/>
      <w:r>
        <w:rPr>
          <w:rFonts w:ascii="Tahoma" w:hAnsi="Tahoma" w:cs="Tahoma"/>
        </w:rPr>
        <w:t xml:space="preserve"> Smp/Km dari 16,73 Smp/Km. Berikut adalah hasil pembebanan skenario 1 pada tahun rencana 2026.</w:t>
      </w:r>
    </w:p>
    <w:p w:rsidR="00C84BE6" w:rsidRPr="000B3CB7" w:rsidRDefault="00C84BE6" w:rsidP="000B3CB7">
      <w:pPr>
        <w:pStyle w:val="Heading2"/>
        <w:rPr>
          <w:rFonts w:cs="Tahoma"/>
        </w:rPr>
      </w:pPr>
      <w:r>
        <w:lastRenderedPageBreak/>
        <w:t>PENUTUP</w:t>
      </w:r>
    </w:p>
    <w:p w:rsidR="00C84BE6" w:rsidRDefault="00C84BE6" w:rsidP="00C84BE6">
      <w:pPr>
        <w:pStyle w:val="Heading3"/>
      </w:pPr>
      <w:r>
        <w:t>Kesimpulan</w:t>
      </w:r>
    </w:p>
    <w:p w:rsidR="00C84BE6" w:rsidRDefault="00C84BE6" w:rsidP="00C84BE6">
      <w:pPr>
        <w:spacing w:line="360" w:lineRule="auto"/>
        <w:jc w:val="both"/>
        <w:rPr>
          <w:rFonts w:ascii="Tahoma" w:hAnsi="Tahoma" w:cs="Tahoma"/>
        </w:rPr>
      </w:pPr>
      <w:r>
        <w:rPr>
          <w:rFonts w:ascii="Tahoma" w:hAnsi="Tahoma" w:cs="Tahoma"/>
        </w:rPr>
        <w:t xml:space="preserve">Dari analisis yang telah dilakukan didapatlah beberapa kesimpulan, antara lain sebagai berikut: </w:t>
      </w:r>
    </w:p>
    <w:p w:rsidR="00C84BE6" w:rsidRDefault="00C84BE6" w:rsidP="00C84BE6">
      <w:pPr>
        <w:pStyle w:val="ListParagraph"/>
        <w:numPr>
          <w:ilvl w:val="0"/>
          <w:numId w:val="16"/>
        </w:numPr>
        <w:spacing w:line="360" w:lineRule="auto"/>
        <w:ind w:left="426"/>
        <w:jc w:val="both"/>
        <w:rPr>
          <w:rFonts w:ascii="Tahoma" w:hAnsi="Tahoma" w:cs="Tahoma"/>
        </w:rPr>
      </w:pPr>
      <w:r>
        <w:rPr>
          <w:rFonts w:ascii="Tahoma" w:hAnsi="Tahoma" w:cs="Tahoma"/>
        </w:rPr>
        <w:t xml:space="preserve">Berdasarkan hasil analisis yang telah dilakukan, Kota Dumai belum memiliki rute angkutan barang dan distribusi perjalanan sendiri tidak merata </w:t>
      </w:r>
      <w:r>
        <w:rPr>
          <w:rFonts w:ascii="Tahoma" w:hAnsi="Tahoma" w:cs="Tahoma"/>
          <w:i/>
        </w:rPr>
        <w:t>(mix traffic)</w:t>
      </w:r>
      <w:r>
        <w:rPr>
          <w:rFonts w:ascii="Tahoma" w:hAnsi="Tahoma" w:cs="Tahoma"/>
        </w:rPr>
        <w:t>, sehingga kinerja jaringan lintas buruk.</w:t>
      </w:r>
      <w:bookmarkStart w:id="13" w:name="_Hlk489781388"/>
      <w:r>
        <w:rPr>
          <w:rFonts w:ascii="Tahoma" w:hAnsi="Tahoma" w:cs="Tahoma"/>
        </w:rPr>
        <w:t xml:space="preserve"> Kinerja jaringan lintas tahun dasar 2021, dapat diketahui bahwa kecepatan kendaraan rata – rata pada jaringan sebesar 39,64 km/jam dengan kepadatan rata-rata kendaraan 20,808 smp/km, waktu tempuh rata-rata perjalanan 35 Jam 57 Menit 10 Detik dan Km tempuh rata-rata jaringan 1797,64 Km.</w:t>
      </w:r>
      <w:bookmarkEnd w:id="13"/>
    </w:p>
    <w:p w:rsidR="00C84BE6" w:rsidRDefault="00C84BE6" w:rsidP="00C84BE6">
      <w:pPr>
        <w:pStyle w:val="ListParagraph"/>
        <w:numPr>
          <w:ilvl w:val="0"/>
          <w:numId w:val="16"/>
        </w:numPr>
        <w:spacing w:after="0" w:line="360" w:lineRule="auto"/>
        <w:ind w:left="426"/>
        <w:jc w:val="both"/>
        <w:rPr>
          <w:rFonts w:ascii="Tahoma" w:hAnsi="Tahoma" w:cs="Tahoma"/>
        </w:rPr>
      </w:pPr>
      <w:r>
        <w:rPr>
          <w:rFonts w:ascii="Tahoma" w:hAnsi="Tahoma" w:cs="Tahoma"/>
        </w:rPr>
        <w:t>Beberapa alternatif dibuat guna meningkatkan kinerja jaringan lintas angkutan barang. Sekenario yang di lakukan terdapat tiga yaitu, sekenario pertama dengan menerapkan rute angkutan barang di Kota Dumai, sekenario kedua dengan melakukan pemindahan rute angkutan barang dan sekenario ke tiga dengan pemindahan alternatif jalan angkutan barang di ruas-ruas jalan pusat kegiatan.</w:t>
      </w:r>
    </w:p>
    <w:p w:rsidR="00C84BE6" w:rsidRPr="00C84BE6" w:rsidRDefault="00C84BE6" w:rsidP="00C84BE6">
      <w:pPr>
        <w:pStyle w:val="ListParagraph"/>
        <w:numPr>
          <w:ilvl w:val="0"/>
          <w:numId w:val="16"/>
        </w:numPr>
        <w:spacing w:after="0" w:line="360" w:lineRule="auto"/>
        <w:ind w:left="426"/>
        <w:jc w:val="both"/>
        <w:rPr>
          <w:rFonts w:ascii="Tahoma" w:hAnsi="Tahoma" w:cs="Tahoma"/>
          <w:lang w:val="en-US"/>
        </w:rPr>
      </w:pPr>
      <w:r>
        <w:rPr>
          <w:rFonts w:ascii="Tahoma" w:hAnsi="Tahoma" w:cs="Tahoma"/>
        </w:rPr>
        <w:t>Hasil dari kinerja lalu lintas pada tahun saat ini melalui perbandingan kinerja ruas dapat disimpulkan bahwasanya skenario 1 merupakan skenario terpilih untuk menjadi jaringan lintas angkutan barang dengan mempertimbangkan pembatasan operasional di ruas-ruas pusat kegiatan. Maka dari itu, dilakukan peramalan pada skenario 1 dapat diketahui penurunan kecepatan menjadi 32,69 km/jam dari 42,46 km/jam. Dengan kepadatan rata-rata kendaraan mengalami kenaikan menjadi 35,18 Smp/Km dari 16,73 Smp/Km dan waktu tempuh rata – rata perjalanan naik menjadi 38 jam 32 menit 04 detik dari 32 jam 21 menit 02 detik dibandingkan pada kondisi tahun dasar tanpa jaringan lintas angkutan barang. Ruas jalan yang akan dilewati pada skenario 1 adalah Jl. Putri Tujuh, Jl. Datuk Laksamana, Jl. Bahtera, Jl. Sudirman 1, Jl. Cut Nyak Dien, Jl. Arifin Ahmad, Jl. Soekarno Hatta, Jl. Hassanudin, Jl. Bukit Datuk, Jl. Ratu Sima, Jl. Diponegoro 2, Jl. Wan Amir, dan Jl. Tuanku Tambusai.</w:t>
      </w:r>
    </w:p>
    <w:p w:rsidR="00C84BE6" w:rsidRDefault="00C84BE6" w:rsidP="00C84BE6">
      <w:pPr>
        <w:pStyle w:val="Heading3"/>
      </w:pPr>
      <w:bookmarkStart w:id="14" w:name="_Toc110886589"/>
      <w:r>
        <w:t>Saran</w:t>
      </w:r>
      <w:bookmarkEnd w:id="14"/>
      <w:r>
        <w:t xml:space="preserve"> </w:t>
      </w:r>
    </w:p>
    <w:p w:rsidR="00C84BE6" w:rsidRDefault="00C84BE6" w:rsidP="00C84BE6">
      <w:pPr>
        <w:spacing w:after="0" w:line="360" w:lineRule="auto"/>
        <w:jc w:val="both"/>
        <w:rPr>
          <w:rFonts w:ascii="Tahoma" w:hAnsi="Tahoma" w:cs="Tahoma"/>
        </w:rPr>
      </w:pPr>
      <w:r>
        <w:rPr>
          <w:rFonts w:ascii="Tahoma" w:hAnsi="Tahoma" w:cs="Tahoma"/>
        </w:rPr>
        <w:t xml:space="preserve">Untuk mendukung agar terciptanya penerapan yang lebih baik terkait jaringan lintas angkutan barang di Kota Dumai, terdapat beberapa saran yang sekiranya </w:t>
      </w:r>
      <w:r>
        <w:rPr>
          <w:rFonts w:ascii="Tahoma" w:hAnsi="Tahoma" w:cs="Tahoma"/>
        </w:rPr>
        <w:lastRenderedPageBreak/>
        <w:t>dapat dilakukan untuk mendukung terkait peenerapan jaringan lintas angkutan barang ini, yakni:</w:t>
      </w:r>
    </w:p>
    <w:p w:rsidR="00C84BE6" w:rsidRDefault="00C84BE6" w:rsidP="00C84BE6">
      <w:pPr>
        <w:pStyle w:val="ListParagraph"/>
        <w:numPr>
          <w:ilvl w:val="0"/>
          <w:numId w:val="18"/>
        </w:numPr>
        <w:spacing w:after="0" w:line="360" w:lineRule="auto"/>
        <w:ind w:left="426"/>
        <w:jc w:val="both"/>
        <w:rPr>
          <w:rFonts w:ascii="Tahoma" w:hAnsi="Tahoma" w:cs="Tahoma"/>
        </w:rPr>
      </w:pPr>
      <w:r>
        <w:rPr>
          <w:rFonts w:ascii="Tahoma" w:hAnsi="Tahoma" w:cs="Tahoma"/>
        </w:rPr>
        <w:t>Dalam penetapan jaringan lintas angkutan barang di Kota Dumai perlu adanya keputusan oleh pemerintah terkait dengan tujuan penerapan dan aplikasinya pada lapangan dapat berjalan dengan lancar dan teratur.</w:t>
      </w:r>
    </w:p>
    <w:p w:rsidR="00C84BE6" w:rsidRDefault="00C84BE6" w:rsidP="00C84BE6">
      <w:pPr>
        <w:pStyle w:val="ListParagraph"/>
        <w:numPr>
          <w:ilvl w:val="0"/>
          <w:numId w:val="18"/>
        </w:numPr>
        <w:spacing w:line="360" w:lineRule="auto"/>
        <w:ind w:left="426"/>
        <w:jc w:val="both"/>
        <w:rPr>
          <w:rFonts w:ascii="Tahoma" w:hAnsi="Tahoma" w:cs="Tahoma"/>
        </w:rPr>
      </w:pPr>
      <w:r>
        <w:rPr>
          <w:rFonts w:ascii="Tahoma" w:hAnsi="Tahoma" w:cs="Tahoma"/>
        </w:rPr>
        <w:t xml:space="preserve">Perlu adanya sosialisasi atau pemberitahuan kepada masyarakat dan perusahaan – perusahaan yang terkait mengenai jaringan lintas yang </w:t>
      </w:r>
      <w:proofErr w:type="gramStart"/>
      <w:r>
        <w:rPr>
          <w:rFonts w:ascii="Tahoma" w:hAnsi="Tahoma" w:cs="Tahoma"/>
        </w:rPr>
        <w:t>akan</w:t>
      </w:r>
      <w:proofErr w:type="gramEnd"/>
      <w:r>
        <w:rPr>
          <w:rFonts w:ascii="Tahoma" w:hAnsi="Tahoma" w:cs="Tahoma"/>
        </w:rPr>
        <w:t xml:space="preserve"> ditetapkan, sehingga pengguna jalan dapat menerapkan dengan baik.</w:t>
      </w:r>
    </w:p>
    <w:p w:rsidR="00C84BE6" w:rsidRPr="00C84BE6" w:rsidRDefault="00C84BE6" w:rsidP="00C84BE6">
      <w:pPr>
        <w:pStyle w:val="ListParagraph"/>
        <w:numPr>
          <w:ilvl w:val="0"/>
          <w:numId w:val="18"/>
        </w:numPr>
        <w:spacing w:line="360" w:lineRule="auto"/>
        <w:ind w:left="426"/>
        <w:jc w:val="both"/>
        <w:rPr>
          <w:rFonts w:ascii="Tahoma" w:hAnsi="Tahoma" w:cs="Tahoma"/>
        </w:rPr>
      </w:pPr>
      <w:r>
        <w:rPr>
          <w:rFonts w:ascii="Tahoma" w:hAnsi="Tahoma" w:cs="Tahoma"/>
        </w:rPr>
        <w:t>Perlu adanya dukungan dan kerjasama antara instansi – instansi terkait di Kota Dumai seperti Kepolisian, Dinas Pekerjaan Umum dan Dinas Perhubungan dalam membantu melancarkan penetapan jaringan lintas angkutan barang karena dibutuhkan pengawasan yang baik untuk menghindari pelanggaran – pelanggaran yang terjadi.</w:t>
      </w:r>
    </w:p>
    <w:p w:rsidR="00C84BE6" w:rsidRDefault="00C84BE6" w:rsidP="00C84BE6">
      <w:pPr>
        <w:pStyle w:val="Heading2"/>
      </w:pPr>
      <w:bookmarkStart w:id="15" w:name="_Toc110886590"/>
      <w:r>
        <w:t>DAFTAR PUSTAKA</w:t>
      </w:r>
      <w:bookmarkEnd w:id="15"/>
    </w:p>
    <w:p w:rsidR="00C84BE6" w:rsidRDefault="00C84BE6" w:rsidP="00C84BE6">
      <w:pPr>
        <w:spacing w:line="360" w:lineRule="auto"/>
        <w:jc w:val="both"/>
        <w:rPr>
          <w:rFonts w:ascii="Tahoma" w:hAnsi="Tahoma" w:cs="Tahoma"/>
        </w:rPr>
      </w:pPr>
      <w:r>
        <w:rPr>
          <w:rFonts w:ascii="Tahoma" w:hAnsi="Tahoma" w:cs="Tahoma"/>
        </w:rPr>
        <w:t xml:space="preserve">Adriansyah, 2016. </w:t>
      </w:r>
      <w:r>
        <w:rPr>
          <w:rFonts w:ascii="Tahoma" w:hAnsi="Tahoma" w:cs="Tahoma"/>
          <w:i/>
        </w:rPr>
        <w:t>Analisis Kinerja Jalur Angkutan Barang di Kota Pontianak</w:t>
      </w:r>
      <w:r>
        <w:rPr>
          <w:rFonts w:ascii="Tahoma" w:hAnsi="Tahoma" w:cs="Tahoma"/>
          <w:i/>
        </w:rPr>
        <w:tab/>
        <w:t>(Studi Kasus Jalur Lintas Truk Kontainer)</w:t>
      </w:r>
      <w:r>
        <w:rPr>
          <w:rFonts w:ascii="Tahoma" w:hAnsi="Tahoma" w:cs="Tahoma"/>
        </w:rPr>
        <w:t>, Pontianak.</w:t>
      </w:r>
    </w:p>
    <w:p w:rsidR="00C84BE6" w:rsidRDefault="00C84BE6" w:rsidP="00C84BE6">
      <w:pPr>
        <w:spacing w:after="100" w:line="360" w:lineRule="auto"/>
        <w:jc w:val="both"/>
        <w:rPr>
          <w:rFonts w:ascii="Tahoma" w:hAnsi="Tahoma" w:cs="Tahoma"/>
        </w:rPr>
      </w:pPr>
      <w:r>
        <w:rPr>
          <w:rFonts w:ascii="Tahoma" w:hAnsi="Tahoma" w:cs="Tahoma"/>
        </w:rPr>
        <w:t xml:space="preserve">Astutik, Herna. 2021. </w:t>
      </w:r>
      <w:r>
        <w:rPr>
          <w:rFonts w:ascii="Tahoma" w:hAnsi="Tahoma" w:cs="Tahoma"/>
          <w:i/>
        </w:rPr>
        <w:t>Pola Pergerakan Angkutan Barang Kabupaten Klaten,</w:t>
      </w:r>
      <w:r>
        <w:rPr>
          <w:rFonts w:ascii="Tahoma" w:hAnsi="Tahoma" w:cs="Tahoma"/>
        </w:rPr>
        <w:tab/>
        <w:t>Yogyakarta.</w:t>
      </w:r>
    </w:p>
    <w:p w:rsidR="00C84BE6" w:rsidRDefault="00C84BE6" w:rsidP="00C84BE6">
      <w:pPr>
        <w:spacing w:after="100" w:line="360" w:lineRule="auto"/>
        <w:jc w:val="both"/>
        <w:rPr>
          <w:rFonts w:ascii="Tahoma" w:hAnsi="Tahoma" w:cs="Tahoma"/>
        </w:rPr>
      </w:pPr>
      <w:r>
        <w:rPr>
          <w:rFonts w:ascii="Tahoma" w:hAnsi="Tahoma" w:cs="Tahoma"/>
        </w:rPr>
        <w:t xml:space="preserve">Bowersox, C. 1981. </w:t>
      </w:r>
      <w:r>
        <w:rPr>
          <w:rFonts w:ascii="Tahoma" w:hAnsi="Tahoma" w:cs="Tahoma"/>
          <w:i/>
        </w:rPr>
        <w:t>Introduction to Transportation</w:t>
      </w:r>
      <w:r>
        <w:rPr>
          <w:rFonts w:ascii="Tahoma" w:hAnsi="Tahoma" w:cs="Tahoma"/>
        </w:rPr>
        <w:t>. New York: MacmillanPublishing</w:t>
      </w:r>
      <w:r>
        <w:rPr>
          <w:rFonts w:ascii="Tahoma" w:hAnsi="Tahoma" w:cs="Tahoma"/>
        </w:rPr>
        <w:tab/>
        <w:t>Co, Inc.</w:t>
      </w:r>
    </w:p>
    <w:p w:rsidR="00C84BE6" w:rsidRDefault="00C84BE6" w:rsidP="00C84BE6">
      <w:pPr>
        <w:spacing w:after="100" w:line="360" w:lineRule="auto"/>
        <w:jc w:val="both"/>
        <w:rPr>
          <w:rFonts w:ascii="Tahoma" w:hAnsi="Tahoma" w:cs="Tahoma"/>
          <w:lang w:val="id-ID"/>
        </w:rPr>
      </w:pPr>
      <w:r>
        <w:rPr>
          <w:rFonts w:ascii="Tahoma" w:hAnsi="Tahoma" w:cs="Tahoma"/>
          <w:lang w:val="id-ID"/>
        </w:rPr>
        <w:t xml:space="preserve">Departemen Pekerjaan Umum. Direktorat Jendral Bina Marga Indonesia. </w:t>
      </w:r>
      <w:r>
        <w:rPr>
          <w:rFonts w:ascii="Tahoma" w:hAnsi="Tahoma" w:cs="Tahoma"/>
        </w:rPr>
        <w:t>1997.</w:t>
      </w:r>
      <w:r>
        <w:rPr>
          <w:rFonts w:ascii="Tahoma" w:hAnsi="Tahoma" w:cs="Tahoma"/>
        </w:rPr>
        <w:tab/>
      </w:r>
      <w:r>
        <w:rPr>
          <w:rFonts w:ascii="Tahoma" w:hAnsi="Tahoma" w:cs="Tahoma"/>
          <w:i/>
          <w:lang w:val="id-ID"/>
        </w:rPr>
        <w:t xml:space="preserve">Manual Kapasitas Jalan Indonesia, </w:t>
      </w:r>
      <w:r>
        <w:rPr>
          <w:rFonts w:ascii="Tahoma" w:hAnsi="Tahoma" w:cs="Tahoma"/>
          <w:lang w:val="id-ID"/>
        </w:rPr>
        <w:t>Jakarta.</w:t>
      </w:r>
    </w:p>
    <w:p w:rsidR="00C84BE6" w:rsidRDefault="00C84BE6" w:rsidP="00C84BE6">
      <w:pPr>
        <w:spacing w:after="100" w:line="360" w:lineRule="auto"/>
        <w:jc w:val="both"/>
        <w:rPr>
          <w:rFonts w:ascii="Tahoma" w:hAnsi="Tahoma" w:cs="Tahoma"/>
          <w:i/>
          <w:lang w:val="en-US"/>
        </w:rPr>
      </w:pPr>
      <w:r>
        <w:rPr>
          <w:rFonts w:ascii="Tahoma" w:hAnsi="Tahoma" w:cs="Tahoma"/>
        </w:rPr>
        <w:t xml:space="preserve">Departemen Pekerjaan Umum. 2019. </w:t>
      </w:r>
      <w:r>
        <w:rPr>
          <w:rFonts w:ascii="Tahoma" w:hAnsi="Tahoma" w:cs="Tahoma"/>
          <w:i/>
        </w:rPr>
        <w:t>Peraturan Daerah Kota Dumai Nomor 15</w:t>
      </w:r>
      <w:r>
        <w:rPr>
          <w:rFonts w:ascii="Tahoma" w:hAnsi="Tahoma" w:cs="Tahoma"/>
          <w:i/>
        </w:rPr>
        <w:tab/>
        <w:t>Tahun 2019 tentang Rencana Tata Ruang Wilayah Kota Dumai Tahun</w:t>
      </w:r>
      <w:r>
        <w:rPr>
          <w:rFonts w:ascii="Tahoma" w:hAnsi="Tahoma" w:cs="Tahoma"/>
          <w:i/>
        </w:rPr>
        <w:tab/>
        <w:t>2019-2039, Dumai.</w:t>
      </w:r>
    </w:p>
    <w:p w:rsidR="00C84BE6" w:rsidRDefault="00C84BE6" w:rsidP="00C84BE6">
      <w:pPr>
        <w:spacing w:after="100" w:line="360" w:lineRule="auto"/>
        <w:jc w:val="both"/>
        <w:rPr>
          <w:rFonts w:ascii="Tahoma" w:hAnsi="Tahoma" w:cs="Tahoma"/>
        </w:rPr>
      </w:pPr>
      <w:r>
        <w:rPr>
          <w:rFonts w:ascii="Tahoma" w:hAnsi="Tahoma" w:cs="Tahoma"/>
        </w:rPr>
        <w:t xml:space="preserve">Direktorat Jenderal Perhubungan Darat. 2008. </w:t>
      </w:r>
      <w:r>
        <w:rPr>
          <w:rFonts w:ascii="Tahoma" w:hAnsi="Tahoma" w:cs="Tahoma"/>
          <w:i/>
        </w:rPr>
        <w:t>Tentang</w:t>
      </w:r>
      <w:r>
        <w:rPr>
          <w:rFonts w:ascii="Tahoma" w:hAnsi="Tahoma" w:cs="Tahoma"/>
          <w:i/>
        </w:rPr>
        <w:tab/>
        <w:t>Panduan Batasan</w:t>
      </w:r>
      <w:r>
        <w:rPr>
          <w:rFonts w:ascii="Tahoma" w:hAnsi="Tahoma" w:cs="Tahoma"/>
          <w:i/>
        </w:rPr>
        <w:tab/>
        <w:t>Maksimum Perhitungan JBI (Jumlah Berat yang di Izinkan) dan JBKI</w:t>
      </w:r>
      <w:r>
        <w:rPr>
          <w:rFonts w:ascii="Tahoma" w:hAnsi="Tahoma" w:cs="Tahoma"/>
          <w:i/>
        </w:rPr>
        <w:tab/>
        <w:t>(Jumlah Berat Kombinasi yang diIzinkan) untuk Mobil Barang, Kendaraan</w:t>
      </w:r>
      <w:r>
        <w:rPr>
          <w:rFonts w:ascii="Tahoma" w:hAnsi="Tahoma" w:cs="Tahoma"/>
          <w:i/>
        </w:rPr>
        <w:tab/>
        <w:t>Khusus</w:t>
      </w:r>
      <w:proofErr w:type="gramStart"/>
      <w:r>
        <w:rPr>
          <w:rFonts w:ascii="Tahoma" w:hAnsi="Tahoma" w:cs="Tahoma"/>
          <w:i/>
        </w:rPr>
        <w:t>,Kendaraan</w:t>
      </w:r>
      <w:proofErr w:type="gramEnd"/>
      <w:r>
        <w:rPr>
          <w:rFonts w:ascii="Tahoma" w:hAnsi="Tahoma" w:cs="Tahoma"/>
          <w:i/>
        </w:rPr>
        <w:t xml:space="preserve"> Penarik berikut Kereta Tempelan/Kereta Gandengan,</w:t>
      </w:r>
      <w:r>
        <w:rPr>
          <w:rFonts w:ascii="Tahoma" w:hAnsi="Tahoma" w:cs="Tahoma"/>
          <w:i/>
        </w:rPr>
        <w:tab/>
      </w:r>
      <w:r>
        <w:rPr>
          <w:rFonts w:ascii="Tahoma" w:hAnsi="Tahoma" w:cs="Tahoma"/>
        </w:rPr>
        <w:t>Jakarta.</w:t>
      </w:r>
    </w:p>
    <w:p w:rsidR="00C84BE6" w:rsidRDefault="00C84BE6" w:rsidP="00C84BE6">
      <w:pPr>
        <w:spacing w:line="360" w:lineRule="auto"/>
        <w:jc w:val="both"/>
        <w:rPr>
          <w:rFonts w:ascii="Tahoma" w:hAnsi="Tahoma" w:cs="Tahoma"/>
        </w:rPr>
      </w:pPr>
      <w:r>
        <w:rPr>
          <w:rFonts w:ascii="Tahoma" w:hAnsi="Tahoma" w:cs="Tahoma"/>
        </w:rPr>
        <w:lastRenderedPageBreak/>
        <w:t xml:space="preserve">Kementrian Perhubungan. 1993 </w:t>
      </w:r>
      <w:r>
        <w:rPr>
          <w:rFonts w:ascii="Tahoma" w:hAnsi="Tahoma" w:cs="Tahoma"/>
          <w:lang w:val="id-ID"/>
        </w:rPr>
        <w:t>Peraturan Pemerintah Nomor 43 Tahun 1993</w:t>
      </w:r>
      <w:r>
        <w:rPr>
          <w:rFonts w:ascii="Tahoma" w:hAnsi="Tahoma" w:cs="Tahoma"/>
          <w:lang w:val="id-ID"/>
        </w:rPr>
        <w:tab/>
        <w:t xml:space="preserve">Tentang </w:t>
      </w:r>
      <w:r>
        <w:rPr>
          <w:rFonts w:ascii="Tahoma" w:hAnsi="Tahoma" w:cs="Tahoma"/>
          <w:i/>
          <w:lang w:val="id-ID"/>
        </w:rPr>
        <w:t>Prasarana dan Lalu Lintas Jalan</w:t>
      </w:r>
      <w:r>
        <w:rPr>
          <w:rFonts w:ascii="Tahoma" w:hAnsi="Tahoma" w:cs="Tahoma"/>
          <w:i/>
        </w:rPr>
        <w:t xml:space="preserve">, </w:t>
      </w:r>
      <w:r>
        <w:rPr>
          <w:rFonts w:ascii="Tahoma" w:hAnsi="Tahoma" w:cs="Tahoma"/>
        </w:rPr>
        <w:t>Jakarta.</w:t>
      </w:r>
    </w:p>
    <w:p w:rsidR="00C84BE6" w:rsidRDefault="00C84BE6" w:rsidP="00C84BE6">
      <w:pPr>
        <w:spacing w:line="360" w:lineRule="auto"/>
        <w:jc w:val="both"/>
        <w:rPr>
          <w:rFonts w:ascii="Tahoma" w:hAnsi="Tahoma" w:cs="Tahoma"/>
        </w:rPr>
      </w:pPr>
      <w:r>
        <w:rPr>
          <w:rFonts w:ascii="Tahoma" w:hAnsi="Tahoma" w:cs="Tahoma"/>
        </w:rPr>
        <w:t xml:space="preserve">Kementrian Perhubungan. 2009. </w:t>
      </w:r>
      <w:r>
        <w:rPr>
          <w:rFonts w:ascii="Tahoma" w:hAnsi="Tahoma" w:cs="Tahoma"/>
          <w:i/>
        </w:rPr>
        <w:t>Undang-Undang Republik Indonesia Nomor 22</w:t>
      </w:r>
      <w:r>
        <w:rPr>
          <w:rFonts w:ascii="Tahoma" w:hAnsi="Tahoma" w:cs="Tahoma"/>
          <w:i/>
        </w:rPr>
        <w:tab/>
        <w:t>Tahun 2009 tentang Lalu Lintas Dan Angkutan Jalan</w:t>
      </w:r>
      <w:r>
        <w:rPr>
          <w:rFonts w:ascii="Tahoma" w:hAnsi="Tahoma" w:cs="Tahoma"/>
        </w:rPr>
        <w:t>, Jakarta.</w:t>
      </w:r>
    </w:p>
    <w:p w:rsidR="00C84BE6" w:rsidRDefault="00C84BE6" w:rsidP="00C84BE6">
      <w:pPr>
        <w:spacing w:after="100" w:line="360" w:lineRule="auto"/>
        <w:jc w:val="both"/>
        <w:rPr>
          <w:rFonts w:ascii="Tahoma" w:hAnsi="Tahoma" w:cs="Tahoma"/>
          <w:lang w:val="id-ID"/>
        </w:rPr>
      </w:pPr>
      <w:r>
        <w:rPr>
          <w:rFonts w:ascii="Tahoma" w:hAnsi="Tahoma" w:cs="Tahoma"/>
        </w:rPr>
        <w:t xml:space="preserve">Kementrian Perhubungan. 2011. </w:t>
      </w:r>
      <w:r>
        <w:rPr>
          <w:rFonts w:ascii="Tahoma" w:hAnsi="Tahoma" w:cs="Tahoma"/>
          <w:i/>
          <w:lang w:val="id-ID"/>
        </w:rPr>
        <w:t>Peraturan Pemerintah Nomor 32 Tahun 2011</w:t>
      </w:r>
      <w:r>
        <w:rPr>
          <w:rFonts w:ascii="Tahoma" w:hAnsi="Tahoma" w:cs="Tahoma"/>
          <w:i/>
          <w:lang w:val="id-ID"/>
        </w:rPr>
        <w:tab/>
        <w:t>Tentang Manajemen dan Rekayasa Analisis Dampak serta Manajemen</w:t>
      </w:r>
      <w:r>
        <w:rPr>
          <w:rFonts w:ascii="Tahoma" w:hAnsi="Tahoma" w:cs="Tahoma"/>
          <w:i/>
          <w:lang w:val="id-ID"/>
        </w:rPr>
        <w:tab/>
        <w:t>Kebutuhan</w:t>
      </w:r>
      <w:r>
        <w:rPr>
          <w:rFonts w:ascii="Tahoma" w:hAnsi="Tahoma" w:cs="Tahoma"/>
          <w:i/>
        </w:rPr>
        <w:t xml:space="preserve"> Lalu Lintas</w:t>
      </w:r>
      <w:r>
        <w:rPr>
          <w:rFonts w:ascii="Tahoma" w:hAnsi="Tahoma" w:cs="Tahoma"/>
          <w:i/>
          <w:lang w:val="id-ID"/>
        </w:rPr>
        <w:t xml:space="preserve">, </w:t>
      </w:r>
      <w:r>
        <w:rPr>
          <w:rFonts w:ascii="Tahoma" w:hAnsi="Tahoma" w:cs="Tahoma"/>
          <w:lang w:val="id-ID"/>
        </w:rPr>
        <w:t>Jakarta.</w:t>
      </w:r>
    </w:p>
    <w:p w:rsidR="000B3CB7" w:rsidRDefault="00C84BE6" w:rsidP="000B3CB7">
      <w:pPr>
        <w:spacing w:after="100" w:line="360" w:lineRule="auto"/>
        <w:jc w:val="both"/>
        <w:rPr>
          <w:rFonts w:ascii="Tahoma" w:hAnsi="Tahoma" w:cs="Tahoma"/>
        </w:rPr>
      </w:pPr>
      <w:r>
        <w:rPr>
          <w:rFonts w:ascii="Tahoma" w:hAnsi="Tahoma" w:cs="Tahoma"/>
        </w:rPr>
        <w:t xml:space="preserve">Kementrian Perhubungan. </w:t>
      </w:r>
      <w:r>
        <w:rPr>
          <w:rFonts w:ascii="Tahoma" w:hAnsi="Tahoma" w:cs="Tahoma"/>
          <w:lang w:val="id-ID"/>
        </w:rPr>
        <w:t xml:space="preserve">2014. </w:t>
      </w:r>
      <w:r>
        <w:rPr>
          <w:rFonts w:ascii="Tahoma" w:hAnsi="Tahoma" w:cs="Tahoma"/>
          <w:i/>
          <w:lang w:val="id-ID"/>
        </w:rPr>
        <w:t>Peraturan Pemerintah Nomor 74 Tahun 2014</w:t>
      </w:r>
      <w:r>
        <w:rPr>
          <w:rFonts w:ascii="Tahoma" w:hAnsi="Tahoma" w:cs="Tahoma"/>
          <w:i/>
          <w:lang w:val="id-ID"/>
        </w:rPr>
        <w:tab/>
        <w:t>Tentang Angkutan Jalan,</w:t>
      </w:r>
      <w:r>
        <w:rPr>
          <w:rFonts w:ascii="Tahoma" w:hAnsi="Tahoma" w:cs="Tahoma"/>
          <w:lang w:val="id-ID"/>
        </w:rPr>
        <w:t xml:space="preserve"> Jakarta.</w:t>
      </w:r>
      <w:r w:rsidRPr="00B05787">
        <w:rPr>
          <w:rFonts w:ascii="Tahoma" w:hAnsi="Tahoma" w:cs="Tahoma"/>
          <w:b/>
        </w:rPr>
        <w:t xml:space="preserve"> </w:t>
      </w:r>
      <w:r w:rsidR="000B3CB7">
        <w:rPr>
          <w:rFonts w:ascii="Tahoma" w:hAnsi="Tahoma" w:cs="Tahoma"/>
        </w:rPr>
        <w:t xml:space="preserve">Kementrian Perhubungan. 2014. </w:t>
      </w:r>
      <w:r w:rsidR="000B3CB7">
        <w:rPr>
          <w:rFonts w:ascii="Tahoma" w:hAnsi="Tahoma" w:cs="Tahoma"/>
          <w:i/>
        </w:rPr>
        <w:t>Peraturan Menteri Perhubungan Republik</w:t>
      </w:r>
      <w:r w:rsidR="000B3CB7">
        <w:rPr>
          <w:rFonts w:ascii="Tahoma" w:hAnsi="Tahoma" w:cs="Tahoma"/>
          <w:i/>
        </w:rPr>
        <w:tab/>
        <w:t>Indonesia Nomor PM 60 Tahun 2019 Tentang Penyelenggaraan Angkutan</w:t>
      </w:r>
      <w:r w:rsidR="000B3CB7">
        <w:rPr>
          <w:rFonts w:ascii="Tahoma" w:hAnsi="Tahoma" w:cs="Tahoma"/>
          <w:i/>
        </w:rPr>
        <w:tab/>
        <w:t xml:space="preserve">Barang Dengan Kendaraan Bermotor Di Jalan, </w:t>
      </w:r>
      <w:r w:rsidR="000B3CB7">
        <w:rPr>
          <w:rFonts w:ascii="Tahoma" w:hAnsi="Tahoma" w:cs="Tahoma"/>
        </w:rPr>
        <w:t>Jakarta.</w:t>
      </w:r>
    </w:p>
    <w:p w:rsidR="000B3CB7" w:rsidRDefault="000B3CB7" w:rsidP="000B3CB7">
      <w:pPr>
        <w:spacing w:after="100" w:line="360" w:lineRule="auto"/>
        <w:jc w:val="both"/>
        <w:rPr>
          <w:rFonts w:ascii="Tahoma" w:hAnsi="Tahoma" w:cs="Tahoma"/>
        </w:rPr>
      </w:pPr>
      <w:r>
        <w:rPr>
          <w:rFonts w:ascii="Tahoma" w:hAnsi="Tahoma" w:cs="Tahoma"/>
        </w:rPr>
        <w:t xml:space="preserve">Kementrian Perhubungan. </w:t>
      </w:r>
      <w:r>
        <w:rPr>
          <w:rFonts w:ascii="Tahoma" w:hAnsi="Tahoma" w:cs="Tahoma"/>
          <w:lang w:val="id-ID"/>
        </w:rPr>
        <w:t>201</w:t>
      </w:r>
      <w:r>
        <w:rPr>
          <w:rFonts w:ascii="Tahoma" w:hAnsi="Tahoma" w:cs="Tahoma"/>
        </w:rPr>
        <w:t>6.</w:t>
      </w:r>
      <w:r>
        <w:rPr>
          <w:rFonts w:ascii="Tahoma" w:hAnsi="Tahoma" w:cs="Tahoma"/>
          <w:lang w:val="id-ID"/>
        </w:rPr>
        <w:t xml:space="preserve"> </w:t>
      </w:r>
      <w:r>
        <w:rPr>
          <w:rFonts w:ascii="Tahoma" w:hAnsi="Tahoma" w:cs="Tahoma"/>
          <w:i/>
          <w:lang w:val="id-ID"/>
        </w:rPr>
        <w:t xml:space="preserve">Peraturan </w:t>
      </w:r>
      <w:r>
        <w:rPr>
          <w:rFonts w:ascii="Tahoma" w:hAnsi="Tahoma" w:cs="Tahoma"/>
          <w:i/>
        </w:rPr>
        <w:t>Menteri Perhubungan</w:t>
      </w:r>
      <w:r>
        <w:rPr>
          <w:rFonts w:ascii="Tahoma" w:hAnsi="Tahoma" w:cs="Tahoma"/>
          <w:i/>
          <w:lang w:val="id-ID"/>
        </w:rPr>
        <w:t xml:space="preserve"> Nomor </w:t>
      </w:r>
      <w:r>
        <w:rPr>
          <w:rFonts w:ascii="Tahoma" w:hAnsi="Tahoma" w:cs="Tahoma"/>
          <w:i/>
        </w:rPr>
        <w:t>14</w:t>
      </w:r>
      <w:r>
        <w:rPr>
          <w:rFonts w:ascii="Tahoma" w:hAnsi="Tahoma" w:cs="Tahoma"/>
          <w:i/>
          <w:lang w:val="id-ID"/>
        </w:rPr>
        <w:tab/>
        <w:t>Tahun 201</w:t>
      </w:r>
      <w:r>
        <w:rPr>
          <w:rFonts w:ascii="Tahoma" w:hAnsi="Tahoma" w:cs="Tahoma"/>
          <w:i/>
        </w:rPr>
        <w:t>6</w:t>
      </w:r>
      <w:r>
        <w:rPr>
          <w:rFonts w:ascii="Tahoma" w:hAnsi="Tahoma" w:cs="Tahoma"/>
          <w:i/>
          <w:lang w:val="id-ID"/>
        </w:rPr>
        <w:t xml:space="preserve"> Tentang </w:t>
      </w:r>
      <w:r>
        <w:rPr>
          <w:rFonts w:ascii="Tahoma" w:hAnsi="Tahoma" w:cs="Tahoma"/>
          <w:i/>
        </w:rPr>
        <w:t>Manajemen dan Rekayasa Lalu Lintas di Jalan</w:t>
      </w:r>
      <w:r>
        <w:rPr>
          <w:rFonts w:ascii="Tahoma" w:hAnsi="Tahoma" w:cs="Tahoma"/>
          <w:i/>
          <w:lang w:val="id-ID"/>
        </w:rPr>
        <w:t>,</w:t>
      </w:r>
      <w:r>
        <w:rPr>
          <w:rFonts w:ascii="Tahoma" w:hAnsi="Tahoma" w:cs="Tahoma"/>
          <w:i/>
          <w:lang w:val="id-ID"/>
        </w:rPr>
        <w:tab/>
      </w:r>
      <w:r>
        <w:rPr>
          <w:rFonts w:ascii="Tahoma" w:hAnsi="Tahoma" w:cs="Tahoma"/>
          <w:lang w:val="id-ID"/>
        </w:rPr>
        <w:t>Jakarta.</w:t>
      </w:r>
    </w:p>
    <w:p w:rsidR="000B3CB7" w:rsidRDefault="000B3CB7" w:rsidP="000B3CB7">
      <w:pPr>
        <w:spacing w:after="100" w:line="360" w:lineRule="auto"/>
        <w:jc w:val="both"/>
        <w:rPr>
          <w:rFonts w:ascii="Tahoma" w:hAnsi="Tahoma" w:cs="Tahoma"/>
        </w:rPr>
      </w:pPr>
      <w:r>
        <w:rPr>
          <w:rFonts w:ascii="Tahoma" w:hAnsi="Tahoma" w:cs="Tahoma"/>
        </w:rPr>
        <w:t xml:space="preserve">Kementrian Perhubungan. 2015. </w:t>
      </w:r>
      <w:r>
        <w:rPr>
          <w:rFonts w:ascii="Tahoma" w:hAnsi="Tahoma" w:cs="Tahoma"/>
          <w:i/>
        </w:rPr>
        <w:t>Peraturan Menteri Perhubungan Nomor 96</w:t>
      </w:r>
      <w:r>
        <w:rPr>
          <w:rFonts w:ascii="Tahoma" w:hAnsi="Tahoma" w:cs="Tahoma"/>
          <w:i/>
        </w:rPr>
        <w:tab/>
        <w:t>Tahun 2015 tentang Pedoman Pelaksanaan Kegiatan Manajemen Lalu</w:t>
      </w:r>
      <w:r>
        <w:rPr>
          <w:rFonts w:ascii="Tahoma" w:hAnsi="Tahoma" w:cs="Tahoma"/>
          <w:i/>
        </w:rPr>
        <w:tab/>
        <w:t>Lintas</w:t>
      </w:r>
      <w:r>
        <w:rPr>
          <w:rFonts w:ascii="Tahoma" w:hAnsi="Tahoma" w:cs="Tahoma"/>
        </w:rPr>
        <w:t>, Jakarta.</w:t>
      </w:r>
    </w:p>
    <w:p w:rsidR="000B3CB7" w:rsidRDefault="000B3CB7" w:rsidP="000B3CB7">
      <w:pPr>
        <w:spacing w:after="100" w:line="360" w:lineRule="auto"/>
        <w:jc w:val="both"/>
        <w:rPr>
          <w:rFonts w:ascii="Tahoma" w:hAnsi="Tahoma" w:cs="Tahoma"/>
        </w:rPr>
      </w:pPr>
      <w:r>
        <w:rPr>
          <w:rFonts w:ascii="Tahoma" w:hAnsi="Tahoma" w:cs="Tahoma"/>
        </w:rPr>
        <w:t xml:space="preserve">Morlok, E.K. 1998. </w:t>
      </w:r>
      <w:r>
        <w:rPr>
          <w:rFonts w:ascii="Tahoma" w:hAnsi="Tahoma" w:cs="Tahoma"/>
          <w:i/>
        </w:rPr>
        <w:t>Pengantar Teknik Perencanaan Transportasi (Terjemahan)</w:t>
      </w:r>
      <w:r>
        <w:rPr>
          <w:rFonts w:ascii="Tahoma" w:hAnsi="Tahoma" w:cs="Tahoma"/>
        </w:rPr>
        <w:t>,</w:t>
      </w:r>
      <w:r>
        <w:rPr>
          <w:rFonts w:ascii="Tahoma" w:hAnsi="Tahoma" w:cs="Tahoma"/>
        </w:rPr>
        <w:tab/>
        <w:t>Jakarta: Erlangga</w:t>
      </w:r>
    </w:p>
    <w:p w:rsidR="000B3CB7" w:rsidRDefault="000B3CB7" w:rsidP="000B3CB7">
      <w:pPr>
        <w:spacing w:after="100" w:line="360" w:lineRule="auto"/>
        <w:jc w:val="both"/>
        <w:rPr>
          <w:rFonts w:ascii="Tahoma" w:hAnsi="Tahoma" w:cs="Tahoma"/>
        </w:rPr>
      </w:pPr>
      <w:r>
        <w:rPr>
          <w:rFonts w:ascii="Tahoma" w:hAnsi="Tahoma" w:cs="Tahoma"/>
        </w:rPr>
        <w:t xml:space="preserve">Ortuzar, J De and Willumsen L. G. 1990. </w:t>
      </w:r>
      <w:r>
        <w:rPr>
          <w:rFonts w:ascii="Tahoma" w:hAnsi="Tahoma" w:cs="Tahoma"/>
          <w:i/>
        </w:rPr>
        <w:t>Modelling Transport</w:t>
      </w:r>
      <w:r>
        <w:rPr>
          <w:rFonts w:ascii="Tahoma" w:hAnsi="Tahoma" w:cs="Tahoma"/>
        </w:rPr>
        <w:t>, Chicester: John</w:t>
      </w:r>
      <w:r>
        <w:rPr>
          <w:rFonts w:ascii="Tahoma" w:hAnsi="Tahoma" w:cs="Tahoma"/>
        </w:rPr>
        <w:tab/>
        <w:t>Willey</w:t>
      </w:r>
    </w:p>
    <w:p w:rsidR="000B3CB7" w:rsidRDefault="000B3CB7" w:rsidP="000B3CB7">
      <w:pPr>
        <w:spacing w:after="100" w:line="360" w:lineRule="auto"/>
        <w:jc w:val="both"/>
        <w:rPr>
          <w:rFonts w:ascii="Tahoma" w:hAnsi="Tahoma" w:cs="Tahoma"/>
          <w:i/>
        </w:rPr>
      </w:pPr>
      <w:r>
        <w:rPr>
          <w:rFonts w:ascii="Tahoma" w:hAnsi="Tahoma" w:cs="Tahoma"/>
        </w:rPr>
        <w:t xml:space="preserve">Nurkholis. 2002. </w:t>
      </w:r>
      <w:r>
        <w:rPr>
          <w:rFonts w:ascii="Tahoma" w:hAnsi="Tahoma" w:cs="Tahoma"/>
          <w:i/>
        </w:rPr>
        <w:t xml:space="preserve">Pola </w:t>
      </w:r>
      <w:proofErr w:type="gramStart"/>
      <w:r>
        <w:rPr>
          <w:rFonts w:ascii="Tahoma" w:hAnsi="Tahoma" w:cs="Tahoma"/>
          <w:i/>
        </w:rPr>
        <w:t>Pergerakan  Angkutan</w:t>
      </w:r>
      <w:proofErr w:type="gramEnd"/>
      <w:r>
        <w:rPr>
          <w:rFonts w:ascii="Tahoma" w:hAnsi="Tahoma" w:cs="Tahoma"/>
          <w:i/>
        </w:rPr>
        <w:t xml:space="preserve"> Barang  Niaga Di Kota Semarang,</w:t>
      </w:r>
    </w:p>
    <w:p w:rsidR="000B3CB7" w:rsidRDefault="000B3CB7" w:rsidP="000B3CB7">
      <w:pPr>
        <w:spacing w:after="100" w:line="360" w:lineRule="auto"/>
        <w:jc w:val="both"/>
        <w:rPr>
          <w:rFonts w:ascii="Tahoma" w:hAnsi="Tahoma" w:cs="Tahoma"/>
        </w:rPr>
      </w:pPr>
      <w:r>
        <w:rPr>
          <w:rFonts w:ascii="Tahoma" w:hAnsi="Tahoma" w:cs="Tahoma"/>
          <w:i/>
        </w:rPr>
        <w:tab/>
      </w:r>
      <w:r>
        <w:rPr>
          <w:rFonts w:ascii="Tahoma" w:hAnsi="Tahoma" w:cs="Tahoma"/>
        </w:rPr>
        <w:t>Semarang.</w:t>
      </w:r>
    </w:p>
    <w:p w:rsidR="000B3CB7" w:rsidRDefault="000B3CB7" w:rsidP="000B3CB7">
      <w:pPr>
        <w:spacing w:after="100" w:line="360" w:lineRule="auto"/>
        <w:jc w:val="both"/>
        <w:rPr>
          <w:rFonts w:ascii="Tahoma" w:hAnsi="Tahoma" w:cs="Tahoma"/>
        </w:rPr>
      </w:pPr>
      <w:r>
        <w:rPr>
          <w:rFonts w:ascii="Tahoma" w:hAnsi="Tahoma" w:cs="Tahoma"/>
        </w:rPr>
        <w:t>Pusparini</w:t>
      </w:r>
      <w:proofErr w:type="gramStart"/>
      <w:r>
        <w:rPr>
          <w:rFonts w:ascii="Tahoma" w:hAnsi="Tahoma" w:cs="Tahoma"/>
        </w:rPr>
        <w:t>,  Anita</w:t>
      </w:r>
      <w:proofErr w:type="gramEnd"/>
      <w:r>
        <w:rPr>
          <w:rFonts w:ascii="Tahoma" w:hAnsi="Tahoma" w:cs="Tahoma"/>
        </w:rPr>
        <w:t xml:space="preserve">. 2016. </w:t>
      </w:r>
      <w:r>
        <w:rPr>
          <w:rFonts w:ascii="Tahoma" w:hAnsi="Tahoma" w:cs="Tahoma"/>
          <w:i/>
        </w:rPr>
        <w:t>Penataan Lalu Lintas Angkutan Barang Di Kota</w:t>
      </w:r>
      <w:r>
        <w:rPr>
          <w:rFonts w:ascii="Tahoma" w:hAnsi="Tahoma" w:cs="Tahoma"/>
          <w:i/>
        </w:rPr>
        <w:tab/>
        <w:t>Banjarbaru,</w:t>
      </w:r>
      <w:r>
        <w:rPr>
          <w:rFonts w:ascii="Tahoma" w:hAnsi="Tahoma" w:cs="Tahoma"/>
        </w:rPr>
        <w:t xml:space="preserve"> Yogyakarta. </w:t>
      </w:r>
    </w:p>
    <w:p w:rsidR="000B3CB7" w:rsidRDefault="000B3CB7" w:rsidP="000B3CB7">
      <w:pPr>
        <w:spacing w:after="100" w:line="360" w:lineRule="auto"/>
        <w:jc w:val="both"/>
        <w:rPr>
          <w:rFonts w:ascii="Tahoma" w:hAnsi="Tahoma" w:cs="Tahoma"/>
          <w:i/>
        </w:rPr>
      </w:pPr>
      <w:r>
        <w:rPr>
          <w:rFonts w:ascii="Tahoma" w:hAnsi="Tahoma" w:cs="Tahoma"/>
          <w:lang w:val="id-ID"/>
        </w:rPr>
        <w:t xml:space="preserve">Sinaga, Rosita. 2015. </w:t>
      </w:r>
      <w:r>
        <w:rPr>
          <w:rFonts w:ascii="Tahoma" w:hAnsi="Tahoma" w:cs="Tahoma"/>
          <w:i/>
          <w:lang w:val="id-ID"/>
        </w:rPr>
        <w:t xml:space="preserve">Evaluasi jaringan lintas angkutan barang di Bengkulu, </w:t>
      </w:r>
      <w:r>
        <w:rPr>
          <w:rFonts w:ascii="Tahoma" w:hAnsi="Tahoma" w:cs="Tahoma"/>
          <w:i/>
        </w:rPr>
        <w:t xml:space="preserve"> </w:t>
      </w:r>
    </w:p>
    <w:p w:rsidR="000B3CB7" w:rsidRDefault="000B3CB7" w:rsidP="000B3CB7">
      <w:pPr>
        <w:spacing w:after="100" w:line="360" w:lineRule="auto"/>
        <w:ind w:firstLine="720"/>
        <w:jc w:val="both"/>
        <w:rPr>
          <w:rFonts w:ascii="Tahoma" w:hAnsi="Tahoma" w:cs="Tahoma"/>
          <w:lang w:val="id-ID"/>
        </w:rPr>
      </w:pPr>
      <w:r>
        <w:rPr>
          <w:rFonts w:ascii="Tahoma" w:hAnsi="Tahoma" w:cs="Tahoma"/>
          <w:lang w:val="id-ID"/>
        </w:rPr>
        <w:t>Jakarta.</w:t>
      </w:r>
    </w:p>
    <w:p w:rsidR="00B05787" w:rsidRPr="000B3CB7" w:rsidRDefault="000B3CB7" w:rsidP="000B3CB7">
      <w:pPr>
        <w:spacing w:line="360" w:lineRule="auto"/>
        <w:jc w:val="both"/>
        <w:rPr>
          <w:rFonts w:ascii="Tahoma" w:hAnsi="Tahoma" w:cs="Tahoma"/>
          <w:lang w:val="en-US"/>
        </w:rPr>
      </w:pPr>
      <w:r>
        <w:rPr>
          <w:rFonts w:ascii="Tahoma" w:hAnsi="Tahoma" w:cs="Tahoma"/>
        </w:rPr>
        <w:t xml:space="preserve">Suparsa, I Gusti Putu. 2016. </w:t>
      </w:r>
      <w:r>
        <w:rPr>
          <w:rFonts w:ascii="Tahoma" w:hAnsi="Tahoma" w:cs="Tahoma"/>
          <w:i/>
        </w:rPr>
        <w:t>Analisa dan Kebijakan Pengoperasian Angkutan</w:t>
      </w:r>
      <w:r>
        <w:rPr>
          <w:rFonts w:ascii="Tahoma" w:hAnsi="Tahoma" w:cs="Tahoma"/>
          <w:i/>
        </w:rPr>
        <w:tab/>
        <w:t>Barang di Kota Denpasar</w:t>
      </w:r>
      <w:r>
        <w:rPr>
          <w:rFonts w:ascii="Tahoma" w:hAnsi="Tahoma" w:cs="Tahoma"/>
        </w:rPr>
        <w:t>, Bali</w:t>
      </w:r>
    </w:p>
    <w:sectPr w:rsidR="00B05787" w:rsidRPr="000B3CB7" w:rsidSect="00451642">
      <w:pgSz w:w="11907" w:h="1683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5D79"/>
    <w:multiLevelType w:val="hybridMultilevel"/>
    <w:tmpl w:val="4652499A"/>
    <w:lvl w:ilvl="0" w:tplc="3C38C452">
      <w:start w:val="2"/>
      <w:numFmt w:val="decimal"/>
      <w:lvlText w:val="VI.%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12347A78"/>
    <w:multiLevelType w:val="hybridMultilevel"/>
    <w:tmpl w:val="2E62DBDA"/>
    <w:lvl w:ilvl="0" w:tplc="9E524F42">
      <w:start w:val="3"/>
      <w:numFmt w:val="decimal"/>
      <w:lvlText w:val="IV.4.%1."/>
      <w:lvlJc w:val="left"/>
      <w:pPr>
        <w:ind w:left="144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1C330DDF"/>
    <w:multiLevelType w:val="hybridMultilevel"/>
    <w:tmpl w:val="924E3098"/>
    <w:lvl w:ilvl="0" w:tplc="7D90A208">
      <w:start w:val="1"/>
      <w:numFmt w:val="decimal"/>
      <w:lvlText w:val="V.6.%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2B68022A"/>
    <w:multiLevelType w:val="hybridMultilevel"/>
    <w:tmpl w:val="5B122CD0"/>
    <w:lvl w:ilvl="0" w:tplc="FD76203E">
      <w:start w:val="7"/>
      <w:numFmt w:val="decimal"/>
      <w:lvlText w:val="III.%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2CFE5630"/>
    <w:multiLevelType w:val="hybridMultilevel"/>
    <w:tmpl w:val="06125AC4"/>
    <w:lvl w:ilvl="0" w:tplc="488A2A6A">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35274535"/>
    <w:multiLevelType w:val="hybridMultilevel"/>
    <w:tmpl w:val="82EE67D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36AB05B8"/>
    <w:multiLevelType w:val="hybridMultilevel"/>
    <w:tmpl w:val="08A4C454"/>
    <w:lvl w:ilvl="0" w:tplc="0421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15:restartNumberingAfterBreak="0">
    <w:nsid w:val="389867B3"/>
    <w:multiLevelType w:val="hybridMultilevel"/>
    <w:tmpl w:val="FFA020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CD8628F"/>
    <w:multiLevelType w:val="hybridMultilevel"/>
    <w:tmpl w:val="059CB470"/>
    <w:lvl w:ilvl="0" w:tplc="B4D60BE8">
      <w:start w:val="1"/>
      <w:numFmt w:val="decimal"/>
      <w:lvlText w:val="IV.4.%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9" w15:restartNumberingAfterBreak="0">
    <w:nsid w:val="3CF42228"/>
    <w:multiLevelType w:val="hybridMultilevel"/>
    <w:tmpl w:val="657A7DE6"/>
    <w:lvl w:ilvl="0" w:tplc="2C2011C0">
      <w:start w:val="1"/>
      <w:numFmt w:val="decimal"/>
      <w:lvlText w:val="V.%1."/>
      <w:lvlJc w:val="left"/>
      <w:pPr>
        <w:ind w:left="720" w:hanging="360"/>
      </w:pPr>
    </w:lvl>
    <w:lvl w:ilvl="1" w:tplc="18D4FCA0">
      <w:start w:val="1"/>
      <w:numFmt w:val="decimal"/>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3FED3099"/>
    <w:multiLevelType w:val="hybridMultilevel"/>
    <w:tmpl w:val="0F76A48C"/>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1" w15:restartNumberingAfterBreak="0">
    <w:nsid w:val="606C4E83"/>
    <w:multiLevelType w:val="hybridMultilevel"/>
    <w:tmpl w:val="743C97A8"/>
    <w:lvl w:ilvl="0" w:tplc="D3EA359A">
      <w:start w:val="3"/>
      <w:numFmt w:val="decimal"/>
      <w:lvlText w:val="III.%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18F7715"/>
    <w:multiLevelType w:val="hybridMultilevel"/>
    <w:tmpl w:val="0B52BF9A"/>
    <w:lvl w:ilvl="0" w:tplc="A2CAB6FA">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15:restartNumberingAfterBreak="0">
    <w:nsid w:val="64113783"/>
    <w:multiLevelType w:val="hybridMultilevel"/>
    <w:tmpl w:val="D696C524"/>
    <w:lvl w:ilvl="0" w:tplc="F94097CA">
      <w:start w:val="2"/>
      <w:numFmt w:val="decimal"/>
      <w:lvlText w:val="V.5.%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15:restartNumberingAfterBreak="0">
    <w:nsid w:val="6DD54725"/>
    <w:multiLevelType w:val="hybridMultilevel"/>
    <w:tmpl w:val="924E3098"/>
    <w:lvl w:ilvl="0" w:tplc="7D90A208">
      <w:start w:val="1"/>
      <w:numFmt w:val="decimal"/>
      <w:lvlText w:val="V.6.%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15" w15:restartNumberingAfterBreak="0">
    <w:nsid w:val="7DCC4B10"/>
    <w:multiLevelType w:val="hybridMultilevel"/>
    <w:tmpl w:val="1C984B62"/>
    <w:lvl w:ilvl="0" w:tplc="04090019">
      <w:start w:val="1"/>
      <w:numFmt w:val="lowerLetter"/>
      <w:lvlText w:val="%1."/>
      <w:lvlJc w:val="left"/>
      <w:pPr>
        <w:ind w:left="786" w:hanging="360"/>
      </w:pPr>
    </w:lvl>
    <w:lvl w:ilvl="1" w:tplc="AADC27BE">
      <w:start w:val="1"/>
      <w:numFmt w:val="lowerLetter"/>
      <w:lvlText w:val="%2."/>
      <w:lvlJc w:val="left"/>
      <w:pPr>
        <w:ind w:left="360"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num w:numId="1">
    <w:abstractNumId w:val="1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87"/>
    <w:rsid w:val="000456B6"/>
    <w:rsid w:val="00067C32"/>
    <w:rsid w:val="000B3CB7"/>
    <w:rsid w:val="00147130"/>
    <w:rsid w:val="003C4088"/>
    <w:rsid w:val="00451642"/>
    <w:rsid w:val="005222CA"/>
    <w:rsid w:val="0059140F"/>
    <w:rsid w:val="005B2E3E"/>
    <w:rsid w:val="005F591E"/>
    <w:rsid w:val="007E667D"/>
    <w:rsid w:val="008C67EA"/>
    <w:rsid w:val="008E1B0A"/>
    <w:rsid w:val="009D6485"/>
    <w:rsid w:val="00A821CA"/>
    <w:rsid w:val="00B05787"/>
    <w:rsid w:val="00C84BE6"/>
    <w:rsid w:val="00D72BF0"/>
    <w:rsid w:val="00E86110"/>
    <w:rsid w:val="00E94950"/>
    <w:rsid w:val="00EF5D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4395E-D827-459A-80A7-41969C50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05787"/>
    <w:pPr>
      <w:keepNext/>
      <w:keepLines/>
      <w:spacing w:before="240" w:after="0" w:line="360" w:lineRule="auto"/>
      <w:jc w:val="center"/>
      <w:outlineLvl w:val="0"/>
    </w:pPr>
    <w:rPr>
      <w:rFonts w:ascii="Tahoma" w:eastAsiaTheme="majorEastAsia" w:hAnsi="Tahoma" w:cstheme="majorBidi"/>
      <w:b/>
      <w:sz w:val="28"/>
      <w:szCs w:val="32"/>
    </w:rPr>
  </w:style>
  <w:style w:type="paragraph" w:styleId="Heading2">
    <w:name w:val="heading 2"/>
    <w:basedOn w:val="Normal"/>
    <w:next w:val="Normal"/>
    <w:link w:val="Heading2Char"/>
    <w:autoRedefine/>
    <w:uiPriority w:val="9"/>
    <w:unhideWhenUsed/>
    <w:qFormat/>
    <w:rsid w:val="008E1B0A"/>
    <w:pPr>
      <w:keepNext/>
      <w:keepLines/>
      <w:spacing w:before="120" w:after="120" w:line="276" w:lineRule="auto"/>
      <w:jc w:val="both"/>
      <w:outlineLvl w:val="1"/>
    </w:pPr>
    <w:rPr>
      <w:rFonts w:ascii="Tahoma" w:eastAsiaTheme="majorEastAsia" w:hAnsi="Tahoma" w:cstheme="majorBidi"/>
      <w:b/>
      <w:sz w:val="28"/>
      <w:szCs w:val="26"/>
    </w:rPr>
  </w:style>
  <w:style w:type="paragraph" w:styleId="Heading3">
    <w:name w:val="heading 3"/>
    <w:basedOn w:val="Normal"/>
    <w:next w:val="Normal"/>
    <w:link w:val="Heading3Char"/>
    <w:autoRedefine/>
    <w:uiPriority w:val="9"/>
    <w:unhideWhenUsed/>
    <w:qFormat/>
    <w:rsid w:val="0059140F"/>
    <w:pPr>
      <w:keepNext/>
      <w:keepLines/>
      <w:spacing w:before="40" w:after="0" w:line="360" w:lineRule="auto"/>
      <w:jc w:val="both"/>
      <w:outlineLvl w:val="2"/>
    </w:pPr>
    <w:rPr>
      <w:rFonts w:ascii="Tahoma" w:eastAsiaTheme="majorEastAsia" w:hAnsi="Tahom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787"/>
    <w:rPr>
      <w:rFonts w:ascii="Tahoma" w:eastAsiaTheme="majorEastAsia" w:hAnsi="Tahoma" w:cstheme="majorBidi"/>
      <w:b/>
      <w:sz w:val="28"/>
      <w:szCs w:val="32"/>
    </w:rPr>
  </w:style>
  <w:style w:type="character" w:customStyle="1" w:styleId="Heading2Char">
    <w:name w:val="Heading 2 Char"/>
    <w:basedOn w:val="DefaultParagraphFont"/>
    <w:link w:val="Heading2"/>
    <w:uiPriority w:val="9"/>
    <w:rsid w:val="008E1B0A"/>
    <w:rPr>
      <w:rFonts w:ascii="Tahoma" w:eastAsiaTheme="majorEastAsia" w:hAnsi="Tahoma" w:cstheme="majorBidi"/>
      <w:b/>
      <w:sz w:val="28"/>
      <w:szCs w:val="26"/>
    </w:rPr>
  </w:style>
  <w:style w:type="character" w:customStyle="1" w:styleId="Heading3Char">
    <w:name w:val="Heading 3 Char"/>
    <w:basedOn w:val="DefaultParagraphFont"/>
    <w:link w:val="Heading3"/>
    <w:uiPriority w:val="9"/>
    <w:rsid w:val="0059140F"/>
    <w:rPr>
      <w:rFonts w:ascii="Tahoma" w:eastAsiaTheme="majorEastAsia" w:hAnsi="Tahoma" w:cstheme="majorBidi"/>
      <w:b/>
      <w:szCs w:val="24"/>
    </w:rPr>
  </w:style>
  <w:style w:type="table" w:styleId="TableGrid">
    <w:name w:val="Table Grid"/>
    <w:basedOn w:val="TableNormal"/>
    <w:uiPriority w:val="59"/>
    <w:rsid w:val="00045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kepala Char,List Paragraph1 Char,TABEL Char,Paling Bawah Char,sub de titre 4 Char,ANNEX Char,SUB BAB2 Char,Body Text Char1 Char,Char Char2 Char,List Paragraph2 Char,Char Char21 Char,Dalam Tabel Char,First Level Outline Char"/>
    <w:link w:val="ListParagraph"/>
    <w:uiPriority w:val="34"/>
    <w:locked/>
    <w:rsid w:val="000456B6"/>
  </w:style>
  <w:style w:type="paragraph" w:styleId="ListParagraph">
    <w:name w:val="List Paragraph"/>
    <w:aliases w:val="kepala,List Paragraph1,TABEL,Paling Bawah,sub de titre 4,ANNEX,SUB BAB2,Body Text Char1,Char Char2,List Paragraph2,Char Char21,Dalam Tabel,First Level Outline,DWA List 1,Colorful List - Accent 11,heading 3"/>
    <w:basedOn w:val="Normal"/>
    <w:link w:val="ListParagraphChar"/>
    <w:uiPriority w:val="34"/>
    <w:qFormat/>
    <w:rsid w:val="000456B6"/>
    <w:pPr>
      <w:spacing w:after="200" w:line="276" w:lineRule="auto"/>
      <w:ind w:left="720"/>
      <w:contextualSpacing/>
    </w:pPr>
  </w:style>
  <w:style w:type="paragraph" w:styleId="Caption">
    <w:name w:val="caption"/>
    <w:aliases w:val="Gambar"/>
    <w:basedOn w:val="Normal"/>
    <w:next w:val="Normal"/>
    <w:uiPriority w:val="35"/>
    <w:unhideWhenUsed/>
    <w:qFormat/>
    <w:rsid w:val="008E1B0A"/>
    <w:pPr>
      <w:spacing w:after="0" w:line="360" w:lineRule="auto"/>
      <w:jc w:val="center"/>
    </w:pPr>
    <w:rPr>
      <w:rFonts w:ascii="Times New Roman" w:hAnsi="Times New Roman"/>
      <w:iCs/>
      <w:szCs w:val="18"/>
      <w:lang w:val="id-ID"/>
    </w:rPr>
  </w:style>
  <w:style w:type="paragraph" w:styleId="BodyText">
    <w:name w:val="Body Text"/>
    <w:basedOn w:val="Normal"/>
    <w:link w:val="BodyTextChar"/>
    <w:uiPriority w:val="99"/>
    <w:unhideWhenUsed/>
    <w:qFormat/>
    <w:rsid w:val="008E1B0A"/>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99"/>
    <w:rsid w:val="008E1B0A"/>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6302">
      <w:bodyDiv w:val="1"/>
      <w:marLeft w:val="0"/>
      <w:marRight w:val="0"/>
      <w:marTop w:val="0"/>
      <w:marBottom w:val="0"/>
      <w:divBdr>
        <w:top w:val="none" w:sz="0" w:space="0" w:color="auto"/>
        <w:left w:val="none" w:sz="0" w:space="0" w:color="auto"/>
        <w:bottom w:val="none" w:sz="0" w:space="0" w:color="auto"/>
        <w:right w:val="none" w:sz="0" w:space="0" w:color="auto"/>
      </w:divBdr>
    </w:div>
    <w:div w:id="292442779">
      <w:bodyDiv w:val="1"/>
      <w:marLeft w:val="0"/>
      <w:marRight w:val="0"/>
      <w:marTop w:val="0"/>
      <w:marBottom w:val="0"/>
      <w:divBdr>
        <w:top w:val="none" w:sz="0" w:space="0" w:color="auto"/>
        <w:left w:val="none" w:sz="0" w:space="0" w:color="auto"/>
        <w:bottom w:val="none" w:sz="0" w:space="0" w:color="auto"/>
        <w:right w:val="none" w:sz="0" w:space="0" w:color="auto"/>
      </w:divBdr>
    </w:div>
    <w:div w:id="296491398">
      <w:bodyDiv w:val="1"/>
      <w:marLeft w:val="0"/>
      <w:marRight w:val="0"/>
      <w:marTop w:val="0"/>
      <w:marBottom w:val="0"/>
      <w:divBdr>
        <w:top w:val="none" w:sz="0" w:space="0" w:color="auto"/>
        <w:left w:val="none" w:sz="0" w:space="0" w:color="auto"/>
        <w:bottom w:val="none" w:sz="0" w:space="0" w:color="auto"/>
        <w:right w:val="none" w:sz="0" w:space="0" w:color="auto"/>
      </w:divBdr>
    </w:div>
    <w:div w:id="332268284">
      <w:bodyDiv w:val="1"/>
      <w:marLeft w:val="0"/>
      <w:marRight w:val="0"/>
      <w:marTop w:val="0"/>
      <w:marBottom w:val="0"/>
      <w:divBdr>
        <w:top w:val="none" w:sz="0" w:space="0" w:color="auto"/>
        <w:left w:val="none" w:sz="0" w:space="0" w:color="auto"/>
        <w:bottom w:val="none" w:sz="0" w:space="0" w:color="auto"/>
        <w:right w:val="none" w:sz="0" w:space="0" w:color="auto"/>
      </w:divBdr>
    </w:div>
    <w:div w:id="337008348">
      <w:bodyDiv w:val="1"/>
      <w:marLeft w:val="0"/>
      <w:marRight w:val="0"/>
      <w:marTop w:val="0"/>
      <w:marBottom w:val="0"/>
      <w:divBdr>
        <w:top w:val="none" w:sz="0" w:space="0" w:color="auto"/>
        <w:left w:val="none" w:sz="0" w:space="0" w:color="auto"/>
        <w:bottom w:val="none" w:sz="0" w:space="0" w:color="auto"/>
        <w:right w:val="none" w:sz="0" w:space="0" w:color="auto"/>
      </w:divBdr>
    </w:div>
    <w:div w:id="477184731">
      <w:bodyDiv w:val="1"/>
      <w:marLeft w:val="0"/>
      <w:marRight w:val="0"/>
      <w:marTop w:val="0"/>
      <w:marBottom w:val="0"/>
      <w:divBdr>
        <w:top w:val="none" w:sz="0" w:space="0" w:color="auto"/>
        <w:left w:val="none" w:sz="0" w:space="0" w:color="auto"/>
        <w:bottom w:val="none" w:sz="0" w:space="0" w:color="auto"/>
        <w:right w:val="none" w:sz="0" w:space="0" w:color="auto"/>
      </w:divBdr>
    </w:div>
    <w:div w:id="524489425">
      <w:bodyDiv w:val="1"/>
      <w:marLeft w:val="0"/>
      <w:marRight w:val="0"/>
      <w:marTop w:val="0"/>
      <w:marBottom w:val="0"/>
      <w:divBdr>
        <w:top w:val="none" w:sz="0" w:space="0" w:color="auto"/>
        <w:left w:val="none" w:sz="0" w:space="0" w:color="auto"/>
        <w:bottom w:val="none" w:sz="0" w:space="0" w:color="auto"/>
        <w:right w:val="none" w:sz="0" w:space="0" w:color="auto"/>
      </w:divBdr>
    </w:div>
    <w:div w:id="562184913">
      <w:bodyDiv w:val="1"/>
      <w:marLeft w:val="0"/>
      <w:marRight w:val="0"/>
      <w:marTop w:val="0"/>
      <w:marBottom w:val="0"/>
      <w:divBdr>
        <w:top w:val="none" w:sz="0" w:space="0" w:color="auto"/>
        <w:left w:val="none" w:sz="0" w:space="0" w:color="auto"/>
        <w:bottom w:val="none" w:sz="0" w:space="0" w:color="auto"/>
        <w:right w:val="none" w:sz="0" w:space="0" w:color="auto"/>
      </w:divBdr>
    </w:div>
    <w:div w:id="653027171">
      <w:bodyDiv w:val="1"/>
      <w:marLeft w:val="0"/>
      <w:marRight w:val="0"/>
      <w:marTop w:val="0"/>
      <w:marBottom w:val="0"/>
      <w:divBdr>
        <w:top w:val="none" w:sz="0" w:space="0" w:color="auto"/>
        <w:left w:val="none" w:sz="0" w:space="0" w:color="auto"/>
        <w:bottom w:val="none" w:sz="0" w:space="0" w:color="auto"/>
        <w:right w:val="none" w:sz="0" w:space="0" w:color="auto"/>
      </w:divBdr>
    </w:div>
    <w:div w:id="700863953">
      <w:bodyDiv w:val="1"/>
      <w:marLeft w:val="0"/>
      <w:marRight w:val="0"/>
      <w:marTop w:val="0"/>
      <w:marBottom w:val="0"/>
      <w:divBdr>
        <w:top w:val="none" w:sz="0" w:space="0" w:color="auto"/>
        <w:left w:val="none" w:sz="0" w:space="0" w:color="auto"/>
        <w:bottom w:val="none" w:sz="0" w:space="0" w:color="auto"/>
        <w:right w:val="none" w:sz="0" w:space="0" w:color="auto"/>
      </w:divBdr>
    </w:div>
    <w:div w:id="781530276">
      <w:bodyDiv w:val="1"/>
      <w:marLeft w:val="0"/>
      <w:marRight w:val="0"/>
      <w:marTop w:val="0"/>
      <w:marBottom w:val="0"/>
      <w:divBdr>
        <w:top w:val="none" w:sz="0" w:space="0" w:color="auto"/>
        <w:left w:val="none" w:sz="0" w:space="0" w:color="auto"/>
        <w:bottom w:val="none" w:sz="0" w:space="0" w:color="auto"/>
        <w:right w:val="none" w:sz="0" w:space="0" w:color="auto"/>
      </w:divBdr>
    </w:div>
    <w:div w:id="870848019">
      <w:bodyDiv w:val="1"/>
      <w:marLeft w:val="0"/>
      <w:marRight w:val="0"/>
      <w:marTop w:val="0"/>
      <w:marBottom w:val="0"/>
      <w:divBdr>
        <w:top w:val="none" w:sz="0" w:space="0" w:color="auto"/>
        <w:left w:val="none" w:sz="0" w:space="0" w:color="auto"/>
        <w:bottom w:val="none" w:sz="0" w:space="0" w:color="auto"/>
        <w:right w:val="none" w:sz="0" w:space="0" w:color="auto"/>
      </w:divBdr>
    </w:div>
    <w:div w:id="933440782">
      <w:bodyDiv w:val="1"/>
      <w:marLeft w:val="0"/>
      <w:marRight w:val="0"/>
      <w:marTop w:val="0"/>
      <w:marBottom w:val="0"/>
      <w:divBdr>
        <w:top w:val="none" w:sz="0" w:space="0" w:color="auto"/>
        <w:left w:val="none" w:sz="0" w:space="0" w:color="auto"/>
        <w:bottom w:val="none" w:sz="0" w:space="0" w:color="auto"/>
        <w:right w:val="none" w:sz="0" w:space="0" w:color="auto"/>
      </w:divBdr>
    </w:div>
    <w:div w:id="972520332">
      <w:bodyDiv w:val="1"/>
      <w:marLeft w:val="0"/>
      <w:marRight w:val="0"/>
      <w:marTop w:val="0"/>
      <w:marBottom w:val="0"/>
      <w:divBdr>
        <w:top w:val="none" w:sz="0" w:space="0" w:color="auto"/>
        <w:left w:val="none" w:sz="0" w:space="0" w:color="auto"/>
        <w:bottom w:val="none" w:sz="0" w:space="0" w:color="auto"/>
        <w:right w:val="none" w:sz="0" w:space="0" w:color="auto"/>
      </w:divBdr>
    </w:div>
    <w:div w:id="1145242440">
      <w:bodyDiv w:val="1"/>
      <w:marLeft w:val="0"/>
      <w:marRight w:val="0"/>
      <w:marTop w:val="0"/>
      <w:marBottom w:val="0"/>
      <w:divBdr>
        <w:top w:val="none" w:sz="0" w:space="0" w:color="auto"/>
        <w:left w:val="none" w:sz="0" w:space="0" w:color="auto"/>
        <w:bottom w:val="none" w:sz="0" w:space="0" w:color="auto"/>
        <w:right w:val="none" w:sz="0" w:space="0" w:color="auto"/>
      </w:divBdr>
    </w:div>
    <w:div w:id="1374650031">
      <w:bodyDiv w:val="1"/>
      <w:marLeft w:val="0"/>
      <w:marRight w:val="0"/>
      <w:marTop w:val="0"/>
      <w:marBottom w:val="0"/>
      <w:divBdr>
        <w:top w:val="none" w:sz="0" w:space="0" w:color="auto"/>
        <w:left w:val="none" w:sz="0" w:space="0" w:color="auto"/>
        <w:bottom w:val="none" w:sz="0" w:space="0" w:color="auto"/>
        <w:right w:val="none" w:sz="0" w:space="0" w:color="auto"/>
      </w:divBdr>
    </w:div>
    <w:div w:id="1395934031">
      <w:bodyDiv w:val="1"/>
      <w:marLeft w:val="0"/>
      <w:marRight w:val="0"/>
      <w:marTop w:val="0"/>
      <w:marBottom w:val="0"/>
      <w:divBdr>
        <w:top w:val="none" w:sz="0" w:space="0" w:color="auto"/>
        <w:left w:val="none" w:sz="0" w:space="0" w:color="auto"/>
        <w:bottom w:val="none" w:sz="0" w:space="0" w:color="auto"/>
        <w:right w:val="none" w:sz="0" w:space="0" w:color="auto"/>
      </w:divBdr>
    </w:div>
    <w:div w:id="1454011254">
      <w:bodyDiv w:val="1"/>
      <w:marLeft w:val="0"/>
      <w:marRight w:val="0"/>
      <w:marTop w:val="0"/>
      <w:marBottom w:val="0"/>
      <w:divBdr>
        <w:top w:val="none" w:sz="0" w:space="0" w:color="auto"/>
        <w:left w:val="none" w:sz="0" w:space="0" w:color="auto"/>
        <w:bottom w:val="none" w:sz="0" w:space="0" w:color="auto"/>
        <w:right w:val="none" w:sz="0" w:space="0" w:color="auto"/>
      </w:divBdr>
    </w:div>
    <w:div w:id="1674725971">
      <w:bodyDiv w:val="1"/>
      <w:marLeft w:val="0"/>
      <w:marRight w:val="0"/>
      <w:marTop w:val="0"/>
      <w:marBottom w:val="0"/>
      <w:divBdr>
        <w:top w:val="none" w:sz="0" w:space="0" w:color="auto"/>
        <w:left w:val="none" w:sz="0" w:space="0" w:color="auto"/>
        <w:bottom w:val="none" w:sz="0" w:space="0" w:color="auto"/>
        <w:right w:val="none" w:sz="0" w:space="0" w:color="auto"/>
      </w:divBdr>
    </w:div>
    <w:div w:id="1684472753">
      <w:bodyDiv w:val="1"/>
      <w:marLeft w:val="0"/>
      <w:marRight w:val="0"/>
      <w:marTop w:val="0"/>
      <w:marBottom w:val="0"/>
      <w:divBdr>
        <w:top w:val="none" w:sz="0" w:space="0" w:color="auto"/>
        <w:left w:val="none" w:sz="0" w:space="0" w:color="auto"/>
        <w:bottom w:val="none" w:sz="0" w:space="0" w:color="auto"/>
        <w:right w:val="none" w:sz="0" w:space="0" w:color="auto"/>
      </w:divBdr>
    </w:div>
    <w:div w:id="1779713361">
      <w:bodyDiv w:val="1"/>
      <w:marLeft w:val="0"/>
      <w:marRight w:val="0"/>
      <w:marTop w:val="0"/>
      <w:marBottom w:val="0"/>
      <w:divBdr>
        <w:top w:val="none" w:sz="0" w:space="0" w:color="auto"/>
        <w:left w:val="none" w:sz="0" w:space="0" w:color="auto"/>
        <w:bottom w:val="none" w:sz="0" w:space="0" w:color="auto"/>
        <w:right w:val="none" w:sz="0" w:space="0" w:color="auto"/>
      </w:divBdr>
    </w:div>
    <w:div w:id="1825193501">
      <w:bodyDiv w:val="1"/>
      <w:marLeft w:val="0"/>
      <w:marRight w:val="0"/>
      <w:marTop w:val="0"/>
      <w:marBottom w:val="0"/>
      <w:divBdr>
        <w:top w:val="none" w:sz="0" w:space="0" w:color="auto"/>
        <w:left w:val="none" w:sz="0" w:space="0" w:color="auto"/>
        <w:bottom w:val="none" w:sz="0" w:space="0" w:color="auto"/>
        <w:right w:val="none" w:sz="0" w:space="0" w:color="auto"/>
      </w:divBdr>
    </w:div>
    <w:div w:id="1847011477">
      <w:bodyDiv w:val="1"/>
      <w:marLeft w:val="0"/>
      <w:marRight w:val="0"/>
      <w:marTop w:val="0"/>
      <w:marBottom w:val="0"/>
      <w:divBdr>
        <w:top w:val="none" w:sz="0" w:space="0" w:color="auto"/>
        <w:left w:val="none" w:sz="0" w:space="0" w:color="auto"/>
        <w:bottom w:val="none" w:sz="0" w:space="0" w:color="auto"/>
        <w:right w:val="none" w:sz="0" w:space="0" w:color="auto"/>
      </w:divBdr>
    </w:div>
    <w:div w:id="1853759394">
      <w:bodyDiv w:val="1"/>
      <w:marLeft w:val="0"/>
      <w:marRight w:val="0"/>
      <w:marTop w:val="0"/>
      <w:marBottom w:val="0"/>
      <w:divBdr>
        <w:top w:val="none" w:sz="0" w:space="0" w:color="auto"/>
        <w:left w:val="none" w:sz="0" w:space="0" w:color="auto"/>
        <w:bottom w:val="none" w:sz="0" w:space="0" w:color="auto"/>
        <w:right w:val="none" w:sz="0" w:space="0" w:color="auto"/>
      </w:divBdr>
    </w:div>
    <w:div w:id="1880431690">
      <w:bodyDiv w:val="1"/>
      <w:marLeft w:val="0"/>
      <w:marRight w:val="0"/>
      <w:marTop w:val="0"/>
      <w:marBottom w:val="0"/>
      <w:divBdr>
        <w:top w:val="none" w:sz="0" w:space="0" w:color="auto"/>
        <w:left w:val="none" w:sz="0" w:space="0" w:color="auto"/>
        <w:bottom w:val="none" w:sz="0" w:space="0" w:color="auto"/>
        <w:right w:val="none" w:sz="0" w:space="0" w:color="auto"/>
      </w:divBdr>
    </w:div>
    <w:div w:id="202790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37210-66AB-4B56-8F20-96577AA2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2022-08-17T01:04:00Z</dcterms:created>
  <dcterms:modified xsi:type="dcterms:W3CDTF">2022-08-17T16:18:00Z</dcterms:modified>
</cp:coreProperties>
</file>