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9EC371" w14:textId="77777777" w:rsidR="00A7063D" w:rsidRPr="003F36D8" w:rsidRDefault="00A7063D" w:rsidP="00A7063D">
      <w:pPr>
        <w:pStyle w:val="Heading1"/>
        <w:spacing w:line="240" w:lineRule="auto"/>
      </w:pPr>
      <w:bookmarkStart w:id="0" w:name="_Toc172749093"/>
      <w:r w:rsidRPr="003F36D8">
        <w:t>BAB II</w:t>
      </w:r>
      <w:r w:rsidRPr="003F36D8">
        <w:br/>
        <w:t>GAMBARAN UMUM</w:t>
      </w:r>
      <w:bookmarkEnd w:id="0"/>
    </w:p>
    <w:p w14:paraId="09BCC056" w14:textId="77777777" w:rsidR="00A7063D" w:rsidRPr="003F36D8" w:rsidRDefault="00A7063D" w:rsidP="00A7063D">
      <w:pPr>
        <w:rPr>
          <w:rFonts w:ascii="Tahoma" w:hAnsi="Tahoma" w:cs="Tahoma"/>
        </w:rPr>
      </w:pPr>
    </w:p>
    <w:p w14:paraId="292B6781" w14:textId="77777777" w:rsidR="00A7063D" w:rsidRPr="003F36D8" w:rsidRDefault="00A7063D" w:rsidP="00A7063D">
      <w:pPr>
        <w:pStyle w:val="ListParagraph"/>
        <w:spacing w:line="360" w:lineRule="auto"/>
        <w:ind w:left="360" w:firstLine="556"/>
        <w:jc w:val="both"/>
        <w:rPr>
          <w:rFonts w:ascii="Tahoma" w:hAnsi="Tahoma" w:cs="Tahoma"/>
        </w:rPr>
      </w:pPr>
      <w:r w:rsidRPr="003F36D8">
        <w:rPr>
          <w:rFonts w:ascii="Tahoma" w:hAnsi="Tahoma" w:cs="Tahoma"/>
          <w:color w:val="000000" w:themeColor="text1"/>
          <w:shd w:val="clear" w:color="auto" w:fill="FFFFFF"/>
        </w:rPr>
        <w:t>Kabupaten Bangka Barat adalah </w:t>
      </w:r>
      <w:r w:rsidRPr="003F36D8">
        <w:rPr>
          <w:rFonts w:ascii="Tahoma" w:hAnsi="Tahoma" w:cs="Tahoma"/>
          <w:color w:val="000000" w:themeColor="text1"/>
        </w:rPr>
        <w:t>Kabupaten di Provinsi Kepulauan Bangka Belitung</w:t>
      </w:r>
      <w:r w:rsidRPr="003F36D8">
        <w:rPr>
          <w:rFonts w:ascii="Tahoma" w:hAnsi="Tahoma" w:cs="Tahoma"/>
          <w:color w:val="000000" w:themeColor="text1"/>
          <w:shd w:val="clear" w:color="auto" w:fill="FFFFFF"/>
        </w:rPr>
        <w:t>, </w:t>
      </w:r>
      <w:r w:rsidRPr="003F36D8">
        <w:rPr>
          <w:rFonts w:ascii="Tahoma" w:hAnsi="Tahoma" w:cs="Tahoma"/>
          <w:color w:val="000000" w:themeColor="text1"/>
        </w:rPr>
        <w:t>Indonesia</w:t>
      </w:r>
      <w:r w:rsidRPr="003F36D8">
        <w:rPr>
          <w:rFonts w:ascii="Tahoma" w:hAnsi="Tahoma" w:cs="Tahoma"/>
          <w:color w:val="000000" w:themeColor="text1"/>
          <w:shd w:val="clear" w:color="auto" w:fill="FFFFFF"/>
        </w:rPr>
        <w:t>, yang tepatnya berada di pulau Bangka. </w:t>
      </w:r>
      <w:r w:rsidRPr="003F36D8">
        <w:rPr>
          <w:rFonts w:ascii="Tahoma" w:hAnsi="Tahoma" w:cs="Tahoma"/>
          <w:color w:val="000000" w:themeColor="text1"/>
        </w:rPr>
        <w:t xml:space="preserve">Kabupaten Bangka Barat secara </w:t>
      </w:r>
      <w:r w:rsidRPr="003F36D8">
        <w:rPr>
          <w:rFonts w:ascii="Tahoma" w:hAnsi="Tahoma" w:cs="Tahoma"/>
          <w:i/>
          <w:iCs/>
          <w:color w:val="000000" w:themeColor="text1"/>
        </w:rPr>
        <w:t xml:space="preserve">astronomis </w:t>
      </w:r>
      <w:r w:rsidRPr="003F36D8">
        <w:rPr>
          <w:rFonts w:ascii="Tahoma" w:hAnsi="Tahoma" w:cs="Tahoma"/>
          <w:color w:val="000000" w:themeColor="text1"/>
        </w:rPr>
        <w:t>terletak pada posisi 1</w:t>
      </w:r>
      <w:r w:rsidRPr="003F36D8">
        <w:rPr>
          <w:rFonts w:ascii="Tahoma" w:hAnsi="Tahoma" w:cs="Tahoma"/>
        </w:rPr>
        <w:t>05</w:t>
      </w:r>
      <w:r w:rsidRPr="003F36D8">
        <w:rPr>
          <w:rFonts w:ascii="Tahoma" w:hAnsi="Tahoma" w:cs="Tahoma"/>
        </w:rPr>
        <w:sym w:font="Symbol" w:char="F0B0"/>
      </w:r>
      <w:r w:rsidRPr="003F36D8">
        <w:rPr>
          <w:rFonts w:ascii="Tahoma" w:hAnsi="Tahoma" w:cs="Tahoma"/>
        </w:rPr>
        <w:t xml:space="preserve"> sampai 106</w:t>
      </w:r>
      <w:r w:rsidRPr="003F36D8">
        <w:rPr>
          <w:rFonts w:ascii="Tahoma" w:hAnsi="Tahoma" w:cs="Tahoma"/>
        </w:rPr>
        <w:sym w:font="Symbol" w:char="F0B0"/>
      </w:r>
      <w:r w:rsidRPr="003F36D8">
        <w:rPr>
          <w:rFonts w:ascii="Tahoma" w:hAnsi="Tahoma" w:cs="Tahoma"/>
        </w:rPr>
        <w:t xml:space="preserve"> bujur timur dan 1</w:t>
      </w:r>
      <w:r w:rsidRPr="003F36D8">
        <w:rPr>
          <w:rFonts w:ascii="Tahoma" w:hAnsi="Tahoma" w:cs="Tahoma"/>
        </w:rPr>
        <w:sym w:font="Symbol" w:char="F0B0"/>
      </w:r>
      <w:r w:rsidRPr="003F36D8">
        <w:rPr>
          <w:rFonts w:ascii="Tahoma" w:hAnsi="Tahoma" w:cs="Tahoma"/>
        </w:rPr>
        <w:t xml:space="preserve"> sampai 2</w:t>
      </w:r>
      <w:r w:rsidRPr="003F36D8">
        <w:rPr>
          <w:rFonts w:ascii="Tahoma" w:hAnsi="Tahoma" w:cs="Tahoma"/>
        </w:rPr>
        <w:sym w:font="Symbol" w:char="F0B0"/>
      </w:r>
      <w:r w:rsidRPr="003F36D8">
        <w:rPr>
          <w:rFonts w:ascii="Tahoma" w:hAnsi="Tahoma" w:cs="Tahoma"/>
        </w:rPr>
        <w:t xml:space="preserve"> lintang selatan. Kabupaten ini memiliki luas wilayah terbesar ketiga di Provinsi Kepulauan Bangka Belitung yaitu sebesar 2.884,15 km² atau 288.415 Ha. Kabupaten ini terletak di sebelah Pulau Bangka dengan batas-batas wilayah sebagai berikut:</w:t>
      </w:r>
    </w:p>
    <w:p w14:paraId="012E858D" w14:textId="77777777" w:rsidR="00A7063D" w:rsidRPr="003F36D8" w:rsidRDefault="00A7063D" w:rsidP="00A7063D">
      <w:pPr>
        <w:pStyle w:val="Caption"/>
        <w:keepNext/>
        <w:jc w:val="center"/>
        <w:rPr>
          <w:rFonts w:ascii="Tahoma" w:hAnsi="Tahoma" w:cs="Tahoma"/>
          <w:i w:val="0"/>
          <w:iCs w:val="0"/>
          <w:color w:val="auto"/>
          <w:sz w:val="22"/>
          <w:szCs w:val="22"/>
        </w:rPr>
      </w:pPr>
      <w:bookmarkStart w:id="1" w:name="_Toc161357271"/>
      <w:bookmarkStart w:id="2" w:name="_Toc171024209"/>
      <w:r w:rsidRPr="003F36D8">
        <w:rPr>
          <w:rFonts w:ascii="Tahoma" w:hAnsi="Tahoma" w:cs="Tahoma"/>
          <w:b/>
          <w:bCs/>
          <w:i w:val="0"/>
          <w:iCs w:val="0"/>
          <w:color w:val="auto"/>
          <w:sz w:val="22"/>
          <w:szCs w:val="22"/>
        </w:rPr>
        <w:t xml:space="preserve">Tabel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Tabel_II.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1</w:t>
      </w:r>
      <w:r w:rsidRPr="003F36D8">
        <w:rPr>
          <w:rFonts w:ascii="Tahoma" w:hAnsi="Tahoma" w:cs="Tahoma"/>
          <w:b/>
          <w:bCs/>
          <w:i w:val="0"/>
          <w:iCs w:val="0"/>
          <w:color w:val="auto"/>
          <w:sz w:val="22"/>
          <w:szCs w:val="22"/>
        </w:rPr>
        <w:fldChar w:fldCharType="end"/>
      </w:r>
      <w:r w:rsidRPr="003F36D8">
        <w:rPr>
          <w:rFonts w:ascii="Tahoma" w:hAnsi="Tahoma" w:cs="Tahoma"/>
          <w:b/>
          <w:bCs/>
          <w:i w:val="0"/>
          <w:iCs w:val="0"/>
          <w:color w:val="auto"/>
          <w:sz w:val="22"/>
          <w:szCs w:val="22"/>
        </w:rPr>
        <w:t xml:space="preserve"> </w:t>
      </w:r>
      <w:r w:rsidRPr="003F36D8">
        <w:rPr>
          <w:rFonts w:ascii="Tahoma" w:hAnsi="Tahoma" w:cs="Tahoma"/>
          <w:i w:val="0"/>
          <w:iCs w:val="0"/>
          <w:color w:val="auto"/>
          <w:sz w:val="22"/>
          <w:szCs w:val="22"/>
        </w:rPr>
        <w:t>Batas Wilayah Kabupaten Bangka Barat</w:t>
      </w:r>
      <w:bookmarkEnd w:id="1"/>
      <w:bookmarkEnd w:id="2"/>
    </w:p>
    <w:tbl>
      <w:tblPr>
        <w:tblStyle w:val="TableGrid"/>
        <w:tblW w:w="0" w:type="auto"/>
        <w:jc w:val="center"/>
        <w:tblLook w:val="04A0" w:firstRow="1" w:lastRow="0" w:firstColumn="1" w:lastColumn="0" w:noHBand="0" w:noVBand="1"/>
      </w:tblPr>
      <w:tblGrid>
        <w:gridCol w:w="551"/>
        <w:gridCol w:w="2835"/>
        <w:gridCol w:w="3821"/>
      </w:tblGrid>
      <w:tr w:rsidR="00A7063D" w:rsidRPr="003F36D8" w14:paraId="526F948D" w14:textId="77777777" w:rsidTr="001E2CAE">
        <w:trPr>
          <w:jc w:val="center"/>
        </w:trPr>
        <w:tc>
          <w:tcPr>
            <w:tcW w:w="551" w:type="dxa"/>
            <w:shd w:val="clear" w:color="auto" w:fill="A8D08D" w:themeFill="accent6" w:themeFillTint="99"/>
          </w:tcPr>
          <w:p w14:paraId="70C622D9"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No</w:t>
            </w:r>
          </w:p>
        </w:tc>
        <w:tc>
          <w:tcPr>
            <w:tcW w:w="2835" w:type="dxa"/>
            <w:shd w:val="clear" w:color="auto" w:fill="A8D08D" w:themeFill="accent6" w:themeFillTint="99"/>
          </w:tcPr>
          <w:p w14:paraId="7C33DA9D"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Uraian</w:t>
            </w:r>
          </w:p>
        </w:tc>
        <w:tc>
          <w:tcPr>
            <w:tcW w:w="3821" w:type="dxa"/>
            <w:shd w:val="clear" w:color="auto" w:fill="A8D08D" w:themeFill="accent6" w:themeFillTint="99"/>
          </w:tcPr>
          <w:p w14:paraId="6C56A11C"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Batas Wilayah</w:t>
            </w:r>
          </w:p>
        </w:tc>
      </w:tr>
      <w:tr w:rsidR="00A7063D" w:rsidRPr="003F36D8" w14:paraId="37713E2D" w14:textId="77777777" w:rsidTr="001E2CAE">
        <w:trPr>
          <w:jc w:val="center"/>
        </w:trPr>
        <w:tc>
          <w:tcPr>
            <w:tcW w:w="551" w:type="dxa"/>
          </w:tcPr>
          <w:p w14:paraId="1DA2B5EC"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1</w:t>
            </w:r>
          </w:p>
        </w:tc>
        <w:tc>
          <w:tcPr>
            <w:tcW w:w="2835" w:type="dxa"/>
          </w:tcPr>
          <w:p w14:paraId="0629EA44"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Sebelah Barat</w:t>
            </w:r>
          </w:p>
        </w:tc>
        <w:tc>
          <w:tcPr>
            <w:tcW w:w="3821" w:type="dxa"/>
          </w:tcPr>
          <w:p w14:paraId="110CE9C7"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Selat Bangka</w:t>
            </w:r>
          </w:p>
        </w:tc>
      </w:tr>
      <w:tr w:rsidR="00A7063D" w:rsidRPr="003F36D8" w14:paraId="53C76119" w14:textId="77777777" w:rsidTr="001E2CAE">
        <w:trPr>
          <w:jc w:val="center"/>
        </w:trPr>
        <w:tc>
          <w:tcPr>
            <w:tcW w:w="551" w:type="dxa"/>
          </w:tcPr>
          <w:p w14:paraId="0E6B17BF"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2</w:t>
            </w:r>
          </w:p>
        </w:tc>
        <w:tc>
          <w:tcPr>
            <w:tcW w:w="2835" w:type="dxa"/>
          </w:tcPr>
          <w:p w14:paraId="3D7AB43B"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Sebelah Timur</w:t>
            </w:r>
          </w:p>
        </w:tc>
        <w:tc>
          <w:tcPr>
            <w:tcW w:w="3821" w:type="dxa"/>
          </w:tcPr>
          <w:p w14:paraId="27611DF7"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Kabupaten Bangka</w:t>
            </w:r>
          </w:p>
        </w:tc>
      </w:tr>
      <w:tr w:rsidR="00A7063D" w:rsidRPr="003F36D8" w14:paraId="27C65FF5" w14:textId="77777777" w:rsidTr="001E2CAE">
        <w:trPr>
          <w:jc w:val="center"/>
        </w:trPr>
        <w:tc>
          <w:tcPr>
            <w:tcW w:w="551" w:type="dxa"/>
          </w:tcPr>
          <w:p w14:paraId="22E4EA27"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3</w:t>
            </w:r>
          </w:p>
        </w:tc>
        <w:tc>
          <w:tcPr>
            <w:tcW w:w="2835" w:type="dxa"/>
          </w:tcPr>
          <w:p w14:paraId="42F7AD7D"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Sebelah Utara</w:t>
            </w:r>
          </w:p>
        </w:tc>
        <w:tc>
          <w:tcPr>
            <w:tcW w:w="3821" w:type="dxa"/>
          </w:tcPr>
          <w:p w14:paraId="32C76DA7"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Laut Natuna</w:t>
            </w:r>
          </w:p>
        </w:tc>
      </w:tr>
      <w:tr w:rsidR="00A7063D" w:rsidRPr="003F36D8" w14:paraId="4141FD64" w14:textId="77777777" w:rsidTr="001E2CAE">
        <w:trPr>
          <w:jc w:val="center"/>
        </w:trPr>
        <w:tc>
          <w:tcPr>
            <w:tcW w:w="551" w:type="dxa"/>
          </w:tcPr>
          <w:p w14:paraId="005C0E01"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4</w:t>
            </w:r>
          </w:p>
        </w:tc>
        <w:tc>
          <w:tcPr>
            <w:tcW w:w="2835" w:type="dxa"/>
          </w:tcPr>
          <w:p w14:paraId="6691E13A"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Sebelah Selatan</w:t>
            </w:r>
          </w:p>
        </w:tc>
        <w:tc>
          <w:tcPr>
            <w:tcW w:w="3821" w:type="dxa"/>
          </w:tcPr>
          <w:p w14:paraId="057A5600" w14:textId="77777777" w:rsidR="00A7063D" w:rsidRPr="003F36D8" w:rsidRDefault="00A7063D" w:rsidP="001E2CAE">
            <w:pPr>
              <w:pStyle w:val="ListParagraph"/>
              <w:spacing w:line="360" w:lineRule="auto"/>
              <w:ind w:left="0"/>
              <w:jc w:val="center"/>
              <w:rPr>
                <w:rFonts w:ascii="Tahoma" w:hAnsi="Tahoma" w:cs="Tahoma"/>
                <w:color w:val="000000" w:themeColor="text1"/>
              </w:rPr>
            </w:pPr>
            <w:r w:rsidRPr="003F36D8">
              <w:rPr>
                <w:rFonts w:ascii="Tahoma" w:hAnsi="Tahoma" w:cs="Tahoma"/>
                <w:color w:val="000000" w:themeColor="text1"/>
              </w:rPr>
              <w:t>Selat Bangka</w:t>
            </w:r>
          </w:p>
        </w:tc>
      </w:tr>
    </w:tbl>
    <w:p w14:paraId="1BA2B26F" w14:textId="77777777" w:rsidR="00A7063D" w:rsidRPr="003F36D8" w:rsidRDefault="00A7063D" w:rsidP="00A7063D">
      <w:pPr>
        <w:pStyle w:val="ListParagraph"/>
        <w:tabs>
          <w:tab w:val="center" w:pos="4328"/>
        </w:tabs>
        <w:spacing w:line="360" w:lineRule="auto"/>
        <w:ind w:left="284"/>
        <w:rPr>
          <w:rFonts w:ascii="Tahoma" w:hAnsi="Tahoma" w:cs="Tahoma"/>
          <w:i/>
          <w:iCs/>
          <w:color w:val="000000" w:themeColor="text1"/>
          <w:sz w:val="18"/>
          <w:szCs w:val="18"/>
        </w:rPr>
      </w:pPr>
      <w:r w:rsidRPr="003F36D8">
        <w:rPr>
          <w:rFonts w:ascii="Tahoma" w:hAnsi="Tahoma" w:cs="Tahoma"/>
          <w:i/>
          <w:iCs/>
          <w:color w:val="000000" w:themeColor="text1"/>
          <w:sz w:val="18"/>
          <w:szCs w:val="18"/>
        </w:rPr>
        <w:t>Sumber: Badan Pusat Statistik Kabupaten Bangka Barat</w:t>
      </w:r>
    </w:p>
    <w:p w14:paraId="4BA3FC47" w14:textId="006E1B25" w:rsidR="00A7063D" w:rsidRPr="003F36D8" w:rsidRDefault="00A7063D" w:rsidP="00A7063D">
      <w:pPr>
        <w:pStyle w:val="ListParagraph"/>
        <w:keepNext/>
        <w:spacing w:line="360" w:lineRule="auto"/>
        <w:ind w:left="0"/>
        <w:jc w:val="center"/>
        <w:rPr>
          <w:rFonts w:ascii="Tahoma" w:hAnsi="Tahoma" w:cs="Tahoma"/>
        </w:rPr>
      </w:pPr>
      <w:r>
        <mc:AlternateContent>
          <mc:Choice Requires="wps">
            <w:drawing>
              <wp:anchor distT="0" distB="0" distL="114298" distR="114298" simplePos="0" relativeHeight="251664384" behindDoc="0" locked="0" layoutInCell="1" allowOverlap="1" wp14:anchorId="1EEC4B52" wp14:editId="4325139C">
                <wp:simplePos x="0" y="0"/>
                <wp:positionH relativeFrom="column">
                  <wp:posOffset>1850389</wp:posOffset>
                </wp:positionH>
                <wp:positionV relativeFrom="paragraph">
                  <wp:posOffset>599440</wp:posOffset>
                </wp:positionV>
                <wp:extent cx="0" cy="226060"/>
                <wp:effectExtent l="0" t="0" r="19050" b="2540"/>
                <wp:wrapNone/>
                <wp:docPr id="45820074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606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A83841" id="Straight Connector 23" o:spid="_x0000_s1026" style="position:absolute;flip:y;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7pt,47.2pt" to="145.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" strokecolor="#4472c4" strokeweight="1.5pt">
                <v:stroke joinstyle="miter"/>
                <o:lock v:ext="edit" shapetype="f"/>
              </v:line>
            </w:pict>
          </mc:Fallback>
        </mc:AlternateContent>
      </w:r>
      <w:r>
        <mc:AlternateContent>
          <mc:Choice Requires="wps">
            <w:drawing>
              <wp:anchor distT="4294967294" distB="4294967294" distL="114300" distR="114300" simplePos="0" relativeHeight="251667456" behindDoc="0" locked="0" layoutInCell="1" allowOverlap="1" wp14:anchorId="76ADA7AB" wp14:editId="29C3A8D7">
                <wp:simplePos x="0" y="0"/>
                <wp:positionH relativeFrom="column">
                  <wp:posOffset>1855470</wp:posOffset>
                </wp:positionH>
                <wp:positionV relativeFrom="paragraph">
                  <wp:posOffset>599439</wp:posOffset>
                </wp:positionV>
                <wp:extent cx="110490" cy="0"/>
                <wp:effectExtent l="0" t="0" r="0" b="0"/>
                <wp:wrapNone/>
                <wp:docPr id="9305527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 cy="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1ED2E2" id="Straight Connector 21" o:spid="_x0000_s1026" style="position:absolute;flip:y;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6.1pt,47.2pt" to="154.8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" strokecolor="#4472c4" strokeweight="1.5pt">
                <v:stroke joinstyle="miter"/>
                <o:lock v:ext="edit" shapetype="f"/>
              </v:line>
            </w:pict>
          </mc:Fallback>
        </mc:AlternateContent>
      </w:r>
      <w:r>
        <mc:AlternateContent>
          <mc:Choice Requires="wps">
            <w:drawing>
              <wp:anchor distT="0" distB="0" distL="114298" distR="114298" simplePos="0" relativeHeight="251665408" behindDoc="0" locked="0" layoutInCell="1" allowOverlap="1" wp14:anchorId="60B1C372" wp14:editId="3FFCDA85">
                <wp:simplePos x="0" y="0"/>
                <wp:positionH relativeFrom="column">
                  <wp:posOffset>1964689</wp:posOffset>
                </wp:positionH>
                <wp:positionV relativeFrom="paragraph">
                  <wp:posOffset>462280</wp:posOffset>
                </wp:positionV>
                <wp:extent cx="0" cy="135255"/>
                <wp:effectExtent l="0" t="0" r="19050" b="0"/>
                <wp:wrapNone/>
                <wp:docPr id="137220138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5255"/>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0579E8" id="Straight Connector 19" o:spid="_x0000_s1026" style="position:absolute;flip:y;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4.7pt,36.4pt" to="154.7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" strokecolor="#4472c4" strokeweight="1.5pt">
                <v:stroke joinstyle="miter"/>
                <o:lock v:ext="edit" shapetype="f"/>
              </v:line>
            </w:pict>
          </mc:Fallback>
        </mc:AlternateContent>
      </w:r>
      <w:r>
        <mc:AlternateContent>
          <mc:Choice Requires="wps">
            <w:drawing>
              <wp:anchor distT="0" distB="0" distL="114300" distR="114300" simplePos="0" relativeHeight="251666432" behindDoc="0" locked="0" layoutInCell="1" allowOverlap="1" wp14:anchorId="1AF8D030" wp14:editId="038279A1">
                <wp:simplePos x="0" y="0"/>
                <wp:positionH relativeFrom="column">
                  <wp:posOffset>1664970</wp:posOffset>
                </wp:positionH>
                <wp:positionV relativeFrom="paragraph">
                  <wp:posOffset>205740</wp:posOffset>
                </wp:positionV>
                <wp:extent cx="643255" cy="262255"/>
                <wp:effectExtent l="0" t="0" r="4445" b="4445"/>
                <wp:wrapNone/>
                <wp:docPr id="10153123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 cy="262255"/>
                        </a:xfrm>
                        <a:prstGeom prst="rect">
                          <a:avLst/>
                        </a:prstGeom>
                        <a:solidFill>
                          <a:schemeClr val="bg2"/>
                        </a:solidFill>
                        <a:ln w="6350">
                          <a:solidFill>
                            <a:prstClr val="black"/>
                          </a:solidFill>
                        </a:ln>
                      </wps:spPr>
                      <wps:txbx>
                        <w:txbxContent>
                          <w:p w14:paraId="14930B36" w14:textId="77777777" w:rsidR="00A7063D" w:rsidRPr="00E72057" w:rsidRDefault="00A7063D" w:rsidP="00A7063D">
                            <w:pPr>
                              <w:spacing w:line="240" w:lineRule="auto"/>
                              <w:jc w:val="center"/>
                              <w:rPr>
                                <w:b/>
                                <w:bCs/>
                                <w:sz w:val="10"/>
                                <w:szCs w:val="10"/>
                              </w:rPr>
                            </w:pPr>
                            <w:r w:rsidRPr="00E72057">
                              <w:rPr>
                                <w:b/>
                                <w:bCs/>
                                <w:sz w:val="10"/>
                                <w:szCs w:val="10"/>
                              </w:rPr>
                              <w:t>TERMINAL PARITTIGA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8D030" id="_x0000_t202" coordsize="21600,21600" o:spt="202" path="m,l,21600r21600,l21600,xe">
                <v:stroke joinstyle="miter"/>
                <v:path gradientshapeok="t" o:connecttype="rect"/>
              </v:shapetype>
              <v:shape id="Text Box 17" o:spid="_x0000_s1026" type="#_x0000_t202" style="position:absolute;left:0;text-align:left;margin-left:131.1pt;margin-top:16.2pt;width:50.6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" fillcolor="#e7e6e6 [3214]" strokeweight=".5pt">
                <v:path arrowok="t"/>
                <v:textbox>
                  <w:txbxContent>
                    <w:p w14:paraId="14930B36" w14:textId="77777777" w:rsidR="00A7063D" w:rsidRPr="00E72057" w:rsidRDefault="00A7063D" w:rsidP="00A7063D">
                      <w:pPr>
                        <w:spacing w:line="240" w:lineRule="auto"/>
                        <w:jc w:val="center"/>
                        <w:rPr>
                          <w:b/>
                          <w:bCs/>
                          <w:sz w:val="10"/>
                          <w:szCs w:val="10"/>
                        </w:rPr>
                      </w:pPr>
                      <w:r w:rsidRPr="00E72057">
                        <w:rPr>
                          <w:b/>
                          <w:bCs/>
                          <w:sz w:val="10"/>
                          <w:szCs w:val="10"/>
                        </w:rPr>
                        <w:t>TERMINAL PARITTIGA</w:t>
                      </w:r>
                    </w:p>
                  </w:txbxContent>
                </v:textbox>
              </v:shape>
            </w:pict>
          </mc:Fallback>
        </mc:AlternateContent>
      </w:r>
      <w:r>
        <mc:AlternateContent>
          <mc:Choice Requires="wps">
            <w:drawing>
              <wp:anchor distT="0" distB="0" distL="114300" distR="114300" simplePos="0" relativeHeight="251668480" behindDoc="0" locked="0" layoutInCell="1" allowOverlap="1" wp14:anchorId="728DA061" wp14:editId="56FF65EA">
                <wp:simplePos x="0" y="0"/>
                <wp:positionH relativeFrom="column">
                  <wp:posOffset>2212340</wp:posOffset>
                </wp:positionH>
                <wp:positionV relativeFrom="paragraph">
                  <wp:posOffset>1207135</wp:posOffset>
                </wp:positionV>
                <wp:extent cx="5080" cy="100330"/>
                <wp:effectExtent l="0" t="0" r="13970" b="0"/>
                <wp:wrapNone/>
                <wp:docPr id="55185117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0" cy="10033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788B1D" id="Straight Connector 1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2pt,95.05pt" to="174.6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" strokecolor="#4472c4" strokeweight="1.5pt">
                <v:stroke joinstyle="miter"/>
                <o:lock v:ext="edit" shapetype="f"/>
              </v:line>
            </w:pict>
          </mc:Fallback>
        </mc:AlternateContent>
      </w:r>
      <w:r>
        <mc:AlternateContent>
          <mc:Choice Requires="wps">
            <w:drawing>
              <wp:anchor distT="4294967294" distB="4294967294" distL="114300" distR="114300" simplePos="0" relativeHeight="251669504" behindDoc="0" locked="0" layoutInCell="1" allowOverlap="1" wp14:anchorId="4AD69960" wp14:editId="1FF02ED7">
                <wp:simplePos x="0" y="0"/>
                <wp:positionH relativeFrom="column">
                  <wp:posOffset>2205355</wp:posOffset>
                </wp:positionH>
                <wp:positionV relativeFrom="paragraph">
                  <wp:posOffset>1210309</wp:posOffset>
                </wp:positionV>
                <wp:extent cx="244475" cy="0"/>
                <wp:effectExtent l="0" t="0" r="0" b="0"/>
                <wp:wrapNone/>
                <wp:docPr id="41043815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00BBCD" id="Straight Connector 13"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3.65pt,95.3pt" to="192.9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" strokecolor="#4472c4" strokeweight="1.5pt">
                <v:stroke joinstyle="miter"/>
                <o:lock v:ext="edit" shapetype="f"/>
              </v:line>
            </w:pict>
          </mc:Fallback>
        </mc:AlternateContent>
      </w:r>
      <w:r>
        <mc:AlternateContent>
          <mc:Choice Requires="wps">
            <w:drawing>
              <wp:anchor distT="0" distB="0" distL="114298" distR="114298" simplePos="0" relativeHeight="251670528" behindDoc="0" locked="0" layoutInCell="1" allowOverlap="1" wp14:anchorId="144D5F27" wp14:editId="3D87AC85">
                <wp:simplePos x="0" y="0"/>
                <wp:positionH relativeFrom="column">
                  <wp:posOffset>2449194</wp:posOffset>
                </wp:positionH>
                <wp:positionV relativeFrom="paragraph">
                  <wp:posOffset>1041400</wp:posOffset>
                </wp:positionV>
                <wp:extent cx="0" cy="167640"/>
                <wp:effectExtent l="0" t="0" r="19050" b="3810"/>
                <wp:wrapNone/>
                <wp:docPr id="125866303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7640"/>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C4715C" id="Straight Connector 11" o:spid="_x0000_s1026" style="position:absolute;flip:y;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2.85pt,82pt" to="192.8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" strokecolor="#4472c4" strokeweight="1.5pt">
                <v:stroke joinstyle="miter"/>
                <o:lock v:ext="edit" shapetype="f"/>
              </v:line>
            </w:pict>
          </mc:Fallback>
        </mc:AlternateContent>
      </w:r>
      <w:r>
        <mc:AlternateContent>
          <mc:Choice Requires="wps">
            <w:drawing>
              <wp:anchor distT="0" distB="0" distL="114300" distR="114300" simplePos="0" relativeHeight="251671552" behindDoc="0" locked="0" layoutInCell="1" allowOverlap="1" wp14:anchorId="74E4131D" wp14:editId="5E67BD3C">
                <wp:simplePos x="0" y="0"/>
                <wp:positionH relativeFrom="column">
                  <wp:posOffset>2137410</wp:posOffset>
                </wp:positionH>
                <wp:positionV relativeFrom="paragraph">
                  <wp:posOffset>767080</wp:posOffset>
                </wp:positionV>
                <wp:extent cx="595630" cy="268605"/>
                <wp:effectExtent l="0" t="0" r="0" b="0"/>
                <wp:wrapNone/>
                <wp:docPr id="4510225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30" cy="268605"/>
                        </a:xfrm>
                        <a:prstGeom prst="rect">
                          <a:avLst/>
                        </a:prstGeom>
                        <a:solidFill>
                          <a:schemeClr val="bg2"/>
                        </a:solidFill>
                        <a:ln w="6350">
                          <a:solidFill>
                            <a:prstClr val="black"/>
                          </a:solidFill>
                        </a:ln>
                      </wps:spPr>
                      <wps:txbx>
                        <w:txbxContent>
                          <w:p w14:paraId="754F957F" w14:textId="77777777" w:rsidR="00A7063D" w:rsidRPr="00E72057" w:rsidRDefault="00A7063D" w:rsidP="00A7063D">
                            <w:pPr>
                              <w:spacing w:line="240" w:lineRule="auto"/>
                              <w:jc w:val="center"/>
                              <w:rPr>
                                <w:b/>
                                <w:bCs/>
                                <w:sz w:val="10"/>
                                <w:szCs w:val="10"/>
                              </w:rPr>
                            </w:pPr>
                            <w:r w:rsidRPr="00E72057">
                              <w:rPr>
                                <w:b/>
                                <w:bCs/>
                                <w:sz w:val="10"/>
                                <w:szCs w:val="10"/>
                              </w:rPr>
                              <w:t>TERMINAL KELAPA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4131D" id="Text Box 9" o:spid="_x0000_s1027" type="#_x0000_t202" style="position:absolute;left:0;text-align:left;margin-left:168.3pt;margin-top:60.4pt;width:46.9pt;height:2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" fillcolor="#e7e6e6 [3214]" strokeweight=".5pt">
                <v:path arrowok="t"/>
                <v:textbox>
                  <w:txbxContent>
                    <w:p w14:paraId="754F957F" w14:textId="77777777" w:rsidR="00A7063D" w:rsidRPr="00E72057" w:rsidRDefault="00A7063D" w:rsidP="00A7063D">
                      <w:pPr>
                        <w:spacing w:line="240" w:lineRule="auto"/>
                        <w:jc w:val="center"/>
                        <w:rPr>
                          <w:b/>
                          <w:bCs/>
                          <w:sz w:val="10"/>
                          <w:szCs w:val="10"/>
                        </w:rPr>
                      </w:pPr>
                      <w:r w:rsidRPr="00E72057">
                        <w:rPr>
                          <w:b/>
                          <w:bCs/>
                          <w:sz w:val="10"/>
                          <w:szCs w:val="10"/>
                        </w:rPr>
                        <w:t>TERMINAL KELAPA</w:t>
                      </w:r>
                    </w:p>
                  </w:txbxContent>
                </v:textbox>
              </v:shape>
            </w:pict>
          </mc:Fallback>
        </mc:AlternateContent>
      </w:r>
      <w:r>
        <mc:AlternateContent>
          <mc:Choice Requires="wps">
            <w:drawing>
              <wp:anchor distT="0" distB="0" distL="114298" distR="114298" simplePos="0" relativeHeight="251660288" behindDoc="0" locked="0" layoutInCell="1" allowOverlap="1" wp14:anchorId="08D50DBF" wp14:editId="3F63B763">
                <wp:simplePos x="0" y="0"/>
                <wp:positionH relativeFrom="column">
                  <wp:posOffset>1092199</wp:posOffset>
                </wp:positionH>
                <wp:positionV relativeFrom="paragraph">
                  <wp:posOffset>1438275</wp:posOffset>
                </wp:positionV>
                <wp:extent cx="0" cy="286385"/>
                <wp:effectExtent l="0" t="0" r="19050" b="0"/>
                <wp:wrapNone/>
                <wp:docPr id="68078449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6385"/>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858E4C" id="Straight Connector 7" o:spid="_x0000_s1026" style="position:absolute;flip:y;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6pt,113.25pt" to="86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" strokecolor="#4472c4" strokeweight="1.5pt">
                <v:stroke joinstyle="miter"/>
                <o:lock v:ext="edit" shapetype="f"/>
              </v:line>
            </w:pict>
          </mc:Fallback>
        </mc:AlternateContent>
      </w:r>
      <w:r>
        <mc:AlternateContent>
          <mc:Choice Requires="wps">
            <w:drawing>
              <wp:anchor distT="4294967294" distB="4294967294" distL="114300" distR="114300" simplePos="0" relativeHeight="251661312" behindDoc="0" locked="0" layoutInCell="1" allowOverlap="1" wp14:anchorId="0FEA9BD9" wp14:editId="60E275BD">
                <wp:simplePos x="0" y="0"/>
                <wp:positionH relativeFrom="column">
                  <wp:posOffset>1123315</wp:posOffset>
                </wp:positionH>
                <wp:positionV relativeFrom="paragraph">
                  <wp:posOffset>1440179</wp:posOffset>
                </wp:positionV>
                <wp:extent cx="165735" cy="0"/>
                <wp:effectExtent l="0" t="0" r="0" b="0"/>
                <wp:wrapNone/>
                <wp:docPr id="95924277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735" cy="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6D7C9A0" id="Straight Connector 5"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8.45pt,113.4pt" to="101.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" strokecolor="#4472c4" strokeweight="1.5pt">
                <v:stroke joinstyle="miter"/>
                <o:lock v:ext="edit" shapetype="f"/>
              </v:line>
            </w:pict>
          </mc:Fallback>
        </mc:AlternateContent>
      </w:r>
      <w:r>
        <mc:AlternateContent>
          <mc:Choice Requires="wps">
            <w:drawing>
              <wp:anchor distT="0" distB="0" distL="114298" distR="114298" simplePos="0" relativeHeight="251662336" behindDoc="0" locked="0" layoutInCell="1" allowOverlap="1" wp14:anchorId="0450ADC3" wp14:editId="7C2945C2">
                <wp:simplePos x="0" y="0"/>
                <wp:positionH relativeFrom="column">
                  <wp:posOffset>1284604</wp:posOffset>
                </wp:positionH>
                <wp:positionV relativeFrom="paragraph">
                  <wp:posOffset>1309370</wp:posOffset>
                </wp:positionV>
                <wp:extent cx="0" cy="139700"/>
                <wp:effectExtent l="0" t="0" r="19050" b="0"/>
                <wp:wrapNone/>
                <wp:docPr id="199261838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9700"/>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83638A" id="Straight Connector 3" o:spid="_x0000_s1026" style="position:absolute;flip:y;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1.15pt,103.1pt" to="101.1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" strokecolor="#4472c4" strokeweight="1.5pt">
                <v:stroke joinstyle="miter"/>
                <o:lock v:ext="edit" shapetype="f"/>
              </v:line>
            </w:pict>
          </mc:Fallback>
        </mc:AlternateContent>
      </w:r>
      <w:r>
        <mc:AlternateContent>
          <mc:Choice Requires="wps">
            <w:drawing>
              <wp:anchor distT="0" distB="0" distL="114300" distR="114300" simplePos="0" relativeHeight="251663360" behindDoc="0" locked="0" layoutInCell="1" allowOverlap="1" wp14:anchorId="0491BD20" wp14:editId="31167AD8">
                <wp:simplePos x="0" y="0"/>
                <wp:positionH relativeFrom="column">
                  <wp:posOffset>983615</wp:posOffset>
                </wp:positionH>
                <wp:positionV relativeFrom="paragraph">
                  <wp:posOffset>1043940</wp:posOffset>
                </wp:positionV>
                <wp:extent cx="610235" cy="262890"/>
                <wp:effectExtent l="0" t="0" r="0" b="3810"/>
                <wp:wrapNone/>
                <wp:docPr id="19338380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 cy="262890"/>
                        </a:xfrm>
                        <a:prstGeom prst="rect">
                          <a:avLst/>
                        </a:prstGeom>
                        <a:solidFill>
                          <a:schemeClr val="bg2"/>
                        </a:solidFill>
                        <a:ln w="6350">
                          <a:solidFill>
                            <a:prstClr val="black"/>
                          </a:solidFill>
                        </a:ln>
                      </wps:spPr>
                      <wps:txbx>
                        <w:txbxContent>
                          <w:p w14:paraId="3E44621C" w14:textId="77777777" w:rsidR="00A7063D" w:rsidRPr="00E72057" w:rsidRDefault="00A7063D" w:rsidP="00A7063D">
                            <w:pPr>
                              <w:spacing w:line="240" w:lineRule="auto"/>
                              <w:jc w:val="center"/>
                              <w:rPr>
                                <w:b/>
                                <w:bCs/>
                                <w:sz w:val="10"/>
                                <w:szCs w:val="10"/>
                              </w:rPr>
                            </w:pPr>
                            <w:r w:rsidRPr="00E72057">
                              <w:rPr>
                                <w:b/>
                                <w:bCs/>
                                <w:sz w:val="10"/>
                                <w:szCs w:val="10"/>
                              </w:rPr>
                              <w:t>TERMINAL MENTOK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1BD20" id="Text Box 1" o:spid="_x0000_s1028" type="#_x0000_t202" style="position:absolute;left:0;text-align:left;margin-left:77.45pt;margin-top:82.2pt;width:48.05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" fillcolor="#e7e6e6 [3214]" strokeweight=".5pt">
                <v:path arrowok="t"/>
                <v:textbox>
                  <w:txbxContent>
                    <w:p w14:paraId="3E44621C" w14:textId="77777777" w:rsidR="00A7063D" w:rsidRPr="00E72057" w:rsidRDefault="00A7063D" w:rsidP="00A7063D">
                      <w:pPr>
                        <w:spacing w:line="240" w:lineRule="auto"/>
                        <w:jc w:val="center"/>
                        <w:rPr>
                          <w:b/>
                          <w:bCs/>
                          <w:sz w:val="10"/>
                          <w:szCs w:val="10"/>
                        </w:rPr>
                      </w:pPr>
                      <w:r w:rsidRPr="00E72057">
                        <w:rPr>
                          <w:b/>
                          <w:bCs/>
                          <w:sz w:val="10"/>
                          <w:szCs w:val="10"/>
                        </w:rPr>
                        <w:t>TERMINAL MENTOK</w:t>
                      </w:r>
                    </w:p>
                  </w:txbxContent>
                </v:textbox>
              </v:shape>
            </w:pict>
          </mc:Fallback>
        </mc:AlternateContent>
      </w:r>
      <w:r w:rsidRPr="003F36D8">
        <w:rPr>
          <w:rFonts w:ascii="Tahoma" w:eastAsia="Calibri" w:hAnsi="Tahoma" w:cs="Tahoma"/>
        </w:rPr>
        <w:drawing>
          <wp:inline distT="0" distB="0" distL="0" distR="0" wp14:anchorId="35544036" wp14:editId="7C3027CA">
            <wp:extent cx="3020817" cy="2135124"/>
            <wp:effectExtent l="133350" t="114300" r="122555" b="151130"/>
            <wp:docPr id="157646279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62797" name="Gambar 17"/>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048054" cy="2154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121338" w14:textId="77777777" w:rsidR="00A7063D" w:rsidRPr="003F36D8" w:rsidRDefault="00A7063D" w:rsidP="00A7063D">
      <w:pPr>
        <w:pStyle w:val="ListParagraph"/>
        <w:spacing w:line="360" w:lineRule="auto"/>
        <w:ind w:left="1440"/>
        <w:jc w:val="both"/>
        <w:rPr>
          <w:rFonts w:ascii="Tahoma" w:hAnsi="Tahoma" w:cs="Tahoma"/>
          <w:i/>
          <w:iCs/>
          <w:sz w:val="18"/>
          <w:szCs w:val="18"/>
        </w:rPr>
      </w:pPr>
      <w:r w:rsidRPr="003F36D8">
        <w:rPr>
          <w:rFonts w:ascii="Tahoma" w:hAnsi="Tahoma" w:cs="Tahoma"/>
          <w:i/>
          <w:iCs/>
          <w:sz w:val="18"/>
          <w:szCs w:val="18"/>
        </w:rPr>
        <w:t>Sumber: Tim PKL Kabupaten Bangka Barat 2023</w:t>
      </w:r>
    </w:p>
    <w:p w14:paraId="69784CF8" w14:textId="77777777" w:rsidR="00A7063D" w:rsidRPr="003F36D8" w:rsidRDefault="00A7063D" w:rsidP="00A7063D">
      <w:pPr>
        <w:pStyle w:val="Caption"/>
        <w:jc w:val="center"/>
        <w:rPr>
          <w:rFonts w:ascii="Tahoma" w:hAnsi="Tahoma" w:cs="Tahoma"/>
          <w:b/>
          <w:bCs/>
          <w:i w:val="0"/>
          <w:iCs w:val="0"/>
          <w:color w:val="auto"/>
          <w:sz w:val="22"/>
          <w:szCs w:val="22"/>
          <w:lang w:val="fi-FI"/>
        </w:rPr>
        <w:sectPr w:rsidR="00A7063D" w:rsidRPr="003F36D8" w:rsidSect="00A7063D">
          <w:footerReference w:type="default" r:id="rId6"/>
          <w:pgSz w:w="11906" w:h="16838"/>
          <w:pgMar w:top="2268" w:right="1701" w:bottom="1701" w:left="2268" w:header="709" w:footer="1701" w:gutter="0"/>
          <w:pgNumType w:start="4"/>
          <w:cols w:space="708"/>
          <w:docGrid w:linePitch="360"/>
        </w:sectPr>
      </w:pPr>
      <w:bookmarkStart w:id="3" w:name="_Toc170887661"/>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1</w:t>
      </w:r>
      <w:r w:rsidRPr="003F36D8">
        <w:rPr>
          <w:rFonts w:ascii="Tahoma" w:hAnsi="Tahoma" w:cs="Tahoma"/>
          <w:b/>
          <w:bCs/>
          <w:i w:val="0"/>
          <w:iCs w:val="0"/>
          <w:color w:val="auto"/>
          <w:sz w:val="22"/>
          <w:szCs w:val="22"/>
        </w:rPr>
        <w:fldChar w:fldCharType="end"/>
      </w:r>
      <w:r w:rsidRPr="003F36D8">
        <w:rPr>
          <w:rFonts w:ascii="Tahoma" w:hAnsi="Tahoma" w:cs="Tahoma"/>
          <w:b/>
          <w:bCs/>
          <w:i w:val="0"/>
          <w:iCs w:val="0"/>
          <w:color w:val="auto"/>
          <w:sz w:val="22"/>
          <w:szCs w:val="22"/>
          <w:lang w:val="fi-FI"/>
        </w:rPr>
        <w:t xml:space="preserve"> </w:t>
      </w:r>
      <w:r w:rsidRPr="003F36D8">
        <w:rPr>
          <w:rFonts w:ascii="Tahoma" w:hAnsi="Tahoma" w:cs="Tahoma"/>
          <w:i w:val="0"/>
          <w:iCs w:val="0"/>
          <w:color w:val="auto"/>
          <w:sz w:val="22"/>
          <w:szCs w:val="22"/>
          <w:lang w:val="fi-FI"/>
        </w:rPr>
        <w:t>Peta Lokasi Terminal di Kabupaten Bangka Barat</w:t>
      </w:r>
      <w:bookmarkEnd w:id="3"/>
    </w:p>
    <w:p w14:paraId="472DA939" w14:textId="77777777" w:rsidR="00A7063D" w:rsidRPr="00A7063D" w:rsidRDefault="00A7063D" w:rsidP="00A7063D">
      <w:pPr>
        <w:pStyle w:val="SUBBABII"/>
        <w:spacing w:line="240" w:lineRule="auto"/>
        <w:ind w:left="360"/>
        <w:jc w:val="both"/>
        <w:rPr>
          <w:color w:val="auto"/>
          <w:sz w:val="24"/>
          <w:szCs w:val="24"/>
        </w:rPr>
      </w:pPr>
      <w:r w:rsidRPr="00A7063D">
        <w:rPr>
          <w:color w:val="auto"/>
          <w:sz w:val="24"/>
          <w:szCs w:val="24"/>
          <w:lang w:val="fi-FI"/>
        </w:rPr>
        <w:lastRenderedPageBreak/>
        <w:t xml:space="preserve"> </w:t>
      </w:r>
      <w:bookmarkStart w:id="4" w:name="_Toc172749094"/>
      <w:r w:rsidRPr="00A7063D">
        <w:rPr>
          <w:color w:val="auto"/>
          <w:sz w:val="24"/>
          <w:szCs w:val="24"/>
        </w:rPr>
        <w:t>Kondisi Transportasi</w:t>
      </w:r>
      <w:bookmarkEnd w:id="4"/>
    </w:p>
    <w:p w14:paraId="3DC1D576" w14:textId="77777777" w:rsidR="00A7063D" w:rsidRPr="003F36D8" w:rsidRDefault="00A7063D" w:rsidP="00A7063D">
      <w:pPr>
        <w:pStyle w:val="ListParagraph"/>
        <w:spacing w:line="360" w:lineRule="auto"/>
        <w:ind w:left="360" w:firstLine="556"/>
        <w:jc w:val="both"/>
        <w:rPr>
          <w:rFonts w:ascii="Tahoma" w:hAnsi="Tahoma" w:cs="Tahoma"/>
        </w:rPr>
      </w:pPr>
      <w:r w:rsidRPr="003F36D8">
        <w:rPr>
          <w:rFonts w:ascii="Tahoma" w:hAnsi="Tahoma" w:cs="Tahoma"/>
        </w:rPr>
        <w:t>Ketersediaan sarana dan prasarana transportasi sangat mempengaruhi pelaksanaan kegiatan masyarakat di berbagai bidang, baik dalam bidang ekonomi, bidang sosial maupun bidang pertahanan dan keamanan suatu wilayah. Baik tidaknya sistem transportasi di suatu wilayah dapat membantu atau juga dapat memperlambat laju pertumbuhan ekonomi suatu wilayah, sehingga penyelenggaraan sistem transportasi tidak dapat dilepaskan dari rencana pengembangan ekonomi wilayah.</w:t>
      </w:r>
    </w:p>
    <w:p w14:paraId="5026DCF8" w14:textId="77777777" w:rsidR="00A7063D" w:rsidRPr="003F36D8" w:rsidRDefault="00A7063D" w:rsidP="00A7063D">
      <w:pPr>
        <w:pStyle w:val="ListParagraph"/>
        <w:spacing w:line="360" w:lineRule="auto"/>
        <w:ind w:left="360"/>
        <w:jc w:val="both"/>
        <w:rPr>
          <w:rFonts w:ascii="Tahoma" w:hAnsi="Tahoma" w:cs="Tahoma"/>
        </w:rPr>
      </w:pPr>
      <w:r w:rsidRPr="003F36D8">
        <w:rPr>
          <w:rFonts w:ascii="Tahoma" w:hAnsi="Tahoma" w:cs="Tahoma"/>
        </w:rPr>
        <w:t>Kondisi Transportasi di wilayah Kabupaten Bangka Barat meliputi sarana dan prasarana angkutan umum, dibawah ini merupakan penjelasan mengenai sarana dan prasarana angkutan umum yang berada di wilayah Kabupaten Bangka Barat :</w:t>
      </w:r>
    </w:p>
    <w:p w14:paraId="7DF7EC68" w14:textId="77777777" w:rsidR="00A7063D" w:rsidRPr="003F36D8" w:rsidRDefault="00A7063D" w:rsidP="00A7063D">
      <w:pPr>
        <w:pStyle w:val="ListParagraph"/>
        <w:numPr>
          <w:ilvl w:val="0"/>
          <w:numId w:val="2"/>
        </w:numPr>
        <w:spacing w:line="360" w:lineRule="auto"/>
        <w:ind w:hanging="720"/>
        <w:jc w:val="both"/>
        <w:rPr>
          <w:rFonts w:ascii="Tahoma" w:hAnsi="Tahoma" w:cs="Tahoma"/>
        </w:rPr>
      </w:pPr>
      <w:r w:rsidRPr="003F36D8">
        <w:rPr>
          <w:rFonts w:ascii="Tahoma" w:hAnsi="Tahoma" w:cs="Tahoma"/>
        </w:rPr>
        <w:t>Kondisi Sarana Angkutan Umum di wilayah Kabupaten Bangka Barat</w:t>
      </w:r>
    </w:p>
    <w:p w14:paraId="2B355B93" w14:textId="77777777" w:rsidR="00A7063D" w:rsidRPr="003F36D8" w:rsidRDefault="00A7063D" w:rsidP="00A7063D">
      <w:pPr>
        <w:pStyle w:val="ListParagraph"/>
        <w:spacing w:line="360" w:lineRule="auto"/>
        <w:ind w:left="1080"/>
        <w:jc w:val="both"/>
        <w:rPr>
          <w:rFonts w:ascii="Tahoma" w:hAnsi="Tahoma" w:cs="Tahoma"/>
        </w:rPr>
      </w:pPr>
      <w:r w:rsidRPr="003F36D8">
        <w:rPr>
          <w:rFonts w:ascii="Tahoma" w:hAnsi="Tahoma" w:cs="Tahoma"/>
        </w:rPr>
        <w:t>Sarana angkutan umum merupakan sarana transportasi pelayanan publik yang dapat digunakan secara bebas oleh masyarakat umum secara bersama-sama dengan dipungut retribusi. Daerah yang baik dapat dilihat dari kondisi sistem transportasinya, hal ini tentu saja karena transportasi dapat menjadi tolak ukur kelancaran dan perekonomian dari suatu daerah tersebut, sehingga bisa dikatakan bahwa transportasi tidak bisa dipisahkan dari kehidupan masyarakat sehari-hari. Hal ini juga membuktikan bahwa transportasi merupakan salah satu solusi pemecahan masalah yang dihadapi di hampir seluruh Kabupaten/Kota besar di Indonesia.</w:t>
      </w:r>
    </w:p>
    <w:p w14:paraId="3906F1BE" w14:textId="77777777" w:rsidR="00A7063D" w:rsidRPr="003F36D8" w:rsidRDefault="00A7063D" w:rsidP="00A7063D">
      <w:pPr>
        <w:pStyle w:val="ListParagraph"/>
        <w:spacing w:line="360" w:lineRule="auto"/>
        <w:ind w:left="1080"/>
        <w:jc w:val="both"/>
        <w:rPr>
          <w:rFonts w:ascii="Tahoma" w:hAnsi="Tahoma" w:cs="Tahoma"/>
        </w:rPr>
      </w:pPr>
      <w:r w:rsidRPr="003F36D8">
        <w:rPr>
          <w:rFonts w:ascii="Tahoma" w:hAnsi="Tahoma" w:cs="Tahoma"/>
        </w:rPr>
        <w:t xml:space="preserve">Secara garis besar permasalahan angkutan umum yang terjadi di Kabupaten Bangka Barat adalah kurangnya minat masyarakat terhadap penggunaan jasa angkutan umum, dan juga kurangnya peningkatan kinerja pelayanan dan penataan angkutan umum sehingga kurang dapat memenuhi kepuasan pengguna jasa angkutan umum terhadap penggunaan angkutan umum serta sulitnya menjangkau seluruh wilayah yang ada di Kabupaten Bangka Barat. Sarana angkutan umum yang biasa digunakan oleh masyarakat untuk </w:t>
      </w:r>
      <w:r w:rsidRPr="003F36D8">
        <w:rPr>
          <w:rFonts w:ascii="Tahoma" w:hAnsi="Tahoma" w:cs="Tahoma"/>
        </w:rPr>
        <w:lastRenderedPageBreak/>
        <w:t>perpindahan orang dan/atau barang sehari hari di Kabupaten Bangka Barat, meliputi :</w:t>
      </w:r>
    </w:p>
    <w:p w14:paraId="5A74C99C" w14:textId="77777777" w:rsidR="00A7063D" w:rsidRPr="003F36D8" w:rsidRDefault="00A7063D" w:rsidP="00A7063D">
      <w:pPr>
        <w:pStyle w:val="ListParagraph"/>
        <w:numPr>
          <w:ilvl w:val="0"/>
          <w:numId w:val="3"/>
        </w:numPr>
        <w:spacing w:line="360" w:lineRule="auto"/>
        <w:jc w:val="both"/>
        <w:rPr>
          <w:rFonts w:ascii="Tahoma" w:hAnsi="Tahoma" w:cs="Tahoma"/>
          <w:lang w:val="fi-FI"/>
        </w:rPr>
      </w:pPr>
      <w:r w:rsidRPr="003F36D8">
        <w:rPr>
          <w:rFonts w:ascii="Tahoma" w:hAnsi="Tahoma" w:cs="Tahoma"/>
          <w:lang w:val="fi-FI"/>
        </w:rPr>
        <w:t>Angkutan Antar Kota Dalam Provinsi (AKDP)</w:t>
      </w:r>
    </w:p>
    <w:p w14:paraId="4D67395E" w14:textId="77777777" w:rsidR="00A7063D" w:rsidRPr="003F36D8" w:rsidRDefault="00A7063D" w:rsidP="00A7063D">
      <w:pPr>
        <w:pStyle w:val="ListParagraph"/>
        <w:spacing w:line="360" w:lineRule="auto"/>
        <w:ind w:left="1440"/>
        <w:jc w:val="both"/>
        <w:rPr>
          <w:rFonts w:ascii="Tahoma" w:hAnsi="Tahoma" w:cs="Tahoma"/>
          <w:lang w:val="fi-FI"/>
        </w:rPr>
      </w:pPr>
      <w:r w:rsidRPr="003F36D8">
        <w:rPr>
          <w:rFonts w:ascii="Tahoma" w:hAnsi="Tahoma" w:cs="Tahoma"/>
          <w:lang w:val="fi-FI"/>
        </w:rPr>
        <w:t>Angkutan Antar Kota Dalam Provinsi (AKDP) adalah angkutan dari satu kota ke kota lain yang melalui antar daerah kabupaten/kota dalam 1 (satu) daerah provinsi dengan menggunakan Mobil Bus Umum yang terikat dalam Trayek (</w:t>
      </w:r>
      <w:r w:rsidRPr="003F36D8">
        <w:rPr>
          <w:rFonts w:ascii="Tahoma" w:hAnsi="Tahoma" w:cs="Tahoma"/>
          <w:i/>
          <w:iCs/>
          <w:lang w:val="fi-FI"/>
        </w:rPr>
        <w:t>Peraturan Menteri Perhubungan No. 15 Tahun 2019</w:t>
      </w:r>
      <w:r w:rsidRPr="003F36D8">
        <w:rPr>
          <w:rFonts w:ascii="Tahoma" w:hAnsi="Tahoma" w:cs="Tahoma"/>
          <w:lang w:val="fi-FI"/>
        </w:rPr>
        <w:t>). Berdasarkan penjelasan tersebut, maka Angkutan AKDP merupakan kendaraan yang melayani rute perjalanan dari dalam Kabupaten Bangka Barat menuju luar Kabupaten Bangka Barat tetapi masih di dalam Provinsi Kepulauan Bangka Belitung.</w:t>
      </w:r>
    </w:p>
    <w:p w14:paraId="0C10A0DF" w14:textId="77777777" w:rsidR="00A7063D" w:rsidRPr="003F36D8" w:rsidRDefault="00A7063D" w:rsidP="00A7063D">
      <w:pPr>
        <w:pStyle w:val="ListParagraph"/>
        <w:keepNext/>
        <w:spacing w:line="360" w:lineRule="auto"/>
        <w:ind w:left="0"/>
        <w:jc w:val="center"/>
        <w:rPr>
          <w:rFonts w:ascii="Tahoma" w:hAnsi="Tahoma" w:cs="Tahoma"/>
        </w:rPr>
      </w:pPr>
      <w:r w:rsidRPr="003F36D8">
        <w:rPr>
          <w:rFonts w:ascii="Tahoma" w:hAnsi="Tahoma" w:cs="Tahoma"/>
        </w:rPr>
        <w:drawing>
          <wp:inline distT="0" distB="0" distL="0" distR="0" wp14:anchorId="5E7357DB" wp14:editId="09FE66EC">
            <wp:extent cx="830101" cy="1433372"/>
            <wp:effectExtent l="0" t="0" r="8255" b="0"/>
            <wp:docPr id="1066015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7930" t="22421" r="1323" b="6741"/>
                    <a:stretch/>
                  </pic:blipFill>
                  <pic:spPr bwMode="auto">
                    <a:xfrm>
                      <a:off x="0" y="0"/>
                      <a:ext cx="844261" cy="1457822"/>
                    </a:xfrm>
                    <a:prstGeom prst="rect">
                      <a:avLst/>
                    </a:prstGeom>
                    <a:noFill/>
                    <a:ln>
                      <a:noFill/>
                    </a:ln>
                    <a:extLst>
                      <a:ext uri="{53640926-AAD7-44D8-BBD7-CCE9431645EC}">
                        <a14:shadowObscured xmlns:a14="http://schemas.microsoft.com/office/drawing/2010/main"/>
                      </a:ext>
                    </a:extLst>
                  </pic:spPr>
                </pic:pic>
              </a:graphicData>
            </a:graphic>
          </wp:inline>
        </w:drawing>
      </w:r>
      <w:r w:rsidRPr="003F36D8">
        <w:rPr>
          <w:rFonts w:ascii="Tahoma" w:hAnsi="Tahoma" w:cs="Tahoma"/>
        </w:rPr>
        <w:drawing>
          <wp:inline distT="0" distB="0" distL="0" distR="0" wp14:anchorId="7FBF1098" wp14:editId="5FECA582">
            <wp:extent cx="829310" cy="1446786"/>
            <wp:effectExtent l="0" t="0" r="8890" b="1270"/>
            <wp:docPr id="1275010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413" t="23530" r="2313" b="8423"/>
                    <a:stretch/>
                  </pic:blipFill>
                  <pic:spPr bwMode="auto">
                    <a:xfrm>
                      <a:off x="0" y="0"/>
                      <a:ext cx="855641" cy="1492722"/>
                    </a:xfrm>
                    <a:prstGeom prst="rect">
                      <a:avLst/>
                    </a:prstGeom>
                    <a:noFill/>
                    <a:ln>
                      <a:noFill/>
                    </a:ln>
                    <a:extLst>
                      <a:ext uri="{53640926-AAD7-44D8-BBD7-CCE9431645EC}">
                        <a14:shadowObscured xmlns:a14="http://schemas.microsoft.com/office/drawing/2010/main"/>
                      </a:ext>
                    </a:extLst>
                  </pic:spPr>
                </pic:pic>
              </a:graphicData>
            </a:graphic>
          </wp:inline>
        </w:drawing>
      </w:r>
      <w:r w:rsidRPr="003F36D8">
        <w:rPr>
          <w:rFonts w:ascii="Tahoma" w:hAnsi="Tahoma" w:cs="Tahoma"/>
        </w:rPr>
        <w:drawing>
          <wp:inline distT="0" distB="0" distL="0" distR="0" wp14:anchorId="149643AC" wp14:editId="63AECFFC">
            <wp:extent cx="818707" cy="1431705"/>
            <wp:effectExtent l="0" t="0" r="635" b="0"/>
            <wp:docPr id="2008790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629" t="22464" r="2127" b="7111"/>
                    <a:stretch/>
                  </pic:blipFill>
                  <pic:spPr bwMode="auto">
                    <a:xfrm>
                      <a:off x="0" y="0"/>
                      <a:ext cx="836444" cy="1462722"/>
                    </a:xfrm>
                    <a:prstGeom prst="rect">
                      <a:avLst/>
                    </a:prstGeom>
                    <a:noFill/>
                    <a:ln>
                      <a:noFill/>
                    </a:ln>
                    <a:extLst>
                      <a:ext uri="{53640926-AAD7-44D8-BBD7-CCE9431645EC}">
                        <a14:shadowObscured xmlns:a14="http://schemas.microsoft.com/office/drawing/2010/main"/>
                      </a:ext>
                    </a:extLst>
                  </pic:spPr>
                </pic:pic>
              </a:graphicData>
            </a:graphic>
          </wp:inline>
        </w:drawing>
      </w:r>
    </w:p>
    <w:p w14:paraId="74F836B1" w14:textId="77777777" w:rsidR="00A7063D" w:rsidRPr="003F36D8" w:rsidRDefault="00A7063D" w:rsidP="00A7063D">
      <w:pPr>
        <w:pStyle w:val="ListParagraph"/>
        <w:spacing w:line="360" w:lineRule="auto"/>
        <w:ind w:left="0"/>
        <w:jc w:val="center"/>
        <w:rPr>
          <w:rFonts w:ascii="Tahoma" w:hAnsi="Tahoma" w:cs="Tahoma"/>
          <w:i/>
          <w:iCs/>
        </w:rPr>
      </w:pPr>
      <w:r w:rsidRPr="003F36D8">
        <w:rPr>
          <w:rFonts w:ascii="Tahoma" w:hAnsi="Tahoma" w:cs="Tahoma"/>
          <w:i/>
          <w:iCs/>
          <w:sz w:val="18"/>
          <w:szCs w:val="18"/>
        </w:rPr>
        <w:t>Sumber: Hasil Inventarisasi TIM PKL Kabupaten Bangka Barat Tahun 2023</w:t>
      </w:r>
    </w:p>
    <w:p w14:paraId="71572087" w14:textId="77777777" w:rsidR="00A7063D" w:rsidRPr="00CE4E91" w:rsidRDefault="00A7063D" w:rsidP="00A7063D">
      <w:pPr>
        <w:pStyle w:val="Caption"/>
        <w:jc w:val="center"/>
        <w:rPr>
          <w:rFonts w:ascii="Tahoma" w:hAnsi="Tahoma" w:cs="Tahoma"/>
          <w:i w:val="0"/>
          <w:iCs w:val="0"/>
          <w:color w:val="auto"/>
          <w:sz w:val="22"/>
          <w:szCs w:val="22"/>
        </w:rPr>
      </w:pPr>
      <w:bookmarkStart w:id="5" w:name="_Toc170887662"/>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2</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Bus AKDP</w:t>
      </w:r>
      <w:bookmarkEnd w:id="5"/>
    </w:p>
    <w:p w14:paraId="3687E18A" w14:textId="77777777" w:rsidR="00A7063D" w:rsidRPr="003F36D8" w:rsidRDefault="00A7063D" w:rsidP="00A7063D">
      <w:pPr>
        <w:pStyle w:val="Caption"/>
        <w:keepNext/>
        <w:jc w:val="center"/>
        <w:rPr>
          <w:rFonts w:ascii="Tahoma" w:hAnsi="Tahoma" w:cs="Tahoma"/>
          <w:i w:val="0"/>
          <w:iCs w:val="0"/>
          <w:color w:val="auto"/>
          <w:sz w:val="22"/>
          <w:szCs w:val="22"/>
        </w:rPr>
      </w:pPr>
      <w:bookmarkStart w:id="6" w:name="_Toc161357272"/>
      <w:bookmarkStart w:id="7" w:name="_Toc171024210"/>
      <w:r w:rsidRPr="003F36D8">
        <w:rPr>
          <w:rFonts w:ascii="Tahoma" w:hAnsi="Tahoma" w:cs="Tahoma"/>
          <w:b/>
          <w:bCs/>
          <w:i w:val="0"/>
          <w:iCs w:val="0"/>
          <w:color w:val="auto"/>
          <w:sz w:val="22"/>
          <w:szCs w:val="22"/>
        </w:rPr>
        <w:t xml:space="preserve">Tabel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Tabel_II.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2</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Daftar Trayek AKDP di Kabupaten Bangka Barat</w:t>
      </w:r>
      <w:bookmarkEnd w:id="6"/>
      <w:bookmarkEnd w:id="7"/>
    </w:p>
    <w:tbl>
      <w:tblPr>
        <w:tblpPr w:leftFromText="180" w:rightFromText="180" w:vertAnchor="text" w:tblpXSpec="center" w:tblpY="1"/>
        <w:tblOverlap w:val="never"/>
        <w:tblW w:w="0" w:type="auto"/>
        <w:tblLook w:val="0600" w:firstRow="0" w:lastRow="0" w:firstColumn="0" w:lastColumn="0" w:noHBand="1" w:noVBand="1"/>
      </w:tblPr>
      <w:tblGrid>
        <w:gridCol w:w="549"/>
        <w:gridCol w:w="1325"/>
        <w:gridCol w:w="1240"/>
        <w:gridCol w:w="3685"/>
        <w:gridCol w:w="1128"/>
      </w:tblGrid>
      <w:tr w:rsidR="00A7063D" w:rsidRPr="003F36D8" w14:paraId="16715B2C" w14:textId="77777777" w:rsidTr="001E2CAE">
        <w:trPr>
          <w:trHeight w:val="533"/>
          <w:tblHeader/>
        </w:trPr>
        <w:tc>
          <w:tcPr>
            <w:tcW w:w="0" w:type="auto"/>
            <w:tcBorders>
              <w:top w:val="single" w:sz="4" w:space="0" w:color="000000"/>
              <w:left w:val="single" w:sz="4" w:space="0" w:color="000000"/>
              <w:bottom w:val="single" w:sz="4" w:space="0" w:color="000000"/>
              <w:right w:val="single" w:sz="4" w:space="0" w:color="000000"/>
            </w:tcBorders>
            <w:shd w:val="clear" w:color="000000" w:fill="A9D08E"/>
            <w:vAlign w:val="center"/>
            <w:hideMark/>
          </w:tcPr>
          <w:p w14:paraId="15E446C6"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No.</w:t>
            </w:r>
          </w:p>
        </w:tc>
        <w:tc>
          <w:tcPr>
            <w:tcW w:w="0" w:type="auto"/>
            <w:tcBorders>
              <w:top w:val="single" w:sz="4" w:space="0" w:color="000000"/>
              <w:left w:val="nil"/>
              <w:bottom w:val="single" w:sz="4" w:space="0" w:color="000000"/>
              <w:right w:val="single" w:sz="4" w:space="0" w:color="000000"/>
            </w:tcBorders>
            <w:shd w:val="clear" w:color="000000" w:fill="A9D08E"/>
            <w:vAlign w:val="center"/>
            <w:hideMark/>
          </w:tcPr>
          <w:p w14:paraId="717BD306"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Kode Trayek</w:t>
            </w:r>
          </w:p>
        </w:tc>
        <w:tc>
          <w:tcPr>
            <w:tcW w:w="1240" w:type="dxa"/>
            <w:tcBorders>
              <w:top w:val="single" w:sz="4" w:space="0" w:color="000000"/>
              <w:left w:val="nil"/>
              <w:bottom w:val="single" w:sz="4" w:space="0" w:color="000000"/>
              <w:right w:val="single" w:sz="4" w:space="0" w:color="000000"/>
            </w:tcBorders>
            <w:shd w:val="clear" w:color="000000" w:fill="A9D08E"/>
            <w:vAlign w:val="center"/>
            <w:hideMark/>
          </w:tcPr>
          <w:p w14:paraId="365B76C1"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Trayek</w:t>
            </w:r>
          </w:p>
        </w:tc>
        <w:tc>
          <w:tcPr>
            <w:tcW w:w="3685" w:type="dxa"/>
            <w:tcBorders>
              <w:top w:val="single" w:sz="4" w:space="0" w:color="000000"/>
              <w:left w:val="nil"/>
              <w:bottom w:val="single" w:sz="4" w:space="0" w:color="000000"/>
              <w:right w:val="single" w:sz="4" w:space="0" w:color="000000"/>
            </w:tcBorders>
            <w:shd w:val="clear" w:color="000000" w:fill="A9D08E"/>
            <w:vAlign w:val="center"/>
            <w:hideMark/>
          </w:tcPr>
          <w:p w14:paraId="6DE7A167"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Perusahaan Otobus</w:t>
            </w:r>
          </w:p>
        </w:tc>
        <w:tc>
          <w:tcPr>
            <w:tcW w:w="1128" w:type="dxa"/>
            <w:tcBorders>
              <w:top w:val="single" w:sz="4" w:space="0" w:color="000000"/>
              <w:left w:val="nil"/>
              <w:bottom w:val="single" w:sz="4" w:space="0" w:color="000000"/>
              <w:right w:val="single" w:sz="4" w:space="0" w:color="000000"/>
            </w:tcBorders>
            <w:shd w:val="clear" w:color="000000" w:fill="A9D08E"/>
            <w:vAlign w:val="center"/>
            <w:hideMark/>
          </w:tcPr>
          <w:p w14:paraId="6A27DDB5"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Jumlah Armada</w:t>
            </w:r>
          </w:p>
        </w:tc>
      </w:tr>
      <w:tr w:rsidR="00A7063D" w:rsidRPr="003F36D8" w14:paraId="4E8F1B9F" w14:textId="77777777" w:rsidTr="001E2CAE">
        <w:trPr>
          <w:trHeight w:val="420"/>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15C36879"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048BBA5C"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24.28.3.1 </w:t>
            </w:r>
          </w:p>
        </w:tc>
        <w:tc>
          <w:tcPr>
            <w:tcW w:w="12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790B13"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MUNTOK - PANGKAL PINANG</w:t>
            </w:r>
          </w:p>
        </w:tc>
        <w:tc>
          <w:tcPr>
            <w:tcW w:w="3685" w:type="dxa"/>
            <w:tcBorders>
              <w:top w:val="nil"/>
              <w:left w:val="nil"/>
              <w:bottom w:val="single" w:sz="4" w:space="0" w:color="000000"/>
              <w:right w:val="single" w:sz="4" w:space="0" w:color="000000"/>
            </w:tcBorders>
            <w:shd w:val="clear" w:color="auto" w:fill="auto"/>
            <w:vAlign w:val="bottom"/>
            <w:hideMark/>
          </w:tcPr>
          <w:p w14:paraId="61AAC5D2"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PT. KESATUAN JAYA ABADI</w:t>
            </w:r>
          </w:p>
        </w:tc>
        <w:tc>
          <w:tcPr>
            <w:tcW w:w="1128" w:type="dxa"/>
            <w:tcBorders>
              <w:top w:val="nil"/>
              <w:left w:val="nil"/>
              <w:bottom w:val="single" w:sz="4" w:space="0" w:color="000000"/>
              <w:right w:val="single" w:sz="4" w:space="0" w:color="000000"/>
            </w:tcBorders>
            <w:shd w:val="clear" w:color="auto" w:fill="auto"/>
            <w:vAlign w:val="center"/>
            <w:hideMark/>
          </w:tcPr>
          <w:p w14:paraId="6F73F51C"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4</w:t>
            </w:r>
          </w:p>
        </w:tc>
      </w:tr>
      <w:tr w:rsidR="00A7063D" w:rsidRPr="003F36D8" w14:paraId="0A87A179" w14:textId="77777777" w:rsidTr="001E2CAE">
        <w:trPr>
          <w:trHeight w:val="405"/>
        </w:trPr>
        <w:tc>
          <w:tcPr>
            <w:tcW w:w="0" w:type="auto"/>
            <w:vMerge/>
            <w:tcBorders>
              <w:top w:val="nil"/>
              <w:left w:val="single" w:sz="4" w:space="0" w:color="000000"/>
              <w:bottom w:val="single" w:sz="4" w:space="0" w:color="000000"/>
              <w:right w:val="single" w:sz="4" w:space="0" w:color="000000"/>
            </w:tcBorders>
            <w:vAlign w:val="center"/>
            <w:hideMark/>
          </w:tcPr>
          <w:p w14:paraId="632384B1"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p>
        </w:tc>
        <w:tc>
          <w:tcPr>
            <w:tcW w:w="0" w:type="auto"/>
            <w:vMerge/>
            <w:tcBorders>
              <w:top w:val="nil"/>
              <w:left w:val="single" w:sz="4" w:space="0" w:color="000000"/>
              <w:bottom w:val="single" w:sz="4" w:space="0" w:color="000000"/>
              <w:right w:val="single" w:sz="4" w:space="0" w:color="000000"/>
            </w:tcBorders>
            <w:vAlign w:val="center"/>
            <w:hideMark/>
          </w:tcPr>
          <w:p w14:paraId="64A663A6"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p>
        </w:tc>
        <w:tc>
          <w:tcPr>
            <w:tcW w:w="1240" w:type="dxa"/>
            <w:vMerge/>
            <w:tcBorders>
              <w:top w:val="nil"/>
              <w:left w:val="single" w:sz="4" w:space="0" w:color="000000"/>
              <w:bottom w:val="single" w:sz="4" w:space="0" w:color="000000"/>
              <w:right w:val="single" w:sz="4" w:space="0" w:color="000000"/>
            </w:tcBorders>
            <w:vAlign w:val="center"/>
            <w:hideMark/>
          </w:tcPr>
          <w:p w14:paraId="5E49BFFA"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p>
        </w:tc>
        <w:tc>
          <w:tcPr>
            <w:tcW w:w="3685" w:type="dxa"/>
            <w:tcBorders>
              <w:top w:val="nil"/>
              <w:left w:val="nil"/>
              <w:bottom w:val="single" w:sz="4" w:space="0" w:color="000000"/>
              <w:right w:val="single" w:sz="4" w:space="0" w:color="000000"/>
            </w:tcBorders>
            <w:shd w:val="clear" w:color="auto" w:fill="auto"/>
            <w:vAlign w:val="bottom"/>
            <w:hideMark/>
          </w:tcPr>
          <w:p w14:paraId="4E56D082"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PT. KESATUAN TRANS BABEL</w:t>
            </w:r>
          </w:p>
        </w:tc>
        <w:tc>
          <w:tcPr>
            <w:tcW w:w="1128" w:type="dxa"/>
            <w:tcBorders>
              <w:top w:val="nil"/>
              <w:left w:val="nil"/>
              <w:bottom w:val="single" w:sz="4" w:space="0" w:color="000000"/>
              <w:right w:val="single" w:sz="4" w:space="0" w:color="000000"/>
            </w:tcBorders>
            <w:shd w:val="clear" w:color="auto" w:fill="auto"/>
            <w:vAlign w:val="center"/>
            <w:hideMark/>
          </w:tcPr>
          <w:p w14:paraId="7389DA46"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9</w:t>
            </w:r>
          </w:p>
        </w:tc>
      </w:tr>
      <w:tr w:rsidR="00A7063D" w:rsidRPr="003F36D8" w14:paraId="7B6B77AF" w14:textId="77777777" w:rsidTr="001E2CAE">
        <w:trPr>
          <w:trHeight w:val="405"/>
        </w:trPr>
        <w:tc>
          <w:tcPr>
            <w:tcW w:w="0" w:type="auto"/>
            <w:vMerge/>
            <w:tcBorders>
              <w:top w:val="nil"/>
              <w:left w:val="single" w:sz="4" w:space="0" w:color="000000"/>
              <w:bottom w:val="single" w:sz="4" w:space="0" w:color="000000"/>
              <w:right w:val="single" w:sz="4" w:space="0" w:color="000000"/>
            </w:tcBorders>
            <w:vAlign w:val="center"/>
            <w:hideMark/>
          </w:tcPr>
          <w:p w14:paraId="104A641E"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p>
        </w:tc>
        <w:tc>
          <w:tcPr>
            <w:tcW w:w="0" w:type="auto"/>
            <w:vMerge/>
            <w:tcBorders>
              <w:top w:val="nil"/>
              <w:left w:val="single" w:sz="4" w:space="0" w:color="000000"/>
              <w:bottom w:val="single" w:sz="4" w:space="0" w:color="000000"/>
              <w:right w:val="single" w:sz="4" w:space="0" w:color="000000"/>
            </w:tcBorders>
            <w:vAlign w:val="center"/>
            <w:hideMark/>
          </w:tcPr>
          <w:p w14:paraId="10EF9F7A"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p>
        </w:tc>
        <w:tc>
          <w:tcPr>
            <w:tcW w:w="1240" w:type="dxa"/>
            <w:vMerge/>
            <w:tcBorders>
              <w:top w:val="nil"/>
              <w:left w:val="single" w:sz="4" w:space="0" w:color="000000"/>
              <w:bottom w:val="single" w:sz="4" w:space="0" w:color="000000"/>
              <w:right w:val="single" w:sz="4" w:space="0" w:color="000000"/>
            </w:tcBorders>
            <w:vAlign w:val="center"/>
            <w:hideMark/>
          </w:tcPr>
          <w:p w14:paraId="53C5D739"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p>
        </w:tc>
        <w:tc>
          <w:tcPr>
            <w:tcW w:w="3685" w:type="dxa"/>
            <w:tcBorders>
              <w:top w:val="nil"/>
              <w:left w:val="nil"/>
              <w:bottom w:val="single" w:sz="4" w:space="0" w:color="auto"/>
              <w:right w:val="single" w:sz="4" w:space="0" w:color="000000"/>
            </w:tcBorders>
            <w:shd w:val="clear" w:color="auto" w:fill="auto"/>
            <w:vAlign w:val="bottom"/>
            <w:hideMark/>
          </w:tcPr>
          <w:p w14:paraId="67DE7F9E"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PT. PUTRA BANGKA GROUP</w:t>
            </w:r>
          </w:p>
        </w:tc>
        <w:tc>
          <w:tcPr>
            <w:tcW w:w="1128" w:type="dxa"/>
            <w:tcBorders>
              <w:top w:val="nil"/>
              <w:left w:val="nil"/>
              <w:bottom w:val="single" w:sz="4" w:space="0" w:color="auto"/>
              <w:right w:val="single" w:sz="4" w:space="0" w:color="000000"/>
            </w:tcBorders>
            <w:shd w:val="clear" w:color="auto" w:fill="auto"/>
            <w:vAlign w:val="center"/>
            <w:hideMark/>
          </w:tcPr>
          <w:p w14:paraId="5DD2CF67"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4</w:t>
            </w:r>
          </w:p>
        </w:tc>
      </w:tr>
      <w:tr w:rsidR="00A7063D" w:rsidRPr="003F36D8" w14:paraId="6743B882" w14:textId="77777777" w:rsidTr="001E2CAE">
        <w:trPr>
          <w:trHeight w:val="405"/>
        </w:trPr>
        <w:tc>
          <w:tcPr>
            <w:tcW w:w="0" w:type="auto"/>
            <w:vMerge/>
            <w:tcBorders>
              <w:top w:val="nil"/>
              <w:left w:val="single" w:sz="4" w:space="0" w:color="000000"/>
              <w:bottom w:val="single" w:sz="4" w:space="0" w:color="000000"/>
              <w:right w:val="single" w:sz="4" w:space="0" w:color="000000"/>
            </w:tcBorders>
            <w:vAlign w:val="center"/>
            <w:hideMark/>
          </w:tcPr>
          <w:p w14:paraId="64DB6989"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p>
        </w:tc>
        <w:tc>
          <w:tcPr>
            <w:tcW w:w="0" w:type="auto"/>
            <w:vMerge/>
            <w:tcBorders>
              <w:top w:val="nil"/>
              <w:left w:val="single" w:sz="4" w:space="0" w:color="000000"/>
              <w:bottom w:val="single" w:sz="4" w:space="0" w:color="000000"/>
              <w:right w:val="single" w:sz="4" w:space="0" w:color="000000"/>
            </w:tcBorders>
            <w:vAlign w:val="center"/>
            <w:hideMark/>
          </w:tcPr>
          <w:p w14:paraId="506C9B70"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p>
        </w:tc>
        <w:tc>
          <w:tcPr>
            <w:tcW w:w="1240" w:type="dxa"/>
            <w:vMerge/>
            <w:tcBorders>
              <w:top w:val="nil"/>
              <w:left w:val="single" w:sz="4" w:space="0" w:color="000000"/>
              <w:bottom w:val="single" w:sz="4" w:space="0" w:color="000000"/>
              <w:right w:val="single" w:sz="4" w:space="0" w:color="auto"/>
            </w:tcBorders>
            <w:vAlign w:val="center"/>
            <w:hideMark/>
          </w:tcPr>
          <w:p w14:paraId="7193FC63"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4666F6"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KOPERASI ORGANDA</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8D518"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3</w:t>
            </w:r>
          </w:p>
        </w:tc>
      </w:tr>
      <w:tr w:rsidR="00A7063D" w:rsidRPr="003F36D8" w14:paraId="2A5EE974" w14:textId="77777777" w:rsidTr="001E2CAE">
        <w:trPr>
          <w:trHeight w:val="483"/>
        </w:trPr>
        <w:tc>
          <w:tcPr>
            <w:tcW w:w="0" w:type="auto"/>
            <w:vMerge/>
            <w:tcBorders>
              <w:top w:val="nil"/>
              <w:left w:val="single" w:sz="4" w:space="0" w:color="000000"/>
              <w:bottom w:val="single" w:sz="4" w:space="0" w:color="000000"/>
              <w:right w:val="single" w:sz="4" w:space="0" w:color="000000"/>
            </w:tcBorders>
            <w:vAlign w:val="center"/>
            <w:hideMark/>
          </w:tcPr>
          <w:p w14:paraId="2C0A354F"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p>
        </w:tc>
        <w:tc>
          <w:tcPr>
            <w:tcW w:w="0" w:type="auto"/>
            <w:vMerge/>
            <w:tcBorders>
              <w:top w:val="nil"/>
              <w:left w:val="single" w:sz="4" w:space="0" w:color="000000"/>
              <w:bottom w:val="single" w:sz="4" w:space="0" w:color="000000"/>
              <w:right w:val="single" w:sz="4" w:space="0" w:color="000000"/>
            </w:tcBorders>
            <w:vAlign w:val="center"/>
            <w:hideMark/>
          </w:tcPr>
          <w:p w14:paraId="1EABE8A0"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p>
        </w:tc>
        <w:tc>
          <w:tcPr>
            <w:tcW w:w="1240" w:type="dxa"/>
            <w:vMerge/>
            <w:tcBorders>
              <w:top w:val="nil"/>
              <w:left w:val="single" w:sz="4" w:space="0" w:color="000000"/>
              <w:bottom w:val="single" w:sz="4" w:space="0" w:color="000000"/>
              <w:right w:val="single" w:sz="4" w:space="0" w:color="000000"/>
            </w:tcBorders>
            <w:vAlign w:val="center"/>
            <w:hideMark/>
          </w:tcPr>
          <w:p w14:paraId="4407FC32"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p>
        </w:tc>
        <w:tc>
          <w:tcPr>
            <w:tcW w:w="3685" w:type="dxa"/>
            <w:tcBorders>
              <w:top w:val="single" w:sz="4" w:space="0" w:color="auto"/>
              <w:left w:val="nil"/>
              <w:bottom w:val="single" w:sz="4" w:space="0" w:color="000000"/>
              <w:right w:val="single" w:sz="4" w:space="0" w:color="000000"/>
            </w:tcBorders>
            <w:shd w:val="clear" w:color="auto" w:fill="auto"/>
            <w:vAlign w:val="bottom"/>
            <w:hideMark/>
          </w:tcPr>
          <w:p w14:paraId="0162DB3E"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KOPERASI CITRA WAHANA PRIMA</w:t>
            </w:r>
          </w:p>
        </w:tc>
        <w:tc>
          <w:tcPr>
            <w:tcW w:w="1128" w:type="dxa"/>
            <w:tcBorders>
              <w:top w:val="single" w:sz="4" w:space="0" w:color="auto"/>
              <w:left w:val="nil"/>
              <w:bottom w:val="single" w:sz="4" w:space="0" w:color="000000"/>
              <w:right w:val="single" w:sz="4" w:space="0" w:color="000000"/>
            </w:tcBorders>
            <w:shd w:val="clear" w:color="auto" w:fill="auto"/>
            <w:vAlign w:val="center"/>
            <w:hideMark/>
          </w:tcPr>
          <w:p w14:paraId="48817B2B"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3</w:t>
            </w:r>
          </w:p>
        </w:tc>
      </w:tr>
      <w:tr w:rsidR="00A7063D" w:rsidRPr="003F36D8" w14:paraId="50607B26" w14:textId="77777777" w:rsidTr="001E2CAE">
        <w:trPr>
          <w:trHeight w:val="300"/>
        </w:trPr>
        <w:tc>
          <w:tcPr>
            <w:tcW w:w="6799"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2EDB5D" w14:textId="77777777" w:rsidR="00A7063D" w:rsidRPr="003F36D8" w:rsidRDefault="00A7063D" w:rsidP="001E2CAE">
            <w:pPr>
              <w:spacing w:after="0" w:line="360" w:lineRule="auto"/>
              <w:jc w:val="both"/>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TOTAL</w:t>
            </w:r>
          </w:p>
        </w:tc>
        <w:tc>
          <w:tcPr>
            <w:tcW w:w="1128" w:type="dxa"/>
            <w:tcBorders>
              <w:top w:val="nil"/>
              <w:left w:val="nil"/>
              <w:bottom w:val="single" w:sz="4" w:space="0" w:color="000000"/>
              <w:right w:val="single" w:sz="4" w:space="0" w:color="000000"/>
            </w:tcBorders>
            <w:shd w:val="clear" w:color="auto" w:fill="auto"/>
            <w:vAlign w:val="bottom"/>
            <w:hideMark/>
          </w:tcPr>
          <w:p w14:paraId="1EA2388F" w14:textId="77777777" w:rsidR="00A7063D" w:rsidRPr="003F36D8" w:rsidRDefault="00A7063D" w:rsidP="001E2CAE">
            <w:pPr>
              <w:keepNext/>
              <w:spacing w:after="0" w:line="360" w:lineRule="auto"/>
              <w:jc w:val="both"/>
              <w:rPr>
                <w:rFonts w:ascii="Tahoma" w:eastAsia="Times New Roman" w:hAnsi="Tahoma" w:cs="Tahoma"/>
                <w:color w:val="000000"/>
                <w:kern w:val="0"/>
                <w:lang w:eastAsia="en-ID"/>
                <w14:ligatures w14:val="none"/>
              </w:rPr>
            </w:pPr>
            <w:r>
              <w:rPr>
                <w:rFonts w:ascii="Tahoma" w:eastAsia="Times New Roman" w:hAnsi="Tahoma" w:cs="Tahoma"/>
                <w:color w:val="000000"/>
                <w:kern w:val="0"/>
                <w:lang w:eastAsia="en-ID"/>
                <w14:ligatures w14:val="none"/>
              </w:rPr>
              <w:t>23</w:t>
            </w:r>
          </w:p>
        </w:tc>
      </w:tr>
    </w:tbl>
    <w:p w14:paraId="2061394C" w14:textId="77777777" w:rsidR="00A7063D" w:rsidRPr="003F36D8" w:rsidRDefault="00A7063D" w:rsidP="00A7063D">
      <w:pPr>
        <w:pStyle w:val="ListParagraph"/>
        <w:spacing w:line="360" w:lineRule="auto"/>
        <w:ind w:left="0"/>
        <w:rPr>
          <w:rFonts w:ascii="Tahoma" w:hAnsi="Tahoma" w:cs="Tahoma"/>
          <w:i/>
          <w:iCs/>
          <w:sz w:val="18"/>
          <w:szCs w:val="18"/>
        </w:rPr>
      </w:pPr>
      <w:r w:rsidRPr="003F36D8">
        <w:rPr>
          <w:rFonts w:ascii="Tahoma" w:hAnsi="Tahoma" w:cs="Tahoma"/>
          <w:i/>
          <w:iCs/>
          <w:sz w:val="18"/>
          <w:szCs w:val="18"/>
        </w:rPr>
        <w:t>Sumber: TIM PKL Kabupaten Bangka Barat 2023</w:t>
      </w:r>
    </w:p>
    <w:p w14:paraId="4CDFDFF1" w14:textId="77777777" w:rsidR="00A7063D" w:rsidRDefault="00A7063D" w:rsidP="00A7063D">
      <w:pPr>
        <w:pStyle w:val="ListParagraph"/>
        <w:spacing w:line="360" w:lineRule="auto"/>
        <w:ind w:left="1440"/>
        <w:jc w:val="both"/>
        <w:rPr>
          <w:rFonts w:ascii="Tahoma" w:hAnsi="Tahoma" w:cs="Tahoma"/>
        </w:rPr>
      </w:pPr>
      <w:r w:rsidRPr="003F36D8">
        <w:rPr>
          <w:rFonts w:ascii="Tahoma" w:hAnsi="Tahoma" w:cs="Tahoma"/>
        </w:rPr>
        <w:lastRenderedPageBreak/>
        <w:t xml:space="preserve">Dari data diatas dapat diketahui bahwa Angkutan Antar Kota Dalam Provinsi (AKDP) Perusahaan Swasta di Kabupaten Bangka Barat dilayani oleh </w:t>
      </w:r>
      <w:r>
        <w:rPr>
          <w:rFonts w:ascii="Tahoma" w:hAnsi="Tahoma" w:cs="Tahoma"/>
        </w:rPr>
        <w:t>5</w:t>
      </w:r>
      <w:r w:rsidRPr="003F36D8">
        <w:rPr>
          <w:rFonts w:ascii="Tahoma" w:hAnsi="Tahoma" w:cs="Tahoma"/>
        </w:rPr>
        <w:t xml:space="preserve"> perusahaan yang melayani </w:t>
      </w:r>
      <w:r>
        <w:rPr>
          <w:rFonts w:ascii="Tahoma" w:hAnsi="Tahoma" w:cs="Tahoma"/>
        </w:rPr>
        <w:t>1</w:t>
      </w:r>
      <w:r w:rsidRPr="003F36D8">
        <w:rPr>
          <w:rFonts w:ascii="Tahoma" w:hAnsi="Tahoma" w:cs="Tahoma"/>
        </w:rPr>
        <w:t xml:space="preserve"> trayek Antar Kota Dalam Provinsi yang menaikkan dan menurunkan penumpang di Terminal Mentok.</w:t>
      </w:r>
    </w:p>
    <w:p w14:paraId="439EF765" w14:textId="77777777" w:rsidR="00A7063D" w:rsidRPr="004F61DD" w:rsidRDefault="00A7063D" w:rsidP="00A7063D">
      <w:pPr>
        <w:pStyle w:val="ListParagraph"/>
        <w:spacing w:line="360" w:lineRule="auto"/>
        <w:ind w:left="1440"/>
        <w:jc w:val="both"/>
        <w:rPr>
          <w:rFonts w:ascii="Tahoma" w:hAnsi="Tahoma" w:cs="Tahoma"/>
        </w:rPr>
      </w:pPr>
      <w:r w:rsidRPr="004F61DD">
        <w:rPr>
          <w:rFonts w:ascii="Tahoma" w:hAnsi="Tahoma" w:cs="Tahoma"/>
        </w:rPr>
        <w:t>Pada Terminal Mentok, AKDP kurang diminati dikarenakan selain hanya ada 1 trayek, masyarakat lebih memilih menggunakan kendaraan prib</w:t>
      </w:r>
      <w:r>
        <w:rPr>
          <w:rFonts w:ascii="Tahoma" w:hAnsi="Tahoma" w:cs="Tahoma"/>
        </w:rPr>
        <w:t>adi maupun travel untuk ke Pangkal Pinang dengan alasan cepat dan efisien.</w:t>
      </w:r>
    </w:p>
    <w:p w14:paraId="4485A52C" w14:textId="77777777" w:rsidR="00A7063D" w:rsidRPr="003F36D8" w:rsidRDefault="00A7063D" w:rsidP="00A7063D">
      <w:pPr>
        <w:pStyle w:val="ListParagraph"/>
        <w:numPr>
          <w:ilvl w:val="0"/>
          <w:numId w:val="3"/>
        </w:numPr>
        <w:spacing w:line="360" w:lineRule="auto"/>
        <w:jc w:val="both"/>
        <w:rPr>
          <w:rFonts w:ascii="Tahoma" w:hAnsi="Tahoma" w:cs="Tahoma"/>
        </w:rPr>
      </w:pPr>
      <w:r w:rsidRPr="003F36D8">
        <w:rPr>
          <w:rFonts w:ascii="Tahoma" w:hAnsi="Tahoma" w:cs="Tahoma"/>
        </w:rPr>
        <w:t>Angkutan Pedesaan (Angdes)</w:t>
      </w:r>
    </w:p>
    <w:p w14:paraId="561E6DC3" w14:textId="77777777" w:rsidR="00A7063D" w:rsidRPr="003F36D8" w:rsidRDefault="00A7063D" w:rsidP="00A7063D">
      <w:pPr>
        <w:pStyle w:val="ListParagraph"/>
        <w:spacing w:line="360" w:lineRule="auto"/>
        <w:ind w:left="1440"/>
        <w:jc w:val="both"/>
        <w:rPr>
          <w:rFonts w:ascii="Tahoma" w:hAnsi="Tahoma" w:cs="Tahoma"/>
        </w:rPr>
      </w:pPr>
      <w:r w:rsidRPr="003F36D8">
        <w:rPr>
          <w:rFonts w:ascii="Tahoma" w:hAnsi="Tahoma" w:cs="Tahoma"/>
        </w:rPr>
        <w:t>Angkutan Pedesaan (Angdes) adalah Angkutan dari satu tempat ke tempat lain dalam satu daerah kabupaten yang tidak bersinggungan dengan Trayek Angkutan Perkotaan (</w:t>
      </w:r>
      <w:r w:rsidRPr="003F36D8">
        <w:rPr>
          <w:rFonts w:ascii="Tahoma" w:hAnsi="Tahoma" w:cs="Tahoma"/>
          <w:i/>
          <w:iCs/>
        </w:rPr>
        <w:t>Peraturan Menteri Perhubungan No. 15 Tahun 2019</w:t>
      </w:r>
      <w:r w:rsidRPr="003F36D8">
        <w:rPr>
          <w:rFonts w:ascii="Tahoma" w:hAnsi="Tahoma" w:cs="Tahoma"/>
        </w:rPr>
        <w:t>). Berdasarkan penjelasan tersebut, maka Angkutan Perdesaan merupakan kendaraan yang melayani rute perjalanan hanya di dalam wilayah Kabupaten namun tidak bersinggungan dengan Angkutan Perkotaan.</w:t>
      </w:r>
    </w:p>
    <w:p w14:paraId="6865B771" w14:textId="77777777" w:rsidR="00A7063D" w:rsidRPr="003F36D8" w:rsidRDefault="00A7063D" w:rsidP="00A7063D">
      <w:pPr>
        <w:pStyle w:val="ListParagraph"/>
        <w:keepNext/>
        <w:spacing w:line="360" w:lineRule="auto"/>
        <w:ind w:left="0"/>
        <w:jc w:val="center"/>
        <w:rPr>
          <w:rFonts w:ascii="Tahoma" w:hAnsi="Tahoma" w:cs="Tahoma"/>
        </w:rPr>
      </w:pPr>
      <w:r w:rsidRPr="003F36D8">
        <w:rPr>
          <w:rFonts w:ascii="Tahoma" w:hAnsi="Tahoma" w:cs="Tahoma"/>
        </w:rPr>
        <w:drawing>
          <wp:anchor distT="0" distB="0" distL="114300" distR="114300" simplePos="0" relativeHeight="251659264" behindDoc="0" locked="0" layoutInCell="1" allowOverlap="1" wp14:anchorId="446DE0B8" wp14:editId="4652DB72">
            <wp:simplePos x="0" y="0"/>
            <wp:positionH relativeFrom="column">
              <wp:posOffset>2706370</wp:posOffset>
            </wp:positionH>
            <wp:positionV relativeFrom="paragraph">
              <wp:posOffset>-3810</wp:posOffset>
            </wp:positionV>
            <wp:extent cx="1233170" cy="1677670"/>
            <wp:effectExtent l="0" t="0" r="5080" b="0"/>
            <wp:wrapSquare wrapText="bothSides"/>
            <wp:docPr id="13795435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3170" cy="1677670"/>
                    </a:xfrm>
                    <a:prstGeom prst="rect">
                      <a:avLst/>
                    </a:prstGeom>
                    <a:noFill/>
                  </pic:spPr>
                </pic:pic>
              </a:graphicData>
            </a:graphic>
            <wp14:sizeRelH relativeFrom="margin">
              <wp14:pctWidth>0</wp14:pctWidth>
            </wp14:sizeRelH>
            <wp14:sizeRelV relativeFrom="margin">
              <wp14:pctHeight>0</wp14:pctHeight>
            </wp14:sizeRelV>
          </wp:anchor>
        </w:drawing>
      </w:r>
      <w:r w:rsidRPr="003F36D8">
        <w:rPr>
          <w:rFonts w:ascii="Tahoma" w:hAnsi="Tahoma" w:cs="Tahoma"/>
        </w:rPr>
        <w:drawing>
          <wp:inline distT="0" distB="0" distL="0" distR="0" wp14:anchorId="73B96DC4" wp14:editId="2BB4F1BD">
            <wp:extent cx="1265274" cy="1720861"/>
            <wp:effectExtent l="0" t="0" r="0" b="0"/>
            <wp:docPr id="10336235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082" cy="1735561"/>
                    </a:xfrm>
                    <a:prstGeom prst="rect">
                      <a:avLst/>
                    </a:prstGeom>
                    <a:noFill/>
                  </pic:spPr>
                </pic:pic>
              </a:graphicData>
            </a:graphic>
          </wp:inline>
        </w:drawing>
      </w:r>
    </w:p>
    <w:p w14:paraId="213B4F95" w14:textId="77777777" w:rsidR="00A7063D" w:rsidRPr="0047137C" w:rsidRDefault="00A7063D" w:rsidP="00A7063D">
      <w:pPr>
        <w:spacing w:line="360" w:lineRule="auto"/>
        <w:rPr>
          <w:rFonts w:ascii="Tahoma" w:hAnsi="Tahoma" w:cs="Tahoma"/>
          <w:i/>
          <w:iCs/>
          <w:sz w:val="18"/>
          <w:szCs w:val="18"/>
        </w:rPr>
      </w:pPr>
      <w:r w:rsidRPr="0047137C">
        <w:rPr>
          <w:rFonts w:ascii="Tahoma" w:hAnsi="Tahoma" w:cs="Tahoma"/>
          <w:i/>
          <w:iCs/>
          <w:sz w:val="18"/>
          <w:szCs w:val="18"/>
        </w:rPr>
        <w:t>Sumber: Hasil Inventarisasi TIM PKL Kabupaten Bangka Barat Tahun 2023</w:t>
      </w:r>
    </w:p>
    <w:p w14:paraId="7B68BF52" w14:textId="77777777" w:rsidR="00A7063D" w:rsidRPr="003F36D8" w:rsidRDefault="00A7063D" w:rsidP="00A7063D">
      <w:pPr>
        <w:pStyle w:val="Caption"/>
        <w:jc w:val="center"/>
        <w:rPr>
          <w:rFonts w:ascii="Tahoma" w:hAnsi="Tahoma" w:cs="Tahoma"/>
          <w:i w:val="0"/>
          <w:iCs w:val="0"/>
          <w:color w:val="auto"/>
          <w:sz w:val="22"/>
          <w:szCs w:val="22"/>
        </w:rPr>
      </w:pPr>
      <w:bookmarkStart w:id="8" w:name="_Toc151406567"/>
      <w:bookmarkStart w:id="9" w:name="_Toc170887663"/>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3</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Angkutan Pedesaan</w:t>
      </w:r>
      <w:bookmarkEnd w:id="8"/>
      <w:bookmarkEnd w:id="9"/>
    </w:p>
    <w:p w14:paraId="7C80B5D4" w14:textId="77777777" w:rsidR="00A7063D" w:rsidRPr="003F36D8" w:rsidRDefault="00A7063D" w:rsidP="00A7063D">
      <w:pPr>
        <w:pStyle w:val="Caption"/>
        <w:keepNext/>
        <w:jc w:val="center"/>
        <w:rPr>
          <w:rFonts w:ascii="Tahoma" w:hAnsi="Tahoma" w:cs="Tahoma"/>
          <w:i w:val="0"/>
          <w:iCs w:val="0"/>
          <w:color w:val="auto"/>
        </w:rPr>
      </w:pPr>
      <w:bookmarkStart w:id="10" w:name="_Toc161357273"/>
      <w:bookmarkStart w:id="11" w:name="_Toc171024211"/>
      <w:r w:rsidRPr="003F36D8">
        <w:rPr>
          <w:rFonts w:ascii="Tahoma" w:hAnsi="Tahoma" w:cs="Tahoma"/>
          <w:b/>
          <w:bCs/>
          <w:i w:val="0"/>
          <w:iCs w:val="0"/>
          <w:color w:val="auto"/>
          <w:sz w:val="22"/>
          <w:szCs w:val="22"/>
        </w:rPr>
        <w:lastRenderedPageBreak/>
        <w:t xml:space="preserve">Tabel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Tabel_II.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3</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Daftar Trayek Angdes di Kabupaten Bangka Barat</w:t>
      </w:r>
      <w:bookmarkEnd w:id="10"/>
      <w:bookmarkEnd w:id="11"/>
    </w:p>
    <w:tbl>
      <w:tblPr>
        <w:tblW w:w="0" w:type="auto"/>
        <w:jc w:val="center"/>
        <w:tblLayout w:type="fixed"/>
        <w:tblLook w:val="04A0" w:firstRow="1" w:lastRow="0" w:firstColumn="1" w:lastColumn="0" w:noHBand="0" w:noVBand="1"/>
      </w:tblPr>
      <w:tblGrid>
        <w:gridCol w:w="465"/>
        <w:gridCol w:w="1231"/>
        <w:gridCol w:w="1843"/>
        <w:gridCol w:w="2852"/>
        <w:gridCol w:w="1536"/>
      </w:tblGrid>
      <w:tr w:rsidR="00A7063D" w:rsidRPr="003F36D8" w14:paraId="2512B3A6" w14:textId="77777777" w:rsidTr="001E2CAE">
        <w:trPr>
          <w:trHeight w:val="732"/>
          <w:tblHeader/>
          <w:jc w:val="center"/>
        </w:trPr>
        <w:tc>
          <w:tcPr>
            <w:tcW w:w="465"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0CC8EC2"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No</w:t>
            </w:r>
          </w:p>
        </w:tc>
        <w:tc>
          <w:tcPr>
            <w:tcW w:w="1231" w:type="dxa"/>
            <w:tcBorders>
              <w:top w:val="single" w:sz="4" w:space="0" w:color="auto"/>
              <w:left w:val="nil"/>
              <w:bottom w:val="single" w:sz="4" w:space="0" w:color="auto"/>
              <w:right w:val="single" w:sz="4" w:space="0" w:color="auto"/>
            </w:tcBorders>
            <w:shd w:val="clear" w:color="000000" w:fill="A9D08E"/>
            <w:noWrap/>
            <w:vAlign w:val="center"/>
            <w:hideMark/>
          </w:tcPr>
          <w:p w14:paraId="728D9558"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Kode Trayek</w:t>
            </w:r>
          </w:p>
        </w:tc>
        <w:tc>
          <w:tcPr>
            <w:tcW w:w="1843" w:type="dxa"/>
            <w:tcBorders>
              <w:top w:val="single" w:sz="4" w:space="0" w:color="auto"/>
              <w:left w:val="nil"/>
              <w:bottom w:val="single" w:sz="4" w:space="0" w:color="auto"/>
              <w:right w:val="single" w:sz="4" w:space="0" w:color="auto"/>
            </w:tcBorders>
            <w:shd w:val="clear" w:color="000000" w:fill="A9D08E"/>
            <w:noWrap/>
            <w:vAlign w:val="center"/>
            <w:hideMark/>
          </w:tcPr>
          <w:p w14:paraId="3CA74E53"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Trayek</w:t>
            </w:r>
          </w:p>
        </w:tc>
        <w:tc>
          <w:tcPr>
            <w:tcW w:w="2852" w:type="dxa"/>
            <w:tcBorders>
              <w:top w:val="single" w:sz="4" w:space="0" w:color="auto"/>
              <w:left w:val="nil"/>
              <w:bottom w:val="single" w:sz="4" w:space="0" w:color="auto"/>
              <w:right w:val="single" w:sz="4" w:space="0" w:color="auto"/>
            </w:tcBorders>
            <w:shd w:val="clear" w:color="000000" w:fill="A9D08E"/>
            <w:noWrap/>
            <w:vAlign w:val="center"/>
            <w:hideMark/>
          </w:tcPr>
          <w:p w14:paraId="79749BA4"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Perusahaan Otobus</w:t>
            </w:r>
          </w:p>
        </w:tc>
        <w:tc>
          <w:tcPr>
            <w:tcW w:w="1536" w:type="dxa"/>
            <w:tcBorders>
              <w:top w:val="single" w:sz="4" w:space="0" w:color="auto"/>
              <w:left w:val="nil"/>
              <w:bottom w:val="single" w:sz="4" w:space="0" w:color="auto"/>
              <w:right w:val="single" w:sz="4" w:space="0" w:color="auto"/>
            </w:tcBorders>
            <w:shd w:val="clear" w:color="000000" w:fill="A9D08E"/>
            <w:noWrap/>
            <w:vAlign w:val="center"/>
            <w:hideMark/>
          </w:tcPr>
          <w:p w14:paraId="0983EC73"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Jumlah Armada</w:t>
            </w:r>
          </w:p>
        </w:tc>
      </w:tr>
      <w:tr w:rsidR="00A7063D" w:rsidRPr="003F36D8" w14:paraId="17161B44" w14:textId="77777777" w:rsidTr="001E2CAE">
        <w:trPr>
          <w:trHeight w:val="208"/>
          <w:jc w:val="center"/>
        </w:trPr>
        <w:tc>
          <w:tcPr>
            <w:tcW w:w="4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829FCD"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1</w:t>
            </w:r>
          </w:p>
        </w:tc>
        <w:tc>
          <w:tcPr>
            <w:tcW w:w="12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3953AB"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24.15.5.1</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4B7294"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MENTOK - TEMPILANG</w:t>
            </w:r>
          </w:p>
        </w:tc>
        <w:tc>
          <w:tcPr>
            <w:tcW w:w="2852" w:type="dxa"/>
            <w:tcBorders>
              <w:top w:val="nil"/>
              <w:left w:val="nil"/>
              <w:bottom w:val="single" w:sz="4" w:space="0" w:color="auto"/>
              <w:right w:val="single" w:sz="4" w:space="0" w:color="auto"/>
            </w:tcBorders>
            <w:shd w:val="clear" w:color="auto" w:fill="auto"/>
            <w:noWrap/>
            <w:vAlign w:val="center"/>
            <w:hideMark/>
          </w:tcPr>
          <w:p w14:paraId="6E777F17"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PT. NIAGA BAROKAH SEJAHTERA</w:t>
            </w:r>
          </w:p>
        </w:tc>
        <w:tc>
          <w:tcPr>
            <w:tcW w:w="1536" w:type="dxa"/>
            <w:tcBorders>
              <w:top w:val="nil"/>
              <w:left w:val="nil"/>
              <w:bottom w:val="single" w:sz="4" w:space="0" w:color="auto"/>
              <w:right w:val="single" w:sz="4" w:space="0" w:color="auto"/>
            </w:tcBorders>
            <w:shd w:val="clear" w:color="auto" w:fill="auto"/>
            <w:noWrap/>
            <w:vAlign w:val="center"/>
            <w:hideMark/>
          </w:tcPr>
          <w:p w14:paraId="795398B4"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2</w:t>
            </w:r>
          </w:p>
        </w:tc>
      </w:tr>
      <w:tr w:rsidR="00A7063D" w:rsidRPr="003F36D8" w14:paraId="49C65F02" w14:textId="77777777" w:rsidTr="001E2CAE">
        <w:trPr>
          <w:trHeight w:val="226"/>
          <w:jc w:val="center"/>
        </w:trPr>
        <w:tc>
          <w:tcPr>
            <w:tcW w:w="465" w:type="dxa"/>
            <w:vMerge/>
            <w:tcBorders>
              <w:top w:val="nil"/>
              <w:left w:val="single" w:sz="4" w:space="0" w:color="auto"/>
              <w:bottom w:val="single" w:sz="4" w:space="0" w:color="000000"/>
              <w:right w:val="single" w:sz="4" w:space="0" w:color="auto"/>
            </w:tcBorders>
            <w:vAlign w:val="center"/>
            <w:hideMark/>
          </w:tcPr>
          <w:p w14:paraId="4620CC81"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p>
        </w:tc>
        <w:tc>
          <w:tcPr>
            <w:tcW w:w="1231" w:type="dxa"/>
            <w:vMerge/>
            <w:tcBorders>
              <w:top w:val="nil"/>
              <w:left w:val="single" w:sz="4" w:space="0" w:color="auto"/>
              <w:bottom w:val="single" w:sz="4" w:space="0" w:color="000000"/>
              <w:right w:val="single" w:sz="4" w:space="0" w:color="auto"/>
            </w:tcBorders>
            <w:vAlign w:val="center"/>
            <w:hideMark/>
          </w:tcPr>
          <w:p w14:paraId="735251AB"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p>
        </w:tc>
        <w:tc>
          <w:tcPr>
            <w:tcW w:w="1843" w:type="dxa"/>
            <w:vMerge/>
            <w:tcBorders>
              <w:top w:val="nil"/>
              <w:left w:val="single" w:sz="4" w:space="0" w:color="auto"/>
              <w:bottom w:val="single" w:sz="4" w:space="0" w:color="000000"/>
              <w:right w:val="single" w:sz="4" w:space="0" w:color="auto"/>
            </w:tcBorders>
            <w:vAlign w:val="center"/>
            <w:hideMark/>
          </w:tcPr>
          <w:p w14:paraId="38140109"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p>
        </w:tc>
        <w:tc>
          <w:tcPr>
            <w:tcW w:w="2852" w:type="dxa"/>
            <w:tcBorders>
              <w:top w:val="nil"/>
              <w:left w:val="nil"/>
              <w:bottom w:val="single" w:sz="4" w:space="0" w:color="auto"/>
              <w:right w:val="single" w:sz="4" w:space="0" w:color="auto"/>
            </w:tcBorders>
            <w:shd w:val="clear" w:color="auto" w:fill="auto"/>
            <w:noWrap/>
            <w:vAlign w:val="center"/>
            <w:hideMark/>
          </w:tcPr>
          <w:p w14:paraId="7278901B"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PT. SUMBER RIZKY GROUP</w:t>
            </w:r>
          </w:p>
        </w:tc>
        <w:tc>
          <w:tcPr>
            <w:tcW w:w="1536" w:type="dxa"/>
            <w:tcBorders>
              <w:top w:val="nil"/>
              <w:left w:val="nil"/>
              <w:bottom w:val="single" w:sz="4" w:space="0" w:color="auto"/>
              <w:right w:val="single" w:sz="4" w:space="0" w:color="auto"/>
            </w:tcBorders>
            <w:shd w:val="clear" w:color="auto" w:fill="auto"/>
            <w:noWrap/>
            <w:vAlign w:val="center"/>
            <w:hideMark/>
          </w:tcPr>
          <w:p w14:paraId="163D53D9"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1</w:t>
            </w:r>
          </w:p>
        </w:tc>
      </w:tr>
      <w:tr w:rsidR="00A7063D" w:rsidRPr="003F36D8" w14:paraId="195D6637" w14:textId="77777777" w:rsidTr="001E2CAE">
        <w:trPr>
          <w:trHeight w:val="208"/>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5A37ABE3"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2</w:t>
            </w:r>
          </w:p>
        </w:tc>
        <w:tc>
          <w:tcPr>
            <w:tcW w:w="1231" w:type="dxa"/>
            <w:tcBorders>
              <w:top w:val="nil"/>
              <w:left w:val="nil"/>
              <w:bottom w:val="single" w:sz="4" w:space="0" w:color="auto"/>
              <w:right w:val="single" w:sz="4" w:space="0" w:color="auto"/>
            </w:tcBorders>
            <w:shd w:val="clear" w:color="auto" w:fill="auto"/>
            <w:noWrap/>
            <w:vAlign w:val="center"/>
            <w:hideMark/>
          </w:tcPr>
          <w:p w14:paraId="24CA0D57"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24.19.5.1</w:t>
            </w:r>
          </w:p>
        </w:tc>
        <w:tc>
          <w:tcPr>
            <w:tcW w:w="1843" w:type="dxa"/>
            <w:tcBorders>
              <w:top w:val="nil"/>
              <w:left w:val="nil"/>
              <w:bottom w:val="single" w:sz="4" w:space="0" w:color="auto"/>
              <w:right w:val="single" w:sz="4" w:space="0" w:color="auto"/>
            </w:tcBorders>
            <w:shd w:val="clear" w:color="auto" w:fill="auto"/>
            <w:noWrap/>
            <w:vAlign w:val="center"/>
            <w:hideMark/>
          </w:tcPr>
          <w:p w14:paraId="766E8F54"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MENTOK - PARITTIGA</w:t>
            </w:r>
          </w:p>
        </w:tc>
        <w:tc>
          <w:tcPr>
            <w:tcW w:w="2852" w:type="dxa"/>
            <w:tcBorders>
              <w:top w:val="nil"/>
              <w:left w:val="nil"/>
              <w:bottom w:val="single" w:sz="4" w:space="0" w:color="auto"/>
              <w:right w:val="single" w:sz="4" w:space="0" w:color="auto"/>
            </w:tcBorders>
            <w:shd w:val="clear" w:color="auto" w:fill="auto"/>
            <w:noWrap/>
            <w:vAlign w:val="center"/>
            <w:hideMark/>
          </w:tcPr>
          <w:p w14:paraId="0A7D89B9"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KOPERASI CITRA WAHANA PRIMA</w:t>
            </w:r>
          </w:p>
        </w:tc>
        <w:tc>
          <w:tcPr>
            <w:tcW w:w="1536" w:type="dxa"/>
            <w:tcBorders>
              <w:top w:val="nil"/>
              <w:left w:val="nil"/>
              <w:bottom w:val="single" w:sz="4" w:space="0" w:color="auto"/>
              <w:right w:val="single" w:sz="4" w:space="0" w:color="auto"/>
            </w:tcBorders>
            <w:shd w:val="clear" w:color="auto" w:fill="auto"/>
            <w:noWrap/>
            <w:vAlign w:val="center"/>
            <w:hideMark/>
          </w:tcPr>
          <w:p w14:paraId="0D192998"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2</w:t>
            </w:r>
          </w:p>
        </w:tc>
      </w:tr>
      <w:tr w:rsidR="00A7063D" w:rsidRPr="003F36D8" w14:paraId="1E686BB8" w14:textId="77777777" w:rsidTr="001E2CAE">
        <w:trPr>
          <w:trHeight w:val="208"/>
          <w:jc w:val="center"/>
        </w:trPr>
        <w:tc>
          <w:tcPr>
            <w:tcW w:w="639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271616" w14:textId="77777777" w:rsidR="00A7063D" w:rsidRPr="003F36D8" w:rsidRDefault="00A7063D" w:rsidP="001E2CAE">
            <w:pPr>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TOTAL</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987161F" w14:textId="77777777" w:rsidR="00A7063D" w:rsidRPr="003F36D8" w:rsidRDefault="00A7063D" w:rsidP="001E2CAE">
            <w:pPr>
              <w:keepNext/>
              <w:spacing w:after="0" w:line="360" w:lineRule="auto"/>
              <w:jc w:val="center"/>
              <w:rPr>
                <w:rFonts w:ascii="Tahoma" w:eastAsia="Times New Roman" w:hAnsi="Tahoma" w:cs="Tahoma"/>
                <w:color w:val="000000"/>
                <w:kern w:val="0"/>
                <w:lang w:eastAsia="en-ID"/>
                <w14:ligatures w14:val="none"/>
              </w:rPr>
            </w:pPr>
            <w:r w:rsidRPr="003F36D8">
              <w:rPr>
                <w:rFonts w:ascii="Tahoma" w:eastAsia="Times New Roman" w:hAnsi="Tahoma" w:cs="Tahoma"/>
                <w:color w:val="000000"/>
                <w:kern w:val="0"/>
                <w:lang w:eastAsia="en-ID"/>
                <w14:ligatures w14:val="none"/>
              </w:rPr>
              <w:t>5</w:t>
            </w:r>
          </w:p>
        </w:tc>
      </w:tr>
    </w:tbl>
    <w:p w14:paraId="26F93E1F" w14:textId="77777777" w:rsidR="00A7063D" w:rsidRPr="003F36D8" w:rsidRDefault="00A7063D" w:rsidP="00A7063D">
      <w:pPr>
        <w:pStyle w:val="ListParagraph"/>
        <w:spacing w:line="360" w:lineRule="auto"/>
        <w:ind w:left="0"/>
        <w:rPr>
          <w:rFonts w:ascii="Tahoma" w:hAnsi="Tahoma" w:cs="Tahoma"/>
          <w:i/>
          <w:iCs/>
          <w:sz w:val="18"/>
          <w:szCs w:val="18"/>
        </w:rPr>
      </w:pPr>
      <w:r w:rsidRPr="003F36D8">
        <w:rPr>
          <w:rFonts w:ascii="Tahoma" w:hAnsi="Tahoma" w:cs="Tahoma"/>
          <w:i/>
          <w:iCs/>
          <w:sz w:val="18"/>
          <w:szCs w:val="18"/>
        </w:rPr>
        <w:t>Sumber: TIM PKL Kabupaten Bangka Barat Tahun 2023</w:t>
      </w:r>
    </w:p>
    <w:p w14:paraId="42D101A7" w14:textId="77777777" w:rsidR="00A7063D" w:rsidRPr="0047137C" w:rsidRDefault="00A7063D" w:rsidP="00A7063D">
      <w:pPr>
        <w:pStyle w:val="ListParagraph"/>
        <w:spacing w:line="360" w:lineRule="auto"/>
        <w:ind w:left="1440"/>
        <w:jc w:val="both"/>
        <w:rPr>
          <w:rFonts w:ascii="Tahoma" w:hAnsi="Tahoma" w:cs="Tahoma"/>
        </w:rPr>
      </w:pPr>
      <w:r w:rsidRPr="003F36D8">
        <w:rPr>
          <w:rFonts w:ascii="Tahoma" w:hAnsi="Tahoma" w:cs="Tahoma"/>
        </w:rPr>
        <w:t>Dari data diatas dapat diketahui bahwa Angkutan Pedesaan (Angdes) Perusahaan Swasta di Kabupaten Bangka Barat dilayani oleh 3 perusahaan yang melayani 2 trayek angkutan pedesaan yang menaikkan dan menurunkan penumpang di Terminal Mentok.</w:t>
      </w:r>
    </w:p>
    <w:p w14:paraId="67394E10" w14:textId="77777777" w:rsidR="00A7063D" w:rsidRPr="003F36D8" w:rsidRDefault="00A7063D" w:rsidP="00A7063D">
      <w:pPr>
        <w:pStyle w:val="ListParagraph"/>
        <w:numPr>
          <w:ilvl w:val="0"/>
          <w:numId w:val="2"/>
        </w:numPr>
        <w:spacing w:line="360" w:lineRule="auto"/>
        <w:ind w:hanging="720"/>
        <w:jc w:val="both"/>
        <w:rPr>
          <w:rFonts w:ascii="Tahoma" w:hAnsi="Tahoma" w:cs="Tahoma"/>
        </w:rPr>
      </w:pPr>
      <w:r w:rsidRPr="003F36D8">
        <w:rPr>
          <w:rFonts w:ascii="Tahoma" w:hAnsi="Tahoma" w:cs="Tahoma"/>
        </w:rPr>
        <w:t>Kondisi Prasarana Transportasi di Kabupaten Bangka Barat</w:t>
      </w:r>
    </w:p>
    <w:p w14:paraId="1C74B952" w14:textId="77777777" w:rsidR="00A7063D" w:rsidRPr="003F36D8" w:rsidRDefault="00A7063D" w:rsidP="00A7063D">
      <w:pPr>
        <w:pStyle w:val="ListParagraph"/>
        <w:spacing w:line="360" w:lineRule="auto"/>
        <w:ind w:left="1080"/>
        <w:jc w:val="both"/>
        <w:rPr>
          <w:rFonts w:ascii="Tahoma" w:hAnsi="Tahoma" w:cs="Tahoma"/>
        </w:rPr>
      </w:pPr>
      <w:r w:rsidRPr="003F36D8">
        <w:rPr>
          <w:rFonts w:ascii="Tahoma" w:hAnsi="Tahoma" w:cs="Tahoma"/>
        </w:rPr>
        <w:t>Dalam Peraturan Menteri Perhubungan No. 24 Tahun 2021 tentang penyelenggaraan terminal penumpang angkutan jalan menegaskan bahwa terminal adalah prasarana transportasi jalan untuk keperluan memuat dan menurunkan penumpang orang dan/atau barang serta mengatur kedatangan dan pemberangkatan kendaraan umum yang merupakan salah satu wujud simpul jaringan transportasi jalan. Berikut prasarana angkutan umum yang ada di wilayah Kabupaten Bangka Barat :</w:t>
      </w:r>
    </w:p>
    <w:p w14:paraId="44F63BC8" w14:textId="77777777" w:rsidR="00A7063D" w:rsidRPr="003F36D8" w:rsidRDefault="00A7063D" w:rsidP="00A7063D">
      <w:pPr>
        <w:pStyle w:val="ListParagraph"/>
        <w:numPr>
          <w:ilvl w:val="0"/>
          <w:numId w:val="4"/>
        </w:numPr>
        <w:spacing w:line="360" w:lineRule="auto"/>
        <w:jc w:val="both"/>
        <w:rPr>
          <w:rFonts w:ascii="Tahoma" w:hAnsi="Tahoma" w:cs="Tahoma"/>
        </w:rPr>
      </w:pPr>
      <w:r w:rsidRPr="003F36D8">
        <w:rPr>
          <w:rFonts w:ascii="Tahoma" w:hAnsi="Tahoma" w:cs="Tahoma"/>
        </w:rPr>
        <w:t>Terminal Mentok</w:t>
      </w:r>
    </w:p>
    <w:p w14:paraId="35603BF4" w14:textId="77777777" w:rsidR="00A7063D" w:rsidRPr="003F36D8" w:rsidRDefault="00A7063D" w:rsidP="00A7063D">
      <w:pPr>
        <w:pStyle w:val="ListParagraph"/>
        <w:spacing w:line="360" w:lineRule="auto"/>
        <w:ind w:left="1440"/>
        <w:jc w:val="both"/>
        <w:rPr>
          <w:rFonts w:ascii="Tahoma" w:hAnsi="Tahoma" w:cs="Tahoma"/>
        </w:rPr>
      </w:pPr>
      <w:r w:rsidRPr="003F36D8">
        <w:rPr>
          <w:rFonts w:ascii="Tahoma" w:hAnsi="Tahoma" w:cs="Tahoma"/>
        </w:rPr>
        <w:t xml:space="preserve">Terminal Mentok merupakan terminal Tipe C yang berada Kecamatan Mentok, Kabupaten Bangka Barat. Terminal Mentok melayani moda transportasi umum berupa Angkutan Antar Kota Dalam Provinsi (AKDP), dan Angkutan Pedesaan (Angdes). Dalam Peraturan Menteri Perhubungan No. 24 Tahun 2021 persyaratan minimal untuk Angkutan Antar Kota Dalam Provinsi adalah </w:t>
      </w:r>
      <w:r w:rsidRPr="003F36D8">
        <w:rPr>
          <w:rFonts w:ascii="Tahoma" w:hAnsi="Tahoma" w:cs="Tahoma"/>
        </w:rPr>
        <w:lastRenderedPageBreak/>
        <w:t>melakukan aktivitas menaikkan dan menurunkan penumpang di Terminal Tipe B, namun di Kabupaten Bangka Barat sendiri aktivitas tersebut di lakukan di Terminal Tipe C. Terminal Mentok dulunya juga pernah melayani perpindahan moda dari angkutan darat ke ASDP, namun pelayanan ini tidak lagi berfungsi dikarenakan dialihkannya aktivitas ASDP dari Pelabuhan Mentok ke pelabuhan yang baru, yakni Pelabuhan Tanjung Ular.</w:t>
      </w:r>
    </w:p>
    <w:p w14:paraId="47E8C061" w14:textId="77777777" w:rsidR="00A7063D" w:rsidRPr="00CE4E91" w:rsidRDefault="00A7063D" w:rsidP="00A7063D">
      <w:pPr>
        <w:pStyle w:val="ListParagraph"/>
        <w:spacing w:line="360" w:lineRule="auto"/>
        <w:ind w:left="1440"/>
        <w:jc w:val="both"/>
        <w:rPr>
          <w:rFonts w:ascii="Tahoma" w:hAnsi="Tahoma" w:cs="Tahoma"/>
        </w:rPr>
      </w:pPr>
      <w:r w:rsidRPr="00CE4E91">
        <w:rPr>
          <w:rFonts w:ascii="Tahoma" w:hAnsi="Tahoma" w:cs="Tahoma"/>
        </w:rPr>
        <w:t>Kondisi Terminal Mentok saat ini bisa dikatakan dalam keadaan yang tidak terlalu baik dikarenakan banyak bangunan yang tidak berfungsi dan fasilitas utama maupun penunjang yang masih belum ada atau dalam kondisi yang kurang baik. Selain kekurangan dalam segi fasilitas, Terminal Mentok juga memiliki kondisi sirkulasi yang buruk seperti bercampurnya arus sirkulasi angkutan umum, sirkulasi kendaraan pribadi dan juga sirkulasi pejalan kaki sehingga berpotensi menimbulkan konflik di dalam area terminal. Namun walaupun dengan keadaan yang seperti ini Terminal Tipe C Mentok masih melaksanakan kegiatan sebagaimana fungsinya yaitu menaikkan dan menurunkan penumpang.</w:t>
      </w:r>
    </w:p>
    <w:p w14:paraId="472920AE" w14:textId="77777777" w:rsidR="00A7063D" w:rsidRPr="003F36D8" w:rsidRDefault="00A7063D" w:rsidP="00A7063D">
      <w:pPr>
        <w:pStyle w:val="ListParagraph"/>
        <w:keepNext/>
        <w:tabs>
          <w:tab w:val="left" w:pos="3198"/>
        </w:tabs>
        <w:spacing w:line="360" w:lineRule="auto"/>
        <w:ind w:left="0"/>
        <w:jc w:val="center"/>
        <w:rPr>
          <w:rFonts w:ascii="Tahoma" w:hAnsi="Tahoma" w:cs="Tahoma"/>
        </w:rPr>
      </w:pPr>
      <w:r w:rsidRPr="003F36D8">
        <w:rPr>
          <w:rFonts w:ascii="Tahoma" w:hAnsi="Tahoma" w:cs="Tahoma"/>
        </w:rPr>
        <w:drawing>
          <wp:inline distT="0" distB="0" distL="0" distR="0" wp14:anchorId="57AAAB1D" wp14:editId="49734E01">
            <wp:extent cx="1626781" cy="1153965"/>
            <wp:effectExtent l="0" t="0" r="0" b="0"/>
            <wp:docPr id="12366152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661" cy="1167358"/>
                    </a:xfrm>
                    <a:prstGeom prst="rect">
                      <a:avLst/>
                    </a:prstGeom>
                    <a:noFill/>
                  </pic:spPr>
                </pic:pic>
              </a:graphicData>
            </a:graphic>
          </wp:inline>
        </w:drawing>
      </w:r>
      <w:r w:rsidRPr="003F36D8">
        <w:rPr>
          <w:rFonts w:ascii="Tahoma" w:hAnsi="Tahoma" w:cs="Tahoma"/>
        </w:rPr>
        <w:drawing>
          <wp:inline distT="0" distB="0" distL="0" distR="0" wp14:anchorId="6784475D" wp14:editId="58B2B42B">
            <wp:extent cx="1626781" cy="1153965"/>
            <wp:effectExtent l="0" t="0" r="0" b="0"/>
            <wp:docPr id="17120977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0246" cy="1177704"/>
                    </a:xfrm>
                    <a:prstGeom prst="rect">
                      <a:avLst/>
                    </a:prstGeom>
                    <a:noFill/>
                  </pic:spPr>
                </pic:pic>
              </a:graphicData>
            </a:graphic>
          </wp:inline>
        </w:drawing>
      </w:r>
      <w:r w:rsidRPr="003F36D8">
        <w:rPr>
          <w:rFonts w:ascii="Tahoma" w:hAnsi="Tahoma" w:cs="Tahoma"/>
        </w:rPr>
        <w:drawing>
          <wp:inline distT="0" distB="0" distL="0" distR="0" wp14:anchorId="5AB6B959" wp14:editId="2EF18278">
            <wp:extent cx="1792000" cy="1250699"/>
            <wp:effectExtent l="0" t="0" r="0" b="0"/>
            <wp:docPr id="12" name="Gambar 11">
              <a:extLst xmlns:a="http://schemas.openxmlformats.org/drawingml/2006/main">
                <a:ext uri="{FF2B5EF4-FFF2-40B4-BE49-F238E27FC236}">
                  <a16:creationId xmlns:a16="http://schemas.microsoft.com/office/drawing/2014/main" id="{FE8A1CD8-FE2C-D0AD-6698-E9B5D6C25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11">
                      <a:extLst>
                        <a:ext uri="{FF2B5EF4-FFF2-40B4-BE49-F238E27FC236}">
                          <a16:creationId xmlns:a16="http://schemas.microsoft.com/office/drawing/2014/main" id="{FE8A1CD8-FE2C-D0AD-6698-E9B5D6C2597D}"/>
                        </a:ext>
                      </a:extLst>
                    </pic:cNvPr>
                    <pic:cNvPicPr>
                      <a:picLocks noChangeAspect="1"/>
                    </pic:cNvPicPr>
                  </pic:nvPicPr>
                  <pic:blipFill>
                    <a:blip r:embed="rId14"/>
                    <a:stretch>
                      <a:fillRect/>
                    </a:stretch>
                  </pic:blipFill>
                  <pic:spPr>
                    <a:xfrm>
                      <a:off x="0" y="0"/>
                      <a:ext cx="1807275" cy="1261360"/>
                    </a:xfrm>
                    <a:prstGeom prst="rect">
                      <a:avLst/>
                    </a:prstGeom>
                  </pic:spPr>
                </pic:pic>
              </a:graphicData>
            </a:graphic>
          </wp:inline>
        </w:drawing>
      </w:r>
      <w:r w:rsidRPr="003F36D8">
        <w:rPr>
          <w:rFonts w:ascii="Tahoma" w:hAnsi="Tahoma" w:cs="Tahoma"/>
        </w:rPr>
        <w:drawing>
          <wp:inline distT="0" distB="0" distL="0" distR="0" wp14:anchorId="02270818" wp14:editId="2E6E33AC">
            <wp:extent cx="1605738" cy="1245747"/>
            <wp:effectExtent l="0" t="0" r="0" b="0"/>
            <wp:docPr id="17390742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0229" cy="1319054"/>
                    </a:xfrm>
                    <a:prstGeom prst="rect">
                      <a:avLst/>
                    </a:prstGeom>
                    <a:noFill/>
                  </pic:spPr>
                </pic:pic>
              </a:graphicData>
            </a:graphic>
          </wp:inline>
        </w:drawing>
      </w:r>
    </w:p>
    <w:p w14:paraId="0FD78C14" w14:textId="77777777" w:rsidR="00A7063D" w:rsidRPr="003F36D8" w:rsidRDefault="00A7063D" w:rsidP="00A7063D">
      <w:pPr>
        <w:tabs>
          <w:tab w:val="left" w:pos="1942"/>
          <w:tab w:val="left" w:pos="4487"/>
        </w:tabs>
        <w:spacing w:line="360" w:lineRule="auto"/>
        <w:ind w:left="-426"/>
        <w:jc w:val="center"/>
        <w:rPr>
          <w:rFonts w:ascii="Tahoma" w:hAnsi="Tahoma" w:cs="Tahoma"/>
          <w:i/>
          <w:iCs/>
          <w:sz w:val="18"/>
          <w:szCs w:val="18"/>
        </w:rPr>
      </w:pPr>
      <w:r w:rsidRPr="003F36D8">
        <w:rPr>
          <w:rFonts w:ascii="Tahoma" w:hAnsi="Tahoma" w:cs="Tahoma"/>
          <w:i/>
          <w:iCs/>
          <w:sz w:val="18"/>
          <w:szCs w:val="18"/>
        </w:rPr>
        <w:t>Sumber: Hasil Inventarisasi TIM PKL Bangka Barat Tahun 2023</w:t>
      </w:r>
    </w:p>
    <w:p w14:paraId="5B259F13" w14:textId="77777777" w:rsidR="00A7063D" w:rsidRPr="002149BB" w:rsidRDefault="00A7063D" w:rsidP="00A7063D">
      <w:pPr>
        <w:pStyle w:val="Caption"/>
        <w:jc w:val="center"/>
        <w:rPr>
          <w:rFonts w:ascii="Tahoma" w:hAnsi="Tahoma" w:cs="Tahoma"/>
          <w:i w:val="0"/>
          <w:iCs w:val="0"/>
          <w:color w:val="auto"/>
          <w:sz w:val="22"/>
          <w:szCs w:val="22"/>
        </w:rPr>
      </w:pPr>
      <w:bookmarkStart w:id="12" w:name="_Toc170887664"/>
      <w:r w:rsidRPr="003F36D8">
        <w:rPr>
          <w:rFonts w:ascii="Tahoma" w:hAnsi="Tahoma" w:cs="Tahoma"/>
          <w:b/>
          <w:bCs/>
          <w:i w:val="0"/>
          <w:iCs w:val="0"/>
          <w:color w:val="auto"/>
          <w:sz w:val="22"/>
          <w:szCs w:val="22"/>
        </w:rPr>
        <w:lastRenderedPageBreak/>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4</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Terminal Mentok</w:t>
      </w:r>
      <w:bookmarkEnd w:id="12"/>
    </w:p>
    <w:p w14:paraId="4D548480" w14:textId="77777777" w:rsidR="00A7063D" w:rsidRPr="003F36D8" w:rsidRDefault="00A7063D" w:rsidP="00A7063D">
      <w:pPr>
        <w:pStyle w:val="ListParagraph"/>
        <w:numPr>
          <w:ilvl w:val="0"/>
          <w:numId w:val="4"/>
        </w:numPr>
        <w:tabs>
          <w:tab w:val="left" w:pos="1942"/>
          <w:tab w:val="left" w:pos="4487"/>
        </w:tabs>
        <w:spacing w:line="360" w:lineRule="auto"/>
        <w:jc w:val="both"/>
        <w:rPr>
          <w:rFonts w:ascii="Tahoma" w:hAnsi="Tahoma" w:cs="Tahoma"/>
        </w:rPr>
      </w:pPr>
      <w:r w:rsidRPr="003F36D8">
        <w:rPr>
          <w:rFonts w:ascii="Tahoma" w:hAnsi="Tahoma" w:cs="Tahoma"/>
        </w:rPr>
        <w:t>Terminal Parittiga</w:t>
      </w:r>
    </w:p>
    <w:p w14:paraId="3E6C1238" w14:textId="77777777" w:rsidR="00A7063D" w:rsidRPr="003F36D8" w:rsidRDefault="00A7063D" w:rsidP="00A7063D">
      <w:pPr>
        <w:pStyle w:val="ListParagraph"/>
        <w:tabs>
          <w:tab w:val="left" w:pos="1942"/>
          <w:tab w:val="left" w:pos="4487"/>
        </w:tabs>
        <w:spacing w:line="360" w:lineRule="auto"/>
        <w:ind w:left="1440"/>
        <w:jc w:val="both"/>
        <w:rPr>
          <w:rFonts w:ascii="Tahoma" w:hAnsi="Tahoma" w:cs="Tahoma"/>
        </w:rPr>
      </w:pPr>
      <w:r w:rsidRPr="003F36D8">
        <w:rPr>
          <w:rFonts w:ascii="Tahoma" w:hAnsi="Tahoma" w:cs="Tahoma"/>
        </w:rPr>
        <w:t>Terminal Paritiiga atau yang lebih dikenal dengan nama Terminal Puput merupakan Terminal Tipe C yang terletak di Kecamatan Parittiga, Kabupaten Bangka Barat. Terminal Parittiga melayani moda transportasi umum berupa Angkutan Pedesaan (Angdes). Fasilitas yang tidak memadai dan banyaknya bangunan yang rusak ataupun tidak lagi berfungsi membuat terminal parittiga jarang dimasuki kendaraan angkutan umum dan para pengemudi lebih memilih menaikkan dan menurunkan penumpang di luar area terminal. Alasan lain kendaraan angkutan umum tidak minat untuk melakukan aktivitas di kawasan Terminal Parittiga adalah karena terminal tersebut menyatu dengan pasar, sehingga membuat terminal tersebut menjadi kotor, kumuh, dan susah untuk dimasuki kendaraan.</w:t>
      </w:r>
    </w:p>
    <w:p w14:paraId="5303C183" w14:textId="77777777" w:rsidR="00A7063D" w:rsidRPr="003F36D8" w:rsidRDefault="00A7063D" w:rsidP="00A7063D">
      <w:pPr>
        <w:pStyle w:val="ListParagraph"/>
        <w:tabs>
          <w:tab w:val="left" w:pos="1942"/>
          <w:tab w:val="left" w:pos="4487"/>
        </w:tabs>
        <w:spacing w:line="360" w:lineRule="auto"/>
        <w:ind w:left="1440"/>
        <w:jc w:val="both"/>
        <w:rPr>
          <w:rFonts w:ascii="Tahoma" w:hAnsi="Tahoma" w:cs="Tahoma"/>
        </w:rPr>
      </w:pPr>
    </w:p>
    <w:p w14:paraId="5223B041" w14:textId="77777777" w:rsidR="00A7063D" w:rsidRPr="003F36D8" w:rsidRDefault="00A7063D" w:rsidP="00A7063D">
      <w:pPr>
        <w:pStyle w:val="ListParagraph"/>
        <w:keepNext/>
        <w:tabs>
          <w:tab w:val="left" w:pos="1942"/>
          <w:tab w:val="left" w:pos="4487"/>
        </w:tabs>
        <w:spacing w:line="360" w:lineRule="auto"/>
        <w:ind w:left="0"/>
        <w:jc w:val="center"/>
        <w:rPr>
          <w:rFonts w:ascii="Tahoma" w:hAnsi="Tahoma" w:cs="Tahoma"/>
        </w:rPr>
      </w:pPr>
      <w:r w:rsidRPr="003F36D8">
        <w:rPr>
          <w:rFonts w:ascii="Tahoma" w:hAnsi="Tahoma" w:cs="Tahoma"/>
        </w:rPr>
        <w:drawing>
          <wp:inline distT="0" distB="0" distL="0" distR="0" wp14:anchorId="54C114BE" wp14:editId="0E45A3E7">
            <wp:extent cx="2244725" cy="2145028"/>
            <wp:effectExtent l="0" t="0" r="3175" b="8255"/>
            <wp:docPr id="16" name="Gambar 15">
              <a:extLst xmlns:a="http://schemas.openxmlformats.org/drawingml/2006/main">
                <a:ext uri="{FF2B5EF4-FFF2-40B4-BE49-F238E27FC236}">
                  <a16:creationId xmlns:a16="http://schemas.microsoft.com/office/drawing/2014/main" id="{B34E22DC-3FA1-8051-319D-805CEA1E5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5">
                      <a:extLst>
                        <a:ext uri="{FF2B5EF4-FFF2-40B4-BE49-F238E27FC236}">
                          <a16:creationId xmlns:a16="http://schemas.microsoft.com/office/drawing/2014/main" id="{B34E22DC-3FA1-8051-319D-805CEA1E55A7}"/>
                        </a:ext>
                      </a:extLst>
                    </pic:cNvPr>
                    <pic:cNvPicPr>
                      <a:picLocks noChangeAspect="1"/>
                    </pic:cNvPicPr>
                  </pic:nvPicPr>
                  <pic:blipFill>
                    <a:blip r:embed="rId16"/>
                    <a:stretch>
                      <a:fillRect/>
                    </a:stretch>
                  </pic:blipFill>
                  <pic:spPr>
                    <a:xfrm>
                      <a:off x="0" y="0"/>
                      <a:ext cx="2324683" cy="2221435"/>
                    </a:xfrm>
                    <a:prstGeom prst="rect">
                      <a:avLst/>
                    </a:prstGeom>
                  </pic:spPr>
                </pic:pic>
              </a:graphicData>
            </a:graphic>
          </wp:inline>
        </w:drawing>
      </w:r>
      <w:r w:rsidRPr="003F36D8">
        <w:rPr>
          <w:rFonts w:ascii="Tahoma" w:hAnsi="Tahoma" w:cs="Tahoma"/>
        </w:rPr>
        <w:drawing>
          <wp:inline distT="0" distB="0" distL="0" distR="0" wp14:anchorId="20AD9775" wp14:editId="3E98225F">
            <wp:extent cx="2241731" cy="2145030"/>
            <wp:effectExtent l="0" t="0" r="6350" b="7620"/>
            <wp:docPr id="70898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52" cy="2218537"/>
                    </a:xfrm>
                    <a:prstGeom prst="rect">
                      <a:avLst/>
                    </a:prstGeom>
                    <a:noFill/>
                  </pic:spPr>
                </pic:pic>
              </a:graphicData>
            </a:graphic>
          </wp:inline>
        </w:drawing>
      </w:r>
    </w:p>
    <w:p w14:paraId="3E2D9C82" w14:textId="77777777" w:rsidR="00A7063D" w:rsidRPr="003F36D8" w:rsidRDefault="00A7063D" w:rsidP="00A7063D">
      <w:pPr>
        <w:spacing w:line="360" w:lineRule="auto"/>
        <w:jc w:val="center"/>
        <w:rPr>
          <w:rFonts w:ascii="Tahoma" w:hAnsi="Tahoma" w:cs="Tahoma"/>
          <w:i/>
          <w:iCs/>
          <w:sz w:val="18"/>
          <w:szCs w:val="18"/>
        </w:rPr>
      </w:pPr>
      <w:r w:rsidRPr="003F36D8">
        <w:rPr>
          <w:rFonts w:ascii="Tahoma" w:hAnsi="Tahoma" w:cs="Tahoma"/>
          <w:i/>
          <w:iCs/>
          <w:sz w:val="18"/>
          <w:szCs w:val="18"/>
        </w:rPr>
        <w:t>Sumber: Hasil Inventarisasi TIM PKL Kabupaten Bangka Barat Tahun 2023</w:t>
      </w:r>
    </w:p>
    <w:p w14:paraId="76D9FA78" w14:textId="77777777" w:rsidR="00A7063D" w:rsidRPr="003F36D8" w:rsidRDefault="00A7063D" w:rsidP="00A7063D">
      <w:pPr>
        <w:pStyle w:val="Caption"/>
        <w:jc w:val="center"/>
        <w:rPr>
          <w:rFonts w:ascii="Tahoma" w:hAnsi="Tahoma" w:cs="Tahoma"/>
          <w:i w:val="0"/>
          <w:iCs w:val="0"/>
          <w:color w:val="auto"/>
          <w:sz w:val="22"/>
          <w:szCs w:val="22"/>
        </w:rPr>
      </w:pPr>
      <w:bookmarkStart w:id="13" w:name="_Toc170887665"/>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5</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Terminal Parittiga</w:t>
      </w:r>
      <w:bookmarkEnd w:id="13"/>
    </w:p>
    <w:p w14:paraId="236AC63B" w14:textId="77777777" w:rsidR="00A7063D" w:rsidRPr="003F36D8" w:rsidRDefault="00A7063D" w:rsidP="00A7063D">
      <w:pPr>
        <w:pStyle w:val="ListParagraph"/>
        <w:numPr>
          <w:ilvl w:val="0"/>
          <w:numId w:val="3"/>
        </w:numPr>
        <w:spacing w:line="360" w:lineRule="auto"/>
        <w:jc w:val="both"/>
        <w:rPr>
          <w:rFonts w:ascii="Tahoma" w:hAnsi="Tahoma" w:cs="Tahoma"/>
        </w:rPr>
      </w:pPr>
      <w:r w:rsidRPr="003F36D8">
        <w:rPr>
          <w:rFonts w:ascii="Tahoma" w:hAnsi="Tahoma" w:cs="Tahoma"/>
        </w:rPr>
        <w:t>Terminal Kelapa</w:t>
      </w:r>
    </w:p>
    <w:p w14:paraId="524389FE" w14:textId="77777777" w:rsidR="00A7063D" w:rsidRPr="003F36D8" w:rsidRDefault="00A7063D" w:rsidP="00A7063D">
      <w:pPr>
        <w:pStyle w:val="ListParagraph"/>
        <w:spacing w:line="360" w:lineRule="auto"/>
        <w:ind w:left="1440"/>
        <w:jc w:val="both"/>
        <w:rPr>
          <w:rFonts w:ascii="Tahoma" w:hAnsi="Tahoma" w:cs="Tahoma"/>
        </w:rPr>
      </w:pPr>
      <w:r w:rsidRPr="003F36D8">
        <w:rPr>
          <w:rFonts w:ascii="Tahoma" w:hAnsi="Tahoma" w:cs="Tahoma"/>
        </w:rPr>
        <w:t xml:space="preserve">Terminal Kelapa merupakan Terminal Tipe C yang terletak di Kecamatan Kelapa, Kabupaten Bangka Barat. Terminal Kelapa </w:t>
      </w:r>
      <w:r w:rsidRPr="003F36D8">
        <w:rPr>
          <w:rFonts w:ascii="Tahoma" w:hAnsi="Tahoma" w:cs="Tahoma"/>
        </w:rPr>
        <w:lastRenderedPageBreak/>
        <w:t>melayani moda transportasi umum berupa Angkutan Pedesaan (Angdes). Sama seperti terminal lain di Kabupaten Bangka Barat, Terminal Kelapa juga masih tergolong kekurangan dalam hal fasilitas baik fasilitas utama maupun penunjang. Di sekitar kawasan Terminal Kelapa juga terdapat pusat perbelanjaan, walaupun ruang terminal masih tersedia banyak, namun hal ini membuat kawasan Terminal Kelapa terlihat kumuh.</w:t>
      </w:r>
    </w:p>
    <w:p w14:paraId="0411B6D6" w14:textId="77777777" w:rsidR="00A7063D" w:rsidRPr="003F36D8" w:rsidRDefault="00A7063D" w:rsidP="00A7063D">
      <w:pPr>
        <w:keepNext/>
        <w:tabs>
          <w:tab w:val="left" w:pos="1792"/>
        </w:tabs>
        <w:spacing w:line="360" w:lineRule="auto"/>
        <w:jc w:val="center"/>
        <w:rPr>
          <w:rFonts w:ascii="Tahoma" w:hAnsi="Tahoma" w:cs="Tahoma"/>
        </w:rPr>
      </w:pPr>
      <w:r w:rsidRPr="003F36D8">
        <w:rPr>
          <w:rFonts w:ascii="Tahoma" w:hAnsi="Tahoma" w:cs="Tahoma"/>
        </w:rPr>
        <w:drawing>
          <wp:inline distT="0" distB="0" distL="0" distR="0" wp14:anchorId="6D6B5932" wp14:editId="4A49C654">
            <wp:extent cx="2034376" cy="1582687"/>
            <wp:effectExtent l="0" t="0" r="4445" b="0"/>
            <wp:docPr id="559796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8704" cy="1601613"/>
                    </a:xfrm>
                    <a:prstGeom prst="rect">
                      <a:avLst/>
                    </a:prstGeom>
                    <a:noFill/>
                  </pic:spPr>
                </pic:pic>
              </a:graphicData>
            </a:graphic>
          </wp:inline>
        </w:drawing>
      </w:r>
      <w:r w:rsidRPr="003F36D8">
        <w:rPr>
          <w:rFonts w:ascii="Tahoma" w:hAnsi="Tahoma" w:cs="Tahoma"/>
        </w:rPr>
        <w:drawing>
          <wp:inline distT="0" distB="0" distL="0" distR="0" wp14:anchorId="0B4A6567" wp14:editId="4020CE93">
            <wp:extent cx="2034844" cy="1583055"/>
            <wp:effectExtent l="0" t="0" r="3810" b="0"/>
            <wp:docPr id="10303764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6" cy="1610488"/>
                    </a:xfrm>
                    <a:prstGeom prst="rect">
                      <a:avLst/>
                    </a:prstGeom>
                    <a:noFill/>
                  </pic:spPr>
                </pic:pic>
              </a:graphicData>
            </a:graphic>
          </wp:inline>
        </w:drawing>
      </w:r>
    </w:p>
    <w:p w14:paraId="369FCFE3" w14:textId="77777777" w:rsidR="00A7063D" w:rsidRPr="003F36D8" w:rsidRDefault="00A7063D" w:rsidP="00A7063D">
      <w:pPr>
        <w:spacing w:line="360" w:lineRule="auto"/>
        <w:ind w:left="-284"/>
        <w:jc w:val="center"/>
        <w:rPr>
          <w:rFonts w:ascii="Tahoma" w:hAnsi="Tahoma" w:cs="Tahoma"/>
          <w:i/>
          <w:iCs/>
          <w:sz w:val="18"/>
          <w:szCs w:val="18"/>
        </w:rPr>
      </w:pPr>
      <w:r w:rsidRPr="003F36D8">
        <w:rPr>
          <w:rFonts w:ascii="Tahoma" w:hAnsi="Tahoma" w:cs="Tahoma"/>
          <w:i/>
          <w:iCs/>
          <w:sz w:val="18"/>
          <w:szCs w:val="18"/>
        </w:rPr>
        <w:t>Sumber: Hasil Inventarisasi TIM PKL Kabupaten Bangka Barat Tahun 2023</w:t>
      </w:r>
    </w:p>
    <w:p w14:paraId="2BF70E62" w14:textId="77777777" w:rsidR="00A7063D" w:rsidRPr="003F36D8" w:rsidRDefault="00A7063D" w:rsidP="00A7063D">
      <w:pPr>
        <w:pStyle w:val="Caption"/>
        <w:jc w:val="center"/>
        <w:rPr>
          <w:rFonts w:ascii="Tahoma" w:hAnsi="Tahoma" w:cs="Tahoma"/>
          <w:i w:val="0"/>
          <w:iCs w:val="0"/>
          <w:sz w:val="22"/>
          <w:szCs w:val="22"/>
        </w:rPr>
      </w:pPr>
      <w:bookmarkStart w:id="14" w:name="_Toc170887666"/>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6</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Terminal Kelapa</w:t>
      </w:r>
      <w:bookmarkEnd w:id="14"/>
    </w:p>
    <w:p w14:paraId="3FEF940D" w14:textId="77777777" w:rsidR="00A7063D" w:rsidRPr="00A7063D" w:rsidRDefault="00A7063D" w:rsidP="00A7063D">
      <w:pPr>
        <w:pStyle w:val="SUBBABII"/>
        <w:ind w:left="540" w:hanging="529"/>
        <w:jc w:val="both"/>
        <w:rPr>
          <w:color w:val="auto"/>
          <w:sz w:val="24"/>
          <w:szCs w:val="24"/>
        </w:rPr>
      </w:pPr>
      <w:r w:rsidRPr="00A7063D">
        <w:rPr>
          <w:color w:val="auto"/>
          <w:sz w:val="24"/>
          <w:szCs w:val="24"/>
        </w:rPr>
        <w:t xml:space="preserve"> </w:t>
      </w:r>
      <w:bookmarkStart w:id="15" w:name="_Toc172749095"/>
      <w:r w:rsidRPr="00A7063D">
        <w:rPr>
          <w:color w:val="auto"/>
          <w:sz w:val="24"/>
          <w:szCs w:val="24"/>
        </w:rPr>
        <w:t>Kondisi Wilayah Kajian</w:t>
      </w:r>
      <w:bookmarkEnd w:id="15"/>
    </w:p>
    <w:p w14:paraId="650F9761" w14:textId="77777777" w:rsidR="00A7063D" w:rsidRPr="003F36D8" w:rsidRDefault="00A7063D" w:rsidP="00A7063D">
      <w:pPr>
        <w:pStyle w:val="ListParagraph"/>
        <w:spacing w:line="360" w:lineRule="auto"/>
        <w:ind w:left="540" w:firstLine="556"/>
        <w:jc w:val="both"/>
        <w:rPr>
          <w:rFonts w:ascii="Tahoma" w:hAnsi="Tahoma" w:cs="Tahoma"/>
        </w:rPr>
      </w:pPr>
      <w:r w:rsidRPr="003F36D8">
        <w:rPr>
          <w:rFonts w:ascii="Tahoma" w:hAnsi="Tahoma" w:cs="Tahoma"/>
        </w:rPr>
        <w:t>Terminal Tipe C Mentok melayani trayek Angkutan Antar Kota Dalam Provinsi (AKDP), dan Angkutan Pedesaan (Angdes). Terminal Mentok terletak di Jalan Yos Sudarso, Kelurahan Tanjung, Kecamatan Mentok, Kabupaten Bangka Barat. Berikut letak lokasi Terminal Mentok :</w:t>
      </w:r>
    </w:p>
    <w:p w14:paraId="222F4A38" w14:textId="77777777" w:rsidR="00A7063D" w:rsidRPr="003F36D8" w:rsidRDefault="00A7063D" w:rsidP="00A7063D">
      <w:pPr>
        <w:pStyle w:val="ListParagraph"/>
        <w:keepNext/>
        <w:spacing w:line="360" w:lineRule="auto"/>
        <w:ind w:left="0"/>
        <w:jc w:val="center"/>
        <w:rPr>
          <w:rFonts w:ascii="Tahoma" w:hAnsi="Tahoma" w:cs="Tahoma"/>
        </w:rPr>
      </w:pPr>
      <w:r w:rsidRPr="003F36D8">
        <w:rPr>
          <w:rFonts w:ascii="Tahoma" w:hAnsi="Tahoma" w:cs="Tahoma"/>
        </w:rPr>
        <w:drawing>
          <wp:inline distT="0" distB="0" distL="0" distR="0" wp14:anchorId="45A1B30C" wp14:editId="675E9E6F">
            <wp:extent cx="1754505" cy="1708982"/>
            <wp:effectExtent l="0" t="0" r="0" b="5715"/>
            <wp:docPr id="1694376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76334" name=""/>
                    <pic:cNvPicPr/>
                  </pic:nvPicPr>
                  <pic:blipFill rotWithShape="1">
                    <a:blip r:embed="rId20"/>
                    <a:srcRect l="29324" t="26268" r="28122"/>
                    <a:stretch/>
                  </pic:blipFill>
                  <pic:spPr bwMode="auto">
                    <a:xfrm>
                      <a:off x="0" y="0"/>
                      <a:ext cx="1771794" cy="1725822"/>
                    </a:xfrm>
                    <a:prstGeom prst="rect">
                      <a:avLst/>
                    </a:prstGeom>
                    <a:ln>
                      <a:noFill/>
                    </a:ln>
                    <a:extLst>
                      <a:ext uri="{53640926-AAD7-44D8-BBD7-CCE9431645EC}">
                        <a14:shadowObscured xmlns:a14="http://schemas.microsoft.com/office/drawing/2010/main"/>
                      </a:ext>
                    </a:extLst>
                  </pic:spPr>
                </pic:pic>
              </a:graphicData>
            </a:graphic>
          </wp:inline>
        </w:drawing>
      </w:r>
    </w:p>
    <w:p w14:paraId="0B3F01FD" w14:textId="77777777" w:rsidR="00A7063D" w:rsidRPr="003F36D8" w:rsidRDefault="00A7063D" w:rsidP="00A7063D">
      <w:pPr>
        <w:pStyle w:val="Caption"/>
        <w:spacing w:line="360" w:lineRule="auto"/>
        <w:ind w:left="2160"/>
        <w:rPr>
          <w:rFonts w:ascii="Tahoma" w:hAnsi="Tahoma" w:cs="Tahoma"/>
          <w:color w:val="auto"/>
        </w:rPr>
      </w:pPr>
      <w:r w:rsidRPr="003F36D8">
        <w:rPr>
          <w:rFonts w:ascii="Tahoma" w:hAnsi="Tahoma" w:cs="Tahoma"/>
          <w:color w:val="auto"/>
        </w:rPr>
        <w:t>Sumber: Google Earth Pro</w:t>
      </w:r>
    </w:p>
    <w:p w14:paraId="0B3C10DE" w14:textId="77777777" w:rsidR="00A7063D" w:rsidRPr="003F36D8" w:rsidRDefault="00A7063D" w:rsidP="00A7063D">
      <w:pPr>
        <w:pStyle w:val="Caption"/>
        <w:jc w:val="center"/>
        <w:rPr>
          <w:rFonts w:ascii="Tahoma" w:hAnsi="Tahoma" w:cs="Tahoma"/>
          <w:i w:val="0"/>
          <w:iCs w:val="0"/>
          <w:color w:val="auto"/>
          <w:sz w:val="22"/>
          <w:szCs w:val="22"/>
        </w:rPr>
      </w:pPr>
      <w:bookmarkStart w:id="16" w:name="_Toc170887667"/>
      <w:bookmarkStart w:id="17" w:name="_Toc151406568"/>
      <w:r w:rsidRPr="003F36D8">
        <w:rPr>
          <w:rFonts w:ascii="Tahoma" w:hAnsi="Tahoma" w:cs="Tahoma"/>
          <w:b/>
          <w:bCs/>
          <w:i w:val="0"/>
          <w:iCs w:val="0"/>
          <w:color w:val="auto"/>
          <w:sz w:val="22"/>
          <w:szCs w:val="22"/>
        </w:rPr>
        <w:lastRenderedPageBreak/>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7</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Lokasi Terminal Mentok</w:t>
      </w:r>
      <w:bookmarkEnd w:id="16"/>
    </w:p>
    <w:p w14:paraId="1A5FD2D7" w14:textId="77777777" w:rsidR="00A7063D" w:rsidRDefault="00A7063D" w:rsidP="00A7063D">
      <w:pPr>
        <w:keepNext/>
        <w:jc w:val="center"/>
      </w:pPr>
      <w:r>
        <w:drawing>
          <wp:inline distT="0" distB="0" distL="0" distR="0" wp14:anchorId="33F108AD" wp14:editId="40E6B475">
            <wp:extent cx="1585862" cy="2114550"/>
            <wp:effectExtent l="0" t="0" r="0" b="0"/>
            <wp:docPr id="3605242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4010" cy="2125415"/>
                    </a:xfrm>
                    <a:prstGeom prst="rect">
                      <a:avLst/>
                    </a:prstGeom>
                    <a:noFill/>
                    <a:ln>
                      <a:noFill/>
                    </a:ln>
                  </pic:spPr>
                </pic:pic>
              </a:graphicData>
            </a:graphic>
          </wp:inline>
        </w:drawing>
      </w:r>
      <w:r>
        <w:drawing>
          <wp:inline distT="0" distB="0" distL="0" distR="0" wp14:anchorId="6DA5BDA6" wp14:editId="0A697EA5">
            <wp:extent cx="1676780" cy="2120900"/>
            <wp:effectExtent l="0" t="0" r="0" b="0"/>
            <wp:docPr id="1097565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563" t="38788" b="16719"/>
                    <a:stretch/>
                  </pic:blipFill>
                  <pic:spPr bwMode="auto">
                    <a:xfrm>
                      <a:off x="0" y="0"/>
                      <a:ext cx="1686380" cy="2133043"/>
                    </a:xfrm>
                    <a:prstGeom prst="rect">
                      <a:avLst/>
                    </a:prstGeom>
                    <a:noFill/>
                    <a:ln>
                      <a:noFill/>
                    </a:ln>
                    <a:extLst>
                      <a:ext uri="{53640926-AAD7-44D8-BBD7-CCE9431645EC}">
                        <a14:shadowObscured xmlns:a14="http://schemas.microsoft.com/office/drawing/2010/main"/>
                      </a:ext>
                    </a:extLst>
                  </pic:spPr>
                </pic:pic>
              </a:graphicData>
            </a:graphic>
          </wp:inline>
        </w:drawing>
      </w:r>
      <w:r>
        <w:drawing>
          <wp:inline distT="0" distB="0" distL="0" distR="0" wp14:anchorId="0C2C44CE" wp14:editId="1958438B">
            <wp:extent cx="1585862" cy="2114550"/>
            <wp:effectExtent l="0" t="0" r="0" b="0"/>
            <wp:docPr id="13285525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4424" cy="2125967"/>
                    </a:xfrm>
                    <a:prstGeom prst="rect">
                      <a:avLst/>
                    </a:prstGeom>
                    <a:noFill/>
                    <a:ln>
                      <a:noFill/>
                    </a:ln>
                  </pic:spPr>
                </pic:pic>
              </a:graphicData>
            </a:graphic>
          </wp:inline>
        </w:drawing>
      </w:r>
    </w:p>
    <w:p w14:paraId="692852CD" w14:textId="77777777" w:rsidR="00A7063D" w:rsidRDefault="00A7063D" w:rsidP="00A7063D">
      <w:pPr>
        <w:rPr>
          <w:rFonts w:ascii="Tahoma" w:hAnsi="Tahoma" w:cs="Tahoma"/>
          <w:i/>
          <w:iCs/>
          <w:sz w:val="18"/>
          <w:szCs w:val="18"/>
        </w:rPr>
      </w:pPr>
      <w:r>
        <w:rPr>
          <w:rFonts w:ascii="Tahoma" w:hAnsi="Tahoma" w:cs="Tahoma"/>
          <w:i/>
          <w:iCs/>
          <w:sz w:val="18"/>
          <w:szCs w:val="18"/>
        </w:rPr>
        <w:t xml:space="preserve">Sumber : Hasil Inventarisasi </w:t>
      </w:r>
      <w:r w:rsidRPr="003F36D8">
        <w:rPr>
          <w:rFonts w:ascii="Tahoma" w:hAnsi="Tahoma" w:cs="Tahoma"/>
          <w:i/>
          <w:iCs/>
          <w:sz w:val="18"/>
          <w:szCs w:val="18"/>
        </w:rPr>
        <w:t>TIM PKL Kabupaten Bangka Barat Tahun 2023</w:t>
      </w:r>
    </w:p>
    <w:p w14:paraId="4AFD745D" w14:textId="77777777" w:rsidR="00A7063D" w:rsidRDefault="00A7063D" w:rsidP="00A7063D">
      <w:pPr>
        <w:pStyle w:val="Caption"/>
        <w:jc w:val="center"/>
        <w:rPr>
          <w:rFonts w:ascii="Tahoma" w:hAnsi="Tahoma" w:cs="Tahoma"/>
          <w:i w:val="0"/>
          <w:iCs w:val="0"/>
          <w:color w:val="000000" w:themeColor="text1"/>
          <w:sz w:val="22"/>
          <w:szCs w:val="22"/>
          <w:lang w:val="fi-FI"/>
        </w:rPr>
      </w:pPr>
      <w:r w:rsidRPr="00D168CF">
        <w:rPr>
          <w:rFonts w:ascii="Tahoma" w:hAnsi="Tahoma" w:cs="Tahoma"/>
          <w:b/>
          <w:bCs/>
          <w:i w:val="0"/>
          <w:iCs w:val="0"/>
          <w:color w:val="000000" w:themeColor="text1"/>
          <w:sz w:val="22"/>
          <w:szCs w:val="22"/>
          <w:lang w:val="fi-FI"/>
        </w:rPr>
        <w:t xml:space="preserve">Gambar II. </w:t>
      </w:r>
      <w:r w:rsidRPr="00D168CF">
        <w:rPr>
          <w:rFonts w:ascii="Tahoma" w:hAnsi="Tahoma" w:cs="Tahoma"/>
          <w:b/>
          <w:bCs/>
          <w:i w:val="0"/>
          <w:iCs w:val="0"/>
          <w:color w:val="000000" w:themeColor="text1"/>
          <w:sz w:val="22"/>
          <w:szCs w:val="22"/>
        </w:rPr>
        <w:fldChar w:fldCharType="begin"/>
      </w:r>
      <w:r w:rsidRPr="00D168CF">
        <w:rPr>
          <w:rFonts w:ascii="Tahoma" w:hAnsi="Tahoma" w:cs="Tahoma"/>
          <w:b/>
          <w:bCs/>
          <w:i w:val="0"/>
          <w:iCs w:val="0"/>
          <w:color w:val="000000" w:themeColor="text1"/>
          <w:sz w:val="22"/>
          <w:szCs w:val="22"/>
          <w:lang w:val="fi-FI"/>
        </w:rPr>
        <w:instrText xml:space="preserve"> SEQ Gambar_II. \* ARABIC </w:instrText>
      </w:r>
      <w:r w:rsidRPr="00D168CF">
        <w:rPr>
          <w:rFonts w:ascii="Tahoma" w:hAnsi="Tahoma" w:cs="Tahoma"/>
          <w:b/>
          <w:bCs/>
          <w:i w:val="0"/>
          <w:iCs w:val="0"/>
          <w:color w:val="000000" w:themeColor="text1"/>
          <w:sz w:val="22"/>
          <w:szCs w:val="22"/>
        </w:rPr>
        <w:fldChar w:fldCharType="separate"/>
      </w:r>
      <w:r>
        <w:rPr>
          <w:rFonts w:ascii="Tahoma" w:hAnsi="Tahoma" w:cs="Tahoma"/>
          <w:b/>
          <w:bCs/>
          <w:i w:val="0"/>
          <w:iCs w:val="0"/>
          <w:color w:val="000000" w:themeColor="text1"/>
          <w:sz w:val="22"/>
          <w:szCs w:val="22"/>
          <w:lang w:val="fi-FI"/>
        </w:rPr>
        <w:t>8</w:t>
      </w:r>
      <w:r w:rsidRPr="00D168CF">
        <w:rPr>
          <w:rFonts w:ascii="Tahoma" w:hAnsi="Tahoma" w:cs="Tahoma"/>
          <w:b/>
          <w:bCs/>
          <w:i w:val="0"/>
          <w:iCs w:val="0"/>
          <w:color w:val="000000" w:themeColor="text1"/>
          <w:sz w:val="22"/>
          <w:szCs w:val="22"/>
        </w:rPr>
        <w:fldChar w:fldCharType="end"/>
      </w:r>
      <w:r w:rsidRPr="00D168CF">
        <w:rPr>
          <w:rFonts w:ascii="Tahoma" w:hAnsi="Tahoma" w:cs="Tahoma"/>
          <w:i w:val="0"/>
          <w:iCs w:val="0"/>
          <w:color w:val="000000" w:themeColor="text1"/>
          <w:sz w:val="22"/>
          <w:szCs w:val="22"/>
          <w:lang w:val="fi-FI"/>
        </w:rPr>
        <w:t xml:space="preserve"> Kondisi Lalu Lintas Eksisting Kawasan Terminal Mentok</w:t>
      </w:r>
    </w:p>
    <w:p w14:paraId="7865F138" w14:textId="77777777" w:rsidR="00A7063D" w:rsidRPr="00CA1A40" w:rsidRDefault="00A7063D" w:rsidP="00A7063D">
      <w:pPr>
        <w:pStyle w:val="ListParagraph"/>
        <w:spacing w:line="360" w:lineRule="auto"/>
        <w:ind w:left="540" w:firstLine="27"/>
        <w:jc w:val="both"/>
        <w:rPr>
          <w:rFonts w:ascii="Tahoma" w:hAnsi="Tahoma" w:cs="Tahoma"/>
          <w:lang w:val="fi-FI"/>
        </w:rPr>
      </w:pPr>
      <w:r w:rsidRPr="00CA1A40">
        <w:rPr>
          <w:rFonts w:ascii="Tahoma" w:hAnsi="Tahoma" w:cs="Tahoma"/>
          <w:lang w:val="fi-FI"/>
        </w:rPr>
        <w:t>Terlihat pada gambar diatas kondisi lalu li</w:t>
      </w:r>
      <w:r>
        <w:rPr>
          <w:rFonts w:ascii="Tahoma" w:hAnsi="Tahoma" w:cs="Tahoma"/>
          <w:lang w:val="fi-FI"/>
        </w:rPr>
        <w:t>ntas pada kawasan Terminal Mentok sering terjadi konflik terutama di pagi dan sore hari dikarenakan pada waktu tersebut pedagang dan pembeli di pasar melaksanakan aktivitas perbelanjaan dan pulang. Hal ini tentunya akan mengganggu aktivitas keluar masuk kendaraan angkutan umum dan kendaraan pribadi ke dalam Terminal Mentok.</w:t>
      </w:r>
    </w:p>
    <w:p w14:paraId="79E3DE96" w14:textId="77777777" w:rsidR="00A7063D" w:rsidRPr="00CA1A40" w:rsidRDefault="00A7063D" w:rsidP="00A7063D">
      <w:pPr>
        <w:rPr>
          <w:rFonts w:ascii="Tahoma" w:hAnsi="Tahoma" w:cs="Tahoma"/>
          <w:i/>
          <w:iCs/>
          <w:sz w:val="18"/>
          <w:szCs w:val="18"/>
          <w:lang w:val="fi-FI"/>
        </w:rPr>
      </w:pPr>
    </w:p>
    <w:p w14:paraId="35DF1A67" w14:textId="77777777" w:rsidR="00A7063D" w:rsidRPr="00CA1A40" w:rsidRDefault="00A7063D" w:rsidP="00A7063D">
      <w:pPr>
        <w:jc w:val="center"/>
        <w:rPr>
          <w:rFonts w:ascii="Tahoma" w:hAnsi="Tahoma" w:cs="Tahoma"/>
          <w:lang w:val="fi-FI"/>
        </w:rPr>
        <w:sectPr w:rsidR="00A7063D" w:rsidRPr="00CA1A40" w:rsidSect="00A7063D">
          <w:footerReference w:type="default" r:id="rId24"/>
          <w:pgSz w:w="11906" w:h="16838"/>
          <w:pgMar w:top="2268" w:right="1701" w:bottom="1701" w:left="2268" w:header="709" w:footer="1701" w:gutter="0"/>
          <w:pgNumType w:start="5"/>
          <w:cols w:space="708"/>
          <w:docGrid w:linePitch="360"/>
        </w:sectPr>
      </w:pPr>
    </w:p>
    <w:p w14:paraId="4B04A946" w14:textId="77777777" w:rsidR="00A7063D" w:rsidRPr="003F36D8" w:rsidRDefault="00A7063D" w:rsidP="00A7063D">
      <w:pPr>
        <w:pStyle w:val="Caption"/>
        <w:jc w:val="center"/>
        <w:rPr>
          <w:rFonts w:ascii="Tahoma" w:hAnsi="Tahoma" w:cs="Tahoma"/>
          <w:i w:val="0"/>
          <w:iCs w:val="0"/>
          <w:noProof w:val="0"/>
          <w:color w:val="auto"/>
          <w:sz w:val="22"/>
          <w:szCs w:val="22"/>
        </w:rPr>
      </w:pPr>
      <w:bookmarkStart w:id="18" w:name="_Toc161357274"/>
      <w:bookmarkStart w:id="19" w:name="_Toc171024212"/>
      <w:bookmarkEnd w:id="17"/>
      <w:r w:rsidRPr="003F36D8">
        <w:rPr>
          <w:rFonts w:ascii="Tahoma" w:hAnsi="Tahoma" w:cs="Tahoma"/>
          <w:b/>
          <w:bCs/>
          <w:i w:val="0"/>
          <w:iCs w:val="0"/>
          <w:color w:val="auto"/>
          <w:sz w:val="22"/>
          <w:szCs w:val="22"/>
        </w:rPr>
        <w:lastRenderedPageBreak/>
        <w:t xml:space="preserve">Tabel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Tabel_II.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4</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Daftar Trayek Angkutan Umum di Terminal Mentok</w:t>
      </w:r>
      <w:bookmarkEnd w:id="18"/>
      <w:bookmarkEnd w:id="19"/>
      <w:r w:rsidRPr="003F36D8">
        <w:rPr>
          <w:rFonts w:ascii="Tahoma" w:hAnsi="Tahoma" w:cs="Tahoma"/>
          <w:i w:val="0"/>
          <w:iCs w:val="0"/>
          <w:color w:val="auto"/>
          <w:sz w:val="22"/>
          <w:szCs w:val="22"/>
        </w:rPr>
        <w:t xml:space="preserve"> </w:t>
      </w:r>
    </w:p>
    <w:tbl>
      <w:tblPr>
        <w:tblW w:w="0" w:type="auto"/>
        <w:jc w:val="center"/>
        <w:tblLook w:val="04A0" w:firstRow="1" w:lastRow="0" w:firstColumn="1" w:lastColumn="0" w:noHBand="0" w:noVBand="1"/>
      </w:tblPr>
      <w:tblGrid>
        <w:gridCol w:w="1220"/>
        <w:gridCol w:w="1786"/>
        <w:gridCol w:w="977"/>
        <w:gridCol w:w="1238"/>
        <w:gridCol w:w="1466"/>
        <w:gridCol w:w="1005"/>
        <w:gridCol w:w="1345"/>
        <w:gridCol w:w="1074"/>
        <w:gridCol w:w="1074"/>
        <w:gridCol w:w="907"/>
        <w:gridCol w:w="767"/>
      </w:tblGrid>
      <w:tr w:rsidR="00A7063D" w:rsidRPr="003F36D8" w14:paraId="5C28451D" w14:textId="77777777" w:rsidTr="001E2CAE">
        <w:trPr>
          <w:trHeight w:val="1065"/>
          <w:tblHeader/>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0CDEC3B1"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KODE TRAYEK</w:t>
            </w:r>
          </w:p>
        </w:tc>
        <w:tc>
          <w:tcPr>
            <w:tcW w:w="1564"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590607EF"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TRAYEK</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576B4339"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JENIS KEND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48FED505"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KAPASITAS KEND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733F0F8F"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KEPEMILIKAN KEND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5544CC9F"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JUMLAH ARMADA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4B6ACA5A"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SISTEM PEMESANAN</w:t>
            </w:r>
          </w:p>
        </w:tc>
        <w:tc>
          <w:tcPr>
            <w:tcW w:w="0" w:type="auto"/>
            <w:gridSpan w:val="2"/>
            <w:tcBorders>
              <w:top w:val="single" w:sz="4" w:space="0" w:color="auto"/>
              <w:left w:val="nil"/>
              <w:bottom w:val="single" w:sz="4" w:space="0" w:color="auto"/>
              <w:right w:val="single" w:sz="4" w:space="0" w:color="auto"/>
            </w:tcBorders>
            <w:shd w:val="clear" w:color="000000" w:fill="A9D08E"/>
            <w:vAlign w:val="center"/>
            <w:hideMark/>
          </w:tcPr>
          <w:p w14:paraId="5AE1A953"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TARIF</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1E29ABB2"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WARNA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3FAC9DA3"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UMUR RATA RATA KEND</w:t>
            </w:r>
          </w:p>
        </w:tc>
      </w:tr>
      <w:tr w:rsidR="00A7063D" w:rsidRPr="003F36D8" w14:paraId="38588EF8" w14:textId="77777777" w:rsidTr="001E2CAE">
        <w:trPr>
          <w:trHeight w:val="300"/>
          <w:tblHeader/>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0FF04DA5"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14:paraId="10DF59D5"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5FE45"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87842"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AA319F"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EA30F"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271DB"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0" w:type="auto"/>
            <w:tcBorders>
              <w:top w:val="nil"/>
              <w:left w:val="nil"/>
              <w:bottom w:val="single" w:sz="4" w:space="0" w:color="auto"/>
              <w:right w:val="single" w:sz="4" w:space="0" w:color="auto"/>
            </w:tcBorders>
            <w:shd w:val="clear" w:color="000000" w:fill="A9D08E"/>
            <w:vAlign w:val="center"/>
            <w:hideMark/>
          </w:tcPr>
          <w:p w14:paraId="08D6BEB2"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UMUM</w:t>
            </w:r>
          </w:p>
        </w:tc>
        <w:tc>
          <w:tcPr>
            <w:tcW w:w="0" w:type="auto"/>
            <w:tcBorders>
              <w:top w:val="nil"/>
              <w:left w:val="nil"/>
              <w:bottom w:val="single" w:sz="4" w:space="0" w:color="auto"/>
              <w:right w:val="single" w:sz="4" w:space="0" w:color="auto"/>
            </w:tcBorders>
            <w:shd w:val="clear" w:color="000000" w:fill="A9D08E"/>
            <w:vAlign w:val="center"/>
            <w:hideMark/>
          </w:tcPr>
          <w:p w14:paraId="315E67DD"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PELAJAR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361C7"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8AD6A1"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r>
      <w:tr w:rsidR="00A7063D" w:rsidRPr="003F36D8" w14:paraId="2BC704E0" w14:textId="77777777" w:rsidTr="001E2CAE">
        <w:trPr>
          <w:trHeight w:val="300"/>
          <w:tblHeader/>
          <w:jc w:val="center"/>
        </w:trPr>
        <w:tc>
          <w:tcPr>
            <w:tcW w:w="1300" w:type="dxa"/>
            <w:tcBorders>
              <w:top w:val="nil"/>
              <w:left w:val="single" w:sz="4" w:space="0" w:color="auto"/>
              <w:bottom w:val="single" w:sz="4" w:space="0" w:color="auto"/>
              <w:right w:val="single" w:sz="4" w:space="0" w:color="auto"/>
            </w:tcBorders>
            <w:shd w:val="clear" w:color="000000" w:fill="70AD47"/>
            <w:noWrap/>
            <w:vAlign w:val="center"/>
            <w:hideMark/>
          </w:tcPr>
          <w:p w14:paraId="38718793"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1</w:t>
            </w:r>
          </w:p>
        </w:tc>
        <w:tc>
          <w:tcPr>
            <w:tcW w:w="1564" w:type="dxa"/>
            <w:tcBorders>
              <w:top w:val="nil"/>
              <w:left w:val="nil"/>
              <w:bottom w:val="single" w:sz="4" w:space="0" w:color="auto"/>
              <w:right w:val="single" w:sz="4" w:space="0" w:color="auto"/>
            </w:tcBorders>
            <w:shd w:val="clear" w:color="000000" w:fill="70AD47"/>
            <w:noWrap/>
            <w:vAlign w:val="center"/>
            <w:hideMark/>
          </w:tcPr>
          <w:p w14:paraId="766AF72E"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w:t>
            </w:r>
          </w:p>
        </w:tc>
        <w:tc>
          <w:tcPr>
            <w:tcW w:w="0" w:type="auto"/>
            <w:tcBorders>
              <w:top w:val="nil"/>
              <w:left w:val="nil"/>
              <w:bottom w:val="single" w:sz="4" w:space="0" w:color="auto"/>
              <w:right w:val="single" w:sz="4" w:space="0" w:color="auto"/>
            </w:tcBorders>
            <w:shd w:val="clear" w:color="000000" w:fill="70AD47"/>
            <w:noWrap/>
            <w:vAlign w:val="center"/>
            <w:hideMark/>
          </w:tcPr>
          <w:p w14:paraId="00998551"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3</w:t>
            </w:r>
          </w:p>
        </w:tc>
        <w:tc>
          <w:tcPr>
            <w:tcW w:w="0" w:type="auto"/>
            <w:tcBorders>
              <w:top w:val="nil"/>
              <w:left w:val="nil"/>
              <w:bottom w:val="single" w:sz="4" w:space="0" w:color="auto"/>
              <w:right w:val="single" w:sz="4" w:space="0" w:color="auto"/>
            </w:tcBorders>
            <w:shd w:val="clear" w:color="000000" w:fill="70AD47"/>
            <w:noWrap/>
            <w:vAlign w:val="center"/>
            <w:hideMark/>
          </w:tcPr>
          <w:p w14:paraId="1C9C3398"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4</w:t>
            </w:r>
          </w:p>
        </w:tc>
        <w:tc>
          <w:tcPr>
            <w:tcW w:w="0" w:type="auto"/>
            <w:tcBorders>
              <w:top w:val="nil"/>
              <w:left w:val="nil"/>
              <w:bottom w:val="single" w:sz="4" w:space="0" w:color="auto"/>
              <w:right w:val="single" w:sz="4" w:space="0" w:color="auto"/>
            </w:tcBorders>
            <w:shd w:val="clear" w:color="000000" w:fill="70AD47"/>
            <w:noWrap/>
            <w:vAlign w:val="center"/>
            <w:hideMark/>
          </w:tcPr>
          <w:p w14:paraId="2F74066B"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5</w:t>
            </w:r>
          </w:p>
        </w:tc>
        <w:tc>
          <w:tcPr>
            <w:tcW w:w="0" w:type="auto"/>
            <w:tcBorders>
              <w:top w:val="nil"/>
              <w:left w:val="nil"/>
              <w:bottom w:val="single" w:sz="4" w:space="0" w:color="auto"/>
              <w:right w:val="single" w:sz="4" w:space="0" w:color="auto"/>
            </w:tcBorders>
            <w:shd w:val="clear" w:color="000000" w:fill="70AD47"/>
            <w:noWrap/>
            <w:vAlign w:val="center"/>
            <w:hideMark/>
          </w:tcPr>
          <w:p w14:paraId="1126FEB1"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6</w:t>
            </w:r>
          </w:p>
        </w:tc>
        <w:tc>
          <w:tcPr>
            <w:tcW w:w="0" w:type="auto"/>
            <w:tcBorders>
              <w:top w:val="nil"/>
              <w:left w:val="nil"/>
              <w:bottom w:val="single" w:sz="4" w:space="0" w:color="auto"/>
              <w:right w:val="single" w:sz="4" w:space="0" w:color="auto"/>
            </w:tcBorders>
            <w:shd w:val="clear" w:color="000000" w:fill="70AD47"/>
            <w:noWrap/>
            <w:vAlign w:val="center"/>
            <w:hideMark/>
          </w:tcPr>
          <w:p w14:paraId="200596E5"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7</w:t>
            </w:r>
          </w:p>
        </w:tc>
        <w:tc>
          <w:tcPr>
            <w:tcW w:w="0" w:type="auto"/>
            <w:tcBorders>
              <w:top w:val="nil"/>
              <w:left w:val="nil"/>
              <w:bottom w:val="single" w:sz="4" w:space="0" w:color="auto"/>
              <w:right w:val="single" w:sz="4" w:space="0" w:color="auto"/>
            </w:tcBorders>
            <w:shd w:val="clear" w:color="000000" w:fill="70AD47"/>
            <w:noWrap/>
            <w:vAlign w:val="center"/>
            <w:hideMark/>
          </w:tcPr>
          <w:p w14:paraId="117A8F12"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8</w:t>
            </w:r>
          </w:p>
        </w:tc>
        <w:tc>
          <w:tcPr>
            <w:tcW w:w="0" w:type="auto"/>
            <w:tcBorders>
              <w:top w:val="nil"/>
              <w:left w:val="nil"/>
              <w:bottom w:val="single" w:sz="4" w:space="0" w:color="auto"/>
              <w:right w:val="single" w:sz="4" w:space="0" w:color="auto"/>
            </w:tcBorders>
            <w:shd w:val="clear" w:color="000000" w:fill="70AD47"/>
            <w:noWrap/>
            <w:vAlign w:val="center"/>
            <w:hideMark/>
          </w:tcPr>
          <w:p w14:paraId="25CF6664"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9</w:t>
            </w:r>
          </w:p>
        </w:tc>
        <w:tc>
          <w:tcPr>
            <w:tcW w:w="0" w:type="auto"/>
            <w:tcBorders>
              <w:top w:val="nil"/>
              <w:left w:val="nil"/>
              <w:bottom w:val="single" w:sz="4" w:space="0" w:color="auto"/>
              <w:right w:val="single" w:sz="4" w:space="0" w:color="auto"/>
            </w:tcBorders>
            <w:shd w:val="clear" w:color="000000" w:fill="70AD47"/>
            <w:noWrap/>
            <w:vAlign w:val="center"/>
            <w:hideMark/>
          </w:tcPr>
          <w:p w14:paraId="2097D90B"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10</w:t>
            </w:r>
          </w:p>
        </w:tc>
        <w:tc>
          <w:tcPr>
            <w:tcW w:w="0" w:type="auto"/>
            <w:tcBorders>
              <w:top w:val="nil"/>
              <w:left w:val="nil"/>
              <w:bottom w:val="single" w:sz="4" w:space="0" w:color="auto"/>
              <w:right w:val="single" w:sz="4" w:space="0" w:color="auto"/>
            </w:tcBorders>
            <w:shd w:val="clear" w:color="000000" w:fill="70AD47"/>
            <w:noWrap/>
            <w:vAlign w:val="center"/>
            <w:hideMark/>
          </w:tcPr>
          <w:p w14:paraId="7C6E3A7F"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11</w:t>
            </w:r>
          </w:p>
        </w:tc>
      </w:tr>
      <w:tr w:rsidR="00A7063D" w:rsidRPr="003F36D8" w14:paraId="6DCF9E09" w14:textId="77777777" w:rsidTr="001E2CAE">
        <w:trPr>
          <w:trHeight w:val="840"/>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0D12C272"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24.15.5.1</w:t>
            </w:r>
          </w:p>
        </w:tc>
        <w:tc>
          <w:tcPr>
            <w:tcW w:w="1564" w:type="dxa"/>
            <w:vMerge w:val="restart"/>
            <w:tcBorders>
              <w:top w:val="nil"/>
              <w:left w:val="single" w:sz="4" w:space="0" w:color="auto"/>
              <w:bottom w:val="single" w:sz="4" w:space="0" w:color="auto"/>
              <w:right w:val="single" w:sz="4" w:space="0" w:color="auto"/>
            </w:tcBorders>
            <w:shd w:val="clear" w:color="auto" w:fill="auto"/>
            <w:vAlign w:val="center"/>
            <w:hideMark/>
          </w:tcPr>
          <w:p w14:paraId="23BA4451"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MENTOK - TEMPILANG</w:t>
            </w:r>
          </w:p>
        </w:tc>
        <w:tc>
          <w:tcPr>
            <w:tcW w:w="0" w:type="auto"/>
            <w:tcBorders>
              <w:top w:val="nil"/>
              <w:left w:val="nil"/>
              <w:bottom w:val="single" w:sz="4" w:space="0" w:color="auto"/>
              <w:right w:val="single" w:sz="4" w:space="0" w:color="auto"/>
            </w:tcBorders>
            <w:shd w:val="clear" w:color="auto" w:fill="auto"/>
            <w:vAlign w:val="center"/>
            <w:hideMark/>
          </w:tcPr>
          <w:p w14:paraId="3BDB940B"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BUS SEDANG</w:t>
            </w:r>
          </w:p>
        </w:tc>
        <w:tc>
          <w:tcPr>
            <w:tcW w:w="0" w:type="auto"/>
            <w:tcBorders>
              <w:top w:val="nil"/>
              <w:left w:val="nil"/>
              <w:bottom w:val="single" w:sz="4" w:space="0" w:color="auto"/>
              <w:right w:val="single" w:sz="4" w:space="0" w:color="auto"/>
            </w:tcBorders>
            <w:shd w:val="clear" w:color="auto" w:fill="auto"/>
            <w:vAlign w:val="center"/>
            <w:hideMark/>
          </w:tcPr>
          <w:p w14:paraId="71CB41CF"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28</w:t>
            </w:r>
          </w:p>
        </w:tc>
        <w:tc>
          <w:tcPr>
            <w:tcW w:w="0" w:type="auto"/>
            <w:tcBorders>
              <w:top w:val="nil"/>
              <w:left w:val="nil"/>
              <w:bottom w:val="single" w:sz="4" w:space="0" w:color="auto"/>
              <w:right w:val="single" w:sz="4" w:space="0" w:color="auto"/>
            </w:tcBorders>
            <w:shd w:val="clear" w:color="auto" w:fill="auto"/>
            <w:vAlign w:val="center"/>
            <w:hideMark/>
          </w:tcPr>
          <w:p w14:paraId="1DA89DE9"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PT. NIAGA BAROKAH SEJAHTERA</w:t>
            </w:r>
          </w:p>
        </w:tc>
        <w:tc>
          <w:tcPr>
            <w:tcW w:w="0" w:type="auto"/>
            <w:tcBorders>
              <w:top w:val="nil"/>
              <w:left w:val="nil"/>
              <w:bottom w:val="single" w:sz="4" w:space="0" w:color="auto"/>
              <w:right w:val="single" w:sz="4" w:space="0" w:color="auto"/>
            </w:tcBorders>
            <w:shd w:val="clear" w:color="auto" w:fill="auto"/>
            <w:vAlign w:val="center"/>
            <w:hideMark/>
          </w:tcPr>
          <w:p w14:paraId="68BEA2EC"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w:t>
            </w:r>
          </w:p>
        </w:tc>
        <w:tc>
          <w:tcPr>
            <w:tcW w:w="0" w:type="auto"/>
            <w:tcBorders>
              <w:top w:val="nil"/>
              <w:left w:val="nil"/>
              <w:bottom w:val="single" w:sz="4" w:space="0" w:color="auto"/>
              <w:right w:val="single" w:sz="4" w:space="0" w:color="auto"/>
            </w:tcBorders>
            <w:shd w:val="clear" w:color="auto" w:fill="auto"/>
            <w:vAlign w:val="center"/>
            <w:hideMark/>
          </w:tcPr>
          <w:p w14:paraId="747D292C"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LANGSUNG</w:t>
            </w:r>
          </w:p>
        </w:tc>
        <w:tc>
          <w:tcPr>
            <w:tcW w:w="0" w:type="auto"/>
            <w:tcBorders>
              <w:top w:val="nil"/>
              <w:left w:val="nil"/>
              <w:bottom w:val="single" w:sz="4" w:space="0" w:color="auto"/>
              <w:right w:val="single" w:sz="4" w:space="0" w:color="auto"/>
            </w:tcBorders>
            <w:shd w:val="clear" w:color="auto" w:fill="auto"/>
            <w:noWrap/>
            <w:vAlign w:val="center"/>
            <w:hideMark/>
          </w:tcPr>
          <w:p w14:paraId="00A17D57"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Rp50.000</w:t>
            </w:r>
          </w:p>
        </w:tc>
        <w:tc>
          <w:tcPr>
            <w:tcW w:w="0" w:type="auto"/>
            <w:tcBorders>
              <w:top w:val="nil"/>
              <w:left w:val="nil"/>
              <w:bottom w:val="single" w:sz="4" w:space="0" w:color="auto"/>
              <w:right w:val="single" w:sz="4" w:space="0" w:color="auto"/>
            </w:tcBorders>
            <w:shd w:val="clear" w:color="auto" w:fill="auto"/>
            <w:noWrap/>
            <w:vAlign w:val="center"/>
            <w:hideMark/>
          </w:tcPr>
          <w:p w14:paraId="4E522BED"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Rp30.000</w:t>
            </w:r>
          </w:p>
        </w:tc>
        <w:tc>
          <w:tcPr>
            <w:tcW w:w="0" w:type="auto"/>
            <w:tcBorders>
              <w:top w:val="nil"/>
              <w:left w:val="nil"/>
              <w:bottom w:val="single" w:sz="4" w:space="0" w:color="auto"/>
              <w:right w:val="single" w:sz="4" w:space="0" w:color="auto"/>
            </w:tcBorders>
            <w:shd w:val="clear" w:color="auto" w:fill="auto"/>
            <w:noWrap/>
            <w:vAlign w:val="center"/>
            <w:hideMark/>
          </w:tcPr>
          <w:p w14:paraId="416BFB37"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MERAH</w:t>
            </w:r>
          </w:p>
        </w:tc>
        <w:tc>
          <w:tcPr>
            <w:tcW w:w="0" w:type="auto"/>
            <w:tcBorders>
              <w:top w:val="nil"/>
              <w:left w:val="nil"/>
              <w:bottom w:val="single" w:sz="4" w:space="0" w:color="auto"/>
              <w:right w:val="single" w:sz="4" w:space="0" w:color="auto"/>
            </w:tcBorders>
            <w:shd w:val="clear" w:color="auto" w:fill="auto"/>
            <w:noWrap/>
            <w:vAlign w:val="center"/>
            <w:hideMark/>
          </w:tcPr>
          <w:p w14:paraId="6691434C"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18</w:t>
            </w:r>
          </w:p>
        </w:tc>
      </w:tr>
      <w:tr w:rsidR="00A7063D" w:rsidRPr="003F36D8" w14:paraId="39F21159" w14:textId="77777777" w:rsidTr="001E2CAE">
        <w:trPr>
          <w:trHeight w:val="840"/>
          <w:jc w:val="center"/>
        </w:trPr>
        <w:tc>
          <w:tcPr>
            <w:tcW w:w="1300" w:type="dxa"/>
            <w:vMerge/>
            <w:tcBorders>
              <w:top w:val="nil"/>
              <w:left w:val="single" w:sz="4" w:space="0" w:color="auto"/>
              <w:bottom w:val="single" w:sz="4" w:space="0" w:color="auto"/>
              <w:right w:val="single" w:sz="4" w:space="0" w:color="auto"/>
            </w:tcBorders>
            <w:vAlign w:val="center"/>
            <w:hideMark/>
          </w:tcPr>
          <w:p w14:paraId="50EEC0E5"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1564" w:type="dxa"/>
            <w:vMerge/>
            <w:tcBorders>
              <w:top w:val="nil"/>
              <w:left w:val="single" w:sz="4" w:space="0" w:color="auto"/>
              <w:bottom w:val="single" w:sz="4" w:space="0" w:color="auto"/>
              <w:right w:val="single" w:sz="4" w:space="0" w:color="auto"/>
            </w:tcBorders>
            <w:vAlign w:val="center"/>
            <w:hideMark/>
          </w:tcPr>
          <w:p w14:paraId="726AF452"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0C2BD38C"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BUS SEDANG</w:t>
            </w:r>
          </w:p>
        </w:tc>
        <w:tc>
          <w:tcPr>
            <w:tcW w:w="0" w:type="auto"/>
            <w:tcBorders>
              <w:top w:val="nil"/>
              <w:left w:val="nil"/>
              <w:bottom w:val="single" w:sz="4" w:space="0" w:color="auto"/>
              <w:right w:val="single" w:sz="4" w:space="0" w:color="auto"/>
            </w:tcBorders>
            <w:shd w:val="clear" w:color="auto" w:fill="auto"/>
            <w:vAlign w:val="center"/>
            <w:hideMark/>
          </w:tcPr>
          <w:p w14:paraId="085F48C0"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28</w:t>
            </w:r>
          </w:p>
        </w:tc>
        <w:tc>
          <w:tcPr>
            <w:tcW w:w="0" w:type="auto"/>
            <w:tcBorders>
              <w:top w:val="nil"/>
              <w:left w:val="nil"/>
              <w:bottom w:val="single" w:sz="4" w:space="0" w:color="auto"/>
              <w:right w:val="single" w:sz="4" w:space="0" w:color="auto"/>
            </w:tcBorders>
            <w:shd w:val="clear" w:color="auto" w:fill="auto"/>
            <w:vAlign w:val="center"/>
            <w:hideMark/>
          </w:tcPr>
          <w:p w14:paraId="4A76ABA4"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PT. SUMBER RIZKY GROUP</w:t>
            </w:r>
          </w:p>
        </w:tc>
        <w:tc>
          <w:tcPr>
            <w:tcW w:w="0" w:type="auto"/>
            <w:tcBorders>
              <w:top w:val="nil"/>
              <w:left w:val="nil"/>
              <w:bottom w:val="single" w:sz="4" w:space="0" w:color="auto"/>
              <w:right w:val="single" w:sz="4" w:space="0" w:color="auto"/>
            </w:tcBorders>
            <w:shd w:val="clear" w:color="auto" w:fill="auto"/>
            <w:vAlign w:val="center"/>
            <w:hideMark/>
          </w:tcPr>
          <w:p w14:paraId="45A38DC4"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2E827437"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LANGSUNG</w:t>
            </w:r>
          </w:p>
        </w:tc>
        <w:tc>
          <w:tcPr>
            <w:tcW w:w="0" w:type="auto"/>
            <w:tcBorders>
              <w:top w:val="nil"/>
              <w:left w:val="nil"/>
              <w:bottom w:val="single" w:sz="4" w:space="0" w:color="auto"/>
              <w:right w:val="single" w:sz="4" w:space="0" w:color="auto"/>
            </w:tcBorders>
            <w:shd w:val="clear" w:color="auto" w:fill="auto"/>
            <w:noWrap/>
            <w:vAlign w:val="center"/>
            <w:hideMark/>
          </w:tcPr>
          <w:p w14:paraId="5DB13DEA"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Rp50.000</w:t>
            </w:r>
          </w:p>
        </w:tc>
        <w:tc>
          <w:tcPr>
            <w:tcW w:w="0" w:type="auto"/>
            <w:tcBorders>
              <w:top w:val="nil"/>
              <w:left w:val="nil"/>
              <w:bottom w:val="single" w:sz="4" w:space="0" w:color="auto"/>
              <w:right w:val="single" w:sz="4" w:space="0" w:color="auto"/>
            </w:tcBorders>
            <w:shd w:val="clear" w:color="auto" w:fill="auto"/>
            <w:noWrap/>
            <w:vAlign w:val="center"/>
            <w:hideMark/>
          </w:tcPr>
          <w:p w14:paraId="73A13556"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Rp30.000</w:t>
            </w:r>
          </w:p>
        </w:tc>
        <w:tc>
          <w:tcPr>
            <w:tcW w:w="0" w:type="auto"/>
            <w:tcBorders>
              <w:top w:val="nil"/>
              <w:left w:val="nil"/>
              <w:bottom w:val="single" w:sz="4" w:space="0" w:color="auto"/>
              <w:right w:val="single" w:sz="4" w:space="0" w:color="auto"/>
            </w:tcBorders>
            <w:shd w:val="clear" w:color="auto" w:fill="auto"/>
            <w:noWrap/>
            <w:vAlign w:val="center"/>
            <w:hideMark/>
          </w:tcPr>
          <w:p w14:paraId="0A8823B3"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PUTIH</w:t>
            </w:r>
          </w:p>
        </w:tc>
        <w:tc>
          <w:tcPr>
            <w:tcW w:w="0" w:type="auto"/>
            <w:tcBorders>
              <w:top w:val="nil"/>
              <w:left w:val="nil"/>
              <w:bottom w:val="single" w:sz="4" w:space="0" w:color="auto"/>
              <w:right w:val="single" w:sz="4" w:space="0" w:color="auto"/>
            </w:tcBorders>
            <w:shd w:val="clear" w:color="auto" w:fill="auto"/>
            <w:noWrap/>
            <w:vAlign w:val="center"/>
            <w:hideMark/>
          </w:tcPr>
          <w:p w14:paraId="23CE3C75"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20</w:t>
            </w:r>
          </w:p>
        </w:tc>
      </w:tr>
      <w:tr w:rsidR="00A7063D" w:rsidRPr="003F36D8" w14:paraId="0CE2A7A4" w14:textId="77777777" w:rsidTr="001E2CAE">
        <w:trPr>
          <w:trHeight w:val="114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69049B1"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24.19.5.1</w:t>
            </w:r>
          </w:p>
        </w:tc>
        <w:tc>
          <w:tcPr>
            <w:tcW w:w="1564" w:type="dxa"/>
            <w:tcBorders>
              <w:top w:val="nil"/>
              <w:left w:val="nil"/>
              <w:bottom w:val="single" w:sz="4" w:space="0" w:color="auto"/>
              <w:right w:val="single" w:sz="4" w:space="0" w:color="auto"/>
            </w:tcBorders>
            <w:shd w:val="clear" w:color="auto" w:fill="auto"/>
            <w:vAlign w:val="center"/>
            <w:hideMark/>
          </w:tcPr>
          <w:p w14:paraId="3867D448"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MENTOK - PARITTIGA</w:t>
            </w:r>
          </w:p>
        </w:tc>
        <w:tc>
          <w:tcPr>
            <w:tcW w:w="0" w:type="auto"/>
            <w:tcBorders>
              <w:top w:val="nil"/>
              <w:left w:val="nil"/>
              <w:bottom w:val="single" w:sz="4" w:space="0" w:color="auto"/>
              <w:right w:val="single" w:sz="4" w:space="0" w:color="auto"/>
            </w:tcBorders>
            <w:shd w:val="clear" w:color="auto" w:fill="auto"/>
            <w:vAlign w:val="center"/>
            <w:hideMark/>
          </w:tcPr>
          <w:p w14:paraId="0247A4DA"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BUS SEDANG</w:t>
            </w:r>
          </w:p>
        </w:tc>
        <w:tc>
          <w:tcPr>
            <w:tcW w:w="0" w:type="auto"/>
            <w:tcBorders>
              <w:top w:val="nil"/>
              <w:left w:val="nil"/>
              <w:bottom w:val="single" w:sz="4" w:space="0" w:color="auto"/>
              <w:right w:val="single" w:sz="4" w:space="0" w:color="auto"/>
            </w:tcBorders>
            <w:shd w:val="clear" w:color="auto" w:fill="auto"/>
            <w:vAlign w:val="center"/>
            <w:hideMark/>
          </w:tcPr>
          <w:p w14:paraId="118BF8BE"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28</w:t>
            </w:r>
          </w:p>
        </w:tc>
        <w:tc>
          <w:tcPr>
            <w:tcW w:w="0" w:type="auto"/>
            <w:tcBorders>
              <w:top w:val="nil"/>
              <w:left w:val="nil"/>
              <w:bottom w:val="single" w:sz="4" w:space="0" w:color="auto"/>
              <w:right w:val="single" w:sz="4" w:space="0" w:color="auto"/>
            </w:tcBorders>
            <w:shd w:val="clear" w:color="auto" w:fill="auto"/>
            <w:vAlign w:val="center"/>
            <w:hideMark/>
          </w:tcPr>
          <w:p w14:paraId="41D257AF"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KOPERASI CITRA WAHANA PRIMA</w:t>
            </w:r>
          </w:p>
        </w:tc>
        <w:tc>
          <w:tcPr>
            <w:tcW w:w="0" w:type="auto"/>
            <w:tcBorders>
              <w:top w:val="nil"/>
              <w:left w:val="nil"/>
              <w:bottom w:val="single" w:sz="4" w:space="0" w:color="auto"/>
              <w:right w:val="single" w:sz="4" w:space="0" w:color="auto"/>
            </w:tcBorders>
            <w:shd w:val="clear" w:color="auto" w:fill="auto"/>
            <w:vAlign w:val="center"/>
            <w:hideMark/>
          </w:tcPr>
          <w:p w14:paraId="3D7AAA11"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w:t>
            </w:r>
          </w:p>
        </w:tc>
        <w:tc>
          <w:tcPr>
            <w:tcW w:w="0" w:type="auto"/>
            <w:tcBorders>
              <w:top w:val="nil"/>
              <w:left w:val="nil"/>
              <w:bottom w:val="single" w:sz="4" w:space="0" w:color="auto"/>
              <w:right w:val="single" w:sz="4" w:space="0" w:color="auto"/>
            </w:tcBorders>
            <w:shd w:val="clear" w:color="auto" w:fill="auto"/>
            <w:vAlign w:val="center"/>
            <w:hideMark/>
          </w:tcPr>
          <w:p w14:paraId="25DB31AF"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LANGSUNG</w:t>
            </w:r>
          </w:p>
        </w:tc>
        <w:tc>
          <w:tcPr>
            <w:tcW w:w="0" w:type="auto"/>
            <w:tcBorders>
              <w:top w:val="nil"/>
              <w:left w:val="nil"/>
              <w:bottom w:val="single" w:sz="4" w:space="0" w:color="auto"/>
              <w:right w:val="single" w:sz="4" w:space="0" w:color="auto"/>
            </w:tcBorders>
            <w:shd w:val="clear" w:color="auto" w:fill="auto"/>
            <w:noWrap/>
            <w:vAlign w:val="center"/>
            <w:hideMark/>
          </w:tcPr>
          <w:p w14:paraId="650DC271"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Rp50.000</w:t>
            </w:r>
          </w:p>
        </w:tc>
        <w:tc>
          <w:tcPr>
            <w:tcW w:w="0" w:type="auto"/>
            <w:tcBorders>
              <w:top w:val="nil"/>
              <w:left w:val="nil"/>
              <w:bottom w:val="single" w:sz="4" w:space="0" w:color="auto"/>
              <w:right w:val="single" w:sz="4" w:space="0" w:color="auto"/>
            </w:tcBorders>
            <w:shd w:val="clear" w:color="auto" w:fill="auto"/>
            <w:noWrap/>
            <w:vAlign w:val="center"/>
            <w:hideMark/>
          </w:tcPr>
          <w:p w14:paraId="5BE947E9"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Rp30.000</w:t>
            </w:r>
          </w:p>
        </w:tc>
        <w:tc>
          <w:tcPr>
            <w:tcW w:w="0" w:type="auto"/>
            <w:tcBorders>
              <w:top w:val="nil"/>
              <w:left w:val="nil"/>
              <w:bottom w:val="single" w:sz="4" w:space="0" w:color="auto"/>
              <w:right w:val="single" w:sz="4" w:space="0" w:color="auto"/>
            </w:tcBorders>
            <w:shd w:val="clear" w:color="auto" w:fill="auto"/>
            <w:noWrap/>
            <w:vAlign w:val="center"/>
            <w:hideMark/>
          </w:tcPr>
          <w:p w14:paraId="1F788DD6"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PUTIH</w:t>
            </w:r>
          </w:p>
        </w:tc>
        <w:tc>
          <w:tcPr>
            <w:tcW w:w="0" w:type="auto"/>
            <w:tcBorders>
              <w:top w:val="nil"/>
              <w:left w:val="nil"/>
              <w:bottom w:val="single" w:sz="4" w:space="0" w:color="auto"/>
              <w:right w:val="single" w:sz="4" w:space="0" w:color="auto"/>
            </w:tcBorders>
            <w:shd w:val="clear" w:color="auto" w:fill="auto"/>
            <w:noWrap/>
            <w:vAlign w:val="center"/>
            <w:hideMark/>
          </w:tcPr>
          <w:p w14:paraId="6EE61C90"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20</w:t>
            </w:r>
          </w:p>
        </w:tc>
      </w:tr>
      <w:tr w:rsidR="00A7063D" w:rsidRPr="003F36D8" w14:paraId="4E2CD368" w14:textId="77777777" w:rsidTr="001E2CAE">
        <w:trPr>
          <w:trHeight w:val="1140"/>
          <w:jc w:val="center"/>
        </w:trPr>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14:paraId="6E4604A2"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24.28.3.1</w:t>
            </w:r>
          </w:p>
        </w:tc>
        <w:tc>
          <w:tcPr>
            <w:tcW w:w="1564" w:type="dxa"/>
            <w:vMerge w:val="restart"/>
            <w:tcBorders>
              <w:top w:val="nil"/>
              <w:left w:val="single" w:sz="4" w:space="0" w:color="auto"/>
              <w:bottom w:val="single" w:sz="4" w:space="0" w:color="000000"/>
              <w:right w:val="single" w:sz="4" w:space="0" w:color="auto"/>
            </w:tcBorders>
            <w:shd w:val="clear" w:color="auto" w:fill="auto"/>
            <w:vAlign w:val="center"/>
            <w:hideMark/>
          </w:tcPr>
          <w:p w14:paraId="0F2CB4B0"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MENTOK - PANGKALPINANG</w:t>
            </w:r>
          </w:p>
        </w:tc>
        <w:tc>
          <w:tcPr>
            <w:tcW w:w="0" w:type="auto"/>
            <w:tcBorders>
              <w:top w:val="nil"/>
              <w:left w:val="nil"/>
              <w:bottom w:val="single" w:sz="4" w:space="0" w:color="auto"/>
              <w:right w:val="single" w:sz="4" w:space="0" w:color="auto"/>
            </w:tcBorders>
            <w:shd w:val="clear" w:color="auto" w:fill="auto"/>
            <w:vAlign w:val="center"/>
            <w:hideMark/>
          </w:tcPr>
          <w:p w14:paraId="411C84E7"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BUS SEDANG</w:t>
            </w:r>
          </w:p>
        </w:tc>
        <w:tc>
          <w:tcPr>
            <w:tcW w:w="0" w:type="auto"/>
            <w:tcBorders>
              <w:top w:val="nil"/>
              <w:left w:val="nil"/>
              <w:bottom w:val="single" w:sz="4" w:space="0" w:color="auto"/>
              <w:right w:val="single" w:sz="4" w:space="0" w:color="auto"/>
            </w:tcBorders>
            <w:shd w:val="clear" w:color="auto" w:fill="auto"/>
            <w:vAlign w:val="center"/>
            <w:hideMark/>
          </w:tcPr>
          <w:p w14:paraId="7E2357E6"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28</w:t>
            </w:r>
          </w:p>
        </w:tc>
        <w:tc>
          <w:tcPr>
            <w:tcW w:w="0" w:type="auto"/>
            <w:tcBorders>
              <w:top w:val="nil"/>
              <w:left w:val="nil"/>
              <w:bottom w:val="single" w:sz="4" w:space="0" w:color="auto"/>
              <w:right w:val="single" w:sz="4" w:space="0" w:color="auto"/>
            </w:tcBorders>
            <w:shd w:val="clear" w:color="auto" w:fill="auto"/>
            <w:vAlign w:val="center"/>
            <w:hideMark/>
          </w:tcPr>
          <w:p w14:paraId="2CF0056C"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PT. KESATUAN JAYA ABADI</w:t>
            </w:r>
          </w:p>
        </w:tc>
        <w:tc>
          <w:tcPr>
            <w:tcW w:w="0" w:type="auto"/>
            <w:tcBorders>
              <w:top w:val="nil"/>
              <w:left w:val="nil"/>
              <w:bottom w:val="single" w:sz="4" w:space="0" w:color="auto"/>
              <w:right w:val="single" w:sz="4" w:space="0" w:color="auto"/>
            </w:tcBorders>
            <w:shd w:val="clear" w:color="auto" w:fill="auto"/>
            <w:vAlign w:val="center"/>
            <w:hideMark/>
          </w:tcPr>
          <w:p w14:paraId="0F0CC53F"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4</w:t>
            </w:r>
          </w:p>
        </w:tc>
        <w:tc>
          <w:tcPr>
            <w:tcW w:w="0" w:type="auto"/>
            <w:tcBorders>
              <w:top w:val="nil"/>
              <w:left w:val="nil"/>
              <w:bottom w:val="single" w:sz="4" w:space="0" w:color="auto"/>
              <w:right w:val="single" w:sz="4" w:space="0" w:color="auto"/>
            </w:tcBorders>
            <w:shd w:val="clear" w:color="auto" w:fill="auto"/>
            <w:vAlign w:val="center"/>
            <w:hideMark/>
          </w:tcPr>
          <w:p w14:paraId="77F7C086"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LANGSUNG</w:t>
            </w:r>
          </w:p>
        </w:tc>
        <w:tc>
          <w:tcPr>
            <w:tcW w:w="0" w:type="auto"/>
            <w:tcBorders>
              <w:top w:val="nil"/>
              <w:left w:val="nil"/>
              <w:bottom w:val="single" w:sz="4" w:space="0" w:color="auto"/>
              <w:right w:val="single" w:sz="4" w:space="0" w:color="auto"/>
            </w:tcBorders>
            <w:shd w:val="clear" w:color="auto" w:fill="auto"/>
            <w:vAlign w:val="center"/>
            <w:hideMark/>
          </w:tcPr>
          <w:p w14:paraId="76A1CF2F"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Rp50.000</w:t>
            </w:r>
          </w:p>
        </w:tc>
        <w:tc>
          <w:tcPr>
            <w:tcW w:w="0" w:type="auto"/>
            <w:tcBorders>
              <w:top w:val="nil"/>
              <w:left w:val="nil"/>
              <w:bottom w:val="single" w:sz="4" w:space="0" w:color="auto"/>
              <w:right w:val="single" w:sz="4" w:space="0" w:color="auto"/>
            </w:tcBorders>
            <w:shd w:val="clear" w:color="auto" w:fill="auto"/>
            <w:vAlign w:val="center"/>
            <w:hideMark/>
          </w:tcPr>
          <w:p w14:paraId="38963DAE"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Rp30.000</w:t>
            </w:r>
          </w:p>
        </w:tc>
        <w:tc>
          <w:tcPr>
            <w:tcW w:w="0" w:type="auto"/>
            <w:tcBorders>
              <w:top w:val="nil"/>
              <w:left w:val="nil"/>
              <w:bottom w:val="single" w:sz="4" w:space="0" w:color="auto"/>
              <w:right w:val="single" w:sz="4" w:space="0" w:color="auto"/>
            </w:tcBorders>
            <w:shd w:val="clear" w:color="auto" w:fill="auto"/>
            <w:vAlign w:val="center"/>
            <w:hideMark/>
          </w:tcPr>
          <w:p w14:paraId="76C8FC92"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PUTIH</w:t>
            </w:r>
          </w:p>
        </w:tc>
        <w:tc>
          <w:tcPr>
            <w:tcW w:w="0" w:type="auto"/>
            <w:tcBorders>
              <w:top w:val="nil"/>
              <w:left w:val="nil"/>
              <w:bottom w:val="single" w:sz="4" w:space="0" w:color="auto"/>
              <w:right w:val="single" w:sz="4" w:space="0" w:color="auto"/>
            </w:tcBorders>
            <w:shd w:val="clear" w:color="auto" w:fill="auto"/>
            <w:vAlign w:val="center"/>
            <w:hideMark/>
          </w:tcPr>
          <w:p w14:paraId="178E6E5E"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25</w:t>
            </w:r>
          </w:p>
        </w:tc>
      </w:tr>
      <w:tr w:rsidR="00A7063D" w:rsidRPr="003F36D8" w14:paraId="433473F0" w14:textId="77777777" w:rsidTr="001E2CAE">
        <w:trPr>
          <w:trHeight w:val="1140"/>
          <w:jc w:val="center"/>
        </w:trPr>
        <w:tc>
          <w:tcPr>
            <w:tcW w:w="1300" w:type="dxa"/>
            <w:vMerge/>
            <w:tcBorders>
              <w:top w:val="nil"/>
              <w:left w:val="single" w:sz="4" w:space="0" w:color="auto"/>
              <w:bottom w:val="single" w:sz="4" w:space="0" w:color="000000"/>
              <w:right w:val="single" w:sz="4" w:space="0" w:color="auto"/>
            </w:tcBorders>
            <w:vAlign w:val="center"/>
            <w:hideMark/>
          </w:tcPr>
          <w:p w14:paraId="28B70CA8"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1564" w:type="dxa"/>
            <w:vMerge/>
            <w:tcBorders>
              <w:top w:val="nil"/>
              <w:left w:val="single" w:sz="4" w:space="0" w:color="auto"/>
              <w:bottom w:val="single" w:sz="4" w:space="0" w:color="000000"/>
              <w:right w:val="single" w:sz="4" w:space="0" w:color="auto"/>
            </w:tcBorders>
            <w:vAlign w:val="center"/>
            <w:hideMark/>
          </w:tcPr>
          <w:p w14:paraId="116D54A3"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2A54AF42"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BUS SEDANG</w:t>
            </w:r>
          </w:p>
        </w:tc>
        <w:tc>
          <w:tcPr>
            <w:tcW w:w="0" w:type="auto"/>
            <w:tcBorders>
              <w:top w:val="nil"/>
              <w:left w:val="nil"/>
              <w:bottom w:val="single" w:sz="4" w:space="0" w:color="auto"/>
              <w:right w:val="single" w:sz="4" w:space="0" w:color="auto"/>
            </w:tcBorders>
            <w:shd w:val="clear" w:color="auto" w:fill="auto"/>
            <w:vAlign w:val="center"/>
            <w:hideMark/>
          </w:tcPr>
          <w:p w14:paraId="0DD439BE"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28</w:t>
            </w:r>
          </w:p>
        </w:tc>
        <w:tc>
          <w:tcPr>
            <w:tcW w:w="0" w:type="auto"/>
            <w:tcBorders>
              <w:top w:val="nil"/>
              <w:left w:val="nil"/>
              <w:bottom w:val="single" w:sz="4" w:space="0" w:color="auto"/>
              <w:right w:val="single" w:sz="4" w:space="0" w:color="auto"/>
            </w:tcBorders>
            <w:shd w:val="clear" w:color="auto" w:fill="auto"/>
            <w:vAlign w:val="center"/>
            <w:hideMark/>
          </w:tcPr>
          <w:p w14:paraId="21B7DB6F"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PT. KESATUAN TRANS BABEL</w:t>
            </w:r>
          </w:p>
        </w:tc>
        <w:tc>
          <w:tcPr>
            <w:tcW w:w="0" w:type="auto"/>
            <w:tcBorders>
              <w:top w:val="nil"/>
              <w:left w:val="nil"/>
              <w:bottom w:val="single" w:sz="4" w:space="0" w:color="auto"/>
              <w:right w:val="single" w:sz="4" w:space="0" w:color="auto"/>
            </w:tcBorders>
            <w:shd w:val="clear" w:color="auto" w:fill="auto"/>
            <w:vAlign w:val="center"/>
            <w:hideMark/>
          </w:tcPr>
          <w:p w14:paraId="2569E7A6"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9</w:t>
            </w:r>
          </w:p>
        </w:tc>
        <w:tc>
          <w:tcPr>
            <w:tcW w:w="0" w:type="auto"/>
            <w:tcBorders>
              <w:top w:val="nil"/>
              <w:left w:val="nil"/>
              <w:bottom w:val="single" w:sz="4" w:space="0" w:color="auto"/>
              <w:right w:val="single" w:sz="4" w:space="0" w:color="auto"/>
            </w:tcBorders>
            <w:shd w:val="clear" w:color="auto" w:fill="auto"/>
            <w:vAlign w:val="center"/>
            <w:hideMark/>
          </w:tcPr>
          <w:p w14:paraId="6AE8993A"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LANGSUNG</w:t>
            </w:r>
          </w:p>
        </w:tc>
        <w:tc>
          <w:tcPr>
            <w:tcW w:w="0" w:type="auto"/>
            <w:tcBorders>
              <w:top w:val="nil"/>
              <w:left w:val="nil"/>
              <w:bottom w:val="single" w:sz="4" w:space="0" w:color="auto"/>
              <w:right w:val="single" w:sz="4" w:space="0" w:color="auto"/>
            </w:tcBorders>
            <w:shd w:val="clear" w:color="auto" w:fill="auto"/>
            <w:vAlign w:val="center"/>
            <w:hideMark/>
          </w:tcPr>
          <w:p w14:paraId="784B42AC"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Rp50.000</w:t>
            </w:r>
          </w:p>
        </w:tc>
        <w:tc>
          <w:tcPr>
            <w:tcW w:w="0" w:type="auto"/>
            <w:tcBorders>
              <w:top w:val="nil"/>
              <w:left w:val="nil"/>
              <w:bottom w:val="single" w:sz="4" w:space="0" w:color="auto"/>
              <w:right w:val="single" w:sz="4" w:space="0" w:color="auto"/>
            </w:tcBorders>
            <w:shd w:val="clear" w:color="auto" w:fill="auto"/>
            <w:vAlign w:val="center"/>
            <w:hideMark/>
          </w:tcPr>
          <w:p w14:paraId="7A49C362"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Rp30.000</w:t>
            </w:r>
          </w:p>
        </w:tc>
        <w:tc>
          <w:tcPr>
            <w:tcW w:w="0" w:type="auto"/>
            <w:tcBorders>
              <w:top w:val="nil"/>
              <w:left w:val="nil"/>
              <w:bottom w:val="single" w:sz="4" w:space="0" w:color="auto"/>
              <w:right w:val="single" w:sz="4" w:space="0" w:color="auto"/>
            </w:tcBorders>
            <w:shd w:val="clear" w:color="auto" w:fill="auto"/>
            <w:vAlign w:val="center"/>
            <w:hideMark/>
          </w:tcPr>
          <w:p w14:paraId="7AD96D06"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BIRU</w:t>
            </w:r>
          </w:p>
        </w:tc>
        <w:tc>
          <w:tcPr>
            <w:tcW w:w="0" w:type="auto"/>
            <w:tcBorders>
              <w:top w:val="nil"/>
              <w:left w:val="nil"/>
              <w:bottom w:val="single" w:sz="4" w:space="0" w:color="auto"/>
              <w:right w:val="single" w:sz="4" w:space="0" w:color="auto"/>
            </w:tcBorders>
            <w:shd w:val="clear" w:color="auto" w:fill="auto"/>
            <w:vAlign w:val="center"/>
            <w:hideMark/>
          </w:tcPr>
          <w:p w14:paraId="02388B13" w14:textId="77777777" w:rsidR="00A7063D"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27</w:t>
            </w:r>
          </w:p>
          <w:p w14:paraId="4E3C102C" w14:textId="77777777" w:rsidR="00A7063D" w:rsidRPr="006737A0" w:rsidRDefault="00A7063D" w:rsidP="001E2CAE">
            <w:pPr>
              <w:rPr>
                <w:rFonts w:ascii="Tahoma" w:eastAsia="Times New Roman" w:hAnsi="Tahoma" w:cs="Tahoma"/>
                <w:lang w:eastAsia="en-ID"/>
              </w:rPr>
            </w:pPr>
          </w:p>
          <w:p w14:paraId="714551A2" w14:textId="77777777" w:rsidR="00A7063D" w:rsidRDefault="00A7063D" w:rsidP="001E2CAE">
            <w:pPr>
              <w:rPr>
                <w:rFonts w:ascii="Tahoma" w:eastAsia="Times New Roman" w:hAnsi="Tahoma" w:cs="Tahoma"/>
                <w:noProof w:val="0"/>
                <w:color w:val="000000"/>
                <w:kern w:val="0"/>
                <w:lang w:eastAsia="en-ID"/>
                <w14:ligatures w14:val="none"/>
              </w:rPr>
            </w:pPr>
          </w:p>
          <w:p w14:paraId="0B59A90B" w14:textId="77777777" w:rsidR="00A7063D" w:rsidRPr="006737A0" w:rsidRDefault="00A7063D" w:rsidP="001E2CAE">
            <w:pPr>
              <w:rPr>
                <w:rFonts w:ascii="Tahoma" w:eastAsia="Times New Roman" w:hAnsi="Tahoma" w:cs="Tahoma"/>
                <w:lang w:eastAsia="en-ID"/>
              </w:rPr>
            </w:pPr>
          </w:p>
          <w:p w14:paraId="09B6C1C6" w14:textId="77777777" w:rsidR="00A7063D" w:rsidRPr="006737A0" w:rsidRDefault="00A7063D" w:rsidP="001E2CAE">
            <w:pPr>
              <w:rPr>
                <w:rFonts w:ascii="Tahoma" w:eastAsia="Times New Roman" w:hAnsi="Tahoma" w:cs="Tahoma"/>
                <w:lang w:eastAsia="en-ID"/>
              </w:rPr>
            </w:pPr>
          </w:p>
        </w:tc>
      </w:tr>
      <w:tr w:rsidR="00A7063D" w:rsidRPr="003F36D8" w14:paraId="5DC0F1E0" w14:textId="77777777" w:rsidTr="001E2CAE">
        <w:trPr>
          <w:trHeight w:val="855"/>
          <w:jc w:val="center"/>
        </w:trPr>
        <w:tc>
          <w:tcPr>
            <w:tcW w:w="1300" w:type="dxa"/>
            <w:vMerge/>
            <w:tcBorders>
              <w:top w:val="nil"/>
              <w:left w:val="single" w:sz="4" w:space="0" w:color="auto"/>
              <w:bottom w:val="single" w:sz="4" w:space="0" w:color="000000"/>
              <w:right w:val="single" w:sz="4" w:space="0" w:color="auto"/>
            </w:tcBorders>
            <w:vAlign w:val="center"/>
            <w:hideMark/>
          </w:tcPr>
          <w:p w14:paraId="4E50A211"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1564" w:type="dxa"/>
            <w:vMerge/>
            <w:tcBorders>
              <w:top w:val="nil"/>
              <w:left w:val="single" w:sz="4" w:space="0" w:color="auto"/>
              <w:bottom w:val="single" w:sz="4" w:space="0" w:color="000000"/>
              <w:right w:val="single" w:sz="4" w:space="0" w:color="auto"/>
            </w:tcBorders>
            <w:vAlign w:val="center"/>
            <w:hideMark/>
          </w:tcPr>
          <w:p w14:paraId="066644E4"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1C6D82B9"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BUS SEDANG</w:t>
            </w:r>
          </w:p>
        </w:tc>
        <w:tc>
          <w:tcPr>
            <w:tcW w:w="0" w:type="auto"/>
            <w:tcBorders>
              <w:top w:val="nil"/>
              <w:left w:val="nil"/>
              <w:bottom w:val="single" w:sz="4" w:space="0" w:color="auto"/>
              <w:right w:val="single" w:sz="4" w:space="0" w:color="auto"/>
            </w:tcBorders>
            <w:shd w:val="clear" w:color="auto" w:fill="auto"/>
            <w:vAlign w:val="center"/>
            <w:hideMark/>
          </w:tcPr>
          <w:p w14:paraId="303CA6E9"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28</w:t>
            </w:r>
          </w:p>
        </w:tc>
        <w:tc>
          <w:tcPr>
            <w:tcW w:w="0" w:type="auto"/>
            <w:tcBorders>
              <w:top w:val="nil"/>
              <w:left w:val="nil"/>
              <w:bottom w:val="single" w:sz="4" w:space="0" w:color="auto"/>
              <w:right w:val="single" w:sz="4" w:space="0" w:color="auto"/>
            </w:tcBorders>
            <w:shd w:val="clear" w:color="auto" w:fill="auto"/>
            <w:vAlign w:val="center"/>
            <w:hideMark/>
          </w:tcPr>
          <w:p w14:paraId="21DBF8DC"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PT. PUTRA BANGKA GROUP</w:t>
            </w:r>
          </w:p>
        </w:tc>
        <w:tc>
          <w:tcPr>
            <w:tcW w:w="0" w:type="auto"/>
            <w:tcBorders>
              <w:top w:val="nil"/>
              <w:left w:val="nil"/>
              <w:bottom w:val="single" w:sz="4" w:space="0" w:color="auto"/>
              <w:right w:val="single" w:sz="4" w:space="0" w:color="auto"/>
            </w:tcBorders>
            <w:shd w:val="clear" w:color="auto" w:fill="auto"/>
            <w:vAlign w:val="center"/>
            <w:hideMark/>
          </w:tcPr>
          <w:p w14:paraId="0EE6DCF4"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4</w:t>
            </w:r>
          </w:p>
        </w:tc>
        <w:tc>
          <w:tcPr>
            <w:tcW w:w="0" w:type="auto"/>
            <w:tcBorders>
              <w:top w:val="nil"/>
              <w:left w:val="nil"/>
              <w:bottom w:val="single" w:sz="4" w:space="0" w:color="auto"/>
              <w:right w:val="single" w:sz="4" w:space="0" w:color="auto"/>
            </w:tcBorders>
            <w:shd w:val="clear" w:color="auto" w:fill="auto"/>
            <w:vAlign w:val="center"/>
            <w:hideMark/>
          </w:tcPr>
          <w:p w14:paraId="49B725A0"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LANGSUNG</w:t>
            </w:r>
          </w:p>
        </w:tc>
        <w:tc>
          <w:tcPr>
            <w:tcW w:w="0" w:type="auto"/>
            <w:tcBorders>
              <w:top w:val="nil"/>
              <w:left w:val="nil"/>
              <w:bottom w:val="single" w:sz="4" w:space="0" w:color="auto"/>
              <w:right w:val="single" w:sz="4" w:space="0" w:color="auto"/>
            </w:tcBorders>
            <w:shd w:val="clear" w:color="auto" w:fill="auto"/>
            <w:vAlign w:val="center"/>
            <w:hideMark/>
          </w:tcPr>
          <w:p w14:paraId="122B52AE"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Rp50.000</w:t>
            </w:r>
          </w:p>
        </w:tc>
        <w:tc>
          <w:tcPr>
            <w:tcW w:w="0" w:type="auto"/>
            <w:tcBorders>
              <w:top w:val="nil"/>
              <w:left w:val="nil"/>
              <w:bottom w:val="single" w:sz="4" w:space="0" w:color="auto"/>
              <w:right w:val="single" w:sz="4" w:space="0" w:color="auto"/>
            </w:tcBorders>
            <w:shd w:val="clear" w:color="auto" w:fill="auto"/>
            <w:vAlign w:val="center"/>
            <w:hideMark/>
          </w:tcPr>
          <w:p w14:paraId="230F91BD"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Rp30.000</w:t>
            </w:r>
          </w:p>
        </w:tc>
        <w:tc>
          <w:tcPr>
            <w:tcW w:w="0" w:type="auto"/>
            <w:tcBorders>
              <w:top w:val="nil"/>
              <w:left w:val="nil"/>
              <w:bottom w:val="single" w:sz="4" w:space="0" w:color="auto"/>
              <w:right w:val="single" w:sz="4" w:space="0" w:color="auto"/>
            </w:tcBorders>
            <w:shd w:val="clear" w:color="auto" w:fill="auto"/>
            <w:vAlign w:val="center"/>
            <w:hideMark/>
          </w:tcPr>
          <w:p w14:paraId="2756BFCD"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HIJAU</w:t>
            </w:r>
          </w:p>
        </w:tc>
        <w:tc>
          <w:tcPr>
            <w:tcW w:w="0" w:type="auto"/>
            <w:tcBorders>
              <w:top w:val="nil"/>
              <w:left w:val="nil"/>
              <w:bottom w:val="single" w:sz="4" w:space="0" w:color="auto"/>
              <w:right w:val="single" w:sz="4" w:space="0" w:color="auto"/>
            </w:tcBorders>
            <w:shd w:val="clear" w:color="auto" w:fill="auto"/>
            <w:vAlign w:val="center"/>
            <w:hideMark/>
          </w:tcPr>
          <w:p w14:paraId="4608E188"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27</w:t>
            </w:r>
          </w:p>
        </w:tc>
      </w:tr>
      <w:tr w:rsidR="00A7063D" w:rsidRPr="003F36D8" w14:paraId="040C5126" w14:textId="77777777" w:rsidTr="001E2CAE">
        <w:trPr>
          <w:trHeight w:val="570"/>
          <w:jc w:val="center"/>
        </w:trPr>
        <w:tc>
          <w:tcPr>
            <w:tcW w:w="1300" w:type="dxa"/>
            <w:vMerge/>
            <w:tcBorders>
              <w:top w:val="nil"/>
              <w:left w:val="single" w:sz="4" w:space="0" w:color="auto"/>
              <w:bottom w:val="single" w:sz="4" w:space="0" w:color="000000"/>
              <w:right w:val="single" w:sz="4" w:space="0" w:color="auto"/>
            </w:tcBorders>
            <w:vAlign w:val="center"/>
            <w:hideMark/>
          </w:tcPr>
          <w:p w14:paraId="4E0C058D"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1564" w:type="dxa"/>
            <w:vMerge/>
            <w:tcBorders>
              <w:top w:val="nil"/>
              <w:left w:val="single" w:sz="4" w:space="0" w:color="auto"/>
              <w:bottom w:val="single" w:sz="4" w:space="0" w:color="000000"/>
              <w:right w:val="single" w:sz="4" w:space="0" w:color="auto"/>
            </w:tcBorders>
            <w:vAlign w:val="center"/>
            <w:hideMark/>
          </w:tcPr>
          <w:p w14:paraId="3E3DD0A2"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6479AB98"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BUS SEDANG</w:t>
            </w:r>
          </w:p>
        </w:tc>
        <w:tc>
          <w:tcPr>
            <w:tcW w:w="0" w:type="auto"/>
            <w:tcBorders>
              <w:top w:val="nil"/>
              <w:left w:val="nil"/>
              <w:bottom w:val="single" w:sz="4" w:space="0" w:color="auto"/>
              <w:right w:val="single" w:sz="4" w:space="0" w:color="auto"/>
            </w:tcBorders>
            <w:shd w:val="clear" w:color="auto" w:fill="auto"/>
            <w:vAlign w:val="center"/>
            <w:hideMark/>
          </w:tcPr>
          <w:p w14:paraId="2AB8D0C5"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28</w:t>
            </w:r>
          </w:p>
        </w:tc>
        <w:tc>
          <w:tcPr>
            <w:tcW w:w="0" w:type="auto"/>
            <w:tcBorders>
              <w:top w:val="nil"/>
              <w:left w:val="nil"/>
              <w:bottom w:val="single" w:sz="4" w:space="0" w:color="auto"/>
              <w:right w:val="single" w:sz="4" w:space="0" w:color="auto"/>
            </w:tcBorders>
            <w:shd w:val="clear" w:color="auto" w:fill="auto"/>
            <w:vAlign w:val="center"/>
            <w:hideMark/>
          </w:tcPr>
          <w:p w14:paraId="0F2DD449"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KOPERASI ORGANDA</w:t>
            </w:r>
          </w:p>
        </w:tc>
        <w:tc>
          <w:tcPr>
            <w:tcW w:w="0" w:type="auto"/>
            <w:tcBorders>
              <w:top w:val="nil"/>
              <w:left w:val="nil"/>
              <w:bottom w:val="single" w:sz="4" w:space="0" w:color="auto"/>
              <w:right w:val="single" w:sz="4" w:space="0" w:color="auto"/>
            </w:tcBorders>
            <w:shd w:val="clear" w:color="auto" w:fill="auto"/>
            <w:vAlign w:val="center"/>
            <w:hideMark/>
          </w:tcPr>
          <w:p w14:paraId="6C35A944"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3</w:t>
            </w:r>
          </w:p>
        </w:tc>
        <w:tc>
          <w:tcPr>
            <w:tcW w:w="0" w:type="auto"/>
            <w:tcBorders>
              <w:top w:val="nil"/>
              <w:left w:val="nil"/>
              <w:bottom w:val="single" w:sz="4" w:space="0" w:color="auto"/>
              <w:right w:val="single" w:sz="4" w:space="0" w:color="auto"/>
            </w:tcBorders>
            <w:shd w:val="clear" w:color="auto" w:fill="auto"/>
            <w:vAlign w:val="center"/>
            <w:hideMark/>
          </w:tcPr>
          <w:p w14:paraId="61AB911C"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LANGSUNG</w:t>
            </w:r>
          </w:p>
        </w:tc>
        <w:tc>
          <w:tcPr>
            <w:tcW w:w="0" w:type="auto"/>
            <w:tcBorders>
              <w:top w:val="nil"/>
              <w:left w:val="nil"/>
              <w:bottom w:val="single" w:sz="4" w:space="0" w:color="auto"/>
              <w:right w:val="single" w:sz="4" w:space="0" w:color="auto"/>
            </w:tcBorders>
            <w:shd w:val="clear" w:color="auto" w:fill="auto"/>
            <w:vAlign w:val="center"/>
            <w:hideMark/>
          </w:tcPr>
          <w:p w14:paraId="0DEABF4F"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Rp50.000</w:t>
            </w:r>
          </w:p>
        </w:tc>
        <w:tc>
          <w:tcPr>
            <w:tcW w:w="0" w:type="auto"/>
            <w:tcBorders>
              <w:top w:val="nil"/>
              <w:left w:val="nil"/>
              <w:bottom w:val="single" w:sz="4" w:space="0" w:color="auto"/>
              <w:right w:val="single" w:sz="4" w:space="0" w:color="auto"/>
            </w:tcBorders>
            <w:shd w:val="clear" w:color="auto" w:fill="auto"/>
            <w:vAlign w:val="center"/>
            <w:hideMark/>
          </w:tcPr>
          <w:p w14:paraId="01B9EEE7"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Rp30.000</w:t>
            </w:r>
          </w:p>
        </w:tc>
        <w:tc>
          <w:tcPr>
            <w:tcW w:w="0" w:type="auto"/>
            <w:tcBorders>
              <w:top w:val="nil"/>
              <w:left w:val="nil"/>
              <w:bottom w:val="single" w:sz="4" w:space="0" w:color="auto"/>
              <w:right w:val="single" w:sz="4" w:space="0" w:color="auto"/>
            </w:tcBorders>
            <w:shd w:val="clear" w:color="auto" w:fill="auto"/>
            <w:vAlign w:val="center"/>
            <w:hideMark/>
          </w:tcPr>
          <w:p w14:paraId="550EC60B"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SILVER</w:t>
            </w:r>
          </w:p>
        </w:tc>
        <w:tc>
          <w:tcPr>
            <w:tcW w:w="0" w:type="auto"/>
            <w:tcBorders>
              <w:top w:val="nil"/>
              <w:left w:val="nil"/>
              <w:bottom w:val="single" w:sz="4" w:space="0" w:color="auto"/>
              <w:right w:val="single" w:sz="4" w:space="0" w:color="auto"/>
            </w:tcBorders>
            <w:shd w:val="clear" w:color="auto" w:fill="auto"/>
            <w:vAlign w:val="center"/>
            <w:hideMark/>
          </w:tcPr>
          <w:p w14:paraId="32D081B2"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24</w:t>
            </w:r>
          </w:p>
        </w:tc>
      </w:tr>
      <w:tr w:rsidR="00A7063D" w:rsidRPr="003F36D8" w14:paraId="1F9149ED" w14:textId="77777777" w:rsidTr="001E2CAE">
        <w:trPr>
          <w:trHeight w:val="1140"/>
          <w:jc w:val="center"/>
        </w:trPr>
        <w:tc>
          <w:tcPr>
            <w:tcW w:w="1300" w:type="dxa"/>
            <w:vMerge/>
            <w:tcBorders>
              <w:top w:val="nil"/>
              <w:left w:val="single" w:sz="4" w:space="0" w:color="auto"/>
              <w:bottom w:val="single" w:sz="4" w:space="0" w:color="000000"/>
              <w:right w:val="single" w:sz="4" w:space="0" w:color="auto"/>
            </w:tcBorders>
            <w:vAlign w:val="center"/>
            <w:hideMark/>
          </w:tcPr>
          <w:p w14:paraId="6791DD38"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1564" w:type="dxa"/>
            <w:vMerge/>
            <w:tcBorders>
              <w:top w:val="nil"/>
              <w:left w:val="single" w:sz="4" w:space="0" w:color="auto"/>
              <w:bottom w:val="single" w:sz="4" w:space="0" w:color="000000"/>
              <w:right w:val="single" w:sz="4" w:space="0" w:color="auto"/>
            </w:tcBorders>
            <w:vAlign w:val="center"/>
            <w:hideMark/>
          </w:tcPr>
          <w:p w14:paraId="61E092F2" w14:textId="77777777" w:rsidR="00A7063D" w:rsidRPr="003F36D8" w:rsidRDefault="00A7063D" w:rsidP="001E2CAE">
            <w:pPr>
              <w:spacing w:after="0" w:line="240" w:lineRule="auto"/>
              <w:rPr>
                <w:rFonts w:ascii="Tahoma" w:eastAsia="Times New Roman" w:hAnsi="Tahoma" w:cs="Tahoma"/>
                <w:noProof w:val="0"/>
                <w:color w:val="000000"/>
                <w:kern w:val="0"/>
                <w:lang w:eastAsia="en-ID"/>
                <w14:ligatures w14:val="none"/>
              </w:rPr>
            </w:pPr>
          </w:p>
        </w:tc>
        <w:tc>
          <w:tcPr>
            <w:tcW w:w="0" w:type="auto"/>
            <w:tcBorders>
              <w:top w:val="nil"/>
              <w:left w:val="nil"/>
              <w:bottom w:val="single" w:sz="4" w:space="0" w:color="auto"/>
              <w:right w:val="single" w:sz="4" w:space="0" w:color="auto"/>
            </w:tcBorders>
            <w:shd w:val="clear" w:color="auto" w:fill="auto"/>
            <w:vAlign w:val="center"/>
            <w:hideMark/>
          </w:tcPr>
          <w:p w14:paraId="7F723370"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BUS SEDANG</w:t>
            </w:r>
          </w:p>
        </w:tc>
        <w:tc>
          <w:tcPr>
            <w:tcW w:w="0" w:type="auto"/>
            <w:tcBorders>
              <w:top w:val="nil"/>
              <w:left w:val="nil"/>
              <w:bottom w:val="single" w:sz="4" w:space="0" w:color="auto"/>
              <w:right w:val="single" w:sz="4" w:space="0" w:color="auto"/>
            </w:tcBorders>
            <w:shd w:val="clear" w:color="auto" w:fill="auto"/>
            <w:vAlign w:val="center"/>
            <w:hideMark/>
          </w:tcPr>
          <w:p w14:paraId="5B2C549C"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28</w:t>
            </w:r>
          </w:p>
        </w:tc>
        <w:tc>
          <w:tcPr>
            <w:tcW w:w="0" w:type="auto"/>
            <w:tcBorders>
              <w:top w:val="nil"/>
              <w:left w:val="nil"/>
              <w:bottom w:val="single" w:sz="4" w:space="0" w:color="auto"/>
              <w:right w:val="single" w:sz="4" w:space="0" w:color="auto"/>
            </w:tcBorders>
            <w:shd w:val="clear" w:color="auto" w:fill="auto"/>
            <w:vAlign w:val="center"/>
            <w:hideMark/>
          </w:tcPr>
          <w:p w14:paraId="4EB6C780"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KOPERASI CITRA WAHANA PRIMA</w:t>
            </w:r>
          </w:p>
        </w:tc>
        <w:tc>
          <w:tcPr>
            <w:tcW w:w="0" w:type="auto"/>
            <w:tcBorders>
              <w:top w:val="nil"/>
              <w:left w:val="nil"/>
              <w:bottom w:val="single" w:sz="4" w:space="0" w:color="auto"/>
              <w:right w:val="single" w:sz="4" w:space="0" w:color="auto"/>
            </w:tcBorders>
            <w:shd w:val="clear" w:color="auto" w:fill="auto"/>
            <w:vAlign w:val="center"/>
            <w:hideMark/>
          </w:tcPr>
          <w:p w14:paraId="551069BE"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3</w:t>
            </w:r>
          </w:p>
        </w:tc>
        <w:tc>
          <w:tcPr>
            <w:tcW w:w="0" w:type="auto"/>
            <w:tcBorders>
              <w:top w:val="nil"/>
              <w:left w:val="nil"/>
              <w:bottom w:val="single" w:sz="4" w:space="0" w:color="auto"/>
              <w:right w:val="single" w:sz="4" w:space="0" w:color="auto"/>
            </w:tcBorders>
            <w:shd w:val="clear" w:color="auto" w:fill="auto"/>
            <w:vAlign w:val="center"/>
            <w:hideMark/>
          </w:tcPr>
          <w:p w14:paraId="71B57B9B"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LANGSUNG</w:t>
            </w:r>
          </w:p>
        </w:tc>
        <w:tc>
          <w:tcPr>
            <w:tcW w:w="0" w:type="auto"/>
            <w:tcBorders>
              <w:top w:val="nil"/>
              <w:left w:val="nil"/>
              <w:bottom w:val="single" w:sz="4" w:space="0" w:color="auto"/>
              <w:right w:val="single" w:sz="4" w:space="0" w:color="auto"/>
            </w:tcBorders>
            <w:shd w:val="clear" w:color="auto" w:fill="auto"/>
            <w:vAlign w:val="center"/>
            <w:hideMark/>
          </w:tcPr>
          <w:p w14:paraId="5A53E47D"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Rp50.000</w:t>
            </w:r>
          </w:p>
        </w:tc>
        <w:tc>
          <w:tcPr>
            <w:tcW w:w="0" w:type="auto"/>
            <w:tcBorders>
              <w:top w:val="nil"/>
              <w:left w:val="nil"/>
              <w:bottom w:val="single" w:sz="4" w:space="0" w:color="auto"/>
              <w:right w:val="single" w:sz="4" w:space="0" w:color="auto"/>
            </w:tcBorders>
            <w:shd w:val="clear" w:color="auto" w:fill="auto"/>
            <w:vAlign w:val="center"/>
            <w:hideMark/>
          </w:tcPr>
          <w:p w14:paraId="5F7180ED"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Rp30.000</w:t>
            </w:r>
          </w:p>
        </w:tc>
        <w:tc>
          <w:tcPr>
            <w:tcW w:w="0" w:type="auto"/>
            <w:tcBorders>
              <w:top w:val="nil"/>
              <w:left w:val="nil"/>
              <w:bottom w:val="single" w:sz="4" w:space="0" w:color="auto"/>
              <w:right w:val="single" w:sz="4" w:space="0" w:color="auto"/>
            </w:tcBorders>
            <w:shd w:val="clear" w:color="auto" w:fill="auto"/>
            <w:vAlign w:val="center"/>
            <w:hideMark/>
          </w:tcPr>
          <w:p w14:paraId="206BE50F"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PUTIH</w:t>
            </w:r>
          </w:p>
        </w:tc>
        <w:tc>
          <w:tcPr>
            <w:tcW w:w="0" w:type="auto"/>
            <w:tcBorders>
              <w:top w:val="nil"/>
              <w:left w:val="nil"/>
              <w:bottom w:val="single" w:sz="4" w:space="0" w:color="auto"/>
              <w:right w:val="single" w:sz="4" w:space="0" w:color="auto"/>
            </w:tcBorders>
            <w:shd w:val="clear" w:color="auto" w:fill="auto"/>
            <w:vAlign w:val="center"/>
            <w:hideMark/>
          </w:tcPr>
          <w:p w14:paraId="663F2592" w14:textId="77777777" w:rsidR="00A7063D" w:rsidRPr="003F36D8" w:rsidRDefault="00A7063D" w:rsidP="001E2CAE">
            <w:pPr>
              <w:spacing w:after="0" w:line="240" w:lineRule="auto"/>
              <w:jc w:val="center"/>
              <w:rPr>
                <w:rFonts w:ascii="Tahoma" w:eastAsia="Times New Roman" w:hAnsi="Tahoma" w:cs="Tahoma"/>
                <w:noProof w:val="0"/>
                <w:color w:val="000000"/>
                <w:kern w:val="0"/>
                <w:lang w:eastAsia="en-ID"/>
                <w14:ligatures w14:val="none"/>
              </w:rPr>
            </w:pPr>
            <w:r w:rsidRPr="003F36D8">
              <w:rPr>
                <w:rFonts w:ascii="Tahoma" w:eastAsia="Times New Roman" w:hAnsi="Tahoma" w:cs="Tahoma"/>
                <w:noProof w:val="0"/>
                <w:color w:val="000000"/>
                <w:kern w:val="0"/>
                <w:lang w:eastAsia="en-ID"/>
                <w14:ligatures w14:val="none"/>
              </w:rPr>
              <w:t>25</w:t>
            </w:r>
          </w:p>
        </w:tc>
      </w:tr>
    </w:tbl>
    <w:p w14:paraId="23CDD48D" w14:textId="77777777" w:rsidR="00A7063D" w:rsidRPr="003F36D8" w:rsidRDefault="00A7063D" w:rsidP="00A7063D">
      <w:pPr>
        <w:rPr>
          <w:rFonts w:ascii="Tahoma" w:hAnsi="Tahoma" w:cs="Tahoma"/>
          <w:i/>
          <w:iCs/>
          <w:sz w:val="18"/>
          <w:szCs w:val="18"/>
        </w:rPr>
      </w:pPr>
      <w:r w:rsidRPr="003F36D8">
        <w:rPr>
          <w:rFonts w:ascii="Tahoma" w:hAnsi="Tahoma" w:cs="Tahoma"/>
          <w:i/>
          <w:iCs/>
          <w:sz w:val="18"/>
          <w:szCs w:val="18"/>
        </w:rPr>
        <w:t>Sumber: TIM PKL Bangka Barat Tahun 2023</w:t>
      </w:r>
    </w:p>
    <w:p w14:paraId="2A5FFBB1" w14:textId="77777777" w:rsidR="00A7063D" w:rsidRPr="003F36D8" w:rsidRDefault="00A7063D" w:rsidP="00A7063D">
      <w:pPr>
        <w:keepNext/>
        <w:tabs>
          <w:tab w:val="left" w:pos="2043"/>
        </w:tabs>
        <w:spacing w:line="360" w:lineRule="auto"/>
        <w:jc w:val="center"/>
        <w:rPr>
          <w:rFonts w:ascii="Tahoma" w:hAnsi="Tahoma" w:cs="Tahoma"/>
        </w:rPr>
        <w:sectPr w:rsidR="00A7063D" w:rsidRPr="003F36D8" w:rsidSect="00A7063D">
          <w:footerReference w:type="default" r:id="rId25"/>
          <w:type w:val="continuous"/>
          <w:pgSz w:w="16838" w:h="11906" w:orient="landscape"/>
          <w:pgMar w:top="1701" w:right="1701" w:bottom="2268" w:left="2268" w:header="709" w:footer="1701" w:gutter="0"/>
          <w:pgNumType w:start="13"/>
          <w:cols w:space="708"/>
          <w:docGrid w:linePitch="360"/>
        </w:sectPr>
      </w:pPr>
    </w:p>
    <w:p w14:paraId="3F47804E" w14:textId="77777777" w:rsidR="00A7063D" w:rsidRPr="003F36D8" w:rsidRDefault="00A7063D" w:rsidP="00A7063D">
      <w:pPr>
        <w:keepNext/>
        <w:tabs>
          <w:tab w:val="left" w:pos="2043"/>
        </w:tabs>
        <w:spacing w:line="360" w:lineRule="auto"/>
        <w:jc w:val="center"/>
        <w:rPr>
          <w:rFonts w:ascii="Tahoma" w:hAnsi="Tahoma" w:cs="Tahoma"/>
        </w:rPr>
      </w:pPr>
      <w:r w:rsidRPr="003F36D8">
        <w:rPr>
          <w:rFonts w:ascii="Tahoma" w:hAnsi="Tahoma" w:cs="Tahoma"/>
        </w:rPr>
        <w:lastRenderedPageBreak/>
        <w:drawing>
          <wp:inline distT="0" distB="0" distL="0" distR="0" wp14:anchorId="6A23E184" wp14:editId="7D8F83BA">
            <wp:extent cx="1225852" cy="1785443"/>
            <wp:effectExtent l="0" t="0" r="0" b="5715"/>
            <wp:docPr id="1678829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980" cy="1804564"/>
                    </a:xfrm>
                    <a:prstGeom prst="rect">
                      <a:avLst/>
                    </a:prstGeom>
                    <a:noFill/>
                  </pic:spPr>
                </pic:pic>
              </a:graphicData>
            </a:graphic>
          </wp:inline>
        </w:drawing>
      </w:r>
      <w:r w:rsidRPr="003F36D8">
        <w:rPr>
          <w:rFonts w:ascii="Tahoma" w:hAnsi="Tahoma" w:cs="Tahoma"/>
        </w:rPr>
        <w:drawing>
          <wp:inline distT="0" distB="0" distL="0" distR="0" wp14:anchorId="05BD83AA" wp14:editId="5270C56E">
            <wp:extent cx="1005657" cy="1785779"/>
            <wp:effectExtent l="0" t="0" r="4445" b="5080"/>
            <wp:docPr id="769242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8618" t="23523" r="1849" b="6616"/>
                    <a:stretch/>
                  </pic:blipFill>
                  <pic:spPr bwMode="auto">
                    <a:xfrm>
                      <a:off x="0" y="0"/>
                      <a:ext cx="1025587" cy="1821169"/>
                    </a:xfrm>
                    <a:prstGeom prst="rect">
                      <a:avLst/>
                    </a:prstGeom>
                    <a:noFill/>
                    <a:ln>
                      <a:noFill/>
                    </a:ln>
                    <a:extLst>
                      <a:ext uri="{53640926-AAD7-44D8-BBD7-CCE9431645EC}">
                        <a14:shadowObscured xmlns:a14="http://schemas.microsoft.com/office/drawing/2010/main"/>
                      </a:ext>
                    </a:extLst>
                  </pic:spPr>
                </pic:pic>
              </a:graphicData>
            </a:graphic>
          </wp:inline>
        </w:drawing>
      </w:r>
      <w:r w:rsidRPr="003F36D8">
        <w:rPr>
          <w:rFonts w:ascii="Tahoma" w:hAnsi="Tahoma" w:cs="Tahoma"/>
        </w:rPr>
        <w:drawing>
          <wp:inline distT="0" distB="0" distL="0" distR="0" wp14:anchorId="4B530166" wp14:editId="4A698A3C">
            <wp:extent cx="1020725" cy="1781738"/>
            <wp:effectExtent l="0" t="0" r="8255" b="9525"/>
            <wp:docPr id="220063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8707" t="23331" r="2617" b="7133"/>
                    <a:stretch/>
                  </pic:blipFill>
                  <pic:spPr bwMode="auto">
                    <a:xfrm>
                      <a:off x="0" y="0"/>
                      <a:ext cx="1035790" cy="1808035"/>
                    </a:xfrm>
                    <a:prstGeom prst="rect">
                      <a:avLst/>
                    </a:prstGeom>
                    <a:noFill/>
                    <a:ln>
                      <a:noFill/>
                    </a:ln>
                    <a:extLst>
                      <a:ext uri="{53640926-AAD7-44D8-BBD7-CCE9431645EC}">
                        <a14:shadowObscured xmlns:a14="http://schemas.microsoft.com/office/drawing/2010/main"/>
                      </a:ext>
                    </a:extLst>
                  </pic:spPr>
                </pic:pic>
              </a:graphicData>
            </a:graphic>
          </wp:inline>
        </w:drawing>
      </w:r>
    </w:p>
    <w:p w14:paraId="3512035C" w14:textId="77777777" w:rsidR="00A7063D" w:rsidRPr="003F36D8" w:rsidRDefault="00A7063D" w:rsidP="00A7063D">
      <w:pPr>
        <w:tabs>
          <w:tab w:val="left" w:pos="2043"/>
        </w:tabs>
        <w:spacing w:line="360" w:lineRule="auto"/>
        <w:ind w:left="720"/>
        <w:rPr>
          <w:rFonts w:ascii="Tahoma" w:hAnsi="Tahoma" w:cs="Tahoma"/>
          <w:i/>
          <w:iCs/>
          <w:sz w:val="18"/>
          <w:szCs w:val="18"/>
        </w:rPr>
      </w:pPr>
      <w:r w:rsidRPr="003F36D8">
        <w:rPr>
          <w:rFonts w:ascii="Tahoma" w:hAnsi="Tahoma" w:cs="Tahoma"/>
          <w:i/>
          <w:iCs/>
          <w:sz w:val="18"/>
          <w:szCs w:val="18"/>
        </w:rPr>
        <w:t>Sumber: Hasil Inventarisasi TIM PKL Kabupaten Bangka Barat Tahun 2023</w:t>
      </w:r>
    </w:p>
    <w:p w14:paraId="0F179DCB" w14:textId="77777777" w:rsidR="00A7063D" w:rsidRPr="003F36D8" w:rsidRDefault="00A7063D" w:rsidP="00A7063D">
      <w:pPr>
        <w:pStyle w:val="Caption"/>
        <w:jc w:val="center"/>
        <w:rPr>
          <w:rFonts w:ascii="Tahoma" w:hAnsi="Tahoma" w:cs="Tahoma"/>
          <w:i w:val="0"/>
          <w:iCs w:val="0"/>
          <w:color w:val="auto"/>
          <w:sz w:val="22"/>
          <w:szCs w:val="22"/>
        </w:rPr>
      </w:pPr>
      <w:bookmarkStart w:id="20" w:name="_Toc170887668"/>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9</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Angkutan Umum di Terminal Mentok</w:t>
      </w:r>
      <w:bookmarkEnd w:id="20"/>
    </w:p>
    <w:p w14:paraId="180D1F29" w14:textId="77777777" w:rsidR="00A7063D" w:rsidRPr="003F36D8" w:rsidRDefault="00A7063D" w:rsidP="00A7063D">
      <w:pPr>
        <w:spacing w:line="360" w:lineRule="auto"/>
        <w:ind w:firstLine="720"/>
        <w:jc w:val="both"/>
        <w:rPr>
          <w:rFonts w:ascii="Tahoma" w:hAnsi="Tahoma" w:cs="Tahoma"/>
        </w:rPr>
      </w:pPr>
      <w:r w:rsidRPr="003F36D8">
        <w:rPr>
          <w:rFonts w:ascii="Tahoma" w:hAnsi="Tahoma" w:cs="Tahoma"/>
        </w:rPr>
        <w:t>Terminal Mentok memiliki 3 trayek Angkutan Antar Kota Dalam Provinsi (AKDP) dan 2 trayek Angkutan Pedesaan (Angdes) dengan total 35 kendaraan yang beroperasi dengan kepemilikan oleh perusahaan penyedia jasa angkutan dengan kapasitas 28 penumpang dan dikenai tarif 50.000 rupiah untuk umum dan 30.000 rupiah untuk pelajar dengan jarak yang sama.</w:t>
      </w:r>
    </w:p>
    <w:p w14:paraId="4A711407" w14:textId="77777777" w:rsidR="00A7063D" w:rsidRPr="003F36D8" w:rsidRDefault="00A7063D" w:rsidP="00A7063D">
      <w:pPr>
        <w:keepNext/>
        <w:spacing w:line="360" w:lineRule="auto"/>
        <w:jc w:val="center"/>
        <w:rPr>
          <w:rFonts w:ascii="Tahoma" w:hAnsi="Tahoma" w:cs="Tahoma"/>
        </w:rPr>
      </w:pPr>
      <w:r w:rsidRPr="003F36D8">
        <w:rPr>
          <w:rFonts w:ascii="Tahoma" w:hAnsi="Tahoma" w:cs="Tahoma"/>
        </w:rPr>
        <w:drawing>
          <wp:inline distT="0" distB="0" distL="0" distR="0" wp14:anchorId="4DE8F404" wp14:editId="7CE61D95">
            <wp:extent cx="4455129" cy="3204488"/>
            <wp:effectExtent l="0" t="0" r="3175" b="0"/>
            <wp:docPr id="15239297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29746" name="Picture 9"/>
                    <pic:cNvPicPr/>
                  </pic:nvPicPr>
                  <pic:blipFill>
                    <a:blip r:embed="rId29" cstate="print">
                      <a:extLst>
                        <a:ext uri="{28A0092B-C50C-407E-A947-70E740481C1C}">
                          <a14:useLocalDpi xmlns:a14="http://schemas.microsoft.com/office/drawing/2010/main" val="0"/>
                        </a:ext>
                      </a:extLst>
                    </a:blip>
                    <a:srcRect t="5045" b="5045"/>
                    <a:stretch>
                      <a:fillRect/>
                    </a:stretch>
                  </pic:blipFill>
                  <pic:spPr bwMode="auto">
                    <a:xfrm>
                      <a:off x="0" y="0"/>
                      <a:ext cx="4455129" cy="3204488"/>
                    </a:xfrm>
                    <a:prstGeom prst="rect">
                      <a:avLst/>
                    </a:prstGeom>
                    <a:ln>
                      <a:noFill/>
                    </a:ln>
                    <a:extLst>
                      <a:ext uri="{53640926-AAD7-44D8-BBD7-CCE9431645EC}">
                        <a14:shadowObscured xmlns:a14="http://schemas.microsoft.com/office/drawing/2010/main"/>
                      </a:ext>
                    </a:extLst>
                  </pic:spPr>
                </pic:pic>
              </a:graphicData>
            </a:graphic>
          </wp:inline>
        </w:drawing>
      </w:r>
    </w:p>
    <w:p w14:paraId="6F1A29DB" w14:textId="77777777" w:rsidR="00A7063D" w:rsidRPr="003F36D8" w:rsidRDefault="00A7063D" w:rsidP="00A7063D">
      <w:pPr>
        <w:tabs>
          <w:tab w:val="left" w:pos="2043"/>
        </w:tabs>
        <w:spacing w:line="360" w:lineRule="auto"/>
        <w:ind w:left="993"/>
        <w:rPr>
          <w:rFonts w:ascii="Tahoma" w:hAnsi="Tahoma" w:cs="Tahoma"/>
          <w:i/>
          <w:iCs/>
          <w:sz w:val="18"/>
          <w:szCs w:val="18"/>
        </w:rPr>
      </w:pPr>
      <w:r w:rsidRPr="003F36D8">
        <w:rPr>
          <w:rFonts w:ascii="Tahoma" w:hAnsi="Tahoma" w:cs="Tahoma"/>
          <w:i/>
          <w:iCs/>
          <w:sz w:val="18"/>
          <w:szCs w:val="18"/>
        </w:rPr>
        <w:t>Sumber: Hasil Inventarisasi TIM PKL Kabupaten Bangka Barat Tahun 2023</w:t>
      </w:r>
    </w:p>
    <w:p w14:paraId="59C4A42D" w14:textId="77777777" w:rsidR="00A7063D" w:rsidRPr="003F36D8" w:rsidRDefault="00A7063D" w:rsidP="00A7063D">
      <w:pPr>
        <w:pStyle w:val="Caption"/>
        <w:jc w:val="center"/>
        <w:rPr>
          <w:rFonts w:ascii="Tahoma" w:hAnsi="Tahoma" w:cs="Tahoma"/>
          <w:b/>
          <w:bCs/>
          <w:i w:val="0"/>
          <w:iCs w:val="0"/>
          <w:color w:val="auto"/>
          <w:sz w:val="22"/>
          <w:szCs w:val="22"/>
        </w:rPr>
      </w:pPr>
      <w:bookmarkStart w:id="21" w:name="_Toc170887669"/>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10</w:t>
      </w:r>
      <w:r w:rsidRPr="003F36D8">
        <w:rPr>
          <w:rFonts w:ascii="Tahoma" w:hAnsi="Tahoma" w:cs="Tahoma"/>
          <w:b/>
          <w:bCs/>
          <w:i w:val="0"/>
          <w:iCs w:val="0"/>
          <w:color w:val="auto"/>
          <w:sz w:val="22"/>
          <w:szCs w:val="22"/>
        </w:rPr>
        <w:fldChar w:fldCharType="end"/>
      </w:r>
      <w:r w:rsidRPr="003F36D8">
        <w:rPr>
          <w:rFonts w:ascii="Tahoma" w:hAnsi="Tahoma" w:cs="Tahoma"/>
          <w:b/>
          <w:bCs/>
          <w:i w:val="0"/>
          <w:iCs w:val="0"/>
          <w:color w:val="auto"/>
          <w:sz w:val="22"/>
          <w:szCs w:val="22"/>
        </w:rPr>
        <w:t xml:space="preserve"> </w:t>
      </w:r>
      <w:r w:rsidRPr="003F36D8">
        <w:rPr>
          <w:rFonts w:ascii="Tahoma" w:hAnsi="Tahoma" w:cs="Tahoma"/>
          <w:i w:val="0"/>
          <w:iCs w:val="0"/>
          <w:color w:val="auto"/>
          <w:sz w:val="22"/>
          <w:szCs w:val="22"/>
        </w:rPr>
        <w:t>Layout Terminal Mentok</w:t>
      </w:r>
      <w:bookmarkEnd w:id="21"/>
    </w:p>
    <w:p w14:paraId="67DB48A8" w14:textId="77777777" w:rsidR="00A7063D" w:rsidRPr="003F36D8" w:rsidRDefault="00A7063D" w:rsidP="00A7063D">
      <w:pPr>
        <w:spacing w:line="360" w:lineRule="auto"/>
        <w:jc w:val="both"/>
        <w:rPr>
          <w:rFonts w:ascii="Tahoma" w:hAnsi="Tahoma" w:cs="Tahoma"/>
        </w:rPr>
      </w:pPr>
      <w:r w:rsidRPr="003F36D8">
        <w:rPr>
          <w:rFonts w:ascii="Tahoma" w:hAnsi="Tahoma" w:cs="Tahoma"/>
        </w:rPr>
        <w:t>Gambar diatas merupakan denah tata letak pada area Terminal Mentok secara real di lapangan. Layout terminal ini sangat dibutuhkan untuk mengetahui apa saja yang ada di ruang lingkup terminal ini.</w:t>
      </w:r>
    </w:p>
    <w:p w14:paraId="627F4DF7" w14:textId="77777777" w:rsidR="00A7063D" w:rsidRPr="003F36D8" w:rsidRDefault="00A7063D" w:rsidP="00A7063D">
      <w:pPr>
        <w:spacing w:line="360" w:lineRule="auto"/>
        <w:jc w:val="both"/>
        <w:rPr>
          <w:rFonts w:ascii="Tahoma" w:hAnsi="Tahoma" w:cs="Tahoma"/>
        </w:rPr>
      </w:pPr>
      <w:r w:rsidRPr="003F36D8">
        <w:rPr>
          <w:rFonts w:ascii="Tahoma" w:hAnsi="Tahoma" w:cs="Tahoma"/>
        </w:rPr>
        <w:lastRenderedPageBreak/>
        <w:t>Berikut ini adalah visualisasi fasilitas yang terdapat di Terminal Mentok :</w:t>
      </w:r>
    </w:p>
    <w:p w14:paraId="48DEDD03" w14:textId="77777777" w:rsidR="00A7063D" w:rsidRPr="003F36D8" w:rsidRDefault="00A7063D" w:rsidP="00A7063D">
      <w:pPr>
        <w:pStyle w:val="ListParagraph"/>
        <w:numPr>
          <w:ilvl w:val="0"/>
          <w:numId w:val="5"/>
        </w:numPr>
        <w:spacing w:line="360" w:lineRule="auto"/>
        <w:jc w:val="both"/>
        <w:rPr>
          <w:rFonts w:ascii="Tahoma" w:hAnsi="Tahoma" w:cs="Tahoma"/>
        </w:rPr>
      </w:pPr>
      <w:r w:rsidRPr="003F36D8">
        <w:rPr>
          <w:rFonts w:ascii="Tahoma" w:hAnsi="Tahoma" w:cs="Tahoma"/>
        </w:rPr>
        <w:t>Fasilitas Utama</w:t>
      </w:r>
    </w:p>
    <w:p w14:paraId="28D1A597" w14:textId="77777777" w:rsidR="00A7063D" w:rsidRPr="003F36D8" w:rsidRDefault="00A7063D" w:rsidP="00A7063D">
      <w:pPr>
        <w:pStyle w:val="ListParagraph"/>
        <w:numPr>
          <w:ilvl w:val="0"/>
          <w:numId w:val="6"/>
        </w:numPr>
        <w:spacing w:line="360" w:lineRule="auto"/>
        <w:jc w:val="both"/>
        <w:rPr>
          <w:rFonts w:ascii="Tahoma" w:hAnsi="Tahoma" w:cs="Tahoma"/>
        </w:rPr>
      </w:pPr>
      <w:r w:rsidRPr="003F36D8">
        <w:rPr>
          <w:rFonts w:ascii="Tahoma" w:hAnsi="Tahoma" w:cs="Tahoma"/>
        </w:rPr>
        <w:t>Jalur Keberangkatan</w:t>
      </w:r>
    </w:p>
    <w:p w14:paraId="0DCA621B" w14:textId="77777777" w:rsidR="00A7063D" w:rsidRPr="003F36D8" w:rsidRDefault="00A7063D" w:rsidP="00A7063D">
      <w:pPr>
        <w:pStyle w:val="ListParagraph"/>
        <w:keepNext/>
        <w:spacing w:line="360" w:lineRule="auto"/>
        <w:ind w:left="0"/>
        <w:jc w:val="center"/>
        <w:rPr>
          <w:rFonts w:ascii="Tahoma" w:hAnsi="Tahoma" w:cs="Tahoma"/>
        </w:rPr>
      </w:pPr>
      <w:r w:rsidRPr="003F36D8">
        <w:rPr>
          <w:rFonts w:ascii="Tahoma" w:hAnsi="Tahoma" w:cs="Tahoma"/>
        </w:rPr>
        <w:drawing>
          <wp:inline distT="0" distB="0" distL="0" distR="0" wp14:anchorId="2309DF0F" wp14:editId="4CBEF4BA">
            <wp:extent cx="1715001" cy="1285875"/>
            <wp:effectExtent l="0" t="0" r="0" b="0"/>
            <wp:docPr id="10715733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6628" cy="1369571"/>
                    </a:xfrm>
                    <a:prstGeom prst="rect">
                      <a:avLst/>
                    </a:prstGeom>
                    <a:noFill/>
                    <a:ln>
                      <a:noFill/>
                    </a:ln>
                  </pic:spPr>
                </pic:pic>
              </a:graphicData>
            </a:graphic>
          </wp:inline>
        </w:drawing>
      </w:r>
    </w:p>
    <w:p w14:paraId="28226DE4" w14:textId="77777777" w:rsidR="00A7063D" w:rsidRPr="003F36D8" w:rsidRDefault="00A7063D" w:rsidP="00A7063D">
      <w:pPr>
        <w:tabs>
          <w:tab w:val="left" w:pos="5341"/>
        </w:tabs>
        <w:spacing w:line="360" w:lineRule="auto"/>
        <w:ind w:left="720"/>
        <w:rPr>
          <w:rFonts w:ascii="Tahoma" w:hAnsi="Tahoma" w:cs="Tahoma"/>
          <w:i/>
          <w:iCs/>
          <w:sz w:val="18"/>
          <w:szCs w:val="18"/>
        </w:rPr>
      </w:pPr>
      <w:r w:rsidRPr="003F36D8">
        <w:rPr>
          <w:rFonts w:ascii="Tahoma" w:hAnsi="Tahoma" w:cs="Tahoma"/>
          <w:i/>
          <w:iCs/>
          <w:sz w:val="18"/>
          <w:szCs w:val="18"/>
        </w:rPr>
        <w:t>Sumber: Hasil Inventarisasi TIM PKL Kabupaten Bangka Barat Tahun 2023</w:t>
      </w:r>
    </w:p>
    <w:p w14:paraId="4BDE93A0" w14:textId="77777777" w:rsidR="00A7063D" w:rsidRPr="003F36D8" w:rsidRDefault="00A7063D" w:rsidP="00A7063D">
      <w:pPr>
        <w:pStyle w:val="Caption"/>
        <w:jc w:val="center"/>
        <w:rPr>
          <w:rFonts w:ascii="Tahoma" w:hAnsi="Tahoma" w:cs="Tahoma"/>
          <w:i w:val="0"/>
          <w:iCs w:val="0"/>
          <w:color w:val="auto"/>
          <w:sz w:val="22"/>
          <w:szCs w:val="22"/>
        </w:rPr>
      </w:pPr>
      <w:bookmarkStart w:id="22" w:name="_Toc170887670"/>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11</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Jalur Keberangkatan Angdes</w:t>
      </w:r>
      <w:bookmarkEnd w:id="22"/>
    </w:p>
    <w:p w14:paraId="34D24C20" w14:textId="77777777" w:rsidR="00A7063D" w:rsidRPr="003F36D8" w:rsidRDefault="00A7063D" w:rsidP="00A7063D">
      <w:pPr>
        <w:tabs>
          <w:tab w:val="left" w:pos="5341"/>
        </w:tabs>
        <w:spacing w:line="360" w:lineRule="auto"/>
        <w:jc w:val="both"/>
        <w:rPr>
          <w:rFonts w:ascii="Tahoma" w:hAnsi="Tahoma" w:cs="Tahoma"/>
        </w:rPr>
      </w:pPr>
      <w:r w:rsidRPr="003F36D8">
        <w:rPr>
          <w:rFonts w:ascii="Tahoma" w:hAnsi="Tahoma" w:cs="Tahoma"/>
        </w:rPr>
        <w:t>Jalur keberangkatan ini berfungsi untuk tempat menaikkan dan menurunkan penumpang dan tempat keberangkatan Angkutan Pedesaan.</w:t>
      </w:r>
    </w:p>
    <w:p w14:paraId="02BF29CA" w14:textId="77777777" w:rsidR="00A7063D" w:rsidRPr="003F36D8" w:rsidRDefault="00A7063D" w:rsidP="00A7063D">
      <w:pPr>
        <w:keepNext/>
        <w:tabs>
          <w:tab w:val="left" w:pos="5341"/>
        </w:tabs>
        <w:spacing w:line="360" w:lineRule="auto"/>
        <w:jc w:val="center"/>
        <w:rPr>
          <w:rFonts w:ascii="Tahoma" w:hAnsi="Tahoma" w:cs="Tahoma"/>
        </w:rPr>
      </w:pPr>
      <w:r w:rsidRPr="003F36D8">
        <w:rPr>
          <w:rFonts w:ascii="Tahoma" w:hAnsi="Tahoma" w:cs="Tahoma"/>
        </w:rPr>
        <w:drawing>
          <wp:inline distT="0" distB="0" distL="0" distR="0" wp14:anchorId="54BF58D6" wp14:editId="4BBFFEB4">
            <wp:extent cx="1449725" cy="1933575"/>
            <wp:effectExtent l="0" t="0" r="0" b="0"/>
            <wp:docPr id="3891765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4383" cy="1966463"/>
                    </a:xfrm>
                    <a:prstGeom prst="rect">
                      <a:avLst/>
                    </a:prstGeom>
                    <a:noFill/>
                    <a:ln>
                      <a:noFill/>
                    </a:ln>
                  </pic:spPr>
                </pic:pic>
              </a:graphicData>
            </a:graphic>
          </wp:inline>
        </w:drawing>
      </w:r>
    </w:p>
    <w:p w14:paraId="7AB2ECC4" w14:textId="77777777" w:rsidR="00A7063D" w:rsidRPr="003F36D8" w:rsidRDefault="00A7063D" w:rsidP="00A7063D">
      <w:pPr>
        <w:spacing w:line="360" w:lineRule="auto"/>
        <w:ind w:left="720"/>
        <w:rPr>
          <w:rFonts w:ascii="Tahoma" w:hAnsi="Tahoma" w:cs="Tahoma"/>
          <w:i/>
          <w:iCs/>
          <w:sz w:val="18"/>
          <w:szCs w:val="18"/>
        </w:rPr>
      </w:pPr>
      <w:r w:rsidRPr="003F36D8">
        <w:rPr>
          <w:rFonts w:ascii="Tahoma" w:hAnsi="Tahoma" w:cs="Tahoma"/>
          <w:i/>
          <w:iCs/>
          <w:sz w:val="18"/>
          <w:szCs w:val="18"/>
        </w:rPr>
        <w:t>Sumber: Hasil Inventarisasi TIM PKL Kabupaten Bangka Barat Tahun 2023</w:t>
      </w:r>
    </w:p>
    <w:p w14:paraId="3D3218DC" w14:textId="77777777" w:rsidR="00A7063D" w:rsidRPr="003F36D8" w:rsidRDefault="00A7063D" w:rsidP="00A7063D">
      <w:pPr>
        <w:pStyle w:val="Caption"/>
        <w:jc w:val="center"/>
        <w:rPr>
          <w:rFonts w:ascii="Tahoma" w:hAnsi="Tahoma" w:cs="Tahoma"/>
          <w:i w:val="0"/>
          <w:iCs w:val="0"/>
          <w:color w:val="auto"/>
          <w:sz w:val="22"/>
          <w:szCs w:val="22"/>
        </w:rPr>
      </w:pPr>
      <w:bookmarkStart w:id="23" w:name="_Toc170887671"/>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12</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Jalur Keberangkatan AKDP</w:t>
      </w:r>
      <w:bookmarkEnd w:id="23"/>
    </w:p>
    <w:p w14:paraId="45F091DA" w14:textId="77777777" w:rsidR="00A7063D" w:rsidRPr="00A7063D" w:rsidRDefault="00A7063D" w:rsidP="00A7063D">
      <w:pPr>
        <w:spacing w:line="360" w:lineRule="auto"/>
        <w:jc w:val="both"/>
        <w:rPr>
          <w:rFonts w:ascii="Tahoma" w:hAnsi="Tahoma" w:cs="Tahoma"/>
          <w:lang w:val="fi-FI"/>
        </w:rPr>
      </w:pPr>
      <w:r w:rsidRPr="00A7063D">
        <w:rPr>
          <w:rFonts w:ascii="Tahoma" w:hAnsi="Tahoma" w:cs="Tahoma"/>
          <w:lang w:val="fi-FI"/>
        </w:rPr>
        <w:t>Jalur keberangkatan ini berfungsi untuk tempat menaikkan dan menurunkan penumpang dan tempat keberangkatan Angkutan Antar Kota Antar Provinsi.</w:t>
      </w:r>
    </w:p>
    <w:p w14:paraId="3918418C" w14:textId="77777777" w:rsidR="00A7063D" w:rsidRPr="003F36D8" w:rsidRDefault="00A7063D" w:rsidP="00A7063D">
      <w:pPr>
        <w:pStyle w:val="ListParagraph"/>
        <w:numPr>
          <w:ilvl w:val="0"/>
          <w:numId w:val="6"/>
        </w:numPr>
        <w:spacing w:line="360" w:lineRule="auto"/>
        <w:jc w:val="both"/>
        <w:rPr>
          <w:rFonts w:ascii="Tahoma" w:hAnsi="Tahoma" w:cs="Tahoma"/>
        </w:rPr>
      </w:pPr>
      <w:r w:rsidRPr="003F36D8">
        <w:rPr>
          <w:rFonts w:ascii="Tahoma" w:hAnsi="Tahoma" w:cs="Tahoma"/>
        </w:rPr>
        <w:t>Jalur Kedatangan</w:t>
      </w:r>
    </w:p>
    <w:p w14:paraId="72975A2B" w14:textId="77777777" w:rsidR="00A7063D" w:rsidRPr="003F36D8" w:rsidRDefault="00A7063D" w:rsidP="00A7063D">
      <w:pPr>
        <w:pStyle w:val="ListParagraph"/>
        <w:keepNext/>
        <w:spacing w:line="360" w:lineRule="auto"/>
        <w:ind w:left="0"/>
        <w:jc w:val="center"/>
        <w:rPr>
          <w:rFonts w:ascii="Tahoma" w:hAnsi="Tahoma" w:cs="Tahoma"/>
        </w:rPr>
      </w:pPr>
      <w:r w:rsidRPr="003F36D8">
        <w:rPr>
          <w:rFonts w:ascii="Tahoma" w:hAnsi="Tahoma" w:cs="Tahoma"/>
        </w:rPr>
        <w:lastRenderedPageBreak/>
        <w:drawing>
          <wp:inline distT="0" distB="0" distL="0" distR="0" wp14:anchorId="1F9B2DFD" wp14:editId="1F3FFA49">
            <wp:extent cx="1637193" cy="2183611"/>
            <wp:effectExtent l="0" t="0" r="1270" b="7620"/>
            <wp:docPr id="924155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8684" cy="2212274"/>
                    </a:xfrm>
                    <a:prstGeom prst="rect">
                      <a:avLst/>
                    </a:prstGeom>
                    <a:noFill/>
                    <a:ln>
                      <a:noFill/>
                    </a:ln>
                  </pic:spPr>
                </pic:pic>
              </a:graphicData>
            </a:graphic>
          </wp:inline>
        </w:drawing>
      </w:r>
    </w:p>
    <w:p w14:paraId="336B1A4F" w14:textId="77777777" w:rsidR="00A7063D" w:rsidRPr="003F36D8" w:rsidRDefault="00A7063D" w:rsidP="00A7063D">
      <w:pPr>
        <w:spacing w:line="360" w:lineRule="auto"/>
        <w:ind w:left="720"/>
        <w:rPr>
          <w:rFonts w:ascii="Tahoma" w:hAnsi="Tahoma" w:cs="Tahoma"/>
          <w:i/>
          <w:iCs/>
          <w:sz w:val="18"/>
          <w:szCs w:val="18"/>
        </w:rPr>
      </w:pPr>
      <w:r w:rsidRPr="003F36D8">
        <w:rPr>
          <w:rFonts w:ascii="Tahoma" w:hAnsi="Tahoma" w:cs="Tahoma"/>
          <w:i/>
          <w:iCs/>
          <w:sz w:val="18"/>
          <w:szCs w:val="18"/>
        </w:rPr>
        <w:t>Sumber: Hasil Inventarisasi TIM PKL Kabupaten Bangka Barat Tahun 2023</w:t>
      </w:r>
    </w:p>
    <w:p w14:paraId="2EDD17C0" w14:textId="77777777" w:rsidR="00A7063D" w:rsidRPr="003F36D8" w:rsidRDefault="00A7063D" w:rsidP="00A7063D">
      <w:pPr>
        <w:pStyle w:val="Caption"/>
        <w:jc w:val="center"/>
        <w:rPr>
          <w:rFonts w:ascii="Tahoma" w:hAnsi="Tahoma" w:cs="Tahoma"/>
          <w:i w:val="0"/>
          <w:iCs w:val="0"/>
          <w:color w:val="auto"/>
          <w:sz w:val="22"/>
          <w:szCs w:val="22"/>
        </w:rPr>
      </w:pPr>
      <w:bookmarkStart w:id="24" w:name="_Toc170887672"/>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13</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Jalur Kedatangan Angkutan</w:t>
      </w:r>
      <w:bookmarkEnd w:id="24"/>
    </w:p>
    <w:p w14:paraId="72E4EC6D" w14:textId="77777777" w:rsidR="00A7063D" w:rsidRPr="003F36D8" w:rsidRDefault="00A7063D" w:rsidP="00A7063D">
      <w:pPr>
        <w:spacing w:line="360" w:lineRule="auto"/>
        <w:jc w:val="both"/>
        <w:rPr>
          <w:rFonts w:ascii="Tahoma" w:hAnsi="Tahoma" w:cs="Tahoma"/>
        </w:rPr>
      </w:pPr>
      <w:r w:rsidRPr="003F36D8">
        <w:rPr>
          <w:rFonts w:ascii="Tahoma" w:hAnsi="Tahoma" w:cs="Tahoma"/>
        </w:rPr>
        <w:t>Jalur kedatangan ini berfungsi untuk masuknya kendaraan angkutan umum ke dalam area terminal. Namun, ada juga kendaraan pribadi yang masuk ke area terminal untuk melaksanakan kegiatan sosial maupun berbelanja.</w:t>
      </w:r>
    </w:p>
    <w:p w14:paraId="534EFCF8" w14:textId="77777777" w:rsidR="00A7063D" w:rsidRPr="003F36D8" w:rsidRDefault="00A7063D" w:rsidP="00A7063D">
      <w:pPr>
        <w:pStyle w:val="ListParagraph"/>
        <w:numPr>
          <w:ilvl w:val="0"/>
          <w:numId w:val="6"/>
        </w:numPr>
        <w:spacing w:line="360" w:lineRule="auto"/>
        <w:jc w:val="both"/>
        <w:rPr>
          <w:rFonts w:ascii="Tahoma" w:hAnsi="Tahoma" w:cs="Tahoma"/>
        </w:rPr>
      </w:pPr>
      <w:r w:rsidRPr="003F36D8">
        <w:rPr>
          <w:rFonts w:ascii="Tahoma" w:hAnsi="Tahoma" w:cs="Tahoma"/>
        </w:rPr>
        <w:t>Tempat Parkir Kendaraan</w:t>
      </w:r>
    </w:p>
    <w:p w14:paraId="184B9B2D" w14:textId="77777777" w:rsidR="00A7063D" w:rsidRPr="003F36D8" w:rsidRDefault="00A7063D" w:rsidP="00A7063D">
      <w:pPr>
        <w:pStyle w:val="ListParagraph"/>
        <w:keepNext/>
        <w:spacing w:line="360" w:lineRule="auto"/>
        <w:ind w:left="0"/>
        <w:jc w:val="center"/>
        <w:rPr>
          <w:rFonts w:ascii="Tahoma" w:hAnsi="Tahoma" w:cs="Tahoma"/>
        </w:rPr>
      </w:pPr>
      <w:r w:rsidRPr="003F36D8">
        <w:rPr>
          <w:rFonts w:ascii="Tahoma" w:hAnsi="Tahoma" w:cs="Tahoma"/>
        </w:rPr>
        <w:drawing>
          <wp:inline distT="0" distB="0" distL="0" distR="0" wp14:anchorId="74717EE9" wp14:editId="411E99EB">
            <wp:extent cx="1307804" cy="1742474"/>
            <wp:effectExtent l="0" t="0" r="6985" b="0"/>
            <wp:docPr id="73126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4074" cy="1764152"/>
                    </a:xfrm>
                    <a:prstGeom prst="rect">
                      <a:avLst/>
                    </a:prstGeom>
                    <a:noFill/>
                    <a:ln>
                      <a:noFill/>
                    </a:ln>
                  </pic:spPr>
                </pic:pic>
              </a:graphicData>
            </a:graphic>
          </wp:inline>
        </w:drawing>
      </w:r>
    </w:p>
    <w:p w14:paraId="278CC219" w14:textId="77777777" w:rsidR="00A7063D" w:rsidRPr="003F36D8" w:rsidRDefault="00A7063D" w:rsidP="00A7063D">
      <w:pPr>
        <w:pStyle w:val="ListParagraph"/>
        <w:spacing w:line="360" w:lineRule="auto"/>
        <w:rPr>
          <w:rFonts w:ascii="Tahoma" w:hAnsi="Tahoma" w:cs="Tahoma"/>
          <w:i/>
          <w:iCs/>
          <w:sz w:val="18"/>
          <w:szCs w:val="18"/>
        </w:rPr>
      </w:pPr>
      <w:r w:rsidRPr="003F36D8">
        <w:rPr>
          <w:rFonts w:ascii="Tahoma" w:hAnsi="Tahoma" w:cs="Tahoma"/>
          <w:i/>
          <w:iCs/>
          <w:sz w:val="18"/>
          <w:szCs w:val="18"/>
        </w:rPr>
        <w:t>Sumber: Hasil Inventarisasi TIM PKL Kabupaten Bangka Barat Tahun 2023</w:t>
      </w:r>
    </w:p>
    <w:p w14:paraId="5DFF0E20" w14:textId="77777777" w:rsidR="00A7063D" w:rsidRPr="003F36D8" w:rsidRDefault="00A7063D" w:rsidP="00A7063D">
      <w:pPr>
        <w:pStyle w:val="Caption"/>
        <w:jc w:val="center"/>
        <w:rPr>
          <w:rFonts w:ascii="Tahoma" w:hAnsi="Tahoma" w:cs="Tahoma"/>
          <w:i w:val="0"/>
          <w:iCs w:val="0"/>
          <w:color w:val="auto"/>
          <w:sz w:val="22"/>
          <w:szCs w:val="22"/>
        </w:rPr>
      </w:pPr>
      <w:bookmarkStart w:id="25" w:name="_Toc170887673"/>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14</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Tempat Parkir Kendaraan</w:t>
      </w:r>
      <w:bookmarkEnd w:id="25"/>
    </w:p>
    <w:p w14:paraId="1CCDC1AF" w14:textId="77777777" w:rsidR="00A7063D" w:rsidRPr="003F36D8" w:rsidRDefault="00A7063D" w:rsidP="00A7063D">
      <w:pPr>
        <w:pStyle w:val="ListParagraph"/>
        <w:spacing w:line="360" w:lineRule="auto"/>
        <w:ind w:left="0"/>
        <w:jc w:val="both"/>
        <w:rPr>
          <w:rFonts w:ascii="Tahoma" w:hAnsi="Tahoma" w:cs="Tahoma"/>
        </w:rPr>
      </w:pPr>
      <w:r w:rsidRPr="003F36D8">
        <w:rPr>
          <w:rFonts w:ascii="Tahoma" w:hAnsi="Tahoma" w:cs="Tahoma"/>
        </w:rPr>
        <w:t>Fasilitas parkir kendaraan terletak di depan pertokoan, biasanya digunakan oleh kendaraan pemilik toko yang berjualan di sekitar Kawasan terminal maupun pengunjung toko.</w:t>
      </w:r>
    </w:p>
    <w:p w14:paraId="1C8C2B2C" w14:textId="77777777" w:rsidR="00A7063D" w:rsidRPr="003F36D8" w:rsidRDefault="00A7063D" w:rsidP="00A7063D">
      <w:pPr>
        <w:pStyle w:val="ListParagraph"/>
        <w:spacing w:line="360" w:lineRule="auto"/>
        <w:ind w:left="0"/>
        <w:jc w:val="both"/>
        <w:rPr>
          <w:rFonts w:ascii="Tahoma" w:hAnsi="Tahoma" w:cs="Tahoma"/>
        </w:rPr>
      </w:pPr>
    </w:p>
    <w:p w14:paraId="4860ED3B" w14:textId="77777777" w:rsidR="00A7063D" w:rsidRPr="003F36D8" w:rsidRDefault="00A7063D" w:rsidP="00A7063D">
      <w:pPr>
        <w:pStyle w:val="ListParagraph"/>
        <w:numPr>
          <w:ilvl w:val="0"/>
          <w:numId w:val="6"/>
        </w:numPr>
        <w:spacing w:line="360" w:lineRule="auto"/>
        <w:jc w:val="both"/>
        <w:rPr>
          <w:rFonts w:ascii="Tahoma" w:hAnsi="Tahoma" w:cs="Tahoma"/>
        </w:rPr>
      </w:pPr>
      <w:r w:rsidRPr="003F36D8">
        <w:rPr>
          <w:rFonts w:ascii="Tahoma" w:hAnsi="Tahoma" w:cs="Tahoma"/>
        </w:rPr>
        <w:t>Gedung Kantor Terminal</w:t>
      </w:r>
    </w:p>
    <w:p w14:paraId="4979DDC1" w14:textId="77777777" w:rsidR="00A7063D" w:rsidRPr="003F36D8" w:rsidRDefault="00A7063D" w:rsidP="00A7063D">
      <w:pPr>
        <w:pStyle w:val="ListParagraph"/>
        <w:keepNext/>
        <w:spacing w:line="360" w:lineRule="auto"/>
        <w:ind w:left="0"/>
        <w:jc w:val="center"/>
        <w:rPr>
          <w:rFonts w:ascii="Tahoma" w:hAnsi="Tahoma" w:cs="Tahoma"/>
        </w:rPr>
      </w:pPr>
      <w:r w:rsidRPr="003F36D8">
        <w:rPr>
          <w:rFonts w:ascii="Tahoma" w:hAnsi="Tahoma" w:cs="Tahoma"/>
        </w:rPr>
        <w:lastRenderedPageBreak/>
        <w:drawing>
          <wp:inline distT="0" distB="0" distL="0" distR="0" wp14:anchorId="4E03AE27" wp14:editId="7E3CE994">
            <wp:extent cx="1219737" cy="1625752"/>
            <wp:effectExtent l="0" t="0" r="0" b="0"/>
            <wp:docPr id="1464397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6582" cy="1648205"/>
                    </a:xfrm>
                    <a:prstGeom prst="rect">
                      <a:avLst/>
                    </a:prstGeom>
                    <a:noFill/>
                    <a:ln>
                      <a:noFill/>
                    </a:ln>
                  </pic:spPr>
                </pic:pic>
              </a:graphicData>
            </a:graphic>
          </wp:inline>
        </w:drawing>
      </w:r>
      <w:r w:rsidRPr="003F36D8">
        <w:rPr>
          <w:rFonts w:ascii="Tahoma" w:hAnsi="Tahoma" w:cs="Tahoma"/>
        </w:rPr>
        <w:drawing>
          <wp:inline distT="0" distB="0" distL="0" distR="0" wp14:anchorId="01D9C3B0" wp14:editId="1A34E03A">
            <wp:extent cx="1221189" cy="1628765"/>
            <wp:effectExtent l="0" t="0" r="0" b="0"/>
            <wp:docPr id="458070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6719" cy="1662815"/>
                    </a:xfrm>
                    <a:prstGeom prst="rect">
                      <a:avLst/>
                    </a:prstGeom>
                    <a:noFill/>
                    <a:ln>
                      <a:noFill/>
                    </a:ln>
                  </pic:spPr>
                </pic:pic>
              </a:graphicData>
            </a:graphic>
          </wp:inline>
        </w:drawing>
      </w:r>
    </w:p>
    <w:p w14:paraId="633D0F7A" w14:textId="77777777" w:rsidR="00A7063D" w:rsidRPr="003F36D8" w:rsidRDefault="00A7063D" w:rsidP="00A7063D">
      <w:pPr>
        <w:pStyle w:val="ListParagraph"/>
        <w:spacing w:line="360" w:lineRule="auto"/>
        <w:rPr>
          <w:rFonts w:ascii="Tahoma" w:hAnsi="Tahoma" w:cs="Tahoma"/>
          <w:i/>
          <w:iCs/>
          <w:sz w:val="18"/>
          <w:szCs w:val="18"/>
        </w:rPr>
      </w:pPr>
      <w:r w:rsidRPr="003F36D8">
        <w:rPr>
          <w:rFonts w:ascii="Tahoma" w:hAnsi="Tahoma" w:cs="Tahoma"/>
          <w:i/>
          <w:iCs/>
          <w:sz w:val="18"/>
          <w:szCs w:val="18"/>
        </w:rPr>
        <w:t>Sumber: Hasil Inventarisasi TIM PKL Kabupaten Bangka Barat Tahun 2023</w:t>
      </w:r>
    </w:p>
    <w:p w14:paraId="38879768" w14:textId="77777777" w:rsidR="00A7063D" w:rsidRPr="003F36D8" w:rsidRDefault="00A7063D" w:rsidP="00A7063D">
      <w:pPr>
        <w:pStyle w:val="Caption"/>
        <w:jc w:val="center"/>
        <w:rPr>
          <w:rFonts w:ascii="Tahoma" w:hAnsi="Tahoma" w:cs="Tahoma"/>
          <w:i w:val="0"/>
          <w:iCs w:val="0"/>
          <w:color w:val="auto"/>
          <w:sz w:val="22"/>
          <w:szCs w:val="22"/>
        </w:rPr>
      </w:pPr>
      <w:bookmarkStart w:id="26" w:name="_Toc170887674"/>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15</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Gedung Kantor Terminal</w:t>
      </w:r>
      <w:bookmarkEnd w:id="26"/>
    </w:p>
    <w:p w14:paraId="44C853B0" w14:textId="77777777" w:rsidR="00A7063D" w:rsidRPr="003F36D8" w:rsidRDefault="00A7063D" w:rsidP="00A7063D">
      <w:pPr>
        <w:spacing w:line="360" w:lineRule="auto"/>
        <w:jc w:val="both"/>
        <w:rPr>
          <w:rFonts w:ascii="Tahoma" w:hAnsi="Tahoma" w:cs="Tahoma"/>
        </w:rPr>
      </w:pPr>
      <w:r w:rsidRPr="003F36D8">
        <w:rPr>
          <w:rFonts w:ascii="Tahoma" w:hAnsi="Tahoma" w:cs="Tahoma"/>
        </w:rPr>
        <w:t>Gedung kantor Terminal Mentok merupakan bangunan lama yang dulunya juga berfungsi menara pantau untuk kegiatan ASDP, namun sekarang hanya berfungsi untuk ruang kerja petugas terminal serta informasi kedatangan dan keberangkatan angkutan umum.</w:t>
      </w:r>
    </w:p>
    <w:p w14:paraId="543F57C9" w14:textId="77777777" w:rsidR="00A7063D" w:rsidRPr="003F36D8" w:rsidRDefault="00A7063D" w:rsidP="00A7063D">
      <w:pPr>
        <w:pStyle w:val="ListParagraph"/>
        <w:numPr>
          <w:ilvl w:val="0"/>
          <w:numId w:val="6"/>
        </w:numPr>
        <w:spacing w:line="360" w:lineRule="auto"/>
        <w:jc w:val="both"/>
        <w:rPr>
          <w:rFonts w:ascii="Tahoma" w:hAnsi="Tahoma" w:cs="Tahoma"/>
        </w:rPr>
      </w:pPr>
      <w:r w:rsidRPr="003F36D8">
        <w:rPr>
          <w:rFonts w:ascii="Tahoma" w:hAnsi="Tahoma" w:cs="Tahoma"/>
        </w:rPr>
        <w:t>Ruang Tunggu Penumpang</w:t>
      </w:r>
    </w:p>
    <w:p w14:paraId="1D17937D" w14:textId="77777777" w:rsidR="00A7063D" w:rsidRPr="003F36D8" w:rsidRDefault="00A7063D" w:rsidP="00A7063D">
      <w:pPr>
        <w:pStyle w:val="ListParagraph"/>
        <w:keepNext/>
        <w:spacing w:line="360" w:lineRule="auto"/>
        <w:ind w:left="0"/>
        <w:jc w:val="center"/>
        <w:rPr>
          <w:rFonts w:ascii="Tahoma" w:hAnsi="Tahoma" w:cs="Tahoma"/>
        </w:rPr>
      </w:pPr>
      <w:r w:rsidRPr="003F36D8">
        <w:rPr>
          <w:rFonts w:ascii="Tahoma" w:hAnsi="Tahoma" w:cs="Tahoma"/>
        </w:rPr>
        <w:drawing>
          <wp:inline distT="0" distB="0" distL="0" distR="0" wp14:anchorId="798AC7C4" wp14:editId="5C1EB1F9">
            <wp:extent cx="1031358" cy="1374669"/>
            <wp:effectExtent l="0" t="0" r="0" b="0"/>
            <wp:docPr id="380846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5115" cy="1419663"/>
                    </a:xfrm>
                    <a:prstGeom prst="rect">
                      <a:avLst/>
                    </a:prstGeom>
                    <a:noFill/>
                    <a:ln>
                      <a:noFill/>
                    </a:ln>
                  </pic:spPr>
                </pic:pic>
              </a:graphicData>
            </a:graphic>
          </wp:inline>
        </w:drawing>
      </w:r>
    </w:p>
    <w:p w14:paraId="2C81D13E" w14:textId="77777777" w:rsidR="00A7063D" w:rsidRPr="003F36D8" w:rsidRDefault="00A7063D" w:rsidP="00A7063D">
      <w:pPr>
        <w:tabs>
          <w:tab w:val="left" w:pos="4621"/>
        </w:tabs>
        <w:spacing w:line="360" w:lineRule="auto"/>
        <w:ind w:left="720"/>
        <w:rPr>
          <w:rFonts w:ascii="Tahoma" w:hAnsi="Tahoma" w:cs="Tahoma"/>
          <w:i/>
          <w:iCs/>
          <w:sz w:val="18"/>
          <w:szCs w:val="18"/>
        </w:rPr>
      </w:pPr>
      <w:r w:rsidRPr="003F36D8">
        <w:rPr>
          <w:rFonts w:ascii="Tahoma" w:hAnsi="Tahoma" w:cs="Tahoma"/>
          <w:i/>
          <w:iCs/>
          <w:sz w:val="18"/>
          <w:szCs w:val="18"/>
        </w:rPr>
        <w:t>Sumber: Hasil Inventarisasi TIM PKL Kabupaten Bangka Barat Tahun 2023</w:t>
      </w:r>
    </w:p>
    <w:p w14:paraId="36E48533" w14:textId="1DAB5AB6" w:rsidR="00A7063D" w:rsidRPr="00A7063D" w:rsidRDefault="00A7063D" w:rsidP="00A7063D">
      <w:pPr>
        <w:pStyle w:val="Caption"/>
        <w:jc w:val="center"/>
        <w:rPr>
          <w:rFonts w:ascii="Tahoma" w:hAnsi="Tahoma" w:cs="Tahoma"/>
          <w:i w:val="0"/>
          <w:iCs w:val="0"/>
          <w:color w:val="auto"/>
          <w:sz w:val="22"/>
          <w:szCs w:val="22"/>
        </w:rPr>
      </w:pPr>
      <w:bookmarkStart w:id="27" w:name="_Toc170887675"/>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16</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Ruang Tunggu Penumpang</w:t>
      </w:r>
      <w:bookmarkEnd w:id="27"/>
    </w:p>
    <w:p w14:paraId="77D6D775" w14:textId="77777777" w:rsidR="00A7063D" w:rsidRPr="003F36D8" w:rsidRDefault="00A7063D" w:rsidP="00A7063D">
      <w:pPr>
        <w:pStyle w:val="ListParagraph"/>
        <w:numPr>
          <w:ilvl w:val="0"/>
          <w:numId w:val="5"/>
        </w:numPr>
        <w:spacing w:line="360" w:lineRule="auto"/>
        <w:jc w:val="both"/>
        <w:rPr>
          <w:rFonts w:ascii="Tahoma" w:hAnsi="Tahoma" w:cs="Tahoma"/>
        </w:rPr>
      </w:pPr>
      <w:r w:rsidRPr="003F36D8">
        <w:rPr>
          <w:rFonts w:ascii="Tahoma" w:hAnsi="Tahoma" w:cs="Tahoma"/>
        </w:rPr>
        <w:t>Fasilitas Penunjang</w:t>
      </w:r>
    </w:p>
    <w:p w14:paraId="08148CDB" w14:textId="77777777" w:rsidR="00A7063D" w:rsidRPr="003F36D8" w:rsidRDefault="00A7063D" w:rsidP="00A7063D">
      <w:pPr>
        <w:pStyle w:val="ListParagraph"/>
        <w:numPr>
          <w:ilvl w:val="0"/>
          <w:numId w:val="7"/>
        </w:numPr>
        <w:spacing w:line="360" w:lineRule="auto"/>
        <w:jc w:val="both"/>
        <w:rPr>
          <w:rFonts w:ascii="Tahoma" w:hAnsi="Tahoma" w:cs="Tahoma"/>
        </w:rPr>
      </w:pPr>
      <w:r w:rsidRPr="003F36D8">
        <w:rPr>
          <w:rFonts w:ascii="Tahoma" w:hAnsi="Tahoma" w:cs="Tahoma"/>
        </w:rPr>
        <w:t>Fasilitas Peribadatan</w:t>
      </w:r>
    </w:p>
    <w:p w14:paraId="176C7006" w14:textId="77777777" w:rsidR="00A7063D" w:rsidRPr="003F36D8" w:rsidRDefault="00A7063D" w:rsidP="00A7063D">
      <w:pPr>
        <w:pStyle w:val="ListParagraph"/>
        <w:keepNext/>
        <w:spacing w:line="360" w:lineRule="auto"/>
        <w:ind w:left="0"/>
        <w:jc w:val="center"/>
        <w:rPr>
          <w:rFonts w:ascii="Tahoma" w:hAnsi="Tahoma" w:cs="Tahoma"/>
        </w:rPr>
      </w:pPr>
      <w:r w:rsidRPr="003F36D8">
        <w:rPr>
          <w:rFonts w:ascii="Tahoma" w:hAnsi="Tahoma" w:cs="Tahoma"/>
        </w:rPr>
        <w:drawing>
          <wp:inline distT="0" distB="0" distL="0" distR="0" wp14:anchorId="209E7C65" wp14:editId="7B16E77C">
            <wp:extent cx="1109994" cy="1479479"/>
            <wp:effectExtent l="0" t="0" r="0" b="0"/>
            <wp:docPr id="12808443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9994" cy="1479479"/>
                    </a:xfrm>
                    <a:prstGeom prst="rect">
                      <a:avLst/>
                    </a:prstGeom>
                    <a:noFill/>
                    <a:ln>
                      <a:noFill/>
                    </a:ln>
                  </pic:spPr>
                </pic:pic>
              </a:graphicData>
            </a:graphic>
          </wp:inline>
        </w:drawing>
      </w:r>
    </w:p>
    <w:p w14:paraId="36124E14" w14:textId="77777777" w:rsidR="00A7063D" w:rsidRPr="003F36D8" w:rsidRDefault="00A7063D" w:rsidP="00A7063D">
      <w:pPr>
        <w:spacing w:line="360" w:lineRule="auto"/>
        <w:ind w:left="720"/>
        <w:rPr>
          <w:rFonts w:ascii="Tahoma" w:hAnsi="Tahoma" w:cs="Tahoma"/>
          <w:i/>
          <w:iCs/>
          <w:sz w:val="18"/>
          <w:szCs w:val="18"/>
        </w:rPr>
      </w:pPr>
      <w:r w:rsidRPr="003F36D8">
        <w:rPr>
          <w:rFonts w:ascii="Tahoma" w:hAnsi="Tahoma" w:cs="Tahoma"/>
          <w:i/>
          <w:iCs/>
          <w:sz w:val="18"/>
          <w:szCs w:val="18"/>
        </w:rPr>
        <w:t>Sumber: Hasil Inventarisasi TIM PKL Kabupaten Bangka Barat Tahun 2023</w:t>
      </w:r>
    </w:p>
    <w:p w14:paraId="774A1C12" w14:textId="77777777" w:rsidR="00A7063D" w:rsidRPr="003F36D8" w:rsidRDefault="00A7063D" w:rsidP="00A7063D">
      <w:pPr>
        <w:pStyle w:val="Caption"/>
        <w:jc w:val="center"/>
        <w:rPr>
          <w:rFonts w:ascii="Tahoma" w:hAnsi="Tahoma" w:cs="Tahoma"/>
          <w:i w:val="0"/>
          <w:iCs w:val="0"/>
          <w:color w:val="auto"/>
          <w:sz w:val="22"/>
          <w:szCs w:val="22"/>
        </w:rPr>
      </w:pPr>
      <w:bookmarkStart w:id="28" w:name="_Toc170887676"/>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17</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Musholla</w:t>
      </w:r>
      <w:bookmarkEnd w:id="28"/>
    </w:p>
    <w:p w14:paraId="7123D154" w14:textId="77777777" w:rsidR="00A7063D" w:rsidRPr="003F36D8" w:rsidRDefault="00A7063D" w:rsidP="00A7063D">
      <w:pPr>
        <w:spacing w:line="360" w:lineRule="auto"/>
        <w:jc w:val="both"/>
        <w:rPr>
          <w:rFonts w:ascii="Tahoma" w:hAnsi="Tahoma" w:cs="Tahoma"/>
        </w:rPr>
      </w:pPr>
      <w:r w:rsidRPr="003F36D8">
        <w:rPr>
          <w:rFonts w:ascii="Tahoma" w:hAnsi="Tahoma" w:cs="Tahoma"/>
        </w:rPr>
        <w:t xml:space="preserve">Fasilitas penunjang peribadatan terdapat musholla yang terletak didekat pintu masuk dalam kondisi yang masih layak dan bagus. Biasanya musholla ini digunakan oleh pemilik toko di </w:t>
      </w:r>
      <w:r w:rsidRPr="003F36D8">
        <w:rPr>
          <w:rFonts w:ascii="Tahoma" w:hAnsi="Tahoma" w:cs="Tahoma"/>
        </w:rPr>
        <w:lastRenderedPageBreak/>
        <w:t>sekitar terminal, penumpang dan pengemudi, petugas terminal, hingga masyarakat disekitar area terminal. Musholla ini dapat menampung sekitar 15 – 20 orang jamaah.</w:t>
      </w:r>
    </w:p>
    <w:p w14:paraId="062267D9" w14:textId="77777777" w:rsidR="00A7063D" w:rsidRPr="003F36D8" w:rsidRDefault="00A7063D" w:rsidP="00A7063D">
      <w:pPr>
        <w:pStyle w:val="ListParagraph"/>
        <w:numPr>
          <w:ilvl w:val="0"/>
          <w:numId w:val="7"/>
        </w:numPr>
        <w:spacing w:line="360" w:lineRule="auto"/>
        <w:jc w:val="both"/>
        <w:rPr>
          <w:rFonts w:ascii="Tahoma" w:hAnsi="Tahoma" w:cs="Tahoma"/>
        </w:rPr>
      </w:pPr>
      <w:r w:rsidRPr="003F36D8">
        <w:rPr>
          <w:rFonts w:ascii="Tahoma" w:hAnsi="Tahoma" w:cs="Tahoma"/>
        </w:rPr>
        <w:t>Toilet</w:t>
      </w:r>
    </w:p>
    <w:p w14:paraId="70F6ABB2" w14:textId="77777777" w:rsidR="00A7063D" w:rsidRPr="003F36D8" w:rsidRDefault="00A7063D" w:rsidP="00A7063D">
      <w:pPr>
        <w:pStyle w:val="ListParagraph"/>
        <w:keepNext/>
        <w:spacing w:line="360" w:lineRule="auto"/>
        <w:ind w:left="0"/>
        <w:jc w:val="center"/>
        <w:rPr>
          <w:rFonts w:ascii="Tahoma" w:hAnsi="Tahoma" w:cs="Tahoma"/>
        </w:rPr>
      </w:pPr>
      <w:r w:rsidRPr="003F36D8">
        <w:rPr>
          <w:rFonts w:ascii="Tahoma" w:hAnsi="Tahoma" w:cs="Tahoma"/>
        </w:rPr>
        <w:drawing>
          <wp:inline distT="0" distB="0" distL="0" distR="0" wp14:anchorId="38BB741D" wp14:editId="0A623DF3">
            <wp:extent cx="1227674" cy="1637414"/>
            <wp:effectExtent l="0" t="0" r="0" b="1270"/>
            <wp:docPr id="838043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3641" cy="1645373"/>
                    </a:xfrm>
                    <a:prstGeom prst="rect">
                      <a:avLst/>
                    </a:prstGeom>
                    <a:noFill/>
                    <a:ln>
                      <a:noFill/>
                    </a:ln>
                  </pic:spPr>
                </pic:pic>
              </a:graphicData>
            </a:graphic>
          </wp:inline>
        </w:drawing>
      </w:r>
    </w:p>
    <w:p w14:paraId="4225D0E3" w14:textId="77777777" w:rsidR="00A7063D" w:rsidRPr="003F36D8" w:rsidRDefault="00A7063D" w:rsidP="00A7063D">
      <w:pPr>
        <w:spacing w:line="360" w:lineRule="auto"/>
        <w:ind w:left="720"/>
        <w:rPr>
          <w:rFonts w:ascii="Tahoma" w:hAnsi="Tahoma" w:cs="Tahoma"/>
          <w:i/>
          <w:iCs/>
          <w:sz w:val="18"/>
          <w:szCs w:val="18"/>
        </w:rPr>
      </w:pPr>
      <w:r w:rsidRPr="003F36D8">
        <w:rPr>
          <w:rFonts w:ascii="Tahoma" w:hAnsi="Tahoma" w:cs="Tahoma"/>
          <w:i/>
          <w:iCs/>
          <w:sz w:val="18"/>
          <w:szCs w:val="18"/>
        </w:rPr>
        <w:t>Sumber: Hasil Inventarisasi TIM PKL Kabupaten Bangka Barat Tahun 2023</w:t>
      </w:r>
    </w:p>
    <w:p w14:paraId="3FCB6CCE" w14:textId="77777777" w:rsidR="00A7063D" w:rsidRPr="003F36D8" w:rsidRDefault="00A7063D" w:rsidP="00A7063D">
      <w:pPr>
        <w:pStyle w:val="Caption"/>
        <w:jc w:val="center"/>
        <w:rPr>
          <w:rFonts w:ascii="Tahoma" w:hAnsi="Tahoma" w:cs="Tahoma"/>
          <w:i w:val="0"/>
          <w:iCs w:val="0"/>
          <w:color w:val="auto"/>
          <w:sz w:val="22"/>
          <w:szCs w:val="22"/>
        </w:rPr>
      </w:pPr>
      <w:bookmarkStart w:id="29" w:name="_Toc170887677"/>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18</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Toilet</w:t>
      </w:r>
      <w:bookmarkEnd w:id="29"/>
    </w:p>
    <w:p w14:paraId="7A19FA97" w14:textId="77777777" w:rsidR="00A7063D" w:rsidRPr="003F36D8" w:rsidRDefault="00A7063D" w:rsidP="00A7063D">
      <w:pPr>
        <w:spacing w:line="360" w:lineRule="auto"/>
        <w:jc w:val="both"/>
        <w:rPr>
          <w:rFonts w:ascii="Tahoma" w:hAnsi="Tahoma" w:cs="Tahoma"/>
        </w:rPr>
      </w:pPr>
      <w:r w:rsidRPr="003F36D8">
        <w:rPr>
          <w:rFonts w:ascii="Tahoma" w:hAnsi="Tahoma" w:cs="Tahoma"/>
        </w:rPr>
        <w:t>Terdapat fasilitas toilet di Terminal Mentok, dengan kondisi yang kurang terawat namun masih bisa digunakan oleh pengunjung terminal dan petugas terminal.</w:t>
      </w:r>
    </w:p>
    <w:p w14:paraId="51AF784D" w14:textId="77777777" w:rsidR="00A7063D" w:rsidRPr="003F36D8" w:rsidRDefault="00A7063D" w:rsidP="00A7063D">
      <w:pPr>
        <w:spacing w:line="360" w:lineRule="auto"/>
        <w:jc w:val="both"/>
        <w:rPr>
          <w:rFonts w:ascii="Tahoma" w:hAnsi="Tahoma" w:cs="Tahoma"/>
        </w:rPr>
      </w:pPr>
    </w:p>
    <w:p w14:paraId="53A70F24" w14:textId="77777777" w:rsidR="00A7063D" w:rsidRPr="003F36D8" w:rsidRDefault="00A7063D" w:rsidP="00A7063D">
      <w:pPr>
        <w:pStyle w:val="ListParagraph"/>
        <w:numPr>
          <w:ilvl w:val="0"/>
          <w:numId w:val="7"/>
        </w:numPr>
        <w:spacing w:line="360" w:lineRule="auto"/>
        <w:jc w:val="both"/>
        <w:rPr>
          <w:rFonts w:ascii="Tahoma" w:hAnsi="Tahoma" w:cs="Tahoma"/>
        </w:rPr>
      </w:pPr>
      <w:r w:rsidRPr="003F36D8">
        <w:rPr>
          <w:rFonts w:ascii="Tahoma" w:hAnsi="Tahoma" w:cs="Tahoma"/>
        </w:rPr>
        <w:t>Fasilitas Pertokoan</w:t>
      </w:r>
    </w:p>
    <w:p w14:paraId="4AFCCADE" w14:textId="77777777" w:rsidR="00A7063D" w:rsidRPr="003F36D8" w:rsidRDefault="00A7063D" w:rsidP="00A7063D">
      <w:pPr>
        <w:pStyle w:val="ListParagraph"/>
        <w:keepNext/>
        <w:spacing w:line="360" w:lineRule="auto"/>
        <w:ind w:left="0"/>
        <w:jc w:val="center"/>
        <w:rPr>
          <w:rFonts w:ascii="Tahoma" w:hAnsi="Tahoma" w:cs="Tahoma"/>
        </w:rPr>
      </w:pPr>
      <w:r w:rsidRPr="003F36D8">
        <w:rPr>
          <w:rFonts w:ascii="Tahoma" w:hAnsi="Tahoma" w:cs="Tahoma"/>
        </w:rPr>
        <w:drawing>
          <wp:inline distT="0" distB="0" distL="0" distR="0" wp14:anchorId="75EF5CB4" wp14:editId="7AC465E4">
            <wp:extent cx="2400300" cy="1835381"/>
            <wp:effectExtent l="0" t="0" r="0" b="0"/>
            <wp:docPr id="1051335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2456" cy="1852322"/>
                    </a:xfrm>
                    <a:prstGeom prst="rect">
                      <a:avLst/>
                    </a:prstGeom>
                    <a:noFill/>
                    <a:ln>
                      <a:noFill/>
                    </a:ln>
                  </pic:spPr>
                </pic:pic>
              </a:graphicData>
            </a:graphic>
          </wp:inline>
        </w:drawing>
      </w:r>
    </w:p>
    <w:p w14:paraId="5EFF8AFA" w14:textId="77777777" w:rsidR="00A7063D" w:rsidRPr="003F36D8" w:rsidRDefault="00A7063D" w:rsidP="00A7063D">
      <w:pPr>
        <w:pStyle w:val="ListParagraph"/>
        <w:spacing w:line="360" w:lineRule="auto"/>
        <w:rPr>
          <w:rFonts w:ascii="Tahoma" w:hAnsi="Tahoma" w:cs="Tahoma"/>
          <w:i/>
          <w:iCs/>
          <w:sz w:val="18"/>
          <w:szCs w:val="18"/>
        </w:rPr>
      </w:pPr>
      <w:r w:rsidRPr="003F36D8">
        <w:rPr>
          <w:rFonts w:ascii="Tahoma" w:hAnsi="Tahoma" w:cs="Tahoma"/>
          <w:i/>
          <w:iCs/>
          <w:sz w:val="18"/>
          <w:szCs w:val="18"/>
        </w:rPr>
        <w:t>Sumber: Hasil Inventarisasi TIM PKL Kabupaten Bangka Barat Tahun 2023</w:t>
      </w:r>
    </w:p>
    <w:p w14:paraId="0C837AFB" w14:textId="77777777" w:rsidR="00A7063D" w:rsidRPr="003F36D8" w:rsidRDefault="00A7063D" w:rsidP="00A7063D">
      <w:pPr>
        <w:pStyle w:val="Caption"/>
        <w:jc w:val="center"/>
        <w:rPr>
          <w:rFonts w:ascii="Tahoma" w:hAnsi="Tahoma" w:cs="Tahoma"/>
          <w:i w:val="0"/>
          <w:iCs w:val="0"/>
          <w:color w:val="auto"/>
          <w:sz w:val="22"/>
          <w:szCs w:val="22"/>
        </w:rPr>
      </w:pPr>
      <w:bookmarkStart w:id="30" w:name="_Toc170887678"/>
      <w:r w:rsidRPr="003F36D8">
        <w:rPr>
          <w:rFonts w:ascii="Tahoma" w:hAnsi="Tahoma" w:cs="Tahoma"/>
          <w:b/>
          <w:bCs/>
          <w:i w:val="0"/>
          <w:iCs w:val="0"/>
          <w:color w:val="auto"/>
          <w:sz w:val="22"/>
          <w:szCs w:val="22"/>
        </w:rPr>
        <w:t xml:space="preserve">Gambar II. </w:t>
      </w:r>
      <w:r w:rsidRPr="003F36D8">
        <w:rPr>
          <w:rFonts w:ascii="Tahoma" w:hAnsi="Tahoma" w:cs="Tahoma"/>
          <w:b/>
          <w:bCs/>
          <w:i w:val="0"/>
          <w:iCs w:val="0"/>
          <w:color w:val="auto"/>
          <w:sz w:val="22"/>
          <w:szCs w:val="22"/>
        </w:rPr>
        <w:fldChar w:fldCharType="begin"/>
      </w:r>
      <w:r w:rsidRPr="003F36D8">
        <w:rPr>
          <w:rFonts w:ascii="Tahoma" w:hAnsi="Tahoma" w:cs="Tahoma"/>
          <w:b/>
          <w:bCs/>
          <w:i w:val="0"/>
          <w:iCs w:val="0"/>
          <w:color w:val="auto"/>
          <w:sz w:val="22"/>
          <w:szCs w:val="22"/>
        </w:rPr>
        <w:instrText xml:space="preserve"> SEQ Gambar_II. \* ARABIC </w:instrText>
      </w:r>
      <w:r w:rsidRPr="003F36D8">
        <w:rPr>
          <w:rFonts w:ascii="Tahoma" w:hAnsi="Tahoma" w:cs="Tahoma"/>
          <w:b/>
          <w:bCs/>
          <w:i w:val="0"/>
          <w:iCs w:val="0"/>
          <w:color w:val="auto"/>
          <w:sz w:val="22"/>
          <w:szCs w:val="22"/>
        </w:rPr>
        <w:fldChar w:fldCharType="separate"/>
      </w:r>
      <w:r>
        <w:rPr>
          <w:rFonts w:ascii="Tahoma" w:hAnsi="Tahoma" w:cs="Tahoma"/>
          <w:b/>
          <w:bCs/>
          <w:i w:val="0"/>
          <w:iCs w:val="0"/>
          <w:color w:val="auto"/>
          <w:sz w:val="22"/>
          <w:szCs w:val="22"/>
        </w:rPr>
        <w:t>19</w:t>
      </w:r>
      <w:r w:rsidRPr="003F36D8">
        <w:rPr>
          <w:rFonts w:ascii="Tahoma" w:hAnsi="Tahoma" w:cs="Tahoma"/>
          <w:b/>
          <w:bCs/>
          <w:i w:val="0"/>
          <w:iCs w:val="0"/>
          <w:color w:val="auto"/>
          <w:sz w:val="22"/>
          <w:szCs w:val="22"/>
        </w:rPr>
        <w:fldChar w:fldCharType="end"/>
      </w:r>
      <w:r w:rsidRPr="003F36D8">
        <w:rPr>
          <w:rFonts w:ascii="Tahoma" w:hAnsi="Tahoma" w:cs="Tahoma"/>
          <w:i w:val="0"/>
          <w:iCs w:val="0"/>
          <w:color w:val="auto"/>
          <w:sz w:val="22"/>
          <w:szCs w:val="22"/>
        </w:rPr>
        <w:t xml:space="preserve"> Pertokoan</w:t>
      </w:r>
      <w:bookmarkEnd w:id="30"/>
    </w:p>
    <w:p w14:paraId="2B11A0B6" w14:textId="77777777" w:rsidR="00A7063D" w:rsidRPr="003F36D8" w:rsidRDefault="00A7063D" w:rsidP="00A7063D">
      <w:pPr>
        <w:spacing w:line="360" w:lineRule="auto"/>
        <w:jc w:val="both"/>
        <w:rPr>
          <w:rFonts w:ascii="Tahoma" w:hAnsi="Tahoma" w:cs="Tahoma"/>
        </w:rPr>
      </w:pPr>
      <w:r w:rsidRPr="003F36D8">
        <w:rPr>
          <w:rFonts w:ascii="Tahoma" w:hAnsi="Tahoma" w:cs="Tahoma"/>
        </w:rPr>
        <w:t>Di kawasan Terminal Mentok terdapat banyak bangunan pertokoan yang menjual kebutuhan konsumsi untuk orang di area terminal. Hal ini juga dapat membantu terminal untuk mendapatkan dana diluar retribusi kendaraan.</w:t>
      </w:r>
    </w:p>
    <w:p w14:paraId="00A5BB53" w14:textId="77777777" w:rsidR="00C554EE" w:rsidRDefault="00C554EE"/>
    <w:sectPr w:rsidR="00C554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2796539"/>
      <w:docPartObj>
        <w:docPartGallery w:val="Page Numbers (Bottom of Page)"/>
        <w:docPartUnique/>
      </w:docPartObj>
    </w:sdtPr>
    <w:sdtContent>
      <w:p w14:paraId="5B85C972" w14:textId="77777777" w:rsidR="00000000" w:rsidRPr="00E72057" w:rsidRDefault="00000000">
        <w:pPr>
          <w:pStyle w:val="Footer"/>
          <w:jc w:val="center"/>
        </w:pPr>
        <w:r w:rsidRPr="00E72057">
          <w:rPr>
            <w:rFonts w:ascii="Tahoma" w:hAnsi="Tahoma" w:cs="Tahoma"/>
          </w:rPr>
          <w:fldChar w:fldCharType="begin"/>
        </w:r>
        <w:r w:rsidRPr="00E72057">
          <w:rPr>
            <w:rFonts w:ascii="Tahoma" w:hAnsi="Tahoma" w:cs="Tahoma"/>
          </w:rPr>
          <w:instrText xml:space="preserve"> PAGE   \* MERGEFORMAT </w:instrText>
        </w:r>
        <w:r w:rsidRPr="00E72057">
          <w:rPr>
            <w:rFonts w:ascii="Tahoma" w:hAnsi="Tahoma" w:cs="Tahoma"/>
          </w:rPr>
          <w:fldChar w:fldCharType="separate"/>
        </w:r>
        <w:r w:rsidRPr="00E72057">
          <w:rPr>
            <w:rFonts w:ascii="Tahoma" w:hAnsi="Tahoma" w:cs="Tahoma"/>
          </w:rPr>
          <w:t>2</w:t>
        </w:r>
        <w:r w:rsidRPr="00E72057">
          <w:rPr>
            <w:rFonts w:ascii="Tahoma" w:hAnsi="Tahoma" w:cs="Tahoma"/>
          </w:rPr>
          <w:fldChar w:fldCharType="end"/>
        </w:r>
      </w:p>
    </w:sdtContent>
  </w:sdt>
  <w:p w14:paraId="368E10BA" w14:textId="77777777" w:rsidR="00000000" w:rsidRPr="00E72057"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6645215"/>
      <w:docPartObj>
        <w:docPartGallery w:val="Page Numbers (Bottom of Page)"/>
        <w:docPartUnique/>
      </w:docPartObj>
    </w:sdtPr>
    <w:sdtEndPr>
      <w:rPr>
        <w:rFonts w:ascii="Tahoma" w:hAnsi="Tahoma" w:cs="Tahoma"/>
      </w:rPr>
    </w:sdtEndPr>
    <w:sdtContent>
      <w:p w14:paraId="2AA17F5D" w14:textId="77777777" w:rsidR="00000000" w:rsidRPr="00E72057" w:rsidRDefault="00000000">
        <w:pPr>
          <w:pStyle w:val="Footer"/>
          <w:jc w:val="right"/>
        </w:pPr>
        <w:r w:rsidRPr="00E72057">
          <w:rPr>
            <w:rFonts w:ascii="Tahoma" w:hAnsi="Tahoma" w:cs="Tahoma"/>
          </w:rPr>
          <w:fldChar w:fldCharType="begin"/>
        </w:r>
        <w:r w:rsidRPr="00E72057">
          <w:rPr>
            <w:rFonts w:ascii="Tahoma" w:hAnsi="Tahoma" w:cs="Tahoma"/>
          </w:rPr>
          <w:instrText xml:space="preserve"> PAGE   \* MERGEFORMAT </w:instrText>
        </w:r>
        <w:r w:rsidRPr="00E72057">
          <w:rPr>
            <w:rFonts w:ascii="Tahoma" w:hAnsi="Tahoma" w:cs="Tahoma"/>
          </w:rPr>
          <w:fldChar w:fldCharType="separate"/>
        </w:r>
        <w:r w:rsidRPr="00E72057">
          <w:rPr>
            <w:rFonts w:ascii="Tahoma" w:hAnsi="Tahoma" w:cs="Tahoma"/>
          </w:rPr>
          <w:t>2</w:t>
        </w:r>
        <w:r w:rsidRPr="00E72057">
          <w:rPr>
            <w:rFonts w:ascii="Tahoma" w:hAnsi="Tahoma" w:cs="Tahoma"/>
          </w:rPr>
          <w:fldChar w:fldCharType="end"/>
        </w:r>
      </w:p>
    </w:sdtContent>
  </w:sdt>
  <w:p w14:paraId="109FD5ED" w14:textId="77777777" w:rsidR="00000000" w:rsidRPr="00E72057"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5216207"/>
      <w:docPartObj>
        <w:docPartGallery w:val="Page Numbers (Bottom of Page)"/>
        <w:docPartUnique/>
      </w:docPartObj>
    </w:sdtPr>
    <w:sdtContent>
      <w:p w14:paraId="1E9299ED" w14:textId="77777777" w:rsidR="00000000" w:rsidRPr="00E72057" w:rsidRDefault="00000000">
        <w:pPr>
          <w:pStyle w:val="Footer"/>
          <w:jc w:val="right"/>
        </w:pPr>
        <w:r w:rsidRPr="00E72057">
          <w:rPr>
            <w:rFonts w:ascii="Tahoma" w:hAnsi="Tahoma" w:cs="Tahoma"/>
          </w:rPr>
          <w:fldChar w:fldCharType="begin"/>
        </w:r>
        <w:r w:rsidRPr="00E72057">
          <w:rPr>
            <w:rFonts w:ascii="Tahoma" w:hAnsi="Tahoma" w:cs="Tahoma"/>
          </w:rPr>
          <w:instrText xml:space="preserve"> PAGE   \* MERGEFORMAT </w:instrText>
        </w:r>
        <w:r w:rsidRPr="00E72057">
          <w:rPr>
            <w:rFonts w:ascii="Tahoma" w:hAnsi="Tahoma" w:cs="Tahoma"/>
          </w:rPr>
          <w:fldChar w:fldCharType="separate"/>
        </w:r>
        <w:r w:rsidRPr="00E72057">
          <w:rPr>
            <w:rFonts w:ascii="Tahoma" w:hAnsi="Tahoma" w:cs="Tahoma"/>
          </w:rPr>
          <w:t>2</w:t>
        </w:r>
        <w:r w:rsidRPr="00E72057">
          <w:rPr>
            <w:rFonts w:ascii="Tahoma" w:hAnsi="Tahoma" w:cs="Tahoma"/>
          </w:rPr>
          <w:fldChar w:fldCharType="end"/>
        </w:r>
      </w:p>
    </w:sdtContent>
  </w:sdt>
  <w:p w14:paraId="7927E9B8" w14:textId="77777777" w:rsidR="00000000" w:rsidRPr="00E72057"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563B7"/>
    <w:multiLevelType w:val="hybridMultilevel"/>
    <w:tmpl w:val="D700CB28"/>
    <w:lvl w:ilvl="0" w:tplc="8550B91C">
      <w:start w:val="1"/>
      <w:numFmt w:val="decimal"/>
      <w:lvlText w:val="2.2.%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5133307"/>
    <w:multiLevelType w:val="hybridMultilevel"/>
    <w:tmpl w:val="DB7830E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66C2E1B"/>
    <w:multiLevelType w:val="hybridMultilevel"/>
    <w:tmpl w:val="A3FA38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61B5F3E"/>
    <w:multiLevelType w:val="hybridMultilevel"/>
    <w:tmpl w:val="6378876E"/>
    <w:lvl w:ilvl="0" w:tplc="AD1221D2">
      <w:start w:val="1"/>
      <w:numFmt w:val="decimal"/>
      <w:lvlText w:val="2.1.%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41B4468A"/>
    <w:multiLevelType w:val="hybridMultilevel"/>
    <w:tmpl w:val="D19E48B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4F647ED3"/>
    <w:multiLevelType w:val="hybridMultilevel"/>
    <w:tmpl w:val="C4EAD640"/>
    <w:lvl w:ilvl="0" w:tplc="01FCA20A">
      <w:start w:val="1"/>
      <w:numFmt w:val="decimal"/>
      <w:pStyle w:val="SUBBABII"/>
      <w:lvlText w:val="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97146A5"/>
    <w:multiLevelType w:val="hybridMultilevel"/>
    <w:tmpl w:val="9C98F1EE"/>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942882189">
    <w:abstractNumId w:val="5"/>
  </w:num>
  <w:num w:numId="2" w16cid:durableId="879782860">
    <w:abstractNumId w:val="3"/>
  </w:num>
  <w:num w:numId="3" w16cid:durableId="1067998006">
    <w:abstractNumId w:val="6"/>
  </w:num>
  <w:num w:numId="4" w16cid:durableId="1810661041">
    <w:abstractNumId w:val="4"/>
  </w:num>
  <w:num w:numId="5" w16cid:durableId="887258442">
    <w:abstractNumId w:val="0"/>
  </w:num>
  <w:num w:numId="6" w16cid:durableId="2137330078">
    <w:abstractNumId w:val="2"/>
  </w:num>
  <w:num w:numId="7" w16cid:durableId="110862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63D"/>
    <w:rsid w:val="00131ECC"/>
    <w:rsid w:val="002124D7"/>
    <w:rsid w:val="0027098C"/>
    <w:rsid w:val="003B6FFA"/>
    <w:rsid w:val="003E5A0E"/>
    <w:rsid w:val="00457ADF"/>
    <w:rsid w:val="004B50FE"/>
    <w:rsid w:val="004E3E15"/>
    <w:rsid w:val="007416D2"/>
    <w:rsid w:val="00791CB8"/>
    <w:rsid w:val="009223D7"/>
    <w:rsid w:val="00977A51"/>
    <w:rsid w:val="009F3BD1"/>
    <w:rsid w:val="00A7063D"/>
    <w:rsid w:val="00B725B4"/>
    <w:rsid w:val="00B7340C"/>
    <w:rsid w:val="00BB5843"/>
    <w:rsid w:val="00C554EE"/>
    <w:rsid w:val="00C86571"/>
    <w:rsid w:val="00E32AB2"/>
    <w:rsid w:val="00F06713"/>
    <w:rsid w:val="00F1679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72E60"/>
  <w15:chartTrackingRefBased/>
  <w15:docId w15:val="{E2509A56-0695-4717-9D1B-0832DD932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63D"/>
    <w:rPr>
      <w:noProof/>
    </w:rPr>
  </w:style>
  <w:style w:type="paragraph" w:styleId="Heading1">
    <w:name w:val="heading 1"/>
    <w:basedOn w:val="Normal"/>
    <w:next w:val="Normal"/>
    <w:link w:val="Heading1Char"/>
    <w:uiPriority w:val="9"/>
    <w:qFormat/>
    <w:rsid w:val="00A7063D"/>
    <w:pPr>
      <w:spacing w:line="360" w:lineRule="auto"/>
      <w:jc w:val="center"/>
      <w:outlineLvl w:val="0"/>
    </w:pPr>
    <w:rPr>
      <w:rFonts w:ascii="Tahoma" w:hAnsi="Tahoma" w:cs="Tahoma"/>
      <w:b/>
      <w:bCs/>
      <w:sz w:val="28"/>
      <w:szCs w:val="28"/>
    </w:rPr>
  </w:style>
  <w:style w:type="paragraph" w:styleId="Heading2">
    <w:name w:val="heading 2"/>
    <w:basedOn w:val="Normal"/>
    <w:next w:val="Normal"/>
    <w:link w:val="Heading2Char"/>
    <w:uiPriority w:val="9"/>
    <w:semiHidden/>
    <w:unhideWhenUsed/>
    <w:qFormat/>
    <w:rsid w:val="00A706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63D"/>
    <w:rPr>
      <w:rFonts w:ascii="Tahoma" w:hAnsi="Tahoma" w:cs="Tahoma"/>
      <w:b/>
      <w:bCs/>
      <w:noProof/>
      <w:sz w:val="28"/>
      <w:szCs w:val="28"/>
    </w:rPr>
  </w:style>
  <w:style w:type="paragraph" w:styleId="ListParagraph">
    <w:name w:val="List Paragraph"/>
    <w:aliases w:val="sub de titre 4,ANNEX,List Paragraph1,kepala,POINT,List Paragraph11,List Paragraph111,List Paragraph2,Char Char2,TABEL,SUB BAB2,Dalam Tabel,ListKebijakan,First Level Outline,Teks tabel,Char Char21,No tk3,Colorful List - Accent 11,Tabel"/>
    <w:basedOn w:val="Normal"/>
    <w:link w:val="ListParagraphChar"/>
    <w:uiPriority w:val="34"/>
    <w:qFormat/>
    <w:rsid w:val="00A7063D"/>
    <w:pPr>
      <w:ind w:left="720"/>
      <w:contextualSpacing/>
    </w:pPr>
  </w:style>
  <w:style w:type="paragraph" w:styleId="Footer">
    <w:name w:val="footer"/>
    <w:basedOn w:val="Normal"/>
    <w:link w:val="FooterChar"/>
    <w:uiPriority w:val="99"/>
    <w:unhideWhenUsed/>
    <w:rsid w:val="00A706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63D"/>
    <w:rPr>
      <w:noProof/>
    </w:rPr>
  </w:style>
  <w:style w:type="paragraph" w:customStyle="1" w:styleId="SUBBABII">
    <w:name w:val="SUB BAB II"/>
    <w:basedOn w:val="Heading2"/>
    <w:next w:val="Heading2"/>
    <w:link w:val="SUBBABIIChar"/>
    <w:qFormat/>
    <w:rsid w:val="00A7063D"/>
    <w:pPr>
      <w:keepNext w:val="0"/>
      <w:keepLines w:val="0"/>
      <w:numPr>
        <w:numId w:val="1"/>
      </w:numPr>
      <w:spacing w:before="0" w:after="160" w:line="360" w:lineRule="auto"/>
      <w:ind w:left="709"/>
      <w:contextualSpacing/>
    </w:pPr>
    <w:rPr>
      <w:rFonts w:ascii="Tahoma" w:hAnsi="Tahoma" w:cs="Tahoma"/>
      <w:b/>
    </w:rPr>
  </w:style>
  <w:style w:type="character" w:customStyle="1" w:styleId="SUBBABIIChar">
    <w:name w:val="SUB BAB II Char"/>
    <w:basedOn w:val="Heading2Char"/>
    <w:link w:val="SUBBABII"/>
    <w:rsid w:val="00A7063D"/>
    <w:rPr>
      <w:rFonts w:ascii="Tahoma" w:eastAsiaTheme="majorEastAsia" w:hAnsi="Tahoma" w:cs="Tahoma"/>
      <w:b/>
      <w:noProof/>
      <w:color w:val="2F5496" w:themeColor="accent1" w:themeShade="BF"/>
      <w:sz w:val="26"/>
      <w:szCs w:val="26"/>
    </w:rPr>
  </w:style>
  <w:style w:type="table" w:styleId="TableGrid">
    <w:name w:val="Table Grid"/>
    <w:basedOn w:val="TableNormal"/>
    <w:uiPriority w:val="39"/>
    <w:rsid w:val="00A70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7063D"/>
    <w:pPr>
      <w:spacing w:after="200" w:line="240" w:lineRule="auto"/>
    </w:pPr>
    <w:rPr>
      <w:i/>
      <w:iCs/>
      <w:color w:val="44546A" w:themeColor="text2"/>
      <w:sz w:val="18"/>
      <w:szCs w:val="18"/>
    </w:rPr>
  </w:style>
  <w:style w:type="character" w:customStyle="1" w:styleId="ListParagraphChar">
    <w:name w:val="List Paragraph Char"/>
    <w:aliases w:val="sub de titre 4 Char,ANNEX Char,List Paragraph1 Char,kepala Char,POINT Char,List Paragraph11 Char,List Paragraph111 Char,List Paragraph2 Char,Char Char2 Char,TABEL Char,SUB BAB2 Char,Dalam Tabel Char,ListKebijakan Char,Teks tabel Char"/>
    <w:basedOn w:val="DefaultParagraphFont"/>
    <w:link w:val="ListParagraph"/>
    <w:uiPriority w:val="34"/>
    <w:qFormat/>
    <w:rsid w:val="00A7063D"/>
    <w:rPr>
      <w:noProof/>
    </w:rPr>
  </w:style>
  <w:style w:type="character" w:customStyle="1" w:styleId="Heading2Char">
    <w:name w:val="Heading 2 Char"/>
    <w:basedOn w:val="DefaultParagraphFont"/>
    <w:link w:val="Heading2"/>
    <w:uiPriority w:val="9"/>
    <w:semiHidden/>
    <w:rsid w:val="00A7063D"/>
    <w:rPr>
      <w:rFonts w:asciiTheme="majorHAnsi" w:eastAsiaTheme="majorEastAsia" w:hAnsiTheme="majorHAnsi" w:cstheme="majorBidi"/>
      <w:noProof/>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image" Target="media/image27.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6.png"/><Relationship Id="rId24" Type="http://schemas.openxmlformats.org/officeDocument/2006/relationships/footer" Target="footer2.xm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3.xml"/><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2245</Words>
  <Characters>12798</Characters>
  <Application>Microsoft Office Word</Application>
  <DocSecurity>0</DocSecurity>
  <Lines>106</Lines>
  <Paragraphs>30</Paragraphs>
  <ScaleCrop>false</ScaleCrop>
  <Company/>
  <LinksUpToDate>false</LinksUpToDate>
  <CharactersWithSpaces>15013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irfan triandra</dc:creator>
  <cp:keywords/>
  <dc:description/>
  <cp:lastModifiedBy>irfan triandra</cp:lastModifiedBy>
  <cp:revision>1</cp:revision>
  <dcterms:created xsi:type="dcterms:W3CDTF">2024-07-26T02:03:00Z</dcterms:created>
  <dcterms:modified xsi:type="dcterms:W3CDTF">2024-07-26T02:04:00Z</dcterms:modified>
</cp:coreProperties>
</file>