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EC52E5" w14:textId="48D405C3" w:rsidR="0042248A" w:rsidRDefault="00EC6707" w:rsidP="008757B3">
      <w:pPr>
        <w:pStyle w:val="Heading1"/>
        <w:spacing w:before="0" w:line="360" w:lineRule="auto"/>
      </w:pPr>
      <w:bookmarkStart w:id="0" w:name="_Toc169459229"/>
      <w:r w:rsidRPr="00284CDA">
        <w:t>BA</w:t>
      </w:r>
      <w:r w:rsidR="0042248A" w:rsidRPr="00284CDA">
        <w:t>B V</w:t>
      </w:r>
      <w:r w:rsidR="0042248A" w:rsidRPr="00284CDA">
        <w:br/>
        <w:t>ANALISIS DAN PEM</w:t>
      </w:r>
      <w:r w:rsidR="008068EA" w:rsidRPr="00284CDA">
        <w:t>ECAHAN MASALAH</w:t>
      </w:r>
      <w:bookmarkEnd w:id="0"/>
    </w:p>
    <w:p w14:paraId="637431F9" w14:textId="11EAC119" w:rsidR="00E01ED7" w:rsidRDefault="00E01ED7">
      <w:pPr>
        <w:pStyle w:val="Heading2"/>
        <w:numPr>
          <w:ilvl w:val="0"/>
          <w:numId w:val="40"/>
        </w:numPr>
        <w:spacing w:before="960" w:line="360" w:lineRule="auto"/>
        <w:ind w:left="567" w:hanging="567"/>
      </w:pPr>
      <w:bookmarkStart w:id="1" w:name="_Toc169459230"/>
      <w:r w:rsidRPr="001A6C78">
        <w:t>Pengukuran Kinerja Integrasi Antarmoda</w:t>
      </w:r>
      <w:bookmarkEnd w:id="1"/>
      <w:r w:rsidRPr="001A6C78">
        <w:t xml:space="preserve"> </w:t>
      </w:r>
    </w:p>
    <w:p w14:paraId="2FE5C620" w14:textId="614D859C" w:rsidR="009F5BC6" w:rsidRDefault="009F5BC6" w:rsidP="00BE1B35">
      <w:pPr>
        <w:pStyle w:val="BodyText"/>
        <w:numPr>
          <w:ilvl w:val="0"/>
          <w:numId w:val="67"/>
        </w:numPr>
        <w:spacing w:line="360" w:lineRule="auto"/>
        <w:ind w:hanging="720"/>
        <w:rPr>
          <w:i/>
          <w:iCs/>
        </w:rPr>
      </w:pPr>
      <w:r w:rsidRPr="009F5BC6">
        <w:rPr>
          <w:i/>
          <w:iCs/>
        </w:rPr>
        <w:t>Modal Interaction Matrix</w:t>
      </w:r>
    </w:p>
    <w:p w14:paraId="20D62AA7" w14:textId="4F6D31F6" w:rsidR="009F5BC6" w:rsidRDefault="009F5BC6" w:rsidP="00BE1B35">
      <w:pPr>
        <w:spacing w:after="0" w:line="360" w:lineRule="auto"/>
        <w:ind w:left="709" w:firstLine="567"/>
        <w:jc w:val="both"/>
        <w:rPr>
          <w:rFonts w:ascii="Tahoma" w:hAnsi="Tahoma" w:cs="Tahoma"/>
        </w:rPr>
      </w:pPr>
      <w:r w:rsidRPr="009F5BC6">
        <w:rPr>
          <w:rFonts w:ascii="Tahoma" w:hAnsi="Tahoma" w:cs="Tahoma"/>
        </w:rPr>
        <w:t xml:space="preserve">Berdasarkan tabel V.1 kolom sebelah kiri merupakan indeks nilai dari keadaan eksisting yang didapatkan dari jarak berjalan kaki dengan satuan meter. Kolom sebelah kanan atas merupakan indeks nilai harapan pengguna jasa yang didapatkan dari hasil survei wawancara pengguna jasa moda berdasarkan penting atau tidaknya interaksi antara moda dengan fasilitas yang ada di Stasiun </w:t>
      </w:r>
      <w:r w:rsidR="00F02AE2">
        <w:rPr>
          <w:rFonts w:ascii="Tahoma" w:hAnsi="Tahoma" w:cs="Tahoma"/>
        </w:rPr>
        <w:t>Tambun</w:t>
      </w:r>
      <w:r w:rsidRPr="009F5BC6">
        <w:rPr>
          <w:rFonts w:ascii="Tahoma" w:hAnsi="Tahoma" w:cs="Tahoma"/>
        </w:rPr>
        <w:t>. Kolom sebelah kanan bawah merupakan selisih dari indeks nilai eksisting dan nilai harapan pengguna jasa.</w:t>
      </w:r>
    </w:p>
    <w:p w14:paraId="7339CED8" w14:textId="674EFF57" w:rsidR="00C12930" w:rsidRPr="00C12930" w:rsidRDefault="009F5BC6" w:rsidP="00C12930">
      <w:pPr>
        <w:pStyle w:val="Caption"/>
        <w:jc w:val="center"/>
        <w:rPr>
          <w:rFonts w:ascii="Tahoma" w:hAnsi="Tahoma" w:cs="Tahoma"/>
          <w:i w:val="0"/>
          <w:iCs w:val="0"/>
          <w:color w:val="auto"/>
          <w:sz w:val="22"/>
          <w:szCs w:val="22"/>
        </w:rPr>
      </w:pPr>
      <w:r w:rsidRPr="009F5BC6">
        <w:rPr>
          <w:rFonts w:ascii="Tahoma" w:hAnsi="Tahoma" w:cs="Tahoma"/>
          <w:b/>
          <w:bCs/>
          <w:i w:val="0"/>
          <w:iCs w:val="0"/>
          <w:color w:val="auto"/>
          <w:sz w:val="22"/>
          <w:szCs w:val="22"/>
        </w:rPr>
        <w:t xml:space="preserve">Tabel V. </w:t>
      </w:r>
      <w:r w:rsidRPr="009F5BC6">
        <w:rPr>
          <w:rFonts w:ascii="Tahoma" w:hAnsi="Tahoma" w:cs="Tahoma"/>
          <w:b/>
          <w:bCs/>
          <w:i w:val="0"/>
          <w:iCs w:val="0"/>
          <w:color w:val="auto"/>
          <w:sz w:val="22"/>
          <w:szCs w:val="22"/>
        </w:rPr>
        <w:fldChar w:fldCharType="begin"/>
      </w:r>
      <w:r w:rsidRPr="009F5BC6">
        <w:rPr>
          <w:rFonts w:ascii="Tahoma" w:hAnsi="Tahoma" w:cs="Tahoma"/>
          <w:b/>
          <w:bCs/>
          <w:i w:val="0"/>
          <w:iCs w:val="0"/>
          <w:color w:val="auto"/>
          <w:sz w:val="22"/>
          <w:szCs w:val="22"/>
        </w:rPr>
        <w:instrText xml:space="preserve"> SEQ Tabel_V. \* ARABIC </w:instrText>
      </w:r>
      <w:r w:rsidRPr="009F5BC6">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1</w:t>
      </w:r>
      <w:r w:rsidRPr="009F5BC6">
        <w:rPr>
          <w:rFonts w:ascii="Tahoma" w:hAnsi="Tahoma" w:cs="Tahoma"/>
          <w:b/>
          <w:bCs/>
          <w:i w:val="0"/>
          <w:iCs w:val="0"/>
          <w:color w:val="auto"/>
          <w:sz w:val="22"/>
          <w:szCs w:val="22"/>
        </w:rPr>
        <w:fldChar w:fldCharType="end"/>
      </w:r>
      <w:r w:rsidRPr="009F5BC6">
        <w:rPr>
          <w:rFonts w:ascii="Tahoma" w:hAnsi="Tahoma" w:cs="Tahoma"/>
          <w:i w:val="0"/>
          <w:iCs w:val="0"/>
          <w:color w:val="auto"/>
          <w:sz w:val="22"/>
          <w:szCs w:val="22"/>
        </w:rPr>
        <w:t xml:space="preserve"> </w:t>
      </w:r>
      <w:r w:rsidRPr="009F5BC6">
        <w:rPr>
          <w:rFonts w:ascii="Tahoma" w:hAnsi="Tahoma" w:cs="Tahoma"/>
          <w:color w:val="auto"/>
          <w:sz w:val="22"/>
          <w:szCs w:val="22"/>
        </w:rPr>
        <w:t>Modal Interaction Matrix</w:t>
      </w:r>
      <w:r w:rsidRPr="009F5BC6">
        <w:rPr>
          <w:rFonts w:ascii="Tahoma" w:hAnsi="Tahoma" w:cs="Tahoma"/>
          <w:i w:val="0"/>
          <w:iCs w:val="0"/>
          <w:color w:val="auto"/>
          <w:sz w:val="22"/>
          <w:szCs w:val="22"/>
        </w:rPr>
        <w:t xml:space="preserve"> Eksisting Stasiun Tambun</w:t>
      </w:r>
    </w:p>
    <w:p w14:paraId="151A893B" w14:textId="7D1B132E" w:rsidR="009F5BC6" w:rsidRDefault="009E1355" w:rsidP="009F5BC6">
      <w:pPr>
        <w:jc w:val="center"/>
        <w:rPr>
          <w:lang w:val="id-ID" w:bidi="ar-SA"/>
        </w:rPr>
      </w:pPr>
      <w:r w:rsidRPr="009E1355">
        <w:rPr>
          <w:noProof/>
        </w:rPr>
        <w:drawing>
          <wp:inline distT="0" distB="0" distL="0" distR="0" wp14:anchorId="2A4135BA" wp14:editId="690C702D">
            <wp:extent cx="4297680" cy="3765952"/>
            <wp:effectExtent l="0" t="0" r="7620" b="6350"/>
            <wp:docPr id="104707295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3344" cy="3770916"/>
                    </a:xfrm>
                    <a:prstGeom prst="rect">
                      <a:avLst/>
                    </a:prstGeom>
                    <a:noFill/>
                    <a:ln>
                      <a:noFill/>
                    </a:ln>
                  </pic:spPr>
                </pic:pic>
              </a:graphicData>
            </a:graphic>
          </wp:inline>
        </w:drawing>
      </w:r>
    </w:p>
    <w:p w14:paraId="4CD1A53B" w14:textId="56769369" w:rsidR="00092B5E" w:rsidRDefault="00092B5E" w:rsidP="00092B5E">
      <w:pPr>
        <w:ind w:firstLine="709"/>
        <w:rPr>
          <w:rFonts w:ascii="Tahoma" w:hAnsi="Tahoma" w:cs="Tahoma"/>
          <w:i/>
          <w:iCs/>
          <w:sz w:val="20"/>
          <w:szCs w:val="20"/>
          <w:lang w:val="id-ID" w:bidi="ar-SA"/>
        </w:rPr>
      </w:pPr>
      <w:r w:rsidRPr="00092B5E">
        <w:rPr>
          <w:rFonts w:ascii="Tahoma" w:hAnsi="Tahoma" w:cs="Tahoma"/>
          <w:i/>
          <w:iCs/>
          <w:sz w:val="20"/>
          <w:szCs w:val="20"/>
          <w:lang w:val="id-ID" w:bidi="ar-SA"/>
        </w:rPr>
        <w:t>Sumber: Hasil Analisis</w:t>
      </w:r>
    </w:p>
    <w:p w14:paraId="5E4CC81A" w14:textId="152774BD" w:rsidR="00092B5E" w:rsidRPr="00092B5E" w:rsidRDefault="00092B5E" w:rsidP="00092B5E">
      <w:pPr>
        <w:spacing w:after="0" w:line="360" w:lineRule="auto"/>
        <w:ind w:left="709" w:firstLine="567"/>
        <w:jc w:val="both"/>
        <w:rPr>
          <w:rFonts w:ascii="Tahoma" w:hAnsi="Tahoma" w:cs="Tahoma"/>
        </w:rPr>
      </w:pPr>
      <w:r w:rsidRPr="00092B5E">
        <w:rPr>
          <w:rFonts w:ascii="Tahoma" w:hAnsi="Tahoma" w:cs="Tahoma"/>
        </w:rPr>
        <w:lastRenderedPageBreak/>
        <w:t xml:space="preserve">Pada matriks tersebut didapatkan nilai </w:t>
      </w:r>
      <w:r w:rsidRPr="00092B5E">
        <w:rPr>
          <w:rFonts w:ascii="Tahoma" w:hAnsi="Tahoma" w:cs="Tahoma"/>
          <w:i/>
          <w:iCs/>
        </w:rPr>
        <w:t>negative value</w:t>
      </w:r>
      <w:r w:rsidRPr="00092B5E">
        <w:rPr>
          <w:rFonts w:ascii="Tahoma" w:hAnsi="Tahoma" w:cs="Tahoma"/>
        </w:rPr>
        <w:t xml:space="preserve"> di Stasiun </w:t>
      </w:r>
      <w:r w:rsidR="00F02AE2">
        <w:rPr>
          <w:rFonts w:ascii="Tahoma" w:hAnsi="Tahoma" w:cs="Tahoma"/>
        </w:rPr>
        <w:t>Tambun</w:t>
      </w:r>
      <w:r w:rsidRPr="00092B5E">
        <w:rPr>
          <w:rFonts w:ascii="Tahoma" w:hAnsi="Tahoma" w:cs="Tahoma"/>
        </w:rPr>
        <w:t xml:space="preserve"> adalah -</w:t>
      </w:r>
      <w:r w:rsidR="009E1355">
        <w:rPr>
          <w:rFonts w:ascii="Tahoma" w:hAnsi="Tahoma" w:cs="Tahoma"/>
        </w:rPr>
        <w:t>23</w:t>
      </w:r>
      <w:r w:rsidRPr="00092B5E">
        <w:rPr>
          <w:rFonts w:ascii="Tahoma" w:hAnsi="Tahoma" w:cs="Tahoma"/>
        </w:rPr>
        <w:t xml:space="preserve"> dimana nilai tersebut merupakan nilai yang akan dimasukkan kedalam rumus </w:t>
      </w:r>
      <w:r w:rsidRPr="00092B5E">
        <w:rPr>
          <w:rFonts w:ascii="Tahoma" w:hAnsi="Tahoma" w:cs="Tahoma"/>
          <w:i/>
          <w:iCs/>
        </w:rPr>
        <w:t>normalized score</w:t>
      </w:r>
      <w:r w:rsidRPr="00092B5E">
        <w:rPr>
          <w:rFonts w:ascii="Tahoma" w:hAnsi="Tahoma" w:cs="Tahoma"/>
        </w:rPr>
        <w:t xml:space="preserve"> dengan rumus perhitungan sebagai berikut:</w:t>
      </w:r>
    </w:p>
    <w:p w14:paraId="42A57F90" w14:textId="2D8827B4" w:rsidR="00092B5E" w:rsidRPr="007179F4" w:rsidRDefault="00092B5E" w:rsidP="00092B5E">
      <w:pPr>
        <w:tabs>
          <w:tab w:val="left" w:pos="2835"/>
        </w:tabs>
        <w:spacing w:after="0"/>
        <w:ind w:left="567" w:firstLine="142"/>
        <w:rPr>
          <w:rFonts w:eastAsiaTheme="minorEastAsia" w:cs="Tahoma"/>
        </w:rPr>
      </w:pPr>
      <w:r w:rsidRPr="007179F4">
        <w:rPr>
          <w:rFonts w:cs="Tahoma"/>
        </w:rPr>
        <w:t xml:space="preserve"> </w:t>
      </w:r>
      <m:oMath>
        <m:r>
          <w:rPr>
            <w:rFonts w:ascii="Cambria Math" w:hAnsi="Cambria Math" w:cs="Tahoma"/>
          </w:rPr>
          <m:t xml:space="preserve">Normalized Score= </m:t>
        </m:r>
        <m:f>
          <m:fPr>
            <m:ctrlPr>
              <w:rPr>
                <w:rFonts w:ascii="Cambria Math" w:hAnsi="Cambria Math" w:cs="Tahoma"/>
                <w:i/>
              </w:rPr>
            </m:ctrlPr>
          </m:fPr>
          <m:num>
            <m:r>
              <w:rPr>
                <w:rFonts w:ascii="Cambria Math" w:hAnsi="Cambria Math" w:cs="Tahoma"/>
              </w:rPr>
              <m:t>Total Selisih Eksisting dan Harapan</m:t>
            </m:r>
          </m:num>
          <m:den>
            <m:r>
              <w:rPr>
                <w:rFonts w:ascii="Cambria Math" w:hAnsi="Cambria Math" w:cs="Tahoma"/>
              </w:rPr>
              <m:t>Jumlah Kolom Eksisting</m:t>
            </m:r>
          </m:den>
        </m:f>
        <m:r>
          <w:rPr>
            <w:rFonts w:ascii="Cambria Math" w:eastAsiaTheme="minorEastAsia" w:hAnsi="Cambria Math" w:cs="Tahoma"/>
          </w:rPr>
          <m:t xml:space="preserve"> x 100</m:t>
        </m:r>
      </m:oMath>
    </w:p>
    <w:p w14:paraId="621B834A" w14:textId="6D354041" w:rsidR="00092B5E" w:rsidRPr="007179F4" w:rsidRDefault="00092B5E" w:rsidP="00092B5E">
      <w:pPr>
        <w:tabs>
          <w:tab w:val="left" w:pos="2745"/>
        </w:tabs>
        <w:spacing w:after="0"/>
        <w:ind w:left="567" w:firstLine="709"/>
        <w:rPr>
          <w:rFonts w:eastAsiaTheme="minorEastAsia" w:cs="Tahoma"/>
        </w:rPr>
      </w:pPr>
      <w:r w:rsidRPr="007179F4">
        <w:rPr>
          <w:rFonts w:eastAsiaTheme="minorEastAsia" w:cs="Tahoma"/>
        </w:rPr>
        <w:t xml:space="preserve">                         </w:t>
      </w:r>
      <w:r>
        <w:rPr>
          <w:rFonts w:eastAsiaTheme="minorEastAsia" w:cs="Tahoma"/>
        </w:rPr>
        <w:t xml:space="preserve"> </w:t>
      </w:r>
      <m:oMath>
        <m:r>
          <w:rPr>
            <w:rFonts w:ascii="Cambria Math" w:eastAsiaTheme="minorEastAsia" w:hAnsi="Cambria Math" w:cs="Tahoma"/>
          </w:rPr>
          <m:t xml:space="preserve"> </m:t>
        </m:r>
        <m:r>
          <w:rPr>
            <w:rFonts w:ascii="Cambria Math" w:hAnsi="Cambria Math" w:cs="Tahoma"/>
          </w:rPr>
          <m:t xml:space="preserve">= </m:t>
        </m:r>
        <m:f>
          <m:fPr>
            <m:ctrlPr>
              <w:rPr>
                <w:rFonts w:ascii="Cambria Math" w:hAnsi="Cambria Math" w:cs="Tahoma"/>
                <w:i/>
              </w:rPr>
            </m:ctrlPr>
          </m:fPr>
          <m:num>
            <m:r>
              <w:rPr>
                <w:rFonts w:ascii="Cambria Math" w:hAnsi="Cambria Math" w:cs="Tahoma"/>
              </w:rPr>
              <m:t>-23</m:t>
            </m:r>
          </m:num>
          <m:den>
            <m:r>
              <w:rPr>
                <w:rFonts w:ascii="Cambria Math" w:hAnsi="Cambria Math" w:cs="Tahoma"/>
              </w:rPr>
              <m:t>21</m:t>
            </m:r>
          </m:den>
        </m:f>
        <m:r>
          <w:rPr>
            <w:rFonts w:ascii="Cambria Math" w:eastAsiaTheme="minorEastAsia" w:hAnsi="Cambria Math" w:cs="Tahoma"/>
          </w:rPr>
          <m:t xml:space="preserve"> x 100</m:t>
        </m:r>
      </m:oMath>
    </w:p>
    <w:p w14:paraId="54888EC4" w14:textId="5849DE07" w:rsidR="00092B5E" w:rsidRPr="00092B5E" w:rsidRDefault="00092B5E" w:rsidP="00092B5E">
      <w:pPr>
        <w:tabs>
          <w:tab w:val="left" w:pos="2410"/>
        </w:tabs>
        <w:spacing w:after="0"/>
        <w:ind w:left="567"/>
        <w:rPr>
          <w:rFonts w:ascii="Cambria Math" w:hAnsi="Cambria Math" w:cs="Tahoma"/>
          <w:szCs w:val="22"/>
        </w:rPr>
      </w:pPr>
      <w:r w:rsidRPr="007179F4">
        <w:rPr>
          <w:rFonts w:cs="Tahoma"/>
          <w:sz w:val="18"/>
          <w:szCs w:val="18"/>
        </w:rPr>
        <w:tab/>
      </w:r>
      <w:r w:rsidRPr="00092B5E">
        <w:rPr>
          <w:rFonts w:ascii="Cambria Math" w:hAnsi="Cambria Math" w:cs="Tahoma"/>
          <w:szCs w:val="22"/>
        </w:rPr>
        <w:t xml:space="preserve">    = -1</w:t>
      </w:r>
      <w:r w:rsidR="009E1355">
        <w:rPr>
          <w:rFonts w:ascii="Cambria Math" w:hAnsi="Cambria Math" w:cs="Tahoma"/>
          <w:szCs w:val="22"/>
        </w:rPr>
        <w:t>09,524</w:t>
      </w:r>
    </w:p>
    <w:p w14:paraId="36AB6970" w14:textId="0441A23E" w:rsidR="00092B5E" w:rsidRPr="00092B5E" w:rsidRDefault="00092B5E" w:rsidP="00092B5E">
      <w:pPr>
        <w:spacing w:after="0" w:line="360" w:lineRule="auto"/>
        <w:ind w:left="709" w:firstLine="567"/>
        <w:jc w:val="both"/>
        <w:rPr>
          <w:rFonts w:ascii="Tahoma" w:hAnsi="Tahoma" w:cs="Tahoma"/>
          <w:sz w:val="18"/>
          <w:szCs w:val="18"/>
        </w:rPr>
      </w:pPr>
      <w:r w:rsidRPr="00092B5E">
        <w:rPr>
          <w:rFonts w:ascii="Tahoma" w:hAnsi="Tahoma" w:cs="Tahoma"/>
        </w:rPr>
        <w:t xml:space="preserve">Berdasarkan perhitungan </w:t>
      </w:r>
      <w:r w:rsidRPr="00092B5E">
        <w:rPr>
          <w:rFonts w:ascii="Tahoma" w:hAnsi="Tahoma" w:cs="Tahoma"/>
          <w:i/>
          <w:iCs/>
        </w:rPr>
        <w:t>normalized score</w:t>
      </w:r>
      <w:r w:rsidRPr="00092B5E">
        <w:rPr>
          <w:rFonts w:ascii="Tahoma" w:hAnsi="Tahoma" w:cs="Tahoma"/>
        </w:rPr>
        <w:t xml:space="preserve"> didapatkan nilai -1</w:t>
      </w:r>
      <w:r w:rsidR="009E1355">
        <w:rPr>
          <w:rFonts w:ascii="Tahoma" w:hAnsi="Tahoma" w:cs="Tahoma"/>
        </w:rPr>
        <w:t>09</w:t>
      </w:r>
      <w:r w:rsidRPr="00092B5E">
        <w:rPr>
          <w:rFonts w:ascii="Tahoma" w:hAnsi="Tahoma" w:cs="Tahoma"/>
        </w:rPr>
        <w:t>,</w:t>
      </w:r>
      <w:r w:rsidR="009E1355">
        <w:rPr>
          <w:rFonts w:ascii="Tahoma" w:hAnsi="Tahoma" w:cs="Tahoma"/>
        </w:rPr>
        <w:t>524</w:t>
      </w:r>
      <w:r w:rsidRPr="00092B5E">
        <w:rPr>
          <w:rFonts w:ascii="Tahoma" w:hAnsi="Tahoma" w:cs="Tahoma"/>
        </w:rPr>
        <w:t xml:space="preserve"> yang menunjukan bahwa tingkat interaksi antara moda dengan fasilitas yang ada di Stasiun </w:t>
      </w:r>
      <w:r>
        <w:rPr>
          <w:rFonts w:ascii="Tahoma" w:hAnsi="Tahoma" w:cs="Tahoma"/>
        </w:rPr>
        <w:t>Tambun</w:t>
      </w:r>
      <w:r w:rsidRPr="00092B5E">
        <w:rPr>
          <w:rFonts w:ascii="Tahoma" w:hAnsi="Tahoma" w:cs="Tahoma"/>
        </w:rPr>
        <w:t xml:space="preserve"> termasuk dalam kategori </w:t>
      </w:r>
      <w:r w:rsidR="009E1355">
        <w:rPr>
          <w:rFonts w:ascii="Tahoma" w:hAnsi="Tahoma" w:cs="Tahoma"/>
        </w:rPr>
        <w:t>cukup</w:t>
      </w:r>
      <w:r w:rsidRPr="00092B5E">
        <w:rPr>
          <w:rFonts w:ascii="Tahoma" w:hAnsi="Tahoma" w:cs="Tahoma"/>
        </w:rPr>
        <w:t xml:space="preserve">. Hal ini disebabkan total </w:t>
      </w:r>
      <w:r w:rsidRPr="00092B5E">
        <w:rPr>
          <w:rFonts w:ascii="Tahoma" w:hAnsi="Tahoma" w:cs="Tahoma"/>
          <w:i/>
          <w:iCs/>
        </w:rPr>
        <w:t>negative value</w:t>
      </w:r>
      <w:r w:rsidRPr="00092B5E">
        <w:rPr>
          <w:rFonts w:ascii="Tahoma" w:hAnsi="Tahoma" w:cs="Tahoma"/>
        </w:rPr>
        <w:t xml:space="preserve"> yang besar antara angkutan umum, pedestrian dengan moda lain di Stasiun</w:t>
      </w:r>
      <w:r>
        <w:rPr>
          <w:rFonts w:ascii="Tahoma" w:hAnsi="Tahoma" w:cs="Tahoma"/>
        </w:rPr>
        <w:t xml:space="preserve"> Tambun</w:t>
      </w:r>
      <w:r w:rsidRPr="00092B5E">
        <w:rPr>
          <w:rFonts w:ascii="Tahoma" w:hAnsi="Tahoma" w:cs="Tahoma"/>
        </w:rPr>
        <w:t>.</w:t>
      </w:r>
    </w:p>
    <w:p w14:paraId="76DEEEE7" w14:textId="3B485C13" w:rsidR="00E01ED7" w:rsidRPr="009F5BC6" w:rsidRDefault="00E01ED7" w:rsidP="00092B5E">
      <w:pPr>
        <w:pStyle w:val="BodyText"/>
        <w:numPr>
          <w:ilvl w:val="0"/>
          <w:numId w:val="67"/>
        </w:numPr>
        <w:spacing w:line="360" w:lineRule="auto"/>
        <w:ind w:hanging="720"/>
        <w:rPr>
          <w:i/>
          <w:iCs/>
        </w:rPr>
      </w:pPr>
      <w:r w:rsidRPr="009F5BC6">
        <w:rPr>
          <w:i/>
          <w:iCs/>
        </w:rPr>
        <w:t>Trip Segment Analysis</w:t>
      </w:r>
    </w:p>
    <w:p w14:paraId="14015BF8" w14:textId="2BB054A9" w:rsidR="008068EA" w:rsidRDefault="00000892" w:rsidP="00092B5E">
      <w:pPr>
        <w:spacing w:after="0" w:line="360" w:lineRule="auto"/>
        <w:ind w:left="709" w:firstLine="567"/>
        <w:jc w:val="both"/>
        <w:rPr>
          <w:rFonts w:ascii="Tahoma" w:hAnsi="Tahoma" w:cs="Tahoma"/>
          <w:szCs w:val="22"/>
        </w:rPr>
      </w:pPr>
      <w:r w:rsidRPr="00000892">
        <w:rPr>
          <w:rFonts w:ascii="Tahoma" w:hAnsi="Tahoma" w:cs="Tahoma"/>
          <w:i/>
          <w:iCs/>
          <w:szCs w:val="22"/>
        </w:rPr>
        <w:t xml:space="preserve">Trip segment analysis </w:t>
      </w:r>
      <w:r w:rsidR="008068EA" w:rsidRPr="008068EA">
        <w:rPr>
          <w:rFonts w:ascii="Tahoma" w:hAnsi="Tahoma" w:cs="Tahoma"/>
          <w:szCs w:val="22"/>
        </w:rPr>
        <w:t>terbagi menjadi dua bagian yaitu analisis</w:t>
      </w:r>
      <w:r w:rsidR="0031554D">
        <w:rPr>
          <w:rFonts w:ascii="Tahoma" w:hAnsi="Tahoma" w:cs="Tahoma"/>
          <w:szCs w:val="22"/>
        </w:rPr>
        <w:t xml:space="preserve"> </w:t>
      </w:r>
      <w:r w:rsidRPr="00000892">
        <w:rPr>
          <w:rFonts w:ascii="Tahoma" w:hAnsi="Tahoma" w:cs="Tahoma"/>
          <w:i/>
          <w:iCs/>
          <w:szCs w:val="22"/>
        </w:rPr>
        <w:t xml:space="preserve">Segment Disutility </w:t>
      </w:r>
      <w:r w:rsidR="008068EA" w:rsidRPr="008068EA">
        <w:rPr>
          <w:rFonts w:ascii="Tahoma" w:hAnsi="Tahoma" w:cs="Tahoma"/>
          <w:szCs w:val="22"/>
        </w:rPr>
        <w:t xml:space="preserve">untuk mendapatkan waktu yang terbuang oleh penumpang dengan moda yang digunakan dan </w:t>
      </w:r>
      <w:r w:rsidR="008068EA" w:rsidRPr="00B913BC">
        <w:rPr>
          <w:rFonts w:ascii="Tahoma" w:hAnsi="Tahoma" w:cs="Tahoma"/>
          <w:i/>
          <w:iCs/>
          <w:szCs w:val="22"/>
        </w:rPr>
        <w:t>access cost disutility</w:t>
      </w:r>
      <w:r w:rsidR="008068EA" w:rsidRPr="008068EA">
        <w:rPr>
          <w:rFonts w:ascii="Tahoma" w:hAnsi="Tahoma" w:cs="Tahoma"/>
          <w:szCs w:val="22"/>
        </w:rPr>
        <w:t xml:space="preserve"> untuk mendapatkan biaya yang terbuang oleh penumpang dengan moda yang digunakan untuk mengakses stasiun, sehingga semakin besar nilai disutility maka kinerja integrasi antarmoda pada stasiun semakin buruk. Pada analisis ini, bagian yang digunakan hanya </w:t>
      </w:r>
      <w:r w:rsidRPr="00000892">
        <w:rPr>
          <w:rFonts w:ascii="Tahoma" w:hAnsi="Tahoma" w:cs="Tahoma"/>
          <w:i/>
          <w:szCs w:val="22"/>
        </w:rPr>
        <w:t xml:space="preserve">Segment Disutility </w:t>
      </w:r>
      <w:r w:rsidR="008068EA" w:rsidRPr="008068EA">
        <w:rPr>
          <w:rFonts w:ascii="Tahoma" w:hAnsi="Tahoma" w:cs="Tahoma"/>
          <w:szCs w:val="22"/>
        </w:rPr>
        <w:t xml:space="preserve">untuk pengukuran waktu dan jarak sebagai data yang dibutuhkan dalam penataan integrasi fisik. </w:t>
      </w:r>
    </w:p>
    <w:p w14:paraId="1E133210" w14:textId="3A4DB277" w:rsidR="00A91D0F" w:rsidRDefault="00000892" w:rsidP="00822544">
      <w:pPr>
        <w:spacing w:after="0" w:line="360" w:lineRule="auto"/>
        <w:ind w:left="709" w:firstLine="567"/>
        <w:jc w:val="both"/>
        <w:rPr>
          <w:rFonts w:ascii="Tahoma" w:hAnsi="Tahoma" w:cs="Tahoma"/>
        </w:rPr>
      </w:pPr>
      <w:r w:rsidRPr="00000892">
        <w:rPr>
          <w:rFonts w:ascii="Tahoma" w:hAnsi="Tahoma" w:cs="Tahoma"/>
          <w:i/>
          <w:iCs/>
          <w:szCs w:val="22"/>
        </w:rPr>
        <w:t xml:space="preserve">Segment Disutility </w:t>
      </w:r>
      <w:r w:rsidR="008068EA" w:rsidRPr="008068EA">
        <w:rPr>
          <w:rFonts w:ascii="Tahoma" w:hAnsi="Tahoma" w:cs="Tahoma"/>
          <w:szCs w:val="22"/>
        </w:rPr>
        <w:t>didapatkan dari jarak perjalanan penumpang Stasiun</w:t>
      </w:r>
      <w:r w:rsidR="00B913BC">
        <w:rPr>
          <w:rFonts w:ascii="Tahoma" w:hAnsi="Tahoma" w:cs="Tahoma"/>
          <w:szCs w:val="22"/>
        </w:rPr>
        <w:t xml:space="preserve"> Tambun</w:t>
      </w:r>
      <w:r w:rsidR="008068EA" w:rsidRPr="008068EA">
        <w:rPr>
          <w:rFonts w:ascii="Tahoma" w:hAnsi="Tahoma" w:cs="Tahoma"/>
          <w:szCs w:val="22"/>
        </w:rPr>
        <w:t xml:space="preserve"> yang akan berangkat dimulai dari gerbang masuk</w:t>
      </w:r>
      <w:r w:rsidR="00370C87">
        <w:rPr>
          <w:rFonts w:ascii="Tahoma" w:hAnsi="Tahoma" w:cs="Tahoma"/>
          <w:szCs w:val="22"/>
        </w:rPr>
        <w:t xml:space="preserve"> stasiun</w:t>
      </w:r>
      <w:r w:rsidR="008068EA" w:rsidRPr="008068EA">
        <w:rPr>
          <w:rFonts w:ascii="Tahoma" w:hAnsi="Tahoma" w:cs="Tahoma"/>
          <w:szCs w:val="22"/>
        </w:rPr>
        <w:t xml:space="preserve"> hingga ke dalam kereta dan penumpang turun dimulai dari kereta hingga gerbang keluar</w:t>
      </w:r>
      <w:r w:rsidR="00370C87">
        <w:rPr>
          <w:rFonts w:ascii="Tahoma" w:hAnsi="Tahoma" w:cs="Tahoma"/>
          <w:szCs w:val="22"/>
        </w:rPr>
        <w:t xml:space="preserve"> stasiun</w:t>
      </w:r>
      <w:r w:rsidR="008068EA" w:rsidRPr="008068EA">
        <w:rPr>
          <w:rFonts w:ascii="Tahoma" w:hAnsi="Tahoma" w:cs="Tahoma"/>
          <w:szCs w:val="22"/>
        </w:rPr>
        <w:t xml:space="preserve">. Waktu tempuh perjalanan penumpang dimulai sejak penumpang turun dari moda yang digunakan kemudian dibagi menjadi beberapa segmen. Contoh: penumpang stasiun menggunakan motor masuk dari gerbang masuk hingga tempat parkir motor, kemudian dilanjutkan berjalan kaki dari parkir motor hingga pintu masuk stasiun, dari pintu masuk stasiun ke tempat menunggu kereta api, lalu dari tempat menunggu kereta api hingga masuk ke dalam kereta. Dengan demikian, </w:t>
      </w:r>
      <w:r w:rsidR="008068EA" w:rsidRPr="008068EA">
        <w:rPr>
          <w:rFonts w:ascii="Tahoma" w:hAnsi="Tahoma" w:cs="Tahoma"/>
          <w:szCs w:val="22"/>
        </w:rPr>
        <w:lastRenderedPageBreak/>
        <w:t xml:space="preserve">semakin besar nilai </w:t>
      </w:r>
      <w:r w:rsidRPr="00000892">
        <w:rPr>
          <w:rFonts w:ascii="Tahoma" w:hAnsi="Tahoma" w:cs="Tahoma"/>
          <w:i/>
          <w:iCs/>
          <w:szCs w:val="22"/>
        </w:rPr>
        <w:t xml:space="preserve">Segment Disutility </w:t>
      </w:r>
      <w:r w:rsidR="008068EA" w:rsidRPr="008068EA">
        <w:rPr>
          <w:rFonts w:ascii="Tahoma" w:hAnsi="Tahoma" w:cs="Tahoma"/>
          <w:szCs w:val="22"/>
        </w:rPr>
        <w:t>maka semakin buruk kinerja integrasi antarmoda pada stasiun karena menunjukkan banyaknya waktu yang terbuang</w:t>
      </w:r>
      <w:r w:rsidR="008068EA">
        <w:rPr>
          <w:rFonts w:ascii="Tahoma" w:hAnsi="Tahoma" w:cs="Tahoma"/>
          <w:szCs w:val="22"/>
        </w:rPr>
        <w:t>, sebagai berikut.</w:t>
      </w:r>
      <w:r w:rsidR="00F146DC">
        <w:rPr>
          <w:rFonts w:ascii="Tahoma" w:hAnsi="Tahoma" w:cs="Tahoma"/>
          <w:szCs w:val="22"/>
        </w:rPr>
        <w:t xml:space="preserve"> </w:t>
      </w:r>
      <w:r w:rsidR="00F146DC">
        <w:rPr>
          <w:rFonts w:ascii="Tahoma" w:hAnsi="Tahoma" w:cs="Tahoma"/>
        </w:rPr>
        <w:t>Adapun sampel yang diambil menggunakan roll meter dan cara berjalan kaki usia produktif (17-60 tahun) dihitung menggunakan</w:t>
      </w:r>
      <w:r w:rsidR="00F146DC" w:rsidRPr="00F146DC">
        <w:rPr>
          <w:rFonts w:ascii="Tahoma" w:hAnsi="Tahoma" w:cs="Tahoma"/>
          <w:i/>
          <w:iCs/>
        </w:rPr>
        <w:t xml:space="preserve"> stopwatch</w:t>
      </w:r>
      <w:r w:rsidR="00F146DC">
        <w:rPr>
          <w:rFonts w:ascii="Tahoma" w:hAnsi="Tahoma" w:cs="Tahoma"/>
          <w:i/>
          <w:iCs/>
        </w:rPr>
        <w:t xml:space="preserve"> </w:t>
      </w:r>
      <w:r w:rsidR="00F146DC">
        <w:rPr>
          <w:rFonts w:ascii="Tahoma" w:hAnsi="Tahoma" w:cs="Tahoma"/>
        </w:rPr>
        <w:t xml:space="preserve">didapatkan data </w:t>
      </w:r>
      <w:r w:rsidRPr="00000892">
        <w:rPr>
          <w:rFonts w:ascii="Tahoma" w:hAnsi="Tahoma" w:cs="Tahoma"/>
          <w:i/>
          <w:iCs/>
        </w:rPr>
        <w:t xml:space="preserve">trip segment analysis </w:t>
      </w:r>
      <w:r w:rsidR="00F146DC">
        <w:rPr>
          <w:rFonts w:ascii="Tahoma" w:hAnsi="Tahoma" w:cs="Tahoma"/>
        </w:rPr>
        <w:t>sebagai berikut:</w:t>
      </w:r>
    </w:p>
    <w:p w14:paraId="192E1337" w14:textId="77777777" w:rsidR="00E955DD" w:rsidRDefault="00E955DD" w:rsidP="00822544">
      <w:pPr>
        <w:spacing w:after="0" w:line="360" w:lineRule="auto"/>
        <w:ind w:left="709" w:firstLine="567"/>
        <w:jc w:val="both"/>
        <w:rPr>
          <w:rFonts w:ascii="Tahoma" w:hAnsi="Tahoma" w:cs="Tahoma"/>
          <w:szCs w:val="22"/>
        </w:rPr>
      </w:pPr>
    </w:p>
    <w:p w14:paraId="4173D790" w14:textId="1056554E" w:rsidR="004E5C25" w:rsidRDefault="00283B12" w:rsidP="00283B12">
      <w:pPr>
        <w:pStyle w:val="Caption"/>
        <w:spacing w:after="240"/>
        <w:jc w:val="center"/>
        <w:rPr>
          <w:rFonts w:ascii="Tahoma" w:hAnsi="Tahoma" w:cs="Tahoma"/>
          <w:i w:val="0"/>
          <w:iCs w:val="0"/>
          <w:color w:val="auto"/>
          <w:sz w:val="22"/>
          <w:szCs w:val="22"/>
        </w:rPr>
      </w:pPr>
      <w:bookmarkStart w:id="2" w:name="_Toc165633065"/>
      <w:bookmarkStart w:id="3" w:name="_Toc166540060"/>
      <w:bookmarkStart w:id="4" w:name="_Toc169015575"/>
      <w:r>
        <w:rPr>
          <w:rFonts w:ascii="Tahoma" w:hAnsi="Tahoma" w:cs="Tahoma"/>
          <w:b/>
          <w:bCs/>
          <w:i w:val="0"/>
          <w:iCs w:val="0"/>
          <w:color w:val="auto"/>
          <w:sz w:val="22"/>
          <w:szCs w:val="22"/>
        </w:rPr>
        <w:t>Tabel</w:t>
      </w:r>
      <w:r w:rsidR="004E5C25" w:rsidRPr="004E5C25">
        <w:rPr>
          <w:rFonts w:ascii="Tahoma" w:hAnsi="Tahoma" w:cs="Tahoma"/>
          <w:b/>
          <w:bCs/>
          <w:i w:val="0"/>
          <w:iCs w:val="0"/>
          <w:color w:val="auto"/>
          <w:sz w:val="22"/>
          <w:szCs w:val="22"/>
        </w:rPr>
        <w:t xml:space="preserve"> V. </w:t>
      </w:r>
      <w:r w:rsidR="004E5C25" w:rsidRPr="004E5C25">
        <w:rPr>
          <w:rFonts w:ascii="Tahoma" w:hAnsi="Tahoma" w:cs="Tahoma"/>
          <w:b/>
          <w:bCs/>
          <w:i w:val="0"/>
          <w:iCs w:val="0"/>
          <w:color w:val="auto"/>
          <w:sz w:val="22"/>
          <w:szCs w:val="22"/>
        </w:rPr>
        <w:fldChar w:fldCharType="begin"/>
      </w:r>
      <w:r w:rsidR="004E5C25" w:rsidRPr="004E5C25">
        <w:rPr>
          <w:rFonts w:ascii="Tahoma" w:hAnsi="Tahoma" w:cs="Tahoma"/>
          <w:b/>
          <w:bCs/>
          <w:i w:val="0"/>
          <w:iCs w:val="0"/>
          <w:color w:val="auto"/>
          <w:sz w:val="22"/>
          <w:szCs w:val="22"/>
        </w:rPr>
        <w:instrText xml:space="preserve"> SEQ Tabel_V. \* ARABIC </w:instrText>
      </w:r>
      <w:r w:rsidR="004E5C25" w:rsidRPr="004E5C25">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2</w:t>
      </w:r>
      <w:r w:rsidR="004E5C25" w:rsidRPr="004E5C25">
        <w:rPr>
          <w:rFonts w:ascii="Tahoma" w:hAnsi="Tahoma" w:cs="Tahoma"/>
          <w:b/>
          <w:bCs/>
          <w:i w:val="0"/>
          <w:iCs w:val="0"/>
          <w:color w:val="auto"/>
          <w:sz w:val="22"/>
          <w:szCs w:val="22"/>
        </w:rPr>
        <w:fldChar w:fldCharType="end"/>
      </w:r>
      <w:r w:rsidR="004E5C25">
        <w:rPr>
          <w:rFonts w:ascii="Tahoma" w:hAnsi="Tahoma" w:cs="Tahoma"/>
          <w:b/>
          <w:bCs/>
          <w:i w:val="0"/>
          <w:iCs w:val="0"/>
          <w:color w:val="auto"/>
          <w:sz w:val="22"/>
          <w:szCs w:val="22"/>
        </w:rPr>
        <w:t xml:space="preserve"> </w:t>
      </w:r>
      <w:r w:rsidR="00000892" w:rsidRPr="00000892">
        <w:rPr>
          <w:rFonts w:ascii="Tahoma" w:hAnsi="Tahoma" w:cs="Tahoma"/>
          <w:color w:val="auto"/>
          <w:sz w:val="22"/>
          <w:szCs w:val="22"/>
        </w:rPr>
        <w:t xml:space="preserve">Segment Disutility </w:t>
      </w:r>
      <w:r w:rsidR="004E5C25">
        <w:rPr>
          <w:rFonts w:ascii="Tahoma" w:hAnsi="Tahoma" w:cs="Tahoma"/>
          <w:i w:val="0"/>
          <w:iCs w:val="0"/>
          <w:color w:val="auto"/>
          <w:sz w:val="22"/>
          <w:szCs w:val="22"/>
        </w:rPr>
        <w:t>Tiap Moda Pada Stasiu</w:t>
      </w:r>
      <w:r w:rsidR="006F2837">
        <w:rPr>
          <w:rFonts w:ascii="Tahoma" w:hAnsi="Tahoma" w:cs="Tahoma"/>
          <w:i w:val="0"/>
          <w:iCs w:val="0"/>
          <w:color w:val="auto"/>
          <w:sz w:val="22"/>
          <w:szCs w:val="22"/>
        </w:rPr>
        <w:t>n</w:t>
      </w:r>
      <w:r w:rsidR="004E5C25">
        <w:rPr>
          <w:rFonts w:ascii="Tahoma" w:hAnsi="Tahoma" w:cs="Tahoma"/>
          <w:i w:val="0"/>
          <w:iCs w:val="0"/>
          <w:color w:val="auto"/>
          <w:sz w:val="22"/>
          <w:szCs w:val="22"/>
        </w:rPr>
        <w:t xml:space="preserve"> Tambun</w:t>
      </w:r>
      <w:bookmarkEnd w:id="2"/>
      <w:bookmarkEnd w:id="3"/>
      <w:bookmarkEnd w:id="4"/>
    </w:p>
    <w:tbl>
      <w:tblPr>
        <w:tblW w:w="8039" w:type="dxa"/>
        <w:tblLook w:val="04A0" w:firstRow="1" w:lastRow="0" w:firstColumn="1" w:lastColumn="0" w:noHBand="0" w:noVBand="1"/>
      </w:tblPr>
      <w:tblGrid>
        <w:gridCol w:w="574"/>
        <w:gridCol w:w="2349"/>
        <w:gridCol w:w="1279"/>
        <w:gridCol w:w="1279"/>
        <w:gridCol w:w="1279"/>
        <w:gridCol w:w="1279"/>
      </w:tblGrid>
      <w:tr w:rsidR="00D4006C" w:rsidRPr="00D4006C" w14:paraId="0197850E" w14:textId="77777777" w:rsidTr="00D4006C">
        <w:trPr>
          <w:trHeight w:val="328"/>
        </w:trPr>
        <w:tc>
          <w:tcPr>
            <w:tcW w:w="5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137C3"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No</w:t>
            </w:r>
          </w:p>
        </w:tc>
        <w:tc>
          <w:tcPr>
            <w:tcW w:w="23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509A2"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Moda</w:t>
            </w:r>
          </w:p>
        </w:tc>
        <w:tc>
          <w:tcPr>
            <w:tcW w:w="255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1F64DD" w14:textId="197F1D0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Jarak</w:t>
            </w:r>
            <w:r w:rsidR="00376F96">
              <w:rPr>
                <w:rFonts w:ascii="Tahoma" w:eastAsia="Times New Roman" w:hAnsi="Tahoma" w:cs="Tahoma"/>
                <w:color w:val="000000"/>
                <w:kern w:val="0"/>
                <w:szCs w:val="22"/>
                <w:lang w:val="id-ID" w:eastAsia="id-ID" w:bidi="ar-SA"/>
                <w14:ligatures w14:val="none"/>
              </w:rPr>
              <w:t>(meter)</w:t>
            </w:r>
          </w:p>
        </w:tc>
        <w:tc>
          <w:tcPr>
            <w:tcW w:w="255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6D6A64" w14:textId="404256D4"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Disutility</w:t>
            </w:r>
            <w:r w:rsidR="00376F96">
              <w:rPr>
                <w:rFonts w:ascii="Tahoma" w:eastAsia="Times New Roman" w:hAnsi="Tahoma" w:cs="Tahoma"/>
                <w:color w:val="000000"/>
                <w:kern w:val="0"/>
                <w:szCs w:val="22"/>
                <w:lang w:val="id-ID" w:eastAsia="id-ID" w:bidi="ar-SA"/>
                <w14:ligatures w14:val="none"/>
              </w:rPr>
              <w:t>(menit)</w:t>
            </w:r>
          </w:p>
        </w:tc>
      </w:tr>
      <w:tr w:rsidR="00D4006C" w:rsidRPr="00D4006C" w14:paraId="7E4A669F" w14:textId="77777777" w:rsidTr="00D4006C">
        <w:trPr>
          <w:trHeight w:val="328"/>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2CD80DFA"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p>
        </w:tc>
        <w:tc>
          <w:tcPr>
            <w:tcW w:w="2349" w:type="dxa"/>
            <w:vMerge/>
            <w:tcBorders>
              <w:top w:val="single" w:sz="4" w:space="0" w:color="auto"/>
              <w:left w:val="single" w:sz="4" w:space="0" w:color="auto"/>
              <w:bottom w:val="single" w:sz="4" w:space="0" w:color="auto"/>
              <w:right w:val="single" w:sz="4" w:space="0" w:color="auto"/>
            </w:tcBorders>
            <w:vAlign w:val="center"/>
            <w:hideMark/>
          </w:tcPr>
          <w:p w14:paraId="779D09E2"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p>
        </w:tc>
        <w:tc>
          <w:tcPr>
            <w:tcW w:w="1279" w:type="dxa"/>
            <w:tcBorders>
              <w:top w:val="nil"/>
              <w:left w:val="nil"/>
              <w:bottom w:val="single" w:sz="4" w:space="0" w:color="auto"/>
              <w:right w:val="single" w:sz="4" w:space="0" w:color="auto"/>
            </w:tcBorders>
            <w:shd w:val="clear" w:color="auto" w:fill="auto"/>
            <w:vAlign w:val="center"/>
            <w:hideMark/>
          </w:tcPr>
          <w:p w14:paraId="5E91152E"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xml:space="preserve">Pnp Turun </w:t>
            </w:r>
          </w:p>
        </w:tc>
        <w:tc>
          <w:tcPr>
            <w:tcW w:w="1279" w:type="dxa"/>
            <w:tcBorders>
              <w:top w:val="nil"/>
              <w:left w:val="nil"/>
              <w:bottom w:val="single" w:sz="4" w:space="0" w:color="auto"/>
              <w:right w:val="single" w:sz="4" w:space="0" w:color="auto"/>
            </w:tcBorders>
            <w:shd w:val="clear" w:color="auto" w:fill="auto"/>
            <w:vAlign w:val="center"/>
            <w:hideMark/>
          </w:tcPr>
          <w:p w14:paraId="7EE6617F"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Pnp Naik</w:t>
            </w:r>
          </w:p>
        </w:tc>
        <w:tc>
          <w:tcPr>
            <w:tcW w:w="1279" w:type="dxa"/>
            <w:tcBorders>
              <w:top w:val="nil"/>
              <w:left w:val="nil"/>
              <w:bottom w:val="single" w:sz="4" w:space="0" w:color="auto"/>
              <w:right w:val="single" w:sz="4" w:space="0" w:color="auto"/>
            </w:tcBorders>
            <w:shd w:val="clear" w:color="auto" w:fill="auto"/>
            <w:vAlign w:val="center"/>
            <w:hideMark/>
          </w:tcPr>
          <w:p w14:paraId="67373288"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Pnp Turun</w:t>
            </w:r>
          </w:p>
        </w:tc>
        <w:tc>
          <w:tcPr>
            <w:tcW w:w="1279" w:type="dxa"/>
            <w:tcBorders>
              <w:top w:val="nil"/>
              <w:left w:val="nil"/>
              <w:bottom w:val="single" w:sz="4" w:space="0" w:color="auto"/>
              <w:right w:val="single" w:sz="4" w:space="0" w:color="auto"/>
            </w:tcBorders>
            <w:shd w:val="clear" w:color="auto" w:fill="auto"/>
            <w:vAlign w:val="center"/>
            <w:hideMark/>
          </w:tcPr>
          <w:p w14:paraId="4B9A6CBD"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Pnp Naik</w:t>
            </w:r>
          </w:p>
        </w:tc>
      </w:tr>
      <w:tr w:rsidR="00D4006C" w:rsidRPr="00D4006C" w14:paraId="60289FBC" w14:textId="77777777" w:rsidTr="00D4006C">
        <w:trPr>
          <w:trHeight w:val="32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074FEB69"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w:t>
            </w:r>
          </w:p>
        </w:tc>
        <w:tc>
          <w:tcPr>
            <w:tcW w:w="2349" w:type="dxa"/>
            <w:tcBorders>
              <w:top w:val="nil"/>
              <w:left w:val="nil"/>
              <w:bottom w:val="single" w:sz="4" w:space="0" w:color="auto"/>
              <w:right w:val="single" w:sz="4" w:space="0" w:color="auto"/>
            </w:tcBorders>
            <w:shd w:val="clear" w:color="auto" w:fill="auto"/>
            <w:noWrap/>
            <w:vAlign w:val="center"/>
            <w:hideMark/>
          </w:tcPr>
          <w:p w14:paraId="2006C22F"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Motor</w:t>
            </w:r>
          </w:p>
        </w:tc>
        <w:tc>
          <w:tcPr>
            <w:tcW w:w="1279" w:type="dxa"/>
            <w:tcBorders>
              <w:top w:val="nil"/>
              <w:left w:val="nil"/>
              <w:bottom w:val="single" w:sz="4" w:space="0" w:color="auto"/>
              <w:right w:val="single" w:sz="4" w:space="0" w:color="auto"/>
            </w:tcBorders>
            <w:shd w:val="clear" w:color="auto" w:fill="auto"/>
            <w:noWrap/>
            <w:vAlign w:val="center"/>
            <w:hideMark/>
          </w:tcPr>
          <w:p w14:paraId="3E5450E7"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112</w:t>
            </w:r>
          </w:p>
        </w:tc>
        <w:tc>
          <w:tcPr>
            <w:tcW w:w="1279" w:type="dxa"/>
            <w:tcBorders>
              <w:top w:val="nil"/>
              <w:left w:val="nil"/>
              <w:bottom w:val="single" w:sz="4" w:space="0" w:color="auto"/>
              <w:right w:val="single" w:sz="4" w:space="0" w:color="auto"/>
            </w:tcBorders>
            <w:shd w:val="clear" w:color="auto" w:fill="auto"/>
            <w:noWrap/>
            <w:vAlign w:val="center"/>
            <w:hideMark/>
          </w:tcPr>
          <w:p w14:paraId="43B080DD"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120</w:t>
            </w:r>
          </w:p>
        </w:tc>
        <w:tc>
          <w:tcPr>
            <w:tcW w:w="1279" w:type="dxa"/>
            <w:tcBorders>
              <w:top w:val="nil"/>
              <w:left w:val="nil"/>
              <w:bottom w:val="single" w:sz="4" w:space="0" w:color="auto"/>
              <w:right w:val="single" w:sz="4" w:space="0" w:color="auto"/>
            </w:tcBorders>
            <w:shd w:val="clear" w:color="auto" w:fill="auto"/>
            <w:noWrap/>
            <w:vAlign w:val="center"/>
            <w:hideMark/>
          </w:tcPr>
          <w:p w14:paraId="654C7B0B"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10,73</w:t>
            </w:r>
          </w:p>
        </w:tc>
        <w:tc>
          <w:tcPr>
            <w:tcW w:w="1279" w:type="dxa"/>
            <w:tcBorders>
              <w:top w:val="nil"/>
              <w:left w:val="nil"/>
              <w:bottom w:val="single" w:sz="4" w:space="0" w:color="auto"/>
              <w:right w:val="single" w:sz="4" w:space="0" w:color="auto"/>
            </w:tcBorders>
            <w:shd w:val="clear" w:color="auto" w:fill="auto"/>
            <w:noWrap/>
            <w:vAlign w:val="center"/>
            <w:hideMark/>
          </w:tcPr>
          <w:p w14:paraId="42195041"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9,18</w:t>
            </w:r>
          </w:p>
        </w:tc>
      </w:tr>
      <w:tr w:rsidR="00D4006C" w:rsidRPr="00D4006C" w14:paraId="63A422D7" w14:textId="77777777" w:rsidTr="00D4006C">
        <w:trPr>
          <w:trHeight w:val="32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184CC23"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2</w:t>
            </w:r>
          </w:p>
        </w:tc>
        <w:tc>
          <w:tcPr>
            <w:tcW w:w="2349" w:type="dxa"/>
            <w:tcBorders>
              <w:top w:val="nil"/>
              <w:left w:val="nil"/>
              <w:bottom w:val="single" w:sz="4" w:space="0" w:color="auto"/>
              <w:right w:val="single" w:sz="4" w:space="0" w:color="auto"/>
            </w:tcBorders>
            <w:shd w:val="clear" w:color="auto" w:fill="auto"/>
            <w:noWrap/>
            <w:vAlign w:val="center"/>
            <w:hideMark/>
          </w:tcPr>
          <w:p w14:paraId="2E981037"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Mobil</w:t>
            </w:r>
          </w:p>
        </w:tc>
        <w:tc>
          <w:tcPr>
            <w:tcW w:w="1279" w:type="dxa"/>
            <w:tcBorders>
              <w:top w:val="nil"/>
              <w:left w:val="nil"/>
              <w:bottom w:val="single" w:sz="4" w:space="0" w:color="auto"/>
              <w:right w:val="single" w:sz="4" w:space="0" w:color="auto"/>
            </w:tcBorders>
            <w:shd w:val="clear" w:color="auto" w:fill="auto"/>
            <w:noWrap/>
            <w:vAlign w:val="center"/>
            <w:hideMark/>
          </w:tcPr>
          <w:p w14:paraId="1AB2DBFC"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106</w:t>
            </w:r>
          </w:p>
        </w:tc>
        <w:tc>
          <w:tcPr>
            <w:tcW w:w="1279" w:type="dxa"/>
            <w:tcBorders>
              <w:top w:val="nil"/>
              <w:left w:val="nil"/>
              <w:bottom w:val="single" w:sz="4" w:space="0" w:color="auto"/>
              <w:right w:val="single" w:sz="4" w:space="0" w:color="auto"/>
            </w:tcBorders>
            <w:shd w:val="clear" w:color="auto" w:fill="auto"/>
            <w:noWrap/>
            <w:vAlign w:val="center"/>
            <w:hideMark/>
          </w:tcPr>
          <w:p w14:paraId="5AAE0965"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114</w:t>
            </w:r>
          </w:p>
        </w:tc>
        <w:tc>
          <w:tcPr>
            <w:tcW w:w="1279" w:type="dxa"/>
            <w:tcBorders>
              <w:top w:val="nil"/>
              <w:left w:val="nil"/>
              <w:bottom w:val="single" w:sz="4" w:space="0" w:color="auto"/>
              <w:right w:val="single" w:sz="4" w:space="0" w:color="auto"/>
            </w:tcBorders>
            <w:shd w:val="clear" w:color="auto" w:fill="auto"/>
            <w:noWrap/>
            <w:vAlign w:val="center"/>
            <w:hideMark/>
          </w:tcPr>
          <w:p w14:paraId="61AB4008"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10,90</w:t>
            </w:r>
          </w:p>
        </w:tc>
        <w:tc>
          <w:tcPr>
            <w:tcW w:w="1279" w:type="dxa"/>
            <w:tcBorders>
              <w:top w:val="nil"/>
              <w:left w:val="nil"/>
              <w:bottom w:val="single" w:sz="4" w:space="0" w:color="auto"/>
              <w:right w:val="single" w:sz="4" w:space="0" w:color="auto"/>
            </w:tcBorders>
            <w:shd w:val="clear" w:color="auto" w:fill="auto"/>
            <w:noWrap/>
            <w:vAlign w:val="center"/>
            <w:hideMark/>
          </w:tcPr>
          <w:p w14:paraId="01C452AB"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6,30</w:t>
            </w:r>
          </w:p>
        </w:tc>
      </w:tr>
      <w:tr w:rsidR="00D4006C" w:rsidRPr="00D4006C" w14:paraId="438710F2" w14:textId="77777777" w:rsidTr="00D4006C">
        <w:trPr>
          <w:trHeight w:val="32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AD97F34"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3</w:t>
            </w:r>
          </w:p>
        </w:tc>
        <w:tc>
          <w:tcPr>
            <w:tcW w:w="2349" w:type="dxa"/>
            <w:tcBorders>
              <w:top w:val="nil"/>
              <w:left w:val="nil"/>
              <w:bottom w:val="single" w:sz="4" w:space="0" w:color="auto"/>
              <w:right w:val="single" w:sz="4" w:space="0" w:color="auto"/>
            </w:tcBorders>
            <w:shd w:val="clear" w:color="auto" w:fill="auto"/>
            <w:noWrap/>
            <w:vAlign w:val="center"/>
            <w:hideMark/>
          </w:tcPr>
          <w:p w14:paraId="74F1CA59"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Ojek Konvensional</w:t>
            </w:r>
          </w:p>
        </w:tc>
        <w:tc>
          <w:tcPr>
            <w:tcW w:w="1279" w:type="dxa"/>
            <w:tcBorders>
              <w:top w:val="nil"/>
              <w:left w:val="nil"/>
              <w:bottom w:val="single" w:sz="4" w:space="0" w:color="auto"/>
              <w:right w:val="single" w:sz="4" w:space="0" w:color="auto"/>
            </w:tcBorders>
            <w:shd w:val="clear" w:color="auto" w:fill="auto"/>
            <w:noWrap/>
            <w:vAlign w:val="center"/>
            <w:hideMark/>
          </w:tcPr>
          <w:p w14:paraId="7AECBE13"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114</w:t>
            </w:r>
          </w:p>
        </w:tc>
        <w:tc>
          <w:tcPr>
            <w:tcW w:w="1279" w:type="dxa"/>
            <w:tcBorders>
              <w:top w:val="nil"/>
              <w:left w:val="nil"/>
              <w:bottom w:val="single" w:sz="4" w:space="0" w:color="auto"/>
              <w:right w:val="single" w:sz="4" w:space="0" w:color="auto"/>
            </w:tcBorders>
            <w:shd w:val="clear" w:color="auto" w:fill="auto"/>
            <w:noWrap/>
            <w:vAlign w:val="center"/>
            <w:hideMark/>
          </w:tcPr>
          <w:p w14:paraId="6744E7F2"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122</w:t>
            </w:r>
          </w:p>
        </w:tc>
        <w:tc>
          <w:tcPr>
            <w:tcW w:w="1279" w:type="dxa"/>
            <w:tcBorders>
              <w:top w:val="nil"/>
              <w:left w:val="nil"/>
              <w:bottom w:val="single" w:sz="4" w:space="0" w:color="auto"/>
              <w:right w:val="single" w:sz="4" w:space="0" w:color="auto"/>
            </w:tcBorders>
            <w:shd w:val="clear" w:color="auto" w:fill="auto"/>
            <w:noWrap/>
            <w:vAlign w:val="center"/>
            <w:hideMark/>
          </w:tcPr>
          <w:p w14:paraId="5983114B"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9,79</w:t>
            </w:r>
          </w:p>
        </w:tc>
        <w:tc>
          <w:tcPr>
            <w:tcW w:w="1279" w:type="dxa"/>
            <w:tcBorders>
              <w:top w:val="nil"/>
              <w:left w:val="nil"/>
              <w:bottom w:val="single" w:sz="4" w:space="0" w:color="auto"/>
              <w:right w:val="single" w:sz="4" w:space="0" w:color="auto"/>
            </w:tcBorders>
            <w:shd w:val="clear" w:color="auto" w:fill="auto"/>
            <w:noWrap/>
            <w:vAlign w:val="center"/>
            <w:hideMark/>
          </w:tcPr>
          <w:p w14:paraId="143B570C"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10,18</w:t>
            </w:r>
          </w:p>
        </w:tc>
      </w:tr>
      <w:tr w:rsidR="00D4006C" w:rsidRPr="00D4006C" w14:paraId="1238411D" w14:textId="77777777" w:rsidTr="00D4006C">
        <w:trPr>
          <w:trHeight w:val="32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FA1E67D"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4</w:t>
            </w:r>
          </w:p>
        </w:tc>
        <w:tc>
          <w:tcPr>
            <w:tcW w:w="2349" w:type="dxa"/>
            <w:tcBorders>
              <w:top w:val="nil"/>
              <w:left w:val="nil"/>
              <w:bottom w:val="single" w:sz="4" w:space="0" w:color="auto"/>
              <w:right w:val="single" w:sz="4" w:space="0" w:color="auto"/>
            </w:tcBorders>
            <w:shd w:val="clear" w:color="auto" w:fill="auto"/>
            <w:noWrap/>
            <w:vAlign w:val="center"/>
            <w:hideMark/>
          </w:tcPr>
          <w:p w14:paraId="71140354"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xml:space="preserve">Ojek </w:t>
            </w:r>
            <w:r w:rsidRPr="00D4006C">
              <w:rPr>
                <w:rFonts w:ascii="Tahoma" w:eastAsia="Times New Roman" w:hAnsi="Tahoma" w:cs="Tahoma"/>
                <w:i/>
                <w:iCs/>
                <w:color w:val="000000"/>
                <w:kern w:val="0"/>
                <w:szCs w:val="22"/>
                <w:lang w:val="id-ID" w:eastAsia="id-ID" w:bidi="ar-SA"/>
                <w14:ligatures w14:val="none"/>
              </w:rPr>
              <w:t>Online</w:t>
            </w:r>
          </w:p>
        </w:tc>
        <w:tc>
          <w:tcPr>
            <w:tcW w:w="1279" w:type="dxa"/>
            <w:tcBorders>
              <w:top w:val="nil"/>
              <w:left w:val="nil"/>
              <w:bottom w:val="single" w:sz="4" w:space="0" w:color="auto"/>
              <w:right w:val="single" w:sz="4" w:space="0" w:color="auto"/>
            </w:tcBorders>
            <w:shd w:val="clear" w:color="auto" w:fill="auto"/>
            <w:noWrap/>
            <w:vAlign w:val="center"/>
            <w:hideMark/>
          </w:tcPr>
          <w:p w14:paraId="27D09704"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110</w:t>
            </w:r>
          </w:p>
        </w:tc>
        <w:tc>
          <w:tcPr>
            <w:tcW w:w="1279" w:type="dxa"/>
            <w:tcBorders>
              <w:top w:val="nil"/>
              <w:left w:val="nil"/>
              <w:bottom w:val="single" w:sz="4" w:space="0" w:color="auto"/>
              <w:right w:val="single" w:sz="4" w:space="0" w:color="auto"/>
            </w:tcBorders>
            <w:shd w:val="clear" w:color="auto" w:fill="auto"/>
            <w:noWrap/>
            <w:vAlign w:val="center"/>
            <w:hideMark/>
          </w:tcPr>
          <w:p w14:paraId="083E44B4"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115</w:t>
            </w:r>
          </w:p>
        </w:tc>
        <w:tc>
          <w:tcPr>
            <w:tcW w:w="1279" w:type="dxa"/>
            <w:tcBorders>
              <w:top w:val="nil"/>
              <w:left w:val="nil"/>
              <w:bottom w:val="single" w:sz="4" w:space="0" w:color="auto"/>
              <w:right w:val="single" w:sz="4" w:space="0" w:color="auto"/>
            </w:tcBorders>
            <w:shd w:val="clear" w:color="auto" w:fill="auto"/>
            <w:noWrap/>
            <w:vAlign w:val="center"/>
            <w:hideMark/>
          </w:tcPr>
          <w:p w14:paraId="57DE7578"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11,36</w:t>
            </w:r>
          </w:p>
        </w:tc>
        <w:tc>
          <w:tcPr>
            <w:tcW w:w="1279" w:type="dxa"/>
            <w:tcBorders>
              <w:top w:val="nil"/>
              <w:left w:val="nil"/>
              <w:bottom w:val="single" w:sz="4" w:space="0" w:color="auto"/>
              <w:right w:val="single" w:sz="4" w:space="0" w:color="auto"/>
            </w:tcBorders>
            <w:shd w:val="clear" w:color="auto" w:fill="auto"/>
            <w:noWrap/>
            <w:vAlign w:val="center"/>
            <w:hideMark/>
          </w:tcPr>
          <w:p w14:paraId="0C4D72C2"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6,40</w:t>
            </w:r>
          </w:p>
        </w:tc>
      </w:tr>
      <w:tr w:rsidR="00D4006C" w:rsidRPr="00D4006C" w14:paraId="6485FEFB" w14:textId="77777777" w:rsidTr="00D4006C">
        <w:trPr>
          <w:trHeight w:val="32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326B7B3"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5</w:t>
            </w:r>
          </w:p>
        </w:tc>
        <w:tc>
          <w:tcPr>
            <w:tcW w:w="2349" w:type="dxa"/>
            <w:tcBorders>
              <w:top w:val="nil"/>
              <w:left w:val="nil"/>
              <w:bottom w:val="single" w:sz="4" w:space="0" w:color="auto"/>
              <w:right w:val="single" w:sz="4" w:space="0" w:color="auto"/>
            </w:tcBorders>
            <w:shd w:val="clear" w:color="auto" w:fill="auto"/>
            <w:noWrap/>
            <w:vAlign w:val="center"/>
            <w:hideMark/>
          </w:tcPr>
          <w:p w14:paraId="4F62106A"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Angkutan Kota</w:t>
            </w:r>
          </w:p>
        </w:tc>
        <w:tc>
          <w:tcPr>
            <w:tcW w:w="1279" w:type="dxa"/>
            <w:tcBorders>
              <w:top w:val="nil"/>
              <w:left w:val="nil"/>
              <w:bottom w:val="single" w:sz="4" w:space="0" w:color="auto"/>
              <w:right w:val="single" w:sz="4" w:space="0" w:color="auto"/>
            </w:tcBorders>
            <w:shd w:val="clear" w:color="auto" w:fill="auto"/>
            <w:noWrap/>
            <w:vAlign w:val="center"/>
            <w:hideMark/>
          </w:tcPr>
          <w:p w14:paraId="001C89CE"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465</w:t>
            </w:r>
          </w:p>
        </w:tc>
        <w:tc>
          <w:tcPr>
            <w:tcW w:w="1279" w:type="dxa"/>
            <w:tcBorders>
              <w:top w:val="nil"/>
              <w:left w:val="nil"/>
              <w:bottom w:val="single" w:sz="4" w:space="0" w:color="auto"/>
              <w:right w:val="single" w:sz="4" w:space="0" w:color="auto"/>
            </w:tcBorders>
            <w:shd w:val="clear" w:color="auto" w:fill="auto"/>
            <w:noWrap/>
            <w:vAlign w:val="center"/>
            <w:hideMark/>
          </w:tcPr>
          <w:p w14:paraId="61DF4866"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478</w:t>
            </w:r>
          </w:p>
        </w:tc>
        <w:tc>
          <w:tcPr>
            <w:tcW w:w="1279" w:type="dxa"/>
            <w:tcBorders>
              <w:top w:val="nil"/>
              <w:left w:val="nil"/>
              <w:bottom w:val="single" w:sz="4" w:space="0" w:color="auto"/>
              <w:right w:val="single" w:sz="4" w:space="0" w:color="auto"/>
            </w:tcBorders>
            <w:shd w:val="clear" w:color="auto" w:fill="auto"/>
            <w:noWrap/>
            <w:vAlign w:val="center"/>
            <w:hideMark/>
          </w:tcPr>
          <w:p w14:paraId="4DE96379"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28,83</w:t>
            </w:r>
          </w:p>
        </w:tc>
        <w:tc>
          <w:tcPr>
            <w:tcW w:w="1279" w:type="dxa"/>
            <w:tcBorders>
              <w:top w:val="nil"/>
              <w:left w:val="nil"/>
              <w:bottom w:val="single" w:sz="4" w:space="0" w:color="auto"/>
              <w:right w:val="single" w:sz="4" w:space="0" w:color="auto"/>
            </w:tcBorders>
            <w:shd w:val="clear" w:color="auto" w:fill="auto"/>
            <w:noWrap/>
            <w:vAlign w:val="center"/>
            <w:hideMark/>
          </w:tcPr>
          <w:p w14:paraId="0D99E8D6"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27,56</w:t>
            </w:r>
          </w:p>
        </w:tc>
      </w:tr>
    </w:tbl>
    <w:p w14:paraId="39F8AF7A" w14:textId="4FEAF4B0" w:rsidR="00537EE5" w:rsidRPr="00915B43" w:rsidRDefault="004E5C25" w:rsidP="002A046B">
      <w:pPr>
        <w:spacing w:line="360" w:lineRule="auto"/>
        <w:ind w:right="56"/>
        <w:jc w:val="both"/>
        <w:rPr>
          <w:rFonts w:ascii="Tahoma" w:hAnsi="Tahoma" w:cs="Tahoma"/>
          <w:i/>
          <w:iCs/>
          <w:sz w:val="20"/>
          <w:szCs w:val="20"/>
        </w:rPr>
      </w:pPr>
      <w:r w:rsidRPr="00915B43">
        <w:rPr>
          <w:rFonts w:ascii="Tahoma" w:hAnsi="Tahoma" w:cs="Tahoma"/>
          <w:i/>
          <w:iCs/>
          <w:sz w:val="20"/>
          <w:szCs w:val="20"/>
        </w:rPr>
        <w:t xml:space="preserve">Sumber: Hasil Analisis </w:t>
      </w:r>
    </w:p>
    <w:p w14:paraId="26002D1F" w14:textId="10293431" w:rsidR="00537EE5" w:rsidRPr="00F146DC" w:rsidRDefault="00537EE5" w:rsidP="00822544">
      <w:pPr>
        <w:spacing w:after="0" w:line="360" w:lineRule="auto"/>
        <w:ind w:left="709" w:firstLine="567"/>
        <w:jc w:val="both"/>
        <w:rPr>
          <w:rFonts w:ascii="Tahoma" w:hAnsi="Tahoma" w:cs="Tahoma"/>
        </w:rPr>
      </w:pPr>
      <w:r w:rsidRPr="00537EE5">
        <w:rPr>
          <w:rFonts w:ascii="Tahoma" w:hAnsi="Tahoma" w:cs="Tahoma"/>
        </w:rPr>
        <w:t xml:space="preserve">Pada </w:t>
      </w:r>
      <w:r w:rsidR="00283B12">
        <w:rPr>
          <w:rFonts w:ascii="Tahoma" w:hAnsi="Tahoma" w:cs="Tahoma"/>
        </w:rPr>
        <w:t>Tabel</w:t>
      </w:r>
      <w:r w:rsidRPr="00537EE5">
        <w:rPr>
          <w:rFonts w:ascii="Tahoma" w:hAnsi="Tahoma" w:cs="Tahoma"/>
        </w:rPr>
        <w:t xml:space="preserve"> tersebut terdapat </w:t>
      </w:r>
      <w:r w:rsidR="00666576">
        <w:rPr>
          <w:rFonts w:ascii="Tahoma" w:hAnsi="Tahoma" w:cs="Tahoma"/>
        </w:rPr>
        <w:t>3</w:t>
      </w:r>
      <w:r w:rsidRPr="00537EE5">
        <w:rPr>
          <w:rFonts w:ascii="Tahoma" w:hAnsi="Tahoma" w:cs="Tahoma"/>
        </w:rPr>
        <w:t xml:space="preserve"> kategori yaitu moda, jarak, dan </w:t>
      </w:r>
      <w:r w:rsidRPr="00B913BC">
        <w:rPr>
          <w:rFonts w:ascii="Tahoma" w:hAnsi="Tahoma" w:cs="Tahoma"/>
          <w:i/>
          <w:iCs/>
        </w:rPr>
        <w:t>disutility</w:t>
      </w:r>
      <w:r w:rsidRPr="00537EE5">
        <w:rPr>
          <w:rFonts w:ascii="Tahoma" w:hAnsi="Tahoma" w:cs="Tahoma"/>
        </w:rPr>
        <w:t xml:space="preserve"> dimana pada jarak dan</w:t>
      </w:r>
      <w:r w:rsidRPr="00B913BC">
        <w:rPr>
          <w:rFonts w:ascii="Tahoma" w:hAnsi="Tahoma" w:cs="Tahoma"/>
          <w:i/>
          <w:iCs/>
        </w:rPr>
        <w:t xml:space="preserve"> disutility</w:t>
      </w:r>
      <w:r w:rsidRPr="00537EE5">
        <w:rPr>
          <w:rFonts w:ascii="Tahoma" w:hAnsi="Tahoma" w:cs="Tahoma"/>
        </w:rPr>
        <w:t xml:space="preserve"> masing-masing ter</w:t>
      </w:r>
      <w:r w:rsidR="00256391">
        <w:rPr>
          <w:rFonts w:ascii="Tahoma" w:hAnsi="Tahoma" w:cs="Tahoma"/>
        </w:rPr>
        <w:t>dapat</w:t>
      </w:r>
      <w:r w:rsidRPr="00537EE5">
        <w:rPr>
          <w:rFonts w:ascii="Tahoma" w:hAnsi="Tahoma" w:cs="Tahoma"/>
        </w:rPr>
        <w:t xml:space="preserve"> kolom untuk penumpang naik dan penumpang turun. Moda yang tersedia pada Stasiun </w:t>
      </w:r>
      <w:r w:rsidR="0055660D">
        <w:rPr>
          <w:rFonts w:ascii="Tahoma" w:hAnsi="Tahoma" w:cs="Tahoma"/>
        </w:rPr>
        <w:t>Tambun</w:t>
      </w:r>
      <w:r w:rsidRPr="00537EE5">
        <w:rPr>
          <w:rFonts w:ascii="Tahoma" w:hAnsi="Tahoma" w:cs="Tahoma"/>
        </w:rPr>
        <w:t xml:space="preserve"> ialah sepeda motor</w:t>
      </w:r>
      <w:r w:rsidR="00D4006C">
        <w:rPr>
          <w:rFonts w:ascii="Tahoma" w:hAnsi="Tahoma" w:cs="Tahoma"/>
        </w:rPr>
        <w:t>, mobil</w:t>
      </w:r>
      <w:r w:rsidRPr="00537EE5">
        <w:rPr>
          <w:rFonts w:ascii="Tahoma" w:hAnsi="Tahoma" w:cs="Tahoma"/>
        </w:rPr>
        <w:t xml:space="preserve">, ojek </w:t>
      </w:r>
      <w:r w:rsidR="00D4006C">
        <w:rPr>
          <w:rFonts w:ascii="Tahoma" w:hAnsi="Tahoma" w:cs="Tahoma"/>
        </w:rPr>
        <w:t>konvensional</w:t>
      </w:r>
      <w:r w:rsidR="00256391">
        <w:rPr>
          <w:rFonts w:ascii="Tahoma" w:hAnsi="Tahoma" w:cs="Tahoma"/>
        </w:rPr>
        <w:t xml:space="preserve">, ojek </w:t>
      </w:r>
      <w:r w:rsidR="00D4006C" w:rsidRPr="00D4006C">
        <w:rPr>
          <w:rFonts w:ascii="Tahoma" w:hAnsi="Tahoma" w:cs="Tahoma"/>
          <w:i/>
          <w:iCs/>
        </w:rPr>
        <w:t>online</w:t>
      </w:r>
      <w:r w:rsidRPr="00537EE5">
        <w:rPr>
          <w:rFonts w:ascii="Tahoma" w:hAnsi="Tahoma" w:cs="Tahoma"/>
        </w:rPr>
        <w:t xml:space="preserve"> dan angkutan </w:t>
      </w:r>
      <w:r w:rsidR="00B913BC">
        <w:rPr>
          <w:rFonts w:ascii="Tahoma" w:hAnsi="Tahoma" w:cs="Tahoma"/>
        </w:rPr>
        <w:t>kota</w:t>
      </w:r>
      <w:r w:rsidR="005E6C8D">
        <w:rPr>
          <w:rFonts w:ascii="Tahoma" w:hAnsi="Tahoma" w:cs="Tahoma"/>
        </w:rPr>
        <w:t>.</w:t>
      </w:r>
      <w:r w:rsidR="0031554D">
        <w:rPr>
          <w:rFonts w:ascii="Tahoma" w:hAnsi="Tahoma" w:cs="Tahoma"/>
        </w:rPr>
        <w:t xml:space="preserve"> U</w:t>
      </w:r>
      <w:r w:rsidR="00256391">
        <w:rPr>
          <w:rFonts w:ascii="Tahoma" w:hAnsi="Tahoma" w:cs="Tahoma"/>
        </w:rPr>
        <w:t>ntuk moda angkutan kota dengan</w:t>
      </w:r>
      <w:r w:rsidR="00D4006C">
        <w:rPr>
          <w:rFonts w:ascii="Tahoma" w:hAnsi="Tahoma" w:cs="Tahoma"/>
        </w:rPr>
        <w:t xml:space="preserve"> total</w:t>
      </w:r>
      <w:r w:rsidR="00256391">
        <w:rPr>
          <w:rFonts w:ascii="Tahoma" w:hAnsi="Tahoma" w:cs="Tahoma"/>
        </w:rPr>
        <w:t xml:space="preserve"> jarak 4</w:t>
      </w:r>
      <w:r w:rsidR="00D4006C">
        <w:rPr>
          <w:rFonts w:ascii="Tahoma" w:hAnsi="Tahoma" w:cs="Tahoma"/>
        </w:rPr>
        <w:t>65</w:t>
      </w:r>
      <w:r w:rsidR="00256391">
        <w:rPr>
          <w:rFonts w:ascii="Tahoma" w:hAnsi="Tahoma" w:cs="Tahoma"/>
        </w:rPr>
        <w:t xml:space="preserve"> meter dan </w:t>
      </w:r>
      <w:r w:rsidR="00256391" w:rsidRPr="00256391">
        <w:rPr>
          <w:rFonts w:ascii="Tahoma" w:hAnsi="Tahoma" w:cs="Tahoma"/>
          <w:i/>
          <w:iCs/>
        </w:rPr>
        <w:t>disutility</w:t>
      </w:r>
      <w:r w:rsidR="00256391">
        <w:rPr>
          <w:rFonts w:ascii="Tahoma" w:hAnsi="Tahoma" w:cs="Tahoma"/>
        </w:rPr>
        <w:t xml:space="preserve"> </w:t>
      </w:r>
      <w:r w:rsidR="00D4006C">
        <w:rPr>
          <w:rFonts w:ascii="Tahoma" w:hAnsi="Tahoma" w:cs="Tahoma"/>
        </w:rPr>
        <w:t>28</w:t>
      </w:r>
      <w:r w:rsidR="00717EFA">
        <w:rPr>
          <w:rFonts w:ascii="Tahoma" w:hAnsi="Tahoma" w:cs="Tahoma"/>
        </w:rPr>
        <w:t>,</w:t>
      </w:r>
      <w:r w:rsidR="00D4006C">
        <w:rPr>
          <w:rFonts w:ascii="Tahoma" w:hAnsi="Tahoma" w:cs="Tahoma"/>
        </w:rPr>
        <w:t>83</w:t>
      </w:r>
      <w:r w:rsidR="00256391">
        <w:rPr>
          <w:rFonts w:ascii="Tahoma" w:hAnsi="Tahoma" w:cs="Tahoma"/>
        </w:rPr>
        <w:t xml:space="preserve"> menit</w:t>
      </w:r>
      <w:r w:rsidRPr="00537EE5">
        <w:rPr>
          <w:rFonts w:ascii="Tahoma" w:hAnsi="Tahoma" w:cs="Tahoma"/>
        </w:rPr>
        <w:t xml:space="preserve"> </w:t>
      </w:r>
      <w:r w:rsidR="00D4006C">
        <w:rPr>
          <w:rFonts w:ascii="Tahoma" w:hAnsi="Tahoma" w:cs="Tahoma"/>
        </w:rPr>
        <w:t xml:space="preserve">untuk penumpang turun, sedangkan untuk penumpang naik dengan total jarak 478 meter dan </w:t>
      </w:r>
      <w:r w:rsidR="00D4006C">
        <w:rPr>
          <w:rFonts w:ascii="Tahoma" w:hAnsi="Tahoma" w:cs="Tahoma"/>
          <w:i/>
          <w:iCs/>
        </w:rPr>
        <w:t xml:space="preserve">disutility </w:t>
      </w:r>
      <w:r w:rsidR="00D4006C">
        <w:rPr>
          <w:rFonts w:ascii="Tahoma" w:hAnsi="Tahoma" w:cs="Tahoma"/>
        </w:rPr>
        <w:t xml:space="preserve">27,56 menit </w:t>
      </w:r>
      <w:r w:rsidRPr="00537EE5">
        <w:rPr>
          <w:rFonts w:ascii="Tahoma" w:hAnsi="Tahoma" w:cs="Tahoma"/>
        </w:rPr>
        <w:t xml:space="preserve">menunjukkan nilai terbesar dari semua moda yang ada. Hal ini menggambarkan bahwa jarak antara tempat turun moda </w:t>
      </w:r>
      <w:r w:rsidR="0052511F">
        <w:rPr>
          <w:rFonts w:ascii="Tahoma" w:hAnsi="Tahoma" w:cs="Tahoma"/>
        </w:rPr>
        <w:t xml:space="preserve">angkutan kota </w:t>
      </w:r>
      <w:r w:rsidRPr="00537EE5">
        <w:rPr>
          <w:rFonts w:ascii="Tahoma" w:hAnsi="Tahoma" w:cs="Tahoma"/>
        </w:rPr>
        <w:t>hingga keret</w:t>
      </w:r>
      <w:r>
        <w:rPr>
          <w:rFonts w:ascii="Tahoma" w:hAnsi="Tahoma" w:cs="Tahoma"/>
        </w:rPr>
        <w:t>a api</w:t>
      </w:r>
      <w:r w:rsidRPr="00537EE5">
        <w:t xml:space="preserve"> </w:t>
      </w:r>
      <w:r w:rsidRPr="00537EE5">
        <w:rPr>
          <w:rFonts w:ascii="Tahoma" w:hAnsi="Tahoma" w:cs="Tahoma"/>
        </w:rPr>
        <w:t>lebih jauh dari</w:t>
      </w:r>
      <w:r w:rsidR="005E6C8D">
        <w:rPr>
          <w:rFonts w:ascii="Tahoma" w:hAnsi="Tahoma" w:cs="Tahoma"/>
        </w:rPr>
        <w:t xml:space="preserve"> </w:t>
      </w:r>
      <w:r w:rsidRPr="00537EE5">
        <w:rPr>
          <w:rFonts w:ascii="Tahoma" w:hAnsi="Tahoma" w:cs="Tahoma"/>
        </w:rPr>
        <w:t>pada moda lainnya. Moda sepeda motor</w:t>
      </w:r>
      <w:r w:rsidR="00256391">
        <w:rPr>
          <w:rFonts w:ascii="Tahoma" w:hAnsi="Tahoma" w:cs="Tahoma"/>
        </w:rPr>
        <w:t>,</w:t>
      </w:r>
      <w:r w:rsidR="00D4006C">
        <w:rPr>
          <w:rFonts w:ascii="Tahoma" w:hAnsi="Tahoma" w:cs="Tahoma"/>
        </w:rPr>
        <w:t xml:space="preserve"> mobil,</w:t>
      </w:r>
      <w:r w:rsidR="00256391">
        <w:rPr>
          <w:rFonts w:ascii="Tahoma" w:hAnsi="Tahoma" w:cs="Tahoma"/>
        </w:rPr>
        <w:t xml:space="preserve"> ojek konvensional dan </w:t>
      </w:r>
      <w:r w:rsidRPr="00537EE5">
        <w:rPr>
          <w:rFonts w:ascii="Tahoma" w:hAnsi="Tahoma" w:cs="Tahoma"/>
        </w:rPr>
        <w:t xml:space="preserve">ojek </w:t>
      </w:r>
      <w:r w:rsidR="00A90DFA">
        <w:rPr>
          <w:rFonts w:ascii="Tahoma" w:hAnsi="Tahoma" w:cs="Tahoma"/>
        </w:rPr>
        <w:t>online</w:t>
      </w:r>
      <w:r w:rsidRPr="00537EE5">
        <w:rPr>
          <w:rFonts w:ascii="Tahoma" w:hAnsi="Tahoma" w:cs="Tahoma"/>
        </w:rPr>
        <w:t xml:space="preserve"> berada pada kawasan Stasi</w:t>
      </w:r>
      <w:r w:rsidR="002A046B">
        <w:rPr>
          <w:rFonts w:ascii="Tahoma" w:hAnsi="Tahoma" w:cs="Tahoma"/>
        </w:rPr>
        <w:t>un Tambun</w:t>
      </w:r>
      <w:r w:rsidR="00256391">
        <w:rPr>
          <w:rFonts w:ascii="Tahoma" w:hAnsi="Tahoma" w:cs="Tahoma"/>
        </w:rPr>
        <w:t>, sedangkan u</w:t>
      </w:r>
      <w:r w:rsidRPr="00537EE5">
        <w:rPr>
          <w:rFonts w:ascii="Tahoma" w:hAnsi="Tahoma" w:cs="Tahoma"/>
        </w:rPr>
        <w:t xml:space="preserve">ntuk moda angkutan </w:t>
      </w:r>
      <w:r w:rsidR="002A046B">
        <w:rPr>
          <w:rFonts w:ascii="Tahoma" w:hAnsi="Tahoma" w:cs="Tahoma"/>
        </w:rPr>
        <w:t>kota</w:t>
      </w:r>
      <w:r w:rsidRPr="00537EE5">
        <w:rPr>
          <w:rFonts w:ascii="Tahoma" w:hAnsi="Tahoma" w:cs="Tahoma"/>
        </w:rPr>
        <w:t xml:space="preserve"> berada di luar kawasan Stasiun </w:t>
      </w:r>
      <w:r w:rsidR="002A046B">
        <w:rPr>
          <w:rFonts w:ascii="Tahoma" w:hAnsi="Tahoma" w:cs="Tahoma"/>
        </w:rPr>
        <w:t>Tambun</w:t>
      </w:r>
      <w:r w:rsidRPr="00537EE5">
        <w:rPr>
          <w:rFonts w:ascii="Tahoma" w:hAnsi="Tahoma" w:cs="Tahoma"/>
        </w:rPr>
        <w:t>.</w:t>
      </w:r>
    </w:p>
    <w:p w14:paraId="7B528F39" w14:textId="14299EE5" w:rsidR="00347E49" w:rsidRDefault="00347E49" w:rsidP="005F01AB">
      <w:pPr>
        <w:pStyle w:val="NormalWeb"/>
        <w:spacing w:before="0" w:beforeAutospacing="0" w:after="0" w:afterAutospacing="0" w:line="360" w:lineRule="auto"/>
        <w:ind w:left="567" w:firstLine="567"/>
      </w:pPr>
    </w:p>
    <w:p w14:paraId="05E1BAF6" w14:textId="77777777" w:rsidR="0017360D" w:rsidRDefault="0017360D" w:rsidP="00CF0EEC">
      <w:pPr>
        <w:spacing w:line="360" w:lineRule="auto"/>
        <w:ind w:right="56"/>
        <w:jc w:val="both"/>
        <w:rPr>
          <w:rFonts w:ascii="Tahoma" w:hAnsi="Tahoma" w:cs="Tahoma"/>
        </w:rPr>
        <w:sectPr w:rsidR="0017360D" w:rsidSect="00EE43B6">
          <w:headerReference w:type="default" r:id="rId9"/>
          <w:type w:val="nextColumn"/>
          <w:pgSz w:w="11906" w:h="16838" w:code="9"/>
          <w:pgMar w:top="2268" w:right="1701" w:bottom="1701" w:left="2268" w:header="709" w:footer="709" w:gutter="0"/>
          <w:cols w:space="708"/>
          <w:titlePg/>
          <w:docGrid w:linePitch="360"/>
        </w:sectPr>
      </w:pPr>
    </w:p>
    <w:p w14:paraId="3688F6B0" w14:textId="03A538D9" w:rsidR="005B736A" w:rsidRDefault="00897BB2" w:rsidP="00CC76D0">
      <w:pPr>
        <w:pStyle w:val="NormalWeb"/>
        <w:spacing w:before="0" w:beforeAutospacing="0" w:after="0" w:afterAutospacing="0"/>
        <w:jc w:val="center"/>
      </w:pPr>
      <w:r>
        <w:rPr>
          <w:noProof/>
        </w:rPr>
        <w:lastRenderedPageBreak/>
        <w:drawing>
          <wp:inline distT="0" distB="0" distL="0" distR="0" wp14:anchorId="7250E868" wp14:editId="333BC2A5">
            <wp:extent cx="6094249" cy="4305300"/>
            <wp:effectExtent l="0" t="0" r="1905" b="0"/>
            <wp:docPr id="1742487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4759" cy="4319789"/>
                    </a:xfrm>
                    <a:prstGeom prst="rect">
                      <a:avLst/>
                    </a:prstGeom>
                    <a:noFill/>
                    <a:ln>
                      <a:noFill/>
                    </a:ln>
                  </pic:spPr>
                </pic:pic>
              </a:graphicData>
            </a:graphic>
          </wp:inline>
        </w:drawing>
      </w:r>
    </w:p>
    <w:p w14:paraId="15A02B69" w14:textId="3CAE1883" w:rsidR="00BA1CEC" w:rsidRDefault="005B736A" w:rsidP="00CC76D0">
      <w:pPr>
        <w:pStyle w:val="NormalWeb"/>
        <w:spacing w:before="0" w:beforeAutospacing="0" w:after="0" w:afterAutospacing="0"/>
        <w:ind w:firstLine="1701"/>
        <w:rPr>
          <w:rFonts w:ascii="Tahoma" w:hAnsi="Tahoma" w:cs="Tahoma"/>
          <w:i/>
          <w:iCs/>
          <w:sz w:val="20"/>
          <w:szCs w:val="20"/>
        </w:rPr>
      </w:pPr>
      <w:r w:rsidRPr="005B736A">
        <w:rPr>
          <w:rFonts w:ascii="Tahoma" w:hAnsi="Tahoma" w:cs="Tahoma"/>
          <w:i/>
          <w:iCs/>
          <w:sz w:val="20"/>
          <w:szCs w:val="20"/>
        </w:rPr>
        <w:t>Sumber: Hasil Analisis</w:t>
      </w:r>
    </w:p>
    <w:p w14:paraId="791D437F" w14:textId="43F8E82F" w:rsidR="005B736A" w:rsidRPr="00BA1CEC" w:rsidRDefault="00BA1CEC" w:rsidP="00822544">
      <w:pPr>
        <w:pStyle w:val="Caption"/>
        <w:spacing w:before="240" w:after="240"/>
        <w:jc w:val="center"/>
        <w:rPr>
          <w:rFonts w:ascii="Tahoma" w:hAnsi="Tahoma" w:cs="Tahoma"/>
          <w:i w:val="0"/>
          <w:iCs w:val="0"/>
          <w:color w:val="auto"/>
          <w:sz w:val="22"/>
          <w:szCs w:val="22"/>
        </w:rPr>
      </w:pPr>
      <w:bookmarkStart w:id="5" w:name="_Toc169016064"/>
      <w:r w:rsidRPr="00CC76D0">
        <w:rPr>
          <w:rFonts w:ascii="Tahoma" w:hAnsi="Tahoma" w:cs="Tahoma"/>
          <w:b/>
          <w:bCs/>
          <w:i w:val="0"/>
          <w:iCs w:val="0"/>
          <w:color w:val="auto"/>
          <w:sz w:val="22"/>
          <w:szCs w:val="22"/>
        </w:rPr>
        <w:t>Gambar V.</w:t>
      </w:r>
      <w:r w:rsidRPr="00CC76D0">
        <w:rPr>
          <w:rFonts w:ascii="Tahoma" w:hAnsi="Tahoma" w:cs="Tahoma"/>
          <w:b/>
          <w:bCs/>
          <w:i w:val="0"/>
          <w:iCs w:val="0"/>
          <w:color w:val="auto"/>
          <w:sz w:val="22"/>
          <w:szCs w:val="22"/>
        </w:rPr>
        <w:fldChar w:fldCharType="begin"/>
      </w:r>
      <w:r w:rsidRPr="00CC76D0">
        <w:rPr>
          <w:rFonts w:ascii="Tahoma" w:hAnsi="Tahoma" w:cs="Tahoma"/>
          <w:b/>
          <w:bCs/>
          <w:i w:val="0"/>
          <w:iCs w:val="0"/>
          <w:color w:val="auto"/>
          <w:sz w:val="22"/>
          <w:szCs w:val="22"/>
        </w:rPr>
        <w:instrText xml:space="preserve"> SEQ Gambar_V. \* ARABIC </w:instrText>
      </w:r>
      <w:r w:rsidRPr="00CC76D0">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1</w:t>
      </w:r>
      <w:r w:rsidRPr="00CC76D0">
        <w:rPr>
          <w:rFonts w:ascii="Tahoma" w:hAnsi="Tahoma" w:cs="Tahoma"/>
          <w:b/>
          <w:bCs/>
          <w:i w:val="0"/>
          <w:iCs w:val="0"/>
          <w:color w:val="auto"/>
          <w:sz w:val="22"/>
          <w:szCs w:val="22"/>
        </w:rPr>
        <w:fldChar w:fldCharType="end"/>
      </w:r>
      <w:r w:rsidRPr="00CC76D0">
        <w:rPr>
          <w:rFonts w:ascii="Tahoma" w:hAnsi="Tahoma" w:cs="Tahoma"/>
          <w:b/>
          <w:bCs/>
          <w:color w:val="auto"/>
          <w:sz w:val="22"/>
          <w:szCs w:val="22"/>
        </w:rPr>
        <w:t xml:space="preserve"> </w:t>
      </w:r>
      <w:r w:rsidRPr="00CC76D0">
        <w:rPr>
          <w:rFonts w:ascii="Tahoma" w:hAnsi="Tahoma" w:cs="Tahoma"/>
          <w:i w:val="0"/>
          <w:iCs w:val="0"/>
          <w:color w:val="auto"/>
          <w:sz w:val="22"/>
          <w:szCs w:val="22"/>
        </w:rPr>
        <w:t>Segmen Penumpang Naik dan Turun Menggunakan Moda Sepeda Motor</w:t>
      </w:r>
      <w:bookmarkEnd w:id="5"/>
    </w:p>
    <w:p w14:paraId="104C8280" w14:textId="0BC2B7B1" w:rsidR="00721188" w:rsidRPr="00721188" w:rsidRDefault="00732DEB" w:rsidP="00CF19DD">
      <w:pPr>
        <w:spacing w:after="0" w:line="360" w:lineRule="auto"/>
        <w:ind w:left="709" w:firstLine="567"/>
        <w:jc w:val="both"/>
        <w:rPr>
          <w:rFonts w:ascii="Tahoma" w:hAnsi="Tahoma" w:cs="Tahoma"/>
        </w:rPr>
      </w:pPr>
      <w:r>
        <w:rPr>
          <w:rFonts w:ascii="Tahoma" w:hAnsi="Tahoma" w:cs="Tahoma"/>
        </w:rPr>
        <w:lastRenderedPageBreak/>
        <w:t>S</w:t>
      </w:r>
      <w:r w:rsidRPr="00732DEB">
        <w:rPr>
          <w:rFonts w:ascii="Tahoma" w:hAnsi="Tahoma" w:cs="Tahoma"/>
        </w:rPr>
        <w:t>egmen penumpang yang berangkat menggunakan sepeda motor dimulai dari gerbang masuk Stasiun Tambun, menuju tempat parkir khusus roda dua. Setelah memarkir sepeda motor, penumpang berjalan kaki ke loket boarding, kemudian ke ruang tunggu</w:t>
      </w:r>
      <w:r>
        <w:rPr>
          <w:rFonts w:ascii="Tahoma" w:hAnsi="Tahoma" w:cs="Tahoma"/>
        </w:rPr>
        <w:t xml:space="preserve"> </w:t>
      </w:r>
      <w:r w:rsidR="007D5BE8">
        <w:rPr>
          <w:rFonts w:ascii="Tahoma" w:hAnsi="Tahoma" w:cs="Tahoma"/>
        </w:rPr>
        <w:t>dan</w:t>
      </w:r>
      <w:r w:rsidR="00AB6297" w:rsidRPr="00AB6297">
        <w:rPr>
          <w:rFonts w:ascii="Tahoma" w:hAnsi="Tahoma" w:cs="Tahoma"/>
        </w:rPr>
        <w:t xml:space="preserve"> melanjutkan berjalan kaki menuju kereta api</w:t>
      </w:r>
      <w:r>
        <w:rPr>
          <w:rFonts w:ascii="Tahoma" w:hAnsi="Tahoma" w:cs="Tahoma"/>
        </w:rPr>
        <w:t>.</w:t>
      </w:r>
    </w:p>
    <w:tbl>
      <w:tblPr>
        <w:tblpPr w:leftFromText="180" w:rightFromText="180" w:vertAnchor="text" w:horzAnchor="margin" w:tblpXSpec="right" w:tblpY="382"/>
        <w:tblW w:w="12120" w:type="dxa"/>
        <w:tblLook w:val="04A0" w:firstRow="1" w:lastRow="0" w:firstColumn="1" w:lastColumn="0" w:noHBand="0" w:noVBand="1"/>
      </w:tblPr>
      <w:tblGrid>
        <w:gridCol w:w="2758"/>
        <w:gridCol w:w="954"/>
        <w:gridCol w:w="1228"/>
        <w:gridCol w:w="953"/>
        <w:gridCol w:w="1214"/>
        <w:gridCol w:w="643"/>
        <w:gridCol w:w="1171"/>
        <w:gridCol w:w="643"/>
        <w:gridCol w:w="1185"/>
        <w:gridCol w:w="643"/>
        <w:gridCol w:w="1163"/>
        <w:gridCol w:w="222"/>
      </w:tblGrid>
      <w:tr w:rsidR="00D4006C" w:rsidRPr="00D4006C" w14:paraId="16062A41" w14:textId="77777777" w:rsidTr="00D4006C">
        <w:trPr>
          <w:gridAfter w:val="1"/>
          <w:wAfter w:w="222" w:type="dxa"/>
          <w:trHeight w:val="240"/>
        </w:trPr>
        <w:tc>
          <w:tcPr>
            <w:tcW w:w="6750"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2FB23E0"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bookmarkStart w:id="6" w:name="_Toc165633066"/>
            <w:bookmarkStart w:id="7" w:name="_Toc166540061"/>
            <w:r w:rsidRPr="00D4006C">
              <w:rPr>
                <w:rFonts w:ascii="Tahoma" w:eastAsia="Times New Roman" w:hAnsi="Tahoma" w:cs="Tahoma"/>
                <w:color w:val="000000"/>
                <w:kern w:val="0"/>
                <w:szCs w:val="22"/>
                <w:lang w:val="id-ID" w:eastAsia="id-ID" w:bidi="ar-SA"/>
                <w14:ligatures w14:val="none"/>
              </w:rPr>
              <w:t>Penumpang Masuk dengan Motor</w:t>
            </w:r>
          </w:p>
        </w:tc>
        <w:tc>
          <w:tcPr>
            <w:tcW w:w="3442" w:type="dxa"/>
            <w:gridSpan w:val="4"/>
            <w:tcBorders>
              <w:top w:val="single" w:sz="4" w:space="0" w:color="auto"/>
              <w:left w:val="nil"/>
              <w:bottom w:val="single" w:sz="4" w:space="0" w:color="auto"/>
              <w:right w:val="single" w:sz="4" w:space="0" w:color="auto"/>
            </w:tcBorders>
            <w:shd w:val="clear" w:color="auto" w:fill="auto"/>
            <w:noWrap/>
            <w:vAlign w:val="center"/>
            <w:hideMark/>
          </w:tcPr>
          <w:p w14:paraId="579C2F1A"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Berjalan</w:t>
            </w:r>
          </w:p>
        </w:tc>
        <w:tc>
          <w:tcPr>
            <w:tcW w:w="170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7D369"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Mengendarai</w:t>
            </w:r>
          </w:p>
        </w:tc>
      </w:tr>
      <w:tr w:rsidR="007D5BE8" w:rsidRPr="00D4006C" w14:paraId="115BE383" w14:textId="77777777" w:rsidTr="00D4006C">
        <w:trPr>
          <w:gridAfter w:val="1"/>
          <w:wAfter w:w="222" w:type="dxa"/>
          <w:trHeight w:val="240"/>
        </w:trPr>
        <w:tc>
          <w:tcPr>
            <w:tcW w:w="6750" w:type="dxa"/>
            <w:gridSpan w:val="5"/>
            <w:vMerge/>
            <w:tcBorders>
              <w:top w:val="single" w:sz="4" w:space="0" w:color="auto"/>
              <w:left w:val="single" w:sz="4" w:space="0" w:color="auto"/>
              <w:bottom w:val="single" w:sz="4" w:space="0" w:color="000000"/>
              <w:right w:val="single" w:sz="4" w:space="0" w:color="000000"/>
            </w:tcBorders>
            <w:vAlign w:val="center"/>
            <w:hideMark/>
          </w:tcPr>
          <w:p w14:paraId="058FC18E"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p>
        </w:tc>
        <w:tc>
          <w:tcPr>
            <w:tcW w:w="171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7011210"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Tidak membawa</w:t>
            </w:r>
          </w:p>
        </w:tc>
        <w:tc>
          <w:tcPr>
            <w:tcW w:w="172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F1EF9D4"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Membawa beban</w:t>
            </w:r>
          </w:p>
        </w:tc>
        <w:tc>
          <w:tcPr>
            <w:tcW w:w="1706" w:type="dxa"/>
            <w:gridSpan w:val="2"/>
            <w:vMerge/>
            <w:tcBorders>
              <w:top w:val="single" w:sz="4" w:space="0" w:color="auto"/>
              <w:left w:val="single" w:sz="4" w:space="0" w:color="auto"/>
              <w:bottom w:val="single" w:sz="4" w:space="0" w:color="auto"/>
              <w:right w:val="single" w:sz="4" w:space="0" w:color="auto"/>
            </w:tcBorders>
            <w:vAlign w:val="center"/>
            <w:hideMark/>
          </w:tcPr>
          <w:p w14:paraId="62632A55"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p>
        </w:tc>
      </w:tr>
      <w:tr w:rsidR="00D4006C" w:rsidRPr="00D4006C" w14:paraId="28140E9C" w14:textId="77777777" w:rsidTr="00D4006C">
        <w:trPr>
          <w:gridAfter w:val="1"/>
          <w:wAfter w:w="222" w:type="dxa"/>
          <w:trHeight w:val="450"/>
        </w:trPr>
        <w:tc>
          <w:tcPr>
            <w:tcW w:w="27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33C9E5"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Asal</w:t>
            </w:r>
          </w:p>
        </w:tc>
        <w:tc>
          <w:tcPr>
            <w:tcW w:w="884" w:type="dxa"/>
            <w:vMerge w:val="restart"/>
            <w:tcBorders>
              <w:top w:val="nil"/>
              <w:left w:val="single" w:sz="4" w:space="0" w:color="auto"/>
              <w:bottom w:val="single" w:sz="4" w:space="0" w:color="auto"/>
              <w:right w:val="single" w:sz="4" w:space="0" w:color="auto"/>
            </w:tcBorders>
            <w:shd w:val="clear" w:color="auto" w:fill="auto"/>
            <w:vAlign w:val="center"/>
            <w:hideMark/>
          </w:tcPr>
          <w:p w14:paraId="16D51D9A"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Jarak (meter)</w:t>
            </w:r>
          </w:p>
        </w:tc>
        <w:tc>
          <w:tcPr>
            <w:tcW w:w="1174" w:type="dxa"/>
            <w:vMerge w:val="restart"/>
            <w:tcBorders>
              <w:top w:val="nil"/>
              <w:left w:val="single" w:sz="4" w:space="0" w:color="auto"/>
              <w:bottom w:val="single" w:sz="4" w:space="0" w:color="auto"/>
              <w:right w:val="single" w:sz="4" w:space="0" w:color="auto"/>
            </w:tcBorders>
            <w:shd w:val="clear" w:color="auto" w:fill="auto"/>
            <w:vAlign w:val="center"/>
            <w:hideMark/>
          </w:tcPr>
          <w:p w14:paraId="08DD5465"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Kecepatan (m/Menit)</w:t>
            </w:r>
          </w:p>
        </w:tc>
        <w:tc>
          <w:tcPr>
            <w:tcW w:w="953" w:type="dxa"/>
            <w:vMerge w:val="restart"/>
            <w:tcBorders>
              <w:top w:val="nil"/>
              <w:left w:val="single" w:sz="4" w:space="0" w:color="auto"/>
              <w:bottom w:val="single" w:sz="4" w:space="0" w:color="000000"/>
              <w:right w:val="single" w:sz="4" w:space="0" w:color="auto"/>
            </w:tcBorders>
            <w:shd w:val="clear" w:color="auto" w:fill="auto"/>
            <w:vAlign w:val="center"/>
            <w:hideMark/>
          </w:tcPr>
          <w:p w14:paraId="2DFB6A0E"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Waktu  (Menit)</w:t>
            </w:r>
          </w:p>
        </w:tc>
        <w:tc>
          <w:tcPr>
            <w:tcW w:w="9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2059E1"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Hambatan</w:t>
            </w:r>
          </w:p>
        </w:tc>
        <w:tc>
          <w:tcPr>
            <w:tcW w:w="543"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7124C874"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Nilai</w:t>
            </w:r>
          </w:p>
        </w:tc>
        <w:tc>
          <w:tcPr>
            <w:tcW w:w="11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2B016E" w14:textId="77777777" w:rsidR="00D4006C" w:rsidRPr="00D4006C" w:rsidRDefault="00D4006C" w:rsidP="00D4006C">
            <w:pPr>
              <w:spacing w:after="0" w:line="240" w:lineRule="auto"/>
              <w:jc w:val="center"/>
              <w:rPr>
                <w:rFonts w:ascii="Tahoma" w:eastAsia="Times New Roman" w:hAnsi="Tahoma" w:cs="Tahoma"/>
                <w:i/>
                <w:iCs/>
                <w:color w:val="000000"/>
                <w:kern w:val="0"/>
                <w:szCs w:val="22"/>
                <w:lang w:val="id-ID" w:eastAsia="id-ID" w:bidi="ar-SA"/>
                <w14:ligatures w14:val="none"/>
              </w:rPr>
            </w:pPr>
            <w:r w:rsidRPr="00D4006C">
              <w:rPr>
                <w:rFonts w:ascii="Tahoma" w:eastAsia="Times New Roman" w:hAnsi="Tahoma" w:cs="Tahoma"/>
                <w:i/>
                <w:iCs/>
                <w:color w:val="000000"/>
                <w:kern w:val="0"/>
                <w:szCs w:val="22"/>
                <w:lang w:val="id-ID" w:eastAsia="id-ID" w:bidi="ar-SA"/>
                <w14:ligatures w14:val="none"/>
              </w:rPr>
              <w:t>Segment Disutility</w:t>
            </w:r>
            <w:r w:rsidRPr="00D4006C">
              <w:rPr>
                <w:rFonts w:ascii="Tahoma" w:eastAsia="Times New Roman" w:hAnsi="Tahoma" w:cs="Tahoma"/>
                <w:color w:val="000000"/>
                <w:kern w:val="0"/>
                <w:szCs w:val="22"/>
                <w:lang w:val="id-ID" w:eastAsia="id-ID" w:bidi="ar-SA"/>
                <w14:ligatures w14:val="none"/>
              </w:rPr>
              <w:t xml:space="preserve"> (Menit)</w:t>
            </w:r>
          </w:p>
        </w:tc>
        <w:tc>
          <w:tcPr>
            <w:tcW w:w="543" w:type="dxa"/>
            <w:vMerge w:val="restart"/>
            <w:tcBorders>
              <w:top w:val="nil"/>
              <w:left w:val="nil"/>
              <w:bottom w:val="single" w:sz="4" w:space="0" w:color="auto"/>
              <w:right w:val="single" w:sz="4" w:space="0" w:color="auto"/>
            </w:tcBorders>
            <w:shd w:val="clear" w:color="auto" w:fill="auto"/>
            <w:noWrap/>
            <w:vAlign w:val="center"/>
            <w:hideMark/>
          </w:tcPr>
          <w:p w14:paraId="2BE29308"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Nilai</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2E2F6AFB" w14:textId="77777777" w:rsidR="00D4006C" w:rsidRPr="00D4006C" w:rsidRDefault="00D4006C" w:rsidP="00D4006C">
            <w:pPr>
              <w:spacing w:after="0" w:line="240" w:lineRule="auto"/>
              <w:jc w:val="center"/>
              <w:rPr>
                <w:rFonts w:ascii="Tahoma" w:eastAsia="Times New Roman" w:hAnsi="Tahoma" w:cs="Tahoma"/>
                <w:i/>
                <w:iCs/>
                <w:color w:val="000000"/>
                <w:kern w:val="0"/>
                <w:szCs w:val="22"/>
                <w:lang w:val="id-ID" w:eastAsia="id-ID" w:bidi="ar-SA"/>
                <w14:ligatures w14:val="none"/>
              </w:rPr>
            </w:pPr>
            <w:r w:rsidRPr="00D4006C">
              <w:rPr>
                <w:rFonts w:ascii="Tahoma" w:eastAsia="Times New Roman" w:hAnsi="Tahoma" w:cs="Tahoma"/>
                <w:i/>
                <w:iCs/>
                <w:color w:val="000000"/>
                <w:kern w:val="0"/>
                <w:szCs w:val="22"/>
                <w:lang w:val="id-ID" w:eastAsia="id-ID" w:bidi="ar-SA"/>
                <w14:ligatures w14:val="none"/>
              </w:rPr>
              <w:t>Segment Disutility</w:t>
            </w:r>
            <w:r w:rsidRPr="00D4006C">
              <w:rPr>
                <w:rFonts w:ascii="Tahoma" w:eastAsia="Times New Roman" w:hAnsi="Tahoma" w:cs="Tahoma"/>
                <w:color w:val="000000"/>
                <w:kern w:val="0"/>
                <w:szCs w:val="22"/>
                <w:lang w:val="id-ID" w:eastAsia="id-ID" w:bidi="ar-SA"/>
                <w14:ligatures w14:val="none"/>
              </w:rPr>
              <w:t xml:space="preserve"> (Menit)</w:t>
            </w:r>
          </w:p>
        </w:tc>
        <w:tc>
          <w:tcPr>
            <w:tcW w:w="5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27E730"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Nilai</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14:paraId="51DD0BA1" w14:textId="77777777" w:rsidR="00D4006C" w:rsidRPr="00D4006C" w:rsidRDefault="00D4006C" w:rsidP="00D4006C">
            <w:pPr>
              <w:spacing w:after="0" w:line="240" w:lineRule="auto"/>
              <w:jc w:val="center"/>
              <w:rPr>
                <w:rFonts w:ascii="Tahoma" w:eastAsia="Times New Roman" w:hAnsi="Tahoma" w:cs="Tahoma"/>
                <w:i/>
                <w:iCs/>
                <w:color w:val="000000"/>
                <w:kern w:val="0"/>
                <w:szCs w:val="22"/>
                <w:lang w:val="id-ID" w:eastAsia="id-ID" w:bidi="ar-SA"/>
                <w14:ligatures w14:val="none"/>
              </w:rPr>
            </w:pPr>
            <w:r w:rsidRPr="00D4006C">
              <w:rPr>
                <w:rFonts w:ascii="Tahoma" w:eastAsia="Times New Roman" w:hAnsi="Tahoma" w:cs="Tahoma"/>
                <w:i/>
                <w:iCs/>
                <w:color w:val="000000"/>
                <w:kern w:val="0"/>
                <w:szCs w:val="22"/>
                <w:lang w:val="id-ID" w:eastAsia="id-ID" w:bidi="ar-SA"/>
                <w14:ligatures w14:val="none"/>
              </w:rPr>
              <w:t>Segment Disutility</w:t>
            </w:r>
            <w:r w:rsidRPr="00D4006C">
              <w:rPr>
                <w:rFonts w:ascii="Tahoma" w:eastAsia="Times New Roman" w:hAnsi="Tahoma" w:cs="Tahoma"/>
                <w:color w:val="000000"/>
                <w:kern w:val="0"/>
                <w:szCs w:val="22"/>
                <w:lang w:val="id-ID" w:eastAsia="id-ID" w:bidi="ar-SA"/>
                <w14:ligatures w14:val="none"/>
              </w:rPr>
              <w:t xml:space="preserve"> (Menit)</w:t>
            </w:r>
          </w:p>
        </w:tc>
      </w:tr>
      <w:tr w:rsidR="00D4006C" w:rsidRPr="00D4006C" w14:paraId="5CB8C80A" w14:textId="77777777" w:rsidTr="00D4006C">
        <w:trPr>
          <w:trHeight w:val="465"/>
        </w:trPr>
        <w:tc>
          <w:tcPr>
            <w:tcW w:w="2758" w:type="dxa"/>
            <w:vMerge/>
            <w:tcBorders>
              <w:top w:val="nil"/>
              <w:left w:val="single" w:sz="4" w:space="0" w:color="auto"/>
              <w:bottom w:val="single" w:sz="4" w:space="0" w:color="auto"/>
              <w:right w:val="single" w:sz="4" w:space="0" w:color="auto"/>
            </w:tcBorders>
            <w:vAlign w:val="center"/>
            <w:hideMark/>
          </w:tcPr>
          <w:p w14:paraId="24813876"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p>
        </w:tc>
        <w:tc>
          <w:tcPr>
            <w:tcW w:w="884" w:type="dxa"/>
            <w:vMerge/>
            <w:tcBorders>
              <w:top w:val="nil"/>
              <w:left w:val="single" w:sz="4" w:space="0" w:color="auto"/>
              <w:bottom w:val="single" w:sz="4" w:space="0" w:color="auto"/>
              <w:right w:val="single" w:sz="4" w:space="0" w:color="auto"/>
            </w:tcBorders>
            <w:vAlign w:val="center"/>
            <w:hideMark/>
          </w:tcPr>
          <w:p w14:paraId="0C5FCCC7"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p>
        </w:tc>
        <w:tc>
          <w:tcPr>
            <w:tcW w:w="1174" w:type="dxa"/>
            <w:vMerge/>
            <w:tcBorders>
              <w:top w:val="nil"/>
              <w:left w:val="single" w:sz="4" w:space="0" w:color="auto"/>
              <w:bottom w:val="single" w:sz="4" w:space="0" w:color="auto"/>
              <w:right w:val="single" w:sz="4" w:space="0" w:color="auto"/>
            </w:tcBorders>
            <w:vAlign w:val="center"/>
            <w:hideMark/>
          </w:tcPr>
          <w:p w14:paraId="523FB3D3"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p>
        </w:tc>
        <w:tc>
          <w:tcPr>
            <w:tcW w:w="953" w:type="dxa"/>
            <w:vMerge/>
            <w:tcBorders>
              <w:top w:val="nil"/>
              <w:left w:val="single" w:sz="4" w:space="0" w:color="auto"/>
              <w:bottom w:val="single" w:sz="4" w:space="0" w:color="000000"/>
              <w:right w:val="single" w:sz="4" w:space="0" w:color="auto"/>
            </w:tcBorders>
            <w:vAlign w:val="center"/>
            <w:hideMark/>
          </w:tcPr>
          <w:p w14:paraId="70E29511"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p>
        </w:tc>
        <w:tc>
          <w:tcPr>
            <w:tcW w:w="981" w:type="dxa"/>
            <w:vMerge/>
            <w:tcBorders>
              <w:top w:val="nil"/>
              <w:left w:val="single" w:sz="4" w:space="0" w:color="auto"/>
              <w:bottom w:val="single" w:sz="4" w:space="0" w:color="000000"/>
              <w:right w:val="single" w:sz="4" w:space="0" w:color="auto"/>
            </w:tcBorders>
            <w:vAlign w:val="center"/>
            <w:hideMark/>
          </w:tcPr>
          <w:p w14:paraId="3F7DB133"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p>
        </w:tc>
        <w:tc>
          <w:tcPr>
            <w:tcW w:w="543" w:type="dxa"/>
            <w:vMerge/>
            <w:tcBorders>
              <w:top w:val="single" w:sz="4" w:space="0" w:color="auto"/>
              <w:left w:val="single" w:sz="4" w:space="0" w:color="auto"/>
              <w:bottom w:val="single" w:sz="4" w:space="0" w:color="auto"/>
              <w:right w:val="nil"/>
            </w:tcBorders>
            <w:vAlign w:val="center"/>
            <w:hideMark/>
          </w:tcPr>
          <w:p w14:paraId="5403CD77"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p>
        </w:tc>
        <w:tc>
          <w:tcPr>
            <w:tcW w:w="1171" w:type="dxa"/>
            <w:vMerge/>
            <w:tcBorders>
              <w:top w:val="single" w:sz="4" w:space="0" w:color="auto"/>
              <w:left w:val="single" w:sz="4" w:space="0" w:color="auto"/>
              <w:bottom w:val="single" w:sz="4" w:space="0" w:color="000000"/>
              <w:right w:val="single" w:sz="4" w:space="0" w:color="auto"/>
            </w:tcBorders>
            <w:vAlign w:val="center"/>
            <w:hideMark/>
          </w:tcPr>
          <w:p w14:paraId="30EE2333" w14:textId="77777777" w:rsidR="00D4006C" w:rsidRPr="00D4006C" w:rsidRDefault="00D4006C" w:rsidP="00D4006C">
            <w:pPr>
              <w:spacing w:after="0" w:line="240" w:lineRule="auto"/>
              <w:rPr>
                <w:rFonts w:ascii="Tahoma" w:eastAsia="Times New Roman" w:hAnsi="Tahoma" w:cs="Tahoma"/>
                <w:i/>
                <w:iCs/>
                <w:color w:val="000000"/>
                <w:kern w:val="0"/>
                <w:szCs w:val="22"/>
                <w:lang w:val="id-ID" w:eastAsia="id-ID" w:bidi="ar-SA"/>
                <w14:ligatures w14:val="none"/>
              </w:rPr>
            </w:pPr>
          </w:p>
        </w:tc>
        <w:tc>
          <w:tcPr>
            <w:tcW w:w="543" w:type="dxa"/>
            <w:vMerge/>
            <w:tcBorders>
              <w:top w:val="nil"/>
              <w:left w:val="nil"/>
              <w:bottom w:val="single" w:sz="4" w:space="0" w:color="auto"/>
              <w:right w:val="single" w:sz="4" w:space="0" w:color="auto"/>
            </w:tcBorders>
            <w:vAlign w:val="center"/>
            <w:hideMark/>
          </w:tcPr>
          <w:p w14:paraId="3AC9349E"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p>
        </w:tc>
        <w:tc>
          <w:tcPr>
            <w:tcW w:w="1185" w:type="dxa"/>
            <w:vMerge/>
            <w:tcBorders>
              <w:top w:val="nil"/>
              <w:left w:val="single" w:sz="4" w:space="0" w:color="auto"/>
              <w:bottom w:val="single" w:sz="4" w:space="0" w:color="auto"/>
              <w:right w:val="single" w:sz="4" w:space="0" w:color="auto"/>
            </w:tcBorders>
            <w:vAlign w:val="center"/>
            <w:hideMark/>
          </w:tcPr>
          <w:p w14:paraId="53F46A1D" w14:textId="77777777" w:rsidR="00D4006C" w:rsidRPr="00D4006C" w:rsidRDefault="00D4006C" w:rsidP="00D4006C">
            <w:pPr>
              <w:spacing w:after="0" w:line="240" w:lineRule="auto"/>
              <w:rPr>
                <w:rFonts w:ascii="Tahoma" w:eastAsia="Times New Roman" w:hAnsi="Tahoma" w:cs="Tahoma"/>
                <w:i/>
                <w:iCs/>
                <w:color w:val="000000"/>
                <w:kern w:val="0"/>
                <w:szCs w:val="22"/>
                <w:lang w:val="id-ID" w:eastAsia="id-ID" w:bidi="ar-SA"/>
                <w14:ligatures w14:val="none"/>
              </w:rPr>
            </w:pPr>
          </w:p>
        </w:tc>
        <w:tc>
          <w:tcPr>
            <w:tcW w:w="543" w:type="dxa"/>
            <w:vMerge/>
            <w:tcBorders>
              <w:top w:val="nil"/>
              <w:left w:val="single" w:sz="4" w:space="0" w:color="auto"/>
              <w:bottom w:val="single" w:sz="4" w:space="0" w:color="auto"/>
              <w:right w:val="single" w:sz="4" w:space="0" w:color="auto"/>
            </w:tcBorders>
            <w:vAlign w:val="center"/>
            <w:hideMark/>
          </w:tcPr>
          <w:p w14:paraId="6297B6C5"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p>
        </w:tc>
        <w:tc>
          <w:tcPr>
            <w:tcW w:w="1163" w:type="dxa"/>
            <w:vMerge/>
            <w:tcBorders>
              <w:top w:val="nil"/>
              <w:left w:val="single" w:sz="4" w:space="0" w:color="auto"/>
              <w:bottom w:val="single" w:sz="4" w:space="0" w:color="auto"/>
              <w:right w:val="single" w:sz="4" w:space="0" w:color="auto"/>
            </w:tcBorders>
            <w:vAlign w:val="center"/>
            <w:hideMark/>
          </w:tcPr>
          <w:p w14:paraId="714B9468" w14:textId="77777777" w:rsidR="00D4006C" w:rsidRPr="00D4006C" w:rsidRDefault="00D4006C" w:rsidP="00D4006C">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7B8948BF" w14:textId="77777777" w:rsidR="00D4006C" w:rsidRPr="00D4006C" w:rsidRDefault="00D4006C" w:rsidP="00D4006C">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D4006C" w:rsidRPr="00D4006C" w14:paraId="40E04656" w14:textId="77777777" w:rsidTr="00D4006C">
        <w:trPr>
          <w:trHeight w:val="240"/>
        </w:trPr>
        <w:tc>
          <w:tcPr>
            <w:tcW w:w="2758" w:type="dxa"/>
            <w:tcBorders>
              <w:top w:val="nil"/>
              <w:left w:val="single" w:sz="4" w:space="0" w:color="auto"/>
              <w:bottom w:val="single" w:sz="4" w:space="0" w:color="auto"/>
              <w:right w:val="single" w:sz="4" w:space="0" w:color="auto"/>
            </w:tcBorders>
            <w:shd w:val="clear" w:color="auto" w:fill="auto"/>
            <w:noWrap/>
            <w:vAlign w:val="center"/>
            <w:hideMark/>
          </w:tcPr>
          <w:p w14:paraId="37DEFCD4" w14:textId="77777777" w:rsidR="00D4006C" w:rsidRPr="00D4006C" w:rsidRDefault="00D4006C" w:rsidP="00D4006C">
            <w:pPr>
              <w:spacing w:after="0" w:line="240" w:lineRule="auto"/>
              <w:jc w:val="center"/>
              <w:rPr>
                <w:rFonts w:ascii="Tahoma" w:eastAsia="Times New Roman" w:hAnsi="Tahoma" w:cs="Tahoma"/>
                <w:i/>
                <w:iCs/>
                <w:color w:val="000000"/>
                <w:kern w:val="0"/>
                <w:szCs w:val="22"/>
                <w:lang w:val="id-ID" w:eastAsia="id-ID" w:bidi="ar-SA"/>
                <w14:ligatures w14:val="none"/>
              </w:rPr>
            </w:pPr>
            <w:r w:rsidRPr="00D4006C">
              <w:rPr>
                <w:rFonts w:ascii="Tahoma" w:eastAsia="Times New Roman" w:hAnsi="Tahoma" w:cs="Tahoma"/>
                <w:i/>
                <w:iCs/>
                <w:color w:val="000000"/>
                <w:kern w:val="0"/>
                <w:szCs w:val="22"/>
                <w:lang w:val="id-ID" w:eastAsia="id-ID" w:bidi="ar-SA"/>
                <w14:ligatures w14:val="none"/>
              </w:rPr>
              <w:t>1</w:t>
            </w:r>
          </w:p>
        </w:tc>
        <w:tc>
          <w:tcPr>
            <w:tcW w:w="884" w:type="dxa"/>
            <w:tcBorders>
              <w:top w:val="nil"/>
              <w:left w:val="nil"/>
              <w:bottom w:val="single" w:sz="4" w:space="0" w:color="auto"/>
              <w:right w:val="single" w:sz="4" w:space="0" w:color="auto"/>
            </w:tcBorders>
            <w:shd w:val="clear" w:color="auto" w:fill="auto"/>
            <w:noWrap/>
            <w:vAlign w:val="center"/>
            <w:hideMark/>
          </w:tcPr>
          <w:p w14:paraId="009618A7" w14:textId="77777777" w:rsidR="00D4006C" w:rsidRPr="00D4006C" w:rsidRDefault="00D4006C" w:rsidP="00D4006C">
            <w:pPr>
              <w:spacing w:after="0" w:line="240" w:lineRule="auto"/>
              <w:jc w:val="center"/>
              <w:rPr>
                <w:rFonts w:ascii="Tahoma" w:eastAsia="Times New Roman" w:hAnsi="Tahoma" w:cs="Tahoma"/>
                <w:i/>
                <w:iCs/>
                <w:color w:val="000000"/>
                <w:kern w:val="0"/>
                <w:szCs w:val="22"/>
                <w:lang w:val="id-ID" w:eastAsia="id-ID" w:bidi="ar-SA"/>
                <w14:ligatures w14:val="none"/>
              </w:rPr>
            </w:pPr>
            <w:r w:rsidRPr="00D4006C">
              <w:rPr>
                <w:rFonts w:ascii="Tahoma" w:eastAsia="Times New Roman" w:hAnsi="Tahoma" w:cs="Tahoma"/>
                <w:i/>
                <w:iCs/>
                <w:color w:val="000000"/>
                <w:kern w:val="0"/>
                <w:szCs w:val="22"/>
                <w:lang w:val="id-ID" w:eastAsia="id-ID" w:bidi="ar-SA"/>
                <w14:ligatures w14:val="none"/>
              </w:rPr>
              <w:t>2</w:t>
            </w:r>
          </w:p>
        </w:tc>
        <w:tc>
          <w:tcPr>
            <w:tcW w:w="1174" w:type="dxa"/>
            <w:tcBorders>
              <w:top w:val="nil"/>
              <w:left w:val="nil"/>
              <w:bottom w:val="single" w:sz="4" w:space="0" w:color="auto"/>
              <w:right w:val="single" w:sz="4" w:space="0" w:color="auto"/>
            </w:tcBorders>
            <w:shd w:val="clear" w:color="auto" w:fill="auto"/>
            <w:noWrap/>
            <w:vAlign w:val="center"/>
            <w:hideMark/>
          </w:tcPr>
          <w:p w14:paraId="193C64A9" w14:textId="77777777" w:rsidR="00D4006C" w:rsidRPr="00D4006C" w:rsidRDefault="00D4006C" w:rsidP="00D4006C">
            <w:pPr>
              <w:spacing w:after="0" w:line="240" w:lineRule="auto"/>
              <w:jc w:val="center"/>
              <w:rPr>
                <w:rFonts w:ascii="Tahoma" w:eastAsia="Times New Roman" w:hAnsi="Tahoma" w:cs="Tahoma"/>
                <w:i/>
                <w:iCs/>
                <w:color w:val="000000"/>
                <w:kern w:val="0"/>
                <w:szCs w:val="22"/>
                <w:lang w:val="id-ID" w:eastAsia="id-ID" w:bidi="ar-SA"/>
                <w14:ligatures w14:val="none"/>
              </w:rPr>
            </w:pPr>
            <w:r w:rsidRPr="00D4006C">
              <w:rPr>
                <w:rFonts w:ascii="Tahoma" w:eastAsia="Times New Roman" w:hAnsi="Tahoma" w:cs="Tahoma"/>
                <w:i/>
                <w:iCs/>
                <w:color w:val="000000"/>
                <w:kern w:val="0"/>
                <w:szCs w:val="22"/>
                <w:lang w:val="id-ID" w:eastAsia="id-ID" w:bidi="ar-SA"/>
                <w14:ligatures w14:val="none"/>
              </w:rPr>
              <w:t>3</w:t>
            </w:r>
          </w:p>
        </w:tc>
        <w:tc>
          <w:tcPr>
            <w:tcW w:w="953" w:type="dxa"/>
            <w:tcBorders>
              <w:top w:val="nil"/>
              <w:left w:val="nil"/>
              <w:bottom w:val="single" w:sz="4" w:space="0" w:color="auto"/>
              <w:right w:val="single" w:sz="4" w:space="0" w:color="auto"/>
            </w:tcBorders>
            <w:shd w:val="clear" w:color="auto" w:fill="auto"/>
            <w:noWrap/>
            <w:vAlign w:val="center"/>
            <w:hideMark/>
          </w:tcPr>
          <w:p w14:paraId="3CEE5E65" w14:textId="77777777" w:rsidR="00D4006C" w:rsidRPr="00D4006C" w:rsidRDefault="00D4006C" w:rsidP="00D4006C">
            <w:pPr>
              <w:spacing w:after="0" w:line="240" w:lineRule="auto"/>
              <w:jc w:val="center"/>
              <w:rPr>
                <w:rFonts w:ascii="Tahoma" w:eastAsia="Times New Roman" w:hAnsi="Tahoma" w:cs="Tahoma"/>
                <w:i/>
                <w:iCs/>
                <w:color w:val="000000"/>
                <w:kern w:val="0"/>
                <w:szCs w:val="22"/>
                <w:lang w:val="id-ID" w:eastAsia="id-ID" w:bidi="ar-SA"/>
                <w14:ligatures w14:val="none"/>
              </w:rPr>
            </w:pPr>
            <w:r w:rsidRPr="00D4006C">
              <w:rPr>
                <w:rFonts w:ascii="Tahoma" w:eastAsia="Times New Roman" w:hAnsi="Tahoma" w:cs="Tahoma"/>
                <w:i/>
                <w:iCs/>
                <w:color w:val="000000"/>
                <w:kern w:val="0"/>
                <w:szCs w:val="22"/>
                <w:lang w:val="id-ID" w:eastAsia="id-ID" w:bidi="ar-SA"/>
                <w14:ligatures w14:val="none"/>
              </w:rPr>
              <w:t>4</w:t>
            </w:r>
          </w:p>
        </w:tc>
        <w:tc>
          <w:tcPr>
            <w:tcW w:w="981" w:type="dxa"/>
            <w:tcBorders>
              <w:top w:val="nil"/>
              <w:left w:val="nil"/>
              <w:bottom w:val="single" w:sz="4" w:space="0" w:color="auto"/>
              <w:right w:val="single" w:sz="4" w:space="0" w:color="auto"/>
            </w:tcBorders>
            <w:shd w:val="clear" w:color="auto" w:fill="auto"/>
            <w:noWrap/>
            <w:vAlign w:val="center"/>
            <w:hideMark/>
          </w:tcPr>
          <w:p w14:paraId="1FA8141C" w14:textId="77777777" w:rsidR="00D4006C" w:rsidRPr="00D4006C" w:rsidRDefault="00D4006C" w:rsidP="00D4006C">
            <w:pPr>
              <w:spacing w:after="0" w:line="240" w:lineRule="auto"/>
              <w:jc w:val="center"/>
              <w:rPr>
                <w:rFonts w:ascii="Tahoma" w:eastAsia="Times New Roman" w:hAnsi="Tahoma" w:cs="Tahoma"/>
                <w:i/>
                <w:iCs/>
                <w:color w:val="000000"/>
                <w:kern w:val="0"/>
                <w:szCs w:val="22"/>
                <w:lang w:val="id-ID" w:eastAsia="id-ID" w:bidi="ar-SA"/>
                <w14:ligatures w14:val="none"/>
              </w:rPr>
            </w:pPr>
            <w:r w:rsidRPr="00D4006C">
              <w:rPr>
                <w:rFonts w:ascii="Tahoma" w:eastAsia="Times New Roman" w:hAnsi="Tahoma" w:cs="Tahoma"/>
                <w:i/>
                <w:iCs/>
                <w:color w:val="000000"/>
                <w:kern w:val="0"/>
                <w:szCs w:val="22"/>
                <w:lang w:val="id-ID" w:eastAsia="id-ID" w:bidi="ar-SA"/>
                <w14:ligatures w14:val="none"/>
              </w:rPr>
              <w:t>5</w:t>
            </w:r>
          </w:p>
        </w:tc>
        <w:tc>
          <w:tcPr>
            <w:tcW w:w="543" w:type="dxa"/>
            <w:tcBorders>
              <w:top w:val="nil"/>
              <w:left w:val="nil"/>
              <w:bottom w:val="single" w:sz="4" w:space="0" w:color="auto"/>
              <w:right w:val="single" w:sz="4" w:space="0" w:color="auto"/>
            </w:tcBorders>
            <w:shd w:val="clear" w:color="auto" w:fill="auto"/>
            <w:noWrap/>
            <w:vAlign w:val="center"/>
            <w:hideMark/>
          </w:tcPr>
          <w:p w14:paraId="0E183604" w14:textId="77777777" w:rsidR="00D4006C" w:rsidRPr="00D4006C" w:rsidRDefault="00D4006C" w:rsidP="00D4006C">
            <w:pPr>
              <w:spacing w:after="0" w:line="240" w:lineRule="auto"/>
              <w:jc w:val="center"/>
              <w:rPr>
                <w:rFonts w:ascii="Tahoma" w:eastAsia="Times New Roman" w:hAnsi="Tahoma" w:cs="Tahoma"/>
                <w:i/>
                <w:iCs/>
                <w:color w:val="000000"/>
                <w:kern w:val="0"/>
                <w:szCs w:val="22"/>
                <w:lang w:val="id-ID" w:eastAsia="id-ID" w:bidi="ar-SA"/>
                <w14:ligatures w14:val="none"/>
              </w:rPr>
            </w:pPr>
            <w:r w:rsidRPr="00D4006C">
              <w:rPr>
                <w:rFonts w:ascii="Tahoma" w:eastAsia="Times New Roman" w:hAnsi="Tahoma" w:cs="Tahoma"/>
                <w:i/>
                <w:iCs/>
                <w:color w:val="000000"/>
                <w:kern w:val="0"/>
                <w:szCs w:val="22"/>
                <w:lang w:val="id-ID" w:eastAsia="id-ID" w:bidi="ar-SA"/>
                <w14:ligatures w14:val="none"/>
              </w:rPr>
              <w:t>6</w:t>
            </w:r>
          </w:p>
        </w:tc>
        <w:tc>
          <w:tcPr>
            <w:tcW w:w="1171" w:type="dxa"/>
            <w:tcBorders>
              <w:top w:val="nil"/>
              <w:left w:val="nil"/>
              <w:bottom w:val="single" w:sz="4" w:space="0" w:color="auto"/>
              <w:right w:val="single" w:sz="4" w:space="0" w:color="auto"/>
            </w:tcBorders>
            <w:shd w:val="clear" w:color="auto" w:fill="auto"/>
            <w:noWrap/>
            <w:vAlign w:val="center"/>
            <w:hideMark/>
          </w:tcPr>
          <w:p w14:paraId="51DCE1A3" w14:textId="77777777" w:rsidR="00D4006C" w:rsidRPr="00D4006C" w:rsidRDefault="00D4006C" w:rsidP="00D4006C">
            <w:pPr>
              <w:spacing w:after="0" w:line="240" w:lineRule="auto"/>
              <w:jc w:val="center"/>
              <w:rPr>
                <w:rFonts w:ascii="Tahoma" w:eastAsia="Times New Roman" w:hAnsi="Tahoma" w:cs="Tahoma"/>
                <w:i/>
                <w:iCs/>
                <w:color w:val="000000"/>
                <w:kern w:val="0"/>
                <w:szCs w:val="22"/>
                <w:lang w:val="id-ID" w:eastAsia="id-ID" w:bidi="ar-SA"/>
                <w14:ligatures w14:val="none"/>
              </w:rPr>
            </w:pPr>
            <w:r w:rsidRPr="00D4006C">
              <w:rPr>
                <w:rFonts w:ascii="Tahoma" w:eastAsia="Times New Roman" w:hAnsi="Tahoma" w:cs="Tahoma"/>
                <w:i/>
                <w:iCs/>
                <w:color w:val="000000"/>
                <w:kern w:val="0"/>
                <w:szCs w:val="22"/>
                <w:lang w:val="id-ID" w:eastAsia="id-ID" w:bidi="ar-SA"/>
                <w14:ligatures w14:val="none"/>
              </w:rPr>
              <w:t>7</w:t>
            </w:r>
          </w:p>
        </w:tc>
        <w:tc>
          <w:tcPr>
            <w:tcW w:w="543" w:type="dxa"/>
            <w:tcBorders>
              <w:top w:val="nil"/>
              <w:left w:val="nil"/>
              <w:bottom w:val="single" w:sz="4" w:space="0" w:color="auto"/>
              <w:right w:val="single" w:sz="4" w:space="0" w:color="auto"/>
            </w:tcBorders>
            <w:shd w:val="clear" w:color="auto" w:fill="auto"/>
            <w:noWrap/>
            <w:vAlign w:val="center"/>
            <w:hideMark/>
          </w:tcPr>
          <w:p w14:paraId="21C90E2C" w14:textId="77777777" w:rsidR="00D4006C" w:rsidRPr="00D4006C" w:rsidRDefault="00D4006C" w:rsidP="00D4006C">
            <w:pPr>
              <w:spacing w:after="0" w:line="240" w:lineRule="auto"/>
              <w:jc w:val="center"/>
              <w:rPr>
                <w:rFonts w:ascii="Tahoma" w:eastAsia="Times New Roman" w:hAnsi="Tahoma" w:cs="Tahoma"/>
                <w:i/>
                <w:iCs/>
                <w:color w:val="000000"/>
                <w:kern w:val="0"/>
                <w:szCs w:val="22"/>
                <w:lang w:val="id-ID" w:eastAsia="id-ID" w:bidi="ar-SA"/>
                <w14:ligatures w14:val="none"/>
              </w:rPr>
            </w:pPr>
            <w:r w:rsidRPr="00D4006C">
              <w:rPr>
                <w:rFonts w:ascii="Tahoma" w:eastAsia="Times New Roman" w:hAnsi="Tahoma" w:cs="Tahoma"/>
                <w:i/>
                <w:iCs/>
                <w:color w:val="000000"/>
                <w:kern w:val="0"/>
                <w:szCs w:val="22"/>
                <w:lang w:val="id-ID" w:eastAsia="id-ID" w:bidi="ar-SA"/>
                <w14:ligatures w14:val="none"/>
              </w:rPr>
              <w:t>8</w:t>
            </w:r>
          </w:p>
        </w:tc>
        <w:tc>
          <w:tcPr>
            <w:tcW w:w="1185" w:type="dxa"/>
            <w:tcBorders>
              <w:top w:val="nil"/>
              <w:left w:val="nil"/>
              <w:bottom w:val="single" w:sz="4" w:space="0" w:color="auto"/>
              <w:right w:val="single" w:sz="4" w:space="0" w:color="auto"/>
            </w:tcBorders>
            <w:shd w:val="clear" w:color="auto" w:fill="auto"/>
            <w:noWrap/>
            <w:vAlign w:val="center"/>
            <w:hideMark/>
          </w:tcPr>
          <w:p w14:paraId="39316D4D" w14:textId="77777777" w:rsidR="00D4006C" w:rsidRPr="00D4006C" w:rsidRDefault="00D4006C" w:rsidP="00D4006C">
            <w:pPr>
              <w:spacing w:after="0" w:line="240" w:lineRule="auto"/>
              <w:jc w:val="center"/>
              <w:rPr>
                <w:rFonts w:ascii="Tahoma" w:eastAsia="Times New Roman" w:hAnsi="Tahoma" w:cs="Tahoma"/>
                <w:i/>
                <w:iCs/>
                <w:color w:val="000000"/>
                <w:kern w:val="0"/>
                <w:szCs w:val="22"/>
                <w:lang w:val="id-ID" w:eastAsia="id-ID" w:bidi="ar-SA"/>
                <w14:ligatures w14:val="none"/>
              </w:rPr>
            </w:pPr>
            <w:r w:rsidRPr="00D4006C">
              <w:rPr>
                <w:rFonts w:ascii="Tahoma" w:eastAsia="Times New Roman" w:hAnsi="Tahoma" w:cs="Tahoma"/>
                <w:i/>
                <w:iCs/>
                <w:color w:val="000000"/>
                <w:kern w:val="0"/>
                <w:szCs w:val="22"/>
                <w:lang w:val="id-ID" w:eastAsia="id-ID" w:bidi="ar-SA"/>
                <w14:ligatures w14:val="none"/>
              </w:rPr>
              <w:t>9</w:t>
            </w:r>
          </w:p>
        </w:tc>
        <w:tc>
          <w:tcPr>
            <w:tcW w:w="543" w:type="dxa"/>
            <w:tcBorders>
              <w:top w:val="nil"/>
              <w:left w:val="nil"/>
              <w:bottom w:val="single" w:sz="4" w:space="0" w:color="auto"/>
              <w:right w:val="single" w:sz="4" w:space="0" w:color="auto"/>
            </w:tcBorders>
            <w:shd w:val="clear" w:color="auto" w:fill="auto"/>
            <w:noWrap/>
            <w:vAlign w:val="center"/>
            <w:hideMark/>
          </w:tcPr>
          <w:p w14:paraId="383AE91B" w14:textId="77777777" w:rsidR="00D4006C" w:rsidRPr="00D4006C" w:rsidRDefault="00D4006C" w:rsidP="00D4006C">
            <w:pPr>
              <w:spacing w:after="0" w:line="240" w:lineRule="auto"/>
              <w:jc w:val="center"/>
              <w:rPr>
                <w:rFonts w:ascii="Tahoma" w:eastAsia="Times New Roman" w:hAnsi="Tahoma" w:cs="Tahoma"/>
                <w:i/>
                <w:iCs/>
                <w:color w:val="000000"/>
                <w:kern w:val="0"/>
                <w:szCs w:val="22"/>
                <w:lang w:val="id-ID" w:eastAsia="id-ID" w:bidi="ar-SA"/>
                <w14:ligatures w14:val="none"/>
              </w:rPr>
            </w:pPr>
            <w:r w:rsidRPr="00D4006C">
              <w:rPr>
                <w:rFonts w:ascii="Tahoma" w:eastAsia="Times New Roman" w:hAnsi="Tahoma" w:cs="Tahoma"/>
                <w:i/>
                <w:iCs/>
                <w:color w:val="000000"/>
                <w:kern w:val="0"/>
                <w:szCs w:val="22"/>
                <w:lang w:val="id-ID" w:eastAsia="id-ID" w:bidi="ar-SA"/>
                <w14:ligatures w14:val="none"/>
              </w:rPr>
              <w:t>10</w:t>
            </w:r>
          </w:p>
        </w:tc>
        <w:tc>
          <w:tcPr>
            <w:tcW w:w="1163" w:type="dxa"/>
            <w:tcBorders>
              <w:top w:val="nil"/>
              <w:left w:val="nil"/>
              <w:bottom w:val="single" w:sz="4" w:space="0" w:color="auto"/>
              <w:right w:val="single" w:sz="4" w:space="0" w:color="auto"/>
            </w:tcBorders>
            <w:shd w:val="clear" w:color="auto" w:fill="auto"/>
            <w:noWrap/>
            <w:vAlign w:val="center"/>
            <w:hideMark/>
          </w:tcPr>
          <w:p w14:paraId="470D8B3F" w14:textId="77777777" w:rsidR="00D4006C" w:rsidRPr="00D4006C" w:rsidRDefault="00D4006C" w:rsidP="00D4006C">
            <w:pPr>
              <w:spacing w:after="0" w:line="240" w:lineRule="auto"/>
              <w:jc w:val="center"/>
              <w:rPr>
                <w:rFonts w:ascii="Tahoma" w:eastAsia="Times New Roman" w:hAnsi="Tahoma" w:cs="Tahoma"/>
                <w:i/>
                <w:iCs/>
                <w:color w:val="000000"/>
                <w:kern w:val="0"/>
                <w:szCs w:val="22"/>
                <w:lang w:val="id-ID" w:eastAsia="id-ID" w:bidi="ar-SA"/>
                <w14:ligatures w14:val="none"/>
              </w:rPr>
            </w:pPr>
            <w:r w:rsidRPr="00D4006C">
              <w:rPr>
                <w:rFonts w:ascii="Tahoma" w:eastAsia="Times New Roman" w:hAnsi="Tahoma" w:cs="Tahoma"/>
                <w:i/>
                <w:iCs/>
                <w:color w:val="000000"/>
                <w:kern w:val="0"/>
                <w:szCs w:val="22"/>
                <w:lang w:val="id-ID" w:eastAsia="id-ID" w:bidi="ar-SA"/>
                <w14:ligatures w14:val="none"/>
              </w:rPr>
              <w:t>11</w:t>
            </w:r>
          </w:p>
        </w:tc>
        <w:tc>
          <w:tcPr>
            <w:tcW w:w="222" w:type="dxa"/>
            <w:vAlign w:val="center"/>
            <w:hideMark/>
          </w:tcPr>
          <w:p w14:paraId="6DA3D2F1" w14:textId="77777777" w:rsidR="00D4006C" w:rsidRPr="00D4006C" w:rsidRDefault="00D4006C" w:rsidP="00D4006C">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4006C" w:rsidRPr="00D4006C" w14:paraId="128B4149" w14:textId="77777777" w:rsidTr="007D5BE8">
        <w:trPr>
          <w:trHeight w:val="424"/>
        </w:trPr>
        <w:tc>
          <w:tcPr>
            <w:tcW w:w="2758" w:type="dxa"/>
            <w:tcBorders>
              <w:top w:val="nil"/>
              <w:left w:val="single" w:sz="4" w:space="0" w:color="auto"/>
              <w:bottom w:val="single" w:sz="4" w:space="0" w:color="auto"/>
              <w:right w:val="single" w:sz="4" w:space="0" w:color="auto"/>
            </w:tcBorders>
            <w:shd w:val="clear" w:color="auto" w:fill="auto"/>
            <w:noWrap/>
            <w:vAlign w:val="center"/>
            <w:hideMark/>
          </w:tcPr>
          <w:p w14:paraId="76F72289"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Gerbang Masuk - Parkir Motor</w:t>
            </w:r>
          </w:p>
        </w:tc>
        <w:tc>
          <w:tcPr>
            <w:tcW w:w="884" w:type="dxa"/>
            <w:tcBorders>
              <w:top w:val="nil"/>
              <w:left w:val="nil"/>
              <w:bottom w:val="single" w:sz="4" w:space="0" w:color="auto"/>
              <w:right w:val="single" w:sz="4" w:space="0" w:color="auto"/>
            </w:tcBorders>
            <w:shd w:val="clear" w:color="auto" w:fill="auto"/>
            <w:noWrap/>
            <w:vAlign w:val="center"/>
            <w:hideMark/>
          </w:tcPr>
          <w:p w14:paraId="01F4E50C"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30</w:t>
            </w:r>
          </w:p>
        </w:tc>
        <w:tc>
          <w:tcPr>
            <w:tcW w:w="1174" w:type="dxa"/>
            <w:tcBorders>
              <w:top w:val="nil"/>
              <w:left w:val="nil"/>
              <w:bottom w:val="single" w:sz="4" w:space="0" w:color="auto"/>
              <w:right w:val="single" w:sz="4" w:space="0" w:color="auto"/>
            </w:tcBorders>
            <w:shd w:val="clear" w:color="auto" w:fill="auto"/>
            <w:noWrap/>
            <w:vAlign w:val="center"/>
            <w:hideMark/>
          </w:tcPr>
          <w:p w14:paraId="2B03B9D4"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169</w:t>
            </w:r>
          </w:p>
        </w:tc>
        <w:tc>
          <w:tcPr>
            <w:tcW w:w="953" w:type="dxa"/>
            <w:tcBorders>
              <w:top w:val="nil"/>
              <w:left w:val="nil"/>
              <w:bottom w:val="single" w:sz="4" w:space="0" w:color="auto"/>
              <w:right w:val="single" w:sz="4" w:space="0" w:color="auto"/>
            </w:tcBorders>
            <w:shd w:val="clear" w:color="auto" w:fill="auto"/>
            <w:noWrap/>
            <w:vAlign w:val="center"/>
            <w:hideMark/>
          </w:tcPr>
          <w:p w14:paraId="48FCC3E6"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0,18</w:t>
            </w:r>
          </w:p>
        </w:tc>
        <w:tc>
          <w:tcPr>
            <w:tcW w:w="981" w:type="dxa"/>
            <w:tcBorders>
              <w:top w:val="nil"/>
              <w:left w:val="nil"/>
              <w:bottom w:val="single" w:sz="4" w:space="0" w:color="auto"/>
              <w:right w:val="single" w:sz="4" w:space="0" w:color="auto"/>
            </w:tcBorders>
            <w:shd w:val="clear" w:color="auto" w:fill="auto"/>
            <w:noWrap/>
            <w:vAlign w:val="center"/>
            <w:hideMark/>
          </w:tcPr>
          <w:p w14:paraId="23F41CC8"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3,00</w:t>
            </w:r>
          </w:p>
        </w:tc>
        <w:tc>
          <w:tcPr>
            <w:tcW w:w="543" w:type="dxa"/>
            <w:tcBorders>
              <w:top w:val="nil"/>
              <w:left w:val="nil"/>
              <w:bottom w:val="single" w:sz="4" w:space="0" w:color="auto"/>
              <w:right w:val="single" w:sz="4" w:space="0" w:color="auto"/>
            </w:tcBorders>
            <w:shd w:val="clear" w:color="auto" w:fill="auto"/>
            <w:noWrap/>
            <w:vAlign w:val="center"/>
            <w:hideMark/>
          </w:tcPr>
          <w:p w14:paraId="6700F068"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2A13B820"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543" w:type="dxa"/>
            <w:tcBorders>
              <w:top w:val="nil"/>
              <w:left w:val="nil"/>
              <w:bottom w:val="single" w:sz="4" w:space="0" w:color="auto"/>
              <w:right w:val="single" w:sz="4" w:space="0" w:color="auto"/>
            </w:tcBorders>
            <w:shd w:val="clear" w:color="auto" w:fill="auto"/>
            <w:noWrap/>
            <w:vAlign w:val="center"/>
            <w:hideMark/>
          </w:tcPr>
          <w:p w14:paraId="518B5E25"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6AA785F5"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543" w:type="dxa"/>
            <w:tcBorders>
              <w:top w:val="nil"/>
              <w:left w:val="nil"/>
              <w:bottom w:val="single" w:sz="4" w:space="0" w:color="auto"/>
              <w:right w:val="single" w:sz="4" w:space="0" w:color="auto"/>
            </w:tcBorders>
            <w:shd w:val="clear" w:color="auto" w:fill="auto"/>
            <w:noWrap/>
            <w:vAlign w:val="center"/>
            <w:hideMark/>
          </w:tcPr>
          <w:p w14:paraId="37CB0403"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0265B22C"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3,18</w:t>
            </w:r>
          </w:p>
        </w:tc>
        <w:tc>
          <w:tcPr>
            <w:tcW w:w="222" w:type="dxa"/>
            <w:vAlign w:val="center"/>
            <w:hideMark/>
          </w:tcPr>
          <w:p w14:paraId="1270F59D" w14:textId="77777777" w:rsidR="00D4006C" w:rsidRPr="00D4006C" w:rsidRDefault="00D4006C" w:rsidP="00D4006C">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4006C" w:rsidRPr="00D4006C" w14:paraId="7DBB6E2C" w14:textId="77777777" w:rsidTr="00D4006C">
        <w:trPr>
          <w:trHeight w:val="240"/>
        </w:trPr>
        <w:tc>
          <w:tcPr>
            <w:tcW w:w="2758" w:type="dxa"/>
            <w:tcBorders>
              <w:top w:val="nil"/>
              <w:left w:val="single" w:sz="4" w:space="0" w:color="auto"/>
              <w:bottom w:val="single" w:sz="4" w:space="0" w:color="auto"/>
              <w:right w:val="single" w:sz="4" w:space="0" w:color="auto"/>
            </w:tcBorders>
            <w:shd w:val="clear" w:color="auto" w:fill="auto"/>
            <w:noWrap/>
            <w:vAlign w:val="center"/>
            <w:hideMark/>
          </w:tcPr>
          <w:p w14:paraId="03544F50"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Parkir Motor - Ruang Tunggu</w:t>
            </w:r>
          </w:p>
        </w:tc>
        <w:tc>
          <w:tcPr>
            <w:tcW w:w="884" w:type="dxa"/>
            <w:tcBorders>
              <w:top w:val="nil"/>
              <w:left w:val="nil"/>
              <w:bottom w:val="single" w:sz="4" w:space="0" w:color="auto"/>
              <w:right w:val="single" w:sz="4" w:space="0" w:color="auto"/>
            </w:tcBorders>
            <w:shd w:val="clear" w:color="auto" w:fill="auto"/>
            <w:noWrap/>
            <w:vAlign w:val="center"/>
            <w:hideMark/>
          </w:tcPr>
          <w:p w14:paraId="54734F9B"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83</w:t>
            </w:r>
          </w:p>
        </w:tc>
        <w:tc>
          <w:tcPr>
            <w:tcW w:w="1174" w:type="dxa"/>
            <w:tcBorders>
              <w:top w:val="nil"/>
              <w:left w:val="nil"/>
              <w:bottom w:val="single" w:sz="4" w:space="0" w:color="auto"/>
              <w:right w:val="single" w:sz="4" w:space="0" w:color="auto"/>
            </w:tcBorders>
            <w:shd w:val="clear" w:color="auto" w:fill="auto"/>
            <w:noWrap/>
            <w:vAlign w:val="center"/>
            <w:hideMark/>
          </w:tcPr>
          <w:p w14:paraId="66C1D935"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54</w:t>
            </w:r>
          </w:p>
        </w:tc>
        <w:tc>
          <w:tcPr>
            <w:tcW w:w="953" w:type="dxa"/>
            <w:tcBorders>
              <w:top w:val="nil"/>
              <w:left w:val="nil"/>
              <w:bottom w:val="single" w:sz="4" w:space="0" w:color="auto"/>
              <w:right w:val="single" w:sz="4" w:space="0" w:color="auto"/>
            </w:tcBorders>
            <w:shd w:val="clear" w:color="auto" w:fill="auto"/>
            <w:noWrap/>
            <w:vAlign w:val="center"/>
            <w:hideMark/>
          </w:tcPr>
          <w:p w14:paraId="35B6A650"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1,54</w:t>
            </w:r>
          </w:p>
        </w:tc>
        <w:tc>
          <w:tcPr>
            <w:tcW w:w="981" w:type="dxa"/>
            <w:tcBorders>
              <w:top w:val="nil"/>
              <w:left w:val="nil"/>
              <w:bottom w:val="single" w:sz="4" w:space="0" w:color="auto"/>
              <w:right w:val="single" w:sz="4" w:space="0" w:color="auto"/>
            </w:tcBorders>
            <w:shd w:val="clear" w:color="auto" w:fill="auto"/>
            <w:noWrap/>
            <w:vAlign w:val="center"/>
            <w:hideMark/>
          </w:tcPr>
          <w:p w14:paraId="3B171FA8"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543" w:type="dxa"/>
            <w:tcBorders>
              <w:top w:val="nil"/>
              <w:left w:val="nil"/>
              <w:bottom w:val="single" w:sz="4" w:space="0" w:color="auto"/>
              <w:right w:val="single" w:sz="4" w:space="0" w:color="auto"/>
            </w:tcBorders>
            <w:shd w:val="clear" w:color="auto" w:fill="auto"/>
            <w:noWrap/>
            <w:vAlign w:val="center"/>
            <w:hideMark/>
          </w:tcPr>
          <w:p w14:paraId="01264CA6"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1,25</w:t>
            </w:r>
          </w:p>
        </w:tc>
        <w:tc>
          <w:tcPr>
            <w:tcW w:w="1171" w:type="dxa"/>
            <w:tcBorders>
              <w:top w:val="nil"/>
              <w:left w:val="nil"/>
              <w:bottom w:val="single" w:sz="4" w:space="0" w:color="auto"/>
              <w:right w:val="single" w:sz="4" w:space="0" w:color="auto"/>
            </w:tcBorders>
            <w:shd w:val="clear" w:color="auto" w:fill="auto"/>
            <w:noWrap/>
            <w:vAlign w:val="center"/>
            <w:hideMark/>
          </w:tcPr>
          <w:p w14:paraId="35571CE6"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1,92</w:t>
            </w:r>
          </w:p>
        </w:tc>
        <w:tc>
          <w:tcPr>
            <w:tcW w:w="543" w:type="dxa"/>
            <w:tcBorders>
              <w:top w:val="nil"/>
              <w:left w:val="nil"/>
              <w:bottom w:val="single" w:sz="4" w:space="0" w:color="auto"/>
              <w:right w:val="single" w:sz="4" w:space="0" w:color="auto"/>
            </w:tcBorders>
            <w:shd w:val="clear" w:color="auto" w:fill="auto"/>
            <w:noWrap/>
            <w:vAlign w:val="center"/>
            <w:hideMark/>
          </w:tcPr>
          <w:p w14:paraId="69FC7DEB"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167787F6"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4,61</w:t>
            </w:r>
          </w:p>
        </w:tc>
        <w:tc>
          <w:tcPr>
            <w:tcW w:w="543" w:type="dxa"/>
            <w:tcBorders>
              <w:top w:val="nil"/>
              <w:left w:val="nil"/>
              <w:bottom w:val="single" w:sz="4" w:space="0" w:color="auto"/>
              <w:right w:val="single" w:sz="4" w:space="0" w:color="auto"/>
            </w:tcBorders>
            <w:shd w:val="clear" w:color="auto" w:fill="auto"/>
            <w:noWrap/>
            <w:vAlign w:val="center"/>
            <w:hideMark/>
          </w:tcPr>
          <w:p w14:paraId="02A7B399"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76A1B624"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222" w:type="dxa"/>
            <w:vAlign w:val="center"/>
            <w:hideMark/>
          </w:tcPr>
          <w:p w14:paraId="34D580D0" w14:textId="77777777" w:rsidR="00D4006C" w:rsidRPr="00D4006C" w:rsidRDefault="00D4006C" w:rsidP="00D4006C">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4006C" w:rsidRPr="00D4006C" w14:paraId="0273A8FA" w14:textId="77777777" w:rsidTr="00D4006C">
        <w:trPr>
          <w:trHeight w:val="240"/>
        </w:trPr>
        <w:tc>
          <w:tcPr>
            <w:tcW w:w="2758" w:type="dxa"/>
            <w:tcBorders>
              <w:top w:val="nil"/>
              <w:left w:val="single" w:sz="4" w:space="0" w:color="auto"/>
              <w:bottom w:val="single" w:sz="4" w:space="0" w:color="auto"/>
              <w:right w:val="single" w:sz="4" w:space="0" w:color="auto"/>
            </w:tcBorders>
            <w:shd w:val="clear" w:color="auto" w:fill="auto"/>
            <w:noWrap/>
            <w:vAlign w:val="center"/>
            <w:hideMark/>
          </w:tcPr>
          <w:p w14:paraId="1A7E7A2F"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Ruang Tunggu - Kereta</w:t>
            </w:r>
          </w:p>
        </w:tc>
        <w:tc>
          <w:tcPr>
            <w:tcW w:w="884" w:type="dxa"/>
            <w:tcBorders>
              <w:top w:val="nil"/>
              <w:left w:val="nil"/>
              <w:bottom w:val="single" w:sz="4" w:space="0" w:color="auto"/>
              <w:right w:val="single" w:sz="4" w:space="0" w:color="auto"/>
            </w:tcBorders>
            <w:shd w:val="clear" w:color="auto" w:fill="auto"/>
            <w:noWrap/>
            <w:vAlign w:val="center"/>
            <w:hideMark/>
          </w:tcPr>
          <w:p w14:paraId="01221BA5"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7</w:t>
            </w:r>
          </w:p>
        </w:tc>
        <w:tc>
          <w:tcPr>
            <w:tcW w:w="1174" w:type="dxa"/>
            <w:tcBorders>
              <w:top w:val="nil"/>
              <w:left w:val="nil"/>
              <w:bottom w:val="single" w:sz="4" w:space="0" w:color="auto"/>
              <w:right w:val="single" w:sz="4" w:space="0" w:color="auto"/>
            </w:tcBorders>
            <w:shd w:val="clear" w:color="auto" w:fill="auto"/>
            <w:noWrap/>
            <w:vAlign w:val="center"/>
            <w:hideMark/>
          </w:tcPr>
          <w:p w14:paraId="148B2FC2"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54</w:t>
            </w:r>
          </w:p>
        </w:tc>
        <w:tc>
          <w:tcPr>
            <w:tcW w:w="953" w:type="dxa"/>
            <w:tcBorders>
              <w:top w:val="nil"/>
              <w:left w:val="nil"/>
              <w:bottom w:val="single" w:sz="4" w:space="0" w:color="auto"/>
              <w:right w:val="single" w:sz="4" w:space="0" w:color="auto"/>
            </w:tcBorders>
            <w:shd w:val="clear" w:color="auto" w:fill="auto"/>
            <w:noWrap/>
            <w:vAlign w:val="center"/>
            <w:hideMark/>
          </w:tcPr>
          <w:p w14:paraId="3AB3DC67"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0,13</w:t>
            </w:r>
          </w:p>
        </w:tc>
        <w:tc>
          <w:tcPr>
            <w:tcW w:w="981" w:type="dxa"/>
            <w:tcBorders>
              <w:top w:val="nil"/>
              <w:left w:val="nil"/>
              <w:bottom w:val="single" w:sz="4" w:space="0" w:color="auto"/>
              <w:right w:val="single" w:sz="4" w:space="0" w:color="auto"/>
            </w:tcBorders>
            <w:shd w:val="clear" w:color="auto" w:fill="auto"/>
            <w:noWrap/>
            <w:vAlign w:val="center"/>
            <w:hideMark/>
          </w:tcPr>
          <w:p w14:paraId="211B1FDE"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1,00</w:t>
            </w:r>
          </w:p>
        </w:tc>
        <w:tc>
          <w:tcPr>
            <w:tcW w:w="543" w:type="dxa"/>
            <w:tcBorders>
              <w:top w:val="nil"/>
              <w:left w:val="nil"/>
              <w:bottom w:val="single" w:sz="4" w:space="0" w:color="auto"/>
              <w:right w:val="single" w:sz="4" w:space="0" w:color="auto"/>
            </w:tcBorders>
            <w:shd w:val="clear" w:color="auto" w:fill="auto"/>
            <w:noWrap/>
            <w:vAlign w:val="center"/>
            <w:hideMark/>
          </w:tcPr>
          <w:p w14:paraId="28A24B89"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1,25</w:t>
            </w:r>
          </w:p>
        </w:tc>
        <w:tc>
          <w:tcPr>
            <w:tcW w:w="1171" w:type="dxa"/>
            <w:tcBorders>
              <w:top w:val="nil"/>
              <w:left w:val="nil"/>
              <w:bottom w:val="single" w:sz="4" w:space="0" w:color="auto"/>
              <w:right w:val="single" w:sz="4" w:space="0" w:color="auto"/>
            </w:tcBorders>
            <w:shd w:val="clear" w:color="auto" w:fill="auto"/>
            <w:noWrap/>
            <w:vAlign w:val="center"/>
            <w:hideMark/>
          </w:tcPr>
          <w:p w14:paraId="75388FF9"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1,16</w:t>
            </w:r>
          </w:p>
        </w:tc>
        <w:tc>
          <w:tcPr>
            <w:tcW w:w="543" w:type="dxa"/>
            <w:tcBorders>
              <w:top w:val="nil"/>
              <w:left w:val="nil"/>
              <w:bottom w:val="single" w:sz="4" w:space="0" w:color="auto"/>
              <w:right w:val="single" w:sz="4" w:space="0" w:color="auto"/>
            </w:tcBorders>
            <w:shd w:val="clear" w:color="auto" w:fill="auto"/>
            <w:noWrap/>
            <w:vAlign w:val="center"/>
            <w:hideMark/>
          </w:tcPr>
          <w:p w14:paraId="15F82F0F"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6D31FFA1"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1,39</w:t>
            </w:r>
          </w:p>
        </w:tc>
        <w:tc>
          <w:tcPr>
            <w:tcW w:w="543" w:type="dxa"/>
            <w:tcBorders>
              <w:top w:val="nil"/>
              <w:left w:val="nil"/>
              <w:bottom w:val="single" w:sz="4" w:space="0" w:color="auto"/>
              <w:right w:val="single" w:sz="4" w:space="0" w:color="auto"/>
            </w:tcBorders>
            <w:shd w:val="clear" w:color="auto" w:fill="auto"/>
            <w:noWrap/>
            <w:vAlign w:val="center"/>
            <w:hideMark/>
          </w:tcPr>
          <w:p w14:paraId="3228B1A2"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5E336E4A"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222" w:type="dxa"/>
            <w:vAlign w:val="center"/>
            <w:hideMark/>
          </w:tcPr>
          <w:p w14:paraId="761AEFEF" w14:textId="77777777" w:rsidR="00D4006C" w:rsidRPr="00D4006C" w:rsidRDefault="00D4006C" w:rsidP="00D4006C">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4006C" w:rsidRPr="00D4006C" w14:paraId="5A586782" w14:textId="77777777" w:rsidTr="00D4006C">
        <w:trPr>
          <w:trHeight w:val="240"/>
        </w:trPr>
        <w:tc>
          <w:tcPr>
            <w:tcW w:w="2758" w:type="dxa"/>
            <w:tcBorders>
              <w:top w:val="nil"/>
              <w:left w:val="single" w:sz="4" w:space="0" w:color="auto"/>
              <w:bottom w:val="single" w:sz="4" w:space="0" w:color="auto"/>
              <w:right w:val="single" w:sz="4" w:space="0" w:color="auto"/>
            </w:tcBorders>
            <w:shd w:val="clear" w:color="auto" w:fill="auto"/>
            <w:noWrap/>
            <w:vAlign w:val="center"/>
            <w:hideMark/>
          </w:tcPr>
          <w:p w14:paraId="2A2629C2"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Total</w:t>
            </w:r>
          </w:p>
        </w:tc>
        <w:tc>
          <w:tcPr>
            <w:tcW w:w="884" w:type="dxa"/>
            <w:tcBorders>
              <w:top w:val="nil"/>
              <w:left w:val="nil"/>
              <w:bottom w:val="single" w:sz="4" w:space="0" w:color="auto"/>
              <w:right w:val="single" w:sz="4" w:space="0" w:color="auto"/>
            </w:tcBorders>
            <w:shd w:val="clear" w:color="auto" w:fill="auto"/>
            <w:noWrap/>
            <w:vAlign w:val="center"/>
            <w:hideMark/>
          </w:tcPr>
          <w:p w14:paraId="151CAE08"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120</w:t>
            </w:r>
          </w:p>
        </w:tc>
        <w:tc>
          <w:tcPr>
            <w:tcW w:w="1174" w:type="dxa"/>
            <w:tcBorders>
              <w:top w:val="nil"/>
              <w:left w:val="nil"/>
              <w:bottom w:val="single" w:sz="4" w:space="0" w:color="auto"/>
              <w:right w:val="single" w:sz="4" w:space="0" w:color="auto"/>
            </w:tcBorders>
            <w:shd w:val="clear" w:color="auto" w:fill="auto"/>
            <w:noWrap/>
            <w:vAlign w:val="center"/>
            <w:hideMark/>
          </w:tcPr>
          <w:p w14:paraId="084D1604"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953" w:type="dxa"/>
            <w:tcBorders>
              <w:top w:val="nil"/>
              <w:left w:val="nil"/>
              <w:bottom w:val="single" w:sz="4" w:space="0" w:color="auto"/>
              <w:right w:val="single" w:sz="4" w:space="0" w:color="auto"/>
            </w:tcBorders>
            <w:shd w:val="clear" w:color="auto" w:fill="auto"/>
            <w:noWrap/>
            <w:vAlign w:val="center"/>
            <w:hideMark/>
          </w:tcPr>
          <w:p w14:paraId="10525845"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1,84</w:t>
            </w:r>
          </w:p>
        </w:tc>
        <w:tc>
          <w:tcPr>
            <w:tcW w:w="981" w:type="dxa"/>
            <w:tcBorders>
              <w:top w:val="nil"/>
              <w:left w:val="nil"/>
              <w:bottom w:val="single" w:sz="4" w:space="0" w:color="auto"/>
              <w:right w:val="single" w:sz="4" w:space="0" w:color="auto"/>
            </w:tcBorders>
            <w:shd w:val="clear" w:color="auto" w:fill="auto"/>
            <w:noWrap/>
            <w:vAlign w:val="center"/>
            <w:hideMark/>
          </w:tcPr>
          <w:p w14:paraId="4211071D"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543" w:type="dxa"/>
            <w:tcBorders>
              <w:top w:val="nil"/>
              <w:left w:val="nil"/>
              <w:bottom w:val="single" w:sz="4" w:space="0" w:color="auto"/>
              <w:right w:val="single" w:sz="4" w:space="0" w:color="auto"/>
            </w:tcBorders>
            <w:shd w:val="clear" w:color="auto" w:fill="auto"/>
            <w:noWrap/>
            <w:vAlign w:val="center"/>
            <w:hideMark/>
          </w:tcPr>
          <w:p w14:paraId="224AB848"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278C6658"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3,08</w:t>
            </w:r>
          </w:p>
        </w:tc>
        <w:tc>
          <w:tcPr>
            <w:tcW w:w="543" w:type="dxa"/>
            <w:tcBorders>
              <w:top w:val="nil"/>
              <w:left w:val="nil"/>
              <w:bottom w:val="single" w:sz="4" w:space="0" w:color="auto"/>
              <w:right w:val="single" w:sz="4" w:space="0" w:color="auto"/>
            </w:tcBorders>
            <w:shd w:val="clear" w:color="auto" w:fill="auto"/>
            <w:noWrap/>
            <w:vAlign w:val="center"/>
            <w:hideMark/>
          </w:tcPr>
          <w:p w14:paraId="503EFCAF"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1B70A0B1"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6,00</w:t>
            </w:r>
          </w:p>
        </w:tc>
        <w:tc>
          <w:tcPr>
            <w:tcW w:w="543" w:type="dxa"/>
            <w:tcBorders>
              <w:top w:val="nil"/>
              <w:left w:val="nil"/>
              <w:bottom w:val="single" w:sz="4" w:space="0" w:color="auto"/>
              <w:right w:val="single" w:sz="4" w:space="0" w:color="auto"/>
            </w:tcBorders>
            <w:shd w:val="clear" w:color="auto" w:fill="auto"/>
            <w:noWrap/>
            <w:vAlign w:val="center"/>
            <w:hideMark/>
          </w:tcPr>
          <w:p w14:paraId="4AD154FB"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5BB6013E"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3,18</w:t>
            </w:r>
          </w:p>
        </w:tc>
        <w:tc>
          <w:tcPr>
            <w:tcW w:w="222" w:type="dxa"/>
            <w:vAlign w:val="center"/>
            <w:hideMark/>
          </w:tcPr>
          <w:p w14:paraId="705A7C1D" w14:textId="77777777" w:rsidR="00D4006C" w:rsidRPr="00D4006C" w:rsidRDefault="00D4006C" w:rsidP="00D4006C">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4006C" w:rsidRPr="00D4006C" w14:paraId="6F689A39" w14:textId="77777777" w:rsidTr="00D4006C">
        <w:trPr>
          <w:trHeight w:val="240"/>
        </w:trPr>
        <w:tc>
          <w:tcPr>
            <w:tcW w:w="2758" w:type="dxa"/>
            <w:tcBorders>
              <w:top w:val="nil"/>
              <w:left w:val="single" w:sz="4" w:space="0" w:color="auto"/>
              <w:bottom w:val="single" w:sz="4" w:space="0" w:color="auto"/>
              <w:right w:val="single" w:sz="4" w:space="0" w:color="auto"/>
            </w:tcBorders>
            <w:shd w:val="clear" w:color="auto" w:fill="auto"/>
            <w:noWrap/>
            <w:vAlign w:val="center"/>
            <w:hideMark/>
          </w:tcPr>
          <w:p w14:paraId="0C87D38D" w14:textId="77777777" w:rsidR="00D4006C" w:rsidRPr="00D4006C" w:rsidRDefault="00D4006C" w:rsidP="00D4006C">
            <w:pPr>
              <w:spacing w:after="0" w:line="240" w:lineRule="auto"/>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Total Nilai Waktu</w:t>
            </w:r>
          </w:p>
        </w:tc>
        <w:tc>
          <w:tcPr>
            <w:tcW w:w="884" w:type="dxa"/>
            <w:tcBorders>
              <w:top w:val="nil"/>
              <w:left w:val="nil"/>
              <w:bottom w:val="single" w:sz="4" w:space="0" w:color="auto"/>
              <w:right w:val="single" w:sz="4" w:space="0" w:color="auto"/>
            </w:tcBorders>
            <w:shd w:val="clear" w:color="auto" w:fill="auto"/>
            <w:noWrap/>
            <w:vAlign w:val="center"/>
            <w:hideMark/>
          </w:tcPr>
          <w:p w14:paraId="51CB7C39"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1174" w:type="dxa"/>
            <w:tcBorders>
              <w:top w:val="nil"/>
              <w:left w:val="nil"/>
              <w:bottom w:val="single" w:sz="4" w:space="0" w:color="auto"/>
              <w:right w:val="single" w:sz="4" w:space="0" w:color="auto"/>
            </w:tcBorders>
            <w:shd w:val="clear" w:color="auto" w:fill="auto"/>
            <w:noWrap/>
            <w:vAlign w:val="center"/>
            <w:hideMark/>
          </w:tcPr>
          <w:p w14:paraId="066972CC"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953" w:type="dxa"/>
            <w:tcBorders>
              <w:top w:val="nil"/>
              <w:left w:val="nil"/>
              <w:bottom w:val="single" w:sz="4" w:space="0" w:color="auto"/>
              <w:right w:val="single" w:sz="4" w:space="0" w:color="auto"/>
            </w:tcBorders>
            <w:shd w:val="clear" w:color="auto" w:fill="auto"/>
            <w:noWrap/>
            <w:vAlign w:val="center"/>
            <w:hideMark/>
          </w:tcPr>
          <w:p w14:paraId="1665B8A8"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981" w:type="dxa"/>
            <w:tcBorders>
              <w:top w:val="nil"/>
              <w:left w:val="nil"/>
              <w:bottom w:val="single" w:sz="4" w:space="0" w:color="auto"/>
              <w:right w:val="single" w:sz="4" w:space="0" w:color="auto"/>
            </w:tcBorders>
            <w:shd w:val="clear" w:color="auto" w:fill="auto"/>
            <w:noWrap/>
            <w:vAlign w:val="center"/>
            <w:hideMark/>
          </w:tcPr>
          <w:p w14:paraId="5769AF84"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543" w:type="dxa"/>
            <w:tcBorders>
              <w:top w:val="nil"/>
              <w:left w:val="nil"/>
              <w:bottom w:val="single" w:sz="4" w:space="0" w:color="auto"/>
              <w:right w:val="single" w:sz="4" w:space="0" w:color="auto"/>
            </w:tcBorders>
            <w:shd w:val="clear" w:color="auto" w:fill="auto"/>
            <w:noWrap/>
            <w:vAlign w:val="center"/>
            <w:hideMark/>
          </w:tcPr>
          <w:p w14:paraId="0C7F346C"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070AC212"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543" w:type="dxa"/>
            <w:tcBorders>
              <w:top w:val="nil"/>
              <w:left w:val="nil"/>
              <w:bottom w:val="single" w:sz="4" w:space="0" w:color="auto"/>
              <w:right w:val="single" w:sz="4" w:space="0" w:color="auto"/>
            </w:tcBorders>
            <w:shd w:val="clear" w:color="auto" w:fill="auto"/>
            <w:noWrap/>
            <w:vAlign w:val="center"/>
            <w:hideMark/>
          </w:tcPr>
          <w:p w14:paraId="42C3CDCF"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6CBB4A8C"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543" w:type="dxa"/>
            <w:tcBorders>
              <w:top w:val="nil"/>
              <w:left w:val="nil"/>
              <w:bottom w:val="single" w:sz="4" w:space="0" w:color="auto"/>
              <w:right w:val="single" w:sz="4" w:space="0" w:color="auto"/>
            </w:tcBorders>
            <w:shd w:val="clear" w:color="auto" w:fill="auto"/>
            <w:noWrap/>
            <w:vAlign w:val="center"/>
            <w:hideMark/>
          </w:tcPr>
          <w:p w14:paraId="6827E095"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5CDF9A8E" w14:textId="77777777" w:rsidR="00D4006C" w:rsidRPr="00D4006C" w:rsidRDefault="00D4006C" w:rsidP="00D4006C">
            <w:pPr>
              <w:spacing w:after="0" w:line="240" w:lineRule="auto"/>
              <w:jc w:val="center"/>
              <w:rPr>
                <w:rFonts w:ascii="Tahoma" w:eastAsia="Times New Roman" w:hAnsi="Tahoma" w:cs="Tahoma"/>
                <w:color w:val="000000"/>
                <w:kern w:val="0"/>
                <w:szCs w:val="22"/>
                <w:lang w:val="id-ID" w:eastAsia="id-ID" w:bidi="ar-SA"/>
                <w14:ligatures w14:val="none"/>
              </w:rPr>
            </w:pPr>
            <w:r w:rsidRPr="00D4006C">
              <w:rPr>
                <w:rFonts w:ascii="Tahoma" w:eastAsia="Times New Roman" w:hAnsi="Tahoma" w:cs="Tahoma"/>
                <w:color w:val="000000"/>
                <w:kern w:val="0"/>
                <w:szCs w:val="22"/>
                <w:lang w:val="id-ID" w:eastAsia="id-ID" w:bidi="ar-SA"/>
                <w14:ligatures w14:val="none"/>
              </w:rPr>
              <w:t>9,18</w:t>
            </w:r>
          </w:p>
        </w:tc>
        <w:tc>
          <w:tcPr>
            <w:tcW w:w="222" w:type="dxa"/>
            <w:vAlign w:val="center"/>
            <w:hideMark/>
          </w:tcPr>
          <w:p w14:paraId="09391F0B" w14:textId="77777777" w:rsidR="00D4006C" w:rsidRPr="00D4006C" w:rsidRDefault="00D4006C" w:rsidP="00D4006C">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28512BE6" w14:textId="59547A58" w:rsidR="00392415" w:rsidRDefault="00283B12" w:rsidP="00283B12">
      <w:pPr>
        <w:pStyle w:val="Caption"/>
        <w:spacing w:after="240"/>
        <w:jc w:val="center"/>
        <w:rPr>
          <w:rFonts w:ascii="Tahoma" w:hAnsi="Tahoma" w:cs="Tahoma"/>
          <w:b/>
          <w:bCs/>
          <w:i w:val="0"/>
          <w:iCs w:val="0"/>
          <w:color w:val="auto"/>
          <w:sz w:val="22"/>
          <w:szCs w:val="22"/>
        </w:rPr>
      </w:pPr>
      <w:bookmarkStart w:id="8" w:name="_Toc169015576"/>
      <w:r>
        <w:rPr>
          <w:rFonts w:ascii="Tahoma" w:hAnsi="Tahoma" w:cs="Tahoma"/>
          <w:b/>
          <w:bCs/>
          <w:i w:val="0"/>
          <w:iCs w:val="0"/>
          <w:color w:val="auto"/>
          <w:sz w:val="22"/>
          <w:szCs w:val="22"/>
        </w:rPr>
        <w:t>Tabel</w:t>
      </w:r>
      <w:r w:rsidR="002A046B" w:rsidRPr="002A046B">
        <w:rPr>
          <w:rFonts w:ascii="Tahoma" w:hAnsi="Tahoma" w:cs="Tahoma"/>
          <w:b/>
          <w:bCs/>
          <w:i w:val="0"/>
          <w:iCs w:val="0"/>
          <w:color w:val="auto"/>
          <w:sz w:val="22"/>
          <w:szCs w:val="22"/>
        </w:rPr>
        <w:t xml:space="preserve"> V. </w:t>
      </w:r>
      <w:r w:rsidR="002A046B" w:rsidRPr="002A046B">
        <w:rPr>
          <w:rFonts w:ascii="Tahoma" w:hAnsi="Tahoma" w:cs="Tahoma"/>
          <w:b/>
          <w:bCs/>
          <w:i w:val="0"/>
          <w:iCs w:val="0"/>
          <w:color w:val="auto"/>
          <w:sz w:val="22"/>
          <w:szCs w:val="22"/>
        </w:rPr>
        <w:fldChar w:fldCharType="begin"/>
      </w:r>
      <w:r w:rsidR="002A046B" w:rsidRPr="002A046B">
        <w:rPr>
          <w:rFonts w:ascii="Tahoma" w:hAnsi="Tahoma" w:cs="Tahoma"/>
          <w:b/>
          <w:bCs/>
          <w:i w:val="0"/>
          <w:iCs w:val="0"/>
          <w:color w:val="auto"/>
          <w:sz w:val="22"/>
          <w:szCs w:val="22"/>
        </w:rPr>
        <w:instrText xml:space="preserve"> SEQ Tabel_V. \* ARABIC </w:instrText>
      </w:r>
      <w:r w:rsidR="002A046B" w:rsidRPr="002A046B">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3</w:t>
      </w:r>
      <w:r w:rsidR="002A046B" w:rsidRPr="002A046B">
        <w:rPr>
          <w:rFonts w:ascii="Tahoma" w:hAnsi="Tahoma" w:cs="Tahoma"/>
          <w:b/>
          <w:bCs/>
          <w:i w:val="0"/>
          <w:iCs w:val="0"/>
          <w:color w:val="auto"/>
          <w:sz w:val="22"/>
          <w:szCs w:val="22"/>
        </w:rPr>
        <w:fldChar w:fldCharType="end"/>
      </w:r>
      <w:r w:rsidR="0054454E">
        <w:rPr>
          <w:rFonts w:ascii="Tahoma" w:hAnsi="Tahoma" w:cs="Tahoma"/>
          <w:b/>
          <w:bCs/>
          <w:i w:val="0"/>
          <w:iCs w:val="0"/>
          <w:color w:val="auto"/>
          <w:sz w:val="22"/>
          <w:szCs w:val="22"/>
        </w:rPr>
        <w:t xml:space="preserve"> </w:t>
      </w:r>
      <w:r w:rsidR="00000892" w:rsidRPr="00000892">
        <w:rPr>
          <w:rFonts w:ascii="Tahoma" w:hAnsi="Tahoma" w:cs="Tahoma"/>
          <w:color w:val="auto"/>
          <w:sz w:val="22"/>
          <w:szCs w:val="22"/>
        </w:rPr>
        <w:t xml:space="preserve">Segment Disutility </w:t>
      </w:r>
      <w:r w:rsidR="0054454E" w:rsidRPr="0054454E">
        <w:rPr>
          <w:rFonts w:ascii="Tahoma" w:hAnsi="Tahoma" w:cs="Tahoma"/>
          <w:i w:val="0"/>
          <w:iCs w:val="0"/>
          <w:color w:val="auto"/>
          <w:sz w:val="22"/>
          <w:szCs w:val="22"/>
        </w:rPr>
        <w:t>Penumpang Naik Menggunakan Moda Sepeda Motor</w:t>
      </w:r>
      <w:bookmarkEnd w:id="6"/>
      <w:bookmarkEnd w:id="7"/>
      <w:bookmarkEnd w:id="8"/>
    </w:p>
    <w:p w14:paraId="496B3539" w14:textId="7482AF9C" w:rsidR="00F6702A" w:rsidRPr="0054454E" w:rsidRDefault="0054454E" w:rsidP="00CC76D0">
      <w:pPr>
        <w:ind w:firstLine="142"/>
        <w:rPr>
          <w:rFonts w:ascii="Tahoma" w:hAnsi="Tahoma" w:cs="Tahoma"/>
          <w:i/>
          <w:iCs/>
          <w:sz w:val="20"/>
          <w:szCs w:val="20"/>
          <w:lang w:val="id-ID" w:bidi="ar-SA"/>
        </w:rPr>
      </w:pPr>
      <w:r w:rsidRPr="0054454E">
        <w:rPr>
          <w:rFonts w:ascii="Tahoma" w:hAnsi="Tahoma" w:cs="Tahoma"/>
          <w:i/>
          <w:iCs/>
          <w:sz w:val="20"/>
          <w:szCs w:val="20"/>
          <w:lang w:val="id-ID" w:bidi="ar-SA"/>
        </w:rPr>
        <w:t>Sumber: Hasil Analisis</w:t>
      </w:r>
    </w:p>
    <w:p w14:paraId="45189A57" w14:textId="0B9876C1" w:rsidR="00D90422" w:rsidRDefault="00E76167" w:rsidP="00CF19DD">
      <w:pPr>
        <w:spacing w:after="0" w:line="360" w:lineRule="auto"/>
        <w:ind w:left="709" w:firstLine="567"/>
        <w:jc w:val="both"/>
        <w:rPr>
          <w:rFonts w:ascii="Tahoma" w:hAnsi="Tahoma" w:cs="Tahoma"/>
          <w:lang w:val="id-ID" w:bidi="ar-SA"/>
        </w:rPr>
      </w:pPr>
      <w:r w:rsidRPr="00E76167">
        <w:rPr>
          <w:rFonts w:ascii="Tahoma" w:hAnsi="Tahoma" w:cs="Tahoma"/>
          <w:lang w:val="id-ID" w:bidi="ar-SA"/>
        </w:rPr>
        <w:t xml:space="preserve">Pada </w:t>
      </w:r>
      <w:r w:rsidR="00283B12">
        <w:rPr>
          <w:rFonts w:ascii="Tahoma" w:hAnsi="Tahoma" w:cs="Tahoma"/>
          <w:lang w:val="id-ID" w:bidi="ar-SA"/>
        </w:rPr>
        <w:t>Tabel</w:t>
      </w:r>
      <w:r w:rsidRPr="00E76167">
        <w:rPr>
          <w:rFonts w:ascii="Tahoma" w:hAnsi="Tahoma" w:cs="Tahoma"/>
          <w:lang w:val="id-ID" w:bidi="ar-SA"/>
        </w:rPr>
        <w:t xml:space="preserve"> tersebut dijelaskan waktu dan jarak penumpang dimulai dari masuk gerbang stasiun hingga kereta. Jarak total penumpang naik stasiun dengan moda sepeda motor yaitu </w:t>
      </w:r>
      <w:r>
        <w:rPr>
          <w:rFonts w:ascii="Tahoma" w:hAnsi="Tahoma" w:cs="Tahoma"/>
          <w:lang w:val="id-ID" w:bidi="ar-SA"/>
        </w:rPr>
        <w:t>1</w:t>
      </w:r>
      <w:r w:rsidR="007D5BE8">
        <w:rPr>
          <w:rFonts w:ascii="Tahoma" w:hAnsi="Tahoma" w:cs="Tahoma"/>
          <w:lang w:val="id-ID" w:bidi="ar-SA"/>
        </w:rPr>
        <w:t xml:space="preserve">20 </w:t>
      </w:r>
      <w:r w:rsidRPr="00E76167">
        <w:rPr>
          <w:rFonts w:ascii="Tahoma" w:hAnsi="Tahoma" w:cs="Tahoma"/>
          <w:lang w:val="id-ID" w:bidi="ar-SA"/>
        </w:rPr>
        <w:t xml:space="preserve">meter. Sedangkan waktu tempuh penumpang naik dengan moda sepeda motor yaitu sebesar </w:t>
      </w:r>
      <w:r w:rsidR="007D5BE8">
        <w:rPr>
          <w:rFonts w:ascii="Tahoma" w:hAnsi="Tahoma" w:cs="Tahoma"/>
          <w:lang w:val="id-ID" w:bidi="ar-SA"/>
        </w:rPr>
        <w:t>1,84</w:t>
      </w:r>
      <w:r w:rsidRPr="00E76167">
        <w:rPr>
          <w:rFonts w:ascii="Tahoma" w:hAnsi="Tahoma" w:cs="Tahoma"/>
          <w:lang w:val="id-ID" w:bidi="ar-SA"/>
        </w:rPr>
        <w:t xml:space="preserve"> men</w:t>
      </w:r>
      <w:r w:rsidR="007D5BE8">
        <w:rPr>
          <w:rFonts w:ascii="Tahoma" w:hAnsi="Tahoma" w:cs="Tahoma"/>
          <w:lang w:val="id-ID" w:bidi="ar-SA"/>
        </w:rPr>
        <w:t>it</w:t>
      </w:r>
      <w:r w:rsidRPr="00E76167">
        <w:rPr>
          <w:rFonts w:ascii="Tahoma" w:hAnsi="Tahoma" w:cs="Tahoma"/>
          <w:lang w:val="id-ID" w:bidi="ar-SA"/>
        </w:rPr>
        <w:t xml:space="preserve">. Kemudian dari jarak dan waktu yang diketahui dapat dihitung untuk mengetahui nilai </w:t>
      </w:r>
      <w:r w:rsidR="00000892" w:rsidRPr="00000892">
        <w:rPr>
          <w:rFonts w:ascii="Tahoma" w:hAnsi="Tahoma" w:cs="Tahoma"/>
          <w:i/>
          <w:iCs/>
          <w:lang w:val="id-ID" w:bidi="ar-SA"/>
        </w:rPr>
        <w:t xml:space="preserve">Segment Disutility </w:t>
      </w:r>
      <w:r w:rsidRPr="00E76167">
        <w:rPr>
          <w:rFonts w:ascii="Tahoma" w:hAnsi="Tahoma" w:cs="Tahoma"/>
          <w:lang w:val="id-ID" w:bidi="ar-SA"/>
        </w:rPr>
        <w:t xml:space="preserve">yaitu </w:t>
      </w:r>
      <w:r w:rsidR="007D5BE8">
        <w:rPr>
          <w:rFonts w:ascii="Tahoma" w:hAnsi="Tahoma" w:cs="Tahoma"/>
          <w:lang w:val="id-ID" w:bidi="ar-SA"/>
        </w:rPr>
        <w:t>9,18</w:t>
      </w:r>
      <w:r w:rsidRPr="00E76167">
        <w:rPr>
          <w:rFonts w:ascii="Tahoma" w:hAnsi="Tahoma" w:cs="Tahoma"/>
          <w:lang w:val="id-ID" w:bidi="ar-SA"/>
        </w:rPr>
        <w:t xml:space="preserve"> menit untuk penumpang membawa beban.</w:t>
      </w:r>
      <w:r w:rsidR="00604313">
        <w:rPr>
          <w:rFonts w:ascii="Tahoma" w:hAnsi="Tahoma" w:cs="Tahoma"/>
          <w:lang w:val="id-ID" w:bidi="ar-SA"/>
        </w:rPr>
        <w:t xml:space="preserve"> </w:t>
      </w:r>
    </w:p>
    <w:p w14:paraId="5A56FE4B" w14:textId="2773C727" w:rsidR="0054454E" w:rsidRPr="00732DEB" w:rsidRDefault="00732DEB" w:rsidP="00732DEB">
      <w:pPr>
        <w:spacing w:after="0" w:line="360" w:lineRule="auto"/>
        <w:ind w:left="709" w:firstLine="567"/>
        <w:jc w:val="both"/>
        <w:rPr>
          <w:rFonts w:ascii="Tahoma" w:hAnsi="Tahoma" w:cs="Tahoma"/>
          <w:lang w:val="id-ID" w:bidi="ar-SA"/>
        </w:rPr>
      </w:pPr>
      <w:r w:rsidRPr="00732DEB">
        <w:rPr>
          <w:rFonts w:ascii="Tahoma" w:hAnsi="Tahoma" w:cs="Tahoma"/>
          <w:lang w:val="id-ID" w:bidi="ar-SA"/>
        </w:rPr>
        <w:lastRenderedPageBreak/>
        <w:t>Segmen penumpang stasiun tiba dimulai saat penumpang keluar dari kereta, berjalan ke pintu keluar stasiun, menuju parkir motor, dan mengendarai motor hingga gerbang keluar stasiun.</w:t>
      </w:r>
    </w:p>
    <w:p w14:paraId="1C0CA498" w14:textId="75CD5746" w:rsidR="0054454E" w:rsidRPr="004D1602" w:rsidRDefault="00283B12" w:rsidP="00283B12">
      <w:pPr>
        <w:pStyle w:val="Caption"/>
        <w:spacing w:after="240"/>
        <w:jc w:val="center"/>
        <w:rPr>
          <w:rFonts w:ascii="Tahoma" w:hAnsi="Tahoma" w:cs="Tahoma"/>
          <w:i w:val="0"/>
          <w:iCs w:val="0"/>
          <w:color w:val="auto"/>
          <w:sz w:val="22"/>
          <w:szCs w:val="22"/>
        </w:rPr>
      </w:pPr>
      <w:bookmarkStart w:id="9" w:name="_Toc165633067"/>
      <w:bookmarkStart w:id="10" w:name="_Toc166540062"/>
      <w:bookmarkStart w:id="11" w:name="_Toc169015577"/>
      <w:r>
        <w:rPr>
          <w:rFonts w:ascii="Tahoma" w:hAnsi="Tahoma" w:cs="Tahoma"/>
          <w:b/>
          <w:bCs/>
          <w:i w:val="0"/>
          <w:iCs w:val="0"/>
          <w:color w:val="auto"/>
          <w:sz w:val="22"/>
          <w:szCs w:val="22"/>
        </w:rPr>
        <w:t>Tabel</w:t>
      </w:r>
      <w:r w:rsidR="0054454E" w:rsidRPr="00915B43">
        <w:rPr>
          <w:rFonts w:ascii="Tahoma" w:hAnsi="Tahoma" w:cs="Tahoma"/>
          <w:b/>
          <w:bCs/>
          <w:i w:val="0"/>
          <w:iCs w:val="0"/>
          <w:color w:val="auto"/>
          <w:sz w:val="22"/>
          <w:szCs w:val="22"/>
        </w:rPr>
        <w:t xml:space="preserve"> V. </w:t>
      </w:r>
      <w:r w:rsidR="0054454E" w:rsidRPr="00915B43">
        <w:rPr>
          <w:rFonts w:ascii="Tahoma" w:hAnsi="Tahoma" w:cs="Tahoma"/>
          <w:b/>
          <w:bCs/>
          <w:i w:val="0"/>
          <w:iCs w:val="0"/>
          <w:color w:val="auto"/>
          <w:sz w:val="22"/>
          <w:szCs w:val="22"/>
        </w:rPr>
        <w:fldChar w:fldCharType="begin"/>
      </w:r>
      <w:r w:rsidR="0054454E" w:rsidRPr="00915B43">
        <w:rPr>
          <w:rFonts w:ascii="Tahoma" w:hAnsi="Tahoma" w:cs="Tahoma"/>
          <w:b/>
          <w:bCs/>
          <w:i w:val="0"/>
          <w:iCs w:val="0"/>
          <w:color w:val="auto"/>
          <w:sz w:val="22"/>
          <w:szCs w:val="22"/>
        </w:rPr>
        <w:instrText xml:space="preserve"> SEQ Tabel_V. \* ARABIC </w:instrText>
      </w:r>
      <w:r w:rsidR="0054454E" w:rsidRPr="00915B43">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4</w:t>
      </w:r>
      <w:r w:rsidR="0054454E" w:rsidRPr="00915B43">
        <w:rPr>
          <w:rFonts w:ascii="Tahoma" w:hAnsi="Tahoma" w:cs="Tahoma"/>
          <w:b/>
          <w:bCs/>
          <w:i w:val="0"/>
          <w:iCs w:val="0"/>
          <w:color w:val="auto"/>
          <w:sz w:val="22"/>
          <w:szCs w:val="22"/>
        </w:rPr>
        <w:fldChar w:fldCharType="end"/>
      </w:r>
      <w:r w:rsidR="0054454E" w:rsidRPr="004D1602">
        <w:rPr>
          <w:rFonts w:ascii="Tahoma" w:hAnsi="Tahoma" w:cs="Tahoma"/>
          <w:i w:val="0"/>
          <w:iCs w:val="0"/>
          <w:color w:val="auto"/>
          <w:sz w:val="22"/>
          <w:szCs w:val="22"/>
        </w:rPr>
        <w:t xml:space="preserve"> </w:t>
      </w:r>
      <w:r w:rsidR="00000892" w:rsidRPr="00000892">
        <w:rPr>
          <w:rFonts w:ascii="Tahoma" w:hAnsi="Tahoma" w:cs="Tahoma"/>
          <w:color w:val="auto"/>
          <w:sz w:val="22"/>
          <w:szCs w:val="22"/>
        </w:rPr>
        <w:t xml:space="preserve">Segment Disutility </w:t>
      </w:r>
      <w:r w:rsidR="004D1602" w:rsidRPr="004D1602">
        <w:rPr>
          <w:rFonts w:ascii="Tahoma" w:hAnsi="Tahoma" w:cs="Tahoma"/>
          <w:i w:val="0"/>
          <w:iCs w:val="0"/>
          <w:color w:val="auto"/>
          <w:sz w:val="22"/>
          <w:szCs w:val="22"/>
        </w:rPr>
        <w:t>Penumpang Turun Menggunakan Moda Sepeda Motor</w:t>
      </w:r>
      <w:bookmarkEnd w:id="9"/>
      <w:bookmarkEnd w:id="10"/>
      <w:bookmarkEnd w:id="11"/>
    </w:p>
    <w:tbl>
      <w:tblPr>
        <w:tblW w:w="12859" w:type="dxa"/>
        <w:tblLook w:val="04A0" w:firstRow="1" w:lastRow="0" w:firstColumn="1" w:lastColumn="0" w:noHBand="0" w:noVBand="1"/>
      </w:tblPr>
      <w:tblGrid>
        <w:gridCol w:w="2386"/>
        <w:gridCol w:w="990"/>
        <w:gridCol w:w="1294"/>
        <w:gridCol w:w="1284"/>
        <w:gridCol w:w="1214"/>
        <w:gridCol w:w="802"/>
        <w:gridCol w:w="1127"/>
        <w:gridCol w:w="643"/>
        <w:gridCol w:w="1127"/>
        <w:gridCol w:w="643"/>
        <w:gridCol w:w="1127"/>
        <w:gridCol w:w="222"/>
      </w:tblGrid>
      <w:tr w:rsidR="007D5BE8" w:rsidRPr="007D5BE8" w14:paraId="197A4D37" w14:textId="77777777" w:rsidTr="007D5BE8">
        <w:trPr>
          <w:gridAfter w:val="1"/>
          <w:wAfter w:w="222" w:type="dxa"/>
          <w:trHeight w:val="240"/>
        </w:trPr>
        <w:tc>
          <w:tcPr>
            <w:tcW w:w="7170"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AD55EF7"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Penumpang Keluar  dengan Sepeda Motor</w:t>
            </w:r>
          </w:p>
        </w:tc>
        <w:tc>
          <w:tcPr>
            <w:tcW w:w="3698"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6A909F1"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Berjalan</w:t>
            </w:r>
          </w:p>
        </w:tc>
        <w:tc>
          <w:tcPr>
            <w:tcW w:w="176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DEF1EB8"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Mengendarai</w:t>
            </w:r>
          </w:p>
        </w:tc>
      </w:tr>
      <w:tr w:rsidR="007D5BE8" w:rsidRPr="007D5BE8" w14:paraId="451BF0D9" w14:textId="77777777" w:rsidTr="007D5BE8">
        <w:trPr>
          <w:gridAfter w:val="1"/>
          <w:wAfter w:w="222" w:type="dxa"/>
          <w:trHeight w:val="240"/>
        </w:trPr>
        <w:tc>
          <w:tcPr>
            <w:tcW w:w="7170" w:type="dxa"/>
            <w:gridSpan w:val="5"/>
            <w:vMerge/>
            <w:tcBorders>
              <w:top w:val="single" w:sz="4" w:space="0" w:color="auto"/>
              <w:left w:val="single" w:sz="4" w:space="0" w:color="auto"/>
              <w:bottom w:val="single" w:sz="4" w:space="0" w:color="000000"/>
              <w:right w:val="single" w:sz="4" w:space="0" w:color="000000"/>
            </w:tcBorders>
            <w:vAlign w:val="center"/>
            <w:hideMark/>
          </w:tcPr>
          <w:p w14:paraId="03F0FEB1"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p>
        </w:tc>
        <w:tc>
          <w:tcPr>
            <w:tcW w:w="192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F677942"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Tidak membawa</w:t>
            </w:r>
          </w:p>
        </w:tc>
        <w:tc>
          <w:tcPr>
            <w:tcW w:w="176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FA3B237"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Membawa beban</w:t>
            </w:r>
          </w:p>
        </w:tc>
        <w:tc>
          <w:tcPr>
            <w:tcW w:w="1769" w:type="dxa"/>
            <w:gridSpan w:val="2"/>
            <w:vMerge/>
            <w:tcBorders>
              <w:top w:val="single" w:sz="4" w:space="0" w:color="auto"/>
              <w:left w:val="single" w:sz="4" w:space="0" w:color="auto"/>
              <w:bottom w:val="single" w:sz="4" w:space="0" w:color="000000"/>
              <w:right w:val="single" w:sz="4" w:space="0" w:color="000000"/>
            </w:tcBorders>
            <w:vAlign w:val="center"/>
            <w:hideMark/>
          </w:tcPr>
          <w:p w14:paraId="55F8CEA2"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p>
        </w:tc>
      </w:tr>
      <w:tr w:rsidR="007D5BE8" w:rsidRPr="007D5BE8" w14:paraId="722BA8A7" w14:textId="77777777" w:rsidTr="007D5BE8">
        <w:trPr>
          <w:gridAfter w:val="1"/>
          <w:wAfter w:w="222" w:type="dxa"/>
          <w:trHeight w:val="450"/>
        </w:trPr>
        <w:tc>
          <w:tcPr>
            <w:tcW w:w="23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F3800F"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Asal</w:t>
            </w:r>
          </w:p>
        </w:tc>
        <w:tc>
          <w:tcPr>
            <w:tcW w:w="991" w:type="dxa"/>
            <w:vMerge w:val="restart"/>
            <w:tcBorders>
              <w:top w:val="nil"/>
              <w:left w:val="single" w:sz="4" w:space="0" w:color="auto"/>
              <w:bottom w:val="single" w:sz="4" w:space="0" w:color="000000"/>
              <w:right w:val="single" w:sz="4" w:space="0" w:color="auto"/>
            </w:tcBorders>
            <w:shd w:val="clear" w:color="auto" w:fill="auto"/>
            <w:vAlign w:val="center"/>
            <w:hideMark/>
          </w:tcPr>
          <w:p w14:paraId="2784A760"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Jarak (meter)</w:t>
            </w:r>
          </w:p>
        </w:tc>
        <w:tc>
          <w:tcPr>
            <w:tcW w:w="1294" w:type="dxa"/>
            <w:vMerge w:val="restart"/>
            <w:tcBorders>
              <w:top w:val="nil"/>
              <w:left w:val="single" w:sz="4" w:space="0" w:color="auto"/>
              <w:bottom w:val="single" w:sz="4" w:space="0" w:color="000000"/>
              <w:right w:val="single" w:sz="4" w:space="0" w:color="auto"/>
            </w:tcBorders>
            <w:shd w:val="clear" w:color="auto" w:fill="auto"/>
            <w:vAlign w:val="center"/>
            <w:hideMark/>
          </w:tcPr>
          <w:p w14:paraId="2715E53E"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Kecepatan (m/Menit)</w:t>
            </w:r>
          </w:p>
        </w:tc>
        <w:tc>
          <w:tcPr>
            <w:tcW w:w="1284" w:type="dxa"/>
            <w:vMerge w:val="restart"/>
            <w:tcBorders>
              <w:top w:val="nil"/>
              <w:left w:val="single" w:sz="4" w:space="0" w:color="auto"/>
              <w:bottom w:val="single" w:sz="4" w:space="0" w:color="000000"/>
              <w:right w:val="single" w:sz="4" w:space="0" w:color="auto"/>
            </w:tcBorders>
            <w:shd w:val="clear" w:color="auto" w:fill="auto"/>
            <w:vAlign w:val="center"/>
            <w:hideMark/>
          </w:tcPr>
          <w:p w14:paraId="0E084D6C"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Waktu  (Menit)</w:t>
            </w:r>
          </w:p>
        </w:tc>
        <w:tc>
          <w:tcPr>
            <w:tcW w:w="12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8EF02A"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Hambatan</w:t>
            </w:r>
          </w:p>
        </w:tc>
        <w:tc>
          <w:tcPr>
            <w:tcW w:w="8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A0637B"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Nilai</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791558FF" w14:textId="77777777" w:rsidR="007D5BE8" w:rsidRPr="007D5BE8" w:rsidRDefault="007D5BE8" w:rsidP="007D5BE8">
            <w:pPr>
              <w:spacing w:after="0" w:line="240" w:lineRule="auto"/>
              <w:jc w:val="center"/>
              <w:rPr>
                <w:rFonts w:ascii="Tahoma" w:eastAsia="Times New Roman" w:hAnsi="Tahoma" w:cs="Tahoma"/>
                <w:i/>
                <w:iCs/>
                <w:color w:val="000000"/>
                <w:kern w:val="0"/>
                <w:szCs w:val="22"/>
                <w:lang w:val="id-ID" w:eastAsia="id-ID" w:bidi="ar-SA"/>
                <w14:ligatures w14:val="none"/>
              </w:rPr>
            </w:pPr>
            <w:r w:rsidRPr="007D5BE8">
              <w:rPr>
                <w:rFonts w:ascii="Tahoma" w:eastAsia="Times New Roman" w:hAnsi="Tahoma" w:cs="Tahoma"/>
                <w:i/>
                <w:iCs/>
                <w:color w:val="000000"/>
                <w:kern w:val="0"/>
                <w:szCs w:val="22"/>
                <w:lang w:val="id-ID" w:eastAsia="id-ID" w:bidi="ar-SA"/>
                <w14:ligatures w14:val="none"/>
              </w:rPr>
              <w:t>Segment Disutility</w:t>
            </w:r>
            <w:r w:rsidRPr="007D5BE8">
              <w:rPr>
                <w:rFonts w:ascii="Tahoma" w:eastAsia="Times New Roman" w:hAnsi="Tahoma" w:cs="Tahoma"/>
                <w:color w:val="000000"/>
                <w:kern w:val="0"/>
                <w:szCs w:val="22"/>
                <w:lang w:val="id-ID" w:eastAsia="id-ID" w:bidi="ar-SA"/>
                <w14:ligatures w14:val="none"/>
              </w:rPr>
              <w:t xml:space="preserve"> (Menit)</w:t>
            </w:r>
          </w:p>
        </w:tc>
        <w:tc>
          <w:tcPr>
            <w:tcW w:w="6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041D62"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Nilai</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0FE7FE10" w14:textId="77777777" w:rsidR="007D5BE8" w:rsidRPr="007D5BE8" w:rsidRDefault="007D5BE8" w:rsidP="007D5BE8">
            <w:pPr>
              <w:spacing w:after="0" w:line="240" w:lineRule="auto"/>
              <w:jc w:val="center"/>
              <w:rPr>
                <w:rFonts w:ascii="Tahoma" w:eastAsia="Times New Roman" w:hAnsi="Tahoma" w:cs="Tahoma"/>
                <w:i/>
                <w:iCs/>
                <w:color w:val="000000"/>
                <w:kern w:val="0"/>
                <w:szCs w:val="22"/>
                <w:lang w:val="id-ID" w:eastAsia="id-ID" w:bidi="ar-SA"/>
                <w14:ligatures w14:val="none"/>
              </w:rPr>
            </w:pPr>
            <w:r w:rsidRPr="007D5BE8">
              <w:rPr>
                <w:rFonts w:ascii="Tahoma" w:eastAsia="Times New Roman" w:hAnsi="Tahoma" w:cs="Tahoma"/>
                <w:i/>
                <w:iCs/>
                <w:color w:val="000000"/>
                <w:kern w:val="0"/>
                <w:szCs w:val="22"/>
                <w:lang w:val="id-ID" w:eastAsia="id-ID" w:bidi="ar-SA"/>
                <w14:ligatures w14:val="none"/>
              </w:rPr>
              <w:t>Segment Disutility</w:t>
            </w:r>
            <w:r w:rsidRPr="007D5BE8">
              <w:rPr>
                <w:rFonts w:ascii="Tahoma" w:eastAsia="Times New Roman" w:hAnsi="Tahoma" w:cs="Tahoma"/>
                <w:color w:val="000000"/>
                <w:kern w:val="0"/>
                <w:szCs w:val="22"/>
                <w:lang w:val="id-ID" w:eastAsia="id-ID" w:bidi="ar-SA"/>
                <w14:ligatures w14:val="none"/>
              </w:rPr>
              <w:t xml:space="preserve"> (Menit)</w:t>
            </w:r>
          </w:p>
        </w:tc>
        <w:tc>
          <w:tcPr>
            <w:tcW w:w="6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0A6DE6"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Nilai</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7526F255" w14:textId="77777777" w:rsidR="007D5BE8" w:rsidRPr="007D5BE8" w:rsidRDefault="007D5BE8" w:rsidP="007D5BE8">
            <w:pPr>
              <w:spacing w:after="0" w:line="240" w:lineRule="auto"/>
              <w:jc w:val="center"/>
              <w:rPr>
                <w:rFonts w:ascii="Tahoma" w:eastAsia="Times New Roman" w:hAnsi="Tahoma" w:cs="Tahoma"/>
                <w:i/>
                <w:iCs/>
                <w:color w:val="000000"/>
                <w:kern w:val="0"/>
                <w:szCs w:val="22"/>
                <w:lang w:val="id-ID" w:eastAsia="id-ID" w:bidi="ar-SA"/>
                <w14:ligatures w14:val="none"/>
              </w:rPr>
            </w:pPr>
            <w:r w:rsidRPr="007D5BE8">
              <w:rPr>
                <w:rFonts w:ascii="Tahoma" w:eastAsia="Times New Roman" w:hAnsi="Tahoma" w:cs="Tahoma"/>
                <w:i/>
                <w:iCs/>
                <w:color w:val="000000"/>
                <w:kern w:val="0"/>
                <w:szCs w:val="22"/>
                <w:lang w:val="id-ID" w:eastAsia="id-ID" w:bidi="ar-SA"/>
                <w14:ligatures w14:val="none"/>
              </w:rPr>
              <w:t>Segment Disutility</w:t>
            </w:r>
            <w:r w:rsidRPr="007D5BE8">
              <w:rPr>
                <w:rFonts w:ascii="Tahoma" w:eastAsia="Times New Roman" w:hAnsi="Tahoma" w:cs="Tahoma"/>
                <w:color w:val="000000"/>
                <w:kern w:val="0"/>
                <w:szCs w:val="22"/>
                <w:lang w:val="id-ID" w:eastAsia="id-ID" w:bidi="ar-SA"/>
                <w14:ligatures w14:val="none"/>
              </w:rPr>
              <w:t xml:space="preserve"> (Menit)</w:t>
            </w:r>
          </w:p>
        </w:tc>
      </w:tr>
      <w:tr w:rsidR="007D5BE8" w:rsidRPr="007D5BE8" w14:paraId="4FA2618C" w14:textId="77777777" w:rsidTr="007D5BE8">
        <w:trPr>
          <w:trHeight w:val="465"/>
        </w:trPr>
        <w:tc>
          <w:tcPr>
            <w:tcW w:w="2388" w:type="dxa"/>
            <w:vMerge/>
            <w:tcBorders>
              <w:top w:val="nil"/>
              <w:left w:val="single" w:sz="4" w:space="0" w:color="auto"/>
              <w:bottom w:val="single" w:sz="4" w:space="0" w:color="000000"/>
              <w:right w:val="single" w:sz="4" w:space="0" w:color="auto"/>
            </w:tcBorders>
            <w:vAlign w:val="center"/>
            <w:hideMark/>
          </w:tcPr>
          <w:p w14:paraId="0FF1FF97"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p>
        </w:tc>
        <w:tc>
          <w:tcPr>
            <w:tcW w:w="991" w:type="dxa"/>
            <w:vMerge/>
            <w:tcBorders>
              <w:top w:val="nil"/>
              <w:left w:val="single" w:sz="4" w:space="0" w:color="auto"/>
              <w:bottom w:val="single" w:sz="4" w:space="0" w:color="000000"/>
              <w:right w:val="single" w:sz="4" w:space="0" w:color="auto"/>
            </w:tcBorders>
            <w:vAlign w:val="center"/>
            <w:hideMark/>
          </w:tcPr>
          <w:p w14:paraId="51E6ED24"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p>
        </w:tc>
        <w:tc>
          <w:tcPr>
            <w:tcW w:w="1294" w:type="dxa"/>
            <w:vMerge/>
            <w:tcBorders>
              <w:top w:val="nil"/>
              <w:left w:val="single" w:sz="4" w:space="0" w:color="auto"/>
              <w:bottom w:val="single" w:sz="4" w:space="0" w:color="000000"/>
              <w:right w:val="single" w:sz="4" w:space="0" w:color="auto"/>
            </w:tcBorders>
            <w:vAlign w:val="center"/>
            <w:hideMark/>
          </w:tcPr>
          <w:p w14:paraId="23245B24"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p>
        </w:tc>
        <w:tc>
          <w:tcPr>
            <w:tcW w:w="1284" w:type="dxa"/>
            <w:vMerge/>
            <w:tcBorders>
              <w:top w:val="nil"/>
              <w:left w:val="single" w:sz="4" w:space="0" w:color="auto"/>
              <w:bottom w:val="single" w:sz="4" w:space="0" w:color="000000"/>
              <w:right w:val="single" w:sz="4" w:space="0" w:color="auto"/>
            </w:tcBorders>
            <w:vAlign w:val="center"/>
            <w:hideMark/>
          </w:tcPr>
          <w:p w14:paraId="44C93E7B"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p>
        </w:tc>
        <w:tc>
          <w:tcPr>
            <w:tcW w:w="1213" w:type="dxa"/>
            <w:vMerge/>
            <w:tcBorders>
              <w:top w:val="nil"/>
              <w:left w:val="single" w:sz="4" w:space="0" w:color="auto"/>
              <w:bottom w:val="single" w:sz="4" w:space="0" w:color="000000"/>
              <w:right w:val="single" w:sz="4" w:space="0" w:color="auto"/>
            </w:tcBorders>
            <w:vAlign w:val="center"/>
            <w:hideMark/>
          </w:tcPr>
          <w:p w14:paraId="776EDCAE"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p>
        </w:tc>
        <w:tc>
          <w:tcPr>
            <w:tcW w:w="802" w:type="dxa"/>
            <w:vMerge/>
            <w:tcBorders>
              <w:top w:val="nil"/>
              <w:left w:val="single" w:sz="4" w:space="0" w:color="auto"/>
              <w:bottom w:val="single" w:sz="4" w:space="0" w:color="000000"/>
              <w:right w:val="single" w:sz="4" w:space="0" w:color="auto"/>
            </w:tcBorders>
            <w:vAlign w:val="center"/>
            <w:hideMark/>
          </w:tcPr>
          <w:p w14:paraId="731503E8"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p>
        </w:tc>
        <w:tc>
          <w:tcPr>
            <w:tcW w:w="1127" w:type="dxa"/>
            <w:vMerge/>
            <w:tcBorders>
              <w:top w:val="nil"/>
              <w:left w:val="single" w:sz="4" w:space="0" w:color="auto"/>
              <w:bottom w:val="single" w:sz="4" w:space="0" w:color="000000"/>
              <w:right w:val="single" w:sz="4" w:space="0" w:color="auto"/>
            </w:tcBorders>
            <w:vAlign w:val="center"/>
            <w:hideMark/>
          </w:tcPr>
          <w:p w14:paraId="0843CF80" w14:textId="77777777" w:rsidR="007D5BE8" w:rsidRPr="007D5BE8" w:rsidRDefault="007D5BE8" w:rsidP="007D5BE8">
            <w:pPr>
              <w:spacing w:after="0" w:line="240" w:lineRule="auto"/>
              <w:rPr>
                <w:rFonts w:ascii="Tahoma" w:eastAsia="Times New Roman" w:hAnsi="Tahoma" w:cs="Tahoma"/>
                <w:i/>
                <w:iCs/>
                <w:color w:val="000000"/>
                <w:kern w:val="0"/>
                <w:szCs w:val="22"/>
                <w:lang w:val="id-ID" w:eastAsia="id-ID" w:bidi="ar-SA"/>
                <w14:ligatures w14:val="none"/>
              </w:rPr>
            </w:pPr>
          </w:p>
        </w:tc>
        <w:tc>
          <w:tcPr>
            <w:tcW w:w="642" w:type="dxa"/>
            <w:vMerge/>
            <w:tcBorders>
              <w:top w:val="nil"/>
              <w:left w:val="single" w:sz="4" w:space="0" w:color="auto"/>
              <w:bottom w:val="single" w:sz="4" w:space="0" w:color="000000"/>
              <w:right w:val="single" w:sz="4" w:space="0" w:color="auto"/>
            </w:tcBorders>
            <w:vAlign w:val="center"/>
            <w:hideMark/>
          </w:tcPr>
          <w:p w14:paraId="2C7C0A7D"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p>
        </w:tc>
        <w:tc>
          <w:tcPr>
            <w:tcW w:w="1127" w:type="dxa"/>
            <w:vMerge/>
            <w:tcBorders>
              <w:top w:val="nil"/>
              <w:left w:val="single" w:sz="4" w:space="0" w:color="auto"/>
              <w:bottom w:val="single" w:sz="4" w:space="0" w:color="000000"/>
              <w:right w:val="single" w:sz="4" w:space="0" w:color="auto"/>
            </w:tcBorders>
            <w:vAlign w:val="center"/>
            <w:hideMark/>
          </w:tcPr>
          <w:p w14:paraId="2DAB1E99" w14:textId="77777777" w:rsidR="007D5BE8" w:rsidRPr="007D5BE8" w:rsidRDefault="007D5BE8" w:rsidP="007D5BE8">
            <w:pPr>
              <w:spacing w:after="0" w:line="240" w:lineRule="auto"/>
              <w:rPr>
                <w:rFonts w:ascii="Tahoma" w:eastAsia="Times New Roman" w:hAnsi="Tahoma" w:cs="Tahoma"/>
                <w:i/>
                <w:iCs/>
                <w:color w:val="000000"/>
                <w:kern w:val="0"/>
                <w:szCs w:val="22"/>
                <w:lang w:val="id-ID" w:eastAsia="id-ID" w:bidi="ar-SA"/>
                <w14:ligatures w14:val="none"/>
              </w:rPr>
            </w:pPr>
          </w:p>
        </w:tc>
        <w:tc>
          <w:tcPr>
            <w:tcW w:w="642" w:type="dxa"/>
            <w:vMerge/>
            <w:tcBorders>
              <w:top w:val="nil"/>
              <w:left w:val="single" w:sz="4" w:space="0" w:color="auto"/>
              <w:bottom w:val="single" w:sz="4" w:space="0" w:color="000000"/>
              <w:right w:val="single" w:sz="4" w:space="0" w:color="auto"/>
            </w:tcBorders>
            <w:vAlign w:val="center"/>
            <w:hideMark/>
          </w:tcPr>
          <w:p w14:paraId="18C1AE79"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p>
        </w:tc>
        <w:tc>
          <w:tcPr>
            <w:tcW w:w="1127" w:type="dxa"/>
            <w:vMerge/>
            <w:tcBorders>
              <w:top w:val="nil"/>
              <w:left w:val="single" w:sz="4" w:space="0" w:color="auto"/>
              <w:bottom w:val="single" w:sz="4" w:space="0" w:color="000000"/>
              <w:right w:val="single" w:sz="4" w:space="0" w:color="auto"/>
            </w:tcBorders>
            <w:vAlign w:val="center"/>
            <w:hideMark/>
          </w:tcPr>
          <w:p w14:paraId="594F1818" w14:textId="77777777" w:rsidR="007D5BE8" w:rsidRPr="007D5BE8" w:rsidRDefault="007D5BE8" w:rsidP="007D5BE8">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4A5C3D24" w14:textId="77777777" w:rsidR="007D5BE8" w:rsidRPr="007D5BE8" w:rsidRDefault="007D5BE8" w:rsidP="007D5BE8">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7D5BE8" w:rsidRPr="007D5BE8" w14:paraId="6EC5D9E6" w14:textId="77777777" w:rsidTr="007D5BE8">
        <w:trPr>
          <w:trHeight w:val="240"/>
        </w:trPr>
        <w:tc>
          <w:tcPr>
            <w:tcW w:w="2388" w:type="dxa"/>
            <w:tcBorders>
              <w:top w:val="nil"/>
              <w:left w:val="single" w:sz="4" w:space="0" w:color="auto"/>
              <w:bottom w:val="single" w:sz="4" w:space="0" w:color="auto"/>
              <w:right w:val="single" w:sz="4" w:space="0" w:color="auto"/>
            </w:tcBorders>
            <w:shd w:val="clear" w:color="auto" w:fill="auto"/>
            <w:noWrap/>
            <w:vAlign w:val="center"/>
            <w:hideMark/>
          </w:tcPr>
          <w:p w14:paraId="23851F0A" w14:textId="77777777" w:rsidR="007D5BE8" w:rsidRPr="007D5BE8" w:rsidRDefault="007D5BE8" w:rsidP="007D5BE8">
            <w:pPr>
              <w:spacing w:after="0" w:line="240" w:lineRule="auto"/>
              <w:jc w:val="center"/>
              <w:rPr>
                <w:rFonts w:ascii="Tahoma" w:eastAsia="Times New Roman" w:hAnsi="Tahoma" w:cs="Tahoma"/>
                <w:i/>
                <w:iCs/>
                <w:color w:val="000000"/>
                <w:kern w:val="0"/>
                <w:szCs w:val="22"/>
                <w:lang w:val="id-ID" w:eastAsia="id-ID" w:bidi="ar-SA"/>
                <w14:ligatures w14:val="none"/>
              </w:rPr>
            </w:pPr>
            <w:r w:rsidRPr="007D5BE8">
              <w:rPr>
                <w:rFonts w:ascii="Tahoma" w:eastAsia="Times New Roman" w:hAnsi="Tahoma" w:cs="Tahoma"/>
                <w:i/>
                <w:iCs/>
                <w:color w:val="000000"/>
                <w:kern w:val="0"/>
                <w:szCs w:val="22"/>
                <w:lang w:val="id-ID" w:eastAsia="id-ID" w:bidi="ar-SA"/>
                <w14:ligatures w14:val="none"/>
              </w:rPr>
              <w:t>1</w:t>
            </w:r>
          </w:p>
        </w:tc>
        <w:tc>
          <w:tcPr>
            <w:tcW w:w="991" w:type="dxa"/>
            <w:tcBorders>
              <w:top w:val="nil"/>
              <w:left w:val="nil"/>
              <w:bottom w:val="single" w:sz="4" w:space="0" w:color="auto"/>
              <w:right w:val="single" w:sz="4" w:space="0" w:color="auto"/>
            </w:tcBorders>
            <w:shd w:val="clear" w:color="auto" w:fill="auto"/>
            <w:noWrap/>
            <w:vAlign w:val="center"/>
            <w:hideMark/>
          </w:tcPr>
          <w:p w14:paraId="45047AAE" w14:textId="77777777" w:rsidR="007D5BE8" w:rsidRPr="007D5BE8" w:rsidRDefault="007D5BE8" w:rsidP="007D5BE8">
            <w:pPr>
              <w:spacing w:after="0" w:line="240" w:lineRule="auto"/>
              <w:jc w:val="center"/>
              <w:rPr>
                <w:rFonts w:ascii="Tahoma" w:eastAsia="Times New Roman" w:hAnsi="Tahoma" w:cs="Tahoma"/>
                <w:i/>
                <w:iCs/>
                <w:color w:val="000000"/>
                <w:kern w:val="0"/>
                <w:szCs w:val="22"/>
                <w:lang w:val="id-ID" w:eastAsia="id-ID" w:bidi="ar-SA"/>
                <w14:ligatures w14:val="none"/>
              </w:rPr>
            </w:pPr>
            <w:r w:rsidRPr="007D5BE8">
              <w:rPr>
                <w:rFonts w:ascii="Tahoma" w:eastAsia="Times New Roman" w:hAnsi="Tahoma" w:cs="Tahoma"/>
                <w:i/>
                <w:iCs/>
                <w:color w:val="000000"/>
                <w:kern w:val="0"/>
                <w:szCs w:val="22"/>
                <w:lang w:val="id-ID" w:eastAsia="id-ID" w:bidi="ar-SA"/>
                <w14:ligatures w14:val="none"/>
              </w:rPr>
              <w:t>2</w:t>
            </w:r>
          </w:p>
        </w:tc>
        <w:tc>
          <w:tcPr>
            <w:tcW w:w="1294" w:type="dxa"/>
            <w:tcBorders>
              <w:top w:val="nil"/>
              <w:left w:val="nil"/>
              <w:bottom w:val="single" w:sz="4" w:space="0" w:color="auto"/>
              <w:right w:val="single" w:sz="4" w:space="0" w:color="auto"/>
            </w:tcBorders>
            <w:shd w:val="clear" w:color="auto" w:fill="auto"/>
            <w:noWrap/>
            <w:vAlign w:val="center"/>
            <w:hideMark/>
          </w:tcPr>
          <w:p w14:paraId="57E339F4" w14:textId="77777777" w:rsidR="007D5BE8" w:rsidRPr="007D5BE8" w:rsidRDefault="007D5BE8" w:rsidP="007D5BE8">
            <w:pPr>
              <w:spacing w:after="0" w:line="240" w:lineRule="auto"/>
              <w:jc w:val="center"/>
              <w:rPr>
                <w:rFonts w:ascii="Tahoma" w:eastAsia="Times New Roman" w:hAnsi="Tahoma" w:cs="Tahoma"/>
                <w:i/>
                <w:iCs/>
                <w:color w:val="000000"/>
                <w:kern w:val="0"/>
                <w:szCs w:val="22"/>
                <w:lang w:val="id-ID" w:eastAsia="id-ID" w:bidi="ar-SA"/>
                <w14:ligatures w14:val="none"/>
              </w:rPr>
            </w:pPr>
            <w:r w:rsidRPr="007D5BE8">
              <w:rPr>
                <w:rFonts w:ascii="Tahoma" w:eastAsia="Times New Roman" w:hAnsi="Tahoma" w:cs="Tahoma"/>
                <w:i/>
                <w:iCs/>
                <w:color w:val="000000"/>
                <w:kern w:val="0"/>
                <w:szCs w:val="22"/>
                <w:lang w:val="id-ID" w:eastAsia="id-ID" w:bidi="ar-SA"/>
                <w14:ligatures w14:val="none"/>
              </w:rPr>
              <w:t>3</w:t>
            </w:r>
          </w:p>
        </w:tc>
        <w:tc>
          <w:tcPr>
            <w:tcW w:w="1284" w:type="dxa"/>
            <w:tcBorders>
              <w:top w:val="nil"/>
              <w:left w:val="nil"/>
              <w:bottom w:val="single" w:sz="4" w:space="0" w:color="auto"/>
              <w:right w:val="single" w:sz="4" w:space="0" w:color="auto"/>
            </w:tcBorders>
            <w:shd w:val="clear" w:color="auto" w:fill="auto"/>
            <w:noWrap/>
            <w:vAlign w:val="center"/>
            <w:hideMark/>
          </w:tcPr>
          <w:p w14:paraId="43333030" w14:textId="77777777" w:rsidR="007D5BE8" w:rsidRPr="007D5BE8" w:rsidRDefault="007D5BE8" w:rsidP="007D5BE8">
            <w:pPr>
              <w:spacing w:after="0" w:line="240" w:lineRule="auto"/>
              <w:jc w:val="center"/>
              <w:rPr>
                <w:rFonts w:ascii="Tahoma" w:eastAsia="Times New Roman" w:hAnsi="Tahoma" w:cs="Tahoma"/>
                <w:i/>
                <w:iCs/>
                <w:color w:val="000000"/>
                <w:kern w:val="0"/>
                <w:szCs w:val="22"/>
                <w:lang w:val="id-ID" w:eastAsia="id-ID" w:bidi="ar-SA"/>
                <w14:ligatures w14:val="none"/>
              </w:rPr>
            </w:pPr>
            <w:r w:rsidRPr="007D5BE8">
              <w:rPr>
                <w:rFonts w:ascii="Tahoma" w:eastAsia="Times New Roman" w:hAnsi="Tahoma" w:cs="Tahoma"/>
                <w:i/>
                <w:iCs/>
                <w:color w:val="000000"/>
                <w:kern w:val="0"/>
                <w:szCs w:val="22"/>
                <w:lang w:val="id-ID" w:eastAsia="id-ID" w:bidi="ar-SA"/>
                <w14:ligatures w14:val="none"/>
              </w:rPr>
              <w:t>4</w:t>
            </w:r>
          </w:p>
        </w:tc>
        <w:tc>
          <w:tcPr>
            <w:tcW w:w="1213" w:type="dxa"/>
            <w:tcBorders>
              <w:top w:val="nil"/>
              <w:left w:val="nil"/>
              <w:bottom w:val="single" w:sz="4" w:space="0" w:color="auto"/>
              <w:right w:val="single" w:sz="4" w:space="0" w:color="auto"/>
            </w:tcBorders>
            <w:shd w:val="clear" w:color="auto" w:fill="auto"/>
            <w:noWrap/>
            <w:vAlign w:val="center"/>
            <w:hideMark/>
          </w:tcPr>
          <w:p w14:paraId="1DCC8685" w14:textId="77777777" w:rsidR="007D5BE8" w:rsidRPr="007D5BE8" w:rsidRDefault="007D5BE8" w:rsidP="007D5BE8">
            <w:pPr>
              <w:spacing w:after="0" w:line="240" w:lineRule="auto"/>
              <w:jc w:val="center"/>
              <w:rPr>
                <w:rFonts w:ascii="Tahoma" w:eastAsia="Times New Roman" w:hAnsi="Tahoma" w:cs="Tahoma"/>
                <w:i/>
                <w:iCs/>
                <w:color w:val="000000"/>
                <w:kern w:val="0"/>
                <w:szCs w:val="22"/>
                <w:lang w:val="id-ID" w:eastAsia="id-ID" w:bidi="ar-SA"/>
                <w14:ligatures w14:val="none"/>
              </w:rPr>
            </w:pPr>
            <w:r w:rsidRPr="007D5BE8">
              <w:rPr>
                <w:rFonts w:ascii="Tahoma" w:eastAsia="Times New Roman" w:hAnsi="Tahoma" w:cs="Tahoma"/>
                <w:i/>
                <w:iCs/>
                <w:color w:val="000000"/>
                <w:kern w:val="0"/>
                <w:szCs w:val="22"/>
                <w:lang w:val="id-ID" w:eastAsia="id-ID" w:bidi="ar-SA"/>
                <w14:ligatures w14:val="none"/>
              </w:rPr>
              <w:t>5</w:t>
            </w:r>
          </w:p>
        </w:tc>
        <w:tc>
          <w:tcPr>
            <w:tcW w:w="802" w:type="dxa"/>
            <w:tcBorders>
              <w:top w:val="nil"/>
              <w:left w:val="nil"/>
              <w:bottom w:val="single" w:sz="4" w:space="0" w:color="auto"/>
              <w:right w:val="single" w:sz="4" w:space="0" w:color="auto"/>
            </w:tcBorders>
            <w:shd w:val="clear" w:color="auto" w:fill="auto"/>
            <w:noWrap/>
            <w:vAlign w:val="center"/>
            <w:hideMark/>
          </w:tcPr>
          <w:p w14:paraId="4A515111" w14:textId="77777777" w:rsidR="007D5BE8" w:rsidRPr="007D5BE8" w:rsidRDefault="007D5BE8" w:rsidP="007D5BE8">
            <w:pPr>
              <w:spacing w:after="0" w:line="240" w:lineRule="auto"/>
              <w:jc w:val="center"/>
              <w:rPr>
                <w:rFonts w:ascii="Tahoma" w:eastAsia="Times New Roman" w:hAnsi="Tahoma" w:cs="Tahoma"/>
                <w:i/>
                <w:iCs/>
                <w:color w:val="000000"/>
                <w:kern w:val="0"/>
                <w:szCs w:val="22"/>
                <w:lang w:val="id-ID" w:eastAsia="id-ID" w:bidi="ar-SA"/>
                <w14:ligatures w14:val="none"/>
              </w:rPr>
            </w:pPr>
            <w:r w:rsidRPr="007D5BE8">
              <w:rPr>
                <w:rFonts w:ascii="Tahoma" w:eastAsia="Times New Roman" w:hAnsi="Tahoma" w:cs="Tahoma"/>
                <w:i/>
                <w:iCs/>
                <w:color w:val="000000"/>
                <w:kern w:val="0"/>
                <w:szCs w:val="22"/>
                <w:lang w:val="id-ID" w:eastAsia="id-ID" w:bidi="ar-SA"/>
                <w14:ligatures w14:val="none"/>
              </w:rPr>
              <w:t>6</w:t>
            </w:r>
          </w:p>
        </w:tc>
        <w:tc>
          <w:tcPr>
            <w:tcW w:w="1127" w:type="dxa"/>
            <w:tcBorders>
              <w:top w:val="nil"/>
              <w:left w:val="nil"/>
              <w:bottom w:val="single" w:sz="4" w:space="0" w:color="auto"/>
              <w:right w:val="single" w:sz="4" w:space="0" w:color="auto"/>
            </w:tcBorders>
            <w:shd w:val="clear" w:color="auto" w:fill="auto"/>
            <w:noWrap/>
            <w:vAlign w:val="center"/>
            <w:hideMark/>
          </w:tcPr>
          <w:p w14:paraId="2C9FCE39" w14:textId="77777777" w:rsidR="007D5BE8" w:rsidRPr="007D5BE8" w:rsidRDefault="007D5BE8" w:rsidP="007D5BE8">
            <w:pPr>
              <w:spacing w:after="0" w:line="240" w:lineRule="auto"/>
              <w:jc w:val="center"/>
              <w:rPr>
                <w:rFonts w:ascii="Tahoma" w:eastAsia="Times New Roman" w:hAnsi="Tahoma" w:cs="Tahoma"/>
                <w:i/>
                <w:iCs/>
                <w:color w:val="000000"/>
                <w:kern w:val="0"/>
                <w:szCs w:val="22"/>
                <w:lang w:val="id-ID" w:eastAsia="id-ID" w:bidi="ar-SA"/>
                <w14:ligatures w14:val="none"/>
              </w:rPr>
            </w:pPr>
            <w:r w:rsidRPr="007D5BE8">
              <w:rPr>
                <w:rFonts w:ascii="Tahoma" w:eastAsia="Times New Roman" w:hAnsi="Tahoma" w:cs="Tahoma"/>
                <w:i/>
                <w:iCs/>
                <w:color w:val="000000"/>
                <w:kern w:val="0"/>
                <w:szCs w:val="22"/>
                <w:lang w:val="id-ID" w:eastAsia="id-ID" w:bidi="ar-SA"/>
                <w14:ligatures w14:val="none"/>
              </w:rPr>
              <w:t>7</w:t>
            </w:r>
          </w:p>
        </w:tc>
        <w:tc>
          <w:tcPr>
            <w:tcW w:w="642" w:type="dxa"/>
            <w:tcBorders>
              <w:top w:val="nil"/>
              <w:left w:val="nil"/>
              <w:bottom w:val="single" w:sz="4" w:space="0" w:color="auto"/>
              <w:right w:val="single" w:sz="4" w:space="0" w:color="auto"/>
            </w:tcBorders>
            <w:shd w:val="clear" w:color="auto" w:fill="auto"/>
            <w:noWrap/>
            <w:vAlign w:val="center"/>
            <w:hideMark/>
          </w:tcPr>
          <w:p w14:paraId="09B71A68" w14:textId="77777777" w:rsidR="007D5BE8" w:rsidRPr="007D5BE8" w:rsidRDefault="007D5BE8" w:rsidP="007D5BE8">
            <w:pPr>
              <w:spacing w:after="0" w:line="240" w:lineRule="auto"/>
              <w:jc w:val="center"/>
              <w:rPr>
                <w:rFonts w:ascii="Tahoma" w:eastAsia="Times New Roman" w:hAnsi="Tahoma" w:cs="Tahoma"/>
                <w:i/>
                <w:iCs/>
                <w:color w:val="000000"/>
                <w:kern w:val="0"/>
                <w:szCs w:val="22"/>
                <w:lang w:val="id-ID" w:eastAsia="id-ID" w:bidi="ar-SA"/>
                <w14:ligatures w14:val="none"/>
              </w:rPr>
            </w:pPr>
            <w:r w:rsidRPr="007D5BE8">
              <w:rPr>
                <w:rFonts w:ascii="Tahoma" w:eastAsia="Times New Roman" w:hAnsi="Tahoma" w:cs="Tahoma"/>
                <w:i/>
                <w:iCs/>
                <w:color w:val="000000"/>
                <w:kern w:val="0"/>
                <w:szCs w:val="22"/>
                <w:lang w:val="id-ID" w:eastAsia="id-ID" w:bidi="ar-SA"/>
                <w14:ligatures w14:val="none"/>
              </w:rPr>
              <w:t>8</w:t>
            </w:r>
          </w:p>
        </w:tc>
        <w:tc>
          <w:tcPr>
            <w:tcW w:w="1127" w:type="dxa"/>
            <w:tcBorders>
              <w:top w:val="nil"/>
              <w:left w:val="nil"/>
              <w:bottom w:val="single" w:sz="4" w:space="0" w:color="auto"/>
              <w:right w:val="single" w:sz="4" w:space="0" w:color="auto"/>
            </w:tcBorders>
            <w:shd w:val="clear" w:color="auto" w:fill="auto"/>
            <w:noWrap/>
            <w:vAlign w:val="center"/>
            <w:hideMark/>
          </w:tcPr>
          <w:p w14:paraId="507CB603" w14:textId="77777777" w:rsidR="007D5BE8" w:rsidRPr="007D5BE8" w:rsidRDefault="007D5BE8" w:rsidP="007D5BE8">
            <w:pPr>
              <w:spacing w:after="0" w:line="240" w:lineRule="auto"/>
              <w:jc w:val="center"/>
              <w:rPr>
                <w:rFonts w:ascii="Tahoma" w:eastAsia="Times New Roman" w:hAnsi="Tahoma" w:cs="Tahoma"/>
                <w:i/>
                <w:iCs/>
                <w:color w:val="000000"/>
                <w:kern w:val="0"/>
                <w:szCs w:val="22"/>
                <w:lang w:val="id-ID" w:eastAsia="id-ID" w:bidi="ar-SA"/>
                <w14:ligatures w14:val="none"/>
              </w:rPr>
            </w:pPr>
            <w:r w:rsidRPr="007D5BE8">
              <w:rPr>
                <w:rFonts w:ascii="Tahoma" w:eastAsia="Times New Roman" w:hAnsi="Tahoma" w:cs="Tahoma"/>
                <w:i/>
                <w:iCs/>
                <w:color w:val="000000"/>
                <w:kern w:val="0"/>
                <w:szCs w:val="22"/>
                <w:lang w:val="id-ID" w:eastAsia="id-ID" w:bidi="ar-SA"/>
                <w14:ligatures w14:val="none"/>
              </w:rPr>
              <w:t>9</w:t>
            </w:r>
          </w:p>
        </w:tc>
        <w:tc>
          <w:tcPr>
            <w:tcW w:w="642" w:type="dxa"/>
            <w:tcBorders>
              <w:top w:val="nil"/>
              <w:left w:val="nil"/>
              <w:bottom w:val="single" w:sz="4" w:space="0" w:color="auto"/>
              <w:right w:val="single" w:sz="4" w:space="0" w:color="auto"/>
            </w:tcBorders>
            <w:shd w:val="clear" w:color="auto" w:fill="auto"/>
            <w:noWrap/>
            <w:vAlign w:val="center"/>
            <w:hideMark/>
          </w:tcPr>
          <w:p w14:paraId="5B5F6DB3" w14:textId="77777777" w:rsidR="007D5BE8" w:rsidRPr="007D5BE8" w:rsidRDefault="007D5BE8" w:rsidP="007D5BE8">
            <w:pPr>
              <w:spacing w:after="0" w:line="240" w:lineRule="auto"/>
              <w:jc w:val="center"/>
              <w:rPr>
                <w:rFonts w:ascii="Tahoma" w:eastAsia="Times New Roman" w:hAnsi="Tahoma" w:cs="Tahoma"/>
                <w:i/>
                <w:iCs/>
                <w:color w:val="000000"/>
                <w:kern w:val="0"/>
                <w:szCs w:val="22"/>
                <w:lang w:val="id-ID" w:eastAsia="id-ID" w:bidi="ar-SA"/>
                <w14:ligatures w14:val="none"/>
              </w:rPr>
            </w:pPr>
            <w:r w:rsidRPr="007D5BE8">
              <w:rPr>
                <w:rFonts w:ascii="Tahoma" w:eastAsia="Times New Roman" w:hAnsi="Tahoma" w:cs="Tahoma"/>
                <w:i/>
                <w:iCs/>
                <w:color w:val="000000"/>
                <w:kern w:val="0"/>
                <w:szCs w:val="22"/>
                <w:lang w:val="id-ID" w:eastAsia="id-ID" w:bidi="ar-SA"/>
                <w14:ligatures w14:val="none"/>
              </w:rPr>
              <w:t>10</w:t>
            </w:r>
          </w:p>
        </w:tc>
        <w:tc>
          <w:tcPr>
            <w:tcW w:w="1127" w:type="dxa"/>
            <w:tcBorders>
              <w:top w:val="nil"/>
              <w:left w:val="nil"/>
              <w:bottom w:val="single" w:sz="4" w:space="0" w:color="auto"/>
              <w:right w:val="single" w:sz="4" w:space="0" w:color="auto"/>
            </w:tcBorders>
            <w:shd w:val="clear" w:color="auto" w:fill="auto"/>
            <w:noWrap/>
            <w:vAlign w:val="center"/>
            <w:hideMark/>
          </w:tcPr>
          <w:p w14:paraId="77005958" w14:textId="77777777" w:rsidR="007D5BE8" w:rsidRPr="007D5BE8" w:rsidRDefault="007D5BE8" w:rsidP="007D5BE8">
            <w:pPr>
              <w:spacing w:after="0" w:line="240" w:lineRule="auto"/>
              <w:jc w:val="center"/>
              <w:rPr>
                <w:rFonts w:ascii="Tahoma" w:eastAsia="Times New Roman" w:hAnsi="Tahoma" w:cs="Tahoma"/>
                <w:i/>
                <w:iCs/>
                <w:color w:val="000000"/>
                <w:kern w:val="0"/>
                <w:szCs w:val="22"/>
                <w:lang w:val="id-ID" w:eastAsia="id-ID" w:bidi="ar-SA"/>
                <w14:ligatures w14:val="none"/>
              </w:rPr>
            </w:pPr>
            <w:r w:rsidRPr="007D5BE8">
              <w:rPr>
                <w:rFonts w:ascii="Tahoma" w:eastAsia="Times New Roman" w:hAnsi="Tahoma" w:cs="Tahoma"/>
                <w:i/>
                <w:iCs/>
                <w:color w:val="000000"/>
                <w:kern w:val="0"/>
                <w:szCs w:val="22"/>
                <w:lang w:val="id-ID" w:eastAsia="id-ID" w:bidi="ar-SA"/>
                <w14:ligatures w14:val="none"/>
              </w:rPr>
              <w:t>11</w:t>
            </w:r>
          </w:p>
        </w:tc>
        <w:tc>
          <w:tcPr>
            <w:tcW w:w="222" w:type="dxa"/>
            <w:vAlign w:val="center"/>
            <w:hideMark/>
          </w:tcPr>
          <w:p w14:paraId="637085B2" w14:textId="77777777" w:rsidR="007D5BE8" w:rsidRPr="007D5BE8" w:rsidRDefault="007D5BE8" w:rsidP="007D5BE8">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5BE8" w:rsidRPr="007D5BE8" w14:paraId="755CE37C" w14:textId="77777777" w:rsidTr="007D5BE8">
        <w:trPr>
          <w:trHeight w:val="240"/>
        </w:trPr>
        <w:tc>
          <w:tcPr>
            <w:tcW w:w="2388" w:type="dxa"/>
            <w:tcBorders>
              <w:top w:val="nil"/>
              <w:left w:val="single" w:sz="4" w:space="0" w:color="auto"/>
              <w:bottom w:val="single" w:sz="4" w:space="0" w:color="auto"/>
              <w:right w:val="single" w:sz="4" w:space="0" w:color="auto"/>
            </w:tcBorders>
            <w:shd w:val="clear" w:color="auto" w:fill="auto"/>
            <w:noWrap/>
            <w:vAlign w:val="center"/>
            <w:hideMark/>
          </w:tcPr>
          <w:p w14:paraId="37453D66"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Kereta - Pintu Keluar</w:t>
            </w:r>
          </w:p>
        </w:tc>
        <w:tc>
          <w:tcPr>
            <w:tcW w:w="991" w:type="dxa"/>
            <w:tcBorders>
              <w:top w:val="nil"/>
              <w:left w:val="nil"/>
              <w:bottom w:val="single" w:sz="4" w:space="0" w:color="auto"/>
              <w:right w:val="single" w:sz="4" w:space="0" w:color="auto"/>
            </w:tcBorders>
            <w:shd w:val="clear" w:color="auto" w:fill="auto"/>
            <w:noWrap/>
            <w:vAlign w:val="center"/>
            <w:hideMark/>
          </w:tcPr>
          <w:p w14:paraId="76513ACF"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60</w:t>
            </w:r>
          </w:p>
        </w:tc>
        <w:tc>
          <w:tcPr>
            <w:tcW w:w="1294" w:type="dxa"/>
            <w:tcBorders>
              <w:top w:val="nil"/>
              <w:left w:val="nil"/>
              <w:bottom w:val="single" w:sz="4" w:space="0" w:color="auto"/>
              <w:right w:val="single" w:sz="4" w:space="0" w:color="auto"/>
            </w:tcBorders>
            <w:shd w:val="clear" w:color="auto" w:fill="auto"/>
            <w:noWrap/>
            <w:vAlign w:val="center"/>
            <w:hideMark/>
          </w:tcPr>
          <w:p w14:paraId="2549FF5A"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54</w:t>
            </w:r>
          </w:p>
        </w:tc>
        <w:tc>
          <w:tcPr>
            <w:tcW w:w="1284" w:type="dxa"/>
            <w:tcBorders>
              <w:top w:val="nil"/>
              <w:left w:val="nil"/>
              <w:bottom w:val="single" w:sz="4" w:space="0" w:color="auto"/>
              <w:right w:val="single" w:sz="4" w:space="0" w:color="auto"/>
            </w:tcBorders>
            <w:shd w:val="clear" w:color="auto" w:fill="auto"/>
            <w:noWrap/>
            <w:vAlign w:val="center"/>
            <w:hideMark/>
          </w:tcPr>
          <w:p w14:paraId="22D5E5C1"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1,11</w:t>
            </w:r>
          </w:p>
        </w:tc>
        <w:tc>
          <w:tcPr>
            <w:tcW w:w="1213" w:type="dxa"/>
            <w:tcBorders>
              <w:top w:val="nil"/>
              <w:left w:val="nil"/>
              <w:bottom w:val="single" w:sz="4" w:space="0" w:color="auto"/>
              <w:right w:val="single" w:sz="4" w:space="0" w:color="auto"/>
            </w:tcBorders>
            <w:shd w:val="clear" w:color="auto" w:fill="auto"/>
            <w:noWrap/>
            <w:vAlign w:val="center"/>
            <w:hideMark/>
          </w:tcPr>
          <w:p w14:paraId="02DBF096"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3,00</w:t>
            </w:r>
          </w:p>
        </w:tc>
        <w:tc>
          <w:tcPr>
            <w:tcW w:w="802" w:type="dxa"/>
            <w:tcBorders>
              <w:top w:val="nil"/>
              <w:left w:val="nil"/>
              <w:bottom w:val="single" w:sz="4" w:space="0" w:color="auto"/>
              <w:right w:val="single" w:sz="4" w:space="0" w:color="auto"/>
            </w:tcBorders>
            <w:shd w:val="clear" w:color="auto" w:fill="auto"/>
            <w:noWrap/>
            <w:vAlign w:val="center"/>
            <w:hideMark/>
          </w:tcPr>
          <w:p w14:paraId="4AA96B4E"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1,25</w:t>
            </w:r>
          </w:p>
        </w:tc>
        <w:tc>
          <w:tcPr>
            <w:tcW w:w="1127" w:type="dxa"/>
            <w:tcBorders>
              <w:top w:val="nil"/>
              <w:left w:val="nil"/>
              <w:bottom w:val="single" w:sz="4" w:space="0" w:color="auto"/>
              <w:right w:val="single" w:sz="4" w:space="0" w:color="auto"/>
            </w:tcBorders>
            <w:shd w:val="clear" w:color="auto" w:fill="auto"/>
            <w:noWrap/>
            <w:vAlign w:val="center"/>
            <w:hideMark/>
          </w:tcPr>
          <w:p w14:paraId="60866DBF"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4,39</w:t>
            </w:r>
          </w:p>
        </w:tc>
        <w:tc>
          <w:tcPr>
            <w:tcW w:w="642" w:type="dxa"/>
            <w:tcBorders>
              <w:top w:val="nil"/>
              <w:left w:val="nil"/>
              <w:bottom w:val="single" w:sz="4" w:space="0" w:color="auto"/>
              <w:right w:val="single" w:sz="4" w:space="0" w:color="auto"/>
            </w:tcBorders>
            <w:shd w:val="clear" w:color="auto" w:fill="auto"/>
            <w:noWrap/>
            <w:vAlign w:val="center"/>
            <w:hideMark/>
          </w:tcPr>
          <w:p w14:paraId="202D2423"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3,00</w:t>
            </w:r>
          </w:p>
        </w:tc>
        <w:tc>
          <w:tcPr>
            <w:tcW w:w="1127" w:type="dxa"/>
            <w:tcBorders>
              <w:top w:val="nil"/>
              <w:left w:val="nil"/>
              <w:bottom w:val="single" w:sz="4" w:space="0" w:color="auto"/>
              <w:right w:val="single" w:sz="4" w:space="0" w:color="auto"/>
            </w:tcBorders>
            <w:shd w:val="clear" w:color="auto" w:fill="auto"/>
            <w:noWrap/>
            <w:vAlign w:val="center"/>
            <w:hideMark/>
          </w:tcPr>
          <w:p w14:paraId="7ED00DD4"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6,33</w:t>
            </w:r>
          </w:p>
        </w:tc>
        <w:tc>
          <w:tcPr>
            <w:tcW w:w="642" w:type="dxa"/>
            <w:tcBorders>
              <w:top w:val="nil"/>
              <w:left w:val="nil"/>
              <w:bottom w:val="single" w:sz="4" w:space="0" w:color="auto"/>
              <w:right w:val="single" w:sz="4" w:space="0" w:color="auto"/>
            </w:tcBorders>
            <w:shd w:val="clear" w:color="auto" w:fill="auto"/>
            <w:noWrap/>
            <w:vAlign w:val="center"/>
            <w:hideMark/>
          </w:tcPr>
          <w:p w14:paraId="0EAF8A49"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1127" w:type="dxa"/>
            <w:tcBorders>
              <w:top w:val="nil"/>
              <w:left w:val="nil"/>
              <w:bottom w:val="single" w:sz="4" w:space="0" w:color="auto"/>
              <w:right w:val="single" w:sz="4" w:space="0" w:color="auto"/>
            </w:tcBorders>
            <w:shd w:val="clear" w:color="auto" w:fill="auto"/>
            <w:noWrap/>
            <w:vAlign w:val="center"/>
            <w:hideMark/>
          </w:tcPr>
          <w:p w14:paraId="7F58C731"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222" w:type="dxa"/>
            <w:vAlign w:val="center"/>
            <w:hideMark/>
          </w:tcPr>
          <w:p w14:paraId="0BDE973E" w14:textId="77777777" w:rsidR="007D5BE8" w:rsidRPr="007D5BE8" w:rsidRDefault="007D5BE8" w:rsidP="007D5BE8">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5BE8" w:rsidRPr="007D5BE8" w14:paraId="257B0AE4" w14:textId="77777777" w:rsidTr="007D5BE8">
        <w:trPr>
          <w:trHeight w:val="240"/>
        </w:trPr>
        <w:tc>
          <w:tcPr>
            <w:tcW w:w="2388" w:type="dxa"/>
            <w:tcBorders>
              <w:top w:val="nil"/>
              <w:left w:val="single" w:sz="4" w:space="0" w:color="auto"/>
              <w:bottom w:val="single" w:sz="4" w:space="0" w:color="auto"/>
              <w:right w:val="single" w:sz="4" w:space="0" w:color="auto"/>
            </w:tcBorders>
            <w:shd w:val="clear" w:color="auto" w:fill="auto"/>
            <w:noWrap/>
            <w:vAlign w:val="center"/>
            <w:hideMark/>
          </w:tcPr>
          <w:p w14:paraId="07901492"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Pintu Keluar - Parkir Motor</w:t>
            </w:r>
          </w:p>
        </w:tc>
        <w:tc>
          <w:tcPr>
            <w:tcW w:w="991" w:type="dxa"/>
            <w:tcBorders>
              <w:top w:val="nil"/>
              <w:left w:val="nil"/>
              <w:bottom w:val="single" w:sz="4" w:space="0" w:color="auto"/>
              <w:right w:val="single" w:sz="4" w:space="0" w:color="auto"/>
            </w:tcBorders>
            <w:shd w:val="clear" w:color="auto" w:fill="auto"/>
            <w:noWrap/>
            <w:vAlign w:val="center"/>
            <w:hideMark/>
          </w:tcPr>
          <w:p w14:paraId="3D71D6B8"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22</w:t>
            </w:r>
          </w:p>
        </w:tc>
        <w:tc>
          <w:tcPr>
            <w:tcW w:w="1294" w:type="dxa"/>
            <w:tcBorders>
              <w:top w:val="nil"/>
              <w:left w:val="nil"/>
              <w:bottom w:val="single" w:sz="4" w:space="0" w:color="auto"/>
              <w:right w:val="single" w:sz="4" w:space="0" w:color="auto"/>
            </w:tcBorders>
            <w:shd w:val="clear" w:color="auto" w:fill="auto"/>
            <w:noWrap/>
            <w:vAlign w:val="center"/>
            <w:hideMark/>
          </w:tcPr>
          <w:p w14:paraId="534714BA"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54</w:t>
            </w:r>
          </w:p>
        </w:tc>
        <w:tc>
          <w:tcPr>
            <w:tcW w:w="1284" w:type="dxa"/>
            <w:tcBorders>
              <w:top w:val="nil"/>
              <w:left w:val="nil"/>
              <w:bottom w:val="single" w:sz="4" w:space="0" w:color="auto"/>
              <w:right w:val="single" w:sz="4" w:space="0" w:color="auto"/>
            </w:tcBorders>
            <w:shd w:val="clear" w:color="auto" w:fill="auto"/>
            <w:noWrap/>
            <w:vAlign w:val="center"/>
            <w:hideMark/>
          </w:tcPr>
          <w:p w14:paraId="68F31323"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0,41</w:t>
            </w:r>
          </w:p>
        </w:tc>
        <w:tc>
          <w:tcPr>
            <w:tcW w:w="1213" w:type="dxa"/>
            <w:tcBorders>
              <w:top w:val="nil"/>
              <w:left w:val="nil"/>
              <w:bottom w:val="single" w:sz="4" w:space="0" w:color="auto"/>
              <w:right w:val="single" w:sz="4" w:space="0" w:color="auto"/>
            </w:tcBorders>
            <w:shd w:val="clear" w:color="auto" w:fill="auto"/>
            <w:noWrap/>
            <w:vAlign w:val="center"/>
            <w:hideMark/>
          </w:tcPr>
          <w:p w14:paraId="50321150"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802" w:type="dxa"/>
            <w:tcBorders>
              <w:top w:val="nil"/>
              <w:left w:val="nil"/>
              <w:bottom w:val="single" w:sz="4" w:space="0" w:color="auto"/>
              <w:right w:val="single" w:sz="4" w:space="0" w:color="auto"/>
            </w:tcBorders>
            <w:shd w:val="clear" w:color="auto" w:fill="auto"/>
            <w:noWrap/>
            <w:vAlign w:val="center"/>
            <w:hideMark/>
          </w:tcPr>
          <w:p w14:paraId="2BCEFD9C"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1,25</w:t>
            </w:r>
          </w:p>
        </w:tc>
        <w:tc>
          <w:tcPr>
            <w:tcW w:w="1127" w:type="dxa"/>
            <w:tcBorders>
              <w:top w:val="nil"/>
              <w:left w:val="nil"/>
              <w:bottom w:val="single" w:sz="4" w:space="0" w:color="auto"/>
              <w:right w:val="single" w:sz="4" w:space="0" w:color="auto"/>
            </w:tcBorders>
            <w:shd w:val="clear" w:color="auto" w:fill="auto"/>
            <w:noWrap/>
            <w:vAlign w:val="center"/>
            <w:hideMark/>
          </w:tcPr>
          <w:p w14:paraId="3EE41174"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0,51</w:t>
            </w:r>
          </w:p>
        </w:tc>
        <w:tc>
          <w:tcPr>
            <w:tcW w:w="642" w:type="dxa"/>
            <w:tcBorders>
              <w:top w:val="nil"/>
              <w:left w:val="nil"/>
              <w:bottom w:val="single" w:sz="4" w:space="0" w:color="auto"/>
              <w:right w:val="single" w:sz="4" w:space="0" w:color="auto"/>
            </w:tcBorders>
            <w:shd w:val="clear" w:color="auto" w:fill="auto"/>
            <w:noWrap/>
            <w:vAlign w:val="center"/>
            <w:hideMark/>
          </w:tcPr>
          <w:p w14:paraId="4E7E696E"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3,00</w:t>
            </w:r>
          </w:p>
        </w:tc>
        <w:tc>
          <w:tcPr>
            <w:tcW w:w="1127" w:type="dxa"/>
            <w:tcBorders>
              <w:top w:val="nil"/>
              <w:left w:val="nil"/>
              <w:bottom w:val="single" w:sz="4" w:space="0" w:color="auto"/>
              <w:right w:val="single" w:sz="4" w:space="0" w:color="auto"/>
            </w:tcBorders>
            <w:shd w:val="clear" w:color="auto" w:fill="auto"/>
            <w:noWrap/>
            <w:vAlign w:val="center"/>
            <w:hideMark/>
          </w:tcPr>
          <w:p w14:paraId="629F7614"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1,22</w:t>
            </w:r>
          </w:p>
        </w:tc>
        <w:tc>
          <w:tcPr>
            <w:tcW w:w="642" w:type="dxa"/>
            <w:tcBorders>
              <w:top w:val="nil"/>
              <w:left w:val="nil"/>
              <w:bottom w:val="single" w:sz="4" w:space="0" w:color="auto"/>
              <w:right w:val="single" w:sz="4" w:space="0" w:color="auto"/>
            </w:tcBorders>
            <w:shd w:val="clear" w:color="auto" w:fill="auto"/>
            <w:noWrap/>
            <w:vAlign w:val="center"/>
            <w:hideMark/>
          </w:tcPr>
          <w:p w14:paraId="1A81C44B"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1127" w:type="dxa"/>
            <w:tcBorders>
              <w:top w:val="nil"/>
              <w:left w:val="nil"/>
              <w:bottom w:val="single" w:sz="4" w:space="0" w:color="auto"/>
              <w:right w:val="single" w:sz="4" w:space="0" w:color="auto"/>
            </w:tcBorders>
            <w:shd w:val="clear" w:color="auto" w:fill="auto"/>
            <w:noWrap/>
            <w:vAlign w:val="center"/>
            <w:hideMark/>
          </w:tcPr>
          <w:p w14:paraId="7F5441B7"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222" w:type="dxa"/>
            <w:vAlign w:val="center"/>
            <w:hideMark/>
          </w:tcPr>
          <w:p w14:paraId="5E6A0CD4" w14:textId="77777777" w:rsidR="007D5BE8" w:rsidRPr="007D5BE8" w:rsidRDefault="007D5BE8" w:rsidP="007D5BE8">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5BE8" w:rsidRPr="007D5BE8" w14:paraId="7ABB8E2B" w14:textId="77777777" w:rsidTr="007D5BE8">
        <w:trPr>
          <w:trHeight w:val="240"/>
        </w:trPr>
        <w:tc>
          <w:tcPr>
            <w:tcW w:w="2388" w:type="dxa"/>
            <w:tcBorders>
              <w:top w:val="nil"/>
              <w:left w:val="single" w:sz="4" w:space="0" w:color="auto"/>
              <w:bottom w:val="single" w:sz="4" w:space="0" w:color="auto"/>
              <w:right w:val="single" w:sz="4" w:space="0" w:color="auto"/>
            </w:tcBorders>
            <w:shd w:val="clear" w:color="auto" w:fill="auto"/>
            <w:vAlign w:val="center"/>
            <w:hideMark/>
          </w:tcPr>
          <w:p w14:paraId="7C5D998D"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Parkir Motor - Gerbang Keluar</w:t>
            </w:r>
          </w:p>
        </w:tc>
        <w:tc>
          <w:tcPr>
            <w:tcW w:w="991" w:type="dxa"/>
            <w:tcBorders>
              <w:top w:val="nil"/>
              <w:left w:val="nil"/>
              <w:bottom w:val="single" w:sz="4" w:space="0" w:color="auto"/>
              <w:right w:val="single" w:sz="4" w:space="0" w:color="auto"/>
            </w:tcBorders>
            <w:shd w:val="clear" w:color="auto" w:fill="auto"/>
            <w:noWrap/>
            <w:vAlign w:val="center"/>
            <w:hideMark/>
          </w:tcPr>
          <w:p w14:paraId="2DD8B66D"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30</w:t>
            </w:r>
          </w:p>
        </w:tc>
        <w:tc>
          <w:tcPr>
            <w:tcW w:w="1294" w:type="dxa"/>
            <w:tcBorders>
              <w:top w:val="nil"/>
              <w:left w:val="nil"/>
              <w:bottom w:val="single" w:sz="4" w:space="0" w:color="auto"/>
              <w:right w:val="single" w:sz="4" w:space="0" w:color="auto"/>
            </w:tcBorders>
            <w:shd w:val="clear" w:color="auto" w:fill="auto"/>
            <w:noWrap/>
            <w:vAlign w:val="center"/>
            <w:hideMark/>
          </w:tcPr>
          <w:p w14:paraId="6DDB4558"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175</w:t>
            </w:r>
          </w:p>
        </w:tc>
        <w:tc>
          <w:tcPr>
            <w:tcW w:w="1284" w:type="dxa"/>
            <w:tcBorders>
              <w:top w:val="nil"/>
              <w:left w:val="nil"/>
              <w:bottom w:val="single" w:sz="4" w:space="0" w:color="auto"/>
              <w:right w:val="single" w:sz="4" w:space="0" w:color="auto"/>
            </w:tcBorders>
            <w:shd w:val="clear" w:color="auto" w:fill="auto"/>
            <w:noWrap/>
            <w:vAlign w:val="center"/>
            <w:hideMark/>
          </w:tcPr>
          <w:p w14:paraId="10002154"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0,17</w:t>
            </w:r>
          </w:p>
        </w:tc>
        <w:tc>
          <w:tcPr>
            <w:tcW w:w="1213" w:type="dxa"/>
            <w:tcBorders>
              <w:top w:val="nil"/>
              <w:left w:val="nil"/>
              <w:bottom w:val="single" w:sz="4" w:space="0" w:color="auto"/>
              <w:right w:val="single" w:sz="4" w:space="0" w:color="auto"/>
            </w:tcBorders>
            <w:shd w:val="clear" w:color="auto" w:fill="auto"/>
            <w:noWrap/>
            <w:vAlign w:val="center"/>
            <w:hideMark/>
          </w:tcPr>
          <w:p w14:paraId="700B5DC4"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3,00</w:t>
            </w:r>
          </w:p>
        </w:tc>
        <w:tc>
          <w:tcPr>
            <w:tcW w:w="802" w:type="dxa"/>
            <w:tcBorders>
              <w:top w:val="nil"/>
              <w:left w:val="nil"/>
              <w:bottom w:val="single" w:sz="4" w:space="0" w:color="auto"/>
              <w:right w:val="single" w:sz="4" w:space="0" w:color="auto"/>
            </w:tcBorders>
            <w:shd w:val="clear" w:color="auto" w:fill="auto"/>
            <w:noWrap/>
            <w:vAlign w:val="center"/>
            <w:hideMark/>
          </w:tcPr>
          <w:p w14:paraId="7F1928A0"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1127" w:type="dxa"/>
            <w:tcBorders>
              <w:top w:val="nil"/>
              <w:left w:val="nil"/>
              <w:bottom w:val="single" w:sz="4" w:space="0" w:color="auto"/>
              <w:right w:val="single" w:sz="4" w:space="0" w:color="auto"/>
            </w:tcBorders>
            <w:shd w:val="clear" w:color="auto" w:fill="auto"/>
            <w:noWrap/>
            <w:vAlign w:val="center"/>
            <w:hideMark/>
          </w:tcPr>
          <w:p w14:paraId="03388F38"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2BDB0C05"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1127" w:type="dxa"/>
            <w:tcBorders>
              <w:top w:val="nil"/>
              <w:left w:val="nil"/>
              <w:bottom w:val="single" w:sz="4" w:space="0" w:color="auto"/>
              <w:right w:val="single" w:sz="4" w:space="0" w:color="auto"/>
            </w:tcBorders>
            <w:shd w:val="clear" w:color="auto" w:fill="auto"/>
            <w:noWrap/>
            <w:vAlign w:val="center"/>
            <w:hideMark/>
          </w:tcPr>
          <w:p w14:paraId="0D68E9E6"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0CE1CB04"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1,00</w:t>
            </w:r>
          </w:p>
        </w:tc>
        <w:tc>
          <w:tcPr>
            <w:tcW w:w="1127" w:type="dxa"/>
            <w:tcBorders>
              <w:top w:val="nil"/>
              <w:left w:val="nil"/>
              <w:bottom w:val="single" w:sz="4" w:space="0" w:color="auto"/>
              <w:right w:val="single" w:sz="4" w:space="0" w:color="auto"/>
            </w:tcBorders>
            <w:shd w:val="clear" w:color="auto" w:fill="auto"/>
            <w:noWrap/>
            <w:vAlign w:val="center"/>
            <w:hideMark/>
          </w:tcPr>
          <w:p w14:paraId="4D35FD3E"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3,17</w:t>
            </w:r>
          </w:p>
        </w:tc>
        <w:tc>
          <w:tcPr>
            <w:tcW w:w="222" w:type="dxa"/>
            <w:vAlign w:val="center"/>
            <w:hideMark/>
          </w:tcPr>
          <w:p w14:paraId="2B41147B" w14:textId="77777777" w:rsidR="007D5BE8" w:rsidRPr="007D5BE8" w:rsidRDefault="007D5BE8" w:rsidP="007D5BE8">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5BE8" w:rsidRPr="007D5BE8" w14:paraId="742952C8" w14:textId="77777777" w:rsidTr="007D5BE8">
        <w:trPr>
          <w:trHeight w:val="240"/>
        </w:trPr>
        <w:tc>
          <w:tcPr>
            <w:tcW w:w="2388" w:type="dxa"/>
            <w:tcBorders>
              <w:top w:val="nil"/>
              <w:left w:val="single" w:sz="4" w:space="0" w:color="auto"/>
              <w:bottom w:val="single" w:sz="4" w:space="0" w:color="auto"/>
              <w:right w:val="single" w:sz="4" w:space="0" w:color="auto"/>
            </w:tcBorders>
            <w:shd w:val="clear" w:color="auto" w:fill="auto"/>
            <w:noWrap/>
            <w:vAlign w:val="center"/>
            <w:hideMark/>
          </w:tcPr>
          <w:p w14:paraId="0849FF83"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Total</w:t>
            </w:r>
          </w:p>
        </w:tc>
        <w:tc>
          <w:tcPr>
            <w:tcW w:w="991" w:type="dxa"/>
            <w:tcBorders>
              <w:top w:val="nil"/>
              <w:left w:val="nil"/>
              <w:bottom w:val="single" w:sz="4" w:space="0" w:color="auto"/>
              <w:right w:val="single" w:sz="4" w:space="0" w:color="auto"/>
            </w:tcBorders>
            <w:shd w:val="clear" w:color="auto" w:fill="auto"/>
            <w:noWrap/>
            <w:vAlign w:val="center"/>
            <w:hideMark/>
          </w:tcPr>
          <w:p w14:paraId="19DBE9AF"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112</w:t>
            </w:r>
          </w:p>
        </w:tc>
        <w:tc>
          <w:tcPr>
            <w:tcW w:w="1294" w:type="dxa"/>
            <w:tcBorders>
              <w:top w:val="nil"/>
              <w:left w:val="nil"/>
              <w:bottom w:val="single" w:sz="4" w:space="0" w:color="auto"/>
              <w:right w:val="single" w:sz="4" w:space="0" w:color="auto"/>
            </w:tcBorders>
            <w:shd w:val="clear" w:color="auto" w:fill="auto"/>
            <w:noWrap/>
            <w:vAlign w:val="center"/>
            <w:hideMark/>
          </w:tcPr>
          <w:p w14:paraId="24A08EAE"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1284" w:type="dxa"/>
            <w:tcBorders>
              <w:top w:val="nil"/>
              <w:left w:val="nil"/>
              <w:bottom w:val="single" w:sz="4" w:space="0" w:color="auto"/>
              <w:right w:val="single" w:sz="4" w:space="0" w:color="auto"/>
            </w:tcBorders>
            <w:shd w:val="clear" w:color="auto" w:fill="auto"/>
            <w:noWrap/>
            <w:vAlign w:val="center"/>
            <w:hideMark/>
          </w:tcPr>
          <w:p w14:paraId="3E8E7437"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1,69</w:t>
            </w:r>
          </w:p>
        </w:tc>
        <w:tc>
          <w:tcPr>
            <w:tcW w:w="1213" w:type="dxa"/>
            <w:tcBorders>
              <w:top w:val="nil"/>
              <w:left w:val="nil"/>
              <w:bottom w:val="single" w:sz="4" w:space="0" w:color="auto"/>
              <w:right w:val="single" w:sz="4" w:space="0" w:color="auto"/>
            </w:tcBorders>
            <w:shd w:val="clear" w:color="auto" w:fill="auto"/>
            <w:noWrap/>
            <w:vAlign w:val="center"/>
            <w:hideMark/>
          </w:tcPr>
          <w:p w14:paraId="7A0D34FF"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802" w:type="dxa"/>
            <w:tcBorders>
              <w:top w:val="nil"/>
              <w:left w:val="nil"/>
              <w:bottom w:val="single" w:sz="4" w:space="0" w:color="auto"/>
              <w:right w:val="single" w:sz="4" w:space="0" w:color="auto"/>
            </w:tcBorders>
            <w:shd w:val="clear" w:color="auto" w:fill="auto"/>
            <w:noWrap/>
            <w:vAlign w:val="center"/>
            <w:hideMark/>
          </w:tcPr>
          <w:p w14:paraId="67B724BA"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1127" w:type="dxa"/>
            <w:tcBorders>
              <w:top w:val="nil"/>
              <w:left w:val="nil"/>
              <w:bottom w:val="single" w:sz="4" w:space="0" w:color="auto"/>
              <w:right w:val="single" w:sz="4" w:space="0" w:color="auto"/>
            </w:tcBorders>
            <w:shd w:val="clear" w:color="auto" w:fill="auto"/>
            <w:noWrap/>
            <w:vAlign w:val="center"/>
            <w:hideMark/>
          </w:tcPr>
          <w:p w14:paraId="7808EAC7"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4,90</w:t>
            </w:r>
          </w:p>
        </w:tc>
        <w:tc>
          <w:tcPr>
            <w:tcW w:w="642" w:type="dxa"/>
            <w:tcBorders>
              <w:top w:val="nil"/>
              <w:left w:val="nil"/>
              <w:bottom w:val="single" w:sz="4" w:space="0" w:color="auto"/>
              <w:right w:val="single" w:sz="4" w:space="0" w:color="auto"/>
            </w:tcBorders>
            <w:shd w:val="clear" w:color="auto" w:fill="auto"/>
            <w:noWrap/>
            <w:vAlign w:val="center"/>
            <w:hideMark/>
          </w:tcPr>
          <w:p w14:paraId="0923D420"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1127" w:type="dxa"/>
            <w:tcBorders>
              <w:top w:val="nil"/>
              <w:left w:val="nil"/>
              <w:bottom w:val="single" w:sz="4" w:space="0" w:color="auto"/>
              <w:right w:val="single" w:sz="4" w:space="0" w:color="auto"/>
            </w:tcBorders>
            <w:shd w:val="clear" w:color="auto" w:fill="auto"/>
            <w:noWrap/>
            <w:vAlign w:val="center"/>
            <w:hideMark/>
          </w:tcPr>
          <w:p w14:paraId="3E8D7E9B"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7,56</w:t>
            </w:r>
          </w:p>
        </w:tc>
        <w:tc>
          <w:tcPr>
            <w:tcW w:w="642" w:type="dxa"/>
            <w:tcBorders>
              <w:top w:val="nil"/>
              <w:left w:val="nil"/>
              <w:bottom w:val="single" w:sz="4" w:space="0" w:color="auto"/>
              <w:right w:val="single" w:sz="4" w:space="0" w:color="auto"/>
            </w:tcBorders>
            <w:shd w:val="clear" w:color="auto" w:fill="auto"/>
            <w:noWrap/>
            <w:vAlign w:val="center"/>
            <w:hideMark/>
          </w:tcPr>
          <w:p w14:paraId="553ED5E0"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1127" w:type="dxa"/>
            <w:tcBorders>
              <w:top w:val="nil"/>
              <w:left w:val="nil"/>
              <w:bottom w:val="single" w:sz="4" w:space="0" w:color="auto"/>
              <w:right w:val="single" w:sz="4" w:space="0" w:color="auto"/>
            </w:tcBorders>
            <w:shd w:val="clear" w:color="auto" w:fill="auto"/>
            <w:noWrap/>
            <w:vAlign w:val="center"/>
            <w:hideMark/>
          </w:tcPr>
          <w:p w14:paraId="669FDCD9"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3,17</w:t>
            </w:r>
          </w:p>
        </w:tc>
        <w:tc>
          <w:tcPr>
            <w:tcW w:w="222" w:type="dxa"/>
            <w:vAlign w:val="center"/>
            <w:hideMark/>
          </w:tcPr>
          <w:p w14:paraId="1DE84EF2" w14:textId="77777777" w:rsidR="007D5BE8" w:rsidRPr="007D5BE8" w:rsidRDefault="007D5BE8" w:rsidP="007D5BE8">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5BE8" w:rsidRPr="007D5BE8" w14:paraId="60268646" w14:textId="77777777" w:rsidTr="007D5BE8">
        <w:trPr>
          <w:trHeight w:val="240"/>
        </w:trPr>
        <w:tc>
          <w:tcPr>
            <w:tcW w:w="2388" w:type="dxa"/>
            <w:tcBorders>
              <w:top w:val="nil"/>
              <w:left w:val="single" w:sz="4" w:space="0" w:color="auto"/>
              <w:bottom w:val="single" w:sz="4" w:space="0" w:color="auto"/>
              <w:right w:val="single" w:sz="4" w:space="0" w:color="auto"/>
            </w:tcBorders>
            <w:shd w:val="clear" w:color="auto" w:fill="auto"/>
            <w:noWrap/>
            <w:vAlign w:val="center"/>
            <w:hideMark/>
          </w:tcPr>
          <w:p w14:paraId="7059BDB0"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Total Nilai Waktu</w:t>
            </w:r>
          </w:p>
        </w:tc>
        <w:tc>
          <w:tcPr>
            <w:tcW w:w="991" w:type="dxa"/>
            <w:tcBorders>
              <w:top w:val="nil"/>
              <w:left w:val="nil"/>
              <w:bottom w:val="single" w:sz="4" w:space="0" w:color="auto"/>
              <w:right w:val="nil"/>
            </w:tcBorders>
            <w:shd w:val="clear" w:color="auto" w:fill="auto"/>
            <w:noWrap/>
            <w:vAlign w:val="center"/>
            <w:hideMark/>
          </w:tcPr>
          <w:p w14:paraId="3DCEECAB"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1294" w:type="dxa"/>
            <w:tcBorders>
              <w:top w:val="nil"/>
              <w:left w:val="nil"/>
              <w:bottom w:val="single" w:sz="4" w:space="0" w:color="auto"/>
              <w:right w:val="nil"/>
            </w:tcBorders>
            <w:shd w:val="clear" w:color="auto" w:fill="auto"/>
            <w:noWrap/>
            <w:vAlign w:val="center"/>
            <w:hideMark/>
          </w:tcPr>
          <w:p w14:paraId="465A2CF8"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1284" w:type="dxa"/>
            <w:tcBorders>
              <w:top w:val="nil"/>
              <w:left w:val="nil"/>
              <w:bottom w:val="single" w:sz="4" w:space="0" w:color="auto"/>
              <w:right w:val="nil"/>
            </w:tcBorders>
            <w:shd w:val="clear" w:color="auto" w:fill="auto"/>
            <w:noWrap/>
            <w:vAlign w:val="center"/>
            <w:hideMark/>
          </w:tcPr>
          <w:p w14:paraId="0C7BFF90"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1213" w:type="dxa"/>
            <w:tcBorders>
              <w:top w:val="nil"/>
              <w:left w:val="nil"/>
              <w:bottom w:val="single" w:sz="4" w:space="0" w:color="auto"/>
              <w:right w:val="nil"/>
            </w:tcBorders>
            <w:shd w:val="clear" w:color="auto" w:fill="auto"/>
            <w:noWrap/>
            <w:vAlign w:val="center"/>
            <w:hideMark/>
          </w:tcPr>
          <w:p w14:paraId="0C07E625"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802" w:type="dxa"/>
            <w:tcBorders>
              <w:top w:val="nil"/>
              <w:left w:val="nil"/>
              <w:bottom w:val="single" w:sz="4" w:space="0" w:color="auto"/>
              <w:right w:val="nil"/>
            </w:tcBorders>
            <w:shd w:val="clear" w:color="auto" w:fill="auto"/>
            <w:noWrap/>
            <w:vAlign w:val="center"/>
            <w:hideMark/>
          </w:tcPr>
          <w:p w14:paraId="2614E113"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1127" w:type="dxa"/>
            <w:tcBorders>
              <w:top w:val="nil"/>
              <w:left w:val="nil"/>
              <w:bottom w:val="single" w:sz="4" w:space="0" w:color="auto"/>
              <w:right w:val="nil"/>
            </w:tcBorders>
            <w:shd w:val="clear" w:color="auto" w:fill="auto"/>
            <w:noWrap/>
            <w:vAlign w:val="center"/>
            <w:hideMark/>
          </w:tcPr>
          <w:p w14:paraId="0A0B6242"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642" w:type="dxa"/>
            <w:tcBorders>
              <w:top w:val="nil"/>
              <w:left w:val="nil"/>
              <w:bottom w:val="single" w:sz="4" w:space="0" w:color="auto"/>
              <w:right w:val="nil"/>
            </w:tcBorders>
            <w:shd w:val="clear" w:color="auto" w:fill="auto"/>
            <w:noWrap/>
            <w:vAlign w:val="center"/>
            <w:hideMark/>
          </w:tcPr>
          <w:p w14:paraId="71C534F9"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1127" w:type="dxa"/>
            <w:tcBorders>
              <w:top w:val="nil"/>
              <w:left w:val="nil"/>
              <w:bottom w:val="single" w:sz="4" w:space="0" w:color="auto"/>
              <w:right w:val="nil"/>
            </w:tcBorders>
            <w:shd w:val="clear" w:color="auto" w:fill="auto"/>
            <w:noWrap/>
            <w:vAlign w:val="center"/>
            <w:hideMark/>
          </w:tcPr>
          <w:p w14:paraId="358E1ABC"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27A475E4" w14:textId="77777777" w:rsidR="007D5BE8" w:rsidRPr="007D5BE8" w:rsidRDefault="007D5BE8" w:rsidP="007D5BE8">
            <w:pPr>
              <w:spacing w:after="0" w:line="240" w:lineRule="auto"/>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 </w:t>
            </w:r>
          </w:p>
        </w:tc>
        <w:tc>
          <w:tcPr>
            <w:tcW w:w="1127" w:type="dxa"/>
            <w:tcBorders>
              <w:top w:val="nil"/>
              <w:left w:val="nil"/>
              <w:bottom w:val="single" w:sz="4" w:space="0" w:color="auto"/>
              <w:right w:val="single" w:sz="4" w:space="0" w:color="auto"/>
            </w:tcBorders>
            <w:shd w:val="clear" w:color="auto" w:fill="auto"/>
            <w:noWrap/>
            <w:vAlign w:val="center"/>
            <w:hideMark/>
          </w:tcPr>
          <w:p w14:paraId="6B4B6C44" w14:textId="77777777" w:rsidR="007D5BE8" w:rsidRPr="007D5BE8" w:rsidRDefault="007D5BE8" w:rsidP="007D5BE8">
            <w:pPr>
              <w:spacing w:after="0" w:line="240" w:lineRule="auto"/>
              <w:jc w:val="center"/>
              <w:rPr>
                <w:rFonts w:ascii="Tahoma" w:eastAsia="Times New Roman" w:hAnsi="Tahoma" w:cs="Tahoma"/>
                <w:color w:val="000000"/>
                <w:kern w:val="0"/>
                <w:szCs w:val="22"/>
                <w:lang w:val="id-ID" w:eastAsia="id-ID" w:bidi="ar-SA"/>
                <w14:ligatures w14:val="none"/>
              </w:rPr>
            </w:pPr>
            <w:r w:rsidRPr="007D5BE8">
              <w:rPr>
                <w:rFonts w:ascii="Tahoma" w:eastAsia="Times New Roman" w:hAnsi="Tahoma" w:cs="Tahoma"/>
                <w:color w:val="000000"/>
                <w:kern w:val="0"/>
                <w:szCs w:val="22"/>
                <w:lang w:val="id-ID" w:eastAsia="id-ID" w:bidi="ar-SA"/>
                <w14:ligatures w14:val="none"/>
              </w:rPr>
              <w:t>10,73</w:t>
            </w:r>
          </w:p>
        </w:tc>
        <w:tc>
          <w:tcPr>
            <w:tcW w:w="222" w:type="dxa"/>
            <w:vAlign w:val="center"/>
            <w:hideMark/>
          </w:tcPr>
          <w:p w14:paraId="47854EA2" w14:textId="77777777" w:rsidR="007D5BE8" w:rsidRPr="007D5BE8" w:rsidRDefault="007D5BE8" w:rsidP="007D5BE8">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48C72A8B" w14:textId="6CC50151" w:rsidR="0054454E" w:rsidRPr="00915B43" w:rsidRDefault="00915B43" w:rsidP="00915B43">
      <w:pPr>
        <w:spacing w:line="360" w:lineRule="auto"/>
        <w:ind w:right="56"/>
        <w:jc w:val="both"/>
        <w:rPr>
          <w:rFonts w:ascii="Tahoma" w:hAnsi="Tahoma" w:cs="Tahoma"/>
          <w:i/>
          <w:iCs/>
          <w:sz w:val="20"/>
          <w:szCs w:val="20"/>
        </w:rPr>
      </w:pPr>
      <w:r w:rsidRPr="00915B43">
        <w:rPr>
          <w:rFonts w:ascii="Tahoma" w:hAnsi="Tahoma" w:cs="Tahoma"/>
          <w:i/>
          <w:iCs/>
          <w:sz w:val="20"/>
          <w:szCs w:val="20"/>
        </w:rPr>
        <w:t>Sumber: Hasil Analisis</w:t>
      </w:r>
    </w:p>
    <w:p w14:paraId="7D5394FD" w14:textId="3FDED740" w:rsidR="00B352D8" w:rsidRDefault="0054454E" w:rsidP="00B352D8">
      <w:pPr>
        <w:spacing w:after="0" w:line="360" w:lineRule="auto"/>
        <w:ind w:left="709" w:firstLine="567"/>
        <w:jc w:val="both"/>
        <w:rPr>
          <w:rFonts w:ascii="Tahoma" w:hAnsi="Tahoma" w:cs="Tahoma"/>
          <w:szCs w:val="22"/>
        </w:rPr>
      </w:pPr>
      <w:r w:rsidRPr="0054454E">
        <w:rPr>
          <w:rFonts w:ascii="Tahoma" w:hAnsi="Tahoma" w:cs="Tahoma"/>
          <w:szCs w:val="22"/>
        </w:rPr>
        <w:t xml:space="preserve">Pada </w:t>
      </w:r>
      <w:r w:rsidR="00283B12">
        <w:rPr>
          <w:rFonts w:ascii="Tahoma" w:hAnsi="Tahoma" w:cs="Tahoma"/>
          <w:szCs w:val="22"/>
        </w:rPr>
        <w:t>Tabel</w:t>
      </w:r>
      <w:r w:rsidRPr="0054454E">
        <w:rPr>
          <w:rFonts w:ascii="Tahoma" w:hAnsi="Tahoma" w:cs="Tahoma"/>
          <w:szCs w:val="22"/>
        </w:rPr>
        <w:t xml:space="preserve"> tersebut dijelaskan waktu dan jarak penumpang dimulai dari turun kereta api hingga keluar dari kawasan stasiun</w:t>
      </w:r>
      <w:r w:rsidR="005A6503">
        <w:rPr>
          <w:rFonts w:ascii="Tahoma" w:hAnsi="Tahoma" w:cs="Tahoma"/>
          <w:szCs w:val="22"/>
        </w:rPr>
        <w:t xml:space="preserve"> stasiun</w:t>
      </w:r>
      <w:r w:rsidRPr="0054454E">
        <w:rPr>
          <w:rFonts w:ascii="Tahoma" w:hAnsi="Tahoma" w:cs="Tahoma"/>
          <w:szCs w:val="22"/>
        </w:rPr>
        <w:t xml:space="preserve">. Jarak total penumpang turun stasiun dengan moda sepeda motor yaitu </w:t>
      </w:r>
      <w:r w:rsidR="003149AF">
        <w:rPr>
          <w:rFonts w:ascii="Tahoma" w:hAnsi="Tahoma" w:cs="Tahoma"/>
          <w:szCs w:val="22"/>
        </w:rPr>
        <w:t>112</w:t>
      </w:r>
      <w:r w:rsidRPr="0054454E">
        <w:rPr>
          <w:rFonts w:ascii="Tahoma" w:hAnsi="Tahoma" w:cs="Tahoma"/>
          <w:szCs w:val="22"/>
        </w:rPr>
        <w:t xml:space="preserve"> meter. Sedangkan waktu tempuh penumpang turun dengan moda sepeda motor yaitu sebesar </w:t>
      </w:r>
      <w:r w:rsidR="003149AF">
        <w:rPr>
          <w:rFonts w:ascii="Tahoma" w:hAnsi="Tahoma" w:cs="Tahoma"/>
          <w:szCs w:val="22"/>
        </w:rPr>
        <w:t>1,69</w:t>
      </w:r>
      <w:r w:rsidRPr="0054454E">
        <w:rPr>
          <w:rFonts w:ascii="Tahoma" w:hAnsi="Tahoma" w:cs="Tahoma"/>
          <w:szCs w:val="22"/>
        </w:rPr>
        <w:t xml:space="preserve"> menit. Kemudian dari jarak dan waktu yang diketahui dapat dihitung untuk mengetahui nilai </w:t>
      </w:r>
      <w:r w:rsidR="00000892" w:rsidRPr="00000892">
        <w:rPr>
          <w:rFonts w:ascii="Tahoma" w:hAnsi="Tahoma" w:cs="Tahoma"/>
          <w:i/>
          <w:iCs/>
          <w:szCs w:val="22"/>
        </w:rPr>
        <w:t xml:space="preserve">Segment Disutility </w:t>
      </w:r>
      <w:r w:rsidRPr="0054454E">
        <w:rPr>
          <w:rFonts w:ascii="Tahoma" w:hAnsi="Tahoma" w:cs="Tahoma"/>
          <w:szCs w:val="22"/>
        </w:rPr>
        <w:t xml:space="preserve">yaitu </w:t>
      </w:r>
      <w:r>
        <w:rPr>
          <w:rFonts w:ascii="Tahoma" w:hAnsi="Tahoma" w:cs="Tahoma"/>
          <w:szCs w:val="22"/>
        </w:rPr>
        <w:t>10,7</w:t>
      </w:r>
      <w:r w:rsidR="003149AF">
        <w:rPr>
          <w:rFonts w:ascii="Tahoma" w:hAnsi="Tahoma" w:cs="Tahoma"/>
          <w:szCs w:val="22"/>
        </w:rPr>
        <w:t>3</w:t>
      </w:r>
      <w:r w:rsidRPr="0054454E">
        <w:rPr>
          <w:rFonts w:ascii="Tahoma" w:hAnsi="Tahoma" w:cs="Tahoma"/>
          <w:szCs w:val="22"/>
        </w:rPr>
        <w:t xml:space="preserve"> menit untuk penumpang turun sepeda motor dengan membawa beban.</w:t>
      </w:r>
    </w:p>
    <w:p w14:paraId="01921503" w14:textId="6A87A9AB" w:rsidR="00B352D8" w:rsidRPr="0067755B" w:rsidRDefault="0067755B" w:rsidP="00CC76D0">
      <w:pPr>
        <w:pStyle w:val="NormalWeb"/>
        <w:spacing w:before="0" w:beforeAutospacing="0" w:after="0" w:afterAutospacing="0"/>
        <w:jc w:val="center"/>
      </w:pPr>
      <w:r>
        <w:rPr>
          <w:noProof/>
        </w:rPr>
        <w:lastRenderedPageBreak/>
        <w:drawing>
          <wp:inline distT="0" distB="0" distL="0" distR="0" wp14:anchorId="1104A997" wp14:editId="2014897F">
            <wp:extent cx="6504125" cy="4594860"/>
            <wp:effectExtent l="0" t="0" r="0" b="0"/>
            <wp:docPr id="1702012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4017" cy="4644235"/>
                    </a:xfrm>
                    <a:prstGeom prst="rect">
                      <a:avLst/>
                    </a:prstGeom>
                    <a:noFill/>
                    <a:ln>
                      <a:noFill/>
                    </a:ln>
                  </pic:spPr>
                </pic:pic>
              </a:graphicData>
            </a:graphic>
          </wp:inline>
        </w:drawing>
      </w:r>
    </w:p>
    <w:p w14:paraId="0B46D169" w14:textId="769FF96D" w:rsidR="00030433" w:rsidRPr="00030433" w:rsidRDefault="00030433" w:rsidP="00CC76D0">
      <w:pPr>
        <w:ind w:firstLine="1418"/>
        <w:rPr>
          <w:rFonts w:ascii="Tahoma" w:hAnsi="Tahoma" w:cs="Tahoma"/>
          <w:i/>
          <w:iCs/>
          <w:sz w:val="20"/>
          <w:szCs w:val="20"/>
          <w:lang w:val="id-ID" w:bidi="ar-SA"/>
        </w:rPr>
      </w:pPr>
      <w:r w:rsidRPr="00030433">
        <w:rPr>
          <w:rFonts w:ascii="Tahoma" w:hAnsi="Tahoma" w:cs="Tahoma"/>
          <w:i/>
          <w:iCs/>
          <w:sz w:val="20"/>
          <w:szCs w:val="20"/>
          <w:lang w:val="id-ID" w:bidi="ar-SA"/>
        </w:rPr>
        <w:t>Sumber: Hasil Analisis</w:t>
      </w:r>
    </w:p>
    <w:p w14:paraId="154974DF" w14:textId="1F42B13E" w:rsidR="00B352D8" w:rsidRDefault="00B352D8" w:rsidP="0067755B">
      <w:pPr>
        <w:pStyle w:val="Caption"/>
        <w:jc w:val="center"/>
        <w:rPr>
          <w:rFonts w:ascii="Tahoma" w:hAnsi="Tahoma" w:cs="Tahoma"/>
          <w:b/>
          <w:bCs/>
          <w:i w:val="0"/>
          <w:iCs w:val="0"/>
          <w:color w:val="auto"/>
          <w:sz w:val="22"/>
          <w:szCs w:val="22"/>
        </w:rPr>
      </w:pPr>
      <w:bookmarkStart w:id="12" w:name="_Toc169016065"/>
      <w:r w:rsidRPr="0067755B">
        <w:rPr>
          <w:rFonts w:ascii="Tahoma" w:hAnsi="Tahoma" w:cs="Tahoma"/>
          <w:b/>
          <w:bCs/>
          <w:i w:val="0"/>
          <w:iCs w:val="0"/>
          <w:color w:val="auto"/>
          <w:sz w:val="22"/>
          <w:szCs w:val="22"/>
        </w:rPr>
        <w:t xml:space="preserve">Gambar V. </w:t>
      </w:r>
      <w:r w:rsidRPr="0067755B">
        <w:rPr>
          <w:rFonts w:ascii="Tahoma" w:hAnsi="Tahoma" w:cs="Tahoma"/>
          <w:b/>
          <w:bCs/>
          <w:i w:val="0"/>
          <w:iCs w:val="0"/>
          <w:color w:val="auto"/>
          <w:sz w:val="22"/>
          <w:szCs w:val="22"/>
        </w:rPr>
        <w:fldChar w:fldCharType="begin"/>
      </w:r>
      <w:r w:rsidRPr="0067755B">
        <w:rPr>
          <w:rFonts w:ascii="Tahoma" w:hAnsi="Tahoma" w:cs="Tahoma"/>
          <w:b/>
          <w:bCs/>
          <w:i w:val="0"/>
          <w:iCs w:val="0"/>
          <w:color w:val="auto"/>
          <w:sz w:val="22"/>
          <w:szCs w:val="22"/>
        </w:rPr>
        <w:instrText xml:space="preserve"> SEQ Gambar_V. \* ARABIC </w:instrText>
      </w:r>
      <w:r w:rsidRPr="0067755B">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2</w:t>
      </w:r>
      <w:r w:rsidRPr="0067755B">
        <w:rPr>
          <w:rFonts w:ascii="Tahoma" w:hAnsi="Tahoma" w:cs="Tahoma"/>
          <w:b/>
          <w:bCs/>
          <w:i w:val="0"/>
          <w:iCs w:val="0"/>
          <w:color w:val="auto"/>
          <w:sz w:val="22"/>
          <w:szCs w:val="22"/>
        </w:rPr>
        <w:fldChar w:fldCharType="end"/>
      </w:r>
      <w:r w:rsidR="00AC0110" w:rsidRPr="0067755B">
        <w:rPr>
          <w:rFonts w:ascii="Tahoma" w:hAnsi="Tahoma" w:cs="Tahoma"/>
          <w:b/>
          <w:bCs/>
          <w:i w:val="0"/>
          <w:iCs w:val="0"/>
          <w:color w:val="auto"/>
          <w:sz w:val="22"/>
          <w:szCs w:val="22"/>
        </w:rPr>
        <w:t xml:space="preserve"> </w:t>
      </w:r>
      <w:r w:rsidR="0067755B" w:rsidRPr="0067755B">
        <w:rPr>
          <w:rFonts w:ascii="Tahoma" w:hAnsi="Tahoma" w:cs="Tahoma"/>
          <w:i w:val="0"/>
          <w:iCs w:val="0"/>
          <w:color w:val="auto"/>
          <w:sz w:val="22"/>
          <w:szCs w:val="22"/>
        </w:rPr>
        <w:t>Segmen Penumpang Naik dan Turun Menggunakan Moda Mobil</w:t>
      </w:r>
      <w:bookmarkEnd w:id="12"/>
    </w:p>
    <w:p w14:paraId="34D5DB2C" w14:textId="067FE222" w:rsidR="00030433" w:rsidRDefault="00030433" w:rsidP="00030433">
      <w:pPr>
        <w:spacing w:after="0" w:line="360" w:lineRule="auto"/>
        <w:ind w:left="709" w:firstLine="567"/>
        <w:jc w:val="both"/>
        <w:rPr>
          <w:rFonts w:ascii="Tahoma" w:hAnsi="Tahoma" w:cs="Tahoma"/>
        </w:rPr>
      </w:pPr>
      <w:r w:rsidRPr="00030433">
        <w:rPr>
          <w:rFonts w:ascii="Tahoma" w:hAnsi="Tahoma" w:cs="Tahoma"/>
        </w:rPr>
        <w:lastRenderedPageBreak/>
        <w:t xml:space="preserve">Segmen penumpang stasiun berangkat mengggunakan moda mobil dimulai dari gerbang masuk Stasiun </w:t>
      </w:r>
      <w:r>
        <w:rPr>
          <w:rFonts w:ascii="Tahoma" w:hAnsi="Tahoma" w:cs="Tahoma"/>
        </w:rPr>
        <w:t>Tambun</w:t>
      </w:r>
      <w:r w:rsidRPr="00030433">
        <w:rPr>
          <w:rFonts w:ascii="Tahoma" w:hAnsi="Tahoma" w:cs="Tahoma"/>
        </w:rPr>
        <w:t xml:space="preserve"> kemudian menuju </w:t>
      </w:r>
      <w:r w:rsidRPr="00030433">
        <w:rPr>
          <w:rFonts w:ascii="Tahoma" w:hAnsi="Tahoma" w:cs="Tahoma"/>
          <w:i/>
          <w:iCs/>
        </w:rPr>
        <w:t>Drop Zone</w:t>
      </w:r>
      <w:r w:rsidRPr="00030433">
        <w:rPr>
          <w:rFonts w:ascii="Tahoma" w:hAnsi="Tahoma" w:cs="Tahoma"/>
        </w:rPr>
        <w:t>.</w:t>
      </w:r>
      <w:r>
        <w:rPr>
          <w:rFonts w:ascii="Tahoma" w:hAnsi="Tahoma" w:cs="Tahoma"/>
        </w:rPr>
        <w:t xml:space="preserve"> Setelah sampai di </w:t>
      </w:r>
      <w:r w:rsidRPr="00030433">
        <w:rPr>
          <w:rFonts w:ascii="Tahoma" w:hAnsi="Tahoma" w:cs="Tahoma"/>
          <w:i/>
          <w:iCs/>
        </w:rPr>
        <w:t>drop zone</w:t>
      </w:r>
      <w:r w:rsidRPr="00030433">
        <w:rPr>
          <w:rFonts w:ascii="Tahoma" w:hAnsi="Tahoma" w:cs="Tahoma"/>
        </w:rPr>
        <w:t xml:space="preserve"> penumpang mulai berjalan kaki menuju ruang tunggu. Di segmen</w:t>
      </w:r>
      <w:r>
        <w:rPr>
          <w:rFonts w:ascii="Tahoma" w:hAnsi="Tahoma" w:cs="Tahoma"/>
        </w:rPr>
        <w:t xml:space="preserve"> </w:t>
      </w:r>
      <w:r w:rsidRPr="00030433">
        <w:rPr>
          <w:rFonts w:ascii="Tahoma" w:hAnsi="Tahoma" w:cs="Tahoma"/>
        </w:rPr>
        <w:t>selanjutnya yaitu ruang tunggu penumpang melanjutkan berjalan kaki menuju kereta api</w:t>
      </w:r>
    </w:p>
    <w:p w14:paraId="6AD4A843" w14:textId="6B2813E1" w:rsidR="00030433" w:rsidRDefault="00030433" w:rsidP="00030433">
      <w:pPr>
        <w:pStyle w:val="Caption"/>
        <w:spacing w:line="360" w:lineRule="auto"/>
        <w:jc w:val="center"/>
        <w:rPr>
          <w:rFonts w:ascii="Tahoma" w:hAnsi="Tahoma" w:cs="Tahoma"/>
          <w:i w:val="0"/>
          <w:iCs w:val="0"/>
          <w:color w:val="auto"/>
          <w:sz w:val="22"/>
          <w:szCs w:val="22"/>
        </w:rPr>
      </w:pPr>
      <w:bookmarkStart w:id="13" w:name="_Toc169015578"/>
      <w:r w:rsidRPr="00030433">
        <w:rPr>
          <w:rFonts w:ascii="Tahoma" w:hAnsi="Tahoma" w:cs="Tahoma"/>
          <w:b/>
          <w:bCs/>
          <w:i w:val="0"/>
          <w:iCs w:val="0"/>
          <w:color w:val="auto"/>
          <w:sz w:val="22"/>
          <w:szCs w:val="22"/>
        </w:rPr>
        <w:t>Tabel V.</w:t>
      </w:r>
      <w:r w:rsidRPr="00030433">
        <w:rPr>
          <w:rFonts w:ascii="Tahoma" w:hAnsi="Tahoma" w:cs="Tahoma"/>
          <w:b/>
          <w:bCs/>
          <w:i w:val="0"/>
          <w:iCs w:val="0"/>
          <w:color w:val="auto"/>
          <w:sz w:val="22"/>
          <w:szCs w:val="22"/>
        </w:rPr>
        <w:fldChar w:fldCharType="begin"/>
      </w:r>
      <w:r w:rsidRPr="00030433">
        <w:rPr>
          <w:rFonts w:ascii="Tahoma" w:hAnsi="Tahoma" w:cs="Tahoma"/>
          <w:b/>
          <w:bCs/>
          <w:i w:val="0"/>
          <w:iCs w:val="0"/>
          <w:color w:val="auto"/>
          <w:sz w:val="22"/>
          <w:szCs w:val="22"/>
        </w:rPr>
        <w:instrText xml:space="preserve"> SEQ Tabel_V. \* ARABIC </w:instrText>
      </w:r>
      <w:r w:rsidRPr="00030433">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5</w:t>
      </w:r>
      <w:r w:rsidRPr="00030433">
        <w:rPr>
          <w:rFonts w:ascii="Tahoma" w:hAnsi="Tahoma" w:cs="Tahoma"/>
          <w:b/>
          <w:bCs/>
          <w:i w:val="0"/>
          <w:iCs w:val="0"/>
          <w:color w:val="auto"/>
          <w:sz w:val="22"/>
          <w:szCs w:val="22"/>
        </w:rPr>
        <w:fldChar w:fldCharType="end"/>
      </w:r>
      <w:r>
        <w:rPr>
          <w:rFonts w:ascii="Tahoma" w:hAnsi="Tahoma" w:cs="Tahoma"/>
          <w:b/>
          <w:bCs/>
          <w:i w:val="0"/>
          <w:iCs w:val="0"/>
          <w:color w:val="auto"/>
          <w:sz w:val="22"/>
          <w:szCs w:val="22"/>
        </w:rPr>
        <w:t xml:space="preserve"> </w:t>
      </w:r>
      <w:r w:rsidRPr="00000892">
        <w:rPr>
          <w:rFonts w:ascii="Tahoma" w:hAnsi="Tahoma" w:cs="Tahoma"/>
          <w:color w:val="auto"/>
          <w:sz w:val="22"/>
          <w:szCs w:val="22"/>
        </w:rPr>
        <w:t xml:space="preserve">Segment Disutility </w:t>
      </w:r>
      <w:r w:rsidRPr="0054454E">
        <w:rPr>
          <w:rFonts w:ascii="Tahoma" w:hAnsi="Tahoma" w:cs="Tahoma"/>
          <w:i w:val="0"/>
          <w:iCs w:val="0"/>
          <w:color w:val="auto"/>
          <w:sz w:val="22"/>
          <w:szCs w:val="22"/>
        </w:rPr>
        <w:t xml:space="preserve">Penumpang Naik Menggunakan Moda </w:t>
      </w:r>
      <w:r>
        <w:rPr>
          <w:rFonts w:ascii="Tahoma" w:hAnsi="Tahoma" w:cs="Tahoma"/>
          <w:i w:val="0"/>
          <w:iCs w:val="0"/>
          <w:color w:val="auto"/>
          <w:sz w:val="22"/>
          <w:szCs w:val="22"/>
        </w:rPr>
        <w:t>Mobil</w:t>
      </w:r>
      <w:bookmarkEnd w:id="13"/>
    </w:p>
    <w:tbl>
      <w:tblPr>
        <w:tblW w:w="12681" w:type="dxa"/>
        <w:tblInd w:w="279" w:type="dxa"/>
        <w:tblLook w:val="04A0" w:firstRow="1" w:lastRow="0" w:firstColumn="1" w:lastColumn="0" w:noHBand="0" w:noVBand="1"/>
      </w:tblPr>
      <w:tblGrid>
        <w:gridCol w:w="2632"/>
        <w:gridCol w:w="954"/>
        <w:gridCol w:w="1228"/>
        <w:gridCol w:w="983"/>
        <w:gridCol w:w="1214"/>
        <w:gridCol w:w="643"/>
        <w:gridCol w:w="1171"/>
        <w:gridCol w:w="643"/>
        <w:gridCol w:w="1185"/>
        <w:gridCol w:w="643"/>
        <w:gridCol w:w="1163"/>
        <w:gridCol w:w="222"/>
      </w:tblGrid>
      <w:tr w:rsidR="00030433" w:rsidRPr="00030433" w14:paraId="626F1112" w14:textId="77777777" w:rsidTr="00963A7D">
        <w:trPr>
          <w:gridAfter w:val="1"/>
          <w:wAfter w:w="222" w:type="dxa"/>
          <w:trHeight w:val="240"/>
        </w:trPr>
        <w:tc>
          <w:tcPr>
            <w:tcW w:w="7011"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7A6A623"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Penumpang Masuk dengan Mobil</w:t>
            </w:r>
          </w:p>
        </w:tc>
        <w:tc>
          <w:tcPr>
            <w:tcW w:w="364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F406CED"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Berjalan</w:t>
            </w:r>
          </w:p>
        </w:tc>
        <w:tc>
          <w:tcPr>
            <w:tcW w:w="180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F7C44"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Mengendarai</w:t>
            </w:r>
          </w:p>
        </w:tc>
      </w:tr>
      <w:tr w:rsidR="00030433" w:rsidRPr="00030433" w14:paraId="0B12D386" w14:textId="77777777" w:rsidTr="00963A7D">
        <w:trPr>
          <w:gridAfter w:val="1"/>
          <w:wAfter w:w="222" w:type="dxa"/>
          <w:trHeight w:val="240"/>
        </w:trPr>
        <w:tc>
          <w:tcPr>
            <w:tcW w:w="7011" w:type="dxa"/>
            <w:gridSpan w:val="5"/>
            <w:vMerge/>
            <w:tcBorders>
              <w:top w:val="single" w:sz="4" w:space="0" w:color="auto"/>
              <w:left w:val="single" w:sz="4" w:space="0" w:color="auto"/>
              <w:bottom w:val="single" w:sz="4" w:space="0" w:color="000000"/>
              <w:right w:val="single" w:sz="4" w:space="0" w:color="000000"/>
            </w:tcBorders>
            <w:vAlign w:val="center"/>
            <w:hideMark/>
          </w:tcPr>
          <w:p w14:paraId="59EECD9C"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p>
        </w:tc>
        <w:tc>
          <w:tcPr>
            <w:tcW w:w="181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952ACFE"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Tidak membawa</w:t>
            </w:r>
          </w:p>
        </w:tc>
        <w:tc>
          <w:tcPr>
            <w:tcW w:w="182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3C36584"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Membawa beban</w:t>
            </w:r>
          </w:p>
        </w:tc>
        <w:tc>
          <w:tcPr>
            <w:tcW w:w="1806" w:type="dxa"/>
            <w:gridSpan w:val="2"/>
            <w:vMerge/>
            <w:tcBorders>
              <w:top w:val="single" w:sz="4" w:space="0" w:color="auto"/>
              <w:left w:val="single" w:sz="4" w:space="0" w:color="auto"/>
              <w:bottom w:val="single" w:sz="4" w:space="0" w:color="auto"/>
              <w:right w:val="single" w:sz="4" w:space="0" w:color="auto"/>
            </w:tcBorders>
            <w:vAlign w:val="center"/>
            <w:hideMark/>
          </w:tcPr>
          <w:p w14:paraId="6A1A393D"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p>
        </w:tc>
      </w:tr>
      <w:tr w:rsidR="00030433" w:rsidRPr="00030433" w14:paraId="1191E1A2" w14:textId="77777777" w:rsidTr="00963A7D">
        <w:trPr>
          <w:gridAfter w:val="1"/>
          <w:wAfter w:w="222" w:type="dxa"/>
          <w:trHeight w:val="450"/>
        </w:trPr>
        <w:tc>
          <w:tcPr>
            <w:tcW w:w="26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49608B"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Asal</w:t>
            </w:r>
          </w:p>
        </w:tc>
        <w:tc>
          <w:tcPr>
            <w:tcW w:w="954" w:type="dxa"/>
            <w:vMerge w:val="restart"/>
            <w:tcBorders>
              <w:top w:val="nil"/>
              <w:left w:val="single" w:sz="4" w:space="0" w:color="auto"/>
              <w:bottom w:val="single" w:sz="4" w:space="0" w:color="000000"/>
              <w:right w:val="single" w:sz="4" w:space="0" w:color="auto"/>
            </w:tcBorders>
            <w:shd w:val="clear" w:color="auto" w:fill="auto"/>
            <w:vAlign w:val="center"/>
            <w:hideMark/>
          </w:tcPr>
          <w:p w14:paraId="56099C6C"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Jarak (meter)</w:t>
            </w:r>
          </w:p>
        </w:tc>
        <w:tc>
          <w:tcPr>
            <w:tcW w:w="1228" w:type="dxa"/>
            <w:vMerge w:val="restart"/>
            <w:tcBorders>
              <w:top w:val="nil"/>
              <w:left w:val="single" w:sz="4" w:space="0" w:color="auto"/>
              <w:bottom w:val="single" w:sz="4" w:space="0" w:color="000000"/>
              <w:right w:val="single" w:sz="4" w:space="0" w:color="auto"/>
            </w:tcBorders>
            <w:shd w:val="clear" w:color="auto" w:fill="auto"/>
            <w:vAlign w:val="center"/>
            <w:hideMark/>
          </w:tcPr>
          <w:p w14:paraId="49C2B2AD"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Kecepatan (m/Menit)</w:t>
            </w:r>
          </w:p>
        </w:tc>
        <w:tc>
          <w:tcPr>
            <w:tcW w:w="983" w:type="dxa"/>
            <w:vMerge w:val="restart"/>
            <w:tcBorders>
              <w:top w:val="nil"/>
              <w:left w:val="single" w:sz="4" w:space="0" w:color="auto"/>
              <w:bottom w:val="single" w:sz="4" w:space="0" w:color="000000"/>
              <w:right w:val="single" w:sz="4" w:space="0" w:color="auto"/>
            </w:tcBorders>
            <w:shd w:val="clear" w:color="auto" w:fill="auto"/>
            <w:vAlign w:val="center"/>
            <w:hideMark/>
          </w:tcPr>
          <w:p w14:paraId="4D4D6FB6"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Waktu  (Menit)</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C3834B"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Hambatan</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90967C"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Nilai</w:t>
            </w:r>
          </w:p>
        </w:tc>
        <w:tc>
          <w:tcPr>
            <w:tcW w:w="1171" w:type="dxa"/>
            <w:vMerge w:val="restart"/>
            <w:tcBorders>
              <w:top w:val="nil"/>
              <w:left w:val="single" w:sz="4" w:space="0" w:color="auto"/>
              <w:bottom w:val="single" w:sz="4" w:space="0" w:color="000000"/>
              <w:right w:val="single" w:sz="4" w:space="0" w:color="auto"/>
            </w:tcBorders>
            <w:shd w:val="clear" w:color="auto" w:fill="auto"/>
            <w:vAlign w:val="center"/>
            <w:hideMark/>
          </w:tcPr>
          <w:p w14:paraId="4EE9DC67" w14:textId="77777777" w:rsidR="00030433" w:rsidRPr="00030433" w:rsidRDefault="00030433" w:rsidP="00030433">
            <w:pPr>
              <w:spacing w:after="0" w:line="240" w:lineRule="auto"/>
              <w:jc w:val="center"/>
              <w:rPr>
                <w:rFonts w:ascii="Tahoma" w:eastAsia="Times New Roman" w:hAnsi="Tahoma" w:cs="Tahoma"/>
                <w:i/>
                <w:iCs/>
                <w:color w:val="000000"/>
                <w:kern w:val="0"/>
                <w:szCs w:val="22"/>
                <w:lang w:val="id-ID" w:eastAsia="id-ID" w:bidi="ar-SA"/>
                <w14:ligatures w14:val="none"/>
              </w:rPr>
            </w:pPr>
            <w:r w:rsidRPr="00030433">
              <w:rPr>
                <w:rFonts w:ascii="Tahoma" w:eastAsia="Times New Roman" w:hAnsi="Tahoma" w:cs="Tahoma"/>
                <w:i/>
                <w:iCs/>
                <w:color w:val="000000"/>
                <w:kern w:val="0"/>
                <w:szCs w:val="22"/>
                <w:lang w:val="id-ID" w:eastAsia="id-ID" w:bidi="ar-SA"/>
                <w14:ligatures w14:val="none"/>
              </w:rPr>
              <w:t>Segment Disutility</w:t>
            </w:r>
            <w:r w:rsidRPr="00030433">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B92E96"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Nilai</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673D2228" w14:textId="77777777" w:rsidR="00030433" w:rsidRPr="00030433" w:rsidRDefault="00030433" w:rsidP="00030433">
            <w:pPr>
              <w:spacing w:after="0" w:line="240" w:lineRule="auto"/>
              <w:jc w:val="center"/>
              <w:rPr>
                <w:rFonts w:ascii="Tahoma" w:eastAsia="Times New Roman" w:hAnsi="Tahoma" w:cs="Tahoma"/>
                <w:i/>
                <w:iCs/>
                <w:color w:val="000000"/>
                <w:kern w:val="0"/>
                <w:szCs w:val="22"/>
                <w:lang w:val="id-ID" w:eastAsia="id-ID" w:bidi="ar-SA"/>
                <w14:ligatures w14:val="none"/>
              </w:rPr>
            </w:pPr>
            <w:r w:rsidRPr="00030433">
              <w:rPr>
                <w:rFonts w:ascii="Tahoma" w:eastAsia="Times New Roman" w:hAnsi="Tahoma" w:cs="Tahoma"/>
                <w:i/>
                <w:iCs/>
                <w:color w:val="000000"/>
                <w:kern w:val="0"/>
                <w:szCs w:val="22"/>
                <w:lang w:val="id-ID" w:eastAsia="id-ID" w:bidi="ar-SA"/>
                <w14:ligatures w14:val="none"/>
              </w:rPr>
              <w:t>Segment Disutility</w:t>
            </w:r>
            <w:r w:rsidRPr="00030433">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544780"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Nilai</w:t>
            </w:r>
          </w:p>
        </w:tc>
        <w:tc>
          <w:tcPr>
            <w:tcW w:w="1163" w:type="dxa"/>
            <w:vMerge w:val="restart"/>
            <w:tcBorders>
              <w:top w:val="nil"/>
              <w:left w:val="single" w:sz="4" w:space="0" w:color="auto"/>
              <w:bottom w:val="single" w:sz="4" w:space="0" w:color="000000"/>
              <w:right w:val="single" w:sz="4" w:space="0" w:color="auto"/>
            </w:tcBorders>
            <w:shd w:val="clear" w:color="auto" w:fill="auto"/>
            <w:vAlign w:val="center"/>
            <w:hideMark/>
          </w:tcPr>
          <w:p w14:paraId="4F47D3B7" w14:textId="77777777" w:rsidR="00030433" w:rsidRPr="00030433" w:rsidRDefault="00030433" w:rsidP="00030433">
            <w:pPr>
              <w:spacing w:after="0" w:line="240" w:lineRule="auto"/>
              <w:jc w:val="center"/>
              <w:rPr>
                <w:rFonts w:ascii="Tahoma" w:eastAsia="Times New Roman" w:hAnsi="Tahoma" w:cs="Tahoma"/>
                <w:i/>
                <w:iCs/>
                <w:color w:val="000000"/>
                <w:kern w:val="0"/>
                <w:szCs w:val="22"/>
                <w:lang w:val="id-ID" w:eastAsia="id-ID" w:bidi="ar-SA"/>
                <w14:ligatures w14:val="none"/>
              </w:rPr>
            </w:pPr>
            <w:r w:rsidRPr="00030433">
              <w:rPr>
                <w:rFonts w:ascii="Tahoma" w:eastAsia="Times New Roman" w:hAnsi="Tahoma" w:cs="Tahoma"/>
                <w:i/>
                <w:iCs/>
                <w:color w:val="000000"/>
                <w:kern w:val="0"/>
                <w:szCs w:val="22"/>
                <w:lang w:val="id-ID" w:eastAsia="id-ID" w:bidi="ar-SA"/>
                <w14:ligatures w14:val="none"/>
              </w:rPr>
              <w:t>Segment Disutility</w:t>
            </w:r>
            <w:r w:rsidRPr="00030433">
              <w:rPr>
                <w:rFonts w:ascii="Tahoma" w:eastAsia="Times New Roman" w:hAnsi="Tahoma" w:cs="Tahoma"/>
                <w:color w:val="000000"/>
                <w:kern w:val="0"/>
                <w:szCs w:val="22"/>
                <w:lang w:val="id-ID" w:eastAsia="id-ID" w:bidi="ar-SA"/>
                <w14:ligatures w14:val="none"/>
              </w:rPr>
              <w:t xml:space="preserve"> (Menit)</w:t>
            </w:r>
          </w:p>
        </w:tc>
      </w:tr>
      <w:tr w:rsidR="00030433" w:rsidRPr="00030433" w14:paraId="7E932904" w14:textId="77777777" w:rsidTr="00963A7D">
        <w:trPr>
          <w:trHeight w:val="495"/>
        </w:trPr>
        <w:tc>
          <w:tcPr>
            <w:tcW w:w="2632" w:type="dxa"/>
            <w:vMerge/>
            <w:tcBorders>
              <w:top w:val="nil"/>
              <w:left w:val="single" w:sz="4" w:space="0" w:color="auto"/>
              <w:bottom w:val="single" w:sz="4" w:space="0" w:color="000000"/>
              <w:right w:val="single" w:sz="4" w:space="0" w:color="auto"/>
            </w:tcBorders>
            <w:vAlign w:val="center"/>
            <w:hideMark/>
          </w:tcPr>
          <w:p w14:paraId="2489C8A3"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p>
        </w:tc>
        <w:tc>
          <w:tcPr>
            <w:tcW w:w="954" w:type="dxa"/>
            <w:vMerge/>
            <w:tcBorders>
              <w:top w:val="nil"/>
              <w:left w:val="single" w:sz="4" w:space="0" w:color="auto"/>
              <w:bottom w:val="single" w:sz="4" w:space="0" w:color="000000"/>
              <w:right w:val="single" w:sz="4" w:space="0" w:color="auto"/>
            </w:tcBorders>
            <w:vAlign w:val="center"/>
            <w:hideMark/>
          </w:tcPr>
          <w:p w14:paraId="54E2E550"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p>
        </w:tc>
        <w:tc>
          <w:tcPr>
            <w:tcW w:w="1228" w:type="dxa"/>
            <w:vMerge/>
            <w:tcBorders>
              <w:top w:val="nil"/>
              <w:left w:val="single" w:sz="4" w:space="0" w:color="auto"/>
              <w:bottom w:val="single" w:sz="4" w:space="0" w:color="000000"/>
              <w:right w:val="single" w:sz="4" w:space="0" w:color="auto"/>
            </w:tcBorders>
            <w:vAlign w:val="center"/>
            <w:hideMark/>
          </w:tcPr>
          <w:p w14:paraId="1F840E93"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p>
        </w:tc>
        <w:tc>
          <w:tcPr>
            <w:tcW w:w="983" w:type="dxa"/>
            <w:vMerge/>
            <w:tcBorders>
              <w:top w:val="nil"/>
              <w:left w:val="single" w:sz="4" w:space="0" w:color="auto"/>
              <w:bottom w:val="single" w:sz="4" w:space="0" w:color="000000"/>
              <w:right w:val="single" w:sz="4" w:space="0" w:color="auto"/>
            </w:tcBorders>
            <w:vAlign w:val="center"/>
            <w:hideMark/>
          </w:tcPr>
          <w:p w14:paraId="282FCF15"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p>
        </w:tc>
        <w:tc>
          <w:tcPr>
            <w:tcW w:w="1214" w:type="dxa"/>
            <w:vMerge/>
            <w:tcBorders>
              <w:top w:val="nil"/>
              <w:left w:val="single" w:sz="4" w:space="0" w:color="auto"/>
              <w:bottom w:val="single" w:sz="4" w:space="0" w:color="000000"/>
              <w:right w:val="single" w:sz="4" w:space="0" w:color="auto"/>
            </w:tcBorders>
            <w:vAlign w:val="center"/>
            <w:hideMark/>
          </w:tcPr>
          <w:p w14:paraId="4D281C83"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p>
        </w:tc>
        <w:tc>
          <w:tcPr>
            <w:tcW w:w="643" w:type="dxa"/>
            <w:vMerge/>
            <w:tcBorders>
              <w:top w:val="nil"/>
              <w:left w:val="single" w:sz="4" w:space="0" w:color="auto"/>
              <w:bottom w:val="single" w:sz="4" w:space="0" w:color="000000"/>
              <w:right w:val="single" w:sz="4" w:space="0" w:color="auto"/>
            </w:tcBorders>
            <w:vAlign w:val="center"/>
            <w:hideMark/>
          </w:tcPr>
          <w:p w14:paraId="16DABD29"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p>
        </w:tc>
        <w:tc>
          <w:tcPr>
            <w:tcW w:w="1171" w:type="dxa"/>
            <w:vMerge/>
            <w:tcBorders>
              <w:top w:val="nil"/>
              <w:left w:val="single" w:sz="4" w:space="0" w:color="auto"/>
              <w:bottom w:val="single" w:sz="4" w:space="0" w:color="000000"/>
              <w:right w:val="single" w:sz="4" w:space="0" w:color="auto"/>
            </w:tcBorders>
            <w:vAlign w:val="center"/>
            <w:hideMark/>
          </w:tcPr>
          <w:p w14:paraId="60979320" w14:textId="77777777" w:rsidR="00030433" w:rsidRPr="00030433" w:rsidRDefault="00030433" w:rsidP="00030433">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000000"/>
              <w:right w:val="single" w:sz="4" w:space="0" w:color="auto"/>
            </w:tcBorders>
            <w:vAlign w:val="center"/>
            <w:hideMark/>
          </w:tcPr>
          <w:p w14:paraId="31F42C89"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p>
        </w:tc>
        <w:tc>
          <w:tcPr>
            <w:tcW w:w="1185" w:type="dxa"/>
            <w:vMerge/>
            <w:tcBorders>
              <w:top w:val="nil"/>
              <w:left w:val="single" w:sz="4" w:space="0" w:color="auto"/>
              <w:bottom w:val="single" w:sz="4" w:space="0" w:color="000000"/>
              <w:right w:val="single" w:sz="4" w:space="0" w:color="auto"/>
            </w:tcBorders>
            <w:vAlign w:val="center"/>
            <w:hideMark/>
          </w:tcPr>
          <w:p w14:paraId="7F5D4B8C" w14:textId="77777777" w:rsidR="00030433" w:rsidRPr="00030433" w:rsidRDefault="00030433" w:rsidP="00030433">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39283A83"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p>
        </w:tc>
        <w:tc>
          <w:tcPr>
            <w:tcW w:w="1163" w:type="dxa"/>
            <w:vMerge/>
            <w:tcBorders>
              <w:top w:val="nil"/>
              <w:left w:val="single" w:sz="4" w:space="0" w:color="auto"/>
              <w:bottom w:val="single" w:sz="4" w:space="0" w:color="000000"/>
              <w:right w:val="single" w:sz="4" w:space="0" w:color="auto"/>
            </w:tcBorders>
            <w:vAlign w:val="center"/>
            <w:hideMark/>
          </w:tcPr>
          <w:p w14:paraId="575988C8" w14:textId="77777777" w:rsidR="00030433" w:rsidRPr="00030433" w:rsidRDefault="00030433" w:rsidP="00030433">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20E14EA7" w14:textId="77777777" w:rsidR="00030433" w:rsidRPr="00030433" w:rsidRDefault="00030433" w:rsidP="00030433">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030433" w:rsidRPr="00030433" w14:paraId="68197A98" w14:textId="77777777" w:rsidTr="00963A7D">
        <w:trPr>
          <w:trHeight w:val="240"/>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6E99822D" w14:textId="77777777" w:rsidR="00030433" w:rsidRPr="00030433" w:rsidRDefault="00030433" w:rsidP="00030433">
            <w:pPr>
              <w:spacing w:after="0" w:line="240" w:lineRule="auto"/>
              <w:jc w:val="center"/>
              <w:rPr>
                <w:rFonts w:ascii="Tahoma" w:eastAsia="Times New Roman" w:hAnsi="Tahoma" w:cs="Tahoma"/>
                <w:i/>
                <w:iCs/>
                <w:color w:val="000000"/>
                <w:kern w:val="0"/>
                <w:szCs w:val="22"/>
                <w:lang w:val="id-ID" w:eastAsia="id-ID" w:bidi="ar-SA"/>
                <w14:ligatures w14:val="none"/>
              </w:rPr>
            </w:pPr>
            <w:r w:rsidRPr="00030433">
              <w:rPr>
                <w:rFonts w:ascii="Tahoma" w:eastAsia="Times New Roman" w:hAnsi="Tahoma" w:cs="Tahoma"/>
                <w:i/>
                <w:iCs/>
                <w:color w:val="000000"/>
                <w:kern w:val="0"/>
                <w:szCs w:val="22"/>
                <w:lang w:val="id-ID" w:eastAsia="id-ID" w:bidi="ar-SA"/>
                <w14:ligatures w14:val="none"/>
              </w:rPr>
              <w:t>1</w:t>
            </w:r>
          </w:p>
        </w:tc>
        <w:tc>
          <w:tcPr>
            <w:tcW w:w="954" w:type="dxa"/>
            <w:tcBorders>
              <w:top w:val="nil"/>
              <w:left w:val="nil"/>
              <w:bottom w:val="single" w:sz="4" w:space="0" w:color="auto"/>
              <w:right w:val="single" w:sz="4" w:space="0" w:color="auto"/>
            </w:tcBorders>
            <w:shd w:val="clear" w:color="auto" w:fill="auto"/>
            <w:noWrap/>
            <w:vAlign w:val="center"/>
            <w:hideMark/>
          </w:tcPr>
          <w:p w14:paraId="1223DEC7" w14:textId="77777777" w:rsidR="00030433" w:rsidRPr="00030433" w:rsidRDefault="00030433" w:rsidP="00030433">
            <w:pPr>
              <w:spacing w:after="0" w:line="240" w:lineRule="auto"/>
              <w:jc w:val="center"/>
              <w:rPr>
                <w:rFonts w:ascii="Tahoma" w:eastAsia="Times New Roman" w:hAnsi="Tahoma" w:cs="Tahoma"/>
                <w:i/>
                <w:iCs/>
                <w:color w:val="000000"/>
                <w:kern w:val="0"/>
                <w:szCs w:val="22"/>
                <w:lang w:val="id-ID" w:eastAsia="id-ID" w:bidi="ar-SA"/>
                <w14:ligatures w14:val="none"/>
              </w:rPr>
            </w:pPr>
            <w:r w:rsidRPr="00030433">
              <w:rPr>
                <w:rFonts w:ascii="Tahoma" w:eastAsia="Times New Roman" w:hAnsi="Tahoma" w:cs="Tahoma"/>
                <w:i/>
                <w:iCs/>
                <w:color w:val="000000"/>
                <w:kern w:val="0"/>
                <w:szCs w:val="22"/>
                <w:lang w:val="id-ID" w:eastAsia="id-ID" w:bidi="ar-SA"/>
                <w14:ligatures w14:val="none"/>
              </w:rPr>
              <w:t>2</w:t>
            </w:r>
          </w:p>
        </w:tc>
        <w:tc>
          <w:tcPr>
            <w:tcW w:w="1228" w:type="dxa"/>
            <w:tcBorders>
              <w:top w:val="nil"/>
              <w:left w:val="nil"/>
              <w:bottom w:val="single" w:sz="4" w:space="0" w:color="auto"/>
              <w:right w:val="single" w:sz="4" w:space="0" w:color="auto"/>
            </w:tcBorders>
            <w:shd w:val="clear" w:color="auto" w:fill="auto"/>
            <w:noWrap/>
            <w:vAlign w:val="center"/>
            <w:hideMark/>
          </w:tcPr>
          <w:p w14:paraId="05263776" w14:textId="77777777" w:rsidR="00030433" w:rsidRPr="00030433" w:rsidRDefault="00030433" w:rsidP="00030433">
            <w:pPr>
              <w:spacing w:after="0" w:line="240" w:lineRule="auto"/>
              <w:jc w:val="center"/>
              <w:rPr>
                <w:rFonts w:ascii="Tahoma" w:eastAsia="Times New Roman" w:hAnsi="Tahoma" w:cs="Tahoma"/>
                <w:i/>
                <w:iCs/>
                <w:color w:val="000000"/>
                <w:kern w:val="0"/>
                <w:szCs w:val="22"/>
                <w:lang w:val="id-ID" w:eastAsia="id-ID" w:bidi="ar-SA"/>
                <w14:ligatures w14:val="none"/>
              </w:rPr>
            </w:pPr>
            <w:r w:rsidRPr="00030433">
              <w:rPr>
                <w:rFonts w:ascii="Tahoma" w:eastAsia="Times New Roman" w:hAnsi="Tahoma" w:cs="Tahoma"/>
                <w:i/>
                <w:iCs/>
                <w:color w:val="000000"/>
                <w:kern w:val="0"/>
                <w:szCs w:val="22"/>
                <w:lang w:val="id-ID" w:eastAsia="id-ID" w:bidi="ar-SA"/>
                <w14:ligatures w14:val="none"/>
              </w:rPr>
              <w:t>3</w:t>
            </w:r>
          </w:p>
        </w:tc>
        <w:tc>
          <w:tcPr>
            <w:tcW w:w="983" w:type="dxa"/>
            <w:tcBorders>
              <w:top w:val="nil"/>
              <w:left w:val="nil"/>
              <w:bottom w:val="single" w:sz="4" w:space="0" w:color="auto"/>
              <w:right w:val="single" w:sz="4" w:space="0" w:color="auto"/>
            </w:tcBorders>
            <w:shd w:val="clear" w:color="auto" w:fill="auto"/>
            <w:noWrap/>
            <w:vAlign w:val="center"/>
            <w:hideMark/>
          </w:tcPr>
          <w:p w14:paraId="262A6211" w14:textId="77777777" w:rsidR="00030433" w:rsidRPr="00030433" w:rsidRDefault="00030433" w:rsidP="00030433">
            <w:pPr>
              <w:spacing w:after="0" w:line="240" w:lineRule="auto"/>
              <w:jc w:val="center"/>
              <w:rPr>
                <w:rFonts w:ascii="Tahoma" w:eastAsia="Times New Roman" w:hAnsi="Tahoma" w:cs="Tahoma"/>
                <w:i/>
                <w:iCs/>
                <w:color w:val="000000"/>
                <w:kern w:val="0"/>
                <w:szCs w:val="22"/>
                <w:lang w:val="id-ID" w:eastAsia="id-ID" w:bidi="ar-SA"/>
                <w14:ligatures w14:val="none"/>
              </w:rPr>
            </w:pPr>
            <w:r w:rsidRPr="00030433">
              <w:rPr>
                <w:rFonts w:ascii="Tahoma" w:eastAsia="Times New Roman" w:hAnsi="Tahoma" w:cs="Tahoma"/>
                <w:i/>
                <w:iCs/>
                <w:color w:val="000000"/>
                <w:kern w:val="0"/>
                <w:szCs w:val="22"/>
                <w:lang w:val="id-ID" w:eastAsia="id-ID" w:bidi="ar-SA"/>
                <w14:ligatures w14:val="none"/>
              </w:rPr>
              <w:t>4</w:t>
            </w:r>
          </w:p>
        </w:tc>
        <w:tc>
          <w:tcPr>
            <w:tcW w:w="1214" w:type="dxa"/>
            <w:tcBorders>
              <w:top w:val="nil"/>
              <w:left w:val="nil"/>
              <w:bottom w:val="single" w:sz="4" w:space="0" w:color="auto"/>
              <w:right w:val="single" w:sz="4" w:space="0" w:color="auto"/>
            </w:tcBorders>
            <w:shd w:val="clear" w:color="auto" w:fill="auto"/>
            <w:noWrap/>
            <w:vAlign w:val="center"/>
            <w:hideMark/>
          </w:tcPr>
          <w:p w14:paraId="4300E27E" w14:textId="77777777" w:rsidR="00030433" w:rsidRPr="00030433" w:rsidRDefault="00030433" w:rsidP="00030433">
            <w:pPr>
              <w:spacing w:after="0" w:line="240" w:lineRule="auto"/>
              <w:jc w:val="center"/>
              <w:rPr>
                <w:rFonts w:ascii="Tahoma" w:eastAsia="Times New Roman" w:hAnsi="Tahoma" w:cs="Tahoma"/>
                <w:i/>
                <w:iCs/>
                <w:color w:val="000000"/>
                <w:kern w:val="0"/>
                <w:szCs w:val="22"/>
                <w:lang w:val="id-ID" w:eastAsia="id-ID" w:bidi="ar-SA"/>
                <w14:ligatures w14:val="none"/>
              </w:rPr>
            </w:pPr>
            <w:r w:rsidRPr="00030433">
              <w:rPr>
                <w:rFonts w:ascii="Tahoma" w:eastAsia="Times New Roman" w:hAnsi="Tahoma" w:cs="Tahoma"/>
                <w:i/>
                <w:iCs/>
                <w:color w:val="000000"/>
                <w:kern w:val="0"/>
                <w:szCs w:val="22"/>
                <w:lang w:val="id-ID" w:eastAsia="id-ID" w:bidi="ar-SA"/>
                <w14:ligatures w14:val="none"/>
              </w:rPr>
              <w:t>5</w:t>
            </w:r>
          </w:p>
        </w:tc>
        <w:tc>
          <w:tcPr>
            <w:tcW w:w="643" w:type="dxa"/>
            <w:tcBorders>
              <w:top w:val="nil"/>
              <w:left w:val="nil"/>
              <w:bottom w:val="single" w:sz="4" w:space="0" w:color="auto"/>
              <w:right w:val="single" w:sz="4" w:space="0" w:color="auto"/>
            </w:tcBorders>
            <w:shd w:val="clear" w:color="auto" w:fill="auto"/>
            <w:noWrap/>
            <w:vAlign w:val="center"/>
            <w:hideMark/>
          </w:tcPr>
          <w:p w14:paraId="13FDDE15" w14:textId="77777777" w:rsidR="00030433" w:rsidRPr="00030433" w:rsidRDefault="00030433" w:rsidP="00030433">
            <w:pPr>
              <w:spacing w:after="0" w:line="240" w:lineRule="auto"/>
              <w:jc w:val="center"/>
              <w:rPr>
                <w:rFonts w:ascii="Tahoma" w:eastAsia="Times New Roman" w:hAnsi="Tahoma" w:cs="Tahoma"/>
                <w:i/>
                <w:iCs/>
                <w:color w:val="000000"/>
                <w:kern w:val="0"/>
                <w:szCs w:val="22"/>
                <w:lang w:val="id-ID" w:eastAsia="id-ID" w:bidi="ar-SA"/>
                <w14:ligatures w14:val="none"/>
              </w:rPr>
            </w:pPr>
            <w:r w:rsidRPr="00030433">
              <w:rPr>
                <w:rFonts w:ascii="Tahoma" w:eastAsia="Times New Roman" w:hAnsi="Tahoma" w:cs="Tahoma"/>
                <w:i/>
                <w:iCs/>
                <w:color w:val="000000"/>
                <w:kern w:val="0"/>
                <w:szCs w:val="22"/>
                <w:lang w:val="id-ID" w:eastAsia="id-ID" w:bidi="ar-SA"/>
                <w14:ligatures w14:val="none"/>
              </w:rPr>
              <w:t>6</w:t>
            </w:r>
          </w:p>
        </w:tc>
        <w:tc>
          <w:tcPr>
            <w:tcW w:w="1171" w:type="dxa"/>
            <w:tcBorders>
              <w:top w:val="nil"/>
              <w:left w:val="nil"/>
              <w:bottom w:val="single" w:sz="4" w:space="0" w:color="auto"/>
              <w:right w:val="single" w:sz="4" w:space="0" w:color="auto"/>
            </w:tcBorders>
            <w:shd w:val="clear" w:color="auto" w:fill="auto"/>
            <w:noWrap/>
            <w:vAlign w:val="center"/>
            <w:hideMark/>
          </w:tcPr>
          <w:p w14:paraId="0D3D8B19" w14:textId="77777777" w:rsidR="00030433" w:rsidRPr="00030433" w:rsidRDefault="00030433" w:rsidP="00030433">
            <w:pPr>
              <w:spacing w:after="0" w:line="240" w:lineRule="auto"/>
              <w:jc w:val="center"/>
              <w:rPr>
                <w:rFonts w:ascii="Tahoma" w:eastAsia="Times New Roman" w:hAnsi="Tahoma" w:cs="Tahoma"/>
                <w:i/>
                <w:iCs/>
                <w:color w:val="000000"/>
                <w:kern w:val="0"/>
                <w:szCs w:val="22"/>
                <w:lang w:val="id-ID" w:eastAsia="id-ID" w:bidi="ar-SA"/>
                <w14:ligatures w14:val="none"/>
              </w:rPr>
            </w:pPr>
            <w:r w:rsidRPr="00030433">
              <w:rPr>
                <w:rFonts w:ascii="Tahoma" w:eastAsia="Times New Roman" w:hAnsi="Tahoma" w:cs="Tahoma"/>
                <w:i/>
                <w:iCs/>
                <w:color w:val="000000"/>
                <w:kern w:val="0"/>
                <w:szCs w:val="22"/>
                <w:lang w:val="id-ID" w:eastAsia="id-ID" w:bidi="ar-SA"/>
                <w14:ligatures w14:val="none"/>
              </w:rPr>
              <w:t>7</w:t>
            </w:r>
          </w:p>
        </w:tc>
        <w:tc>
          <w:tcPr>
            <w:tcW w:w="643" w:type="dxa"/>
            <w:tcBorders>
              <w:top w:val="nil"/>
              <w:left w:val="nil"/>
              <w:bottom w:val="single" w:sz="4" w:space="0" w:color="auto"/>
              <w:right w:val="single" w:sz="4" w:space="0" w:color="auto"/>
            </w:tcBorders>
            <w:shd w:val="clear" w:color="auto" w:fill="auto"/>
            <w:noWrap/>
            <w:vAlign w:val="center"/>
            <w:hideMark/>
          </w:tcPr>
          <w:p w14:paraId="0D0DEBCB" w14:textId="77777777" w:rsidR="00030433" w:rsidRPr="00030433" w:rsidRDefault="00030433" w:rsidP="00030433">
            <w:pPr>
              <w:spacing w:after="0" w:line="240" w:lineRule="auto"/>
              <w:jc w:val="center"/>
              <w:rPr>
                <w:rFonts w:ascii="Tahoma" w:eastAsia="Times New Roman" w:hAnsi="Tahoma" w:cs="Tahoma"/>
                <w:i/>
                <w:iCs/>
                <w:color w:val="000000"/>
                <w:kern w:val="0"/>
                <w:szCs w:val="22"/>
                <w:lang w:val="id-ID" w:eastAsia="id-ID" w:bidi="ar-SA"/>
                <w14:ligatures w14:val="none"/>
              </w:rPr>
            </w:pPr>
            <w:r w:rsidRPr="00030433">
              <w:rPr>
                <w:rFonts w:ascii="Tahoma" w:eastAsia="Times New Roman" w:hAnsi="Tahoma" w:cs="Tahoma"/>
                <w:i/>
                <w:iCs/>
                <w:color w:val="000000"/>
                <w:kern w:val="0"/>
                <w:szCs w:val="22"/>
                <w:lang w:val="id-ID" w:eastAsia="id-ID" w:bidi="ar-SA"/>
                <w14:ligatures w14:val="none"/>
              </w:rPr>
              <w:t>8</w:t>
            </w:r>
          </w:p>
        </w:tc>
        <w:tc>
          <w:tcPr>
            <w:tcW w:w="1185" w:type="dxa"/>
            <w:tcBorders>
              <w:top w:val="nil"/>
              <w:left w:val="nil"/>
              <w:bottom w:val="single" w:sz="4" w:space="0" w:color="auto"/>
              <w:right w:val="single" w:sz="4" w:space="0" w:color="auto"/>
            </w:tcBorders>
            <w:shd w:val="clear" w:color="auto" w:fill="auto"/>
            <w:noWrap/>
            <w:vAlign w:val="center"/>
            <w:hideMark/>
          </w:tcPr>
          <w:p w14:paraId="6A1B7694" w14:textId="77777777" w:rsidR="00030433" w:rsidRPr="00030433" w:rsidRDefault="00030433" w:rsidP="00030433">
            <w:pPr>
              <w:spacing w:after="0" w:line="240" w:lineRule="auto"/>
              <w:jc w:val="center"/>
              <w:rPr>
                <w:rFonts w:ascii="Tahoma" w:eastAsia="Times New Roman" w:hAnsi="Tahoma" w:cs="Tahoma"/>
                <w:i/>
                <w:iCs/>
                <w:color w:val="000000"/>
                <w:kern w:val="0"/>
                <w:szCs w:val="22"/>
                <w:lang w:val="id-ID" w:eastAsia="id-ID" w:bidi="ar-SA"/>
                <w14:ligatures w14:val="none"/>
              </w:rPr>
            </w:pPr>
            <w:r w:rsidRPr="00030433">
              <w:rPr>
                <w:rFonts w:ascii="Tahoma" w:eastAsia="Times New Roman" w:hAnsi="Tahoma" w:cs="Tahoma"/>
                <w:i/>
                <w:iCs/>
                <w:color w:val="000000"/>
                <w:kern w:val="0"/>
                <w:szCs w:val="22"/>
                <w:lang w:val="id-ID" w:eastAsia="id-ID" w:bidi="ar-SA"/>
                <w14:ligatures w14:val="none"/>
              </w:rPr>
              <w:t>9</w:t>
            </w:r>
          </w:p>
        </w:tc>
        <w:tc>
          <w:tcPr>
            <w:tcW w:w="643" w:type="dxa"/>
            <w:tcBorders>
              <w:top w:val="nil"/>
              <w:left w:val="nil"/>
              <w:bottom w:val="single" w:sz="4" w:space="0" w:color="auto"/>
              <w:right w:val="single" w:sz="4" w:space="0" w:color="auto"/>
            </w:tcBorders>
            <w:shd w:val="clear" w:color="auto" w:fill="auto"/>
            <w:noWrap/>
            <w:vAlign w:val="center"/>
            <w:hideMark/>
          </w:tcPr>
          <w:p w14:paraId="3AA0EF92" w14:textId="77777777" w:rsidR="00030433" w:rsidRPr="00030433" w:rsidRDefault="00030433" w:rsidP="00030433">
            <w:pPr>
              <w:spacing w:after="0" w:line="240" w:lineRule="auto"/>
              <w:jc w:val="center"/>
              <w:rPr>
                <w:rFonts w:ascii="Tahoma" w:eastAsia="Times New Roman" w:hAnsi="Tahoma" w:cs="Tahoma"/>
                <w:i/>
                <w:iCs/>
                <w:color w:val="000000"/>
                <w:kern w:val="0"/>
                <w:szCs w:val="22"/>
                <w:lang w:val="id-ID" w:eastAsia="id-ID" w:bidi="ar-SA"/>
                <w14:ligatures w14:val="none"/>
              </w:rPr>
            </w:pPr>
            <w:r w:rsidRPr="00030433">
              <w:rPr>
                <w:rFonts w:ascii="Tahoma" w:eastAsia="Times New Roman" w:hAnsi="Tahoma" w:cs="Tahoma"/>
                <w:i/>
                <w:iCs/>
                <w:color w:val="000000"/>
                <w:kern w:val="0"/>
                <w:szCs w:val="22"/>
                <w:lang w:val="id-ID" w:eastAsia="id-ID" w:bidi="ar-SA"/>
                <w14:ligatures w14:val="none"/>
              </w:rPr>
              <w:t>10</w:t>
            </w:r>
          </w:p>
        </w:tc>
        <w:tc>
          <w:tcPr>
            <w:tcW w:w="1163" w:type="dxa"/>
            <w:tcBorders>
              <w:top w:val="nil"/>
              <w:left w:val="nil"/>
              <w:bottom w:val="single" w:sz="4" w:space="0" w:color="auto"/>
              <w:right w:val="single" w:sz="4" w:space="0" w:color="auto"/>
            </w:tcBorders>
            <w:shd w:val="clear" w:color="auto" w:fill="auto"/>
            <w:noWrap/>
            <w:vAlign w:val="center"/>
            <w:hideMark/>
          </w:tcPr>
          <w:p w14:paraId="4B138BC8" w14:textId="77777777" w:rsidR="00030433" w:rsidRPr="00030433" w:rsidRDefault="00030433" w:rsidP="00030433">
            <w:pPr>
              <w:spacing w:after="0" w:line="240" w:lineRule="auto"/>
              <w:jc w:val="center"/>
              <w:rPr>
                <w:rFonts w:ascii="Tahoma" w:eastAsia="Times New Roman" w:hAnsi="Tahoma" w:cs="Tahoma"/>
                <w:i/>
                <w:iCs/>
                <w:color w:val="000000"/>
                <w:kern w:val="0"/>
                <w:szCs w:val="22"/>
                <w:lang w:val="id-ID" w:eastAsia="id-ID" w:bidi="ar-SA"/>
                <w14:ligatures w14:val="none"/>
              </w:rPr>
            </w:pPr>
            <w:r w:rsidRPr="00030433">
              <w:rPr>
                <w:rFonts w:ascii="Tahoma" w:eastAsia="Times New Roman" w:hAnsi="Tahoma" w:cs="Tahoma"/>
                <w:i/>
                <w:iCs/>
                <w:color w:val="000000"/>
                <w:kern w:val="0"/>
                <w:szCs w:val="22"/>
                <w:lang w:val="id-ID" w:eastAsia="id-ID" w:bidi="ar-SA"/>
                <w14:ligatures w14:val="none"/>
              </w:rPr>
              <w:t>11</w:t>
            </w:r>
          </w:p>
        </w:tc>
        <w:tc>
          <w:tcPr>
            <w:tcW w:w="222" w:type="dxa"/>
            <w:vAlign w:val="center"/>
            <w:hideMark/>
          </w:tcPr>
          <w:p w14:paraId="47E64608" w14:textId="77777777" w:rsidR="00030433" w:rsidRPr="00030433" w:rsidRDefault="00030433" w:rsidP="00030433">
            <w:pPr>
              <w:spacing w:after="0" w:line="240" w:lineRule="auto"/>
              <w:rPr>
                <w:rFonts w:ascii="Times New Roman" w:eastAsia="Times New Roman" w:hAnsi="Times New Roman" w:cs="Times New Roman"/>
                <w:kern w:val="0"/>
                <w:sz w:val="20"/>
                <w:szCs w:val="20"/>
                <w:lang w:val="id-ID" w:eastAsia="id-ID" w:bidi="ar-SA"/>
                <w14:ligatures w14:val="none"/>
              </w:rPr>
            </w:pPr>
          </w:p>
        </w:tc>
      </w:tr>
      <w:tr w:rsidR="00030433" w:rsidRPr="00030433" w14:paraId="15A3929C" w14:textId="77777777" w:rsidTr="00963A7D">
        <w:trPr>
          <w:trHeight w:val="240"/>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34810351"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Gerbang Masuk - Drop Zone</w:t>
            </w:r>
          </w:p>
        </w:tc>
        <w:tc>
          <w:tcPr>
            <w:tcW w:w="954" w:type="dxa"/>
            <w:tcBorders>
              <w:top w:val="nil"/>
              <w:left w:val="nil"/>
              <w:bottom w:val="single" w:sz="4" w:space="0" w:color="auto"/>
              <w:right w:val="single" w:sz="4" w:space="0" w:color="auto"/>
            </w:tcBorders>
            <w:shd w:val="clear" w:color="auto" w:fill="auto"/>
            <w:noWrap/>
            <w:vAlign w:val="center"/>
            <w:hideMark/>
          </w:tcPr>
          <w:p w14:paraId="54691C0E"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20</w:t>
            </w:r>
          </w:p>
        </w:tc>
        <w:tc>
          <w:tcPr>
            <w:tcW w:w="1228" w:type="dxa"/>
            <w:tcBorders>
              <w:top w:val="nil"/>
              <w:left w:val="nil"/>
              <w:bottom w:val="single" w:sz="4" w:space="0" w:color="auto"/>
              <w:right w:val="single" w:sz="4" w:space="0" w:color="auto"/>
            </w:tcBorders>
            <w:shd w:val="clear" w:color="auto" w:fill="auto"/>
            <w:noWrap/>
            <w:vAlign w:val="center"/>
            <w:hideMark/>
          </w:tcPr>
          <w:p w14:paraId="5F6638EC"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165</w:t>
            </w:r>
          </w:p>
        </w:tc>
        <w:tc>
          <w:tcPr>
            <w:tcW w:w="983" w:type="dxa"/>
            <w:tcBorders>
              <w:top w:val="nil"/>
              <w:left w:val="nil"/>
              <w:bottom w:val="single" w:sz="4" w:space="0" w:color="auto"/>
              <w:right w:val="single" w:sz="4" w:space="0" w:color="auto"/>
            </w:tcBorders>
            <w:shd w:val="clear" w:color="auto" w:fill="auto"/>
            <w:noWrap/>
            <w:vAlign w:val="center"/>
            <w:hideMark/>
          </w:tcPr>
          <w:p w14:paraId="6FA2AEE4"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0,12</w:t>
            </w:r>
          </w:p>
        </w:tc>
        <w:tc>
          <w:tcPr>
            <w:tcW w:w="1214" w:type="dxa"/>
            <w:tcBorders>
              <w:top w:val="nil"/>
              <w:left w:val="nil"/>
              <w:bottom w:val="single" w:sz="4" w:space="0" w:color="auto"/>
              <w:right w:val="single" w:sz="4" w:space="0" w:color="auto"/>
            </w:tcBorders>
            <w:shd w:val="clear" w:color="auto" w:fill="auto"/>
            <w:noWrap/>
            <w:vAlign w:val="center"/>
            <w:hideMark/>
          </w:tcPr>
          <w:p w14:paraId="4F1C5604"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3,00</w:t>
            </w:r>
          </w:p>
        </w:tc>
        <w:tc>
          <w:tcPr>
            <w:tcW w:w="643" w:type="dxa"/>
            <w:tcBorders>
              <w:top w:val="nil"/>
              <w:left w:val="nil"/>
              <w:bottom w:val="single" w:sz="4" w:space="0" w:color="auto"/>
              <w:right w:val="single" w:sz="4" w:space="0" w:color="auto"/>
            </w:tcBorders>
            <w:shd w:val="clear" w:color="auto" w:fill="auto"/>
            <w:noWrap/>
            <w:vAlign w:val="center"/>
            <w:hideMark/>
          </w:tcPr>
          <w:p w14:paraId="0D1CB498"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2148D63B"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024F52F4"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382E12FD"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5A9B3E2A" w14:textId="77777777" w:rsidR="00030433" w:rsidRPr="00030433" w:rsidRDefault="00030433" w:rsidP="00030433">
            <w:pPr>
              <w:spacing w:after="0" w:line="240" w:lineRule="auto"/>
              <w:jc w:val="right"/>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10ACC254" w14:textId="77777777" w:rsidR="00030433" w:rsidRPr="00030433" w:rsidRDefault="00030433" w:rsidP="00030433">
            <w:pPr>
              <w:spacing w:after="0" w:line="240" w:lineRule="auto"/>
              <w:jc w:val="right"/>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3,12</w:t>
            </w:r>
          </w:p>
        </w:tc>
        <w:tc>
          <w:tcPr>
            <w:tcW w:w="222" w:type="dxa"/>
            <w:vAlign w:val="center"/>
            <w:hideMark/>
          </w:tcPr>
          <w:p w14:paraId="4EA7C7AA" w14:textId="77777777" w:rsidR="00030433" w:rsidRPr="00030433" w:rsidRDefault="00030433" w:rsidP="00030433">
            <w:pPr>
              <w:spacing w:after="0" w:line="240" w:lineRule="auto"/>
              <w:rPr>
                <w:rFonts w:ascii="Times New Roman" w:eastAsia="Times New Roman" w:hAnsi="Times New Roman" w:cs="Times New Roman"/>
                <w:kern w:val="0"/>
                <w:sz w:val="20"/>
                <w:szCs w:val="20"/>
                <w:lang w:val="id-ID" w:eastAsia="id-ID" w:bidi="ar-SA"/>
                <w14:ligatures w14:val="none"/>
              </w:rPr>
            </w:pPr>
          </w:p>
        </w:tc>
      </w:tr>
      <w:tr w:rsidR="00030433" w:rsidRPr="00030433" w14:paraId="5A63EB0C" w14:textId="77777777" w:rsidTr="00963A7D">
        <w:trPr>
          <w:trHeight w:val="240"/>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3F3C39F2"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Drop Zone - Ruang Tunggu</w:t>
            </w:r>
          </w:p>
        </w:tc>
        <w:tc>
          <w:tcPr>
            <w:tcW w:w="954" w:type="dxa"/>
            <w:tcBorders>
              <w:top w:val="nil"/>
              <w:left w:val="nil"/>
              <w:bottom w:val="single" w:sz="4" w:space="0" w:color="auto"/>
              <w:right w:val="single" w:sz="4" w:space="0" w:color="auto"/>
            </w:tcBorders>
            <w:shd w:val="clear" w:color="auto" w:fill="auto"/>
            <w:noWrap/>
            <w:vAlign w:val="center"/>
            <w:hideMark/>
          </w:tcPr>
          <w:p w14:paraId="0487D980"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87</w:t>
            </w:r>
          </w:p>
        </w:tc>
        <w:tc>
          <w:tcPr>
            <w:tcW w:w="1228" w:type="dxa"/>
            <w:tcBorders>
              <w:top w:val="nil"/>
              <w:left w:val="nil"/>
              <w:bottom w:val="single" w:sz="4" w:space="0" w:color="auto"/>
              <w:right w:val="single" w:sz="4" w:space="0" w:color="auto"/>
            </w:tcBorders>
            <w:shd w:val="clear" w:color="auto" w:fill="auto"/>
            <w:noWrap/>
            <w:vAlign w:val="center"/>
            <w:hideMark/>
          </w:tcPr>
          <w:p w14:paraId="6AAFBC25"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54</w:t>
            </w:r>
          </w:p>
        </w:tc>
        <w:tc>
          <w:tcPr>
            <w:tcW w:w="983" w:type="dxa"/>
            <w:tcBorders>
              <w:top w:val="nil"/>
              <w:left w:val="nil"/>
              <w:bottom w:val="single" w:sz="4" w:space="0" w:color="auto"/>
              <w:right w:val="single" w:sz="4" w:space="0" w:color="auto"/>
            </w:tcBorders>
            <w:shd w:val="clear" w:color="auto" w:fill="auto"/>
            <w:noWrap/>
            <w:vAlign w:val="center"/>
            <w:hideMark/>
          </w:tcPr>
          <w:p w14:paraId="72D1BD91"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1,61</w:t>
            </w:r>
          </w:p>
        </w:tc>
        <w:tc>
          <w:tcPr>
            <w:tcW w:w="1214" w:type="dxa"/>
            <w:tcBorders>
              <w:top w:val="nil"/>
              <w:left w:val="nil"/>
              <w:bottom w:val="single" w:sz="4" w:space="0" w:color="auto"/>
              <w:right w:val="single" w:sz="4" w:space="0" w:color="auto"/>
            </w:tcBorders>
            <w:shd w:val="clear" w:color="auto" w:fill="auto"/>
            <w:noWrap/>
            <w:vAlign w:val="center"/>
            <w:hideMark/>
          </w:tcPr>
          <w:p w14:paraId="7362539E"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1E2EBCA0"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1,25</w:t>
            </w:r>
          </w:p>
        </w:tc>
        <w:tc>
          <w:tcPr>
            <w:tcW w:w="1171" w:type="dxa"/>
            <w:tcBorders>
              <w:top w:val="nil"/>
              <w:left w:val="nil"/>
              <w:bottom w:val="single" w:sz="4" w:space="0" w:color="auto"/>
              <w:right w:val="single" w:sz="4" w:space="0" w:color="auto"/>
            </w:tcBorders>
            <w:shd w:val="clear" w:color="auto" w:fill="auto"/>
            <w:noWrap/>
            <w:vAlign w:val="center"/>
            <w:hideMark/>
          </w:tcPr>
          <w:p w14:paraId="02071315"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2,01</w:t>
            </w:r>
          </w:p>
        </w:tc>
        <w:tc>
          <w:tcPr>
            <w:tcW w:w="643" w:type="dxa"/>
            <w:tcBorders>
              <w:top w:val="nil"/>
              <w:left w:val="nil"/>
              <w:bottom w:val="single" w:sz="4" w:space="0" w:color="auto"/>
              <w:right w:val="single" w:sz="4" w:space="0" w:color="auto"/>
            </w:tcBorders>
            <w:shd w:val="clear" w:color="auto" w:fill="auto"/>
            <w:noWrap/>
            <w:vAlign w:val="center"/>
            <w:hideMark/>
          </w:tcPr>
          <w:p w14:paraId="6473AEA5"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44FFDB9E"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2,01</w:t>
            </w:r>
          </w:p>
        </w:tc>
        <w:tc>
          <w:tcPr>
            <w:tcW w:w="643" w:type="dxa"/>
            <w:tcBorders>
              <w:top w:val="nil"/>
              <w:left w:val="nil"/>
              <w:bottom w:val="single" w:sz="4" w:space="0" w:color="auto"/>
              <w:right w:val="single" w:sz="4" w:space="0" w:color="auto"/>
            </w:tcBorders>
            <w:shd w:val="clear" w:color="auto" w:fill="auto"/>
            <w:noWrap/>
            <w:vAlign w:val="center"/>
            <w:hideMark/>
          </w:tcPr>
          <w:p w14:paraId="2699078E"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57C38D2E"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222" w:type="dxa"/>
            <w:vAlign w:val="center"/>
            <w:hideMark/>
          </w:tcPr>
          <w:p w14:paraId="040BF934" w14:textId="77777777" w:rsidR="00030433" w:rsidRPr="00030433" w:rsidRDefault="00030433" w:rsidP="00030433">
            <w:pPr>
              <w:spacing w:after="0" w:line="240" w:lineRule="auto"/>
              <w:rPr>
                <w:rFonts w:ascii="Times New Roman" w:eastAsia="Times New Roman" w:hAnsi="Times New Roman" w:cs="Times New Roman"/>
                <w:kern w:val="0"/>
                <w:sz w:val="20"/>
                <w:szCs w:val="20"/>
                <w:lang w:val="id-ID" w:eastAsia="id-ID" w:bidi="ar-SA"/>
                <w14:ligatures w14:val="none"/>
              </w:rPr>
            </w:pPr>
          </w:p>
        </w:tc>
      </w:tr>
      <w:tr w:rsidR="00030433" w:rsidRPr="00030433" w14:paraId="49D9BB04" w14:textId="77777777" w:rsidTr="00963A7D">
        <w:trPr>
          <w:trHeight w:val="285"/>
        </w:trPr>
        <w:tc>
          <w:tcPr>
            <w:tcW w:w="2632" w:type="dxa"/>
            <w:tcBorders>
              <w:top w:val="nil"/>
              <w:left w:val="single" w:sz="4" w:space="0" w:color="auto"/>
              <w:bottom w:val="nil"/>
              <w:right w:val="single" w:sz="4" w:space="0" w:color="auto"/>
            </w:tcBorders>
            <w:shd w:val="clear" w:color="auto" w:fill="auto"/>
            <w:noWrap/>
            <w:vAlign w:val="center"/>
            <w:hideMark/>
          </w:tcPr>
          <w:p w14:paraId="463D1D2D"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Ruang Tunggu - Kereta</w:t>
            </w:r>
          </w:p>
        </w:tc>
        <w:tc>
          <w:tcPr>
            <w:tcW w:w="954" w:type="dxa"/>
            <w:tcBorders>
              <w:top w:val="nil"/>
              <w:left w:val="nil"/>
              <w:bottom w:val="single" w:sz="4" w:space="0" w:color="auto"/>
              <w:right w:val="single" w:sz="4" w:space="0" w:color="auto"/>
            </w:tcBorders>
            <w:shd w:val="clear" w:color="auto" w:fill="auto"/>
            <w:noWrap/>
            <w:vAlign w:val="center"/>
            <w:hideMark/>
          </w:tcPr>
          <w:p w14:paraId="31951DD1"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7</w:t>
            </w:r>
          </w:p>
        </w:tc>
        <w:tc>
          <w:tcPr>
            <w:tcW w:w="1228" w:type="dxa"/>
            <w:tcBorders>
              <w:top w:val="nil"/>
              <w:left w:val="nil"/>
              <w:bottom w:val="single" w:sz="4" w:space="0" w:color="auto"/>
              <w:right w:val="single" w:sz="4" w:space="0" w:color="auto"/>
            </w:tcBorders>
            <w:shd w:val="clear" w:color="auto" w:fill="auto"/>
            <w:noWrap/>
            <w:vAlign w:val="center"/>
            <w:hideMark/>
          </w:tcPr>
          <w:p w14:paraId="40A5A5EE"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54</w:t>
            </w:r>
          </w:p>
        </w:tc>
        <w:tc>
          <w:tcPr>
            <w:tcW w:w="983" w:type="dxa"/>
            <w:tcBorders>
              <w:top w:val="nil"/>
              <w:left w:val="nil"/>
              <w:bottom w:val="single" w:sz="4" w:space="0" w:color="auto"/>
              <w:right w:val="single" w:sz="4" w:space="0" w:color="auto"/>
            </w:tcBorders>
            <w:shd w:val="clear" w:color="auto" w:fill="auto"/>
            <w:noWrap/>
            <w:vAlign w:val="center"/>
            <w:hideMark/>
          </w:tcPr>
          <w:p w14:paraId="2DDB6E7C"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0,13</w:t>
            </w:r>
          </w:p>
        </w:tc>
        <w:tc>
          <w:tcPr>
            <w:tcW w:w="1214" w:type="dxa"/>
            <w:tcBorders>
              <w:top w:val="nil"/>
              <w:left w:val="nil"/>
              <w:bottom w:val="single" w:sz="4" w:space="0" w:color="auto"/>
              <w:right w:val="single" w:sz="4" w:space="0" w:color="auto"/>
            </w:tcBorders>
            <w:shd w:val="clear" w:color="auto" w:fill="auto"/>
            <w:noWrap/>
            <w:vAlign w:val="center"/>
            <w:hideMark/>
          </w:tcPr>
          <w:p w14:paraId="562A486A"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1,00</w:t>
            </w:r>
          </w:p>
        </w:tc>
        <w:tc>
          <w:tcPr>
            <w:tcW w:w="643" w:type="dxa"/>
            <w:tcBorders>
              <w:top w:val="nil"/>
              <w:left w:val="nil"/>
              <w:bottom w:val="single" w:sz="4" w:space="0" w:color="auto"/>
              <w:right w:val="single" w:sz="4" w:space="0" w:color="auto"/>
            </w:tcBorders>
            <w:shd w:val="clear" w:color="auto" w:fill="auto"/>
            <w:noWrap/>
            <w:vAlign w:val="center"/>
            <w:hideMark/>
          </w:tcPr>
          <w:p w14:paraId="2F28DB48"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1,25</w:t>
            </w:r>
          </w:p>
        </w:tc>
        <w:tc>
          <w:tcPr>
            <w:tcW w:w="1171" w:type="dxa"/>
            <w:tcBorders>
              <w:top w:val="nil"/>
              <w:left w:val="nil"/>
              <w:bottom w:val="single" w:sz="4" w:space="0" w:color="auto"/>
              <w:right w:val="single" w:sz="4" w:space="0" w:color="auto"/>
            </w:tcBorders>
            <w:shd w:val="clear" w:color="auto" w:fill="auto"/>
            <w:noWrap/>
            <w:vAlign w:val="center"/>
            <w:hideMark/>
          </w:tcPr>
          <w:p w14:paraId="4D712BA7"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1,16</w:t>
            </w:r>
          </w:p>
        </w:tc>
        <w:tc>
          <w:tcPr>
            <w:tcW w:w="643" w:type="dxa"/>
            <w:tcBorders>
              <w:top w:val="nil"/>
              <w:left w:val="nil"/>
              <w:bottom w:val="single" w:sz="4" w:space="0" w:color="auto"/>
              <w:right w:val="single" w:sz="4" w:space="0" w:color="auto"/>
            </w:tcBorders>
            <w:shd w:val="clear" w:color="auto" w:fill="auto"/>
            <w:noWrap/>
            <w:vAlign w:val="center"/>
            <w:hideMark/>
          </w:tcPr>
          <w:p w14:paraId="09A47EFC"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06A850CF"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1,16</w:t>
            </w:r>
          </w:p>
        </w:tc>
        <w:tc>
          <w:tcPr>
            <w:tcW w:w="643" w:type="dxa"/>
            <w:tcBorders>
              <w:top w:val="nil"/>
              <w:left w:val="nil"/>
              <w:bottom w:val="single" w:sz="4" w:space="0" w:color="auto"/>
              <w:right w:val="single" w:sz="4" w:space="0" w:color="auto"/>
            </w:tcBorders>
            <w:shd w:val="clear" w:color="auto" w:fill="auto"/>
            <w:noWrap/>
            <w:vAlign w:val="center"/>
            <w:hideMark/>
          </w:tcPr>
          <w:p w14:paraId="0230BEB7"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231117B9"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222" w:type="dxa"/>
            <w:vAlign w:val="center"/>
            <w:hideMark/>
          </w:tcPr>
          <w:p w14:paraId="61C7D240" w14:textId="77777777" w:rsidR="00030433" w:rsidRPr="00030433" w:rsidRDefault="00030433" w:rsidP="00030433">
            <w:pPr>
              <w:spacing w:after="0" w:line="240" w:lineRule="auto"/>
              <w:rPr>
                <w:rFonts w:ascii="Times New Roman" w:eastAsia="Times New Roman" w:hAnsi="Times New Roman" w:cs="Times New Roman"/>
                <w:kern w:val="0"/>
                <w:sz w:val="20"/>
                <w:szCs w:val="20"/>
                <w:lang w:val="id-ID" w:eastAsia="id-ID" w:bidi="ar-SA"/>
                <w14:ligatures w14:val="none"/>
              </w:rPr>
            </w:pPr>
          </w:p>
        </w:tc>
      </w:tr>
      <w:tr w:rsidR="00030433" w:rsidRPr="00030433" w14:paraId="6546A9A0" w14:textId="77777777" w:rsidTr="00963A7D">
        <w:trPr>
          <w:trHeight w:val="24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85328"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Total</w:t>
            </w:r>
          </w:p>
        </w:tc>
        <w:tc>
          <w:tcPr>
            <w:tcW w:w="954" w:type="dxa"/>
            <w:tcBorders>
              <w:top w:val="nil"/>
              <w:left w:val="nil"/>
              <w:bottom w:val="single" w:sz="4" w:space="0" w:color="auto"/>
              <w:right w:val="single" w:sz="4" w:space="0" w:color="auto"/>
            </w:tcBorders>
            <w:shd w:val="clear" w:color="auto" w:fill="auto"/>
            <w:noWrap/>
            <w:vAlign w:val="center"/>
            <w:hideMark/>
          </w:tcPr>
          <w:p w14:paraId="2BCB030B"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114</w:t>
            </w:r>
          </w:p>
        </w:tc>
        <w:tc>
          <w:tcPr>
            <w:tcW w:w="1228" w:type="dxa"/>
            <w:tcBorders>
              <w:top w:val="nil"/>
              <w:left w:val="nil"/>
              <w:bottom w:val="single" w:sz="4" w:space="0" w:color="auto"/>
              <w:right w:val="single" w:sz="4" w:space="0" w:color="auto"/>
            </w:tcBorders>
            <w:shd w:val="clear" w:color="auto" w:fill="auto"/>
            <w:noWrap/>
            <w:vAlign w:val="center"/>
            <w:hideMark/>
          </w:tcPr>
          <w:p w14:paraId="26408AD9"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983" w:type="dxa"/>
            <w:tcBorders>
              <w:top w:val="nil"/>
              <w:left w:val="nil"/>
              <w:bottom w:val="single" w:sz="4" w:space="0" w:color="auto"/>
              <w:right w:val="single" w:sz="4" w:space="0" w:color="auto"/>
            </w:tcBorders>
            <w:shd w:val="clear" w:color="auto" w:fill="auto"/>
            <w:noWrap/>
            <w:vAlign w:val="center"/>
            <w:hideMark/>
          </w:tcPr>
          <w:p w14:paraId="151B761C"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1,86</w:t>
            </w:r>
          </w:p>
        </w:tc>
        <w:tc>
          <w:tcPr>
            <w:tcW w:w="1214" w:type="dxa"/>
            <w:tcBorders>
              <w:top w:val="nil"/>
              <w:left w:val="nil"/>
              <w:bottom w:val="single" w:sz="4" w:space="0" w:color="auto"/>
              <w:right w:val="single" w:sz="4" w:space="0" w:color="auto"/>
            </w:tcBorders>
            <w:shd w:val="clear" w:color="auto" w:fill="auto"/>
            <w:noWrap/>
            <w:vAlign w:val="center"/>
            <w:hideMark/>
          </w:tcPr>
          <w:p w14:paraId="598ECA64"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55F73D56"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08F8F260"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3,18</w:t>
            </w:r>
          </w:p>
        </w:tc>
        <w:tc>
          <w:tcPr>
            <w:tcW w:w="643" w:type="dxa"/>
            <w:tcBorders>
              <w:top w:val="nil"/>
              <w:left w:val="nil"/>
              <w:bottom w:val="single" w:sz="4" w:space="0" w:color="auto"/>
              <w:right w:val="single" w:sz="4" w:space="0" w:color="auto"/>
            </w:tcBorders>
            <w:shd w:val="clear" w:color="auto" w:fill="auto"/>
            <w:noWrap/>
            <w:vAlign w:val="center"/>
            <w:hideMark/>
          </w:tcPr>
          <w:p w14:paraId="5176F017"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5AE58A6E"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3,18</w:t>
            </w:r>
          </w:p>
        </w:tc>
        <w:tc>
          <w:tcPr>
            <w:tcW w:w="643" w:type="dxa"/>
            <w:tcBorders>
              <w:top w:val="nil"/>
              <w:left w:val="nil"/>
              <w:bottom w:val="single" w:sz="4" w:space="0" w:color="auto"/>
              <w:right w:val="single" w:sz="4" w:space="0" w:color="auto"/>
            </w:tcBorders>
            <w:shd w:val="clear" w:color="auto" w:fill="auto"/>
            <w:noWrap/>
            <w:vAlign w:val="center"/>
            <w:hideMark/>
          </w:tcPr>
          <w:p w14:paraId="32FC8344"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1C44915C" w14:textId="77777777" w:rsidR="00030433" w:rsidRPr="00030433" w:rsidRDefault="00030433" w:rsidP="00963A7D">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3,12</w:t>
            </w:r>
          </w:p>
        </w:tc>
        <w:tc>
          <w:tcPr>
            <w:tcW w:w="222" w:type="dxa"/>
            <w:vAlign w:val="center"/>
            <w:hideMark/>
          </w:tcPr>
          <w:p w14:paraId="0D893F1B" w14:textId="77777777" w:rsidR="00030433" w:rsidRPr="00030433" w:rsidRDefault="00030433" w:rsidP="00030433">
            <w:pPr>
              <w:spacing w:after="0" w:line="240" w:lineRule="auto"/>
              <w:rPr>
                <w:rFonts w:ascii="Times New Roman" w:eastAsia="Times New Roman" w:hAnsi="Times New Roman" w:cs="Times New Roman"/>
                <w:kern w:val="0"/>
                <w:sz w:val="20"/>
                <w:szCs w:val="20"/>
                <w:lang w:val="id-ID" w:eastAsia="id-ID" w:bidi="ar-SA"/>
                <w14:ligatures w14:val="none"/>
              </w:rPr>
            </w:pPr>
          </w:p>
        </w:tc>
      </w:tr>
      <w:tr w:rsidR="00030433" w:rsidRPr="00030433" w14:paraId="53C5011A" w14:textId="77777777" w:rsidTr="00963A7D">
        <w:trPr>
          <w:trHeight w:val="240"/>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62E64F84" w14:textId="77777777" w:rsidR="00030433" w:rsidRPr="00030433" w:rsidRDefault="00030433" w:rsidP="00030433">
            <w:pPr>
              <w:spacing w:after="0" w:line="240" w:lineRule="auto"/>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Total Nilai Waktu</w:t>
            </w:r>
          </w:p>
        </w:tc>
        <w:tc>
          <w:tcPr>
            <w:tcW w:w="954" w:type="dxa"/>
            <w:tcBorders>
              <w:top w:val="nil"/>
              <w:left w:val="nil"/>
              <w:bottom w:val="single" w:sz="4" w:space="0" w:color="auto"/>
              <w:right w:val="single" w:sz="4" w:space="0" w:color="auto"/>
            </w:tcBorders>
            <w:shd w:val="clear" w:color="auto" w:fill="auto"/>
            <w:noWrap/>
            <w:vAlign w:val="center"/>
            <w:hideMark/>
          </w:tcPr>
          <w:p w14:paraId="3885667A"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1228" w:type="dxa"/>
            <w:tcBorders>
              <w:top w:val="nil"/>
              <w:left w:val="nil"/>
              <w:bottom w:val="single" w:sz="4" w:space="0" w:color="auto"/>
              <w:right w:val="single" w:sz="4" w:space="0" w:color="auto"/>
            </w:tcBorders>
            <w:shd w:val="clear" w:color="auto" w:fill="auto"/>
            <w:noWrap/>
            <w:vAlign w:val="center"/>
            <w:hideMark/>
          </w:tcPr>
          <w:p w14:paraId="70B922E5"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983" w:type="dxa"/>
            <w:tcBorders>
              <w:top w:val="nil"/>
              <w:left w:val="nil"/>
              <w:bottom w:val="single" w:sz="4" w:space="0" w:color="auto"/>
              <w:right w:val="single" w:sz="4" w:space="0" w:color="auto"/>
            </w:tcBorders>
            <w:shd w:val="clear" w:color="auto" w:fill="auto"/>
            <w:noWrap/>
            <w:vAlign w:val="center"/>
            <w:hideMark/>
          </w:tcPr>
          <w:p w14:paraId="097C9D76"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1214" w:type="dxa"/>
            <w:tcBorders>
              <w:top w:val="nil"/>
              <w:left w:val="nil"/>
              <w:bottom w:val="single" w:sz="4" w:space="0" w:color="auto"/>
              <w:right w:val="single" w:sz="4" w:space="0" w:color="auto"/>
            </w:tcBorders>
            <w:shd w:val="clear" w:color="auto" w:fill="auto"/>
            <w:noWrap/>
            <w:vAlign w:val="center"/>
            <w:hideMark/>
          </w:tcPr>
          <w:p w14:paraId="0CB16B7F"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0D75A063"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7496A0BF"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51A1B4B9"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439F086E"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47133B07" w14:textId="77777777" w:rsidR="00030433" w:rsidRPr="00030433" w:rsidRDefault="00030433" w:rsidP="00030433">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47CC57EE" w14:textId="77777777" w:rsidR="00030433" w:rsidRPr="00030433" w:rsidRDefault="00030433" w:rsidP="00963A7D">
            <w:pPr>
              <w:spacing w:after="0" w:line="240" w:lineRule="auto"/>
              <w:jc w:val="center"/>
              <w:rPr>
                <w:rFonts w:ascii="Tahoma" w:eastAsia="Times New Roman" w:hAnsi="Tahoma" w:cs="Tahoma"/>
                <w:color w:val="000000"/>
                <w:kern w:val="0"/>
                <w:szCs w:val="22"/>
                <w:lang w:val="id-ID" w:eastAsia="id-ID" w:bidi="ar-SA"/>
                <w14:ligatures w14:val="none"/>
              </w:rPr>
            </w:pPr>
            <w:r w:rsidRPr="00030433">
              <w:rPr>
                <w:rFonts w:ascii="Tahoma" w:eastAsia="Times New Roman" w:hAnsi="Tahoma" w:cs="Tahoma"/>
                <w:color w:val="000000"/>
                <w:kern w:val="0"/>
                <w:szCs w:val="22"/>
                <w:lang w:val="id-ID" w:eastAsia="id-ID" w:bidi="ar-SA"/>
                <w14:ligatures w14:val="none"/>
              </w:rPr>
              <w:t>6,30</w:t>
            </w:r>
          </w:p>
        </w:tc>
        <w:tc>
          <w:tcPr>
            <w:tcW w:w="222" w:type="dxa"/>
            <w:vAlign w:val="center"/>
            <w:hideMark/>
          </w:tcPr>
          <w:p w14:paraId="05561DE1" w14:textId="77777777" w:rsidR="00030433" w:rsidRPr="00030433" w:rsidRDefault="00030433" w:rsidP="00030433">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3AD61A6E" w14:textId="4B32755D" w:rsidR="00030433" w:rsidRDefault="00030433" w:rsidP="00963A7D">
      <w:pPr>
        <w:ind w:firstLine="284"/>
        <w:rPr>
          <w:rFonts w:ascii="Tahoma" w:hAnsi="Tahoma" w:cs="Tahoma"/>
          <w:i/>
          <w:iCs/>
          <w:sz w:val="20"/>
          <w:szCs w:val="20"/>
          <w:lang w:val="id-ID" w:bidi="ar-SA"/>
        </w:rPr>
      </w:pPr>
      <w:r w:rsidRPr="00030433">
        <w:rPr>
          <w:rFonts w:ascii="Tahoma" w:hAnsi="Tahoma" w:cs="Tahoma"/>
          <w:i/>
          <w:iCs/>
          <w:sz w:val="20"/>
          <w:szCs w:val="20"/>
          <w:lang w:val="id-ID" w:bidi="ar-SA"/>
        </w:rPr>
        <w:t>Sumber: Hasil Analisis</w:t>
      </w:r>
    </w:p>
    <w:p w14:paraId="3846C0F6" w14:textId="20674DEC" w:rsidR="00030433" w:rsidRDefault="00030433" w:rsidP="00030433">
      <w:pPr>
        <w:spacing w:after="0" w:line="360" w:lineRule="auto"/>
        <w:ind w:left="709" w:firstLine="567"/>
        <w:jc w:val="both"/>
        <w:rPr>
          <w:rFonts w:cs="Tahoma"/>
        </w:rPr>
      </w:pPr>
      <w:r w:rsidRPr="00030433">
        <w:rPr>
          <w:rFonts w:ascii="Tahoma" w:hAnsi="Tahoma" w:cs="Tahoma"/>
        </w:rPr>
        <w:t xml:space="preserve">Pada tabel tersebut dijelaskan waktu dan jarak penumpang dimulai dari masuk gerbang stasiun hingga kereta. Jarak total penumpang naik stasiun dengan moda mobil yaitu </w:t>
      </w:r>
      <w:r>
        <w:rPr>
          <w:rFonts w:ascii="Tahoma" w:hAnsi="Tahoma" w:cs="Tahoma"/>
        </w:rPr>
        <w:t>114</w:t>
      </w:r>
      <w:r w:rsidRPr="00030433">
        <w:rPr>
          <w:rFonts w:ascii="Tahoma" w:hAnsi="Tahoma" w:cs="Tahoma"/>
        </w:rPr>
        <w:t xml:space="preserve"> meter. Sedangkan waktu tempuh penumpang naik dengan moda mo</w:t>
      </w:r>
      <w:r>
        <w:rPr>
          <w:rFonts w:ascii="Tahoma" w:hAnsi="Tahoma" w:cs="Tahoma"/>
        </w:rPr>
        <w:t>bil</w:t>
      </w:r>
      <w:r w:rsidRPr="00030433">
        <w:rPr>
          <w:rFonts w:ascii="Tahoma" w:hAnsi="Tahoma" w:cs="Tahoma"/>
        </w:rPr>
        <w:t xml:space="preserve"> yaitu sebesar </w:t>
      </w:r>
      <w:r>
        <w:rPr>
          <w:rFonts w:ascii="Tahoma" w:hAnsi="Tahoma" w:cs="Tahoma"/>
        </w:rPr>
        <w:t>1,86</w:t>
      </w:r>
      <w:r w:rsidRPr="00030433">
        <w:rPr>
          <w:rFonts w:ascii="Tahoma" w:hAnsi="Tahoma" w:cs="Tahoma"/>
        </w:rPr>
        <w:t xml:space="preserve"> menit. Namun karena terdapat beberapa hambatan seperti membawa barang, antrian loket parkir dan menunggu sehingga didapatkan nilai </w:t>
      </w:r>
      <w:r w:rsidRPr="00030433">
        <w:rPr>
          <w:rFonts w:ascii="Tahoma" w:hAnsi="Tahoma" w:cs="Tahoma"/>
          <w:i/>
          <w:iCs/>
        </w:rPr>
        <w:t>segment disutility</w:t>
      </w:r>
      <w:r w:rsidRPr="00030433">
        <w:rPr>
          <w:rFonts w:ascii="Tahoma" w:hAnsi="Tahoma" w:cs="Tahoma"/>
        </w:rPr>
        <w:t xml:space="preserve"> sebesar </w:t>
      </w:r>
      <w:r>
        <w:rPr>
          <w:rFonts w:ascii="Tahoma" w:hAnsi="Tahoma" w:cs="Tahoma"/>
        </w:rPr>
        <w:t>6,30</w:t>
      </w:r>
      <w:r w:rsidRPr="00030433">
        <w:rPr>
          <w:rFonts w:ascii="Tahoma" w:hAnsi="Tahoma" w:cs="Tahoma"/>
        </w:rPr>
        <w:t xml:space="preserve"> menit</w:t>
      </w:r>
      <w:r w:rsidRPr="007179F4">
        <w:rPr>
          <w:rFonts w:cs="Tahoma"/>
        </w:rPr>
        <w:t>.</w:t>
      </w:r>
    </w:p>
    <w:p w14:paraId="5F436ECE" w14:textId="22EE5A29" w:rsidR="00963A7D" w:rsidRDefault="00963A7D" w:rsidP="00030433">
      <w:pPr>
        <w:spacing w:after="0" w:line="360" w:lineRule="auto"/>
        <w:ind w:left="709" w:firstLine="567"/>
        <w:jc w:val="both"/>
        <w:rPr>
          <w:rFonts w:ascii="Tahoma" w:hAnsi="Tahoma" w:cs="Tahoma"/>
        </w:rPr>
      </w:pPr>
      <w:r w:rsidRPr="00963A7D">
        <w:rPr>
          <w:rFonts w:ascii="Tahoma" w:hAnsi="Tahoma" w:cs="Tahoma"/>
        </w:rPr>
        <w:lastRenderedPageBreak/>
        <w:t xml:space="preserve">Segmen penumpang stasiun tiba mengggunakan moda mobil dimulai dari penumpang keluar pintu kereta api dan selanjutnya berjalan ke arah pintu keluar stasiun. Setelah keluar pintu stasiun, penumpang melanjutkan berjalan kaki menuju </w:t>
      </w:r>
      <w:r w:rsidRPr="00963A7D">
        <w:rPr>
          <w:rFonts w:ascii="Tahoma" w:hAnsi="Tahoma" w:cs="Tahoma"/>
          <w:i/>
          <w:iCs/>
        </w:rPr>
        <w:t>drop zone</w:t>
      </w:r>
      <w:r w:rsidRPr="00963A7D">
        <w:rPr>
          <w:rFonts w:ascii="Tahoma" w:hAnsi="Tahoma" w:cs="Tahoma"/>
        </w:rPr>
        <w:t xml:space="preserve"> kemudian </w:t>
      </w:r>
      <w:r>
        <w:rPr>
          <w:rFonts w:ascii="Tahoma" w:hAnsi="Tahoma" w:cs="Tahoma"/>
        </w:rPr>
        <w:t>naik ke dalam</w:t>
      </w:r>
      <w:r w:rsidRPr="00963A7D">
        <w:rPr>
          <w:rFonts w:ascii="Tahoma" w:hAnsi="Tahoma" w:cs="Tahoma"/>
        </w:rPr>
        <w:t xml:space="preserve"> mobil hingga gerbang keluar.</w:t>
      </w:r>
    </w:p>
    <w:p w14:paraId="48AE4F47" w14:textId="2EAA4104" w:rsidR="00963A7D" w:rsidRDefault="00963A7D" w:rsidP="00963A7D">
      <w:pPr>
        <w:pStyle w:val="Caption"/>
        <w:jc w:val="center"/>
        <w:rPr>
          <w:rFonts w:ascii="Tahoma" w:hAnsi="Tahoma" w:cs="Tahoma"/>
          <w:i w:val="0"/>
          <w:iCs w:val="0"/>
          <w:color w:val="auto"/>
          <w:sz w:val="22"/>
          <w:szCs w:val="22"/>
        </w:rPr>
      </w:pPr>
      <w:bookmarkStart w:id="14" w:name="_Toc169015579"/>
      <w:r w:rsidRPr="00963A7D">
        <w:rPr>
          <w:rFonts w:ascii="Tahoma" w:hAnsi="Tahoma" w:cs="Tahoma"/>
          <w:b/>
          <w:bCs/>
          <w:i w:val="0"/>
          <w:iCs w:val="0"/>
          <w:color w:val="auto"/>
          <w:sz w:val="22"/>
          <w:szCs w:val="22"/>
        </w:rPr>
        <w:t>Tabel V.</w:t>
      </w:r>
      <w:r w:rsidRPr="00963A7D">
        <w:rPr>
          <w:rFonts w:ascii="Tahoma" w:hAnsi="Tahoma" w:cs="Tahoma"/>
          <w:b/>
          <w:bCs/>
          <w:i w:val="0"/>
          <w:iCs w:val="0"/>
          <w:color w:val="auto"/>
          <w:sz w:val="22"/>
          <w:szCs w:val="22"/>
        </w:rPr>
        <w:fldChar w:fldCharType="begin"/>
      </w:r>
      <w:r w:rsidRPr="00963A7D">
        <w:rPr>
          <w:rFonts w:ascii="Tahoma" w:hAnsi="Tahoma" w:cs="Tahoma"/>
          <w:b/>
          <w:bCs/>
          <w:i w:val="0"/>
          <w:iCs w:val="0"/>
          <w:color w:val="auto"/>
          <w:sz w:val="22"/>
          <w:szCs w:val="22"/>
        </w:rPr>
        <w:instrText xml:space="preserve"> SEQ Tabel_V. \* ARABIC </w:instrText>
      </w:r>
      <w:r w:rsidRPr="00963A7D">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6</w:t>
      </w:r>
      <w:r w:rsidRPr="00963A7D">
        <w:rPr>
          <w:rFonts w:ascii="Tahoma" w:hAnsi="Tahoma" w:cs="Tahoma"/>
          <w:b/>
          <w:bCs/>
          <w:i w:val="0"/>
          <w:iCs w:val="0"/>
          <w:color w:val="auto"/>
          <w:sz w:val="22"/>
          <w:szCs w:val="22"/>
        </w:rPr>
        <w:fldChar w:fldCharType="end"/>
      </w:r>
      <w:r>
        <w:rPr>
          <w:rFonts w:ascii="Tahoma" w:hAnsi="Tahoma" w:cs="Tahoma"/>
          <w:b/>
          <w:bCs/>
          <w:i w:val="0"/>
          <w:iCs w:val="0"/>
          <w:color w:val="auto"/>
          <w:sz w:val="22"/>
          <w:szCs w:val="22"/>
        </w:rPr>
        <w:t xml:space="preserve"> </w:t>
      </w:r>
      <w:r w:rsidRPr="00000892">
        <w:rPr>
          <w:rFonts w:ascii="Tahoma" w:hAnsi="Tahoma" w:cs="Tahoma"/>
          <w:color w:val="auto"/>
          <w:sz w:val="22"/>
          <w:szCs w:val="22"/>
        </w:rPr>
        <w:t xml:space="preserve">Segment Disutility </w:t>
      </w:r>
      <w:r w:rsidRPr="004D1602">
        <w:rPr>
          <w:rFonts w:ascii="Tahoma" w:hAnsi="Tahoma" w:cs="Tahoma"/>
          <w:i w:val="0"/>
          <w:iCs w:val="0"/>
          <w:color w:val="auto"/>
          <w:sz w:val="22"/>
          <w:szCs w:val="22"/>
        </w:rPr>
        <w:t xml:space="preserve">Penumpang Turun Menggunakan Moda </w:t>
      </w:r>
      <w:r>
        <w:rPr>
          <w:rFonts w:ascii="Tahoma" w:hAnsi="Tahoma" w:cs="Tahoma"/>
          <w:i w:val="0"/>
          <w:iCs w:val="0"/>
          <w:color w:val="auto"/>
          <w:sz w:val="22"/>
          <w:szCs w:val="22"/>
        </w:rPr>
        <w:t>Mobil</w:t>
      </w:r>
      <w:bookmarkEnd w:id="14"/>
    </w:p>
    <w:tbl>
      <w:tblPr>
        <w:tblW w:w="12859" w:type="dxa"/>
        <w:tblInd w:w="279" w:type="dxa"/>
        <w:tblLook w:val="04A0" w:firstRow="1" w:lastRow="0" w:firstColumn="1" w:lastColumn="0" w:noHBand="0" w:noVBand="1"/>
      </w:tblPr>
      <w:tblGrid>
        <w:gridCol w:w="2210"/>
        <w:gridCol w:w="1106"/>
        <w:gridCol w:w="1290"/>
        <w:gridCol w:w="917"/>
        <w:gridCol w:w="1387"/>
        <w:gridCol w:w="806"/>
        <w:gridCol w:w="1164"/>
        <w:gridCol w:w="697"/>
        <w:gridCol w:w="1263"/>
        <w:gridCol w:w="643"/>
        <w:gridCol w:w="1164"/>
        <w:gridCol w:w="222"/>
      </w:tblGrid>
      <w:tr w:rsidR="00963A7D" w:rsidRPr="00963A7D" w14:paraId="1273908E" w14:textId="77777777" w:rsidTr="00963A7D">
        <w:trPr>
          <w:gridAfter w:val="1"/>
          <w:wAfter w:w="222" w:type="dxa"/>
          <w:trHeight w:val="240"/>
        </w:trPr>
        <w:tc>
          <w:tcPr>
            <w:tcW w:w="6904"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94D6CDE"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Penumpang Keluar dengan Mobil</w:t>
            </w:r>
          </w:p>
        </w:tc>
        <w:tc>
          <w:tcPr>
            <w:tcW w:w="393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A565E3B"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Berjalan</w:t>
            </w:r>
          </w:p>
        </w:tc>
        <w:tc>
          <w:tcPr>
            <w:tcW w:w="180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E69F89E"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Mengendarai</w:t>
            </w:r>
          </w:p>
        </w:tc>
      </w:tr>
      <w:tr w:rsidR="00963A7D" w:rsidRPr="00963A7D" w14:paraId="13C85CB5" w14:textId="77777777" w:rsidTr="00963A7D">
        <w:trPr>
          <w:gridAfter w:val="1"/>
          <w:wAfter w:w="222" w:type="dxa"/>
          <w:trHeight w:val="461"/>
        </w:trPr>
        <w:tc>
          <w:tcPr>
            <w:tcW w:w="6904" w:type="dxa"/>
            <w:gridSpan w:val="5"/>
            <w:vMerge/>
            <w:tcBorders>
              <w:top w:val="single" w:sz="4" w:space="0" w:color="auto"/>
              <w:left w:val="single" w:sz="4" w:space="0" w:color="auto"/>
              <w:bottom w:val="single" w:sz="4" w:space="0" w:color="000000"/>
              <w:right w:val="single" w:sz="4" w:space="0" w:color="000000"/>
            </w:tcBorders>
            <w:vAlign w:val="center"/>
            <w:hideMark/>
          </w:tcPr>
          <w:p w14:paraId="767D522D"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p>
        </w:tc>
        <w:tc>
          <w:tcPr>
            <w:tcW w:w="197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0C68A33"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Tidak membawa</w:t>
            </w:r>
          </w:p>
        </w:tc>
        <w:tc>
          <w:tcPr>
            <w:tcW w:w="19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BB09820"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Membawa beban</w:t>
            </w:r>
          </w:p>
        </w:tc>
        <w:tc>
          <w:tcPr>
            <w:tcW w:w="1803" w:type="dxa"/>
            <w:gridSpan w:val="2"/>
            <w:vMerge/>
            <w:tcBorders>
              <w:top w:val="single" w:sz="4" w:space="0" w:color="auto"/>
              <w:left w:val="single" w:sz="4" w:space="0" w:color="auto"/>
              <w:bottom w:val="single" w:sz="4" w:space="0" w:color="000000"/>
              <w:right w:val="single" w:sz="4" w:space="0" w:color="000000"/>
            </w:tcBorders>
            <w:vAlign w:val="center"/>
            <w:hideMark/>
          </w:tcPr>
          <w:p w14:paraId="60C8D60B"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p>
        </w:tc>
      </w:tr>
      <w:tr w:rsidR="00963A7D" w:rsidRPr="00963A7D" w14:paraId="73D2D2E6" w14:textId="77777777" w:rsidTr="00963A7D">
        <w:trPr>
          <w:gridAfter w:val="1"/>
          <w:wAfter w:w="222" w:type="dxa"/>
          <w:trHeight w:val="450"/>
        </w:trPr>
        <w:tc>
          <w:tcPr>
            <w:tcW w:w="22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995723"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Asal</w:t>
            </w:r>
          </w:p>
        </w:tc>
        <w:tc>
          <w:tcPr>
            <w:tcW w:w="1106" w:type="dxa"/>
            <w:vMerge w:val="restart"/>
            <w:tcBorders>
              <w:top w:val="nil"/>
              <w:left w:val="single" w:sz="4" w:space="0" w:color="auto"/>
              <w:bottom w:val="single" w:sz="4" w:space="0" w:color="000000"/>
              <w:right w:val="single" w:sz="4" w:space="0" w:color="auto"/>
            </w:tcBorders>
            <w:shd w:val="clear" w:color="auto" w:fill="auto"/>
            <w:vAlign w:val="center"/>
            <w:hideMark/>
          </w:tcPr>
          <w:p w14:paraId="7DB082D9"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Jarak (meter)</w:t>
            </w:r>
          </w:p>
        </w:tc>
        <w:tc>
          <w:tcPr>
            <w:tcW w:w="1290" w:type="dxa"/>
            <w:vMerge w:val="restart"/>
            <w:tcBorders>
              <w:top w:val="nil"/>
              <w:left w:val="single" w:sz="4" w:space="0" w:color="auto"/>
              <w:bottom w:val="single" w:sz="4" w:space="0" w:color="000000"/>
              <w:right w:val="single" w:sz="4" w:space="0" w:color="auto"/>
            </w:tcBorders>
            <w:shd w:val="clear" w:color="auto" w:fill="auto"/>
            <w:vAlign w:val="center"/>
            <w:hideMark/>
          </w:tcPr>
          <w:p w14:paraId="7798B451"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Kecepatan (m/Menit)</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384A8070"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Waktu  (Menit)</w:t>
            </w:r>
          </w:p>
        </w:tc>
        <w:tc>
          <w:tcPr>
            <w:tcW w:w="13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2E09A7"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Hambatan</w:t>
            </w:r>
          </w:p>
        </w:tc>
        <w:tc>
          <w:tcPr>
            <w:tcW w:w="8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3511A8"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Nilai</w:t>
            </w:r>
          </w:p>
        </w:tc>
        <w:tc>
          <w:tcPr>
            <w:tcW w:w="1164" w:type="dxa"/>
            <w:vMerge w:val="restart"/>
            <w:tcBorders>
              <w:top w:val="nil"/>
              <w:left w:val="single" w:sz="4" w:space="0" w:color="auto"/>
              <w:bottom w:val="single" w:sz="4" w:space="0" w:color="000000"/>
              <w:right w:val="single" w:sz="4" w:space="0" w:color="auto"/>
            </w:tcBorders>
            <w:shd w:val="clear" w:color="auto" w:fill="auto"/>
            <w:vAlign w:val="center"/>
            <w:hideMark/>
          </w:tcPr>
          <w:p w14:paraId="30F3002C" w14:textId="77777777" w:rsidR="00963A7D" w:rsidRPr="00963A7D" w:rsidRDefault="00963A7D" w:rsidP="00963A7D">
            <w:pPr>
              <w:spacing w:after="0" w:line="240" w:lineRule="auto"/>
              <w:jc w:val="center"/>
              <w:rPr>
                <w:rFonts w:ascii="Tahoma" w:eastAsia="Times New Roman" w:hAnsi="Tahoma" w:cs="Tahoma"/>
                <w:i/>
                <w:iCs/>
                <w:color w:val="000000"/>
                <w:kern w:val="0"/>
                <w:szCs w:val="22"/>
                <w:lang w:val="id-ID" w:eastAsia="id-ID" w:bidi="ar-SA"/>
                <w14:ligatures w14:val="none"/>
              </w:rPr>
            </w:pPr>
            <w:r w:rsidRPr="00963A7D">
              <w:rPr>
                <w:rFonts w:ascii="Tahoma" w:eastAsia="Times New Roman" w:hAnsi="Tahoma" w:cs="Tahoma"/>
                <w:i/>
                <w:iCs/>
                <w:color w:val="000000"/>
                <w:kern w:val="0"/>
                <w:szCs w:val="22"/>
                <w:lang w:val="id-ID" w:eastAsia="id-ID" w:bidi="ar-SA"/>
                <w14:ligatures w14:val="none"/>
              </w:rPr>
              <w:t>Segment Disutility</w:t>
            </w:r>
            <w:r w:rsidRPr="00963A7D">
              <w:rPr>
                <w:rFonts w:ascii="Tahoma" w:eastAsia="Times New Roman" w:hAnsi="Tahoma" w:cs="Tahoma"/>
                <w:color w:val="000000"/>
                <w:kern w:val="0"/>
                <w:szCs w:val="22"/>
                <w:lang w:val="id-ID" w:eastAsia="id-ID" w:bidi="ar-SA"/>
                <w14:ligatures w14:val="none"/>
              </w:rPr>
              <w:t xml:space="preserve"> (Menit)</w:t>
            </w:r>
          </w:p>
        </w:tc>
        <w:tc>
          <w:tcPr>
            <w:tcW w:w="69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5A5CEA"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Nilai</w:t>
            </w:r>
          </w:p>
        </w:tc>
        <w:tc>
          <w:tcPr>
            <w:tcW w:w="1263" w:type="dxa"/>
            <w:vMerge w:val="restart"/>
            <w:tcBorders>
              <w:top w:val="nil"/>
              <w:left w:val="single" w:sz="4" w:space="0" w:color="auto"/>
              <w:bottom w:val="single" w:sz="4" w:space="0" w:color="000000"/>
              <w:right w:val="single" w:sz="4" w:space="0" w:color="auto"/>
            </w:tcBorders>
            <w:shd w:val="clear" w:color="auto" w:fill="auto"/>
            <w:vAlign w:val="center"/>
            <w:hideMark/>
          </w:tcPr>
          <w:p w14:paraId="26AB8168" w14:textId="77777777" w:rsidR="00963A7D" w:rsidRPr="00963A7D" w:rsidRDefault="00963A7D" w:rsidP="00963A7D">
            <w:pPr>
              <w:spacing w:after="0" w:line="240" w:lineRule="auto"/>
              <w:jc w:val="center"/>
              <w:rPr>
                <w:rFonts w:ascii="Tahoma" w:eastAsia="Times New Roman" w:hAnsi="Tahoma" w:cs="Tahoma"/>
                <w:i/>
                <w:iCs/>
                <w:color w:val="000000"/>
                <w:kern w:val="0"/>
                <w:szCs w:val="22"/>
                <w:lang w:val="id-ID" w:eastAsia="id-ID" w:bidi="ar-SA"/>
                <w14:ligatures w14:val="none"/>
              </w:rPr>
            </w:pPr>
            <w:r w:rsidRPr="00963A7D">
              <w:rPr>
                <w:rFonts w:ascii="Tahoma" w:eastAsia="Times New Roman" w:hAnsi="Tahoma" w:cs="Tahoma"/>
                <w:i/>
                <w:iCs/>
                <w:color w:val="000000"/>
                <w:kern w:val="0"/>
                <w:szCs w:val="22"/>
                <w:lang w:val="id-ID" w:eastAsia="id-ID" w:bidi="ar-SA"/>
                <w14:ligatures w14:val="none"/>
              </w:rPr>
              <w:t>Segment Disutility</w:t>
            </w:r>
            <w:r w:rsidRPr="00963A7D">
              <w:rPr>
                <w:rFonts w:ascii="Tahoma" w:eastAsia="Times New Roman" w:hAnsi="Tahoma" w:cs="Tahoma"/>
                <w:color w:val="000000"/>
                <w:kern w:val="0"/>
                <w:szCs w:val="22"/>
                <w:lang w:val="id-ID" w:eastAsia="id-ID" w:bidi="ar-SA"/>
                <w14:ligatures w14:val="none"/>
              </w:rPr>
              <w:t xml:space="preserve"> (Menit)</w:t>
            </w:r>
          </w:p>
        </w:tc>
        <w:tc>
          <w:tcPr>
            <w:tcW w:w="6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904B20"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Nilai</w:t>
            </w:r>
          </w:p>
        </w:tc>
        <w:tc>
          <w:tcPr>
            <w:tcW w:w="1164" w:type="dxa"/>
            <w:vMerge w:val="restart"/>
            <w:tcBorders>
              <w:top w:val="nil"/>
              <w:left w:val="single" w:sz="4" w:space="0" w:color="auto"/>
              <w:bottom w:val="single" w:sz="4" w:space="0" w:color="000000"/>
              <w:right w:val="single" w:sz="4" w:space="0" w:color="auto"/>
            </w:tcBorders>
            <w:shd w:val="clear" w:color="auto" w:fill="auto"/>
            <w:vAlign w:val="center"/>
            <w:hideMark/>
          </w:tcPr>
          <w:p w14:paraId="669EC405" w14:textId="77777777" w:rsidR="00963A7D" w:rsidRPr="00963A7D" w:rsidRDefault="00963A7D" w:rsidP="00963A7D">
            <w:pPr>
              <w:spacing w:after="0" w:line="240" w:lineRule="auto"/>
              <w:jc w:val="center"/>
              <w:rPr>
                <w:rFonts w:ascii="Tahoma" w:eastAsia="Times New Roman" w:hAnsi="Tahoma" w:cs="Tahoma"/>
                <w:i/>
                <w:iCs/>
                <w:color w:val="000000"/>
                <w:kern w:val="0"/>
                <w:szCs w:val="22"/>
                <w:lang w:val="id-ID" w:eastAsia="id-ID" w:bidi="ar-SA"/>
                <w14:ligatures w14:val="none"/>
              </w:rPr>
            </w:pPr>
            <w:r w:rsidRPr="00963A7D">
              <w:rPr>
                <w:rFonts w:ascii="Tahoma" w:eastAsia="Times New Roman" w:hAnsi="Tahoma" w:cs="Tahoma"/>
                <w:i/>
                <w:iCs/>
                <w:color w:val="000000"/>
                <w:kern w:val="0"/>
                <w:szCs w:val="22"/>
                <w:lang w:val="id-ID" w:eastAsia="id-ID" w:bidi="ar-SA"/>
                <w14:ligatures w14:val="none"/>
              </w:rPr>
              <w:t>Segment Disutility</w:t>
            </w:r>
            <w:r w:rsidRPr="00963A7D">
              <w:rPr>
                <w:rFonts w:ascii="Tahoma" w:eastAsia="Times New Roman" w:hAnsi="Tahoma" w:cs="Tahoma"/>
                <w:color w:val="000000"/>
                <w:kern w:val="0"/>
                <w:szCs w:val="22"/>
                <w:lang w:val="id-ID" w:eastAsia="id-ID" w:bidi="ar-SA"/>
                <w14:ligatures w14:val="none"/>
              </w:rPr>
              <w:t xml:space="preserve"> (Menit)</w:t>
            </w:r>
          </w:p>
        </w:tc>
      </w:tr>
      <w:tr w:rsidR="00963A7D" w:rsidRPr="00963A7D" w14:paraId="22D8DD0E" w14:textId="77777777" w:rsidTr="00963A7D">
        <w:trPr>
          <w:trHeight w:val="495"/>
        </w:trPr>
        <w:tc>
          <w:tcPr>
            <w:tcW w:w="2210" w:type="dxa"/>
            <w:vMerge/>
            <w:tcBorders>
              <w:top w:val="nil"/>
              <w:left w:val="single" w:sz="4" w:space="0" w:color="auto"/>
              <w:bottom w:val="single" w:sz="4" w:space="0" w:color="000000"/>
              <w:right w:val="single" w:sz="4" w:space="0" w:color="auto"/>
            </w:tcBorders>
            <w:vAlign w:val="center"/>
            <w:hideMark/>
          </w:tcPr>
          <w:p w14:paraId="79F1AEA6"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p>
        </w:tc>
        <w:tc>
          <w:tcPr>
            <w:tcW w:w="1106" w:type="dxa"/>
            <w:vMerge/>
            <w:tcBorders>
              <w:top w:val="nil"/>
              <w:left w:val="single" w:sz="4" w:space="0" w:color="auto"/>
              <w:bottom w:val="single" w:sz="4" w:space="0" w:color="000000"/>
              <w:right w:val="single" w:sz="4" w:space="0" w:color="auto"/>
            </w:tcBorders>
            <w:vAlign w:val="center"/>
            <w:hideMark/>
          </w:tcPr>
          <w:p w14:paraId="47C60220"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p>
        </w:tc>
        <w:tc>
          <w:tcPr>
            <w:tcW w:w="1290" w:type="dxa"/>
            <w:vMerge/>
            <w:tcBorders>
              <w:top w:val="nil"/>
              <w:left w:val="single" w:sz="4" w:space="0" w:color="auto"/>
              <w:bottom w:val="single" w:sz="4" w:space="0" w:color="000000"/>
              <w:right w:val="single" w:sz="4" w:space="0" w:color="auto"/>
            </w:tcBorders>
            <w:vAlign w:val="center"/>
            <w:hideMark/>
          </w:tcPr>
          <w:p w14:paraId="124C6E27"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p>
        </w:tc>
        <w:tc>
          <w:tcPr>
            <w:tcW w:w="911" w:type="dxa"/>
            <w:vMerge/>
            <w:tcBorders>
              <w:top w:val="nil"/>
              <w:left w:val="single" w:sz="4" w:space="0" w:color="auto"/>
              <w:bottom w:val="single" w:sz="4" w:space="0" w:color="000000"/>
              <w:right w:val="single" w:sz="4" w:space="0" w:color="auto"/>
            </w:tcBorders>
            <w:vAlign w:val="center"/>
            <w:hideMark/>
          </w:tcPr>
          <w:p w14:paraId="192A908F"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p>
        </w:tc>
        <w:tc>
          <w:tcPr>
            <w:tcW w:w="1387" w:type="dxa"/>
            <w:vMerge/>
            <w:tcBorders>
              <w:top w:val="nil"/>
              <w:left w:val="single" w:sz="4" w:space="0" w:color="auto"/>
              <w:bottom w:val="single" w:sz="4" w:space="0" w:color="000000"/>
              <w:right w:val="single" w:sz="4" w:space="0" w:color="auto"/>
            </w:tcBorders>
            <w:vAlign w:val="center"/>
            <w:hideMark/>
          </w:tcPr>
          <w:p w14:paraId="10F86EE1"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p>
        </w:tc>
        <w:tc>
          <w:tcPr>
            <w:tcW w:w="806" w:type="dxa"/>
            <w:vMerge/>
            <w:tcBorders>
              <w:top w:val="nil"/>
              <w:left w:val="single" w:sz="4" w:space="0" w:color="auto"/>
              <w:bottom w:val="single" w:sz="4" w:space="0" w:color="000000"/>
              <w:right w:val="single" w:sz="4" w:space="0" w:color="auto"/>
            </w:tcBorders>
            <w:vAlign w:val="center"/>
            <w:hideMark/>
          </w:tcPr>
          <w:p w14:paraId="25C278AB"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p>
        </w:tc>
        <w:tc>
          <w:tcPr>
            <w:tcW w:w="1164" w:type="dxa"/>
            <w:vMerge/>
            <w:tcBorders>
              <w:top w:val="nil"/>
              <w:left w:val="single" w:sz="4" w:space="0" w:color="auto"/>
              <w:bottom w:val="single" w:sz="4" w:space="0" w:color="000000"/>
              <w:right w:val="single" w:sz="4" w:space="0" w:color="auto"/>
            </w:tcBorders>
            <w:vAlign w:val="center"/>
            <w:hideMark/>
          </w:tcPr>
          <w:p w14:paraId="309C042D" w14:textId="77777777" w:rsidR="00963A7D" w:rsidRPr="00963A7D" w:rsidRDefault="00963A7D" w:rsidP="00963A7D">
            <w:pPr>
              <w:spacing w:after="0" w:line="240" w:lineRule="auto"/>
              <w:rPr>
                <w:rFonts w:ascii="Tahoma" w:eastAsia="Times New Roman" w:hAnsi="Tahoma" w:cs="Tahoma"/>
                <w:i/>
                <w:iCs/>
                <w:color w:val="000000"/>
                <w:kern w:val="0"/>
                <w:szCs w:val="22"/>
                <w:lang w:val="id-ID" w:eastAsia="id-ID" w:bidi="ar-SA"/>
                <w14:ligatures w14:val="none"/>
              </w:rPr>
            </w:pPr>
          </w:p>
        </w:tc>
        <w:tc>
          <w:tcPr>
            <w:tcW w:w="697" w:type="dxa"/>
            <w:vMerge/>
            <w:tcBorders>
              <w:top w:val="nil"/>
              <w:left w:val="single" w:sz="4" w:space="0" w:color="auto"/>
              <w:bottom w:val="single" w:sz="4" w:space="0" w:color="000000"/>
              <w:right w:val="single" w:sz="4" w:space="0" w:color="auto"/>
            </w:tcBorders>
            <w:vAlign w:val="center"/>
            <w:hideMark/>
          </w:tcPr>
          <w:p w14:paraId="6C58F3D5"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B8F2924" w14:textId="77777777" w:rsidR="00963A7D" w:rsidRPr="00963A7D" w:rsidRDefault="00963A7D" w:rsidP="00963A7D">
            <w:pPr>
              <w:spacing w:after="0" w:line="240" w:lineRule="auto"/>
              <w:rPr>
                <w:rFonts w:ascii="Tahoma" w:eastAsia="Times New Roman" w:hAnsi="Tahoma" w:cs="Tahoma"/>
                <w:i/>
                <w:iCs/>
                <w:color w:val="000000"/>
                <w:kern w:val="0"/>
                <w:szCs w:val="22"/>
                <w:lang w:val="id-ID" w:eastAsia="id-ID" w:bidi="ar-SA"/>
                <w14:ligatures w14:val="none"/>
              </w:rPr>
            </w:pPr>
          </w:p>
        </w:tc>
        <w:tc>
          <w:tcPr>
            <w:tcW w:w="639" w:type="dxa"/>
            <w:vMerge/>
            <w:tcBorders>
              <w:top w:val="nil"/>
              <w:left w:val="single" w:sz="4" w:space="0" w:color="auto"/>
              <w:bottom w:val="single" w:sz="4" w:space="0" w:color="000000"/>
              <w:right w:val="single" w:sz="4" w:space="0" w:color="auto"/>
            </w:tcBorders>
            <w:vAlign w:val="center"/>
            <w:hideMark/>
          </w:tcPr>
          <w:p w14:paraId="2E2A202C"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p>
        </w:tc>
        <w:tc>
          <w:tcPr>
            <w:tcW w:w="1164" w:type="dxa"/>
            <w:vMerge/>
            <w:tcBorders>
              <w:top w:val="nil"/>
              <w:left w:val="single" w:sz="4" w:space="0" w:color="auto"/>
              <w:bottom w:val="single" w:sz="4" w:space="0" w:color="000000"/>
              <w:right w:val="single" w:sz="4" w:space="0" w:color="auto"/>
            </w:tcBorders>
            <w:vAlign w:val="center"/>
            <w:hideMark/>
          </w:tcPr>
          <w:p w14:paraId="21210683" w14:textId="77777777" w:rsidR="00963A7D" w:rsidRPr="00963A7D" w:rsidRDefault="00963A7D" w:rsidP="00963A7D">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0B0390DB" w14:textId="77777777" w:rsidR="00963A7D" w:rsidRPr="00963A7D" w:rsidRDefault="00963A7D" w:rsidP="00963A7D">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963A7D" w:rsidRPr="00963A7D" w14:paraId="1939D304" w14:textId="77777777" w:rsidTr="00963A7D">
        <w:trPr>
          <w:trHeight w:val="240"/>
        </w:trPr>
        <w:tc>
          <w:tcPr>
            <w:tcW w:w="2210" w:type="dxa"/>
            <w:tcBorders>
              <w:top w:val="nil"/>
              <w:left w:val="single" w:sz="4" w:space="0" w:color="auto"/>
              <w:bottom w:val="single" w:sz="4" w:space="0" w:color="auto"/>
              <w:right w:val="single" w:sz="4" w:space="0" w:color="auto"/>
            </w:tcBorders>
            <w:shd w:val="clear" w:color="auto" w:fill="auto"/>
            <w:noWrap/>
            <w:vAlign w:val="center"/>
            <w:hideMark/>
          </w:tcPr>
          <w:p w14:paraId="74A51E1A" w14:textId="77777777" w:rsidR="00963A7D" w:rsidRPr="00963A7D" w:rsidRDefault="00963A7D" w:rsidP="00963A7D">
            <w:pPr>
              <w:spacing w:after="0" w:line="240" w:lineRule="auto"/>
              <w:jc w:val="center"/>
              <w:rPr>
                <w:rFonts w:ascii="Tahoma" w:eastAsia="Times New Roman" w:hAnsi="Tahoma" w:cs="Tahoma"/>
                <w:i/>
                <w:iCs/>
                <w:color w:val="000000"/>
                <w:kern w:val="0"/>
                <w:szCs w:val="22"/>
                <w:lang w:val="id-ID" w:eastAsia="id-ID" w:bidi="ar-SA"/>
                <w14:ligatures w14:val="none"/>
              </w:rPr>
            </w:pPr>
            <w:r w:rsidRPr="00963A7D">
              <w:rPr>
                <w:rFonts w:ascii="Tahoma" w:eastAsia="Times New Roman" w:hAnsi="Tahoma" w:cs="Tahoma"/>
                <w:i/>
                <w:iCs/>
                <w:color w:val="000000"/>
                <w:kern w:val="0"/>
                <w:szCs w:val="22"/>
                <w:lang w:val="id-ID" w:eastAsia="id-ID" w:bidi="ar-SA"/>
                <w14:ligatures w14:val="none"/>
              </w:rPr>
              <w:t>1</w:t>
            </w:r>
          </w:p>
        </w:tc>
        <w:tc>
          <w:tcPr>
            <w:tcW w:w="1106" w:type="dxa"/>
            <w:tcBorders>
              <w:top w:val="nil"/>
              <w:left w:val="nil"/>
              <w:bottom w:val="single" w:sz="4" w:space="0" w:color="auto"/>
              <w:right w:val="single" w:sz="4" w:space="0" w:color="auto"/>
            </w:tcBorders>
            <w:shd w:val="clear" w:color="auto" w:fill="auto"/>
            <w:noWrap/>
            <w:vAlign w:val="center"/>
            <w:hideMark/>
          </w:tcPr>
          <w:p w14:paraId="7D80B83D" w14:textId="77777777" w:rsidR="00963A7D" w:rsidRPr="00963A7D" w:rsidRDefault="00963A7D" w:rsidP="00963A7D">
            <w:pPr>
              <w:spacing w:after="0" w:line="240" w:lineRule="auto"/>
              <w:jc w:val="center"/>
              <w:rPr>
                <w:rFonts w:ascii="Tahoma" w:eastAsia="Times New Roman" w:hAnsi="Tahoma" w:cs="Tahoma"/>
                <w:i/>
                <w:iCs/>
                <w:color w:val="000000"/>
                <w:kern w:val="0"/>
                <w:szCs w:val="22"/>
                <w:lang w:val="id-ID" w:eastAsia="id-ID" w:bidi="ar-SA"/>
                <w14:ligatures w14:val="none"/>
              </w:rPr>
            </w:pPr>
            <w:r w:rsidRPr="00963A7D">
              <w:rPr>
                <w:rFonts w:ascii="Tahoma" w:eastAsia="Times New Roman" w:hAnsi="Tahoma" w:cs="Tahoma"/>
                <w:i/>
                <w:iCs/>
                <w:color w:val="000000"/>
                <w:kern w:val="0"/>
                <w:szCs w:val="22"/>
                <w:lang w:val="id-ID" w:eastAsia="id-ID" w:bidi="ar-SA"/>
                <w14:ligatures w14:val="none"/>
              </w:rPr>
              <w:t>2</w:t>
            </w:r>
          </w:p>
        </w:tc>
        <w:tc>
          <w:tcPr>
            <w:tcW w:w="1290" w:type="dxa"/>
            <w:tcBorders>
              <w:top w:val="nil"/>
              <w:left w:val="nil"/>
              <w:bottom w:val="single" w:sz="4" w:space="0" w:color="auto"/>
              <w:right w:val="single" w:sz="4" w:space="0" w:color="auto"/>
            </w:tcBorders>
            <w:shd w:val="clear" w:color="auto" w:fill="auto"/>
            <w:noWrap/>
            <w:vAlign w:val="center"/>
            <w:hideMark/>
          </w:tcPr>
          <w:p w14:paraId="4E28F279" w14:textId="77777777" w:rsidR="00963A7D" w:rsidRPr="00963A7D" w:rsidRDefault="00963A7D" w:rsidP="00963A7D">
            <w:pPr>
              <w:spacing w:after="0" w:line="240" w:lineRule="auto"/>
              <w:jc w:val="center"/>
              <w:rPr>
                <w:rFonts w:ascii="Tahoma" w:eastAsia="Times New Roman" w:hAnsi="Tahoma" w:cs="Tahoma"/>
                <w:i/>
                <w:iCs/>
                <w:color w:val="000000"/>
                <w:kern w:val="0"/>
                <w:szCs w:val="22"/>
                <w:lang w:val="id-ID" w:eastAsia="id-ID" w:bidi="ar-SA"/>
                <w14:ligatures w14:val="none"/>
              </w:rPr>
            </w:pPr>
            <w:r w:rsidRPr="00963A7D">
              <w:rPr>
                <w:rFonts w:ascii="Tahoma" w:eastAsia="Times New Roman" w:hAnsi="Tahoma" w:cs="Tahoma"/>
                <w:i/>
                <w:iCs/>
                <w:color w:val="000000"/>
                <w:kern w:val="0"/>
                <w:szCs w:val="22"/>
                <w:lang w:val="id-ID" w:eastAsia="id-ID" w:bidi="ar-SA"/>
                <w14:ligatures w14:val="none"/>
              </w:rPr>
              <w:t>3</w:t>
            </w:r>
          </w:p>
        </w:tc>
        <w:tc>
          <w:tcPr>
            <w:tcW w:w="911" w:type="dxa"/>
            <w:tcBorders>
              <w:top w:val="nil"/>
              <w:left w:val="nil"/>
              <w:bottom w:val="single" w:sz="4" w:space="0" w:color="auto"/>
              <w:right w:val="single" w:sz="4" w:space="0" w:color="auto"/>
            </w:tcBorders>
            <w:shd w:val="clear" w:color="auto" w:fill="auto"/>
            <w:noWrap/>
            <w:vAlign w:val="center"/>
            <w:hideMark/>
          </w:tcPr>
          <w:p w14:paraId="13EADE9B" w14:textId="77777777" w:rsidR="00963A7D" w:rsidRPr="00963A7D" w:rsidRDefault="00963A7D" w:rsidP="00963A7D">
            <w:pPr>
              <w:spacing w:after="0" w:line="240" w:lineRule="auto"/>
              <w:jc w:val="center"/>
              <w:rPr>
                <w:rFonts w:ascii="Tahoma" w:eastAsia="Times New Roman" w:hAnsi="Tahoma" w:cs="Tahoma"/>
                <w:i/>
                <w:iCs/>
                <w:color w:val="000000"/>
                <w:kern w:val="0"/>
                <w:szCs w:val="22"/>
                <w:lang w:val="id-ID" w:eastAsia="id-ID" w:bidi="ar-SA"/>
                <w14:ligatures w14:val="none"/>
              </w:rPr>
            </w:pPr>
            <w:r w:rsidRPr="00963A7D">
              <w:rPr>
                <w:rFonts w:ascii="Tahoma" w:eastAsia="Times New Roman" w:hAnsi="Tahoma" w:cs="Tahoma"/>
                <w:i/>
                <w:iCs/>
                <w:color w:val="000000"/>
                <w:kern w:val="0"/>
                <w:szCs w:val="22"/>
                <w:lang w:val="id-ID" w:eastAsia="id-ID" w:bidi="ar-SA"/>
                <w14:ligatures w14:val="none"/>
              </w:rPr>
              <w:t>4</w:t>
            </w:r>
          </w:p>
        </w:tc>
        <w:tc>
          <w:tcPr>
            <w:tcW w:w="1387" w:type="dxa"/>
            <w:tcBorders>
              <w:top w:val="nil"/>
              <w:left w:val="nil"/>
              <w:bottom w:val="single" w:sz="4" w:space="0" w:color="auto"/>
              <w:right w:val="single" w:sz="4" w:space="0" w:color="auto"/>
            </w:tcBorders>
            <w:shd w:val="clear" w:color="auto" w:fill="auto"/>
            <w:noWrap/>
            <w:vAlign w:val="center"/>
            <w:hideMark/>
          </w:tcPr>
          <w:p w14:paraId="346AA133" w14:textId="77777777" w:rsidR="00963A7D" w:rsidRPr="00963A7D" w:rsidRDefault="00963A7D" w:rsidP="00963A7D">
            <w:pPr>
              <w:spacing w:after="0" w:line="240" w:lineRule="auto"/>
              <w:jc w:val="center"/>
              <w:rPr>
                <w:rFonts w:ascii="Tahoma" w:eastAsia="Times New Roman" w:hAnsi="Tahoma" w:cs="Tahoma"/>
                <w:i/>
                <w:iCs/>
                <w:color w:val="000000"/>
                <w:kern w:val="0"/>
                <w:szCs w:val="22"/>
                <w:lang w:val="id-ID" w:eastAsia="id-ID" w:bidi="ar-SA"/>
                <w14:ligatures w14:val="none"/>
              </w:rPr>
            </w:pPr>
            <w:r w:rsidRPr="00963A7D">
              <w:rPr>
                <w:rFonts w:ascii="Tahoma" w:eastAsia="Times New Roman" w:hAnsi="Tahoma" w:cs="Tahoma"/>
                <w:i/>
                <w:iCs/>
                <w:color w:val="000000"/>
                <w:kern w:val="0"/>
                <w:szCs w:val="22"/>
                <w:lang w:val="id-ID" w:eastAsia="id-ID" w:bidi="ar-SA"/>
                <w14:ligatures w14:val="none"/>
              </w:rPr>
              <w:t>5</w:t>
            </w:r>
          </w:p>
        </w:tc>
        <w:tc>
          <w:tcPr>
            <w:tcW w:w="806" w:type="dxa"/>
            <w:tcBorders>
              <w:top w:val="nil"/>
              <w:left w:val="nil"/>
              <w:bottom w:val="single" w:sz="4" w:space="0" w:color="auto"/>
              <w:right w:val="single" w:sz="4" w:space="0" w:color="auto"/>
            </w:tcBorders>
            <w:shd w:val="clear" w:color="auto" w:fill="auto"/>
            <w:noWrap/>
            <w:vAlign w:val="center"/>
            <w:hideMark/>
          </w:tcPr>
          <w:p w14:paraId="79B6E08A" w14:textId="77777777" w:rsidR="00963A7D" w:rsidRPr="00963A7D" w:rsidRDefault="00963A7D" w:rsidP="00963A7D">
            <w:pPr>
              <w:spacing w:after="0" w:line="240" w:lineRule="auto"/>
              <w:jc w:val="center"/>
              <w:rPr>
                <w:rFonts w:ascii="Tahoma" w:eastAsia="Times New Roman" w:hAnsi="Tahoma" w:cs="Tahoma"/>
                <w:i/>
                <w:iCs/>
                <w:color w:val="000000"/>
                <w:kern w:val="0"/>
                <w:szCs w:val="22"/>
                <w:lang w:val="id-ID" w:eastAsia="id-ID" w:bidi="ar-SA"/>
                <w14:ligatures w14:val="none"/>
              </w:rPr>
            </w:pPr>
            <w:r w:rsidRPr="00963A7D">
              <w:rPr>
                <w:rFonts w:ascii="Tahoma" w:eastAsia="Times New Roman" w:hAnsi="Tahoma" w:cs="Tahoma"/>
                <w:i/>
                <w:iCs/>
                <w:color w:val="000000"/>
                <w:kern w:val="0"/>
                <w:szCs w:val="22"/>
                <w:lang w:val="id-ID" w:eastAsia="id-ID" w:bidi="ar-SA"/>
                <w14:ligatures w14:val="none"/>
              </w:rPr>
              <w:t>6</w:t>
            </w:r>
          </w:p>
        </w:tc>
        <w:tc>
          <w:tcPr>
            <w:tcW w:w="1164" w:type="dxa"/>
            <w:tcBorders>
              <w:top w:val="nil"/>
              <w:left w:val="nil"/>
              <w:bottom w:val="single" w:sz="4" w:space="0" w:color="auto"/>
              <w:right w:val="single" w:sz="4" w:space="0" w:color="auto"/>
            </w:tcBorders>
            <w:shd w:val="clear" w:color="auto" w:fill="auto"/>
            <w:noWrap/>
            <w:vAlign w:val="center"/>
            <w:hideMark/>
          </w:tcPr>
          <w:p w14:paraId="77D1051E" w14:textId="77777777" w:rsidR="00963A7D" w:rsidRPr="00963A7D" w:rsidRDefault="00963A7D" w:rsidP="00963A7D">
            <w:pPr>
              <w:spacing w:after="0" w:line="240" w:lineRule="auto"/>
              <w:jc w:val="center"/>
              <w:rPr>
                <w:rFonts w:ascii="Tahoma" w:eastAsia="Times New Roman" w:hAnsi="Tahoma" w:cs="Tahoma"/>
                <w:i/>
                <w:iCs/>
                <w:color w:val="000000"/>
                <w:kern w:val="0"/>
                <w:szCs w:val="22"/>
                <w:lang w:val="id-ID" w:eastAsia="id-ID" w:bidi="ar-SA"/>
                <w14:ligatures w14:val="none"/>
              </w:rPr>
            </w:pPr>
            <w:r w:rsidRPr="00963A7D">
              <w:rPr>
                <w:rFonts w:ascii="Tahoma" w:eastAsia="Times New Roman" w:hAnsi="Tahoma" w:cs="Tahoma"/>
                <w:i/>
                <w:iCs/>
                <w:color w:val="000000"/>
                <w:kern w:val="0"/>
                <w:szCs w:val="22"/>
                <w:lang w:val="id-ID" w:eastAsia="id-ID" w:bidi="ar-SA"/>
                <w14:ligatures w14:val="none"/>
              </w:rPr>
              <w:t>7</w:t>
            </w:r>
          </w:p>
        </w:tc>
        <w:tc>
          <w:tcPr>
            <w:tcW w:w="697" w:type="dxa"/>
            <w:tcBorders>
              <w:top w:val="nil"/>
              <w:left w:val="nil"/>
              <w:bottom w:val="single" w:sz="4" w:space="0" w:color="auto"/>
              <w:right w:val="single" w:sz="4" w:space="0" w:color="auto"/>
            </w:tcBorders>
            <w:shd w:val="clear" w:color="auto" w:fill="auto"/>
            <w:noWrap/>
            <w:vAlign w:val="center"/>
            <w:hideMark/>
          </w:tcPr>
          <w:p w14:paraId="28BE3AD3" w14:textId="77777777" w:rsidR="00963A7D" w:rsidRPr="00963A7D" w:rsidRDefault="00963A7D" w:rsidP="00963A7D">
            <w:pPr>
              <w:spacing w:after="0" w:line="240" w:lineRule="auto"/>
              <w:jc w:val="center"/>
              <w:rPr>
                <w:rFonts w:ascii="Tahoma" w:eastAsia="Times New Roman" w:hAnsi="Tahoma" w:cs="Tahoma"/>
                <w:i/>
                <w:iCs/>
                <w:color w:val="000000"/>
                <w:kern w:val="0"/>
                <w:szCs w:val="22"/>
                <w:lang w:val="id-ID" w:eastAsia="id-ID" w:bidi="ar-SA"/>
                <w14:ligatures w14:val="none"/>
              </w:rPr>
            </w:pPr>
            <w:r w:rsidRPr="00963A7D">
              <w:rPr>
                <w:rFonts w:ascii="Tahoma" w:eastAsia="Times New Roman" w:hAnsi="Tahoma" w:cs="Tahoma"/>
                <w:i/>
                <w:iCs/>
                <w:color w:val="000000"/>
                <w:kern w:val="0"/>
                <w:szCs w:val="22"/>
                <w:lang w:val="id-ID" w:eastAsia="id-ID" w:bidi="ar-SA"/>
                <w14:ligatures w14:val="none"/>
              </w:rPr>
              <w:t>8</w:t>
            </w:r>
          </w:p>
        </w:tc>
        <w:tc>
          <w:tcPr>
            <w:tcW w:w="1263" w:type="dxa"/>
            <w:tcBorders>
              <w:top w:val="nil"/>
              <w:left w:val="nil"/>
              <w:bottom w:val="single" w:sz="4" w:space="0" w:color="auto"/>
              <w:right w:val="single" w:sz="4" w:space="0" w:color="auto"/>
            </w:tcBorders>
            <w:shd w:val="clear" w:color="auto" w:fill="auto"/>
            <w:noWrap/>
            <w:vAlign w:val="center"/>
            <w:hideMark/>
          </w:tcPr>
          <w:p w14:paraId="24E36BEC" w14:textId="77777777" w:rsidR="00963A7D" w:rsidRPr="00963A7D" w:rsidRDefault="00963A7D" w:rsidP="00963A7D">
            <w:pPr>
              <w:spacing w:after="0" w:line="240" w:lineRule="auto"/>
              <w:jc w:val="center"/>
              <w:rPr>
                <w:rFonts w:ascii="Tahoma" w:eastAsia="Times New Roman" w:hAnsi="Tahoma" w:cs="Tahoma"/>
                <w:i/>
                <w:iCs/>
                <w:color w:val="000000"/>
                <w:kern w:val="0"/>
                <w:szCs w:val="22"/>
                <w:lang w:val="id-ID" w:eastAsia="id-ID" w:bidi="ar-SA"/>
                <w14:ligatures w14:val="none"/>
              </w:rPr>
            </w:pPr>
            <w:r w:rsidRPr="00963A7D">
              <w:rPr>
                <w:rFonts w:ascii="Tahoma" w:eastAsia="Times New Roman" w:hAnsi="Tahoma" w:cs="Tahoma"/>
                <w:i/>
                <w:iCs/>
                <w:color w:val="000000"/>
                <w:kern w:val="0"/>
                <w:szCs w:val="22"/>
                <w:lang w:val="id-ID" w:eastAsia="id-ID" w:bidi="ar-SA"/>
                <w14:ligatures w14:val="none"/>
              </w:rPr>
              <w:t>9</w:t>
            </w:r>
          </w:p>
        </w:tc>
        <w:tc>
          <w:tcPr>
            <w:tcW w:w="639" w:type="dxa"/>
            <w:tcBorders>
              <w:top w:val="nil"/>
              <w:left w:val="nil"/>
              <w:bottom w:val="single" w:sz="4" w:space="0" w:color="auto"/>
              <w:right w:val="single" w:sz="4" w:space="0" w:color="auto"/>
            </w:tcBorders>
            <w:shd w:val="clear" w:color="auto" w:fill="auto"/>
            <w:noWrap/>
            <w:vAlign w:val="center"/>
            <w:hideMark/>
          </w:tcPr>
          <w:p w14:paraId="43B00A36" w14:textId="77777777" w:rsidR="00963A7D" w:rsidRPr="00963A7D" w:rsidRDefault="00963A7D" w:rsidP="00963A7D">
            <w:pPr>
              <w:spacing w:after="0" w:line="240" w:lineRule="auto"/>
              <w:jc w:val="center"/>
              <w:rPr>
                <w:rFonts w:ascii="Tahoma" w:eastAsia="Times New Roman" w:hAnsi="Tahoma" w:cs="Tahoma"/>
                <w:i/>
                <w:iCs/>
                <w:color w:val="000000"/>
                <w:kern w:val="0"/>
                <w:szCs w:val="22"/>
                <w:lang w:val="id-ID" w:eastAsia="id-ID" w:bidi="ar-SA"/>
                <w14:ligatures w14:val="none"/>
              </w:rPr>
            </w:pPr>
            <w:r w:rsidRPr="00963A7D">
              <w:rPr>
                <w:rFonts w:ascii="Tahoma" w:eastAsia="Times New Roman" w:hAnsi="Tahoma" w:cs="Tahoma"/>
                <w:i/>
                <w:iCs/>
                <w:color w:val="000000"/>
                <w:kern w:val="0"/>
                <w:szCs w:val="22"/>
                <w:lang w:val="id-ID" w:eastAsia="id-ID" w:bidi="ar-SA"/>
                <w14:ligatures w14:val="none"/>
              </w:rPr>
              <w:t>10</w:t>
            </w:r>
          </w:p>
        </w:tc>
        <w:tc>
          <w:tcPr>
            <w:tcW w:w="1164" w:type="dxa"/>
            <w:tcBorders>
              <w:top w:val="nil"/>
              <w:left w:val="nil"/>
              <w:bottom w:val="single" w:sz="4" w:space="0" w:color="auto"/>
              <w:right w:val="single" w:sz="4" w:space="0" w:color="auto"/>
            </w:tcBorders>
            <w:shd w:val="clear" w:color="auto" w:fill="auto"/>
            <w:noWrap/>
            <w:vAlign w:val="center"/>
            <w:hideMark/>
          </w:tcPr>
          <w:p w14:paraId="53848C69" w14:textId="77777777" w:rsidR="00963A7D" w:rsidRPr="00963A7D" w:rsidRDefault="00963A7D" w:rsidP="00963A7D">
            <w:pPr>
              <w:spacing w:after="0" w:line="240" w:lineRule="auto"/>
              <w:jc w:val="center"/>
              <w:rPr>
                <w:rFonts w:ascii="Tahoma" w:eastAsia="Times New Roman" w:hAnsi="Tahoma" w:cs="Tahoma"/>
                <w:i/>
                <w:iCs/>
                <w:color w:val="000000"/>
                <w:kern w:val="0"/>
                <w:szCs w:val="22"/>
                <w:lang w:val="id-ID" w:eastAsia="id-ID" w:bidi="ar-SA"/>
                <w14:ligatures w14:val="none"/>
              </w:rPr>
            </w:pPr>
            <w:r w:rsidRPr="00963A7D">
              <w:rPr>
                <w:rFonts w:ascii="Tahoma" w:eastAsia="Times New Roman" w:hAnsi="Tahoma" w:cs="Tahoma"/>
                <w:i/>
                <w:iCs/>
                <w:color w:val="000000"/>
                <w:kern w:val="0"/>
                <w:szCs w:val="22"/>
                <w:lang w:val="id-ID" w:eastAsia="id-ID" w:bidi="ar-SA"/>
                <w14:ligatures w14:val="none"/>
              </w:rPr>
              <w:t>11</w:t>
            </w:r>
          </w:p>
        </w:tc>
        <w:tc>
          <w:tcPr>
            <w:tcW w:w="222" w:type="dxa"/>
            <w:vAlign w:val="center"/>
            <w:hideMark/>
          </w:tcPr>
          <w:p w14:paraId="1F0B8D56" w14:textId="77777777" w:rsidR="00963A7D" w:rsidRPr="00963A7D" w:rsidRDefault="00963A7D" w:rsidP="00963A7D">
            <w:pPr>
              <w:spacing w:after="0" w:line="240" w:lineRule="auto"/>
              <w:rPr>
                <w:rFonts w:ascii="Times New Roman" w:eastAsia="Times New Roman" w:hAnsi="Times New Roman" w:cs="Times New Roman"/>
                <w:kern w:val="0"/>
                <w:sz w:val="20"/>
                <w:szCs w:val="20"/>
                <w:lang w:val="id-ID" w:eastAsia="id-ID" w:bidi="ar-SA"/>
                <w14:ligatures w14:val="none"/>
              </w:rPr>
            </w:pPr>
          </w:p>
        </w:tc>
      </w:tr>
      <w:tr w:rsidR="00963A7D" w:rsidRPr="00963A7D" w14:paraId="24232072" w14:textId="77777777" w:rsidTr="00963A7D">
        <w:trPr>
          <w:trHeight w:val="240"/>
        </w:trPr>
        <w:tc>
          <w:tcPr>
            <w:tcW w:w="2210" w:type="dxa"/>
            <w:tcBorders>
              <w:top w:val="nil"/>
              <w:left w:val="single" w:sz="4" w:space="0" w:color="auto"/>
              <w:bottom w:val="single" w:sz="4" w:space="0" w:color="auto"/>
              <w:right w:val="single" w:sz="4" w:space="0" w:color="auto"/>
            </w:tcBorders>
            <w:shd w:val="clear" w:color="auto" w:fill="auto"/>
            <w:noWrap/>
            <w:vAlign w:val="center"/>
            <w:hideMark/>
          </w:tcPr>
          <w:p w14:paraId="5A6111D3"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Kereta - Pintu Keluar</w:t>
            </w:r>
          </w:p>
        </w:tc>
        <w:tc>
          <w:tcPr>
            <w:tcW w:w="1106" w:type="dxa"/>
            <w:tcBorders>
              <w:top w:val="nil"/>
              <w:left w:val="nil"/>
              <w:bottom w:val="single" w:sz="4" w:space="0" w:color="auto"/>
              <w:right w:val="single" w:sz="4" w:space="0" w:color="auto"/>
            </w:tcBorders>
            <w:shd w:val="clear" w:color="auto" w:fill="auto"/>
            <w:noWrap/>
            <w:vAlign w:val="center"/>
            <w:hideMark/>
          </w:tcPr>
          <w:p w14:paraId="58F5AF88"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60</w:t>
            </w:r>
          </w:p>
        </w:tc>
        <w:tc>
          <w:tcPr>
            <w:tcW w:w="1290" w:type="dxa"/>
            <w:tcBorders>
              <w:top w:val="nil"/>
              <w:left w:val="nil"/>
              <w:bottom w:val="single" w:sz="4" w:space="0" w:color="auto"/>
              <w:right w:val="single" w:sz="4" w:space="0" w:color="auto"/>
            </w:tcBorders>
            <w:shd w:val="clear" w:color="auto" w:fill="auto"/>
            <w:noWrap/>
            <w:vAlign w:val="center"/>
            <w:hideMark/>
          </w:tcPr>
          <w:p w14:paraId="645BD31D"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54</w:t>
            </w:r>
          </w:p>
        </w:tc>
        <w:tc>
          <w:tcPr>
            <w:tcW w:w="911" w:type="dxa"/>
            <w:tcBorders>
              <w:top w:val="nil"/>
              <w:left w:val="nil"/>
              <w:bottom w:val="single" w:sz="4" w:space="0" w:color="auto"/>
              <w:right w:val="single" w:sz="4" w:space="0" w:color="auto"/>
            </w:tcBorders>
            <w:shd w:val="clear" w:color="auto" w:fill="auto"/>
            <w:noWrap/>
            <w:vAlign w:val="center"/>
            <w:hideMark/>
          </w:tcPr>
          <w:p w14:paraId="31BEF027"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1,11</w:t>
            </w:r>
          </w:p>
        </w:tc>
        <w:tc>
          <w:tcPr>
            <w:tcW w:w="1387" w:type="dxa"/>
            <w:tcBorders>
              <w:top w:val="nil"/>
              <w:left w:val="nil"/>
              <w:bottom w:val="single" w:sz="4" w:space="0" w:color="auto"/>
              <w:right w:val="single" w:sz="4" w:space="0" w:color="auto"/>
            </w:tcBorders>
            <w:shd w:val="clear" w:color="auto" w:fill="auto"/>
            <w:noWrap/>
            <w:vAlign w:val="center"/>
            <w:hideMark/>
          </w:tcPr>
          <w:p w14:paraId="050FE23C"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3,00</w:t>
            </w:r>
          </w:p>
        </w:tc>
        <w:tc>
          <w:tcPr>
            <w:tcW w:w="806" w:type="dxa"/>
            <w:tcBorders>
              <w:top w:val="nil"/>
              <w:left w:val="nil"/>
              <w:bottom w:val="single" w:sz="4" w:space="0" w:color="auto"/>
              <w:right w:val="single" w:sz="4" w:space="0" w:color="auto"/>
            </w:tcBorders>
            <w:shd w:val="clear" w:color="auto" w:fill="auto"/>
            <w:noWrap/>
            <w:vAlign w:val="center"/>
            <w:hideMark/>
          </w:tcPr>
          <w:p w14:paraId="4D66D803"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1,25</w:t>
            </w:r>
          </w:p>
        </w:tc>
        <w:tc>
          <w:tcPr>
            <w:tcW w:w="1164" w:type="dxa"/>
            <w:tcBorders>
              <w:top w:val="nil"/>
              <w:left w:val="nil"/>
              <w:bottom w:val="single" w:sz="4" w:space="0" w:color="auto"/>
              <w:right w:val="single" w:sz="4" w:space="0" w:color="auto"/>
            </w:tcBorders>
            <w:shd w:val="clear" w:color="auto" w:fill="auto"/>
            <w:noWrap/>
            <w:vAlign w:val="center"/>
            <w:hideMark/>
          </w:tcPr>
          <w:p w14:paraId="7D79B81D"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4,39</w:t>
            </w:r>
          </w:p>
        </w:tc>
        <w:tc>
          <w:tcPr>
            <w:tcW w:w="697" w:type="dxa"/>
            <w:tcBorders>
              <w:top w:val="nil"/>
              <w:left w:val="nil"/>
              <w:bottom w:val="single" w:sz="4" w:space="0" w:color="auto"/>
              <w:right w:val="single" w:sz="4" w:space="0" w:color="auto"/>
            </w:tcBorders>
            <w:shd w:val="clear" w:color="auto" w:fill="auto"/>
            <w:noWrap/>
            <w:vAlign w:val="center"/>
            <w:hideMark/>
          </w:tcPr>
          <w:p w14:paraId="4199263F"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3,00</w:t>
            </w:r>
          </w:p>
        </w:tc>
        <w:tc>
          <w:tcPr>
            <w:tcW w:w="1263" w:type="dxa"/>
            <w:tcBorders>
              <w:top w:val="nil"/>
              <w:left w:val="nil"/>
              <w:bottom w:val="single" w:sz="4" w:space="0" w:color="auto"/>
              <w:right w:val="single" w:sz="4" w:space="0" w:color="auto"/>
            </w:tcBorders>
            <w:shd w:val="clear" w:color="auto" w:fill="auto"/>
            <w:noWrap/>
            <w:vAlign w:val="center"/>
            <w:hideMark/>
          </w:tcPr>
          <w:p w14:paraId="2B5D2684"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6,33</w:t>
            </w:r>
          </w:p>
        </w:tc>
        <w:tc>
          <w:tcPr>
            <w:tcW w:w="639" w:type="dxa"/>
            <w:tcBorders>
              <w:top w:val="nil"/>
              <w:left w:val="nil"/>
              <w:bottom w:val="single" w:sz="4" w:space="0" w:color="auto"/>
              <w:right w:val="single" w:sz="4" w:space="0" w:color="auto"/>
            </w:tcBorders>
            <w:shd w:val="clear" w:color="auto" w:fill="auto"/>
            <w:noWrap/>
            <w:vAlign w:val="center"/>
            <w:hideMark/>
          </w:tcPr>
          <w:p w14:paraId="2F9B5173"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1164" w:type="dxa"/>
            <w:tcBorders>
              <w:top w:val="nil"/>
              <w:left w:val="nil"/>
              <w:bottom w:val="single" w:sz="4" w:space="0" w:color="auto"/>
              <w:right w:val="single" w:sz="4" w:space="0" w:color="auto"/>
            </w:tcBorders>
            <w:shd w:val="clear" w:color="auto" w:fill="auto"/>
            <w:noWrap/>
            <w:vAlign w:val="center"/>
            <w:hideMark/>
          </w:tcPr>
          <w:p w14:paraId="749064CB"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222" w:type="dxa"/>
            <w:vAlign w:val="center"/>
            <w:hideMark/>
          </w:tcPr>
          <w:p w14:paraId="6277AC8A" w14:textId="77777777" w:rsidR="00963A7D" w:rsidRPr="00963A7D" w:rsidRDefault="00963A7D" w:rsidP="00963A7D">
            <w:pPr>
              <w:spacing w:after="0" w:line="240" w:lineRule="auto"/>
              <w:rPr>
                <w:rFonts w:ascii="Times New Roman" w:eastAsia="Times New Roman" w:hAnsi="Times New Roman" w:cs="Times New Roman"/>
                <w:kern w:val="0"/>
                <w:sz w:val="20"/>
                <w:szCs w:val="20"/>
                <w:lang w:val="id-ID" w:eastAsia="id-ID" w:bidi="ar-SA"/>
                <w14:ligatures w14:val="none"/>
              </w:rPr>
            </w:pPr>
          </w:p>
        </w:tc>
      </w:tr>
      <w:tr w:rsidR="00963A7D" w:rsidRPr="00963A7D" w14:paraId="5C657CF3" w14:textId="77777777" w:rsidTr="00963A7D">
        <w:trPr>
          <w:trHeight w:val="240"/>
        </w:trPr>
        <w:tc>
          <w:tcPr>
            <w:tcW w:w="2210" w:type="dxa"/>
            <w:tcBorders>
              <w:top w:val="nil"/>
              <w:left w:val="single" w:sz="4" w:space="0" w:color="auto"/>
              <w:bottom w:val="single" w:sz="4" w:space="0" w:color="auto"/>
              <w:right w:val="single" w:sz="4" w:space="0" w:color="auto"/>
            </w:tcBorders>
            <w:shd w:val="clear" w:color="auto" w:fill="auto"/>
            <w:noWrap/>
            <w:vAlign w:val="center"/>
            <w:hideMark/>
          </w:tcPr>
          <w:p w14:paraId="72A087FB"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Pintu Keluar - Drop Zone</w:t>
            </w:r>
          </w:p>
        </w:tc>
        <w:tc>
          <w:tcPr>
            <w:tcW w:w="1106" w:type="dxa"/>
            <w:tcBorders>
              <w:top w:val="nil"/>
              <w:left w:val="nil"/>
              <w:bottom w:val="single" w:sz="4" w:space="0" w:color="auto"/>
              <w:right w:val="single" w:sz="4" w:space="0" w:color="auto"/>
            </w:tcBorders>
            <w:shd w:val="clear" w:color="auto" w:fill="auto"/>
            <w:noWrap/>
            <w:vAlign w:val="center"/>
            <w:hideMark/>
          </w:tcPr>
          <w:p w14:paraId="138DAED5"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26</w:t>
            </w:r>
          </w:p>
        </w:tc>
        <w:tc>
          <w:tcPr>
            <w:tcW w:w="1290" w:type="dxa"/>
            <w:tcBorders>
              <w:top w:val="nil"/>
              <w:left w:val="nil"/>
              <w:bottom w:val="single" w:sz="4" w:space="0" w:color="auto"/>
              <w:right w:val="single" w:sz="4" w:space="0" w:color="auto"/>
            </w:tcBorders>
            <w:shd w:val="clear" w:color="auto" w:fill="auto"/>
            <w:noWrap/>
            <w:vAlign w:val="center"/>
            <w:hideMark/>
          </w:tcPr>
          <w:p w14:paraId="3D78E497"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54</w:t>
            </w:r>
          </w:p>
        </w:tc>
        <w:tc>
          <w:tcPr>
            <w:tcW w:w="911" w:type="dxa"/>
            <w:tcBorders>
              <w:top w:val="nil"/>
              <w:left w:val="nil"/>
              <w:bottom w:val="single" w:sz="4" w:space="0" w:color="auto"/>
              <w:right w:val="single" w:sz="4" w:space="0" w:color="auto"/>
            </w:tcBorders>
            <w:shd w:val="clear" w:color="auto" w:fill="auto"/>
            <w:noWrap/>
            <w:vAlign w:val="center"/>
            <w:hideMark/>
          </w:tcPr>
          <w:p w14:paraId="61E64C12"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0,48</w:t>
            </w:r>
          </w:p>
        </w:tc>
        <w:tc>
          <w:tcPr>
            <w:tcW w:w="1387" w:type="dxa"/>
            <w:tcBorders>
              <w:top w:val="nil"/>
              <w:left w:val="nil"/>
              <w:bottom w:val="single" w:sz="4" w:space="0" w:color="auto"/>
              <w:right w:val="single" w:sz="4" w:space="0" w:color="auto"/>
            </w:tcBorders>
            <w:shd w:val="clear" w:color="auto" w:fill="auto"/>
            <w:noWrap/>
            <w:vAlign w:val="center"/>
            <w:hideMark/>
          </w:tcPr>
          <w:p w14:paraId="5B0138DC"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806" w:type="dxa"/>
            <w:tcBorders>
              <w:top w:val="nil"/>
              <w:left w:val="nil"/>
              <w:bottom w:val="single" w:sz="4" w:space="0" w:color="auto"/>
              <w:right w:val="single" w:sz="4" w:space="0" w:color="auto"/>
            </w:tcBorders>
            <w:shd w:val="clear" w:color="auto" w:fill="auto"/>
            <w:noWrap/>
            <w:vAlign w:val="center"/>
            <w:hideMark/>
          </w:tcPr>
          <w:p w14:paraId="58EF4675"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1,25</w:t>
            </w:r>
          </w:p>
        </w:tc>
        <w:tc>
          <w:tcPr>
            <w:tcW w:w="1164" w:type="dxa"/>
            <w:tcBorders>
              <w:top w:val="nil"/>
              <w:left w:val="nil"/>
              <w:bottom w:val="single" w:sz="4" w:space="0" w:color="auto"/>
              <w:right w:val="single" w:sz="4" w:space="0" w:color="auto"/>
            </w:tcBorders>
            <w:shd w:val="clear" w:color="auto" w:fill="auto"/>
            <w:noWrap/>
            <w:vAlign w:val="center"/>
            <w:hideMark/>
          </w:tcPr>
          <w:p w14:paraId="6E6EDDFA"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0,60</w:t>
            </w:r>
          </w:p>
        </w:tc>
        <w:tc>
          <w:tcPr>
            <w:tcW w:w="697" w:type="dxa"/>
            <w:tcBorders>
              <w:top w:val="nil"/>
              <w:left w:val="nil"/>
              <w:bottom w:val="single" w:sz="4" w:space="0" w:color="auto"/>
              <w:right w:val="single" w:sz="4" w:space="0" w:color="auto"/>
            </w:tcBorders>
            <w:shd w:val="clear" w:color="auto" w:fill="auto"/>
            <w:noWrap/>
            <w:vAlign w:val="center"/>
            <w:hideMark/>
          </w:tcPr>
          <w:p w14:paraId="2E46BA1B"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3,00</w:t>
            </w:r>
          </w:p>
        </w:tc>
        <w:tc>
          <w:tcPr>
            <w:tcW w:w="1263" w:type="dxa"/>
            <w:tcBorders>
              <w:top w:val="nil"/>
              <w:left w:val="nil"/>
              <w:bottom w:val="single" w:sz="4" w:space="0" w:color="auto"/>
              <w:right w:val="single" w:sz="4" w:space="0" w:color="auto"/>
            </w:tcBorders>
            <w:shd w:val="clear" w:color="auto" w:fill="auto"/>
            <w:noWrap/>
            <w:vAlign w:val="center"/>
            <w:hideMark/>
          </w:tcPr>
          <w:p w14:paraId="6A5E6211"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1,44</w:t>
            </w:r>
          </w:p>
        </w:tc>
        <w:tc>
          <w:tcPr>
            <w:tcW w:w="639" w:type="dxa"/>
            <w:tcBorders>
              <w:top w:val="nil"/>
              <w:left w:val="nil"/>
              <w:bottom w:val="single" w:sz="4" w:space="0" w:color="auto"/>
              <w:right w:val="single" w:sz="4" w:space="0" w:color="auto"/>
            </w:tcBorders>
            <w:shd w:val="clear" w:color="auto" w:fill="auto"/>
            <w:noWrap/>
            <w:vAlign w:val="center"/>
            <w:hideMark/>
          </w:tcPr>
          <w:p w14:paraId="41E51239"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1164" w:type="dxa"/>
            <w:tcBorders>
              <w:top w:val="nil"/>
              <w:left w:val="nil"/>
              <w:bottom w:val="single" w:sz="4" w:space="0" w:color="auto"/>
              <w:right w:val="single" w:sz="4" w:space="0" w:color="auto"/>
            </w:tcBorders>
            <w:shd w:val="clear" w:color="auto" w:fill="auto"/>
            <w:noWrap/>
            <w:vAlign w:val="center"/>
            <w:hideMark/>
          </w:tcPr>
          <w:p w14:paraId="0BF8EBB4"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222" w:type="dxa"/>
            <w:vAlign w:val="center"/>
            <w:hideMark/>
          </w:tcPr>
          <w:p w14:paraId="67770772" w14:textId="77777777" w:rsidR="00963A7D" w:rsidRPr="00963A7D" w:rsidRDefault="00963A7D" w:rsidP="00963A7D">
            <w:pPr>
              <w:spacing w:after="0" w:line="240" w:lineRule="auto"/>
              <w:rPr>
                <w:rFonts w:ascii="Times New Roman" w:eastAsia="Times New Roman" w:hAnsi="Times New Roman" w:cs="Times New Roman"/>
                <w:kern w:val="0"/>
                <w:sz w:val="20"/>
                <w:szCs w:val="20"/>
                <w:lang w:val="id-ID" w:eastAsia="id-ID" w:bidi="ar-SA"/>
                <w14:ligatures w14:val="none"/>
              </w:rPr>
            </w:pPr>
          </w:p>
        </w:tc>
      </w:tr>
      <w:tr w:rsidR="00963A7D" w:rsidRPr="00963A7D" w14:paraId="59C5E3DD" w14:textId="77777777" w:rsidTr="00963A7D">
        <w:trPr>
          <w:trHeight w:val="285"/>
        </w:trPr>
        <w:tc>
          <w:tcPr>
            <w:tcW w:w="2210" w:type="dxa"/>
            <w:tcBorders>
              <w:top w:val="nil"/>
              <w:left w:val="single" w:sz="4" w:space="0" w:color="auto"/>
              <w:bottom w:val="single" w:sz="4" w:space="0" w:color="auto"/>
              <w:right w:val="single" w:sz="4" w:space="0" w:color="auto"/>
            </w:tcBorders>
            <w:shd w:val="clear" w:color="auto" w:fill="auto"/>
            <w:noWrap/>
            <w:vAlign w:val="center"/>
            <w:hideMark/>
          </w:tcPr>
          <w:p w14:paraId="3C775CA1"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Drop Zone - Gerbang Keluar</w:t>
            </w:r>
          </w:p>
        </w:tc>
        <w:tc>
          <w:tcPr>
            <w:tcW w:w="1106" w:type="dxa"/>
            <w:tcBorders>
              <w:top w:val="nil"/>
              <w:left w:val="nil"/>
              <w:bottom w:val="single" w:sz="4" w:space="0" w:color="auto"/>
              <w:right w:val="single" w:sz="4" w:space="0" w:color="auto"/>
            </w:tcBorders>
            <w:shd w:val="clear" w:color="auto" w:fill="auto"/>
            <w:noWrap/>
            <w:vAlign w:val="center"/>
            <w:hideMark/>
          </w:tcPr>
          <w:p w14:paraId="4A296AF9"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20</w:t>
            </w:r>
          </w:p>
        </w:tc>
        <w:tc>
          <w:tcPr>
            <w:tcW w:w="1290" w:type="dxa"/>
            <w:tcBorders>
              <w:top w:val="nil"/>
              <w:left w:val="nil"/>
              <w:bottom w:val="single" w:sz="4" w:space="0" w:color="auto"/>
              <w:right w:val="single" w:sz="4" w:space="0" w:color="auto"/>
            </w:tcBorders>
            <w:shd w:val="clear" w:color="auto" w:fill="auto"/>
            <w:noWrap/>
            <w:vAlign w:val="center"/>
            <w:hideMark/>
          </w:tcPr>
          <w:p w14:paraId="31F9AE2C"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170</w:t>
            </w:r>
          </w:p>
        </w:tc>
        <w:tc>
          <w:tcPr>
            <w:tcW w:w="911" w:type="dxa"/>
            <w:tcBorders>
              <w:top w:val="nil"/>
              <w:left w:val="nil"/>
              <w:bottom w:val="single" w:sz="4" w:space="0" w:color="auto"/>
              <w:right w:val="single" w:sz="4" w:space="0" w:color="auto"/>
            </w:tcBorders>
            <w:shd w:val="clear" w:color="auto" w:fill="auto"/>
            <w:noWrap/>
            <w:vAlign w:val="center"/>
            <w:hideMark/>
          </w:tcPr>
          <w:p w14:paraId="529B8E0C"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0,12</w:t>
            </w:r>
          </w:p>
        </w:tc>
        <w:tc>
          <w:tcPr>
            <w:tcW w:w="1387" w:type="dxa"/>
            <w:tcBorders>
              <w:top w:val="nil"/>
              <w:left w:val="nil"/>
              <w:bottom w:val="single" w:sz="4" w:space="0" w:color="auto"/>
              <w:right w:val="single" w:sz="4" w:space="0" w:color="auto"/>
            </w:tcBorders>
            <w:shd w:val="clear" w:color="auto" w:fill="auto"/>
            <w:noWrap/>
            <w:vAlign w:val="center"/>
            <w:hideMark/>
          </w:tcPr>
          <w:p w14:paraId="34A547D0"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3,00</w:t>
            </w:r>
          </w:p>
        </w:tc>
        <w:tc>
          <w:tcPr>
            <w:tcW w:w="806" w:type="dxa"/>
            <w:tcBorders>
              <w:top w:val="nil"/>
              <w:left w:val="nil"/>
              <w:bottom w:val="single" w:sz="4" w:space="0" w:color="auto"/>
              <w:right w:val="single" w:sz="4" w:space="0" w:color="auto"/>
            </w:tcBorders>
            <w:shd w:val="clear" w:color="auto" w:fill="auto"/>
            <w:noWrap/>
            <w:vAlign w:val="center"/>
            <w:hideMark/>
          </w:tcPr>
          <w:p w14:paraId="43C0CE27"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1164" w:type="dxa"/>
            <w:tcBorders>
              <w:top w:val="nil"/>
              <w:left w:val="nil"/>
              <w:bottom w:val="single" w:sz="4" w:space="0" w:color="auto"/>
              <w:right w:val="single" w:sz="4" w:space="0" w:color="auto"/>
            </w:tcBorders>
            <w:shd w:val="clear" w:color="auto" w:fill="auto"/>
            <w:noWrap/>
            <w:vAlign w:val="center"/>
            <w:hideMark/>
          </w:tcPr>
          <w:p w14:paraId="56B194F8"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697" w:type="dxa"/>
            <w:tcBorders>
              <w:top w:val="nil"/>
              <w:left w:val="nil"/>
              <w:bottom w:val="single" w:sz="4" w:space="0" w:color="auto"/>
              <w:right w:val="single" w:sz="4" w:space="0" w:color="auto"/>
            </w:tcBorders>
            <w:shd w:val="clear" w:color="auto" w:fill="auto"/>
            <w:noWrap/>
            <w:vAlign w:val="center"/>
            <w:hideMark/>
          </w:tcPr>
          <w:p w14:paraId="75ACD006"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1263" w:type="dxa"/>
            <w:tcBorders>
              <w:top w:val="nil"/>
              <w:left w:val="nil"/>
              <w:bottom w:val="single" w:sz="4" w:space="0" w:color="auto"/>
              <w:right w:val="single" w:sz="4" w:space="0" w:color="auto"/>
            </w:tcBorders>
            <w:shd w:val="clear" w:color="auto" w:fill="auto"/>
            <w:noWrap/>
            <w:vAlign w:val="center"/>
            <w:hideMark/>
          </w:tcPr>
          <w:p w14:paraId="01B55F88"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639" w:type="dxa"/>
            <w:tcBorders>
              <w:top w:val="nil"/>
              <w:left w:val="nil"/>
              <w:bottom w:val="single" w:sz="4" w:space="0" w:color="auto"/>
              <w:right w:val="single" w:sz="4" w:space="0" w:color="auto"/>
            </w:tcBorders>
            <w:shd w:val="clear" w:color="auto" w:fill="auto"/>
            <w:noWrap/>
            <w:vAlign w:val="center"/>
            <w:hideMark/>
          </w:tcPr>
          <w:p w14:paraId="261EA6DF"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1,00</w:t>
            </w:r>
          </w:p>
        </w:tc>
        <w:tc>
          <w:tcPr>
            <w:tcW w:w="1164" w:type="dxa"/>
            <w:tcBorders>
              <w:top w:val="nil"/>
              <w:left w:val="nil"/>
              <w:bottom w:val="single" w:sz="4" w:space="0" w:color="auto"/>
              <w:right w:val="single" w:sz="4" w:space="0" w:color="auto"/>
            </w:tcBorders>
            <w:shd w:val="clear" w:color="auto" w:fill="auto"/>
            <w:noWrap/>
            <w:vAlign w:val="center"/>
            <w:hideMark/>
          </w:tcPr>
          <w:p w14:paraId="00F470EA"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3,12</w:t>
            </w:r>
          </w:p>
        </w:tc>
        <w:tc>
          <w:tcPr>
            <w:tcW w:w="222" w:type="dxa"/>
            <w:vAlign w:val="center"/>
            <w:hideMark/>
          </w:tcPr>
          <w:p w14:paraId="3C9C7875" w14:textId="77777777" w:rsidR="00963A7D" w:rsidRPr="00963A7D" w:rsidRDefault="00963A7D" w:rsidP="00963A7D">
            <w:pPr>
              <w:spacing w:after="0" w:line="240" w:lineRule="auto"/>
              <w:rPr>
                <w:rFonts w:ascii="Times New Roman" w:eastAsia="Times New Roman" w:hAnsi="Times New Roman" w:cs="Times New Roman"/>
                <w:kern w:val="0"/>
                <w:sz w:val="20"/>
                <w:szCs w:val="20"/>
                <w:lang w:val="id-ID" w:eastAsia="id-ID" w:bidi="ar-SA"/>
                <w14:ligatures w14:val="none"/>
              </w:rPr>
            </w:pPr>
          </w:p>
        </w:tc>
      </w:tr>
      <w:tr w:rsidR="00963A7D" w:rsidRPr="00963A7D" w14:paraId="4AD73E6B" w14:textId="77777777" w:rsidTr="00963A7D">
        <w:trPr>
          <w:trHeight w:val="240"/>
        </w:trPr>
        <w:tc>
          <w:tcPr>
            <w:tcW w:w="2210" w:type="dxa"/>
            <w:tcBorders>
              <w:top w:val="nil"/>
              <w:left w:val="single" w:sz="4" w:space="0" w:color="auto"/>
              <w:bottom w:val="single" w:sz="4" w:space="0" w:color="auto"/>
              <w:right w:val="single" w:sz="4" w:space="0" w:color="auto"/>
            </w:tcBorders>
            <w:shd w:val="clear" w:color="auto" w:fill="auto"/>
            <w:noWrap/>
            <w:vAlign w:val="center"/>
            <w:hideMark/>
          </w:tcPr>
          <w:p w14:paraId="17C385E8"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Total</w:t>
            </w:r>
          </w:p>
        </w:tc>
        <w:tc>
          <w:tcPr>
            <w:tcW w:w="1106" w:type="dxa"/>
            <w:tcBorders>
              <w:top w:val="nil"/>
              <w:left w:val="nil"/>
              <w:bottom w:val="single" w:sz="4" w:space="0" w:color="auto"/>
              <w:right w:val="single" w:sz="4" w:space="0" w:color="auto"/>
            </w:tcBorders>
            <w:shd w:val="clear" w:color="auto" w:fill="auto"/>
            <w:noWrap/>
            <w:vAlign w:val="center"/>
            <w:hideMark/>
          </w:tcPr>
          <w:p w14:paraId="42F4C8FB"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106</w:t>
            </w:r>
          </w:p>
        </w:tc>
        <w:tc>
          <w:tcPr>
            <w:tcW w:w="1290" w:type="dxa"/>
            <w:tcBorders>
              <w:top w:val="nil"/>
              <w:left w:val="nil"/>
              <w:bottom w:val="single" w:sz="4" w:space="0" w:color="auto"/>
              <w:right w:val="single" w:sz="4" w:space="0" w:color="auto"/>
            </w:tcBorders>
            <w:shd w:val="clear" w:color="auto" w:fill="auto"/>
            <w:noWrap/>
            <w:vAlign w:val="center"/>
            <w:hideMark/>
          </w:tcPr>
          <w:p w14:paraId="43CF2BC3"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911" w:type="dxa"/>
            <w:tcBorders>
              <w:top w:val="nil"/>
              <w:left w:val="nil"/>
              <w:bottom w:val="single" w:sz="4" w:space="0" w:color="auto"/>
              <w:right w:val="single" w:sz="4" w:space="0" w:color="auto"/>
            </w:tcBorders>
            <w:shd w:val="clear" w:color="auto" w:fill="auto"/>
            <w:noWrap/>
            <w:vAlign w:val="center"/>
            <w:hideMark/>
          </w:tcPr>
          <w:p w14:paraId="7DCEA4DD"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1,71</w:t>
            </w:r>
          </w:p>
        </w:tc>
        <w:tc>
          <w:tcPr>
            <w:tcW w:w="1387" w:type="dxa"/>
            <w:tcBorders>
              <w:top w:val="nil"/>
              <w:left w:val="nil"/>
              <w:bottom w:val="single" w:sz="4" w:space="0" w:color="auto"/>
              <w:right w:val="single" w:sz="4" w:space="0" w:color="auto"/>
            </w:tcBorders>
            <w:shd w:val="clear" w:color="auto" w:fill="auto"/>
            <w:noWrap/>
            <w:vAlign w:val="center"/>
            <w:hideMark/>
          </w:tcPr>
          <w:p w14:paraId="7B97A7FF"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806" w:type="dxa"/>
            <w:tcBorders>
              <w:top w:val="nil"/>
              <w:left w:val="nil"/>
              <w:bottom w:val="single" w:sz="4" w:space="0" w:color="auto"/>
              <w:right w:val="single" w:sz="4" w:space="0" w:color="auto"/>
            </w:tcBorders>
            <w:shd w:val="clear" w:color="auto" w:fill="auto"/>
            <w:noWrap/>
            <w:vAlign w:val="center"/>
            <w:hideMark/>
          </w:tcPr>
          <w:p w14:paraId="0414C944"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1164" w:type="dxa"/>
            <w:tcBorders>
              <w:top w:val="nil"/>
              <w:left w:val="nil"/>
              <w:bottom w:val="single" w:sz="4" w:space="0" w:color="auto"/>
              <w:right w:val="single" w:sz="4" w:space="0" w:color="auto"/>
            </w:tcBorders>
            <w:shd w:val="clear" w:color="auto" w:fill="auto"/>
            <w:noWrap/>
            <w:vAlign w:val="center"/>
            <w:hideMark/>
          </w:tcPr>
          <w:p w14:paraId="2C79F146"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4,99</w:t>
            </w:r>
          </w:p>
        </w:tc>
        <w:tc>
          <w:tcPr>
            <w:tcW w:w="697" w:type="dxa"/>
            <w:tcBorders>
              <w:top w:val="nil"/>
              <w:left w:val="nil"/>
              <w:bottom w:val="single" w:sz="4" w:space="0" w:color="auto"/>
              <w:right w:val="single" w:sz="4" w:space="0" w:color="auto"/>
            </w:tcBorders>
            <w:shd w:val="clear" w:color="auto" w:fill="auto"/>
            <w:noWrap/>
            <w:vAlign w:val="center"/>
            <w:hideMark/>
          </w:tcPr>
          <w:p w14:paraId="5D29CD6A"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1263" w:type="dxa"/>
            <w:tcBorders>
              <w:top w:val="nil"/>
              <w:left w:val="nil"/>
              <w:bottom w:val="single" w:sz="4" w:space="0" w:color="auto"/>
              <w:right w:val="single" w:sz="4" w:space="0" w:color="auto"/>
            </w:tcBorders>
            <w:shd w:val="clear" w:color="auto" w:fill="auto"/>
            <w:noWrap/>
            <w:vAlign w:val="center"/>
            <w:hideMark/>
          </w:tcPr>
          <w:p w14:paraId="27BA442F"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7,78</w:t>
            </w:r>
          </w:p>
        </w:tc>
        <w:tc>
          <w:tcPr>
            <w:tcW w:w="639" w:type="dxa"/>
            <w:tcBorders>
              <w:top w:val="nil"/>
              <w:left w:val="nil"/>
              <w:bottom w:val="single" w:sz="4" w:space="0" w:color="auto"/>
              <w:right w:val="single" w:sz="4" w:space="0" w:color="auto"/>
            </w:tcBorders>
            <w:shd w:val="clear" w:color="auto" w:fill="auto"/>
            <w:noWrap/>
            <w:vAlign w:val="center"/>
            <w:hideMark/>
          </w:tcPr>
          <w:p w14:paraId="2FD68F66"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1164" w:type="dxa"/>
            <w:tcBorders>
              <w:top w:val="nil"/>
              <w:left w:val="nil"/>
              <w:bottom w:val="single" w:sz="4" w:space="0" w:color="auto"/>
              <w:right w:val="single" w:sz="4" w:space="0" w:color="auto"/>
            </w:tcBorders>
            <w:shd w:val="clear" w:color="auto" w:fill="auto"/>
            <w:noWrap/>
            <w:vAlign w:val="center"/>
            <w:hideMark/>
          </w:tcPr>
          <w:p w14:paraId="55480B1A"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3,12</w:t>
            </w:r>
          </w:p>
        </w:tc>
        <w:tc>
          <w:tcPr>
            <w:tcW w:w="222" w:type="dxa"/>
            <w:vAlign w:val="center"/>
            <w:hideMark/>
          </w:tcPr>
          <w:p w14:paraId="47DED67C" w14:textId="77777777" w:rsidR="00963A7D" w:rsidRPr="00963A7D" w:rsidRDefault="00963A7D" w:rsidP="00963A7D">
            <w:pPr>
              <w:spacing w:after="0" w:line="240" w:lineRule="auto"/>
              <w:rPr>
                <w:rFonts w:ascii="Times New Roman" w:eastAsia="Times New Roman" w:hAnsi="Times New Roman" w:cs="Times New Roman"/>
                <w:kern w:val="0"/>
                <w:sz w:val="20"/>
                <w:szCs w:val="20"/>
                <w:lang w:val="id-ID" w:eastAsia="id-ID" w:bidi="ar-SA"/>
                <w14:ligatures w14:val="none"/>
              </w:rPr>
            </w:pPr>
          </w:p>
        </w:tc>
      </w:tr>
      <w:tr w:rsidR="00963A7D" w:rsidRPr="00963A7D" w14:paraId="42585658" w14:textId="77777777" w:rsidTr="00963A7D">
        <w:trPr>
          <w:trHeight w:val="240"/>
        </w:trPr>
        <w:tc>
          <w:tcPr>
            <w:tcW w:w="2210" w:type="dxa"/>
            <w:tcBorders>
              <w:top w:val="nil"/>
              <w:left w:val="single" w:sz="4" w:space="0" w:color="auto"/>
              <w:bottom w:val="single" w:sz="4" w:space="0" w:color="auto"/>
              <w:right w:val="single" w:sz="4" w:space="0" w:color="auto"/>
            </w:tcBorders>
            <w:shd w:val="clear" w:color="auto" w:fill="auto"/>
            <w:noWrap/>
            <w:vAlign w:val="center"/>
            <w:hideMark/>
          </w:tcPr>
          <w:p w14:paraId="3E8273E0" w14:textId="77777777" w:rsidR="00963A7D" w:rsidRPr="00963A7D" w:rsidRDefault="00963A7D" w:rsidP="00963A7D">
            <w:pPr>
              <w:spacing w:after="0" w:line="240" w:lineRule="auto"/>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Total Nilai Waktu</w:t>
            </w:r>
          </w:p>
        </w:tc>
        <w:tc>
          <w:tcPr>
            <w:tcW w:w="1106" w:type="dxa"/>
            <w:tcBorders>
              <w:top w:val="nil"/>
              <w:left w:val="nil"/>
              <w:bottom w:val="single" w:sz="4" w:space="0" w:color="auto"/>
              <w:right w:val="nil"/>
            </w:tcBorders>
            <w:shd w:val="clear" w:color="auto" w:fill="auto"/>
            <w:noWrap/>
            <w:vAlign w:val="center"/>
            <w:hideMark/>
          </w:tcPr>
          <w:p w14:paraId="2DA42C85"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1290" w:type="dxa"/>
            <w:tcBorders>
              <w:top w:val="nil"/>
              <w:left w:val="nil"/>
              <w:bottom w:val="single" w:sz="4" w:space="0" w:color="auto"/>
              <w:right w:val="nil"/>
            </w:tcBorders>
            <w:shd w:val="clear" w:color="auto" w:fill="auto"/>
            <w:noWrap/>
            <w:vAlign w:val="center"/>
            <w:hideMark/>
          </w:tcPr>
          <w:p w14:paraId="0E4CC37C"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911" w:type="dxa"/>
            <w:tcBorders>
              <w:top w:val="nil"/>
              <w:left w:val="nil"/>
              <w:bottom w:val="single" w:sz="4" w:space="0" w:color="auto"/>
              <w:right w:val="nil"/>
            </w:tcBorders>
            <w:shd w:val="clear" w:color="auto" w:fill="auto"/>
            <w:noWrap/>
            <w:vAlign w:val="center"/>
            <w:hideMark/>
          </w:tcPr>
          <w:p w14:paraId="31F4255E"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1387" w:type="dxa"/>
            <w:tcBorders>
              <w:top w:val="nil"/>
              <w:left w:val="nil"/>
              <w:bottom w:val="single" w:sz="4" w:space="0" w:color="auto"/>
              <w:right w:val="nil"/>
            </w:tcBorders>
            <w:shd w:val="clear" w:color="auto" w:fill="auto"/>
            <w:noWrap/>
            <w:vAlign w:val="center"/>
            <w:hideMark/>
          </w:tcPr>
          <w:p w14:paraId="7E4A5F43"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806" w:type="dxa"/>
            <w:tcBorders>
              <w:top w:val="nil"/>
              <w:left w:val="nil"/>
              <w:bottom w:val="single" w:sz="4" w:space="0" w:color="auto"/>
              <w:right w:val="nil"/>
            </w:tcBorders>
            <w:shd w:val="clear" w:color="auto" w:fill="auto"/>
            <w:noWrap/>
            <w:vAlign w:val="center"/>
            <w:hideMark/>
          </w:tcPr>
          <w:p w14:paraId="06357E8F"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1164" w:type="dxa"/>
            <w:tcBorders>
              <w:top w:val="nil"/>
              <w:left w:val="nil"/>
              <w:bottom w:val="single" w:sz="4" w:space="0" w:color="auto"/>
              <w:right w:val="nil"/>
            </w:tcBorders>
            <w:shd w:val="clear" w:color="auto" w:fill="auto"/>
            <w:noWrap/>
            <w:vAlign w:val="center"/>
            <w:hideMark/>
          </w:tcPr>
          <w:p w14:paraId="4D44F91C"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697" w:type="dxa"/>
            <w:tcBorders>
              <w:top w:val="nil"/>
              <w:left w:val="nil"/>
              <w:bottom w:val="single" w:sz="4" w:space="0" w:color="auto"/>
              <w:right w:val="nil"/>
            </w:tcBorders>
            <w:shd w:val="clear" w:color="auto" w:fill="auto"/>
            <w:noWrap/>
            <w:vAlign w:val="center"/>
            <w:hideMark/>
          </w:tcPr>
          <w:p w14:paraId="6A1573BF"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1263" w:type="dxa"/>
            <w:tcBorders>
              <w:top w:val="nil"/>
              <w:left w:val="nil"/>
              <w:bottom w:val="single" w:sz="4" w:space="0" w:color="auto"/>
              <w:right w:val="nil"/>
            </w:tcBorders>
            <w:shd w:val="clear" w:color="auto" w:fill="auto"/>
            <w:noWrap/>
            <w:vAlign w:val="center"/>
            <w:hideMark/>
          </w:tcPr>
          <w:p w14:paraId="540658A7"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639" w:type="dxa"/>
            <w:tcBorders>
              <w:top w:val="nil"/>
              <w:left w:val="nil"/>
              <w:bottom w:val="single" w:sz="4" w:space="0" w:color="auto"/>
              <w:right w:val="single" w:sz="4" w:space="0" w:color="auto"/>
            </w:tcBorders>
            <w:shd w:val="clear" w:color="auto" w:fill="auto"/>
            <w:noWrap/>
            <w:vAlign w:val="center"/>
            <w:hideMark/>
          </w:tcPr>
          <w:p w14:paraId="1283D896"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 </w:t>
            </w:r>
          </w:p>
        </w:tc>
        <w:tc>
          <w:tcPr>
            <w:tcW w:w="1164" w:type="dxa"/>
            <w:tcBorders>
              <w:top w:val="nil"/>
              <w:left w:val="nil"/>
              <w:bottom w:val="single" w:sz="4" w:space="0" w:color="auto"/>
              <w:right w:val="single" w:sz="4" w:space="0" w:color="auto"/>
            </w:tcBorders>
            <w:shd w:val="clear" w:color="auto" w:fill="auto"/>
            <w:noWrap/>
            <w:vAlign w:val="center"/>
            <w:hideMark/>
          </w:tcPr>
          <w:p w14:paraId="6718A4C4" w14:textId="77777777" w:rsidR="00963A7D" w:rsidRPr="00963A7D" w:rsidRDefault="00963A7D" w:rsidP="00963A7D">
            <w:pPr>
              <w:spacing w:after="0" w:line="240" w:lineRule="auto"/>
              <w:jc w:val="center"/>
              <w:rPr>
                <w:rFonts w:ascii="Tahoma" w:eastAsia="Times New Roman" w:hAnsi="Tahoma" w:cs="Tahoma"/>
                <w:color w:val="000000"/>
                <w:kern w:val="0"/>
                <w:szCs w:val="22"/>
                <w:lang w:val="id-ID" w:eastAsia="id-ID" w:bidi="ar-SA"/>
                <w14:ligatures w14:val="none"/>
              </w:rPr>
            </w:pPr>
            <w:r w:rsidRPr="00963A7D">
              <w:rPr>
                <w:rFonts w:ascii="Tahoma" w:eastAsia="Times New Roman" w:hAnsi="Tahoma" w:cs="Tahoma"/>
                <w:color w:val="000000"/>
                <w:kern w:val="0"/>
                <w:szCs w:val="22"/>
                <w:lang w:val="id-ID" w:eastAsia="id-ID" w:bidi="ar-SA"/>
                <w14:ligatures w14:val="none"/>
              </w:rPr>
              <w:t>10,90</w:t>
            </w:r>
          </w:p>
        </w:tc>
        <w:tc>
          <w:tcPr>
            <w:tcW w:w="222" w:type="dxa"/>
            <w:vAlign w:val="center"/>
            <w:hideMark/>
          </w:tcPr>
          <w:p w14:paraId="3775EED6" w14:textId="77777777" w:rsidR="00963A7D" w:rsidRPr="00963A7D" w:rsidRDefault="00963A7D" w:rsidP="00963A7D">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6943C590" w14:textId="71BF0CCA" w:rsidR="00963A7D" w:rsidRDefault="00963A7D" w:rsidP="00963A7D">
      <w:pPr>
        <w:ind w:firstLine="426"/>
        <w:rPr>
          <w:rFonts w:ascii="Tahoma" w:hAnsi="Tahoma" w:cs="Tahoma"/>
          <w:i/>
          <w:iCs/>
          <w:sz w:val="20"/>
          <w:szCs w:val="20"/>
          <w:lang w:val="id-ID" w:bidi="ar-SA"/>
        </w:rPr>
      </w:pPr>
      <w:r w:rsidRPr="00963A7D">
        <w:rPr>
          <w:rFonts w:ascii="Tahoma" w:hAnsi="Tahoma" w:cs="Tahoma"/>
          <w:i/>
          <w:iCs/>
          <w:sz w:val="20"/>
          <w:szCs w:val="20"/>
          <w:lang w:val="id-ID" w:bidi="ar-SA"/>
        </w:rPr>
        <w:t>Sumber: Hasil Analisis</w:t>
      </w:r>
    </w:p>
    <w:p w14:paraId="0BD59D09" w14:textId="5730A7A5" w:rsidR="00963A7D" w:rsidRPr="00963A7D" w:rsidRDefault="00963A7D" w:rsidP="00963A7D">
      <w:pPr>
        <w:spacing w:after="0" w:line="360" w:lineRule="auto"/>
        <w:ind w:left="709" w:firstLine="567"/>
        <w:jc w:val="both"/>
        <w:rPr>
          <w:rFonts w:ascii="Tahoma" w:hAnsi="Tahoma" w:cs="Tahoma"/>
          <w:i/>
          <w:iCs/>
          <w:sz w:val="20"/>
          <w:szCs w:val="20"/>
          <w:lang w:val="id-ID" w:bidi="ar-SA"/>
        </w:rPr>
      </w:pPr>
      <w:r w:rsidRPr="00963A7D">
        <w:rPr>
          <w:rFonts w:ascii="Tahoma" w:hAnsi="Tahoma" w:cs="Tahoma"/>
        </w:rPr>
        <w:t xml:space="preserve">Pada tabel tersebut dijelaskan waktu dan jarak penumpang dimulai dari turun kereta api hingga keluar dari kawasan stasiun. Jarak total penumpang </w:t>
      </w:r>
      <w:r>
        <w:rPr>
          <w:rFonts w:ascii="Tahoma" w:hAnsi="Tahoma" w:cs="Tahoma"/>
        </w:rPr>
        <w:t xml:space="preserve">turun </w:t>
      </w:r>
      <w:r w:rsidRPr="00963A7D">
        <w:rPr>
          <w:rFonts w:ascii="Tahoma" w:hAnsi="Tahoma" w:cs="Tahoma"/>
        </w:rPr>
        <w:t xml:space="preserve">stasiun dengan moda mobil yaitu </w:t>
      </w:r>
      <w:r>
        <w:rPr>
          <w:rFonts w:ascii="Tahoma" w:hAnsi="Tahoma" w:cs="Tahoma"/>
        </w:rPr>
        <w:t>106</w:t>
      </w:r>
      <w:r w:rsidRPr="00963A7D">
        <w:rPr>
          <w:rFonts w:ascii="Tahoma" w:hAnsi="Tahoma" w:cs="Tahoma"/>
        </w:rPr>
        <w:t xml:space="preserve"> meter. Sedangkan waktu tempuh penumpang </w:t>
      </w:r>
      <w:r>
        <w:rPr>
          <w:rFonts w:ascii="Tahoma" w:hAnsi="Tahoma" w:cs="Tahoma"/>
        </w:rPr>
        <w:t xml:space="preserve">turun </w:t>
      </w:r>
      <w:r w:rsidRPr="00963A7D">
        <w:rPr>
          <w:rFonts w:ascii="Tahoma" w:hAnsi="Tahoma" w:cs="Tahoma"/>
        </w:rPr>
        <w:t>dengan moda motor yaitu sebesar 1,</w:t>
      </w:r>
      <w:r>
        <w:rPr>
          <w:rFonts w:ascii="Tahoma" w:hAnsi="Tahoma" w:cs="Tahoma"/>
        </w:rPr>
        <w:t>71</w:t>
      </w:r>
      <w:r w:rsidRPr="00963A7D">
        <w:rPr>
          <w:rFonts w:ascii="Tahoma" w:hAnsi="Tahoma" w:cs="Tahoma"/>
        </w:rPr>
        <w:t xml:space="preserve"> menit. Namun karena terdapat beberapa hambatan seperti antrian keluar dari kereta api, membawa barang,</w:t>
      </w:r>
      <w:r>
        <w:rPr>
          <w:rFonts w:ascii="Tahoma" w:hAnsi="Tahoma" w:cs="Tahoma"/>
        </w:rPr>
        <w:t xml:space="preserve"> </w:t>
      </w:r>
      <w:r w:rsidRPr="00963A7D">
        <w:rPr>
          <w:rFonts w:ascii="Tahoma" w:hAnsi="Tahoma" w:cs="Tahoma"/>
        </w:rPr>
        <w:t xml:space="preserve">sehingga didapatkan nilai </w:t>
      </w:r>
      <w:r w:rsidRPr="00963A7D">
        <w:rPr>
          <w:rFonts w:ascii="Tahoma" w:hAnsi="Tahoma" w:cs="Tahoma"/>
          <w:i/>
          <w:iCs/>
        </w:rPr>
        <w:t>segment disutility</w:t>
      </w:r>
      <w:r w:rsidRPr="00963A7D">
        <w:rPr>
          <w:rFonts w:ascii="Tahoma" w:hAnsi="Tahoma" w:cs="Tahoma"/>
        </w:rPr>
        <w:t xml:space="preserve"> sebesar </w:t>
      </w:r>
      <w:r>
        <w:rPr>
          <w:rFonts w:ascii="Tahoma" w:hAnsi="Tahoma" w:cs="Tahoma"/>
        </w:rPr>
        <w:t>10</w:t>
      </w:r>
      <w:r w:rsidRPr="00963A7D">
        <w:rPr>
          <w:rFonts w:ascii="Tahoma" w:hAnsi="Tahoma" w:cs="Tahoma"/>
        </w:rPr>
        <w:t>,90 menit.</w:t>
      </w:r>
    </w:p>
    <w:p w14:paraId="489C8929" w14:textId="77777777" w:rsidR="00030433" w:rsidRPr="00030433" w:rsidRDefault="00030433" w:rsidP="00030433">
      <w:pPr>
        <w:rPr>
          <w:rFonts w:ascii="Tahoma" w:hAnsi="Tahoma" w:cs="Tahoma"/>
          <w:i/>
          <w:iCs/>
          <w:sz w:val="20"/>
          <w:szCs w:val="20"/>
          <w:lang w:val="id-ID" w:bidi="ar-SA"/>
        </w:rPr>
      </w:pPr>
    </w:p>
    <w:p w14:paraId="32ACF2C7" w14:textId="1178649C" w:rsidR="00BA1CEC" w:rsidRDefault="00340EFB" w:rsidP="00CC76D0">
      <w:pPr>
        <w:pStyle w:val="NormalWeb"/>
        <w:spacing w:before="0" w:beforeAutospacing="0" w:after="0" w:afterAutospacing="0"/>
        <w:jc w:val="center"/>
      </w:pPr>
      <w:r>
        <w:rPr>
          <w:noProof/>
        </w:rPr>
        <w:drawing>
          <wp:inline distT="0" distB="0" distL="0" distR="0" wp14:anchorId="6AB8E128" wp14:editId="339057A5">
            <wp:extent cx="6072677" cy="4290060"/>
            <wp:effectExtent l="0" t="0" r="4445" b="0"/>
            <wp:docPr id="40523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2691" cy="4339522"/>
                    </a:xfrm>
                    <a:prstGeom prst="rect">
                      <a:avLst/>
                    </a:prstGeom>
                    <a:noFill/>
                    <a:ln>
                      <a:noFill/>
                    </a:ln>
                  </pic:spPr>
                </pic:pic>
              </a:graphicData>
            </a:graphic>
          </wp:inline>
        </w:drawing>
      </w:r>
    </w:p>
    <w:p w14:paraId="0FA25984" w14:textId="05ABB560" w:rsidR="00BA1CEC" w:rsidRDefault="00BA1CEC" w:rsidP="00CC76D0">
      <w:pPr>
        <w:pStyle w:val="NormalWeb"/>
        <w:spacing w:before="0" w:beforeAutospacing="0" w:after="0" w:afterAutospacing="0"/>
        <w:ind w:firstLine="1843"/>
        <w:rPr>
          <w:rFonts w:ascii="Tahoma" w:hAnsi="Tahoma" w:cs="Tahoma"/>
          <w:i/>
          <w:iCs/>
          <w:sz w:val="20"/>
          <w:szCs w:val="20"/>
        </w:rPr>
      </w:pPr>
      <w:r w:rsidRPr="00BA1CEC">
        <w:rPr>
          <w:rFonts w:ascii="Tahoma" w:hAnsi="Tahoma" w:cs="Tahoma"/>
          <w:i/>
          <w:iCs/>
          <w:sz w:val="20"/>
          <w:szCs w:val="20"/>
        </w:rPr>
        <w:t>Sumber: Hasil Analisis</w:t>
      </w:r>
    </w:p>
    <w:p w14:paraId="6B32A765" w14:textId="2F173BBE" w:rsidR="00BA1CEC" w:rsidRPr="000E14BC" w:rsidRDefault="009F700C" w:rsidP="00CF19DD">
      <w:pPr>
        <w:pStyle w:val="Caption"/>
        <w:spacing w:before="240" w:after="240"/>
        <w:jc w:val="center"/>
        <w:rPr>
          <w:rFonts w:ascii="Tahoma" w:hAnsi="Tahoma" w:cs="Tahoma"/>
          <w:i w:val="0"/>
          <w:iCs w:val="0"/>
          <w:sz w:val="22"/>
          <w:szCs w:val="22"/>
        </w:rPr>
      </w:pPr>
      <w:bookmarkStart w:id="15" w:name="_Toc169016066"/>
      <w:r w:rsidRPr="00340EFB">
        <w:rPr>
          <w:rFonts w:ascii="Tahoma" w:hAnsi="Tahoma" w:cs="Tahoma"/>
          <w:b/>
          <w:bCs/>
          <w:i w:val="0"/>
          <w:iCs w:val="0"/>
          <w:color w:val="auto"/>
          <w:sz w:val="22"/>
          <w:szCs w:val="22"/>
        </w:rPr>
        <w:t>Gambar V.</w:t>
      </w:r>
      <w:r w:rsidRPr="00340EFB">
        <w:rPr>
          <w:rFonts w:ascii="Tahoma" w:hAnsi="Tahoma" w:cs="Tahoma"/>
          <w:b/>
          <w:bCs/>
          <w:i w:val="0"/>
          <w:iCs w:val="0"/>
          <w:color w:val="auto"/>
          <w:sz w:val="22"/>
          <w:szCs w:val="22"/>
        </w:rPr>
        <w:fldChar w:fldCharType="begin"/>
      </w:r>
      <w:r w:rsidRPr="00340EFB">
        <w:rPr>
          <w:rFonts w:ascii="Tahoma" w:hAnsi="Tahoma" w:cs="Tahoma"/>
          <w:b/>
          <w:bCs/>
          <w:i w:val="0"/>
          <w:iCs w:val="0"/>
          <w:color w:val="auto"/>
          <w:sz w:val="22"/>
          <w:szCs w:val="22"/>
        </w:rPr>
        <w:instrText xml:space="preserve"> SEQ Gambar_V. \* ARABIC </w:instrText>
      </w:r>
      <w:r w:rsidRPr="00340EFB">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3</w:t>
      </w:r>
      <w:r w:rsidRPr="00340EFB">
        <w:rPr>
          <w:rFonts w:ascii="Tahoma" w:hAnsi="Tahoma" w:cs="Tahoma"/>
          <w:b/>
          <w:bCs/>
          <w:i w:val="0"/>
          <w:iCs w:val="0"/>
          <w:color w:val="auto"/>
          <w:sz w:val="22"/>
          <w:szCs w:val="22"/>
        </w:rPr>
        <w:fldChar w:fldCharType="end"/>
      </w:r>
      <w:r w:rsidR="00C65B94" w:rsidRPr="00340EFB">
        <w:rPr>
          <w:rFonts w:ascii="Tahoma" w:hAnsi="Tahoma" w:cs="Tahoma"/>
          <w:b/>
          <w:bCs/>
          <w:i w:val="0"/>
          <w:iCs w:val="0"/>
          <w:color w:val="auto"/>
          <w:sz w:val="22"/>
          <w:szCs w:val="22"/>
        </w:rPr>
        <w:t xml:space="preserve"> </w:t>
      </w:r>
      <w:r w:rsidR="00C65B94" w:rsidRPr="00340EFB">
        <w:rPr>
          <w:rFonts w:ascii="Tahoma" w:hAnsi="Tahoma" w:cs="Tahoma"/>
          <w:i w:val="0"/>
          <w:iCs w:val="0"/>
          <w:color w:val="auto"/>
          <w:sz w:val="22"/>
          <w:szCs w:val="22"/>
        </w:rPr>
        <w:t>Segmen</w:t>
      </w:r>
      <w:r w:rsidR="00C65B94" w:rsidRPr="00340EFB">
        <w:rPr>
          <w:rFonts w:ascii="Tahoma" w:hAnsi="Tahoma" w:cs="Tahoma"/>
          <w:color w:val="auto"/>
          <w:sz w:val="22"/>
          <w:szCs w:val="22"/>
        </w:rPr>
        <w:t xml:space="preserve"> </w:t>
      </w:r>
      <w:r w:rsidR="00C65B94" w:rsidRPr="00340EFB">
        <w:rPr>
          <w:rFonts w:ascii="Tahoma" w:hAnsi="Tahoma" w:cs="Tahoma"/>
          <w:i w:val="0"/>
          <w:iCs w:val="0"/>
          <w:color w:val="auto"/>
          <w:sz w:val="22"/>
          <w:szCs w:val="22"/>
        </w:rPr>
        <w:t xml:space="preserve">Penumpang Naik dan Turun Menggunakan Moda Ojek </w:t>
      </w:r>
      <w:r w:rsidR="00A90DFA" w:rsidRPr="00340EFB">
        <w:rPr>
          <w:rFonts w:ascii="Tahoma" w:hAnsi="Tahoma" w:cs="Tahoma"/>
          <w:color w:val="auto"/>
          <w:sz w:val="22"/>
          <w:szCs w:val="22"/>
        </w:rPr>
        <w:t>Online</w:t>
      </w:r>
      <w:bookmarkEnd w:id="15"/>
    </w:p>
    <w:p w14:paraId="1F5E921C" w14:textId="78EEE8E7" w:rsidR="004D1602" w:rsidRDefault="00915B43" w:rsidP="00CF19DD">
      <w:pPr>
        <w:spacing w:after="0" w:line="360" w:lineRule="auto"/>
        <w:ind w:left="709" w:firstLine="567"/>
        <w:jc w:val="both"/>
        <w:rPr>
          <w:rFonts w:ascii="Tahoma" w:hAnsi="Tahoma" w:cs="Tahoma"/>
        </w:rPr>
      </w:pPr>
      <w:r w:rsidRPr="005A6503">
        <w:rPr>
          <w:rFonts w:ascii="Tahoma" w:hAnsi="Tahoma" w:cs="Tahoma"/>
        </w:rPr>
        <w:lastRenderedPageBreak/>
        <w:t>Segmen</w:t>
      </w:r>
      <w:r w:rsidRPr="00915B43">
        <w:rPr>
          <w:rFonts w:ascii="Tahoma" w:hAnsi="Tahoma" w:cs="Tahoma"/>
        </w:rPr>
        <w:t xml:space="preserve"> penumpang stasiun berangkat mengggunakan moda ojek </w:t>
      </w:r>
      <w:r w:rsidR="00A90DFA">
        <w:rPr>
          <w:rFonts w:ascii="Tahoma" w:hAnsi="Tahoma" w:cs="Tahoma"/>
          <w:i/>
          <w:iCs/>
        </w:rPr>
        <w:t>online</w:t>
      </w:r>
      <w:r w:rsidRPr="00915B43">
        <w:rPr>
          <w:rFonts w:ascii="Tahoma" w:hAnsi="Tahoma" w:cs="Tahoma"/>
        </w:rPr>
        <w:t xml:space="preserve"> dimulai dari titik turun penumpang kemudian penumpang mulai berjalan kaki menuju ruang tunggu. Di </w:t>
      </w:r>
      <w:r w:rsidRPr="005A6503">
        <w:rPr>
          <w:rFonts w:ascii="Tahoma" w:hAnsi="Tahoma" w:cs="Tahoma"/>
          <w:i/>
          <w:iCs/>
        </w:rPr>
        <w:t>segment</w:t>
      </w:r>
      <w:r w:rsidRPr="00915B43">
        <w:rPr>
          <w:rFonts w:ascii="Tahoma" w:hAnsi="Tahoma" w:cs="Tahoma"/>
        </w:rPr>
        <w:t xml:space="preserve"> selanjutnya yaitu ruang tunggu penumpang melanjutkan berjalan kaki menuju kereta api</w:t>
      </w:r>
      <w:r w:rsidR="004D1602" w:rsidRPr="00721188">
        <w:rPr>
          <w:rFonts w:ascii="Tahoma" w:hAnsi="Tahoma" w:cs="Tahoma"/>
        </w:rPr>
        <w:t xml:space="preserve">. </w:t>
      </w:r>
    </w:p>
    <w:p w14:paraId="5F96F0D4" w14:textId="64B02F7E" w:rsidR="004D1602" w:rsidRPr="00AB1C17" w:rsidRDefault="00283B12" w:rsidP="00283B12">
      <w:pPr>
        <w:pStyle w:val="Caption"/>
        <w:spacing w:after="240"/>
        <w:jc w:val="center"/>
        <w:rPr>
          <w:rFonts w:ascii="Tahoma" w:hAnsi="Tahoma" w:cs="Tahoma"/>
          <w:i w:val="0"/>
          <w:iCs w:val="0"/>
          <w:color w:val="auto"/>
          <w:sz w:val="22"/>
          <w:szCs w:val="22"/>
        </w:rPr>
      </w:pPr>
      <w:bookmarkStart w:id="16" w:name="_Toc165633068"/>
      <w:bookmarkStart w:id="17" w:name="_Toc166540063"/>
      <w:bookmarkStart w:id="18" w:name="_Toc169015580"/>
      <w:r>
        <w:rPr>
          <w:rFonts w:ascii="Tahoma" w:hAnsi="Tahoma" w:cs="Tahoma"/>
          <w:b/>
          <w:bCs/>
          <w:i w:val="0"/>
          <w:iCs w:val="0"/>
          <w:color w:val="auto"/>
          <w:sz w:val="22"/>
          <w:szCs w:val="22"/>
        </w:rPr>
        <w:t>Tabel</w:t>
      </w:r>
      <w:r w:rsidR="004D1602" w:rsidRPr="00915B43">
        <w:rPr>
          <w:rFonts w:ascii="Tahoma" w:hAnsi="Tahoma" w:cs="Tahoma"/>
          <w:b/>
          <w:bCs/>
          <w:i w:val="0"/>
          <w:iCs w:val="0"/>
          <w:color w:val="auto"/>
          <w:sz w:val="22"/>
          <w:szCs w:val="22"/>
        </w:rPr>
        <w:t xml:space="preserve"> V. </w:t>
      </w:r>
      <w:r w:rsidR="004D1602" w:rsidRPr="00915B43">
        <w:rPr>
          <w:rFonts w:ascii="Tahoma" w:hAnsi="Tahoma" w:cs="Tahoma"/>
          <w:b/>
          <w:bCs/>
          <w:i w:val="0"/>
          <w:iCs w:val="0"/>
          <w:color w:val="auto"/>
          <w:sz w:val="22"/>
          <w:szCs w:val="22"/>
        </w:rPr>
        <w:fldChar w:fldCharType="begin"/>
      </w:r>
      <w:r w:rsidR="004D1602" w:rsidRPr="00915B43">
        <w:rPr>
          <w:rFonts w:ascii="Tahoma" w:hAnsi="Tahoma" w:cs="Tahoma"/>
          <w:b/>
          <w:bCs/>
          <w:i w:val="0"/>
          <w:iCs w:val="0"/>
          <w:color w:val="auto"/>
          <w:sz w:val="22"/>
          <w:szCs w:val="22"/>
        </w:rPr>
        <w:instrText xml:space="preserve"> SEQ Tabel_V. \* ARABIC </w:instrText>
      </w:r>
      <w:r w:rsidR="004D1602" w:rsidRPr="00915B43">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7</w:t>
      </w:r>
      <w:r w:rsidR="004D1602" w:rsidRPr="00915B43">
        <w:rPr>
          <w:rFonts w:ascii="Tahoma" w:hAnsi="Tahoma" w:cs="Tahoma"/>
          <w:b/>
          <w:bCs/>
          <w:i w:val="0"/>
          <w:iCs w:val="0"/>
          <w:color w:val="auto"/>
          <w:sz w:val="22"/>
          <w:szCs w:val="22"/>
        </w:rPr>
        <w:fldChar w:fldCharType="end"/>
      </w:r>
      <w:r w:rsidR="00915B43">
        <w:rPr>
          <w:rFonts w:ascii="Tahoma" w:hAnsi="Tahoma" w:cs="Tahoma"/>
          <w:i w:val="0"/>
          <w:iCs w:val="0"/>
          <w:color w:val="auto"/>
          <w:sz w:val="22"/>
          <w:szCs w:val="22"/>
        </w:rPr>
        <w:t xml:space="preserve"> </w:t>
      </w:r>
      <w:r w:rsidR="00000892" w:rsidRPr="00000892">
        <w:rPr>
          <w:rFonts w:ascii="Tahoma" w:hAnsi="Tahoma" w:cs="Tahoma"/>
          <w:color w:val="auto"/>
          <w:sz w:val="22"/>
          <w:szCs w:val="22"/>
        </w:rPr>
        <w:t xml:space="preserve">Segment Disutility </w:t>
      </w:r>
      <w:r w:rsidR="00915B43" w:rsidRPr="00915B43">
        <w:rPr>
          <w:rFonts w:ascii="Tahoma" w:hAnsi="Tahoma" w:cs="Tahoma"/>
          <w:i w:val="0"/>
          <w:iCs w:val="0"/>
          <w:color w:val="auto"/>
          <w:sz w:val="22"/>
          <w:szCs w:val="22"/>
        </w:rPr>
        <w:t xml:space="preserve">Penumpang Naik Menggunakan Moda Ojek </w:t>
      </w:r>
      <w:r w:rsidR="00A90DFA">
        <w:rPr>
          <w:rFonts w:ascii="Tahoma" w:hAnsi="Tahoma" w:cs="Tahoma"/>
          <w:color w:val="auto"/>
          <w:sz w:val="22"/>
          <w:szCs w:val="22"/>
        </w:rPr>
        <w:t>Online</w:t>
      </w:r>
      <w:bookmarkEnd w:id="16"/>
      <w:bookmarkEnd w:id="17"/>
      <w:bookmarkEnd w:id="18"/>
    </w:p>
    <w:tbl>
      <w:tblPr>
        <w:tblW w:w="12846" w:type="dxa"/>
        <w:tblInd w:w="279" w:type="dxa"/>
        <w:tblLook w:val="04A0" w:firstRow="1" w:lastRow="0" w:firstColumn="1" w:lastColumn="0" w:noHBand="0" w:noVBand="1"/>
      </w:tblPr>
      <w:tblGrid>
        <w:gridCol w:w="2800"/>
        <w:gridCol w:w="954"/>
        <w:gridCol w:w="1228"/>
        <w:gridCol w:w="980"/>
        <w:gridCol w:w="1214"/>
        <w:gridCol w:w="643"/>
        <w:gridCol w:w="1171"/>
        <w:gridCol w:w="643"/>
        <w:gridCol w:w="1185"/>
        <w:gridCol w:w="643"/>
        <w:gridCol w:w="1163"/>
        <w:gridCol w:w="222"/>
      </w:tblGrid>
      <w:tr w:rsidR="00D93201" w:rsidRPr="00D93201" w14:paraId="5D37084D" w14:textId="77777777" w:rsidTr="00D93201">
        <w:trPr>
          <w:gridAfter w:val="1"/>
          <w:wAfter w:w="222" w:type="dxa"/>
          <w:trHeight w:val="240"/>
        </w:trPr>
        <w:tc>
          <w:tcPr>
            <w:tcW w:w="7176"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F23C7"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xml:space="preserve">Penumpang Masuk  dengan Ojek </w:t>
            </w:r>
            <w:r w:rsidRPr="00D93201">
              <w:rPr>
                <w:rFonts w:ascii="Tahoma" w:eastAsia="Times New Roman" w:hAnsi="Tahoma" w:cs="Tahoma"/>
                <w:i/>
                <w:iCs/>
                <w:color w:val="000000"/>
                <w:kern w:val="0"/>
                <w:szCs w:val="22"/>
                <w:lang w:val="id-ID" w:eastAsia="id-ID" w:bidi="ar-SA"/>
                <w14:ligatures w14:val="none"/>
              </w:rPr>
              <w:t>Online</w:t>
            </w:r>
          </w:p>
        </w:tc>
        <w:tc>
          <w:tcPr>
            <w:tcW w:w="3642" w:type="dxa"/>
            <w:gridSpan w:val="4"/>
            <w:tcBorders>
              <w:top w:val="single" w:sz="4" w:space="0" w:color="auto"/>
              <w:left w:val="nil"/>
              <w:bottom w:val="single" w:sz="4" w:space="0" w:color="auto"/>
              <w:right w:val="single" w:sz="4" w:space="0" w:color="auto"/>
            </w:tcBorders>
            <w:shd w:val="clear" w:color="auto" w:fill="auto"/>
            <w:noWrap/>
            <w:vAlign w:val="center"/>
            <w:hideMark/>
          </w:tcPr>
          <w:p w14:paraId="652C4529"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Berjalan</w:t>
            </w:r>
          </w:p>
        </w:tc>
        <w:tc>
          <w:tcPr>
            <w:tcW w:w="180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614C0"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Mengendarai</w:t>
            </w:r>
          </w:p>
        </w:tc>
      </w:tr>
      <w:tr w:rsidR="00D93201" w:rsidRPr="00D93201" w14:paraId="1A4E737A" w14:textId="77777777" w:rsidTr="00D93201">
        <w:trPr>
          <w:gridAfter w:val="1"/>
          <w:wAfter w:w="222" w:type="dxa"/>
          <w:trHeight w:val="240"/>
        </w:trPr>
        <w:tc>
          <w:tcPr>
            <w:tcW w:w="7176" w:type="dxa"/>
            <w:gridSpan w:val="5"/>
            <w:vMerge/>
            <w:tcBorders>
              <w:top w:val="single" w:sz="4" w:space="0" w:color="auto"/>
              <w:left w:val="single" w:sz="4" w:space="0" w:color="auto"/>
              <w:bottom w:val="single" w:sz="4" w:space="0" w:color="auto"/>
              <w:right w:val="single" w:sz="4" w:space="0" w:color="auto"/>
            </w:tcBorders>
            <w:vAlign w:val="center"/>
            <w:hideMark/>
          </w:tcPr>
          <w:p w14:paraId="23466A3C"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8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6647BA"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Tidak membawa</w:t>
            </w:r>
          </w:p>
        </w:tc>
        <w:tc>
          <w:tcPr>
            <w:tcW w:w="18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DA92CB"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Membawa beban</w:t>
            </w:r>
          </w:p>
        </w:tc>
        <w:tc>
          <w:tcPr>
            <w:tcW w:w="1806" w:type="dxa"/>
            <w:gridSpan w:val="2"/>
            <w:vMerge/>
            <w:tcBorders>
              <w:top w:val="single" w:sz="4" w:space="0" w:color="auto"/>
              <w:left w:val="single" w:sz="4" w:space="0" w:color="auto"/>
              <w:bottom w:val="single" w:sz="4" w:space="0" w:color="auto"/>
              <w:right w:val="single" w:sz="4" w:space="0" w:color="auto"/>
            </w:tcBorders>
            <w:vAlign w:val="center"/>
            <w:hideMark/>
          </w:tcPr>
          <w:p w14:paraId="693E68FC"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r>
      <w:tr w:rsidR="00D93201" w:rsidRPr="00D93201" w14:paraId="2579E9A6" w14:textId="77777777" w:rsidTr="00D93201">
        <w:trPr>
          <w:gridAfter w:val="1"/>
          <w:wAfter w:w="222" w:type="dxa"/>
          <w:trHeight w:val="495"/>
        </w:trPr>
        <w:tc>
          <w:tcPr>
            <w:tcW w:w="2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B0C053"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Asal</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14:paraId="6DCF020C"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Jarak (meter)</w:t>
            </w:r>
          </w:p>
        </w:tc>
        <w:tc>
          <w:tcPr>
            <w:tcW w:w="1228" w:type="dxa"/>
            <w:vMerge w:val="restart"/>
            <w:tcBorders>
              <w:top w:val="nil"/>
              <w:left w:val="single" w:sz="4" w:space="0" w:color="auto"/>
              <w:bottom w:val="single" w:sz="4" w:space="0" w:color="auto"/>
              <w:right w:val="single" w:sz="4" w:space="0" w:color="auto"/>
            </w:tcBorders>
            <w:shd w:val="clear" w:color="auto" w:fill="auto"/>
            <w:vAlign w:val="center"/>
            <w:hideMark/>
          </w:tcPr>
          <w:p w14:paraId="398E74A8"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Kecepatan (m/Menit)</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14:paraId="291E12E5"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Waktu  (Menit)</w:t>
            </w:r>
          </w:p>
        </w:tc>
        <w:tc>
          <w:tcPr>
            <w:tcW w:w="12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C7A812"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Hambatan</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877BF3"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Nilai</w:t>
            </w:r>
          </w:p>
        </w:tc>
        <w:tc>
          <w:tcPr>
            <w:tcW w:w="1171" w:type="dxa"/>
            <w:vMerge w:val="restart"/>
            <w:tcBorders>
              <w:top w:val="nil"/>
              <w:left w:val="single" w:sz="4" w:space="0" w:color="auto"/>
              <w:bottom w:val="single" w:sz="4" w:space="0" w:color="000000"/>
              <w:right w:val="single" w:sz="4" w:space="0" w:color="auto"/>
            </w:tcBorders>
            <w:shd w:val="clear" w:color="auto" w:fill="auto"/>
            <w:vAlign w:val="center"/>
            <w:hideMark/>
          </w:tcPr>
          <w:p w14:paraId="5FAB0912"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Segment Disutility</w:t>
            </w:r>
            <w:r w:rsidRPr="00D93201">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87E8AE"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Nilai</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5BF63FB0"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Segment Disutility</w:t>
            </w:r>
            <w:r w:rsidRPr="00D93201">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F63309"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Nilai</w:t>
            </w:r>
          </w:p>
        </w:tc>
        <w:tc>
          <w:tcPr>
            <w:tcW w:w="1163" w:type="dxa"/>
            <w:vMerge w:val="restart"/>
            <w:tcBorders>
              <w:top w:val="nil"/>
              <w:left w:val="single" w:sz="4" w:space="0" w:color="auto"/>
              <w:bottom w:val="single" w:sz="4" w:space="0" w:color="000000"/>
              <w:right w:val="single" w:sz="4" w:space="0" w:color="auto"/>
            </w:tcBorders>
            <w:shd w:val="clear" w:color="auto" w:fill="auto"/>
            <w:vAlign w:val="center"/>
            <w:hideMark/>
          </w:tcPr>
          <w:p w14:paraId="5010898E"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Segment Disutility</w:t>
            </w:r>
            <w:r w:rsidRPr="00D93201">
              <w:rPr>
                <w:rFonts w:ascii="Tahoma" w:eastAsia="Times New Roman" w:hAnsi="Tahoma" w:cs="Tahoma"/>
                <w:color w:val="000000"/>
                <w:kern w:val="0"/>
                <w:szCs w:val="22"/>
                <w:lang w:val="id-ID" w:eastAsia="id-ID" w:bidi="ar-SA"/>
                <w14:ligatures w14:val="none"/>
              </w:rPr>
              <w:t xml:space="preserve"> (Menit)</w:t>
            </w:r>
          </w:p>
        </w:tc>
      </w:tr>
      <w:tr w:rsidR="00D93201" w:rsidRPr="00D93201" w14:paraId="2CC8D649" w14:textId="77777777" w:rsidTr="00D93201">
        <w:trPr>
          <w:trHeight w:val="240"/>
        </w:trPr>
        <w:tc>
          <w:tcPr>
            <w:tcW w:w="2800" w:type="dxa"/>
            <w:vMerge/>
            <w:tcBorders>
              <w:top w:val="nil"/>
              <w:left w:val="single" w:sz="4" w:space="0" w:color="auto"/>
              <w:bottom w:val="single" w:sz="4" w:space="0" w:color="auto"/>
              <w:right w:val="single" w:sz="4" w:space="0" w:color="auto"/>
            </w:tcBorders>
            <w:vAlign w:val="center"/>
            <w:hideMark/>
          </w:tcPr>
          <w:p w14:paraId="51054FB5"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954" w:type="dxa"/>
            <w:vMerge/>
            <w:tcBorders>
              <w:top w:val="nil"/>
              <w:left w:val="single" w:sz="4" w:space="0" w:color="auto"/>
              <w:bottom w:val="single" w:sz="4" w:space="0" w:color="auto"/>
              <w:right w:val="single" w:sz="4" w:space="0" w:color="auto"/>
            </w:tcBorders>
            <w:vAlign w:val="center"/>
            <w:hideMark/>
          </w:tcPr>
          <w:p w14:paraId="53CFBAC1"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228" w:type="dxa"/>
            <w:vMerge/>
            <w:tcBorders>
              <w:top w:val="nil"/>
              <w:left w:val="single" w:sz="4" w:space="0" w:color="auto"/>
              <w:bottom w:val="single" w:sz="4" w:space="0" w:color="auto"/>
              <w:right w:val="single" w:sz="4" w:space="0" w:color="auto"/>
            </w:tcBorders>
            <w:vAlign w:val="center"/>
            <w:hideMark/>
          </w:tcPr>
          <w:p w14:paraId="633C5C72"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980" w:type="dxa"/>
            <w:vMerge/>
            <w:tcBorders>
              <w:top w:val="nil"/>
              <w:left w:val="single" w:sz="4" w:space="0" w:color="auto"/>
              <w:bottom w:val="single" w:sz="4" w:space="0" w:color="auto"/>
              <w:right w:val="single" w:sz="4" w:space="0" w:color="auto"/>
            </w:tcBorders>
            <w:vAlign w:val="center"/>
            <w:hideMark/>
          </w:tcPr>
          <w:p w14:paraId="1DB3758E"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214" w:type="dxa"/>
            <w:vMerge/>
            <w:tcBorders>
              <w:top w:val="nil"/>
              <w:left w:val="single" w:sz="4" w:space="0" w:color="auto"/>
              <w:bottom w:val="single" w:sz="4" w:space="0" w:color="auto"/>
              <w:right w:val="single" w:sz="4" w:space="0" w:color="auto"/>
            </w:tcBorders>
            <w:vAlign w:val="center"/>
            <w:hideMark/>
          </w:tcPr>
          <w:p w14:paraId="08B190E5"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1F105F89"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171" w:type="dxa"/>
            <w:vMerge/>
            <w:tcBorders>
              <w:top w:val="nil"/>
              <w:left w:val="single" w:sz="4" w:space="0" w:color="auto"/>
              <w:bottom w:val="single" w:sz="4" w:space="0" w:color="000000"/>
              <w:right w:val="single" w:sz="4" w:space="0" w:color="auto"/>
            </w:tcBorders>
            <w:vAlign w:val="center"/>
            <w:hideMark/>
          </w:tcPr>
          <w:p w14:paraId="522DC30A" w14:textId="77777777" w:rsidR="00D93201" w:rsidRPr="00D93201" w:rsidRDefault="00D93201" w:rsidP="00D93201">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40A04048"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185" w:type="dxa"/>
            <w:vMerge/>
            <w:tcBorders>
              <w:top w:val="nil"/>
              <w:left w:val="single" w:sz="4" w:space="0" w:color="auto"/>
              <w:bottom w:val="single" w:sz="4" w:space="0" w:color="000000"/>
              <w:right w:val="single" w:sz="4" w:space="0" w:color="auto"/>
            </w:tcBorders>
            <w:vAlign w:val="center"/>
            <w:hideMark/>
          </w:tcPr>
          <w:p w14:paraId="5ECEE857" w14:textId="77777777" w:rsidR="00D93201" w:rsidRPr="00D93201" w:rsidRDefault="00D93201" w:rsidP="00D93201">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42B437CF"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163" w:type="dxa"/>
            <w:vMerge/>
            <w:tcBorders>
              <w:top w:val="nil"/>
              <w:left w:val="single" w:sz="4" w:space="0" w:color="auto"/>
              <w:bottom w:val="single" w:sz="4" w:space="0" w:color="000000"/>
              <w:right w:val="single" w:sz="4" w:space="0" w:color="auto"/>
            </w:tcBorders>
            <w:vAlign w:val="center"/>
            <w:hideMark/>
          </w:tcPr>
          <w:p w14:paraId="16CDD0C0" w14:textId="77777777" w:rsidR="00D93201" w:rsidRPr="00D93201" w:rsidRDefault="00D93201" w:rsidP="00D93201">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70CE1357" w14:textId="77777777" w:rsidR="00D93201" w:rsidRPr="00D93201" w:rsidRDefault="00D93201" w:rsidP="00D93201">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D93201" w:rsidRPr="00D93201" w14:paraId="2238A68E" w14:textId="77777777" w:rsidTr="00D93201">
        <w:trPr>
          <w:trHeight w:val="24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2FD174BB"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1</w:t>
            </w:r>
          </w:p>
        </w:tc>
        <w:tc>
          <w:tcPr>
            <w:tcW w:w="954" w:type="dxa"/>
            <w:tcBorders>
              <w:top w:val="nil"/>
              <w:left w:val="nil"/>
              <w:bottom w:val="single" w:sz="4" w:space="0" w:color="auto"/>
              <w:right w:val="single" w:sz="4" w:space="0" w:color="auto"/>
            </w:tcBorders>
            <w:shd w:val="clear" w:color="auto" w:fill="auto"/>
            <w:noWrap/>
            <w:vAlign w:val="center"/>
            <w:hideMark/>
          </w:tcPr>
          <w:p w14:paraId="1177E4FB"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2</w:t>
            </w:r>
          </w:p>
        </w:tc>
        <w:tc>
          <w:tcPr>
            <w:tcW w:w="1228" w:type="dxa"/>
            <w:tcBorders>
              <w:top w:val="nil"/>
              <w:left w:val="nil"/>
              <w:bottom w:val="single" w:sz="4" w:space="0" w:color="auto"/>
              <w:right w:val="single" w:sz="4" w:space="0" w:color="auto"/>
            </w:tcBorders>
            <w:shd w:val="clear" w:color="auto" w:fill="auto"/>
            <w:noWrap/>
            <w:vAlign w:val="center"/>
            <w:hideMark/>
          </w:tcPr>
          <w:p w14:paraId="3F9829C1"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3</w:t>
            </w:r>
          </w:p>
        </w:tc>
        <w:tc>
          <w:tcPr>
            <w:tcW w:w="980" w:type="dxa"/>
            <w:tcBorders>
              <w:top w:val="nil"/>
              <w:left w:val="nil"/>
              <w:bottom w:val="single" w:sz="4" w:space="0" w:color="auto"/>
              <w:right w:val="single" w:sz="4" w:space="0" w:color="auto"/>
            </w:tcBorders>
            <w:shd w:val="clear" w:color="auto" w:fill="auto"/>
            <w:noWrap/>
            <w:vAlign w:val="center"/>
            <w:hideMark/>
          </w:tcPr>
          <w:p w14:paraId="4B86B046"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4</w:t>
            </w:r>
          </w:p>
        </w:tc>
        <w:tc>
          <w:tcPr>
            <w:tcW w:w="1214" w:type="dxa"/>
            <w:tcBorders>
              <w:top w:val="nil"/>
              <w:left w:val="nil"/>
              <w:bottom w:val="single" w:sz="4" w:space="0" w:color="auto"/>
              <w:right w:val="single" w:sz="4" w:space="0" w:color="auto"/>
            </w:tcBorders>
            <w:shd w:val="clear" w:color="auto" w:fill="auto"/>
            <w:noWrap/>
            <w:vAlign w:val="center"/>
            <w:hideMark/>
          </w:tcPr>
          <w:p w14:paraId="09253B22"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5</w:t>
            </w:r>
          </w:p>
        </w:tc>
        <w:tc>
          <w:tcPr>
            <w:tcW w:w="643" w:type="dxa"/>
            <w:tcBorders>
              <w:top w:val="nil"/>
              <w:left w:val="nil"/>
              <w:bottom w:val="single" w:sz="4" w:space="0" w:color="auto"/>
              <w:right w:val="single" w:sz="4" w:space="0" w:color="auto"/>
            </w:tcBorders>
            <w:shd w:val="clear" w:color="auto" w:fill="auto"/>
            <w:noWrap/>
            <w:vAlign w:val="center"/>
            <w:hideMark/>
          </w:tcPr>
          <w:p w14:paraId="745A48B0"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6</w:t>
            </w:r>
          </w:p>
        </w:tc>
        <w:tc>
          <w:tcPr>
            <w:tcW w:w="1171" w:type="dxa"/>
            <w:tcBorders>
              <w:top w:val="nil"/>
              <w:left w:val="nil"/>
              <w:bottom w:val="single" w:sz="4" w:space="0" w:color="auto"/>
              <w:right w:val="single" w:sz="4" w:space="0" w:color="auto"/>
            </w:tcBorders>
            <w:shd w:val="clear" w:color="auto" w:fill="auto"/>
            <w:noWrap/>
            <w:vAlign w:val="center"/>
            <w:hideMark/>
          </w:tcPr>
          <w:p w14:paraId="46A370C3"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7</w:t>
            </w:r>
          </w:p>
        </w:tc>
        <w:tc>
          <w:tcPr>
            <w:tcW w:w="643" w:type="dxa"/>
            <w:tcBorders>
              <w:top w:val="nil"/>
              <w:left w:val="nil"/>
              <w:bottom w:val="single" w:sz="4" w:space="0" w:color="auto"/>
              <w:right w:val="single" w:sz="4" w:space="0" w:color="auto"/>
            </w:tcBorders>
            <w:shd w:val="clear" w:color="auto" w:fill="auto"/>
            <w:noWrap/>
            <w:vAlign w:val="center"/>
            <w:hideMark/>
          </w:tcPr>
          <w:p w14:paraId="0729C72E"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8</w:t>
            </w:r>
          </w:p>
        </w:tc>
        <w:tc>
          <w:tcPr>
            <w:tcW w:w="1185" w:type="dxa"/>
            <w:tcBorders>
              <w:top w:val="nil"/>
              <w:left w:val="nil"/>
              <w:bottom w:val="single" w:sz="4" w:space="0" w:color="auto"/>
              <w:right w:val="single" w:sz="4" w:space="0" w:color="auto"/>
            </w:tcBorders>
            <w:shd w:val="clear" w:color="auto" w:fill="auto"/>
            <w:noWrap/>
            <w:vAlign w:val="center"/>
            <w:hideMark/>
          </w:tcPr>
          <w:p w14:paraId="68CAD71F"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9</w:t>
            </w:r>
          </w:p>
        </w:tc>
        <w:tc>
          <w:tcPr>
            <w:tcW w:w="643" w:type="dxa"/>
            <w:tcBorders>
              <w:top w:val="nil"/>
              <w:left w:val="nil"/>
              <w:bottom w:val="single" w:sz="4" w:space="0" w:color="auto"/>
              <w:right w:val="single" w:sz="4" w:space="0" w:color="auto"/>
            </w:tcBorders>
            <w:shd w:val="clear" w:color="auto" w:fill="auto"/>
            <w:noWrap/>
            <w:vAlign w:val="center"/>
            <w:hideMark/>
          </w:tcPr>
          <w:p w14:paraId="48ABAEEE"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10</w:t>
            </w:r>
          </w:p>
        </w:tc>
        <w:tc>
          <w:tcPr>
            <w:tcW w:w="1163" w:type="dxa"/>
            <w:tcBorders>
              <w:top w:val="nil"/>
              <w:left w:val="nil"/>
              <w:bottom w:val="single" w:sz="4" w:space="0" w:color="auto"/>
              <w:right w:val="single" w:sz="4" w:space="0" w:color="auto"/>
            </w:tcBorders>
            <w:shd w:val="clear" w:color="auto" w:fill="auto"/>
            <w:noWrap/>
            <w:vAlign w:val="center"/>
            <w:hideMark/>
          </w:tcPr>
          <w:p w14:paraId="7D62C529"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11</w:t>
            </w:r>
          </w:p>
        </w:tc>
        <w:tc>
          <w:tcPr>
            <w:tcW w:w="222" w:type="dxa"/>
            <w:vAlign w:val="center"/>
            <w:hideMark/>
          </w:tcPr>
          <w:p w14:paraId="5132BAE4" w14:textId="77777777" w:rsidR="00D93201" w:rsidRPr="00D93201" w:rsidRDefault="00D93201" w:rsidP="00D9320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93201" w:rsidRPr="00D93201" w14:paraId="7F399F5A" w14:textId="77777777" w:rsidTr="00D93201">
        <w:trPr>
          <w:trHeight w:val="24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725A5460"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Gerbang Masuk - Pangkalan Ojek Online</w:t>
            </w:r>
          </w:p>
        </w:tc>
        <w:tc>
          <w:tcPr>
            <w:tcW w:w="954" w:type="dxa"/>
            <w:tcBorders>
              <w:top w:val="nil"/>
              <w:left w:val="nil"/>
              <w:bottom w:val="single" w:sz="4" w:space="0" w:color="auto"/>
              <w:right w:val="single" w:sz="4" w:space="0" w:color="auto"/>
            </w:tcBorders>
            <w:shd w:val="clear" w:color="auto" w:fill="auto"/>
            <w:noWrap/>
            <w:vAlign w:val="center"/>
            <w:hideMark/>
          </w:tcPr>
          <w:p w14:paraId="0E63C8F6"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15</w:t>
            </w:r>
          </w:p>
        </w:tc>
        <w:tc>
          <w:tcPr>
            <w:tcW w:w="1228" w:type="dxa"/>
            <w:tcBorders>
              <w:top w:val="nil"/>
              <w:left w:val="nil"/>
              <w:bottom w:val="single" w:sz="4" w:space="0" w:color="auto"/>
              <w:right w:val="single" w:sz="4" w:space="0" w:color="auto"/>
            </w:tcBorders>
            <w:shd w:val="clear" w:color="auto" w:fill="auto"/>
            <w:noWrap/>
            <w:vAlign w:val="center"/>
            <w:hideMark/>
          </w:tcPr>
          <w:p w14:paraId="25213001"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169</w:t>
            </w:r>
          </w:p>
        </w:tc>
        <w:tc>
          <w:tcPr>
            <w:tcW w:w="980" w:type="dxa"/>
            <w:tcBorders>
              <w:top w:val="nil"/>
              <w:left w:val="nil"/>
              <w:bottom w:val="single" w:sz="4" w:space="0" w:color="auto"/>
              <w:right w:val="single" w:sz="4" w:space="0" w:color="auto"/>
            </w:tcBorders>
            <w:shd w:val="clear" w:color="auto" w:fill="auto"/>
            <w:noWrap/>
            <w:vAlign w:val="center"/>
            <w:hideMark/>
          </w:tcPr>
          <w:p w14:paraId="053B5768"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0,09</w:t>
            </w:r>
          </w:p>
        </w:tc>
        <w:tc>
          <w:tcPr>
            <w:tcW w:w="1214" w:type="dxa"/>
            <w:tcBorders>
              <w:top w:val="nil"/>
              <w:left w:val="nil"/>
              <w:bottom w:val="single" w:sz="4" w:space="0" w:color="auto"/>
              <w:right w:val="single" w:sz="4" w:space="0" w:color="auto"/>
            </w:tcBorders>
            <w:shd w:val="clear" w:color="auto" w:fill="auto"/>
            <w:noWrap/>
            <w:vAlign w:val="center"/>
            <w:hideMark/>
          </w:tcPr>
          <w:p w14:paraId="5094D75E"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3,00</w:t>
            </w:r>
          </w:p>
        </w:tc>
        <w:tc>
          <w:tcPr>
            <w:tcW w:w="643" w:type="dxa"/>
            <w:tcBorders>
              <w:top w:val="nil"/>
              <w:left w:val="nil"/>
              <w:bottom w:val="single" w:sz="4" w:space="0" w:color="auto"/>
              <w:right w:val="single" w:sz="4" w:space="0" w:color="auto"/>
            </w:tcBorders>
            <w:shd w:val="clear" w:color="auto" w:fill="auto"/>
            <w:noWrap/>
            <w:vAlign w:val="center"/>
            <w:hideMark/>
          </w:tcPr>
          <w:p w14:paraId="79171FE4"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072F5981"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3E895E17"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36EB62FC"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7F413416" w14:textId="77777777" w:rsidR="00D93201" w:rsidRPr="00D93201" w:rsidRDefault="00D93201" w:rsidP="00D93201">
            <w:pPr>
              <w:spacing w:after="0" w:line="240" w:lineRule="auto"/>
              <w:jc w:val="right"/>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03782855" w14:textId="77777777" w:rsidR="00D93201" w:rsidRPr="00D93201" w:rsidRDefault="00D93201" w:rsidP="00D93201">
            <w:pPr>
              <w:spacing w:after="0" w:line="240" w:lineRule="auto"/>
              <w:jc w:val="right"/>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3,09</w:t>
            </w:r>
          </w:p>
        </w:tc>
        <w:tc>
          <w:tcPr>
            <w:tcW w:w="222" w:type="dxa"/>
            <w:vAlign w:val="center"/>
            <w:hideMark/>
          </w:tcPr>
          <w:p w14:paraId="33AFED91" w14:textId="77777777" w:rsidR="00D93201" w:rsidRPr="00D93201" w:rsidRDefault="00D93201" w:rsidP="00D9320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93201" w:rsidRPr="00D93201" w14:paraId="26BDBE85" w14:textId="77777777" w:rsidTr="00D93201">
        <w:trPr>
          <w:trHeight w:val="21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60A32B11"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Pangkalan Ojek - Ruang Tunggu</w:t>
            </w:r>
          </w:p>
        </w:tc>
        <w:tc>
          <w:tcPr>
            <w:tcW w:w="954" w:type="dxa"/>
            <w:tcBorders>
              <w:top w:val="nil"/>
              <w:left w:val="nil"/>
              <w:bottom w:val="single" w:sz="4" w:space="0" w:color="auto"/>
              <w:right w:val="single" w:sz="4" w:space="0" w:color="auto"/>
            </w:tcBorders>
            <w:shd w:val="clear" w:color="auto" w:fill="auto"/>
            <w:noWrap/>
            <w:vAlign w:val="center"/>
            <w:hideMark/>
          </w:tcPr>
          <w:p w14:paraId="6EB81040"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93</w:t>
            </w:r>
          </w:p>
        </w:tc>
        <w:tc>
          <w:tcPr>
            <w:tcW w:w="1228" w:type="dxa"/>
            <w:tcBorders>
              <w:top w:val="nil"/>
              <w:left w:val="nil"/>
              <w:bottom w:val="single" w:sz="4" w:space="0" w:color="auto"/>
              <w:right w:val="single" w:sz="4" w:space="0" w:color="auto"/>
            </w:tcBorders>
            <w:shd w:val="clear" w:color="auto" w:fill="auto"/>
            <w:noWrap/>
            <w:vAlign w:val="center"/>
            <w:hideMark/>
          </w:tcPr>
          <w:p w14:paraId="265468BA"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54</w:t>
            </w:r>
          </w:p>
        </w:tc>
        <w:tc>
          <w:tcPr>
            <w:tcW w:w="980" w:type="dxa"/>
            <w:tcBorders>
              <w:top w:val="nil"/>
              <w:left w:val="nil"/>
              <w:bottom w:val="single" w:sz="4" w:space="0" w:color="auto"/>
              <w:right w:val="single" w:sz="4" w:space="0" w:color="auto"/>
            </w:tcBorders>
            <w:shd w:val="clear" w:color="auto" w:fill="auto"/>
            <w:noWrap/>
            <w:vAlign w:val="center"/>
            <w:hideMark/>
          </w:tcPr>
          <w:p w14:paraId="0F427C9E"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1,72</w:t>
            </w:r>
          </w:p>
        </w:tc>
        <w:tc>
          <w:tcPr>
            <w:tcW w:w="1214" w:type="dxa"/>
            <w:tcBorders>
              <w:top w:val="nil"/>
              <w:left w:val="nil"/>
              <w:bottom w:val="single" w:sz="4" w:space="0" w:color="auto"/>
              <w:right w:val="single" w:sz="4" w:space="0" w:color="auto"/>
            </w:tcBorders>
            <w:shd w:val="clear" w:color="auto" w:fill="auto"/>
            <w:noWrap/>
            <w:vAlign w:val="center"/>
            <w:hideMark/>
          </w:tcPr>
          <w:p w14:paraId="04B37319"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7353344F"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1,25</w:t>
            </w:r>
          </w:p>
        </w:tc>
        <w:tc>
          <w:tcPr>
            <w:tcW w:w="1171" w:type="dxa"/>
            <w:tcBorders>
              <w:top w:val="nil"/>
              <w:left w:val="nil"/>
              <w:bottom w:val="single" w:sz="4" w:space="0" w:color="auto"/>
              <w:right w:val="single" w:sz="4" w:space="0" w:color="auto"/>
            </w:tcBorders>
            <w:shd w:val="clear" w:color="auto" w:fill="auto"/>
            <w:noWrap/>
            <w:vAlign w:val="center"/>
            <w:hideMark/>
          </w:tcPr>
          <w:p w14:paraId="5A0ABDAC"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2,15</w:t>
            </w:r>
          </w:p>
        </w:tc>
        <w:tc>
          <w:tcPr>
            <w:tcW w:w="643" w:type="dxa"/>
            <w:tcBorders>
              <w:top w:val="nil"/>
              <w:left w:val="nil"/>
              <w:bottom w:val="single" w:sz="4" w:space="0" w:color="auto"/>
              <w:right w:val="single" w:sz="4" w:space="0" w:color="auto"/>
            </w:tcBorders>
            <w:shd w:val="clear" w:color="auto" w:fill="auto"/>
            <w:noWrap/>
            <w:vAlign w:val="center"/>
            <w:hideMark/>
          </w:tcPr>
          <w:p w14:paraId="691B5CCD"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59C42533"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2,15</w:t>
            </w:r>
          </w:p>
        </w:tc>
        <w:tc>
          <w:tcPr>
            <w:tcW w:w="643" w:type="dxa"/>
            <w:tcBorders>
              <w:top w:val="nil"/>
              <w:left w:val="nil"/>
              <w:bottom w:val="single" w:sz="4" w:space="0" w:color="auto"/>
              <w:right w:val="single" w:sz="4" w:space="0" w:color="auto"/>
            </w:tcBorders>
            <w:shd w:val="clear" w:color="auto" w:fill="auto"/>
            <w:noWrap/>
            <w:vAlign w:val="center"/>
            <w:hideMark/>
          </w:tcPr>
          <w:p w14:paraId="54D3F19D"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61E8F6F0"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222" w:type="dxa"/>
            <w:vAlign w:val="center"/>
            <w:hideMark/>
          </w:tcPr>
          <w:p w14:paraId="41564C66" w14:textId="77777777" w:rsidR="00D93201" w:rsidRPr="00D93201" w:rsidRDefault="00D93201" w:rsidP="00D9320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93201" w:rsidRPr="00D93201" w14:paraId="642E23A0" w14:textId="77777777" w:rsidTr="00D93201">
        <w:trPr>
          <w:trHeight w:val="24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5842C982"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Ruang Tunggu - Kereta</w:t>
            </w:r>
          </w:p>
        </w:tc>
        <w:tc>
          <w:tcPr>
            <w:tcW w:w="954" w:type="dxa"/>
            <w:tcBorders>
              <w:top w:val="nil"/>
              <w:left w:val="nil"/>
              <w:bottom w:val="single" w:sz="4" w:space="0" w:color="auto"/>
              <w:right w:val="single" w:sz="4" w:space="0" w:color="auto"/>
            </w:tcBorders>
            <w:shd w:val="clear" w:color="auto" w:fill="auto"/>
            <w:noWrap/>
            <w:vAlign w:val="center"/>
            <w:hideMark/>
          </w:tcPr>
          <w:p w14:paraId="15396E39"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7</w:t>
            </w:r>
          </w:p>
        </w:tc>
        <w:tc>
          <w:tcPr>
            <w:tcW w:w="1228" w:type="dxa"/>
            <w:tcBorders>
              <w:top w:val="nil"/>
              <w:left w:val="nil"/>
              <w:bottom w:val="single" w:sz="4" w:space="0" w:color="auto"/>
              <w:right w:val="single" w:sz="4" w:space="0" w:color="auto"/>
            </w:tcBorders>
            <w:shd w:val="clear" w:color="auto" w:fill="auto"/>
            <w:noWrap/>
            <w:vAlign w:val="center"/>
            <w:hideMark/>
          </w:tcPr>
          <w:p w14:paraId="57464D0F"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54</w:t>
            </w:r>
          </w:p>
        </w:tc>
        <w:tc>
          <w:tcPr>
            <w:tcW w:w="980" w:type="dxa"/>
            <w:tcBorders>
              <w:top w:val="nil"/>
              <w:left w:val="nil"/>
              <w:bottom w:val="single" w:sz="4" w:space="0" w:color="auto"/>
              <w:right w:val="single" w:sz="4" w:space="0" w:color="auto"/>
            </w:tcBorders>
            <w:shd w:val="clear" w:color="auto" w:fill="auto"/>
            <w:noWrap/>
            <w:vAlign w:val="center"/>
            <w:hideMark/>
          </w:tcPr>
          <w:p w14:paraId="3F0715CF"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0,13</w:t>
            </w:r>
          </w:p>
        </w:tc>
        <w:tc>
          <w:tcPr>
            <w:tcW w:w="1214" w:type="dxa"/>
            <w:tcBorders>
              <w:top w:val="nil"/>
              <w:left w:val="nil"/>
              <w:bottom w:val="single" w:sz="4" w:space="0" w:color="auto"/>
              <w:right w:val="single" w:sz="4" w:space="0" w:color="auto"/>
            </w:tcBorders>
            <w:shd w:val="clear" w:color="auto" w:fill="auto"/>
            <w:noWrap/>
            <w:vAlign w:val="center"/>
            <w:hideMark/>
          </w:tcPr>
          <w:p w14:paraId="0DDC8C7B"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1,00</w:t>
            </w:r>
          </w:p>
        </w:tc>
        <w:tc>
          <w:tcPr>
            <w:tcW w:w="643" w:type="dxa"/>
            <w:tcBorders>
              <w:top w:val="nil"/>
              <w:left w:val="nil"/>
              <w:bottom w:val="single" w:sz="4" w:space="0" w:color="auto"/>
              <w:right w:val="single" w:sz="4" w:space="0" w:color="auto"/>
            </w:tcBorders>
            <w:shd w:val="clear" w:color="auto" w:fill="auto"/>
            <w:noWrap/>
            <w:vAlign w:val="center"/>
            <w:hideMark/>
          </w:tcPr>
          <w:p w14:paraId="6105FBD6"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1,25</w:t>
            </w:r>
          </w:p>
        </w:tc>
        <w:tc>
          <w:tcPr>
            <w:tcW w:w="1171" w:type="dxa"/>
            <w:tcBorders>
              <w:top w:val="nil"/>
              <w:left w:val="nil"/>
              <w:bottom w:val="single" w:sz="4" w:space="0" w:color="auto"/>
              <w:right w:val="single" w:sz="4" w:space="0" w:color="auto"/>
            </w:tcBorders>
            <w:shd w:val="clear" w:color="auto" w:fill="auto"/>
            <w:noWrap/>
            <w:vAlign w:val="center"/>
            <w:hideMark/>
          </w:tcPr>
          <w:p w14:paraId="3D9B2093"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1,16</w:t>
            </w:r>
          </w:p>
        </w:tc>
        <w:tc>
          <w:tcPr>
            <w:tcW w:w="643" w:type="dxa"/>
            <w:tcBorders>
              <w:top w:val="nil"/>
              <w:left w:val="nil"/>
              <w:bottom w:val="single" w:sz="4" w:space="0" w:color="auto"/>
              <w:right w:val="single" w:sz="4" w:space="0" w:color="auto"/>
            </w:tcBorders>
            <w:shd w:val="clear" w:color="auto" w:fill="auto"/>
            <w:noWrap/>
            <w:vAlign w:val="center"/>
            <w:hideMark/>
          </w:tcPr>
          <w:p w14:paraId="033D8D75"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6B68841D"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1,16</w:t>
            </w:r>
          </w:p>
        </w:tc>
        <w:tc>
          <w:tcPr>
            <w:tcW w:w="643" w:type="dxa"/>
            <w:tcBorders>
              <w:top w:val="nil"/>
              <w:left w:val="nil"/>
              <w:bottom w:val="single" w:sz="4" w:space="0" w:color="auto"/>
              <w:right w:val="single" w:sz="4" w:space="0" w:color="auto"/>
            </w:tcBorders>
            <w:shd w:val="clear" w:color="auto" w:fill="auto"/>
            <w:noWrap/>
            <w:vAlign w:val="center"/>
            <w:hideMark/>
          </w:tcPr>
          <w:p w14:paraId="23A138BC"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7B0A59F0"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222" w:type="dxa"/>
            <w:vAlign w:val="center"/>
            <w:hideMark/>
          </w:tcPr>
          <w:p w14:paraId="57293DA1" w14:textId="77777777" w:rsidR="00D93201" w:rsidRPr="00D93201" w:rsidRDefault="00D93201" w:rsidP="00D9320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93201" w:rsidRPr="00D93201" w14:paraId="04DDD2C1" w14:textId="77777777" w:rsidTr="00D93201">
        <w:trPr>
          <w:trHeight w:val="28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59199EAB"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Total</w:t>
            </w:r>
          </w:p>
        </w:tc>
        <w:tc>
          <w:tcPr>
            <w:tcW w:w="954" w:type="dxa"/>
            <w:tcBorders>
              <w:top w:val="nil"/>
              <w:left w:val="nil"/>
              <w:bottom w:val="single" w:sz="4" w:space="0" w:color="auto"/>
              <w:right w:val="single" w:sz="4" w:space="0" w:color="auto"/>
            </w:tcBorders>
            <w:shd w:val="clear" w:color="auto" w:fill="auto"/>
            <w:noWrap/>
            <w:vAlign w:val="center"/>
            <w:hideMark/>
          </w:tcPr>
          <w:p w14:paraId="46E8F564"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115</w:t>
            </w:r>
          </w:p>
        </w:tc>
        <w:tc>
          <w:tcPr>
            <w:tcW w:w="1228" w:type="dxa"/>
            <w:tcBorders>
              <w:top w:val="nil"/>
              <w:left w:val="nil"/>
              <w:bottom w:val="single" w:sz="4" w:space="0" w:color="auto"/>
              <w:right w:val="single" w:sz="4" w:space="0" w:color="auto"/>
            </w:tcBorders>
            <w:shd w:val="clear" w:color="auto" w:fill="auto"/>
            <w:noWrap/>
            <w:vAlign w:val="center"/>
            <w:hideMark/>
          </w:tcPr>
          <w:p w14:paraId="721ACD0D"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980" w:type="dxa"/>
            <w:tcBorders>
              <w:top w:val="nil"/>
              <w:left w:val="nil"/>
              <w:bottom w:val="single" w:sz="4" w:space="0" w:color="auto"/>
              <w:right w:val="single" w:sz="4" w:space="0" w:color="auto"/>
            </w:tcBorders>
            <w:shd w:val="clear" w:color="auto" w:fill="auto"/>
            <w:noWrap/>
            <w:vAlign w:val="center"/>
            <w:hideMark/>
          </w:tcPr>
          <w:p w14:paraId="09394FC1"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1,94</w:t>
            </w:r>
          </w:p>
        </w:tc>
        <w:tc>
          <w:tcPr>
            <w:tcW w:w="1214" w:type="dxa"/>
            <w:tcBorders>
              <w:top w:val="nil"/>
              <w:left w:val="nil"/>
              <w:bottom w:val="single" w:sz="4" w:space="0" w:color="auto"/>
              <w:right w:val="single" w:sz="4" w:space="0" w:color="auto"/>
            </w:tcBorders>
            <w:shd w:val="clear" w:color="auto" w:fill="auto"/>
            <w:noWrap/>
            <w:vAlign w:val="center"/>
            <w:hideMark/>
          </w:tcPr>
          <w:p w14:paraId="76B56578"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28029BF0"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07251D08"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3,31</w:t>
            </w:r>
          </w:p>
        </w:tc>
        <w:tc>
          <w:tcPr>
            <w:tcW w:w="643" w:type="dxa"/>
            <w:tcBorders>
              <w:top w:val="nil"/>
              <w:left w:val="nil"/>
              <w:bottom w:val="single" w:sz="4" w:space="0" w:color="auto"/>
              <w:right w:val="single" w:sz="4" w:space="0" w:color="auto"/>
            </w:tcBorders>
            <w:shd w:val="clear" w:color="auto" w:fill="auto"/>
            <w:noWrap/>
            <w:vAlign w:val="center"/>
            <w:hideMark/>
          </w:tcPr>
          <w:p w14:paraId="35D78364"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27D851BF"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3,31</w:t>
            </w:r>
          </w:p>
        </w:tc>
        <w:tc>
          <w:tcPr>
            <w:tcW w:w="643" w:type="dxa"/>
            <w:tcBorders>
              <w:top w:val="nil"/>
              <w:left w:val="nil"/>
              <w:bottom w:val="single" w:sz="4" w:space="0" w:color="auto"/>
              <w:right w:val="single" w:sz="4" w:space="0" w:color="auto"/>
            </w:tcBorders>
            <w:shd w:val="clear" w:color="auto" w:fill="auto"/>
            <w:noWrap/>
            <w:vAlign w:val="center"/>
            <w:hideMark/>
          </w:tcPr>
          <w:p w14:paraId="30C4CBA1"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08C49EA8" w14:textId="77777777" w:rsidR="00D93201" w:rsidRPr="00D93201" w:rsidRDefault="00D93201" w:rsidP="00D93201">
            <w:pPr>
              <w:spacing w:after="0" w:line="240" w:lineRule="auto"/>
              <w:jc w:val="right"/>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3,09</w:t>
            </w:r>
          </w:p>
        </w:tc>
        <w:tc>
          <w:tcPr>
            <w:tcW w:w="222" w:type="dxa"/>
            <w:vAlign w:val="center"/>
            <w:hideMark/>
          </w:tcPr>
          <w:p w14:paraId="7A074B39" w14:textId="77777777" w:rsidR="00D93201" w:rsidRPr="00D93201" w:rsidRDefault="00D93201" w:rsidP="00D9320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93201" w:rsidRPr="00D93201" w14:paraId="69936AF9" w14:textId="77777777" w:rsidTr="00D93201">
        <w:trPr>
          <w:trHeight w:val="25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4CEAF221"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Total Nilai Waktu</w:t>
            </w:r>
          </w:p>
        </w:tc>
        <w:tc>
          <w:tcPr>
            <w:tcW w:w="954" w:type="dxa"/>
            <w:tcBorders>
              <w:top w:val="nil"/>
              <w:left w:val="nil"/>
              <w:bottom w:val="single" w:sz="4" w:space="0" w:color="auto"/>
              <w:right w:val="single" w:sz="4" w:space="0" w:color="auto"/>
            </w:tcBorders>
            <w:shd w:val="clear" w:color="auto" w:fill="auto"/>
            <w:noWrap/>
            <w:vAlign w:val="center"/>
            <w:hideMark/>
          </w:tcPr>
          <w:p w14:paraId="6C57C8C8"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228" w:type="dxa"/>
            <w:tcBorders>
              <w:top w:val="nil"/>
              <w:left w:val="nil"/>
              <w:bottom w:val="single" w:sz="4" w:space="0" w:color="auto"/>
              <w:right w:val="single" w:sz="4" w:space="0" w:color="auto"/>
            </w:tcBorders>
            <w:shd w:val="clear" w:color="auto" w:fill="auto"/>
            <w:noWrap/>
            <w:vAlign w:val="center"/>
            <w:hideMark/>
          </w:tcPr>
          <w:p w14:paraId="7EBE96F7"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980" w:type="dxa"/>
            <w:tcBorders>
              <w:top w:val="nil"/>
              <w:left w:val="nil"/>
              <w:bottom w:val="single" w:sz="4" w:space="0" w:color="auto"/>
              <w:right w:val="single" w:sz="4" w:space="0" w:color="auto"/>
            </w:tcBorders>
            <w:shd w:val="clear" w:color="auto" w:fill="auto"/>
            <w:noWrap/>
            <w:vAlign w:val="center"/>
            <w:hideMark/>
          </w:tcPr>
          <w:p w14:paraId="70B27ABD"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214" w:type="dxa"/>
            <w:tcBorders>
              <w:top w:val="nil"/>
              <w:left w:val="nil"/>
              <w:bottom w:val="single" w:sz="4" w:space="0" w:color="auto"/>
              <w:right w:val="single" w:sz="4" w:space="0" w:color="auto"/>
            </w:tcBorders>
            <w:shd w:val="clear" w:color="auto" w:fill="auto"/>
            <w:noWrap/>
            <w:vAlign w:val="center"/>
            <w:hideMark/>
          </w:tcPr>
          <w:p w14:paraId="0A1B8BFD"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5DD62EF7"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7CD4B38F"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06F9827E"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2D0FD3E5"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5340D3E7"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790E2B57" w14:textId="77777777" w:rsidR="00D93201" w:rsidRPr="00D93201" w:rsidRDefault="00D93201" w:rsidP="00D93201">
            <w:pPr>
              <w:spacing w:after="0" w:line="240" w:lineRule="auto"/>
              <w:jc w:val="right"/>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6,40</w:t>
            </w:r>
          </w:p>
        </w:tc>
        <w:tc>
          <w:tcPr>
            <w:tcW w:w="222" w:type="dxa"/>
            <w:vAlign w:val="center"/>
            <w:hideMark/>
          </w:tcPr>
          <w:p w14:paraId="2FA1B46C" w14:textId="77777777" w:rsidR="00D93201" w:rsidRPr="00D93201" w:rsidRDefault="00D93201" w:rsidP="00D93201">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24F5CA6B" w14:textId="77777777" w:rsidR="00915B43" w:rsidRPr="00915B43" w:rsidRDefault="00915B43" w:rsidP="00D93201">
      <w:pPr>
        <w:spacing w:line="360" w:lineRule="auto"/>
        <w:ind w:right="56" w:firstLine="426"/>
        <w:jc w:val="both"/>
        <w:rPr>
          <w:rFonts w:ascii="Tahoma" w:hAnsi="Tahoma" w:cs="Tahoma"/>
          <w:i/>
          <w:iCs/>
          <w:sz w:val="20"/>
          <w:szCs w:val="20"/>
        </w:rPr>
      </w:pPr>
      <w:r w:rsidRPr="00915B43">
        <w:rPr>
          <w:rFonts w:ascii="Tahoma" w:hAnsi="Tahoma" w:cs="Tahoma"/>
          <w:i/>
          <w:iCs/>
          <w:sz w:val="20"/>
          <w:szCs w:val="20"/>
        </w:rPr>
        <w:t>Sumber: Hasil Analisis</w:t>
      </w:r>
    </w:p>
    <w:p w14:paraId="33061995" w14:textId="462B3650" w:rsidR="00D90422" w:rsidRPr="00915B43" w:rsidRDefault="00915B43" w:rsidP="006902B6">
      <w:pPr>
        <w:spacing w:after="0" w:line="360" w:lineRule="auto"/>
        <w:ind w:left="709" w:firstLine="567"/>
        <w:jc w:val="both"/>
        <w:rPr>
          <w:rFonts w:ascii="Tahoma" w:hAnsi="Tahoma" w:cs="Tahoma"/>
          <w:lang w:val="id-ID" w:bidi="ar-SA"/>
        </w:rPr>
      </w:pPr>
      <w:r w:rsidRPr="00915B43">
        <w:rPr>
          <w:rFonts w:ascii="Tahoma" w:hAnsi="Tahoma" w:cs="Tahoma"/>
          <w:lang w:val="id-ID" w:bidi="ar-SA"/>
        </w:rPr>
        <w:t xml:space="preserve">Pada </w:t>
      </w:r>
      <w:r w:rsidR="00283B12">
        <w:rPr>
          <w:rFonts w:ascii="Tahoma" w:hAnsi="Tahoma" w:cs="Tahoma"/>
          <w:lang w:val="id-ID" w:bidi="ar-SA"/>
        </w:rPr>
        <w:t>Tabel</w:t>
      </w:r>
      <w:r w:rsidRPr="00915B43">
        <w:rPr>
          <w:rFonts w:ascii="Tahoma" w:hAnsi="Tahoma" w:cs="Tahoma"/>
          <w:lang w:val="id-ID" w:bidi="ar-SA"/>
        </w:rPr>
        <w:t xml:space="preserve"> tersebut dijelaskan waktu dan jarak penumpang naik dimulai dari titik turun penumpang hingga kereta. Jarak total penumpang naik stasiun dengan moda ojek </w:t>
      </w:r>
      <w:r w:rsidR="00A90DFA" w:rsidRPr="00A90DFA">
        <w:rPr>
          <w:rFonts w:ascii="Tahoma" w:hAnsi="Tahoma" w:cs="Tahoma"/>
          <w:i/>
          <w:iCs/>
          <w:lang w:val="id-ID" w:bidi="ar-SA"/>
        </w:rPr>
        <w:t>online</w:t>
      </w:r>
      <w:r w:rsidRPr="00915B43">
        <w:rPr>
          <w:rFonts w:ascii="Tahoma" w:hAnsi="Tahoma" w:cs="Tahoma"/>
          <w:lang w:val="id-ID" w:bidi="ar-SA"/>
        </w:rPr>
        <w:t xml:space="preserve"> yaitu </w:t>
      </w:r>
      <w:r w:rsidR="00D93201">
        <w:rPr>
          <w:rFonts w:ascii="Tahoma" w:hAnsi="Tahoma" w:cs="Tahoma"/>
          <w:lang w:val="id-ID" w:bidi="ar-SA"/>
        </w:rPr>
        <w:t>115</w:t>
      </w:r>
      <w:r w:rsidRPr="00915B43">
        <w:rPr>
          <w:rFonts w:ascii="Tahoma" w:hAnsi="Tahoma" w:cs="Tahoma"/>
          <w:lang w:val="id-ID" w:bidi="ar-SA"/>
        </w:rPr>
        <w:t xml:space="preserve"> meter. Sedangkan waktu tempuh penumpang naik dengan moda  ojek </w:t>
      </w:r>
      <w:r w:rsidR="00A90DFA">
        <w:rPr>
          <w:rFonts w:ascii="Tahoma" w:hAnsi="Tahoma" w:cs="Tahoma"/>
          <w:i/>
          <w:iCs/>
          <w:lang w:val="id-ID" w:bidi="ar-SA"/>
        </w:rPr>
        <w:t>online</w:t>
      </w:r>
      <w:r w:rsidRPr="00915B43">
        <w:rPr>
          <w:rFonts w:ascii="Tahoma" w:hAnsi="Tahoma" w:cs="Tahoma"/>
          <w:lang w:val="id-ID" w:bidi="ar-SA"/>
        </w:rPr>
        <w:t xml:space="preserve"> yaitu sebesar </w:t>
      </w:r>
      <w:r>
        <w:rPr>
          <w:rFonts w:ascii="Tahoma" w:hAnsi="Tahoma" w:cs="Tahoma"/>
          <w:lang w:val="id-ID" w:bidi="ar-SA"/>
        </w:rPr>
        <w:t>1,</w:t>
      </w:r>
      <w:r w:rsidR="00D93201">
        <w:rPr>
          <w:rFonts w:ascii="Tahoma" w:hAnsi="Tahoma" w:cs="Tahoma"/>
          <w:lang w:val="id-ID" w:bidi="ar-SA"/>
        </w:rPr>
        <w:t>94</w:t>
      </w:r>
      <w:r w:rsidRPr="00915B43">
        <w:rPr>
          <w:rFonts w:ascii="Tahoma" w:hAnsi="Tahoma" w:cs="Tahoma"/>
          <w:lang w:val="id-ID" w:bidi="ar-SA"/>
        </w:rPr>
        <w:t xml:space="preserve"> menit. </w:t>
      </w:r>
      <w:r w:rsidR="00D93201" w:rsidRPr="00963A7D">
        <w:rPr>
          <w:rFonts w:ascii="Tahoma" w:hAnsi="Tahoma" w:cs="Tahoma"/>
        </w:rPr>
        <w:t>Namun karena terdapat beberapa hambatan seperti antrian keluar dari kereta api, membawa barang,</w:t>
      </w:r>
      <w:r w:rsidR="00D93201">
        <w:rPr>
          <w:rFonts w:ascii="Tahoma" w:hAnsi="Tahoma" w:cs="Tahoma"/>
        </w:rPr>
        <w:t xml:space="preserve"> </w:t>
      </w:r>
      <w:r w:rsidR="00D93201" w:rsidRPr="00963A7D">
        <w:rPr>
          <w:rFonts w:ascii="Tahoma" w:hAnsi="Tahoma" w:cs="Tahoma"/>
        </w:rPr>
        <w:t xml:space="preserve">sehingga didapatkan nilai </w:t>
      </w:r>
      <w:r w:rsidR="00D93201" w:rsidRPr="00963A7D">
        <w:rPr>
          <w:rFonts w:ascii="Tahoma" w:hAnsi="Tahoma" w:cs="Tahoma"/>
          <w:i/>
          <w:iCs/>
        </w:rPr>
        <w:t>segment disutility</w:t>
      </w:r>
      <w:r w:rsidR="00D93201" w:rsidRPr="00963A7D">
        <w:rPr>
          <w:rFonts w:ascii="Tahoma" w:hAnsi="Tahoma" w:cs="Tahoma"/>
        </w:rPr>
        <w:t xml:space="preserve"> sebesar </w:t>
      </w:r>
      <w:r w:rsidR="00D93201">
        <w:rPr>
          <w:rFonts w:ascii="Tahoma" w:hAnsi="Tahoma" w:cs="Tahoma"/>
        </w:rPr>
        <w:t>6,40</w:t>
      </w:r>
      <w:r w:rsidR="00D93201" w:rsidRPr="00963A7D">
        <w:rPr>
          <w:rFonts w:ascii="Tahoma" w:hAnsi="Tahoma" w:cs="Tahoma"/>
        </w:rPr>
        <w:t xml:space="preserve"> menit</w:t>
      </w:r>
    </w:p>
    <w:p w14:paraId="1BD7A574" w14:textId="3F3BB62B" w:rsidR="00394FF2" w:rsidRPr="003676E4" w:rsidRDefault="00394FF2" w:rsidP="00CF19DD">
      <w:pPr>
        <w:spacing w:after="0" w:line="360" w:lineRule="auto"/>
        <w:ind w:left="709" w:firstLine="567"/>
        <w:jc w:val="both"/>
        <w:rPr>
          <w:lang w:val="id-ID" w:bidi="ar-SA"/>
        </w:rPr>
      </w:pPr>
      <w:r w:rsidRPr="00394FF2">
        <w:rPr>
          <w:rFonts w:ascii="Tahoma" w:hAnsi="Tahoma" w:cs="Tahoma"/>
          <w:szCs w:val="22"/>
        </w:rPr>
        <w:lastRenderedPageBreak/>
        <w:t xml:space="preserve">Segmen penumpang stasiun tiba mengggunakan moda ojek </w:t>
      </w:r>
      <w:r w:rsidR="00A90DFA">
        <w:rPr>
          <w:rFonts w:ascii="Tahoma" w:hAnsi="Tahoma" w:cs="Tahoma"/>
          <w:i/>
          <w:iCs/>
          <w:szCs w:val="22"/>
        </w:rPr>
        <w:t>online</w:t>
      </w:r>
      <w:r w:rsidRPr="00394FF2">
        <w:rPr>
          <w:rFonts w:ascii="Tahoma" w:hAnsi="Tahoma" w:cs="Tahoma"/>
          <w:szCs w:val="22"/>
        </w:rPr>
        <w:t xml:space="preserve"> dimulai dari penumpang keluar pintu kereta api dan selanjutnya berjalan ke arah </w:t>
      </w:r>
      <w:r w:rsidR="00F173F5" w:rsidRPr="00394FF2">
        <w:rPr>
          <w:rFonts w:ascii="Tahoma" w:hAnsi="Tahoma" w:cs="Tahoma"/>
          <w:szCs w:val="22"/>
        </w:rPr>
        <w:t xml:space="preserve">titik tempat menunggu ojek </w:t>
      </w:r>
      <w:r w:rsidR="00A90DFA">
        <w:rPr>
          <w:rFonts w:ascii="Tahoma" w:hAnsi="Tahoma" w:cs="Tahoma"/>
          <w:szCs w:val="22"/>
        </w:rPr>
        <w:t>online</w:t>
      </w:r>
      <w:r w:rsidRPr="00394FF2">
        <w:rPr>
          <w:rFonts w:ascii="Tahoma" w:hAnsi="Tahoma" w:cs="Tahoma"/>
          <w:szCs w:val="22"/>
        </w:rPr>
        <w:t>.</w:t>
      </w:r>
    </w:p>
    <w:p w14:paraId="14FB3E60" w14:textId="1363B4BB" w:rsidR="00F6702A" w:rsidRDefault="00283B12" w:rsidP="00283B12">
      <w:pPr>
        <w:pStyle w:val="Caption"/>
        <w:spacing w:after="240"/>
        <w:jc w:val="center"/>
        <w:rPr>
          <w:rFonts w:ascii="Tahoma" w:hAnsi="Tahoma" w:cs="Tahoma"/>
          <w:i w:val="0"/>
          <w:iCs w:val="0"/>
          <w:color w:val="auto"/>
          <w:sz w:val="22"/>
          <w:szCs w:val="22"/>
        </w:rPr>
      </w:pPr>
      <w:bookmarkStart w:id="19" w:name="_Toc165633069"/>
      <w:bookmarkStart w:id="20" w:name="_Toc166540064"/>
      <w:bookmarkStart w:id="21" w:name="_Toc169015581"/>
      <w:r>
        <w:rPr>
          <w:rFonts w:ascii="Tahoma" w:hAnsi="Tahoma" w:cs="Tahoma"/>
          <w:b/>
          <w:bCs/>
          <w:i w:val="0"/>
          <w:iCs w:val="0"/>
          <w:color w:val="auto"/>
          <w:sz w:val="22"/>
          <w:szCs w:val="22"/>
        </w:rPr>
        <w:t>Tabel</w:t>
      </w:r>
      <w:r w:rsidR="00915B43" w:rsidRPr="00915B43">
        <w:rPr>
          <w:rFonts w:ascii="Tahoma" w:hAnsi="Tahoma" w:cs="Tahoma"/>
          <w:b/>
          <w:bCs/>
          <w:i w:val="0"/>
          <w:iCs w:val="0"/>
          <w:color w:val="auto"/>
          <w:sz w:val="22"/>
          <w:szCs w:val="22"/>
        </w:rPr>
        <w:t xml:space="preserve"> V. </w:t>
      </w:r>
      <w:r w:rsidR="00915B43" w:rsidRPr="00915B43">
        <w:rPr>
          <w:rFonts w:ascii="Tahoma" w:hAnsi="Tahoma" w:cs="Tahoma"/>
          <w:b/>
          <w:bCs/>
          <w:i w:val="0"/>
          <w:iCs w:val="0"/>
          <w:color w:val="auto"/>
          <w:sz w:val="22"/>
          <w:szCs w:val="22"/>
        </w:rPr>
        <w:fldChar w:fldCharType="begin"/>
      </w:r>
      <w:r w:rsidR="00915B43" w:rsidRPr="00915B43">
        <w:rPr>
          <w:rFonts w:ascii="Tahoma" w:hAnsi="Tahoma" w:cs="Tahoma"/>
          <w:b/>
          <w:bCs/>
          <w:i w:val="0"/>
          <w:iCs w:val="0"/>
          <w:color w:val="auto"/>
          <w:sz w:val="22"/>
          <w:szCs w:val="22"/>
        </w:rPr>
        <w:instrText xml:space="preserve"> SEQ Tabel_V. \* ARABIC </w:instrText>
      </w:r>
      <w:r w:rsidR="00915B43" w:rsidRPr="00915B43">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8</w:t>
      </w:r>
      <w:r w:rsidR="00915B43" w:rsidRPr="00915B43">
        <w:rPr>
          <w:rFonts w:ascii="Tahoma" w:hAnsi="Tahoma" w:cs="Tahoma"/>
          <w:b/>
          <w:bCs/>
          <w:i w:val="0"/>
          <w:iCs w:val="0"/>
          <w:color w:val="auto"/>
          <w:sz w:val="22"/>
          <w:szCs w:val="22"/>
        </w:rPr>
        <w:fldChar w:fldCharType="end"/>
      </w:r>
      <w:r w:rsidR="00915B43" w:rsidRPr="00915B43">
        <w:rPr>
          <w:rFonts w:ascii="Tahoma" w:hAnsi="Tahoma" w:cs="Tahoma"/>
          <w:i w:val="0"/>
          <w:iCs w:val="0"/>
          <w:color w:val="auto"/>
          <w:sz w:val="22"/>
          <w:szCs w:val="22"/>
        </w:rPr>
        <w:t xml:space="preserve"> </w:t>
      </w:r>
      <w:r w:rsidR="00000892" w:rsidRPr="00000892">
        <w:rPr>
          <w:rFonts w:ascii="Tahoma" w:hAnsi="Tahoma" w:cs="Tahoma"/>
          <w:iCs w:val="0"/>
          <w:color w:val="auto"/>
          <w:sz w:val="22"/>
          <w:szCs w:val="22"/>
        </w:rPr>
        <w:t xml:space="preserve">Segment Disutility </w:t>
      </w:r>
      <w:r w:rsidR="00915B43" w:rsidRPr="00915B43">
        <w:rPr>
          <w:rFonts w:ascii="Tahoma" w:hAnsi="Tahoma" w:cs="Tahoma"/>
          <w:i w:val="0"/>
          <w:iCs w:val="0"/>
          <w:color w:val="auto"/>
          <w:sz w:val="22"/>
          <w:szCs w:val="22"/>
        </w:rPr>
        <w:t xml:space="preserve">Penumpang Turun Menggunakan Moda Ojek </w:t>
      </w:r>
      <w:r w:rsidR="00A90DFA">
        <w:rPr>
          <w:rFonts w:ascii="Tahoma" w:hAnsi="Tahoma" w:cs="Tahoma"/>
          <w:color w:val="auto"/>
          <w:sz w:val="22"/>
          <w:szCs w:val="22"/>
        </w:rPr>
        <w:t>Online</w:t>
      </w:r>
      <w:bookmarkEnd w:id="19"/>
      <w:bookmarkEnd w:id="20"/>
      <w:bookmarkEnd w:id="21"/>
    </w:p>
    <w:tbl>
      <w:tblPr>
        <w:tblW w:w="12859" w:type="dxa"/>
        <w:tblInd w:w="279" w:type="dxa"/>
        <w:tblLook w:val="04A0" w:firstRow="1" w:lastRow="0" w:firstColumn="1" w:lastColumn="0" w:noHBand="0" w:noVBand="1"/>
      </w:tblPr>
      <w:tblGrid>
        <w:gridCol w:w="2531"/>
        <w:gridCol w:w="1147"/>
        <w:gridCol w:w="1455"/>
        <w:gridCol w:w="917"/>
        <w:gridCol w:w="1214"/>
        <w:gridCol w:w="643"/>
        <w:gridCol w:w="1148"/>
        <w:gridCol w:w="643"/>
        <w:gridCol w:w="1148"/>
        <w:gridCol w:w="643"/>
        <w:gridCol w:w="1148"/>
        <w:gridCol w:w="222"/>
      </w:tblGrid>
      <w:tr w:rsidR="00D93201" w:rsidRPr="00D93201" w14:paraId="7F4CEF74" w14:textId="77777777" w:rsidTr="00D93201">
        <w:trPr>
          <w:gridAfter w:val="1"/>
          <w:wAfter w:w="222" w:type="dxa"/>
          <w:trHeight w:val="240"/>
        </w:trPr>
        <w:tc>
          <w:tcPr>
            <w:tcW w:w="7264"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56C3284"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Penumpang Keluar  dengan Ojek Online</w:t>
            </w:r>
          </w:p>
        </w:tc>
        <w:tc>
          <w:tcPr>
            <w:tcW w:w="358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2DAC161"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Berjalan</w:t>
            </w:r>
          </w:p>
        </w:tc>
        <w:tc>
          <w:tcPr>
            <w:tcW w:w="179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D396E65"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Mengendarai</w:t>
            </w:r>
          </w:p>
        </w:tc>
      </w:tr>
      <w:tr w:rsidR="00D93201" w:rsidRPr="00D93201" w14:paraId="050FF5F4" w14:textId="77777777" w:rsidTr="00D93201">
        <w:trPr>
          <w:gridAfter w:val="1"/>
          <w:wAfter w:w="222" w:type="dxa"/>
          <w:trHeight w:val="240"/>
        </w:trPr>
        <w:tc>
          <w:tcPr>
            <w:tcW w:w="7264" w:type="dxa"/>
            <w:gridSpan w:val="5"/>
            <w:vMerge/>
            <w:tcBorders>
              <w:top w:val="single" w:sz="4" w:space="0" w:color="auto"/>
              <w:left w:val="single" w:sz="4" w:space="0" w:color="auto"/>
              <w:bottom w:val="single" w:sz="4" w:space="0" w:color="000000"/>
              <w:right w:val="single" w:sz="4" w:space="0" w:color="000000"/>
            </w:tcBorders>
            <w:vAlign w:val="center"/>
            <w:hideMark/>
          </w:tcPr>
          <w:p w14:paraId="458B4261"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79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A7E6C37"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Tidak membawa</w:t>
            </w:r>
          </w:p>
        </w:tc>
        <w:tc>
          <w:tcPr>
            <w:tcW w:w="179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0A3FD1"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Membawa beban</w:t>
            </w:r>
          </w:p>
        </w:tc>
        <w:tc>
          <w:tcPr>
            <w:tcW w:w="1791" w:type="dxa"/>
            <w:gridSpan w:val="2"/>
            <w:vMerge/>
            <w:tcBorders>
              <w:top w:val="single" w:sz="4" w:space="0" w:color="auto"/>
              <w:left w:val="single" w:sz="4" w:space="0" w:color="auto"/>
              <w:bottom w:val="single" w:sz="4" w:space="0" w:color="000000"/>
              <w:right w:val="single" w:sz="4" w:space="0" w:color="000000"/>
            </w:tcBorders>
            <w:vAlign w:val="center"/>
            <w:hideMark/>
          </w:tcPr>
          <w:p w14:paraId="373EF37E"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r>
      <w:tr w:rsidR="00D93201" w:rsidRPr="00D93201" w14:paraId="4F6DB12C" w14:textId="77777777" w:rsidTr="00D93201">
        <w:trPr>
          <w:gridAfter w:val="1"/>
          <w:wAfter w:w="222" w:type="dxa"/>
          <w:trHeight w:val="495"/>
        </w:trPr>
        <w:tc>
          <w:tcPr>
            <w:tcW w:w="25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5B4890"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Asal</w:t>
            </w:r>
          </w:p>
        </w:tc>
        <w:tc>
          <w:tcPr>
            <w:tcW w:w="1147" w:type="dxa"/>
            <w:vMerge w:val="restart"/>
            <w:tcBorders>
              <w:top w:val="nil"/>
              <w:left w:val="single" w:sz="4" w:space="0" w:color="auto"/>
              <w:bottom w:val="single" w:sz="4" w:space="0" w:color="000000"/>
              <w:right w:val="single" w:sz="4" w:space="0" w:color="auto"/>
            </w:tcBorders>
            <w:shd w:val="clear" w:color="auto" w:fill="auto"/>
            <w:vAlign w:val="center"/>
            <w:hideMark/>
          </w:tcPr>
          <w:p w14:paraId="58FB9B9F"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Jarak (meter)</w:t>
            </w:r>
          </w:p>
        </w:tc>
        <w:tc>
          <w:tcPr>
            <w:tcW w:w="1455" w:type="dxa"/>
            <w:vMerge w:val="restart"/>
            <w:tcBorders>
              <w:top w:val="nil"/>
              <w:left w:val="single" w:sz="4" w:space="0" w:color="auto"/>
              <w:bottom w:val="single" w:sz="4" w:space="0" w:color="000000"/>
              <w:right w:val="single" w:sz="4" w:space="0" w:color="auto"/>
            </w:tcBorders>
            <w:shd w:val="clear" w:color="auto" w:fill="auto"/>
            <w:vAlign w:val="center"/>
            <w:hideMark/>
          </w:tcPr>
          <w:p w14:paraId="478DFE66"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Kecepatan (m/Menit)</w:t>
            </w:r>
          </w:p>
        </w:tc>
        <w:tc>
          <w:tcPr>
            <w:tcW w:w="917" w:type="dxa"/>
            <w:vMerge w:val="restart"/>
            <w:tcBorders>
              <w:top w:val="nil"/>
              <w:left w:val="single" w:sz="4" w:space="0" w:color="auto"/>
              <w:bottom w:val="single" w:sz="4" w:space="0" w:color="000000"/>
              <w:right w:val="single" w:sz="4" w:space="0" w:color="auto"/>
            </w:tcBorders>
            <w:shd w:val="clear" w:color="auto" w:fill="auto"/>
            <w:vAlign w:val="center"/>
            <w:hideMark/>
          </w:tcPr>
          <w:p w14:paraId="2D656E84"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Waktu  (Menit)</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4D812A"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Hambatan</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60FF79"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Nilai</w:t>
            </w:r>
          </w:p>
        </w:tc>
        <w:tc>
          <w:tcPr>
            <w:tcW w:w="1148" w:type="dxa"/>
            <w:vMerge w:val="restart"/>
            <w:tcBorders>
              <w:top w:val="nil"/>
              <w:left w:val="single" w:sz="4" w:space="0" w:color="auto"/>
              <w:bottom w:val="single" w:sz="4" w:space="0" w:color="000000"/>
              <w:right w:val="single" w:sz="4" w:space="0" w:color="auto"/>
            </w:tcBorders>
            <w:shd w:val="clear" w:color="auto" w:fill="auto"/>
            <w:vAlign w:val="center"/>
            <w:hideMark/>
          </w:tcPr>
          <w:p w14:paraId="1B35AF48"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Segment Disutility</w:t>
            </w:r>
            <w:r w:rsidRPr="00D93201">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922D54"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Nilai</w:t>
            </w:r>
          </w:p>
        </w:tc>
        <w:tc>
          <w:tcPr>
            <w:tcW w:w="1148" w:type="dxa"/>
            <w:vMerge w:val="restart"/>
            <w:tcBorders>
              <w:top w:val="nil"/>
              <w:left w:val="single" w:sz="4" w:space="0" w:color="auto"/>
              <w:bottom w:val="single" w:sz="4" w:space="0" w:color="000000"/>
              <w:right w:val="single" w:sz="4" w:space="0" w:color="auto"/>
            </w:tcBorders>
            <w:shd w:val="clear" w:color="auto" w:fill="auto"/>
            <w:vAlign w:val="center"/>
            <w:hideMark/>
          </w:tcPr>
          <w:p w14:paraId="03E1D6FF"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Segment Disutility</w:t>
            </w:r>
            <w:r w:rsidRPr="00D93201">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01A246"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Nilai</w:t>
            </w:r>
          </w:p>
        </w:tc>
        <w:tc>
          <w:tcPr>
            <w:tcW w:w="1148" w:type="dxa"/>
            <w:vMerge w:val="restart"/>
            <w:tcBorders>
              <w:top w:val="nil"/>
              <w:left w:val="single" w:sz="4" w:space="0" w:color="auto"/>
              <w:bottom w:val="single" w:sz="4" w:space="0" w:color="000000"/>
              <w:right w:val="single" w:sz="4" w:space="0" w:color="auto"/>
            </w:tcBorders>
            <w:shd w:val="clear" w:color="auto" w:fill="auto"/>
            <w:vAlign w:val="center"/>
            <w:hideMark/>
          </w:tcPr>
          <w:p w14:paraId="7BBAFC4B"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Segment Disutility</w:t>
            </w:r>
            <w:r w:rsidRPr="00D93201">
              <w:rPr>
                <w:rFonts w:ascii="Tahoma" w:eastAsia="Times New Roman" w:hAnsi="Tahoma" w:cs="Tahoma"/>
                <w:color w:val="000000"/>
                <w:kern w:val="0"/>
                <w:szCs w:val="22"/>
                <w:lang w:val="id-ID" w:eastAsia="id-ID" w:bidi="ar-SA"/>
                <w14:ligatures w14:val="none"/>
              </w:rPr>
              <w:t xml:space="preserve"> (Menit)</w:t>
            </w:r>
          </w:p>
        </w:tc>
      </w:tr>
      <w:tr w:rsidR="00D93201" w:rsidRPr="00D93201" w14:paraId="0A19CC27" w14:textId="77777777" w:rsidTr="00D93201">
        <w:trPr>
          <w:trHeight w:val="240"/>
        </w:trPr>
        <w:tc>
          <w:tcPr>
            <w:tcW w:w="2531" w:type="dxa"/>
            <w:vMerge/>
            <w:tcBorders>
              <w:top w:val="nil"/>
              <w:left w:val="single" w:sz="4" w:space="0" w:color="auto"/>
              <w:bottom w:val="single" w:sz="4" w:space="0" w:color="000000"/>
              <w:right w:val="single" w:sz="4" w:space="0" w:color="auto"/>
            </w:tcBorders>
            <w:vAlign w:val="center"/>
            <w:hideMark/>
          </w:tcPr>
          <w:p w14:paraId="3E32BC6D"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147" w:type="dxa"/>
            <w:vMerge/>
            <w:tcBorders>
              <w:top w:val="nil"/>
              <w:left w:val="single" w:sz="4" w:space="0" w:color="auto"/>
              <w:bottom w:val="single" w:sz="4" w:space="0" w:color="000000"/>
              <w:right w:val="single" w:sz="4" w:space="0" w:color="auto"/>
            </w:tcBorders>
            <w:vAlign w:val="center"/>
            <w:hideMark/>
          </w:tcPr>
          <w:p w14:paraId="3B737A77"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455" w:type="dxa"/>
            <w:vMerge/>
            <w:tcBorders>
              <w:top w:val="nil"/>
              <w:left w:val="single" w:sz="4" w:space="0" w:color="auto"/>
              <w:bottom w:val="single" w:sz="4" w:space="0" w:color="000000"/>
              <w:right w:val="single" w:sz="4" w:space="0" w:color="auto"/>
            </w:tcBorders>
            <w:vAlign w:val="center"/>
            <w:hideMark/>
          </w:tcPr>
          <w:p w14:paraId="582DEB0A"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917" w:type="dxa"/>
            <w:vMerge/>
            <w:tcBorders>
              <w:top w:val="nil"/>
              <w:left w:val="single" w:sz="4" w:space="0" w:color="auto"/>
              <w:bottom w:val="single" w:sz="4" w:space="0" w:color="000000"/>
              <w:right w:val="single" w:sz="4" w:space="0" w:color="auto"/>
            </w:tcBorders>
            <w:vAlign w:val="center"/>
            <w:hideMark/>
          </w:tcPr>
          <w:p w14:paraId="749EC73B"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214" w:type="dxa"/>
            <w:vMerge/>
            <w:tcBorders>
              <w:top w:val="nil"/>
              <w:left w:val="single" w:sz="4" w:space="0" w:color="auto"/>
              <w:bottom w:val="single" w:sz="4" w:space="0" w:color="000000"/>
              <w:right w:val="single" w:sz="4" w:space="0" w:color="auto"/>
            </w:tcBorders>
            <w:vAlign w:val="center"/>
            <w:hideMark/>
          </w:tcPr>
          <w:p w14:paraId="0A4E1228"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643" w:type="dxa"/>
            <w:vMerge/>
            <w:tcBorders>
              <w:top w:val="nil"/>
              <w:left w:val="single" w:sz="4" w:space="0" w:color="auto"/>
              <w:bottom w:val="single" w:sz="4" w:space="0" w:color="000000"/>
              <w:right w:val="single" w:sz="4" w:space="0" w:color="auto"/>
            </w:tcBorders>
            <w:vAlign w:val="center"/>
            <w:hideMark/>
          </w:tcPr>
          <w:p w14:paraId="701B3569"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148" w:type="dxa"/>
            <w:vMerge/>
            <w:tcBorders>
              <w:top w:val="nil"/>
              <w:left w:val="single" w:sz="4" w:space="0" w:color="auto"/>
              <w:bottom w:val="single" w:sz="4" w:space="0" w:color="000000"/>
              <w:right w:val="single" w:sz="4" w:space="0" w:color="auto"/>
            </w:tcBorders>
            <w:vAlign w:val="center"/>
            <w:hideMark/>
          </w:tcPr>
          <w:p w14:paraId="5EDCF5C7" w14:textId="77777777" w:rsidR="00D93201" w:rsidRPr="00D93201" w:rsidRDefault="00D93201" w:rsidP="00D93201">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000000"/>
              <w:right w:val="single" w:sz="4" w:space="0" w:color="auto"/>
            </w:tcBorders>
            <w:vAlign w:val="center"/>
            <w:hideMark/>
          </w:tcPr>
          <w:p w14:paraId="5DCDBE37"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148" w:type="dxa"/>
            <w:vMerge/>
            <w:tcBorders>
              <w:top w:val="nil"/>
              <w:left w:val="single" w:sz="4" w:space="0" w:color="auto"/>
              <w:bottom w:val="single" w:sz="4" w:space="0" w:color="000000"/>
              <w:right w:val="single" w:sz="4" w:space="0" w:color="auto"/>
            </w:tcBorders>
            <w:vAlign w:val="center"/>
            <w:hideMark/>
          </w:tcPr>
          <w:p w14:paraId="3907258A" w14:textId="77777777" w:rsidR="00D93201" w:rsidRPr="00D93201" w:rsidRDefault="00D93201" w:rsidP="00D93201">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000000"/>
              <w:right w:val="single" w:sz="4" w:space="0" w:color="auto"/>
            </w:tcBorders>
            <w:vAlign w:val="center"/>
            <w:hideMark/>
          </w:tcPr>
          <w:p w14:paraId="6237E5A3"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148" w:type="dxa"/>
            <w:vMerge/>
            <w:tcBorders>
              <w:top w:val="nil"/>
              <w:left w:val="single" w:sz="4" w:space="0" w:color="auto"/>
              <w:bottom w:val="single" w:sz="4" w:space="0" w:color="000000"/>
              <w:right w:val="single" w:sz="4" w:space="0" w:color="auto"/>
            </w:tcBorders>
            <w:vAlign w:val="center"/>
            <w:hideMark/>
          </w:tcPr>
          <w:p w14:paraId="15719B7F" w14:textId="77777777" w:rsidR="00D93201" w:rsidRPr="00D93201" w:rsidRDefault="00D93201" w:rsidP="00D93201">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42672596" w14:textId="77777777" w:rsidR="00D93201" w:rsidRPr="00D93201" w:rsidRDefault="00D93201" w:rsidP="00D93201">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D93201" w:rsidRPr="00D93201" w14:paraId="33BF6AE3" w14:textId="77777777" w:rsidTr="00D93201">
        <w:trPr>
          <w:trHeight w:val="240"/>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14:paraId="1AB9B3C9"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1</w:t>
            </w:r>
          </w:p>
        </w:tc>
        <w:tc>
          <w:tcPr>
            <w:tcW w:w="1147" w:type="dxa"/>
            <w:tcBorders>
              <w:top w:val="nil"/>
              <w:left w:val="nil"/>
              <w:bottom w:val="single" w:sz="4" w:space="0" w:color="auto"/>
              <w:right w:val="single" w:sz="4" w:space="0" w:color="auto"/>
            </w:tcBorders>
            <w:shd w:val="clear" w:color="auto" w:fill="auto"/>
            <w:noWrap/>
            <w:vAlign w:val="center"/>
            <w:hideMark/>
          </w:tcPr>
          <w:p w14:paraId="6132E1A9"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2</w:t>
            </w:r>
          </w:p>
        </w:tc>
        <w:tc>
          <w:tcPr>
            <w:tcW w:w="1455" w:type="dxa"/>
            <w:tcBorders>
              <w:top w:val="nil"/>
              <w:left w:val="nil"/>
              <w:bottom w:val="single" w:sz="4" w:space="0" w:color="auto"/>
              <w:right w:val="single" w:sz="4" w:space="0" w:color="auto"/>
            </w:tcBorders>
            <w:shd w:val="clear" w:color="auto" w:fill="auto"/>
            <w:noWrap/>
            <w:vAlign w:val="center"/>
            <w:hideMark/>
          </w:tcPr>
          <w:p w14:paraId="780800B5"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3</w:t>
            </w:r>
          </w:p>
        </w:tc>
        <w:tc>
          <w:tcPr>
            <w:tcW w:w="917" w:type="dxa"/>
            <w:tcBorders>
              <w:top w:val="nil"/>
              <w:left w:val="nil"/>
              <w:bottom w:val="single" w:sz="4" w:space="0" w:color="auto"/>
              <w:right w:val="single" w:sz="4" w:space="0" w:color="auto"/>
            </w:tcBorders>
            <w:shd w:val="clear" w:color="auto" w:fill="auto"/>
            <w:noWrap/>
            <w:vAlign w:val="center"/>
            <w:hideMark/>
          </w:tcPr>
          <w:p w14:paraId="66102AAB"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4</w:t>
            </w:r>
          </w:p>
        </w:tc>
        <w:tc>
          <w:tcPr>
            <w:tcW w:w="1214" w:type="dxa"/>
            <w:tcBorders>
              <w:top w:val="nil"/>
              <w:left w:val="nil"/>
              <w:bottom w:val="single" w:sz="4" w:space="0" w:color="auto"/>
              <w:right w:val="single" w:sz="4" w:space="0" w:color="auto"/>
            </w:tcBorders>
            <w:shd w:val="clear" w:color="auto" w:fill="auto"/>
            <w:noWrap/>
            <w:vAlign w:val="center"/>
            <w:hideMark/>
          </w:tcPr>
          <w:p w14:paraId="1541D956"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5</w:t>
            </w:r>
          </w:p>
        </w:tc>
        <w:tc>
          <w:tcPr>
            <w:tcW w:w="643" w:type="dxa"/>
            <w:tcBorders>
              <w:top w:val="nil"/>
              <w:left w:val="nil"/>
              <w:bottom w:val="single" w:sz="4" w:space="0" w:color="auto"/>
              <w:right w:val="single" w:sz="4" w:space="0" w:color="auto"/>
            </w:tcBorders>
            <w:shd w:val="clear" w:color="auto" w:fill="auto"/>
            <w:noWrap/>
            <w:vAlign w:val="center"/>
            <w:hideMark/>
          </w:tcPr>
          <w:p w14:paraId="1A3B6B59"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6</w:t>
            </w:r>
          </w:p>
        </w:tc>
        <w:tc>
          <w:tcPr>
            <w:tcW w:w="1148" w:type="dxa"/>
            <w:tcBorders>
              <w:top w:val="nil"/>
              <w:left w:val="nil"/>
              <w:bottom w:val="single" w:sz="4" w:space="0" w:color="auto"/>
              <w:right w:val="single" w:sz="4" w:space="0" w:color="auto"/>
            </w:tcBorders>
            <w:shd w:val="clear" w:color="auto" w:fill="auto"/>
            <w:noWrap/>
            <w:vAlign w:val="center"/>
            <w:hideMark/>
          </w:tcPr>
          <w:p w14:paraId="7491E429"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7</w:t>
            </w:r>
          </w:p>
        </w:tc>
        <w:tc>
          <w:tcPr>
            <w:tcW w:w="643" w:type="dxa"/>
            <w:tcBorders>
              <w:top w:val="nil"/>
              <w:left w:val="nil"/>
              <w:bottom w:val="single" w:sz="4" w:space="0" w:color="auto"/>
              <w:right w:val="single" w:sz="4" w:space="0" w:color="auto"/>
            </w:tcBorders>
            <w:shd w:val="clear" w:color="auto" w:fill="auto"/>
            <w:noWrap/>
            <w:vAlign w:val="center"/>
            <w:hideMark/>
          </w:tcPr>
          <w:p w14:paraId="1BEAE6E4"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8</w:t>
            </w:r>
          </w:p>
        </w:tc>
        <w:tc>
          <w:tcPr>
            <w:tcW w:w="1148" w:type="dxa"/>
            <w:tcBorders>
              <w:top w:val="nil"/>
              <w:left w:val="nil"/>
              <w:bottom w:val="single" w:sz="4" w:space="0" w:color="auto"/>
              <w:right w:val="single" w:sz="4" w:space="0" w:color="auto"/>
            </w:tcBorders>
            <w:shd w:val="clear" w:color="auto" w:fill="auto"/>
            <w:noWrap/>
            <w:vAlign w:val="center"/>
            <w:hideMark/>
          </w:tcPr>
          <w:p w14:paraId="1DA8852F"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9</w:t>
            </w:r>
          </w:p>
        </w:tc>
        <w:tc>
          <w:tcPr>
            <w:tcW w:w="643" w:type="dxa"/>
            <w:tcBorders>
              <w:top w:val="nil"/>
              <w:left w:val="nil"/>
              <w:bottom w:val="single" w:sz="4" w:space="0" w:color="auto"/>
              <w:right w:val="single" w:sz="4" w:space="0" w:color="auto"/>
            </w:tcBorders>
            <w:shd w:val="clear" w:color="auto" w:fill="auto"/>
            <w:noWrap/>
            <w:vAlign w:val="center"/>
            <w:hideMark/>
          </w:tcPr>
          <w:p w14:paraId="650A1312"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10</w:t>
            </w:r>
          </w:p>
        </w:tc>
        <w:tc>
          <w:tcPr>
            <w:tcW w:w="1148" w:type="dxa"/>
            <w:tcBorders>
              <w:top w:val="nil"/>
              <w:left w:val="nil"/>
              <w:bottom w:val="single" w:sz="4" w:space="0" w:color="auto"/>
              <w:right w:val="single" w:sz="4" w:space="0" w:color="auto"/>
            </w:tcBorders>
            <w:shd w:val="clear" w:color="auto" w:fill="auto"/>
            <w:noWrap/>
            <w:vAlign w:val="center"/>
            <w:hideMark/>
          </w:tcPr>
          <w:p w14:paraId="4E8A7FD1"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11</w:t>
            </w:r>
          </w:p>
        </w:tc>
        <w:tc>
          <w:tcPr>
            <w:tcW w:w="222" w:type="dxa"/>
            <w:vAlign w:val="center"/>
            <w:hideMark/>
          </w:tcPr>
          <w:p w14:paraId="32564C71" w14:textId="77777777" w:rsidR="00D93201" w:rsidRPr="00D93201" w:rsidRDefault="00D93201" w:rsidP="00D9320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93201" w:rsidRPr="00D93201" w14:paraId="4E1C23BA" w14:textId="77777777" w:rsidTr="00D93201">
        <w:trPr>
          <w:trHeight w:val="240"/>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14:paraId="51744627"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Kereta - Pintu Keluar</w:t>
            </w:r>
          </w:p>
        </w:tc>
        <w:tc>
          <w:tcPr>
            <w:tcW w:w="1147" w:type="dxa"/>
            <w:tcBorders>
              <w:top w:val="nil"/>
              <w:left w:val="nil"/>
              <w:bottom w:val="single" w:sz="4" w:space="0" w:color="auto"/>
              <w:right w:val="single" w:sz="4" w:space="0" w:color="auto"/>
            </w:tcBorders>
            <w:shd w:val="clear" w:color="auto" w:fill="auto"/>
            <w:noWrap/>
            <w:vAlign w:val="center"/>
            <w:hideMark/>
          </w:tcPr>
          <w:p w14:paraId="74B42F24"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60</w:t>
            </w:r>
          </w:p>
        </w:tc>
        <w:tc>
          <w:tcPr>
            <w:tcW w:w="1455" w:type="dxa"/>
            <w:tcBorders>
              <w:top w:val="nil"/>
              <w:left w:val="nil"/>
              <w:bottom w:val="single" w:sz="4" w:space="0" w:color="auto"/>
              <w:right w:val="single" w:sz="4" w:space="0" w:color="auto"/>
            </w:tcBorders>
            <w:shd w:val="clear" w:color="auto" w:fill="auto"/>
            <w:noWrap/>
            <w:vAlign w:val="center"/>
            <w:hideMark/>
          </w:tcPr>
          <w:p w14:paraId="3F816446"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54</w:t>
            </w:r>
          </w:p>
        </w:tc>
        <w:tc>
          <w:tcPr>
            <w:tcW w:w="917" w:type="dxa"/>
            <w:tcBorders>
              <w:top w:val="nil"/>
              <w:left w:val="nil"/>
              <w:bottom w:val="single" w:sz="4" w:space="0" w:color="auto"/>
              <w:right w:val="single" w:sz="4" w:space="0" w:color="auto"/>
            </w:tcBorders>
            <w:shd w:val="clear" w:color="auto" w:fill="auto"/>
            <w:noWrap/>
            <w:vAlign w:val="center"/>
            <w:hideMark/>
          </w:tcPr>
          <w:p w14:paraId="61F0B65B"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1,11</w:t>
            </w:r>
          </w:p>
        </w:tc>
        <w:tc>
          <w:tcPr>
            <w:tcW w:w="1214" w:type="dxa"/>
            <w:tcBorders>
              <w:top w:val="nil"/>
              <w:left w:val="nil"/>
              <w:bottom w:val="single" w:sz="4" w:space="0" w:color="auto"/>
              <w:right w:val="single" w:sz="4" w:space="0" w:color="auto"/>
            </w:tcBorders>
            <w:shd w:val="clear" w:color="auto" w:fill="auto"/>
            <w:noWrap/>
            <w:vAlign w:val="center"/>
            <w:hideMark/>
          </w:tcPr>
          <w:p w14:paraId="6A90B499"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3,00</w:t>
            </w:r>
          </w:p>
        </w:tc>
        <w:tc>
          <w:tcPr>
            <w:tcW w:w="643" w:type="dxa"/>
            <w:tcBorders>
              <w:top w:val="nil"/>
              <w:left w:val="nil"/>
              <w:bottom w:val="single" w:sz="4" w:space="0" w:color="auto"/>
              <w:right w:val="single" w:sz="4" w:space="0" w:color="auto"/>
            </w:tcBorders>
            <w:shd w:val="clear" w:color="auto" w:fill="auto"/>
            <w:noWrap/>
            <w:vAlign w:val="center"/>
            <w:hideMark/>
          </w:tcPr>
          <w:p w14:paraId="4C6D2EDE"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1,25</w:t>
            </w:r>
          </w:p>
        </w:tc>
        <w:tc>
          <w:tcPr>
            <w:tcW w:w="1148" w:type="dxa"/>
            <w:tcBorders>
              <w:top w:val="nil"/>
              <w:left w:val="nil"/>
              <w:bottom w:val="single" w:sz="4" w:space="0" w:color="auto"/>
              <w:right w:val="single" w:sz="4" w:space="0" w:color="auto"/>
            </w:tcBorders>
            <w:shd w:val="clear" w:color="auto" w:fill="auto"/>
            <w:noWrap/>
            <w:vAlign w:val="center"/>
            <w:hideMark/>
          </w:tcPr>
          <w:p w14:paraId="13ABD9F6"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4,39</w:t>
            </w:r>
          </w:p>
        </w:tc>
        <w:tc>
          <w:tcPr>
            <w:tcW w:w="643" w:type="dxa"/>
            <w:tcBorders>
              <w:top w:val="nil"/>
              <w:left w:val="nil"/>
              <w:bottom w:val="single" w:sz="4" w:space="0" w:color="auto"/>
              <w:right w:val="single" w:sz="4" w:space="0" w:color="auto"/>
            </w:tcBorders>
            <w:shd w:val="clear" w:color="auto" w:fill="auto"/>
            <w:noWrap/>
            <w:vAlign w:val="center"/>
            <w:hideMark/>
          </w:tcPr>
          <w:p w14:paraId="42D567A4"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3,00</w:t>
            </w:r>
          </w:p>
        </w:tc>
        <w:tc>
          <w:tcPr>
            <w:tcW w:w="1148" w:type="dxa"/>
            <w:tcBorders>
              <w:top w:val="nil"/>
              <w:left w:val="nil"/>
              <w:bottom w:val="single" w:sz="4" w:space="0" w:color="auto"/>
              <w:right w:val="single" w:sz="4" w:space="0" w:color="auto"/>
            </w:tcBorders>
            <w:shd w:val="clear" w:color="auto" w:fill="auto"/>
            <w:noWrap/>
            <w:vAlign w:val="center"/>
            <w:hideMark/>
          </w:tcPr>
          <w:p w14:paraId="0FF5DE0A"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6,33</w:t>
            </w:r>
          </w:p>
        </w:tc>
        <w:tc>
          <w:tcPr>
            <w:tcW w:w="643" w:type="dxa"/>
            <w:tcBorders>
              <w:top w:val="nil"/>
              <w:left w:val="nil"/>
              <w:bottom w:val="single" w:sz="4" w:space="0" w:color="auto"/>
              <w:right w:val="single" w:sz="4" w:space="0" w:color="auto"/>
            </w:tcBorders>
            <w:shd w:val="clear" w:color="auto" w:fill="auto"/>
            <w:noWrap/>
            <w:vAlign w:val="center"/>
            <w:hideMark/>
          </w:tcPr>
          <w:p w14:paraId="6653E8D7"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48" w:type="dxa"/>
            <w:tcBorders>
              <w:top w:val="nil"/>
              <w:left w:val="nil"/>
              <w:bottom w:val="single" w:sz="4" w:space="0" w:color="auto"/>
              <w:right w:val="single" w:sz="4" w:space="0" w:color="auto"/>
            </w:tcBorders>
            <w:shd w:val="clear" w:color="auto" w:fill="auto"/>
            <w:noWrap/>
            <w:vAlign w:val="center"/>
            <w:hideMark/>
          </w:tcPr>
          <w:p w14:paraId="3C187DB0"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222" w:type="dxa"/>
            <w:vAlign w:val="center"/>
            <w:hideMark/>
          </w:tcPr>
          <w:p w14:paraId="129A8CE7" w14:textId="77777777" w:rsidR="00D93201" w:rsidRPr="00D93201" w:rsidRDefault="00D93201" w:rsidP="00D9320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93201" w:rsidRPr="00D93201" w14:paraId="39DD83BA" w14:textId="77777777" w:rsidTr="00D93201">
        <w:trPr>
          <w:trHeight w:val="210"/>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14:paraId="28937E0C"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xml:space="preserve">Pintu Keluar - Pangkalan Ojek </w:t>
            </w:r>
            <w:r w:rsidRPr="00D93201">
              <w:rPr>
                <w:rFonts w:ascii="Tahoma" w:eastAsia="Times New Roman" w:hAnsi="Tahoma" w:cs="Tahoma"/>
                <w:i/>
                <w:iCs/>
                <w:color w:val="000000"/>
                <w:kern w:val="0"/>
                <w:szCs w:val="22"/>
                <w:lang w:val="id-ID" w:eastAsia="id-ID" w:bidi="ar-SA"/>
                <w14:ligatures w14:val="none"/>
              </w:rPr>
              <w:t>Online</w:t>
            </w:r>
          </w:p>
        </w:tc>
        <w:tc>
          <w:tcPr>
            <w:tcW w:w="1147" w:type="dxa"/>
            <w:tcBorders>
              <w:top w:val="nil"/>
              <w:left w:val="nil"/>
              <w:bottom w:val="single" w:sz="4" w:space="0" w:color="auto"/>
              <w:right w:val="single" w:sz="4" w:space="0" w:color="auto"/>
            </w:tcBorders>
            <w:shd w:val="clear" w:color="auto" w:fill="auto"/>
            <w:noWrap/>
            <w:vAlign w:val="center"/>
            <w:hideMark/>
          </w:tcPr>
          <w:p w14:paraId="3D576648"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35</w:t>
            </w:r>
          </w:p>
        </w:tc>
        <w:tc>
          <w:tcPr>
            <w:tcW w:w="1455" w:type="dxa"/>
            <w:tcBorders>
              <w:top w:val="nil"/>
              <w:left w:val="nil"/>
              <w:bottom w:val="single" w:sz="4" w:space="0" w:color="auto"/>
              <w:right w:val="single" w:sz="4" w:space="0" w:color="auto"/>
            </w:tcBorders>
            <w:shd w:val="clear" w:color="auto" w:fill="auto"/>
            <w:noWrap/>
            <w:vAlign w:val="center"/>
            <w:hideMark/>
          </w:tcPr>
          <w:p w14:paraId="5CFB9C6A"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54</w:t>
            </w:r>
          </w:p>
        </w:tc>
        <w:tc>
          <w:tcPr>
            <w:tcW w:w="917" w:type="dxa"/>
            <w:tcBorders>
              <w:top w:val="nil"/>
              <w:left w:val="nil"/>
              <w:bottom w:val="single" w:sz="4" w:space="0" w:color="auto"/>
              <w:right w:val="single" w:sz="4" w:space="0" w:color="auto"/>
            </w:tcBorders>
            <w:shd w:val="clear" w:color="auto" w:fill="auto"/>
            <w:noWrap/>
            <w:vAlign w:val="center"/>
            <w:hideMark/>
          </w:tcPr>
          <w:p w14:paraId="3BAC7A8E"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0,65</w:t>
            </w:r>
          </w:p>
        </w:tc>
        <w:tc>
          <w:tcPr>
            <w:tcW w:w="1214" w:type="dxa"/>
            <w:tcBorders>
              <w:top w:val="nil"/>
              <w:left w:val="nil"/>
              <w:bottom w:val="single" w:sz="4" w:space="0" w:color="auto"/>
              <w:right w:val="single" w:sz="4" w:space="0" w:color="auto"/>
            </w:tcBorders>
            <w:shd w:val="clear" w:color="auto" w:fill="auto"/>
            <w:noWrap/>
            <w:vAlign w:val="center"/>
            <w:hideMark/>
          </w:tcPr>
          <w:p w14:paraId="62E67093"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3D79B32F"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1,25</w:t>
            </w:r>
          </w:p>
        </w:tc>
        <w:tc>
          <w:tcPr>
            <w:tcW w:w="1148" w:type="dxa"/>
            <w:tcBorders>
              <w:top w:val="nil"/>
              <w:left w:val="nil"/>
              <w:bottom w:val="single" w:sz="4" w:space="0" w:color="auto"/>
              <w:right w:val="single" w:sz="4" w:space="0" w:color="auto"/>
            </w:tcBorders>
            <w:shd w:val="clear" w:color="auto" w:fill="auto"/>
            <w:noWrap/>
            <w:vAlign w:val="center"/>
            <w:hideMark/>
          </w:tcPr>
          <w:p w14:paraId="00DBEE9D"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0,81</w:t>
            </w:r>
          </w:p>
        </w:tc>
        <w:tc>
          <w:tcPr>
            <w:tcW w:w="643" w:type="dxa"/>
            <w:tcBorders>
              <w:top w:val="nil"/>
              <w:left w:val="nil"/>
              <w:bottom w:val="single" w:sz="4" w:space="0" w:color="auto"/>
              <w:right w:val="single" w:sz="4" w:space="0" w:color="auto"/>
            </w:tcBorders>
            <w:shd w:val="clear" w:color="auto" w:fill="auto"/>
            <w:noWrap/>
            <w:vAlign w:val="center"/>
            <w:hideMark/>
          </w:tcPr>
          <w:p w14:paraId="105DBD07"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3,00</w:t>
            </w:r>
          </w:p>
        </w:tc>
        <w:tc>
          <w:tcPr>
            <w:tcW w:w="1148" w:type="dxa"/>
            <w:tcBorders>
              <w:top w:val="nil"/>
              <w:left w:val="nil"/>
              <w:bottom w:val="single" w:sz="4" w:space="0" w:color="auto"/>
              <w:right w:val="single" w:sz="4" w:space="0" w:color="auto"/>
            </w:tcBorders>
            <w:shd w:val="clear" w:color="auto" w:fill="auto"/>
            <w:noWrap/>
            <w:vAlign w:val="center"/>
            <w:hideMark/>
          </w:tcPr>
          <w:p w14:paraId="77296DAA"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1,94</w:t>
            </w:r>
          </w:p>
        </w:tc>
        <w:tc>
          <w:tcPr>
            <w:tcW w:w="643" w:type="dxa"/>
            <w:tcBorders>
              <w:top w:val="nil"/>
              <w:left w:val="nil"/>
              <w:bottom w:val="single" w:sz="4" w:space="0" w:color="auto"/>
              <w:right w:val="single" w:sz="4" w:space="0" w:color="auto"/>
            </w:tcBorders>
            <w:shd w:val="clear" w:color="auto" w:fill="auto"/>
            <w:noWrap/>
            <w:vAlign w:val="center"/>
            <w:hideMark/>
          </w:tcPr>
          <w:p w14:paraId="0B60F9FA"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48" w:type="dxa"/>
            <w:tcBorders>
              <w:top w:val="nil"/>
              <w:left w:val="nil"/>
              <w:bottom w:val="single" w:sz="4" w:space="0" w:color="auto"/>
              <w:right w:val="single" w:sz="4" w:space="0" w:color="auto"/>
            </w:tcBorders>
            <w:shd w:val="clear" w:color="auto" w:fill="auto"/>
            <w:noWrap/>
            <w:vAlign w:val="center"/>
            <w:hideMark/>
          </w:tcPr>
          <w:p w14:paraId="22629435"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222" w:type="dxa"/>
            <w:vAlign w:val="center"/>
            <w:hideMark/>
          </w:tcPr>
          <w:p w14:paraId="3ADC8B6C" w14:textId="77777777" w:rsidR="00D93201" w:rsidRPr="00D93201" w:rsidRDefault="00D93201" w:rsidP="00D9320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93201" w:rsidRPr="00D93201" w14:paraId="4C7E63D1" w14:textId="77777777" w:rsidTr="00D93201">
        <w:trPr>
          <w:trHeight w:val="240"/>
        </w:trPr>
        <w:tc>
          <w:tcPr>
            <w:tcW w:w="2531" w:type="dxa"/>
            <w:tcBorders>
              <w:top w:val="nil"/>
              <w:left w:val="single" w:sz="4" w:space="0" w:color="auto"/>
              <w:bottom w:val="single" w:sz="4" w:space="0" w:color="auto"/>
              <w:right w:val="single" w:sz="4" w:space="0" w:color="auto"/>
            </w:tcBorders>
            <w:shd w:val="clear" w:color="auto" w:fill="auto"/>
            <w:vAlign w:val="center"/>
            <w:hideMark/>
          </w:tcPr>
          <w:p w14:paraId="02135A14"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xml:space="preserve">Pangkalan Ojek </w:t>
            </w:r>
            <w:r w:rsidRPr="00D93201">
              <w:rPr>
                <w:rFonts w:ascii="Tahoma" w:eastAsia="Times New Roman" w:hAnsi="Tahoma" w:cs="Tahoma"/>
                <w:i/>
                <w:iCs/>
                <w:color w:val="000000"/>
                <w:kern w:val="0"/>
                <w:szCs w:val="22"/>
                <w:lang w:val="id-ID" w:eastAsia="id-ID" w:bidi="ar-SA"/>
                <w14:ligatures w14:val="none"/>
              </w:rPr>
              <w:t xml:space="preserve">Online </w:t>
            </w:r>
            <w:r w:rsidRPr="00D93201">
              <w:rPr>
                <w:rFonts w:ascii="Tahoma" w:eastAsia="Times New Roman" w:hAnsi="Tahoma" w:cs="Tahoma"/>
                <w:color w:val="000000"/>
                <w:kern w:val="0"/>
                <w:szCs w:val="22"/>
                <w:lang w:val="id-ID" w:eastAsia="id-ID" w:bidi="ar-SA"/>
                <w14:ligatures w14:val="none"/>
              </w:rPr>
              <w:t>- Gerbang Keluar</w:t>
            </w:r>
          </w:p>
        </w:tc>
        <w:tc>
          <w:tcPr>
            <w:tcW w:w="1147" w:type="dxa"/>
            <w:tcBorders>
              <w:top w:val="nil"/>
              <w:left w:val="nil"/>
              <w:bottom w:val="single" w:sz="4" w:space="0" w:color="auto"/>
              <w:right w:val="single" w:sz="4" w:space="0" w:color="auto"/>
            </w:tcBorders>
            <w:shd w:val="clear" w:color="auto" w:fill="auto"/>
            <w:noWrap/>
            <w:vAlign w:val="center"/>
            <w:hideMark/>
          </w:tcPr>
          <w:p w14:paraId="3B736D22"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15</w:t>
            </w:r>
          </w:p>
        </w:tc>
        <w:tc>
          <w:tcPr>
            <w:tcW w:w="1455" w:type="dxa"/>
            <w:tcBorders>
              <w:top w:val="nil"/>
              <w:left w:val="nil"/>
              <w:bottom w:val="single" w:sz="4" w:space="0" w:color="auto"/>
              <w:right w:val="single" w:sz="4" w:space="0" w:color="auto"/>
            </w:tcBorders>
            <w:shd w:val="clear" w:color="auto" w:fill="auto"/>
            <w:noWrap/>
            <w:vAlign w:val="center"/>
            <w:hideMark/>
          </w:tcPr>
          <w:p w14:paraId="562E9036"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175</w:t>
            </w:r>
          </w:p>
        </w:tc>
        <w:tc>
          <w:tcPr>
            <w:tcW w:w="917" w:type="dxa"/>
            <w:tcBorders>
              <w:top w:val="nil"/>
              <w:left w:val="nil"/>
              <w:bottom w:val="single" w:sz="4" w:space="0" w:color="auto"/>
              <w:right w:val="single" w:sz="4" w:space="0" w:color="auto"/>
            </w:tcBorders>
            <w:shd w:val="clear" w:color="auto" w:fill="auto"/>
            <w:noWrap/>
            <w:vAlign w:val="center"/>
            <w:hideMark/>
          </w:tcPr>
          <w:p w14:paraId="535F56CF"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0,09</w:t>
            </w:r>
          </w:p>
        </w:tc>
        <w:tc>
          <w:tcPr>
            <w:tcW w:w="1214" w:type="dxa"/>
            <w:tcBorders>
              <w:top w:val="nil"/>
              <w:left w:val="nil"/>
              <w:bottom w:val="single" w:sz="4" w:space="0" w:color="auto"/>
              <w:right w:val="single" w:sz="4" w:space="0" w:color="auto"/>
            </w:tcBorders>
            <w:shd w:val="clear" w:color="auto" w:fill="auto"/>
            <w:noWrap/>
            <w:vAlign w:val="center"/>
            <w:hideMark/>
          </w:tcPr>
          <w:p w14:paraId="0B923252"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3,00</w:t>
            </w:r>
          </w:p>
        </w:tc>
        <w:tc>
          <w:tcPr>
            <w:tcW w:w="643" w:type="dxa"/>
            <w:tcBorders>
              <w:top w:val="nil"/>
              <w:left w:val="nil"/>
              <w:bottom w:val="single" w:sz="4" w:space="0" w:color="auto"/>
              <w:right w:val="single" w:sz="4" w:space="0" w:color="auto"/>
            </w:tcBorders>
            <w:shd w:val="clear" w:color="auto" w:fill="auto"/>
            <w:noWrap/>
            <w:vAlign w:val="center"/>
            <w:hideMark/>
          </w:tcPr>
          <w:p w14:paraId="02A13595"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48" w:type="dxa"/>
            <w:tcBorders>
              <w:top w:val="nil"/>
              <w:left w:val="nil"/>
              <w:bottom w:val="single" w:sz="4" w:space="0" w:color="auto"/>
              <w:right w:val="single" w:sz="4" w:space="0" w:color="auto"/>
            </w:tcBorders>
            <w:shd w:val="clear" w:color="auto" w:fill="auto"/>
            <w:noWrap/>
            <w:vAlign w:val="center"/>
            <w:hideMark/>
          </w:tcPr>
          <w:p w14:paraId="7D9134AC"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469E9662"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48" w:type="dxa"/>
            <w:tcBorders>
              <w:top w:val="nil"/>
              <w:left w:val="nil"/>
              <w:bottom w:val="single" w:sz="4" w:space="0" w:color="auto"/>
              <w:right w:val="single" w:sz="4" w:space="0" w:color="auto"/>
            </w:tcBorders>
            <w:shd w:val="clear" w:color="auto" w:fill="auto"/>
            <w:noWrap/>
            <w:vAlign w:val="center"/>
            <w:hideMark/>
          </w:tcPr>
          <w:p w14:paraId="4CFC0DBC"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7CA7C0DB"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1,00</w:t>
            </w:r>
          </w:p>
        </w:tc>
        <w:tc>
          <w:tcPr>
            <w:tcW w:w="1148" w:type="dxa"/>
            <w:tcBorders>
              <w:top w:val="nil"/>
              <w:left w:val="nil"/>
              <w:bottom w:val="single" w:sz="4" w:space="0" w:color="auto"/>
              <w:right w:val="single" w:sz="4" w:space="0" w:color="auto"/>
            </w:tcBorders>
            <w:shd w:val="clear" w:color="auto" w:fill="auto"/>
            <w:noWrap/>
            <w:vAlign w:val="center"/>
            <w:hideMark/>
          </w:tcPr>
          <w:p w14:paraId="4A9E9069"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3,09</w:t>
            </w:r>
          </w:p>
        </w:tc>
        <w:tc>
          <w:tcPr>
            <w:tcW w:w="222" w:type="dxa"/>
            <w:vAlign w:val="center"/>
            <w:hideMark/>
          </w:tcPr>
          <w:p w14:paraId="4016F9EA" w14:textId="77777777" w:rsidR="00D93201" w:rsidRPr="00D93201" w:rsidRDefault="00D93201" w:rsidP="00D9320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93201" w:rsidRPr="00D93201" w14:paraId="3289F29B" w14:textId="77777777" w:rsidTr="00D93201">
        <w:trPr>
          <w:trHeight w:val="285"/>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14:paraId="27C832A7"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Total</w:t>
            </w:r>
          </w:p>
        </w:tc>
        <w:tc>
          <w:tcPr>
            <w:tcW w:w="1147" w:type="dxa"/>
            <w:tcBorders>
              <w:top w:val="nil"/>
              <w:left w:val="nil"/>
              <w:bottom w:val="single" w:sz="4" w:space="0" w:color="auto"/>
              <w:right w:val="single" w:sz="4" w:space="0" w:color="auto"/>
            </w:tcBorders>
            <w:shd w:val="clear" w:color="auto" w:fill="auto"/>
            <w:noWrap/>
            <w:vAlign w:val="center"/>
            <w:hideMark/>
          </w:tcPr>
          <w:p w14:paraId="464BEF75"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110</w:t>
            </w:r>
          </w:p>
        </w:tc>
        <w:tc>
          <w:tcPr>
            <w:tcW w:w="1455" w:type="dxa"/>
            <w:tcBorders>
              <w:top w:val="nil"/>
              <w:left w:val="nil"/>
              <w:bottom w:val="single" w:sz="4" w:space="0" w:color="auto"/>
              <w:right w:val="single" w:sz="4" w:space="0" w:color="auto"/>
            </w:tcBorders>
            <w:shd w:val="clear" w:color="auto" w:fill="auto"/>
            <w:noWrap/>
            <w:vAlign w:val="center"/>
            <w:hideMark/>
          </w:tcPr>
          <w:p w14:paraId="6A2E3D95"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917" w:type="dxa"/>
            <w:tcBorders>
              <w:top w:val="nil"/>
              <w:left w:val="nil"/>
              <w:bottom w:val="single" w:sz="4" w:space="0" w:color="auto"/>
              <w:right w:val="single" w:sz="4" w:space="0" w:color="auto"/>
            </w:tcBorders>
            <w:shd w:val="clear" w:color="auto" w:fill="auto"/>
            <w:noWrap/>
            <w:vAlign w:val="center"/>
            <w:hideMark/>
          </w:tcPr>
          <w:p w14:paraId="0AFD746B"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1,84</w:t>
            </w:r>
          </w:p>
        </w:tc>
        <w:tc>
          <w:tcPr>
            <w:tcW w:w="1214" w:type="dxa"/>
            <w:tcBorders>
              <w:top w:val="nil"/>
              <w:left w:val="nil"/>
              <w:bottom w:val="single" w:sz="4" w:space="0" w:color="auto"/>
              <w:right w:val="single" w:sz="4" w:space="0" w:color="auto"/>
            </w:tcBorders>
            <w:shd w:val="clear" w:color="auto" w:fill="auto"/>
            <w:noWrap/>
            <w:vAlign w:val="center"/>
            <w:hideMark/>
          </w:tcPr>
          <w:p w14:paraId="3867E6F1"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05137CA1"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48" w:type="dxa"/>
            <w:tcBorders>
              <w:top w:val="nil"/>
              <w:left w:val="nil"/>
              <w:bottom w:val="single" w:sz="4" w:space="0" w:color="auto"/>
              <w:right w:val="single" w:sz="4" w:space="0" w:color="auto"/>
            </w:tcBorders>
            <w:shd w:val="clear" w:color="auto" w:fill="auto"/>
            <w:noWrap/>
            <w:vAlign w:val="center"/>
            <w:hideMark/>
          </w:tcPr>
          <w:p w14:paraId="57A0CE21"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5,20</w:t>
            </w:r>
          </w:p>
        </w:tc>
        <w:tc>
          <w:tcPr>
            <w:tcW w:w="643" w:type="dxa"/>
            <w:tcBorders>
              <w:top w:val="nil"/>
              <w:left w:val="nil"/>
              <w:bottom w:val="single" w:sz="4" w:space="0" w:color="auto"/>
              <w:right w:val="single" w:sz="4" w:space="0" w:color="auto"/>
            </w:tcBorders>
            <w:shd w:val="clear" w:color="auto" w:fill="auto"/>
            <w:noWrap/>
            <w:vAlign w:val="center"/>
            <w:hideMark/>
          </w:tcPr>
          <w:p w14:paraId="4F10B72E"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48" w:type="dxa"/>
            <w:tcBorders>
              <w:top w:val="nil"/>
              <w:left w:val="nil"/>
              <w:bottom w:val="single" w:sz="4" w:space="0" w:color="auto"/>
              <w:right w:val="single" w:sz="4" w:space="0" w:color="auto"/>
            </w:tcBorders>
            <w:shd w:val="clear" w:color="auto" w:fill="auto"/>
            <w:noWrap/>
            <w:vAlign w:val="center"/>
            <w:hideMark/>
          </w:tcPr>
          <w:p w14:paraId="4F504ED4"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8,28</w:t>
            </w:r>
          </w:p>
        </w:tc>
        <w:tc>
          <w:tcPr>
            <w:tcW w:w="643" w:type="dxa"/>
            <w:tcBorders>
              <w:top w:val="nil"/>
              <w:left w:val="nil"/>
              <w:bottom w:val="single" w:sz="4" w:space="0" w:color="auto"/>
              <w:right w:val="single" w:sz="4" w:space="0" w:color="auto"/>
            </w:tcBorders>
            <w:shd w:val="clear" w:color="auto" w:fill="auto"/>
            <w:noWrap/>
            <w:vAlign w:val="center"/>
            <w:hideMark/>
          </w:tcPr>
          <w:p w14:paraId="56ED032A"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48" w:type="dxa"/>
            <w:tcBorders>
              <w:top w:val="nil"/>
              <w:left w:val="nil"/>
              <w:bottom w:val="single" w:sz="4" w:space="0" w:color="auto"/>
              <w:right w:val="single" w:sz="4" w:space="0" w:color="auto"/>
            </w:tcBorders>
            <w:shd w:val="clear" w:color="auto" w:fill="auto"/>
            <w:noWrap/>
            <w:vAlign w:val="center"/>
            <w:hideMark/>
          </w:tcPr>
          <w:p w14:paraId="5D9F4E87"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3,09</w:t>
            </w:r>
          </w:p>
        </w:tc>
        <w:tc>
          <w:tcPr>
            <w:tcW w:w="222" w:type="dxa"/>
            <w:vAlign w:val="center"/>
            <w:hideMark/>
          </w:tcPr>
          <w:p w14:paraId="43947CF1" w14:textId="77777777" w:rsidR="00D93201" w:rsidRPr="00D93201" w:rsidRDefault="00D93201" w:rsidP="00D9320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93201" w:rsidRPr="00D93201" w14:paraId="1405046F" w14:textId="77777777" w:rsidTr="00D93201">
        <w:trPr>
          <w:trHeight w:val="255"/>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14:paraId="712D01F7"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Total Nilai Waktu</w:t>
            </w:r>
          </w:p>
        </w:tc>
        <w:tc>
          <w:tcPr>
            <w:tcW w:w="1147" w:type="dxa"/>
            <w:tcBorders>
              <w:top w:val="nil"/>
              <w:left w:val="nil"/>
              <w:bottom w:val="single" w:sz="4" w:space="0" w:color="auto"/>
              <w:right w:val="single" w:sz="4" w:space="0" w:color="auto"/>
            </w:tcBorders>
            <w:shd w:val="clear" w:color="auto" w:fill="auto"/>
            <w:noWrap/>
            <w:vAlign w:val="center"/>
            <w:hideMark/>
          </w:tcPr>
          <w:p w14:paraId="66B162E1"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455" w:type="dxa"/>
            <w:tcBorders>
              <w:top w:val="nil"/>
              <w:left w:val="nil"/>
              <w:bottom w:val="single" w:sz="4" w:space="0" w:color="auto"/>
              <w:right w:val="single" w:sz="4" w:space="0" w:color="auto"/>
            </w:tcBorders>
            <w:shd w:val="clear" w:color="auto" w:fill="auto"/>
            <w:noWrap/>
            <w:vAlign w:val="center"/>
            <w:hideMark/>
          </w:tcPr>
          <w:p w14:paraId="3E2B3F35"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917" w:type="dxa"/>
            <w:tcBorders>
              <w:top w:val="nil"/>
              <w:left w:val="nil"/>
              <w:bottom w:val="single" w:sz="4" w:space="0" w:color="auto"/>
              <w:right w:val="single" w:sz="4" w:space="0" w:color="auto"/>
            </w:tcBorders>
            <w:shd w:val="clear" w:color="auto" w:fill="auto"/>
            <w:noWrap/>
            <w:vAlign w:val="center"/>
            <w:hideMark/>
          </w:tcPr>
          <w:p w14:paraId="1C24BC8E"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214" w:type="dxa"/>
            <w:tcBorders>
              <w:top w:val="nil"/>
              <w:left w:val="nil"/>
              <w:bottom w:val="single" w:sz="4" w:space="0" w:color="auto"/>
              <w:right w:val="single" w:sz="4" w:space="0" w:color="auto"/>
            </w:tcBorders>
            <w:shd w:val="clear" w:color="auto" w:fill="auto"/>
            <w:noWrap/>
            <w:vAlign w:val="center"/>
            <w:hideMark/>
          </w:tcPr>
          <w:p w14:paraId="4862676E"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0226CA9F"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48" w:type="dxa"/>
            <w:tcBorders>
              <w:top w:val="nil"/>
              <w:left w:val="nil"/>
              <w:bottom w:val="single" w:sz="4" w:space="0" w:color="auto"/>
              <w:right w:val="single" w:sz="4" w:space="0" w:color="auto"/>
            </w:tcBorders>
            <w:shd w:val="clear" w:color="auto" w:fill="auto"/>
            <w:noWrap/>
            <w:vAlign w:val="center"/>
            <w:hideMark/>
          </w:tcPr>
          <w:p w14:paraId="2537D934"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6A947682"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48" w:type="dxa"/>
            <w:tcBorders>
              <w:top w:val="nil"/>
              <w:left w:val="nil"/>
              <w:bottom w:val="single" w:sz="4" w:space="0" w:color="auto"/>
              <w:right w:val="single" w:sz="4" w:space="0" w:color="auto"/>
            </w:tcBorders>
            <w:shd w:val="clear" w:color="auto" w:fill="auto"/>
            <w:noWrap/>
            <w:vAlign w:val="center"/>
            <w:hideMark/>
          </w:tcPr>
          <w:p w14:paraId="5C93492B"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196ADEB3"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48" w:type="dxa"/>
            <w:tcBorders>
              <w:top w:val="nil"/>
              <w:left w:val="nil"/>
              <w:bottom w:val="single" w:sz="4" w:space="0" w:color="auto"/>
              <w:right w:val="single" w:sz="4" w:space="0" w:color="auto"/>
            </w:tcBorders>
            <w:shd w:val="clear" w:color="auto" w:fill="auto"/>
            <w:noWrap/>
            <w:vAlign w:val="center"/>
            <w:hideMark/>
          </w:tcPr>
          <w:p w14:paraId="33EE37F8"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11,36</w:t>
            </w:r>
          </w:p>
        </w:tc>
        <w:tc>
          <w:tcPr>
            <w:tcW w:w="222" w:type="dxa"/>
            <w:vAlign w:val="center"/>
            <w:hideMark/>
          </w:tcPr>
          <w:p w14:paraId="54E5EEBF" w14:textId="77777777" w:rsidR="00D93201" w:rsidRPr="00D93201" w:rsidRDefault="00D93201" w:rsidP="00D93201">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6F935B82" w14:textId="3A7D90B4" w:rsidR="00915B43" w:rsidRDefault="00D93201" w:rsidP="00D93201">
      <w:pPr>
        <w:ind w:firstLine="284"/>
        <w:rPr>
          <w:rFonts w:ascii="Tahoma" w:hAnsi="Tahoma" w:cs="Tahoma"/>
          <w:i/>
          <w:iCs/>
          <w:sz w:val="20"/>
          <w:szCs w:val="20"/>
          <w:lang w:val="id-ID" w:bidi="ar-SA"/>
        </w:rPr>
      </w:pPr>
      <w:r w:rsidRPr="00394FF2">
        <w:rPr>
          <w:rFonts w:ascii="Tahoma" w:hAnsi="Tahoma" w:cs="Tahoma"/>
          <w:i/>
          <w:iCs/>
          <w:sz w:val="20"/>
          <w:szCs w:val="20"/>
          <w:lang w:val="id-ID" w:bidi="ar-SA"/>
        </w:rPr>
        <w:t xml:space="preserve"> </w:t>
      </w:r>
      <w:r w:rsidR="00394FF2" w:rsidRPr="00394FF2">
        <w:rPr>
          <w:rFonts w:ascii="Tahoma" w:hAnsi="Tahoma" w:cs="Tahoma"/>
          <w:i/>
          <w:iCs/>
          <w:sz w:val="20"/>
          <w:szCs w:val="20"/>
          <w:lang w:val="id-ID" w:bidi="ar-SA"/>
        </w:rPr>
        <w:t>Sumber: Hasil Analisis</w:t>
      </w:r>
    </w:p>
    <w:p w14:paraId="0FFA84F7" w14:textId="383F97CB" w:rsidR="00D93201" w:rsidRPr="00915B43" w:rsidRDefault="00394FF2" w:rsidP="00D93201">
      <w:pPr>
        <w:spacing w:after="0" w:line="360" w:lineRule="auto"/>
        <w:ind w:left="709" w:firstLine="567"/>
        <w:jc w:val="both"/>
        <w:rPr>
          <w:rFonts w:ascii="Tahoma" w:hAnsi="Tahoma" w:cs="Tahoma"/>
          <w:lang w:val="id-ID" w:bidi="ar-SA"/>
        </w:rPr>
      </w:pPr>
      <w:r w:rsidRPr="00394FF2">
        <w:rPr>
          <w:rFonts w:ascii="Tahoma" w:hAnsi="Tahoma" w:cs="Tahoma"/>
          <w:szCs w:val="22"/>
          <w:lang w:val="id-ID" w:bidi="ar-SA"/>
        </w:rPr>
        <w:t xml:space="preserve">Pada </w:t>
      </w:r>
      <w:r w:rsidR="00283B12">
        <w:rPr>
          <w:rFonts w:ascii="Tahoma" w:hAnsi="Tahoma" w:cs="Tahoma"/>
          <w:szCs w:val="22"/>
          <w:lang w:val="id-ID" w:bidi="ar-SA"/>
        </w:rPr>
        <w:t>Tabel</w:t>
      </w:r>
      <w:r w:rsidRPr="00394FF2">
        <w:rPr>
          <w:rFonts w:ascii="Tahoma" w:hAnsi="Tahoma" w:cs="Tahoma"/>
          <w:szCs w:val="22"/>
          <w:lang w:val="id-ID" w:bidi="ar-SA"/>
        </w:rPr>
        <w:t xml:space="preserve"> tersebut dijelaskan waktu dan jarak penumpang dimulai dari turun kereta api hingga keluar dari kawasan stasiun. Jarak total penumpang turun stasiun dengan moda ojek</w:t>
      </w:r>
      <w:r w:rsidRPr="00A90DFA">
        <w:rPr>
          <w:rFonts w:ascii="Tahoma" w:hAnsi="Tahoma" w:cs="Tahoma"/>
          <w:i/>
          <w:iCs/>
          <w:szCs w:val="22"/>
          <w:lang w:val="id-ID" w:bidi="ar-SA"/>
        </w:rPr>
        <w:t xml:space="preserve"> </w:t>
      </w:r>
      <w:r w:rsidR="00A90DFA" w:rsidRPr="00A90DFA">
        <w:rPr>
          <w:rFonts w:ascii="Tahoma" w:hAnsi="Tahoma" w:cs="Tahoma"/>
          <w:i/>
          <w:iCs/>
          <w:szCs w:val="22"/>
          <w:lang w:val="id-ID" w:bidi="ar-SA"/>
        </w:rPr>
        <w:t>online</w:t>
      </w:r>
      <w:r w:rsidRPr="00394FF2">
        <w:rPr>
          <w:rFonts w:ascii="Tahoma" w:hAnsi="Tahoma" w:cs="Tahoma"/>
          <w:szCs w:val="22"/>
          <w:lang w:val="id-ID" w:bidi="ar-SA"/>
        </w:rPr>
        <w:t xml:space="preserve"> yaitu 1</w:t>
      </w:r>
      <w:r w:rsidR="00D93201">
        <w:rPr>
          <w:rFonts w:ascii="Tahoma" w:hAnsi="Tahoma" w:cs="Tahoma"/>
          <w:szCs w:val="22"/>
          <w:lang w:val="id-ID" w:bidi="ar-SA"/>
        </w:rPr>
        <w:t>10</w:t>
      </w:r>
      <w:r w:rsidRPr="00394FF2">
        <w:rPr>
          <w:rFonts w:ascii="Tahoma" w:hAnsi="Tahoma" w:cs="Tahoma"/>
          <w:szCs w:val="22"/>
          <w:lang w:val="id-ID" w:bidi="ar-SA"/>
        </w:rPr>
        <w:t xml:space="preserve"> meter. Sedangkan waktu tempuh penumpang turun dengan moda ojek </w:t>
      </w:r>
      <w:r w:rsidR="00A90DFA">
        <w:rPr>
          <w:rFonts w:ascii="Tahoma" w:hAnsi="Tahoma" w:cs="Tahoma"/>
          <w:szCs w:val="22"/>
          <w:lang w:val="id-ID" w:bidi="ar-SA"/>
        </w:rPr>
        <w:t>online</w:t>
      </w:r>
      <w:r w:rsidRPr="00394FF2">
        <w:rPr>
          <w:rFonts w:ascii="Tahoma" w:hAnsi="Tahoma" w:cs="Tahoma"/>
          <w:szCs w:val="22"/>
          <w:lang w:val="id-ID" w:bidi="ar-SA"/>
        </w:rPr>
        <w:t xml:space="preserve"> yaitu sebesar </w:t>
      </w:r>
      <w:r w:rsidR="007B7D81">
        <w:rPr>
          <w:rFonts w:ascii="Tahoma" w:hAnsi="Tahoma" w:cs="Tahoma"/>
          <w:szCs w:val="22"/>
          <w:lang w:val="id-ID" w:bidi="ar-SA"/>
        </w:rPr>
        <w:t>1,</w:t>
      </w:r>
      <w:r w:rsidR="00D93201">
        <w:rPr>
          <w:rFonts w:ascii="Tahoma" w:hAnsi="Tahoma" w:cs="Tahoma"/>
          <w:szCs w:val="22"/>
          <w:lang w:val="id-ID" w:bidi="ar-SA"/>
        </w:rPr>
        <w:t>84</w:t>
      </w:r>
      <w:r w:rsidRPr="00394FF2">
        <w:rPr>
          <w:rFonts w:ascii="Tahoma" w:hAnsi="Tahoma" w:cs="Tahoma"/>
          <w:szCs w:val="22"/>
          <w:lang w:val="id-ID" w:bidi="ar-SA"/>
        </w:rPr>
        <w:t xml:space="preserve"> menit. </w:t>
      </w:r>
      <w:r w:rsidR="00D93201" w:rsidRPr="00963A7D">
        <w:rPr>
          <w:rFonts w:ascii="Tahoma" w:hAnsi="Tahoma" w:cs="Tahoma"/>
        </w:rPr>
        <w:t>Namun karena terdapat beberapa hambatan seperti antrian keluar dari kereta api, membawa barang,</w:t>
      </w:r>
      <w:r w:rsidR="00D93201">
        <w:rPr>
          <w:rFonts w:ascii="Tahoma" w:hAnsi="Tahoma" w:cs="Tahoma"/>
        </w:rPr>
        <w:t xml:space="preserve"> </w:t>
      </w:r>
      <w:r w:rsidR="00D93201" w:rsidRPr="00963A7D">
        <w:rPr>
          <w:rFonts w:ascii="Tahoma" w:hAnsi="Tahoma" w:cs="Tahoma"/>
        </w:rPr>
        <w:t xml:space="preserve">sehingga didapatkan nilai </w:t>
      </w:r>
      <w:r w:rsidR="00D93201" w:rsidRPr="00963A7D">
        <w:rPr>
          <w:rFonts w:ascii="Tahoma" w:hAnsi="Tahoma" w:cs="Tahoma"/>
          <w:i/>
          <w:iCs/>
        </w:rPr>
        <w:t>segment disutility</w:t>
      </w:r>
      <w:r w:rsidR="00D93201" w:rsidRPr="00963A7D">
        <w:rPr>
          <w:rFonts w:ascii="Tahoma" w:hAnsi="Tahoma" w:cs="Tahoma"/>
        </w:rPr>
        <w:t xml:space="preserve"> sebesar </w:t>
      </w:r>
      <w:r w:rsidR="00D93201">
        <w:rPr>
          <w:rFonts w:ascii="Tahoma" w:hAnsi="Tahoma" w:cs="Tahoma"/>
        </w:rPr>
        <w:t>11,36</w:t>
      </w:r>
      <w:r w:rsidR="00D93201" w:rsidRPr="00963A7D">
        <w:rPr>
          <w:rFonts w:ascii="Tahoma" w:hAnsi="Tahoma" w:cs="Tahoma"/>
        </w:rPr>
        <w:t xml:space="preserve"> menit</w:t>
      </w:r>
    </w:p>
    <w:p w14:paraId="3E4F5A7C" w14:textId="18CBA6DD" w:rsidR="008D560F" w:rsidRDefault="008D560F" w:rsidP="009827DB">
      <w:pPr>
        <w:spacing w:after="0" w:line="360" w:lineRule="auto"/>
        <w:ind w:left="709" w:firstLine="567"/>
        <w:jc w:val="both"/>
        <w:rPr>
          <w:rFonts w:ascii="Tahoma" w:hAnsi="Tahoma" w:cs="Tahoma"/>
          <w:szCs w:val="22"/>
          <w:lang w:val="id-ID" w:bidi="ar-SA"/>
        </w:rPr>
      </w:pPr>
    </w:p>
    <w:p w14:paraId="72D32142" w14:textId="264C6A31" w:rsidR="000E14BC" w:rsidRDefault="00340EFB" w:rsidP="00CC76D0">
      <w:pPr>
        <w:pStyle w:val="NormalWeb"/>
        <w:spacing w:before="0" w:beforeAutospacing="0" w:after="0" w:afterAutospacing="0"/>
        <w:jc w:val="center"/>
      </w:pPr>
      <w:r>
        <w:rPr>
          <w:noProof/>
        </w:rPr>
        <w:lastRenderedPageBreak/>
        <w:drawing>
          <wp:inline distT="0" distB="0" distL="0" distR="0" wp14:anchorId="6FFBF8AB" wp14:editId="33D32876">
            <wp:extent cx="6202680" cy="4381902"/>
            <wp:effectExtent l="0" t="0" r="7620" b="0"/>
            <wp:docPr id="13516373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6037" cy="4398403"/>
                    </a:xfrm>
                    <a:prstGeom prst="rect">
                      <a:avLst/>
                    </a:prstGeom>
                    <a:noFill/>
                    <a:ln>
                      <a:noFill/>
                    </a:ln>
                  </pic:spPr>
                </pic:pic>
              </a:graphicData>
            </a:graphic>
          </wp:inline>
        </w:drawing>
      </w:r>
    </w:p>
    <w:p w14:paraId="22623EB8" w14:textId="6216856B" w:rsidR="000E14BC" w:rsidRPr="000E14BC" w:rsidRDefault="000E14BC" w:rsidP="00340EFB">
      <w:pPr>
        <w:spacing w:after="0" w:line="240" w:lineRule="auto"/>
        <w:ind w:firstLine="1701"/>
        <w:rPr>
          <w:rFonts w:ascii="Tahoma" w:hAnsi="Tahoma" w:cs="Tahoma"/>
          <w:i/>
          <w:iCs/>
          <w:sz w:val="20"/>
          <w:szCs w:val="20"/>
          <w:lang w:val="id-ID" w:bidi="ar-SA"/>
        </w:rPr>
      </w:pPr>
      <w:r w:rsidRPr="000E14BC">
        <w:rPr>
          <w:rFonts w:ascii="Tahoma" w:hAnsi="Tahoma" w:cs="Tahoma"/>
          <w:i/>
          <w:iCs/>
          <w:sz w:val="20"/>
          <w:szCs w:val="20"/>
          <w:lang w:val="id-ID" w:bidi="ar-SA"/>
        </w:rPr>
        <w:t>Sumber: Hasil Analisis</w:t>
      </w:r>
    </w:p>
    <w:p w14:paraId="3E62DC4E" w14:textId="079C5FBA" w:rsidR="000E14BC" w:rsidRPr="000E14BC" w:rsidRDefault="000E14BC" w:rsidP="00CF19DD">
      <w:pPr>
        <w:pStyle w:val="Caption"/>
        <w:spacing w:before="240" w:after="240"/>
        <w:jc w:val="center"/>
        <w:rPr>
          <w:rFonts w:ascii="Tahoma" w:hAnsi="Tahoma" w:cs="Tahoma"/>
          <w:i w:val="0"/>
          <w:iCs w:val="0"/>
          <w:color w:val="auto"/>
          <w:sz w:val="22"/>
          <w:szCs w:val="22"/>
        </w:rPr>
      </w:pPr>
      <w:bookmarkStart w:id="22" w:name="_Toc169016067"/>
      <w:r w:rsidRPr="00340EFB">
        <w:rPr>
          <w:rFonts w:ascii="Tahoma" w:hAnsi="Tahoma" w:cs="Tahoma"/>
          <w:b/>
          <w:bCs/>
          <w:i w:val="0"/>
          <w:iCs w:val="0"/>
          <w:color w:val="auto"/>
          <w:sz w:val="22"/>
          <w:szCs w:val="22"/>
        </w:rPr>
        <w:t>Gambar V.</w:t>
      </w:r>
      <w:r w:rsidRPr="00340EFB">
        <w:rPr>
          <w:rFonts w:ascii="Tahoma" w:hAnsi="Tahoma" w:cs="Tahoma"/>
          <w:b/>
          <w:bCs/>
          <w:i w:val="0"/>
          <w:iCs w:val="0"/>
          <w:color w:val="auto"/>
          <w:sz w:val="22"/>
          <w:szCs w:val="22"/>
        </w:rPr>
        <w:fldChar w:fldCharType="begin"/>
      </w:r>
      <w:r w:rsidRPr="00340EFB">
        <w:rPr>
          <w:rFonts w:ascii="Tahoma" w:hAnsi="Tahoma" w:cs="Tahoma"/>
          <w:b/>
          <w:bCs/>
          <w:i w:val="0"/>
          <w:iCs w:val="0"/>
          <w:color w:val="auto"/>
          <w:sz w:val="22"/>
          <w:szCs w:val="22"/>
        </w:rPr>
        <w:instrText xml:space="preserve"> SEQ Gambar_V. \* ARABIC </w:instrText>
      </w:r>
      <w:r w:rsidRPr="00340EFB">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4</w:t>
      </w:r>
      <w:r w:rsidRPr="00340EFB">
        <w:rPr>
          <w:rFonts w:ascii="Tahoma" w:hAnsi="Tahoma" w:cs="Tahoma"/>
          <w:b/>
          <w:bCs/>
          <w:i w:val="0"/>
          <w:iCs w:val="0"/>
          <w:color w:val="auto"/>
          <w:sz w:val="22"/>
          <w:szCs w:val="22"/>
        </w:rPr>
        <w:fldChar w:fldCharType="end"/>
      </w:r>
      <w:r w:rsidRPr="00340EFB">
        <w:rPr>
          <w:rFonts w:ascii="Tahoma" w:hAnsi="Tahoma" w:cs="Tahoma"/>
          <w:b/>
          <w:bCs/>
          <w:i w:val="0"/>
          <w:iCs w:val="0"/>
          <w:color w:val="auto"/>
          <w:sz w:val="22"/>
          <w:szCs w:val="22"/>
        </w:rPr>
        <w:t xml:space="preserve"> </w:t>
      </w:r>
      <w:r w:rsidRPr="00340EFB">
        <w:rPr>
          <w:rFonts w:ascii="Tahoma" w:hAnsi="Tahoma" w:cs="Tahoma"/>
          <w:i w:val="0"/>
          <w:iCs w:val="0"/>
          <w:color w:val="auto"/>
          <w:sz w:val="22"/>
          <w:szCs w:val="22"/>
        </w:rPr>
        <w:t>Segmen Penumpang Naik dan Turun Menggunakan Moda Ojek Konvesional</w:t>
      </w:r>
      <w:bookmarkEnd w:id="22"/>
    </w:p>
    <w:p w14:paraId="535D51F6" w14:textId="1C4DE190" w:rsidR="00394FF2" w:rsidRDefault="00394FF2" w:rsidP="00CF19DD">
      <w:pPr>
        <w:spacing w:after="0" w:line="360" w:lineRule="auto"/>
        <w:ind w:left="709" w:firstLine="567"/>
        <w:jc w:val="both"/>
        <w:rPr>
          <w:rFonts w:ascii="Tahoma" w:hAnsi="Tahoma" w:cs="Tahoma"/>
          <w:szCs w:val="22"/>
          <w:lang w:val="id-ID" w:bidi="ar-SA"/>
        </w:rPr>
      </w:pPr>
      <w:r w:rsidRPr="00394FF2">
        <w:rPr>
          <w:rFonts w:ascii="Tahoma" w:hAnsi="Tahoma" w:cs="Tahoma"/>
          <w:szCs w:val="22"/>
          <w:lang w:val="id-ID" w:bidi="ar-SA"/>
        </w:rPr>
        <w:lastRenderedPageBreak/>
        <w:t xml:space="preserve">  </w:t>
      </w:r>
      <w:r w:rsidR="008D560F" w:rsidRPr="008D560F">
        <w:rPr>
          <w:rFonts w:ascii="Tahoma" w:hAnsi="Tahoma" w:cs="Tahoma"/>
          <w:szCs w:val="22"/>
          <w:lang w:val="id-ID" w:bidi="ar-SA"/>
        </w:rPr>
        <w:t>Segmen penumpang stasiun berangkat mengggunakan moda ojek konvensional dimulai dari titik turun penumpang kemudian penumpang mulai berjalan kaki menuju ruang tunggu. Di segment selanjutnya yaitu ruang tunggu penumpang melanjutkan berjalan kaki menuju kereta api.</w:t>
      </w:r>
    </w:p>
    <w:p w14:paraId="11DD1209" w14:textId="7E1761BB" w:rsidR="008D560F" w:rsidRDefault="00283B12" w:rsidP="00283B12">
      <w:pPr>
        <w:pStyle w:val="Caption"/>
        <w:spacing w:after="240"/>
        <w:jc w:val="center"/>
        <w:rPr>
          <w:rFonts w:ascii="Tahoma" w:hAnsi="Tahoma" w:cs="Tahoma"/>
          <w:i w:val="0"/>
          <w:iCs w:val="0"/>
          <w:color w:val="auto"/>
          <w:sz w:val="22"/>
          <w:szCs w:val="22"/>
        </w:rPr>
      </w:pPr>
      <w:bookmarkStart w:id="23" w:name="_Toc165633070"/>
      <w:bookmarkStart w:id="24" w:name="_Toc166540065"/>
      <w:bookmarkStart w:id="25" w:name="_Toc169015582"/>
      <w:r>
        <w:rPr>
          <w:rFonts w:ascii="Tahoma" w:hAnsi="Tahoma" w:cs="Tahoma"/>
          <w:b/>
          <w:bCs/>
          <w:i w:val="0"/>
          <w:iCs w:val="0"/>
          <w:color w:val="auto"/>
          <w:sz w:val="22"/>
          <w:szCs w:val="22"/>
        </w:rPr>
        <w:t>Tabel</w:t>
      </w:r>
      <w:r w:rsidR="008D560F" w:rsidRPr="008D560F">
        <w:rPr>
          <w:rFonts w:ascii="Tahoma" w:hAnsi="Tahoma" w:cs="Tahoma"/>
          <w:b/>
          <w:bCs/>
          <w:i w:val="0"/>
          <w:iCs w:val="0"/>
          <w:color w:val="auto"/>
          <w:sz w:val="22"/>
          <w:szCs w:val="22"/>
        </w:rPr>
        <w:t xml:space="preserve"> V. </w:t>
      </w:r>
      <w:r w:rsidR="008D560F" w:rsidRPr="008D560F">
        <w:rPr>
          <w:rFonts w:ascii="Tahoma" w:hAnsi="Tahoma" w:cs="Tahoma"/>
          <w:b/>
          <w:bCs/>
          <w:i w:val="0"/>
          <w:iCs w:val="0"/>
          <w:color w:val="auto"/>
          <w:sz w:val="22"/>
          <w:szCs w:val="22"/>
        </w:rPr>
        <w:fldChar w:fldCharType="begin"/>
      </w:r>
      <w:r w:rsidR="008D560F" w:rsidRPr="008D560F">
        <w:rPr>
          <w:rFonts w:ascii="Tahoma" w:hAnsi="Tahoma" w:cs="Tahoma"/>
          <w:b/>
          <w:bCs/>
          <w:i w:val="0"/>
          <w:iCs w:val="0"/>
          <w:color w:val="auto"/>
          <w:sz w:val="22"/>
          <w:szCs w:val="22"/>
        </w:rPr>
        <w:instrText xml:space="preserve"> SEQ Tabel_V. \* ARABIC </w:instrText>
      </w:r>
      <w:r w:rsidR="008D560F" w:rsidRPr="008D560F">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9</w:t>
      </w:r>
      <w:r w:rsidR="008D560F" w:rsidRPr="008D560F">
        <w:rPr>
          <w:rFonts w:ascii="Tahoma" w:hAnsi="Tahoma" w:cs="Tahoma"/>
          <w:b/>
          <w:bCs/>
          <w:i w:val="0"/>
          <w:iCs w:val="0"/>
          <w:color w:val="auto"/>
          <w:sz w:val="22"/>
          <w:szCs w:val="22"/>
        </w:rPr>
        <w:fldChar w:fldCharType="end"/>
      </w:r>
      <w:r w:rsidR="008D560F" w:rsidRPr="008D560F">
        <w:rPr>
          <w:rFonts w:ascii="Tahoma" w:hAnsi="Tahoma" w:cs="Tahoma"/>
          <w:i w:val="0"/>
          <w:iCs w:val="0"/>
          <w:color w:val="auto"/>
          <w:sz w:val="22"/>
          <w:szCs w:val="22"/>
        </w:rPr>
        <w:t xml:space="preserve"> </w:t>
      </w:r>
      <w:r w:rsidR="00000892" w:rsidRPr="00000892">
        <w:rPr>
          <w:rFonts w:ascii="Tahoma" w:hAnsi="Tahoma" w:cs="Tahoma"/>
          <w:color w:val="auto"/>
          <w:sz w:val="22"/>
          <w:szCs w:val="22"/>
        </w:rPr>
        <w:t xml:space="preserve">Segment Disutility </w:t>
      </w:r>
      <w:r w:rsidR="008D560F" w:rsidRPr="008D560F">
        <w:rPr>
          <w:rFonts w:ascii="Tahoma" w:hAnsi="Tahoma" w:cs="Tahoma"/>
          <w:i w:val="0"/>
          <w:iCs w:val="0"/>
          <w:color w:val="auto"/>
          <w:sz w:val="22"/>
          <w:szCs w:val="22"/>
        </w:rPr>
        <w:t>Penumpang Naik Menggunakan Moda Ojek Konvensional</w:t>
      </w:r>
      <w:bookmarkEnd w:id="23"/>
      <w:bookmarkEnd w:id="24"/>
      <w:bookmarkEnd w:id="25"/>
    </w:p>
    <w:tbl>
      <w:tblPr>
        <w:tblW w:w="12859" w:type="dxa"/>
        <w:tblInd w:w="279" w:type="dxa"/>
        <w:tblLook w:val="04A0" w:firstRow="1" w:lastRow="0" w:firstColumn="1" w:lastColumn="0" w:noHBand="0" w:noVBand="1"/>
      </w:tblPr>
      <w:tblGrid>
        <w:gridCol w:w="2885"/>
        <w:gridCol w:w="954"/>
        <w:gridCol w:w="1228"/>
        <w:gridCol w:w="920"/>
        <w:gridCol w:w="1214"/>
        <w:gridCol w:w="643"/>
        <w:gridCol w:w="1168"/>
        <w:gridCol w:w="643"/>
        <w:gridCol w:w="1182"/>
        <w:gridCol w:w="643"/>
        <w:gridCol w:w="1160"/>
        <w:gridCol w:w="222"/>
      </w:tblGrid>
      <w:tr w:rsidR="00D93201" w:rsidRPr="00D93201" w14:paraId="4E7BFCB6" w14:textId="77777777" w:rsidTr="00D93201">
        <w:trPr>
          <w:gridAfter w:val="1"/>
          <w:wAfter w:w="222" w:type="dxa"/>
          <w:trHeight w:val="240"/>
        </w:trPr>
        <w:tc>
          <w:tcPr>
            <w:tcW w:w="7198"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8B044"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Penumpang Masuk dengan Ojek Konvensional</w:t>
            </w:r>
          </w:p>
        </w:tc>
        <w:tc>
          <w:tcPr>
            <w:tcW w:w="36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5EBEDB38"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Berjalan</w:t>
            </w:r>
          </w:p>
        </w:tc>
        <w:tc>
          <w:tcPr>
            <w:tcW w:w="180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CEE3A"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Mengendarai</w:t>
            </w:r>
          </w:p>
        </w:tc>
      </w:tr>
      <w:tr w:rsidR="00D93201" w:rsidRPr="00D93201" w14:paraId="07D345F4" w14:textId="77777777" w:rsidTr="00D93201">
        <w:trPr>
          <w:gridAfter w:val="1"/>
          <w:wAfter w:w="222" w:type="dxa"/>
          <w:trHeight w:val="240"/>
        </w:trPr>
        <w:tc>
          <w:tcPr>
            <w:tcW w:w="7198" w:type="dxa"/>
            <w:gridSpan w:val="5"/>
            <w:vMerge/>
            <w:tcBorders>
              <w:top w:val="single" w:sz="4" w:space="0" w:color="auto"/>
              <w:left w:val="single" w:sz="4" w:space="0" w:color="auto"/>
              <w:bottom w:val="single" w:sz="4" w:space="0" w:color="auto"/>
              <w:right w:val="single" w:sz="4" w:space="0" w:color="auto"/>
            </w:tcBorders>
            <w:vAlign w:val="center"/>
            <w:hideMark/>
          </w:tcPr>
          <w:p w14:paraId="059AC390"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8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4D1EF1"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Tidak membawa</w:t>
            </w:r>
          </w:p>
        </w:tc>
        <w:tc>
          <w:tcPr>
            <w:tcW w:w="18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A8BCCC"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Membawa beban</w:t>
            </w:r>
          </w:p>
        </w:tc>
        <w:tc>
          <w:tcPr>
            <w:tcW w:w="1803" w:type="dxa"/>
            <w:gridSpan w:val="2"/>
            <w:vMerge/>
            <w:tcBorders>
              <w:top w:val="single" w:sz="4" w:space="0" w:color="auto"/>
              <w:left w:val="single" w:sz="4" w:space="0" w:color="auto"/>
              <w:bottom w:val="single" w:sz="4" w:space="0" w:color="auto"/>
              <w:right w:val="single" w:sz="4" w:space="0" w:color="auto"/>
            </w:tcBorders>
            <w:vAlign w:val="center"/>
            <w:hideMark/>
          </w:tcPr>
          <w:p w14:paraId="0E5FAF43"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r>
      <w:tr w:rsidR="00D93201" w:rsidRPr="00D93201" w14:paraId="17DEE108" w14:textId="77777777" w:rsidTr="00D93201">
        <w:trPr>
          <w:gridAfter w:val="1"/>
          <w:wAfter w:w="222" w:type="dxa"/>
          <w:trHeight w:val="450"/>
        </w:trPr>
        <w:tc>
          <w:tcPr>
            <w:tcW w:w="28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2F6659"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Asal</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687653D3"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Jarak (meter)</w:t>
            </w:r>
          </w:p>
        </w:tc>
        <w:tc>
          <w:tcPr>
            <w:tcW w:w="1227" w:type="dxa"/>
            <w:vMerge w:val="restart"/>
            <w:tcBorders>
              <w:top w:val="nil"/>
              <w:left w:val="single" w:sz="4" w:space="0" w:color="auto"/>
              <w:bottom w:val="single" w:sz="4" w:space="0" w:color="auto"/>
              <w:right w:val="single" w:sz="4" w:space="0" w:color="auto"/>
            </w:tcBorders>
            <w:shd w:val="clear" w:color="auto" w:fill="auto"/>
            <w:vAlign w:val="center"/>
            <w:hideMark/>
          </w:tcPr>
          <w:p w14:paraId="1E7AAA49"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Kecepatan (m/Menit)</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62E363D2"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Waktu  (Menit)</w:t>
            </w:r>
          </w:p>
        </w:tc>
        <w:tc>
          <w:tcPr>
            <w:tcW w:w="12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795D0F"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Hambatan</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F3E642"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Nilai</w:t>
            </w:r>
          </w:p>
        </w:tc>
        <w:tc>
          <w:tcPr>
            <w:tcW w:w="1168" w:type="dxa"/>
            <w:vMerge w:val="restart"/>
            <w:tcBorders>
              <w:top w:val="nil"/>
              <w:left w:val="single" w:sz="4" w:space="0" w:color="auto"/>
              <w:bottom w:val="single" w:sz="4" w:space="0" w:color="000000"/>
              <w:right w:val="single" w:sz="4" w:space="0" w:color="auto"/>
            </w:tcBorders>
            <w:shd w:val="clear" w:color="auto" w:fill="auto"/>
            <w:vAlign w:val="center"/>
            <w:hideMark/>
          </w:tcPr>
          <w:p w14:paraId="11D55BB4"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Segment Disutility</w:t>
            </w:r>
            <w:r w:rsidRPr="00D93201">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2BC741"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Nilai</w:t>
            </w:r>
          </w:p>
        </w:tc>
        <w:tc>
          <w:tcPr>
            <w:tcW w:w="1182" w:type="dxa"/>
            <w:vMerge w:val="restart"/>
            <w:tcBorders>
              <w:top w:val="nil"/>
              <w:left w:val="single" w:sz="4" w:space="0" w:color="auto"/>
              <w:bottom w:val="single" w:sz="4" w:space="0" w:color="000000"/>
              <w:right w:val="single" w:sz="4" w:space="0" w:color="auto"/>
            </w:tcBorders>
            <w:shd w:val="clear" w:color="auto" w:fill="auto"/>
            <w:vAlign w:val="center"/>
            <w:hideMark/>
          </w:tcPr>
          <w:p w14:paraId="4787F1AA"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Segment Disutility</w:t>
            </w:r>
            <w:r w:rsidRPr="00D93201">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4ED38F"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Nilai</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hideMark/>
          </w:tcPr>
          <w:p w14:paraId="7C16F5C1"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Segment Disutility</w:t>
            </w:r>
            <w:r w:rsidRPr="00D93201">
              <w:rPr>
                <w:rFonts w:ascii="Tahoma" w:eastAsia="Times New Roman" w:hAnsi="Tahoma" w:cs="Tahoma"/>
                <w:color w:val="000000"/>
                <w:kern w:val="0"/>
                <w:szCs w:val="22"/>
                <w:lang w:val="id-ID" w:eastAsia="id-ID" w:bidi="ar-SA"/>
                <w14:ligatures w14:val="none"/>
              </w:rPr>
              <w:t xml:space="preserve"> (Menit)</w:t>
            </w:r>
          </w:p>
        </w:tc>
      </w:tr>
      <w:tr w:rsidR="00D93201" w:rsidRPr="00D93201" w14:paraId="2305C407" w14:textId="77777777" w:rsidTr="00D93201">
        <w:trPr>
          <w:trHeight w:val="465"/>
        </w:trPr>
        <w:tc>
          <w:tcPr>
            <w:tcW w:w="2885" w:type="dxa"/>
            <w:vMerge/>
            <w:tcBorders>
              <w:top w:val="nil"/>
              <w:left w:val="single" w:sz="4" w:space="0" w:color="auto"/>
              <w:bottom w:val="single" w:sz="4" w:space="0" w:color="auto"/>
              <w:right w:val="single" w:sz="4" w:space="0" w:color="auto"/>
            </w:tcBorders>
            <w:vAlign w:val="center"/>
            <w:hideMark/>
          </w:tcPr>
          <w:p w14:paraId="5C6BA361"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953" w:type="dxa"/>
            <w:vMerge/>
            <w:tcBorders>
              <w:top w:val="nil"/>
              <w:left w:val="single" w:sz="4" w:space="0" w:color="auto"/>
              <w:bottom w:val="single" w:sz="4" w:space="0" w:color="auto"/>
              <w:right w:val="single" w:sz="4" w:space="0" w:color="auto"/>
            </w:tcBorders>
            <w:vAlign w:val="center"/>
            <w:hideMark/>
          </w:tcPr>
          <w:p w14:paraId="2867B846"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227" w:type="dxa"/>
            <w:vMerge/>
            <w:tcBorders>
              <w:top w:val="nil"/>
              <w:left w:val="single" w:sz="4" w:space="0" w:color="auto"/>
              <w:bottom w:val="single" w:sz="4" w:space="0" w:color="auto"/>
              <w:right w:val="single" w:sz="4" w:space="0" w:color="auto"/>
            </w:tcBorders>
            <w:vAlign w:val="center"/>
            <w:hideMark/>
          </w:tcPr>
          <w:p w14:paraId="2E152ED2"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920" w:type="dxa"/>
            <w:vMerge/>
            <w:tcBorders>
              <w:top w:val="nil"/>
              <w:left w:val="single" w:sz="4" w:space="0" w:color="auto"/>
              <w:bottom w:val="single" w:sz="4" w:space="0" w:color="auto"/>
              <w:right w:val="single" w:sz="4" w:space="0" w:color="auto"/>
            </w:tcBorders>
            <w:vAlign w:val="center"/>
            <w:hideMark/>
          </w:tcPr>
          <w:p w14:paraId="7DB1FC83"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213" w:type="dxa"/>
            <w:vMerge/>
            <w:tcBorders>
              <w:top w:val="nil"/>
              <w:left w:val="single" w:sz="4" w:space="0" w:color="auto"/>
              <w:bottom w:val="single" w:sz="4" w:space="0" w:color="auto"/>
              <w:right w:val="single" w:sz="4" w:space="0" w:color="auto"/>
            </w:tcBorders>
            <w:vAlign w:val="center"/>
            <w:hideMark/>
          </w:tcPr>
          <w:p w14:paraId="30311FB5"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679A2ECE"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168" w:type="dxa"/>
            <w:vMerge/>
            <w:tcBorders>
              <w:top w:val="nil"/>
              <w:left w:val="single" w:sz="4" w:space="0" w:color="auto"/>
              <w:bottom w:val="single" w:sz="4" w:space="0" w:color="000000"/>
              <w:right w:val="single" w:sz="4" w:space="0" w:color="auto"/>
            </w:tcBorders>
            <w:vAlign w:val="center"/>
            <w:hideMark/>
          </w:tcPr>
          <w:p w14:paraId="21027CB0" w14:textId="77777777" w:rsidR="00D93201" w:rsidRPr="00D93201" w:rsidRDefault="00D93201" w:rsidP="00D93201">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77763C55"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182" w:type="dxa"/>
            <w:vMerge/>
            <w:tcBorders>
              <w:top w:val="nil"/>
              <w:left w:val="single" w:sz="4" w:space="0" w:color="auto"/>
              <w:bottom w:val="single" w:sz="4" w:space="0" w:color="000000"/>
              <w:right w:val="single" w:sz="4" w:space="0" w:color="auto"/>
            </w:tcBorders>
            <w:vAlign w:val="center"/>
            <w:hideMark/>
          </w:tcPr>
          <w:p w14:paraId="0DF58543" w14:textId="77777777" w:rsidR="00D93201" w:rsidRPr="00D93201" w:rsidRDefault="00D93201" w:rsidP="00D93201">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1F0622E6"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p>
        </w:tc>
        <w:tc>
          <w:tcPr>
            <w:tcW w:w="1160" w:type="dxa"/>
            <w:vMerge/>
            <w:tcBorders>
              <w:top w:val="nil"/>
              <w:left w:val="single" w:sz="4" w:space="0" w:color="auto"/>
              <w:bottom w:val="single" w:sz="4" w:space="0" w:color="000000"/>
              <w:right w:val="single" w:sz="4" w:space="0" w:color="auto"/>
            </w:tcBorders>
            <w:vAlign w:val="center"/>
            <w:hideMark/>
          </w:tcPr>
          <w:p w14:paraId="497596F0" w14:textId="77777777" w:rsidR="00D93201" w:rsidRPr="00D93201" w:rsidRDefault="00D93201" w:rsidP="00D93201">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3F2C56AB" w14:textId="77777777" w:rsidR="00D93201" w:rsidRPr="00D93201" w:rsidRDefault="00D93201" w:rsidP="00D93201">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D93201" w:rsidRPr="00D93201" w14:paraId="69522FCE" w14:textId="77777777" w:rsidTr="00D93201">
        <w:trPr>
          <w:trHeight w:val="240"/>
        </w:trPr>
        <w:tc>
          <w:tcPr>
            <w:tcW w:w="2885" w:type="dxa"/>
            <w:tcBorders>
              <w:top w:val="nil"/>
              <w:left w:val="single" w:sz="4" w:space="0" w:color="auto"/>
              <w:bottom w:val="single" w:sz="4" w:space="0" w:color="auto"/>
              <w:right w:val="single" w:sz="4" w:space="0" w:color="auto"/>
            </w:tcBorders>
            <w:shd w:val="clear" w:color="auto" w:fill="auto"/>
            <w:noWrap/>
            <w:vAlign w:val="center"/>
            <w:hideMark/>
          </w:tcPr>
          <w:p w14:paraId="2F3DF538"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1</w:t>
            </w:r>
          </w:p>
        </w:tc>
        <w:tc>
          <w:tcPr>
            <w:tcW w:w="953" w:type="dxa"/>
            <w:tcBorders>
              <w:top w:val="nil"/>
              <w:left w:val="nil"/>
              <w:bottom w:val="single" w:sz="4" w:space="0" w:color="auto"/>
              <w:right w:val="single" w:sz="4" w:space="0" w:color="auto"/>
            </w:tcBorders>
            <w:shd w:val="clear" w:color="auto" w:fill="auto"/>
            <w:noWrap/>
            <w:vAlign w:val="center"/>
            <w:hideMark/>
          </w:tcPr>
          <w:p w14:paraId="76F5336A"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2</w:t>
            </w:r>
          </w:p>
        </w:tc>
        <w:tc>
          <w:tcPr>
            <w:tcW w:w="1227" w:type="dxa"/>
            <w:tcBorders>
              <w:top w:val="nil"/>
              <w:left w:val="nil"/>
              <w:bottom w:val="single" w:sz="4" w:space="0" w:color="auto"/>
              <w:right w:val="single" w:sz="4" w:space="0" w:color="auto"/>
            </w:tcBorders>
            <w:shd w:val="clear" w:color="auto" w:fill="auto"/>
            <w:noWrap/>
            <w:vAlign w:val="center"/>
            <w:hideMark/>
          </w:tcPr>
          <w:p w14:paraId="37C2740D"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3</w:t>
            </w:r>
          </w:p>
        </w:tc>
        <w:tc>
          <w:tcPr>
            <w:tcW w:w="920" w:type="dxa"/>
            <w:tcBorders>
              <w:top w:val="nil"/>
              <w:left w:val="nil"/>
              <w:bottom w:val="single" w:sz="4" w:space="0" w:color="auto"/>
              <w:right w:val="single" w:sz="4" w:space="0" w:color="auto"/>
            </w:tcBorders>
            <w:shd w:val="clear" w:color="auto" w:fill="auto"/>
            <w:noWrap/>
            <w:vAlign w:val="center"/>
            <w:hideMark/>
          </w:tcPr>
          <w:p w14:paraId="39EAEB05"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4</w:t>
            </w:r>
          </w:p>
        </w:tc>
        <w:tc>
          <w:tcPr>
            <w:tcW w:w="1213" w:type="dxa"/>
            <w:tcBorders>
              <w:top w:val="nil"/>
              <w:left w:val="nil"/>
              <w:bottom w:val="single" w:sz="4" w:space="0" w:color="auto"/>
              <w:right w:val="single" w:sz="4" w:space="0" w:color="auto"/>
            </w:tcBorders>
            <w:shd w:val="clear" w:color="auto" w:fill="auto"/>
            <w:noWrap/>
            <w:vAlign w:val="center"/>
            <w:hideMark/>
          </w:tcPr>
          <w:p w14:paraId="0446DF8F"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5</w:t>
            </w:r>
          </w:p>
        </w:tc>
        <w:tc>
          <w:tcPr>
            <w:tcW w:w="643" w:type="dxa"/>
            <w:tcBorders>
              <w:top w:val="nil"/>
              <w:left w:val="nil"/>
              <w:bottom w:val="single" w:sz="4" w:space="0" w:color="auto"/>
              <w:right w:val="single" w:sz="4" w:space="0" w:color="auto"/>
            </w:tcBorders>
            <w:shd w:val="clear" w:color="auto" w:fill="auto"/>
            <w:noWrap/>
            <w:vAlign w:val="center"/>
            <w:hideMark/>
          </w:tcPr>
          <w:p w14:paraId="2DFB2207"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6</w:t>
            </w:r>
          </w:p>
        </w:tc>
        <w:tc>
          <w:tcPr>
            <w:tcW w:w="1168" w:type="dxa"/>
            <w:tcBorders>
              <w:top w:val="nil"/>
              <w:left w:val="nil"/>
              <w:bottom w:val="single" w:sz="4" w:space="0" w:color="auto"/>
              <w:right w:val="single" w:sz="4" w:space="0" w:color="auto"/>
            </w:tcBorders>
            <w:shd w:val="clear" w:color="auto" w:fill="auto"/>
            <w:noWrap/>
            <w:vAlign w:val="center"/>
            <w:hideMark/>
          </w:tcPr>
          <w:p w14:paraId="16553F69"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7</w:t>
            </w:r>
          </w:p>
        </w:tc>
        <w:tc>
          <w:tcPr>
            <w:tcW w:w="643" w:type="dxa"/>
            <w:tcBorders>
              <w:top w:val="nil"/>
              <w:left w:val="nil"/>
              <w:bottom w:val="single" w:sz="4" w:space="0" w:color="auto"/>
              <w:right w:val="single" w:sz="4" w:space="0" w:color="auto"/>
            </w:tcBorders>
            <w:shd w:val="clear" w:color="auto" w:fill="auto"/>
            <w:noWrap/>
            <w:vAlign w:val="center"/>
            <w:hideMark/>
          </w:tcPr>
          <w:p w14:paraId="5F6E62F4"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8</w:t>
            </w:r>
          </w:p>
        </w:tc>
        <w:tc>
          <w:tcPr>
            <w:tcW w:w="1182" w:type="dxa"/>
            <w:tcBorders>
              <w:top w:val="nil"/>
              <w:left w:val="nil"/>
              <w:bottom w:val="single" w:sz="4" w:space="0" w:color="auto"/>
              <w:right w:val="single" w:sz="4" w:space="0" w:color="auto"/>
            </w:tcBorders>
            <w:shd w:val="clear" w:color="auto" w:fill="auto"/>
            <w:noWrap/>
            <w:vAlign w:val="center"/>
            <w:hideMark/>
          </w:tcPr>
          <w:p w14:paraId="28D7133E"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9</w:t>
            </w:r>
          </w:p>
        </w:tc>
        <w:tc>
          <w:tcPr>
            <w:tcW w:w="643" w:type="dxa"/>
            <w:tcBorders>
              <w:top w:val="nil"/>
              <w:left w:val="nil"/>
              <w:bottom w:val="single" w:sz="4" w:space="0" w:color="auto"/>
              <w:right w:val="single" w:sz="4" w:space="0" w:color="auto"/>
            </w:tcBorders>
            <w:shd w:val="clear" w:color="auto" w:fill="auto"/>
            <w:noWrap/>
            <w:vAlign w:val="center"/>
            <w:hideMark/>
          </w:tcPr>
          <w:p w14:paraId="5E09FAE0"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10</w:t>
            </w:r>
          </w:p>
        </w:tc>
        <w:tc>
          <w:tcPr>
            <w:tcW w:w="1160" w:type="dxa"/>
            <w:tcBorders>
              <w:top w:val="nil"/>
              <w:left w:val="nil"/>
              <w:bottom w:val="single" w:sz="4" w:space="0" w:color="auto"/>
              <w:right w:val="single" w:sz="4" w:space="0" w:color="auto"/>
            </w:tcBorders>
            <w:shd w:val="clear" w:color="auto" w:fill="auto"/>
            <w:noWrap/>
            <w:vAlign w:val="center"/>
            <w:hideMark/>
          </w:tcPr>
          <w:p w14:paraId="3FEA5CE9" w14:textId="77777777" w:rsidR="00D93201" w:rsidRPr="00D93201" w:rsidRDefault="00D93201" w:rsidP="00D93201">
            <w:pPr>
              <w:spacing w:after="0" w:line="240" w:lineRule="auto"/>
              <w:jc w:val="center"/>
              <w:rPr>
                <w:rFonts w:ascii="Tahoma" w:eastAsia="Times New Roman" w:hAnsi="Tahoma" w:cs="Tahoma"/>
                <w:i/>
                <w:iCs/>
                <w:color w:val="000000"/>
                <w:kern w:val="0"/>
                <w:szCs w:val="22"/>
                <w:lang w:val="id-ID" w:eastAsia="id-ID" w:bidi="ar-SA"/>
                <w14:ligatures w14:val="none"/>
              </w:rPr>
            </w:pPr>
            <w:r w:rsidRPr="00D93201">
              <w:rPr>
                <w:rFonts w:ascii="Tahoma" w:eastAsia="Times New Roman" w:hAnsi="Tahoma" w:cs="Tahoma"/>
                <w:i/>
                <w:iCs/>
                <w:color w:val="000000"/>
                <w:kern w:val="0"/>
                <w:szCs w:val="22"/>
                <w:lang w:val="id-ID" w:eastAsia="id-ID" w:bidi="ar-SA"/>
                <w14:ligatures w14:val="none"/>
              </w:rPr>
              <w:t>11</w:t>
            </w:r>
          </w:p>
        </w:tc>
        <w:tc>
          <w:tcPr>
            <w:tcW w:w="222" w:type="dxa"/>
            <w:vAlign w:val="center"/>
            <w:hideMark/>
          </w:tcPr>
          <w:p w14:paraId="1CFB21F3" w14:textId="77777777" w:rsidR="00D93201" w:rsidRPr="00D93201" w:rsidRDefault="00D93201" w:rsidP="00D9320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93201" w:rsidRPr="00D93201" w14:paraId="525D5D2D" w14:textId="77777777" w:rsidTr="00D93201">
        <w:trPr>
          <w:trHeight w:val="210"/>
        </w:trPr>
        <w:tc>
          <w:tcPr>
            <w:tcW w:w="2885" w:type="dxa"/>
            <w:tcBorders>
              <w:top w:val="nil"/>
              <w:left w:val="single" w:sz="4" w:space="0" w:color="auto"/>
              <w:bottom w:val="single" w:sz="4" w:space="0" w:color="auto"/>
              <w:right w:val="single" w:sz="4" w:space="0" w:color="auto"/>
            </w:tcBorders>
            <w:shd w:val="clear" w:color="auto" w:fill="auto"/>
            <w:noWrap/>
            <w:vAlign w:val="center"/>
            <w:hideMark/>
          </w:tcPr>
          <w:p w14:paraId="1100EB73"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xml:space="preserve">Gerbang Masuk - Pangkalan Ojek </w:t>
            </w:r>
          </w:p>
        </w:tc>
        <w:tc>
          <w:tcPr>
            <w:tcW w:w="953" w:type="dxa"/>
            <w:tcBorders>
              <w:top w:val="nil"/>
              <w:left w:val="nil"/>
              <w:bottom w:val="single" w:sz="4" w:space="0" w:color="auto"/>
              <w:right w:val="single" w:sz="4" w:space="0" w:color="auto"/>
            </w:tcBorders>
            <w:shd w:val="clear" w:color="auto" w:fill="auto"/>
            <w:noWrap/>
            <w:vAlign w:val="center"/>
            <w:hideMark/>
          </w:tcPr>
          <w:p w14:paraId="6B5546AF"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12</w:t>
            </w:r>
          </w:p>
        </w:tc>
        <w:tc>
          <w:tcPr>
            <w:tcW w:w="1227" w:type="dxa"/>
            <w:tcBorders>
              <w:top w:val="nil"/>
              <w:left w:val="nil"/>
              <w:bottom w:val="single" w:sz="4" w:space="0" w:color="auto"/>
              <w:right w:val="single" w:sz="4" w:space="0" w:color="auto"/>
            </w:tcBorders>
            <w:shd w:val="clear" w:color="auto" w:fill="auto"/>
            <w:noWrap/>
            <w:vAlign w:val="center"/>
            <w:hideMark/>
          </w:tcPr>
          <w:p w14:paraId="41859259"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169</w:t>
            </w:r>
          </w:p>
        </w:tc>
        <w:tc>
          <w:tcPr>
            <w:tcW w:w="920" w:type="dxa"/>
            <w:tcBorders>
              <w:top w:val="nil"/>
              <w:left w:val="nil"/>
              <w:bottom w:val="single" w:sz="4" w:space="0" w:color="auto"/>
              <w:right w:val="single" w:sz="4" w:space="0" w:color="auto"/>
            </w:tcBorders>
            <w:shd w:val="clear" w:color="auto" w:fill="auto"/>
            <w:noWrap/>
            <w:vAlign w:val="center"/>
            <w:hideMark/>
          </w:tcPr>
          <w:p w14:paraId="3C4C3407"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0,07</w:t>
            </w:r>
          </w:p>
        </w:tc>
        <w:tc>
          <w:tcPr>
            <w:tcW w:w="1213" w:type="dxa"/>
            <w:tcBorders>
              <w:top w:val="nil"/>
              <w:left w:val="nil"/>
              <w:bottom w:val="single" w:sz="4" w:space="0" w:color="auto"/>
              <w:right w:val="single" w:sz="4" w:space="0" w:color="auto"/>
            </w:tcBorders>
            <w:shd w:val="clear" w:color="auto" w:fill="auto"/>
            <w:noWrap/>
            <w:vAlign w:val="center"/>
            <w:hideMark/>
          </w:tcPr>
          <w:p w14:paraId="5274C643"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3,00</w:t>
            </w:r>
          </w:p>
        </w:tc>
        <w:tc>
          <w:tcPr>
            <w:tcW w:w="643" w:type="dxa"/>
            <w:tcBorders>
              <w:top w:val="nil"/>
              <w:left w:val="nil"/>
              <w:bottom w:val="single" w:sz="4" w:space="0" w:color="auto"/>
              <w:right w:val="single" w:sz="4" w:space="0" w:color="auto"/>
            </w:tcBorders>
            <w:shd w:val="clear" w:color="auto" w:fill="auto"/>
            <w:noWrap/>
            <w:vAlign w:val="center"/>
            <w:hideMark/>
          </w:tcPr>
          <w:p w14:paraId="64E6CA62"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68" w:type="dxa"/>
            <w:tcBorders>
              <w:top w:val="nil"/>
              <w:left w:val="nil"/>
              <w:bottom w:val="single" w:sz="4" w:space="0" w:color="auto"/>
              <w:right w:val="single" w:sz="4" w:space="0" w:color="auto"/>
            </w:tcBorders>
            <w:shd w:val="clear" w:color="auto" w:fill="auto"/>
            <w:noWrap/>
            <w:vAlign w:val="center"/>
            <w:hideMark/>
          </w:tcPr>
          <w:p w14:paraId="04EF0DD6"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61F2845C"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82" w:type="dxa"/>
            <w:tcBorders>
              <w:top w:val="nil"/>
              <w:left w:val="nil"/>
              <w:bottom w:val="single" w:sz="4" w:space="0" w:color="auto"/>
              <w:right w:val="single" w:sz="4" w:space="0" w:color="auto"/>
            </w:tcBorders>
            <w:shd w:val="clear" w:color="auto" w:fill="auto"/>
            <w:noWrap/>
            <w:vAlign w:val="center"/>
            <w:hideMark/>
          </w:tcPr>
          <w:p w14:paraId="2FCCB16A"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5ABEE9E0" w14:textId="77777777" w:rsidR="00D93201" w:rsidRPr="00D93201" w:rsidRDefault="00D93201" w:rsidP="00D93201">
            <w:pPr>
              <w:spacing w:after="0" w:line="240" w:lineRule="auto"/>
              <w:jc w:val="right"/>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1,00</w:t>
            </w:r>
          </w:p>
        </w:tc>
        <w:tc>
          <w:tcPr>
            <w:tcW w:w="1160" w:type="dxa"/>
            <w:tcBorders>
              <w:top w:val="nil"/>
              <w:left w:val="nil"/>
              <w:bottom w:val="single" w:sz="4" w:space="0" w:color="auto"/>
              <w:right w:val="single" w:sz="4" w:space="0" w:color="auto"/>
            </w:tcBorders>
            <w:shd w:val="clear" w:color="auto" w:fill="auto"/>
            <w:noWrap/>
            <w:vAlign w:val="center"/>
            <w:hideMark/>
          </w:tcPr>
          <w:p w14:paraId="691F2352" w14:textId="77777777" w:rsidR="00D93201" w:rsidRPr="00D93201" w:rsidRDefault="00D93201" w:rsidP="00D93201">
            <w:pPr>
              <w:spacing w:after="0" w:line="240" w:lineRule="auto"/>
              <w:jc w:val="right"/>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3,07</w:t>
            </w:r>
          </w:p>
        </w:tc>
        <w:tc>
          <w:tcPr>
            <w:tcW w:w="222" w:type="dxa"/>
            <w:vAlign w:val="center"/>
            <w:hideMark/>
          </w:tcPr>
          <w:p w14:paraId="6A9ADEAC" w14:textId="77777777" w:rsidR="00D93201" w:rsidRPr="00D93201" w:rsidRDefault="00D93201" w:rsidP="00D9320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93201" w:rsidRPr="00D93201" w14:paraId="1965A0AD" w14:textId="77777777" w:rsidTr="00D93201">
        <w:trPr>
          <w:trHeight w:val="255"/>
        </w:trPr>
        <w:tc>
          <w:tcPr>
            <w:tcW w:w="2885" w:type="dxa"/>
            <w:tcBorders>
              <w:top w:val="nil"/>
              <w:left w:val="single" w:sz="4" w:space="0" w:color="auto"/>
              <w:bottom w:val="single" w:sz="4" w:space="0" w:color="auto"/>
              <w:right w:val="single" w:sz="4" w:space="0" w:color="auto"/>
            </w:tcBorders>
            <w:shd w:val="clear" w:color="auto" w:fill="auto"/>
            <w:noWrap/>
            <w:vAlign w:val="center"/>
            <w:hideMark/>
          </w:tcPr>
          <w:p w14:paraId="62CC6861"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Pangkalan Ojek - Ruang Tunggu</w:t>
            </w:r>
          </w:p>
        </w:tc>
        <w:tc>
          <w:tcPr>
            <w:tcW w:w="953" w:type="dxa"/>
            <w:tcBorders>
              <w:top w:val="nil"/>
              <w:left w:val="nil"/>
              <w:bottom w:val="single" w:sz="4" w:space="0" w:color="auto"/>
              <w:right w:val="single" w:sz="4" w:space="0" w:color="auto"/>
            </w:tcBorders>
            <w:shd w:val="clear" w:color="auto" w:fill="auto"/>
            <w:noWrap/>
            <w:vAlign w:val="center"/>
            <w:hideMark/>
          </w:tcPr>
          <w:p w14:paraId="56CD33B1"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103</w:t>
            </w:r>
          </w:p>
        </w:tc>
        <w:tc>
          <w:tcPr>
            <w:tcW w:w="1227" w:type="dxa"/>
            <w:tcBorders>
              <w:top w:val="nil"/>
              <w:left w:val="nil"/>
              <w:bottom w:val="single" w:sz="4" w:space="0" w:color="auto"/>
              <w:right w:val="single" w:sz="4" w:space="0" w:color="auto"/>
            </w:tcBorders>
            <w:shd w:val="clear" w:color="auto" w:fill="auto"/>
            <w:noWrap/>
            <w:vAlign w:val="center"/>
            <w:hideMark/>
          </w:tcPr>
          <w:p w14:paraId="19450111"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54</w:t>
            </w:r>
          </w:p>
        </w:tc>
        <w:tc>
          <w:tcPr>
            <w:tcW w:w="920" w:type="dxa"/>
            <w:tcBorders>
              <w:top w:val="nil"/>
              <w:left w:val="nil"/>
              <w:bottom w:val="single" w:sz="4" w:space="0" w:color="auto"/>
              <w:right w:val="single" w:sz="4" w:space="0" w:color="auto"/>
            </w:tcBorders>
            <w:shd w:val="clear" w:color="auto" w:fill="auto"/>
            <w:noWrap/>
            <w:vAlign w:val="center"/>
            <w:hideMark/>
          </w:tcPr>
          <w:p w14:paraId="0746B502"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1,91</w:t>
            </w:r>
          </w:p>
        </w:tc>
        <w:tc>
          <w:tcPr>
            <w:tcW w:w="1213" w:type="dxa"/>
            <w:tcBorders>
              <w:top w:val="nil"/>
              <w:left w:val="nil"/>
              <w:bottom w:val="single" w:sz="4" w:space="0" w:color="auto"/>
              <w:right w:val="single" w:sz="4" w:space="0" w:color="auto"/>
            </w:tcBorders>
            <w:shd w:val="clear" w:color="auto" w:fill="auto"/>
            <w:noWrap/>
            <w:vAlign w:val="center"/>
            <w:hideMark/>
          </w:tcPr>
          <w:p w14:paraId="3E9ABA4F"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50EA4576"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1,25</w:t>
            </w:r>
          </w:p>
        </w:tc>
        <w:tc>
          <w:tcPr>
            <w:tcW w:w="1168" w:type="dxa"/>
            <w:tcBorders>
              <w:top w:val="nil"/>
              <w:left w:val="nil"/>
              <w:bottom w:val="single" w:sz="4" w:space="0" w:color="auto"/>
              <w:right w:val="single" w:sz="4" w:space="0" w:color="auto"/>
            </w:tcBorders>
            <w:shd w:val="clear" w:color="auto" w:fill="auto"/>
            <w:noWrap/>
            <w:vAlign w:val="center"/>
            <w:hideMark/>
          </w:tcPr>
          <w:p w14:paraId="467794C3"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2,38</w:t>
            </w:r>
          </w:p>
        </w:tc>
        <w:tc>
          <w:tcPr>
            <w:tcW w:w="643" w:type="dxa"/>
            <w:tcBorders>
              <w:top w:val="nil"/>
              <w:left w:val="nil"/>
              <w:bottom w:val="single" w:sz="4" w:space="0" w:color="auto"/>
              <w:right w:val="single" w:sz="4" w:space="0" w:color="auto"/>
            </w:tcBorders>
            <w:shd w:val="clear" w:color="auto" w:fill="auto"/>
            <w:noWrap/>
            <w:vAlign w:val="center"/>
            <w:hideMark/>
          </w:tcPr>
          <w:p w14:paraId="7492CEF5"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3,00</w:t>
            </w:r>
          </w:p>
        </w:tc>
        <w:tc>
          <w:tcPr>
            <w:tcW w:w="1182" w:type="dxa"/>
            <w:tcBorders>
              <w:top w:val="nil"/>
              <w:left w:val="nil"/>
              <w:bottom w:val="single" w:sz="4" w:space="0" w:color="auto"/>
              <w:right w:val="single" w:sz="4" w:space="0" w:color="auto"/>
            </w:tcBorders>
            <w:shd w:val="clear" w:color="auto" w:fill="auto"/>
            <w:noWrap/>
            <w:vAlign w:val="center"/>
            <w:hideMark/>
          </w:tcPr>
          <w:p w14:paraId="3F1A9034"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5,72</w:t>
            </w:r>
          </w:p>
        </w:tc>
        <w:tc>
          <w:tcPr>
            <w:tcW w:w="643" w:type="dxa"/>
            <w:tcBorders>
              <w:top w:val="nil"/>
              <w:left w:val="nil"/>
              <w:bottom w:val="single" w:sz="4" w:space="0" w:color="auto"/>
              <w:right w:val="single" w:sz="4" w:space="0" w:color="auto"/>
            </w:tcBorders>
            <w:shd w:val="clear" w:color="auto" w:fill="auto"/>
            <w:noWrap/>
            <w:vAlign w:val="center"/>
            <w:hideMark/>
          </w:tcPr>
          <w:p w14:paraId="791AF6D3"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60" w:type="dxa"/>
            <w:tcBorders>
              <w:top w:val="nil"/>
              <w:left w:val="nil"/>
              <w:bottom w:val="single" w:sz="4" w:space="0" w:color="auto"/>
              <w:right w:val="single" w:sz="4" w:space="0" w:color="auto"/>
            </w:tcBorders>
            <w:shd w:val="clear" w:color="auto" w:fill="auto"/>
            <w:noWrap/>
            <w:vAlign w:val="center"/>
            <w:hideMark/>
          </w:tcPr>
          <w:p w14:paraId="1A7BF7FD"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222" w:type="dxa"/>
            <w:vAlign w:val="center"/>
            <w:hideMark/>
          </w:tcPr>
          <w:p w14:paraId="20E557CA" w14:textId="77777777" w:rsidR="00D93201" w:rsidRPr="00D93201" w:rsidRDefault="00D93201" w:rsidP="00D9320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93201" w:rsidRPr="00D93201" w14:paraId="72D39A0D" w14:textId="77777777" w:rsidTr="00D93201">
        <w:trPr>
          <w:trHeight w:val="240"/>
        </w:trPr>
        <w:tc>
          <w:tcPr>
            <w:tcW w:w="2885" w:type="dxa"/>
            <w:tcBorders>
              <w:top w:val="nil"/>
              <w:left w:val="single" w:sz="4" w:space="0" w:color="auto"/>
              <w:bottom w:val="single" w:sz="4" w:space="0" w:color="auto"/>
              <w:right w:val="single" w:sz="4" w:space="0" w:color="auto"/>
            </w:tcBorders>
            <w:shd w:val="clear" w:color="auto" w:fill="auto"/>
            <w:noWrap/>
            <w:vAlign w:val="center"/>
            <w:hideMark/>
          </w:tcPr>
          <w:p w14:paraId="6AD1BA7A"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Ruang Tunggu - Kereta</w:t>
            </w:r>
          </w:p>
        </w:tc>
        <w:tc>
          <w:tcPr>
            <w:tcW w:w="953" w:type="dxa"/>
            <w:tcBorders>
              <w:top w:val="nil"/>
              <w:left w:val="nil"/>
              <w:bottom w:val="single" w:sz="4" w:space="0" w:color="auto"/>
              <w:right w:val="single" w:sz="4" w:space="0" w:color="auto"/>
            </w:tcBorders>
            <w:shd w:val="clear" w:color="auto" w:fill="auto"/>
            <w:noWrap/>
            <w:vAlign w:val="center"/>
            <w:hideMark/>
          </w:tcPr>
          <w:p w14:paraId="0AEBCBEA"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7</w:t>
            </w:r>
          </w:p>
        </w:tc>
        <w:tc>
          <w:tcPr>
            <w:tcW w:w="1227" w:type="dxa"/>
            <w:tcBorders>
              <w:top w:val="nil"/>
              <w:left w:val="nil"/>
              <w:bottom w:val="single" w:sz="4" w:space="0" w:color="auto"/>
              <w:right w:val="single" w:sz="4" w:space="0" w:color="auto"/>
            </w:tcBorders>
            <w:shd w:val="clear" w:color="auto" w:fill="auto"/>
            <w:noWrap/>
            <w:vAlign w:val="center"/>
            <w:hideMark/>
          </w:tcPr>
          <w:p w14:paraId="12FA9193"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54</w:t>
            </w:r>
          </w:p>
        </w:tc>
        <w:tc>
          <w:tcPr>
            <w:tcW w:w="920" w:type="dxa"/>
            <w:tcBorders>
              <w:top w:val="nil"/>
              <w:left w:val="nil"/>
              <w:bottom w:val="single" w:sz="4" w:space="0" w:color="auto"/>
              <w:right w:val="single" w:sz="4" w:space="0" w:color="auto"/>
            </w:tcBorders>
            <w:shd w:val="clear" w:color="auto" w:fill="auto"/>
            <w:noWrap/>
            <w:vAlign w:val="center"/>
            <w:hideMark/>
          </w:tcPr>
          <w:p w14:paraId="31AF6568"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0,13</w:t>
            </w:r>
          </w:p>
        </w:tc>
        <w:tc>
          <w:tcPr>
            <w:tcW w:w="1213" w:type="dxa"/>
            <w:tcBorders>
              <w:top w:val="nil"/>
              <w:left w:val="nil"/>
              <w:bottom w:val="single" w:sz="4" w:space="0" w:color="auto"/>
              <w:right w:val="single" w:sz="4" w:space="0" w:color="auto"/>
            </w:tcBorders>
            <w:shd w:val="clear" w:color="auto" w:fill="auto"/>
            <w:noWrap/>
            <w:vAlign w:val="center"/>
            <w:hideMark/>
          </w:tcPr>
          <w:p w14:paraId="30D218AE"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1,00</w:t>
            </w:r>
          </w:p>
        </w:tc>
        <w:tc>
          <w:tcPr>
            <w:tcW w:w="643" w:type="dxa"/>
            <w:tcBorders>
              <w:top w:val="nil"/>
              <w:left w:val="nil"/>
              <w:bottom w:val="single" w:sz="4" w:space="0" w:color="auto"/>
              <w:right w:val="single" w:sz="4" w:space="0" w:color="auto"/>
            </w:tcBorders>
            <w:shd w:val="clear" w:color="auto" w:fill="auto"/>
            <w:noWrap/>
            <w:vAlign w:val="center"/>
            <w:hideMark/>
          </w:tcPr>
          <w:p w14:paraId="07099325"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1,25</w:t>
            </w:r>
          </w:p>
        </w:tc>
        <w:tc>
          <w:tcPr>
            <w:tcW w:w="1168" w:type="dxa"/>
            <w:tcBorders>
              <w:top w:val="nil"/>
              <w:left w:val="nil"/>
              <w:bottom w:val="single" w:sz="4" w:space="0" w:color="auto"/>
              <w:right w:val="single" w:sz="4" w:space="0" w:color="auto"/>
            </w:tcBorders>
            <w:shd w:val="clear" w:color="auto" w:fill="auto"/>
            <w:noWrap/>
            <w:vAlign w:val="center"/>
            <w:hideMark/>
          </w:tcPr>
          <w:p w14:paraId="155EB44E"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1,16</w:t>
            </w:r>
          </w:p>
        </w:tc>
        <w:tc>
          <w:tcPr>
            <w:tcW w:w="643" w:type="dxa"/>
            <w:tcBorders>
              <w:top w:val="nil"/>
              <w:left w:val="nil"/>
              <w:bottom w:val="single" w:sz="4" w:space="0" w:color="auto"/>
              <w:right w:val="single" w:sz="4" w:space="0" w:color="auto"/>
            </w:tcBorders>
            <w:shd w:val="clear" w:color="auto" w:fill="auto"/>
            <w:noWrap/>
            <w:vAlign w:val="center"/>
            <w:hideMark/>
          </w:tcPr>
          <w:p w14:paraId="6D37E136"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3,00</w:t>
            </w:r>
          </w:p>
        </w:tc>
        <w:tc>
          <w:tcPr>
            <w:tcW w:w="1182" w:type="dxa"/>
            <w:tcBorders>
              <w:top w:val="nil"/>
              <w:left w:val="nil"/>
              <w:bottom w:val="single" w:sz="4" w:space="0" w:color="auto"/>
              <w:right w:val="single" w:sz="4" w:space="0" w:color="auto"/>
            </w:tcBorders>
            <w:shd w:val="clear" w:color="auto" w:fill="auto"/>
            <w:noWrap/>
            <w:vAlign w:val="center"/>
            <w:hideMark/>
          </w:tcPr>
          <w:p w14:paraId="13C7BC65"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1,39</w:t>
            </w:r>
          </w:p>
        </w:tc>
        <w:tc>
          <w:tcPr>
            <w:tcW w:w="643" w:type="dxa"/>
            <w:tcBorders>
              <w:top w:val="nil"/>
              <w:left w:val="nil"/>
              <w:bottom w:val="single" w:sz="4" w:space="0" w:color="auto"/>
              <w:right w:val="single" w:sz="4" w:space="0" w:color="auto"/>
            </w:tcBorders>
            <w:shd w:val="clear" w:color="auto" w:fill="auto"/>
            <w:noWrap/>
            <w:vAlign w:val="center"/>
            <w:hideMark/>
          </w:tcPr>
          <w:p w14:paraId="70933832"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60" w:type="dxa"/>
            <w:tcBorders>
              <w:top w:val="nil"/>
              <w:left w:val="nil"/>
              <w:bottom w:val="single" w:sz="4" w:space="0" w:color="auto"/>
              <w:right w:val="single" w:sz="4" w:space="0" w:color="auto"/>
            </w:tcBorders>
            <w:shd w:val="clear" w:color="auto" w:fill="auto"/>
            <w:noWrap/>
            <w:vAlign w:val="center"/>
            <w:hideMark/>
          </w:tcPr>
          <w:p w14:paraId="5ADFB745"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222" w:type="dxa"/>
            <w:vAlign w:val="center"/>
            <w:hideMark/>
          </w:tcPr>
          <w:p w14:paraId="5386BB7D" w14:textId="77777777" w:rsidR="00D93201" w:rsidRPr="00D93201" w:rsidRDefault="00D93201" w:rsidP="00D9320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93201" w:rsidRPr="00D93201" w14:paraId="4BBBEE3E" w14:textId="77777777" w:rsidTr="00D93201">
        <w:trPr>
          <w:trHeight w:val="240"/>
        </w:trPr>
        <w:tc>
          <w:tcPr>
            <w:tcW w:w="2885" w:type="dxa"/>
            <w:tcBorders>
              <w:top w:val="nil"/>
              <w:left w:val="single" w:sz="4" w:space="0" w:color="auto"/>
              <w:bottom w:val="single" w:sz="4" w:space="0" w:color="auto"/>
              <w:right w:val="single" w:sz="4" w:space="0" w:color="auto"/>
            </w:tcBorders>
            <w:shd w:val="clear" w:color="auto" w:fill="auto"/>
            <w:noWrap/>
            <w:vAlign w:val="center"/>
            <w:hideMark/>
          </w:tcPr>
          <w:p w14:paraId="3AC9D74A"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Total</w:t>
            </w:r>
          </w:p>
        </w:tc>
        <w:tc>
          <w:tcPr>
            <w:tcW w:w="953" w:type="dxa"/>
            <w:tcBorders>
              <w:top w:val="nil"/>
              <w:left w:val="nil"/>
              <w:bottom w:val="single" w:sz="4" w:space="0" w:color="auto"/>
              <w:right w:val="single" w:sz="4" w:space="0" w:color="auto"/>
            </w:tcBorders>
            <w:shd w:val="clear" w:color="auto" w:fill="auto"/>
            <w:noWrap/>
            <w:vAlign w:val="center"/>
            <w:hideMark/>
          </w:tcPr>
          <w:p w14:paraId="6C550161"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122</w:t>
            </w:r>
          </w:p>
        </w:tc>
        <w:tc>
          <w:tcPr>
            <w:tcW w:w="1227" w:type="dxa"/>
            <w:tcBorders>
              <w:top w:val="nil"/>
              <w:left w:val="nil"/>
              <w:bottom w:val="single" w:sz="4" w:space="0" w:color="auto"/>
              <w:right w:val="single" w:sz="4" w:space="0" w:color="auto"/>
            </w:tcBorders>
            <w:shd w:val="clear" w:color="auto" w:fill="auto"/>
            <w:noWrap/>
            <w:vAlign w:val="center"/>
            <w:hideMark/>
          </w:tcPr>
          <w:p w14:paraId="1422DBBB"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920" w:type="dxa"/>
            <w:tcBorders>
              <w:top w:val="nil"/>
              <w:left w:val="nil"/>
              <w:bottom w:val="single" w:sz="4" w:space="0" w:color="auto"/>
              <w:right w:val="single" w:sz="4" w:space="0" w:color="auto"/>
            </w:tcBorders>
            <w:shd w:val="clear" w:color="auto" w:fill="auto"/>
            <w:noWrap/>
            <w:vAlign w:val="center"/>
            <w:hideMark/>
          </w:tcPr>
          <w:p w14:paraId="18544138"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2,11</w:t>
            </w:r>
          </w:p>
        </w:tc>
        <w:tc>
          <w:tcPr>
            <w:tcW w:w="1213" w:type="dxa"/>
            <w:tcBorders>
              <w:top w:val="nil"/>
              <w:left w:val="nil"/>
              <w:bottom w:val="single" w:sz="4" w:space="0" w:color="auto"/>
              <w:right w:val="single" w:sz="4" w:space="0" w:color="auto"/>
            </w:tcBorders>
            <w:shd w:val="clear" w:color="auto" w:fill="auto"/>
            <w:noWrap/>
            <w:vAlign w:val="center"/>
            <w:hideMark/>
          </w:tcPr>
          <w:p w14:paraId="7356C23B"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626636CF"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68" w:type="dxa"/>
            <w:tcBorders>
              <w:top w:val="nil"/>
              <w:left w:val="nil"/>
              <w:bottom w:val="single" w:sz="4" w:space="0" w:color="auto"/>
              <w:right w:val="single" w:sz="4" w:space="0" w:color="auto"/>
            </w:tcBorders>
            <w:shd w:val="clear" w:color="auto" w:fill="auto"/>
            <w:noWrap/>
            <w:vAlign w:val="center"/>
            <w:hideMark/>
          </w:tcPr>
          <w:p w14:paraId="06519A44"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3,55</w:t>
            </w:r>
          </w:p>
        </w:tc>
        <w:tc>
          <w:tcPr>
            <w:tcW w:w="643" w:type="dxa"/>
            <w:tcBorders>
              <w:top w:val="nil"/>
              <w:left w:val="nil"/>
              <w:bottom w:val="single" w:sz="4" w:space="0" w:color="auto"/>
              <w:right w:val="single" w:sz="4" w:space="0" w:color="auto"/>
            </w:tcBorders>
            <w:shd w:val="clear" w:color="auto" w:fill="auto"/>
            <w:noWrap/>
            <w:vAlign w:val="center"/>
            <w:hideMark/>
          </w:tcPr>
          <w:p w14:paraId="0397C7DF"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82" w:type="dxa"/>
            <w:tcBorders>
              <w:top w:val="nil"/>
              <w:left w:val="nil"/>
              <w:bottom w:val="single" w:sz="4" w:space="0" w:color="auto"/>
              <w:right w:val="single" w:sz="4" w:space="0" w:color="auto"/>
            </w:tcBorders>
            <w:shd w:val="clear" w:color="auto" w:fill="auto"/>
            <w:noWrap/>
            <w:vAlign w:val="center"/>
            <w:hideMark/>
          </w:tcPr>
          <w:p w14:paraId="70DB6D15"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7,11</w:t>
            </w:r>
          </w:p>
        </w:tc>
        <w:tc>
          <w:tcPr>
            <w:tcW w:w="643" w:type="dxa"/>
            <w:tcBorders>
              <w:top w:val="nil"/>
              <w:left w:val="nil"/>
              <w:bottom w:val="single" w:sz="4" w:space="0" w:color="auto"/>
              <w:right w:val="single" w:sz="4" w:space="0" w:color="auto"/>
            </w:tcBorders>
            <w:shd w:val="clear" w:color="auto" w:fill="auto"/>
            <w:noWrap/>
            <w:vAlign w:val="center"/>
            <w:hideMark/>
          </w:tcPr>
          <w:p w14:paraId="2CF4ABE0"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60" w:type="dxa"/>
            <w:tcBorders>
              <w:top w:val="nil"/>
              <w:left w:val="nil"/>
              <w:bottom w:val="single" w:sz="4" w:space="0" w:color="auto"/>
              <w:right w:val="single" w:sz="4" w:space="0" w:color="auto"/>
            </w:tcBorders>
            <w:shd w:val="clear" w:color="auto" w:fill="auto"/>
            <w:noWrap/>
            <w:vAlign w:val="center"/>
            <w:hideMark/>
          </w:tcPr>
          <w:p w14:paraId="417283EC" w14:textId="77777777" w:rsidR="00D93201" w:rsidRPr="00D93201" w:rsidRDefault="00D93201" w:rsidP="00D93201">
            <w:pPr>
              <w:spacing w:after="0" w:line="240" w:lineRule="auto"/>
              <w:jc w:val="right"/>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3,07</w:t>
            </w:r>
          </w:p>
        </w:tc>
        <w:tc>
          <w:tcPr>
            <w:tcW w:w="222" w:type="dxa"/>
            <w:vAlign w:val="center"/>
            <w:hideMark/>
          </w:tcPr>
          <w:p w14:paraId="613BBC84" w14:textId="77777777" w:rsidR="00D93201" w:rsidRPr="00D93201" w:rsidRDefault="00D93201" w:rsidP="00D9320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93201" w:rsidRPr="00D93201" w14:paraId="781F3FDC" w14:textId="77777777" w:rsidTr="00D93201">
        <w:trPr>
          <w:trHeight w:val="270"/>
        </w:trPr>
        <w:tc>
          <w:tcPr>
            <w:tcW w:w="2885" w:type="dxa"/>
            <w:tcBorders>
              <w:top w:val="nil"/>
              <w:left w:val="single" w:sz="4" w:space="0" w:color="auto"/>
              <w:bottom w:val="single" w:sz="4" w:space="0" w:color="auto"/>
              <w:right w:val="single" w:sz="4" w:space="0" w:color="auto"/>
            </w:tcBorders>
            <w:shd w:val="clear" w:color="auto" w:fill="auto"/>
            <w:noWrap/>
            <w:vAlign w:val="center"/>
            <w:hideMark/>
          </w:tcPr>
          <w:p w14:paraId="03AF95A5"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Total Nilai Waktu</w:t>
            </w:r>
          </w:p>
        </w:tc>
        <w:tc>
          <w:tcPr>
            <w:tcW w:w="953" w:type="dxa"/>
            <w:tcBorders>
              <w:top w:val="nil"/>
              <w:left w:val="nil"/>
              <w:bottom w:val="single" w:sz="4" w:space="0" w:color="auto"/>
              <w:right w:val="single" w:sz="4" w:space="0" w:color="auto"/>
            </w:tcBorders>
            <w:shd w:val="clear" w:color="auto" w:fill="auto"/>
            <w:noWrap/>
            <w:vAlign w:val="center"/>
            <w:hideMark/>
          </w:tcPr>
          <w:p w14:paraId="020C9B9C"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227" w:type="dxa"/>
            <w:tcBorders>
              <w:top w:val="nil"/>
              <w:left w:val="nil"/>
              <w:bottom w:val="single" w:sz="4" w:space="0" w:color="auto"/>
              <w:right w:val="single" w:sz="4" w:space="0" w:color="auto"/>
            </w:tcBorders>
            <w:shd w:val="clear" w:color="auto" w:fill="auto"/>
            <w:noWrap/>
            <w:vAlign w:val="center"/>
            <w:hideMark/>
          </w:tcPr>
          <w:p w14:paraId="38BA59C8"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920" w:type="dxa"/>
            <w:tcBorders>
              <w:top w:val="nil"/>
              <w:left w:val="nil"/>
              <w:bottom w:val="single" w:sz="4" w:space="0" w:color="auto"/>
              <w:right w:val="single" w:sz="4" w:space="0" w:color="auto"/>
            </w:tcBorders>
            <w:shd w:val="clear" w:color="auto" w:fill="auto"/>
            <w:noWrap/>
            <w:vAlign w:val="center"/>
            <w:hideMark/>
          </w:tcPr>
          <w:p w14:paraId="60132AA5"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213" w:type="dxa"/>
            <w:tcBorders>
              <w:top w:val="nil"/>
              <w:left w:val="nil"/>
              <w:bottom w:val="single" w:sz="4" w:space="0" w:color="auto"/>
              <w:right w:val="single" w:sz="4" w:space="0" w:color="auto"/>
            </w:tcBorders>
            <w:shd w:val="clear" w:color="auto" w:fill="auto"/>
            <w:noWrap/>
            <w:vAlign w:val="center"/>
            <w:hideMark/>
          </w:tcPr>
          <w:p w14:paraId="5A57D661"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76C82A4A"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68" w:type="dxa"/>
            <w:tcBorders>
              <w:top w:val="nil"/>
              <w:left w:val="nil"/>
              <w:bottom w:val="single" w:sz="4" w:space="0" w:color="auto"/>
              <w:right w:val="single" w:sz="4" w:space="0" w:color="auto"/>
            </w:tcBorders>
            <w:shd w:val="clear" w:color="auto" w:fill="auto"/>
            <w:noWrap/>
            <w:vAlign w:val="center"/>
            <w:hideMark/>
          </w:tcPr>
          <w:p w14:paraId="780B5E07"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67232A34"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82" w:type="dxa"/>
            <w:tcBorders>
              <w:top w:val="nil"/>
              <w:left w:val="nil"/>
              <w:bottom w:val="single" w:sz="4" w:space="0" w:color="auto"/>
              <w:right w:val="single" w:sz="4" w:space="0" w:color="auto"/>
            </w:tcBorders>
            <w:shd w:val="clear" w:color="auto" w:fill="auto"/>
            <w:noWrap/>
            <w:vAlign w:val="center"/>
            <w:hideMark/>
          </w:tcPr>
          <w:p w14:paraId="4B16E9E0" w14:textId="77777777" w:rsidR="00D93201" w:rsidRPr="00D93201" w:rsidRDefault="00D93201" w:rsidP="00D93201">
            <w:pPr>
              <w:spacing w:after="0" w:line="240" w:lineRule="auto"/>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4917202C" w14:textId="77777777" w:rsidR="00D93201" w:rsidRPr="00D93201" w:rsidRDefault="00D93201" w:rsidP="00D93201">
            <w:pPr>
              <w:spacing w:after="0" w:line="240" w:lineRule="auto"/>
              <w:jc w:val="center"/>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 </w:t>
            </w:r>
          </w:p>
        </w:tc>
        <w:tc>
          <w:tcPr>
            <w:tcW w:w="1160" w:type="dxa"/>
            <w:tcBorders>
              <w:top w:val="nil"/>
              <w:left w:val="nil"/>
              <w:bottom w:val="single" w:sz="4" w:space="0" w:color="auto"/>
              <w:right w:val="single" w:sz="4" w:space="0" w:color="auto"/>
            </w:tcBorders>
            <w:shd w:val="clear" w:color="auto" w:fill="auto"/>
            <w:noWrap/>
            <w:vAlign w:val="center"/>
            <w:hideMark/>
          </w:tcPr>
          <w:p w14:paraId="173A241C" w14:textId="77777777" w:rsidR="00D93201" w:rsidRPr="00D93201" w:rsidRDefault="00D93201" w:rsidP="00D93201">
            <w:pPr>
              <w:spacing w:after="0" w:line="240" w:lineRule="auto"/>
              <w:jc w:val="right"/>
              <w:rPr>
                <w:rFonts w:ascii="Tahoma" w:eastAsia="Times New Roman" w:hAnsi="Tahoma" w:cs="Tahoma"/>
                <w:color w:val="000000"/>
                <w:kern w:val="0"/>
                <w:szCs w:val="22"/>
                <w:lang w:val="id-ID" w:eastAsia="id-ID" w:bidi="ar-SA"/>
                <w14:ligatures w14:val="none"/>
              </w:rPr>
            </w:pPr>
            <w:r w:rsidRPr="00D93201">
              <w:rPr>
                <w:rFonts w:ascii="Tahoma" w:eastAsia="Times New Roman" w:hAnsi="Tahoma" w:cs="Tahoma"/>
                <w:color w:val="000000"/>
                <w:kern w:val="0"/>
                <w:szCs w:val="22"/>
                <w:lang w:val="id-ID" w:eastAsia="id-ID" w:bidi="ar-SA"/>
                <w14:ligatures w14:val="none"/>
              </w:rPr>
              <w:t>10,18</w:t>
            </w:r>
          </w:p>
        </w:tc>
        <w:tc>
          <w:tcPr>
            <w:tcW w:w="222" w:type="dxa"/>
            <w:vAlign w:val="center"/>
            <w:hideMark/>
          </w:tcPr>
          <w:p w14:paraId="2C87FDC5" w14:textId="77777777" w:rsidR="00D93201" w:rsidRPr="00D93201" w:rsidRDefault="00D93201" w:rsidP="00D93201">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19840587" w14:textId="177E1A25" w:rsidR="008D560F" w:rsidRDefault="00207DFD" w:rsidP="00D93201">
      <w:pPr>
        <w:ind w:firstLine="426"/>
        <w:rPr>
          <w:rFonts w:ascii="Tahoma" w:hAnsi="Tahoma" w:cs="Tahoma"/>
          <w:i/>
          <w:iCs/>
          <w:sz w:val="20"/>
          <w:szCs w:val="20"/>
          <w:lang w:val="id-ID" w:bidi="ar-SA"/>
        </w:rPr>
      </w:pPr>
      <w:r w:rsidRPr="00207DFD">
        <w:rPr>
          <w:rFonts w:ascii="Tahoma" w:hAnsi="Tahoma" w:cs="Tahoma"/>
          <w:i/>
          <w:iCs/>
          <w:sz w:val="20"/>
          <w:szCs w:val="20"/>
          <w:lang w:val="id-ID" w:bidi="ar-SA"/>
        </w:rPr>
        <w:t>Sumber: Hasil Analisis</w:t>
      </w:r>
    </w:p>
    <w:p w14:paraId="6D96D6C0" w14:textId="6E65BF0F" w:rsidR="009A6D6F" w:rsidRDefault="00207DFD" w:rsidP="00CF19DD">
      <w:pPr>
        <w:spacing w:after="0" w:line="360" w:lineRule="auto"/>
        <w:ind w:left="709" w:firstLine="567"/>
        <w:jc w:val="both"/>
        <w:rPr>
          <w:rFonts w:ascii="Tahoma" w:hAnsi="Tahoma" w:cs="Tahoma"/>
          <w:szCs w:val="22"/>
          <w:lang w:val="id-ID" w:bidi="ar-SA"/>
        </w:rPr>
      </w:pPr>
      <w:r w:rsidRPr="00207DFD">
        <w:rPr>
          <w:rFonts w:ascii="Tahoma" w:hAnsi="Tahoma" w:cs="Tahoma"/>
          <w:szCs w:val="22"/>
          <w:lang w:val="id-ID" w:bidi="ar-SA"/>
        </w:rPr>
        <w:t xml:space="preserve">Pada </w:t>
      </w:r>
      <w:r w:rsidR="00283B12">
        <w:rPr>
          <w:rFonts w:ascii="Tahoma" w:hAnsi="Tahoma" w:cs="Tahoma"/>
          <w:szCs w:val="22"/>
          <w:lang w:val="id-ID" w:bidi="ar-SA"/>
        </w:rPr>
        <w:t>Tabel</w:t>
      </w:r>
      <w:r w:rsidRPr="00207DFD">
        <w:rPr>
          <w:rFonts w:ascii="Tahoma" w:hAnsi="Tahoma" w:cs="Tahoma"/>
          <w:szCs w:val="22"/>
          <w:lang w:val="id-ID" w:bidi="ar-SA"/>
        </w:rPr>
        <w:t xml:space="preserve"> tersebut dijelaskan waktu dan jarak penumpang dimulai dari titik turun penumpang hingga kereta. Jarak total penumpang naik stasiun dengan moda ojek konvensional yaitu </w:t>
      </w:r>
      <w:r w:rsidR="007D4FF9">
        <w:rPr>
          <w:rFonts w:ascii="Tahoma" w:hAnsi="Tahoma" w:cs="Tahoma"/>
          <w:szCs w:val="22"/>
          <w:lang w:val="id-ID" w:bidi="ar-SA"/>
        </w:rPr>
        <w:t>122</w:t>
      </w:r>
      <w:r w:rsidRPr="00207DFD">
        <w:rPr>
          <w:rFonts w:ascii="Tahoma" w:hAnsi="Tahoma" w:cs="Tahoma"/>
          <w:szCs w:val="22"/>
          <w:lang w:val="id-ID" w:bidi="ar-SA"/>
        </w:rPr>
        <w:t xml:space="preserve"> meter. Sedangkan waktu tempuh penumpang naik dengan moda motor yaitu sebesar </w:t>
      </w:r>
      <w:r w:rsidR="007D4FF9">
        <w:rPr>
          <w:rFonts w:ascii="Tahoma" w:hAnsi="Tahoma" w:cs="Tahoma"/>
          <w:szCs w:val="22"/>
          <w:lang w:val="id-ID" w:bidi="ar-SA"/>
        </w:rPr>
        <w:t>2</w:t>
      </w:r>
      <w:r>
        <w:rPr>
          <w:rFonts w:ascii="Tahoma" w:hAnsi="Tahoma" w:cs="Tahoma"/>
          <w:szCs w:val="22"/>
          <w:lang w:val="id-ID" w:bidi="ar-SA"/>
        </w:rPr>
        <w:t>,</w:t>
      </w:r>
      <w:r w:rsidR="007D4FF9">
        <w:rPr>
          <w:rFonts w:ascii="Tahoma" w:hAnsi="Tahoma" w:cs="Tahoma"/>
          <w:szCs w:val="22"/>
          <w:lang w:val="id-ID" w:bidi="ar-SA"/>
        </w:rPr>
        <w:t>1</w:t>
      </w:r>
      <w:r w:rsidR="00343DA7">
        <w:rPr>
          <w:rFonts w:ascii="Tahoma" w:hAnsi="Tahoma" w:cs="Tahoma"/>
          <w:szCs w:val="22"/>
          <w:lang w:val="id-ID" w:bidi="ar-SA"/>
        </w:rPr>
        <w:t>1</w:t>
      </w:r>
      <w:r w:rsidRPr="00207DFD">
        <w:rPr>
          <w:rFonts w:ascii="Tahoma" w:hAnsi="Tahoma" w:cs="Tahoma"/>
          <w:szCs w:val="22"/>
          <w:lang w:val="id-ID" w:bidi="ar-SA"/>
        </w:rPr>
        <w:t xml:space="preserve"> menit. Namun karena terdapat beberapa hambatan seperti membawa barang dan menunggu </w:t>
      </w:r>
      <w:r w:rsidR="007D4FF9">
        <w:rPr>
          <w:rFonts w:ascii="Tahoma" w:hAnsi="Tahoma" w:cs="Tahoma"/>
          <w:szCs w:val="22"/>
          <w:lang w:val="id-ID" w:bidi="ar-SA"/>
        </w:rPr>
        <w:t xml:space="preserve">kereta </w:t>
      </w:r>
      <w:r w:rsidRPr="00207DFD">
        <w:rPr>
          <w:rFonts w:ascii="Tahoma" w:hAnsi="Tahoma" w:cs="Tahoma"/>
          <w:szCs w:val="22"/>
          <w:lang w:val="id-ID" w:bidi="ar-SA"/>
        </w:rPr>
        <w:t xml:space="preserve">sehingga didapatkan nilai </w:t>
      </w:r>
      <w:r w:rsidR="00000892" w:rsidRPr="00000892">
        <w:rPr>
          <w:rFonts w:ascii="Tahoma" w:hAnsi="Tahoma" w:cs="Tahoma"/>
          <w:i/>
          <w:szCs w:val="22"/>
          <w:lang w:val="id-ID" w:bidi="ar-SA"/>
        </w:rPr>
        <w:t xml:space="preserve">Segment Disutility </w:t>
      </w:r>
      <w:r w:rsidRPr="00207DFD">
        <w:rPr>
          <w:rFonts w:ascii="Tahoma" w:hAnsi="Tahoma" w:cs="Tahoma"/>
          <w:szCs w:val="22"/>
          <w:lang w:val="id-ID" w:bidi="ar-SA"/>
        </w:rPr>
        <w:t xml:space="preserve">sebesar </w:t>
      </w:r>
      <w:r w:rsidR="007D4FF9">
        <w:rPr>
          <w:rFonts w:ascii="Tahoma" w:hAnsi="Tahoma" w:cs="Tahoma"/>
          <w:szCs w:val="22"/>
          <w:lang w:val="id-ID" w:bidi="ar-SA"/>
        </w:rPr>
        <w:t>10,18</w:t>
      </w:r>
      <w:r w:rsidRPr="00207DFD">
        <w:rPr>
          <w:rFonts w:ascii="Tahoma" w:hAnsi="Tahoma" w:cs="Tahoma"/>
          <w:szCs w:val="22"/>
          <w:lang w:val="id-ID" w:bidi="ar-SA"/>
        </w:rPr>
        <w:t xml:space="preserve"> menit.</w:t>
      </w:r>
    </w:p>
    <w:p w14:paraId="337532EE" w14:textId="1640F70E" w:rsidR="00F70B15" w:rsidRDefault="00F70B15" w:rsidP="00CF19DD">
      <w:pPr>
        <w:spacing w:after="0" w:line="360" w:lineRule="auto"/>
        <w:ind w:left="709" w:firstLine="567"/>
        <w:jc w:val="both"/>
        <w:rPr>
          <w:rFonts w:ascii="Tahoma" w:hAnsi="Tahoma" w:cs="Tahoma"/>
        </w:rPr>
      </w:pPr>
      <w:r w:rsidRPr="00F70B15">
        <w:rPr>
          <w:rFonts w:ascii="Tahoma" w:hAnsi="Tahoma" w:cs="Tahoma"/>
        </w:rPr>
        <w:lastRenderedPageBreak/>
        <w:t xml:space="preserve">Segmen penumpang stasiun tiba mengggunakan moda ojek konvensional </w:t>
      </w:r>
      <w:r>
        <w:rPr>
          <w:rFonts w:ascii="Tahoma" w:hAnsi="Tahoma" w:cs="Tahoma"/>
        </w:rPr>
        <w:t>d</w:t>
      </w:r>
      <w:r w:rsidRPr="00F70B15">
        <w:rPr>
          <w:rFonts w:ascii="Tahoma" w:hAnsi="Tahoma" w:cs="Tahoma"/>
        </w:rPr>
        <w:t>imulai dari penumpang keluar pintu kereta api dan selanjutnya berjalan kaki menuju pangkalan ojek konvensional.</w:t>
      </w:r>
    </w:p>
    <w:p w14:paraId="597818DF" w14:textId="40443D3F" w:rsidR="00F70B15" w:rsidRDefault="00283B12" w:rsidP="00283B12">
      <w:pPr>
        <w:pStyle w:val="Caption"/>
        <w:spacing w:after="240"/>
        <w:jc w:val="center"/>
        <w:rPr>
          <w:rFonts w:ascii="Tahoma" w:hAnsi="Tahoma" w:cs="Tahoma"/>
          <w:i w:val="0"/>
          <w:iCs w:val="0"/>
          <w:color w:val="auto"/>
          <w:sz w:val="22"/>
          <w:szCs w:val="22"/>
        </w:rPr>
      </w:pPr>
      <w:bookmarkStart w:id="26" w:name="_Toc165633071"/>
      <w:bookmarkStart w:id="27" w:name="_Toc166540066"/>
      <w:bookmarkStart w:id="28" w:name="_Toc169015583"/>
      <w:r>
        <w:rPr>
          <w:rFonts w:ascii="Tahoma" w:hAnsi="Tahoma" w:cs="Tahoma"/>
          <w:b/>
          <w:bCs/>
          <w:i w:val="0"/>
          <w:iCs w:val="0"/>
          <w:color w:val="auto"/>
          <w:sz w:val="22"/>
          <w:szCs w:val="22"/>
        </w:rPr>
        <w:t>Tabel</w:t>
      </w:r>
      <w:r w:rsidR="00F70B15" w:rsidRPr="00F70B15">
        <w:rPr>
          <w:rFonts w:ascii="Tahoma" w:hAnsi="Tahoma" w:cs="Tahoma"/>
          <w:b/>
          <w:bCs/>
          <w:i w:val="0"/>
          <w:iCs w:val="0"/>
          <w:color w:val="auto"/>
          <w:sz w:val="22"/>
          <w:szCs w:val="22"/>
        </w:rPr>
        <w:t xml:space="preserve"> V.</w:t>
      </w:r>
      <w:r w:rsidR="00061887">
        <w:rPr>
          <w:rFonts w:ascii="Tahoma" w:hAnsi="Tahoma" w:cs="Tahoma"/>
          <w:b/>
          <w:bCs/>
          <w:i w:val="0"/>
          <w:iCs w:val="0"/>
          <w:color w:val="auto"/>
          <w:sz w:val="22"/>
          <w:szCs w:val="22"/>
        </w:rPr>
        <w:t xml:space="preserve"> </w:t>
      </w:r>
      <w:r w:rsidR="00F70B15" w:rsidRPr="00F70B15">
        <w:rPr>
          <w:rFonts w:ascii="Tahoma" w:hAnsi="Tahoma" w:cs="Tahoma"/>
          <w:b/>
          <w:bCs/>
          <w:i w:val="0"/>
          <w:iCs w:val="0"/>
          <w:color w:val="auto"/>
          <w:sz w:val="22"/>
          <w:szCs w:val="22"/>
        </w:rPr>
        <w:fldChar w:fldCharType="begin"/>
      </w:r>
      <w:r w:rsidR="00F70B15" w:rsidRPr="00F70B15">
        <w:rPr>
          <w:rFonts w:ascii="Tahoma" w:hAnsi="Tahoma" w:cs="Tahoma"/>
          <w:b/>
          <w:bCs/>
          <w:i w:val="0"/>
          <w:iCs w:val="0"/>
          <w:color w:val="auto"/>
          <w:sz w:val="22"/>
          <w:szCs w:val="22"/>
        </w:rPr>
        <w:instrText xml:space="preserve"> SEQ Tabel_V. \* ARABIC </w:instrText>
      </w:r>
      <w:r w:rsidR="00F70B15" w:rsidRPr="00F70B15">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10</w:t>
      </w:r>
      <w:r w:rsidR="00F70B15" w:rsidRPr="00F70B15">
        <w:rPr>
          <w:rFonts w:ascii="Tahoma" w:hAnsi="Tahoma" w:cs="Tahoma"/>
          <w:b/>
          <w:bCs/>
          <w:i w:val="0"/>
          <w:iCs w:val="0"/>
          <w:color w:val="auto"/>
          <w:sz w:val="22"/>
          <w:szCs w:val="22"/>
        </w:rPr>
        <w:fldChar w:fldCharType="end"/>
      </w:r>
      <w:r w:rsidR="00F70B15" w:rsidRPr="00F70B15">
        <w:rPr>
          <w:rFonts w:ascii="Tahoma" w:hAnsi="Tahoma" w:cs="Tahoma"/>
          <w:i w:val="0"/>
          <w:iCs w:val="0"/>
          <w:color w:val="auto"/>
          <w:sz w:val="22"/>
          <w:szCs w:val="22"/>
        </w:rPr>
        <w:t xml:space="preserve"> </w:t>
      </w:r>
      <w:r w:rsidR="00000892" w:rsidRPr="00000892">
        <w:rPr>
          <w:rFonts w:ascii="Tahoma" w:hAnsi="Tahoma" w:cs="Tahoma"/>
          <w:color w:val="auto"/>
          <w:sz w:val="22"/>
          <w:szCs w:val="22"/>
        </w:rPr>
        <w:t xml:space="preserve">Segment Disutility </w:t>
      </w:r>
      <w:r w:rsidR="00F70B15" w:rsidRPr="00F70B15">
        <w:rPr>
          <w:rFonts w:ascii="Tahoma" w:hAnsi="Tahoma" w:cs="Tahoma"/>
          <w:i w:val="0"/>
          <w:iCs w:val="0"/>
          <w:color w:val="auto"/>
          <w:sz w:val="22"/>
          <w:szCs w:val="22"/>
        </w:rPr>
        <w:t>Penumpang Turun Menggunakan Moda Ojek Konvensional</w:t>
      </w:r>
      <w:bookmarkEnd w:id="26"/>
      <w:bookmarkEnd w:id="27"/>
      <w:bookmarkEnd w:id="28"/>
    </w:p>
    <w:tbl>
      <w:tblPr>
        <w:tblW w:w="12859" w:type="dxa"/>
        <w:tblInd w:w="279" w:type="dxa"/>
        <w:tblLook w:val="04A0" w:firstRow="1" w:lastRow="0" w:firstColumn="1" w:lastColumn="0" w:noHBand="0" w:noVBand="1"/>
      </w:tblPr>
      <w:tblGrid>
        <w:gridCol w:w="2659"/>
        <w:gridCol w:w="1278"/>
        <w:gridCol w:w="1228"/>
        <w:gridCol w:w="917"/>
        <w:gridCol w:w="1214"/>
        <w:gridCol w:w="643"/>
        <w:gridCol w:w="1153"/>
        <w:gridCol w:w="643"/>
        <w:gridCol w:w="1153"/>
        <w:gridCol w:w="643"/>
        <w:gridCol w:w="1153"/>
        <w:gridCol w:w="222"/>
      </w:tblGrid>
      <w:tr w:rsidR="007D4FF9" w:rsidRPr="007D4FF9" w14:paraId="1B22FA61" w14:textId="77777777" w:rsidTr="007D4FF9">
        <w:trPr>
          <w:gridAfter w:val="1"/>
          <w:wAfter w:w="222" w:type="dxa"/>
          <w:trHeight w:val="240"/>
        </w:trPr>
        <w:tc>
          <w:tcPr>
            <w:tcW w:w="7264"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DFD9AEF"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Penumpang Keluar  dengan Ojek Konvensional</w:t>
            </w:r>
          </w:p>
        </w:tc>
        <w:tc>
          <w:tcPr>
            <w:tcW w:w="358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52D7387"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Berjalan</w:t>
            </w:r>
          </w:p>
        </w:tc>
        <w:tc>
          <w:tcPr>
            <w:tcW w:w="179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BB5DE6E"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Mengendarai</w:t>
            </w:r>
          </w:p>
        </w:tc>
      </w:tr>
      <w:tr w:rsidR="007D4FF9" w:rsidRPr="007D4FF9" w14:paraId="0068A692" w14:textId="77777777" w:rsidTr="007D4FF9">
        <w:trPr>
          <w:gridAfter w:val="1"/>
          <w:wAfter w:w="222" w:type="dxa"/>
          <w:trHeight w:val="240"/>
        </w:trPr>
        <w:tc>
          <w:tcPr>
            <w:tcW w:w="7264" w:type="dxa"/>
            <w:gridSpan w:val="5"/>
            <w:vMerge/>
            <w:tcBorders>
              <w:top w:val="single" w:sz="4" w:space="0" w:color="auto"/>
              <w:left w:val="single" w:sz="4" w:space="0" w:color="auto"/>
              <w:bottom w:val="single" w:sz="4" w:space="0" w:color="000000"/>
              <w:right w:val="single" w:sz="4" w:space="0" w:color="000000"/>
            </w:tcBorders>
            <w:vAlign w:val="center"/>
            <w:hideMark/>
          </w:tcPr>
          <w:p w14:paraId="27EC1B9A"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179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7EBBDE9"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Tidak membawa</w:t>
            </w:r>
          </w:p>
        </w:tc>
        <w:tc>
          <w:tcPr>
            <w:tcW w:w="179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9E15AC1"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Membawa beban</w:t>
            </w:r>
          </w:p>
        </w:tc>
        <w:tc>
          <w:tcPr>
            <w:tcW w:w="1791" w:type="dxa"/>
            <w:gridSpan w:val="2"/>
            <w:vMerge/>
            <w:tcBorders>
              <w:top w:val="single" w:sz="4" w:space="0" w:color="auto"/>
              <w:left w:val="single" w:sz="4" w:space="0" w:color="auto"/>
              <w:bottom w:val="single" w:sz="4" w:space="0" w:color="000000"/>
              <w:right w:val="single" w:sz="4" w:space="0" w:color="000000"/>
            </w:tcBorders>
            <w:vAlign w:val="center"/>
            <w:hideMark/>
          </w:tcPr>
          <w:p w14:paraId="7563600C"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r>
      <w:tr w:rsidR="007D4FF9" w:rsidRPr="007D4FF9" w14:paraId="3F865A9D" w14:textId="77777777" w:rsidTr="007D4FF9">
        <w:trPr>
          <w:gridAfter w:val="1"/>
          <w:wAfter w:w="222" w:type="dxa"/>
          <w:trHeight w:val="450"/>
        </w:trPr>
        <w:tc>
          <w:tcPr>
            <w:tcW w:w="26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CAEC68"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Asal</w:t>
            </w:r>
          </w:p>
        </w:tc>
        <w:tc>
          <w:tcPr>
            <w:tcW w:w="1278" w:type="dxa"/>
            <w:vMerge w:val="restart"/>
            <w:tcBorders>
              <w:top w:val="nil"/>
              <w:left w:val="single" w:sz="4" w:space="0" w:color="auto"/>
              <w:bottom w:val="single" w:sz="4" w:space="0" w:color="000000"/>
              <w:right w:val="single" w:sz="4" w:space="0" w:color="auto"/>
            </w:tcBorders>
            <w:shd w:val="clear" w:color="auto" w:fill="auto"/>
            <w:vAlign w:val="center"/>
            <w:hideMark/>
          </w:tcPr>
          <w:p w14:paraId="08DC228F"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Jarak (meter)</w:t>
            </w:r>
          </w:p>
        </w:tc>
        <w:tc>
          <w:tcPr>
            <w:tcW w:w="1216" w:type="dxa"/>
            <w:vMerge w:val="restart"/>
            <w:tcBorders>
              <w:top w:val="nil"/>
              <w:left w:val="single" w:sz="4" w:space="0" w:color="auto"/>
              <w:bottom w:val="single" w:sz="4" w:space="0" w:color="000000"/>
              <w:right w:val="single" w:sz="4" w:space="0" w:color="auto"/>
            </w:tcBorders>
            <w:shd w:val="clear" w:color="auto" w:fill="auto"/>
            <w:vAlign w:val="center"/>
            <w:hideMark/>
          </w:tcPr>
          <w:p w14:paraId="00268279"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Kecepatan (m/Menit)</w:t>
            </w:r>
          </w:p>
        </w:tc>
        <w:tc>
          <w:tcPr>
            <w:tcW w:w="909" w:type="dxa"/>
            <w:vMerge w:val="restart"/>
            <w:tcBorders>
              <w:top w:val="nil"/>
              <w:left w:val="single" w:sz="4" w:space="0" w:color="auto"/>
              <w:bottom w:val="single" w:sz="4" w:space="0" w:color="000000"/>
              <w:right w:val="single" w:sz="4" w:space="0" w:color="auto"/>
            </w:tcBorders>
            <w:shd w:val="clear" w:color="auto" w:fill="auto"/>
            <w:vAlign w:val="center"/>
            <w:hideMark/>
          </w:tcPr>
          <w:p w14:paraId="60680A1C"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Waktu  (Menit)</w:t>
            </w:r>
          </w:p>
        </w:tc>
        <w:tc>
          <w:tcPr>
            <w:tcW w:w="12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58D02F"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Hambatan</w:t>
            </w:r>
          </w:p>
        </w:tc>
        <w:tc>
          <w:tcPr>
            <w:tcW w:w="6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374E2C"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Nilai</w:t>
            </w:r>
          </w:p>
        </w:tc>
        <w:tc>
          <w:tcPr>
            <w:tcW w:w="1153" w:type="dxa"/>
            <w:vMerge w:val="restart"/>
            <w:tcBorders>
              <w:top w:val="nil"/>
              <w:left w:val="single" w:sz="4" w:space="0" w:color="auto"/>
              <w:bottom w:val="single" w:sz="4" w:space="0" w:color="000000"/>
              <w:right w:val="single" w:sz="4" w:space="0" w:color="auto"/>
            </w:tcBorders>
            <w:shd w:val="clear" w:color="auto" w:fill="auto"/>
            <w:vAlign w:val="center"/>
            <w:hideMark/>
          </w:tcPr>
          <w:p w14:paraId="08BEE98B"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Segment Disutility</w:t>
            </w:r>
            <w:r w:rsidRPr="007D4FF9">
              <w:rPr>
                <w:rFonts w:ascii="Tahoma" w:eastAsia="Times New Roman" w:hAnsi="Tahoma" w:cs="Tahoma"/>
                <w:color w:val="000000"/>
                <w:kern w:val="0"/>
                <w:szCs w:val="22"/>
                <w:lang w:val="id-ID" w:eastAsia="id-ID" w:bidi="ar-SA"/>
                <w14:ligatures w14:val="none"/>
              </w:rPr>
              <w:t xml:space="preserve"> (Menit)</w:t>
            </w:r>
          </w:p>
        </w:tc>
        <w:tc>
          <w:tcPr>
            <w:tcW w:w="6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124134"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Nilai</w:t>
            </w:r>
          </w:p>
        </w:tc>
        <w:tc>
          <w:tcPr>
            <w:tcW w:w="1153" w:type="dxa"/>
            <w:vMerge w:val="restart"/>
            <w:tcBorders>
              <w:top w:val="nil"/>
              <w:left w:val="single" w:sz="4" w:space="0" w:color="auto"/>
              <w:bottom w:val="single" w:sz="4" w:space="0" w:color="000000"/>
              <w:right w:val="single" w:sz="4" w:space="0" w:color="auto"/>
            </w:tcBorders>
            <w:shd w:val="clear" w:color="auto" w:fill="auto"/>
            <w:vAlign w:val="center"/>
            <w:hideMark/>
          </w:tcPr>
          <w:p w14:paraId="1A5C3B37"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Segment Disutility</w:t>
            </w:r>
            <w:r w:rsidRPr="007D4FF9">
              <w:rPr>
                <w:rFonts w:ascii="Tahoma" w:eastAsia="Times New Roman" w:hAnsi="Tahoma" w:cs="Tahoma"/>
                <w:color w:val="000000"/>
                <w:kern w:val="0"/>
                <w:szCs w:val="22"/>
                <w:lang w:val="id-ID" w:eastAsia="id-ID" w:bidi="ar-SA"/>
                <w14:ligatures w14:val="none"/>
              </w:rPr>
              <w:t xml:space="preserve"> (Menit)</w:t>
            </w:r>
          </w:p>
        </w:tc>
        <w:tc>
          <w:tcPr>
            <w:tcW w:w="6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585FDB"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Nilai</w:t>
            </w:r>
          </w:p>
        </w:tc>
        <w:tc>
          <w:tcPr>
            <w:tcW w:w="1153" w:type="dxa"/>
            <w:vMerge w:val="restart"/>
            <w:tcBorders>
              <w:top w:val="nil"/>
              <w:left w:val="single" w:sz="4" w:space="0" w:color="auto"/>
              <w:bottom w:val="single" w:sz="4" w:space="0" w:color="000000"/>
              <w:right w:val="single" w:sz="4" w:space="0" w:color="auto"/>
            </w:tcBorders>
            <w:shd w:val="clear" w:color="auto" w:fill="auto"/>
            <w:vAlign w:val="center"/>
            <w:hideMark/>
          </w:tcPr>
          <w:p w14:paraId="5C623B35"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Segment Disutility</w:t>
            </w:r>
            <w:r w:rsidRPr="007D4FF9">
              <w:rPr>
                <w:rFonts w:ascii="Tahoma" w:eastAsia="Times New Roman" w:hAnsi="Tahoma" w:cs="Tahoma"/>
                <w:color w:val="000000"/>
                <w:kern w:val="0"/>
                <w:szCs w:val="22"/>
                <w:lang w:val="id-ID" w:eastAsia="id-ID" w:bidi="ar-SA"/>
                <w14:ligatures w14:val="none"/>
              </w:rPr>
              <w:t xml:space="preserve"> (Menit)</w:t>
            </w:r>
          </w:p>
        </w:tc>
      </w:tr>
      <w:tr w:rsidR="007D4FF9" w:rsidRPr="007D4FF9" w14:paraId="28979364" w14:textId="77777777" w:rsidTr="007D4FF9">
        <w:trPr>
          <w:trHeight w:val="465"/>
        </w:trPr>
        <w:tc>
          <w:tcPr>
            <w:tcW w:w="2659" w:type="dxa"/>
            <w:vMerge/>
            <w:tcBorders>
              <w:top w:val="nil"/>
              <w:left w:val="single" w:sz="4" w:space="0" w:color="auto"/>
              <w:bottom w:val="single" w:sz="4" w:space="0" w:color="000000"/>
              <w:right w:val="single" w:sz="4" w:space="0" w:color="auto"/>
            </w:tcBorders>
            <w:vAlign w:val="center"/>
            <w:hideMark/>
          </w:tcPr>
          <w:p w14:paraId="204F0444"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1278" w:type="dxa"/>
            <w:vMerge/>
            <w:tcBorders>
              <w:top w:val="nil"/>
              <w:left w:val="single" w:sz="4" w:space="0" w:color="auto"/>
              <w:bottom w:val="single" w:sz="4" w:space="0" w:color="000000"/>
              <w:right w:val="single" w:sz="4" w:space="0" w:color="auto"/>
            </w:tcBorders>
            <w:vAlign w:val="center"/>
            <w:hideMark/>
          </w:tcPr>
          <w:p w14:paraId="12636645"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1216" w:type="dxa"/>
            <w:vMerge/>
            <w:tcBorders>
              <w:top w:val="nil"/>
              <w:left w:val="single" w:sz="4" w:space="0" w:color="auto"/>
              <w:bottom w:val="single" w:sz="4" w:space="0" w:color="000000"/>
              <w:right w:val="single" w:sz="4" w:space="0" w:color="auto"/>
            </w:tcBorders>
            <w:vAlign w:val="center"/>
            <w:hideMark/>
          </w:tcPr>
          <w:p w14:paraId="0A571613"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909" w:type="dxa"/>
            <w:vMerge/>
            <w:tcBorders>
              <w:top w:val="nil"/>
              <w:left w:val="single" w:sz="4" w:space="0" w:color="auto"/>
              <w:bottom w:val="single" w:sz="4" w:space="0" w:color="000000"/>
              <w:right w:val="single" w:sz="4" w:space="0" w:color="auto"/>
            </w:tcBorders>
            <w:vAlign w:val="center"/>
            <w:hideMark/>
          </w:tcPr>
          <w:p w14:paraId="49F6826F"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1202" w:type="dxa"/>
            <w:vMerge/>
            <w:tcBorders>
              <w:top w:val="nil"/>
              <w:left w:val="single" w:sz="4" w:space="0" w:color="auto"/>
              <w:bottom w:val="single" w:sz="4" w:space="0" w:color="000000"/>
              <w:right w:val="single" w:sz="4" w:space="0" w:color="auto"/>
            </w:tcBorders>
            <w:vAlign w:val="center"/>
            <w:hideMark/>
          </w:tcPr>
          <w:p w14:paraId="10F6CA9F"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638" w:type="dxa"/>
            <w:vMerge/>
            <w:tcBorders>
              <w:top w:val="nil"/>
              <w:left w:val="single" w:sz="4" w:space="0" w:color="auto"/>
              <w:bottom w:val="single" w:sz="4" w:space="0" w:color="000000"/>
              <w:right w:val="single" w:sz="4" w:space="0" w:color="auto"/>
            </w:tcBorders>
            <w:vAlign w:val="center"/>
            <w:hideMark/>
          </w:tcPr>
          <w:p w14:paraId="66C7F79F"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1153" w:type="dxa"/>
            <w:vMerge/>
            <w:tcBorders>
              <w:top w:val="nil"/>
              <w:left w:val="single" w:sz="4" w:space="0" w:color="auto"/>
              <w:bottom w:val="single" w:sz="4" w:space="0" w:color="000000"/>
              <w:right w:val="single" w:sz="4" w:space="0" w:color="auto"/>
            </w:tcBorders>
            <w:vAlign w:val="center"/>
            <w:hideMark/>
          </w:tcPr>
          <w:p w14:paraId="20738201" w14:textId="77777777" w:rsidR="007D4FF9" w:rsidRPr="007D4FF9" w:rsidRDefault="007D4FF9" w:rsidP="007D4FF9">
            <w:pPr>
              <w:spacing w:after="0" w:line="240" w:lineRule="auto"/>
              <w:rPr>
                <w:rFonts w:ascii="Tahoma" w:eastAsia="Times New Roman" w:hAnsi="Tahoma" w:cs="Tahoma"/>
                <w:i/>
                <w:iCs/>
                <w:color w:val="000000"/>
                <w:kern w:val="0"/>
                <w:szCs w:val="22"/>
                <w:lang w:val="id-ID" w:eastAsia="id-ID" w:bidi="ar-SA"/>
                <w14:ligatures w14:val="none"/>
              </w:rPr>
            </w:pPr>
          </w:p>
        </w:tc>
        <w:tc>
          <w:tcPr>
            <w:tcW w:w="638" w:type="dxa"/>
            <w:vMerge/>
            <w:tcBorders>
              <w:top w:val="nil"/>
              <w:left w:val="single" w:sz="4" w:space="0" w:color="auto"/>
              <w:bottom w:val="single" w:sz="4" w:space="0" w:color="000000"/>
              <w:right w:val="single" w:sz="4" w:space="0" w:color="auto"/>
            </w:tcBorders>
            <w:vAlign w:val="center"/>
            <w:hideMark/>
          </w:tcPr>
          <w:p w14:paraId="0A4F21C7"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1153" w:type="dxa"/>
            <w:vMerge/>
            <w:tcBorders>
              <w:top w:val="nil"/>
              <w:left w:val="single" w:sz="4" w:space="0" w:color="auto"/>
              <w:bottom w:val="single" w:sz="4" w:space="0" w:color="000000"/>
              <w:right w:val="single" w:sz="4" w:space="0" w:color="auto"/>
            </w:tcBorders>
            <w:vAlign w:val="center"/>
            <w:hideMark/>
          </w:tcPr>
          <w:p w14:paraId="18CF98BA" w14:textId="77777777" w:rsidR="007D4FF9" w:rsidRPr="007D4FF9" w:rsidRDefault="007D4FF9" w:rsidP="007D4FF9">
            <w:pPr>
              <w:spacing w:after="0" w:line="240" w:lineRule="auto"/>
              <w:rPr>
                <w:rFonts w:ascii="Tahoma" w:eastAsia="Times New Roman" w:hAnsi="Tahoma" w:cs="Tahoma"/>
                <w:i/>
                <w:iCs/>
                <w:color w:val="000000"/>
                <w:kern w:val="0"/>
                <w:szCs w:val="22"/>
                <w:lang w:val="id-ID" w:eastAsia="id-ID" w:bidi="ar-SA"/>
                <w14:ligatures w14:val="none"/>
              </w:rPr>
            </w:pPr>
          </w:p>
        </w:tc>
        <w:tc>
          <w:tcPr>
            <w:tcW w:w="638" w:type="dxa"/>
            <w:vMerge/>
            <w:tcBorders>
              <w:top w:val="nil"/>
              <w:left w:val="single" w:sz="4" w:space="0" w:color="auto"/>
              <w:bottom w:val="single" w:sz="4" w:space="0" w:color="000000"/>
              <w:right w:val="single" w:sz="4" w:space="0" w:color="auto"/>
            </w:tcBorders>
            <w:vAlign w:val="center"/>
            <w:hideMark/>
          </w:tcPr>
          <w:p w14:paraId="6F22CB58"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1153" w:type="dxa"/>
            <w:vMerge/>
            <w:tcBorders>
              <w:top w:val="nil"/>
              <w:left w:val="single" w:sz="4" w:space="0" w:color="auto"/>
              <w:bottom w:val="single" w:sz="4" w:space="0" w:color="000000"/>
              <w:right w:val="single" w:sz="4" w:space="0" w:color="auto"/>
            </w:tcBorders>
            <w:vAlign w:val="center"/>
            <w:hideMark/>
          </w:tcPr>
          <w:p w14:paraId="24DFDC84" w14:textId="77777777" w:rsidR="007D4FF9" w:rsidRPr="007D4FF9" w:rsidRDefault="007D4FF9" w:rsidP="007D4FF9">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3B1B7D02" w14:textId="77777777" w:rsidR="007D4FF9" w:rsidRPr="007D4FF9" w:rsidRDefault="007D4FF9" w:rsidP="007D4FF9">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7D4FF9" w:rsidRPr="007D4FF9" w14:paraId="34FFC2E4" w14:textId="77777777" w:rsidTr="007D4FF9">
        <w:trPr>
          <w:trHeight w:val="24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14:paraId="59FE18C0"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1</w:t>
            </w:r>
          </w:p>
        </w:tc>
        <w:tc>
          <w:tcPr>
            <w:tcW w:w="1278" w:type="dxa"/>
            <w:tcBorders>
              <w:top w:val="nil"/>
              <w:left w:val="nil"/>
              <w:bottom w:val="single" w:sz="4" w:space="0" w:color="auto"/>
              <w:right w:val="single" w:sz="4" w:space="0" w:color="auto"/>
            </w:tcBorders>
            <w:shd w:val="clear" w:color="auto" w:fill="auto"/>
            <w:noWrap/>
            <w:vAlign w:val="center"/>
            <w:hideMark/>
          </w:tcPr>
          <w:p w14:paraId="04086B26"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2</w:t>
            </w:r>
          </w:p>
        </w:tc>
        <w:tc>
          <w:tcPr>
            <w:tcW w:w="1216" w:type="dxa"/>
            <w:tcBorders>
              <w:top w:val="nil"/>
              <w:left w:val="nil"/>
              <w:bottom w:val="single" w:sz="4" w:space="0" w:color="auto"/>
              <w:right w:val="single" w:sz="4" w:space="0" w:color="auto"/>
            </w:tcBorders>
            <w:shd w:val="clear" w:color="auto" w:fill="auto"/>
            <w:noWrap/>
            <w:vAlign w:val="center"/>
            <w:hideMark/>
          </w:tcPr>
          <w:p w14:paraId="52034BC6"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3</w:t>
            </w:r>
          </w:p>
        </w:tc>
        <w:tc>
          <w:tcPr>
            <w:tcW w:w="909" w:type="dxa"/>
            <w:tcBorders>
              <w:top w:val="nil"/>
              <w:left w:val="nil"/>
              <w:bottom w:val="single" w:sz="4" w:space="0" w:color="auto"/>
              <w:right w:val="single" w:sz="4" w:space="0" w:color="auto"/>
            </w:tcBorders>
            <w:shd w:val="clear" w:color="auto" w:fill="auto"/>
            <w:noWrap/>
            <w:vAlign w:val="center"/>
            <w:hideMark/>
          </w:tcPr>
          <w:p w14:paraId="637EC2E5"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4</w:t>
            </w:r>
          </w:p>
        </w:tc>
        <w:tc>
          <w:tcPr>
            <w:tcW w:w="1202" w:type="dxa"/>
            <w:tcBorders>
              <w:top w:val="nil"/>
              <w:left w:val="nil"/>
              <w:bottom w:val="single" w:sz="4" w:space="0" w:color="auto"/>
              <w:right w:val="single" w:sz="4" w:space="0" w:color="auto"/>
            </w:tcBorders>
            <w:shd w:val="clear" w:color="auto" w:fill="auto"/>
            <w:noWrap/>
            <w:vAlign w:val="center"/>
            <w:hideMark/>
          </w:tcPr>
          <w:p w14:paraId="1107AE79"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5</w:t>
            </w:r>
          </w:p>
        </w:tc>
        <w:tc>
          <w:tcPr>
            <w:tcW w:w="638" w:type="dxa"/>
            <w:tcBorders>
              <w:top w:val="nil"/>
              <w:left w:val="nil"/>
              <w:bottom w:val="single" w:sz="4" w:space="0" w:color="auto"/>
              <w:right w:val="single" w:sz="4" w:space="0" w:color="auto"/>
            </w:tcBorders>
            <w:shd w:val="clear" w:color="auto" w:fill="auto"/>
            <w:noWrap/>
            <w:vAlign w:val="center"/>
            <w:hideMark/>
          </w:tcPr>
          <w:p w14:paraId="6EBD2548"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6</w:t>
            </w:r>
          </w:p>
        </w:tc>
        <w:tc>
          <w:tcPr>
            <w:tcW w:w="1153" w:type="dxa"/>
            <w:tcBorders>
              <w:top w:val="nil"/>
              <w:left w:val="nil"/>
              <w:bottom w:val="single" w:sz="4" w:space="0" w:color="auto"/>
              <w:right w:val="single" w:sz="4" w:space="0" w:color="auto"/>
            </w:tcBorders>
            <w:shd w:val="clear" w:color="auto" w:fill="auto"/>
            <w:noWrap/>
            <w:vAlign w:val="center"/>
            <w:hideMark/>
          </w:tcPr>
          <w:p w14:paraId="694C2660"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7</w:t>
            </w:r>
          </w:p>
        </w:tc>
        <w:tc>
          <w:tcPr>
            <w:tcW w:w="638" w:type="dxa"/>
            <w:tcBorders>
              <w:top w:val="nil"/>
              <w:left w:val="nil"/>
              <w:bottom w:val="single" w:sz="4" w:space="0" w:color="auto"/>
              <w:right w:val="single" w:sz="4" w:space="0" w:color="auto"/>
            </w:tcBorders>
            <w:shd w:val="clear" w:color="auto" w:fill="auto"/>
            <w:noWrap/>
            <w:vAlign w:val="center"/>
            <w:hideMark/>
          </w:tcPr>
          <w:p w14:paraId="29692E62"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8</w:t>
            </w:r>
          </w:p>
        </w:tc>
        <w:tc>
          <w:tcPr>
            <w:tcW w:w="1153" w:type="dxa"/>
            <w:tcBorders>
              <w:top w:val="nil"/>
              <w:left w:val="nil"/>
              <w:bottom w:val="single" w:sz="4" w:space="0" w:color="auto"/>
              <w:right w:val="single" w:sz="4" w:space="0" w:color="auto"/>
            </w:tcBorders>
            <w:shd w:val="clear" w:color="auto" w:fill="auto"/>
            <w:noWrap/>
            <w:vAlign w:val="center"/>
            <w:hideMark/>
          </w:tcPr>
          <w:p w14:paraId="43252298"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9</w:t>
            </w:r>
          </w:p>
        </w:tc>
        <w:tc>
          <w:tcPr>
            <w:tcW w:w="638" w:type="dxa"/>
            <w:tcBorders>
              <w:top w:val="nil"/>
              <w:left w:val="nil"/>
              <w:bottom w:val="single" w:sz="4" w:space="0" w:color="auto"/>
              <w:right w:val="single" w:sz="4" w:space="0" w:color="auto"/>
            </w:tcBorders>
            <w:shd w:val="clear" w:color="auto" w:fill="auto"/>
            <w:noWrap/>
            <w:vAlign w:val="center"/>
            <w:hideMark/>
          </w:tcPr>
          <w:p w14:paraId="02ACF584"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10</w:t>
            </w:r>
          </w:p>
        </w:tc>
        <w:tc>
          <w:tcPr>
            <w:tcW w:w="1153" w:type="dxa"/>
            <w:tcBorders>
              <w:top w:val="nil"/>
              <w:left w:val="nil"/>
              <w:bottom w:val="single" w:sz="4" w:space="0" w:color="auto"/>
              <w:right w:val="single" w:sz="4" w:space="0" w:color="auto"/>
            </w:tcBorders>
            <w:shd w:val="clear" w:color="auto" w:fill="auto"/>
            <w:noWrap/>
            <w:vAlign w:val="center"/>
            <w:hideMark/>
          </w:tcPr>
          <w:p w14:paraId="405389B1"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11</w:t>
            </w:r>
          </w:p>
        </w:tc>
        <w:tc>
          <w:tcPr>
            <w:tcW w:w="222" w:type="dxa"/>
            <w:vAlign w:val="center"/>
            <w:hideMark/>
          </w:tcPr>
          <w:p w14:paraId="5FD622BE" w14:textId="77777777" w:rsidR="007D4FF9" w:rsidRPr="007D4FF9" w:rsidRDefault="007D4FF9" w:rsidP="007D4FF9">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4FF9" w:rsidRPr="007D4FF9" w14:paraId="31DDE2F0" w14:textId="77777777" w:rsidTr="007D4FF9">
        <w:trPr>
          <w:trHeight w:val="21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14:paraId="52E485EF"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Kereta - Pintu Keluar</w:t>
            </w:r>
          </w:p>
        </w:tc>
        <w:tc>
          <w:tcPr>
            <w:tcW w:w="1278" w:type="dxa"/>
            <w:tcBorders>
              <w:top w:val="nil"/>
              <w:left w:val="nil"/>
              <w:bottom w:val="single" w:sz="4" w:space="0" w:color="auto"/>
              <w:right w:val="single" w:sz="4" w:space="0" w:color="auto"/>
            </w:tcBorders>
            <w:shd w:val="clear" w:color="auto" w:fill="auto"/>
            <w:noWrap/>
            <w:vAlign w:val="center"/>
            <w:hideMark/>
          </w:tcPr>
          <w:p w14:paraId="23F30B40"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60</w:t>
            </w:r>
          </w:p>
        </w:tc>
        <w:tc>
          <w:tcPr>
            <w:tcW w:w="1216" w:type="dxa"/>
            <w:tcBorders>
              <w:top w:val="nil"/>
              <w:left w:val="nil"/>
              <w:bottom w:val="single" w:sz="4" w:space="0" w:color="auto"/>
              <w:right w:val="single" w:sz="4" w:space="0" w:color="auto"/>
            </w:tcBorders>
            <w:shd w:val="clear" w:color="auto" w:fill="auto"/>
            <w:noWrap/>
            <w:vAlign w:val="center"/>
            <w:hideMark/>
          </w:tcPr>
          <w:p w14:paraId="3E035F88"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54</w:t>
            </w:r>
          </w:p>
        </w:tc>
        <w:tc>
          <w:tcPr>
            <w:tcW w:w="909" w:type="dxa"/>
            <w:tcBorders>
              <w:top w:val="nil"/>
              <w:left w:val="nil"/>
              <w:bottom w:val="single" w:sz="4" w:space="0" w:color="auto"/>
              <w:right w:val="single" w:sz="4" w:space="0" w:color="auto"/>
            </w:tcBorders>
            <w:shd w:val="clear" w:color="auto" w:fill="auto"/>
            <w:noWrap/>
            <w:vAlign w:val="center"/>
            <w:hideMark/>
          </w:tcPr>
          <w:p w14:paraId="2274B09C"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1,11</w:t>
            </w:r>
          </w:p>
        </w:tc>
        <w:tc>
          <w:tcPr>
            <w:tcW w:w="1202" w:type="dxa"/>
            <w:tcBorders>
              <w:top w:val="nil"/>
              <w:left w:val="nil"/>
              <w:bottom w:val="single" w:sz="4" w:space="0" w:color="auto"/>
              <w:right w:val="single" w:sz="4" w:space="0" w:color="auto"/>
            </w:tcBorders>
            <w:shd w:val="clear" w:color="auto" w:fill="auto"/>
            <w:noWrap/>
            <w:vAlign w:val="center"/>
            <w:hideMark/>
          </w:tcPr>
          <w:p w14:paraId="71A82018"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3,00</w:t>
            </w:r>
          </w:p>
        </w:tc>
        <w:tc>
          <w:tcPr>
            <w:tcW w:w="638" w:type="dxa"/>
            <w:tcBorders>
              <w:top w:val="nil"/>
              <w:left w:val="nil"/>
              <w:bottom w:val="single" w:sz="4" w:space="0" w:color="auto"/>
              <w:right w:val="single" w:sz="4" w:space="0" w:color="auto"/>
            </w:tcBorders>
            <w:shd w:val="clear" w:color="auto" w:fill="auto"/>
            <w:noWrap/>
            <w:vAlign w:val="center"/>
            <w:hideMark/>
          </w:tcPr>
          <w:p w14:paraId="59E4273D"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1,25</w:t>
            </w:r>
          </w:p>
        </w:tc>
        <w:tc>
          <w:tcPr>
            <w:tcW w:w="1153" w:type="dxa"/>
            <w:tcBorders>
              <w:top w:val="nil"/>
              <w:left w:val="nil"/>
              <w:bottom w:val="single" w:sz="4" w:space="0" w:color="auto"/>
              <w:right w:val="single" w:sz="4" w:space="0" w:color="auto"/>
            </w:tcBorders>
            <w:shd w:val="clear" w:color="auto" w:fill="auto"/>
            <w:noWrap/>
            <w:vAlign w:val="center"/>
            <w:hideMark/>
          </w:tcPr>
          <w:p w14:paraId="20C22601"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4,39</w:t>
            </w:r>
          </w:p>
        </w:tc>
        <w:tc>
          <w:tcPr>
            <w:tcW w:w="638" w:type="dxa"/>
            <w:tcBorders>
              <w:top w:val="nil"/>
              <w:left w:val="nil"/>
              <w:bottom w:val="single" w:sz="4" w:space="0" w:color="auto"/>
              <w:right w:val="single" w:sz="4" w:space="0" w:color="auto"/>
            </w:tcBorders>
            <w:shd w:val="clear" w:color="auto" w:fill="auto"/>
            <w:noWrap/>
            <w:vAlign w:val="center"/>
            <w:hideMark/>
          </w:tcPr>
          <w:p w14:paraId="5338BBD8"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3,00</w:t>
            </w:r>
          </w:p>
        </w:tc>
        <w:tc>
          <w:tcPr>
            <w:tcW w:w="1153" w:type="dxa"/>
            <w:tcBorders>
              <w:top w:val="nil"/>
              <w:left w:val="nil"/>
              <w:bottom w:val="single" w:sz="4" w:space="0" w:color="auto"/>
              <w:right w:val="single" w:sz="4" w:space="0" w:color="auto"/>
            </w:tcBorders>
            <w:shd w:val="clear" w:color="auto" w:fill="auto"/>
            <w:noWrap/>
            <w:vAlign w:val="center"/>
            <w:hideMark/>
          </w:tcPr>
          <w:p w14:paraId="428B323F"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4,39</w:t>
            </w:r>
          </w:p>
        </w:tc>
        <w:tc>
          <w:tcPr>
            <w:tcW w:w="638" w:type="dxa"/>
            <w:tcBorders>
              <w:top w:val="nil"/>
              <w:left w:val="nil"/>
              <w:bottom w:val="single" w:sz="4" w:space="0" w:color="auto"/>
              <w:right w:val="single" w:sz="4" w:space="0" w:color="auto"/>
            </w:tcBorders>
            <w:shd w:val="clear" w:color="auto" w:fill="auto"/>
            <w:noWrap/>
            <w:vAlign w:val="center"/>
            <w:hideMark/>
          </w:tcPr>
          <w:p w14:paraId="7113807D"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153" w:type="dxa"/>
            <w:tcBorders>
              <w:top w:val="nil"/>
              <w:left w:val="nil"/>
              <w:bottom w:val="single" w:sz="4" w:space="0" w:color="auto"/>
              <w:right w:val="single" w:sz="4" w:space="0" w:color="auto"/>
            </w:tcBorders>
            <w:shd w:val="clear" w:color="auto" w:fill="auto"/>
            <w:noWrap/>
            <w:vAlign w:val="center"/>
            <w:hideMark/>
          </w:tcPr>
          <w:p w14:paraId="143520F1"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222" w:type="dxa"/>
            <w:vAlign w:val="center"/>
            <w:hideMark/>
          </w:tcPr>
          <w:p w14:paraId="553D75D2" w14:textId="77777777" w:rsidR="007D4FF9" w:rsidRPr="007D4FF9" w:rsidRDefault="007D4FF9" w:rsidP="007D4FF9">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4FF9" w:rsidRPr="007D4FF9" w14:paraId="326594E9" w14:textId="77777777" w:rsidTr="007D4FF9">
        <w:trPr>
          <w:trHeight w:val="255"/>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14:paraId="2857EF60"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Pintu Keluar - Pangkalan Ojek Konvensional</w:t>
            </w:r>
          </w:p>
        </w:tc>
        <w:tc>
          <w:tcPr>
            <w:tcW w:w="1278" w:type="dxa"/>
            <w:tcBorders>
              <w:top w:val="nil"/>
              <w:left w:val="nil"/>
              <w:bottom w:val="single" w:sz="4" w:space="0" w:color="auto"/>
              <w:right w:val="single" w:sz="4" w:space="0" w:color="auto"/>
            </w:tcBorders>
            <w:shd w:val="clear" w:color="auto" w:fill="auto"/>
            <w:noWrap/>
            <w:vAlign w:val="center"/>
            <w:hideMark/>
          </w:tcPr>
          <w:p w14:paraId="5086F5B7"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42</w:t>
            </w:r>
          </w:p>
        </w:tc>
        <w:tc>
          <w:tcPr>
            <w:tcW w:w="1216" w:type="dxa"/>
            <w:tcBorders>
              <w:top w:val="nil"/>
              <w:left w:val="nil"/>
              <w:bottom w:val="single" w:sz="4" w:space="0" w:color="auto"/>
              <w:right w:val="single" w:sz="4" w:space="0" w:color="auto"/>
            </w:tcBorders>
            <w:shd w:val="clear" w:color="auto" w:fill="auto"/>
            <w:noWrap/>
            <w:vAlign w:val="center"/>
            <w:hideMark/>
          </w:tcPr>
          <w:p w14:paraId="648D3E07"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54</w:t>
            </w:r>
          </w:p>
        </w:tc>
        <w:tc>
          <w:tcPr>
            <w:tcW w:w="909" w:type="dxa"/>
            <w:tcBorders>
              <w:top w:val="nil"/>
              <w:left w:val="nil"/>
              <w:bottom w:val="single" w:sz="4" w:space="0" w:color="auto"/>
              <w:right w:val="single" w:sz="4" w:space="0" w:color="auto"/>
            </w:tcBorders>
            <w:shd w:val="clear" w:color="auto" w:fill="auto"/>
            <w:noWrap/>
            <w:vAlign w:val="center"/>
            <w:hideMark/>
          </w:tcPr>
          <w:p w14:paraId="19917680"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0,78</w:t>
            </w:r>
          </w:p>
        </w:tc>
        <w:tc>
          <w:tcPr>
            <w:tcW w:w="1202" w:type="dxa"/>
            <w:tcBorders>
              <w:top w:val="nil"/>
              <w:left w:val="nil"/>
              <w:bottom w:val="single" w:sz="4" w:space="0" w:color="auto"/>
              <w:right w:val="single" w:sz="4" w:space="0" w:color="auto"/>
            </w:tcBorders>
            <w:shd w:val="clear" w:color="auto" w:fill="auto"/>
            <w:noWrap/>
            <w:vAlign w:val="center"/>
            <w:hideMark/>
          </w:tcPr>
          <w:p w14:paraId="7C7BCBD0"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638" w:type="dxa"/>
            <w:tcBorders>
              <w:top w:val="nil"/>
              <w:left w:val="nil"/>
              <w:bottom w:val="single" w:sz="4" w:space="0" w:color="auto"/>
              <w:right w:val="single" w:sz="4" w:space="0" w:color="auto"/>
            </w:tcBorders>
            <w:shd w:val="clear" w:color="auto" w:fill="auto"/>
            <w:noWrap/>
            <w:vAlign w:val="center"/>
            <w:hideMark/>
          </w:tcPr>
          <w:p w14:paraId="3446D70F"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1,25</w:t>
            </w:r>
          </w:p>
        </w:tc>
        <w:tc>
          <w:tcPr>
            <w:tcW w:w="1153" w:type="dxa"/>
            <w:tcBorders>
              <w:top w:val="nil"/>
              <w:left w:val="nil"/>
              <w:bottom w:val="single" w:sz="4" w:space="0" w:color="auto"/>
              <w:right w:val="single" w:sz="4" w:space="0" w:color="auto"/>
            </w:tcBorders>
            <w:shd w:val="clear" w:color="auto" w:fill="auto"/>
            <w:noWrap/>
            <w:vAlign w:val="center"/>
            <w:hideMark/>
          </w:tcPr>
          <w:p w14:paraId="1CB534E4"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0,97</w:t>
            </w:r>
          </w:p>
        </w:tc>
        <w:tc>
          <w:tcPr>
            <w:tcW w:w="638" w:type="dxa"/>
            <w:tcBorders>
              <w:top w:val="nil"/>
              <w:left w:val="nil"/>
              <w:bottom w:val="single" w:sz="4" w:space="0" w:color="auto"/>
              <w:right w:val="single" w:sz="4" w:space="0" w:color="auto"/>
            </w:tcBorders>
            <w:shd w:val="clear" w:color="auto" w:fill="auto"/>
            <w:noWrap/>
            <w:vAlign w:val="center"/>
            <w:hideMark/>
          </w:tcPr>
          <w:p w14:paraId="6EBACB84"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3,00</w:t>
            </w:r>
          </w:p>
        </w:tc>
        <w:tc>
          <w:tcPr>
            <w:tcW w:w="1153" w:type="dxa"/>
            <w:tcBorders>
              <w:top w:val="nil"/>
              <w:left w:val="nil"/>
              <w:bottom w:val="single" w:sz="4" w:space="0" w:color="auto"/>
              <w:right w:val="single" w:sz="4" w:space="0" w:color="auto"/>
            </w:tcBorders>
            <w:shd w:val="clear" w:color="auto" w:fill="auto"/>
            <w:noWrap/>
            <w:vAlign w:val="center"/>
            <w:hideMark/>
          </w:tcPr>
          <w:p w14:paraId="0F1E8C1B"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2,33</w:t>
            </w:r>
          </w:p>
        </w:tc>
        <w:tc>
          <w:tcPr>
            <w:tcW w:w="638" w:type="dxa"/>
            <w:tcBorders>
              <w:top w:val="nil"/>
              <w:left w:val="nil"/>
              <w:bottom w:val="single" w:sz="4" w:space="0" w:color="auto"/>
              <w:right w:val="single" w:sz="4" w:space="0" w:color="auto"/>
            </w:tcBorders>
            <w:shd w:val="clear" w:color="auto" w:fill="auto"/>
            <w:noWrap/>
            <w:vAlign w:val="center"/>
            <w:hideMark/>
          </w:tcPr>
          <w:p w14:paraId="21F192BF"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153" w:type="dxa"/>
            <w:tcBorders>
              <w:top w:val="nil"/>
              <w:left w:val="nil"/>
              <w:bottom w:val="single" w:sz="4" w:space="0" w:color="auto"/>
              <w:right w:val="single" w:sz="4" w:space="0" w:color="auto"/>
            </w:tcBorders>
            <w:shd w:val="clear" w:color="auto" w:fill="auto"/>
            <w:noWrap/>
            <w:vAlign w:val="center"/>
            <w:hideMark/>
          </w:tcPr>
          <w:p w14:paraId="4B975FEF"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222" w:type="dxa"/>
            <w:vAlign w:val="center"/>
            <w:hideMark/>
          </w:tcPr>
          <w:p w14:paraId="094836A9" w14:textId="77777777" w:rsidR="007D4FF9" w:rsidRPr="007D4FF9" w:rsidRDefault="007D4FF9" w:rsidP="007D4FF9">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4FF9" w:rsidRPr="007D4FF9" w14:paraId="77B05869" w14:textId="77777777" w:rsidTr="007D4FF9">
        <w:trPr>
          <w:trHeight w:val="240"/>
        </w:trPr>
        <w:tc>
          <w:tcPr>
            <w:tcW w:w="2659" w:type="dxa"/>
            <w:tcBorders>
              <w:top w:val="nil"/>
              <w:left w:val="single" w:sz="4" w:space="0" w:color="auto"/>
              <w:bottom w:val="single" w:sz="4" w:space="0" w:color="auto"/>
              <w:right w:val="single" w:sz="4" w:space="0" w:color="auto"/>
            </w:tcBorders>
            <w:shd w:val="clear" w:color="auto" w:fill="auto"/>
            <w:vAlign w:val="center"/>
            <w:hideMark/>
          </w:tcPr>
          <w:p w14:paraId="7E0E8C3A"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Pangkalan Ojek - Gerbang Keluar</w:t>
            </w:r>
          </w:p>
        </w:tc>
        <w:tc>
          <w:tcPr>
            <w:tcW w:w="1278" w:type="dxa"/>
            <w:tcBorders>
              <w:top w:val="nil"/>
              <w:left w:val="nil"/>
              <w:bottom w:val="single" w:sz="4" w:space="0" w:color="auto"/>
              <w:right w:val="single" w:sz="4" w:space="0" w:color="auto"/>
            </w:tcBorders>
            <w:shd w:val="clear" w:color="auto" w:fill="auto"/>
            <w:noWrap/>
            <w:vAlign w:val="center"/>
            <w:hideMark/>
          </w:tcPr>
          <w:p w14:paraId="0F268841"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12</w:t>
            </w:r>
          </w:p>
        </w:tc>
        <w:tc>
          <w:tcPr>
            <w:tcW w:w="1216" w:type="dxa"/>
            <w:tcBorders>
              <w:top w:val="nil"/>
              <w:left w:val="nil"/>
              <w:bottom w:val="single" w:sz="4" w:space="0" w:color="auto"/>
              <w:right w:val="single" w:sz="4" w:space="0" w:color="auto"/>
            </w:tcBorders>
            <w:shd w:val="clear" w:color="auto" w:fill="auto"/>
            <w:noWrap/>
            <w:vAlign w:val="center"/>
            <w:hideMark/>
          </w:tcPr>
          <w:p w14:paraId="5445F0C4"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175</w:t>
            </w:r>
          </w:p>
        </w:tc>
        <w:tc>
          <w:tcPr>
            <w:tcW w:w="909" w:type="dxa"/>
            <w:tcBorders>
              <w:top w:val="nil"/>
              <w:left w:val="nil"/>
              <w:bottom w:val="single" w:sz="4" w:space="0" w:color="auto"/>
              <w:right w:val="single" w:sz="4" w:space="0" w:color="auto"/>
            </w:tcBorders>
            <w:shd w:val="clear" w:color="auto" w:fill="auto"/>
            <w:noWrap/>
            <w:vAlign w:val="center"/>
            <w:hideMark/>
          </w:tcPr>
          <w:p w14:paraId="1A32702A"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0,07</w:t>
            </w:r>
          </w:p>
        </w:tc>
        <w:tc>
          <w:tcPr>
            <w:tcW w:w="1202" w:type="dxa"/>
            <w:tcBorders>
              <w:top w:val="nil"/>
              <w:left w:val="nil"/>
              <w:bottom w:val="single" w:sz="4" w:space="0" w:color="auto"/>
              <w:right w:val="single" w:sz="4" w:space="0" w:color="auto"/>
            </w:tcBorders>
            <w:shd w:val="clear" w:color="auto" w:fill="auto"/>
            <w:noWrap/>
            <w:vAlign w:val="center"/>
            <w:hideMark/>
          </w:tcPr>
          <w:p w14:paraId="1C05B062"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3,00</w:t>
            </w:r>
          </w:p>
        </w:tc>
        <w:tc>
          <w:tcPr>
            <w:tcW w:w="638" w:type="dxa"/>
            <w:tcBorders>
              <w:top w:val="nil"/>
              <w:left w:val="nil"/>
              <w:bottom w:val="single" w:sz="4" w:space="0" w:color="auto"/>
              <w:right w:val="single" w:sz="4" w:space="0" w:color="auto"/>
            </w:tcBorders>
            <w:shd w:val="clear" w:color="auto" w:fill="auto"/>
            <w:noWrap/>
            <w:vAlign w:val="center"/>
            <w:hideMark/>
          </w:tcPr>
          <w:p w14:paraId="214C7120"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153" w:type="dxa"/>
            <w:tcBorders>
              <w:top w:val="nil"/>
              <w:left w:val="nil"/>
              <w:bottom w:val="single" w:sz="4" w:space="0" w:color="auto"/>
              <w:right w:val="single" w:sz="4" w:space="0" w:color="auto"/>
            </w:tcBorders>
            <w:shd w:val="clear" w:color="auto" w:fill="auto"/>
            <w:noWrap/>
            <w:vAlign w:val="center"/>
            <w:hideMark/>
          </w:tcPr>
          <w:p w14:paraId="0C9CA415"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638" w:type="dxa"/>
            <w:tcBorders>
              <w:top w:val="nil"/>
              <w:left w:val="nil"/>
              <w:bottom w:val="single" w:sz="4" w:space="0" w:color="auto"/>
              <w:right w:val="single" w:sz="4" w:space="0" w:color="auto"/>
            </w:tcBorders>
            <w:shd w:val="clear" w:color="auto" w:fill="auto"/>
            <w:noWrap/>
            <w:vAlign w:val="center"/>
            <w:hideMark/>
          </w:tcPr>
          <w:p w14:paraId="704F69BB"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153" w:type="dxa"/>
            <w:tcBorders>
              <w:top w:val="nil"/>
              <w:left w:val="nil"/>
              <w:bottom w:val="single" w:sz="4" w:space="0" w:color="auto"/>
              <w:right w:val="single" w:sz="4" w:space="0" w:color="auto"/>
            </w:tcBorders>
            <w:shd w:val="clear" w:color="auto" w:fill="auto"/>
            <w:noWrap/>
            <w:vAlign w:val="center"/>
            <w:hideMark/>
          </w:tcPr>
          <w:p w14:paraId="31981C4D"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638" w:type="dxa"/>
            <w:tcBorders>
              <w:top w:val="nil"/>
              <w:left w:val="nil"/>
              <w:bottom w:val="single" w:sz="4" w:space="0" w:color="auto"/>
              <w:right w:val="single" w:sz="4" w:space="0" w:color="auto"/>
            </w:tcBorders>
            <w:shd w:val="clear" w:color="auto" w:fill="auto"/>
            <w:noWrap/>
            <w:vAlign w:val="center"/>
            <w:hideMark/>
          </w:tcPr>
          <w:p w14:paraId="33828912"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1,00</w:t>
            </w:r>
          </w:p>
        </w:tc>
        <w:tc>
          <w:tcPr>
            <w:tcW w:w="1153" w:type="dxa"/>
            <w:tcBorders>
              <w:top w:val="nil"/>
              <w:left w:val="nil"/>
              <w:bottom w:val="single" w:sz="4" w:space="0" w:color="auto"/>
              <w:right w:val="single" w:sz="4" w:space="0" w:color="auto"/>
            </w:tcBorders>
            <w:shd w:val="clear" w:color="auto" w:fill="auto"/>
            <w:noWrap/>
            <w:vAlign w:val="center"/>
            <w:hideMark/>
          </w:tcPr>
          <w:p w14:paraId="31D13BE0"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3,07</w:t>
            </w:r>
          </w:p>
        </w:tc>
        <w:tc>
          <w:tcPr>
            <w:tcW w:w="222" w:type="dxa"/>
            <w:vAlign w:val="center"/>
            <w:hideMark/>
          </w:tcPr>
          <w:p w14:paraId="42F2CD07" w14:textId="77777777" w:rsidR="007D4FF9" w:rsidRPr="007D4FF9" w:rsidRDefault="007D4FF9" w:rsidP="007D4FF9">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4FF9" w:rsidRPr="007D4FF9" w14:paraId="66AB9909" w14:textId="77777777" w:rsidTr="007D4FF9">
        <w:trPr>
          <w:trHeight w:val="24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14:paraId="433CB04D"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Total</w:t>
            </w:r>
          </w:p>
        </w:tc>
        <w:tc>
          <w:tcPr>
            <w:tcW w:w="1278" w:type="dxa"/>
            <w:tcBorders>
              <w:top w:val="nil"/>
              <w:left w:val="nil"/>
              <w:bottom w:val="single" w:sz="4" w:space="0" w:color="auto"/>
              <w:right w:val="single" w:sz="4" w:space="0" w:color="auto"/>
            </w:tcBorders>
            <w:shd w:val="clear" w:color="auto" w:fill="auto"/>
            <w:noWrap/>
            <w:vAlign w:val="center"/>
            <w:hideMark/>
          </w:tcPr>
          <w:p w14:paraId="0A445311"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114</w:t>
            </w:r>
          </w:p>
        </w:tc>
        <w:tc>
          <w:tcPr>
            <w:tcW w:w="1216" w:type="dxa"/>
            <w:tcBorders>
              <w:top w:val="nil"/>
              <w:left w:val="nil"/>
              <w:bottom w:val="single" w:sz="4" w:space="0" w:color="auto"/>
              <w:right w:val="single" w:sz="4" w:space="0" w:color="auto"/>
            </w:tcBorders>
            <w:shd w:val="clear" w:color="auto" w:fill="auto"/>
            <w:noWrap/>
            <w:vAlign w:val="center"/>
            <w:hideMark/>
          </w:tcPr>
          <w:p w14:paraId="7A336586"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909" w:type="dxa"/>
            <w:tcBorders>
              <w:top w:val="nil"/>
              <w:left w:val="nil"/>
              <w:bottom w:val="single" w:sz="4" w:space="0" w:color="auto"/>
              <w:right w:val="single" w:sz="4" w:space="0" w:color="auto"/>
            </w:tcBorders>
            <w:shd w:val="clear" w:color="auto" w:fill="auto"/>
            <w:noWrap/>
            <w:vAlign w:val="center"/>
            <w:hideMark/>
          </w:tcPr>
          <w:p w14:paraId="20CAC848"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1,96</w:t>
            </w:r>
          </w:p>
        </w:tc>
        <w:tc>
          <w:tcPr>
            <w:tcW w:w="1202" w:type="dxa"/>
            <w:tcBorders>
              <w:top w:val="nil"/>
              <w:left w:val="nil"/>
              <w:bottom w:val="single" w:sz="4" w:space="0" w:color="auto"/>
              <w:right w:val="single" w:sz="4" w:space="0" w:color="auto"/>
            </w:tcBorders>
            <w:shd w:val="clear" w:color="auto" w:fill="auto"/>
            <w:noWrap/>
            <w:vAlign w:val="center"/>
            <w:hideMark/>
          </w:tcPr>
          <w:p w14:paraId="1E723CB6"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638" w:type="dxa"/>
            <w:tcBorders>
              <w:top w:val="nil"/>
              <w:left w:val="nil"/>
              <w:bottom w:val="single" w:sz="4" w:space="0" w:color="auto"/>
              <w:right w:val="single" w:sz="4" w:space="0" w:color="auto"/>
            </w:tcBorders>
            <w:shd w:val="clear" w:color="auto" w:fill="auto"/>
            <w:noWrap/>
            <w:vAlign w:val="center"/>
            <w:hideMark/>
          </w:tcPr>
          <w:p w14:paraId="1F8FE1B1"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153" w:type="dxa"/>
            <w:tcBorders>
              <w:top w:val="nil"/>
              <w:left w:val="nil"/>
              <w:bottom w:val="single" w:sz="4" w:space="0" w:color="auto"/>
              <w:right w:val="single" w:sz="4" w:space="0" w:color="auto"/>
            </w:tcBorders>
            <w:shd w:val="clear" w:color="auto" w:fill="auto"/>
            <w:noWrap/>
            <w:vAlign w:val="center"/>
            <w:hideMark/>
          </w:tcPr>
          <w:p w14:paraId="6DD21964"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5,36</w:t>
            </w:r>
          </w:p>
        </w:tc>
        <w:tc>
          <w:tcPr>
            <w:tcW w:w="638" w:type="dxa"/>
            <w:tcBorders>
              <w:top w:val="nil"/>
              <w:left w:val="nil"/>
              <w:bottom w:val="single" w:sz="4" w:space="0" w:color="auto"/>
              <w:right w:val="single" w:sz="4" w:space="0" w:color="auto"/>
            </w:tcBorders>
            <w:shd w:val="clear" w:color="auto" w:fill="auto"/>
            <w:noWrap/>
            <w:vAlign w:val="center"/>
            <w:hideMark/>
          </w:tcPr>
          <w:p w14:paraId="30250638"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153" w:type="dxa"/>
            <w:tcBorders>
              <w:top w:val="nil"/>
              <w:left w:val="nil"/>
              <w:bottom w:val="single" w:sz="4" w:space="0" w:color="auto"/>
              <w:right w:val="single" w:sz="4" w:space="0" w:color="auto"/>
            </w:tcBorders>
            <w:shd w:val="clear" w:color="auto" w:fill="auto"/>
            <w:noWrap/>
            <w:vAlign w:val="center"/>
            <w:hideMark/>
          </w:tcPr>
          <w:p w14:paraId="176C539C"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6,72</w:t>
            </w:r>
          </w:p>
        </w:tc>
        <w:tc>
          <w:tcPr>
            <w:tcW w:w="638" w:type="dxa"/>
            <w:tcBorders>
              <w:top w:val="nil"/>
              <w:left w:val="nil"/>
              <w:bottom w:val="single" w:sz="4" w:space="0" w:color="auto"/>
              <w:right w:val="single" w:sz="4" w:space="0" w:color="auto"/>
            </w:tcBorders>
            <w:shd w:val="clear" w:color="auto" w:fill="auto"/>
            <w:noWrap/>
            <w:vAlign w:val="center"/>
            <w:hideMark/>
          </w:tcPr>
          <w:p w14:paraId="31D0432B"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153" w:type="dxa"/>
            <w:tcBorders>
              <w:top w:val="nil"/>
              <w:left w:val="nil"/>
              <w:bottom w:val="single" w:sz="4" w:space="0" w:color="auto"/>
              <w:right w:val="single" w:sz="4" w:space="0" w:color="auto"/>
            </w:tcBorders>
            <w:shd w:val="clear" w:color="auto" w:fill="auto"/>
            <w:noWrap/>
            <w:vAlign w:val="center"/>
            <w:hideMark/>
          </w:tcPr>
          <w:p w14:paraId="1DAD84A4"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3,07</w:t>
            </w:r>
          </w:p>
        </w:tc>
        <w:tc>
          <w:tcPr>
            <w:tcW w:w="222" w:type="dxa"/>
            <w:vAlign w:val="center"/>
            <w:hideMark/>
          </w:tcPr>
          <w:p w14:paraId="24C64E03" w14:textId="77777777" w:rsidR="007D4FF9" w:rsidRPr="007D4FF9" w:rsidRDefault="007D4FF9" w:rsidP="007D4FF9">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4FF9" w:rsidRPr="007D4FF9" w14:paraId="336FE70E" w14:textId="77777777" w:rsidTr="007D4FF9">
        <w:trPr>
          <w:trHeight w:val="270"/>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14:paraId="601AE734"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Total Nilai Waktu</w:t>
            </w:r>
          </w:p>
        </w:tc>
        <w:tc>
          <w:tcPr>
            <w:tcW w:w="1278" w:type="dxa"/>
            <w:tcBorders>
              <w:top w:val="nil"/>
              <w:left w:val="nil"/>
              <w:bottom w:val="single" w:sz="4" w:space="0" w:color="auto"/>
              <w:right w:val="single" w:sz="4" w:space="0" w:color="auto"/>
            </w:tcBorders>
            <w:shd w:val="clear" w:color="auto" w:fill="auto"/>
            <w:noWrap/>
            <w:vAlign w:val="center"/>
            <w:hideMark/>
          </w:tcPr>
          <w:p w14:paraId="0324962D"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216" w:type="dxa"/>
            <w:tcBorders>
              <w:top w:val="nil"/>
              <w:left w:val="nil"/>
              <w:bottom w:val="single" w:sz="4" w:space="0" w:color="auto"/>
              <w:right w:val="single" w:sz="4" w:space="0" w:color="auto"/>
            </w:tcBorders>
            <w:shd w:val="clear" w:color="auto" w:fill="auto"/>
            <w:noWrap/>
            <w:vAlign w:val="center"/>
            <w:hideMark/>
          </w:tcPr>
          <w:p w14:paraId="2DA1FF7C"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909" w:type="dxa"/>
            <w:tcBorders>
              <w:top w:val="nil"/>
              <w:left w:val="nil"/>
              <w:bottom w:val="single" w:sz="4" w:space="0" w:color="auto"/>
              <w:right w:val="single" w:sz="4" w:space="0" w:color="auto"/>
            </w:tcBorders>
            <w:shd w:val="clear" w:color="auto" w:fill="auto"/>
            <w:noWrap/>
            <w:vAlign w:val="center"/>
            <w:hideMark/>
          </w:tcPr>
          <w:p w14:paraId="3AD3084C"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202" w:type="dxa"/>
            <w:tcBorders>
              <w:top w:val="nil"/>
              <w:left w:val="nil"/>
              <w:bottom w:val="single" w:sz="4" w:space="0" w:color="auto"/>
              <w:right w:val="single" w:sz="4" w:space="0" w:color="auto"/>
            </w:tcBorders>
            <w:shd w:val="clear" w:color="auto" w:fill="auto"/>
            <w:noWrap/>
            <w:vAlign w:val="center"/>
            <w:hideMark/>
          </w:tcPr>
          <w:p w14:paraId="4CF22AB1"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638" w:type="dxa"/>
            <w:tcBorders>
              <w:top w:val="nil"/>
              <w:left w:val="nil"/>
              <w:bottom w:val="single" w:sz="4" w:space="0" w:color="auto"/>
              <w:right w:val="single" w:sz="4" w:space="0" w:color="auto"/>
            </w:tcBorders>
            <w:shd w:val="clear" w:color="auto" w:fill="auto"/>
            <w:noWrap/>
            <w:vAlign w:val="center"/>
            <w:hideMark/>
          </w:tcPr>
          <w:p w14:paraId="015CB567"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153" w:type="dxa"/>
            <w:tcBorders>
              <w:top w:val="nil"/>
              <w:left w:val="nil"/>
              <w:bottom w:val="single" w:sz="4" w:space="0" w:color="auto"/>
              <w:right w:val="single" w:sz="4" w:space="0" w:color="auto"/>
            </w:tcBorders>
            <w:shd w:val="clear" w:color="auto" w:fill="auto"/>
            <w:noWrap/>
            <w:vAlign w:val="center"/>
            <w:hideMark/>
          </w:tcPr>
          <w:p w14:paraId="5CA7CF83"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638" w:type="dxa"/>
            <w:tcBorders>
              <w:top w:val="nil"/>
              <w:left w:val="nil"/>
              <w:bottom w:val="single" w:sz="4" w:space="0" w:color="auto"/>
              <w:right w:val="single" w:sz="4" w:space="0" w:color="auto"/>
            </w:tcBorders>
            <w:shd w:val="clear" w:color="auto" w:fill="auto"/>
            <w:noWrap/>
            <w:vAlign w:val="center"/>
            <w:hideMark/>
          </w:tcPr>
          <w:p w14:paraId="2CD0BD0B"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153" w:type="dxa"/>
            <w:tcBorders>
              <w:top w:val="nil"/>
              <w:left w:val="nil"/>
              <w:bottom w:val="single" w:sz="4" w:space="0" w:color="auto"/>
              <w:right w:val="single" w:sz="4" w:space="0" w:color="auto"/>
            </w:tcBorders>
            <w:shd w:val="clear" w:color="auto" w:fill="auto"/>
            <w:noWrap/>
            <w:vAlign w:val="center"/>
            <w:hideMark/>
          </w:tcPr>
          <w:p w14:paraId="5EF115E0"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638" w:type="dxa"/>
            <w:tcBorders>
              <w:top w:val="nil"/>
              <w:left w:val="nil"/>
              <w:bottom w:val="single" w:sz="4" w:space="0" w:color="auto"/>
              <w:right w:val="single" w:sz="4" w:space="0" w:color="auto"/>
            </w:tcBorders>
            <w:shd w:val="clear" w:color="auto" w:fill="auto"/>
            <w:noWrap/>
            <w:vAlign w:val="center"/>
            <w:hideMark/>
          </w:tcPr>
          <w:p w14:paraId="61E12C22"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153" w:type="dxa"/>
            <w:tcBorders>
              <w:top w:val="nil"/>
              <w:left w:val="nil"/>
              <w:bottom w:val="single" w:sz="4" w:space="0" w:color="auto"/>
              <w:right w:val="single" w:sz="4" w:space="0" w:color="auto"/>
            </w:tcBorders>
            <w:shd w:val="clear" w:color="auto" w:fill="auto"/>
            <w:noWrap/>
            <w:vAlign w:val="center"/>
            <w:hideMark/>
          </w:tcPr>
          <w:p w14:paraId="1666F490"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9,79</w:t>
            </w:r>
          </w:p>
        </w:tc>
        <w:tc>
          <w:tcPr>
            <w:tcW w:w="222" w:type="dxa"/>
            <w:vAlign w:val="center"/>
            <w:hideMark/>
          </w:tcPr>
          <w:p w14:paraId="06C0F47C" w14:textId="77777777" w:rsidR="007D4FF9" w:rsidRPr="007D4FF9" w:rsidRDefault="007D4FF9" w:rsidP="007D4FF9">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5B269902" w14:textId="6D441AC8" w:rsidR="00061887" w:rsidRPr="00061887" w:rsidRDefault="00061887" w:rsidP="007D4FF9">
      <w:pPr>
        <w:ind w:firstLine="426"/>
        <w:rPr>
          <w:rFonts w:ascii="Tahoma" w:hAnsi="Tahoma" w:cs="Tahoma"/>
          <w:i/>
          <w:iCs/>
          <w:sz w:val="20"/>
          <w:szCs w:val="20"/>
          <w:lang w:val="id-ID" w:bidi="ar-SA"/>
        </w:rPr>
      </w:pPr>
      <w:r w:rsidRPr="00061887">
        <w:rPr>
          <w:rFonts w:ascii="Tahoma" w:hAnsi="Tahoma" w:cs="Tahoma"/>
          <w:i/>
          <w:iCs/>
          <w:sz w:val="20"/>
          <w:szCs w:val="20"/>
          <w:lang w:val="id-ID" w:bidi="ar-SA"/>
        </w:rPr>
        <w:t>Sumber: Hasil Analisis</w:t>
      </w:r>
    </w:p>
    <w:p w14:paraId="48BC565D" w14:textId="5344A29F" w:rsidR="00061887" w:rsidRDefault="00061887" w:rsidP="00CF19DD">
      <w:pPr>
        <w:spacing w:after="0" w:line="360" w:lineRule="auto"/>
        <w:ind w:left="709" w:firstLine="567"/>
        <w:jc w:val="both"/>
        <w:rPr>
          <w:rFonts w:ascii="Tahoma" w:hAnsi="Tahoma" w:cs="Tahoma"/>
          <w:szCs w:val="22"/>
          <w:lang w:val="id-ID" w:bidi="ar-SA"/>
        </w:rPr>
      </w:pPr>
      <w:r w:rsidRPr="00061887">
        <w:rPr>
          <w:rFonts w:ascii="Tahoma" w:hAnsi="Tahoma" w:cs="Tahoma"/>
          <w:szCs w:val="22"/>
          <w:lang w:val="id-ID" w:bidi="ar-SA"/>
        </w:rPr>
        <w:t xml:space="preserve">Pada </w:t>
      </w:r>
      <w:r w:rsidR="00283B12">
        <w:rPr>
          <w:rFonts w:ascii="Tahoma" w:hAnsi="Tahoma" w:cs="Tahoma"/>
          <w:szCs w:val="22"/>
          <w:lang w:val="id-ID" w:bidi="ar-SA"/>
        </w:rPr>
        <w:t>Tabel</w:t>
      </w:r>
      <w:r w:rsidRPr="00061887">
        <w:rPr>
          <w:rFonts w:ascii="Tahoma" w:hAnsi="Tahoma" w:cs="Tahoma"/>
          <w:szCs w:val="22"/>
          <w:lang w:val="id-ID" w:bidi="ar-SA"/>
        </w:rPr>
        <w:t xml:space="preserve"> tersebut dijelaskan waktu dan jarak penumpang dimulai dari turun kereta api hing</w:t>
      </w:r>
      <w:r>
        <w:rPr>
          <w:rFonts w:ascii="Tahoma" w:hAnsi="Tahoma" w:cs="Tahoma"/>
          <w:szCs w:val="22"/>
          <w:lang w:val="id-ID" w:bidi="ar-SA"/>
        </w:rPr>
        <w:t>ga ke tempat pangkalan ojek konvensional</w:t>
      </w:r>
      <w:r w:rsidRPr="00061887">
        <w:rPr>
          <w:rFonts w:ascii="Tahoma" w:hAnsi="Tahoma" w:cs="Tahoma"/>
          <w:szCs w:val="22"/>
          <w:lang w:val="id-ID" w:bidi="ar-SA"/>
        </w:rPr>
        <w:t xml:space="preserve">. Jarak total penumpang turun stasiun dengan moda ojek konvensional yaitu </w:t>
      </w:r>
      <w:r>
        <w:rPr>
          <w:rFonts w:ascii="Tahoma" w:hAnsi="Tahoma" w:cs="Tahoma"/>
          <w:szCs w:val="22"/>
          <w:lang w:val="id-ID" w:bidi="ar-SA"/>
        </w:rPr>
        <w:t>1</w:t>
      </w:r>
      <w:r w:rsidR="007D4FF9">
        <w:rPr>
          <w:rFonts w:ascii="Tahoma" w:hAnsi="Tahoma" w:cs="Tahoma"/>
          <w:szCs w:val="22"/>
          <w:lang w:val="id-ID" w:bidi="ar-SA"/>
        </w:rPr>
        <w:t>14</w:t>
      </w:r>
      <w:r w:rsidRPr="00061887">
        <w:rPr>
          <w:rFonts w:ascii="Tahoma" w:hAnsi="Tahoma" w:cs="Tahoma"/>
          <w:szCs w:val="22"/>
          <w:lang w:val="id-ID" w:bidi="ar-SA"/>
        </w:rPr>
        <w:t xml:space="preserve"> meter. Sedangkan waktu tempuh penumpang turu</w:t>
      </w:r>
      <w:r>
        <w:rPr>
          <w:rFonts w:ascii="Tahoma" w:hAnsi="Tahoma" w:cs="Tahoma"/>
          <w:szCs w:val="22"/>
          <w:lang w:val="id-ID" w:bidi="ar-SA"/>
        </w:rPr>
        <w:t>n</w:t>
      </w:r>
      <w:r w:rsidRPr="00061887">
        <w:rPr>
          <w:rFonts w:ascii="Tahoma" w:hAnsi="Tahoma" w:cs="Tahoma"/>
          <w:szCs w:val="22"/>
          <w:lang w:val="id-ID" w:bidi="ar-SA"/>
        </w:rPr>
        <w:t xml:space="preserve"> dengan moda ojek konvensional yaitu sebesar 1,</w:t>
      </w:r>
      <w:r w:rsidR="007D4FF9">
        <w:rPr>
          <w:rFonts w:ascii="Tahoma" w:hAnsi="Tahoma" w:cs="Tahoma"/>
          <w:szCs w:val="22"/>
          <w:lang w:val="id-ID" w:bidi="ar-SA"/>
        </w:rPr>
        <w:t>96</w:t>
      </w:r>
      <w:r w:rsidRPr="00061887">
        <w:rPr>
          <w:rFonts w:ascii="Tahoma" w:hAnsi="Tahoma" w:cs="Tahoma"/>
          <w:szCs w:val="22"/>
          <w:lang w:val="id-ID" w:bidi="ar-SA"/>
        </w:rPr>
        <w:t xml:space="preserve"> menit. Namun karena terdapat beberapa hambatan seperti antrian keluar dari kereta api, membawa barang, dan menunggu sehingga didapatkan nilai </w:t>
      </w:r>
      <w:r w:rsidR="00000892" w:rsidRPr="00000892">
        <w:rPr>
          <w:rFonts w:ascii="Tahoma" w:hAnsi="Tahoma" w:cs="Tahoma"/>
          <w:i/>
          <w:szCs w:val="22"/>
          <w:lang w:val="id-ID" w:bidi="ar-SA"/>
        </w:rPr>
        <w:t xml:space="preserve">Segment Disutility </w:t>
      </w:r>
      <w:r w:rsidRPr="00061887">
        <w:rPr>
          <w:rFonts w:ascii="Tahoma" w:hAnsi="Tahoma" w:cs="Tahoma"/>
          <w:szCs w:val="22"/>
          <w:lang w:val="id-ID" w:bidi="ar-SA"/>
        </w:rPr>
        <w:t xml:space="preserve">sebesar </w:t>
      </w:r>
      <w:r w:rsidR="007D4FF9">
        <w:rPr>
          <w:rFonts w:ascii="Tahoma" w:hAnsi="Tahoma" w:cs="Tahoma"/>
          <w:szCs w:val="22"/>
          <w:lang w:val="id-ID" w:bidi="ar-SA"/>
        </w:rPr>
        <w:t>9,79</w:t>
      </w:r>
      <w:r w:rsidRPr="00061887">
        <w:rPr>
          <w:rFonts w:ascii="Tahoma" w:hAnsi="Tahoma" w:cs="Tahoma"/>
          <w:szCs w:val="22"/>
          <w:lang w:val="id-ID" w:bidi="ar-SA"/>
        </w:rPr>
        <w:t xml:space="preserve"> menit.</w:t>
      </w:r>
    </w:p>
    <w:p w14:paraId="25DA68FD" w14:textId="77777777" w:rsidR="00061A6B" w:rsidRDefault="00061A6B" w:rsidP="00CF19DD">
      <w:pPr>
        <w:spacing w:line="360" w:lineRule="auto"/>
        <w:ind w:right="56"/>
        <w:jc w:val="both"/>
        <w:rPr>
          <w:rFonts w:ascii="Tahoma" w:hAnsi="Tahoma" w:cs="Tahoma"/>
          <w:szCs w:val="22"/>
          <w:lang w:val="id-ID" w:bidi="ar-SA"/>
        </w:rPr>
      </w:pPr>
    </w:p>
    <w:p w14:paraId="4A4BED77" w14:textId="34DB9469" w:rsidR="00061A6B" w:rsidRDefault="000765FC" w:rsidP="000765FC">
      <w:pPr>
        <w:pStyle w:val="NormalWeb"/>
        <w:spacing w:before="0" w:beforeAutospacing="0" w:after="0" w:afterAutospacing="0"/>
        <w:jc w:val="center"/>
      </w:pPr>
      <w:r>
        <w:rPr>
          <w:noProof/>
        </w:rPr>
        <w:lastRenderedPageBreak/>
        <w:drawing>
          <wp:inline distT="0" distB="0" distL="0" distR="0" wp14:anchorId="4DD1AACA" wp14:editId="186456C9">
            <wp:extent cx="6421543" cy="4538134"/>
            <wp:effectExtent l="0" t="0" r="0" b="0"/>
            <wp:docPr id="1804971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55985" cy="4562474"/>
                    </a:xfrm>
                    <a:prstGeom prst="rect">
                      <a:avLst/>
                    </a:prstGeom>
                    <a:noFill/>
                    <a:ln>
                      <a:noFill/>
                    </a:ln>
                  </pic:spPr>
                </pic:pic>
              </a:graphicData>
            </a:graphic>
          </wp:inline>
        </w:drawing>
      </w:r>
    </w:p>
    <w:p w14:paraId="12F5CBC4" w14:textId="6F6D7FE2" w:rsidR="00061A6B" w:rsidRDefault="00061A6B" w:rsidP="000765FC">
      <w:pPr>
        <w:spacing w:after="240" w:line="240" w:lineRule="auto"/>
        <w:ind w:right="57" w:firstLine="1560"/>
        <w:jc w:val="both"/>
        <w:rPr>
          <w:rFonts w:ascii="Tahoma" w:hAnsi="Tahoma" w:cs="Tahoma"/>
          <w:i/>
          <w:iCs/>
          <w:sz w:val="20"/>
          <w:szCs w:val="20"/>
          <w:lang w:val="id-ID" w:bidi="ar-SA"/>
        </w:rPr>
      </w:pPr>
      <w:r w:rsidRPr="00061A6B">
        <w:rPr>
          <w:rFonts w:ascii="Tahoma" w:hAnsi="Tahoma" w:cs="Tahoma"/>
          <w:i/>
          <w:iCs/>
          <w:sz w:val="20"/>
          <w:szCs w:val="20"/>
          <w:lang w:val="id-ID" w:bidi="ar-SA"/>
        </w:rPr>
        <w:t>Sumber: Hasil Analisis</w:t>
      </w:r>
    </w:p>
    <w:p w14:paraId="711E84D2" w14:textId="09AEC457" w:rsidR="00061A6B" w:rsidRPr="00061A6B" w:rsidRDefault="00061A6B" w:rsidP="000765FC">
      <w:pPr>
        <w:pStyle w:val="Caption"/>
        <w:spacing w:after="240"/>
        <w:jc w:val="center"/>
        <w:rPr>
          <w:rFonts w:ascii="Tahoma" w:hAnsi="Tahoma" w:cs="Tahoma"/>
          <w:i w:val="0"/>
          <w:iCs w:val="0"/>
          <w:color w:val="auto"/>
          <w:sz w:val="22"/>
          <w:szCs w:val="22"/>
        </w:rPr>
      </w:pPr>
      <w:bookmarkStart w:id="29" w:name="_Toc169016068"/>
      <w:r w:rsidRPr="000765FC">
        <w:rPr>
          <w:rFonts w:ascii="Tahoma" w:hAnsi="Tahoma" w:cs="Tahoma"/>
          <w:b/>
          <w:bCs/>
          <w:i w:val="0"/>
          <w:iCs w:val="0"/>
          <w:color w:val="auto"/>
          <w:sz w:val="22"/>
          <w:szCs w:val="22"/>
        </w:rPr>
        <w:t>Gambar V.</w:t>
      </w:r>
      <w:r w:rsidRPr="000765FC">
        <w:rPr>
          <w:rFonts w:ascii="Tahoma" w:hAnsi="Tahoma" w:cs="Tahoma"/>
          <w:b/>
          <w:bCs/>
          <w:i w:val="0"/>
          <w:iCs w:val="0"/>
          <w:color w:val="auto"/>
          <w:sz w:val="22"/>
          <w:szCs w:val="22"/>
        </w:rPr>
        <w:fldChar w:fldCharType="begin"/>
      </w:r>
      <w:r w:rsidRPr="000765FC">
        <w:rPr>
          <w:rFonts w:ascii="Tahoma" w:hAnsi="Tahoma" w:cs="Tahoma"/>
          <w:b/>
          <w:bCs/>
          <w:i w:val="0"/>
          <w:iCs w:val="0"/>
          <w:color w:val="auto"/>
          <w:sz w:val="22"/>
          <w:szCs w:val="22"/>
        </w:rPr>
        <w:instrText xml:space="preserve"> SEQ Gambar_V. \* ARABIC </w:instrText>
      </w:r>
      <w:r w:rsidRPr="000765FC">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5</w:t>
      </w:r>
      <w:r w:rsidRPr="000765FC">
        <w:rPr>
          <w:rFonts w:ascii="Tahoma" w:hAnsi="Tahoma" w:cs="Tahoma"/>
          <w:b/>
          <w:bCs/>
          <w:i w:val="0"/>
          <w:iCs w:val="0"/>
          <w:color w:val="auto"/>
          <w:sz w:val="22"/>
          <w:szCs w:val="22"/>
        </w:rPr>
        <w:fldChar w:fldCharType="end"/>
      </w:r>
      <w:r w:rsidRPr="000765FC">
        <w:rPr>
          <w:rFonts w:ascii="Tahoma" w:hAnsi="Tahoma" w:cs="Tahoma"/>
          <w:b/>
          <w:bCs/>
          <w:i w:val="0"/>
          <w:iCs w:val="0"/>
          <w:color w:val="auto"/>
          <w:sz w:val="22"/>
          <w:szCs w:val="22"/>
        </w:rPr>
        <w:t xml:space="preserve"> </w:t>
      </w:r>
      <w:r w:rsidRPr="000765FC">
        <w:rPr>
          <w:rFonts w:ascii="Tahoma" w:hAnsi="Tahoma" w:cs="Tahoma"/>
          <w:i w:val="0"/>
          <w:iCs w:val="0"/>
          <w:color w:val="auto"/>
          <w:sz w:val="22"/>
          <w:szCs w:val="22"/>
        </w:rPr>
        <w:t>Segmen Penumpang Naik dan Turun Menggunakan Moda Angkot</w:t>
      </w:r>
      <w:bookmarkEnd w:id="29"/>
    </w:p>
    <w:p w14:paraId="3D1C4D6E" w14:textId="46FA7F63" w:rsidR="00061887" w:rsidRDefault="00061887" w:rsidP="00CF19DD">
      <w:pPr>
        <w:spacing w:after="0" w:line="360" w:lineRule="auto"/>
        <w:ind w:left="709" w:firstLine="567"/>
        <w:jc w:val="both"/>
        <w:rPr>
          <w:rFonts w:ascii="Tahoma" w:hAnsi="Tahoma" w:cs="Tahoma"/>
          <w:szCs w:val="22"/>
          <w:lang w:val="id-ID" w:bidi="ar-SA"/>
        </w:rPr>
      </w:pPr>
      <w:r w:rsidRPr="00061887">
        <w:rPr>
          <w:rFonts w:ascii="Tahoma" w:hAnsi="Tahoma" w:cs="Tahoma"/>
          <w:szCs w:val="22"/>
          <w:lang w:val="id-ID" w:bidi="ar-SA"/>
        </w:rPr>
        <w:lastRenderedPageBreak/>
        <w:t xml:space="preserve">Segmen penumpang stasiun berangkat mengggunakan moda angkutan </w:t>
      </w:r>
      <w:r>
        <w:rPr>
          <w:rFonts w:ascii="Tahoma" w:hAnsi="Tahoma" w:cs="Tahoma"/>
          <w:szCs w:val="22"/>
          <w:lang w:val="id-ID" w:bidi="ar-SA"/>
        </w:rPr>
        <w:t>kota</w:t>
      </w:r>
      <w:r w:rsidRPr="00061887">
        <w:rPr>
          <w:rFonts w:ascii="Tahoma" w:hAnsi="Tahoma" w:cs="Tahoma"/>
          <w:szCs w:val="22"/>
          <w:lang w:val="id-ID" w:bidi="ar-SA"/>
        </w:rPr>
        <w:t xml:space="preserve"> dapat dimulai dari titik turun penumpang dari</w:t>
      </w:r>
      <w:r>
        <w:rPr>
          <w:rFonts w:ascii="Tahoma" w:hAnsi="Tahoma" w:cs="Tahoma"/>
          <w:szCs w:val="22"/>
          <w:lang w:val="id-ID" w:bidi="ar-SA"/>
        </w:rPr>
        <w:t xml:space="preserve"> angkot</w:t>
      </w:r>
      <w:r w:rsidRPr="00061887">
        <w:rPr>
          <w:rFonts w:ascii="Tahoma" w:hAnsi="Tahoma" w:cs="Tahoma"/>
          <w:szCs w:val="22"/>
          <w:lang w:val="id-ID" w:bidi="ar-SA"/>
        </w:rPr>
        <w:t xml:space="preserve"> kemudian penumpang mulai berjalan kaki menuju ruang tunggu. Di segment selanjutnya yaitu ruang tunggu penumpang melanjutkan berjalan kaki menuju kereta api.</w:t>
      </w:r>
    </w:p>
    <w:p w14:paraId="05A8F655" w14:textId="79638E10" w:rsidR="00061887" w:rsidRPr="00236360" w:rsidRDefault="00283B12" w:rsidP="00283B12">
      <w:pPr>
        <w:pStyle w:val="Caption"/>
        <w:spacing w:after="240"/>
        <w:jc w:val="center"/>
        <w:rPr>
          <w:rFonts w:ascii="Tahoma" w:hAnsi="Tahoma" w:cs="Tahoma"/>
          <w:sz w:val="22"/>
          <w:szCs w:val="22"/>
        </w:rPr>
      </w:pPr>
      <w:bookmarkStart w:id="30" w:name="_Toc165633072"/>
      <w:bookmarkStart w:id="31" w:name="_Toc166540067"/>
      <w:bookmarkStart w:id="32" w:name="_Toc169015584"/>
      <w:r>
        <w:rPr>
          <w:rFonts w:ascii="Tahoma" w:hAnsi="Tahoma" w:cs="Tahoma"/>
          <w:b/>
          <w:bCs/>
          <w:i w:val="0"/>
          <w:iCs w:val="0"/>
          <w:color w:val="auto"/>
          <w:sz w:val="22"/>
          <w:szCs w:val="22"/>
        </w:rPr>
        <w:t>Tabel</w:t>
      </w:r>
      <w:r w:rsidR="00061887" w:rsidRPr="00236360">
        <w:rPr>
          <w:rFonts w:ascii="Tahoma" w:hAnsi="Tahoma" w:cs="Tahoma"/>
          <w:b/>
          <w:bCs/>
          <w:i w:val="0"/>
          <w:iCs w:val="0"/>
          <w:color w:val="auto"/>
          <w:sz w:val="22"/>
          <w:szCs w:val="22"/>
        </w:rPr>
        <w:t xml:space="preserve"> V. </w:t>
      </w:r>
      <w:r w:rsidR="00061887" w:rsidRPr="00236360">
        <w:rPr>
          <w:rFonts w:ascii="Tahoma" w:hAnsi="Tahoma" w:cs="Tahoma"/>
          <w:b/>
          <w:bCs/>
          <w:i w:val="0"/>
          <w:iCs w:val="0"/>
          <w:color w:val="auto"/>
          <w:sz w:val="22"/>
          <w:szCs w:val="22"/>
        </w:rPr>
        <w:fldChar w:fldCharType="begin"/>
      </w:r>
      <w:r w:rsidR="00061887" w:rsidRPr="00236360">
        <w:rPr>
          <w:rFonts w:ascii="Tahoma" w:hAnsi="Tahoma" w:cs="Tahoma"/>
          <w:b/>
          <w:bCs/>
          <w:i w:val="0"/>
          <w:iCs w:val="0"/>
          <w:color w:val="auto"/>
          <w:sz w:val="22"/>
          <w:szCs w:val="22"/>
        </w:rPr>
        <w:instrText xml:space="preserve"> SEQ Tabel_V. \* ARABIC </w:instrText>
      </w:r>
      <w:r w:rsidR="00061887" w:rsidRPr="00236360">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11</w:t>
      </w:r>
      <w:r w:rsidR="00061887" w:rsidRPr="00236360">
        <w:rPr>
          <w:rFonts w:ascii="Tahoma" w:hAnsi="Tahoma" w:cs="Tahoma"/>
          <w:b/>
          <w:bCs/>
          <w:i w:val="0"/>
          <w:iCs w:val="0"/>
          <w:color w:val="auto"/>
          <w:sz w:val="22"/>
          <w:szCs w:val="22"/>
        </w:rPr>
        <w:fldChar w:fldCharType="end"/>
      </w:r>
      <w:r w:rsidR="00061887" w:rsidRPr="00236360">
        <w:rPr>
          <w:rFonts w:ascii="Tahoma" w:hAnsi="Tahoma" w:cs="Tahoma"/>
          <w:sz w:val="22"/>
          <w:szCs w:val="22"/>
        </w:rPr>
        <w:t xml:space="preserve"> </w:t>
      </w:r>
      <w:r w:rsidR="00000892" w:rsidRPr="00000892">
        <w:rPr>
          <w:rFonts w:ascii="Tahoma" w:hAnsi="Tahoma" w:cs="Tahoma"/>
          <w:iCs w:val="0"/>
          <w:color w:val="auto"/>
          <w:sz w:val="22"/>
          <w:szCs w:val="22"/>
        </w:rPr>
        <w:t>Segment Disutility</w:t>
      </w:r>
      <w:r w:rsidR="002E35E3">
        <w:rPr>
          <w:rFonts w:ascii="Tahoma" w:hAnsi="Tahoma" w:cs="Tahoma"/>
          <w:iCs w:val="0"/>
          <w:color w:val="auto"/>
          <w:sz w:val="22"/>
          <w:szCs w:val="22"/>
        </w:rPr>
        <w:t xml:space="preserve"> </w:t>
      </w:r>
      <w:r w:rsidR="00061887" w:rsidRPr="00236360">
        <w:rPr>
          <w:rFonts w:ascii="Tahoma" w:hAnsi="Tahoma" w:cs="Tahoma"/>
          <w:i w:val="0"/>
          <w:iCs w:val="0"/>
          <w:color w:val="auto"/>
          <w:sz w:val="22"/>
          <w:szCs w:val="22"/>
        </w:rPr>
        <w:t xml:space="preserve">Penumpang Naik Menggunakan Moda </w:t>
      </w:r>
      <w:r w:rsidR="008A40C0">
        <w:rPr>
          <w:rFonts w:ascii="Tahoma" w:hAnsi="Tahoma" w:cs="Tahoma"/>
          <w:i w:val="0"/>
          <w:iCs w:val="0"/>
          <w:color w:val="auto"/>
          <w:sz w:val="22"/>
          <w:szCs w:val="22"/>
        </w:rPr>
        <w:t>A</w:t>
      </w:r>
      <w:r w:rsidR="00061887" w:rsidRPr="00236360">
        <w:rPr>
          <w:rFonts w:ascii="Tahoma" w:hAnsi="Tahoma" w:cs="Tahoma"/>
          <w:i w:val="0"/>
          <w:iCs w:val="0"/>
          <w:color w:val="auto"/>
          <w:sz w:val="22"/>
          <w:szCs w:val="22"/>
        </w:rPr>
        <w:t>ngkot</w:t>
      </w:r>
      <w:bookmarkEnd w:id="30"/>
      <w:bookmarkEnd w:id="31"/>
      <w:bookmarkEnd w:id="32"/>
    </w:p>
    <w:tbl>
      <w:tblPr>
        <w:tblW w:w="11092" w:type="dxa"/>
        <w:tblInd w:w="1129" w:type="dxa"/>
        <w:tblLook w:val="04A0" w:firstRow="1" w:lastRow="0" w:firstColumn="1" w:lastColumn="0" w:noHBand="0" w:noVBand="1"/>
      </w:tblPr>
      <w:tblGrid>
        <w:gridCol w:w="2915"/>
        <w:gridCol w:w="954"/>
        <w:gridCol w:w="1228"/>
        <w:gridCol w:w="917"/>
        <w:gridCol w:w="1214"/>
        <w:gridCol w:w="643"/>
        <w:gridCol w:w="1171"/>
        <w:gridCol w:w="643"/>
        <w:gridCol w:w="1185"/>
        <w:gridCol w:w="222"/>
      </w:tblGrid>
      <w:tr w:rsidR="007D4FF9" w:rsidRPr="007D4FF9" w14:paraId="4D8A6589" w14:textId="77777777" w:rsidTr="007D4FF9">
        <w:trPr>
          <w:gridAfter w:val="1"/>
          <w:wAfter w:w="222" w:type="dxa"/>
          <w:trHeight w:val="240"/>
        </w:trPr>
        <w:tc>
          <w:tcPr>
            <w:tcW w:w="7228"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A155C"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Penumpang Masuk  dengan Angkot</w:t>
            </w:r>
          </w:p>
        </w:tc>
        <w:tc>
          <w:tcPr>
            <w:tcW w:w="3642" w:type="dxa"/>
            <w:gridSpan w:val="4"/>
            <w:tcBorders>
              <w:top w:val="single" w:sz="4" w:space="0" w:color="auto"/>
              <w:left w:val="nil"/>
              <w:bottom w:val="single" w:sz="4" w:space="0" w:color="auto"/>
              <w:right w:val="single" w:sz="4" w:space="0" w:color="auto"/>
            </w:tcBorders>
            <w:shd w:val="clear" w:color="auto" w:fill="auto"/>
            <w:noWrap/>
            <w:vAlign w:val="center"/>
            <w:hideMark/>
          </w:tcPr>
          <w:p w14:paraId="5B224A54"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Berjalan</w:t>
            </w:r>
          </w:p>
        </w:tc>
      </w:tr>
      <w:tr w:rsidR="007D4FF9" w:rsidRPr="007D4FF9" w14:paraId="371B8674" w14:textId="77777777" w:rsidTr="007D4FF9">
        <w:trPr>
          <w:gridAfter w:val="1"/>
          <w:wAfter w:w="222" w:type="dxa"/>
          <w:trHeight w:val="240"/>
        </w:trPr>
        <w:tc>
          <w:tcPr>
            <w:tcW w:w="7228" w:type="dxa"/>
            <w:gridSpan w:val="5"/>
            <w:vMerge/>
            <w:tcBorders>
              <w:top w:val="single" w:sz="4" w:space="0" w:color="auto"/>
              <w:left w:val="single" w:sz="4" w:space="0" w:color="auto"/>
              <w:bottom w:val="single" w:sz="4" w:space="0" w:color="auto"/>
              <w:right w:val="single" w:sz="4" w:space="0" w:color="auto"/>
            </w:tcBorders>
            <w:vAlign w:val="center"/>
            <w:hideMark/>
          </w:tcPr>
          <w:p w14:paraId="51661D9F"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18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8B4955"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Tidak membawa</w:t>
            </w:r>
          </w:p>
        </w:tc>
        <w:tc>
          <w:tcPr>
            <w:tcW w:w="18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892349"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Membawa beban</w:t>
            </w:r>
          </w:p>
        </w:tc>
      </w:tr>
      <w:tr w:rsidR="007D4FF9" w:rsidRPr="007D4FF9" w14:paraId="683F4581" w14:textId="77777777" w:rsidTr="007D4FF9">
        <w:trPr>
          <w:gridAfter w:val="1"/>
          <w:wAfter w:w="222" w:type="dxa"/>
          <w:trHeight w:val="495"/>
        </w:trPr>
        <w:tc>
          <w:tcPr>
            <w:tcW w:w="291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01EF4D"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Asal</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14:paraId="03462AAD"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Jarak (meter)</w:t>
            </w:r>
          </w:p>
        </w:tc>
        <w:tc>
          <w:tcPr>
            <w:tcW w:w="1228" w:type="dxa"/>
            <w:vMerge w:val="restart"/>
            <w:tcBorders>
              <w:top w:val="nil"/>
              <w:left w:val="single" w:sz="4" w:space="0" w:color="auto"/>
              <w:bottom w:val="single" w:sz="4" w:space="0" w:color="auto"/>
              <w:right w:val="single" w:sz="4" w:space="0" w:color="auto"/>
            </w:tcBorders>
            <w:shd w:val="clear" w:color="auto" w:fill="auto"/>
            <w:vAlign w:val="center"/>
            <w:hideMark/>
          </w:tcPr>
          <w:p w14:paraId="35DFF030"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Kecepatan (m/Menit)</w:t>
            </w:r>
          </w:p>
        </w:tc>
        <w:tc>
          <w:tcPr>
            <w:tcW w:w="917" w:type="dxa"/>
            <w:vMerge w:val="restart"/>
            <w:tcBorders>
              <w:top w:val="nil"/>
              <w:left w:val="single" w:sz="4" w:space="0" w:color="auto"/>
              <w:bottom w:val="single" w:sz="4" w:space="0" w:color="auto"/>
              <w:right w:val="single" w:sz="4" w:space="0" w:color="auto"/>
            </w:tcBorders>
            <w:shd w:val="clear" w:color="auto" w:fill="auto"/>
            <w:vAlign w:val="center"/>
            <w:hideMark/>
          </w:tcPr>
          <w:p w14:paraId="6B0E23E6"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Waktu  (Menit)</w:t>
            </w:r>
          </w:p>
        </w:tc>
        <w:tc>
          <w:tcPr>
            <w:tcW w:w="12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8423D2"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Hambatan</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5EED1B"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Nilai</w:t>
            </w:r>
          </w:p>
        </w:tc>
        <w:tc>
          <w:tcPr>
            <w:tcW w:w="1171" w:type="dxa"/>
            <w:vMerge w:val="restart"/>
            <w:tcBorders>
              <w:top w:val="nil"/>
              <w:left w:val="single" w:sz="4" w:space="0" w:color="auto"/>
              <w:bottom w:val="single" w:sz="4" w:space="0" w:color="000000"/>
              <w:right w:val="single" w:sz="4" w:space="0" w:color="auto"/>
            </w:tcBorders>
            <w:shd w:val="clear" w:color="auto" w:fill="auto"/>
            <w:vAlign w:val="center"/>
            <w:hideMark/>
          </w:tcPr>
          <w:p w14:paraId="74BAF906"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Segment Disutility</w:t>
            </w:r>
            <w:r w:rsidRPr="007D4FF9">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F061AD"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Nilai</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77E0057B"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Segment Disutility</w:t>
            </w:r>
            <w:r w:rsidRPr="007D4FF9">
              <w:rPr>
                <w:rFonts w:ascii="Tahoma" w:eastAsia="Times New Roman" w:hAnsi="Tahoma" w:cs="Tahoma"/>
                <w:color w:val="000000"/>
                <w:kern w:val="0"/>
                <w:szCs w:val="22"/>
                <w:lang w:val="id-ID" w:eastAsia="id-ID" w:bidi="ar-SA"/>
                <w14:ligatures w14:val="none"/>
              </w:rPr>
              <w:t xml:space="preserve"> (Menit)</w:t>
            </w:r>
          </w:p>
        </w:tc>
      </w:tr>
      <w:tr w:rsidR="007D4FF9" w:rsidRPr="007D4FF9" w14:paraId="32D14D2C" w14:textId="77777777" w:rsidTr="007D4FF9">
        <w:trPr>
          <w:trHeight w:val="240"/>
        </w:trPr>
        <w:tc>
          <w:tcPr>
            <w:tcW w:w="2915" w:type="dxa"/>
            <w:vMerge/>
            <w:tcBorders>
              <w:top w:val="nil"/>
              <w:left w:val="single" w:sz="4" w:space="0" w:color="auto"/>
              <w:bottom w:val="single" w:sz="4" w:space="0" w:color="auto"/>
              <w:right w:val="single" w:sz="4" w:space="0" w:color="auto"/>
            </w:tcBorders>
            <w:vAlign w:val="center"/>
            <w:hideMark/>
          </w:tcPr>
          <w:p w14:paraId="5E5A4F96"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954" w:type="dxa"/>
            <w:vMerge/>
            <w:tcBorders>
              <w:top w:val="nil"/>
              <w:left w:val="single" w:sz="4" w:space="0" w:color="auto"/>
              <w:bottom w:val="single" w:sz="4" w:space="0" w:color="auto"/>
              <w:right w:val="single" w:sz="4" w:space="0" w:color="auto"/>
            </w:tcBorders>
            <w:vAlign w:val="center"/>
            <w:hideMark/>
          </w:tcPr>
          <w:p w14:paraId="49AC12A5"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1228" w:type="dxa"/>
            <w:vMerge/>
            <w:tcBorders>
              <w:top w:val="nil"/>
              <w:left w:val="single" w:sz="4" w:space="0" w:color="auto"/>
              <w:bottom w:val="single" w:sz="4" w:space="0" w:color="auto"/>
              <w:right w:val="single" w:sz="4" w:space="0" w:color="auto"/>
            </w:tcBorders>
            <w:vAlign w:val="center"/>
            <w:hideMark/>
          </w:tcPr>
          <w:p w14:paraId="69542605"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917" w:type="dxa"/>
            <w:vMerge/>
            <w:tcBorders>
              <w:top w:val="nil"/>
              <w:left w:val="single" w:sz="4" w:space="0" w:color="auto"/>
              <w:bottom w:val="single" w:sz="4" w:space="0" w:color="auto"/>
              <w:right w:val="single" w:sz="4" w:space="0" w:color="auto"/>
            </w:tcBorders>
            <w:vAlign w:val="center"/>
            <w:hideMark/>
          </w:tcPr>
          <w:p w14:paraId="5C43851A"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1214" w:type="dxa"/>
            <w:vMerge/>
            <w:tcBorders>
              <w:top w:val="nil"/>
              <w:left w:val="single" w:sz="4" w:space="0" w:color="auto"/>
              <w:bottom w:val="single" w:sz="4" w:space="0" w:color="auto"/>
              <w:right w:val="single" w:sz="4" w:space="0" w:color="auto"/>
            </w:tcBorders>
            <w:vAlign w:val="center"/>
            <w:hideMark/>
          </w:tcPr>
          <w:p w14:paraId="255616E1"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72B886CF"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1171" w:type="dxa"/>
            <w:vMerge/>
            <w:tcBorders>
              <w:top w:val="nil"/>
              <w:left w:val="single" w:sz="4" w:space="0" w:color="auto"/>
              <w:bottom w:val="single" w:sz="4" w:space="0" w:color="000000"/>
              <w:right w:val="single" w:sz="4" w:space="0" w:color="auto"/>
            </w:tcBorders>
            <w:vAlign w:val="center"/>
            <w:hideMark/>
          </w:tcPr>
          <w:p w14:paraId="2C18A192" w14:textId="77777777" w:rsidR="007D4FF9" w:rsidRPr="007D4FF9" w:rsidRDefault="007D4FF9" w:rsidP="007D4FF9">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47FB26F2"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1185" w:type="dxa"/>
            <w:vMerge/>
            <w:tcBorders>
              <w:top w:val="nil"/>
              <w:left w:val="single" w:sz="4" w:space="0" w:color="auto"/>
              <w:bottom w:val="single" w:sz="4" w:space="0" w:color="000000"/>
              <w:right w:val="single" w:sz="4" w:space="0" w:color="auto"/>
            </w:tcBorders>
            <w:vAlign w:val="center"/>
            <w:hideMark/>
          </w:tcPr>
          <w:p w14:paraId="0911E1A4" w14:textId="77777777" w:rsidR="007D4FF9" w:rsidRPr="007D4FF9" w:rsidRDefault="007D4FF9" w:rsidP="007D4FF9">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0E0A0E3F" w14:textId="77777777" w:rsidR="007D4FF9" w:rsidRPr="007D4FF9" w:rsidRDefault="007D4FF9" w:rsidP="007D4FF9">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7D4FF9" w:rsidRPr="007D4FF9" w14:paraId="39DE97B8" w14:textId="77777777" w:rsidTr="007D4FF9">
        <w:trPr>
          <w:trHeight w:val="240"/>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14:paraId="228A5300"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1</w:t>
            </w:r>
          </w:p>
        </w:tc>
        <w:tc>
          <w:tcPr>
            <w:tcW w:w="954" w:type="dxa"/>
            <w:tcBorders>
              <w:top w:val="nil"/>
              <w:left w:val="nil"/>
              <w:bottom w:val="single" w:sz="4" w:space="0" w:color="auto"/>
              <w:right w:val="single" w:sz="4" w:space="0" w:color="auto"/>
            </w:tcBorders>
            <w:shd w:val="clear" w:color="auto" w:fill="auto"/>
            <w:noWrap/>
            <w:vAlign w:val="center"/>
            <w:hideMark/>
          </w:tcPr>
          <w:p w14:paraId="2F9EDB73"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2</w:t>
            </w:r>
          </w:p>
        </w:tc>
        <w:tc>
          <w:tcPr>
            <w:tcW w:w="1228" w:type="dxa"/>
            <w:tcBorders>
              <w:top w:val="nil"/>
              <w:left w:val="nil"/>
              <w:bottom w:val="single" w:sz="4" w:space="0" w:color="auto"/>
              <w:right w:val="single" w:sz="4" w:space="0" w:color="auto"/>
            </w:tcBorders>
            <w:shd w:val="clear" w:color="auto" w:fill="auto"/>
            <w:noWrap/>
            <w:vAlign w:val="center"/>
            <w:hideMark/>
          </w:tcPr>
          <w:p w14:paraId="7C55AA4F"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3</w:t>
            </w:r>
          </w:p>
        </w:tc>
        <w:tc>
          <w:tcPr>
            <w:tcW w:w="917" w:type="dxa"/>
            <w:tcBorders>
              <w:top w:val="nil"/>
              <w:left w:val="nil"/>
              <w:bottom w:val="single" w:sz="4" w:space="0" w:color="auto"/>
              <w:right w:val="single" w:sz="4" w:space="0" w:color="auto"/>
            </w:tcBorders>
            <w:shd w:val="clear" w:color="auto" w:fill="auto"/>
            <w:noWrap/>
            <w:vAlign w:val="center"/>
            <w:hideMark/>
          </w:tcPr>
          <w:p w14:paraId="7D73893D"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4</w:t>
            </w:r>
          </w:p>
        </w:tc>
        <w:tc>
          <w:tcPr>
            <w:tcW w:w="1214" w:type="dxa"/>
            <w:tcBorders>
              <w:top w:val="nil"/>
              <w:left w:val="nil"/>
              <w:bottom w:val="single" w:sz="4" w:space="0" w:color="auto"/>
              <w:right w:val="single" w:sz="4" w:space="0" w:color="auto"/>
            </w:tcBorders>
            <w:shd w:val="clear" w:color="auto" w:fill="auto"/>
            <w:noWrap/>
            <w:vAlign w:val="center"/>
            <w:hideMark/>
          </w:tcPr>
          <w:p w14:paraId="5464E2C5"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5</w:t>
            </w:r>
          </w:p>
        </w:tc>
        <w:tc>
          <w:tcPr>
            <w:tcW w:w="643" w:type="dxa"/>
            <w:tcBorders>
              <w:top w:val="nil"/>
              <w:left w:val="nil"/>
              <w:bottom w:val="single" w:sz="4" w:space="0" w:color="auto"/>
              <w:right w:val="single" w:sz="4" w:space="0" w:color="auto"/>
            </w:tcBorders>
            <w:shd w:val="clear" w:color="auto" w:fill="auto"/>
            <w:noWrap/>
            <w:vAlign w:val="center"/>
            <w:hideMark/>
          </w:tcPr>
          <w:p w14:paraId="3D5C71EA"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6</w:t>
            </w:r>
          </w:p>
        </w:tc>
        <w:tc>
          <w:tcPr>
            <w:tcW w:w="1171" w:type="dxa"/>
            <w:tcBorders>
              <w:top w:val="nil"/>
              <w:left w:val="nil"/>
              <w:bottom w:val="single" w:sz="4" w:space="0" w:color="auto"/>
              <w:right w:val="single" w:sz="4" w:space="0" w:color="auto"/>
            </w:tcBorders>
            <w:shd w:val="clear" w:color="auto" w:fill="auto"/>
            <w:noWrap/>
            <w:vAlign w:val="center"/>
            <w:hideMark/>
          </w:tcPr>
          <w:p w14:paraId="1E8AE963"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7</w:t>
            </w:r>
          </w:p>
        </w:tc>
        <w:tc>
          <w:tcPr>
            <w:tcW w:w="643" w:type="dxa"/>
            <w:tcBorders>
              <w:top w:val="nil"/>
              <w:left w:val="nil"/>
              <w:bottom w:val="single" w:sz="4" w:space="0" w:color="auto"/>
              <w:right w:val="single" w:sz="4" w:space="0" w:color="auto"/>
            </w:tcBorders>
            <w:shd w:val="clear" w:color="auto" w:fill="auto"/>
            <w:noWrap/>
            <w:vAlign w:val="center"/>
            <w:hideMark/>
          </w:tcPr>
          <w:p w14:paraId="52284A77"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8</w:t>
            </w:r>
          </w:p>
        </w:tc>
        <w:tc>
          <w:tcPr>
            <w:tcW w:w="1185" w:type="dxa"/>
            <w:tcBorders>
              <w:top w:val="nil"/>
              <w:left w:val="nil"/>
              <w:bottom w:val="single" w:sz="4" w:space="0" w:color="auto"/>
              <w:right w:val="single" w:sz="4" w:space="0" w:color="auto"/>
            </w:tcBorders>
            <w:shd w:val="clear" w:color="auto" w:fill="auto"/>
            <w:noWrap/>
            <w:vAlign w:val="center"/>
            <w:hideMark/>
          </w:tcPr>
          <w:p w14:paraId="6EBD865A"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9</w:t>
            </w:r>
          </w:p>
        </w:tc>
        <w:tc>
          <w:tcPr>
            <w:tcW w:w="222" w:type="dxa"/>
            <w:vAlign w:val="center"/>
            <w:hideMark/>
          </w:tcPr>
          <w:p w14:paraId="77D823B4" w14:textId="77777777" w:rsidR="007D4FF9" w:rsidRPr="007D4FF9" w:rsidRDefault="007D4FF9" w:rsidP="007D4FF9">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4FF9" w:rsidRPr="007D4FF9" w14:paraId="7D294B45" w14:textId="77777777" w:rsidTr="007D4FF9">
        <w:trPr>
          <w:trHeight w:val="240"/>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14:paraId="2B6F33E7"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Turun dari MPU - Gerbang Masuk</w:t>
            </w:r>
          </w:p>
        </w:tc>
        <w:tc>
          <w:tcPr>
            <w:tcW w:w="954" w:type="dxa"/>
            <w:tcBorders>
              <w:top w:val="nil"/>
              <w:left w:val="nil"/>
              <w:bottom w:val="single" w:sz="4" w:space="0" w:color="auto"/>
              <w:right w:val="single" w:sz="4" w:space="0" w:color="auto"/>
            </w:tcBorders>
            <w:shd w:val="clear" w:color="auto" w:fill="auto"/>
            <w:noWrap/>
            <w:vAlign w:val="center"/>
            <w:hideMark/>
          </w:tcPr>
          <w:p w14:paraId="6426F863"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353</w:t>
            </w:r>
          </w:p>
        </w:tc>
        <w:tc>
          <w:tcPr>
            <w:tcW w:w="1228" w:type="dxa"/>
            <w:tcBorders>
              <w:top w:val="nil"/>
              <w:left w:val="nil"/>
              <w:bottom w:val="single" w:sz="4" w:space="0" w:color="auto"/>
              <w:right w:val="single" w:sz="4" w:space="0" w:color="auto"/>
            </w:tcBorders>
            <w:shd w:val="clear" w:color="auto" w:fill="auto"/>
            <w:noWrap/>
            <w:vAlign w:val="center"/>
            <w:hideMark/>
          </w:tcPr>
          <w:p w14:paraId="4613D524"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54</w:t>
            </w:r>
          </w:p>
        </w:tc>
        <w:tc>
          <w:tcPr>
            <w:tcW w:w="917" w:type="dxa"/>
            <w:tcBorders>
              <w:top w:val="nil"/>
              <w:left w:val="nil"/>
              <w:bottom w:val="single" w:sz="4" w:space="0" w:color="auto"/>
              <w:right w:val="single" w:sz="4" w:space="0" w:color="auto"/>
            </w:tcBorders>
            <w:shd w:val="clear" w:color="auto" w:fill="auto"/>
            <w:noWrap/>
            <w:vAlign w:val="center"/>
            <w:hideMark/>
          </w:tcPr>
          <w:p w14:paraId="01E4A47E"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6,54</w:t>
            </w:r>
          </w:p>
        </w:tc>
        <w:tc>
          <w:tcPr>
            <w:tcW w:w="1214" w:type="dxa"/>
            <w:tcBorders>
              <w:top w:val="nil"/>
              <w:left w:val="nil"/>
              <w:bottom w:val="single" w:sz="4" w:space="0" w:color="auto"/>
              <w:right w:val="single" w:sz="4" w:space="0" w:color="auto"/>
            </w:tcBorders>
            <w:shd w:val="clear" w:color="auto" w:fill="auto"/>
            <w:noWrap/>
            <w:vAlign w:val="center"/>
            <w:hideMark/>
          </w:tcPr>
          <w:p w14:paraId="3B872428"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4A82D6B8"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1,25</w:t>
            </w:r>
          </w:p>
        </w:tc>
        <w:tc>
          <w:tcPr>
            <w:tcW w:w="1171" w:type="dxa"/>
            <w:tcBorders>
              <w:top w:val="nil"/>
              <w:left w:val="nil"/>
              <w:bottom w:val="single" w:sz="4" w:space="0" w:color="auto"/>
              <w:right w:val="single" w:sz="4" w:space="0" w:color="auto"/>
            </w:tcBorders>
            <w:shd w:val="clear" w:color="auto" w:fill="auto"/>
            <w:noWrap/>
            <w:vAlign w:val="center"/>
            <w:hideMark/>
          </w:tcPr>
          <w:p w14:paraId="18742691"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8,17</w:t>
            </w:r>
          </w:p>
        </w:tc>
        <w:tc>
          <w:tcPr>
            <w:tcW w:w="643" w:type="dxa"/>
            <w:tcBorders>
              <w:top w:val="nil"/>
              <w:left w:val="nil"/>
              <w:bottom w:val="single" w:sz="4" w:space="0" w:color="auto"/>
              <w:right w:val="single" w:sz="4" w:space="0" w:color="auto"/>
            </w:tcBorders>
            <w:shd w:val="clear" w:color="auto" w:fill="auto"/>
            <w:noWrap/>
            <w:vAlign w:val="center"/>
            <w:hideMark/>
          </w:tcPr>
          <w:p w14:paraId="3AF8345C"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5EFD834A"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19,61</w:t>
            </w:r>
          </w:p>
        </w:tc>
        <w:tc>
          <w:tcPr>
            <w:tcW w:w="222" w:type="dxa"/>
            <w:vAlign w:val="center"/>
            <w:hideMark/>
          </w:tcPr>
          <w:p w14:paraId="3EA28DDE" w14:textId="77777777" w:rsidR="007D4FF9" w:rsidRPr="007D4FF9" w:rsidRDefault="007D4FF9" w:rsidP="007D4FF9">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4FF9" w:rsidRPr="007D4FF9" w14:paraId="3341F555" w14:textId="77777777" w:rsidTr="007D4FF9">
        <w:trPr>
          <w:trHeight w:val="240"/>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14:paraId="34399D2A"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Gerbang masuk - Ruang Tunggu</w:t>
            </w:r>
          </w:p>
        </w:tc>
        <w:tc>
          <w:tcPr>
            <w:tcW w:w="954" w:type="dxa"/>
            <w:tcBorders>
              <w:top w:val="nil"/>
              <w:left w:val="nil"/>
              <w:bottom w:val="single" w:sz="4" w:space="0" w:color="auto"/>
              <w:right w:val="single" w:sz="4" w:space="0" w:color="auto"/>
            </w:tcBorders>
            <w:shd w:val="clear" w:color="auto" w:fill="auto"/>
            <w:noWrap/>
            <w:vAlign w:val="center"/>
            <w:hideMark/>
          </w:tcPr>
          <w:p w14:paraId="214F1AEB"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118</w:t>
            </w:r>
          </w:p>
        </w:tc>
        <w:tc>
          <w:tcPr>
            <w:tcW w:w="1228" w:type="dxa"/>
            <w:tcBorders>
              <w:top w:val="nil"/>
              <w:left w:val="nil"/>
              <w:bottom w:val="single" w:sz="4" w:space="0" w:color="auto"/>
              <w:right w:val="single" w:sz="4" w:space="0" w:color="auto"/>
            </w:tcBorders>
            <w:shd w:val="clear" w:color="auto" w:fill="auto"/>
            <w:noWrap/>
            <w:vAlign w:val="center"/>
            <w:hideMark/>
          </w:tcPr>
          <w:p w14:paraId="72C867DC"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54</w:t>
            </w:r>
          </w:p>
        </w:tc>
        <w:tc>
          <w:tcPr>
            <w:tcW w:w="917" w:type="dxa"/>
            <w:tcBorders>
              <w:top w:val="nil"/>
              <w:left w:val="nil"/>
              <w:bottom w:val="single" w:sz="4" w:space="0" w:color="auto"/>
              <w:right w:val="single" w:sz="4" w:space="0" w:color="auto"/>
            </w:tcBorders>
            <w:shd w:val="clear" w:color="auto" w:fill="auto"/>
            <w:noWrap/>
            <w:vAlign w:val="center"/>
            <w:hideMark/>
          </w:tcPr>
          <w:p w14:paraId="0D454F7F"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2,19</w:t>
            </w:r>
          </w:p>
        </w:tc>
        <w:tc>
          <w:tcPr>
            <w:tcW w:w="1214" w:type="dxa"/>
            <w:tcBorders>
              <w:top w:val="nil"/>
              <w:left w:val="nil"/>
              <w:bottom w:val="single" w:sz="4" w:space="0" w:color="auto"/>
              <w:right w:val="single" w:sz="4" w:space="0" w:color="auto"/>
            </w:tcBorders>
            <w:shd w:val="clear" w:color="auto" w:fill="auto"/>
            <w:noWrap/>
            <w:vAlign w:val="center"/>
            <w:hideMark/>
          </w:tcPr>
          <w:p w14:paraId="37077642"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34508184"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1,25</w:t>
            </w:r>
          </w:p>
        </w:tc>
        <w:tc>
          <w:tcPr>
            <w:tcW w:w="1171" w:type="dxa"/>
            <w:tcBorders>
              <w:top w:val="nil"/>
              <w:left w:val="nil"/>
              <w:bottom w:val="single" w:sz="4" w:space="0" w:color="auto"/>
              <w:right w:val="single" w:sz="4" w:space="0" w:color="auto"/>
            </w:tcBorders>
            <w:shd w:val="clear" w:color="auto" w:fill="auto"/>
            <w:noWrap/>
            <w:vAlign w:val="center"/>
            <w:hideMark/>
          </w:tcPr>
          <w:p w14:paraId="0F857FFF"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2,73</w:t>
            </w:r>
          </w:p>
        </w:tc>
        <w:tc>
          <w:tcPr>
            <w:tcW w:w="643" w:type="dxa"/>
            <w:tcBorders>
              <w:top w:val="nil"/>
              <w:left w:val="nil"/>
              <w:bottom w:val="single" w:sz="4" w:space="0" w:color="auto"/>
              <w:right w:val="single" w:sz="4" w:space="0" w:color="auto"/>
            </w:tcBorders>
            <w:shd w:val="clear" w:color="auto" w:fill="auto"/>
            <w:noWrap/>
            <w:vAlign w:val="center"/>
            <w:hideMark/>
          </w:tcPr>
          <w:p w14:paraId="0F8C015A"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091C9784"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6,56</w:t>
            </w:r>
          </w:p>
        </w:tc>
        <w:tc>
          <w:tcPr>
            <w:tcW w:w="222" w:type="dxa"/>
            <w:vAlign w:val="center"/>
            <w:hideMark/>
          </w:tcPr>
          <w:p w14:paraId="28ED50D0" w14:textId="77777777" w:rsidR="007D4FF9" w:rsidRPr="007D4FF9" w:rsidRDefault="007D4FF9" w:rsidP="007D4FF9">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4FF9" w:rsidRPr="007D4FF9" w14:paraId="4B27DBB3" w14:textId="77777777" w:rsidTr="007D4FF9">
        <w:trPr>
          <w:trHeight w:val="225"/>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14:paraId="046D9972"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Ruang Tunggu - Kereta</w:t>
            </w:r>
          </w:p>
        </w:tc>
        <w:tc>
          <w:tcPr>
            <w:tcW w:w="954" w:type="dxa"/>
            <w:tcBorders>
              <w:top w:val="nil"/>
              <w:left w:val="nil"/>
              <w:bottom w:val="single" w:sz="4" w:space="0" w:color="auto"/>
              <w:right w:val="single" w:sz="4" w:space="0" w:color="auto"/>
            </w:tcBorders>
            <w:shd w:val="clear" w:color="auto" w:fill="auto"/>
            <w:noWrap/>
            <w:vAlign w:val="center"/>
            <w:hideMark/>
          </w:tcPr>
          <w:p w14:paraId="7BA45C8A"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7</w:t>
            </w:r>
          </w:p>
        </w:tc>
        <w:tc>
          <w:tcPr>
            <w:tcW w:w="1228" w:type="dxa"/>
            <w:tcBorders>
              <w:top w:val="nil"/>
              <w:left w:val="nil"/>
              <w:bottom w:val="single" w:sz="4" w:space="0" w:color="auto"/>
              <w:right w:val="single" w:sz="4" w:space="0" w:color="auto"/>
            </w:tcBorders>
            <w:shd w:val="clear" w:color="auto" w:fill="auto"/>
            <w:noWrap/>
            <w:vAlign w:val="center"/>
            <w:hideMark/>
          </w:tcPr>
          <w:p w14:paraId="6B7F07D3"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54</w:t>
            </w:r>
          </w:p>
        </w:tc>
        <w:tc>
          <w:tcPr>
            <w:tcW w:w="917" w:type="dxa"/>
            <w:tcBorders>
              <w:top w:val="nil"/>
              <w:left w:val="nil"/>
              <w:bottom w:val="single" w:sz="4" w:space="0" w:color="auto"/>
              <w:right w:val="single" w:sz="4" w:space="0" w:color="auto"/>
            </w:tcBorders>
            <w:shd w:val="clear" w:color="auto" w:fill="auto"/>
            <w:noWrap/>
            <w:vAlign w:val="center"/>
            <w:hideMark/>
          </w:tcPr>
          <w:p w14:paraId="035C26DD"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0,13</w:t>
            </w:r>
          </w:p>
        </w:tc>
        <w:tc>
          <w:tcPr>
            <w:tcW w:w="1214" w:type="dxa"/>
            <w:tcBorders>
              <w:top w:val="nil"/>
              <w:left w:val="nil"/>
              <w:bottom w:val="single" w:sz="4" w:space="0" w:color="auto"/>
              <w:right w:val="single" w:sz="4" w:space="0" w:color="auto"/>
            </w:tcBorders>
            <w:shd w:val="clear" w:color="auto" w:fill="auto"/>
            <w:noWrap/>
            <w:vAlign w:val="center"/>
            <w:hideMark/>
          </w:tcPr>
          <w:p w14:paraId="014B8D7C"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1,00</w:t>
            </w:r>
          </w:p>
        </w:tc>
        <w:tc>
          <w:tcPr>
            <w:tcW w:w="643" w:type="dxa"/>
            <w:tcBorders>
              <w:top w:val="nil"/>
              <w:left w:val="nil"/>
              <w:bottom w:val="single" w:sz="4" w:space="0" w:color="auto"/>
              <w:right w:val="single" w:sz="4" w:space="0" w:color="auto"/>
            </w:tcBorders>
            <w:shd w:val="clear" w:color="auto" w:fill="auto"/>
            <w:noWrap/>
            <w:vAlign w:val="center"/>
            <w:hideMark/>
          </w:tcPr>
          <w:p w14:paraId="4A7F6D11"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1,25</w:t>
            </w:r>
          </w:p>
        </w:tc>
        <w:tc>
          <w:tcPr>
            <w:tcW w:w="1171" w:type="dxa"/>
            <w:tcBorders>
              <w:top w:val="nil"/>
              <w:left w:val="nil"/>
              <w:bottom w:val="single" w:sz="4" w:space="0" w:color="auto"/>
              <w:right w:val="single" w:sz="4" w:space="0" w:color="auto"/>
            </w:tcBorders>
            <w:shd w:val="clear" w:color="auto" w:fill="auto"/>
            <w:noWrap/>
            <w:vAlign w:val="center"/>
            <w:hideMark/>
          </w:tcPr>
          <w:p w14:paraId="158806A9"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1,16</w:t>
            </w:r>
          </w:p>
        </w:tc>
        <w:tc>
          <w:tcPr>
            <w:tcW w:w="643" w:type="dxa"/>
            <w:tcBorders>
              <w:top w:val="nil"/>
              <w:left w:val="nil"/>
              <w:bottom w:val="single" w:sz="4" w:space="0" w:color="auto"/>
              <w:right w:val="single" w:sz="4" w:space="0" w:color="auto"/>
            </w:tcBorders>
            <w:shd w:val="clear" w:color="auto" w:fill="auto"/>
            <w:noWrap/>
            <w:vAlign w:val="center"/>
            <w:hideMark/>
          </w:tcPr>
          <w:p w14:paraId="1E744C66"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6EA3B813"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1,39</w:t>
            </w:r>
          </w:p>
        </w:tc>
        <w:tc>
          <w:tcPr>
            <w:tcW w:w="222" w:type="dxa"/>
            <w:vAlign w:val="center"/>
            <w:hideMark/>
          </w:tcPr>
          <w:p w14:paraId="19D994A2" w14:textId="77777777" w:rsidR="007D4FF9" w:rsidRPr="007D4FF9" w:rsidRDefault="007D4FF9" w:rsidP="007D4FF9">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4FF9" w:rsidRPr="007D4FF9" w14:paraId="65EF5BAC" w14:textId="77777777" w:rsidTr="007D4FF9">
        <w:trPr>
          <w:trHeight w:val="240"/>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14:paraId="53243B7E"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Total</w:t>
            </w:r>
          </w:p>
        </w:tc>
        <w:tc>
          <w:tcPr>
            <w:tcW w:w="954" w:type="dxa"/>
            <w:tcBorders>
              <w:top w:val="nil"/>
              <w:left w:val="nil"/>
              <w:bottom w:val="single" w:sz="4" w:space="0" w:color="auto"/>
              <w:right w:val="single" w:sz="4" w:space="0" w:color="auto"/>
            </w:tcBorders>
            <w:shd w:val="clear" w:color="auto" w:fill="auto"/>
            <w:noWrap/>
            <w:vAlign w:val="center"/>
            <w:hideMark/>
          </w:tcPr>
          <w:p w14:paraId="300B25F8"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478</w:t>
            </w:r>
          </w:p>
        </w:tc>
        <w:tc>
          <w:tcPr>
            <w:tcW w:w="1228" w:type="dxa"/>
            <w:tcBorders>
              <w:top w:val="nil"/>
              <w:left w:val="nil"/>
              <w:bottom w:val="single" w:sz="4" w:space="0" w:color="auto"/>
              <w:right w:val="single" w:sz="4" w:space="0" w:color="auto"/>
            </w:tcBorders>
            <w:shd w:val="clear" w:color="auto" w:fill="auto"/>
            <w:noWrap/>
            <w:vAlign w:val="center"/>
            <w:hideMark/>
          </w:tcPr>
          <w:p w14:paraId="36BC62BA"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917" w:type="dxa"/>
            <w:tcBorders>
              <w:top w:val="nil"/>
              <w:left w:val="nil"/>
              <w:bottom w:val="single" w:sz="4" w:space="0" w:color="auto"/>
              <w:right w:val="single" w:sz="4" w:space="0" w:color="auto"/>
            </w:tcBorders>
            <w:shd w:val="clear" w:color="auto" w:fill="auto"/>
            <w:noWrap/>
            <w:vAlign w:val="center"/>
            <w:hideMark/>
          </w:tcPr>
          <w:p w14:paraId="742445EB"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8,85</w:t>
            </w:r>
          </w:p>
        </w:tc>
        <w:tc>
          <w:tcPr>
            <w:tcW w:w="1214" w:type="dxa"/>
            <w:tcBorders>
              <w:top w:val="nil"/>
              <w:left w:val="nil"/>
              <w:bottom w:val="single" w:sz="4" w:space="0" w:color="auto"/>
              <w:right w:val="single" w:sz="4" w:space="0" w:color="auto"/>
            </w:tcBorders>
            <w:shd w:val="clear" w:color="auto" w:fill="auto"/>
            <w:noWrap/>
            <w:vAlign w:val="center"/>
            <w:hideMark/>
          </w:tcPr>
          <w:p w14:paraId="2E9B4C19"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16C31B26"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55F53FE5"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12,06</w:t>
            </w:r>
          </w:p>
        </w:tc>
        <w:tc>
          <w:tcPr>
            <w:tcW w:w="643" w:type="dxa"/>
            <w:tcBorders>
              <w:top w:val="nil"/>
              <w:left w:val="nil"/>
              <w:bottom w:val="single" w:sz="4" w:space="0" w:color="auto"/>
              <w:right w:val="single" w:sz="4" w:space="0" w:color="auto"/>
            </w:tcBorders>
            <w:shd w:val="clear" w:color="auto" w:fill="auto"/>
            <w:noWrap/>
            <w:vAlign w:val="center"/>
            <w:hideMark/>
          </w:tcPr>
          <w:p w14:paraId="3CA10BC8"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094DDE76"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27,56</w:t>
            </w:r>
          </w:p>
        </w:tc>
        <w:tc>
          <w:tcPr>
            <w:tcW w:w="222" w:type="dxa"/>
            <w:vAlign w:val="center"/>
            <w:hideMark/>
          </w:tcPr>
          <w:p w14:paraId="0B5C1070" w14:textId="77777777" w:rsidR="007D4FF9" w:rsidRPr="007D4FF9" w:rsidRDefault="007D4FF9" w:rsidP="007D4FF9">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4FF9" w:rsidRPr="007D4FF9" w14:paraId="5151D418" w14:textId="77777777" w:rsidTr="007D4FF9">
        <w:trPr>
          <w:trHeight w:val="240"/>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14:paraId="2A9CBE29"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Total Nilai Waktu</w:t>
            </w:r>
          </w:p>
        </w:tc>
        <w:tc>
          <w:tcPr>
            <w:tcW w:w="954" w:type="dxa"/>
            <w:tcBorders>
              <w:top w:val="nil"/>
              <w:left w:val="nil"/>
              <w:bottom w:val="single" w:sz="4" w:space="0" w:color="auto"/>
              <w:right w:val="single" w:sz="4" w:space="0" w:color="auto"/>
            </w:tcBorders>
            <w:shd w:val="clear" w:color="auto" w:fill="auto"/>
            <w:noWrap/>
            <w:vAlign w:val="center"/>
            <w:hideMark/>
          </w:tcPr>
          <w:p w14:paraId="5A37FB37"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228" w:type="dxa"/>
            <w:tcBorders>
              <w:top w:val="nil"/>
              <w:left w:val="nil"/>
              <w:bottom w:val="single" w:sz="4" w:space="0" w:color="auto"/>
              <w:right w:val="single" w:sz="4" w:space="0" w:color="auto"/>
            </w:tcBorders>
            <w:shd w:val="clear" w:color="auto" w:fill="auto"/>
            <w:noWrap/>
            <w:vAlign w:val="center"/>
            <w:hideMark/>
          </w:tcPr>
          <w:p w14:paraId="30AD6265"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917" w:type="dxa"/>
            <w:tcBorders>
              <w:top w:val="nil"/>
              <w:left w:val="nil"/>
              <w:bottom w:val="single" w:sz="4" w:space="0" w:color="auto"/>
              <w:right w:val="single" w:sz="4" w:space="0" w:color="auto"/>
            </w:tcBorders>
            <w:shd w:val="clear" w:color="auto" w:fill="auto"/>
            <w:noWrap/>
            <w:vAlign w:val="center"/>
            <w:hideMark/>
          </w:tcPr>
          <w:p w14:paraId="06A4885F"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214" w:type="dxa"/>
            <w:tcBorders>
              <w:top w:val="nil"/>
              <w:left w:val="nil"/>
              <w:bottom w:val="single" w:sz="4" w:space="0" w:color="auto"/>
              <w:right w:val="single" w:sz="4" w:space="0" w:color="auto"/>
            </w:tcBorders>
            <w:shd w:val="clear" w:color="auto" w:fill="auto"/>
            <w:noWrap/>
            <w:vAlign w:val="center"/>
            <w:hideMark/>
          </w:tcPr>
          <w:p w14:paraId="71106985"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1DACF852"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0FBF35F0"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3584EAFD"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4737CB98"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27,56</w:t>
            </w:r>
          </w:p>
        </w:tc>
        <w:tc>
          <w:tcPr>
            <w:tcW w:w="222" w:type="dxa"/>
            <w:vAlign w:val="center"/>
            <w:hideMark/>
          </w:tcPr>
          <w:p w14:paraId="428A5E56" w14:textId="77777777" w:rsidR="007D4FF9" w:rsidRPr="007D4FF9" w:rsidRDefault="007D4FF9" w:rsidP="007D4FF9">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5A8289C0" w14:textId="0E96B4CE" w:rsidR="00F6702A" w:rsidRPr="00502BA8" w:rsidRDefault="00502BA8" w:rsidP="007D4FF9">
      <w:pPr>
        <w:spacing w:line="360" w:lineRule="auto"/>
        <w:ind w:firstLine="1276"/>
        <w:rPr>
          <w:rFonts w:ascii="Tahoma" w:hAnsi="Tahoma" w:cs="Tahoma"/>
          <w:i/>
          <w:iCs/>
          <w:sz w:val="20"/>
          <w:szCs w:val="20"/>
          <w:lang w:val="id-ID" w:bidi="ar-SA"/>
        </w:rPr>
      </w:pPr>
      <w:r w:rsidRPr="00502BA8">
        <w:rPr>
          <w:rFonts w:ascii="Tahoma" w:hAnsi="Tahoma" w:cs="Tahoma"/>
          <w:i/>
          <w:iCs/>
          <w:sz w:val="20"/>
          <w:szCs w:val="20"/>
          <w:lang w:val="id-ID" w:bidi="ar-SA"/>
        </w:rPr>
        <w:t>Sumber: Hasil Analisis</w:t>
      </w:r>
    </w:p>
    <w:p w14:paraId="72C2FD81" w14:textId="757C78FD" w:rsidR="00846448" w:rsidRPr="002E35E3" w:rsidRDefault="00236360" w:rsidP="00CF19DD">
      <w:pPr>
        <w:spacing w:after="0" w:line="360" w:lineRule="auto"/>
        <w:ind w:left="709" w:firstLine="567"/>
        <w:jc w:val="both"/>
        <w:rPr>
          <w:lang w:val="id-ID" w:bidi="ar-SA"/>
        </w:rPr>
      </w:pPr>
      <w:r w:rsidRPr="00236360">
        <w:rPr>
          <w:rFonts w:ascii="Tahoma" w:hAnsi="Tahoma" w:cs="Tahoma"/>
          <w:lang w:val="id-ID" w:bidi="ar-SA"/>
        </w:rPr>
        <w:t xml:space="preserve">Pada </w:t>
      </w:r>
      <w:r w:rsidR="00283B12">
        <w:rPr>
          <w:rFonts w:ascii="Tahoma" w:hAnsi="Tahoma" w:cs="Tahoma"/>
          <w:lang w:val="id-ID" w:bidi="ar-SA"/>
        </w:rPr>
        <w:t>Tabel</w:t>
      </w:r>
      <w:r w:rsidRPr="00236360">
        <w:rPr>
          <w:rFonts w:ascii="Tahoma" w:hAnsi="Tahoma" w:cs="Tahoma"/>
          <w:lang w:val="id-ID" w:bidi="ar-SA"/>
        </w:rPr>
        <w:t xml:space="preserve"> tersebut dijelaskan waktu dan jarak penumpang dimulai dari titik turun angkutan </w:t>
      </w:r>
      <w:r>
        <w:rPr>
          <w:rFonts w:ascii="Tahoma" w:hAnsi="Tahoma" w:cs="Tahoma"/>
          <w:lang w:val="id-ID" w:bidi="ar-SA"/>
        </w:rPr>
        <w:t>kota</w:t>
      </w:r>
      <w:r w:rsidRPr="00236360">
        <w:rPr>
          <w:rFonts w:ascii="Tahoma" w:hAnsi="Tahoma" w:cs="Tahoma"/>
          <w:lang w:val="id-ID" w:bidi="ar-SA"/>
        </w:rPr>
        <w:t xml:space="preserve"> hingga kereta. Jarak total penumpang naik stasiun dengan moda angkutan </w:t>
      </w:r>
      <w:r>
        <w:rPr>
          <w:rFonts w:ascii="Tahoma" w:hAnsi="Tahoma" w:cs="Tahoma"/>
          <w:lang w:val="id-ID" w:bidi="ar-SA"/>
        </w:rPr>
        <w:t>kota</w:t>
      </w:r>
      <w:r w:rsidRPr="00236360">
        <w:rPr>
          <w:rFonts w:ascii="Tahoma" w:hAnsi="Tahoma" w:cs="Tahoma"/>
          <w:lang w:val="id-ID" w:bidi="ar-SA"/>
        </w:rPr>
        <w:t xml:space="preserve"> yaitu </w:t>
      </w:r>
      <w:r>
        <w:rPr>
          <w:rFonts w:ascii="Tahoma" w:hAnsi="Tahoma" w:cs="Tahoma"/>
          <w:lang w:val="id-ID" w:bidi="ar-SA"/>
        </w:rPr>
        <w:t>4</w:t>
      </w:r>
      <w:r w:rsidR="007D4FF9">
        <w:rPr>
          <w:rFonts w:ascii="Tahoma" w:hAnsi="Tahoma" w:cs="Tahoma"/>
          <w:lang w:val="id-ID" w:bidi="ar-SA"/>
        </w:rPr>
        <w:t xml:space="preserve">78 </w:t>
      </w:r>
      <w:r w:rsidRPr="00236360">
        <w:rPr>
          <w:rFonts w:ascii="Tahoma" w:hAnsi="Tahoma" w:cs="Tahoma"/>
          <w:lang w:val="id-ID" w:bidi="ar-SA"/>
        </w:rPr>
        <w:t xml:space="preserve">meter. Sedangkan waktu tempuh penumpang naik dengan moda angkutan </w:t>
      </w:r>
      <w:r w:rsidR="00846448">
        <w:rPr>
          <w:rFonts w:ascii="Tahoma" w:hAnsi="Tahoma" w:cs="Tahoma"/>
          <w:lang w:val="id-ID" w:bidi="ar-SA"/>
        </w:rPr>
        <w:t>kota</w:t>
      </w:r>
      <w:r w:rsidRPr="00236360">
        <w:rPr>
          <w:rFonts w:ascii="Tahoma" w:hAnsi="Tahoma" w:cs="Tahoma"/>
          <w:lang w:val="id-ID" w:bidi="ar-SA"/>
        </w:rPr>
        <w:t xml:space="preserve"> yaitu sebesar </w:t>
      </w:r>
      <w:r w:rsidR="007D4FF9">
        <w:rPr>
          <w:rFonts w:ascii="Tahoma" w:hAnsi="Tahoma" w:cs="Tahoma"/>
          <w:lang w:val="id-ID" w:bidi="ar-SA"/>
        </w:rPr>
        <w:t>8,85</w:t>
      </w:r>
      <w:r w:rsidRPr="00236360">
        <w:rPr>
          <w:rFonts w:ascii="Tahoma" w:hAnsi="Tahoma" w:cs="Tahoma"/>
          <w:lang w:val="id-ID" w:bidi="ar-SA"/>
        </w:rPr>
        <w:t xml:space="preserve"> menit. Namun karena terdapat beberapa hambatan seperti membawa barang dan menunggu sehingga didapatkan nilai </w:t>
      </w:r>
      <w:r w:rsidR="00000892" w:rsidRPr="00000892">
        <w:rPr>
          <w:rFonts w:ascii="Tahoma" w:hAnsi="Tahoma" w:cs="Tahoma"/>
          <w:i/>
          <w:lang w:val="id-ID" w:bidi="ar-SA"/>
        </w:rPr>
        <w:t xml:space="preserve">Segment Disutility </w:t>
      </w:r>
      <w:r w:rsidRPr="00236360">
        <w:rPr>
          <w:rFonts w:ascii="Tahoma" w:hAnsi="Tahoma" w:cs="Tahoma"/>
          <w:lang w:val="id-ID" w:bidi="ar-SA"/>
        </w:rPr>
        <w:t xml:space="preserve">sebesar </w:t>
      </w:r>
      <w:r w:rsidR="007D4FF9">
        <w:rPr>
          <w:rFonts w:ascii="Tahoma" w:hAnsi="Tahoma" w:cs="Tahoma"/>
          <w:lang w:val="id-ID" w:bidi="ar-SA"/>
        </w:rPr>
        <w:t>27,56</w:t>
      </w:r>
      <w:r w:rsidRPr="00236360">
        <w:rPr>
          <w:rFonts w:ascii="Tahoma" w:hAnsi="Tahoma" w:cs="Tahoma"/>
          <w:lang w:val="id-ID" w:bidi="ar-SA"/>
        </w:rPr>
        <w:t xml:space="preserve"> menit</w:t>
      </w:r>
      <w:r w:rsidRPr="00236360">
        <w:rPr>
          <w:lang w:val="id-ID" w:bidi="ar-SA"/>
        </w:rPr>
        <w:t>.</w:t>
      </w:r>
    </w:p>
    <w:p w14:paraId="64E77618" w14:textId="62C5E21D" w:rsidR="00236360" w:rsidRDefault="00236360" w:rsidP="00CF19DD">
      <w:pPr>
        <w:spacing w:after="0" w:line="360" w:lineRule="auto"/>
        <w:ind w:left="709" w:firstLine="567"/>
        <w:jc w:val="both"/>
      </w:pPr>
      <w:r w:rsidRPr="00236360">
        <w:rPr>
          <w:rFonts w:ascii="Tahoma" w:hAnsi="Tahoma" w:cs="Tahoma"/>
        </w:rPr>
        <w:lastRenderedPageBreak/>
        <w:t xml:space="preserve">Segmen penumpang stasiun tiba mengggunakan moda angkutan </w:t>
      </w:r>
      <w:r>
        <w:rPr>
          <w:rFonts w:ascii="Tahoma" w:hAnsi="Tahoma" w:cs="Tahoma"/>
        </w:rPr>
        <w:t xml:space="preserve">kota </w:t>
      </w:r>
      <w:r w:rsidRPr="00236360">
        <w:rPr>
          <w:rFonts w:ascii="Tahoma" w:hAnsi="Tahoma" w:cs="Tahoma"/>
        </w:rPr>
        <w:t xml:space="preserve">dimulai dari penumpang keluar pintu kereta api dan selanjutnya berjalan ke arah gerbang keluar stasiun. Setelah keluar stasiun, penumpang harus melanjutkan berjalan kaki menuju </w:t>
      </w:r>
      <w:r>
        <w:rPr>
          <w:rFonts w:ascii="Tahoma" w:hAnsi="Tahoma" w:cs="Tahoma"/>
        </w:rPr>
        <w:t xml:space="preserve">tempat </w:t>
      </w:r>
      <w:r w:rsidRPr="00236360">
        <w:rPr>
          <w:rFonts w:ascii="Tahoma" w:hAnsi="Tahoma" w:cs="Tahoma"/>
        </w:rPr>
        <w:t xml:space="preserve">angkutan </w:t>
      </w:r>
      <w:r>
        <w:rPr>
          <w:rFonts w:ascii="Tahoma" w:hAnsi="Tahoma" w:cs="Tahoma"/>
        </w:rPr>
        <w:t>kota</w:t>
      </w:r>
      <w:r>
        <w:t>.</w:t>
      </w:r>
    </w:p>
    <w:p w14:paraId="41270EBD" w14:textId="519FED3A" w:rsidR="00236360" w:rsidRDefault="00283B12" w:rsidP="00283B12">
      <w:pPr>
        <w:pStyle w:val="Caption"/>
        <w:spacing w:after="240"/>
        <w:jc w:val="center"/>
        <w:rPr>
          <w:rFonts w:ascii="Tahoma" w:hAnsi="Tahoma" w:cs="Tahoma"/>
          <w:i w:val="0"/>
          <w:iCs w:val="0"/>
          <w:color w:val="auto"/>
          <w:sz w:val="22"/>
          <w:szCs w:val="22"/>
        </w:rPr>
      </w:pPr>
      <w:bookmarkStart w:id="33" w:name="_Toc165633073"/>
      <w:bookmarkStart w:id="34" w:name="_Toc166540068"/>
      <w:bookmarkStart w:id="35" w:name="_Toc169015585"/>
      <w:r>
        <w:rPr>
          <w:rFonts w:ascii="Tahoma" w:hAnsi="Tahoma" w:cs="Tahoma"/>
          <w:b/>
          <w:bCs/>
          <w:i w:val="0"/>
          <w:iCs w:val="0"/>
          <w:color w:val="auto"/>
          <w:sz w:val="22"/>
          <w:szCs w:val="22"/>
        </w:rPr>
        <w:t>Tabel</w:t>
      </w:r>
      <w:r w:rsidR="00236360" w:rsidRPr="00236360">
        <w:rPr>
          <w:rFonts w:ascii="Tahoma" w:hAnsi="Tahoma" w:cs="Tahoma"/>
          <w:b/>
          <w:bCs/>
          <w:i w:val="0"/>
          <w:iCs w:val="0"/>
          <w:color w:val="auto"/>
          <w:sz w:val="22"/>
          <w:szCs w:val="22"/>
        </w:rPr>
        <w:t xml:space="preserve"> V. </w:t>
      </w:r>
      <w:r w:rsidR="00236360" w:rsidRPr="00236360">
        <w:rPr>
          <w:rFonts w:ascii="Tahoma" w:hAnsi="Tahoma" w:cs="Tahoma"/>
          <w:b/>
          <w:bCs/>
          <w:i w:val="0"/>
          <w:iCs w:val="0"/>
          <w:color w:val="auto"/>
          <w:sz w:val="22"/>
          <w:szCs w:val="22"/>
        </w:rPr>
        <w:fldChar w:fldCharType="begin"/>
      </w:r>
      <w:r w:rsidR="00236360" w:rsidRPr="00236360">
        <w:rPr>
          <w:rFonts w:ascii="Tahoma" w:hAnsi="Tahoma" w:cs="Tahoma"/>
          <w:b/>
          <w:bCs/>
          <w:i w:val="0"/>
          <w:iCs w:val="0"/>
          <w:color w:val="auto"/>
          <w:sz w:val="22"/>
          <w:szCs w:val="22"/>
        </w:rPr>
        <w:instrText xml:space="preserve"> SEQ Tabel_V. \* ARABIC </w:instrText>
      </w:r>
      <w:r w:rsidR="00236360" w:rsidRPr="00236360">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12</w:t>
      </w:r>
      <w:r w:rsidR="00236360" w:rsidRPr="00236360">
        <w:rPr>
          <w:rFonts w:ascii="Tahoma" w:hAnsi="Tahoma" w:cs="Tahoma"/>
          <w:b/>
          <w:bCs/>
          <w:i w:val="0"/>
          <w:iCs w:val="0"/>
          <w:color w:val="auto"/>
          <w:sz w:val="22"/>
          <w:szCs w:val="22"/>
        </w:rPr>
        <w:fldChar w:fldCharType="end"/>
      </w:r>
      <w:r w:rsidR="00236360" w:rsidRPr="00000892">
        <w:rPr>
          <w:rFonts w:ascii="Tahoma" w:hAnsi="Tahoma" w:cs="Tahoma"/>
          <w:sz w:val="22"/>
          <w:szCs w:val="22"/>
        </w:rPr>
        <w:t xml:space="preserve"> </w:t>
      </w:r>
      <w:r w:rsidR="00000892" w:rsidRPr="00000892">
        <w:rPr>
          <w:rFonts w:ascii="Tahoma" w:hAnsi="Tahoma" w:cs="Tahoma"/>
          <w:color w:val="auto"/>
          <w:sz w:val="22"/>
          <w:szCs w:val="22"/>
        </w:rPr>
        <w:t xml:space="preserve">Segment Disutility </w:t>
      </w:r>
      <w:r w:rsidR="00236360" w:rsidRPr="00236360">
        <w:rPr>
          <w:rFonts w:ascii="Tahoma" w:hAnsi="Tahoma" w:cs="Tahoma"/>
          <w:i w:val="0"/>
          <w:iCs w:val="0"/>
          <w:color w:val="auto"/>
          <w:sz w:val="22"/>
          <w:szCs w:val="22"/>
        </w:rPr>
        <w:t xml:space="preserve">Penumpang Turun Menggunakan Moda </w:t>
      </w:r>
      <w:r w:rsidR="00236360">
        <w:rPr>
          <w:rFonts w:ascii="Tahoma" w:hAnsi="Tahoma" w:cs="Tahoma"/>
          <w:i w:val="0"/>
          <w:iCs w:val="0"/>
          <w:color w:val="auto"/>
          <w:sz w:val="22"/>
          <w:szCs w:val="22"/>
        </w:rPr>
        <w:t>Angkot</w:t>
      </w:r>
      <w:bookmarkEnd w:id="33"/>
      <w:bookmarkEnd w:id="34"/>
      <w:bookmarkEnd w:id="35"/>
    </w:p>
    <w:tbl>
      <w:tblPr>
        <w:tblW w:w="11841" w:type="dxa"/>
        <w:tblInd w:w="704" w:type="dxa"/>
        <w:tblLook w:val="04A0" w:firstRow="1" w:lastRow="0" w:firstColumn="1" w:lastColumn="0" w:noHBand="0" w:noVBand="1"/>
      </w:tblPr>
      <w:tblGrid>
        <w:gridCol w:w="2694"/>
        <w:gridCol w:w="1720"/>
        <w:gridCol w:w="1228"/>
        <w:gridCol w:w="917"/>
        <w:gridCol w:w="1214"/>
        <w:gridCol w:w="643"/>
        <w:gridCol w:w="1280"/>
        <w:gridCol w:w="643"/>
        <w:gridCol w:w="1280"/>
        <w:gridCol w:w="222"/>
      </w:tblGrid>
      <w:tr w:rsidR="007D4FF9" w:rsidRPr="007D4FF9" w14:paraId="6AF4C7DC" w14:textId="77777777" w:rsidTr="007D4FF9">
        <w:trPr>
          <w:gridAfter w:val="1"/>
          <w:wAfter w:w="222" w:type="dxa"/>
          <w:trHeight w:val="240"/>
        </w:trPr>
        <w:tc>
          <w:tcPr>
            <w:tcW w:w="7773"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2DCCA90"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Penumpang Keluar  Angkot</w:t>
            </w:r>
          </w:p>
        </w:tc>
        <w:tc>
          <w:tcPr>
            <w:tcW w:w="384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B53DA91"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Berjalan</w:t>
            </w:r>
          </w:p>
        </w:tc>
      </w:tr>
      <w:tr w:rsidR="007D4FF9" w:rsidRPr="007D4FF9" w14:paraId="57D8A141" w14:textId="77777777" w:rsidTr="007D4FF9">
        <w:trPr>
          <w:gridAfter w:val="1"/>
          <w:wAfter w:w="222" w:type="dxa"/>
          <w:trHeight w:val="240"/>
        </w:trPr>
        <w:tc>
          <w:tcPr>
            <w:tcW w:w="7773" w:type="dxa"/>
            <w:gridSpan w:val="5"/>
            <w:vMerge/>
            <w:tcBorders>
              <w:top w:val="single" w:sz="4" w:space="0" w:color="auto"/>
              <w:left w:val="single" w:sz="4" w:space="0" w:color="auto"/>
              <w:bottom w:val="single" w:sz="4" w:space="0" w:color="000000"/>
              <w:right w:val="single" w:sz="4" w:space="0" w:color="000000"/>
            </w:tcBorders>
            <w:vAlign w:val="center"/>
            <w:hideMark/>
          </w:tcPr>
          <w:p w14:paraId="4BA4454C"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192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803508B"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Tidak membawa</w:t>
            </w:r>
          </w:p>
        </w:tc>
        <w:tc>
          <w:tcPr>
            <w:tcW w:w="192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235DFD4"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Membawa beban</w:t>
            </w:r>
          </w:p>
        </w:tc>
      </w:tr>
      <w:tr w:rsidR="007D4FF9" w:rsidRPr="007D4FF9" w14:paraId="00CF755B" w14:textId="77777777" w:rsidTr="007D4FF9">
        <w:trPr>
          <w:gridAfter w:val="1"/>
          <w:wAfter w:w="222" w:type="dxa"/>
          <w:trHeight w:val="495"/>
        </w:trPr>
        <w:tc>
          <w:tcPr>
            <w:tcW w:w="26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AF2144"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Asal</w:t>
            </w:r>
          </w:p>
        </w:tc>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14:paraId="559C01B2"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Jarak (meter)</w:t>
            </w:r>
          </w:p>
        </w:tc>
        <w:tc>
          <w:tcPr>
            <w:tcW w:w="1228" w:type="dxa"/>
            <w:vMerge w:val="restart"/>
            <w:tcBorders>
              <w:top w:val="nil"/>
              <w:left w:val="single" w:sz="4" w:space="0" w:color="auto"/>
              <w:bottom w:val="single" w:sz="4" w:space="0" w:color="000000"/>
              <w:right w:val="single" w:sz="4" w:space="0" w:color="auto"/>
            </w:tcBorders>
            <w:shd w:val="clear" w:color="auto" w:fill="auto"/>
            <w:vAlign w:val="center"/>
            <w:hideMark/>
          </w:tcPr>
          <w:p w14:paraId="5CF9FB41"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Kecepatan (m/Menit)</w:t>
            </w:r>
          </w:p>
        </w:tc>
        <w:tc>
          <w:tcPr>
            <w:tcW w:w="917" w:type="dxa"/>
            <w:vMerge w:val="restart"/>
            <w:tcBorders>
              <w:top w:val="nil"/>
              <w:left w:val="single" w:sz="4" w:space="0" w:color="auto"/>
              <w:bottom w:val="single" w:sz="4" w:space="0" w:color="000000"/>
              <w:right w:val="single" w:sz="4" w:space="0" w:color="auto"/>
            </w:tcBorders>
            <w:shd w:val="clear" w:color="auto" w:fill="auto"/>
            <w:vAlign w:val="center"/>
            <w:hideMark/>
          </w:tcPr>
          <w:p w14:paraId="7D28D489"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Waktu  (Menit)</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6E8980"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Hambatan</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9DC58D"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Nilai</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14:paraId="10B061BB"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Segment Disutility</w:t>
            </w:r>
            <w:r w:rsidRPr="007D4FF9">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A1FC8D"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Nilai</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14:paraId="3662A136"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Segment Disutility</w:t>
            </w:r>
            <w:r w:rsidRPr="007D4FF9">
              <w:rPr>
                <w:rFonts w:ascii="Tahoma" w:eastAsia="Times New Roman" w:hAnsi="Tahoma" w:cs="Tahoma"/>
                <w:color w:val="000000"/>
                <w:kern w:val="0"/>
                <w:szCs w:val="22"/>
                <w:lang w:val="id-ID" w:eastAsia="id-ID" w:bidi="ar-SA"/>
                <w14:ligatures w14:val="none"/>
              </w:rPr>
              <w:t xml:space="preserve"> (Menit)</w:t>
            </w:r>
          </w:p>
        </w:tc>
      </w:tr>
      <w:tr w:rsidR="007D4FF9" w:rsidRPr="007D4FF9" w14:paraId="57F702E0" w14:textId="77777777" w:rsidTr="007D4FF9">
        <w:trPr>
          <w:trHeight w:val="240"/>
        </w:trPr>
        <w:tc>
          <w:tcPr>
            <w:tcW w:w="2694" w:type="dxa"/>
            <w:vMerge/>
            <w:tcBorders>
              <w:top w:val="nil"/>
              <w:left w:val="single" w:sz="4" w:space="0" w:color="auto"/>
              <w:bottom w:val="single" w:sz="4" w:space="0" w:color="000000"/>
              <w:right w:val="single" w:sz="4" w:space="0" w:color="auto"/>
            </w:tcBorders>
            <w:vAlign w:val="center"/>
            <w:hideMark/>
          </w:tcPr>
          <w:p w14:paraId="31D5C447"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1720" w:type="dxa"/>
            <w:vMerge/>
            <w:tcBorders>
              <w:top w:val="nil"/>
              <w:left w:val="single" w:sz="4" w:space="0" w:color="auto"/>
              <w:bottom w:val="single" w:sz="4" w:space="0" w:color="000000"/>
              <w:right w:val="single" w:sz="4" w:space="0" w:color="auto"/>
            </w:tcBorders>
            <w:vAlign w:val="center"/>
            <w:hideMark/>
          </w:tcPr>
          <w:p w14:paraId="70D7B5AD"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1228" w:type="dxa"/>
            <w:vMerge/>
            <w:tcBorders>
              <w:top w:val="nil"/>
              <w:left w:val="single" w:sz="4" w:space="0" w:color="auto"/>
              <w:bottom w:val="single" w:sz="4" w:space="0" w:color="000000"/>
              <w:right w:val="single" w:sz="4" w:space="0" w:color="auto"/>
            </w:tcBorders>
            <w:vAlign w:val="center"/>
            <w:hideMark/>
          </w:tcPr>
          <w:p w14:paraId="1E61AA0B"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917" w:type="dxa"/>
            <w:vMerge/>
            <w:tcBorders>
              <w:top w:val="nil"/>
              <w:left w:val="single" w:sz="4" w:space="0" w:color="auto"/>
              <w:bottom w:val="single" w:sz="4" w:space="0" w:color="000000"/>
              <w:right w:val="single" w:sz="4" w:space="0" w:color="auto"/>
            </w:tcBorders>
            <w:vAlign w:val="center"/>
            <w:hideMark/>
          </w:tcPr>
          <w:p w14:paraId="23C5315A"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1214" w:type="dxa"/>
            <w:vMerge/>
            <w:tcBorders>
              <w:top w:val="nil"/>
              <w:left w:val="single" w:sz="4" w:space="0" w:color="auto"/>
              <w:bottom w:val="single" w:sz="4" w:space="0" w:color="000000"/>
              <w:right w:val="single" w:sz="4" w:space="0" w:color="auto"/>
            </w:tcBorders>
            <w:vAlign w:val="center"/>
            <w:hideMark/>
          </w:tcPr>
          <w:p w14:paraId="5F031CDD"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643" w:type="dxa"/>
            <w:vMerge/>
            <w:tcBorders>
              <w:top w:val="nil"/>
              <w:left w:val="single" w:sz="4" w:space="0" w:color="auto"/>
              <w:bottom w:val="single" w:sz="4" w:space="0" w:color="000000"/>
              <w:right w:val="single" w:sz="4" w:space="0" w:color="auto"/>
            </w:tcBorders>
            <w:vAlign w:val="center"/>
            <w:hideMark/>
          </w:tcPr>
          <w:p w14:paraId="15773BF4"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1280" w:type="dxa"/>
            <w:vMerge/>
            <w:tcBorders>
              <w:top w:val="nil"/>
              <w:left w:val="single" w:sz="4" w:space="0" w:color="auto"/>
              <w:bottom w:val="single" w:sz="4" w:space="0" w:color="000000"/>
              <w:right w:val="single" w:sz="4" w:space="0" w:color="auto"/>
            </w:tcBorders>
            <w:vAlign w:val="center"/>
            <w:hideMark/>
          </w:tcPr>
          <w:p w14:paraId="1A43C82D" w14:textId="77777777" w:rsidR="007D4FF9" w:rsidRPr="007D4FF9" w:rsidRDefault="007D4FF9" w:rsidP="007D4FF9">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000000"/>
              <w:right w:val="single" w:sz="4" w:space="0" w:color="auto"/>
            </w:tcBorders>
            <w:vAlign w:val="center"/>
            <w:hideMark/>
          </w:tcPr>
          <w:p w14:paraId="3563133B"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p>
        </w:tc>
        <w:tc>
          <w:tcPr>
            <w:tcW w:w="1280" w:type="dxa"/>
            <w:vMerge/>
            <w:tcBorders>
              <w:top w:val="nil"/>
              <w:left w:val="single" w:sz="4" w:space="0" w:color="auto"/>
              <w:bottom w:val="single" w:sz="4" w:space="0" w:color="000000"/>
              <w:right w:val="single" w:sz="4" w:space="0" w:color="auto"/>
            </w:tcBorders>
            <w:vAlign w:val="center"/>
            <w:hideMark/>
          </w:tcPr>
          <w:p w14:paraId="34E590B5" w14:textId="77777777" w:rsidR="007D4FF9" w:rsidRPr="007D4FF9" w:rsidRDefault="007D4FF9" w:rsidP="007D4FF9">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65ED3429" w14:textId="77777777" w:rsidR="007D4FF9" w:rsidRPr="007D4FF9" w:rsidRDefault="007D4FF9" w:rsidP="007D4FF9">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7D4FF9" w:rsidRPr="007D4FF9" w14:paraId="48D93193" w14:textId="77777777" w:rsidTr="007D4FF9">
        <w:trPr>
          <w:trHeight w:val="24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3A36407D"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1</w:t>
            </w:r>
          </w:p>
        </w:tc>
        <w:tc>
          <w:tcPr>
            <w:tcW w:w="1720" w:type="dxa"/>
            <w:tcBorders>
              <w:top w:val="nil"/>
              <w:left w:val="nil"/>
              <w:bottom w:val="single" w:sz="4" w:space="0" w:color="auto"/>
              <w:right w:val="single" w:sz="4" w:space="0" w:color="auto"/>
            </w:tcBorders>
            <w:shd w:val="clear" w:color="auto" w:fill="auto"/>
            <w:noWrap/>
            <w:vAlign w:val="center"/>
            <w:hideMark/>
          </w:tcPr>
          <w:p w14:paraId="4E54D194"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2</w:t>
            </w:r>
          </w:p>
        </w:tc>
        <w:tc>
          <w:tcPr>
            <w:tcW w:w="1228" w:type="dxa"/>
            <w:tcBorders>
              <w:top w:val="nil"/>
              <w:left w:val="nil"/>
              <w:bottom w:val="single" w:sz="4" w:space="0" w:color="auto"/>
              <w:right w:val="single" w:sz="4" w:space="0" w:color="auto"/>
            </w:tcBorders>
            <w:shd w:val="clear" w:color="auto" w:fill="auto"/>
            <w:noWrap/>
            <w:vAlign w:val="center"/>
            <w:hideMark/>
          </w:tcPr>
          <w:p w14:paraId="26F8F043"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3</w:t>
            </w:r>
          </w:p>
        </w:tc>
        <w:tc>
          <w:tcPr>
            <w:tcW w:w="917" w:type="dxa"/>
            <w:tcBorders>
              <w:top w:val="nil"/>
              <w:left w:val="nil"/>
              <w:bottom w:val="single" w:sz="4" w:space="0" w:color="auto"/>
              <w:right w:val="single" w:sz="4" w:space="0" w:color="auto"/>
            </w:tcBorders>
            <w:shd w:val="clear" w:color="auto" w:fill="auto"/>
            <w:noWrap/>
            <w:vAlign w:val="center"/>
            <w:hideMark/>
          </w:tcPr>
          <w:p w14:paraId="3725F77B"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4</w:t>
            </w:r>
          </w:p>
        </w:tc>
        <w:tc>
          <w:tcPr>
            <w:tcW w:w="1214" w:type="dxa"/>
            <w:tcBorders>
              <w:top w:val="nil"/>
              <w:left w:val="nil"/>
              <w:bottom w:val="single" w:sz="4" w:space="0" w:color="auto"/>
              <w:right w:val="single" w:sz="4" w:space="0" w:color="auto"/>
            </w:tcBorders>
            <w:shd w:val="clear" w:color="auto" w:fill="auto"/>
            <w:noWrap/>
            <w:vAlign w:val="center"/>
            <w:hideMark/>
          </w:tcPr>
          <w:p w14:paraId="46940BEA"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5</w:t>
            </w:r>
          </w:p>
        </w:tc>
        <w:tc>
          <w:tcPr>
            <w:tcW w:w="643" w:type="dxa"/>
            <w:tcBorders>
              <w:top w:val="nil"/>
              <w:left w:val="nil"/>
              <w:bottom w:val="single" w:sz="4" w:space="0" w:color="auto"/>
              <w:right w:val="single" w:sz="4" w:space="0" w:color="auto"/>
            </w:tcBorders>
            <w:shd w:val="clear" w:color="auto" w:fill="auto"/>
            <w:noWrap/>
            <w:vAlign w:val="center"/>
            <w:hideMark/>
          </w:tcPr>
          <w:p w14:paraId="3899EEDE"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6</w:t>
            </w:r>
          </w:p>
        </w:tc>
        <w:tc>
          <w:tcPr>
            <w:tcW w:w="1280" w:type="dxa"/>
            <w:tcBorders>
              <w:top w:val="nil"/>
              <w:left w:val="nil"/>
              <w:bottom w:val="single" w:sz="4" w:space="0" w:color="auto"/>
              <w:right w:val="single" w:sz="4" w:space="0" w:color="auto"/>
            </w:tcBorders>
            <w:shd w:val="clear" w:color="auto" w:fill="auto"/>
            <w:noWrap/>
            <w:vAlign w:val="center"/>
            <w:hideMark/>
          </w:tcPr>
          <w:p w14:paraId="046D92D8"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7</w:t>
            </w:r>
          </w:p>
        </w:tc>
        <w:tc>
          <w:tcPr>
            <w:tcW w:w="643" w:type="dxa"/>
            <w:tcBorders>
              <w:top w:val="nil"/>
              <w:left w:val="nil"/>
              <w:bottom w:val="single" w:sz="4" w:space="0" w:color="auto"/>
              <w:right w:val="single" w:sz="4" w:space="0" w:color="auto"/>
            </w:tcBorders>
            <w:shd w:val="clear" w:color="auto" w:fill="auto"/>
            <w:noWrap/>
            <w:vAlign w:val="center"/>
            <w:hideMark/>
          </w:tcPr>
          <w:p w14:paraId="7AA713ED"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8</w:t>
            </w:r>
          </w:p>
        </w:tc>
        <w:tc>
          <w:tcPr>
            <w:tcW w:w="1280" w:type="dxa"/>
            <w:tcBorders>
              <w:top w:val="nil"/>
              <w:left w:val="nil"/>
              <w:bottom w:val="single" w:sz="4" w:space="0" w:color="auto"/>
              <w:right w:val="single" w:sz="4" w:space="0" w:color="auto"/>
            </w:tcBorders>
            <w:shd w:val="clear" w:color="auto" w:fill="auto"/>
            <w:noWrap/>
            <w:vAlign w:val="center"/>
            <w:hideMark/>
          </w:tcPr>
          <w:p w14:paraId="76B4526C" w14:textId="77777777" w:rsidR="007D4FF9" w:rsidRPr="007D4FF9" w:rsidRDefault="007D4FF9" w:rsidP="007D4FF9">
            <w:pPr>
              <w:spacing w:after="0" w:line="240" w:lineRule="auto"/>
              <w:jc w:val="center"/>
              <w:rPr>
                <w:rFonts w:ascii="Tahoma" w:eastAsia="Times New Roman" w:hAnsi="Tahoma" w:cs="Tahoma"/>
                <w:i/>
                <w:iCs/>
                <w:color w:val="000000"/>
                <w:kern w:val="0"/>
                <w:szCs w:val="22"/>
                <w:lang w:val="id-ID" w:eastAsia="id-ID" w:bidi="ar-SA"/>
                <w14:ligatures w14:val="none"/>
              </w:rPr>
            </w:pPr>
            <w:r w:rsidRPr="007D4FF9">
              <w:rPr>
                <w:rFonts w:ascii="Tahoma" w:eastAsia="Times New Roman" w:hAnsi="Tahoma" w:cs="Tahoma"/>
                <w:i/>
                <w:iCs/>
                <w:color w:val="000000"/>
                <w:kern w:val="0"/>
                <w:szCs w:val="22"/>
                <w:lang w:val="id-ID" w:eastAsia="id-ID" w:bidi="ar-SA"/>
                <w14:ligatures w14:val="none"/>
              </w:rPr>
              <w:t>9</w:t>
            </w:r>
          </w:p>
        </w:tc>
        <w:tc>
          <w:tcPr>
            <w:tcW w:w="222" w:type="dxa"/>
            <w:vAlign w:val="center"/>
            <w:hideMark/>
          </w:tcPr>
          <w:p w14:paraId="7ECAE5A7" w14:textId="77777777" w:rsidR="007D4FF9" w:rsidRPr="007D4FF9" w:rsidRDefault="007D4FF9" w:rsidP="007D4FF9">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4FF9" w:rsidRPr="007D4FF9" w14:paraId="74152DF0" w14:textId="77777777" w:rsidTr="007D4FF9">
        <w:trPr>
          <w:trHeight w:val="24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F4FC29F"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Kereta - Pintu Keluar</w:t>
            </w:r>
          </w:p>
        </w:tc>
        <w:tc>
          <w:tcPr>
            <w:tcW w:w="1720" w:type="dxa"/>
            <w:tcBorders>
              <w:top w:val="nil"/>
              <w:left w:val="nil"/>
              <w:bottom w:val="single" w:sz="4" w:space="0" w:color="auto"/>
              <w:right w:val="single" w:sz="4" w:space="0" w:color="auto"/>
            </w:tcBorders>
            <w:shd w:val="clear" w:color="auto" w:fill="auto"/>
            <w:noWrap/>
            <w:vAlign w:val="center"/>
            <w:hideMark/>
          </w:tcPr>
          <w:p w14:paraId="41EA2F05"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60</w:t>
            </w:r>
          </w:p>
        </w:tc>
        <w:tc>
          <w:tcPr>
            <w:tcW w:w="1228" w:type="dxa"/>
            <w:tcBorders>
              <w:top w:val="nil"/>
              <w:left w:val="nil"/>
              <w:bottom w:val="single" w:sz="4" w:space="0" w:color="auto"/>
              <w:right w:val="single" w:sz="4" w:space="0" w:color="auto"/>
            </w:tcBorders>
            <w:shd w:val="clear" w:color="auto" w:fill="auto"/>
            <w:noWrap/>
            <w:vAlign w:val="center"/>
            <w:hideMark/>
          </w:tcPr>
          <w:p w14:paraId="501AA3D0"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54</w:t>
            </w:r>
          </w:p>
        </w:tc>
        <w:tc>
          <w:tcPr>
            <w:tcW w:w="917" w:type="dxa"/>
            <w:tcBorders>
              <w:top w:val="nil"/>
              <w:left w:val="nil"/>
              <w:bottom w:val="single" w:sz="4" w:space="0" w:color="auto"/>
              <w:right w:val="single" w:sz="4" w:space="0" w:color="auto"/>
            </w:tcBorders>
            <w:shd w:val="clear" w:color="auto" w:fill="auto"/>
            <w:noWrap/>
            <w:vAlign w:val="center"/>
            <w:hideMark/>
          </w:tcPr>
          <w:p w14:paraId="290B49F7"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1,11</w:t>
            </w:r>
          </w:p>
        </w:tc>
        <w:tc>
          <w:tcPr>
            <w:tcW w:w="1214" w:type="dxa"/>
            <w:tcBorders>
              <w:top w:val="nil"/>
              <w:left w:val="nil"/>
              <w:bottom w:val="single" w:sz="4" w:space="0" w:color="auto"/>
              <w:right w:val="single" w:sz="4" w:space="0" w:color="auto"/>
            </w:tcBorders>
            <w:shd w:val="clear" w:color="auto" w:fill="auto"/>
            <w:noWrap/>
            <w:vAlign w:val="center"/>
            <w:hideMark/>
          </w:tcPr>
          <w:p w14:paraId="312155AF"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3,00</w:t>
            </w:r>
          </w:p>
        </w:tc>
        <w:tc>
          <w:tcPr>
            <w:tcW w:w="643" w:type="dxa"/>
            <w:tcBorders>
              <w:top w:val="nil"/>
              <w:left w:val="nil"/>
              <w:bottom w:val="single" w:sz="4" w:space="0" w:color="auto"/>
              <w:right w:val="single" w:sz="4" w:space="0" w:color="auto"/>
            </w:tcBorders>
            <w:shd w:val="clear" w:color="auto" w:fill="auto"/>
            <w:noWrap/>
            <w:vAlign w:val="center"/>
            <w:hideMark/>
          </w:tcPr>
          <w:p w14:paraId="66E0E2F4"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1,25</w:t>
            </w:r>
          </w:p>
        </w:tc>
        <w:tc>
          <w:tcPr>
            <w:tcW w:w="1280" w:type="dxa"/>
            <w:tcBorders>
              <w:top w:val="nil"/>
              <w:left w:val="nil"/>
              <w:bottom w:val="single" w:sz="4" w:space="0" w:color="auto"/>
              <w:right w:val="single" w:sz="4" w:space="0" w:color="auto"/>
            </w:tcBorders>
            <w:shd w:val="clear" w:color="auto" w:fill="auto"/>
            <w:noWrap/>
            <w:vAlign w:val="center"/>
            <w:hideMark/>
          </w:tcPr>
          <w:p w14:paraId="5C6F9650"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4,39</w:t>
            </w:r>
          </w:p>
        </w:tc>
        <w:tc>
          <w:tcPr>
            <w:tcW w:w="643" w:type="dxa"/>
            <w:tcBorders>
              <w:top w:val="nil"/>
              <w:left w:val="nil"/>
              <w:bottom w:val="single" w:sz="4" w:space="0" w:color="auto"/>
              <w:right w:val="single" w:sz="4" w:space="0" w:color="auto"/>
            </w:tcBorders>
            <w:shd w:val="clear" w:color="auto" w:fill="auto"/>
            <w:noWrap/>
            <w:vAlign w:val="center"/>
            <w:hideMark/>
          </w:tcPr>
          <w:p w14:paraId="3FE65594"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3,00</w:t>
            </w:r>
          </w:p>
        </w:tc>
        <w:tc>
          <w:tcPr>
            <w:tcW w:w="1280" w:type="dxa"/>
            <w:tcBorders>
              <w:top w:val="nil"/>
              <w:left w:val="nil"/>
              <w:bottom w:val="single" w:sz="4" w:space="0" w:color="auto"/>
              <w:right w:val="single" w:sz="4" w:space="0" w:color="auto"/>
            </w:tcBorders>
            <w:shd w:val="clear" w:color="auto" w:fill="auto"/>
            <w:noWrap/>
            <w:vAlign w:val="center"/>
            <w:hideMark/>
          </w:tcPr>
          <w:p w14:paraId="026DD26E"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6,33</w:t>
            </w:r>
          </w:p>
        </w:tc>
        <w:tc>
          <w:tcPr>
            <w:tcW w:w="222" w:type="dxa"/>
            <w:vAlign w:val="center"/>
            <w:hideMark/>
          </w:tcPr>
          <w:p w14:paraId="4A2E7A43" w14:textId="77777777" w:rsidR="007D4FF9" w:rsidRPr="007D4FF9" w:rsidRDefault="007D4FF9" w:rsidP="007D4FF9">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4FF9" w:rsidRPr="007D4FF9" w14:paraId="5DC23042" w14:textId="77777777" w:rsidTr="007D4FF9">
        <w:trPr>
          <w:trHeight w:val="24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6B90399C"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Pintu Keluar - Gerbang Keluar</w:t>
            </w:r>
          </w:p>
        </w:tc>
        <w:tc>
          <w:tcPr>
            <w:tcW w:w="1720" w:type="dxa"/>
            <w:tcBorders>
              <w:top w:val="nil"/>
              <w:left w:val="nil"/>
              <w:bottom w:val="single" w:sz="4" w:space="0" w:color="auto"/>
              <w:right w:val="single" w:sz="4" w:space="0" w:color="auto"/>
            </w:tcBorders>
            <w:shd w:val="clear" w:color="auto" w:fill="auto"/>
            <w:noWrap/>
            <w:vAlign w:val="center"/>
            <w:hideMark/>
          </w:tcPr>
          <w:p w14:paraId="16FF0565"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52</w:t>
            </w:r>
          </w:p>
        </w:tc>
        <w:tc>
          <w:tcPr>
            <w:tcW w:w="1228" w:type="dxa"/>
            <w:tcBorders>
              <w:top w:val="nil"/>
              <w:left w:val="nil"/>
              <w:bottom w:val="single" w:sz="4" w:space="0" w:color="auto"/>
              <w:right w:val="single" w:sz="4" w:space="0" w:color="auto"/>
            </w:tcBorders>
            <w:shd w:val="clear" w:color="auto" w:fill="auto"/>
            <w:noWrap/>
            <w:vAlign w:val="center"/>
            <w:hideMark/>
          </w:tcPr>
          <w:p w14:paraId="507EA093"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54</w:t>
            </w:r>
          </w:p>
        </w:tc>
        <w:tc>
          <w:tcPr>
            <w:tcW w:w="917" w:type="dxa"/>
            <w:tcBorders>
              <w:top w:val="nil"/>
              <w:left w:val="nil"/>
              <w:bottom w:val="single" w:sz="4" w:space="0" w:color="auto"/>
              <w:right w:val="single" w:sz="4" w:space="0" w:color="auto"/>
            </w:tcBorders>
            <w:shd w:val="clear" w:color="auto" w:fill="auto"/>
            <w:noWrap/>
            <w:vAlign w:val="center"/>
            <w:hideMark/>
          </w:tcPr>
          <w:p w14:paraId="24E2F9AD"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0,96</w:t>
            </w:r>
          </w:p>
        </w:tc>
        <w:tc>
          <w:tcPr>
            <w:tcW w:w="1214" w:type="dxa"/>
            <w:tcBorders>
              <w:top w:val="nil"/>
              <w:left w:val="nil"/>
              <w:bottom w:val="single" w:sz="4" w:space="0" w:color="auto"/>
              <w:right w:val="single" w:sz="4" w:space="0" w:color="auto"/>
            </w:tcBorders>
            <w:shd w:val="clear" w:color="auto" w:fill="auto"/>
            <w:noWrap/>
            <w:vAlign w:val="center"/>
            <w:hideMark/>
          </w:tcPr>
          <w:p w14:paraId="32912642"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0575859A"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1,25</w:t>
            </w:r>
          </w:p>
        </w:tc>
        <w:tc>
          <w:tcPr>
            <w:tcW w:w="1280" w:type="dxa"/>
            <w:tcBorders>
              <w:top w:val="nil"/>
              <w:left w:val="nil"/>
              <w:bottom w:val="single" w:sz="4" w:space="0" w:color="auto"/>
              <w:right w:val="single" w:sz="4" w:space="0" w:color="auto"/>
            </w:tcBorders>
            <w:shd w:val="clear" w:color="auto" w:fill="auto"/>
            <w:noWrap/>
            <w:vAlign w:val="center"/>
            <w:hideMark/>
          </w:tcPr>
          <w:p w14:paraId="08930D56"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1,20</w:t>
            </w:r>
          </w:p>
        </w:tc>
        <w:tc>
          <w:tcPr>
            <w:tcW w:w="643" w:type="dxa"/>
            <w:tcBorders>
              <w:top w:val="nil"/>
              <w:left w:val="nil"/>
              <w:bottom w:val="single" w:sz="4" w:space="0" w:color="auto"/>
              <w:right w:val="single" w:sz="4" w:space="0" w:color="auto"/>
            </w:tcBorders>
            <w:shd w:val="clear" w:color="auto" w:fill="auto"/>
            <w:noWrap/>
            <w:vAlign w:val="center"/>
            <w:hideMark/>
          </w:tcPr>
          <w:p w14:paraId="0C734C0D"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3,00</w:t>
            </w:r>
          </w:p>
        </w:tc>
        <w:tc>
          <w:tcPr>
            <w:tcW w:w="1280" w:type="dxa"/>
            <w:tcBorders>
              <w:top w:val="nil"/>
              <w:left w:val="nil"/>
              <w:bottom w:val="single" w:sz="4" w:space="0" w:color="auto"/>
              <w:right w:val="single" w:sz="4" w:space="0" w:color="auto"/>
            </w:tcBorders>
            <w:shd w:val="clear" w:color="auto" w:fill="auto"/>
            <w:noWrap/>
            <w:vAlign w:val="center"/>
            <w:hideMark/>
          </w:tcPr>
          <w:p w14:paraId="3E393DDA"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2,89</w:t>
            </w:r>
          </w:p>
        </w:tc>
        <w:tc>
          <w:tcPr>
            <w:tcW w:w="222" w:type="dxa"/>
            <w:vAlign w:val="center"/>
            <w:hideMark/>
          </w:tcPr>
          <w:p w14:paraId="3506B7B3" w14:textId="77777777" w:rsidR="007D4FF9" w:rsidRPr="007D4FF9" w:rsidRDefault="007D4FF9" w:rsidP="007D4FF9">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4FF9" w:rsidRPr="007D4FF9" w14:paraId="0110ECC1" w14:textId="77777777" w:rsidTr="007D4FF9">
        <w:trPr>
          <w:trHeight w:val="22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DC232D5"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Gerbang Keluar - Tempat Menunggu Angkot</w:t>
            </w:r>
          </w:p>
        </w:tc>
        <w:tc>
          <w:tcPr>
            <w:tcW w:w="1720" w:type="dxa"/>
            <w:tcBorders>
              <w:top w:val="nil"/>
              <w:left w:val="nil"/>
              <w:bottom w:val="single" w:sz="4" w:space="0" w:color="auto"/>
              <w:right w:val="single" w:sz="4" w:space="0" w:color="auto"/>
            </w:tcBorders>
            <w:shd w:val="clear" w:color="auto" w:fill="auto"/>
            <w:noWrap/>
            <w:vAlign w:val="center"/>
            <w:hideMark/>
          </w:tcPr>
          <w:p w14:paraId="1E2513EF"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353</w:t>
            </w:r>
          </w:p>
        </w:tc>
        <w:tc>
          <w:tcPr>
            <w:tcW w:w="1228" w:type="dxa"/>
            <w:tcBorders>
              <w:top w:val="nil"/>
              <w:left w:val="nil"/>
              <w:bottom w:val="single" w:sz="4" w:space="0" w:color="auto"/>
              <w:right w:val="single" w:sz="4" w:space="0" w:color="auto"/>
            </w:tcBorders>
            <w:shd w:val="clear" w:color="auto" w:fill="auto"/>
            <w:noWrap/>
            <w:vAlign w:val="center"/>
            <w:hideMark/>
          </w:tcPr>
          <w:p w14:paraId="0F7A89B9"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54</w:t>
            </w:r>
          </w:p>
        </w:tc>
        <w:tc>
          <w:tcPr>
            <w:tcW w:w="917" w:type="dxa"/>
            <w:tcBorders>
              <w:top w:val="nil"/>
              <w:left w:val="nil"/>
              <w:bottom w:val="single" w:sz="4" w:space="0" w:color="auto"/>
              <w:right w:val="single" w:sz="4" w:space="0" w:color="auto"/>
            </w:tcBorders>
            <w:shd w:val="clear" w:color="auto" w:fill="auto"/>
            <w:noWrap/>
            <w:vAlign w:val="center"/>
            <w:hideMark/>
          </w:tcPr>
          <w:p w14:paraId="6B024623"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6,54</w:t>
            </w:r>
          </w:p>
        </w:tc>
        <w:tc>
          <w:tcPr>
            <w:tcW w:w="1214" w:type="dxa"/>
            <w:tcBorders>
              <w:top w:val="nil"/>
              <w:left w:val="nil"/>
              <w:bottom w:val="single" w:sz="4" w:space="0" w:color="auto"/>
              <w:right w:val="single" w:sz="4" w:space="0" w:color="auto"/>
            </w:tcBorders>
            <w:shd w:val="clear" w:color="auto" w:fill="auto"/>
            <w:noWrap/>
            <w:vAlign w:val="center"/>
            <w:hideMark/>
          </w:tcPr>
          <w:p w14:paraId="514994F0"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0EE3AE81"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1,25</w:t>
            </w:r>
          </w:p>
        </w:tc>
        <w:tc>
          <w:tcPr>
            <w:tcW w:w="1280" w:type="dxa"/>
            <w:tcBorders>
              <w:top w:val="nil"/>
              <w:left w:val="nil"/>
              <w:bottom w:val="single" w:sz="4" w:space="0" w:color="auto"/>
              <w:right w:val="single" w:sz="4" w:space="0" w:color="auto"/>
            </w:tcBorders>
            <w:shd w:val="clear" w:color="auto" w:fill="auto"/>
            <w:noWrap/>
            <w:vAlign w:val="center"/>
            <w:hideMark/>
          </w:tcPr>
          <w:p w14:paraId="4FAA533E"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8,17</w:t>
            </w:r>
          </w:p>
        </w:tc>
        <w:tc>
          <w:tcPr>
            <w:tcW w:w="643" w:type="dxa"/>
            <w:tcBorders>
              <w:top w:val="nil"/>
              <w:left w:val="nil"/>
              <w:bottom w:val="single" w:sz="4" w:space="0" w:color="auto"/>
              <w:right w:val="single" w:sz="4" w:space="0" w:color="auto"/>
            </w:tcBorders>
            <w:shd w:val="clear" w:color="auto" w:fill="auto"/>
            <w:noWrap/>
            <w:vAlign w:val="center"/>
            <w:hideMark/>
          </w:tcPr>
          <w:p w14:paraId="54485D32"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3,00</w:t>
            </w:r>
          </w:p>
        </w:tc>
        <w:tc>
          <w:tcPr>
            <w:tcW w:w="1280" w:type="dxa"/>
            <w:tcBorders>
              <w:top w:val="nil"/>
              <w:left w:val="nil"/>
              <w:bottom w:val="single" w:sz="4" w:space="0" w:color="auto"/>
              <w:right w:val="single" w:sz="4" w:space="0" w:color="auto"/>
            </w:tcBorders>
            <w:shd w:val="clear" w:color="auto" w:fill="auto"/>
            <w:noWrap/>
            <w:vAlign w:val="center"/>
            <w:hideMark/>
          </w:tcPr>
          <w:p w14:paraId="772C21AD"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19,61</w:t>
            </w:r>
          </w:p>
        </w:tc>
        <w:tc>
          <w:tcPr>
            <w:tcW w:w="222" w:type="dxa"/>
            <w:vAlign w:val="center"/>
            <w:hideMark/>
          </w:tcPr>
          <w:p w14:paraId="7314D3DE" w14:textId="77777777" w:rsidR="007D4FF9" w:rsidRPr="007D4FF9" w:rsidRDefault="007D4FF9" w:rsidP="007D4FF9">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4FF9" w:rsidRPr="007D4FF9" w14:paraId="21B9C882" w14:textId="77777777" w:rsidTr="007D4FF9">
        <w:trPr>
          <w:trHeight w:val="24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01575A65"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Total</w:t>
            </w:r>
          </w:p>
        </w:tc>
        <w:tc>
          <w:tcPr>
            <w:tcW w:w="1720" w:type="dxa"/>
            <w:tcBorders>
              <w:top w:val="nil"/>
              <w:left w:val="nil"/>
              <w:bottom w:val="single" w:sz="4" w:space="0" w:color="auto"/>
              <w:right w:val="single" w:sz="4" w:space="0" w:color="auto"/>
            </w:tcBorders>
            <w:shd w:val="clear" w:color="auto" w:fill="auto"/>
            <w:noWrap/>
            <w:vAlign w:val="center"/>
            <w:hideMark/>
          </w:tcPr>
          <w:p w14:paraId="0F33839A"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465</w:t>
            </w:r>
          </w:p>
        </w:tc>
        <w:tc>
          <w:tcPr>
            <w:tcW w:w="1228" w:type="dxa"/>
            <w:tcBorders>
              <w:top w:val="nil"/>
              <w:left w:val="nil"/>
              <w:bottom w:val="single" w:sz="4" w:space="0" w:color="auto"/>
              <w:right w:val="single" w:sz="4" w:space="0" w:color="auto"/>
            </w:tcBorders>
            <w:shd w:val="clear" w:color="auto" w:fill="auto"/>
            <w:noWrap/>
            <w:vAlign w:val="center"/>
            <w:hideMark/>
          </w:tcPr>
          <w:p w14:paraId="464C5EAE"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917" w:type="dxa"/>
            <w:tcBorders>
              <w:top w:val="nil"/>
              <w:left w:val="nil"/>
              <w:bottom w:val="single" w:sz="4" w:space="0" w:color="auto"/>
              <w:right w:val="single" w:sz="4" w:space="0" w:color="auto"/>
            </w:tcBorders>
            <w:shd w:val="clear" w:color="auto" w:fill="auto"/>
            <w:noWrap/>
            <w:vAlign w:val="center"/>
            <w:hideMark/>
          </w:tcPr>
          <w:p w14:paraId="7AD91F73"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8,61</w:t>
            </w:r>
          </w:p>
        </w:tc>
        <w:tc>
          <w:tcPr>
            <w:tcW w:w="1214" w:type="dxa"/>
            <w:tcBorders>
              <w:top w:val="nil"/>
              <w:left w:val="nil"/>
              <w:bottom w:val="single" w:sz="4" w:space="0" w:color="auto"/>
              <w:right w:val="single" w:sz="4" w:space="0" w:color="auto"/>
            </w:tcBorders>
            <w:shd w:val="clear" w:color="auto" w:fill="auto"/>
            <w:noWrap/>
            <w:vAlign w:val="center"/>
            <w:hideMark/>
          </w:tcPr>
          <w:p w14:paraId="76986607"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4F8F0012"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280" w:type="dxa"/>
            <w:tcBorders>
              <w:top w:val="nil"/>
              <w:left w:val="nil"/>
              <w:bottom w:val="single" w:sz="4" w:space="0" w:color="auto"/>
              <w:right w:val="single" w:sz="4" w:space="0" w:color="auto"/>
            </w:tcBorders>
            <w:shd w:val="clear" w:color="auto" w:fill="auto"/>
            <w:noWrap/>
            <w:vAlign w:val="center"/>
            <w:hideMark/>
          </w:tcPr>
          <w:p w14:paraId="3C02912D"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13,76</w:t>
            </w:r>
          </w:p>
        </w:tc>
        <w:tc>
          <w:tcPr>
            <w:tcW w:w="643" w:type="dxa"/>
            <w:tcBorders>
              <w:top w:val="nil"/>
              <w:left w:val="nil"/>
              <w:bottom w:val="single" w:sz="4" w:space="0" w:color="auto"/>
              <w:right w:val="single" w:sz="4" w:space="0" w:color="auto"/>
            </w:tcBorders>
            <w:shd w:val="clear" w:color="auto" w:fill="auto"/>
            <w:noWrap/>
            <w:vAlign w:val="center"/>
            <w:hideMark/>
          </w:tcPr>
          <w:p w14:paraId="49882EA2"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280" w:type="dxa"/>
            <w:tcBorders>
              <w:top w:val="nil"/>
              <w:left w:val="nil"/>
              <w:bottom w:val="single" w:sz="4" w:space="0" w:color="auto"/>
              <w:right w:val="single" w:sz="4" w:space="0" w:color="auto"/>
            </w:tcBorders>
            <w:shd w:val="clear" w:color="auto" w:fill="auto"/>
            <w:noWrap/>
            <w:vAlign w:val="center"/>
            <w:hideMark/>
          </w:tcPr>
          <w:p w14:paraId="0871DB0A"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28,83</w:t>
            </w:r>
          </w:p>
        </w:tc>
        <w:tc>
          <w:tcPr>
            <w:tcW w:w="222" w:type="dxa"/>
            <w:vAlign w:val="center"/>
            <w:hideMark/>
          </w:tcPr>
          <w:p w14:paraId="12ECCE7A" w14:textId="77777777" w:rsidR="007D4FF9" w:rsidRPr="007D4FF9" w:rsidRDefault="007D4FF9" w:rsidP="007D4FF9">
            <w:pPr>
              <w:spacing w:after="0" w:line="240" w:lineRule="auto"/>
              <w:rPr>
                <w:rFonts w:ascii="Times New Roman" w:eastAsia="Times New Roman" w:hAnsi="Times New Roman" w:cs="Times New Roman"/>
                <w:kern w:val="0"/>
                <w:sz w:val="20"/>
                <w:szCs w:val="20"/>
                <w:lang w:val="id-ID" w:eastAsia="id-ID" w:bidi="ar-SA"/>
                <w14:ligatures w14:val="none"/>
              </w:rPr>
            </w:pPr>
          </w:p>
        </w:tc>
      </w:tr>
      <w:tr w:rsidR="007D4FF9" w:rsidRPr="007D4FF9" w14:paraId="1A144F33" w14:textId="77777777" w:rsidTr="007D4FF9">
        <w:trPr>
          <w:trHeight w:val="24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6F4DE0D1"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Total Nilai Waktu</w:t>
            </w:r>
          </w:p>
        </w:tc>
        <w:tc>
          <w:tcPr>
            <w:tcW w:w="1720" w:type="dxa"/>
            <w:tcBorders>
              <w:top w:val="nil"/>
              <w:left w:val="nil"/>
              <w:bottom w:val="single" w:sz="4" w:space="0" w:color="auto"/>
              <w:right w:val="single" w:sz="4" w:space="0" w:color="auto"/>
            </w:tcBorders>
            <w:shd w:val="clear" w:color="auto" w:fill="auto"/>
            <w:noWrap/>
            <w:vAlign w:val="center"/>
            <w:hideMark/>
          </w:tcPr>
          <w:p w14:paraId="19B6979B"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228" w:type="dxa"/>
            <w:tcBorders>
              <w:top w:val="nil"/>
              <w:left w:val="nil"/>
              <w:bottom w:val="single" w:sz="4" w:space="0" w:color="auto"/>
              <w:right w:val="single" w:sz="4" w:space="0" w:color="auto"/>
            </w:tcBorders>
            <w:shd w:val="clear" w:color="auto" w:fill="auto"/>
            <w:noWrap/>
            <w:vAlign w:val="center"/>
            <w:hideMark/>
          </w:tcPr>
          <w:p w14:paraId="0CE2DB85"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917" w:type="dxa"/>
            <w:tcBorders>
              <w:top w:val="nil"/>
              <w:left w:val="nil"/>
              <w:bottom w:val="single" w:sz="4" w:space="0" w:color="auto"/>
              <w:right w:val="single" w:sz="4" w:space="0" w:color="auto"/>
            </w:tcBorders>
            <w:shd w:val="clear" w:color="auto" w:fill="auto"/>
            <w:noWrap/>
            <w:vAlign w:val="center"/>
            <w:hideMark/>
          </w:tcPr>
          <w:p w14:paraId="760C385B"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214" w:type="dxa"/>
            <w:tcBorders>
              <w:top w:val="nil"/>
              <w:left w:val="nil"/>
              <w:bottom w:val="single" w:sz="4" w:space="0" w:color="auto"/>
              <w:right w:val="single" w:sz="4" w:space="0" w:color="auto"/>
            </w:tcBorders>
            <w:shd w:val="clear" w:color="auto" w:fill="auto"/>
            <w:noWrap/>
            <w:vAlign w:val="center"/>
            <w:hideMark/>
          </w:tcPr>
          <w:p w14:paraId="4DDB005B"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65A9824A"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280" w:type="dxa"/>
            <w:tcBorders>
              <w:top w:val="nil"/>
              <w:left w:val="nil"/>
              <w:bottom w:val="single" w:sz="4" w:space="0" w:color="auto"/>
              <w:right w:val="single" w:sz="4" w:space="0" w:color="auto"/>
            </w:tcBorders>
            <w:shd w:val="clear" w:color="auto" w:fill="auto"/>
            <w:noWrap/>
            <w:vAlign w:val="center"/>
            <w:hideMark/>
          </w:tcPr>
          <w:p w14:paraId="32F84BEB"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7A853396" w14:textId="77777777" w:rsidR="007D4FF9" w:rsidRPr="007D4FF9" w:rsidRDefault="007D4FF9" w:rsidP="007D4FF9">
            <w:pPr>
              <w:spacing w:after="0" w:line="240" w:lineRule="auto"/>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 </w:t>
            </w:r>
          </w:p>
        </w:tc>
        <w:tc>
          <w:tcPr>
            <w:tcW w:w="1280" w:type="dxa"/>
            <w:tcBorders>
              <w:top w:val="nil"/>
              <w:left w:val="nil"/>
              <w:bottom w:val="single" w:sz="4" w:space="0" w:color="auto"/>
              <w:right w:val="single" w:sz="4" w:space="0" w:color="auto"/>
            </w:tcBorders>
            <w:shd w:val="clear" w:color="auto" w:fill="auto"/>
            <w:noWrap/>
            <w:vAlign w:val="center"/>
            <w:hideMark/>
          </w:tcPr>
          <w:p w14:paraId="6318EAB1" w14:textId="77777777" w:rsidR="007D4FF9" w:rsidRPr="007D4FF9" w:rsidRDefault="007D4FF9" w:rsidP="007D4FF9">
            <w:pPr>
              <w:spacing w:after="0" w:line="240" w:lineRule="auto"/>
              <w:jc w:val="center"/>
              <w:rPr>
                <w:rFonts w:ascii="Tahoma" w:eastAsia="Times New Roman" w:hAnsi="Tahoma" w:cs="Tahoma"/>
                <w:color w:val="000000"/>
                <w:kern w:val="0"/>
                <w:szCs w:val="22"/>
                <w:lang w:val="id-ID" w:eastAsia="id-ID" w:bidi="ar-SA"/>
                <w14:ligatures w14:val="none"/>
              </w:rPr>
            </w:pPr>
            <w:r w:rsidRPr="007D4FF9">
              <w:rPr>
                <w:rFonts w:ascii="Tahoma" w:eastAsia="Times New Roman" w:hAnsi="Tahoma" w:cs="Tahoma"/>
                <w:color w:val="000000"/>
                <w:kern w:val="0"/>
                <w:szCs w:val="22"/>
                <w:lang w:val="id-ID" w:eastAsia="id-ID" w:bidi="ar-SA"/>
                <w14:ligatures w14:val="none"/>
              </w:rPr>
              <w:t>28,83</w:t>
            </w:r>
          </w:p>
        </w:tc>
        <w:tc>
          <w:tcPr>
            <w:tcW w:w="222" w:type="dxa"/>
            <w:vAlign w:val="center"/>
            <w:hideMark/>
          </w:tcPr>
          <w:p w14:paraId="4DF0630A" w14:textId="77777777" w:rsidR="007D4FF9" w:rsidRPr="007D4FF9" w:rsidRDefault="007D4FF9" w:rsidP="007D4FF9">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0118913A" w14:textId="7432453F" w:rsidR="00236360" w:rsidRPr="00502BA8" w:rsidRDefault="00502BA8" w:rsidP="007D4FF9">
      <w:pPr>
        <w:ind w:firstLine="851"/>
        <w:rPr>
          <w:rFonts w:ascii="Tahoma" w:hAnsi="Tahoma" w:cs="Tahoma"/>
          <w:i/>
          <w:iCs/>
          <w:sz w:val="20"/>
          <w:szCs w:val="20"/>
          <w:lang w:val="id-ID" w:bidi="ar-SA"/>
        </w:rPr>
      </w:pPr>
      <w:r w:rsidRPr="00502BA8">
        <w:rPr>
          <w:rFonts w:ascii="Tahoma" w:hAnsi="Tahoma" w:cs="Tahoma"/>
          <w:i/>
          <w:iCs/>
          <w:sz w:val="20"/>
          <w:szCs w:val="20"/>
          <w:lang w:val="id-ID" w:bidi="ar-SA"/>
        </w:rPr>
        <w:t>Sumber: Hasil Analisis</w:t>
      </w:r>
    </w:p>
    <w:p w14:paraId="6F5B4EE3" w14:textId="0A5EFD74" w:rsidR="00CB599C" w:rsidRDefault="00502BA8" w:rsidP="00CF19DD">
      <w:pPr>
        <w:spacing w:after="0" w:line="360" w:lineRule="auto"/>
        <w:ind w:left="709" w:firstLine="567"/>
        <w:jc w:val="both"/>
        <w:rPr>
          <w:lang w:val="id-ID" w:bidi="ar-SA"/>
        </w:rPr>
        <w:sectPr w:rsidR="00CB599C" w:rsidSect="003D15EF">
          <w:footerReference w:type="first" r:id="rId15"/>
          <w:pgSz w:w="16838" w:h="11906" w:orient="landscape" w:code="9"/>
          <w:pgMar w:top="1701" w:right="1701" w:bottom="2268" w:left="2268" w:header="709" w:footer="709" w:gutter="0"/>
          <w:cols w:space="708"/>
          <w:titlePg/>
          <w:docGrid w:linePitch="360"/>
        </w:sectPr>
      </w:pPr>
      <w:r w:rsidRPr="00502BA8">
        <w:rPr>
          <w:rFonts w:ascii="Tahoma" w:hAnsi="Tahoma" w:cs="Tahoma"/>
          <w:lang w:val="id-ID" w:bidi="ar-SA"/>
        </w:rPr>
        <w:t xml:space="preserve">Pada </w:t>
      </w:r>
      <w:r w:rsidR="00283B12">
        <w:rPr>
          <w:rFonts w:ascii="Tahoma" w:hAnsi="Tahoma" w:cs="Tahoma"/>
          <w:lang w:val="id-ID" w:bidi="ar-SA"/>
        </w:rPr>
        <w:t>Tabel</w:t>
      </w:r>
      <w:r w:rsidRPr="00502BA8">
        <w:rPr>
          <w:rFonts w:ascii="Tahoma" w:hAnsi="Tahoma" w:cs="Tahoma"/>
          <w:lang w:val="id-ID" w:bidi="ar-SA"/>
        </w:rPr>
        <w:t xml:space="preserve"> tersebut dijelaskan waktu dan jarak penumpang dimulai dari turun kereta api hingga keluar dari kawasan stasiun. Jarak total penumpang turun stasiun </w:t>
      </w:r>
      <w:r w:rsidR="00D87000">
        <w:rPr>
          <w:rFonts w:ascii="Tahoma" w:hAnsi="Tahoma" w:cs="Tahoma"/>
          <w:lang w:val="id-ID" w:bidi="ar-SA"/>
        </w:rPr>
        <w:t>hingga</w:t>
      </w:r>
      <w:r w:rsidRPr="00502BA8">
        <w:rPr>
          <w:rFonts w:ascii="Tahoma" w:hAnsi="Tahoma" w:cs="Tahoma"/>
          <w:lang w:val="id-ID" w:bidi="ar-SA"/>
        </w:rPr>
        <w:t xml:space="preserve"> moda </w:t>
      </w:r>
      <w:r>
        <w:rPr>
          <w:rFonts w:ascii="Tahoma" w:hAnsi="Tahoma" w:cs="Tahoma"/>
          <w:lang w:val="id-ID" w:bidi="ar-SA"/>
        </w:rPr>
        <w:t>angkot</w:t>
      </w:r>
      <w:r w:rsidRPr="00502BA8">
        <w:rPr>
          <w:rFonts w:ascii="Tahoma" w:hAnsi="Tahoma" w:cs="Tahoma"/>
          <w:lang w:val="id-ID" w:bidi="ar-SA"/>
        </w:rPr>
        <w:t xml:space="preserve"> yaitu </w:t>
      </w:r>
      <w:r w:rsidR="007D4FF9">
        <w:rPr>
          <w:rFonts w:ascii="Tahoma" w:hAnsi="Tahoma" w:cs="Tahoma"/>
          <w:lang w:val="id-ID" w:bidi="ar-SA"/>
        </w:rPr>
        <w:t>465</w:t>
      </w:r>
      <w:r w:rsidRPr="00502BA8">
        <w:rPr>
          <w:rFonts w:ascii="Tahoma" w:hAnsi="Tahoma" w:cs="Tahoma"/>
          <w:lang w:val="id-ID" w:bidi="ar-SA"/>
        </w:rPr>
        <w:t xml:space="preserve"> meter. Sedangkan waktu tempuh penumpang turun </w:t>
      </w:r>
      <w:r w:rsidR="00D87000">
        <w:rPr>
          <w:rFonts w:ascii="Tahoma" w:hAnsi="Tahoma" w:cs="Tahoma"/>
          <w:lang w:val="id-ID" w:bidi="ar-SA"/>
        </w:rPr>
        <w:t>hingga</w:t>
      </w:r>
      <w:r w:rsidRPr="00502BA8">
        <w:rPr>
          <w:rFonts w:ascii="Tahoma" w:hAnsi="Tahoma" w:cs="Tahoma"/>
          <w:lang w:val="id-ID" w:bidi="ar-SA"/>
        </w:rPr>
        <w:t xml:space="preserve"> moda </w:t>
      </w:r>
      <w:r>
        <w:rPr>
          <w:rFonts w:ascii="Tahoma" w:hAnsi="Tahoma" w:cs="Tahoma"/>
          <w:lang w:val="id-ID" w:bidi="ar-SA"/>
        </w:rPr>
        <w:t>angkot</w:t>
      </w:r>
      <w:r w:rsidRPr="00502BA8">
        <w:rPr>
          <w:rFonts w:ascii="Tahoma" w:hAnsi="Tahoma" w:cs="Tahoma"/>
          <w:lang w:val="id-ID" w:bidi="ar-SA"/>
        </w:rPr>
        <w:t xml:space="preserve"> yaitu sebesar </w:t>
      </w:r>
      <w:r w:rsidR="007D4FF9">
        <w:rPr>
          <w:rFonts w:ascii="Tahoma" w:hAnsi="Tahoma" w:cs="Tahoma"/>
          <w:lang w:val="id-ID" w:bidi="ar-SA"/>
        </w:rPr>
        <w:t>8,61</w:t>
      </w:r>
      <w:r w:rsidRPr="00502BA8">
        <w:rPr>
          <w:rFonts w:ascii="Tahoma" w:hAnsi="Tahoma" w:cs="Tahoma"/>
          <w:lang w:val="id-ID" w:bidi="ar-SA"/>
        </w:rPr>
        <w:t xml:space="preserve"> menit. </w:t>
      </w:r>
      <w:r w:rsidR="007D4FF9" w:rsidRPr="00236360">
        <w:rPr>
          <w:rFonts w:ascii="Tahoma" w:hAnsi="Tahoma" w:cs="Tahoma"/>
          <w:lang w:val="id-ID" w:bidi="ar-SA"/>
        </w:rPr>
        <w:t xml:space="preserve">Namun karena terdapat beberapa hambatan seperti membawa barang dan menunggu sehingga didapatkan nilai </w:t>
      </w:r>
      <w:r w:rsidR="007D4FF9" w:rsidRPr="00000892">
        <w:rPr>
          <w:rFonts w:ascii="Tahoma" w:hAnsi="Tahoma" w:cs="Tahoma"/>
          <w:i/>
          <w:lang w:val="id-ID" w:bidi="ar-SA"/>
        </w:rPr>
        <w:t xml:space="preserve">Segment Disutility </w:t>
      </w:r>
      <w:r w:rsidR="007D4FF9" w:rsidRPr="00236360">
        <w:rPr>
          <w:rFonts w:ascii="Tahoma" w:hAnsi="Tahoma" w:cs="Tahoma"/>
          <w:lang w:val="id-ID" w:bidi="ar-SA"/>
        </w:rPr>
        <w:t xml:space="preserve">sebesar </w:t>
      </w:r>
      <w:r w:rsidR="007D4FF9">
        <w:rPr>
          <w:rFonts w:ascii="Tahoma" w:hAnsi="Tahoma" w:cs="Tahoma"/>
          <w:lang w:val="id-ID" w:bidi="ar-SA"/>
        </w:rPr>
        <w:t>28,83</w:t>
      </w:r>
      <w:r w:rsidR="007D4FF9" w:rsidRPr="00236360">
        <w:rPr>
          <w:rFonts w:ascii="Tahoma" w:hAnsi="Tahoma" w:cs="Tahoma"/>
          <w:lang w:val="id-ID" w:bidi="ar-SA"/>
        </w:rPr>
        <w:t xml:space="preserve"> menit</w:t>
      </w:r>
      <w:r w:rsidR="007D4FF9">
        <w:rPr>
          <w:rFonts w:ascii="Tahoma" w:hAnsi="Tahoma" w:cs="Tahoma"/>
          <w:lang w:val="id-ID" w:bidi="ar-SA"/>
        </w:rPr>
        <w:t>.</w:t>
      </w:r>
    </w:p>
    <w:p w14:paraId="7F44647E" w14:textId="22CC3C12" w:rsidR="00CB599C" w:rsidRPr="00F146DC" w:rsidRDefault="00CB599C" w:rsidP="00CF19DD">
      <w:pPr>
        <w:spacing w:after="0" w:line="360" w:lineRule="auto"/>
        <w:ind w:left="709" w:firstLine="567"/>
        <w:jc w:val="both"/>
        <w:rPr>
          <w:rFonts w:ascii="Tahoma" w:hAnsi="Tahoma" w:cs="Tahoma"/>
          <w:lang w:val="id-ID" w:bidi="ar-SA"/>
        </w:rPr>
      </w:pPr>
      <w:r w:rsidRPr="00487E9C">
        <w:rPr>
          <w:rFonts w:ascii="Tahoma" w:hAnsi="Tahoma" w:cs="Tahoma"/>
          <w:lang w:val="id-ID" w:bidi="ar-SA"/>
        </w:rPr>
        <w:lastRenderedPageBreak/>
        <w:t xml:space="preserve">Setelah di ukurnya </w:t>
      </w:r>
      <w:r w:rsidR="00487E9C" w:rsidRPr="00487E9C">
        <w:rPr>
          <w:rFonts w:ascii="Tahoma" w:hAnsi="Tahoma" w:cs="Tahoma"/>
          <w:lang w:val="id-ID" w:bidi="ar-SA"/>
        </w:rPr>
        <w:t xml:space="preserve">integrasi antarmoda </w:t>
      </w:r>
      <w:r w:rsidR="00487E9C">
        <w:rPr>
          <w:rFonts w:ascii="Tahoma" w:hAnsi="Tahoma" w:cs="Tahoma"/>
          <w:lang w:val="id-ID" w:bidi="ar-SA"/>
        </w:rPr>
        <w:t>pada Stasiun Tambun dengan menggunakan</w:t>
      </w:r>
      <w:r w:rsidR="001F5BBA">
        <w:rPr>
          <w:rFonts w:ascii="Tahoma" w:hAnsi="Tahoma" w:cs="Tahoma"/>
          <w:lang w:val="id-ID" w:bidi="ar-SA"/>
        </w:rPr>
        <w:t xml:space="preserve"> </w:t>
      </w:r>
      <w:r w:rsidR="00000892" w:rsidRPr="00000892">
        <w:rPr>
          <w:rFonts w:ascii="Tahoma" w:hAnsi="Tahoma" w:cs="Tahoma"/>
          <w:i/>
          <w:iCs/>
          <w:lang w:val="id-ID" w:bidi="ar-SA"/>
        </w:rPr>
        <w:t xml:space="preserve">trip segment analysis </w:t>
      </w:r>
      <w:r w:rsidR="00487E9C">
        <w:rPr>
          <w:rFonts w:ascii="Tahoma" w:hAnsi="Tahoma" w:cs="Tahoma"/>
          <w:lang w:val="id-ID" w:bidi="ar-SA"/>
        </w:rPr>
        <w:t>di dapatkan jarak moda terjauh untuk melanjutkan perjalanan yaitu moda angkutan kota yang mana moda tersebut terdapat di luar</w:t>
      </w:r>
      <w:r w:rsidR="001F5BBA">
        <w:rPr>
          <w:rFonts w:ascii="Tahoma" w:hAnsi="Tahoma" w:cs="Tahoma"/>
          <w:lang w:val="id-ID" w:bidi="ar-SA"/>
        </w:rPr>
        <w:t xml:space="preserve"> </w:t>
      </w:r>
      <w:r w:rsidR="00487E9C">
        <w:rPr>
          <w:rFonts w:ascii="Tahoma" w:hAnsi="Tahoma" w:cs="Tahoma"/>
          <w:lang w:val="id-ID" w:bidi="ar-SA"/>
        </w:rPr>
        <w:t xml:space="preserve">kawasan </w:t>
      </w:r>
      <w:r w:rsidR="001F5BBA">
        <w:rPr>
          <w:rFonts w:ascii="Tahoma" w:hAnsi="Tahoma" w:cs="Tahoma"/>
          <w:lang w:val="id-ID" w:bidi="ar-SA"/>
        </w:rPr>
        <w:t>S</w:t>
      </w:r>
      <w:r w:rsidR="00487E9C">
        <w:rPr>
          <w:rFonts w:ascii="Tahoma" w:hAnsi="Tahoma" w:cs="Tahoma"/>
          <w:lang w:val="id-ID" w:bidi="ar-SA"/>
        </w:rPr>
        <w:t>tasiun</w:t>
      </w:r>
      <w:r w:rsidR="001F5BBA">
        <w:rPr>
          <w:rFonts w:ascii="Tahoma" w:hAnsi="Tahoma" w:cs="Tahoma"/>
          <w:lang w:val="id-ID" w:bidi="ar-SA"/>
        </w:rPr>
        <w:t xml:space="preserve"> Tambun</w:t>
      </w:r>
      <w:r w:rsidR="00DA7BC5">
        <w:rPr>
          <w:rFonts w:ascii="Tahoma" w:hAnsi="Tahoma" w:cs="Tahoma"/>
          <w:lang w:val="id-ID" w:bidi="ar-SA"/>
        </w:rPr>
        <w:t xml:space="preserve"> dengan jarak 4</w:t>
      </w:r>
      <w:r w:rsidR="003B2E43">
        <w:rPr>
          <w:rFonts w:ascii="Tahoma" w:hAnsi="Tahoma" w:cs="Tahoma"/>
          <w:lang w:val="id-ID" w:bidi="ar-SA"/>
        </w:rPr>
        <w:t>78</w:t>
      </w:r>
      <w:r w:rsidR="00DA7BC5">
        <w:rPr>
          <w:rFonts w:ascii="Tahoma" w:hAnsi="Tahoma" w:cs="Tahoma"/>
          <w:lang w:val="id-ID" w:bidi="ar-SA"/>
        </w:rPr>
        <w:t xml:space="preserve"> meter</w:t>
      </w:r>
      <w:r w:rsidR="00487E9C">
        <w:rPr>
          <w:rFonts w:ascii="Tahoma" w:hAnsi="Tahoma" w:cs="Tahoma"/>
          <w:lang w:val="id-ID" w:bidi="ar-SA"/>
        </w:rPr>
        <w:t xml:space="preserve">. Adapun fasilitas pejalan kaki untuk penghubung antara tempat pemberhentian angkot menuju </w:t>
      </w:r>
      <w:r w:rsidR="001F5BBA">
        <w:rPr>
          <w:rFonts w:ascii="Tahoma" w:hAnsi="Tahoma" w:cs="Tahoma"/>
          <w:lang w:val="id-ID" w:bidi="ar-SA"/>
        </w:rPr>
        <w:t>Stasiun Tambun</w:t>
      </w:r>
      <w:r w:rsidR="00487E9C">
        <w:rPr>
          <w:rFonts w:ascii="Tahoma" w:hAnsi="Tahoma" w:cs="Tahoma"/>
          <w:lang w:val="id-ID" w:bidi="ar-SA"/>
        </w:rPr>
        <w:t xml:space="preserve"> belum memadai, fasilitas pejalan kaki tersebut diperlukan nya peningkatan dengan cara pelebaran berdasarkan volume pejalan kaki yang ada </w:t>
      </w:r>
      <w:r w:rsidR="001F5BBA">
        <w:rPr>
          <w:rFonts w:ascii="Tahoma" w:hAnsi="Tahoma" w:cs="Tahoma"/>
          <w:lang w:val="id-ID" w:bidi="ar-SA"/>
        </w:rPr>
        <w:t xml:space="preserve">dengan menggunakan analisis pejalan kaki maka didapatkan rekomendasi lebar fasilitas pejalan kaki dan di perlukan nya perencanaan pembangunan halte di titik tempat menunggu angkutan kota </w:t>
      </w:r>
      <w:r w:rsidR="00DA7BC5">
        <w:rPr>
          <w:rFonts w:ascii="Tahoma" w:hAnsi="Tahoma" w:cs="Tahoma"/>
          <w:lang w:val="id-ID" w:bidi="ar-SA"/>
        </w:rPr>
        <w:t>untuk menunjang kenyamanan dan ke</w:t>
      </w:r>
      <w:r w:rsidR="00F146DC">
        <w:rPr>
          <w:rFonts w:ascii="Tahoma" w:hAnsi="Tahoma" w:cs="Tahoma"/>
          <w:lang w:val="id-ID" w:bidi="ar-SA"/>
        </w:rPr>
        <w:t>amanan</w:t>
      </w:r>
      <w:r w:rsidR="00DA7BC5">
        <w:rPr>
          <w:rFonts w:ascii="Tahoma" w:hAnsi="Tahoma" w:cs="Tahoma"/>
          <w:lang w:val="id-ID" w:bidi="ar-SA"/>
        </w:rPr>
        <w:t xml:space="preserve"> penumpang</w:t>
      </w:r>
      <w:r w:rsidR="00F146DC">
        <w:rPr>
          <w:rFonts w:ascii="Tahoma" w:hAnsi="Tahoma" w:cs="Tahoma"/>
          <w:lang w:val="id-ID" w:bidi="ar-SA"/>
        </w:rPr>
        <w:t xml:space="preserve"> dalam berpindah moda</w:t>
      </w:r>
      <w:r w:rsidR="00DA7BC5">
        <w:rPr>
          <w:rFonts w:ascii="Tahoma" w:hAnsi="Tahoma" w:cs="Tahoma"/>
          <w:lang w:val="id-ID" w:bidi="ar-SA"/>
        </w:rPr>
        <w:t xml:space="preserve">, sehingga penumpang dapat memilih angkutan kota sebagai angkutan lanjutan. </w:t>
      </w:r>
    </w:p>
    <w:p w14:paraId="7DD0452F" w14:textId="75FEA163" w:rsidR="00F146DC" w:rsidRPr="001A6C78" w:rsidRDefault="00F146DC">
      <w:pPr>
        <w:pStyle w:val="Heading2"/>
        <w:numPr>
          <w:ilvl w:val="0"/>
          <w:numId w:val="40"/>
        </w:numPr>
        <w:spacing w:before="240" w:line="360" w:lineRule="auto"/>
        <w:ind w:left="567" w:hanging="567"/>
        <w:rPr>
          <w:lang w:val="en-US"/>
        </w:rPr>
      </w:pPr>
      <w:bookmarkStart w:id="36" w:name="_Toc169459231"/>
      <w:r w:rsidRPr="001A6C78">
        <w:rPr>
          <w:lang w:val="en-US"/>
        </w:rPr>
        <w:t>Upaya Peningkatan Kinerja Integrasi Antarmoda Pada Stasiun Tambun</w:t>
      </w:r>
      <w:bookmarkEnd w:id="36"/>
    </w:p>
    <w:p w14:paraId="39FB0F64" w14:textId="2370E2D0" w:rsidR="00F146DC" w:rsidRDefault="00F146DC" w:rsidP="00FF21F3">
      <w:pPr>
        <w:pStyle w:val="BodyText"/>
        <w:numPr>
          <w:ilvl w:val="0"/>
          <w:numId w:val="68"/>
        </w:numPr>
        <w:spacing w:line="360" w:lineRule="auto"/>
        <w:ind w:hanging="720"/>
      </w:pPr>
      <w:r>
        <w:t>Peningkatan Fasilitas Pejalan Kaki</w:t>
      </w:r>
    </w:p>
    <w:p w14:paraId="6F8A37C8" w14:textId="77777777" w:rsidR="00F146DC" w:rsidRDefault="00F146DC" w:rsidP="00FF21F3">
      <w:pPr>
        <w:spacing w:after="0" w:line="360" w:lineRule="auto"/>
        <w:ind w:left="709" w:firstLine="567"/>
        <w:jc w:val="both"/>
        <w:rPr>
          <w:rFonts w:ascii="Tahoma" w:hAnsi="Tahoma" w:cs="Tahoma"/>
        </w:rPr>
      </w:pPr>
      <w:r w:rsidRPr="00B71F2F">
        <w:rPr>
          <w:rFonts w:ascii="Tahoma" w:hAnsi="Tahoma" w:cs="Tahoma"/>
        </w:rPr>
        <w:t>Sistem integrasi antarmoda yang baik hendaknya tiap moda memiliki keterpaduan dan saling terkait satu sama lain. Salah satu fasilitas yang juga harus diperhatikan yaitu jalur pejalan kaki yang mana jalur pejalan kaki harus dipisahkan dari jalur kendaraan. Sistem antarmoda yang efisien yaitu dengan menyediakan akses pejalan kaki untuk menghubungkan dengan moda angkutan umum.</w:t>
      </w:r>
    </w:p>
    <w:p w14:paraId="4F538C08" w14:textId="2DC81384" w:rsidR="00EF604C" w:rsidRDefault="00F146DC" w:rsidP="00CF19DD">
      <w:pPr>
        <w:spacing w:after="0" w:line="360" w:lineRule="auto"/>
        <w:ind w:left="709" w:firstLine="567"/>
        <w:jc w:val="both"/>
        <w:rPr>
          <w:rFonts w:ascii="Tahoma" w:hAnsi="Tahoma" w:cs="Tahoma"/>
        </w:rPr>
      </w:pPr>
      <w:r w:rsidRPr="00B71F2F">
        <w:rPr>
          <w:rFonts w:ascii="Tahoma" w:hAnsi="Tahoma" w:cs="Tahoma"/>
        </w:rPr>
        <w:t>Fasilita</w:t>
      </w:r>
      <w:r>
        <w:rPr>
          <w:rFonts w:ascii="Tahoma" w:hAnsi="Tahoma" w:cs="Tahoma"/>
        </w:rPr>
        <w:t>s</w:t>
      </w:r>
      <w:r>
        <w:rPr>
          <w:rFonts w:ascii="Tahoma" w:hAnsi="Tahoma" w:cs="Tahoma"/>
          <w:lang w:val="id-ID"/>
        </w:rPr>
        <w:t xml:space="preserve"> </w:t>
      </w:r>
      <w:r w:rsidRPr="00B71F2F">
        <w:rPr>
          <w:rFonts w:ascii="Tahoma" w:hAnsi="Tahoma" w:cs="Tahoma"/>
        </w:rPr>
        <w:t>pejalan</w:t>
      </w:r>
      <w:r>
        <w:rPr>
          <w:rFonts w:ascii="Tahoma" w:hAnsi="Tahoma" w:cs="Tahoma"/>
        </w:rPr>
        <w:t xml:space="preserve"> </w:t>
      </w:r>
      <w:r w:rsidRPr="00B71F2F">
        <w:rPr>
          <w:rFonts w:ascii="Tahoma" w:hAnsi="Tahoma" w:cs="Tahoma"/>
        </w:rPr>
        <w:t>kaki</w:t>
      </w:r>
      <w:r>
        <w:rPr>
          <w:rFonts w:ascii="Tahoma" w:hAnsi="Tahoma" w:cs="Tahoma"/>
        </w:rPr>
        <w:t xml:space="preserve"> </w:t>
      </w:r>
      <w:r w:rsidRPr="00B71F2F">
        <w:rPr>
          <w:rFonts w:ascii="Tahoma" w:hAnsi="Tahoma" w:cs="Tahoma"/>
        </w:rPr>
        <w:t>pada Jalan</w:t>
      </w:r>
      <w:r w:rsidR="00FD7368">
        <w:rPr>
          <w:rFonts w:ascii="Tahoma" w:hAnsi="Tahoma" w:cs="Tahoma"/>
        </w:rPr>
        <w:t xml:space="preserve"> </w:t>
      </w:r>
      <w:r w:rsidR="00FD7368">
        <w:rPr>
          <w:rFonts w:ascii="Tahoma" w:hAnsi="Tahoma" w:cs="Tahoma"/>
          <w:lang w:val="id-ID"/>
        </w:rPr>
        <w:t>Stasiun</w:t>
      </w:r>
      <w:r w:rsidRPr="00B71F2F">
        <w:rPr>
          <w:rFonts w:ascii="Tahoma" w:hAnsi="Tahoma" w:cs="Tahoma"/>
        </w:rPr>
        <w:t xml:space="preserve"> menuju/meninggalkan stasiun yang menghubungkan penumpang untuk menjangkau angkutan umum yaitu berupa trotoar hanya tersedia pada satu sisi jalan dan belum digunakan sesuai dengan fungsinya. Untuk itu diperlukan rekomendasi fasilitas pejalan kaki dengan lebar trotoar yang sesuai dengan arus pejalan kaki yang memperhatikan faktor kenyamanan dan keselamatan, serta kondisi tata guna lahan yang ada. Untuk mencari lebar trotoar dibutuhkan dengan memasukkan nilai arus pejalan kaki tertinggi per menit (P) tiap sisi dan nilai konstanta (N) sesuai tata guna lahan yang ada. Perhitungannya adalah sebagai berikut:</w:t>
      </w:r>
    </w:p>
    <w:p w14:paraId="5BEEB16E" w14:textId="2D01E514" w:rsidR="002F2377" w:rsidRDefault="002F2377" w:rsidP="00CF19DD">
      <w:pPr>
        <w:spacing w:after="0" w:line="240" w:lineRule="auto"/>
        <w:ind w:left="567" w:firstLine="142"/>
        <w:rPr>
          <w:rFonts w:ascii="Tahoma" w:hAnsi="Tahoma" w:cs="Tahoma"/>
        </w:rPr>
      </w:pPr>
      <w:r>
        <w:rPr>
          <w:noProof/>
        </w:rPr>
        <w:lastRenderedPageBreak/>
        <w:drawing>
          <wp:inline distT="0" distB="0" distL="0" distR="0" wp14:anchorId="3CBDFBDE" wp14:editId="6A3A749E">
            <wp:extent cx="4572000" cy="2743200"/>
            <wp:effectExtent l="0" t="0" r="0" b="0"/>
            <wp:docPr id="253092869" name="Chart 1">
              <a:extLst xmlns:a="http://schemas.openxmlformats.org/drawingml/2006/main">
                <a:ext uri="{FF2B5EF4-FFF2-40B4-BE49-F238E27FC236}">
                  <a16:creationId xmlns:a16="http://schemas.microsoft.com/office/drawing/2014/main" id="{D7B4A493-880B-B761-6BC8-687335529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198AB9" w14:textId="2CE584B5" w:rsidR="002F2377" w:rsidRDefault="00A616C1" w:rsidP="00CF19DD">
      <w:pPr>
        <w:spacing w:after="0" w:line="240" w:lineRule="auto"/>
        <w:ind w:left="567" w:firstLine="142"/>
        <w:rPr>
          <w:rFonts w:ascii="Tahoma" w:hAnsi="Tahoma" w:cs="Tahoma"/>
          <w:i/>
          <w:iCs/>
          <w:sz w:val="20"/>
          <w:szCs w:val="20"/>
        </w:rPr>
      </w:pPr>
      <w:r w:rsidRPr="00A616C1">
        <w:rPr>
          <w:rFonts w:ascii="Tahoma" w:hAnsi="Tahoma" w:cs="Tahoma"/>
          <w:i/>
          <w:iCs/>
          <w:sz w:val="20"/>
          <w:szCs w:val="20"/>
        </w:rPr>
        <w:t xml:space="preserve">Sumber: Hasil Analisis </w:t>
      </w:r>
    </w:p>
    <w:p w14:paraId="5B7FB149" w14:textId="0CFFA581" w:rsidR="00EF604C" w:rsidRPr="00EF604C" w:rsidRDefault="00EF604C" w:rsidP="00F173F5">
      <w:pPr>
        <w:pStyle w:val="Caption"/>
        <w:spacing w:before="240" w:after="240"/>
        <w:ind w:left="709"/>
        <w:jc w:val="center"/>
        <w:rPr>
          <w:rFonts w:ascii="Tahoma" w:hAnsi="Tahoma" w:cs="Tahoma"/>
          <w:i w:val="0"/>
          <w:iCs w:val="0"/>
          <w:color w:val="auto"/>
          <w:sz w:val="22"/>
          <w:szCs w:val="22"/>
        </w:rPr>
      </w:pPr>
      <w:bookmarkStart w:id="37" w:name="_Toc166540114"/>
      <w:bookmarkStart w:id="38" w:name="_Toc169016069"/>
      <w:r w:rsidRPr="00EF604C">
        <w:rPr>
          <w:rFonts w:ascii="Tahoma" w:hAnsi="Tahoma" w:cs="Tahoma"/>
          <w:b/>
          <w:bCs/>
          <w:i w:val="0"/>
          <w:iCs w:val="0"/>
          <w:color w:val="auto"/>
          <w:sz w:val="22"/>
          <w:szCs w:val="22"/>
        </w:rPr>
        <w:t xml:space="preserve">Gambar V. </w:t>
      </w:r>
      <w:r w:rsidRPr="00EF604C">
        <w:rPr>
          <w:rFonts w:ascii="Tahoma" w:hAnsi="Tahoma" w:cs="Tahoma"/>
          <w:b/>
          <w:bCs/>
          <w:i w:val="0"/>
          <w:iCs w:val="0"/>
          <w:color w:val="auto"/>
          <w:sz w:val="22"/>
          <w:szCs w:val="22"/>
        </w:rPr>
        <w:fldChar w:fldCharType="begin"/>
      </w:r>
      <w:r w:rsidRPr="00EF604C">
        <w:rPr>
          <w:rFonts w:ascii="Tahoma" w:hAnsi="Tahoma" w:cs="Tahoma"/>
          <w:b/>
          <w:bCs/>
          <w:i w:val="0"/>
          <w:iCs w:val="0"/>
          <w:color w:val="auto"/>
          <w:sz w:val="22"/>
          <w:szCs w:val="22"/>
        </w:rPr>
        <w:instrText xml:space="preserve"> SEQ Gambar_V. \* ARABIC </w:instrText>
      </w:r>
      <w:r w:rsidRPr="00EF604C">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6</w:t>
      </w:r>
      <w:r w:rsidRPr="00EF604C">
        <w:rPr>
          <w:rFonts w:ascii="Tahoma" w:hAnsi="Tahoma" w:cs="Tahoma"/>
          <w:b/>
          <w:bCs/>
          <w:i w:val="0"/>
          <w:iCs w:val="0"/>
          <w:color w:val="auto"/>
          <w:sz w:val="22"/>
          <w:szCs w:val="22"/>
        </w:rPr>
        <w:fldChar w:fldCharType="end"/>
      </w:r>
      <w:r w:rsidRPr="00EF604C">
        <w:rPr>
          <w:rFonts w:ascii="Tahoma" w:hAnsi="Tahoma" w:cs="Tahoma"/>
          <w:i w:val="0"/>
          <w:iCs w:val="0"/>
          <w:color w:val="auto"/>
          <w:sz w:val="22"/>
          <w:szCs w:val="22"/>
        </w:rPr>
        <w:t xml:space="preserve"> Grafik Volume Pejalan Kaki Jalan</w:t>
      </w:r>
      <w:bookmarkEnd w:id="37"/>
      <w:r w:rsidR="0043295B">
        <w:rPr>
          <w:rFonts w:ascii="Tahoma" w:hAnsi="Tahoma" w:cs="Tahoma"/>
          <w:i w:val="0"/>
          <w:iCs w:val="0"/>
          <w:color w:val="auto"/>
          <w:sz w:val="22"/>
          <w:szCs w:val="22"/>
        </w:rPr>
        <w:t xml:space="preserve"> </w:t>
      </w:r>
      <w:r w:rsidR="00420418">
        <w:rPr>
          <w:rFonts w:ascii="Tahoma" w:hAnsi="Tahoma" w:cs="Tahoma"/>
          <w:i w:val="0"/>
          <w:iCs w:val="0"/>
          <w:color w:val="auto"/>
          <w:sz w:val="22"/>
          <w:szCs w:val="22"/>
        </w:rPr>
        <w:t>Stasiun</w:t>
      </w:r>
      <w:bookmarkEnd w:id="38"/>
    </w:p>
    <w:p w14:paraId="7FB1C826" w14:textId="2615E9D9" w:rsidR="00F146DC" w:rsidRDefault="00283B12" w:rsidP="00F173F5">
      <w:pPr>
        <w:pStyle w:val="Caption"/>
        <w:spacing w:after="240"/>
        <w:ind w:left="709"/>
        <w:jc w:val="center"/>
        <w:rPr>
          <w:rFonts w:ascii="Tahoma" w:hAnsi="Tahoma" w:cs="Tahoma"/>
          <w:i w:val="0"/>
          <w:iCs w:val="0"/>
          <w:color w:val="000000" w:themeColor="text1"/>
          <w:sz w:val="22"/>
          <w:szCs w:val="22"/>
        </w:rPr>
      </w:pPr>
      <w:bookmarkStart w:id="39" w:name="_Toc166540069"/>
      <w:bookmarkStart w:id="40" w:name="_Toc169015586"/>
      <w:r>
        <w:rPr>
          <w:rFonts w:ascii="Tahoma" w:hAnsi="Tahoma" w:cs="Tahoma"/>
          <w:b/>
          <w:bCs/>
          <w:i w:val="0"/>
          <w:iCs w:val="0"/>
          <w:color w:val="000000" w:themeColor="text1"/>
          <w:sz w:val="22"/>
          <w:szCs w:val="22"/>
        </w:rPr>
        <w:t>Tabel</w:t>
      </w:r>
      <w:r w:rsidR="00F146DC" w:rsidRPr="007A6267">
        <w:rPr>
          <w:rFonts w:ascii="Tahoma" w:hAnsi="Tahoma" w:cs="Tahoma"/>
          <w:b/>
          <w:bCs/>
          <w:i w:val="0"/>
          <w:iCs w:val="0"/>
          <w:color w:val="000000" w:themeColor="text1"/>
          <w:sz w:val="22"/>
          <w:szCs w:val="22"/>
        </w:rPr>
        <w:t xml:space="preserve"> V. </w:t>
      </w:r>
      <w:r w:rsidR="00F146DC" w:rsidRPr="007A6267">
        <w:rPr>
          <w:rFonts w:ascii="Tahoma" w:hAnsi="Tahoma" w:cs="Tahoma"/>
          <w:b/>
          <w:bCs/>
          <w:i w:val="0"/>
          <w:iCs w:val="0"/>
          <w:color w:val="000000" w:themeColor="text1"/>
          <w:sz w:val="22"/>
          <w:szCs w:val="22"/>
        </w:rPr>
        <w:fldChar w:fldCharType="begin"/>
      </w:r>
      <w:r w:rsidR="00F146DC" w:rsidRPr="007A6267">
        <w:rPr>
          <w:rFonts w:ascii="Tahoma" w:hAnsi="Tahoma" w:cs="Tahoma"/>
          <w:b/>
          <w:bCs/>
          <w:i w:val="0"/>
          <w:iCs w:val="0"/>
          <w:color w:val="000000" w:themeColor="text1"/>
          <w:sz w:val="22"/>
          <w:szCs w:val="22"/>
        </w:rPr>
        <w:instrText xml:space="preserve"> SEQ Tabel_V. \* ARABIC </w:instrText>
      </w:r>
      <w:r w:rsidR="00F146DC" w:rsidRPr="007A6267">
        <w:rPr>
          <w:rFonts w:ascii="Tahoma" w:hAnsi="Tahoma" w:cs="Tahoma"/>
          <w:b/>
          <w:bCs/>
          <w:i w:val="0"/>
          <w:iCs w:val="0"/>
          <w:color w:val="000000" w:themeColor="text1"/>
          <w:sz w:val="22"/>
          <w:szCs w:val="22"/>
        </w:rPr>
        <w:fldChar w:fldCharType="separate"/>
      </w:r>
      <w:r w:rsidR="00737CBE">
        <w:rPr>
          <w:rFonts w:ascii="Tahoma" w:hAnsi="Tahoma" w:cs="Tahoma"/>
          <w:b/>
          <w:bCs/>
          <w:i w:val="0"/>
          <w:iCs w:val="0"/>
          <w:noProof/>
          <w:color w:val="000000" w:themeColor="text1"/>
          <w:sz w:val="22"/>
          <w:szCs w:val="22"/>
        </w:rPr>
        <w:t>13</w:t>
      </w:r>
      <w:r w:rsidR="00F146DC" w:rsidRPr="007A6267">
        <w:rPr>
          <w:rFonts w:ascii="Tahoma" w:hAnsi="Tahoma" w:cs="Tahoma"/>
          <w:b/>
          <w:bCs/>
          <w:i w:val="0"/>
          <w:iCs w:val="0"/>
          <w:color w:val="000000" w:themeColor="text1"/>
          <w:sz w:val="22"/>
          <w:szCs w:val="22"/>
        </w:rPr>
        <w:fldChar w:fldCharType="end"/>
      </w:r>
      <w:r w:rsidR="00F146DC" w:rsidRPr="007A6267">
        <w:rPr>
          <w:rFonts w:ascii="Tahoma" w:hAnsi="Tahoma" w:cs="Tahoma"/>
          <w:i w:val="0"/>
          <w:iCs w:val="0"/>
          <w:color w:val="000000" w:themeColor="text1"/>
          <w:sz w:val="22"/>
          <w:szCs w:val="22"/>
        </w:rPr>
        <w:t xml:space="preserve"> Volume Pejalan Kaki Pada Jalan </w:t>
      </w:r>
      <w:bookmarkEnd w:id="39"/>
      <w:r w:rsidR="0043295B">
        <w:rPr>
          <w:rFonts w:ascii="Tahoma" w:hAnsi="Tahoma" w:cs="Tahoma"/>
          <w:i w:val="0"/>
          <w:iCs w:val="0"/>
          <w:color w:val="000000" w:themeColor="text1"/>
          <w:sz w:val="22"/>
          <w:szCs w:val="22"/>
        </w:rPr>
        <w:t>Stasiun</w:t>
      </w:r>
      <w:bookmarkEnd w:id="40"/>
    </w:p>
    <w:tbl>
      <w:tblPr>
        <w:tblW w:w="4106" w:type="dxa"/>
        <w:jc w:val="center"/>
        <w:tblLook w:val="04A0" w:firstRow="1" w:lastRow="0" w:firstColumn="1" w:lastColumn="0" w:noHBand="0" w:noVBand="1"/>
      </w:tblPr>
      <w:tblGrid>
        <w:gridCol w:w="1418"/>
        <w:gridCol w:w="1276"/>
        <w:gridCol w:w="1412"/>
      </w:tblGrid>
      <w:tr w:rsidR="00F146DC" w:rsidRPr="00B71F2F" w14:paraId="121E7C48" w14:textId="77777777" w:rsidTr="00F173F5">
        <w:trPr>
          <w:trHeight w:val="565"/>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85223" w14:textId="6FD16777" w:rsidR="00F146DC" w:rsidRPr="00B71F2F" w:rsidRDefault="005A6503" w:rsidP="007C0886">
            <w:pPr>
              <w:spacing w:after="0" w:line="360" w:lineRule="auto"/>
              <w:jc w:val="center"/>
              <w:rPr>
                <w:rFonts w:ascii="Tahoma" w:eastAsia="Times New Roman" w:hAnsi="Tahoma" w:cs="Tahoma"/>
                <w:color w:val="000000"/>
                <w:lang w:eastAsia="en-ID"/>
              </w:rPr>
            </w:pPr>
            <w:r>
              <w:rPr>
                <w:rFonts w:ascii="Tahoma" w:eastAsia="Times New Roman" w:hAnsi="Tahoma" w:cs="Tahoma"/>
                <w:color w:val="000000"/>
                <w:lang w:eastAsia="en-ID"/>
              </w:rPr>
              <w:t>Waktu</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153FE20" w14:textId="77777777" w:rsidR="00F146DC" w:rsidRPr="00B71F2F" w:rsidRDefault="00F146DC" w:rsidP="007C0886">
            <w:pPr>
              <w:spacing w:after="0" w:line="360" w:lineRule="auto"/>
              <w:jc w:val="center"/>
              <w:rPr>
                <w:rFonts w:ascii="Tahoma" w:eastAsia="Times New Roman" w:hAnsi="Tahoma" w:cs="Tahoma"/>
                <w:color w:val="000000"/>
                <w:lang w:eastAsia="en-ID"/>
              </w:rPr>
            </w:pPr>
            <w:r w:rsidRPr="00B71F2F">
              <w:rPr>
                <w:rFonts w:ascii="Tahoma" w:eastAsia="Times New Roman" w:hAnsi="Tahoma" w:cs="Tahoma"/>
                <w:color w:val="000000"/>
                <w:lang w:eastAsia="en-ID"/>
              </w:rPr>
              <w:t>(org/jam)</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14:paraId="3E4903AB" w14:textId="77777777" w:rsidR="00F146DC" w:rsidRPr="00B71F2F" w:rsidRDefault="00F146DC" w:rsidP="007C0886">
            <w:pPr>
              <w:spacing w:after="0" w:line="360" w:lineRule="auto"/>
              <w:jc w:val="center"/>
              <w:rPr>
                <w:rFonts w:ascii="Tahoma" w:eastAsia="Times New Roman" w:hAnsi="Tahoma" w:cs="Tahoma"/>
                <w:color w:val="000000"/>
                <w:lang w:eastAsia="en-ID"/>
              </w:rPr>
            </w:pPr>
            <w:r w:rsidRPr="00B71F2F">
              <w:rPr>
                <w:rFonts w:ascii="Tahoma" w:eastAsia="Times New Roman" w:hAnsi="Tahoma" w:cs="Tahoma"/>
                <w:color w:val="000000"/>
                <w:lang w:eastAsia="en-ID"/>
              </w:rPr>
              <w:t>(org/menit)</w:t>
            </w:r>
          </w:p>
        </w:tc>
      </w:tr>
      <w:tr w:rsidR="00F146DC" w:rsidRPr="00B71F2F" w14:paraId="3BF36FB1" w14:textId="77777777" w:rsidTr="00F173F5">
        <w:trPr>
          <w:trHeight w:val="545"/>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692A2BC" w14:textId="77777777" w:rsidR="00F146DC" w:rsidRPr="00CB599C" w:rsidRDefault="00F146DC" w:rsidP="007C0886">
            <w:pPr>
              <w:spacing w:after="0" w:line="360" w:lineRule="auto"/>
              <w:jc w:val="center"/>
              <w:rPr>
                <w:rFonts w:ascii="Tahoma" w:eastAsia="Times New Roman" w:hAnsi="Tahoma" w:cs="Tahoma"/>
                <w:color w:val="000000"/>
                <w:lang w:eastAsia="en-ID"/>
              </w:rPr>
            </w:pPr>
            <w:r w:rsidRPr="00CB599C">
              <w:rPr>
                <w:rFonts w:ascii="Tahoma" w:eastAsia="Times New Roman" w:hAnsi="Tahoma" w:cs="Tahoma"/>
                <w:color w:val="000000"/>
                <w:lang w:eastAsia="en-ID"/>
              </w:rPr>
              <w:t>06.00-07.00</w:t>
            </w:r>
          </w:p>
        </w:tc>
        <w:tc>
          <w:tcPr>
            <w:tcW w:w="1276" w:type="dxa"/>
            <w:tcBorders>
              <w:top w:val="nil"/>
              <w:left w:val="nil"/>
              <w:bottom w:val="single" w:sz="4" w:space="0" w:color="auto"/>
              <w:right w:val="single" w:sz="4" w:space="0" w:color="auto"/>
            </w:tcBorders>
            <w:shd w:val="clear" w:color="auto" w:fill="auto"/>
            <w:noWrap/>
            <w:vAlign w:val="bottom"/>
            <w:hideMark/>
          </w:tcPr>
          <w:p w14:paraId="3279D233" w14:textId="77777777" w:rsidR="00F146DC" w:rsidRPr="00CB599C" w:rsidRDefault="00F146DC" w:rsidP="007C0886">
            <w:pPr>
              <w:spacing w:after="0" w:line="360" w:lineRule="auto"/>
              <w:jc w:val="center"/>
              <w:rPr>
                <w:rFonts w:ascii="Tahoma" w:eastAsia="Times New Roman" w:hAnsi="Tahoma" w:cs="Tahoma"/>
                <w:color w:val="000000"/>
                <w:lang w:val="id-ID" w:eastAsia="en-ID"/>
              </w:rPr>
            </w:pPr>
            <w:r w:rsidRPr="00CB599C">
              <w:rPr>
                <w:rFonts w:ascii="Tahoma" w:hAnsi="Tahoma" w:cs="Tahoma"/>
                <w:color w:val="000000"/>
                <w:szCs w:val="22"/>
              </w:rPr>
              <w:t>104</w:t>
            </w:r>
          </w:p>
        </w:tc>
        <w:tc>
          <w:tcPr>
            <w:tcW w:w="1412" w:type="dxa"/>
            <w:tcBorders>
              <w:top w:val="nil"/>
              <w:left w:val="nil"/>
              <w:bottom w:val="single" w:sz="4" w:space="0" w:color="auto"/>
              <w:right w:val="single" w:sz="4" w:space="0" w:color="auto"/>
            </w:tcBorders>
            <w:shd w:val="clear" w:color="auto" w:fill="auto"/>
            <w:noWrap/>
            <w:vAlign w:val="center"/>
            <w:hideMark/>
          </w:tcPr>
          <w:p w14:paraId="0681C872" w14:textId="77777777" w:rsidR="00F146DC" w:rsidRPr="00CB599C" w:rsidRDefault="00F146DC" w:rsidP="007C0886">
            <w:pPr>
              <w:spacing w:after="0" w:line="360" w:lineRule="auto"/>
              <w:jc w:val="center"/>
              <w:rPr>
                <w:rFonts w:ascii="Tahoma" w:eastAsia="Times New Roman" w:hAnsi="Tahoma" w:cs="Tahoma"/>
                <w:color w:val="000000"/>
                <w:lang w:eastAsia="en-ID"/>
              </w:rPr>
            </w:pPr>
            <w:r w:rsidRPr="00CB599C">
              <w:rPr>
                <w:rFonts w:ascii="Tahoma" w:eastAsia="Times New Roman" w:hAnsi="Tahoma" w:cs="Tahoma"/>
                <w:color w:val="000000"/>
                <w:lang w:eastAsia="en-ID"/>
              </w:rPr>
              <w:t>2</w:t>
            </w:r>
          </w:p>
        </w:tc>
      </w:tr>
      <w:tr w:rsidR="00F146DC" w:rsidRPr="00B71F2F" w14:paraId="08F1BEF0" w14:textId="77777777" w:rsidTr="00F173F5">
        <w:trPr>
          <w:trHeight w:val="425"/>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510AE93" w14:textId="77777777" w:rsidR="00F146DC" w:rsidRPr="00CB599C" w:rsidRDefault="00F146DC" w:rsidP="007C0886">
            <w:pPr>
              <w:spacing w:after="0" w:line="360" w:lineRule="auto"/>
              <w:jc w:val="center"/>
              <w:rPr>
                <w:rFonts w:ascii="Tahoma" w:eastAsia="Times New Roman" w:hAnsi="Tahoma" w:cs="Tahoma"/>
                <w:color w:val="000000"/>
                <w:lang w:eastAsia="en-ID"/>
              </w:rPr>
            </w:pPr>
            <w:r w:rsidRPr="00CB599C">
              <w:rPr>
                <w:rFonts w:ascii="Tahoma" w:eastAsia="Times New Roman" w:hAnsi="Tahoma" w:cs="Tahoma"/>
                <w:color w:val="000000"/>
                <w:lang w:eastAsia="en-ID"/>
              </w:rPr>
              <w:t>07.00-08.00</w:t>
            </w:r>
          </w:p>
        </w:tc>
        <w:tc>
          <w:tcPr>
            <w:tcW w:w="1276" w:type="dxa"/>
            <w:tcBorders>
              <w:top w:val="nil"/>
              <w:left w:val="nil"/>
              <w:bottom w:val="single" w:sz="4" w:space="0" w:color="auto"/>
              <w:right w:val="single" w:sz="4" w:space="0" w:color="auto"/>
            </w:tcBorders>
            <w:shd w:val="clear" w:color="auto" w:fill="auto"/>
            <w:noWrap/>
            <w:vAlign w:val="bottom"/>
            <w:hideMark/>
          </w:tcPr>
          <w:p w14:paraId="6C05E5A3" w14:textId="77777777" w:rsidR="00F146DC" w:rsidRPr="00CB599C" w:rsidRDefault="00F146DC" w:rsidP="007C0886">
            <w:pPr>
              <w:spacing w:after="0" w:line="360" w:lineRule="auto"/>
              <w:jc w:val="center"/>
              <w:rPr>
                <w:rFonts w:ascii="Tahoma" w:eastAsia="Times New Roman" w:hAnsi="Tahoma" w:cs="Tahoma"/>
                <w:color w:val="000000"/>
                <w:lang w:val="id-ID" w:eastAsia="en-ID"/>
              </w:rPr>
            </w:pPr>
            <w:r w:rsidRPr="00CB599C">
              <w:rPr>
                <w:rFonts w:ascii="Tahoma" w:hAnsi="Tahoma" w:cs="Tahoma"/>
                <w:color w:val="000000"/>
                <w:szCs w:val="22"/>
              </w:rPr>
              <w:t>118</w:t>
            </w:r>
          </w:p>
        </w:tc>
        <w:tc>
          <w:tcPr>
            <w:tcW w:w="1412" w:type="dxa"/>
            <w:tcBorders>
              <w:top w:val="nil"/>
              <w:left w:val="nil"/>
              <w:bottom w:val="single" w:sz="4" w:space="0" w:color="auto"/>
              <w:right w:val="single" w:sz="4" w:space="0" w:color="auto"/>
            </w:tcBorders>
            <w:shd w:val="clear" w:color="auto" w:fill="auto"/>
            <w:noWrap/>
            <w:vAlign w:val="center"/>
            <w:hideMark/>
          </w:tcPr>
          <w:p w14:paraId="39478CCF" w14:textId="77777777" w:rsidR="00F146DC" w:rsidRPr="00CB599C" w:rsidRDefault="00F146DC" w:rsidP="007C0886">
            <w:pPr>
              <w:spacing w:after="0" w:line="360" w:lineRule="auto"/>
              <w:jc w:val="center"/>
              <w:rPr>
                <w:rFonts w:ascii="Tahoma" w:eastAsia="Times New Roman" w:hAnsi="Tahoma" w:cs="Tahoma"/>
                <w:color w:val="000000"/>
                <w:lang w:eastAsia="en-ID"/>
              </w:rPr>
            </w:pPr>
            <w:r w:rsidRPr="00CB599C">
              <w:rPr>
                <w:rFonts w:ascii="Tahoma" w:eastAsia="Times New Roman" w:hAnsi="Tahoma" w:cs="Tahoma"/>
                <w:color w:val="000000"/>
                <w:lang w:eastAsia="en-ID"/>
              </w:rPr>
              <w:t>2</w:t>
            </w:r>
          </w:p>
        </w:tc>
      </w:tr>
      <w:tr w:rsidR="00F146DC" w:rsidRPr="00B71F2F" w14:paraId="5EDAC70C" w14:textId="77777777" w:rsidTr="00F173F5">
        <w:trPr>
          <w:trHeight w:val="443"/>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3D36B995" w14:textId="77777777" w:rsidR="00F146DC" w:rsidRPr="00CB599C" w:rsidRDefault="00F146DC" w:rsidP="007C0886">
            <w:pPr>
              <w:spacing w:after="0" w:line="360" w:lineRule="auto"/>
              <w:jc w:val="center"/>
              <w:rPr>
                <w:rFonts w:ascii="Tahoma" w:eastAsia="Times New Roman" w:hAnsi="Tahoma" w:cs="Tahoma"/>
                <w:color w:val="000000"/>
                <w:lang w:eastAsia="en-ID"/>
              </w:rPr>
            </w:pPr>
            <w:r w:rsidRPr="00CB599C">
              <w:rPr>
                <w:rFonts w:ascii="Tahoma" w:eastAsia="Times New Roman" w:hAnsi="Tahoma" w:cs="Tahoma"/>
                <w:color w:val="000000"/>
                <w:lang w:eastAsia="en-ID"/>
              </w:rPr>
              <w:t>11.00-12.00</w:t>
            </w:r>
          </w:p>
        </w:tc>
        <w:tc>
          <w:tcPr>
            <w:tcW w:w="1276" w:type="dxa"/>
            <w:tcBorders>
              <w:top w:val="nil"/>
              <w:left w:val="nil"/>
              <w:bottom w:val="single" w:sz="4" w:space="0" w:color="auto"/>
              <w:right w:val="single" w:sz="4" w:space="0" w:color="auto"/>
            </w:tcBorders>
            <w:shd w:val="clear" w:color="auto" w:fill="auto"/>
            <w:noWrap/>
            <w:vAlign w:val="bottom"/>
          </w:tcPr>
          <w:p w14:paraId="777A4C09" w14:textId="77777777" w:rsidR="00F146DC" w:rsidRPr="00CB599C" w:rsidRDefault="00F146DC" w:rsidP="007C0886">
            <w:pPr>
              <w:spacing w:after="0" w:line="360" w:lineRule="auto"/>
              <w:jc w:val="center"/>
              <w:rPr>
                <w:rFonts w:ascii="Tahoma" w:eastAsia="Times New Roman" w:hAnsi="Tahoma" w:cs="Tahoma"/>
                <w:color w:val="000000"/>
                <w:lang w:val="id-ID" w:eastAsia="en-ID"/>
              </w:rPr>
            </w:pPr>
            <w:r w:rsidRPr="00CB599C">
              <w:rPr>
                <w:rFonts w:ascii="Tahoma" w:eastAsia="Times New Roman" w:hAnsi="Tahoma" w:cs="Tahoma"/>
                <w:color w:val="000000"/>
                <w:lang w:val="id-ID" w:eastAsia="en-ID"/>
              </w:rPr>
              <w:t>51</w:t>
            </w:r>
          </w:p>
        </w:tc>
        <w:tc>
          <w:tcPr>
            <w:tcW w:w="1412" w:type="dxa"/>
            <w:tcBorders>
              <w:top w:val="nil"/>
              <w:left w:val="nil"/>
              <w:bottom w:val="single" w:sz="4" w:space="0" w:color="auto"/>
              <w:right w:val="single" w:sz="4" w:space="0" w:color="auto"/>
            </w:tcBorders>
            <w:shd w:val="clear" w:color="auto" w:fill="auto"/>
            <w:noWrap/>
            <w:vAlign w:val="center"/>
          </w:tcPr>
          <w:p w14:paraId="29C3FD57" w14:textId="77777777" w:rsidR="00F146DC" w:rsidRPr="00CB599C" w:rsidRDefault="00F146DC" w:rsidP="007C0886">
            <w:pPr>
              <w:spacing w:after="0" w:line="360" w:lineRule="auto"/>
              <w:jc w:val="center"/>
              <w:rPr>
                <w:rFonts w:ascii="Tahoma" w:eastAsia="Times New Roman" w:hAnsi="Tahoma" w:cs="Tahoma"/>
                <w:color w:val="000000"/>
                <w:lang w:val="id-ID" w:eastAsia="en-ID"/>
              </w:rPr>
            </w:pPr>
            <w:r w:rsidRPr="00CB599C">
              <w:rPr>
                <w:rFonts w:ascii="Tahoma" w:eastAsia="Times New Roman" w:hAnsi="Tahoma" w:cs="Tahoma"/>
                <w:color w:val="000000"/>
                <w:lang w:val="id-ID" w:eastAsia="en-ID"/>
              </w:rPr>
              <w:t>1</w:t>
            </w:r>
          </w:p>
        </w:tc>
      </w:tr>
      <w:tr w:rsidR="00F146DC" w:rsidRPr="00B71F2F" w14:paraId="333A8334" w14:textId="77777777" w:rsidTr="00F173F5">
        <w:trPr>
          <w:trHeight w:val="463"/>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0A130C67" w14:textId="77777777" w:rsidR="00F146DC" w:rsidRPr="00CB599C" w:rsidRDefault="00F146DC" w:rsidP="007C0886">
            <w:pPr>
              <w:spacing w:after="0" w:line="360" w:lineRule="auto"/>
              <w:jc w:val="center"/>
              <w:rPr>
                <w:rFonts w:ascii="Tahoma" w:eastAsia="Times New Roman" w:hAnsi="Tahoma" w:cs="Tahoma"/>
                <w:color w:val="000000"/>
                <w:lang w:eastAsia="en-ID"/>
              </w:rPr>
            </w:pPr>
            <w:r w:rsidRPr="00CB599C">
              <w:rPr>
                <w:rFonts w:ascii="Tahoma" w:eastAsia="Times New Roman" w:hAnsi="Tahoma" w:cs="Tahoma"/>
                <w:color w:val="000000"/>
                <w:lang w:eastAsia="en-ID"/>
              </w:rPr>
              <w:t>12.00-13.00</w:t>
            </w:r>
          </w:p>
        </w:tc>
        <w:tc>
          <w:tcPr>
            <w:tcW w:w="1276" w:type="dxa"/>
            <w:tcBorders>
              <w:top w:val="nil"/>
              <w:left w:val="nil"/>
              <w:bottom w:val="single" w:sz="4" w:space="0" w:color="auto"/>
              <w:right w:val="single" w:sz="4" w:space="0" w:color="auto"/>
            </w:tcBorders>
            <w:shd w:val="clear" w:color="auto" w:fill="auto"/>
            <w:noWrap/>
            <w:vAlign w:val="bottom"/>
          </w:tcPr>
          <w:p w14:paraId="17CF7442" w14:textId="77777777" w:rsidR="00F146DC" w:rsidRPr="00CB599C" w:rsidRDefault="00F146DC" w:rsidP="007C0886">
            <w:pPr>
              <w:spacing w:after="0" w:line="360" w:lineRule="auto"/>
              <w:jc w:val="center"/>
              <w:rPr>
                <w:rFonts w:ascii="Tahoma" w:eastAsia="Times New Roman" w:hAnsi="Tahoma" w:cs="Tahoma"/>
                <w:color w:val="000000"/>
                <w:lang w:val="id-ID" w:eastAsia="en-ID"/>
              </w:rPr>
            </w:pPr>
            <w:r w:rsidRPr="00CB599C">
              <w:rPr>
                <w:rFonts w:ascii="Tahoma" w:eastAsia="Times New Roman" w:hAnsi="Tahoma" w:cs="Tahoma"/>
                <w:color w:val="000000"/>
                <w:lang w:val="id-ID" w:eastAsia="en-ID"/>
              </w:rPr>
              <w:t>65</w:t>
            </w:r>
          </w:p>
        </w:tc>
        <w:tc>
          <w:tcPr>
            <w:tcW w:w="1412" w:type="dxa"/>
            <w:tcBorders>
              <w:top w:val="nil"/>
              <w:left w:val="nil"/>
              <w:bottom w:val="single" w:sz="4" w:space="0" w:color="auto"/>
              <w:right w:val="single" w:sz="4" w:space="0" w:color="auto"/>
            </w:tcBorders>
            <w:shd w:val="clear" w:color="auto" w:fill="auto"/>
            <w:noWrap/>
            <w:vAlign w:val="center"/>
          </w:tcPr>
          <w:p w14:paraId="0CABBB3B" w14:textId="77777777" w:rsidR="00F146DC" w:rsidRPr="00CB599C" w:rsidRDefault="00F146DC" w:rsidP="007C0886">
            <w:pPr>
              <w:spacing w:after="0" w:line="360" w:lineRule="auto"/>
              <w:jc w:val="center"/>
              <w:rPr>
                <w:rFonts w:ascii="Tahoma" w:eastAsia="Times New Roman" w:hAnsi="Tahoma" w:cs="Tahoma"/>
                <w:color w:val="000000"/>
                <w:lang w:eastAsia="en-ID"/>
              </w:rPr>
            </w:pPr>
            <w:r w:rsidRPr="00CB599C">
              <w:rPr>
                <w:rFonts w:ascii="Tahoma" w:eastAsia="Times New Roman" w:hAnsi="Tahoma" w:cs="Tahoma"/>
                <w:color w:val="000000"/>
                <w:lang w:eastAsia="en-ID"/>
              </w:rPr>
              <w:t>1</w:t>
            </w:r>
          </w:p>
        </w:tc>
      </w:tr>
      <w:tr w:rsidR="00F146DC" w:rsidRPr="00B71F2F" w14:paraId="39A6E6AD" w14:textId="77777777" w:rsidTr="00F173F5">
        <w:trPr>
          <w:trHeight w:val="483"/>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66C82147" w14:textId="77777777" w:rsidR="00F146DC" w:rsidRPr="00CB599C" w:rsidRDefault="00F146DC" w:rsidP="007C0886">
            <w:pPr>
              <w:spacing w:after="0" w:line="360" w:lineRule="auto"/>
              <w:jc w:val="center"/>
              <w:rPr>
                <w:rFonts w:ascii="Tahoma" w:eastAsia="Times New Roman" w:hAnsi="Tahoma" w:cs="Tahoma"/>
                <w:color w:val="000000"/>
                <w:lang w:eastAsia="en-ID"/>
              </w:rPr>
            </w:pPr>
            <w:r w:rsidRPr="00CB599C">
              <w:rPr>
                <w:rFonts w:ascii="Tahoma" w:eastAsia="Times New Roman" w:hAnsi="Tahoma" w:cs="Tahoma"/>
                <w:color w:val="000000"/>
                <w:lang w:eastAsia="en-ID"/>
              </w:rPr>
              <w:t>17.00-18.00</w:t>
            </w:r>
          </w:p>
        </w:tc>
        <w:tc>
          <w:tcPr>
            <w:tcW w:w="1276" w:type="dxa"/>
            <w:tcBorders>
              <w:top w:val="nil"/>
              <w:left w:val="nil"/>
              <w:bottom w:val="single" w:sz="4" w:space="0" w:color="auto"/>
              <w:right w:val="single" w:sz="4" w:space="0" w:color="auto"/>
            </w:tcBorders>
            <w:shd w:val="clear" w:color="auto" w:fill="auto"/>
            <w:noWrap/>
            <w:vAlign w:val="bottom"/>
          </w:tcPr>
          <w:p w14:paraId="26B19442" w14:textId="77777777" w:rsidR="00F146DC" w:rsidRPr="00CB599C" w:rsidRDefault="00F146DC" w:rsidP="007C0886">
            <w:pPr>
              <w:spacing w:after="0" w:line="360" w:lineRule="auto"/>
              <w:jc w:val="center"/>
              <w:rPr>
                <w:rFonts w:ascii="Tahoma" w:hAnsi="Tahoma" w:cs="Tahoma"/>
                <w:color w:val="000000"/>
                <w:szCs w:val="22"/>
              </w:rPr>
            </w:pPr>
            <w:r w:rsidRPr="00CB599C">
              <w:rPr>
                <w:rFonts w:ascii="Tahoma" w:hAnsi="Tahoma" w:cs="Tahoma"/>
                <w:color w:val="000000"/>
                <w:szCs w:val="22"/>
              </w:rPr>
              <w:t>154</w:t>
            </w:r>
          </w:p>
        </w:tc>
        <w:tc>
          <w:tcPr>
            <w:tcW w:w="1412" w:type="dxa"/>
            <w:tcBorders>
              <w:top w:val="nil"/>
              <w:left w:val="nil"/>
              <w:bottom w:val="single" w:sz="4" w:space="0" w:color="auto"/>
              <w:right w:val="single" w:sz="4" w:space="0" w:color="auto"/>
            </w:tcBorders>
            <w:shd w:val="clear" w:color="auto" w:fill="auto"/>
            <w:noWrap/>
            <w:vAlign w:val="center"/>
          </w:tcPr>
          <w:p w14:paraId="05917E4C" w14:textId="77777777" w:rsidR="00F146DC" w:rsidRPr="00CB599C" w:rsidRDefault="00F146DC" w:rsidP="007C0886">
            <w:pPr>
              <w:spacing w:after="0" w:line="360" w:lineRule="auto"/>
              <w:jc w:val="center"/>
              <w:rPr>
                <w:rFonts w:ascii="Tahoma" w:eastAsia="Times New Roman" w:hAnsi="Tahoma" w:cs="Tahoma"/>
                <w:color w:val="000000"/>
                <w:lang w:eastAsia="en-ID"/>
              </w:rPr>
            </w:pPr>
            <w:r w:rsidRPr="00CB599C">
              <w:rPr>
                <w:rFonts w:ascii="Tahoma" w:eastAsia="Times New Roman" w:hAnsi="Tahoma" w:cs="Tahoma"/>
                <w:color w:val="000000"/>
                <w:lang w:val="id-ID" w:eastAsia="en-ID"/>
              </w:rPr>
              <w:t>3</w:t>
            </w:r>
          </w:p>
        </w:tc>
      </w:tr>
      <w:tr w:rsidR="00F146DC" w:rsidRPr="00B71F2F" w14:paraId="62AE56E3" w14:textId="77777777" w:rsidTr="00F173F5">
        <w:trPr>
          <w:trHeight w:val="503"/>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52EC561C" w14:textId="77777777" w:rsidR="00F146DC" w:rsidRPr="00CB599C" w:rsidRDefault="00F146DC" w:rsidP="007C0886">
            <w:pPr>
              <w:spacing w:after="0" w:line="360" w:lineRule="auto"/>
              <w:jc w:val="center"/>
              <w:rPr>
                <w:rFonts w:ascii="Tahoma" w:eastAsia="Times New Roman" w:hAnsi="Tahoma" w:cs="Tahoma"/>
                <w:color w:val="000000"/>
                <w:lang w:eastAsia="en-ID"/>
              </w:rPr>
            </w:pPr>
            <w:r w:rsidRPr="00CB599C">
              <w:rPr>
                <w:rFonts w:ascii="Tahoma" w:eastAsia="Times New Roman" w:hAnsi="Tahoma" w:cs="Tahoma"/>
                <w:color w:val="000000"/>
                <w:lang w:eastAsia="en-ID"/>
              </w:rPr>
              <w:t>18.00-19.00</w:t>
            </w:r>
          </w:p>
        </w:tc>
        <w:tc>
          <w:tcPr>
            <w:tcW w:w="1276" w:type="dxa"/>
            <w:tcBorders>
              <w:top w:val="nil"/>
              <w:left w:val="nil"/>
              <w:bottom w:val="single" w:sz="4" w:space="0" w:color="auto"/>
              <w:right w:val="single" w:sz="4" w:space="0" w:color="auto"/>
            </w:tcBorders>
            <w:shd w:val="clear" w:color="auto" w:fill="auto"/>
            <w:noWrap/>
            <w:vAlign w:val="bottom"/>
          </w:tcPr>
          <w:p w14:paraId="4FB05327" w14:textId="77777777" w:rsidR="00F146DC" w:rsidRPr="00CB599C" w:rsidRDefault="00F146DC" w:rsidP="007C0886">
            <w:pPr>
              <w:spacing w:after="0" w:line="360" w:lineRule="auto"/>
              <w:jc w:val="center"/>
              <w:rPr>
                <w:rFonts w:ascii="Tahoma" w:hAnsi="Tahoma" w:cs="Tahoma"/>
                <w:color w:val="000000"/>
                <w:szCs w:val="22"/>
              </w:rPr>
            </w:pPr>
            <w:r w:rsidRPr="00CB599C">
              <w:rPr>
                <w:rFonts w:ascii="Tahoma" w:hAnsi="Tahoma" w:cs="Tahoma"/>
                <w:color w:val="000000"/>
                <w:szCs w:val="22"/>
              </w:rPr>
              <w:t>106</w:t>
            </w:r>
          </w:p>
        </w:tc>
        <w:tc>
          <w:tcPr>
            <w:tcW w:w="1412" w:type="dxa"/>
            <w:tcBorders>
              <w:top w:val="nil"/>
              <w:left w:val="nil"/>
              <w:bottom w:val="single" w:sz="4" w:space="0" w:color="auto"/>
              <w:right w:val="single" w:sz="4" w:space="0" w:color="auto"/>
            </w:tcBorders>
            <w:shd w:val="clear" w:color="auto" w:fill="auto"/>
            <w:noWrap/>
            <w:vAlign w:val="center"/>
          </w:tcPr>
          <w:p w14:paraId="3A72D6FC" w14:textId="77777777" w:rsidR="00F146DC" w:rsidRPr="00CB599C" w:rsidRDefault="00F146DC" w:rsidP="007C0886">
            <w:pPr>
              <w:spacing w:after="0" w:line="360" w:lineRule="auto"/>
              <w:jc w:val="center"/>
              <w:rPr>
                <w:rFonts w:ascii="Tahoma" w:eastAsia="Times New Roman" w:hAnsi="Tahoma" w:cs="Tahoma"/>
                <w:color w:val="000000"/>
                <w:lang w:eastAsia="en-ID"/>
              </w:rPr>
            </w:pPr>
            <w:r w:rsidRPr="00CB599C">
              <w:rPr>
                <w:rFonts w:ascii="Tahoma" w:eastAsia="Times New Roman" w:hAnsi="Tahoma" w:cs="Tahoma"/>
                <w:color w:val="000000"/>
                <w:lang w:eastAsia="en-ID"/>
              </w:rPr>
              <w:t>2</w:t>
            </w:r>
          </w:p>
        </w:tc>
      </w:tr>
      <w:tr w:rsidR="00F146DC" w:rsidRPr="00B71F2F" w14:paraId="2BB0905F" w14:textId="77777777" w:rsidTr="00F173F5">
        <w:trPr>
          <w:trHeight w:val="509"/>
          <w:jc w:val="center"/>
        </w:trPr>
        <w:tc>
          <w:tcPr>
            <w:tcW w:w="26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483E65" w14:textId="77777777" w:rsidR="00F146DC" w:rsidRPr="00CB599C" w:rsidRDefault="00F146DC" w:rsidP="007C0886">
            <w:pPr>
              <w:spacing w:after="0" w:line="360" w:lineRule="auto"/>
              <w:jc w:val="center"/>
              <w:rPr>
                <w:rFonts w:ascii="Tahoma" w:eastAsia="Times New Roman" w:hAnsi="Tahoma" w:cs="Tahoma"/>
                <w:color w:val="000000"/>
                <w:lang w:eastAsia="en-ID"/>
              </w:rPr>
            </w:pPr>
            <w:r w:rsidRPr="00CB599C">
              <w:rPr>
                <w:rFonts w:ascii="Tahoma" w:eastAsia="Times New Roman" w:hAnsi="Tahoma" w:cs="Tahoma"/>
                <w:color w:val="000000"/>
                <w:lang w:eastAsia="en-ID"/>
              </w:rPr>
              <w:t>Total</w:t>
            </w:r>
          </w:p>
        </w:tc>
        <w:tc>
          <w:tcPr>
            <w:tcW w:w="1412" w:type="dxa"/>
            <w:tcBorders>
              <w:top w:val="nil"/>
              <w:left w:val="nil"/>
              <w:bottom w:val="single" w:sz="4" w:space="0" w:color="auto"/>
              <w:right w:val="single" w:sz="4" w:space="0" w:color="auto"/>
            </w:tcBorders>
            <w:shd w:val="clear" w:color="auto" w:fill="auto"/>
            <w:noWrap/>
            <w:vAlign w:val="center"/>
            <w:hideMark/>
          </w:tcPr>
          <w:p w14:paraId="4F8E932A" w14:textId="77777777" w:rsidR="00F146DC" w:rsidRPr="00CB599C" w:rsidRDefault="00F146DC" w:rsidP="007C0886">
            <w:pPr>
              <w:spacing w:after="0" w:line="360" w:lineRule="auto"/>
              <w:jc w:val="center"/>
              <w:rPr>
                <w:rFonts w:ascii="Tahoma" w:eastAsia="Times New Roman" w:hAnsi="Tahoma" w:cs="Tahoma"/>
                <w:color w:val="000000"/>
                <w:lang w:eastAsia="en-ID"/>
              </w:rPr>
            </w:pPr>
            <w:r w:rsidRPr="00CB599C">
              <w:rPr>
                <w:rFonts w:ascii="Tahoma" w:eastAsia="Times New Roman" w:hAnsi="Tahoma" w:cs="Tahoma"/>
                <w:color w:val="000000"/>
                <w:lang w:eastAsia="en-ID"/>
              </w:rPr>
              <w:t>11</w:t>
            </w:r>
          </w:p>
        </w:tc>
      </w:tr>
      <w:tr w:rsidR="00F146DC" w:rsidRPr="00B71F2F" w14:paraId="7EAC5BA5" w14:textId="77777777" w:rsidTr="00F173F5">
        <w:trPr>
          <w:trHeight w:val="529"/>
          <w:jc w:val="center"/>
        </w:trPr>
        <w:tc>
          <w:tcPr>
            <w:tcW w:w="26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9F4562" w14:textId="77777777" w:rsidR="00F146DC" w:rsidRPr="00CB599C" w:rsidRDefault="00F146DC" w:rsidP="007C0886">
            <w:pPr>
              <w:spacing w:after="0" w:line="360" w:lineRule="auto"/>
              <w:jc w:val="center"/>
              <w:rPr>
                <w:rFonts w:ascii="Tahoma" w:eastAsia="Times New Roman" w:hAnsi="Tahoma" w:cs="Tahoma"/>
                <w:color w:val="000000"/>
                <w:lang w:eastAsia="en-ID"/>
              </w:rPr>
            </w:pPr>
            <w:r w:rsidRPr="00CB599C">
              <w:rPr>
                <w:rFonts w:ascii="Tahoma" w:eastAsia="Times New Roman" w:hAnsi="Tahoma" w:cs="Tahoma"/>
                <w:color w:val="000000"/>
                <w:lang w:eastAsia="en-ID"/>
              </w:rPr>
              <w:t>Tertinggi</w:t>
            </w:r>
          </w:p>
        </w:tc>
        <w:tc>
          <w:tcPr>
            <w:tcW w:w="1412" w:type="dxa"/>
            <w:tcBorders>
              <w:top w:val="nil"/>
              <w:left w:val="nil"/>
              <w:bottom w:val="single" w:sz="4" w:space="0" w:color="auto"/>
              <w:right w:val="single" w:sz="4" w:space="0" w:color="auto"/>
            </w:tcBorders>
            <w:shd w:val="clear" w:color="auto" w:fill="auto"/>
            <w:noWrap/>
            <w:vAlign w:val="center"/>
            <w:hideMark/>
          </w:tcPr>
          <w:p w14:paraId="0C359546" w14:textId="77777777" w:rsidR="00F146DC" w:rsidRPr="00CB599C" w:rsidRDefault="00F146DC" w:rsidP="007C0886">
            <w:pPr>
              <w:spacing w:after="0" w:line="360" w:lineRule="auto"/>
              <w:jc w:val="center"/>
              <w:rPr>
                <w:rFonts w:ascii="Tahoma" w:eastAsia="Times New Roman" w:hAnsi="Tahoma" w:cs="Tahoma"/>
                <w:color w:val="000000"/>
                <w:lang w:val="id-ID" w:eastAsia="en-ID"/>
              </w:rPr>
            </w:pPr>
            <w:r w:rsidRPr="00CB599C">
              <w:rPr>
                <w:rFonts w:ascii="Tahoma" w:eastAsia="Times New Roman" w:hAnsi="Tahoma" w:cs="Tahoma"/>
                <w:color w:val="000000"/>
                <w:lang w:val="id-ID" w:eastAsia="en-ID"/>
              </w:rPr>
              <w:t>3</w:t>
            </w:r>
          </w:p>
        </w:tc>
      </w:tr>
      <w:tr w:rsidR="00F146DC" w:rsidRPr="00B71F2F" w14:paraId="7E80CF7D" w14:textId="77777777" w:rsidTr="00F173F5">
        <w:trPr>
          <w:trHeight w:val="550"/>
          <w:jc w:val="center"/>
        </w:trPr>
        <w:tc>
          <w:tcPr>
            <w:tcW w:w="26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44B224" w14:textId="77777777" w:rsidR="00F146DC" w:rsidRPr="00CB599C" w:rsidRDefault="00F146DC" w:rsidP="007C0886">
            <w:pPr>
              <w:spacing w:after="0" w:line="360" w:lineRule="auto"/>
              <w:jc w:val="center"/>
              <w:rPr>
                <w:rFonts w:ascii="Tahoma" w:eastAsia="Times New Roman" w:hAnsi="Tahoma" w:cs="Tahoma"/>
                <w:color w:val="000000"/>
                <w:lang w:eastAsia="en-ID"/>
              </w:rPr>
            </w:pPr>
            <w:r w:rsidRPr="00CB599C">
              <w:rPr>
                <w:rFonts w:ascii="Tahoma" w:eastAsia="Times New Roman" w:hAnsi="Tahoma" w:cs="Tahoma"/>
                <w:color w:val="000000"/>
                <w:lang w:eastAsia="en-ID"/>
              </w:rPr>
              <w:t>Nilai Konstanta (N)</w:t>
            </w:r>
          </w:p>
        </w:tc>
        <w:tc>
          <w:tcPr>
            <w:tcW w:w="1412" w:type="dxa"/>
            <w:tcBorders>
              <w:top w:val="nil"/>
              <w:left w:val="nil"/>
              <w:bottom w:val="single" w:sz="4" w:space="0" w:color="auto"/>
              <w:right w:val="single" w:sz="4" w:space="0" w:color="auto"/>
            </w:tcBorders>
            <w:shd w:val="clear" w:color="auto" w:fill="auto"/>
            <w:noWrap/>
            <w:vAlign w:val="center"/>
            <w:hideMark/>
          </w:tcPr>
          <w:p w14:paraId="2772E9D1" w14:textId="77777777" w:rsidR="00F146DC" w:rsidRPr="00CB599C" w:rsidRDefault="00F146DC" w:rsidP="007C0886">
            <w:pPr>
              <w:spacing w:after="0" w:line="360" w:lineRule="auto"/>
              <w:jc w:val="center"/>
              <w:rPr>
                <w:rFonts w:ascii="Tahoma" w:eastAsia="Times New Roman" w:hAnsi="Tahoma" w:cs="Tahoma"/>
                <w:color w:val="000000"/>
                <w:lang w:eastAsia="en-ID"/>
              </w:rPr>
            </w:pPr>
            <w:r w:rsidRPr="00CB599C">
              <w:rPr>
                <w:rFonts w:ascii="Tahoma" w:eastAsia="Times New Roman" w:hAnsi="Tahoma" w:cs="Tahoma"/>
                <w:color w:val="000000"/>
                <w:lang w:eastAsia="en-ID"/>
              </w:rPr>
              <w:t>1,5</w:t>
            </w:r>
          </w:p>
        </w:tc>
      </w:tr>
      <w:tr w:rsidR="00F146DC" w:rsidRPr="00B71F2F" w14:paraId="7B47FBD9" w14:textId="77777777" w:rsidTr="00F173F5">
        <w:trPr>
          <w:trHeight w:val="427"/>
          <w:jc w:val="center"/>
        </w:trPr>
        <w:tc>
          <w:tcPr>
            <w:tcW w:w="26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A4E313" w14:textId="77777777" w:rsidR="00F146DC" w:rsidRPr="00B71F2F" w:rsidRDefault="00F146DC" w:rsidP="007C0886">
            <w:pPr>
              <w:spacing w:after="0" w:line="360" w:lineRule="auto"/>
              <w:jc w:val="center"/>
              <w:rPr>
                <w:rFonts w:ascii="Tahoma" w:eastAsia="Times New Roman" w:hAnsi="Tahoma" w:cs="Tahoma"/>
                <w:color w:val="000000"/>
                <w:lang w:eastAsia="en-ID"/>
              </w:rPr>
            </w:pPr>
            <w:r w:rsidRPr="00B71F2F">
              <w:rPr>
                <w:rFonts w:ascii="Tahoma" w:eastAsia="Times New Roman" w:hAnsi="Tahoma" w:cs="Tahoma"/>
                <w:color w:val="000000"/>
                <w:lang w:eastAsia="en-ID"/>
              </w:rPr>
              <w:t>Kebutuhan lebar trotoar</w:t>
            </w:r>
          </w:p>
        </w:tc>
        <w:tc>
          <w:tcPr>
            <w:tcW w:w="1412" w:type="dxa"/>
            <w:tcBorders>
              <w:top w:val="nil"/>
              <w:left w:val="nil"/>
              <w:bottom w:val="single" w:sz="4" w:space="0" w:color="auto"/>
              <w:right w:val="single" w:sz="4" w:space="0" w:color="auto"/>
            </w:tcBorders>
            <w:shd w:val="clear" w:color="auto" w:fill="auto"/>
            <w:noWrap/>
            <w:vAlign w:val="center"/>
            <w:hideMark/>
          </w:tcPr>
          <w:p w14:paraId="06A822B4" w14:textId="77777777" w:rsidR="00F146DC" w:rsidRPr="00B71F2F" w:rsidRDefault="00F146DC" w:rsidP="007C0886">
            <w:pPr>
              <w:spacing w:after="0" w:line="360" w:lineRule="auto"/>
              <w:jc w:val="center"/>
              <w:rPr>
                <w:rFonts w:ascii="Tahoma" w:eastAsia="Times New Roman" w:hAnsi="Tahoma" w:cs="Tahoma"/>
                <w:color w:val="000000"/>
                <w:lang w:eastAsia="en-ID"/>
              </w:rPr>
            </w:pPr>
            <w:r w:rsidRPr="00B71F2F">
              <w:rPr>
                <w:rFonts w:ascii="Tahoma" w:eastAsia="Times New Roman" w:hAnsi="Tahoma" w:cs="Tahoma"/>
                <w:color w:val="000000"/>
                <w:lang w:eastAsia="en-ID"/>
              </w:rPr>
              <w:t>1,6</w:t>
            </w:r>
          </w:p>
        </w:tc>
      </w:tr>
    </w:tbl>
    <w:p w14:paraId="239FD6C4" w14:textId="4054F4E3" w:rsidR="00EF604C" w:rsidRDefault="00F146DC" w:rsidP="002E35E3">
      <w:pPr>
        <w:ind w:firstLine="1843"/>
        <w:rPr>
          <w:rFonts w:ascii="Tahoma" w:hAnsi="Tahoma" w:cs="Tahoma"/>
          <w:i/>
          <w:iCs/>
          <w:sz w:val="20"/>
          <w:szCs w:val="20"/>
          <w:lang w:val="id-ID" w:bidi="ar-SA"/>
        </w:rPr>
      </w:pPr>
      <w:r w:rsidRPr="007A6267">
        <w:rPr>
          <w:rFonts w:ascii="Tahoma" w:hAnsi="Tahoma" w:cs="Tahoma"/>
          <w:i/>
          <w:iCs/>
          <w:sz w:val="20"/>
          <w:szCs w:val="20"/>
          <w:lang w:val="id-ID" w:bidi="ar-SA"/>
        </w:rPr>
        <w:t>Sumber: Hasil Analisis</w:t>
      </w:r>
    </w:p>
    <w:p w14:paraId="2661E77E" w14:textId="77777777" w:rsidR="00F173F5" w:rsidRDefault="00F173F5" w:rsidP="002E35E3">
      <w:pPr>
        <w:ind w:firstLine="1843"/>
        <w:rPr>
          <w:rFonts w:ascii="Tahoma" w:hAnsi="Tahoma" w:cs="Tahoma"/>
          <w:i/>
          <w:iCs/>
          <w:sz w:val="20"/>
          <w:szCs w:val="20"/>
          <w:lang w:val="id-ID" w:bidi="ar-SA"/>
        </w:rPr>
      </w:pPr>
    </w:p>
    <w:p w14:paraId="6E35ADF2" w14:textId="77777777" w:rsidR="00F173F5" w:rsidRDefault="00F173F5" w:rsidP="002E35E3">
      <w:pPr>
        <w:ind w:firstLine="1843"/>
        <w:rPr>
          <w:rFonts w:ascii="Tahoma" w:hAnsi="Tahoma" w:cs="Tahoma"/>
          <w:i/>
          <w:iCs/>
          <w:sz w:val="20"/>
          <w:szCs w:val="20"/>
          <w:lang w:val="id-ID" w:bidi="ar-SA"/>
        </w:rPr>
      </w:pPr>
    </w:p>
    <w:p w14:paraId="07F29964" w14:textId="77777777" w:rsidR="00F173F5" w:rsidRDefault="00F173F5" w:rsidP="002E35E3">
      <w:pPr>
        <w:ind w:firstLine="1843"/>
        <w:rPr>
          <w:rFonts w:ascii="Tahoma" w:hAnsi="Tahoma" w:cs="Tahoma"/>
          <w:i/>
          <w:iCs/>
          <w:sz w:val="20"/>
          <w:szCs w:val="20"/>
          <w:lang w:val="id-ID" w:bidi="ar-SA"/>
        </w:rPr>
      </w:pPr>
    </w:p>
    <w:p w14:paraId="0F61477C" w14:textId="77777777" w:rsidR="00F173F5" w:rsidRPr="002E35E3" w:rsidRDefault="00F173F5" w:rsidP="002E35E3">
      <w:pPr>
        <w:ind w:firstLine="1843"/>
        <w:rPr>
          <w:rFonts w:ascii="Tahoma" w:hAnsi="Tahoma" w:cs="Tahoma"/>
          <w:i/>
          <w:iCs/>
          <w:sz w:val="20"/>
          <w:szCs w:val="20"/>
          <w:lang w:val="id-ID" w:bidi="ar-SA"/>
        </w:rPr>
      </w:pPr>
    </w:p>
    <w:p w14:paraId="33EFD5CD" w14:textId="2A15A696" w:rsidR="002E35E3" w:rsidRDefault="00F146DC" w:rsidP="00F173F5">
      <w:pPr>
        <w:spacing w:after="0" w:line="360" w:lineRule="auto"/>
        <w:ind w:left="567" w:firstLine="720"/>
        <w:jc w:val="both"/>
        <w:rPr>
          <w:rFonts w:ascii="Tahoma" w:hAnsi="Tahoma" w:cs="Tahoma"/>
        </w:rPr>
      </w:pPr>
      <w:r w:rsidRPr="00B71F2F">
        <w:rPr>
          <w:rFonts w:ascii="Tahoma" w:hAnsi="Tahoma" w:cs="Tahoma"/>
        </w:rPr>
        <w:t>Didapatkan arus pejalan kaki tertinggi per menit</w:t>
      </w:r>
      <w:r w:rsidR="005A1A80">
        <w:rPr>
          <w:rFonts w:ascii="Tahoma" w:hAnsi="Tahoma" w:cs="Tahoma"/>
        </w:rPr>
        <w:t xml:space="preserve"> </w:t>
      </w:r>
      <w:r w:rsidRPr="00B71F2F">
        <w:rPr>
          <w:rFonts w:ascii="Tahoma" w:hAnsi="Tahoma" w:cs="Tahoma"/>
        </w:rPr>
        <w:t xml:space="preserve">yaitu </w:t>
      </w:r>
      <w:r>
        <w:rPr>
          <w:rFonts w:ascii="Tahoma" w:hAnsi="Tahoma" w:cs="Tahoma"/>
          <w:lang w:val="id-ID"/>
        </w:rPr>
        <w:t>3</w:t>
      </w:r>
      <w:r w:rsidRPr="00B71F2F">
        <w:rPr>
          <w:rFonts w:ascii="Tahoma" w:hAnsi="Tahoma" w:cs="Tahoma"/>
        </w:rPr>
        <w:t xml:space="preserve"> orang. Sehingga perhitungan kebutuhan lebar trotoarnya sebagai berikut:</w:t>
      </w:r>
    </w:p>
    <w:p w14:paraId="301DA000" w14:textId="057DA059" w:rsidR="00F146DC" w:rsidRPr="00B71F2F" w:rsidRDefault="00F146DC" w:rsidP="00F173F5">
      <w:pPr>
        <w:spacing w:after="0" w:line="360" w:lineRule="auto"/>
        <w:ind w:left="1724" w:hanging="448"/>
        <w:jc w:val="both"/>
        <w:rPr>
          <w:rFonts w:ascii="Tahoma" w:hAnsi="Tahoma" w:cs="Tahoma"/>
        </w:rPr>
      </w:pPr>
      <w:r w:rsidRPr="00B71F2F">
        <w:rPr>
          <w:rFonts w:ascii="Tahoma" w:hAnsi="Tahoma" w:cs="Tahoma"/>
        </w:rPr>
        <w:t>Lebar trotoar:</w:t>
      </w:r>
      <w:r w:rsidRPr="00B71F2F">
        <w:rPr>
          <w:rFonts w:ascii="Tahoma" w:hAnsi="Tahoma" w:cs="Tahoma"/>
        </w:rPr>
        <w:tab/>
      </w:r>
    </w:p>
    <w:p w14:paraId="7B8FFABC" w14:textId="77777777" w:rsidR="00F146DC" w:rsidRPr="00B71F2F" w:rsidRDefault="00F146DC" w:rsidP="00F173F5">
      <w:pPr>
        <w:tabs>
          <w:tab w:val="left" w:pos="1418"/>
        </w:tabs>
        <w:spacing w:after="0" w:line="360" w:lineRule="auto"/>
        <w:ind w:left="2008" w:hanging="448"/>
        <w:jc w:val="both"/>
        <w:rPr>
          <w:rFonts w:ascii="Tahoma" w:hAnsi="Tahoma" w:cs="Tahoma"/>
        </w:rPr>
      </w:pPr>
      <w:r w:rsidRPr="00B71F2F">
        <w:rPr>
          <w:rFonts w:ascii="Tahoma" w:eastAsiaTheme="minorEastAsia" w:hAnsi="Tahoma" w:cs="Tahoma"/>
        </w:rPr>
        <w:t xml:space="preserve">W = </w:t>
      </w:r>
      <m:oMath>
        <m:f>
          <m:fPr>
            <m:ctrlPr>
              <w:rPr>
                <w:rFonts w:ascii="Cambria Math" w:hAnsi="Cambria Math" w:cs="Tahoma"/>
                <w:i/>
                <w:sz w:val="30"/>
                <w:szCs w:val="30"/>
              </w:rPr>
            </m:ctrlPr>
          </m:fPr>
          <m:num>
            <m:r>
              <w:rPr>
                <w:rFonts w:ascii="Cambria Math" w:hAnsi="Cambria Math" w:cs="Tahoma"/>
                <w:sz w:val="30"/>
                <w:szCs w:val="30"/>
              </w:rPr>
              <m:t>V</m:t>
            </m:r>
          </m:num>
          <m:den>
            <m:r>
              <w:rPr>
                <w:rFonts w:ascii="Cambria Math" w:hAnsi="Cambria Math" w:cs="Tahoma"/>
                <w:sz w:val="30"/>
                <w:szCs w:val="30"/>
              </w:rPr>
              <m:t>35</m:t>
            </m:r>
          </m:den>
        </m:f>
      </m:oMath>
      <w:r w:rsidRPr="00B71F2F">
        <w:rPr>
          <w:rFonts w:ascii="Tahoma" w:eastAsiaTheme="minorEastAsia" w:hAnsi="Tahoma" w:cs="Tahoma"/>
          <w:sz w:val="30"/>
          <w:szCs w:val="30"/>
        </w:rPr>
        <w:t xml:space="preserve"> </w:t>
      </w:r>
      <w:r w:rsidRPr="00B71F2F">
        <w:rPr>
          <w:rFonts w:ascii="Tahoma" w:eastAsiaTheme="minorEastAsia" w:hAnsi="Tahoma" w:cs="Tahoma"/>
          <w:sz w:val="24"/>
          <w:szCs w:val="24"/>
        </w:rPr>
        <w:t xml:space="preserve">+ </w:t>
      </w:r>
      <w:r w:rsidRPr="00B71F2F">
        <w:rPr>
          <w:rFonts w:ascii="Tahoma" w:eastAsiaTheme="minorEastAsia" w:hAnsi="Tahoma" w:cs="Tahoma"/>
        </w:rPr>
        <w:t>N</w:t>
      </w:r>
    </w:p>
    <w:p w14:paraId="5D92FD39" w14:textId="77777777" w:rsidR="00F146DC" w:rsidRPr="00B71F2F" w:rsidRDefault="00F146DC" w:rsidP="00F173F5">
      <w:pPr>
        <w:tabs>
          <w:tab w:val="left" w:pos="1418"/>
        </w:tabs>
        <w:spacing w:after="0" w:line="360" w:lineRule="auto"/>
        <w:ind w:left="2008" w:hanging="448"/>
        <w:jc w:val="both"/>
        <w:rPr>
          <w:rFonts w:ascii="Tahoma" w:eastAsiaTheme="minorEastAsia" w:hAnsi="Tahoma" w:cs="Tahoma"/>
        </w:rPr>
      </w:pPr>
      <w:r w:rsidRPr="00B71F2F">
        <w:rPr>
          <w:rFonts w:ascii="Tahoma" w:eastAsiaTheme="minorEastAsia" w:hAnsi="Tahoma" w:cs="Tahoma"/>
        </w:rPr>
        <w:t xml:space="preserve">W = </w:t>
      </w:r>
      <m:oMath>
        <m:f>
          <m:fPr>
            <m:ctrlPr>
              <w:rPr>
                <w:rFonts w:ascii="Cambria Math" w:hAnsi="Cambria Math" w:cs="Tahoma"/>
                <w:i/>
                <w:sz w:val="30"/>
                <w:szCs w:val="30"/>
              </w:rPr>
            </m:ctrlPr>
          </m:fPr>
          <m:num>
            <m:r>
              <w:rPr>
                <w:rFonts w:ascii="Cambria Math" w:hAnsi="Cambria Math" w:cs="Tahoma"/>
                <w:sz w:val="30"/>
                <w:szCs w:val="30"/>
              </w:rPr>
              <m:t>3</m:t>
            </m:r>
          </m:num>
          <m:den>
            <m:r>
              <w:rPr>
                <w:rFonts w:ascii="Cambria Math" w:hAnsi="Cambria Math" w:cs="Tahoma"/>
                <w:sz w:val="30"/>
                <w:szCs w:val="30"/>
              </w:rPr>
              <m:t>35</m:t>
            </m:r>
          </m:den>
        </m:f>
      </m:oMath>
      <w:r w:rsidRPr="00B71F2F">
        <w:rPr>
          <w:rFonts w:ascii="Tahoma" w:eastAsiaTheme="minorEastAsia" w:hAnsi="Tahoma" w:cs="Tahoma"/>
          <w:sz w:val="30"/>
          <w:szCs w:val="30"/>
        </w:rPr>
        <w:t xml:space="preserve"> </w:t>
      </w:r>
      <w:r w:rsidRPr="00B71F2F">
        <w:rPr>
          <w:rFonts w:ascii="Tahoma" w:eastAsiaTheme="minorEastAsia" w:hAnsi="Tahoma" w:cs="Tahoma"/>
          <w:sz w:val="24"/>
          <w:szCs w:val="24"/>
        </w:rPr>
        <w:t xml:space="preserve">+ </w:t>
      </w:r>
      <w:r w:rsidRPr="00B71F2F">
        <w:rPr>
          <w:rFonts w:ascii="Tahoma" w:eastAsiaTheme="minorEastAsia" w:hAnsi="Tahoma" w:cs="Tahoma"/>
        </w:rPr>
        <w:t>1,5</w:t>
      </w:r>
    </w:p>
    <w:p w14:paraId="46F1F946" w14:textId="77777777" w:rsidR="00F146DC" w:rsidRDefault="00F146DC" w:rsidP="00F173F5">
      <w:pPr>
        <w:tabs>
          <w:tab w:val="left" w:pos="1418"/>
          <w:tab w:val="left" w:pos="1701"/>
          <w:tab w:val="left" w:pos="2268"/>
        </w:tabs>
        <w:spacing w:after="0" w:line="360" w:lineRule="auto"/>
        <w:ind w:left="2008" w:hanging="448"/>
        <w:jc w:val="both"/>
        <w:rPr>
          <w:rFonts w:ascii="Tahoma" w:eastAsiaTheme="minorEastAsia" w:hAnsi="Tahoma" w:cs="Tahoma"/>
        </w:rPr>
      </w:pPr>
      <w:r w:rsidRPr="00B71F2F">
        <w:rPr>
          <w:rFonts w:ascii="Tahoma" w:eastAsiaTheme="minorEastAsia" w:hAnsi="Tahoma" w:cs="Tahoma"/>
        </w:rPr>
        <w:t>W</w:t>
      </w:r>
      <w:r w:rsidRPr="00B71F2F">
        <w:rPr>
          <w:rFonts w:ascii="Tahoma" w:eastAsiaTheme="minorEastAsia" w:hAnsi="Tahoma" w:cs="Tahoma"/>
        </w:rPr>
        <w:tab/>
        <w:t>= 1,6 meter</w:t>
      </w:r>
    </w:p>
    <w:p w14:paraId="568477F7" w14:textId="7061DDAC" w:rsidR="00F146DC" w:rsidRDefault="00F146DC" w:rsidP="00F146DC">
      <w:pPr>
        <w:spacing w:line="360" w:lineRule="auto"/>
        <w:ind w:left="567" w:firstLine="720"/>
        <w:jc w:val="both"/>
        <w:rPr>
          <w:rFonts w:ascii="Tahoma" w:hAnsi="Tahoma" w:cs="Tahoma"/>
        </w:rPr>
      </w:pPr>
      <w:r w:rsidRPr="00B71F2F">
        <w:rPr>
          <w:rFonts w:ascii="Tahoma" w:eastAsiaTheme="minorEastAsia" w:hAnsi="Tahoma" w:cs="Tahoma"/>
        </w:rPr>
        <w:t>Rekomendasi lebar trotoar berdasarkan arus pejalan kaki pada Jalan</w:t>
      </w:r>
      <w:r>
        <w:rPr>
          <w:rFonts w:ascii="Tahoma" w:eastAsiaTheme="minorEastAsia" w:hAnsi="Tahoma" w:cs="Tahoma"/>
        </w:rPr>
        <w:t xml:space="preserve"> </w:t>
      </w:r>
      <w:r w:rsidRPr="00B71F2F">
        <w:rPr>
          <w:rFonts w:ascii="Tahoma" w:eastAsiaTheme="minorEastAsia" w:hAnsi="Tahoma" w:cs="Tahoma"/>
        </w:rPr>
        <w:t xml:space="preserve"> </w:t>
      </w:r>
      <w:r w:rsidR="0043295B">
        <w:rPr>
          <w:rFonts w:ascii="Tahoma" w:eastAsiaTheme="minorEastAsia" w:hAnsi="Tahoma" w:cs="Tahoma"/>
          <w:lang w:val="id-ID"/>
        </w:rPr>
        <w:t>Stasiun</w:t>
      </w:r>
      <w:r w:rsidRPr="00B71F2F">
        <w:rPr>
          <w:rFonts w:ascii="Tahoma" w:eastAsiaTheme="minorEastAsia" w:hAnsi="Tahoma" w:cs="Tahoma"/>
        </w:rPr>
        <w:t xml:space="preserve"> membutuhkan lebar trotoar 1,6 meter. </w:t>
      </w:r>
      <w:r w:rsidRPr="00B71F2F">
        <w:rPr>
          <w:rFonts w:ascii="Tahoma" w:hAnsi="Tahoma" w:cs="Tahoma"/>
        </w:rPr>
        <w:t>Untuk Penyediaan jalur pejalan kaki yang memadai di mana pada trotoar juga disediakan fasilitas</w:t>
      </w:r>
      <w:r w:rsidR="002E35E3">
        <w:rPr>
          <w:rFonts w:ascii="Tahoma" w:hAnsi="Tahoma" w:cs="Tahoma"/>
        </w:rPr>
        <w:t xml:space="preserve"> </w:t>
      </w:r>
      <w:r w:rsidRPr="00B71F2F">
        <w:rPr>
          <w:rFonts w:ascii="Tahoma" w:hAnsi="Tahoma" w:cs="Tahoma"/>
        </w:rPr>
        <w:t xml:space="preserve">pejalan kaki bagi penyandang disabilitas seperti jalur </w:t>
      </w:r>
      <w:r w:rsidRPr="00B71F2F">
        <w:rPr>
          <w:rFonts w:ascii="Tahoma" w:hAnsi="Tahoma" w:cs="Tahoma"/>
          <w:i/>
          <w:iCs/>
        </w:rPr>
        <w:t>braille</w:t>
      </w:r>
      <w:r w:rsidRPr="00B71F2F">
        <w:rPr>
          <w:rFonts w:ascii="Tahoma" w:hAnsi="Tahoma" w:cs="Tahoma"/>
        </w:rPr>
        <w:t xml:space="preserve"> penyandang tunanetra. Fasilitas pejalan kaki rencana tersebut juga dilengkapi dengan fasilitas peneduh atau atap untuk menunjang kenyamanan dan proses perpindahan saat cuaca tertentu.</w:t>
      </w:r>
    </w:p>
    <w:p w14:paraId="6884EB59" w14:textId="2A44F7B2" w:rsidR="005A1A80" w:rsidRDefault="005A1A80" w:rsidP="00CF19DD">
      <w:pPr>
        <w:spacing w:after="0" w:line="240" w:lineRule="auto"/>
        <w:jc w:val="center"/>
        <w:rPr>
          <w:rFonts w:ascii="Tahoma" w:hAnsi="Tahoma" w:cs="Tahoma"/>
        </w:rPr>
      </w:pPr>
      <w:r>
        <w:rPr>
          <w:noProof/>
        </w:rPr>
        <w:drawing>
          <wp:inline distT="0" distB="0" distL="0" distR="0" wp14:anchorId="617A2B0E" wp14:editId="212E5546">
            <wp:extent cx="5039995" cy="2785110"/>
            <wp:effectExtent l="19050" t="19050" r="27305" b="15240"/>
            <wp:docPr id="1198580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995" cy="2785110"/>
                    </a:xfrm>
                    <a:prstGeom prst="rect">
                      <a:avLst/>
                    </a:prstGeom>
                    <a:noFill/>
                    <a:ln>
                      <a:solidFill>
                        <a:schemeClr val="tx1"/>
                      </a:solidFill>
                    </a:ln>
                  </pic:spPr>
                </pic:pic>
              </a:graphicData>
            </a:graphic>
          </wp:inline>
        </w:drawing>
      </w:r>
    </w:p>
    <w:p w14:paraId="156EFBCE" w14:textId="29945F15" w:rsidR="005A1A80" w:rsidRPr="00620104" w:rsidRDefault="005A1A80" w:rsidP="005A1A80">
      <w:pPr>
        <w:spacing w:line="240" w:lineRule="auto"/>
        <w:jc w:val="both"/>
        <w:rPr>
          <w:rFonts w:ascii="Tahoma" w:hAnsi="Tahoma" w:cs="Tahoma"/>
          <w:i/>
          <w:iCs/>
          <w:sz w:val="20"/>
          <w:szCs w:val="20"/>
        </w:rPr>
      </w:pPr>
      <w:r w:rsidRPr="00620104">
        <w:rPr>
          <w:rFonts w:ascii="Tahoma" w:hAnsi="Tahoma" w:cs="Tahoma"/>
          <w:i/>
          <w:iCs/>
          <w:sz w:val="20"/>
          <w:szCs w:val="20"/>
        </w:rPr>
        <w:t>Sumber: Hasil Analisis</w:t>
      </w:r>
    </w:p>
    <w:p w14:paraId="31FA3241" w14:textId="09A31C6D" w:rsidR="00EF604C" w:rsidRDefault="005A1A80" w:rsidP="00CF19DD">
      <w:pPr>
        <w:pStyle w:val="Caption"/>
        <w:spacing w:before="240" w:after="240"/>
        <w:jc w:val="center"/>
        <w:rPr>
          <w:rFonts w:ascii="Tahoma" w:hAnsi="Tahoma" w:cs="Tahoma"/>
          <w:i w:val="0"/>
          <w:iCs w:val="0"/>
          <w:color w:val="000000" w:themeColor="text1"/>
          <w:sz w:val="22"/>
          <w:szCs w:val="22"/>
        </w:rPr>
      </w:pPr>
      <w:bookmarkStart w:id="41" w:name="_Toc169016070"/>
      <w:r w:rsidRPr="005A1A80">
        <w:rPr>
          <w:rFonts w:ascii="Tahoma" w:hAnsi="Tahoma" w:cs="Tahoma"/>
          <w:b/>
          <w:bCs/>
          <w:i w:val="0"/>
          <w:iCs w:val="0"/>
          <w:color w:val="000000" w:themeColor="text1"/>
          <w:sz w:val="22"/>
          <w:szCs w:val="22"/>
        </w:rPr>
        <w:t xml:space="preserve">Gambar V. </w:t>
      </w:r>
      <w:r w:rsidRPr="005A1A80">
        <w:rPr>
          <w:rFonts w:ascii="Tahoma" w:hAnsi="Tahoma" w:cs="Tahoma"/>
          <w:b/>
          <w:bCs/>
          <w:i w:val="0"/>
          <w:iCs w:val="0"/>
          <w:color w:val="000000" w:themeColor="text1"/>
          <w:sz w:val="22"/>
          <w:szCs w:val="22"/>
        </w:rPr>
        <w:fldChar w:fldCharType="begin"/>
      </w:r>
      <w:r w:rsidRPr="005A1A80">
        <w:rPr>
          <w:rFonts w:ascii="Tahoma" w:hAnsi="Tahoma" w:cs="Tahoma"/>
          <w:b/>
          <w:bCs/>
          <w:i w:val="0"/>
          <w:iCs w:val="0"/>
          <w:color w:val="000000" w:themeColor="text1"/>
          <w:sz w:val="22"/>
          <w:szCs w:val="22"/>
        </w:rPr>
        <w:instrText xml:space="preserve"> SEQ Gambar_V. \* ARABIC </w:instrText>
      </w:r>
      <w:r w:rsidRPr="005A1A80">
        <w:rPr>
          <w:rFonts w:ascii="Tahoma" w:hAnsi="Tahoma" w:cs="Tahoma"/>
          <w:b/>
          <w:bCs/>
          <w:i w:val="0"/>
          <w:iCs w:val="0"/>
          <w:color w:val="000000" w:themeColor="text1"/>
          <w:sz w:val="22"/>
          <w:szCs w:val="22"/>
        </w:rPr>
        <w:fldChar w:fldCharType="separate"/>
      </w:r>
      <w:r w:rsidR="00737CBE">
        <w:rPr>
          <w:rFonts w:ascii="Tahoma" w:hAnsi="Tahoma" w:cs="Tahoma"/>
          <w:b/>
          <w:bCs/>
          <w:i w:val="0"/>
          <w:iCs w:val="0"/>
          <w:noProof/>
          <w:color w:val="000000" w:themeColor="text1"/>
          <w:sz w:val="22"/>
          <w:szCs w:val="22"/>
        </w:rPr>
        <w:t>7</w:t>
      </w:r>
      <w:r w:rsidRPr="005A1A80">
        <w:rPr>
          <w:rFonts w:ascii="Tahoma" w:hAnsi="Tahoma" w:cs="Tahoma"/>
          <w:b/>
          <w:bCs/>
          <w:i w:val="0"/>
          <w:iCs w:val="0"/>
          <w:color w:val="000000" w:themeColor="text1"/>
          <w:sz w:val="22"/>
          <w:szCs w:val="22"/>
        </w:rPr>
        <w:fldChar w:fldCharType="end"/>
      </w:r>
      <w:r>
        <w:rPr>
          <w:rFonts w:ascii="Tahoma" w:hAnsi="Tahoma" w:cs="Tahoma"/>
          <w:b/>
          <w:bCs/>
          <w:i w:val="0"/>
          <w:iCs w:val="0"/>
          <w:color w:val="000000" w:themeColor="text1"/>
          <w:sz w:val="22"/>
          <w:szCs w:val="22"/>
        </w:rPr>
        <w:t xml:space="preserve"> </w:t>
      </w:r>
      <w:r w:rsidRPr="005A1A80">
        <w:rPr>
          <w:rFonts w:ascii="Tahoma" w:hAnsi="Tahoma" w:cs="Tahoma"/>
          <w:i w:val="0"/>
          <w:iCs w:val="0"/>
          <w:color w:val="000000" w:themeColor="text1"/>
          <w:sz w:val="22"/>
          <w:szCs w:val="22"/>
        </w:rPr>
        <w:t>Rekomendasi Fasilitas Pejalan Kaki</w:t>
      </w:r>
      <w:bookmarkEnd w:id="41"/>
    </w:p>
    <w:p w14:paraId="7A9D5A75" w14:textId="77777777" w:rsidR="00F173F5" w:rsidRPr="00F173F5" w:rsidRDefault="00F173F5" w:rsidP="00F173F5">
      <w:pPr>
        <w:rPr>
          <w:lang w:val="id-ID" w:bidi="ar-SA"/>
        </w:rPr>
      </w:pPr>
    </w:p>
    <w:p w14:paraId="73ADA2B2" w14:textId="3CBA18F5" w:rsidR="007A6267" w:rsidRDefault="007A6267" w:rsidP="00FF21F3">
      <w:pPr>
        <w:pStyle w:val="BodyText"/>
        <w:numPr>
          <w:ilvl w:val="0"/>
          <w:numId w:val="68"/>
        </w:numPr>
        <w:spacing w:line="360" w:lineRule="auto"/>
        <w:ind w:hanging="720"/>
        <w:rPr>
          <w:lang w:val="id-ID"/>
        </w:rPr>
      </w:pPr>
      <w:r w:rsidRPr="00B71F2F">
        <w:rPr>
          <w:lang w:val="id-ID"/>
        </w:rPr>
        <w:lastRenderedPageBreak/>
        <w:t>Rencana Fasilitas Tempat Pemberhentian Kendaraan Angkutan Umum</w:t>
      </w:r>
    </w:p>
    <w:p w14:paraId="51781AF2" w14:textId="07AE9274" w:rsidR="00E37474" w:rsidRDefault="007A6267" w:rsidP="00FF21F3">
      <w:pPr>
        <w:spacing w:after="0" w:line="360" w:lineRule="auto"/>
        <w:ind w:left="709" w:firstLine="567"/>
        <w:jc w:val="both"/>
        <w:rPr>
          <w:rFonts w:ascii="Tahoma" w:hAnsi="Tahoma" w:cs="Tahoma"/>
        </w:rPr>
      </w:pPr>
      <w:r w:rsidRPr="00B71F2F">
        <w:rPr>
          <w:rFonts w:ascii="Tahoma" w:hAnsi="Tahoma" w:cs="Tahoma"/>
        </w:rPr>
        <w:t xml:space="preserve">Kondisi eksisting penumpang yang ingin mengakses angkutan umum di jalan utama belum tersedia halte untuk menunggu angkutan umum. Halte terdekat dengan Stasiun </w:t>
      </w:r>
      <w:r w:rsidRPr="00B71F2F">
        <w:rPr>
          <w:rFonts w:ascii="Tahoma" w:hAnsi="Tahoma" w:cs="Tahoma"/>
          <w:lang w:val="id-ID"/>
        </w:rPr>
        <w:t>T</w:t>
      </w:r>
      <w:r w:rsidR="00F16790">
        <w:rPr>
          <w:rFonts w:ascii="Tahoma" w:hAnsi="Tahoma" w:cs="Tahoma"/>
          <w:lang w:val="id-ID"/>
        </w:rPr>
        <w:t>ambun</w:t>
      </w:r>
      <w:r w:rsidRPr="00B71F2F">
        <w:rPr>
          <w:rFonts w:ascii="Tahoma" w:hAnsi="Tahoma" w:cs="Tahoma"/>
        </w:rPr>
        <w:t xml:space="preserve"> </w:t>
      </w:r>
      <w:r w:rsidRPr="00B71F2F">
        <w:rPr>
          <w:rFonts w:ascii="Tahoma" w:hAnsi="Tahoma" w:cs="Tahoma"/>
          <w:shd w:val="clear" w:color="auto" w:fill="FFFFFF" w:themeFill="background1"/>
        </w:rPr>
        <w:t xml:space="preserve">berjarak </w:t>
      </w:r>
      <w:r w:rsidR="00BB226B">
        <w:rPr>
          <w:rFonts w:ascii="Tahoma" w:hAnsi="Tahoma" w:cs="Tahoma"/>
          <w:shd w:val="clear" w:color="auto" w:fill="FFFFFF" w:themeFill="background1"/>
          <w:lang w:val="id-ID"/>
        </w:rPr>
        <w:t>1</w:t>
      </w:r>
      <w:r w:rsidRPr="00B71F2F">
        <w:rPr>
          <w:rFonts w:ascii="Tahoma" w:hAnsi="Tahoma" w:cs="Tahoma"/>
          <w:shd w:val="clear" w:color="auto" w:fill="FFFFFF" w:themeFill="background1"/>
          <w:lang w:val="id-ID"/>
        </w:rPr>
        <w:t xml:space="preserve"> </w:t>
      </w:r>
      <w:r w:rsidR="00BB226B">
        <w:rPr>
          <w:rFonts w:ascii="Tahoma" w:hAnsi="Tahoma" w:cs="Tahoma"/>
          <w:shd w:val="clear" w:color="auto" w:fill="FFFFFF" w:themeFill="background1"/>
        </w:rPr>
        <w:t>kilo meter</w:t>
      </w:r>
      <w:r w:rsidRPr="00B71F2F">
        <w:rPr>
          <w:rFonts w:ascii="Tahoma" w:hAnsi="Tahoma" w:cs="Tahoma"/>
        </w:rPr>
        <w:t>, sehingga diperlukan halte untuk mempermudah penumpang berpindah dari satu moda ke moda lain agar menciptakan suatu kenyamanan dan keamanan dalam perpindahan.</w:t>
      </w:r>
    </w:p>
    <w:p w14:paraId="38B9E386" w14:textId="0F286BFD" w:rsidR="00F16790" w:rsidRPr="00445B7C" w:rsidRDefault="00F16790">
      <w:pPr>
        <w:pStyle w:val="ListParagraph"/>
        <w:numPr>
          <w:ilvl w:val="0"/>
          <w:numId w:val="44"/>
        </w:numPr>
        <w:spacing w:line="360" w:lineRule="auto"/>
        <w:ind w:left="1134"/>
        <w:jc w:val="both"/>
        <w:rPr>
          <w:rFonts w:cs="Tahoma"/>
        </w:rPr>
      </w:pPr>
      <w:r w:rsidRPr="00445B7C">
        <w:rPr>
          <w:rFonts w:cs="Tahoma"/>
        </w:rPr>
        <w:t>Penentuan Dimensi Halte Usulan</w:t>
      </w:r>
    </w:p>
    <w:p w14:paraId="64FBEF7C" w14:textId="0B4C9A61" w:rsidR="00F16790" w:rsidRDefault="00F16790" w:rsidP="00445B7C">
      <w:pPr>
        <w:pStyle w:val="ListParagraph"/>
        <w:spacing w:after="0" w:line="360" w:lineRule="auto"/>
        <w:ind w:left="1134" w:firstLine="567"/>
        <w:jc w:val="both"/>
        <w:rPr>
          <w:rFonts w:cs="Tahoma"/>
        </w:rPr>
      </w:pPr>
      <w:r w:rsidRPr="00B71F2F">
        <w:rPr>
          <w:rFonts w:cs="Tahoma"/>
        </w:rPr>
        <w:t xml:space="preserve">Standar desain bangun halte mengacu pada desain rancang bangun halte sesuai dengan SK. Dirjen Perhubungan Darat Nomor: 271/HK.105/DRJD/96 </w:t>
      </w:r>
    </w:p>
    <w:p w14:paraId="301F4509" w14:textId="14CB3071" w:rsidR="00F16790" w:rsidRDefault="002E19EB" w:rsidP="00445B7C">
      <w:pPr>
        <w:pStyle w:val="ListParagraph"/>
        <w:spacing w:after="0" w:line="360" w:lineRule="auto"/>
        <w:ind w:left="1134" w:firstLine="567"/>
        <w:jc w:val="both"/>
        <w:rPr>
          <w:rFonts w:cs="Tahoma"/>
        </w:rPr>
      </w:pPr>
      <w:r>
        <w:rPr>
          <w:rFonts w:cs="Tahoma"/>
        </w:rPr>
        <w:t>D</w:t>
      </w:r>
      <w:r w:rsidR="00F16790" w:rsidRPr="00B71F2F">
        <w:rPr>
          <w:rFonts w:cs="Tahoma"/>
        </w:rPr>
        <w:t xml:space="preserve">imana ruang gerak bebas penumpang halte adalah 0,9 m x 0,6 m per penumpang atau dengan luas 0,54 </w:t>
      </w:r>
      <m:oMath>
        <m:sSup>
          <m:sSupPr>
            <m:ctrlPr>
              <w:rPr>
                <w:rFonts w:ascii="Cambria Math" w:hAnsi="Cambria Math" w:cs="Tahoma"/>
                <w:i/>
              </w:rPr>
            </m:ctrlPr>
          </m:sSupPr>
          <m:e>
            <m:r>
              <m:rPr>
                <m:sty m:val="p"/>
              </m:rPr>
              <w:rPr>
                <w:rFonts w:ascii="Cambria Math" w:hAnsi="Cambria Math" w:cs="Tahoma"/>
              </w:rPr>
              <m:t>m</m:t>
            </m:r>
          </m:e>
          <m:sup>
            <m:r>
              <w:rPr>
                <w:rFonts w:ascii="Cambria Math" w:hAnsi="Cambria Math" w:cs="Tahoma"/>
              </w:rPr>
              <m:t>2</m:t>
            </m:r>
          </m:sup>
        </m:sSup>
      </m:oMath>
      <w:r w:rsidR="00F16790" w:rsidRPr="00B71F2F">
        <w:rPr>
          <w:rFonts w:cs="Tahoma"/>
        </w:rPr>
        <w:t xml:space="preserve">. Ukuran minimal halte yaitu 4m x 2m. Pada perhitungan penumpang, dibutuhkan jumlah penumpang turun kereta </w:t>
      </w:r>
      <w:r w:rsidR="00F16790">
        <w:rPr>
          <w:rFonts w:cs="Tahoma"/>
          <w:lang w:val="id-ID"/>
        </w:rPr>
        <w:t xml:space="preserve">api </w:t>
      </w:r>
      <w:r w:rsidR="00F16790" w:rsidRPr="00B71F2F">
        <w:rPr>
          <w:rFonts w:cs="Tahoma"/>
        </w:rPr>
        <w:t>terbanyak menggunakan angkutan umum.</w:t>
      </w:r>
    </w:p>
    <w:p w14:paraId="1302AB66" w14:textId="5E625D4B" w:rsidR="002E19EB" w:rsidRPr="004176BB" w:rsidRDefault="002E19EB" w:rsidP="00445B7C">
      <w:pPr>
        <w:spacing w:after="0" w:line="360" w:lineRule="auto"/>
        <w:ind w:left="414" w:firstLine="720"/>
        <w:jc w:val="both"/>
        <w:rPr>
          <w:rFonts w:ascii="Tahoma" w:hAnsi="Tahoma" w:cs="Tahoma"/>
          <w:color w:val="000000" w:themeColor="text1"/>
        </w:rPr>
      </w:pPr>
      <w:r w:rsidRPr="004176BB">
        <w:rPr>
          <w:rFonts w:ascii="Tahoma" w:hAnsi="Tahoma" w:cs="Tahoma"/>
          <w:color w:val="000000" w:themeColor="text1"/>
        </w:rPr>
        <w:t>Jumlah penumpang</w:t>
      </w:r>
      <w:r w:rsidRPr="004176BB">
        <w:rPr>
          <w:rFonts w:ascii="Tahoma" w:hAnsi="Tahoma" w:cs="Tahoma"/>
          <w:color w:val="000000" w:themeColor="text1"/>
        </w:rPr>
        <w:tab/>
        <w:t xml:space="preserve">: </w:t>
      </w:r>
      <w:r w:rsidR="00DB27B7">
        <w:rPr>
          <w:rFonts w:ascii="Tahoma" w:hAnsi="Tahoma" w:cs="Tahoma"/>
          <w:color w:val="000000" w:themeColor="text1"/>
          <w:lang w:val="id-ID"/>
        </w:rPr>
        <w:t>18</w:t>
      </w:r>
      <w:r w:rsidRPr="004176BB">
        <w:rPr>
          <w:rFonts w:ascii="Tahoma" w:hAnsi="Tahoma" w:cs="Tahoma"/>
          <w:color w:val="000000" w:themeColor="text1"/>
          <w:lang w:val="id-ID"/>
        </w:rPr>
        <w:t xml:space="preserve"> </w:t>
      </w:r>
      <w:r w:rsidRPr="004176BB">
        <w:rPr>
          <w:rFonts w:ascii="Tahoma" w:hAnsi="Tahoma" w:cs="Tahoma"/>
          <w:color w:val="000000" w:themeColor="text1"/>
        </w:rPr>
        <w:t>orang</w:t>
      </w:r>
    </w:p>
    <w:p w14:paraId="68762592" w14:textId="08946F87" w:rsidR="002E19EB" w:rsidRPr="004176BB" w:rsidRDefault="002E19EB" w:rsidP="00445B7C">
      <w:pPr>
        <w:spacing w:after="0" w:line="360" w:lineRule="auto"/>
        <w:ind w:left="414" w:firstLine="720"/>
        <w:jc w:val="both"/>
        <w:rPr>
          <w:rFonts w:ascii="Tahoma" w:hAnsi="Tahoma" w:cs="Tahoma"/>
          <w:color w:val="000000" w:themeColor="text1"/>
        </w:rPr>
      </w:pPr>
      <w:r w:rsidRPr="004176BB">
        <w:rPr>
          <w:rFonts w:ascii="Tahoma" w:hAnsi="Tahoma" w:cs="Tahoma"/>
          <w:color w:val="000000" w:themeColor="text1"/>
        </w:rPr>
        <w:t>SK Ruang Gerak Bebas</w:t>
      </w:r>
      <w:r w:rsidRPr="004176BB">
        <w:rPr>
          <w:rFonts w:ascii="Tahoma" w:hAnsi="Tahoma" w:cs="Tahoma"/>
          <w:color w:val="000000" w:themeColor="text1"/>
        </w:rPr>
        <w:tab/>
        <w:t>: 0,9 m x 0,6 m</w:t>
      </w:r>
    </w:p>
    <w:p w14:paraId="178C30C0" w14:textId="6540E343" w:rsidR="002E19EB" w:rsidRPr="004176BB" w:rsidRDefault="002E19EB" w:rsidP="00445B7C">
      <w:pPr>
        <w:spacing w:after="0" w:line="360" w:lineRule="auto"/>
        <w:ind w:left="1134"/>
        <w:jc w:val="both"/>
        <w:rPr>
          <w:rFonts w:ascii="Tahoma" w:hAnsi="Tahoma" w:cs="Tahoma"/>
          <w:color w:val="000000" w:themeColor="text1"/>
        </w:rPr>
      </w:pPr>
      <w:r w:rsidRPr="004176BB">
        <w:rPr>
          <w:rFonts w:ascii="Tahoma" w:hAnsi="Tahoma" w:cs="Tahoma"/>
          <w:color w:val="000000" w:themeColor="text1"/>
        </w:rPr>
        <w:t>Luas halte</w:t>
      </w:r>
      <w:r w:rsidRPr="004176BB">
        <w:rPr>
          <w:rFonts w:ascii="Tahoma" w:hAnsi="Tahoma" w:cs="Tahoma"/>
          <w:color w:val="000000" w:themeColor="text1"/>
        </w:rPr>
        <w:tab/>
      </w:r>
      <w:r w:rsidRPr="004176BB">
        <w:rPr>
          <w:rFonts w:ascii="Tahoma" w:hAnsi="Tahoma" w:cs="Tahoma"/>
          <w:color w:val="000000" w:themeColor="text1"/>
        </w:rPr>
        <w:tab/>
      </w:r>
      <w:r w:rsidR="00445B7C">
        <w:rPr>
          <w:rFonts w:ascii="Tahoma" w:hAnsi="Tahoma" w:cs="Tahoma"/>
          <w:color w:val="000000" w:themeColor="text1"/>
        </w:rPr>
        <w:tab/>
      </w:r>
      <w:r w:rsidRPr="004176BB">
        <w:rPr>
          <w:rFonts w:ascii="Tahoma" w:hAnsi="Tahoma" w:cs="Tahoma"/>
          <w:color w:val="000000" w:themeColor="text1"/>
        </w:rPr>
        <w:t>= Ruang gerak bebas x jumlah penumpang</w:t>
      </w:r>
    </w:p>
    <w:p w14:paraId="78370000" w14:textId="055B8092" w:rsidR="002E19EB" w:rsidRPr="004176BB" w:rsidRDefault="002E19EB" w:rsidP="00445B7C">
      <w:pPr>
        <w:spacing w:after="0" w:line="360" w:lineRule="auto"/>
        <w:ind w:left="1134" w:firstLine="993"/>
        <w:jc w:val="both"/>
        <w:rPr>
          <w:rFonts w:ascii="Tahoma" w:hAnsi="Tahoma" w:cs="Tahoma"/>
          <w:color w:val="000000" w:themeColor="text1"/>
        </w:rPr>
      </w:pPr>
      <w:r w:rsidRPr="004176BB">
        <w:rPr>
          <w:rFonts w:ascii="Tahoma" w:hAnsi="Tahoma" w:cs="Tahoma"/>
          <w:color w:val="000000" w:themeColor="text1"/>
        </w:rPr>
        <w:tab/>
      </w:r>
      <w:r w:rsidRPr="004176BB">
        <w:rPr>
          <w:rFonts w:ascii="Tahoma" w:hAnsi="Tahoma" w:cs="Tahoma"/>
          <w:color w:val="000000" w:themeColor="text1"/>
        </w:rPr>
        <w:tab/>
      </w:r>
      <w:r w:rsidRPr="004176BB">
        <w:rPr>
          <w:rFonts w:ascii="Tahoma" w:hAnsi="Tahoma" w:cs="Tahoma"/>
          <w:color w:val="000000" w:themeColor="text1"/>
        </w:rPr>
        <w:tab/>
        <w:t xml:space="preserve">= 0,54 </w:t>
      </w:r>
      <m:oMath>
        <m:sSup>
          <m:sSupPr>
            <m:ctrlPr>
              <w:rPr>
                <w:rFonts w:ascii="Cambria Math" w:hAnsi="Cambria Math" w:cs="Tahoma"/>
                <w:i/>
                <w:color w:val="000000" w:themeColor="text1"/>
              </w:rPr>
            </m:ctrlPr>
          </m:sSupPr>
          <m:e>
            <m:r>
              <m:rPr>
                <m:sty m:val="p"/>
              </m:rPr>
              <w:rPr>
                <w:rFonts w:ascii="Cambria Math" w:hAnsi="Cambria Math" w:cs="Tahoma"/>
                <w:color w:val="000000" w:themeColor="text1"/>
              </w:rPr>
              <m:t>m</m:t>
            </m:r>
          </m:e>
          <m:sup>
            <m:r>
              <w:rPr>
                <w:rFonts w:ascii="Cambria Math" w:hAnsi="Cambria Math" w:cs="Tahoma"/>
                <w:color w:val="000000" w:themeColor="text1"/>
              </w:rPr>
              <m:t>2</m:t>
            </m:r>
          </m:sup>
        </m:sSup>
      </m:oMath>
      <w:r w:rsidRPr="004176BB">
        <w:rPr>
          <w:rFonts w:ascii="Tahoma" w:hAnsi="Tahoma" w:cs="Tahoma"/>
          <w:color w:val="000000" w:themeColor="text1"/>
        </w:rPr>
        <w:t xml:space="preserve"> x </w:t>
      </w:r>
      <w:r w:rsidR="004176BB" w:rsidRPr="004176BB">
        <w:rPr>
          <w:rFonts w:ascii="Tahoma" w:hAnsi="Tahoma" w:cs="Tahoma"/>
          <w:color w:val="000000" w:themeColor="text1"/>
          <w:lang w:val="id-ID"/>
        </w:rPr>
        <w:t>18</w:t>
      </w:r>
      <w:r w:rsidRPr="004176BB">
        <w:rPr>
          <w:rFonts w:ascii="Tahoma" w:hAnsi="Tahoma" w:cs="Tahoma"/>
          <w:color w:val="000000" w:themeColor="text1"/>
        </w:rPr>
        <w:t xml:space="preserve"> penumpang</w:t>
      </w:r>
    </w:p>
    <w:p w14:paraId="7108006D" w14:textId="226024DA" w:rsidR="002E19EB" w:rsidRPr="004176BB" w:rsidRDefault="002E19EB" w:rsidP="00445B7C">
      <w:pPr>
        <w:spacing w:after="0" w:line="360" w:lineRule="auto"/>
        <w:ind w:left="1134" w:firstLine="993"/>
        <w:jc w:val="both"/>
        <w:rPr>
          <w:rFonts w:ascii="Tahoma" w:eastAsiaTheme="minorEastAsia" w:hAnsi="Tahoma" w:cs="Tahoma"/>
          <w:color w:val="000000" w:themeColor="text1"/>
          <w:lang w:val="id-ID"/>
        </w:rPr>
      </w:pPr>
      <w:r w:rsidRPr="004176BB">
        <w:rPr>
          <w:rFonts w:ascii="Tahoma" w:hAnsi="Tahoma" w:cs="Tahoma"/>
          <w:color w:val="000000" w:themeColor="text1"/>
        </w:rPr>
        <w:tab/>
      </w:r>
      <w:r w:rsidRPr="004176BB">
        <w:rPr>
          <w:rFonts w:ascii="Tahoma" w:hAnsi="Tahoma" w:cs="Tahoma"/>
          <w:color w:val="000000" w:themeColor="text1"/>
        </w:rPr>
        <w:tab/>
      </w:r>
      <w:r w:rsidRPr="004176BB">
        <w:rPr>
          <w:rFonts w:ascii="Tahoma" w:hAnsi="Tahoma" w:cs="Tahoma"/>
          <w:color w:val="000000" w:themeColor="text1"/>
        </w:rPr>
        <w:tab/>
        <w:t xml:space="preserve">= </w:t>
      </w:r>
      <w:r w:rsidR="004176BB" w:rsidRPr="004176BB">
        <w:rPr>
          <w:rFonts w:ascii="Tahoma" w:hAnsi="Tahoma" w:cs="Tahoma"/>
          <w:color w:val="000000" w:themeColor="text1"/>
          <w:lang w:val="id-ID"/>
        </w:rPr>
        <w:t>9,72</w:t>
      </w:r>
      <w:r w:rsidRPr="004176BB">
        <w:rPr>
          <w:rFonts w:ascii="Tahoma" w:hAnsi="Tahoma" w:cs="Tahoma"/>
          <w:color w:val="000000" w:themeColor="text1"/>
        </w:rPr>
        <w:t xml:space="preserve"> </w:t>
      </w:r>
      <m:oMath>
        <m:sSup>
          <m:sSupPr>
            <m:ctrlPr>
              <w:rPr>
                <w:rFonts w:ascii="Cambria Math" w:hAnsi="Cambria Math" w:cs="Tahoma"/>
                <w:i/>
                <w:color w:val="000000" w:themeColor="text1"/>
              </w:rPr>
            </m:ctrlPr>
          </m:sSupPr>
          <m:e>
            <m:r>
              <m:rPr>
                <m:sty m:val="p"/>
              </m:rPr>
              <w:rPr>
                <w:rFonts w:ascii="Cambria Math" w:hAnsi="Cambria Math" w:cs="Tahoma"/>
                <w:color w:val="000000" w:themeColor="text1"/>
              </w:rPr>
              <m:t>m</m:t>
            </m:r>
          </m:e>
          <m:sup>
            <m:r>
              <w:rPr>
                <w:rFonts w:ascii="Cambria Math" w:hAnsi="Cambria Math" w:cs="Tahoma"/>
                <w:color w:val="000000" w:themeColor="text1"/>
              </w:rPr>
              <m:t>2</m:t>
            </m:r>
          </m:sup>
        </m:sSup>
      </m:oMath>
    </w:p>
    <w:p w14:paraId="5B053C53" w14:textId="5D72816E" w:rsidR="002E19EB" w:rsidRPr="004176BB" w:rsidRDefault="002E19EB" w:rsidP="00445B7C">
      <w:pPr>
        <w:spacing w:after="0" w:line="360" w:lineRule="auto"/>
        <w:ind w:left="1134"/>
        <w:rPr>
          <w:rFonts w:ascii="Tahoma" w:eastAsiaTheme="minorEastAsia" w:hAnsi="Tahoma" w:cs="Tahoma"/>
          <w:color w:val="000000" w:themeColor="text1"/>
        </w:rPr>
      </w:pPr>
      <w:r w:rsidRPr="004176BB">
        <w:rPr>
          <w:rFonts w:ascii="Tahoma" w:hAnsi="Tahoma" w:cs="Tahoma"/>
          <w:color w:val="000000" w:themeColor="text1"/>
        </w:rPr>
        <w:t xml:space="preserve">Panjang halte </w:t>
      </w:r>
      <w:r w:rsidRPr="004176BB">
        <w:rPr>
          <w:rFonts w:ascii="Tahoma" w:hAnsi="Tahoma" w:cs="Tahoma"/>
          <w:color w:val="000000" w:themeColor="text1"/>
        </w:rPr>
        <w:tab/>
      </w:r>
      <w:r w:rsidR="00445B7C">
        <w:rPr>
          <w:rFonts w:ascii="Tahoma" w:hAnsi="Tahoma" w:cs="Tahoma"/>
          <w:color w:val="000000" w:themeColor="text1"/>
        </w:rPr>
        <w:tab/>
      </w:r>
      <w:r w:rsidRPr="004176BB">
        <w:rPr>
          <w:rFonts w:ascii="Tahoma" w:hAnsi="Tahoma" w:cs="Tahoma"/>
          <w:color w:val="000000" w:themeColor="text1"/>
        </w:rPr>
        <w:t xml:space="preserve">= </w:t>
      </w:r>
      <m:oMath>
        <m:f>
          <m:fPr>
            <m:ctrlPr>
              <w:rPr>
                <w:rFonts w:ascii="Cambria Math" w:hAnsi="Cambria Math" w:cs="Tahoma"/>
                <w:i/>
                <w:color w:val="000000" w:themeColor="text1"/>
              </w:rPr>
            </m:ctrlPr>
          </m:fPr>
          <m:num>
            <m:r>
              <w:rPr>
                <w:rFonts w:ascii="Cambria Math" w:hAnsi="Cambria Math" w:cs="Tahoma"/>
                <w:color w:val="000000" w:themeColor="text1"/>
              </w:rPr>
              <m:t>Luas Halte</m:t>
            </m:r>
          </m:num>
          <m:den>
            <m:r>
              <w:rPr>
                <w:rFonts w:ascii="Cambria Math" w:hAnsi="Cambria Math" w:cs="Tahoma"/>
                <w:color w:val="000000" w:themeColor="text1"/>
              </w:rPr>
              <m:t>Lebar Minimal</m:t>
            </m:r>
          </m:den>
        </m:f>
      </m:oMath>
    </w:p>
    <w:p w14:paraId="72E81730" w14:textId="5C19E7E1" w:rsidR="002E19EB" w:rsidRPr="004176BB" w:rsidRDefault="002E19EB" w:rsidP="00445B7C">
      <w:pPr>
        <w:spacing w:after="0" w:line="360" w:lineRule="auto"/>
        <w:ind w:left="1134" w:firstLine="993"/>
        <w:rPr>
          <w:rFonts w:ascii="Tahoma" w:eastAsiaTheme="minorEastAsia" w:hAnsi="Tahoma" w:cs="Tahoma"/>
          <w:color w:val="000000" w:themeColor="text1"/>
        </w:rPr>
      </w:pPr>
      <w:r w:rsidRPr="004176BB">
        <w:rPr>
          <w:rFonts w:ascii="Tahoma" w:hAnsi="Tahoma" w:cs="Tahoma"/>
          <w:color w:val="000000" w:themeColor="text1"/>
        </w:rPr>
        <w:tab/>
      </w:r>
      <w:r w:rsidRPr="004176BB">
        <w:rPr>
          <w:rFonts w:ascii="Tahoma" w:hAnsi="Tahoma" w:cs="Tahoma"/>
          <w:color w:val="000000" w:themeColor="text1"/>
        </w:rPr>
        <w:tab/>
      </w:r>
      <w:r w:rsidRPr="004176BB">
        <w:rPr>
          <w:rFonts w:ascii="Tahoma" w:hAnsi="Tahoma" w:cs="Tahoma"/>
          <w:color w:val="000000" w:themeColor="text1"/>
        </w:rPr>
        <w:tab/>
        <w:t xml:space="preserve">= </w:t>
      </w:r>
      <m:oMath>
        <m:f>
          <m:fPr>
            <m:ctrlPr>
              <w:rPr>
                <w:rFonts w:ascii="Cambria Math" w:hAnsi="Cambria Math" w:cs="Tahoma"/>
                <w:i/>
                <w:color w:val="000000" w:themeColor="text1"/>
              </w:rPr>
            </m:ctrlPr>
          </m:fPr>
          <m:num>
            <m:r>
              <w:rPr>
                <w:rFonts w:ascii="Cambria Math" w:hAnsi="Cambria Math" w:cs="Tahoma"/>
                <w:color w:val="000000" w:themeColor="text1"/>
              </w:rPr>
              <m:t>9,72</m:t>
            </m:r>
          </m:num>
          <m:den>
            <m:r>
              <w:rPr>
                <w:rFonts w:ascii="Cambria Math" w:hAnsi="Cambria Math" w:cs="Tahoma"/>
                <w:color w:val="000000" w:themeColor="text1"/>
              </w:rPr>
              <m:t>2</m:t>
            </m:r>
          </m:den>
        </m:f>
      </m:oMath>
    </w:p>
    <w:p w14:paraId="3CFDBC43" w14:textId="11FB94A2" w:rsidR="00E37474" w:rsidRDefault="002E19EB" w:rsidP="00445B7C">
      <w:pPr>
        <w:spacing w:after="0" w:line="360" w:lineRule="auto"/>
        <w:ind w:left="1134" w:firstLine="993"/>
        <w:rPr>
          <w:rFonts w:ascii="Tahoma" w:eastAsiaTheme="minorEastAsia" w:hAnsi="Tahoma" w:cs="Tahoma"/>
          <w:color w:val="000000" w:themeColor="text1"/>
        </w:rPr>
      </w:pPr>
      <w:r w:rsidRPr="004176BB">
        <w:rPr>
          <w:rFonts w:ascii="Tahoma" w:eastAsiaTheme="minorEastAsia" w:hAnsi="Tahoma" w:cs="Tahoma"/>
          <w:color w:val="000000" w:themeColor="text1"/>
        </w:rPr>
        <w:tab/>
      </w:r>
      <w:r w:rsidRPr="004176BB">
        <w:rPr>
          <w:rFonts w:ascii="Tahoma" w:eastAsiaTheme="minorEastAsia" w:hAnsi="Tahoma" w:cs="Tahoma"/>
          <w:color w:val="000000" w:themeColor="text1"/>
        </w:rPr>
        <w:tab/>
      </w:r>
      <w:r w:rsidRPr="004176BB">
        <w:rPr>
          <w:rFonts w:ascii="Tahoma" w:eastAsiaTheme="minorEastAsia" w:hAnsi="Tahoma" w:cs="Tahoma"/>
          <w:color w:val="000000" w:themeColor="text1"/>
        </w:rPr>
        <w:tab/>
        <w:t xml:space="preserve">= </w:t>
      </w:r>
      <w:r w:rsidR="004176BB" w:rsidRPr="004176BB">
        <w:rPr>
          <w:rFonts w:ascii="Tahoma" w:eastAsiaTheme="minorEastAsia" w:hAnsi="Tahoma" w:cs="Tahoma"/>
          <w:color w:val="000000" w:themeColor="text1"/>
          <w:lang w:val="id-ID"/>
        </w:rPr>
        <w:t>4,86</w:t>
      </w:r>
      <w:r w:rsidRPr="004176BB">
        <w:rPr>
          <w:rFonts w:ascii="Tahoma" w:eastAsiaTheme="minorEastAsia" w:hAnsi="Tahoma" w:cs="Tahoma"/>
          <w:color w:val="000000" w:themeColor="text1"/>
          <w:lang w:val="id-ID"/>
        </w:rPr>
        <w:t xml:space="preserve"> </w:t>
      </w:r>
      <w:r w:rsidRPr="004176BB">
        <w:rPr>
          <w:rFonts w:ascii="Tahoma" w:eastAsiaTheme="minorEastAsia" w:hAnsi="Tahoma" w:cs="Tahoma"/>
          <w:color w:val="000000" w:themeColor="text1"/>
        </w:rPr>
        <w:t>m</w:t>
      </w:r>
    </w:p>
    <w:p w14:paraId="5B849948" w14:textId="77777777" w:rsidR="00815D0F" w:rsidRPr="004176BB" w:rsidRDefault="00815D0F" w:rsidP="00815D0F">
      <w:pPr>
        <w:spacing w:after="0" w:line="360" w:lineRule="auto"/>
        <w:rPr>
          <w:rFonts w:ascii="Tahoma" w:eastAsiaTheme="minorEastAsia" w:hAnsi="Tahoma" w:cs="Tahoma"/>
          <w:color w:val="000000" w:themeColor="text1"/>
        </w:rPr>
      </w:pPr>
    </w:p>
    <w:p w14:paraId="6F20D2CE" w14:textId="15355566" w:rsidR="002E19EB" w:rsidRPr="00445B7C" w:rsidRDefault="002E19EB">
      <w:pPr>
        <w:pStyle w:val="ListParagraph"/>
        <w:numPr>
          <w:ilvl w:val="0"/>
          <w:numId w:val="44"/>
        </w:numPr>
        <w:spacing w:line="360" w:lineRule="auto"/>
        <w:ind w:left="1134"/>
        <w:jc w:val="both"/>
        <w:rPr>
          <w:rFonts w:cs="Tahoma"/>
        </w:rPr>
      </w:pPr>
      <w:r w:rsidRPr="00445B7C">
        <w:rPr>
          <w:rFonts w:cs="Tahoma"/>
        </w:rPr>
        <w:t>Rekomendasi Halte</w:t>
      </w:r>
    </w:p>
    <w:p w14:paraId="22CCEEDF" w14:textId="0A158E48" w:rsidR="002E19EB" w:rsidRDefault="002E19EB" w:rsidP="00445B7C">
      <w:pPr>
        <w:pStyle w:val="ListParagraph"/>
        <w:spacing w:after="0" w:line="360" w:lineRule="auto"/>
        <w:ind w:left="1134" w:firstLine="567"/>
        <w:jc w:val="both"/>
        <w:rPr>
          <w:rFonts w:cs="Tahoma"/>
        </w:rPr>
      </w:pPr>
      <w:r w:rsidRPr="004176BB">
        <w:rPr>
          <w:rFonts w:cs="Tahoma"/>
        </w:rPr>
        <w:t xml:space="preserve">Halte didesain tidak menggunakan teluk karena perencanaan halte yang baru berada di trotoar yang sudah ada. Halte tersebut memiliki panjang </w:t>
      </w:r>
      <w:r w:rsidR="00E37474">
        <w:rPr>
          <w:rFonts w:cs="Tahoma"/>
        </w:rPr>
        <w:t xml:space="preserve">yang di bulatkan menjadi </w:t>
      </w:r>
      <w:r w:rsidRPr="004176BB">
        <w:rPr>
          <w:rFonts w:cs="Tahoma"/>
          <w:lang w:val="id-ID"/>
        </w:rPr>
        <w:t>5</w:t>
      </w:r>
      <w:r w:rsidRPr="004176BB">
        <w:rPr>
          <w:rFonts w:cs="Tahoma"/>
        </w:rPr>
        <w:t xml:space="preserve"> meter serta lebar 2 meter yang disesuaikan dengan kebutuhan penumpang untuk menunggu angkutan umum. Untuk tinggi halte tidak ada perhitungan secara pasti maka disesuaikan dengan standar teknis yang berlaku dimana tinggi </w:t>
      </w:r>
      <w:r w:rsidRPr="004176BB">
        <w:rPr>
          <w:rFonts w:cs="Tahoma"/>
        </w:rPr>
        <w:lastRenderedPageBreak/>
        <w:t>halte minimum adalah 2,5 meter diukur dari lantai hingga bagian atap paling bawah.</w:t>
      </w:r>
    </w:p>
    <w:p w14:paraId="1F476BF8" w14:textId="04D29078" w:rsidR="00EF604C" w:rsidRPr="006B7C52" w:rsidRDefault="0054519D" w:rsidP="00445B7C">
      <w:pPr>
        <w:pStyle w:val="NormalWeb"/>
        <w:spacing w:before="0" w:beforeAutospacing="0" w:after="0" w:afterAutospacing="0"/>
        <w:jc w:val="right"/>
      </w:pPr>
      <w:r>
        <w:rPr>
          <w:noProof/>
        </w:rPr>
        <w:drawing>
          <wp:inline distT="0" distB="0" distL="0" distR="0" wp14:anchorId="6B91CCD2" wp14:editId="4AE1D02C">
            <wp:extent cx="5039995" cy="2379980"/>
            <wp:effectExtent l="0" t="0" r="8255" b="1270"/>
            <wp:docPr id="31328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2379980"/>
                    </a:xfrm>
                    <a:prstGeom prst="rect">
                      <a:avLst/>
                    </a:prstGeom>
                    <a:noFill/>
                    <a:ln>
                      <a:noFill/>
                    </a:ln>
                  </pic:spPr>
                </pic:pic>
              </a:graphicData>
            </a:graphic>
          </wp:inline>
        </w:drawing>
      </w:r>
    </w:p>
    <w:p w14:paraId="063BE3DF" w14:textId="2C1A422B" w:rsidR="00EF604C" w:rsidRPr="00620104" w:rsidRDefault="00BE115C" w:rsidP="00445B7C">
      <w:pPr>
        <w:pStyle w:val="ListParagraph"/>
        <w:spacing w:after="0" w:line="240" w:lineRule="auto"/>
        <w:ind w:left="992" w:hanging="992"/>
        <w:rPr>
          <w:rFonts w:cs="Tahoma"/>
          <w:i/>
          <w:iCs/>
          <w:sz w:val="20"/>
          <w:szCs w:val="20"/>
        </w:rPr>
      </w:pPr>
      <w:r w:rsidRPr="00620104">
        <w:rPr>
          <w:rFonts w:cs="Tahoma"/>
          <w:i/>
          <w:iCs/>
          <w:sz w:val="20"/>
          <w:szCs w:val="20"/>
        </w:rPr>
        <w:t>Sumber: Hasil Analisis</w:t>
      </w:r>
    </w:p>
    <w:p w14:paraId="2D78EB44" w14:textId="6418FCAE" w:rsidR="00EF604C" w:rsidRPr="00445B7C" w:rsidRDefault="00BE115C" w:rsidP="00445B7C">
      <w:pPr>
        <w:pStyle w:val="Caption"/>
        <w:spacing w:before="240" w:after="240"/>
        <w:jc w:val="center"/>
        <w:rPr>
          <w:rFonts w:ascii="Tahoma" w:hAnsi="Tahoma" w:cs="Tahoma"/>
          <w:i w:val="0"/>
          <w:iCs w:val="0"/>
          <w:color w:val="000000" w:themeColor="text1"/>
          <w:sz w:val="22"/>
          <w:szCs w:val="22"/>
        </w:rPr>
      </w:pPr>
      <w:bookmarkStart w:id="42" w:name="_Toc169016071"/>
      <w:r w:rsidRPr="00BE115C">
        <w:rPr>
          <w:rFonts w:ascii="Tahoma" w:hAnsi="Tahoma" w:cs="Tahoma"/>
          <w:b/>
          <w:bCs/>
          <w:i w:val="0"/>
          <w:iCs w:val="0"/>
          <w:color w:val="000000" w:themeColor="text1"/>
          <w:sz w:val="22"/>
          <w:szCs w:val="22"/>
        </w:rPr>
        <w:t xml:space="preserve">Gambar V. </w:t>
      </w:r>
      <w:r w:rsidRPr="00BE115C">
        <w:rPr>
          <w:rFonts w:ascii="Tahoma" w:hAnsi="Tahoma" w:cs="Tahoma"/>
          <w:b/>
          <w:bCs/>
          <w:i w:val="0"/>
          <w:iCs w:val="0"/>
          <w:color w:val="000000" w:themeColor="text1"/>
          <w:sz w:val="22"/>
          <w:szCs w:val="22"/>
        </w:rPr>
        <w:fldChar w:fldCharType="begin"/>
      </w:r>
      <w:r w:rsidRPr="00BE115C">
        <w:rPr>
          <w:rFonts w:ascii="Tahoma" w:hAnsi="Tahoma" w:cs="Tahoma"/>
          <w:b/>
          <w:bCs/>
          <w:i w:val="0"/>
          <w:iCs w:val="0"/>
          <w:color w:val="000000" w:themeColor="text1"/>
          <w:sz w:val="22"/>
          <w:szCs w:val="22"/>
        </w:rPr>
        <w:instrText xml:space="preserve"> SEQ Gambar_V. \* ARABIC </w:instrText>
      </w:r>
      <w:r w:rsidRPr="00BE115C">
        <w:rPr>
          <w:rFonts w:ascii="Tahoma" w:hAnsi="Tahoma" w:cs="Tahoma"/>
          <w:b/>
          <w:bCs/>
          <w:i w:val="0"/>
          <w:iCs w:val="0"/>
          <w:color w:val="000000" w:themeColor="text1"/>
          <w:sz w:val="22"/>
          <w:szCs w:val="22"/>
        </w:rPr>
        <w:fldChar w:fldCharType="separate"/>
      </w:r>
      <w:r w:rsidR="00737CBE">
        <w:rPr>
          <w:rFonts w:ascii="Tahoma" w:hAnsi="Tahoma" w:cs="Tahoma"/>
          <w:b/>
          <w:bCs/>
          <w:i w:val="0"/>
          <w:iCs w:val="0"/>
          <w:noProof/>
          <w:color w:val="000000" w:themeColor="text1"/>
          <w:sz w:val="22"/>
          <w:szCs w:val="22"/>
        </w:rPr>
        <w:t>8</w:t>
      </w:r>
      <w:r w:rsidRPr="00BE115C">
        <w:rPr>
          <w:rFonts w:ascii="Tahoma" w:hAnsi="Tahoma" w:cs="Tahoma"/>
          <w:b/>
          <w:bCs/>
          <w:i w:val="0"/>
          <w:iCs w:val="0"/>
          <w:color w:val="000000" w:themeColor="text1"/>
          <w:sz w:val="22"/>
          <w:szCs w:val="22"/>
        </w:rPr>
        <w:fldChar w:fldCharType="end"/>
      </w:r>
      <w:r>
        <w:rPr>
          <w:rFonts w:ascii="Tahoma" w:hAnsi="Tahoma" w:cs="Tahoma"/>
          <w:b/>
          <w:bCs/>
          <w:i w:val="0"/>
          <w:iCs w:val="0"/>
          <w:color w:val="000000" w:themeColor="text1"/>
          <w:sz w:val="22"/>
          <w:szCs w:val="22"/>
        </w:rPr>
        <w:t xml:space="preserve"> </w:t>
      </w:r>
      <w:r>
        <w:rPr>
          <w:rFonts w:ascii="Tahoma" w:hAnsi="Tahoma" w:cs="Tahoma"/>
          <w:i w:val="0"/>
          <w:iCs w:val="0"/>
          <w:color w:val="000000" w:themeColor="text1"/>
          <w:sz w:val="22"/>
          <w:szCs w:val="22"/>
        </w:rPr>
        <w:t>Rekomendasi Fasilitas Halte</w:t>
      </w:r>
      <w:bookmarkEnd w:id="42"/>
    </w:p>
    <w:p w14:paraId="3A91737F" w14:textId="4A5C4F36" w:rsidR="004E11F6" w:rsidRPr="004E11F6" w:rsidRDefault="00185193" w:rsidP="00FF21F3">
      <w:pPr>
        <w:pStyle w:val="BodyText"/>
        <w:numPr>
          <w:ilvl w:val="0"/>
          <w:numId w:val="68"/>
        </w:numPr>
        <w:spacing w:line="360" w:lineRule="auto"/>
        <w:ind w:hanging="720"/>
      </w:pPr>
      <w:r w:rsidRPr="004E11F6">
        <w:t>Kinerja Pelayanan dan Integrasi Jadwal Kereta Api dengan Angkutan Umum</w:t>
      </w:r>
    </w:p>
    <w:p w14:paraId="172C73C3" w14:textId="3CB7B654" w:rsidR="005A6503" w:rsidRDefault="00DB27B7" w:rsidP="00445B7C">
      <w:pPr>
        <w:spacing w:after="0" w:line="360" w:lineRule="auto"/>
        <w:ind w:left="567" w:firstLine="720"/>
        <w:jc w:val="both"/>
        <w:rPr>
          <w:rFonts w:ascii="Tahoma" w:hAnsi="Tahoma" w:cs="Tahoma"/>
        </w:rPr>
      </w:pPr>
      <w:r w:rsidRPr="004E11F6">
        <w:rPr>
          <w:rFonts w:ascii="Tahoma" w:hAnsi="Tahoma" w:cs="Tahoma"/>
        </w:rPr>
        <w:t>Jadwal kedatangan dan keberangkatan kereta api yaitu pukul 04.22</w:t>
      </w:r>
      <w:r w:rsidR="00595F78">
        <w:rPr>
          <w:rFonts w:ascii="Tahoma" w:hAnsi="Tahoma" w:cs="Tahoma"/>
        </w:rPr>
        <w:t xml:space="preserve"> </w:t>
      </w:r>
      <w:r w:rsidRPr="004E11F6">
        <w:rPr>
          <w:rFonts w:ascii="Tahoma" w:hAnsi="Tahoma" w:cs="Tahoma"/>
        </w:rPr>
        <w:t>s.d 00.40</w:t>
      </w:r>
      <w:r w:rsidR="00595F78">
        <w:rPr>
          <w:rFonts w:ascii="Tahoma" w:hAnsi="Tahoma" w:cs="Tahoma"/>
        </w:rPr>
        <w:t xml:space="preserve"> WIB,</w:t>
      </w:r>
      <w:r w:rsidRPr="004E11F6">
        <w:rPr>
          <w:rFonts w:ascii="Tahoma" w:hAnsi="Tahoma" w:cs="Tahoma"/>
        </w:rPr>
        <w:t xml:space="preserve"> Jam operasional Angkot dimulai </w:t>
      </w:r>
      <w:r w:rsidR="00F52520" w:rsidRPr="004E11F6">
        <w:rPr>
          <w:rFonts w:ascii="Tahoma" w:hAnsi="Tahoma" w:cs="Tahoma"/>
        </w:rPr>
        <w:t>0</w:t>
      </w:r>
      <w:r w:rsidR="004E11F6" w:rsidRPr="004E11F6">
        <w:rPr>
          <w:rFonts w:ascii="Tahoma" w:hAnsi="Tahoma" w:cs="Tahoma"/>
        </w:rPr>
        <w:t>7.00</w:t>
      </w:r>
      <w:r w:rsidR="00595F78">
        <w:rPr>
          <w:rFonts w:ascii="Tahoma" w:hAnsi="Tahoma" w:cs="Tahoma"/>
        </w:rPr>
        <w:t xml:space="preserve"> </w:t>
      </w:r>
      <w:r w:rsidR="00F52520" w:rsidRPr="004E11F6">
        <w:rPr>
          <w:rFonts w:ascii="Tahoma" w:hAnsi="Tahoma" w:cs="Tahoma"/>
        </w:rPr>
        <w:t>s.d 1</w:t>
      </w:r>
      <w:r w:rsidR="004E11F6" w:rsidRPr="004E11F6">
        <w:rPr>
          <w:rFonts w:ascii="Tahoma" w:hAnsi="Tahoma" w:cs="Tahoma"/>
        </w:rPr>
        <w:t>6.00</w:t>
      </w:r>
      <w:r w:rsidR="00595F78">
        <w:rPr>
          <w:rFonts w:ascii="Tahoma" w:hAnsi="Tahoma" w:cs="Tahoma"/>
        </w:rPr>
        <w:t xml:space="preserve"> WIB.</w:t>
      </w:r>
    </w:p>
    <w:p w14:paraId="1711445A" w14:textId="51521D39" w:rsidR="00F4357C" w:rsidRDefault="004E11F6" w:rsidP="00620104">
      <w:pPr>
        <w:spacing w:line="360" w:lineRule="auto"/>
        <w:ind w:left="567" w:firstLine="720"/>
        <w:jc w:val="both"/>
        <w:rPr>
          <w:rFonts w:ascii="Tahoma" w:hAnsi="Tahoma" w:cs="Tahoma"/>
        </w:rPr>
        <w:sectPr w:rsidR="00F4357C" w:rsidSect="003D15EF">
          <w:footerReference w:type="default" r:id="rId19"/>
          <w:footerReference w:type="first" r:id="rId20"/>
          <w:pgSz w:w="11906" w:h="16838" w:code="9"/>
          <w:pgMar w:top="2268" w:right="1701" w:bottom="1701" w:left="2268" w:header="709" w:footer="709" w:gutter="0"/>
          <w:cols w:space="708"/>
          <w:titlePg/>
          <w:docGrid w:linePitch="360"/>
        </w:sectPr>
      </w:pPr>
      <w:r w:rsidRPr="00B71F2F">
        <w:rPr>
          <w:rFonts w:ascii="Tahoma" w:hAnsi="Tahoma" w:cs="Tahoma"/>
        </w:rPr>
        <w:t>Rekomendasi yang dapat dilakukan yaitu me</w:t>
      </w:r>
      <w:r w:rsidR="00F6524A">
        <w:rPr>
          <w:rFonts w:ascii="Tahoma" w:hAnsi="Tahoma" w:cs="Tahoma"/>
        </w:rPr>
        <w:t>mberi pemberitahuan jadwal kereta api yang di pasang pada halte yang direncanakan agar supir angkutan kota dapat mengetahui jadwal kedatangan dan keberangkatan kereta api sehingga waktu tunggu penumpang pun dapat diminimalkan.</w:t>
      </w:r>
      <w:r w:rsidRPr="00B71F2F">
        <w:rPr>
          <w:rFonts w:ascii="Tahoma" w:hAnsi="Tahoma" w:cs="Tahoma"/>
        </w:rPr>
        <w:t xml:space="preserve"> </w:t>
      </w:r>
    </w:p>
    <w:p w14:paraId="0234FE58" w14:textId="6C817657" w:rsidR="00092B5E" w:rsidRPr="004118C8" w:rsidRDefault="00620104" w:rsidP="004118C8">
      <w:pPr>
        <w:pStyle w:val="Heading2"/>
        <w:numPr>
          <w:ilvl w:val="0"/>
          <w:numId w:val="40"/>
        </w:numPr>
        <w:spacing w:before="240" w:line="360" w:lineRule="auto"/>
        <w:ind w:left="567" w:hanging="567"/>
      </w:pPr>
      <w:bookmarkStart w:id="43" w:name="_Toc169459232"/>
      <w:r w:rsidRPr="001A6C78">
        <w:lastRenderedPageBreak/>
        <w:t>Kinerja Integrasi Antarmoda Setelah Adanya Peningkatan Kinerja</w:t>
      </w:r>
      <w:bookmarkEnd w:id="43"/>
    </w:p>
    <w:p w14:paraId="54E50FCD" w14:textId="4D39F00A" w:rsidR="004118C8" w:rsidRPr="004118C8" w:rsidRDefault="004118C8" w:rsidP="004118C8">
      <w:pPr>
        <w:pStyle w:val="ListParagraph"/>
        <w:numPr>
          <w:ilvl w:val="0"/>
          <w:numId w:val="69"/>
        </w:numPr>
        <w:spacing w:after="0" w:line="360" w:lineRule="auto"/>
        <w:ind w:hanging="720"/>
        <w:rPr>
          <w:rFonts w:cs="Tahoma"/>
          <w:i/>
          <w:iCs/>
        </w:rPr>
      </w:pPr>
      <w:r>
        <w:rPr>
          <w:rFonts w:cs="Tahoma"/>
          <w:i/>
          <w:iCs/>
        </w:rPr>
        <w:t>Trip Segment Analysis</w:t>
      </w:r>
    </w:p>
    <w:p w14:paraId="0EE733EE" w14:textId="7B5BA847" w:rsidR="0033573D" w:rsidRDefault="004118C8" w:rsidP="0033573D">
      <w:pPr>
        <w:spacing w:after="0" w:line="360" w:lineRule="auto"/>
        <w:ind w:left="567" w:firstLine="720"/>
        <w:jc w:val="both"/>
        <w:rPr>
          <w:rFonts w:ascii="Tahoma" w:hAnsi="Tahoma" w:cs="Tahoma"/>
          <w:i/>
          <w:iCs/>
        </w:rPr>
      </w:pPr>
      <w:r w:rsidRPr="004118C8">
        <w:rPr>
          <w:rFonts w:ascii="Tahoma" w:hAnsi="Tahoma" w:cs="Tahoma"/>
        </w:rPr>
        <w:t xml:space="preserve">Upaya yang dilakukan dalam pengukuran kinerja integrasi dengan analisis </w:t>
      </w:r>
      <w:r w:rsidRPr="004118C8">
        <w:rPr>
          <w:rFonts w:ascii="Tahoma" w:hAnsi="Tahoma" w:cs="Tahoma"/>
          <w:i/>
          <w:iCs/>
        </w:rPr>
        <w:t>Modal Interaction Matrix</w:t>
      </w:r>
      <w:r w:rsidRPr="004118C8">
        <w:rPr>
          <w:rFonts w:ascii="Tahoma" w:hAnsi="Tahoma" w:cs="Tahoma"/>
        </w:rPr>
        <w:t xml:space="preserve"> adalah dengan cara memperkecil nilai </w:t>
      </w:r>
      <w:r w:rsidRPr="004118C8">
        <w:rPr>
          <w:rFonts w:ascii="Tahoma" w:hAnsi="Tahoma" w:cs="Tahoma"/>
          <w:i/>
          <w:iCs/>
        </w:rPr>
        <w:t>negative value</w:t>
      </w:r>
      <w:r w:rsidRPr="004118C8">
        <w:rPr>
          <w:rFonts w:ascii="Tahoma" w:hAnsi="Tahoma" w:cs="Tahoma"/>
        </w:rPr>
        <w:t xml:space="preserve"> berdasarkan jarak antarmoda. Dimana sebelumnya pada penumpang turun yang akan melanjutkan perjalanan dengan angkutan umum harus berjalan kaki menuju halte terdekat untuk menunggu angkutan umum. Dengan adanya halte di jalan utama dekat stasiun akan memperkecil jarak berjalan kaki penumpang yang akan mempengaruhi kolom eksisting pada </w:t>
      </w:r>
      <w:r w:rsidRPr="004118C8">
        <w:rPr>
          <w:rFonts w:ascii="Tahoma" w:hAnsi="Tahoma" w:cs="Tahoma"/>
          <w:i/>
          <w:iCs/>
        </w:rPr>
        <w:t>Modal Interaction Matrix.</w:t>
      </w:r>
    </w:p>
    <w:p w14:paraId="2B99442C" w14:textId="513DD1FA" w:rsidR="0033573D" w:rsidRPr="009769D9" w:rsidRDefault="0033573D" w:rsidP="009769D9">
      <w:pPr>
        <w:pStyle w:val="Caption"/>
        <w:jc w:val="center"/>
        <w:rPr>
          <w:rFonts w:ascii="Tahoma" w:hAnsi="Tahoma" w:cs="Tahoma"/>
          <w:noProof/>
          <w:color w:val="auto"/>
          <w:sz w:val="22"/>
          <w:szCs w:val="22"/>
        </w:rPr>
      </w:pPr>
      <w:r w:rsidRPr="009769D9">
        <w:rPr>
          <w:rFonts w:ascii="Tahoma" w:hAnsi="Tahoma" w:cs="Tahoma"/>
          <w:b/>
          <w:bCs/>
          <w:i w:val="0"/>
          <w:iCs w:val="0"/>
          <w:color w:val="auto"/>
          <w:sz w:val="22"/>
          <w:szCs w:val="22"/>
        </w:rPr>
        <w:t xml:space="preserve">Tabel V. </w:t>
      </w:r>
      <w:r w:rsidRPr="009769D9">
        <w:rPr>
          <w:rFonts w:ascii="Tahoma" w:hAnsi="Tahoma" w:cs="Tahoma"/>
          <w:b/>
          <w:bCs/>
          <w:i w:val="0"/>
          <w:iCs w:val="0"/>
          <w:color w:val="auto"/>
          <w:sz w:val="22"/>
          <w:szCs w:val="22"/>
        </w:rPr>
        <w:fldChar w:fldCharType="begin"/>
      </w:r>
      <w:r w:rsidRPr="009769D9">
        <w:rPr>
          <w:rFonts w:ascii="Tahoma" w:hAnsi="Tahoma" w:cs="Tahoma"/>
          <w:b/>
          <w:bCs/>
          <w:i w:val="0"/>
          <w:iCs w:val="0"/>
          <w:color w:val="auto"/>
          <w:sz w:val="22"/>
          <w:szCs w:val="22"/>
        </w:rPr>
        <w:instrText xml:space="preserve"> SEQ Tabel_V. \* ARABIC </w:instrText>
      </w:r>
      <w:r w:rsidRPr="009769D9">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14</w:t>
      </w:r>
      <w:r w:rsidRPr="009769D9">
        <w:rPr>
          <w:rFonts w:ascii="Tahoma" w:hAnsi="Tahoma" w:cs="Tahoma"/>
          <w:b/>
          <w:bCs/>
          <w:i w:val="0"/>
          <w:iCs w:val="0"/>
          <w:color w:val="auto"/>
          <w:sz w:val="22"/>
          <w:szCs w:val="22"/>
        </w:rPr>
        <w:fldChar w:fldCharType="end"/>
      </w:r>
      <w:r w:rsidRPr="009769D9">
        <w:rPr>
          <w:rFonts w:ascii="Tahoma" w:hAnsi="Tahoma" w:cs="Tahoma"/>
          <w:color w:val="auto"/>
          <w:sz w:val="22"/>
          <w:szCs w:val="22"/>
        </w:rPr>
        <w:t xml:space="preserve"> </w:t>
      </w:r>
      <w:r w:rsidRPr="009769D9">
        <w:rPr>
          <w:rFonts w:ascii="Tahoma" w:hAnsi="Tahoma" w:cs="Tahoma"/>
          <w:iCs w:val="0"/>
          <w:color w:val="auto"/>
          <w:sz w:val="22"/>
          <w:szCs w:val="22"/>
        </w:rPr>
        <w:t>Modal Interaction Matrix</w:t>
      </w:r>
      <w:r w:rsidRPr="009769D9">
        <w:rPr>
          <w:rFonts w:ascii="Tahoma" w:hAnsi="Tahoma" w:cs="Tahoma"/>
          <w:color w:val="auto"/>
          <w:sz w:val="22"/>
          <w:szCs w:val="22"/>
        </w:rPr>
        <w:t xml:space="preserve"> </w:t>
      </w:r>
      <w:r w:rsidRPr="009769D9">
        <w:rPr>
          <w:rFonts w:ascii="Tahoma" w:hAnsi="Tahoma" w:cs="Tahoma"/>
          <w:i w:val="0"/>
          <w:iCs w:val="0"/>
          <w:color w:val="auto"/>
          <w:sz w:val="22"/>
          <w:szCs w:val="22"/>
        </w:rPr>
        <w:t xml:space="preserve">Stasiun </w:t>
      </w:r>
      <w:r w:rsidR="009769D9" w:rsidRPr="009769D9">
        <w:rPr>
          <w:rFonts w:ascii="Tahoma" w:hAnsi="Tahoma" w:cs="Tahoma"/>
          <w:i w:val="0"/>
          <w:iCs w:val="0"/>
          <w:color w:val="auto"/>
          <w:sz w:val="22"/>
          <w:szCs w:val="22"/>
        </w:rPr>
        <w:t>Tambun</w:t>
      </w:r>
      <w:r w:rsidRPr="009769D9">
        <w:rPr>
          <w:rFonts w:ascii="Tahoma" w:hAnsi="Tahoma" w:cs="Tahoma"/>
          <w:i w:val="0"/>
          <w:iCs w:val="0"/>
          <w:color w:val="auto"/>
          <w:sz w:val="22"/>
          <w:szCs w:val="22"/>
        </w:rPr>
        <w:t xml:space="preserve"> Setelah Peningkatan Kinerja Integrasi Antarmoda</w:t>
      </w:r>
    </w:p>
    <w:p w14:paraId="09258461" w14:textId="63715292" w:rsidR="0033573D" w:rsidRDefault="009E1355" w:rsidP="009769D9">
      <w:pPr>
        <w:spacing w:after="0" w:line="360" w:lineRule="auto"/>
        <w:ind w:left="567" w:hanging="425"/>
        <w:jc w:val="both"/>
        <w:rPr>
          <w:noProof/>
        </w:rPr>
      </w:pPr>
      <w:r w:rsidRPr="009E1355">
        <w:rPr>
          <w:noProof/>
        </w:rPr>
        <w:drawing>
          <wp:inline distT="0" distB="0" distL="0" distR="0" wp14:anchorId="7BF87C0E" wp14:editId="64F94FF2">
            <wp:extent cx="4679950" cy="3430905"/>
            <wp:effectExtent l="0" t="0" r="6350" b="0"/>
            <wp:docPr id="38773627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9950" cy="3430905"/>
                    </a:xfrm>
                    <a:prstGeom prst="rect">
                      <a:avLst/>
                    </a:prstGeom>
                    <a:noFill/>
                    <a:ln>
                      <a:noFill/>
                    </a:ln>
                  </pic:spPr>
                </pic:pic>
              </a:graphicData>
            </a:graphic>
          </wp:inline>
        </w:drawing>
      </w:r>
    </w:p>
    <w:p w14:paraId="137B68E9" w14:textId="711CFFAE" w:rsidR="0033573D" w:rsidRDefault="009769D9" w:rsidP="009769D9">
      <w:pPr>
        <w:spacing w:after="0" w:line="360" w:lineRule="auto"/>
        <w:ind w:left="567" w:hanging="425"/>
        <w:jc w:val="both"/>
        <w:rPr>
          <w:rFonts w:ascii="Tahoma" w:hAnsi="Tahoma" w:cs="Tahoma"/>
          <w:i/>
          <w:iCs/>
          <w:sz w:val="20"/>
          <w:szCs w:val="20"/>
        </w:rPr>
      </w:pPr>
      <w:r w:rsidRPr="009769D9">
        <w:rPr>
          <w:rFonts w:ascii="Tahoma" w:hAnsi="Tahoma" w:cs="Tahoma"/>
          <w:i/>
          <w:iCs/>
          <w:sz w:val="20"/>
          <w:szCs w:val="20"/>
        </w:rPr>
        <w:t>Sumber: Hasil Analisis</w:t>
      </w:r>
    </w:p>
    <w:p w14:paraId="2228D8B3" w14:textId="77777777" w:rsidR="009769D9" w:rsidRDefault="009769D9" w:rsidP="009769D9">
      <w:pPr>
        <w:spacing w:after="0" w:line="360" w:lineRule="auto"/>
        <w:ind w:left="567" w:firstLine="426"/>
        <w:jc w:val="both"/>
        <w:rPr>
          <w:rFonts w:ascii="Tahoma" w:hAnsi="Tahoma" w:cs="Tahoma"/>
          <w:i/>
          <w:iCs/>
          <w:sz w:val="20"/>
          <w:szCs w:val="20"/>
        </w:rPr>
      </w:pPr>
    </w:p>
    <w:p w14:paraId="78FD601E" w14:textId="77777777" w:rsidR="009769D9" w:rsidRPr="009769D9" w:rsidRDefault="009769D9" w:rsidP="009769D9">
      <w:pPr>
        <w:spacing w:after="0" w:line="360" w:lineRule="auto"/>
        <w:ind w:left="567" w:firstLine="426"/>
        <w:jc w:val="both"/>
        <w:rPr>
          <w:rFonts w:ascii="Tahoma" w:hAnsi="Tahoma" w:cs="Tahoma"/>
          <w:i/>
          <w:iCs/>
          <w:sz w:val="20"/>
          <w:szCs w:val="20"/>
        </w:rPr>
      </w:pPr>
    </w:p>
    <w:p w14:paraId="0A796992" w14:textId="49546C7A" w:rsidR="00092B5E" w:rsidRDefault="009769D9" w:rsidP="009769D9">
      <w:pPr>
        <w:spacing w:after="0" w:line="360" w:lineRule="auto"/>
        <w:ind w:left="567" w:firstLine="720"/>
        <w:jc w:val="both"/>
        <w:rPr>
          <w:rFonts w:ascii="Tahoma" w:hAnsi="Tahoma" w:cs="Tahoma"/>
        </w:rPr>
      </w:pPr>
      <w:r w:rsidRPr="009769D9">
        <w:rPr>
          <w:rFonts w:ascii="Tahoma" w:hAnsi="Tahoma" w:cs="Tahoma"/>
        </w:rPr>
        <w:lastRenderedPageBreak/>
        <w:t xml:space="preserve">Setelah dilakukan peningkatan kinerja integrasi antarmoda didapatkan nilai negative value di Stasiun </w:t>
      </w:r>
      <w:r>
        <w:rPr>
          <w:rFonts w:ascii="Tahoma" w:hAnsi="Tahoma" w:cs="Tahoma"/>
        </w:rPr>
        <w:t>Tambun</w:t>
      </w:r>
      <w:r w:rsidRPr="009769D9">
        <w:rPr>
          <w:rFonts w:ascii="Tahoma" w:hAnsi="Tahoma" w:cs="Tahoma"/>
        </w:rPr>
        <w:t xml:space="preserve"> adalah -</w:t>
      </w:r>
      <w:r w:rsidR="009E1355">
        <w:rPr>
          <w:rFonts w:ascii="Tahoma" w:hAnsi="Tahoma" w:cs="Tahoma"/>
        </w:rPr>
        <w:t>15</w:t>
      </w:r>
      <w:r w:rsidRPr="009769D9">
        <w:rPr>
          <w:rFonts w:ascii="Tahoma" w:hAnsi="Tahoma" w:cs="Tahoma"/>
        </w:rPr>
        <w:t xml:space="preserve"> kemudian nilai tersebut dimasukkan kedalam rumus normalized score dengan rumus perhitungan:</w:t>
      </w:r>
    </w:p>
    <w:p w14:paraId="0F07B844" w14:textId="77777777" w:rsidR="009769D9" w:rsidRDefault="009769D9" w:rsidP="009769D9">
      <w:pPr>
        <w:spacing w:after="0" w:line="360" w:lineRule="auto"/>
        <w:ind w:left="567" w:firstLine="720"/>
        <w:jc w:val="both"/>
        <w:rPr>
          <w:rFonts w:ascii="Tahoma" w:hAnsi="Tahoma" w:cs="Tahoma"/>
        </w:rPr>
      </w:pPr>
    </w:p>
    <w:p w14:paraId="72B57358" w14:textId="796E4107" w:rsidR="009769D9" w:rsidRPr="007179F4" w:rsidRDefault="009769D9" w:rsidP="009769D9">
      <w:pPr>
        <w:tabs>
          <w:tab w:val="left" w:pos="2745"/>
        </w:tabs>
        <w:spacing w:after="0"/>
        <w:ind w:left="567"/>
        <w:rPr>
          <w:rFonts w:eastAsiaTheme="minorEastAsia" w:cs="Tahoma"/>
        </w:rPr>
      </w:pPr>
      <m:oMathPara>
        <m:oMath>
          <m:r>
            <w:rPr>
              <w:rFonts w:ascii="Cambria Math" w:hAnsi="Cambria Math" w:cs="Tahoma"/>
            </w:rPr>
            <m:t xml:space="preserve">Normalized Score   = </m:t>
          </m:r>
          <m:f>
            <m:fPr>
              <m:ctrlPr>
                <w:rPr>
                  <w:rFonts w:ascii="Cambria Math" w:hAnsi="Cambria Math" w:cs="Tahoma"/>
                  <w:i/>
                </w:rPr>
              </m:ctrlPr>
            </m:fPr>
            <m:num>
              <m:r>
                <w:rPr>
                  <w:rFonts w:ascii="Cambria Math" w:hAnsi="Cambria Math" w:cs="Tahoma"/>
                </w:rPr>
                <m:t>Total Selisih Eksisting dan Harapan</m:t>
              </m:r>
            </m:num>
            <m:den>
              <m:r>
                <w:rPr>
                  <w:rFonts w:ascii="Cambria Math" w:hAnsi="Cambria Math" w:cs="Tahoma"/>
                </w:rPr>
                <m:t>Jumlah Kolom Eksisting</m:t>
              </m:r>
            </m:den>
          </m:f>
          <m:r>
            <w:rPr>
              <w:rFonts w:ascii="Cambria Math" w:eastAsiaTheme="minorEastAsia" w:hAnsi="Cambria Math" w:cs="Tahoma"/>
            </w:rPr>
            <m:t xml:space="preserve"> x 100</m:t>
          </m:r>
        </m:oMath>
      </m:oMathPara>
    </w:p>
    <w:p w14:paraId="3616F1C7" w14:textId="014D792C" w:rsidR="009769D9" w:rsidRPr="007179F4" w:rsidRDefault="009769D9" w:rsidP="009769D9">
      <w:pPr>
        <w:tabs>
          <w:tab w:val="left" w:pos="2745"/>
        </w:tabs>
        <w:spacing w:after="0"/>
        <w:ind w:left="567" w:firstLine="709"/>
        <w:rPr>
          <w:rFonts w:eastAsiaTheme="minorEastAsia" w:cs="Tahoma"/>
        </w:rPr>
      </w:pPr>
      <w:r w:rsidRPr="007179F4">
        <w:rPr>
          <w:rFonts w:eastAsiaTheme="minorEastAsia" w:cs="Tahoma"/>
        </w:rPr>
        <w:t xml:space="preserve">                           </w:t>
      </w:r>
      <w:r>
        <w:rPr>
          <w:rFonts w:eastAsiaTheme="minorEastAsia" w:cs="Tahoma"/>
        </w:rPr>
        <w:t xml:space="preserve"> </w:t>
      </w:r>
      <w:r w:rsidRPr="007179F4">
        <w:rPr>
          <w:rFonts w:eastAsiaTheme="minorEastAsia" w:cs="Tahoma"/>
        </w:rPr>
        <w:t xml:space="preserve"> </w:t>
      </w:r>
      <m:oMath>
        <m:r>
          <w:rPr>
            <w:rFonts w:ascii="Cambria Math" w:hAnsi="Cambria Math" w:cs="Tahoma"/>
          </w:rPr>
          <m:t xml:space="preserve">= </m:t>
        </m:r>
        <m:f>
          <m:fPr>
            <m:ctrlPr>
              <w:rPr>
                <w:rFonts w:ascii="Cambria Math" w:hAnsi="Cambria Math" w:cs="Tahoma"/>
                <w:i/>
              </w:rPr>
            </m:ctrlPr>
          </m:fPr>
          <m:num>
            <m:r>
              <w:rPr>
                <w:rFonts w:ascii="Cambria Math" w:hAnsi="Cambria Math" w:cs="Tahoma"/>
              </w:rPr>
              <m:t>-15</m:t>
            </m:r>
          </m:num>
          <m:den>
            <m:r>
              <w:rPr>
                <w:rFonts w:ascii="Cambria Math" w:hAnsi="Cambria Math" w:cs="Tahoma"/>
              </w:rPr>
              <m:t>21</m:t>
            </m:r>
          </m:den>
        </m:f>
        <m:r>
          <w:rPr>
            <w:rFonts w:ascii="Cambria Math" w:eastAsiaTheme="minorEastAsia" w:hAnsi="Cambria Math" w:cs="Tahoma"/>
          </w:rPr>
          <m:t xml:space="preserve"> x 100</m:t>
        </m:r>
      </m:oMath>
    </w:p>
    <w:p w14:paraId="29462E0B" w14:textId="28F33041" w:rsidR="009769D9" w:rsidRDefault="009769D9" w:rsidP="009769D9">
      <w:pPr>
        <w:spacing w:after="0"/>
        <w:ind w:left="567" w:firstLine="1560"/>
        <w:rPr>
          <w:rFonts w:ascii="Cambria Math" w:hAnsi="Cambria Math" w:cs="Tahoma"/>
          <w:szCs w:val="22"/>
        </w:rPr>
      </w:pPr>
      <w:r w:rsidRPr="007179F4">
        <w:rPr>
          <w:rFonts w:cs="Tahoma"/>
          <w:sz w:val="18"/>
          <w:szCs w:val="18"/>
        </w:rPr>
        <w:tab/>
      </w:r>
      <w:r w:rsidRPr="009769D9">
        <w:rPr>
          <w:rFonts w:ascii="Cambria Math" w:hAnsi="Cambria Math" w:cs="Tahoma"/>
          <w:szCs w:val="22"/>
        </w:rPr>
        <w:t xml:space="preserve">  </w:t>
      </w:r>
      <w:r>
        <w:rPr>
          <w:rFonts w:ascii="Cambria Math" w:hAnsi="Cambria Math" w:cs="Tahoma"/>
          <w:szCs w:val="22"/>
        </w:rPr>
        <w:t xml:space="preserve">          </w:t>
      </w:r>
      <w:r w:rsidRPr="009769D9">
        <w:rPr>
          <w:rFonts w:ascii="Cambria Math" w:hAnsi="Cambria Math" w:cs="Tahoma"/>
          <w:szCs w:val="22"/>
        </w:rPr>
        <w:t>= -</w:t>
      </w:r>
      <w:r w:rsidR="009E1355">
        <w:rPr>
          <w:rFonts w:ascii="Cambria Math" w:hAnsi="Cambria Math" w:cs="Tahoma"/>
          <w:szCs w:val="22"/>
        </w:rPr>
        <w:t>71,429</w:t>
      </w:r>
    </w:p>
    <w:p w14:paraId="064A7AE8" w14:textId="4C541D7B" w:rsidR="009769D9" w:rsidRPr="007179F4" w:rsidRDefault="009769D9" w:rsidP="009769D9">
      <w:pPr>
        <w:tabs>
          <w:tab w:val="left" w:pos="2745"/>
        </w:tabs>
        <w:spacing w:after="0" w:line="360" w:lineRule="auto"/>
        <w:ind w:left="567" w:firstLine="567"/>
        <w:jc w:val="both"/>
        <w:rPr>
          <w:rFonts w:cs="Tahoma"/>
          <w:sz w:val="18"/>
          <w:szCs w:val="18"/>
        </w:rPr>
      </w:pPr>
      <w:r w:rsidRPr="009769D9">
        <w:rPr>
          <w:rFonts w:ascii="Tahoma" w:hAnsi="Tahoma" w:cs="Tahoma"/>
        </w:rPr>
        <w:t xml:space="preserve">Berdasarkan perhitungan </w:t>
      </w:r>
      <w:r w:rsidRPr="009769D9">
        <w:rPr>
          <w:rFonts w:ascii="Tahoma" w:hAnsi="Tahoma" w:cs="Tahoma"/>
          <w:i/>
          <w:iCs/>
        </w:rPr>
        <w:t>normalized score</w:t>
      </w:r>
      <w:r w:rsidRPr="009769D9">
        <w:rPr>
          <w:rFonts w:ascii="Tahoma" w:hAnsi="Tahoma" w:cs="Tahoma"/>
        </w:rPr>
        <w:t xml:space="preserve"> didapatkan nilai</w:t>
      </w:r>
      <w:r w:rsidR="00BE1B35">
        <w:rPr>
          <w:rFonts w:ascii="Tahoma" w:hAnsi="Tahoma" w:cs="Tahoma"/>
        </w:rPr>
        <w:t xml:space="preserve"> -</w:t>
      </w:r>
      <w:r w:rsidR="009E1355">
        <w:rPr>
          <w:rFonts w:ascii="Tahoma" w:hAnsi="Tahoma" w:cs="Tahoma"/>
        </w:rPr>
        <w:t>71,429</w:t>
      </w:r>
      <w:r w:rsidRPr="009769D9">
        <w:rPr>
          <w:rFonts w:ascii="Tahoma" w:hAnsi="Tahoma" w:cs="Tahoma"/>
        </w:rPr>
        <w:t xml:space="preserve"> yang menunjukan bahwa tingkat interaksi antara moda dengan fasilitas yang ada di Stasiun </w:t>
      </w:r>
      <w:r>
        <w:rPr>
          <w:rFonts w:ascii="Tahoma" w:hAnsi="Tahoma" w:cs="Tahoma"/>
        </w:rPr>
        <w:t>Tambun</w:t>
      </w:r>
      <w:r w:rsidRPr="009769D9">
        <w:rPr>
          <w:rFonts w:ascii="Tahoma" w:hAnsi="Tahoma" w:cs="Tahoma"/>
        </w:rPr>
        <w:t xml:space="preserve"> termasuk dalam kategori baik, dimana sebelumnya nilai </w:t>
      </w:r>
      <w:r w:rsidRPr="009769D9">
        <w:rPr>
          <w:rFonts w:ascii="Tahoma" w:hAnsi="Tahoma" w:cs="Tahoma"/>
          <w:i/>
          <w:iCs/>
        </w:rPr>
        <w:t>normalized score</w:t>
      </w:r>
      <w:r w:rsidRPr="009769D9">
        <w:rPr>
          <w:rFonts w:ascii="Tahoma" w:hAnsi="Tahoma" w:cs="Tahoma"/>
        </w:rPr>
        <w:t xml:space="preserve"> di Stasiun </w:t>
      </w:r>
      <w:r w:rsidR="00F02AE2">
        <w:rPr>
          <w:rFonts w:ascii="Tahoma" w:hAnsi="Tahoma" w:cs="Tahoma"/>
        </w:rPr>
        <w:t>Tambun</w:t>
      </w:r>
      <w:r w:rsidRPr="009769D9">
        <w:rPr>
          <w:rFonts w:ascii="Tahoma" w:hAnsi="Tahoma" w:cs="Tahoma"/>
        </w:rPr>
        <w:t xml:space="preserve"> adalah -</w:t>
      </w:r>
      <w:r w:rsidR="00BE1B35">
        <w:rPr>
          <w:rFonts w:ascii="Tahoma" w:hAnsi="Tahoma" w:cs="Tahoma"/>
        </w:rPr>
        <w:t xml:space="preserve">109,524 </w:t>
      </w:r>
      <w:r w:rsidRPr="009769D9">
        <w:rPr>
          <w:rFonts w:ascii="Tahoma" w:hAnsi="Tahoma" w:cs="Tahoma"/>
        </w:rPr>
        <w:t xml:space="preserve">yang termasuk dalam kategori </w:t>
      </w:r>
      <w:r w:rsidR="00BE1B35">
        <w:rPr>
          <w:rFonts w:ascii="Tahoma" w:hAnsi="Tahoma" w:cs="Tahoma"/>
        </w:rPr>
        <w:t>cukup</w:t>
      </w:r>
      <w:r w:rsidRPr="007179F4">
        <w:rPr>
          <w:rFonts w:cs="Tahoma"/>
        </w:rPr>
        <w:t>.</w:t>
      </w:r>
    </w:p>
    <w:p w14:paraId="3F644F7E" w14:textId="77777777" w:rsidR="009769D9" w:rsidRPr="009769D9" w:rsidRDefault="009769D9" w:rsidP="009769D9">
      <w:pPr>
        <w:spacing w:after="0" w:line="360" w:lineRule="auto"/>
        <w:ind w:left="567" w:firstLine="1560"/>
        <w:jc w:val="both"/>
        <w:rPr>
          <w:rFonts w:ascii="Cambria Math" w:hAnsi="Cambria Math" w:cs="Tahoma"/>
          <w:szCs w:val="22"/>
        </w:rPr>
      </w:pPr>
    </w:p>
    <w:p w14:paraId="74080504" w14:textId="77777777" w:rsidR="009769D9" w:rsidRPr="009769D9" w:rsidRDefault="009769D9" w:rsidP="009769D9">
      <w:pPr>
        <w:spacing w:after="0" w:line="360" w:lineRule="auto"/>
        <w:ind w:left="567" w:firstLine="720"/>
        <w:jc w:val="both"/>
        <w:rPr>
          <w:rFonts w:ascii="Tahoma" w:hAnsi="Tahoma" w:cs="Tahoma"/>
        </w:rPr>
      </w:pPr>
    </w:p>
    <w:p w14:paraId="4A24FE46" w14:textId="77777777" w:rsidR="00092B5E" w:rsidRDefault="00092B5E" w:rsidP="00092B5E"/>
    <w:p w14:paraId="4ACEC58B" w14:textId="77777777" w:rsidR="00092B5E" w:rsidRDefault="00092B5E" w:rsidP="00092B5E"/>
    <w:p w14:paraId="72890F09" w14:textId="77777777" w:rsidR="004118C8" w:rsidRDefault="004118C8" w:rsidP="00092B5E">
      <w:pPr>
        <w:sectPr w:rsidR="004118C8" w:rsidSect="004118C8">
          <w:pgSz w:w="11906" w:h="16838" w:code="9"/>
          <w:pgMar w:top="1701" w:right="2268" w:bottom="2268" w:left="2268" w:header="709" w:footer="709" w:gutter="0"/>
          <w:cols w:space="708"/>
          <w:titlePg/>
          <w:docGrid w:linePitch="360"/>
        </w:sectPr>
      </w:pPr>
    </w:p>
    <w:p w14:paraId="31AE8BB7" w14:textId="1EB14CBD" w:rsidR="00FE4DD7" w:rsidRDefault="00FE4DD7" w:rsidP="00FF21F3">
      <w:pPr>
        <w:pStyle w:val="BodyText"/>
        <w:numPr>
          <w:ilvl w:val="0"/>
          <w:numId w:val="69"/>
        </w:numPr>
        <w:ind w:hanging="720"/>
        <w:rPr>
          <w:i/>
          <w:iCs/>
        </w:rPr>
      </w:pPr>
      <w:r w:rsidRPr="00092B5E">
        <w:rPr>
          <w:i/>
          <w:iCs/>
        </w:rPr>
        <w:lastRenderedPageBreak/>
        <w:t>Trip Segment Analysis</w:t>
      </w:r>
    </w:p>
    <w:p w14:paraId="083B3DA4" w14:textId="77777777" w:rsidR="00092B5E" w:rsidRPr="00092B5E" w:rsidRDefault="00092B5E" w:rsidP="00092B5E">
      <w:pPr>
        <w:pStyle w:val="BodyText"/>
        <w:ind w:left="720"/>
        <w:rPr>
          <w:i/>
          <w:iCs/>
        </w:rPr>
      </w:pPr>
    </w:p>
    <w:p w14:paraId="771758B0" w14:textId="37E21B91" w:rsidR="00340EFB" w:rsidRDefault="00340EFB" w:rsidP="00CC76D0">
      <w:pPr>
        <w:pStyle w:val="NormalWeb"/>
        <w:spacing w:before="0" w:beforeAutospacing="0" w:after="0" w:afterAutospacing="0"/>
        <w:ind w:left="720"/>
        <w:jc w:val="center"/>
      </w:pPr>
      <w:r>
        <w:rPr>
          <w:noProof/>
        </w:rPr>
        <w:drawing>
          <wp:inline distT="0" distB="0" distL="0" distR="0" wp14:anchorId="20123F69" wp14:editId="72A54270">
            <wp:extent cx="5153246" cy="3640667"/>
            <wp:effectExtent l="0" t="0" r="0" b="0"/>
            <wp:docPr id="891021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3307" cy="3690164"/>
                    </a:xfrm>
                    <a:prstGeom prst="rect">
                      <a:avLst/>
                    </a:prstGeom>
                    <a:noFill/>
                    <a:ln>
                      <a:noFill/>
                    </a:ln>
                  </pic:spPr>
                </pic:pic>
              </a:graphicData>
            </a:graphic>
          </wp:inline>
        </w:drawing>
      </w:r>
    </w:p>
    <w:p w14:paraId="27559775" w14:textId="474C1899" w:rsidR="00340EFB" w:rsidRPr="00420418" w:rsidRDefault="00340EFB" w:rsidP="00CC76D0">
      <w:pPr>
        <w:pStyle w:val="NormalWeb"/>
        <w:spacing w:before="0" w:beforeAutospacing="0" w:after="240" w:afterAutospacing="0"/>
        <w:ind w:left="720" w:firstLine="2257"/>
        <w:rPr>
          <w:rFonts w:ascii="Tahoma" w:hAnsi="Tahoma" w:cs="Tahoma"/>
          <w:i/>
          <w:iCs/>
          <w:sz w:val="20"/>
          <w:szCs w:val="20"/>
        </w:rPr>
      </w:pPr>
      <w:r w:rsidRPr="00420418">
        <w:rPr>
          <w:rFonts w:ascii="Tahoma" w:hAnsi="Tahoma" w:cs="Tahoma"/>
          <w:i/>
          <w:iCs/>
          <w:sz w:val="20"/>
          <w:szCs w:val="20"/>
        </w:rPr>
        <w:t>Sumber: Hasil Analisis</w:t>
      </w:r>
    </w:p>
    <w:p w14:paraId="35917B71" w14:textId="7EE819E3" w:rsidR="00420418" w:rsidRPr="00420418" w:rsidRDefault="00420418" w:rsidP="00420418">
      <w:pPr>
        <w:pStyle w:val="Caption"/>
        <w:jc w:val="center"/>
        <w:rPr>
          <w:rFonts w:ascii="Tahoma" w:hAnsi="Tahoma" w:cs="Tahoma"/>
          <w:i w:val="0"/>
          <w:iCs w:val="0"/>
          <w:color w:val="auto"/>
          <w:sz w:val="22"/>
          <w:szCs w:val="22"/>
        </w:rPr>
      </w:pPr>
      <w:bookmarkStart w:id="44" w:name="_Toc169016072"/>
      <w:r w:rsidRPr="00420418">
        <w:rPr>
          <w:rFonts w:ascii="Tahoma" w:hAnsi="Tahoma" w:cs="Tahoma"/>
          <w:b/>
          <w:bCs/>
          <w:i w:val="0"/>
          <w:iCs w:val="0"/>
          <w:color w:val="auto"/>
          <w:sz w:val="22"/>
          <w:szCs w:val="22"/>
        </w:rPr>
        <w:t>Gambar V.</w:t>
      </w:r>
      <w:r w:rsidRPr="00420418">
        <w:rPr>
          <w:rFonts w:ascii="Tahoma" w:hAnsi="Tahoma" w:cs="Tahoma"/>
          <w:b/>
          <w:bCs/>
          <w:i w:val="0"/>
          <w:iCs w:val="0"/>
          <w:color w:val="auto"/>
          <w:sz w:val="22"/>
          <w:szCs w:val="22"/>
        </w:rPr>
        <w:fldChar w:fldCharType="begin"/>
      </w:r>
      <w:r w:rsidRPr="00420418">
        <w:rPr>
          <w:rFonts w:ascii="Tahoma" w:hAnsi="Tahoma" w:cs="Tahoma"/>
          <w:b/>
          <w:bCs/>
          <w:i w:val="0"/>
          <w:iCs w:val="0"/>
          <w:color w:val="auto"/>
          <w:sz w:val="22"/>
          <w:szCs w:val="22"/>
        </w:rPr>
        <w:instrText xml:space="preserve"> SEQ Gambar_V. \* ARABIC </w:instrText>
      </w:r>
      <w:r w:rsidRPr="00420418">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9</w:t>
      </w:r>
      <w:r w:rsidRPr="00420418">
        <w:rPr>
          <w:rFonts w:ascii="Tahoma" w:hAnsi="Tahoma" w:cs="Tahoma"/>
          <w:b/>
          <w:bCs/>
          <w:i w:val="0"/>
          <w:iCs w:val="0"/>
          <w:color w:val="auto"/>
          <w:sz w:val="22"/>
          <w:szCs w:val="22"/>
        </w:rPr>
        <w:fldChar w:fldCharType="end"/>
      </w:r>
      <w:r>
        <w:rPr>
          <w:rFonts w:ascii="Tahoma" w:hAnsi="Tahoma" w:cs="Tahoma"/>
          <w:b/>
          <w:bCs/>
          <w:i w:val="0"/>
          <w:iCs w:val="0"/>
          <w:color w:val="auto"/>
          <w:sz w:val="22"/>
          <w:szCs w:val="22"/>
        </w:rPr>
        <w:t xml:space="preserve"> </w:t>
      </w:r>
      <w:r w:rsidRPr="00420418">
        <w:rPr>
          <w:rFonts w:ascii="Tahoma" w:hAnsi="Tahoma" w:cs="Tahoma"/>
          <w:i w:val="0"/>
          <w:iCs w:val="0"/>
          <w:color w:val="auto"/>
          <w:sz w:val="22"/>
          <w:szCs w:val="22"/>
        </w:rPr>
        <w:t>Segmen Penumpang Naik dan Turun Menggunakan Moda Sepeda Motor Setelah Upaya</w:t>
      </w:r>
      <w:bookmarkEnd w:id="44"/>
    </w:p>
    <w:p w14:paraId="4BEFE9BD" w14:textId="13E06740" w:rsidR="00F4357C" w:rsidRDefault="00283B12" w:rsidP="00283B12">
      <w:pPr>
        <w:pStyle w:val="Caption"/>
        <w:spacing w:after="240"/>
        <w:ind w:left="929"/>
        <w:jc w:val="center"/>
        <w:rPr>
          <w:rFonts w:ascii="Tahoma" w:hAnsi="Tahoma" w:cs="Tahoma"/>
          <w:i w:val="0"/>
          <w:iCs w:val="0"/>
          <w:color w:val="auto"/>
          <w:sz w:val="22"/>
          <w:szCs w:val="22"/>
        </w:rPr>
      </w:pPr>
      <w:bookmarkStart w:id="45" w:name="_Toc169015588"/>
      <w:r>
        <w:rPr>
          <w:rFonts w:ascii="Tahoma" w:hAnsi="Tahoma" w:cs="Tahoma"/>
          <w:b/>
          <w:bCs/>
          <w:i w:val="0"/>
          <w:iCs w:val="0"/>
          <w:color w:val="auto"/>
          <w:sz w:val="22"/>
          <w:szCs w:val="22"/>
        </w:rPr>
        <w:lastRenderedPageBreak/>
        <w:t>Tabel</w:t>
      </w:r>
      <w:r w:rsidR="00F4357C" w:rsidRPr="007213B0">
        <w:rPr>
          <w:rFonts w:ascii="Tahoma" w:hAnsi="Tahoma" w:cs="Tahoma"/>
          <w:b/>
          <w:bCs/>
          <w:i w:val="0"/>
          <w:iCs w:val="0"/>
          <w:color w:val="auto"/>
          <w:sz w:val="22"/>
          <w:szCs w:val="22"/>
        </w:rPr>
        <w:t xml:space="preserve"> V. </w:t>
      </w:r>
      <w:r w:rsidR="00F4357C" w:rsidRPr="007213B0">
        <w:rPr>
          <w:rFonts w:ascii="Tahoma" w:hAnsi="Tahoma" w:cs="Tahoma"/>
          <w:b/>
          <w:bCs/>
          <w:i w:val="0"/>
          <w:iCs w:val="0"/>
          <w:color w:val="auto"/>
          <w:sz w:val="22"/>
          <w:szCs w:val="22"/>
        </w:rPr>
        <w:fldChar w:fldCharType="begin"/>
      </w:r>
      <w:r w:rsidR="00F4357C" w:rsidRPr="007213B0">
        <w:rPr>
          <w:rFonts w:ascii="Tahoma" w:hAnsi="Tahoma" w:cs="Tahoma"/>
          <w:b/>
          <w:bCs/>
          <w:i w:val="0"/>
          <w:iCs w:val="0"/>
          <w:color w:val="auto"/>
          <w:sz w:val="22"/>
          <w:szCs w:val="22"/>
        </w:rPr>
        <w:instrText xml:space="preserve"> SEQ Tabel_V. \* ARABIC </w:instrText>
      </w:r>
      <w:r w:rsidR="00F4357C" w:rsidRPr="007213B0">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15</w:t>
      </w:r>
      <w:r w:rsidR="00F4357C" w:rsidRPr="007213B0">
        <w:rPr>
          <w:rFonts w:ascii="Tahoma" w:hAnsi="Tahoma" w:cs="Tahoma"/>
          <w:b/>
          <w:bCs/>
          <w:i w:val="0"/>
          <w:iCs w:val="0"/>
          <w:color w:val="auto"/>
          <w:sz w:val="22"/>
          <w:szCs w:val="22"/>
        </w:rPr>
        <w:fldChar w:fldCharType="end"/>
      </w:r>
      <w:r w:rsidR="00F4357C">
        <w:rPr>
          <w:rFonts w:ascii="Tahoma" w:hAnsi="Tahoma" w:cs="Tahoma"/>
          <w:b/>
          <w:bCs/>
          <w:i w:val="0"/>
          <w:iCs w:val="0"/>
          <w:color w:val="auto"/>
          <w:sz w:val="22"/>
          <w:szCs w:val="22"/>
        </w:rPr>
        <w:t xml:space="preserve"> </w:t>
      </w:r>
      <w:r w:rsidR="00F4357C">
        <w:rPr>
          <w:rFonts w:ascii="Tahoma" w:hAnsi="Tahoma" w:cs="Tahoma"/>
          <w:color w:val="auto"/>
          <w:sz w:val="22"/>
          <w:szCs w:val="22"/>
        </w:rPr>
        <w:t xml:space="preserve">Segment Disutility </w:t>
      </w:r>
      <w:r w:rsidR="00F4357C">
        <w:rPr>
          <w:rFonts w:ascii="Tahoma" w:hAnsi="Tahoma" w:cs="Tahoma"/>
          <w:i w:val="0"/>
          <w:iCs w:val="0"/>
          <w:color w:val="auto"/>
          <w:sz w:val="22"/>
          <w:szCs w:val="22"/>
        </w:rPr>
        <w:t>Penumpang Naik Menggunakan Moda Motor Setelah Upaya</w:t>
      </w:r>
      <w:bookmarkEnd w:id="45"/>
    </w:p>
    <w:tbl>
      <w:tblPr>
        <w:tblW w:w="12777" w:type="dxa"/>
        <w:tblInd w:w="704" w:type="dxa"/>
        <w:tblLook w:val="04A0" w:firstRow="1" w:lastRow="0" w:firstColumn="1" w:lastColumn="0" w:noHBand="0" w:noVBand="1"/>
      </w:tblPr>
      <w:tblGrid>
        <w:gridCol w:w="2758"/>
        <w:gridCol w:w="954"/>
        <w:gridCol w:w="1228"/>
        <w:gridCol w:w="953"/>
        <w:gridCol w:w="1214"/>
        <w:gridCol w:w="643"/>
        <w:gridCol w:w="1171"/>
        <w:gridCol w:w="643"/>
        <w:gridCol w:w="1185"/>
        <w:gridCol w:w="643"/>
        <w:gridCol w:w="1163"/>
        <w:gridCol w:w="222"/>
      </w:tblGrid>
      <w:tr w:rsidR="00D22B51" w:rsidRPr="00D22B51" w14:paraId="4B28CECC" w14:textId="77777777" w:rsidTr="00D22B51">
        <w:trPr>
          <w:gridAfter w:val="1"/>
          <w:wAfter w:w="222" w:type="dxa"/>
          <w:trHeight w:val="240"/>
        </w:trPr>
        <w:tc>
          <w:tcPr>
            <w:tcW w:w="7107"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543E7C2"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Penumpang Masuk dengan Motor</w:t>
            </w:r>
          </w:p>
        </w:tc>
        <w:tc>
          <w:tcPr>
            <w:tcW w:w="364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91EEE65"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Berjalan</w:t>
            </w:r>
          </w:p>
        </w:tc>
        <w:tc>
          <w:tcPr>
            <w:tcW w:w="180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C6844"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Mengendarai</w:t>
            </w:r>
          </w:p>
        </w:tc>
      </w:tr>
      <w:tr w:rsidR="00D22B51" w:rsidRPr="00D22B51" w14:paraId="1C8C4C42" w14:textId="77777777" w:rsidTr="00D22B51">
        <w:trPr>
          <w:gridAfter w:val="1"/>
          <w:wAfter w:w="222" w:type="dxa"/>
          <w:trHeight w:val="240"/>
        </w:trPr>
        <w:tc>
          <w:tcPr>
            <w:tcW w:w="7107" w:type="dxa"/>
            <w:gridSpan w:val="5"/>
            <w:vMerge/>
            <w:tcBorders>
              <w:top w:val="single" w:sz="4" w:space="0" w:color="auto"/>
              <w:left w:val="single" w:sz="4" w:space="0" w:color="auto"/>
              <w:bottom w:val="single" w:sz="4" w:space="0" w:color="000000"/>
              <w:right w:val="single" w:sz="4" w:space="0" w:color="000000"/>
            </w:tcBorders>
            <w:vAlign w:val="center"/>
            <w:hideMark/>
          </w:tcPr>
          <w:p w14:paraId="779236A2"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81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F46CC7A"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Tidak membawa</w:t>
            </w:r>
          </w:p>
        </w:tc>
        <w:tc>
          <w:tcPr>
            <w:tcW w:w="182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A1F464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Membawa beban</w:t>
            </w:r>
          </w:p>
        </w:tc>
        <w:tc>
          <w:tcPr>
            <w:tcW w:w="1806" w:type="dxa"/>
            <w:gridSpan w:val="2"/>
            <w:vMerge/>
            <w:tcBorders>
              <w:top w:val="single" w:sz="4" w:space="0" w:color="auto"/>
              <w:left w:val="single" w:sz="4" w:space="0" w:color="auto"/>
              <w:bottom w:val="single" w:sz="4" w:space="0" w:color="auto"/>
              <w:right w:val="single" w:sz="4" w:space="0" w:color="auto"/>
            </w:tcBorders>
            <w:vAlign w:val="center"/>
            <w:hideMark/>
          </w:tcPr>
          <w:p w14:paraId="3CD6EE9A"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r>
      <w:tr w:rsidR="00D22B51" w:rsidRPr="00D22B51" w14:paraId="1EB18CB8" w14:textId="77777777" w:rsidTr="00D22B51">
        <w:trPr>
          <w:gridAfter w:val="1"/>
          <w:wAfter w:w="222" w:type="dxa"/>
          <w:trHeight w:val="450"/>
        </w:trPr>
        <w:tc>
          <w:tcPr>
            <w:tcW w:w="27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56504D"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Asal</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14:paraId="03536907"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Jarak (meter)</w:t>
            </w:r>
          </w:p>
        </w:tc>
        <w:tc>
          <w:tcPr>
            <w:tcW w:w="1228" w:type="dxa"/>
            <w:vMerge w:val="restart"/>
            <w:tcBorders>
              <w:top w:val="nil"/>
              <w:left w:val="single" w:sz="4" w:space="0" w:color="auto"/>
              <w:bottom w:val="single" w:sz="4" w:space="0" w:color="auto"/>
              <w:right w:val="single" w:sz="4" w:space="0" w:color="auto"/>
            </w:tcBorders>
            <w:shd w:val="clear" w:color="auto" w:fill="auto"/>
            <w:vAlign w:val="center"/>
            <w:hideMark/>
          </w:tcPr>
          <w:p w14:paraId="31F0D6DC"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Kecepatan (m/Menit)</w:t>
            </w:r>
          </w:p>
        </w:tc>
        <w:tc>
          <w:tcPr>
            <w:tcW w:w="953" w:type="dxa"/>
            <w:vMerge w:val="restart"/>
            <w:tcBorders>
              <w:top w:val="nil"/>
              <w:left w:val="single" w:sz="4" w:space="0" w:color="auto"/>
              <w:bottom w:val="single" w:sz="4" w:space="0" w:color="000000"/>
              <w:right w:val="single" w:sz="4" w:space="0" w:color="auto"/>
            </w:tcBorders>
            <w:shd w:val="clear" w:color="auto" w:fill="auto"/>
            <w:vAlign w:val="center"/>
            <w:hideMark/>
          </w:tcPr>
          <w:p w14:paraId="7F6F7AEE"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Waktu  (Menit)</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CBF877"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Hambatan</w:t>
            </w:r>
          </w:p>
        </w:tc>
        <w:tc>
          <w:tcPr>
            <w:tcW w:w="643"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1607DEC0"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Nilai</w:t>
            </w:r>
          </w:p>
        </w:tc>
        <w:tc>
          <w:tcPr>
            <w:tcW w:w="11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F9266B"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Segment Disutility</w:t>
            </w:r>
            <w:r w:rsidRPr="00D22B51">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nil"/>
              <w:bottom w:val="single" w:sz="4" w:space="0" w:color="auto"/>
              <w:right w:val="single" w:sz="4" w:space="0" w:color="auto"/>
            </w:tcBorders>
            <w:shd w:val="clear" w:color="auto" w:fill="auto"/>
            <w:noWrap/>
            <w:vAlign w:val="center"/>
            <w:hideMark/>
          </w:tcPr>
          <w:p w14:paraId="5F43B953"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Nilai</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442998EB"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Segment Disutility</w:t>
            </w:r>
            <w:r w:rsidRPr="00D22B51">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DC3B34"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Nilai</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14:paraId="3DD7E679"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Segment Disutility</w:t>
            </w:r>
            <w:r w:rsidRPr="00D22B51">
              <w:rPr>
                <w:rFonts w:ascii="Tahoma" w:eastAsia="Times New Roman" w:hAnsi="Tahoma" w:cs="Tahoma"/>
                <w:color w:val="000000"/>
                <w:kern w:val="0"/>
                <w:szCs w:val="22"/>
                <w:lang w:val="id-ID" w:eastAsia="id-ID" w:bidi="ar-SA"/>
                <w14:ligatures w14:val="none"/>
              </w:rPr>
              <w:t xml:space="preserve"> (Menit)</w:t>
            </w:r>
          </w:p>
        </w:tc>
      </w:tr>
      <w:tr w:rsidR="00D22B51" w:rsidRPr="00D22B51" w14:paraId="79C1DD2B" w14:textId="77777777" w:rsidTr="00D22B51">
        <w:trPr>
          <w:trHeight w:val="465"/>
        </w:trPr>
        <w:tc>
          <w:tcPr>
            <w:tcW w:w="2758" w:type="dxa"/>
            <w:vMerge/>
            <w:tcBorders>
              <w:top w:val="nil"/>
              <w:left w:val="single" w:sz="4" w:space="0" w:color="auto"/>
              <w:bottom w:val="single" w:sz="4" w:space="0" w:color="auto"/>
              <w:right w:val="single" w:sz="4" w:space="0" w:color="auto"/>
            </w:tcBorders>
            <w:vAlign w:val="center"/>
            <w:hideMark/>
          </w:tcPr>
          <w:p w14:paraId="1C7043BD"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954" w:type="dxa"/>
            <w:vMerge/>
            <w:tcBorders>
              <w:top w:val="nil"/>
              <w:left w:val="single" w:sz="4" w:space="0" w:color="auto"/>
              <w:bottom w:val="single" w:sz="4" w:space="0" w:color="auto"/>
              <w:right w:val="single" w:sz="4" w:space="0" w:color="auto"/>
            </w:tcBorders>
            <w:vAlign w:val="center"/>
            <w:hideMark/>
          </w:tcPr>
          <w:p w14:paraId="19E37BC9"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228" w:type="dxa"/>
            <w:vMerge/>
            <w:tcBorders>
              <w:top w:val="nil"/>
              <w:left w:val="single" w:sz="4" w:space="0" w:color="auto"/>
              <w:bottom w:val="single" w:sz="4" w:space="0" w:color="auto"/>
              <w:right w:val="single" w:sz="4" w:space="0" w:color="auto"/>
            </w:tcBorders>
            <w:vAlign w:val="center"/>
            <w:hideMark/>
          </w:tcPr>
          <w:p w14:paraId="4710847E"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953" w:type="dxa"/>
            <w:vMerge/>
            <w:tcBorders>
              <w:top w:val="nil"/>
              <w:left w:val="single" w:sz="4" w:space="0" w:color="auto"/>
              <w:bottom w:val="single" w:sz="4" w:space="0" w:color="000000"/>
              <w:right w:val="single" w:sz="4" w:space="0" w:color="auto"/>
            </w:tcBorders>
            <w:vAlign w:val="center"/>
            <w:hideMark/>
          </w:tcPr>
          <w:p w14:paraId="5FB7B1A2"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214" w:type="dxa"/>
            <w:vMerge/>
            <w:tcBorders>
              <w:top w:val="nil"/>
              <w:left w:val="single" w:sz="4" w:space="0" w:color="auto"/>
              <w:bottom w:val="single" w:sz="4" w:space="0" w:color="000000"/>
              <w:right w:val="single" w:sz="4" w:space="0" w:color="auto"/>
            </w:tcBorders>
            <w:vAlign w:val="center"/>
            <w:hideMark/>
          </w:tcPr>
          <w:p w14:paraId="25268838"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643" w:type="dxa"/>
            <w:vMerge/>
            <w:tcBorders>
              <w:top w:val="single" w:sz="4" w:space="0" w:color="auto"/>
              <w:left w:val="single" w:sz="4" w:space="0" w:color="auto"/>
              <w:bottom w:val="single" w:sz="4" w:space="0" w:color="auto"/>
              <w:right w:val="nil"/>
            </w:tcBorders>
            <w:vAlign w:val="center"/>
            <w:hideMark/>
          </w:tcPr>
          <w:p w14:paraId="52448331"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171" w:type="dxa"/>
            <w:vMerge/>
            <w:tcBorders>
              <w:top w:val="single" w:sz="4" w:space="0" w:color="auto"/>
              <w:left w:val="single" w:sz="4" w:space="0" w:color="auto"/>
              <w:bottom w:val="single" w:sz="4" w:space="0" w:color="000000"/>
              <w:right w:val="single" w:sz="4" w:space="0" w:color="auto"/>
            </w:tcBorders>
            <w:vAlign w:val="center"/>
            <w:hideMark/>
          </w:tcPr>
          <w:p w14:paraId="2969C725" w14:textId="77777777" w:rsidR="00D22B51" w:rsidRPr="00D22B51" w:rsidRDefault="00D22B51" w:rsidP="00D22B51">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nil"/>
              <w:bottom w:val="single" w:sz="4" w:space="0" w:color="auto"/>
              <w:right w:val="single" w:sz="4" w:space="0" w:color="auto"/>
            </w:tcBorders>
            <w:vAlign w:val="center"/>
            <w:hideMark/>
          </w:tcPr>
          <w:p w14:paraId="5A098FD6"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185" w:type="dxa"/>
            <w:vMerge/>
            <w:tcBorders>
              <w:top w:val="nil"/>
              <w:left w:val="single" w:sz="4" w:space="0" w:color="auto"/>
              <w:bottom w:val="single" w:sz="4" w:space="0" w:color="auto"/>
              <w:right w:val="single" w:sz="4" w:space="0" w:color="auto"/>
            </w:tcBorders>
            <w:vAlign w:val="center"/>
            <w:hideMark/>
          </w:tcPr>
          <w:p w14:paraId="3BDFE3D4" w14:textId="77777777" w:rsidR="00D22B51" w:rsidRPr="00D22B51" w:rsidRDefault="00D22B51" w:rsidP="00D22B51">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173402C0"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163" w:type="dxa"/>
            <w:vMerge/>
            <w:tcBorders>
              <w:top w:val="nil"/>
              <w:left w:val="single" w:sz="4" w:space="0" w:color="auto"/>
              <w:bottom w:val="single" w:sz="4" w:space="0" w:color="auto"/>
              <w:right w:val="single" w:sz="4" w:space="0" w:color="auto"/>
            </w:tcBorders>
            <w:vAlign w:val="center"/>
            <w:hideMark/>
          </w:tcPr>
          <w:p w14:paraId="415A4535" w14:textId="77777777" w:rsidR="00D22B51" w:rsidRPr="00D22B51" w:rsidRDefault="00D22B51" w:rsidP="00D22B51">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3F1DEAB4" w14:textId="77777777" w:rsidR="00D22B51" w:rsidRPr="00D22B51" w:rsidRDefault="00D22B51" w:rsidP="00D22B51">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D22B51" w:rsidRPr="00D22B51" w14:paraId="48A7F615" w14:textId="77777777" w:rsidTr="00D22B51">
        <w:trPr>
          <w:trHeight w:val="240"/>
        </w:trPr>
        <w:tc>
          <w:tcPr>
            <w:tcW w:w="2758" w:type="dxa"/>
            <w:tcBorders>
              <w:top w:val="nil"/>
              <w:left w:val="single" w:sz="4" w:space="0" w:color="auto"/>
              <w:bottom w:val="single" w:sz="4" w:space="0" w:color="auto"/>
              <w:right w:val="single" w:sz="4" w:space="0" w:color="auto"/>
            </w:tcBorders>
            <w:shd w:val="clear" w:color="auto" w:fill="auto"/>
            <w:noWrap/>
            <w:vAlign w:val="center"/>
            <w:hideMark/>
          </w:tcPr>
          <w:p w14:paraId="1D4EBC66"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1</w:t>
            </w:r>
          </w:p>
        </w:tc>
        <w:tc>
          <w:tcPr>
            <w:tcW w:w="954" w:type="dxa"/>
            <w:tcBorders>
              <w:top w:val="nil"/>
              <w:left w:val="nil"/>
              <w:bottom w:val="single" w:sz="4" w:space="0" w:color="auto"/>
              <w:right w:val="single" w:sz="4" w:space="0" w:color="auto"/>
            </w:tcBorders>
            <w:shd w:val="clear" w:color="auto" w:fill="auto"/>
            <w:noWrap/>
            <w:vAlign w:val="center"/>
            <w:hideMark/>
          </w:tcPr>
          <w:p w14:paraId="709E5F9B"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2</w:t>
            </w:r>
          </w:p>
        </w:tc>
        <w:tc>
          <w:tcPr>
            <w:tcW w:w="1228" w:type="dxa"/>
            <w:tcBorders>
              <w:top w:val="nil"/>
              <w:left w:val="nil"/>
              <w:bottom w:val="single" w:sz="4" w:space="0" w:color="auto"/>
              <w:right w:val="single" w:sz="4" w:space="0" w:color="auto"/>
            </w:tcBorders>
            <w:shd w:val="clear" w:color="auto" w:fill="auto"/>
            <w:noWrap/>
            <w:vAlign w:val="center"/>
            <w:hideMark/>
          </w:tcPr>
          <w:p w14:paraId="06C6B340"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3</w:t>
            </w:r>
          </w:p>
        </w:tc>
        <w:tc>
          <w:tcPr>
            <w:tcW w:w="953" w:type="dxa"/>
            <w:tcBorders>
              <w:top w:val="nil"/>
              <w:left w:val="nil"/>
              <w:bottom w:val="single" w:sz="4" w:space="0" w:color="auto"/>
              <w:right w:val="single" w:sz="4" w:space="0" w:color="auto"/>
            </w:tcBorders>
            <w:shd w:val="clear" w:color="auto" w:fill="auto"/>
            <w:noWrap/>
            <w:vAlign w:val="center"/>
            <w:hideMark/>
          </w:tcPr>
          <w:p w14:paraId="0FD74E22"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4</w:t>
            </w:r>
          </w:p>
        </w:tc>
        <w:tc>
          <w:tcPr>
            <w:tcW w:w="1214" w:type="dxa"/>
            <w:tcBorders>
              <w:top w:val="nil"/>
              <w:left w:val="nil"/>
              <w:bottom w:val="single" w:sz="4" w:space="0" w:color="auto"/>
              <w:right w:val="single" w:sz="4" w:space="0" w:color="auto"/>
            </w:tcBorders>
            <w:shd w:val="clear" w:color="auto" w:fill="auto"/>
            <w:noWrap/>
            <w:vAlign w:val="center"/>
            <w:hideMark/>
          </w:tcPr>
          <w:p w14:paraId="51DD2473"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5</w:t>
            </w:r>
          </w:p>
        </w:tc>
        <w:tc>
          <w:tcPr>
            <w:tcW w:w="643" w:type="dxa"/>
            <w:tcBorders>
              <w:top w:val="nil"/>
              <w:left w:val="nil"/>
              <w:bottom w:val="single" w:sz="4" w:space="0" w:color="auto"/>
              <w:right w:val="single" w:sz="4" w:space="0" w:color="auto"/>
            </w:tcBorders>
            <w:shd w:val="clear" w:color="auto" w:fill="auto"/>
            <w:noWrap/>
            <w:vAlign w:val="center"/>
            <w:hideMark/>
          </w:tcPr>
          <w:p w14:paraId="2BCC2F2A"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6</w:t>
            </w:r>
          </w:p>
        </w:tc>
        <w:tc>
          <w:tcPr>
            <w:tcW w:w="1171" w:type="dxa"/>
            <w:tcBorders>
              <w:top w:val="nil"/>
              <w:left w:val="nil"/>
              <w:bottom w:val="single" w:sz="4" w:space="0" w:color="auto"/>
              <w:right w:val="single" w:sz="4" w:space="0" w:color="auto"/>
            </w:tcBorders>
            <w:shd w:val="clear" w:color="auto" w:fill="auto"/>
            <w:noWrap/>
            <w:vAlign w:val="center"/>
            <w:hideMark/>
          </w:tcPr>
          <w:p w14:paraId="533A1A80"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7</w:t>
            </w:r>
          </w:p>
        </w:tc>
        <w:tc>
          <w:tcPr>
            <w:tcW w:w="643" w:type="dxa"/>
            <w:tcBorders>
              <w:top w:val="nil"/>
              <w:left w:val="nil"/>
              <w:bottom w:val="single" w:sz="4" w:space="0" w:color="auto"/>
              <w:right w:val="single" w:sz="4" w:space="0" w:color="auto"/>
            </w:tcBorders>
            <w:shd w:val="clear" w:color="auto" w:fill="auto"/>
            <w:noWrap/>
            <w:vAlign w:val="center"/>
            <w:hideMark/>
          </w:tcPr>
          <w:p w14:paraId="77177BD6"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8</w:t>
            </w:r>
          </w:p>
        </w:tc>
        <w:tc>
          <w:tcPr>
            <w:tcW w:w="1185" w:type="dxa"/>
            <w:tcBorders>
              <w:top w:val="nil"/>
              <w:left w:val="nil"/>
              <w:bottom w:val="single" w:sz="4" w:space="0" w:color="auto"/>
              <w:right w:val="single" w:sz="4" w:space="0" w:color="auto"/>
            </w:tcBorders>
            <w:shd w:val="clear" w:color="auto" w:fill="auto"/>
            <w:noWrap/>
            <w:vAlign w:val="center"/>
            <w:hideMark/>
          </w:tcPr>
          <w:p w14:paraId="5AF6AAB1"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9</w:t>
            </w:r>
          </w:p>
        </w:tc>
        <w:tc>
          <w:tcPr>
            <w:tcW w:w="643" w:type="dxa"/>
            <w:tcBorders>
              <w:top w:val="nil"/>
              <w:left w:val="nil"/>
              <w:bottom w:val="single" w:sz="4" w:space="0" w:color="auto"/>
              <w:right w:val="single" w:sz="4" w:space="0" w:color="auto"/>
            </w:tcBorders>
            <w:shd w:val="clear" w:color="auto" w:fill="auto"/>
            <w:noWrap/>
            <w:vAlign w:val="center"/>
            <w:hideMark/>
          </w:tcPr>
          <w:p w14:paraId="43FF1C25"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10</w:t>
            </w:r>
          </w:p>
        </w:tc>
        <w:tc>
          <w:tcPr>
            <w:tcW w:w="1163" w:type="dxa"/>
            <w:tcBorders>
              <w:top w:val="nil"/>
              <w:left w:val="nil"/>
              <w:bottom w:val="single" w:sz="4" w:space="0" w:color="auto"/>
              <w:right w:val="single" w:sz="4" w:space="0" w:color="auto"/>
            </w:tcBorders>
            <w:shd w:val="clear" w:color="auto" w:fill="auto"/>
            <w:noWrap/>
            <w:vAlign w:val="center"/>
            <w:hideMark/>
          </w:tcPr>
          <w:p w14:paraId="2CE79B19"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11</w:t>
            </w:r>
          </w:p>
        </w:tc>
        <w:tc>
          <w:tcPr>
            <w:tcW w:w="222" w:type="dxa"/>
            <w:vAlign w:val="center"/>
            <w:hideMark/>
          </w:tcPr>
          <w:p w14:paraId="4C35D7E3" w14:textId="77777777" w:rsidR="00D22B51" w:rsidRPr="00D22B51" w:rsidRDefault="00D22B51" w:rsidP="00D22B5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22B51" w:rsidRPr="00D22B51" w14:paraId="4556FE64" w14:textId="77777777" w:rsidTr="00D22B51">
        <w:trPr>
          <w:trHeight w:val="240"/>
        </w:trPr>
        <w:tc>
          <w:tcPr>
            <w:tcW w:w="2758" w:type="dxa"/>
            <w:tcBorders>
              <w:top w:val="nil"/>
              <w:left w:val="single" w:sz="4" w:space="0" w:color="auto"/>
              <w:bottom w:val="single" w:sz="4" w:space="0" w:color="auto"/>
              <w:right w:val="single" w:sz="4" w:space="0" w:color="auto"/>
            </w:tcBorders>
            <w:shd w:val="clear" w:color="auto" w:fill="auto"/>
            <w:noWrap/>
            <w:vAlign w:val="center"/>
            <w:hideMark/>
          </w:tcPr>
          <w:p w14:paraId="6E985C91"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Gerbang Masuk - Parkir Motor</w:t>
            </w:r>
          </w:p>
        </w:tc>
        <w:tc>
          <w:tcPr>
            <w:tcW w:w="954" w:type="dxa"/>
            <w:tcBorders>
              <w:top w:val="nil"/>
              <w:left w:val="nil"/>
              <w:bottom w:val="single" w:sz="4" w:space="0" w:color="auto"/>
              <w:right w:val="single" w:sz="4" w:space="0" w:color="auto"/>
            </w:tcBorders>
            <w:shd w:val="clear" w:color="auto" w:fill="auto"/>
            <w:noWrap/>
            <w:vAlign w:val="center"/>
            <w:hideMark/>
          </w:tcPr>
          <w:p w14:paraId="662417D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30</w:t>
            </w:r>
          </w:p>
        </w:tc>
        <w:tc>
          <w:tcPr>
            <w:tcW w:w="1228" w:type="dxa"/>
            <w:tcBorders>
              <w:top w:val="nil"/>
              <w:left w:val="nil"/>
              <w:bottom w:val="single" w:sz="4" w:space="0" w:color="auto"/>
              <w:right w:val="single" w:sz="4" w:space="0" w:color="auto"/>
            </w:tcBorders>
            <w:shd w:val="clear" w:color="auto" w:fill="auto"/>
            <w:noWrap/>
            <w:vAlign w:val="center"/>
            <w:hideMark/>
          </w:tcPr>
          <w:p w14:paraId="11B2918F"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169</w:t>
            </w:r>
          </w:p>
        </w:tc>
        <w:tc>
          <w:tcPr>
            <w:tcW w:w="953" w:type="dxa"/>
            <w:tcBorders>
              <w:top w:val="nil"/>
              <w:left w:val="nil"/>
              <w:bottom w:val="single" w:sz="4" w:space="0" w:color="auto"/>
              <w:right w:val="single" w:sz="4" w:space="0" w:color="auto"/>
            </w:tcBorders>
            <w:shd w:val="clear" w:color="auto" w:fill="auto"/>
            <w:noWrap/>
            <w:vAlign w:val="center"/>
            <w:hideMark/>
          </w:tcPr>
          <w:p w14:paraId="0A86CC4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0,18</w:t>
            </w:r>
          </w:p>
        </w:tc>
        <w:tc>
          <w:tcPr>
            <w:tcW w:w="1214" w:type="dxa"/>
            <w:tcBorders>
              <w:top w:val="nil"/>
              <w:left w:val="nil"/>
              <w:bottom w:val="single" w:sz="4" w:space="0" w:color="auto"/>
              <w:right w:val="single" w:sz="4" w:space="0" w:color="auto"/>
            </w:tcBorders>
            <w:shd w:val="clear" w:color="auto" w:fill="auto"/>
            <w:noWrap/>
            <w:vAlign w:val="center"/>
            <w:hideMark/>
          </w:tcPr>
          <w:p w14:paraId="7056A104"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3,00</w:t>
            </w:r>
          </w:p>
        </w:tc>
        <w:tc>
          <w:tcPr>
            <w:tcW w:w="643" w:type="dxa"/>
            <w:tcBorders>
              <w:top w:val="nil"/>
              <w:left w:val="nil"/>
              <w:bottom w:val="single" w:sz="4" w:space="0" w:color="auto"/>
              <w:right w:val="single" w:sz="4" w:space="0" w:color="auto"/>
            </w:tcBorders>
            <w:shd w:val="clear" w:color="auto" w:fill="auto"/>
            <w:noWrap/>
            <w:vAlign w:val="center"/>
            <w:hideMark/>
          </w:tcPr>
          <w:p w14:paraId="466C1AA0"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3C4655D9"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71584AFC"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634187A0"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63FCFC7C"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7B6F0872"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3,18</w:t>
            </w:r>
          </w:p>
        </w:tc>
        <w:tc>
          <w:tcPr>
            <w:tcW w:w="222" w:type="dxa"/>
            <w:vAlign w:val="center"/>
            <w:hideMark/>
          </w:tcPr>
          <w:p w14:paraId="6DA3F0BA" w14:textId="77777777" w:rsidR="00D22B51" w:rsidRPr="00D22B51" w:rsidRDefault="00D22B51" w:rsidP="00D22B5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22B51" w:rsidRPr="00D22B51" w14:paraId="57D5CCCB" w14:textId="77777777" w:rsidTr="00D22B51">
        <w:trPr>
          <w:trHeight w:val="240"/>
        </w:trPr>
        <w:tc>
          <w:tcPr>
            <w:tcW w:w="2758" w:type="dxa"/>
            <w:tcBorders>
              <w:top w:val="nil"/>
              <w:left w:val="single" w:sz="4" w:space="0" w:color="auto"/>
              <w:bottom w:val="single" w:sz="4" w:space="0" w:color="auto"/>
              <w:right w:val="single" w:sz="4" w:space="0" w:color="auto"/>
            </w:tcBorders>
            <w:shd w:val="clear" w:color="auto" w:fill="auto"/>
            <w:noWrap/>
            <w:vAlign w:val="center"/>
            <w:hideMark/>
          </w:tcPr>
          <w:p w14:paraId="356A0EAE"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Parkir Motor - Ruang Tunggu</w:t>
            </w:r>
          </w:p>
        </w:tc>
        <w:tc>
          <w:tcPr>
            <w:tcW w:w="954" w:type="dxa"/>
            <w:tcBorders>
              <w:top w:val="nil"/>
              <w:left w:val="nil"/>
              <w:bottom w:val="single" w:sz="4" w:space="0" w:color="auto"/>
              <w:right w:val="single" w:sz="4" w:space="0" w:color="auto"/>
            </w:tcBorders>
            <w:shd w:val="clear" w:color="auto" w:fill="auto"/>
            <w:noWrap/>
            <w:vAlign w:val="center"/>
            <w:hideMark/>
          </w:tcPr>
          <w:p w14:paraId="40C20692"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83</w:t>
            </w:r>
          </w:p>
        </w:tc>
        <w:tc>
          <w:tcPr>
            <w:tcW w:w="1228" w:type="dxa"/>
            <w:tcBorders>
              <w:top w:val="nil"/>
              <w:left w:val="nil"/>
              <w:bottom w:val="single" w:sz="4" w:space="0" w:color="auto"/>
              <w:right w:val="single" w:sz="4" w:space="0" w:color="auto"/>
            </w:tcBorders>
            <w:shd w:val="clear" w:color="auto" w:fill="auto"/>
            <w:noWrap/>
            <w:vAlign w:val="center"/>
            <w:hideMark/>
          </w:tcPr>
          <w:p w14:paraId="6E82F550"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54</w:t>
            </w:r>
          </w:p>
        </w:tc>
        <w:tc>
          <w:tcPr>
            <w:tcW w:w="953" w:type="dxa"/>
            <w:tcBorders>
              <w:top w:val="nil"/>
              <w:left w:val="nil"/>
              <w:bottom w:val="single" w:sz="4" w:space="0" w:color="auto"/>
              <w:right w:val="single" w:sz="4" w:space="0" w:color="auto"/>
            </w:tcBorders>
            <w:shd w:val="clear" w:color="auto" w:fill="auto"/>
            <w:noWrap/>
            <w:vAlign w:val="center"/>
            <w:hideMark/>
          </w:tcPr>
          <w:p w14:paraId="3109FBF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1,54</w:t>
            </w:r>
          </w:p>
        </w:tc>
        <w:tc>
          <w:tcPr>
            <w:tcW w:w="1214" w:type="dxa"/>
            <w:tcBorders>
              <w:top w:val="nil"/>
              <w:left w:val="nil"/>
              <w:bottom w:val="single" w:sz="4" w:space="0" w:color="auto"/>
              <w:right w:val="single" w:sz="4" w:space="0" w:color="auto"/>
            </w:tcBorders>
            <w:shd w:val="clear" w:color="auto" w:fill="auto"/>
            <w:noWrap/>
            <w:vAlign w:val="center"/>
            <w:hideMark/>
          </w:tcPr>
          <w:p w14:paraId="67132C62"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659A91A7"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1,25</w:t>
            </w:r>
          </w:p>
        </w:tc>
        <w:tc>
          <w:tcPr>
            <w:tcW w:w="1171" w:type="dxa"/>
            <w:tcBorders>
              <w:top w:val="nil"/>
              <w:left w:val="nil"/>
              <w:bottom w:val="single" w:sz="4" w:space="0" w:color="auto"/>
              <w:right w:val="single" w:sz="4" w:space="0" w:color="auto"/>
            </w:tcBorders>
            <w:shd w:val="clear" w:color="auto" w:fill="auto"/>
            <w:noWrap/>
            <w:vAlign w:val="center"/>
            <w:hideMark/>
          </w:tcPr>
          <w:p w14:paraId="75D29CA4"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1,92</w:t>
            </w:r>
          </w:p>
        </w:tc>
        <w:tc>
          <w:tcPr>
            <w:tcW w:w="643" w:type="dxa"/>
            <w:tcBorders>
              <w:top w:val="nil"/>
              <w:left w:val="nil"/>
              <w:bottom w:val="single" w:sz="4" w:space="0" w:color="auto"/>
              <w:right w:val="single" w:sz="4" w:space="0" w:color="auto"/>
            </w:tcBorders>
            <w:shd w:val="clear" w:color="auto" w:fill="auto"/>
            <w:noWrap/>
            <w:vAlign w:val="center"/>
            <w:hideMark/>
          </w:tcPr>
          <w:p w14:paraId="2BD02BC7"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6C2C2FDB"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4,61</w:t>
            </w:r>
          </w:p>
        </w:tc>
        <w:tc>
          <w:tcPr>
            <w:tcW w:w="643" w:type="dxa"/>
            <w:tcBorders>
              <w:top w:val="nil"/>
              <w:left w:val="nil"/>
              <w:bottom w:val="single" w:sz="4" w:space="0" w:color="auto"/>
              <w:right w:val="single" w:sz="4" w:space="0" w:color="auto"/>
            </w:tcBorders>
            <w:shd w:val="clear" w:color="auto" w:fill="auto"/>
            <w:noWrap/>
            <w:vAlign w:val="center"/>
            <w:hideMark/>
          </w:tcPr>
          <w:p w14:paraId="7634D818"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64531484"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222" w:type="dxa"/>
            <w:vAlign w:val="center"/>
            <w:hideMark/>
          </w:tcPr>
          <w:p w14:paraId="6246F946" w14:textId="77777777" w:rsidR="00D22B51" w:rsidRPr="00D22B51" w:rsidRDefault="00D22B51" w:rsidP="00D22B5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22B51" w:rsidRPr="00D22B51" w14:paraId="3F62A1BE" w14:textId="77777777" w:rsidTr="00D22B51">
        <w:trPr>
          <w:trHeight w:val="240"/>
        </w:trPr>
        <w:tc>
          <w:tcPr>
            <w:tcW w:w="2758" w:type="dxa"/>
            <w:tcBorders>
              <w:top w:val="nil"/>
              <w:left w:val="single" w:sz="4" w:space="0" w:color="auto"/>
              <w:bottom w:val="single" w:sz="4" w:space="0" w:color="auto"/>
              <w:right w:val="single" w:sz="4" w:space="0" w:color="auto"/>
            </w:tcBorders>
            <w:shd w:val="clear" w:color="auto" w:fill="auto"/>
            <w:noWrap/>
            <w:vAlign w:val="center"/>
            <w:hideMark/>
          </w:tcPr>
          <w:p w14:paraId="401E63D5"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Ruang Tunggu - Kereta</w:t>
            </w:r>
          </w:p>
        </w:tc>
        <w:tc>
          <w:tcPr>
            <w:tcW w:w="954" w:type="dxa"/>
            <w:tcBorders>
              <w:top w:val="nil"/>
              <w:left w:val="nil"/>
              <w:bottom w:val="single" w:sz="4" w:space="0" w:color="auto"/>
              <w:right w:val="single" w:sz="4" w:space="0" w:color="auto"/>
            </w:tcBorders>
            <w:shd w:val="clear" w:color="auto" w:fill="auto"/>
            <w:noWrap/>
            <w:vAlign w:val="center"/>
            <w:hideMark/>
          </w:tcPr>
          <w:p w14:paraId="68E8C548"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7</w:t>
            </w:r>
          </w:p>
        </w:tc>
        <w:tc>
          <w:tcPr>
            <w:tcW w:w="1228" w:type="dxa"/>
            <w:tcBorders>
              <w:top w:val="nil"/>
              <w:left w:val="nil"/>
              <w:bottom w:val="single" w:sz="4" w:space="0" w:color="auto"/>
              <w:right w:val="single" w:sz="4" w:space="0" w:color="auto"/>
            </w:tcBorders>
            <w:shd w:val="clear" w:color="auto" w:fill="auto"/>
            <w:noWrap/>
            <w:vAlign w:val="center"/>
            <w:hideMark/>
          </w:tcPr>
          <w:p w14:paraId="44E5525E"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54</w:t>
            </w:r>
          </w:p>
        </w:tc>
        <w:tc>
          <w:tcPr>
            <w:tcW w:w="953" w:type="dxa"/>
            <w:tcBorders>
              <w:top w:val="nil"/>
              <w:left w:val="nil"/>
              <w:bottom w:val="single" w:sz="4" w:space="0" w:color="auto"/>
              <w:right w:val="single" w:sz="4" w:space="0" w:color="auto"/>
            </w:tcBorders>
            <w:shd w:val="clear" w:color="auto" w:fill="auto"/>
            <w:noWrap/>
            <w:vAlign w:val="center"/>
            <w:hideMark/>
          </w:tcPr>
          <w:p w14:paraId="2C95B99D"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0,13</w:t>
            </w:r>
          </w:p>
        </w:tc>
        <w:tc>
          <w:tcPr>
            <w:tcW w:w="1214" w:type="dxa"/>
            <w:tcBorders>
              <w:top w:val="nil"/>
              <w:left w:val="nil"/>
              <w:bottom w:val="single" w:sz="4" w:space="0" w:color="auto"/>
              <w:right w:val="single" w:sz="4" w:space="0" w:color="auto"/>
            </w:tcBorders>
            <w:shd w:val="clear" w:color="auto" w:fill="auto"/>
            <w:noWrap/>
            <w:vAlign w:val="center"/>
            <w:hideMark/>
          </w:tcPr>
          <w:p w14:paraId="06FE913C"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1,00</w:t>
            </w:r>
          </w:p>
        </w:tc>
        <w:tc>
          <w:tcPr>
            <w:tcW w:w="643" w:type="dxa"/>
            <w:tcBorders>
              <w:top w:val="nil"/>
              <w:left w:val="nil"/>
              <w:bottom w:val="single" w:sz="4" w:space="0" w:color="auto"/>
              <w:right w:val="single" w:sz="4" w:space="0" w:color="auto"/>
            </w:tcBorders>
            <w:shd w:val="clear" w:color="auto" w:fill="auto"/>
            <w:noWrap/>
            <w:vAlign w:val="center"/>
            <w:hideMark/>
          </w:tcPr>
          <w:p w14:paraId="6F164C10"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1,25</w:t>
            </w:r>
          </w:p>
        </w:tc>
        <w:tc>
          <w:tcPr>
            <w:tcW w:w="1171" w:type="dxa"/>
            <w:tcBorders>
              <w:top w:val="nil"/>
              <w:left w:val="nil"/>
              <w:bottom w:val="single" w:sz="4" w:space="0" w:color="auto"/>
              <w:right w:val="single" w:sz="4" w:space="0" w:color="auto"/>
            </w:tcBorders>
            <w:shd w:val="clear" w:color="auto" w:fill="auto"/>
            <w:noWrap/>
            <w:vAlign w:val="center"/>
            <w:hideMark/>
          </w:tcPr>
          <w:p w14:paraId="4570F487"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1,16</w:t>
            </w:r>
          </w:p>
        </w:tc>
        <w:tc>
          <w:tcPr>
            <w:tcW w:w="643" w:type="dxa"/>
            <w:tcBorders>
              <w:top w:val="nil"/>
              <w:left w:val="nil"/>
              <w:bottom w:val="single" w:sz="4" w:space="0" w:color="auto"/>
              <w:right w:val="single" w:sz="4" w:space="0" w:color="auto"/>
            </w:tcBorders>
            <w:shd w:val="clear" w:color="auto" w:fill="auto"/>
            <w:noWrap/>
            <w:vAlign w:val="center"/>
            <w:hideMark/>
          </w:tcPr>
          <w:p w14:paraId="1961BC7B"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5588819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1,39</w:t>
            </w:r>
          </w:p>
        </w:tc>
        <w:tc>
          <w:tcPr>
            <w:tcW w:w="643" w:type="dxa"/>
            <w:tcBorders>
              <w:top w:val="nil"/>
              <w:left w:val="nil"/>
              <w:bottom w:val="single" w:sz="4" w:space="0" w:color="auto"/>
              <w:right w:val="single" w:sz="4" w:space="0" w:color="auto"/>
            </w:tcBorders>
            <w:shd w:val="clear" w:color="auto" w:fill="auto"/>
            <w:noWrap/>
            <w:vAlign w:val="center"/>
            <w:hideMark/>
          </w:tcPr>
          <w:p w14:paraId="70DF6B1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461B71BF"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222" w:type="dxa"/>
            <w:vAlign w:val="center"/>
            <w:hideMark/>
          </w:tcPr>
          <w:p w14:paraId="25E78EEB" w14:textId="77777777" w:rsidR="00D22B51" w:rsidRPr="00D22B51" w:rsidRDefault="00D22B51" w:rsidP="00D22B5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22B51" w:rsidRPr="00D22B51" w14:paraId="6482875D" w14:textId="77777777" w:rsidTr="00D22B51">
        <w:trPr>
          <w:trHeight w:val="240"/>
        </w:trPr>
        <w:tc>
          <w:tcPr>
            <w:tcW w:w="2758" w:type="dxa"/>
            <w:tcBorders>
              <w:top w:val="nil"/>
              <w:left w:val="single" w:sz="4" w:space="0" w:color="auto"/>
              <w:bottom w:val="single" w:sz="4" w:space="0" w:color="auto"/>
              <w:right w:val="single" w:sz="4" w:space="0" w:color="auto"/>
            </w:tcBorders>
            <w:shd w:val="clear" w:color="auto" w:fill="auto"/>
            <w:noWrap/>
            <w:vAlign w:val="center"/>
            <w:hideMark/>
          </w:tcPr>
          <w:p w14:paraId="45E3BDBB"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Total</w:t>
            </w:r>
          </w:p>
        </w:tc>
        <w:tc>
          <w:tcPr>
            <w:tcW w:w="954" w:type="dxa"/>
            <w:tcBorders>
              <w:top w:val="nil"/>
              <w:left w:val="nil"/>
              <w:bottom w:val="single" w:sz="4" w:space="0" w:color="auto"/>
              <w:right w:val="single" w:sz="4" w:space="0" w:color="auto"/>
            </w:tcBorders>
            <w:shd w:val="clear" w:color="auto" w:fill="auto"/>
            <w:noWrap/>
            <w:vAlign w:val="center"/>
            <w:hideMark/>
          </w:tcPr>
          <w:p w14:paraId="4CF2824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120</w:t>
            </w:r>
          </w:p>
        </w:tc>
        <w:tc>
          <w:tcPr>
            <w:tcW w:w="1228" w:type="dxa"/>
            <w:tcBorders>
              <w:top w:val="nil"/>
              <w:left w:val="nil"/>
              <w:bottom w:val="single" w:sz="4" w:space="0" w:color="auto"/>
              <w:right w:val="single" w:sz="4" w:space="0" w:color="auto"/>
            </w:tcBorders>
            <w:shd w:val="clear" w:color="auto" w:fill="auto"/>
            <w:noWrap/>
            <w:vAlign w:val="center"/>
            <w:hideMark/>
          </w:tcPr>
          <w:p w14:paraId="0E7BD0DB"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953" w:type="dxa"/>
            <w:tcBorders>
              <w:top w:val="nil"/>
              <w:left w:val="nil"/>
              <w:bottom w:val="single" w:sz="4" w:space="0" w:color="auto"/>
              <w:right w:val="single" w:sz="4" w:space="0" w:color="auto"/>
            </w:tcBorders>
            <w:shd w:val="clear" w:color="auto" w:fill="auto"/>
            <w:noWrap/>
            <w:vAlign w:val="center"/>
            <w:hideMark/>
          </w:tcPr>
          <w:p w14:paraId="3F0821D9"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1,84</w:t>
            </w:r>
          </w:p>
        </w:tc>
        <w:tc>
          <w:tcPr>
            <w:tcW w:w="1214" w:type="dxa"/>
            <w:tcBorders>
              <w:top w:val="nil"/>
              <w:left w:val="nil"/>
              <w:bottom w:val="single" w:sz="4" w:space="0" w:color="auto"/>
              <w:right w:val="single" w:sz="4" w:space="0" w:color="auto"/>
            </w:tcBorders>
            <w:shd w:val="clear" w:color="auto" w:fill="auto"/>
            <w:noWrap/>
            <w:vAlign w:val="center"/>
            <w:hideMark/>
          </w:tcPr>
          <w:p w14:paraId="360755D4"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5274713E"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58293F73"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3,08</w:t>
            </w:r>
          </w:p>
        </w:tc>
        <w:tc>
          <w:tcPr>
            <w:tcW w:w="643" w:type="dxa"/>
            <w:tcBorders>
              <w:top w:val="nil"/>
              <w:left w:val="nil"/>
              <w:bottom w:val="single" w:sz="4" w:space="0" w:color="auto"/>
              <w:right w:val="single" w:sz="4" w:space="0" w:color="auto"/>
            </w:tcBorders>
            <w:shd w:val="clear" w:color="auto" w:fill="auto"/>
            <w:noWrap/>
            <w:vAlign w:val="center"/>
            <w:hideMark/>
          </w:tcPr>
          <w:p w14:paraId="4173F625"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18B6BB57"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6,00</w:t>
            </w:r>
          </w:p>
        </w:tc>
        <w:tc>
          <w:tcPr>
            <w:tcW w:w="643" w:type="dxa"/>
            <w:tcBorders>
              <w:top w:val="nil"/>
              <w:left w:val="nil"/>
              <w:bottom w:val="single" w:sz="4" w:space="0" w:color="auto"/>
              <w:right w:val="single" w:sz="4" w:space="0" w:color="auto"/>
            </w:tcBorders>
            <w:shd w:val="clear" w:color="auto" w:fill="auto"/>
            <w:noWrap/>
            <w:vAlign w:val="center"/>
            <w:hideMark/>
          </w:tcPr>
          <w:p w14:paraId="353DC08A"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1D102FFF"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3,18</w:t>
            </w:r>
          </w:p>
        </w:tc>
        <w:tc>
          <w:tcPr>
            <w:tcW w:w="222" w:type="dxa"/>
            <w:vAlign w:val="center"/>
            <w:hideMark/>
          </w:tcPr>
          <w:p w14:paraId="110E1684" w14:textId="77777777" w:rsidR="00D22B51" w:rsidRPr="00D22B51" w:rsidRDefault="00D22B51" w:rsidP="00D22B5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22B51" w:rsidRPr="00D22B51" w14:paraId="22877281" w14:textId="77777777" w:rsidTr="00D22B51">
        <w:trPr>
          <w:trHeight w:val="240"/>
        </w:trPr>
        <w:tc>
          <w:tcPr>
            <w:tcW w:w="2758" w:type="dxa"/>
            <w:tcBorders>
              <w:top w:val="nil"/>
              <w:left w:val="single" w:sz="4" w:space="0" w:color="auto"/>
              <w:bottom w:val="single" w:sz="4" w:space="0" w:color="auto"/>
              <w:right w:val="single" w:sz="4" w:space="0" w:color="auto"/>
            </w:tcBorders>
            <w:shd w:val="clear" w:color="auto" w:fill="auto"/>
            <w:noWrap/>
            <w:vAlign w:val="center"/>
            <w:hideMark/>
          </w:tcPr>
          <w:p w14:paraId="7E8FEA93"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Total Nilai Waktu</w:t>
            </w:r>
          </w:p>
        </w:tc>
        <w:tc>
          <w:tcPr>
            <w:tcW w:w="954" w:type="dxa"/>
            <w:tcBorders>
              <w:top w:val="nil"/>
              <w:left w:val="nil"/>
              <w:bottom w:val="single" w:sz="4" w:space="0" w:color="auto"/>
              <w:right w:val="single" w:sz="4" w:space="0" w:color="auto"/>
            </w:tcBorders>
            <w:shd w:val="clear" w:color="auto" w:fill="auto"/>
            <w:noWrap/>
            <w:vAlign w:val="center"/>
            <w:hideMark/>
          </w:tcPr>
          <w:p w14:paraId="722709E7"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228" w:type="dxa"/>
            <w:tcBorders>
              <w:top w:val="nil"/>
              <w:left w:val="nil"/>
              <w:bottom w:val="single" w:sz="4" w:space="0" w:color="auto"/>
              <w:right w:val="single" w:sz="4" w:space="0" w:color="auto"/>
            </w:tcBorders>
            <w:shd w:val="clear" w:color="auto" w:fill="auto"/>
            <w:noWrap/>
            <w:vAlign w:val="center"/>
            <w:hideMark/>
          </w:tcPr>
          <w:p w14:paraId="5EB3D089"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953" w:type="dxa"/>
            <w:tcBorders>
              <w:top w:val="nil"/>
              <w:left w:val="nil"/>
              <w:bottom w:val="single" w:sz="4" w:space="0" w:color="auto"/>
              <w:right w:val="single" w:sz="4" w:space="0" w:color="auto"/>
            </w:tcBorders>
            <w:shd w:val="clear" w:color="auto" w:fill="auto"/>
            <w:noWrap/>
            <w:vAlign w:val="center"/>
            <w:hideMark/>
          </w:tcPr>
          <w:p w14:paraId="33540E15"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214" w:type="dxa"/>
            <w:tcBorders>
              <w:top w:val="nil"/>
              <w:left w:val="nil"/>
              <w:bottom w:val="single" w:sz="4" w:space="0" w:color="auto"/>
              <w:right w:val="single" w:sz="4" w:space="0" w:color="auto"/>
            </w:tcBorders>
            <w:shd w:val="clear" w:color="auto" w:fill="auto"/>
            <w:noWrap/>
            <w:vAlign w:val="center"/>
            <w:hideMark/>
          </w:tcPr>
          <w:p w14:paraId="3AAD0E33"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1C069AD0"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446DE0B3"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46520347"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535482E0"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6C2D9B2C"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2CA6D1FC"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9,18</w:t>
            </w:r>
          </w:p>
        </w:tc>
        <w:tc>
          <w:tcPr>
            <w:tcW w:w="222" w:type="dxa"/>
            <w:vAlign w:val="center"/>
            <w:hideMark/>
          </w:tcPr>
          <w:p w14:paraId="16D272B6" w14:textId="77777777" w:rsidR="00D22B51" w:rsidRPr="00D22B51" w:rsidRDefault="00D22B51" w:rsidP="00D22B51">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20A8CEB0" w14:textId="77777777" w:rsidR="00F4357C" w:rsidRPr="00F4357C" w:rsidRDefault="00F4357C" w:rsidP="00D22B51">
      <w:pPr>
        <w:ind w:firstLine="851"/>
        <w:rPr>
          <w:rFonts w:ascii="Tahoma" w:hAnsi="Tahoma" w:cs="Tahoma"/>
          <w:i/>
          <w:iCs/>
          <w:sz w:val="20"/>
          <w:szCs w:val="20"/>
          <w:lang w:val="id-ID" w:bidi="ar-SA"/>
        </w:rPr>
      </w:pPr>
      <w:r w:rsidRPr="00F4357C">
        <w:rPr>
          <w:rFonts w:ascii="Tahoma" w:hAnsi="Tahoma" w:cs="Tahoma"/>
          <w:i/>
          <w:iCs/>
          <w:sz w:val="20"/>
          <w:szCs w:val="20"/>
          <w:lang w:val="id-ID" w:bidi="ar-SA"/>
        </w:rPr>
        <w:t>Sumber: Hasil Analisis</w:t>
      </w:r>
    </w:p>
    <w:p w14:paraId="2A33338D" w14:textId="13621A30" w:rsidR="00F4357C" w:rsidRDefault="00F4357C" w:rsidP="00F82E10">
      <w:pPr>
        <w:pStyle w:val="ListParagraph"/>
        <w:spacing w:after="0" w:line="360" w:lineRule="auto"/>
        <w:ind w:left="1134" w:firstLine="567"/>
        <w:jc w:val="both"/>
        <w:rPr>
          <w:rFonts w:cs="Tahoma"/>
        </w:rPr>
      </w:pPr>
      <w:r>
        <w:rPr>
          <w:rFonts w:cs="Tahoma"/>
        </w:rPr>
        <w:t xml:space="preserve">Segmen penumpang naik menggunakan moda motor setelah upaya berdasarkan </w:t>
      </w:r>
      <w:r w:rsidR="00283B12">
        <w:rPr>
          <w:rFonts w:cs="Tahoma"/>
        </w:rPr>
        <w:t>Tabel</w:t>
      </w:r>
      <w:r>
        <w:rPr>
          <w:rFonts w:cs="Tahoma"/>
        </w:rPr>
        <w:t xml:space="preserve"> diatas </w:t>
      </w:r>
      <w:r>
        <w:rPr>
          <w:rFonts w:cs="Tahoma"/>
          <w:i/>
          <w:iCs/>
        </w:rPr>
        <w:t>segment disutility</w:t>
      </w:r>
      <w:r w:rsidR="0045679E">
        <w:rPr>
          <w:rFonts w:cs="Tahoma"/>
          <w:i/>
          <w:iCs/>
        </w:rPr>
        <w:t xml:space="preserve"> </w:t>
      </w:r>
      <w:r>
        <w:rPr>
          <w:rFonts w:cs="Tahoma"/>
        </w:rPr>
        <w:t xml:space="preserve">menggunakan motor, setelah adanya upaya peningkatan kinerja maka didapatkan tidak terjadi perubahan nilai pada analisis tersebut dengan jarak </w:t>
      </w:r>
      <w:r w:rsidR="00D22B51">
        <w:rPr>
          <w:rFonts w:cs="Tahoma"/>
        </w:rPr>
        <w:t>120</w:t>
      </w:r>
      <w:r>
        <w:rPr>
          <w:rFonts w:cs="Tahoma"/>
        </w:rPr>
        <w:t xml:space="preserve"> meter dan </w:t>
      </w:r>
      <w:r>
        <w:rPr>
          <w:rFonts w:cs="Tahoma"/>
          <w:i/>
          <w:iCs/>
        </w:rPr>
        <w:t xml:space="preserve">segment disutility </w:t>
      </w:r>
      <w:r w:rsidR="00D22B51">
        <w:rPr>
          <w:rFonts w:cs="Tahoma"/>
        </w:rPr>
        <w:t>9</w:t>
      </w:r>
      <w:r>
        <w:rPr>
          <w:rFonts w:cs="Tahoma"/>
        </w:rPr>
        <w:t>,</w:t>
      </w:r>
      <w:r w:rsidR="00D22B51">
        <w:rPr>
          <w:rFonts w:cs="Tahoma"/>
        </w:rPr>
        <w:t>18</w:t>
      </w:r>
      <w:r>
        <w:rPr>
          <w:rFonts w:cs="Tahoma"/>
        </w:rPr>
        <w:t xml:space="preserve"> menit.</w:t>
      </w:r>
    </w:p>
    <w:p w14:paraId="55C7B142" w14:textId="77777777" w:rsidR="00420418" w:rsidRDefault="00420418" w:rsidP="00F82E10">
      <w:pPr>
        <w:pStyle w:val="ListParagraph"/>
        <w:spacing w:after="0" w:line="360" w:lineRule="auto"/>
        <w:ind w:left="1134" w:firstLine="567"/>
        <w:jc w:val="both"/>
        <w:rPr>
          <w:rFonts w:cs="Tahoma"/>
        </w:rPr>
      </w:pPr>
    </w:p>
    <w:p w14:paraId="51B51D15" w14:textId="77777777" w:rsidR="00420418" w:rsidRDefault="00420418" w:rsidP="00F82E10">
      <w:pPr>
        <w:pStyle w:val="ListParagraph"/>
        <w:spacing w:after="0" w:line="360" w:lineRule="auto"/>
        <w:ind w:left="1134" w:firstLine="567"/>
        <w:jc w:val="both"/>
        <w:rPr>
          <w:rFonts w:cs="Tahoma"/>
        </w:rPr>
      </w:pPr>
    </w:p>
    <w:p w14:paraId="2A1058CC" w14:textId="77777777" w:rsidR="00420418" w:rsidRDefault="00420418" w:rsidP="00F82E10">
      <w:pPr>
        <w:pStyle w:val="ListParagraph"/>
        <w:spacing w:after="0" w:line="360" w:lineRule="auto"/>
        <w:ind w:left="1134" w:firstLine="567"/>
        <w:jc w:val="both"/>
        <w:rPr>
          <w:rFonts w:cs="Tahoma"/>
        </w:rPr>
      </w:pPr>
    </w:p>
    <w:p w14:paraId="3E735610" w14:textId="384EAA19" w:rsidR="00F4357C" w:rsidRPr="007213B0" w:rsidRDefault="00283B12" w:rsidP="00283B12">
      <w:pPr>
        <w:pStyle w:val="Caption"/>
        <w:spacing w:after="240"/>
        <w:jc w:val="center"/>
        <w:rPr>
          <w:rFonts w:ascii="Tahoma" w:hAnsi="Tahoma" w:cs="Tahoma"/>
          <w:i w:val="0"/>
          <w:iCs w:val="0"/>
          <w:color w:val="auto"/>
          <w:sz w:val="22"/>
          <w:szCs w:val="22"/>
        </w:rPr>
      </w:pPr>
      <w:bookmarkStart w:id="46" w:name="_Toc169015589"/>
      <w:r>
        <w:rPr>
          <w:rFonts w:ascii="Tahoma" w:hAnsi="Tahoma" w:cs="Tahoma"/>
          <w:b/>
          <w:bCs/>
          <w:i w:val="0"/>
          <w:iCs w:val="0"/>
          <w:color w:val="auto"/>
          <w:sz w:val="22"/>
          <w:szCs w:val="22"/>
        </w:rPr>
        <w:lastRenderedPageBreak/>
        <w:t>Tabel</w:t>
      </w:r>
      <w:r w:rsidR="00F4357C" w:rsidRPr="007213B0">
        <w:rPr>
          <w:rFonts w:ascii="Tahoma" w:hAnsi="Tahoma" w:cs="Tahoma"/>
          <w:b/>
          <w:bCs/>
          <w:i w:val="0"/>
          <w:iCs w:val="0"/>
          <w:color w:val="auto"/>
          <w:sz w:val="22"/>
          <w:szCs w:val="22"/>
        </w:rPr>
        <w:t xml:space="preserve"> V. </w:t>
      </w:r>
      <w:r w:rsidR="00F4357C" w:rsidRPr="007213B0">
        <w:rPr>
          <w:rFonts w:ascii="Tahoma" w:hAnsi="Tahoma" w:cs="Tahoma"/>
          <w:b/>
          <w:bCs/>
          <w:i w:val="0"/>
          <w:iCs w:val="0"/>
          <w:color w:val="auto"/>
          <w:sz w:val="22"/>
          <w:szCs w:val="22"/>
        </w:rPr>
        <w:fldChar w:fldCharType="begin"/>
      </w:r>
      <w:r w:rsidR="00F4357C" w:rsidRPr="007213B0">
        <w:rPr>
          <w:rFonts w:ascii="Tahoma" w:hAnsi="Tahoma" w:cs="Tahoma"/>
          <w:b/>
          <w:bCs/>
          <w:i w:val="0"/>
          <w:iCs w:val="0"/>
          <w:color w:val="auto"/>
          <w:sz w:val="22"/>
          <w:szCs w:val="22"/>
        </w:rPr>
        <w:instrText xml:space="preserve"> SEQ Tabel_V. \* ARABIC </w:instrText>
      </w:r>
      <w:r w:rsidR="00F4357C" w:rsidRPr="007213B0">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16</w:t>
      </w:r>
      <w:r w:rsidR="00F4357C" w:rsidRPr="007213B0">
        <w:rPr>
          <w:rFonts w:ascii="Tahoma" w:hAnsi="Tahoma" w:cs="Tahoma"/>
          <w:b/>
          <w:bCs/>
          <w:i w:val="0"/>
          <w:iCs w:val="0"/>
          <w:color w:val="auto"/>
          <w:sz w:val="22"/>
          <w:szCs w:val="22"/>
        </w:rPr>
        <w:fldChar w:fldCharType="end"/>
      </w:r>
      <w:r w:rsidR="00F4357C" w:rsidRPr="007213B0">
        <w:rPr>
          <w:rFonts w:ascii="Tahoma" w:hAnsi="Tahoma" w:cs="Tahoma"/>
          <w:b/>
          <w:bCs/>
          <w:i w:val="0"/>
          <w:iCs w:val="0"/>
          <w:color w:val="auto"/>
          <w:sz w:val="22"/>
          <w:szCs w:val="22"/>
        </w:rPr>
        <w:t xml:space="preserve"> </w:t>
      </w:r>
      <w:r w:rsidR="00F4357C" w:rsidRPr="00D22B51">
        <w:rPr>
          <w:rFonts w:ascii="Tahoma" w:hAnsi="Tahoma" w:cs="Tahoma"/>
          <w:color w:val="auto"/>
          <w:sz w:val="22"/>
          <w:szCs w:val="22"/>
        </w:rPr>
        <w:t>Segment Disutility</w:t>
      </w:r>
      <w:r w:rsidR="00F4357C" w:rsidRPr="007213B0">
        <w:rPr>
          <w:rFonts w:ascii="Tahoma" w:hAnsi="Tahoma" w:cs="Tahoma"/>
          <w:i w:val="0"/>
          <w:iCs w:val="0"/>
          <w:color w:val="auto"/>
          <w:sz w:val="22"/>
          <w:szCs w:val="22"/>
        </w:rPr>
        <w:t xml:space="preserve"> Penumpang Turun Menggunakan Moda Motor Setelah Upaya</w:t>
      </w:r>
      <w:bookmarkEnd w:id="46"/>
    </w:p>
    <w:tbl>
      <w:tblPr>
        <w:tblW w:w="12859" w:type="dxa"/>
        <w:tblInd w:w="704" w:type="dxa"/>
        <w:tblLook w:val="04A0" w:firstRow="1" w:lastRow="0" w:firstColumn="1" w:lastColumn="0" w:noHBand="0" w:noVBand="1"/>
      </w:tblPr>
      <w:tblGrid>
        <w:gridCol w:w="2434"/>
        <w:gridCol w:w="1186"/>
        <w:gridCol w:w="1228"/>
        <w:gridCol w:w="960"/>
        <w:gridCol w:w="1467"/>
        <w:gridCol w:w="643"/>
        <w:gridCol w:w="1146"/>
        <w:gridCol w:w="643"/>
        <w:gridCol w:w="1146"/>
        <w:gridCol w:w="643"/>
        <w:gridCol w:w="1146"/>
        <w:gridCol w:w="222"/>
      </w:tblGrid>
      <w:tr w:rsidR="00D22B51" w:rsidRPr="00D22B51" w14:paraId="78ECAF9C" w14:textId="77777777" w:rsidTr="00D22B51">
        <w:trPr>
          <w:gridAfter w:val="1"/>
          <w:wAfter w:w="222" w:type="dxa"/>
          <w:trHeight w:val="240"/>
        </w:trPr>
        <w:tc>
          <w:tcPr>
            <w:tcW w:w="7273"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4FAD339"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Penumpang Keluar  dengan Sepeda Motor</w:t>
            </w:r>
          </w:p>
        </w:tc>
        <w:tc>
          <w:tcPr>
            <w:tcW w:w="357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585E149"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Berjalan</w:t>
            </w:r>
          </w:p>
        </w:tc>
        <w:tc>
          <w:tcPr>
            <w:tcW w:w="178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C209479"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Mengendarai</w:t>
            </w:r>
          </w:p>
        </w:tc>
      </w:tr>
      <w:tr w:rsidR="00D22B51" w:rsidRPr="00D22B51" w14:paraId="465B817A" w14:textId="77777777" w:rsidTr="00D22B51">
        <w:trPr>
          <w:gridAfter w:val="1"/>
          <w:wAfter w:w="222" w:type="dxa"/>
          <w:trHeight w:val="240"/>
        </w:trPr>
        <w:tc>
          <w:tcPr>
            <w:tcW w:w="7273" w:type="dxa"/>
            <w:gridSpan w:val="5"/>
            <w:vMerge/>
            <w:tcBorders>
              <w:top w:val="single" w:sz="4" w:space="0" w:color="auto"/>
              <w:left w:val="single" w:sz="4" w:space="0" w:color="auto"/>
              <w:bottom w:val="single" w:sz="4" w:space="0" w:color="000000"/>
              <w:right w:val="single" w:sz="4" w:space="0" w:color="000000"/>
            </w:tcBorders>
            <w:vAlign w:val="center"/>
            <w:hideMark/>
          </w:tcPr>
          <w:p w14:paraId="2B19E2B8"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7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B1B67D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Tidak membawa</w:t>
            </w:r>
          </w:p>
        </w:tc>
        <w:tc>
          <w:tcPr>
            <w:tcW w:w="17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56A6E88"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Membawa beban</w:t>
            </w:r>
          </w:p>
        </w:tc>
        <w:tc>
          <w:tcPr>
            <w:tcW w:w="1788" w:type="dxa"/>
            <w:gridSpan w:val="2"/>
            <w:vMerge/>
            <w:tcBorders>
              <w:top w:val="single" w:sz="4" w:space="0" w:color="auto"/>
              <w:left w:val="single" w:sz="4" w:space="0" w:color="auto"/>
              <w:bottom w:val="single" w:sz="4" w:space="0" w:color="000000"/>
              <w:right w:val="single" w:sz="4" w:space="0" w:color="000000"/>
            </w:tcBorders>
            <w:vAlign w:val="center"/>
            <w:hideMark/>
          </w:tcPr>
          <w:p w14:paraId="5F1F1452"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r>
      <w:tr w:rsidR="00D22B51" w:rsidRPr="00D22B51" w14:paraId="1297272B" w14:textId="77777777" w:rsidTr="00D22B51">
        <w:trPr>
          <w:gridAfter w:val="1"/>
          <w:wAfter w:w="222" w:type="dxa"/>
          <w:trHeight w:val="450"/>
        </w:trPr>
        <w:tc>
          <w:tcPr>
            <w:tcW w:w="24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83108B"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Asal</w:t>
            </w:r>
          </w:p>
        </w:tc>
        <w:tc>
          <w:tcPr>
            <w:tcW w:w="1186" w:type="dxa"/>
            <w:vMerge w:val="restart"/>
            <w:tcBorders>
              <w:top w:val="nil"/>
              <w:left w:val="single" w:sz="4" w:space="0" w:color="auto"/>
              <w:bottom w:val="single" w:sz="4" w:space="0" w:color="000000"/>
              <w:right w:val="single" w:sz="4" w:space="0" w:color="auto"/>
            </w:tcBorders>
            <w:shd w:val="clear" w:color="auto" w:fill="auto"/>
            <w:vAlign w:val="center"/>
            <w:hideMark/>
          </w:tcPr>
          <w:p w14:paraId="221E7B9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Jarak (meter)</w:t>
            </w:r>
          </w:p>
        </w:tc>
        <w:tc>
          <w:tcPr>
            <w:tcW w:w="1226" w:type="dxa"/>
            <w:vMerge w:val="restart"/>
            <w:tcBorders>
              <w:top w:val="nil"/>
              <w:left w:val="single" w:sz="4" w:space="0" w:color="auto"/>
              <w:bottom w:val="single" w:sz="4" w:space="0" w:color="000000"/>
              <w:right w:val="single" w:sz="4" w:space="0" w:color="auto"/>
            </w:tcBorders>
            <w:shd w:val="clear" w:color="auto" w:fill="auto"/>
            <w:vAlign w:val="center"/>
            <w:hideMark/>
          </w:tcPr>
          <w:p w14:paraId="06771FB4"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Kecepatan (m/Menit)</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2307EE72"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Waktu  (Menit)</w:t>
            </w:r>
          </w:p>
        </w:tc>
        <w:tc>
          <w:tcPr>
            <w:tcW w:w="14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534BC8"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Hambatan</w:t>
            </w:r>
          </w:p>
        </w:tc>
        <w:tc>
          <w:tcPr>
            <w:tcW w:w="6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8EEC4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Nilai</w:t>
            </w:r>
          </w:p>
        </w:tc>
        <w:tc>
          <w:tcPr>
            <w:tcW w:w="1146" w:type="dxa"/>
            <w:vMerge w:val="restart"/>
            <w:tcBorders>
              <w:top w:val="nil"/>
              <w:left w:val="single" w:sz="4" w:space="0" w:color="auto"/>
              <w:bottom w:val="single" w:sz="4" w:space="0" w:color="000000"/>
              <w:right w:val="single" w:sz="4" w:space="0" w:color="auto"/>
            </w:tcBorders>
            <w:shd w:val="clear" w:color="auto" w:fill="auto"/>
            <w:vAlign w:val="center"/>
            <w:hideMark/>
          </w:tcPr>
          <w:p w14:paraId="160A6717"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Segment Disutility</w:t>
            </w:r>
            <w:r w:rsidRPr="00D22B51">
              <w:rPr>
                <w:rFonts w:ascii="Tahoma" w:eastAsia="Times New Roman" w:hAnsi="Tahoma" w:cs="Tahoma"/>
                <w:color w:val="000000"/>
                <w:kern w:val="0"/>
                <w:szCs w:val="22"/>
                <w:lang w:val="id-ID" w:eastAsia="id-ID" w:bidi="ar-SA"/>
                <w14:ligatures w14:val="none"/>
              </w:rPr>
              <w:t xml:space="preserve"> (Menit)</w:t>
            </w:r>
          </w:p>
        </w:tc>
        <w:tc>
          <w:tcPr>
            <w:tcW w:w="6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218FEF"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Nilai</w:t>
            </w:r>
          </w:p>
        </w:tc>
        <w:tc>
          <w:tcPr>
            <w:tcW w:w="1146" w:type="dxa"/>
            <w:vMerge w:val="restart"/>
            <w:tcBorders>
              <w:top w:val="nil"/>
              <w:left w:val="single" w:sz="4" w:space="0" w:color="auto"/>
              <w:bottom w:val="single" w:sz="4" w:space="0" w:color="000000"/>
              <w:right w:val="single" w:sz="4" w:space="0" w:color="auto"/>
            </w:tcBorders>
            <w:shd w:val="clear" w:color="auto" w:fill="auto"/>
            <w:vAlign w:val="center"/>
            <w:hideMark/>
          </w:tcPr>
          <w:p w14:paraId="2A9B8E9B"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Segment Disutility</w:t>
            </w:r>
            <w:r w:rsidRPr="00D22B51">
              <w:rPr>
                <w:rFonts w:ascii="Tahoma" w:eastAsia="Times New Roman" w:hAnsi="Tahoma" w:cs="Tahoma"/>
                <w:color w:val="000000"/>
                <w:kern w:val="0"/>
                <w:szCs w:val="22"/>
                <w:lang w:val="id-ID" w:eastAsia="id-ID" w:bidi="ar-SA"/>
                <w14:ligatures w14:val="none"/>
              </w:rPr>
              <w:t xml:space="preserve"> (Menit)</w:t>
            </w:r>
          </w:p>
        </w:tc>
        <w:tc>
          <w:tcPr>
            <w:tcW w:w="6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BA8E6D"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Nilai</w:t>
            </w:r>
          </w:p>
        </w:tc>
        <w:tc>
          <w:tcPr>
            <w:tcW w:w="1146" w:type="dxa"/>
            <w:vMerge w:val="restart"/>
            <w:tcBorders>
              <w:top w:val="nil"/>
              <w:left w:val="single" w:sz="4" w:space="0" w:color="auto"/>
              <w:bottom w:val="single" w:sz="4" w:space="0" w:color="000000"/>
              <w:right w:val="single" w:sz="4" w:space="0" w:color="auto"/>
            </w:tcBorders>
            <w:shd w:val="clear" w:color="auto" w:fill="auto"/>
            <w:vAlign w:val="center"/>
            <w:hideMark/>
          </w:tcPr>
          <w:p w14:paraId="0BF6B555"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Segment Disutility</w:t>
            </w:r>
            <w:r w:rsidRPr="00D22B51">
              <w:rPr>
                <w:rFonts w:ascii="Tahoma" w:eastAsia="Times New Roman" w:hAnsi="Tahoma" w:cs="Tahoma"/>
                <w:color w:val="000000"/>
                <w:kern w:val="0"/>
                <w:szCs w:val="22"/>
                <w:lang w:val="id-ID" w:eastAsia="id-ID" w:bidi="ar-SA"/>
                <w14:ligatures w14:val="none"/>
              </w:rPr>
              <w:t xml:space="preserve"> (Menit)</w:t>
            </w:r>
          </w:p>
        </w:tc>
      </w:tr>
      <w:tr w:rsidR="00D22B51" w:rsidRPr="00D22B51" w14:paraId="35BC8AF4" w14:textId="77777777" w:rsidTr="00D22B51">
        <w:trPr>
          <w:trHeight w:val="465"/>
        </w:trPr>
        <w:tc>
          <w:tcPr>
            <w:tcW w:w="2434" w:type="dxa"/>
            <w:vMerge/>
            <w:tcBorders>
              <w:top w:val="nil"/>
              <w:left w:val="single" w:sz="4" w:space="0" w:color="auto"/>
              <w:bottom w:val="single" w:sz="4" w:space="0" w:color="000000"/>
              <w:right w:val="single" w:sz="4" w:space="0" w:color="auto"/>
            </w:tcBorders>
            <w:vAlign w:val="center"/>
            <w:hideMark/>
          </w:tcPr>
          <w:p w14:paraId="4BC65351"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186" w:type="dxa"/>
            <w:vMerge/>
            <w:tcBorders>
              <w:top w:val="nil"/>
              <w:left w:val="single" w:sz="4" w:space="0" w:color="auto"/>
              <w:bottom w:val="single" w:sz="4" w:space="0" w:color="000000"/>
              <w:right w:val="single" w:sz="4" w:space="0" w:color="auto"/>
            </w:tcBorders>
            <w:vAlign w:val="center"/>
            <w:hideMark/>
          </w:tcPr>
          <w:p w14:paraId="12773B32"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226" w:type="dxa"/>
            <w:vMerge/>
            <w:tcBorders>
              <w:top w:val="nil"/>
              <w:left w:val="single" w:sz="4" w:space="0" w:color="auto"/>
              <w:bottom w:val="single" w:sz="4" w:space="0" w:color="000000"/>
              <w:right w:val="single" w:sz="4" w:space="0" w:color="auto"/>
            </w:tcBorders>
            <w:vAlign w:val="center"/>
            <w:hideMark/>
          </w:tcPr>
          <w:p w14:paraId="0326AECE"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960" w:type="dxa"/>
            <w:vMerge/>
            <w:tcBorders>
              <w:top w:val="nil"/>
              <w:left w:val="single" w:sz="4" w:space="0" w:color="auto"/>
              <w:bottom w:val="single" w:sz="4" w:space="0" w:color="000000"/>
              <w:right w:val="single" w:sz="4" w:space="0" w:color="auto"/>
            </w:tcBorders>
            <w:vAlign w:val="center"/>
            <w:hideMark/>
          </w:tcPr>
          <w:p w14:paraId="7E0CCCCE"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467" w:type="dxa"/>
            <w:vMerge/>
            <w:tcBorders>
              <w:top w:val="nil"/>
              <w:left w:val="single" w:sz="4" w:space="0" w:color="auto"/>
              <w:bottom w:val="single" w:sz="4" w:space="0" w:color="000000"/>
              <w:right w:val="single" w:sz="4" w:space="0" w:color="auto"/>
            </w:tcBorders>
            <w:vAlign w:val="center"/>
            <w:hideMark/>
          </w:tcPr>
          <w:p w14:paraId="4C19EEFA"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642" w:type="dxa"/>
            <w:vMerge/>
            <w:tcBorders>
              <w:top w:val="nil"/>
              <w:left w:val="single" w:sz="4" w:space="0" w:color="auto"/>
              <w:bottom w:val="single" w:sz="4" w:space="0" w:color="000000"/>
              <w:right w:val="single" w:sz="4" w:space="0" w:color="auto"/>
            </w:tcBorders>
            <w:vAlign w:val="center"/>
            <w:hideMark/>
          </w:tcPr>
          <w:p w14:paraId="19F1CC35"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146" w:type="dxa"/>
            <w:vMerge/>
            <w:tcBorders>
              <w:top w:val="nil"/>
              <w:left w:val="single" w:sz="4" w:space="0" w:color="auto"/>
              <w:bottom w:val="single" w:sz="4" w:space="0" w:color="000000"/>
              <w:right w:val="single" w:sz="4" w:space="0" w:color="auto"/>
            </w:tcBorders>
            <w:vAlign w:val="center"/>
            <w:hideMark/>
          </w:tcPr>
          <w:p w14:paraId="6C33C97E" w14:textId="77777777" w:rsidR="00D22B51" w:rsidRPr="00D22B51" w:rsidRDefault="00D22B51" w:rsidP="00D22B51">
            <w:pPr>
              <w:spacing w:after="0" w:line="240" w:lineRule="auto"/>
              <w:rPr>
                <w:rFonts w:ascii="Tahoma" w:eastAsia="Times New Roman" w:hAnsi="Tahoma" w:cs="Tahoma"/>
                <w:i/>
                <w:iCs/>
                <w:color w:val="000000"/>
                <w:kern w:val="0"/>
                <w:szCs w:val="22"/>
                <w:lang w:val="id-ID" w:eastAsia="id-ID" w:bidi="ar-SA"/>
                <w14:ligatures w14:val="none"/>
              </w:rPr>
            </w:pPr>
          </w:p>
        </w:tc>
        <w:tc>
          <w:tcPr>
            <w:tcW w:w="642" w:type="dxa"/>
            <w:vMerge/>
            <w:tcBorders>
              <w:top w:val="nil"/>
              <w:left w:val="single" w:sz="4" w:space="0" w:color="auto"/>
              <w:bottom w:val="single" w:sz="4" w:space="0" w:color="000000"/>
              <w:right w:val="single" w:sz="4" w:space="0" w:color="auto"/>
            </w:tcBorders>
            <w:vAlign w:val="center"/>
            <w:hideMark/>
          </w:tcPr>
          <w:p w14:paraId="19C5E87A"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146" w:type="dxa"/>
            <w:vMerge/>
            <w:tcBorders>
              <w:top w:val="nil"/>
              <w:left w:val="single" w:sz="4" w:space="0" w:color="auto"/>
              <w:bottom w:val="single" w:sz="4" w:space="0" w:color="000000"/>
              <w:right w:val="single" w:sz="4" w:space="0" w:color="auto"/>
            </w:tcBorders>
            <w:vAlign w:val="center"/>
            <w:hideMark/>
          </w:tcPr>
          <w:p w14:paraId="587453FB" w14:textId="77777777" w:rsidR="00D22B51" w:rsidRPr="00D22B51" w:rsidRDefault="00D22B51" w:rsidP="00D22B51">
            <w:pPr>
              <w:spacing w:after="0" w:line="240" w:lineRule="auto"/>
              <w:rPr>
                <w:rFonts w:ascii="Tahoma" w:eastAsia="Times New Roman" w:hAnsi="Tahoma" w:cs="Tahoma"/>
                <w:i/>
                <w:iCs/>
                <w:color w:val="000000"/>
                <w:kern w:val="0"/>
                <w:szCs w:val="22"/>
                <w:lang w:val="id-ID" w:eastAsia="id-ID" w:bidi="ar-SA"/>
                <w14:ligatures w14:val="none"/>
              </w:rPr>
            </w:pPr>
          </w:p>
        </w:tc>
        <w:tc>
          <w:tcPr>
            <w:tcW w:w="642" w:type="dxa"/>
            <w:vMerge/>
            <w:tcBorders>
              <w:top w:val="nil"/>
              <w:left w:val="single" w:sz="4" w:space="0" w:color="auto"/>
              <w:bottom w:val="single" w:sz="4" w:space="0" w:color="000000"/>
              <w:right w:val="single" w:sz="4" w:space="0" w:color="auto"/>
            </w:tcBorders>
            <w:vAlign w:val="center"/>
            <w:hideMark/>
          </w:tcPr>
          <w:p w14:paraId="01C69EDA"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146" w:type="dxa"/>
            <w:vMerge/>
            <w:tcBorders>
              <w:top w:val="nil"/>
              <w:left w:val="single" w:sz="4" w:space="0" w:color="auto"/>
              <w:bottom w:val="single" w:sz="4" w:space="0" w:color="000000"/>
              <w:right w:val="single" w:sz="4" w:space="0" w:color="auto"/>
            </w:tcBorders>
            <w:vAlign w:val="center"/>
            <w:hideMark/>
          </w:tcPr>
          <w:p w14:paraId="3BC8BC6E" w14:textId="77777777" w:rsidR="00D22B51" w:rsidRPr="00D22B51" w:rsidRDefault="00D22B51" w:rsidP="00D22B51">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1EF19A63" w14:textId="77777777" w:rsidR="00D22B51" w:rsidRPr="00D22B51" w:rsidRDefault="00D22B51" w:rsidP="00D22B51">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D22B51" w:rsidRPr="00D22B51" w14:paraId="180C9955" w14:textId="77777777" w:rsidTr="00D22B51">
        <w:trPr>
          <w:trHeight w:val="240"/>
        </w:trPr>
        <w:tc>
          <w:tcPr>
            <w:tcW w:w="2434" w:type="dxa"/>
            <w:tcBorders>
              <w:top w:val="nil"/>
              <w:left w:val="single" w:sz="4" w:space="0" w:color="auto"/>
              <w:bottom w:val="single" w:sz="4" w:space="0" w:color="auto"/>
              <w:right w:val="single" w:sz="4" w:space="0" w:color="auto"/>
            </w:tcBorders>
            <w:shd w:val="clear" w:color="auto" w:fill="auto"/>
            <w:noWrap/>
            <w:vAlign w:val="center"/>
            <w:hideMark/>
          </w:tcPr>
          <w:p w14:paraId="1D2B74F4"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1</w:t>
            </w:r>
          </w:p>
        </w:tc>
        <w:tc>
          <w:tcPr>
            <w:tcW w:w="1186" w:type="dxa"/>
            <w:tcBorders>
              <w:top w:val="nil"/>
              <w:left w:val="nil"/>
              <w:bottom w:val="single" w:sz="4" w:space="0" w:color="auto"/>
              <w:right w:val="single" w:sz="4" w:space="0" w:color="auto"/>
            </w:tcBorders>
            <w:shd w:val="clear" w:color="auto" w:fill="auto"/>
            <w:noWrap/>
            <w:vAlign w:val="center"/>
            <w:hideMark/>
          </w:tcPr>
          <w:p w14:paraId="273284F7"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2</w:t>
            </w:r>
          </w:p>
        </w:tc>
        <w:tc>
          <w:tcPr>
            <w:tcW w:w="1226" w:type="dxa"/>
            <w:tcBorders>
              <w:top w:val="nil"/>
              <w:left w:val="nil"/>
              <w:bottom w:val="single" w:sz="4" w:space="0" w:color="auto"/>
              <w:right w:val="single" w:sz="4" w:space="0" w:color="auto"/>
            </w:tcBorders>
            <w:shd w:val="clear" w:color="auto" w:fill="auto"/>
            <w:noWrap/>
            <w:vAlign w:val="center"/>
            <w:hideMark/>
          </w:tcPr>
          <w:p w14:paraId="5823C6C7"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3</w:t>
            </w:r>
          </w:p>
        </w:tc>
        <w:tc>
          <w:tcPr>
            <w:tcW w:w="960" w:type="dxa"/>
            <w:tcBorders>
              <w:top w:val="nil"/>
              <w:left w:val="nil"/>
              <w:bottom w:val="single" w:sz="4" w:space="0" w:color="auto"/>
              <w:right w:val="single" w:sz="4" w:space="0" w:color="auto"/>
            </w:tcBorders>
            <w:shd w:val="clear" w:color="auto" w:fill="auto"/>
            <w:noWrap/>
            <w:vAlign w:val="center"/>
            <w:hideMark/>
          </w:tcPr>
          <w:p w14:paraId="6F8DB255"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4</w:t>
            </w:r>
          </w:p>
        </w:tc>
        <w:tc>
          <w:tcPr>
            <w:tcW w:w="1467" w:type="dxa"/>
            <w:tcBorders>
              <w:top w:val="nil"/>
              <w:left w:val="nil"/>
              <w:bottom w:val="single" w:sz="4" w:space="0" w:color="auto"/>
              <w:right w:val="single" w:sz="4" w:space="0" w:color="auto"/>
            </w:tcBorders>
            <w:shd w:val="clear" w:color="auto" w:fill="auto"/>
            <w:noWrap/>
            <w:vAlign w:val="center"/>
            <w:hideMark/>
          </w:tcPr>
          <w:p w14:paraId="29FF5241"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5</w:t>
            </w:r>
          </w:p>
        </w:tc>
        <w:tc>
          <w:tcPr>
            <w:tcW w:w="642" w:type="dxa"/>
            <w:tcBorders>
              <w:top w:val="nil"/>
              <w:left w:val="nil"/>
              <w:bottom w:val="single" w:sz="4" w:space="0" w:color="auto"/>
              <w:right w:val="single" w:sz="4" w:space="0" w:color="auto"/>
            </w:tcBorders>
            <w:shd w:val="clear" w:color="auto" w:fill="auto"/>
            <w:noWrap/>
            <w:vAlign w:val="center"/>
            <w:hideMark/>
          </w:tcPr>
          <w:p w14:paraId="43034654"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6</w:t>
            </w:r>
          </w:p>
        </w:tc>
        <w:tc>
          <w:tcPr>
            <w:tcW w:w="1146" w:type="dxa"/>
            <w:tcBorders>
              <w:top w:val="nil"/>
              <w:left w:val="nil"/>
              <w:bottom w:val="single" w:sz="4" w:space="0" w:color="auto"/>
              <w:right w:val="single" w:sz="4" w:space="0" w:color="auto"/>
            </w:tcBorders>
            <w:shd w:val="clear" w:color="auto" w:fill="auto"/>
            <w:noWrap/>
            <w:vAlign w:val="center"/>
            <w:hideMark/>
          </w:tcPr>
          <w:p w14:paraId="6FADDFA0"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7</w:t>
            </w:r>
          </w:p>
        </w:tc>
        <w:tc>
          <w:tcPr>
            <w:tcW w:w="642" w:type="dxa"/>
            <w:tcBorders>
              <w:top w:val="nil"/>
              <w:left w:val="nil"/>
              <w:bottom w:val="single" w:sz="4" w:space="0" w:color="auto"/>
              <w:right w:val="single" w:sz="4" w:space="0" w:color="auto"/>
            </w:tcBorders>
            <w:shd w:val="clear" w:color="auto" w:fill="auto"/>
            <w:noWrap/>
            <w:vAlign w:val="center"/>
            <w:hideMark/>
          </w:tcPr>
          <w:p w14:paraId="7C68F887"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8</w:t>
            </w:r>
          </w:p>
        </w:tc>
        <w:tc>
          <w:tcPr>
            <w:tcW w:w="1146" w:type="dxa"/>
            <w:tcBorders>
              <w:top w:val="nil"/>
              <w:left w:val="nil"/>
              <w:bottom w:val="single" w:sz="4" w:space="0" w:color="auto"/>
              <w:right w:val="single" w:sz="4" w:space="0" w:color="auto"/>
            </w:tcBorders>
            <w:shd w:val="clear" w:color="auto" w:fill="auto"/>
            <w:noWrap/>
            <w:vAlign w:val="center"/>
            <w:hideMark/>
          </w:tcPr>
          <w:p w14:paraId="6213598A"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9</w:t>
            </w:r>
          </w:p>
        </w:tc>
        <w:tc>
          <w:tcPr>
            <w:tcW w:w="642" w:type="dxa"/>
            <w:tcBorders>
              <w:top w:val="nil"/>
              <w:left w:val="nil"/>
              <w:bottom w:val="single" w:sz="4" w:space="0" w:color="auto"/>
              <w:right w:val="single" w:sz="4" w:space="0" w:color="auto"/>
            </w:tcBorders>
            <w:shd w:val="clear" w:color="auto" w:fill="auto"/>
            <w:noWrap/>
            <w:vAlign w:val="center"/>
            <w:hideMark/>
          </w:tcPr>
          <w:p w14:paraId="1B5EDEC6"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10</w:t>
            </w:r>
          </w:p>
        </w:tc>
        <w:tc>
          <w:tcPr>
            <w:tcW w:w="1146" w:type="dxa"/>
            <w:tcBorders>
              <w:top w:val="nil"/>
              <w:left w:val="nil"/>
              <w:bottom w:val="single" w:sz="4" w:space="0" w:color="auto"/>
              <w:right w:val="single" w:sz="4" w:space="0" w:color="auto"/>
            </w:tcBorders>
            <w:shd w:val="clear" w:color="auto" w:fill="auto"/>
            <w:noWrap/>
            <w:vAlign w:val="center"/>
            <w:hideMark/>
          </w:tcPr>
          <w:p w14:paraId="21950B07"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11</w:t>
            </w:r>
          </w:p>
        </w:tc>
        <w:tc>
          <w:tcPr>
            <w:tcW w:w="222" w:type="dxa"/>
            <w:vAlign w:val="center"/>
            <w:hideMark/>
          </w:tcPr>
          <w:p w14:paraId="6DD4CEC0" w14:textId="77777777" w:rsidR="00D22B51" w:rsidRPr="00D22B51" w:rsidRDefault="00D22B51" w:rsidP="00D22B5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22B51" w:rsidRPr="00D22B51" w14:paraId="7885FAF4" w14:textId="77777777" w:rsidTr="00D22B51">
        <w:trPr>
          <w:trHeight w:val="240"/>
        </w:trPr>
        <w:tc>
          <w:tcPr>
            <w:tcW w:w="2434" w:type="dxa"/>
            <w:tcBorders>
              <w:top w:val="nil"/>
              <w:left w:val="single" w:sz="4" w:space="0" w:color="auto"/>
              <w:bottom w:val="single" w:sz="4" w:space="0" w:color="auto"/>
              <w:right w:val="single" w:sz="4" w:space="0" w:color="auto"/>
            </w:tcBorders>
            <w:shd w:val="clear" w:color="auto" w:fill="auto"/>
            <w:noWrap/>
            <w:vAlign w:val="center"/>
            <w:hideMark/>
          </w:tcPr>
          <w:p w14:paraId="366315D7"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Kereta - Pintu Keluar</w:t>
            </w:r>
          </w:p>
        </w:tc>
        <w:tc>
          <w:tcPr>
            <w:tcW w:w="1186" w:type="dxa"/>
            <w:tcBorders>
              <w:top w:val="nil"/>
              <w:left w:val="nil"/>
              <w:bottom w:val="single" w:sz="4" w:space="0" w:color="auto"/>
              <w:right w:val="single" w:sz="4" w:space="0" w:color="auto"/>
            </w:tcBorders>
            <w:shd w:val="clear" w:color="auto" w:fill="auto"/>
            <w:noWrap/>
            <w:vAlign w:val="center"/>
            <w:hideMark/>
          </w:tcPr>
          <w:p w14:paraId="1249A948"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60</w:t>
            </w:r>
          </w:p>
        </w:tc>
        <w:tc>
          <w:tcPr>
            <w:tcW w:w="1226" w:type="dxa"/>
            <w:tcBorders>
              <w:top w:val="nil"/>
              <w:left w:val="nil"/>
              <w:bottom w:val="single" w:sz="4" w:space="0" w:color="auto"/>
              <w:right w:val="single" w:sz="4" w:space="0" w:color="auto"/>
            </w:tcBorders>
            <w:shd w:val="clear" w:color="auto" w:fill="auto"/>
            <w:noWrap/>
            <w:vAlign w:val="center"/>
            <w:hideMark/>
          </w:tcPr>
          <w:p w14:paraId="2EEFF045"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54</w:t>
            </w:r>
          </w:p>
        </w:tc>
        <w:tc>
          <w:tcPr>
            <w:tcW w:w="960" w:type="dxa"/>
            <w:tcBorders>
              <w:top w:val="nil"/>
              <w:left w:val="nil"/>
              <w:bottom w:val="single" w:sz="4" w:space="0" w:color="auto"/>
              <w:right w:val="single" w:sz="4" w:space="0" w:color="auto"/>
            </w:tcBorders>
            <w:shd w:val="clear" w:color="auto" w:fill="auto"/>
            <w:noWrap/>
            <w:vAlign w:val="center"/>
            <w:hideMark/>
          </w:tcPr>
          <w:p w14:paraId="45E15AFC"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1,11</w:t>
            </w:r>
          </w:p>
        </w:tc>
        <w:tc>
          <w:tcPr>
            <w:tcW w:w="1467" w:type="dxa"/>
            <w:tcBorders>
              <w:top w:val="nil"/>
              <w:left w:val="nil"/>
              <w:bottom w:val="single" w:sz="4" w:space="0" w:color="auto"/>
              <w:right w:val="single" w:sz="4" w:space="0" w:color="auto"/>
            </w:tcBorders>
            <w:shd w:val="clear" w:color="auto" w:fill="auto"/>
            <w:noWrap/>
            <w:vAlign w:val="center"/>
            <w:hideMark/>
          </w:tcPr>
          <w:p w14:paraId="716C602B"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3,00</w:t>
            </w:r>
          </w:p>
        </w:tc>
        <w:tc>
          <w:tcPr>
            <w:tcW w:w="642" w:type="dxa"/>
            <w:tcBorders>
              <w:top w:val="nil"/>
              <w:left w:val="nil"/>
              <w:bottom w:val="single" w:sz="4" w:space="0" w:color="auto"/>
              <w:right w:val="single" w:sz="4" w:space="0" w:color="auto"/>
            </w:tcBorders>
            <w:shd w:val="clear" w:color="auto" w:fill="auto"/>
            <w:noWrap/>
            <w:vAlign w:val="center"/>
            <w:hideMark/>
          </w:tcPr>
          <w:p w14:paraId="65B23DAA"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1,25</w:t>
            </w:r>
          </w:p>
        </w:tc>
        <w:tc>
          <w:tcPr>
            <w:tcW w:w="1146" w:type="dxa"/>
            <w:tcBorders>
              <w:top w:val="nil"/>
              <w:left w:val="nil"/>
              <w:bottom w:val="single" w:sz="4" w:space="0" w:color="auto"/>
              <w:right w:val="single" w:sz="4" w:space="0" w:color="auto"/>
            </w:tcBorders>
            <w:shd w:val="clear" w:color="auto" w:fill="auto"/>
            <w:noWrap/>
            <w:vAlign w:val="center"/>
            <w:hideMark/>
          </w:tcPr>
          <w:p w14:paraId="01F4A044"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4,39</w:t>
            </w:r>
          </w:p>
        </w:tc>
        <w:tc>
          <w:tcPr>
            <w:tcW w:w="642" w:type="dxa"/>
            <w:tcBorders>
              <w:top w:val="nil"/>
              <w:left w:val="nil"/>
              <w:bottom w:val="single" w:sz="4" w:space="0" w:color="auto"/>
              <w:right w:val="single" w:sz="4" w:space="0" w:color="auto"/>
            </w:tcBorders>
            <w:shd w:val="clear" w:color="auto" w:fill="auto"/>
            <w:noWrap/>
            <w:vAlign w:val="center"/>
            <w:hideMark/>
          </w:tcPr>
          <w:p w14:paraId="20B50DB2"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3,00</w:t>
            </w:r>
          </w:p>
        </w:tc>
        <w:tc>
          <w:tcPr>
            <w:tcW w:w="1146" w:type="dxa"/>
            <w:tcBorders>
              <w:top w:val="nil"/>
              <w:left w:val="nil"/>
              <w:bottom w:val="single" w:sz="4" w:space="0" w:color="auto"/>
              <w:right w:val="single" w:sz="4" w:space="0" w:color="auto"/>
            </w:tcBorders>
            <w:shd w:val="clear" w:color="auto" w:fill="auto"/>
            <w:noWrap/>
            <w:vAlign w:val="center"/>
            <w:hideMark/>
          </w:tcPr>
          <w:p w14:paraId="5CDB39F6"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6,33</w:t>
            </w:r>
          </w:p>
        </w:tc>
        <w:tc>
          <w:tcPr>
            <w:tcW w:w="642" w:type="dxa"/>
            <w:tcBorders>
              <w:top w:val="nil"/>
              <w:left w:val="nil"/>
              <w:bottom w:val="single" w:sz="4" w:space="0" w:color="auto"/>
              <w:right w:val="single" w:sz="4" w:space="0" w:color="auto"/>
            </w:tcBorders>
            <w:shd w:val="clear" w:color="auto" w:fill="auto"/>
            <w:noWrap/>
            <w:vAlign w:val="center"/>
            <w:hideMark/>
          </w:tcPr>
          <w:p w14:paraId="614B6A1B"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46" w:type="dxa"/>
            <w:tcBorders>
              <w:top w:val="nil"/>
              <w:left w:val="nil"/>
              <w:bottom w:val="single" w:sz="4" w:space="0" w:color="auto"/>
              <w:right w:val="single" w:sz="4" w:space="0" w:color="auto"/>
            </w:tcBorders>
            <w:shd w:val="clear" w:color="auto" w:fill="auto"/>
            <w:noWrap/>
            <w:vAlign w:val="center"/>
            <w:hideMark/>
          </w:tcPr>
          <w:p w14:paraId="2532828D"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222" w:type="dxa"/>
            <w:vAlign w:val="center"/>
            <w:hideMark/>
          </w:tcPr>
          <w:p w14:paraId="1DC70E8D" w14:textId="77777777" w:rsidR="00D22B51" w:rsidRPr="00D22B51" w:rsidRDefault="00D22B51" w:rsidP="00D22B5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22B51" w:rsidRPr="00D22B51" w14:paraId="00B75E70" w14:textId="77777777" w:rsidTr="00D22B51">
        <w:trPr>
          <w:trHeight w:val="240"/>
        </w:trPr>
        <w:tc>
          <w:tcPr>
            <w:tcW w:w="2434" w:type="dxa"/>
            <w:tcBorders>
              <w:top w:val="nil"/>
              <w:left w:val="single" w:sz="4" w:space="0" w:color="auto"/>
              <w:bottom w:val="single" w:sz="4" w:space="0" w:color="auto"/>
              <w:right w:val="single" w:sz="4" w:space="0" w:color="auto"/>
            </w:tcBorders>
            <w:shd w:val="clear" w:color="auto" w:fill="auto"/>
            <w:noWrap/>
            <w:vAlign w:val="center"/>
            <w:hideMark/>
          </w:tcPr>
          <w:p w14:paraId="46F96AA3"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Pintu Keluar - Parkir Motor</w:t>
            </w:r>
          </w:p>
        </w:tc>
        <w:tc>
          <w:tcPr>
            <w:tcW w:w="1186" w:type="dxa"/>
            <w:tcBorders>
              <w:top w:val="nil"/>
              <w:left w:val="nil"/>
              <w:bottom w:val="single" w:sz="4" w:space="0" w:color="auto"/>
              <w:right w:val="single" w:sz="4" w:space="0" w:color="auto"/>
            </w:tcBorders>
            <w:shd w:val="clear" w:color="auto" w:fill="auto"/>
            <w:noWrap/>
            <w:vAlign w:val="center"/>
            <w:hideMark/>
          </w:tcPr>
          <w:p w14:paraId="697CBCC3"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22</w:t>
            </w:r>
          </w:p>
        </w:tc>
        <w:tc>
          <w:tcPr>
            <w:tcW w:w="1226" w:type="dxa"/>
            <w:tcBorders>
              <w:top w:val="nil"/>
              <w:left w:val="nil"/>
              <w:bottom w:val="single" w:sz="4" w:space="0" w:color="auto"/>
              <w:right w:val="single" w:sz="4" w:space="0" w:color="auto"/>
            </w:tcBorders>
            <w:shd w:val="clear" w:color="auto" w:fill="auto"/>
            <w:noWrap/>
            <w:vAlign w:val="center"/>
            <w:hideMark/>
          </w:tcPr>
          <w:p w14:paraId="716284F7"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54</w:t>
            </w:r>
          </w:p>
        </w:tc>
        <w:tc>
          <w:tcPr>
            <w:tcW w:w="960" w:type="dxa"/>
            <w:tcBorders>
              <w:top w:val="nil"/>
              <w:left w:val="nil"/>
              <w:bottom w:val="single" w:sz="4" w:space="0" w:color="auto"/>
              <w:right w:val="single" w:sz="4" w:space="0" w:color="auto"/>
            </w:tcBorders>
            <w:shd w:val="clear" w:color="auto" w:fill="auto"/>
            <w:noWrap/>
            <w:vAlign w:val="center"/>
            <w:hideMark/>
          </w:tcPr>
          <w:p w14:paraId="6B93E8CC"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0,41</w:t>
            </w:r>
          </w:p>
        </w:tc>
        <w:tc>
          <w:tcPr>
            <w:tcW w:w="1467" w:type="dxa"/>
            <w:tcBorders>
              <w:top w:val="nil"/>
              <w:left w:val="nil"/>
              <w:bottom w:val="single" w:sz="4" w:space="0" w:color="auto"/>
              <w:right w:val="single" w:sz="4" w:space="0" w:color="auto"/>
            </w:tcBorders>
            <w:shd w:val="clear" w:color="auto" w:fill="auto"/>
            <w:noWrap/>
            <w:vAlign w:val="center"/>
            <w:hideMark/>
          </w:tcPr>
          <w:p w14:paraId="2456B7B2"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2DD1FC8F"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1,25</w:t>
            </w:r>
          </w:p>
        </w:tc>
        <w:tc>
          <w:tcPr>
            <w:tcW w:w="1146" w:type="dxa"/>
            <w:tcBorders>
              <w:top w:val="nil"/>
              <w:left w:val="nil"/>
              <w:bottom w:val="single" w:sz="4" w:space="0" w:color="auto"/>
              <w:right w:val="single" w:sz="4" w:space="0" w:color="auto"/>
            </w:tcBorders>
            <w:shd w:val="clear" w:color="auto" w:fill="auto"/>
            <w:noWrap/>
            <w:vAlign w:val="center"/>
            <w:hideMark/>
          </w:tcPr>
          <w:p w14:paraId="6BD2CC1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0,51</w:t>
            </w:r>
          </w:p>
        </w:tc>
        <w:tc>
          <w:tcPr>
            <w:tcW w:w="642" w:type="dxa"/>
            <w:tcBorders>
              <w:top w:val="nil"/>
              <w:left w:val="nil"/>
              <w:bottom w:val="single" w:sz="4" w:space="0" w:color="auto"/>
              <w:right w:val="single" w:sz="4" w:space="0" w:color="auto"/>
            </w:tcBorders>
            <w:shd w:val="clear" w:color="auto" w:fill="auto"/>
            <w:noWrap/>
            <w:vAlign w:val="center"/>
            <w:hideMark/>
          </w:tcPr>
          <w:p w14:paraId="10EBAB6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3,00</w:t>
            </w:r>
          </w:p>
        </w:tc>
        <w:tc>
          <w:tcPr>
            <w:tcW w:w="1146" w:type="dxa"/>
            <w:tcBorders>
              <w:top w:val="nil"/>
              <w:left w:val="nil"/>
              <w:bottom w:val="single" w:sz="4" w:space="0" w:color="auto"/>
              <w:right w:val="single" w:sz="4" w:space="0" w:color="auto"/>
            </w:tcBorders>
            <w:shd w:val="clear" w:color="auto" w:fill="auto"/>
            <w:noWrap/>
            <w:vAlign w:val="center"/>
            <w:hideMark/>
          </w:tcPr>
          <w:p w14:paraId="3C1A5DD0"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1,22</w:t>
            </w:r>
          </w:p>
        </w:tc>
        <w:tc>
          <w:tcPr>
            <w:tcW w:w="642" w:type="dxa"/>
            <w:tcBorders>
              <w:top w:val="nil"/>
              <w:left w:val="nil"/>
              <w:bottom w:val="single" w:sz="4" w:space="0" w:color="auto"/>
              <w:right w:val="single" w:sz="4" w:space="0" w:color="auto"/>
            </w:tcBorders>
            <w:shd w:val="clear" w:color="auto" w:fill="auto"/>
            <w:noWrap/>
            <w:vAlign w:val="center"/>
            <w:hideMark/>
          </w:tcPr>
          <w:p w14:paraId="5A8DC988"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46" w:type="dxa"/>
            <w:tcBorders>
              <w:top w:val="nil"/>
              <w:left w:val="nil"/>
              <w:bottom w:val="single" w:sz="4" w:space="0" w:color="auto"/>
              <w:right w:val="single" w:sz="4" w:space="0" w:color="auto"/>
            </w:tcBorders>
            <w:shd w:val="clear" w:color="auto" w:fill="auto"/>
            <w:noWrap/>
            <w:vAlign w:val="center"/>
            <w:hideMark/>
          </w:tcPr>
          <w:p w14:paraId="0C793F80"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222" w:type="dxa"/>
            <w:vAlign w:val="center"/>
            <w:hideMark/>
          </w:tcPr>
          <w:p w14:paraId="2285C3DB" w14:textId="77777777" w:rsidR="00D22B51" w:rsidRPr="00D22B51" w:rsidRDefault="00D22B51" w:rsidP="00D22B5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22B51" w:rsidRPr="00D22B51" w14:paraId="74FE6696" w14:textId="77777777" w:rsidTr="00D22B51">
        <w:trPr>
          <w:trHeight w:val="240"/>
        </w:trPr>
        <w:tc>
          <w:tcPr>
            <w:tcW w:w="2434" w:type="dxa"/>
            <w:tcBorders>
              <w:top w:val="nil"/>
              <w:left w:val="single" w:sz="4" w:space="0" w:color="auto"/>
              <w:bottom w:val="single" w:sz="4" w:space="0" w:color="auto"/>
              <w:right w:val="single" w:sz="4" w:space="0" w:color="auto"/>
            </w:tcBorders>
            <w:shd w:val="clear" w:color="auto" w:fill="auto"/>
            <w:vAlign w:val="center"/>
            <w:hideMark/>
          </w:tcPr>
          <w:p w14:paraId="15AE92CE"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Parkir Motor - Gerbang Keluar</w:t>
            </w:r>
          </w:p>
        </w:tc>
        <w:tc>
          <w:tcPr>
            <w:tcW w:w="1186" w:type="dxa"/>
            <w:tcBorders>
              <w:top w:val="nil"/>
              <w:left w:val="nil"/>
              <w:bottom w:val="single" w:sz="4" w:space="0" w:color="auto"/>
              <w:right w:val="single" w:sz="4" w:space="0" w:color="auto"/>
            </w:tcBorders>
            <w:shd w:val="clear" w:color="auto" w:fill="auto"/>
            <w:noWrap/>
            <w:vAlign w:val="center"/>
            <w:hideMark/>
          </w:tcPr>
          <w:p w14:paraId="6542B17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30</w:t>
            </w:r>
          </w:p>
        </w:tc>
        <w:tc>
          <w:tcPr>
            <w:tcW w:w="1226" w:type="dxa"/>
            <w:tcBorders>
              <w:top w:val="nil"/>
              <w:left w:val="nil"/>
              <w:bottom w:val="single" w:sz="4" w:space="0" w:color="auto"/>
              <w:right w:val="single" w:sz="4" w:space="0" w:color="auto"/>
            </w:tcBorders>
            <w:shd w:val="clear" w:color="auto" w:fill="auto"/>
            <w:noWrap/>
            <w:vAlign w:val="center"/>
            <w:hideMark/>
          </w:tcPr>
          <w:p w14:paraId="4A9E21C4"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175</w:t>
            </w:r>
          </w:p>
        </w:tc>
        <w:tc>
          <w:tcPr>
            <w:tcW w:w="960" w:type="dxa"/>
            <w:tcBorders>
              <w:top w:val="nil"/>
              <w:left w:val="nil"/>
              <w:bottom w:val="single" w:sz="4" w:space="0" w:color="auto"/>
              <w:right w:val="single" w:sz="4" w:space="0" w:color="auto"/>
            </w:tcBorders>
            <w:shd w:val="clear" w:color="auto" w:fill="auto"/>
            <w:noWrap/>
            <w:vAlign w:val="center"/>
            <w:hideMark/>
          </w:tcPr>
          <w:p w14:paraId="2F8238F7"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0,17</w:t>
            </w:r>
          </w:p>
        </w:tc>
        <w:tc>
          <w:tcPr>
            <w:tcW w:w="1467" w:type="dxa"/>
            <w:tcBorders>
              <w:top w:val="nil"/>
              <w:left w:val="nil"/>
              <w:bottom w:val="single" w:sz="4" w:space="0" w:color="auto"/>
              <w:right w:val="single" w:sz="4" w:space="0" w:color="auto"/>
            </w:tcBorders>
            <w:shd w:val="clear" w:color="auto" w:fill="auto"/>
            <w:noWrap/>
            <w:vAlign w:val="center"/>
            <w:hideMark/>
          </w:tcPr>
          <w:p w14:paraId="31D030A0"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3,00</w:t>
            </w:r>
          </w:p>
        </w:tc>
        <w:tc>
          <w:tcPr>
            <w:tcW w:w="642" w:type="dxa"/>
            <w:tcBorders>
              <w:top w:val="nil"/>
              <w:left w:val="nil"/>
              <w:bottom w:val="single" w:sz="4" w:space="0" w:color="auto"/>
              <w:right w:val="single" w:sz="4" w:space="0" w:color="auto"/>
            </w:tcBorders>
            <w:shd w:val="clear" w:color="auto" w:fill="auto"/>
            <w:noWrap/>
            <w:vAlign w:val="center"/>
            <w:hideMark/>
          </w:tcPr>
          <w:p w14:paraId="1AE63C40"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46" w:type="dxa"/>
            <w:tcBorders>
              <w:top w:val="nil"/>
              <w:left w:val="nil"/>
              <w:bottom w:val="single" w:sz="4" w:space="0" w:color="auto"/>
              <w:right w:val="single" w:sz="4" w:space="0" w:color="auto"/>
            </w:tcBorders>
            <w:shd w:val="clear" w:color="auto" w:fill="auto"/>
            <w:noWrap/>
            <w:vAlign w:val="center"/>
            <w:hideMark/>
          </w:tcPr>
          <w:p w14:paraId="0DA219BA"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1EC1AA12"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46" w:type="dxa"/>
            <w:tcBorders>
              <w:top w:val="nil"/>
              <w:left w:val="nil"/>
              <w:bottom w:val="single" w:sz="4" w:space="0" w:color="auto"/>
              <w:right w:val="single" w:sz="4" w:space="0" w:color="auto"/>
            </w:tcBorders>
            <w:shd w:val="clear" w:color="auto" w:fill="auto"/>
            <w:noWrap/>
            <w:vAlign w:val="center"/>
            <w:hideMark/>
          </w:tcPr>
          <w:p w14:paraId="06A6428B"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33538558"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1,00</w:t>
            </w:r>
          </w:p>
        </w:tc>
        <w:tc>
          <w:tcPr>
            <w:tcW w:w="1146" w:type="dxa"/>
            <w:tcBorders>
              <w:top w:val="nil"/>
              <w:left w:val="nil"/>
              <w:bottom w:val="single" w:sz="4" w:space="0" w:color="auto"/>
              <w:right w:val="single" w:sz="4" w:space="0" w:color="auto"/>
            </w:tcBorders>
            <w:shd w:val="clear" w:color="auto" w:fill="auto"/>
            <w:noWrap/>
            <w:vAlign w:val="center"/>
            <w:hideMark/>
          </w:tcPr>
          <w:p w14:paraId="262F5950"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3,17</w:t>
            </w:r>
          </w:p>
        </w:tc>
        <w:tc>
          <w:tcPr>
            <w:tcW w:w="222" w:type="dxa"/>
            <w:vAlign w:val="center"/>
            <w:hideMark/>
          </w:tcPr>
          <w:p w14:paraId="01820B76" w14:textId="77777777" w:rsidR="00D22B51" w:rsidRPr="00D22B51" w:rsidRDefault="00D22B51" w:rsidP="00D22B5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22B51" w:rsidRPr="00D22B51" w14:paraId="087E4EA5" w14:textId="77777777" w:rsidTr="00D22B51">
        <w:trPr>
          <w:trHeight w:val="240"/>
        </w:trPr>
        <w:tc>
          <w:tcPr>
            <w:tcW w:w="2434" w:type="dxa"/>
            <w:tcBorders>
              <w:top w:val="nil"/>
              <w:left w:val="single" w:sz="4" w:space="0" w:color="auto"/>
              <w:bottom w:val="single" w:sz="4" w:space="0" w:color="auto"/>
              <w:right w:val="single" w:sz="4" w:space="0" w:color="auto"/>
            </w:tcBorders>
            <w:shd w:val="clear" w:color="auto" w:fill="auto"/>
            <w:noWrap/>
            <w:vAlign w:val="center"/>
            <w:hideMark/>
          </w:tcPr>
          <w:p w14:paraId="5EB27596"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Total</w:t>
            </w:r>
          </w:p>
        </w:tc>
        <w:tc>
          <w:tcPr>
            <w:tcW w:w="1186" w:type="dxa"/>
            <w:tcBorders>
              <w:top w:val="nil"/>
              <w:left w:val="nil"/>
              <w:bottom w:val="single" w:sz="4" w:space="0" w:color="auto"/>
              <w:right w:val="single" w:sz="4" w:space="0" w:color="auto"/>
            </w:tcBorders>
            <w:shd w:val="clear" w:color="auto" w:fill="auto"/>
            <w:noWrap/>
            <w:vAlign w:val="center"/>
            <w:hideMark/>
          </w:tcPr>
          <w:p w14:paraId="7F55F2D9"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112</w:t>
            </w:r>
          </w:p>
        </w:tc>
        <w:tc>
          <w:tcPr>
            <w:tcW w:w="1226" w:type="dxa"/>
            <w:tcBorders>
              <w:top w:val="nil"/>
              <w:left w:val="nil"/>
              <w:bottom w:val="single" w:sz="4" w:space="0" w:color="auto"/>
              <w:right w:val="single" w:sz="4" w:space="0" w:color="auto"/>
            </w:tcBorders>
            <w:shd w:val="clear" w:color="auto" w:fill="auto"/>
            <w:noWrap/>
            <w:vAlign w:val="center"/>
            <w:hideMark/>
          </w:tcPr>
          <w:p w14:paraId="1F527C99"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960" w:type="dxa"/>
            <w:tcBorders>
              <w:top w:val="nil"/>
              <w:left w:val="nil"/>
              <w:bottom w:val="single" w:sz="4" w:space="0" w:color="auto"/>
              <w:right w:val="single" w:sz="4" w:space="0" w:color="auto"/>
            </w:tcBorders>
            <w:shd w:val="clear" w:color="auto" w:fill="auto"/>
            <w:noWrap/>
            <w:vAlign w:val="center"/>
            <w:hideMark/>
          </w:tcPr>
          <w:p w14:paraId="3A82C689"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1,69</w:t>
            </w:r>
          </w:p>
        </w:tc>
        <w:tc>
          <w:tcPr>
            <w:tcW w:w="1467" w:type="dxa"/>
            <w:tcBorders>
              <w:top w:val="nil"/>
              <w:left w:val="nil"/>
              <w:bottom w:val="single" w:sz="4" w:space="0" w:color="auto"/>
              <w:right w:val="single" w:sz="4" w:space="0" w:color="auto"/>
            </w:tcBorders>
            <w:shd w:val="clear" w:color="auto" w:fill="auto"/>
            <w:noWrap/>
            <w:vAlign w:val="center"/>
            <w:hideMark/>
          </w:tcPr>
          <w:p w14:paraId="46073E26"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1EE8237B"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46" w:type="dxa"/>
            <w:tcBorders>
              <w:top w:val="nil"/>
              <w:left w:val="nil"/>
              <w:bottom w:val="single" w:sz="4" w:space="0" w:color="auto"/>
              <w:right w:val="single" w:sz="4" w:space="0" w:color="auto"/>
            </w:tcBorders>
            <w:shd w:val="clear" w:color="auto" w:fill="auto"/>
            <w:noWrap/>
            <w:vAlign w:val="center"/>
            <w:hideMark/>
          </w:tcPr>
          <w:p w14:paraId="4AA5D9D5"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4,90</w:t>
            </w:r>
          </w:p>
        </w:tc>
        <w:tc>
          <w:tcPr>
            <w:tcW w:w="642" w:type="dxa"/>
            <w:tcBorders>
              <w:top w:val="nil"/>
              <w:left w:val="nil"/>
              <w:bottom w:val="single" w:sz="4" w:space="0" w:color="auto"/>
              <w:right w:val="single" w:sz="4" w:space="0" w:color="auto"/>
            </w:tcBorders>
            <w:shd w:val="clear" w:color="auto" w:fill="auto"/>
            <w:noWrap/>
            <w:vAlign w:val="center"/>
            <w:hideMark/>
          </w:tcPr>
          <w:p w14:paraId="57A2AA67"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46" w:type="dxa"/>
            <w:tcBorders>
              <w:top w:val="nil"/>
              <w:left w:val="nil"/>
              <w:bottom w:val="single" w:sz="4" w:space="0" w:color="auto"/>
              <w:right w:val="single" w:sz="4" w:space="0" w:color="auto"/>
            </w:tcBorders>
            <w:shd w:val="clear" w:color="auto" w:fill="auto"/>
            <w:noWrap/>
            <w:vAlign w:val="center"/>
            <w:hideMark/>
          </w:tcPr>
          <w:p w14:paraId="16700C16"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7,56</w:t>
            </w:r>
          </w:p>
        </w:tc>
        <w:tc>
          <w:tcPr>
            <w:tcW w:w="642" w:type="dxa"/>
            <w:tcBorders>
              <w:top w:val="nil"/>
              <w:left w:val="nil"/>
              <w:bottom w:val="single" w:sz="4" w:space="0" w:color="auto"/>
              <w:right w:val="single" w:sz="4" w:space="0" w:color="auto"/>
            </w:tcBorders>
            <w:shd w:val="clear" w:color="auto" w:fill="auto"/>
            <w:noWrap/>
            <w:vAlign w:val="center"/>
            <w:hideMark/>
          </w:tcPr>
          <w:p w14:paraId="638C5339"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46" w:type="dxa"/>
            <w:tcBorders>
              <w:top w:val="nil"/>
              <w:left w:val="nil"/>
              <w:bottom w:val="single" w:sz="4" w:space="0" w:color="auto"/>
              <w:right w:val="single" w:sz="4" w:space="0" w:color="auto"/>
            </w:tcBorders>
            <w:shd w:val="clear" w:color="auto" w:fill="auto"/>
            <w:noWrap/>
            <w:vAlign w:val="center"/>
            <w:hideMark/>
          </w:tcPr>
          <w:p w14:paraId="1961AA7E"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3,17</w:t>
            </w:r>
          </w:p>
        </w:tc>
        <w:tc>
          <w:tcPr>
            <w:tcW w:w="222" w:type="dxa"/>
            <w:vAlign w:val="center"/>
            <w:hideMark/>
          </w:tcPr>
          <w:p w14:paraId="52D6761E" w14:textId="77777777" w:rsidR="00D22B51" w:rsidRPr="00D22B51" w:rsidRDefault="00D22B51" w:rsidP="00D22B5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22B51" w:rsidRPr="00D22B51" w14:paraId="77CDAEAD" w14:textId="77777777" w:rsidTr="00D22B51">
        <w:trPr>
          <w:trHeight w:val="240"/>
        </w:trPr>
        <w:tc>
          <w:tcPr>
            <w:tcW w:w="2434" w:type="dxa"/>
            <w:tcBorders>
              <w:top w:val="nil"/>
              <w:left w:val="single" w:sz="4" w:space="0" w:color="auto"/>
              <w:bottom w:val="single" w:sz="4" w:space="0" w:color="auto"/>
              <w:right w:val="single" w:sz="4" w:space="0" w:color="auto"/>
            </w:tcBorders>
            <w:shd w:val="clear" w:color="auto" w:fill="auto"/>
            <w:noWrap/>
            <w:vAlign w:val="center"/>
            <w:hideMark/>
          </w:tcPr>
          <w:p w14:paraId="709BB913"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Total Nilai Waktu</w:t>
            </w:r>
          </w:p>
        </w:tc>
        <w:tc>
          <w:tcPr>
            <w:tcW w:w="1186" w:type="dxa"/>
            <w:tcBorders>
              <w:top w:val="nil"/>
              <w:left w:val="nil"/>
              <w:bottom w:val="single" w:sz="4" w:space="0" w:color="auto"/>
              <w:right w:val="nil"/>
            </w:tcBorders>
            <w:shd w:val="clear" w:color="auto" w:fill="auto"/>
            <w:noWrap/>
            <w:vAlign w:val="center"/>
            <w:hideMark/>
          </w:tcPr>
          <w:p w14:paraId="21180364"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226" w:type="dxa"/>
            <w:tcBorders>
              <w:top w:val="nil"/>
              <w:left w:val="nil"/>
              <w:bottom w:val="single" w:sz="4" w:space="0" w:color="auto"/>
              <w:right w:val="nil"/>
            </w:tcBorders>
            <w:shd w:val="clear" w:color="auto" w:fill="auto"/>
            <w:noWrap/>
            <w:vAlign w:val="center"/>
            <w:hideMark/>
          </w:tcPr>
          <w:p w14:paraId="3146E5FA"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960" w:type="dxa"/>
            <w:tcBorders>
              <w:top w:val="nil"/>
              <w:left w:val="nil"/>
              <w:bottom w:val="single" w:sz="4" w:space="0" w:color="auto"/>
              <w:right w:val="nil"/>
            </w:tcBorders>
            <w:shd w:val="clear" w:color="auto" w:fill="auto"/>
            <w:noWrap/>
            <w:vAlign w:val="center"/>
            <w:hideMark/>
          </w:tcPr>
          <w:p w14:paraId="07F168B6"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467" w:type="dxa"/>
            <w:tcBorders>
              <w:top w:val="nil"/>
              <w:left w:val="nil"/>
              <w:bottom w:val="single" w:sz="4" w:space="0" w:color="auto"/>
              <w:right w:val="nil"/>
            </w:tcBorders>
            <w:shd w:val="clear" w:color="auto" w:fill="auto"/>
            <w:noWrap/>
            <w:vAlign w:val="center"/>
            <w:hideMark/>
          </w:tcPr>
          <w:p w14:paraId="534ACD22"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2" w:type="dxa"/>
            <w:tcBorders>
              <w:top w:val="nil"/>
              <w:left w:val="nil"/>
              <w:bottom w:val="single" w:sz="4" w:space="0" w:color="auto"/>
              <w:right w:val="nil"/>
            </w:tcBorders>
            <w:shd w:val="clear" w:color="auto" w:fill="auto"/>
            <w:noWrap/>
            <w:vAlign w:val="center"/>
            <w:hideMark/>
          </w:tcPr>
          <w:p w14:paraId="77AC61F9"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46" w:type="dxa"/>
            <w:tcBorders>
              <w:top w:val="nil"/>
              <w:left w:val="nil"/>
              <w:bottom w:val="single" w:sz="4" w:space="0" w:color="auto"/>
              <w:right w:val="nil"/>
            </w:tcBorders>
            <w:shd w:val="clear" w:color="auto" w:fill="auto"/>
            <w:noWrap/>
            <w:vAlign w:val="center"/>
            <w:hideMark/>
          </w:tcPr>
          <w:p w14:paraId="2B377862"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2" w:type="dxa"/>
            <w:tcBorders>
              <w:top w:val="nil"/>
              <w:left w:val="nil"/>
              <w:bottom w:val="single" w:sz="4" w:space="0" w:color="auto"/>
              <w:right w:val="nil"/>
            </w:tcBorders>
            <w:shd w:val="clear" w:color="auto" w:fill="auto"/>
            <w:noWrap/>
            <w:vAlign w:val="center"/>
            <w:hideMark/>
          </w:tcPr>
          <w:p w14:paraId="0A1202E0"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46" w:type="dxa"/>
            <w:tcBorders>
              <w:top w:val="nil"/>
              <w:left w:val="nil"/>
              <w:bottom w:val="single" w:sz="4" w:space="0" w:color="auto"/>
              <w:right w:val="nil"/>
            </w:tcBorders>
            <w:shd w:val="clear" w:color="auto" w:fill="auto"/>
            <w:noWrap/>
            <w:vAlign w:val="center"/>
            <w:hideMark/>
          </w:tcPr>
          <w:p w14:paraId="7004F27C"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08D77836"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46" w:type="dxa"/>
            <w:tcBorders>
              <w:top w:val="nil"/>
              <w:left w:val="nil"/>
              <w:bottom w:val="single" w:sz="4" w:space="0" w:color="auto"/>
              <w:right w:val="single" w:sz="4" w:space="0" w:color="auto"/>
            </w:tcBorders>
            <w:shd w:val="clear" w:color="auto" w:fill="auto"/>
            <w:noWrap/>
            <w:vAlign w:val="center"/>
            <w:hideMark/>
          </w:tcPr>
          <w:p w14:paraId="4D2B5827" w14:textId="77777777" w:rsidR="00D22B51" w:rsidRPr="00D22B51" w:rsidRDefault="00D22B51" w:rsidP="00D22B51">
            <w:pPr>
              <w:spacing w:after="0" w:line="240" w:lineRule="auto"/>
              <w:jc w:val="right"/>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10,73</w:t>
            </w:r>
          </w:p>
        </w:tc>
        <w:tc>
          <w:tcPr>
            <w:tcW w:w="222" w:type="dxa"/>
            <w:vAlign w:val="center"/>
            <w:hideMark/>
          </w:tcPr>
          <w:p w14:paraId="12E1B446" w14:textId="77777777" w:rsidR="00D22B51" w:rsidRPr="00D22B51" w:rsidRDefault="00D22B51" w:rsidP="00D22B51">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39A82C97" w14:textId="21EA0AFF" w:rsidR="00F4357C" w:rsidRPr="00A66986" w:rsidRDefault="00A66986" w:rsidP="00D22B51">
      <w:pPr>
        <w:pStyle w:val="ListParagraph"/>
        <w:spacing w:line="360" w:lineRule="auto"/>
        <w:ind w:left="567" w:right="57" w:firstLine="284"/>
        <w:jc w:val="both"/>
        <w:rPr>
          <w:rFonts w:cs="Tahoma"/>
          <w:i/>
          <w:iCs/>
          <w:sz w:val="20"/>
          <w:szCs w:val="20"/>
        </w:rPr>
      </w:pPr>
      <w:r w:rsidRPr="00A66986">
        <w:rPr>
          <w:rFonts w:cs="Tahoma"/>
          <w:i/>
          <w:iCs/>
          <w:sz w:val="20"/>
          <w:szCs w:val="20"/>
        </w:rPr>
        <w:t>Sumber: Hasil Analisis</w:t>
      </w:r>
    </w:p>
    <w:p w14:paraId="0267332F" w14:textId="59E62A0C" w:rsidR="00D22B51" w:rsidRDefault="0038335B" w:rsidP="004E0BE2">
      <w:pPr>
        <w:pStyle w:val="ListParagraph"/>
        <w:spacing w:after="0" w:line="360" w:lineRule="auto"/>
        <w:ind w:left="1134" w:right="57" w:firstLine="567"/>
        <w:jc w:val="both"/>
        <w:rPr>
          <w:rFonts w:cs="Tahoma"/>
        </w:rPr>
      </w:pPr>
      <w:r>
        <w:rPr>
          <w:rFonts w:cs="Tahoma"/>
        </w:rPr>
        <w:t xml:space="preserve">Berdasarkan </w:t>
      </w:r>
      <w:r>
        <w:rPr>
          <w:rFonts w:cs="Tahoma"/>
          <w:i/>
          <w:iCs/>
        </w:rPr>
        <w:t xml:space="preserve">segment disutility </w:t>
      </w:r>
      <w:r w:rsidR="0081339B">
        <w:rPr>
          <w:rFonts w:cs="Tahoma"/>
        </w:rPr>
        <w:t>p</w:t>
      </w:r>
      <w:r>
        <w:rPr>
          <w:rFonts w:cs="Tahoma"/>
        </w:rPr>
        <w:t xml:space="preserve">enumpang </w:t>
      </w:r>
      <w:r w:rsidR="0081339B">
        <w:rPr>
          <w:rFonts w:cs="Tahoma"/>
        </w:rPr>
        <w:t>t</w:t>
      </w:r>
      <w:r>
        <w:rPr>
          <w:rFonts w:cs="Tahoma"/>
        </w:rPr>
        <w:t xml:space="preserve">urun </w:t>
      </w:r>
      <w:r w:rsidR="0081339B">
        <w:rPr>
          <w:rFonts w:cs="Tahoma"/>
        </w:rPr>
        <w:t>m</w:t>
      </w:r>
      <w:r>
        <w:rPr>
          <w:rFonts w:cs="Tahoma"/>
        </w:rPr>
        <w:t xml:space="preserve">enggunakan </w:t>
      </w:r>
      <w:r w:rsidR="0081339B">
        <w:rPr>
          <w:rFonts w:cs="Tahoma"/>
        </w:rPr>
        <w:t>m</w:t>
      </w:r>
      <w:r>
        <w:rPr>
          <w:rFonts w:cs="Tahoma"/>
        </w:rPr>
        <w:t xml:space="preserve">oda </w:t>
      </w:r>
      <w:r w:rsidR="0081339B">
        <w:rPr>
          <w:rFonts w:cs="Tahoma"/>
        </w:rPr>
        <w:t>m</w:t>
      </w:r>
      <w:r>
        <w:rPr>
          <w:rFonts w:cs="Tahoma"/>
        </w:rPr>
        <w:t>otor</w:t>
      </w:r>
      <w:r w:rsidR="0081339B">
        <w:rPr>
          <w:rFonts w:cs="Tahoma"/>
        </w:rPr>
        <w:t xml:space="preserve">, setelah adanya upaya peningkatan kinerja maka didapatkan tidak terjadinya perubahan nilai pada analisis tersebut dengan total jarak </w:t>
      </w:r>
      <w:r w:rsidR="00D22B51">
        <w:rPr>
          <w:rFonts w:cs="Tahoma"/>
        </w:rPr>
        <w:t>112</w:t>
      </w:r>
      <w:r w:rsidR="0081339B">
        <w:rPr>
          <w:rFonts w:cs="Tahoma"/>
        </w:rPr>
        <w:t xml:space="preserve"> meter dan </w:t>
      </w:r>
      <w:r w:rsidR="0081339B">
        <w:rPr>
          <w:rFonts w:cs="Tahoma"/>
          <w:i/>
          <w:iCs/>
        </w:rPr>
        <w:t xml:space="preserve">segment disutility </w:t>
      </w:r>
      <w:r w:rsidR="0081339B">
        <w:rPr>
          <w:rFonts w:cs="Tahoma"/>
        </w:rPr>
        <w:t>10,7</w:t>
      </w:r>
      <w:r w:rsidR="00D22B51">
        <w:rPr>
          <w:rFonts w:cs="Tahoma"/>
        </w:rPr>
        <w:t>3</w:t>
      </w:r>
      <w:r w:rsidR="0081339B">
        <w:rPr>
          <w:rFonts w:cs="Tahoma"/>
        </w:rPr>
        <w:t xml:space="preserve"> menit. Diketahui bahwa upaya peningkatan dilakukan untuk moda angkutan umum, sedangkan untuk moda yang lain tidak dilakukan upaya peningkatan karena nilai pada analisis sudah cukup optimal.</w:t>
      </w:r>
    </w:p>
    <w:p w14:paraId="74DABD29" w14:textId="77777777" w:rsidR="004E0BE2" w:rsidRDefault="004E0BE2" w:rsidP="004E0BE2">
      <w:pPr>
        <w:pStyle w:val="ListParagraph"/>
        <w:spacing w:after="0" w:line="360" w:lineRule="auto"/>
        <w:ind w:left="1134" w:right="57" w:firstLine="567"/>
        <w:jc w:val="both"/>
        <w:rPr>
          <w:rFonts w:cs="Tahoma"/>
        </w:rPr>
      </w:pPr>
    </w:p>
    <w:p w14:paraId="7F023179" w14:textId="4B0C6B8E" w:rsidR="00D22B51" w:rsidRDefault="00420418" w:rsidP="00CC76D0">
      <w:pPr>
        <w:pStyle w:val="NormalWeb"/>
        <w:spacing w:before="0" w:beforeAutospacing="0" w:after="0" w:afterAutospacing="0"/>
        <w:jc w:val="center"/>
      </w:pPr>
      <w:r>
        <w:rPr>
          <w:noProof/>
        </w:rPr>
        <w:lastRenderedPageBreak/>
        <w:drawing>
          <wp:inline distT="0" distB="0" distL="0" distR="0" wp14:anchorId="74D73FEB" wp14:editId="5783BEB9">
            <wp:extent cx="5932227" cy="4191000"/>
            <wp:effectExtent l="0" t="0" r="0" b="0"/>
            <wp:docPr id="18586226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8361" cy="4202398"/>
                    </a:xfrm>
                    <a:prstGeom prst="rect">
                      <a:avLst/>
                    </a:prstGeom>
                    <a:noFill/>
                    <a:ln>
                      <a:noFill/>
                    </a:ln>
                  </pic:spPr>
                </pic:pic>
              </a:graphicData>
            </a:graphic>
          </wp:inline>
        </w:drawing>
      </w:r>
    </w:p>
    <w:p w14:paraId="778FFF4D" w14:textId="4E1B163D" w:rsidR="00420418" w:rsidRDefault="00420418" w:rsidP="00CC76D0">
      <w:pPr>
        <w:pStyle w:val="NormalWeb"/>
        <w:spacing w:before="0" w:beforeAutospacing="0" w:after="240" w:afterAutospacing="0"/>
        <w:ind w:firstLine="1985"/>
        <w:rPr>
          <w:rFonts w:ascii="Tahoma" w:hAnsi="Tahoma" w:cs="Tahoma"/>
          <w:i/>
          <w:iCs/>
          <w:sz w:val="20"/>
          <w:szCs w:val="20"/>
        </w:rPr>
      </w:pPr>
      <w:r w:rsidRPr="00420418">
        <w:rPr>
          <w:rFonts w:ascii="Tahoma" w:hAnsi="Tahoma" w:cs="Tahoma"/>
          <w:i/>
          <w:iCs/>
          <w:sz w:val="20"/>
          <w:szCs w:val="20"/>
        </w:rPr>
        <w:t>Sumber: Hasil Analisis</w:t>
      </w:r>
    </w:p>
    <w:p w14:paraId="28439013" w14:textId="3FBA10A6" w:rsidR="00420418" w:rsidRPr="00420418" w:rsidRDefault="00420418" w:rsidP="00420418">
      <w:pPr>
        <w:pStyle w:val="Caption"/>
        <w:jc w:val="center"/>
        <w:rPr>
          <w:rFonts w:ascii="Tahoma" w:hAnsi="Tahoma" w:cs="Tahoma"/>
          <w:i w:val="0"/>
          <w:iCs w:val="0"/>
          <w:sz w:val="20"/>
          <w:szCs w:val="20"/>
        </w:rPr>
      </w:pPr>
      <w:bookmarkStart w:id="47" w:name="_Toc169016073"/>
      <w:r w:rsidRPr="00420418">
        <w:rPr>
          <w:rFonts w:ascii="Tahoma" w:hAnsi="Tahoma" w:cs="Tahoma"/>
          <w:b/>
          <w:bCs/>
          <w:i w:val="0"/>
          <w:iCs w:val="0"/>
          <w:color w:val="auto"/>
          <w:sz w:val="22"/>
          <w:szCs w:val="22"/>
        </w:rPr>
        <w:t>Gambar V.</w:t>
      </w:r>
      <w:r w:rsidRPr="00420418">
        <w:rPr>
          <w:rFonts w:ascii="Tahoma" w:hAnsi="Tahoma" w:cs="Tahoma"/>
          <w:b/>
          <w:bCs/>
          <w:i w:val="0"/>
          <w:iCs w:val="0"/>
          <w:color w:val="auto"/>
          <w:sz w:val="22"/>
          <w:szCs w:val="22"/>
        </w:rPr>
        <w:fldChar w:fldCharType="begin"/>
      </w:r>
      <w:r w:rsidRPr="00420418">
        <w:rPr>
          <w:rFonts w:ascii="Tahoma" w:hAnsi="Tahoma" w:cs="Tahoma"/>
          <w:b/>
          <w:bCs/>
          <w:i w:val="0"/>
          <w:iCs w:val="0"/>
          <w:color w:val="auto"/>
          <w:sz w:val="22"/>
          <w:szCs w:val="22"/>
        </w:rPr>
        <w:instrText xml:space="preserve"> SEQ Gambar_V. \* ARABIC </w:instrText>
      </w:r>
      <w:r w:rsidRPr="00420418">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10</w:t>
      </w:r>
      <w:r w:rsidRPr="00420418">
        <w:rPr>
          <w:rFonts w:ascii="Tahoma" w:hAnsi="Tahoma" w:cs="Tahoma"/>
          <w:b/>
          <w:bCs/>
          <w:i w:val="0"/>
          <w:iCs w:val="0"/>
          <w:color w:val="auto"/>
          <w:sz w:val="22"/>
          <w:szCs w:val="22"/>
        </w:rPr>
        <w:fldChar w:fldCharType="end"/>
      </w:r>
      <w:r>
        <w:t xml:space="preserve"> </w:t>
      </w:r>
      <w:r w:rsidRPr="00420418">
        <w:rPr>
          <w:rFonts w:ascii="Tahoma" w:hAnsi="Tahoma" w:cs="Tahoma"/>
          <w:i w:val="0"/>
          <w:iCs w:val="0"/>
          <w:color w:val="auto"/>
          <w:sz w:val="22"/>
          <w:szCs w:val="22"/>
        </w:rPr>
        <w:t xml:space="preserve">Segmen Penumpang Naik dan Turun Menggunakan Moda </w:t>
      </w:r>
      <w:r w:rsidR="00BD7B5A">
        <w:rPr>
          <w:rFonts w:ascii="Tahoma" w:hAnsi="Tahoma" w:cs="Tahoma"/>
          <w:i w:val="0"/>
          <w:iCs w:val="0"/>
          <w:color w:val="auto"/>
          <w:sz w:val="22"/>
          <w:szCs w:val="22"/>
        </w:rPr>
        <w:t>Mobil</w:t>
      </w:r>
      <w:r w:rsidRPr="00420418">
        <w:rPr>
          <w:rFonts w:ascii="Tahoma" w:hAnsi="Tahoma" w:cs="Tahoma"/>
          <w:i w:val="0"/>
          <w:iCs w:val="0"/>
          <w:color w:val="auto"/>
          <w:sz w:val="22"/>
          <w:szCs w:val="22"/>
        </w:rPr>
        <w:t xml:space="preserve"> Setelah Upaya</w:t>
      </w:r>
      <w:bookmarkEnd w:id="47"/>
    </w:p>
    <w:p w14:paraId="5F62B8C6" w14:textId="04D0B991" w:rsidR="00D22B51" w:rsidRDefault="00D22B51" w:rsidP="004E0BE2">
      <w:pPr>
        <w:pStyle w:val="Caption"/>
        <w:jc w:val="center"/>
        <w:rPr>
          <w:rFonts w:ascii="Tahoma" w:hAnsi="Tahoma" w:cs="Tahoma"/>
          <w:i w:val="0"/>
          <w:iCs w:val="0"/>
          <w:color w:val="auto"/>
          <w:sz w:val="22"/>
          <w:szCs w:val="22"/>
        </w:rPr>
      </w:pPr>
      <w:bookmarkStart w:id="48" w:name="_Toc169015590"/>
      <w:r w:rsidRPr="00D22B51">
        <w:rPr>
          <w:rFonts w:ascii="Tahoma" w:hAnsi="Tahoma" w:cs="Tahoma"/>
          <w:b/>
          <w:bCs/>
          <w:i w:val="0"/>
          <w:iCs w:val="0"/>
          <w:color w:val="auto"/>
          <w:sz w:val="22"/>
          <w:szCs w:val="22"/>
        </w:rPr>
        <w:lastRenderedPageBreak/>
        <w:t>Tabel V.</w:t>
      </w:r>
      <w:r w:rsidRPr="00D22B51">
        <w:rPr>
          <w:rFonts w:ascii="Tahoma" w:hAnsi="Tahoma" w:cs="Tahoma"/>
          <w:b/>
          <w:bCs/>
          <w:i w:val="0"/>
          <w:iCs w:val="0"/>
          <w:color w:val="auto"/>
          <w:sz w:val="22"/>
          <w:szCs w:val="22"/>
        </w:rPr>
        <w:fldChar w:fldCharType="begin"/>
      </w:r>
      <w:r w:rsidRPr="00D22B51">
        <w:rPr>
          <w:rFonts w:ascii="Tahoma" w:hAnsi="Tahoma" w:cs="Tahoma"/>
          <w:b/>
          <w:bCs/>
          <w:i w:val="0"/>
          <w:iCs w:val="0"/>
          <w:color w:val="auto"/>
          <w:sz w:val="22"/>
          <w:szCs w:val="22"/>
        </w:rPr>
        <w:instrText xml:space="preserve"> SEQ Tabel_V. \* ARABIC </w:instrText>
      </w:r>
      <w:r w:rsidRPr="00D22B51">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17</w:t>
      </w:r>
      <w:r w:rsidRPr="00D22B51">
        <w:rPr>
          <w:rFonts w:ascii="Tahoma" w:hAnsi="Tahoma" w:cs="Tahoma"/>
          <w:b/>
          <w:bCs/>
          <w:i w:val="0"/>
          <w:iCs w:val="0"/>
          <w:color w:val="auto"/>
          <w:sz w:val="22"/>
          <w:szCs w:val="22"/>
        </w:rPr>
        <w:fldChar w:fldCharType="end"/>
      </w:r>
      <w:r>
        <w:rPr>
          <w:rFonts w:ascii="Tahoma" w:hAnsi="Tahoma" w:cs="Tahoma"/>
          <w:b/>
          <w:bCs/>
          <w:i w:val="0"/>
          <w:iCs w:val="0"/>
          <w:color w:val="auto"/>
          <w:sz w:val="22"/>
          <w:szCs w:val="22"/>
        </w:rPr>
        <w:t xml:space="preserve"> </w:t>
      </w:r>
      <w:r>
        <w:rPr>
          <w:rFonts w:ascii="Tahoma" w:hAnsi="Tahoma" w:cs="Tahoma"/>
          <w:color w:val="auto"/>
          <w:sz w:val="22"/>
          <w:szCs w:val="22"/>
        </w:rPr>
        <w:t xml:space="preserve">Segment Disutility </w:t>
      </w:r>
      <w:r>
        <w:rPr>
          <w:rFonts w:ascii="Tahoma" w:hAnsi="Tahoma" w:cs="Tahoma"/>
          <w:i w:val="0"/>
          <w:iCs w:val="0"/>
          <w:color w:val="auto"/>
          <w:sz w:val="22"/>
          <w:szCs w:val="22"/>
        </w:rPr>
        <w:t>Penumpang Naik Menggunakan Moda Mobil Setelah Upaya</w:t>
      </w:r>
      <w:bookmarkEnd w:id="48"/>
    </w:p>
    <w:tbl>
      <w:tblPr>
        <w:tblW w:w="12681" w:type="dxa"/>
        <w:tblInd w:w="704" w:type="dxa"/>
        <w:tblLook w:val="04A0" w:firstRow="1" w:lastRow="0" w:firstColumn="1" w:lastColumn="0" w:noHBand="0" w:noVBand="1"/>
      </w:tblPr>
      <w:tblGrid>
        <w:gridCol w:w="2632"/>
        <w:gridCol w:w="954"/>
        <w:gridCol w:w="1228"/>
        <w:gridCol w:w="983"/>
        <w:gridCol w:w="1214"/>
        <w:gridCol w:w="643"/>
        <w:gridCol w:w="1171"/>
        <w:gridCol w:w="643"/>
        <w:gridCol w:w="1185"/>
        <w:gridCol w:w="643"/>
        <w:gridCol w:w="1163"/>
        <w:gridCol w:w="222"/>
      </w:tblGrid>
      <w:tr w:rsidR="00D22B51" w:rsidRPr="00D22B51" w14:paraId="64195062" w14:textId="77777777" w:rsidTr="004E0BE2">
        <w:trPr>
          <w:gridAfter w:val="1"/>
          <w:wAfter w:w="222" w:type="dxa"/>
          <w:trHeight w:val="240"/>
        </w:trPr>
        <w:tc>
          <w:tcPr>
            <w:tcW w:w="7011"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23AF2AF"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Penumpang Masuk dengan Mobil</w:t>
            </w:r>
          </w:p>
        </w:tc>
        <w:tc>
          <w:tcPr>
            <w:tcW w:w="364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A7D04C2"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Berjalan</w:t>
            </w:r>
          </w:p>
        </w:tc>
        <w:tc>
          <w:tcPr>
            <w:tcW w:w="180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C508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Mengendarai</w:t>
            </w:r>
          </w:p>
        </w:tc>
      </w:tr>
      <w:tr w:rsidR="00D22B51" w:rsidRPr="00D22B51" w14:paraId="2364DF91" w14:textId="77777777" w:rsidTr="004E0BE2">
        <w:trPr>
          <w:gridAfter w:val="1"/>
          <w:wAfter w:w="222" w:type="dxa"/>
          <w:trHeight w:val="240"/>
        </w:trPr>
        <w:tc>
          <w:tcPr>
            <w:tcW w:w="7011" w:type="dxa"/>
            <w:gridSpan w:val="5"/>
            <w:vMerge/>
            <w:tcBorders>
              <w:top w:val="single" w:sz="4" w:space="0" w:color="auto"/>
              <w:left w:val="single" w:sz="4" w:space="0" w:color="auto"/>
              <w:bottom w:val="single" w:sz="4" w:space="0" w:color="000000"/>
              <w:right w:val="single" w:sz="4" w:space="0" w:color="000000"/>
            </w:tcBorders>
            <w:vAlign w:val="center"/>
            <w:hideMark/>
          </w:tcPr>
          <w:p w14:paraId="3A2DB28B"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81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6274A67"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Tidak membawa</w:t>
            </w:r>
          </w:p>
        </w:tc>
        <w:tc>
          <w:tcPr>
            <w:tcW w:w="182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C5E04F8"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Membawa beban</w:t>
            </w:r>
          </w:p>
        </w:tc>
        <w:tc>
          <w:tcPr>
            <w:tcW w:w="1806" w:type="dxa"/>
            <w:gridSpan w:val="2"/>
            <w:vMerge/>
            <w:tcBorders>
              <w:top w:val="single" w:sz="4" w:space="0" w:color="auto"/>
              <w:left w:val="single" w:sz="4" w:space="0" w:color="auto"/>
              <w:bottom w:val="single" w:sz="4" w:space="0" w:color="auto"/>
              <w:right w:val="single" w:sz="4" w:space="0" w:color="auto"/>
            </w:tcBorders>
            <w:vAlign w:val="center"/>
            <w:hideMark/>
          </w:tcPr>
          <w:p w14:paraId="2DF176BC"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r>
      <w:tr w:rsidR="00D22B51" w:rsidRPr="00D22B51" w14:paraId="57D11FD6" w14:textId="77777777" w:rsidTr="004E0BE2">
        <w:trPr>
          <w:gridAfter w:val="1"/>
          <w:wAfter w:w="222" w:type="dxa"/>
          <w:trHeight w:val="450"/>
        </w:trPr>
        <w:tc>
          <w:tcPr>
            <w:tcW w:w="26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E18C46"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Asal</w:t>
            </w:r>
          </w:p>
        </w:tc>
        <w:tc>
          <w:tcPr>
            <w:tcW w:w="954" w:type="dxa"/>
            <w:vMerge w:val="restart"/>
            <w:tcBorders>
              <w:top w:val="nil"/>
              <w:left w:val="single" w:sz="4" w:space="0" w:color="auto"/>
              <w:bottom w:val="single" w:sz="4" w:space="0" w:color="000000"/>
              <w:right w:val="single" w:sz="4" w:space="0" w:color="auto"/>
            </w:tcBorders>
            <w:shd w:val="clear" w:color="auto" w:fill="auto"/>
            <w:vAlign w:val="center"/>
            <w:hideMark/>
          </w:tcPr>
          <w:p w14:paraId="3ACF4806"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Jarak (meter)</w:t>
            </w:r>
          </w:p>
        </w:tc>
        <w:tc>
          <w:tcPr>
            <w:tcW w:w="1228" w:type="dxa"/>
            <w:vMerge w:val="restart"/>
            <w:tcBorders>
              <w:top w:val="nil"/>
              <w:left w:val="single" w:sz="4" w:space="0" w:color="auto"/>
              <w:bottom w:val="single" w:sz="4" w:space="0" w:color="000000"/>
              <w:right w:val="single" w:sz="4" w:space="0" w:color="auto"/>
            </w:tcBorders>
            <w:shd w:val="clear" w:color="auto" w:fill="auto"/>
            <w:vAlign w:val="center"/>
            <w:hideMark/>
          </w:tcPr>
          <w:p w14:paraId="3D0AEBEA"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Kecepatan (m/Menit)</w:t>
            </w:r>
          </w:p>
        </w:tc>
        <w:tc>
          <w:tcPr>
            <w:tcW w:w="983" w:type="dxa"/>
            <w:vMerge w:val="restart"/>
            <w:tcBorders>
              <w:top w:val="nil"/>
              <w:left w:val="single" w:sz="4" w:space="0" w:color="auto"/>
              <w:bottom w:val="single" w:sz="4" w:space="0" w:color="000000"/>
              <w:right w:val="single" w:sz="4" w:space="0" w:color="auto"/>
            </w:tcBorders>
            <w:shd w:val="clear" w:color="auto" w:fill="auto"/>
            <w:vAlign w:val="center"/>
            <w:hideMark/>
          </w:tcPr>
          <w:p w14:paraId="670952C3"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Waktu  (Menit)</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B8EC1D"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Hambatan</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46F63E"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Nilai</w:t>
            </w:r>
          </w:p>
        </w:tc>
        <w:tc>
          <w:tcPr>
            <w:tcW w:w="1171" w:type="dxa"/>
            <w:vMerge w:val="restart"/>
            <w:tcBorders>
              <w:top w:val="nil"/>
              <w:left w:val="single" w:sz="4" w:space="0" w:color="auto"/>
              <w:bottom w:val="single" w:sz="4" w:space="0" w:color="000000"/>
              <w:right w:val="single" w:sz="4" w:space="0" w:color="auto"/>
            </w:tcBorders>
            <w:shd w:val="clear" w:color="auto" w:fill="auto"/>
            <w:vAlign w:val="center"/>
            <w:hideMark/>
          </w:tcPr>
          <w:p w14:paraId="2D617CF8"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Segment Disutility</w:t>
            </w:r>
            <w:r w:rsidRPr="00D22B51">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0404C6"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Nilai</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0537C8C5"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Segment Disutility</w:t>
            </w:r>
            <w:r w:rsidRPr="00D22B51">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1DE0D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Nilai</w:t>
            </w:r>
          </w:p>
        </w:tc>
        <w:tc>
          <w:tcPr>
            <w:tcW w:w="1163" w:type="dxa"/>
            <w:vMerge w:val="restart"/>
            <w:tcBorders>
              <w:top w:val="nil"/>
              <w:left w:val="single" w:sz="4" w:space="0" w:color="auto"/>
              <w:bottom w:val="single" w:sz="4" w:space="0" w:color="000000"/>
              <w:right w:val="single" w:sz="4" w:space="0" w:color="auto"/>
            </w:tcBorders>
            <w:shd w:val="clear" w:color="auto" w:fill="auto"/>
            <w:vAlign w:val="center"/>
            <w:hideMark/>
          </w:tcPr>
          <w:p w14:paraId="3D46950E"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Segment Disutility</w:t>
            </w:r>
            <w:r w:rsidRPr="00D22B51">
              <w:rPr>
                <w:rFonts w:ascii="Tahoma" w:eastAsia="Times New Roman" w:hAnsi="Tahoma" w:cs="Tahoma"/>
                <w:color w:val="000000"/>
                <w:kern w:val="0"/>
                <w:szCs w:val="22"/>
                <w:lang w:val="id-ID" w:eastAsia="id-ID" w:bidi="ar-SA"/>
                <w14:ligatures w14:val="none"/>
              </w:rPr>
              <w:t xml:space="preserve"> (Menit)</w:t>
            </w:r>
          </w:p>
        </w:tc>
      </w:tr>
      <w:tr w:rsidR="00D22B51" w:rsidRPr="00D22B51" w14:paraId="4E986701" w14:textId="77777777" w:rsidTr="004E0BE2">
        <w:trPr>
          <w:trHeight w:val="495"/>
        </w:trPr>
        <w:tc>
          <w:tcPr>
            <w:tcW w:w="2632" w:type="dxa"/>
            <w:vMerge/>
            <w:tcBorders>
              <w:top w:val="nil"/>
              <w:left w:val="single" w:sz="4" w:space="0" w:color="auto"/>
              <w:bottom w:val="single" w:sz="4" w:space="0" w:color="000000"/>
              <w:right w:val="single" w:sz="4" w:space="0" w:color="auto"/>
            </w:tcBorders>
            <w:vAlign w:val="center"/>
            <w:hideMark/>
          </w:tcPr>
          <w:p w14:paraId="0CBF4836"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954" w:type="dxa"/>
            <w:vMerge/>
            <w:tcBorders>
              <w:top w:val="nil"/>
              <w:left w:val="single" w:sz="4" w:space="0" w:color="auto"/>
              <w:bottom w:val="single" w:sz="4" w:space="0" w:color="000000"/>
              <w:right w:val="single" w:sz="4" w:space="0" w:color="auto"/>
            </w:tcBorders>
            <w:vAlign w:val="center"/>
            <w:hideMark/>
          </w:tcPr>
          <w:p w14:paraId="2141EF93"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228" w:type="dxa"/>
            <w:vMerge/>
            <w:tcBorders>
              <w:top w:val="nil"/>
              <w:left w:val="single" w:sz="4" w:space="0" w:color="auto"/>
              <w:bottom w:val="single" w:sz="4" w:space="0" w:color="000000"/>
              <w:right w:val="single" w:sz="4" w:space="0" w:color="auto"/>
            </w:tcBorders>
            <w:vAlign w:val="center"/>
            <w:hideMark/>
          </w:tcPr>
          <w:p w14:paraId="79909777"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983" w:type="dxa"/>
            <w:vMerge/>
            <w:tcBorders>
              <w:top w:val="nil"/>
              <w:left w:val="single" w:sz="4" w:space="0" w:color="auto"/>
              <w:bottom w:val="single" w:sz="4" w:space="0" w:color="000000"/>
              <w:right w:val="single" w:sz="4" w:space="0" w:color="auto"/>
            </w:tcBorders>
            <w:vAlign w:val="center"/>
            <w:hideMark/>
          </w:tcPr>
          <w:p w14:paraId="3B0FB1DB"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214" w:type="dxa"/>
            <w:vMerge/>
            <w:tcBorders>
              <w:top w:val="nil"/>
              <w:left w:val="single" w:sz="4" w:space="0" w:color="auto"/>
              <w:bottom w:val="single" w:sz="4" w:space="0" w:color="000000"/>
              <w:right w:val="single" w:sz="4" w:space="0" w:color="auto"/>
            </w:tcBorders>
            <w:vAlign w:val="center"/>
            <w:hideMark/>
          </w:tcPr>
          <w:p w14:paraId="642701B0"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643" w:type="dxa"/>
            <w:vMerge/>
            <w:tcBorders>
              <w:top w:val="nil"/>
              <w:left w:val="single" w:sz="4" w:space="0" w:color="auto"/>
              <w:bottom w:val="single" w:sz="4" w:space="0" w:color="000000"/>
              <w:right w:val="single" w:sz="4" w:space="0" w:color="auto"/>
            </w:tcBorders>
            <w:vAlign w:val="center"/>
            <w:hideMark/>
          </w:tcPr>
          <w:p w14:paraId="4778A2B1"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171" w:type="dxa"/>
            <w:vMerge/>
            <w:tcBorders>
              <w:top w:val="nil"/>
              <w:left w:val="single" w:sz="4" w:space="0" w:color="auto"/>
              <w:bottom w:val="single" w:sz="4" w:space="0" w:color="000000"/>
              <w:right w:val="single" w:sz="4" w:space="0" w:color="auto"/>
            </w:tcBorders>
            <w:vAlign w:val="center"/>
            <w:hideMark/>
          </w:tcPr>
          <w:p w14:paraId="7A062D66" w14:textId="77777777" w:rsidR="00D22B51" w:rsidRPr="00D22B51" w:rsidRDefault="00D22B51" w:rsidP="00D22B51">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000000"/>
              <w:right w:val="single" w:sz="4" w:space="0" w:color="auto"/>
            </w:tcBorders>
            <w:vAlign w:val="center"/>
            <w:hideMark/>
          </w:tcPr>
          <w:p w14:paraId="5A089EBC"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185" w:type="dxa"/>
            <w:vMerge/>
            <w:tcBorders>
              <w:top w:val="nil"/>
              <w:left w:val="single" w:sz="4" w:space="0" w:color="auto"/>
              <w:bottom w:val="single" w:sz="4" w:space="0" w:color="000000"/>
              <w:right w:val="single" w:sz="4" w:space="0" w:color="auto"/>
            </w:tcBorders>
            <w:vAlign w:val="center"/>
            <w:hideMark/>
          </w:tcPr>
          <w:p w14:paraId="17BE75BB" w14:textId="77777777" w:rsidR="00D22B51" w:rsidRPr="00D22B51" w:rsidRDefault="00D22B51" w:rsidP="00D22B51">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00B73BD6"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p>
        </w:tc>
        <w:tc>
          <w:tcPr>
            <w:tcW w:w="1163" w:type="dxa"/>
            <w:vMerge/>
            <w:tcBorders>
              <w:top w:val="nil"/>
              <w:left w:val="single" w:sz="4" w:space="0" w:color="auto"/>
              <w:bottom w:val="single" w:sz="4" w:space="0" w:color="000000"/>
              <w:right w:val="single" w:sz="4" w:space="0" w:color="auto"/>
            </w:tcBorders>
            <w:vAlign w:val="center"/>
            <w:hideMark/>
          </w:tcPr>
          <w:p w14:paraId="107F3D5D" w14:textId="77777777" w:rsidR="00D22B51" w:rsidRPr="00D22B51" w:rsidRDefault="00D22B51" w:rsidP="00D22B51">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7C61CA3C" w14:textId="77777777" w:rsidR="00D22B51" w:rsidRPr="00D22B51" w:rsidRDefault="00D22B51" w:rsidP="00D22B51">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D22B51" w:rsidRPr="00D22B51" w14:paraId="4C3CE202" w14:textId="77777777" w:rsidTr="004E0BE2">
        <w:trPr>
          <w:trHeight w:val="240"/>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47B475B1"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1</w:t>
            </w:r>
          </w:p>
        </w:tc>
        <w:tc>
          <w:tcPr>
            <w:tcW w:w="954" w:type="dxa"/>
            <w:tcBorders>
              <w:top w:val="nil"/>
              <w:left w:val="nil"/>
              <w:bottom w:val="single" w:sz="4" w:space="0" w:color="auto"/>
              <w:right w:val="single" w:sz="4" w:space="0" w:color="auto"/>
            </w:tcBorders>
            <w:shd w:val="clear" w:color="auto" w:fill="auto"/>
            <w:noWrap/>
            <w:vAlign w:val="center"/>
            <w:hideMark/>
          </w:tcPr>
          <w:p w14:paraId="7113E974"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2</w:t>
            </w:r>
          </w:p>
        </w:tc>
        <w:tc>
          <w:tcPr>
            <w:tcW w:w="1228" w:type="dxa"/>
            <w:tcBorders>
              <w:top w:val="nil"/>
              <w:left w:val="nil"/>
              <w:bottom w:val="single" w:sz="4" w:space="0" w:color="auto"/>
              <w:right w:val="single" w:sz="4" w:space="0" w:color="auto"/>
            </w:tcBorders>
            <w:shd w:val="clear" w:color="auto" w:fill="auto"/>
            <w:noWrap/>
            <w:vAlign w:val="center"/>
            <w:hideMark/>
          </w:tcPr>
          <w:p w14:paraId="23F00566"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3</w:t>
            </w:r>
          </w:p>
        </w:tc>
        <w:tc>
          <w:tcPr>
            <w:tcW w:w="983" w:type="dxa"/>
            <w:tcBorders>
              <w:top w:val="nil"/>
              <w:left w:val="nil"/>
              <w:bottom w:val="single" w:sz="4" w:space="0" w:color="auto"/>
              <w:right w:val="single" w:sz="4" w:space="0" w:color="auto"/>
            </w:tcBorders>
            <w:shd w:val="clear" w:color="auto" w:fill="auto"/>
            <w:noWrap/>
            <w:vAlign w:val="center"/>
            <w:hideMark/>
          </w:tcPr>
          <w:p w14:paraId="4A0BD014"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4</w:t>
            </w:r>
          </w:p>
        </w:tc>
        <w:tc>
          <w:tcPr>
            <w:tcW w:w="1214" w:type="dxa"/>
            <w:tcBorders>
              <w:top w:val="nil"/>
              <w:left w:val="nil"/>
              <w:bottom w:val="single" w:sz="4" w:space="0" w:color="auto"/>
              <w:right w:val="single" w:sz="4" w:space="0" w:color="auto"/>
            </w:tcBorders>
            <w:shd w:val="clear" w:color="auto" w:fill="auto"/>
            <w:noWrap/>
            <w:vAlign w:val="center"/>
            <w:hideMark/>
          </w:tcPr>
          <w:p w14:paraId="423A67AE"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5</w:t>
            </w:r>
          </w:p>
        </w:tc>
        <w:tc>
          <w:tcPr>
            <w:tcW w:w="643" w:type="dxa"/>
            <w:tcBorders>
              <w:top w:val="nil"/>
              <w:left w:val="nil"/>
              <w:bottom w:val="single" w:sz="4" w:space="0" w:color="auto"/>
              <w:right w:val="single" w:sz="4" w:space="0" w:color="auto"/>
            </w:tcBorders>
            <w:shd w:val="clear" w:color="auto" w:fill="auto"/>
            <w:noWrap/>
            <w:vAlign w:val="center"/>
            <w:hideMark/>
          </w:tcPr>
          <w:p w14:paraId="55A864F0"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6</w:t>
            </w:r>
          </w:p>
        </w:tc>
        <w:tc>
          <w:tcPr>
            <w:tcW w:w="1171" w:type="dxa"/>
            <w:tcBorders>
              <w:top w:val="nil"/>
              <w:left w:val="nil"/>
              <w:bottom w:val="single" w:sz="4" w:space="0" w:color="auto"/>
              <w:right w:val="single" w:sz="4" w:space="0" w:color="auto"/>
            </w:tcBorders>
            <w:shd w:val="clear" w:color="auto" w:fill="auto"/>
            <w:noWrap/>
            <w:vAlign w:val="center"/>
            <w:hideMark/>
          </w:tcPr>
          <w:p w14:paraId="38352627"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7</w:t>
            </w:r>
          </w:p>
        </w:tc>
        <w:tc>
          <w:tcPr>
            <w:tcW w:w="643" w:type="dxa"/>
            <w:tcBorders>
              <w:top w:val="nil"/>
              <w:left w:val="nil"/>
              <w:bottom w:val="single" w:sz="4" w:space="0" w:color="auto"/>
              <w:right w:val="single" w:sz="4" w:space="0" w:color="auto"/>
            </w:tcBorders>
            <w:shd w:val="clear" w:color="auto" w:fill="auto"/>
            <w:noWrap/>
            <w:vAlign w:val="center"/>
            <w:hideMark/>
          </w:tcPr>
          <w:p w14:paraId="6A056D46"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8</w:t>
            </w:r>
          </w:p>
        </w:tc>
        <w:tc>
          <w:tcPr>
            <w:tcW w:w="1185" w:type="dxa"/>
            <w:tcBorders>
              <w:top w:val="nil"/>
              <w:left w:val="nil"/>
              <w:bottom w:val="single" w:sz="4" w:space="0" w:color="auto"/>
              <w:right w:val="single" w:sz="4" w:space="0" w:color="auto"/>
            </w:tcBorders>
            <w:shd w:val="clear" w:color="auto" w:fill="auto"/>
            <w:noWrap/>
            <w:vAlign w:val="center"/>
            <w:hideMark/>
          </w:tcPr>
          <w:p w14:paraId="6D3DFEBA"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9</w:t>
            </w:r>
          </w:p>
        </w:tc>
        <w:tc>
          <w:tcPr>
            <w:tcW w:w="643" w:type="dxa"/>
            <w:tcBorders>
              <w:top w:val="nil"/>
              <w:left w:val="nil"/>
              <w:bottom w:val="single" w:sz="4" w:space="0" w:color="auto"/>
              <w:right w:val="single" w:sz="4" w:space="0" w:color="auto"/>
            </w:tcBorders>
            <w:shd w:val="clear" w:color="auto" w:fill="auto"/>
            <w:noWrap/>
            <w:vAlign w:val="center"/>
            <w:hideMark/>
          </w:tcPr>
          <w:p w14:paraId="7E621FC6"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10</w:t>
            </w:r>
          </w:p>
        </w:tc>
        <w:tc>
          <w:tcPr>
            <w:tcW w:w="1163" w:type="dxa"/>
            <w:tcBorders>
              <w:top w:val="nil"/>
              <w:left w:val="nil"/>
              <w:bottom w:val="single" w:sz="4" w:space="0" w:color="auto"/>
              <w:right w:val="single" w:sz="4" w:space="0" w:color="auto"/>
            </w:tcBorders>
            <w:shd w:val="clear" w:color="auto" w:fill="auto"/>
            <w:noWrap/>
            <w:vAlign w:val="center"/>
            <w:hideMark/>
          </w:tcPr>
          <w:p w14:paraId="1569F907" w14:textId="77777777" w:rsidR="00D22B51" w:rsidRPr="00D22B51" w:rsidRDefault="00D22B51" w:rsidP="00D22B51">
            <w:pPr>
              <w:spacing w:after="0" w:line="240" w:lineRule="auto"/>
              <w:jc w:val="center"/>
              <w:rPr>
                <w:rFonts w:ascii="Tahoma" w:eastAsia="Times New Roman" w:hAnsi="Tahoma" w:cs="Tahoma"/>
                <w:i/>
                <w:iCs/>
                <w:color w:val="000000"/>
                <w:kern w:val="0"/>
                <w:szCs w:val="22"/>
                <w:lang w:val="id-ID" w:eastAsia="id-ID" w:bidi="ar-SA"/>
                <w14:ligatures w14:val="none"/>
              </w:rPr>
            </w:pPr>
            <w:r w:rsidRPr="00D22B51">
              <w:rPr>
                <w:rFonts w:ascii="Tahoma" w:eastAsia="Times New Roman" w:hAnsi="Tahoma" w:cs="Tahoma"/>
                <w:i/>
                <w:iCs/>
                <w:color w:val="000000"/>
                <w:kern w:val="0"/>
                <w:szCs w:val="22"/>
                <w:lang w:val="id-ID" w:eastAsia="id-ID" w:bidi="ar-SA"/>
                <w14:ligatures w14:val="none"/>
              </w:rPr>
              <w:t>11</w:t>
            </w:r>
          </w:p>
        </w:tc>
        <w:tc>
          <w:tcPr>
            <w:tcW w:w="222" w:type="dxa"/>
            <w:vAlign w:val="center"/>
            <w:hideMark/>
          </w:tcPr>
          <w:p w14:paraId="1D832C08" w14:textId="77777777" w:rsidR="00D22B51" w:rsidRPr="00D22B51" w:rsidRDefault="00D22B51" w:rsidP="00D22B5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22B51" w:rsidRPr="00D22B51" w14:paraId="1D16CF0D" w14:textId="77777777" w:rsidTr="004E0BE2">
        <w:trPr>
          <w:trHeight w:val="240"/>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56B73BEB"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Gerbang Masuk - Drop Zone</w:t>
            </w:r>
          </w:p>
        </w:tc>
        <w:tc>
          <w:tcPr>
            <w:tcW w:w="954" w:type="dxa"/>
            <w:tcBorders>
              <w:top w:val="nil"/>
              <w:left w:val="nil"/>
              <w:bottom w:val="single" w:sz="4" w:space="0" w:color="auto"/>
              <w:right w:val="single" w:sz="4" w:space="0" w:color="auto"/>
            </w:tcBorders>
            <w:shd w:val="clear" w:color="auto" w:fill="auto"/>
            <w:noWrap/>
            <w:vAlign w:val="center"/>
            <w:hideMark/>
          </w:tcPr>
          <w:p w14:paraId="4E82945E"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20</w:t>
            </w:r>
          </w:p>
        </w:tc>
        <w:tc>
          <w:tcPr>
            <w:tcW w:w="1228" w:type="dxa"/>
            <w:tcBorders>
              <w:top w:val="nil"/>
              <w:left w:val="nil"/>
              <w:bottom w:val="single" w:sz="4" w:space="0" w:color="auto"/>
              <w:right w:val="single" w:sz="4" w:space="0" w:color="auto"/>
            </w:tcBorders>
            <w:shd w:val="clear" w:color="auto" w:fill="auto"/>
            <w:noWrap/>
            <w:vAlign w:val="center"/>
            <w:hideMark/>
          </w:tcPr>
          <w:p w14:paraId="0282A68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165</w:t>
            </w:r>
          </w:p>
        </w:tc>
        <w:tc>
          <w:tcPr>
            <w:tcW w:w="983" w:type="dxa"/>
            <w:tcBorders>
              <w:top w:val="nil"/>
              <w:left w:val="nil"/>
              <w:bottom w:val="single" w:sz="4" w:space="0" w:color="auto"/>
              <w:right w:val="single" w:sz="4" w:space="0" w:color="auto"/>
            </w:tcBorders>
            <w:shd w:val="clear" w:color="auto" w:fill="auto"/>
            <w:noWrap/>
            <w:vAlign w:val="center"/>
            <w:hideMark/>
          </w:tcPr>
          <w:p w14:paraId="693A59DC"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0,12</w:t>
            </w:r>
          </w:p>
        </w:tc>
        <w:tc>
          <w:tcPr>
            <w:tcW w:w="1214" w:type="dxa"/>
            <w:tcBorders>
              <w:top w:val="nil"/>
              <w:left w:val="nil"/>
              <w:bottom w:val="single" w:sz="4" w:space="0" w:color="auto"/>
              <w:right w:val="single" w:sz="4" w:space="0" w:color="auto"/>
            </w:tcBorders>
            <w:shd w:val="clear" w:color="auto" w:fill="auto"/>
            <w:noWrap/>
            <w:vAlign w:val="center"/>
            <w:hideMark/>
          </w:tcPr>
          <w:p w14:paraId="7E963333"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3,00</w:t>
            </w:r>
          </w:p>
        </w:tc>
        <w:tc>
          <w:tcPr>
            <w:tcW w:w="643" w:type="dxa"/>
            <w:tcBorders>
              <w:top w:val="nil"/>
              <w:left w:val="nil"/>
              <w:bottom w:val="single" w:sz="4" w:space="0" w:color="auto"/>
              <w:right w:val="single" w:sz="4" w:space="0" w:color="auto"/>
            </w:tcBorders>
            <w:shd w:val="clear" w:color="auto" w:fill="auto"/>
            <w:noWrap/>
            <w:vAlign w:val="center"/>
            <w:hideMark/>
          </w:tcPr>
          <w:p w14:paraId="63371A0B"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53EF1533"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160D3360"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1378A84B"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16DD047D" w14:textId="77777777" w:rsidR="00D22B51" w:rsidRPr="00D22B51" w:rsidRDefault="00D22B51" w:rsidP="00D22B51">
            <w:pPr>
              <w:spacing w:after="0" w:line="240" w:lineRule="auto"/>
              <w:jc w:val="right"/>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3801EE93" w14:textId="77777777" w:rsidR="00D22B51" w:rsidRPr="00D22B51" w:rsidRDefault="00D22B51" w:rsidP="00D22B51">
            <w:pPr>
              <w:spacing w:after="0" w:line="240" w:lineRule="auto"/>
              <w:jc w:val="right"/>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3,12</w:t>
            </w:r>
          </w:p>
        </w:tc>
        <w:tc>
          <w:tcPr>
            <w:tcW w:w="222" w:type="dxa"/>
            <w:vAlign w:val="center"/>
            <w:hideMark/>
          </w:tcPr>
          <w:p w14:paraId="3D2A5BF6" w14:textId="77777777" w:rsidR="00D22B51" w:rsidRPr="00D22B51" w:rsidRDefault="00D22B51" w:rsidP="00D22B5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22B51" w:rsidRPr="00D22B51" w14:paraId="73DC849C" w14:textId="77777777" w:rsidTr="004E0BE2">
        <w:trPr>
          <w:trHeight w:val="240"/>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0F11E1AB"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Drop Zone - Ruang Tunggu</w:t>
            </w:r>
          </w:p>
        </w:tc>
        <w:tc>
          <w:tcPr>
            <w:tcW w:w="954" w:type="dxa"/>
            <w:tcBorders>
              <w:top w:val="nil"/>
              <w:left w:val="nil"/>
              <w:bottom w:val="single" w:sz="4" w:space="0" w:color="auto"/>
              <w:right w:val="single" w:sz="4" w:space="0" w:color="auto"/>
            </w:tcBorders>
            <w:shd w:val="clear" w:color="auto" w:fill="auto"/>
            <w:noWrap/>
            <w:vAlign w:val="center"/>
            <w:hideMark/>
          </w:tcPr>
          <w:p w14:paraId="3C0B1C96"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87</w:t>
            </w:r>
          </w:p>
        </w:tc>
        <w:tc>
          <w:tcPr>
            <w:tcW w:w="1228" w:type="dxa"/>
            <w:tcBorders>
              <w:top w:val="nil"/>
              <w:left w:val="nil"/>
              <w:bottom w:val="single" w:sz="4" w:space="0" w:color="auto"/>
              <w:right w:val="single" w:sz="4" w:space="0" w:color="auto"/>
            </w:tcBorders>
            <w:shd w:val="clear" w:color="auto" w:fill="auto"/>
            <w:noWrap/>
            <w:vAlign w:val="center"/>
            <w:hideMark/>
          </w:tcPr>
          <w:p w14:paraId="11547A9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54</w:t>
            </w:r>
          </w:p>
        </w:tc>
        <w:tc>
          <w:tcPr>
            <w:tcW w:w="983" w:type="dxa"/>
            <w:tcBorders>
              <w:top w:val="nil"/>
              <w:left w:val="nil"/>
              <w:bottom w:val="single" w:sz="4" w:space="0" w:color="auto"/>
              <w:right w:val="single" w:sz="4" w:space="0" w:color="auto"/>
            </w:tcBorders>
            <w:shd w:val="clear" w:color="auto" w:fill="auto"/>
            <w:noWrap/>
            <w:vAlign w:val="center"/>
            <w:hideMark/>
          </w:tcPr>
          <w:p w14:paraId="70EEB882"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1,61</w:t>
            </w:r>
          </w:p>
        </w:tc>
        <w:tc>
          <w:tcPr>
            <w:tcW w:w="1214" w:type="dxa"/>
            <w:tcBorders>
              <w:top w:val="nil"/>
              <w:left w:val="nil"/>
              <w:bottom w:val="single" w:sz="4" w:space="0" w:color="auto"/>
              <w:right w:val="single" w:sz="4" w:space="0" w:color="auto"/>
            </w:tcBorders>
            <w:shd w:val="clear" w:color="auto" w:fill="auto"/>
            <w:noWrap/>
            <w:vAlign w:val="center"/>
            <w:hideMark/>
          </w:tcPr>
          <w:p w14:paraId="11293709"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753105A5"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1,25</w:t>
            </w:r>
          </w:p>
        </w:tc>
        <w:tc>
          <w:tcPr>
            <w:tcW w:w="1171" w:type="dxa"/>
            <w:tcBorders>
              <w:top w:val="nil"/>
              <w:left w:val="nil"/>
              <w:bottom w:val="single" w:sz="4" w:space="0" w:color="auto"/>
              <w:right w:val="single" w:sz="4" w:space="0" w:color="auto"/>
            </w:tcBorders>
            <w:shd w:val="clear" w:color="auto" w:fill="auto"/>
            <w:noWrap/>
            <w:vAlign w:val="center"/>
            <w:hideMark/>
          </w:tcPr>
          <w:p w14:paraId="74B27FAD"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2,01</w:t>
            </w:r>
          </w:p>
        </w:tc>
        <w:tc>
          <w:tcPr>
            <w:tcW w:w="643" w:type="dxa"/>
            <w:tcBorders>
              <w:top w:val="nil"/>
              <w:left w:val="nil"/>
              <w:bottom w:val="single" w:sz="4" w:space="0" w:color="auto"/>
              <w:right w:val="single" w:sz="4" w:space="0" w:color="auto"/>
            </w:tcBorders>
            <w:shd w:val="clear" w:color="auto" w:fill="auto"/>
            <w:noWrap/>
            <w:vAlign w:val="center"/>
            <w:hideMark/>
          </w:tcPr>
          <w:p w14:paraId="7ED9100C"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68499478"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2,01</w:t>
            </w:r>
          </w:p>
        </w:tc>
        <w:tc>
          <w:tcPr>
            <w:tcW w:w="643" w:type="dxa"/>
            <w:tcBorders>
              <w:top w:val="nil"/>
              <w:left w:val="nil"/>
              <w:bottom w:val="single" w:sz="4" w:space="0" w:color="auto"/>
              <w:right w:val="single" w:sz="4" w:space="0" w:color="auto"/>
            </w:tcBorders>
            <w:shd w:val="clear" w:color="auto" w:fill="auto"/>
            <w:noWrap/>
            <w:vAlign w:val="center"/>
            <w:hideMark/>
          </w:tcPr>
          <w:p w14:paraId="69D1A006"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29F4FD9E"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222" w:type="dxa"/>
            <w:vAlign w:val="center"/>
            <w:hideMark/>
          </w:tcPr>
          <w:p w14:paraId="36B25E68" w14:textId="77777777" w:rsidR="00D22B51" w:rsidRPr="00D22B51" w:rsidRDefault="00D22B51" w:rsidP="00D22B5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22B51" w:rsidRPr="00D22B51" w14:paraId="2A193776" w14:textId="77777777" w:rsidTr="004E0BE2">
        <w:trPr>
          <w:trHeight w:val="285"/>
        </w:trPr>
        <w:tc>
          <w:tcPr>
            <w:tcW w:w="2632" w:type="dxa"/>
            <w:tcBorders>
              <w:top w:val="nil"/>
              <w:left w:val="single" w:sz="4" w:space="0" w:color="auto"/>
              <w:bottom w:val="nil"/>
              <w:right w:val="single" w:sz="4" w:space="0" w:color="auto"/>
            </w:tcBorders>
            <w:shd w:val="clear" w:color="auto" w:fill="auto"/>
            <w:noWrap/>
            <w:vAlign w:val="center"/>
            <w:hideMark/>
          </w:tcPr>
          <w:p w14:paraId="6DD843CA"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Ruang Tunggu - Kereta</w:t>
            </w:r>
          </w:p>
        </w:tc>
        <w:tc>
          <w:tcPr>
            <w:tcW w:w="954" w:type="dxa"/>
            <w:tcBorders>
              <w:top w:val="nil"/>
              <w:left w:val="nil"/>
              <w:bottom w:val="single" w:sz="4" w:space="0" w:color="auto"/>
              <w:right w:val="single" w:sz="4" w:space="0" w:color="auto"/>
            </w:tcBorders>
            <w:shd w:val="clear" w:color="auto" w:fill="auto"/>
            <w:noWrap/>
            <w:vAlign w:val="center"/>
            <w:hideMark/>
          </w:tcPr>
          <w:p w14:paraId="1CAD849C"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7</w:t>
            </w:r>
          </w:p>
        </w:tc>
        <w:tc>
          <w:tcPr>
            <w:tcW w:w="1228" w:type="dxa"/>
            <w:tcBorders>
              <w:top w:val="nil"/>
              <w:left w:val="nil"/>
              <w:bottom w:val="single" w:sz="4" w:space="0" w:color="auto"/>
              <w:right w:val="single" w:sz="4" w:space="0" w:color="auto"/>
            </w:tcBorders>
            <w:shd w:val="clear" w:color="auto" w:fill="auto"/>
            <w:noWrap/>
            <w:vAlign w:val="center"/>
            <w:hideMark/>
          </w:tcPr>
          <w:p w14:paraId="47C521A0"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54</w:t>
            </w:r>
          </w:p>
        </w:tc>
        <w:tc>
          <w:tcPr>
            <w:tcW w:w="983" w:type="dxa"/>
            <w:tcBorders>
              <w:top w:val="nil"/>
              <w:left w:val="nil"/>
              <w:bottom w:val="single" w:sz="4" w:space="0" w:color="auto"/>
              <w:right w:val="single" w:sz="4" w:space="0" w:color="auto"/>
            </w:tcBorders>
            <w:shd w:val="clear" w:color="auto" w:fill="auto"/>
            <w:noWrap/>
            <w:vAlign w:val="center"/>
            <w:hideMark/>
          </w:tcPr>
          <w:p w14:paraId="70A7BF8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0,13</w:t>
            </w:r>
          </w:p>
        </w:tc>
        <w:tc>
          <w:tcPr>
            <w:tcW w:w="1214" w:type="dxa"/>
            <w:tcBorders>
              <w:top w:val="nil"/>
              <w:left w:val="nil"/>
              <w:bottom w:val="single" w:sz="4" w:space="0" w:color="auto"/>
              <w:right w:val="single" w:sz="4" w:space="0" w:color="auto"/>
            </w:tcBorders>
            <w:shd w:val="clear" w:color="auto" w:fill="auto"/>
            <w:noWrap/>
            <w:vAlign w:val="center"/>
            <w:hideMark/>
          </w:tcPr>
          <w:p w14:paraId="6E6AA388"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1,00</w:t>
            </w:r>
          </w:p>
        </w:tc>
        <w:tc>
          <w:tcPr>
            <w:tcW w:w="643" w:type="dxa"/>
            <w:tcBorders>
              <w:top w:val="nil"/>
              <w:left w:val="nil"/>
              <w:bottom w:val="single" w:sz="4" w:space="0" w:color="auto"/>
              <w:right w:val="single" w:sz="4" w:space="0" w:color="auto"/>
            </w:tcBorders>
            <w:shd w:val="clear" w:color="auto" w:fill="auto"/>
            <w:noWrap/>
            <w:vAlign w:val="center"/>
            <w:hideMark/>
          </w:tcPr>
          <w:p w14:paraId="0C10995D"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1,25</w:t>
            </w:r>
          </w:p>
        </w:tc>
        <w:tc>
          <w:tcPr>
            <w:tcW w:w="1171" w:type="dxa"/>
            <w:tcBorders>
              <w:top w:val="nil"/>
              <w:left w:val="nil"/>
              <w:bottom w:val="single" w:sz="4" w:space="0" w:color="auto"/>
              <w:right w:val="single" w:sz="4" w:space="0" w:color="auto"/>
            </w:tcBorders>
            <w:shd w:val="clear" w:color="auto" w:fill="auto"/>
            <w:noWrap/>
            <w:vAlign w:val="center"/>
            <w:hideMark/>
          </w:tcPr>
          <w:p w14:paraId="73D8291F"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1,16</w:t>
            </w:r>
          </w:p>
        </w:tc>
        <w:tc>
          <w:tcPr>
            <w:tcW w:w="643" w:type="dxa"/>
            <w:tcBorders>
              <w:top w:val="nil"/>
              <w:left w:val="nil"/>
              <w:bottom w:val="single" w:sz="4" w:space="0" w:color="auto"/>
              <w:right w:val="single" w:sz="4" w:space="0" w:color="auto"/>
            </w:tcBorders>
            <w:shd w:val="clear" w:color="auto" w:fill="auto"/>
            <w:noWrap/>
            <w:vAlign w:val="center"/>
            <w:hideMark/>
          </w:tcPr>
          <w:p w14:paraId="46AE8E23"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318FA291"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1,16</w:t>
            </w:r>
          </w:p>
        </w:tc>
        <w:tc>
          <w:tcPr>
            <w:tcW w:w="643" w:type="dxa"/>
            <w:tcBorders>
              <w:top w:val="nil"/>
              <w:left w:val="nil"/>
              <w:bottom w:val="single" w:sz="4" w:space="0" w:color="auto"/>
              <w:right w:val="single" w:sz="4" w:space="0" w:color="auto"/>
            </w:tcBorders>
            <w:shd w:val="clear" w:color="auto" w:fill="auto"/>
            <w:noWrap/>
            <w:vAlign w:val="center"/>
            <w:hideMark/>
          </w:tcPr>
          <w:p w14:paraId="6E5C63F3"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697341DC"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222" w:type="dxa"/>
            <w:vAlign w:val="center"/>
            <w:hideMark/>
          </w:tcPr>
          <w:p w14:paraId="05B27402" w14:textId="77777777" w:rsidR="00D22B51" w:rsidRPr="00D22B51" w:rsidRDefault="00D22B51" w:rsidP="00D22B5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22B51" w:rsidRPr="00D22B51" w14:paraId="2744E92D" w14:textId="77777777" w:rsidTr="004E0BE2">
        <w:trPr>
          <w:trHeight w:val="24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16F54"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Total</w:t>
            </w:r>
          </w:p>
        </w:tc>
        <w:tc>
          <w:tcPr>
            <w:tcW w:w="954" w:type="dxa"/>
            <w:tcBorders>
              <w:top w:val="nil"/>
              <w:left w:val="nil"/>
              <w:bottom w:val="single" w:sz="4" w:space="0" w:color="auto"/>
              <w:right w:val="single" w:sz="4" w:space="0" w:color="auto"/>
            </w:tcBorders>
            <w:shd w:val="clear" w:color="auto" w:fill="auto"/>
            <w:noWrap/>
            <w:vAlign w:val="center"/>
            <w:hideMark/>
          </w:tcPr>
          <w:p w14:paraId="2EC8AB9B"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114</w:t>
            </w:r>
          </w:p>
        </w:tc>
        <w:tc>
          <w:tcPr>
            <w:tcW w:w="1228" w:type="dxa"/>
            <w:tcBorders>
              <w:top w:val="nil"/>
              <w:left w:val="nil"/>
              <w:bottom w:val="single" w:sz="4" w:space="0" w:color="auto"/>
              <w:right w:val="single" w:sz="4" w:space="0" w:color="auto"/>
            </w:tcBorders>
            <w:shd w:val="clear" w:color="auto" w:fill="auto"/>
            <w:noWrap/>
            <w:vAlign w:val="center"/>
            <w:hideMark/>
          </w:tcPr>
          <w:p w14:paraId="636C14BA"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983" w:type="dxa"/>
            <w:tcBorders>
              <w:top w:val="nil"/>
              <w:left w:val="nil"/>
              <w:bottom w:val="single" w:sz="4" w:space="0" w:color="auto"/>
              <w:right w:val="single" w:sz="4" w:space="0" w:color="auto"/>
            </w:tcBorders>
            <w:shd w:val="clear" w:color="auto" w:fill="auto"/>
            <w:noWrap/>
            <w:vAlign w:val="center"/>
            <w:hideMark/>
          </w:tcPr>
          <w:p w14:paraId="4463FEFC"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1,86</w:t>
            </w:r>
          </w:p>
        </w:tc>
        <w:tc>
          <w:tcPr>
            <w:tcW w:w="1214" w:type="dxa"/>
            <w:tcBorders>
              <w:top w:val="nil"/>
              <w:left w:val="nil"/>
              <w:bottom w:val="single" w:sz="4" w:space="0" w:color="auto"/>
              <w:right w:val="single" w:sz="4" w:space="0" w:color="auto"/>
            </w:tcBorders>
            <w:shd w:val="clear" w:color="auto" w:fill="auto"/>
            <w:noWrap/>
            <w:vAlign w:val="center"/>
            <w:hideMark/>
          </w:tcPr>
          <w:p w14:paraId="4B39D41A"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048AB906"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58E8CAE8"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3,18</w:t>
            </w:r>
          </w:p>
        </w:tc>
        <w:tc>
          <w:tcPr>
            <w:tcW w:w="643" w:type="dxa"/>
            <w:tcBorders>
              <w:top w:val="nil"/>
              <w:left w:val="nil"/>
              <w:bottom w:val="single" w:sz="4" w:space="0" w:color="auto"/>
              <w:right w:val="single" w:sz="4" w:space="0" w:color="auto"/>
            </w:tcBorders>
            <w:shd w:val="clear" w:color="auto" w:fill="auto"/>
            <w:noWrap/>
            <w:vAlign w:val="center"/>
            <w:hideMark/>
          </w:tcPr>
          <w:p w14:paraId="75BD1B2B"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72C8283F"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3,18</w:t>
            </w:r>
          </w:p>
        </w:tc>
        <w:tc>
          <w:tcPr>
            <w:tcW w:w="643" w:type="dxa"/>
            <w:tcBorders>
              <w:top w:val="nil"/>
              <w:left w:val="nil"/>
              <w:bottom w:val="single" w:sz="4" w:space="0" w:color="auto"/>
              <w:right w:val="single" w:sz="4" w:space="0" w:color="auto"/>
            </w:tcBorders>
            <w:shd w:val="clear" w:color="auto" w:fill="auto"/>
            <w:noWrap/>
            <w:vAlign w:val="center"/>
            <w:hideMark/>
          </w:tcPr>
          <w:p w14:paraId="03BCDAD2"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7F236D59" w14:textId="77777777" w:rsidR="00D22B51" w:rsidRPr="00D22B51" w:rsidRDefault="00D22B51" w:rsidP="00D22B51">
            <w:pPr>
              <w:spacing w:after="0" w:line="240" w:lineRule="auto"/>
              <w:jc w:val="right"/>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3,12</w:t>
            </w:r>
          </w:p>
        </w:tc>
        <w:tc>
          <w:tcPr>
            <w:tcW w:w="222" w:type="dxa"/>
            <w:vAlign w:val="center"/>
            <w:hideMark/>
          </w:tcPr>
          <w:p w14:paraId="0D26DEFB" w14:textId="77777777" w:rsidR="00D22B51" w:rsidRPr="00D22B51" w:rsidRDefault="00D22B51" w:rsidP="00D22B5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22B51" w:rsidRPr="00D22B51" w14:paraId="42A8374E" w14:textId="77777777" w:rsidTr="004E0BE2">
        <w:trPr>
          <w:trHeight w:val="240"/>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14:paraId="19B21A59" w14:textId="77777777" w:rsidR="00D22B51" w:rsidRPr="00D22B51" w:rsidRDefault="00D22B51" w:rsidP="00D22B51">
            <w:pPr>
              <w:spacing w:after="0" w:line="240" w:lineRule="auto"/>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Total Nilai Waktu</w:t>
            </w:r>
          </w:p>
        </w:tc>
        <w:tc>
          <w:tcPr>
            <w:tcW w:w="954" w:type="dxa"/>
            <w:tcBorders>
              <w:top w:val="nil"/>
              <w:left w:val="nil"/>
              <w:bottom w:val="single" w:sz="4" w:space="0" w:color="auto"/>
              <w:right w:val="single" w:sz="4" w:space="0" w:color="auto"/>
            </w:tcBorders>
            <w:shd w:val="clear" w:color="auto" w:fill="auto"/>
            <w:noWrap/>
            <w:vAlign w:val="center"/>
            <w:hideMark/>
          </w:tcPr>
          <w:p w14:paraId="60A9883F"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228" w:type="dxa"/>
            <w:tcBorders>
              <w:top w:val="nil"/>
              <w:left w:val="nil"/>
              <w:bottom w:val="single" w:sz="4" w:space="0" w:color="auto"/>
              <w:right w:val="single" w:sz="4" w:space="0" w:color="auto"/>
            </w:tcBorders>
            <w:shd w:val="clear" w:color="auto" w:fill="auto"/>
            <w:noWrap/>
            <w:vAlign w:val="center"/>
            <w:hideMark/>
          </w:tcPr>
          <w:p w14:paraId="62DCB067"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983" w:type="dxa"/>
            <w:tcBorders>
              <w:top w:val="nil"/>
              <w:left w:val="nil"/>
              <w:bottom w:val="single" w:sz="4" w:space="0" w:color="auto"/>
              <w:right w:val="single" w:sz="4" w:space="0" w:color="auto"/>
            </w:tcBorders>
            <w:shd w:val="clear" w:color="auto" w:fill="auto"/>
            <w:noWrap/>
            <w:vAlign w:val="center"/>
            <w:hideMark/>
          </w:tcPr>
          <w:p w14:paraId="47683F40"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214" w:type="dxa"/>
            <w:tcBorders>
              <w:top w:val="nil"/>
              <w:left w:val="nil"/>
              <w:bottom w:val="single" w:sz="4" w:space="0" w:color="auto"/>
              <w:right w:val="single" w:sz="4" w:space="0" w:color="auto"/>
            </w:tcBorders>
            <w:shd w:val="clear" w:color="auto" w:fill="auto"/>
            <w:noWrap/>
            <w:vAlign w:val="center"/>
            <w:hideMark/>
          </w:tcPr>
          <w:p w14:paraId="054F604E"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512E52F2"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7930FA1B"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66F7E919"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4FB657B2"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214F2BEC" w14:textId="77777777" w:rsidR="00D22B51" w:rsidRPr="00D22B51" w:rsidRDefault="00D22B51" w:rsidP="00D22B51">
            <w:pPr>
              <w:spacing w:after="0" w:line="240" w:lineRule="auto"/>
              <w:jc w:val="center"/>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7554B18E" w14:textId="77777777" w:rsidR="00D22B51" w:rsidRPr="00D22B51" w:rsidRDefault="00D22B51" w:rsidP="00D22B51">
            <w:pPr>
              <w:spacing w:after="0" w:line="240" w:lineRule="auto"/>
              <w:jc w:val="right"/>
              <w:rPr>
                <w:rFonts w:ascii="Tahoma" w:eastAsia="Times New Roman" w:hAnsi="Tahoma" w:cs="Tahoma"/>
                <w:color w:val="000000"/>
                <w:kern w:val="0"/>
                <w:szCs w:val="22"/>
                <w:lang w:val="id-ID" w:eastAsia="id-ID" w:bidi="ar-SA"/>
                <w14:ligatures w14:val="none"/>
              </w:rPr>
            </w:pPr>
            <w:r w:rsidRPr="00D22B51">
              <w:rPr>
                <w:rFonts w:ascii="Tahoma" w:eastAsia="Times New Roman" w:hAnsi="Tahoma" w:cs="Tahoma"/>
                <w:color w:val="000000"/>
                <w:kern w:val="0"/>
                <w:szCs w:val="22"/>
                <w:lang w:val="id-ID" w:eastAsia="id-ID" w:bidi="ar-SA"/>
                <w14:ligatures w14:val="none"/>
              </w:rPr>
              <w:t>6,30</w:t>
            </w:r>
          </w:p>
        </w:tc>
        <w:tc>
          <w:tcPr>
            <w:tcW w:w="222" w:type="dxa"/>
            <w:vAlign w:val="center"/>
            <w:hideMark/>
          </w:tcPr>
          <w:p w14:paraId="4D2C96F6" w14:textId="77777777" w:rsidR="00D22B51" w:rsidRPr="00D22B51" w:rsidRDefault="00D22B51" w:rsidP="00D22B51">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1E2FD654" w14:textId="2C3E267D" w:rsidR="00D22B51" w:rsidRPr="00A66986" w:rsidRDefault="00D22B51" w:rsidP="004E0BE2">
      <w:pPr>
        <w:spacing w:line="360" w:lineRule="auto"/>
        <w:ind w:right="56" w:firstLine="851"/>
        <w:jc w:val="both"/>
        <w:rPr>
          <w:rFonts w:ascii="Tahoma" w:hAnsi="Tahoma" w:cs="Tahoma"/>
          <w:i/>
          <w:iCs/>
          <w:sz w:val="20"/>
          <w:szCs w:val="20"/>
        </w:rPr>
      </w:pPr>
      <w:r w:rsidRPr="00915B43">
        <w:rPr>
          <w:rFonts w:ascii="Tahoma" w:hAnsi="Tahoma" w:cs="Tahoma"/>
          <w:i/>
          <w:iCs/>
          <w:sz w:val="20"/>
          <w:szCs w:val="20"/>
        </w:rPr>
        <w:t>Sumber: Hasil Analisis</w:t>
      </w:r>
    </w:p>
    <w:p w14:paraId="6757584F" w14:textId="3226A166" w:rsidR="00D22B51" w:rsidRDefault="00D22B51" w:rsidP="00D22B51">
      <w:pPr>
        <w:pStyle w:val="ListParagraph"/>
        <w:spacing w:after="0" w:line="360" w:lineRule="auto"/>
        <w:ind w:left="1134" w:right="57" w:firstLine="567"/>
        <w:jc w:val="both"/>
        <w:rPr>
          <w:rFonts w:cs="Tahoma"/>
        </w:rPr>
      </w:pPr>
      <w:r>
        <w:rPr>
          <w:rFonts w:cs="Tahoma"/>
        </w:rPr>
        <w:t xml:space="preserve">Segmen penumpang naik menggunakan moda mobil setelah upaya berdasarkan Tabel diatas </w:t>
      </w:r>
      <w:r>
        <w:rPr>
          <w:rFonts w:cs="Tahoma"/>
          <w:i/>
          <w:iCs/>
        </w:rPr>
        <w:t xml:space="preserve">segment disutility </w:t>
      </w:r>
      <w:r>
        <w:rPr>
          <w:rFonts w:cs="Tahoma"/>
        </w:rPr>
        <w:t xml:space="preserve"> menggunakan mobil setelah adanya upaya peningkatan kinerja maka didapatkan tidak terjadi perubahan nilai pada penumpang naik dengan total jarak  jarak 114 meter dan </w:t>
      </w:r>
      <w:r>
        <w:rPr>
          <w:rFonts w:cs="Tahoma"/>
          <w:i/>
          <w:iCs/>
        </w:rPr>
        <w:t xml:space="preserve">segment disutility </w:t>
      </w:r>
      <w:r>
        <w:rPr>
          <w:rFonts w:cs="Tahoma"/>
        </w:rPr>
        <w:t xml:space="preserve"> 6,30 menit. Segmen penumpang stasiun naik menggunakan moda mobil dimulai dari penumpang turun dari mobil</w:t>
      </w:r>
      <w:r w:rsidRPr="0053565D">
        <w:rPr>
          <w:rFonts w:cs="Tahoma"/>
          <w:i/>
          <w:iCs/>
        </w:rPr>
        <w:t xml:space="preserve"> </w:t>
      </w:r>
      <w:r>
        <w:rPr>
          <w:rFonts w:cs="Tahoma"/>
        </w:rPr>
        <w:t>lalu menuju pintu masuk dan melanjutkan ke ruang tunggu hingga sampai ke kereta api.</w:t>
      </w:r>
    </w:p>
    <w:p w14:paraId="349D7A78" w14:textId="77777777" w:rsidR="00420418" w:rsidRDefault="00420418" w:rsidP="00D22B51">
      <w:pPr>
        <w:pStyle w:val="ListParagraph"/>
        <w:spacing w:after="0" w:line="360" w:lineRule="auto"/>
        <w:ind w:left="1134" w:right="57" w:firstLine="567"/>
        <w:jc w:val="both"/>
        <w:rPr>
          <w:rFonts w:cs="Tahoma"/>
        </w:rPr>
      </w:pPr>
    </w:p>
    <w:p w14:paraId="3CED7971" w14:textId="44B49F5D" w:rsidR="004E0BE2" w:rsidRDefault="004E0BE2" w:rsidP="004E0BE2">
      <w:pPr>
        <w:pStyle w:val="Caption"/>
        <w:jc w:val="center"/>
        <w:rPr>
          <w:rFonts w:ascii="Tahoma" w:hAnsi="Tahoma" w:cs="Tahoma"/>
          <w:i w:val="0"/>
          <w:iCs w:val="0"/>
          <w:color w:val="auto"/>
          <w:sz w:val="22"/>
          <w:szCs w:val="22"/>
        </w:rPr>
      </w:pPr>
      <w:bookmarkStart w:id="49" w:name="_Toc169015591"/>
      <w:r w:rsidRPr="004E0BE2">
        <w:rPr>
          <w:rFonts w:ascii="Tahoma" w:hAnsi="Tahoma" w:cs="Tahoma"/>
          <w:b/>
          <w:bCs/>
          <w:i w:val="0"/>
          <w:iCs w:val="0"/>
          <w:color w:val="auto"/>
          <w:sz w:val="22"/>
          <w:szCs w:val="22"/>
        </w:rPr>
        <w:lastRenderedPageBreak/>
        <w:t>Tabel V.</w:t>
      </w:r>
      <w:r w:rsidRPr="004E0BE2">
        <w:rPr>
          <w:rFonts w:ascii="Tahoma" w:hAnsi="Tahoma" w:cs="Tahoma"/>
          <w:b/>
          <w:bCs/>
          <w:i w:val="0"/>
          <w:iCs w:val="0"/>
          <w:color w:val="auto"/>
          <w:sz w:val="22"/>
          <w:szCs w:val="22"/>
        </w:rPr>
        <w:fldChar w:fldCharType="begin"/>
      </w:r>
      <w:r w:rsidRPr="004E0BE2">
        <w:rPr>
          <w:rFonts w:ascii="Tahoma" w:hAnsi="Tahoma" w:cs="Tahoma"/>
          <w:b/>
          <w:bCs/>
          <w:i w:val="0"/>
          <w:iCs w:val="0"/>
          <w:color w:val="auto"/>
          <w:sz w:val="22"/>
          <w:szCs w:val="22"/>
        </w:rPr>
        <w:instrText xml:space="preserve"> SEQ Tabel_V. \* ARABIC </w:instrText>
      </w:r>
      <w:r w:rsidRPr="004E0BE2">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18</w:t>
      </w:r>
      <w:r w:rsidRPr="004E0BE2">
        <w:rPr>
          <w:rFonts w:ascii="Tahoma" w:hAnsi="Tahoma" w:cs="Tahoma"/>
          <w:b/>
          <w:bCs/>
          <w:i w:val="0"/>
          <w:iCs w:val="0"/>
          <w:color w:val="auto"/>
          <w:sz w:val="22"/>
          <w:szCs w:val="22"/>
        </w:rPr>
        <w:fldChar w:fldCharType="end"/>
      </w:r>
      <w:r>
        <w:rPr>
          <w:rFonts w:ascii="Tahoma" w:hAnsi="Tahoma" w:cs="Tahoma"/>
          <w:b/>
          <w:bCs/>
          <w:i w:val="0"/>
          <w:iCs w:val="0"/>
          <w:color w:val="auto"/>
          <w:sz w:val="22"/>
          <w:szCs w:val="22"/>
        </w:rPr>
        <w:t xml:space="preserve"> </w:t>
      </w:r>
      <w:r>
        <w:rPr>
          <w:rFonts w:ascii="Tahoma" w:hAnsi="Tahoma" w:cs="Tahoma"/>
          <w:color w:val="auto"/>
          <w:sz w:val="22"/>
          <w:szCs w:val="22"/>
        </w:rPr>
        <w:t xml:space="preserve">Segment Disutility </w:t>
      </w:r>
      <w:r>
        <w:rPr>
          <w:rFonts w:ascii="Tahoma" w:hAnsi="Tahoma" w:cs="Tahoma"/>
          <w:i w:val="0"/>
          <w:iCs w:val="0"/>
          <w:color w:val="auto"/>
          <w:sz w:val="22"/>
          <w:szCs w:val="22"/>
        </w:rPr>
        <w:t>Penumpang Turun Menggunakan Moda Mobil Setelah Upaya</w:t>
      </w:r>
      <w:bookmarkEnd w:id="49"/>
    </w:p>
    <w:tbl>
      <w:tblPr>
        <w:tblW w:w="12859" w:type="dxa"/>
        <w:tblInd w:w="704" w:type="dxa"/>
        <w:tblLook w:val="04A0" w:firstRow="1" w:lastRow="0" w:firstColumn="1" w:lastColumn="0" w:noHBand="0" w:noVBand="1"/>
      </w:tblPr>
      <w:tblGrid>
        <w:gridCol w:w="2238"/>
        <w:gridCol w:w="1151"/>
        <w:gridCol w:w="1279"/>
        <w:gridCol w:w="1154"/>
        <w:gridCol w:w="1214"/>
        <w:gridCol w:w="643"/>
        <w:gridCol w:w="1224"/>
        <w:gridCol w:w="643"/>
        <w:gridCol w:w="1224"/>
        <w:gridCol w:w="643"/>
        <w:gridCol w:w="1224"/>
        <w:gridCol w:w="222"/>
      </w:tblGrid>
      <w:tr w:rsidR="004E0BE2" w:rsidRPr="004E0BE2" w14:paraId="40DC8602" w14:textId="77777777" w:rsidTr="004E0BE2">
        <w:trPr>
          <w:gridAfter w:val="1"/>
          <w:wAfter w:w="222" w:type="dxa"/>
          <w:trHeight w:val="240"/>
        </w:trPr>
        <w:tc>
          <w:tcPr>
            <w:tcW w:w="7036"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5A427ED"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Penumpang Keluar dengan Mobil</w:t>
            </w:r>
          </w:p>
        </w:tc>
        <w:tc>
          <w:tcPr>
            <w:tcW w:w="373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59C7C20"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Berjalan</w:t>
            </w:r>
          </w:p>
        </w:tc>
        <w:tc>
          <w:tcPr>
            <w:tcW w:w="186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F52A6FA"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Mengendarai</w:t>
            </w:r>
          </w:p>
        </w:tc>
      </w:tr>
      <w:tr w:rsidR="004E0BE2" w:rsidRPr="004E0BE2" w14:paraId="2290F73F" w14:textId="77777777" w:rsidTr="004E0BE2">
        <w:trPr>
          <w:gridAfter w:val="1"/>
          <w:wAfter w:w="222" w:type="dxa"/>
          <w:trHeight w:val="240"/>
        </w:trPr>
        <w:tc>
          <w:tcPr>
            <w:tcW w:w="7036" w:type="dxa"/>
            <w:gridSpan w:val="5"/>
            <w:vMerge/>
            <w:tcBorders>
              <w:top w:val="single" w:sz="4" w:space="0" w:color="auto"/>
              <w:left w:val="single" w:sz="4" w:space="0" w:color="auto"/>
              <w:bottom w:val="single" w:sz="4" w:space="0" w:color="000000"/>
              <w:right w:val="single" w:sz="4" w:space="0" w:color="000000"/>
            </w:tcBorders>
            <w:vAlign w:val="center"/>
            <w:hideMark/>
          </w:tcPr>
          <w:p w14:paraId="670DD59D"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86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8C8CE8A"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Tidak membawa</w:t>
            </w:r>
          </w:p>
        </w:tc>
        <w:tc>
          <w:tcPr>
            <w:tcW w:w="186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AA84A30"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Membawa beban</w:t>
            </w:r>
          </w:p>
        </w:tc>
        <w:tc>
          <w:tcPr>
            <w:tcW w:w="1867" w:type="dxa"/>
            <w:gridSpan w:val="2"/>
            <w:vMerge/>
            <w:tcBorders>
              <w:top w:val="single" w:sz="4" w:space="0" w:color="auto"/>
              <w:left w:val="single" w:sz="4" w:space="0" w:color="auto"/>
              <w:bottom w:val="single" w:sz="4" w:space="0" w:color="000000"/>
              <w:right w:val="single" w:sz="4" w:space="0" w:color="000000"/>
            </w:tcBorders>
            <w:vAlign w:val="center"/>
            <w:hideMark/>
          </w:tcPr>
          <w:p w14:paraId="55330D45"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r>
      <w:tr w:rsidR="004E0BE2" w:rsidRPr="004E0BE2" w14:paraId="6FDBD325" w14:textId="77777777" w:rsidTr="004E0BE2">
        <w:trPr>
          <w:gridAfter w:val="1"/>
          <w:wAfter w:w="222" w:type="dxa"/>
          <w:trHeight w:val="450"/>
        </w:trPr>
        <w:tc>
          <w:tcPr>
            <w:tcW w:w="22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69E3EF"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Asal</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14:paraId="2F5A1C92"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Jarak (meter)</w:t>
            </w:r>
          </w:p>
        </w:tc>
        <w:tc>
          <w:tcPr>
            <w:tcW w:w="1279" w:type="dxa"/>
            <w:vMerge w:val="restart"/>
            <w:tcBorders>
              <w:top w:val="nil"/>
              <w:left w:val="single" w:sz="4" w:space="0" w:color="auto"/>
              <w:bottom w:val="single" w:sz="4" w:space="0" w:color="000000"/>
              <w:right w:val="single" w:sz="4" w:space="0" w:color="auto"/>
            </w:tcBorders>
            <w:shd w:val="clear" w:color="auto" w:fill="auto"/>
            <w:vAlign w:val="center"/>
            <w:hideMark/>
          </w:tcPr>
          <w:p w14:paraId="2F06D13A"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Kecepatan (m/Menit)</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14:paraId="33955CC9"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Waktu  (Menit)</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156623"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Hambatan</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FBFB65"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Nilai</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hideMark/>
          </w:tcPr>
          <w:p w14:paraId="34E831C0"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Segment Disutility</w:t>
            </w:r>
            <w:r w:rsidRPr="004E0BE2">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C96758"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Nilai</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hideMark/>
          </w:tcPr>
          <w:p w14:paraId="2B8E7795"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Segment Disutility</w:t>
            </w:r>
            <w:r w:rsidRPr="004E0BE2">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8E5617"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Nilai</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hideMark/>
          </w:tcPr>
          <w:p w14:paraId="5689645B"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Segment Disutility</w:t>
            </w:r>
            <w:r w:rsidRPr="004E0BE2">
              <w:rPr>
                <w:rFonts w:ascii="Tahoma" w:eastAsia="Times New Roman" w:hAnsi="Tahoma" w:cs="Tahoma"/>
                <w:color w:val="000000"/>
                <w:kern w:val="0"/>
                <w:szCs w:val="22"/>
                <w:lang w:val="id-ID" w:eastAsia="id-ID" w:bidi="ar-SA"/>
                <w14:ligatures w14:val="none"/>
              </w:rPr>
              <w:t xml:space="preserve"> (Menit)</w:t>
            </w:r>
          </w:p>
        </w:tc>
      </w:tr>
      <w:tr w:rsidR="004E0BE2" w:rsidRPr="004E0BE2" w14:paraId="3190D1D2" w14:textId="77777777" w:rsidTr="004E0BE2">
        <w:trPr>
          <w:trHeight w:val="495"/>
        </w:trPr>
        <w:tc>
          <w:tcPr>
            <w:tcW w:w="2238" w:type="dxa"/>
            <w:vMerge/>
            <w:tcBorders>
              <w:top w:val="nil"/>
              <w:left w:val="single" w:sz="4" w:space="0" w:color="auto"/>
              <w:bottom w:val="single" w:sz="4" w:space="0" w:color="000000"/>
              <w:right w:val="single" w:sz="4" w:space="0" w:color="auto"/>
            </w:tcBorders>
            <w:vAlign w:val="center"/>
            <w:hideMark/>
          </w:tcPr>
          <w:p w14:paraId="5F401558"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151" w:type="dxa"/>
            <w:vMerge/>
            <w:tcBorders>
              <w:top w:val="nil"/>
              <w:left w:val="single" w:sz="4" w:space="0" w:color="auto"/>
              <w:bottom w:val="single" w:sz="4" w:space="0" w:color="000000"/>
              <w:right w:val="single" w:sz="4" w:space="0" w:color="auto"/>
            </w:tcBorders>
            <w:vAlign w:val="center"/>
            <w:hideMark/>
          </w:tcPr>
          <w:p w14:paraId="387FC82E"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279" w:type="dxa"/>
            <w:vMerge/>
            <w:tcBorders>
              <w:top w:val="nil"/>
              <w:left w:val="single" w:sz="4" w:space="0" w:color="auto"/>
              <w:bottom w:val="single" w:sz="4" w:space="0" w:color="000000"/>
              <w:right w:val="single" w:sz="4" w:space="0" w:color="auto"/>
            </w:tcBorders>
            <w:vAlign w:val="center"/>
            <w:hideMark/>
          </w:tcPr>
          <w:p w14:paraId="192F662E"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154" w:type="dxa"/>
            <w:vMerge/>
            <w:tcBorders>
              <w:top w:val="nil"/>
              <w:left w:val="single" w:sz="4" w:space="0" w:color="auto"/>
              <w:bottom w:val="single" w:sz="4" w:space="0" w:color="000000"/>
              <w:right w:val="single" w:sz="4" w:space="0" w:color="auto"/>
            </w:tcBorders>
            <w:vAlign w:val="center"/>
            <w:hideMark/>
          </w:tcPr>
          <w:p w14:paraId="4A6FA18A"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214" w:type="dxa"/>
            <w:vMerge/>
            <w:tcBorders>
              <w:top w:val="nil"/>
              <w:left w:val="single" w:sz="4" w:space="0" w:color="auto"/>
              <w:bottom w:val="single" w:sz="4" w:space="0" w:color="000000"/>
              <w:right w:val="single" w:sz="4" w:space="0" w:color="auto"/>
            </w:tcBorders>
            <w:vAlign w:val="center"/>
            <w:hideMark/>
          </w:tcPr>
          <w:p w14:paraId="37951921"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643" w:type="dxa"/>
            <w:vMerge/>
            <w:tcBorders>
              <w:top w:val="nil"/>
              <w:left w:val="single" w:sz="4" w:space="0" w:color="auto"/>
              <w:bottom w:val="single" w:sz="4" w:space="0" w:color="000000"/>
              <w:right w:val="single" w:sz="4" w:space="0" w:color="auto"/>
            </w:tcBorders>
            <w:vAlign w:val="center"/>
            <w:hideMark/>
          </w:tcPr>
          <w:p w14:paraId="6DF1D356"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224" w:type="dxa"/>
            <w:vMerge/>
            <w:tcBorders>
              <w:top w:val="nil"/>
              <w:left w:val="single" w:sz="4" w:space="0" w:color="auto"/>
              <w:bottom w:val="single" w:sz="4" w:space="0" w:color="000000"/>
              <w:right w:val="single" w:sz="4" w:space="0" w:color="auto"/>
            </w:tcBorders>
            <w:vAlign w:val="center"/>
            <w:hideMark/>
          </w:tcPr>
          <w:p w14:paraId="71458DF7" w14:textId="77777777" w:rsidR="004E0BE2" w:rsidRPr="004E0BE2" w:rsidRDefault="004E0BE2" w:rsidP="004E0BE2">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000000"/>
              <w:right w:val="single" w:sz="4" w:space="0" w:color="auto"/>
            </w:tcBorders>
            <w:vAlign w:val="center"/>
            <w:hideMark/>
          </w:tcPr>
          <w:p w14:paraId="14642329"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224" w:type="dxa"/>
            <w:vMerge/>
            <w:tcBorders>
              <w:top w:val="nil"/>
              <w:left w:val="single" w:sz="4" w:space="0" w:color="auto"/>
              <w:bottom w:val="single" w:sz="4" w:space="0" w:color="000000"/>
              <w:right w:val="single" w:sz="4" w:space="0" w:color="auto"/>
            </w:tcBorders>
            <w:vAlign w:val="center"/>
            <w:hideMark/>
          </w:tcPr>
          <w:p w14:paraId="60A59B0F" w14:textId="77777777" w:rsidR="004E0BE2" w:rsidRPr="004E0BE2" w:rsidRDefault="004E0BE2" w:rsidP="004E0BE2">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000000"/>
              <w:right w:val="single" w:sz="4" w:space="0" w:color="auto"/>
            </w:tcBorders>
            <w:vAlign w:val="center"/>
            <w:hideMark/>
          </w:tcPr>
          <w:p w14:paraId="4C3A6D02"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224" w:type="dxa"/>
            <w:vMerge/>
            <w:tcBorders>
              <w:top w:val="nil"/>
              <w:left w:val="single" w:sz="4" w:space="0" w:color="auto"/>
              <w:bottom w:val="single" w:sz="4" w:space="0" w:color="000000"/>
              <w:right w:val="single" w:sz="4" w:space="0" w:color="auto"/>
            </w:tcBorders>
            <w:vAlign w:val="center"/>
            <w:hideMark/>
          </w:tcPr>
          <w:p w14:paraId="7874C867" w14:textId="77777777" w:rsidR="004E0BE2" w:rsidRPr="004E0BE2" w:rsidRDefault="004E0BE2" w:rsidP="004E0BE2">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33392017" w14:textId="77777777" w:rsidR="004E0BE2" w:rsidRPr="004E0BE2" w:rsidRDefault="004E0BE2" w:rsidP="004E0BE2">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4E0BE2" w:rsidRPr="004E0BE2" w14:paraId="4FE44F5D" w14:textId="77777777" w:rsidTr="004E0BE2">
        <w:trPr>
          <w:trHeight w:val="24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14:paraId="1BCE395C"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1</w:t>
            </w:r>
          </w:p>
        </w:tc>
        <w:tc>
          <w:tcPr>
            <w:tcW w:w="1151" w:type="dxa"/>
            <w:tcBorders>
              <w:top w:val="nil"/>
              <w:left w:val="nil"/>
              <w:bottom w:val="single" w:sz="4" w:space="0" w:color="auto"/>
              <w:right w:val="single" w:sz="4" w:space="0" w:color="auto"/>
            </w:tcBorders>
            <w:shd w:val="clear" w:color="auto" w:fill="auto"/>
            <w:noWrap/>
            <w:vAlign w:val="center"/>
            <w:hideMark/>
          </w:tcPr>
          <w:p w14:paraId="517B509E"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2</w:t>
            </w:r>
          </w:p>
        </w:tc>
        <w:tc>
          <w:tcPr>
            <w:tcW w:w="1279" w:type="dxa"/>
            <w:tcBorders>
              <w:top w:val="nil"/>
              <w:left w:val="nil"/>
              <w:bottom w:val="single" w:sz="4" w:space="0" w:color="auto"/>
              <w:right w:val="single" w:sz="4" w:space="0" w:color="auto"/>
            </w:tcBorders>
            <w:shd w:val="clear" w:color="auto" w:fill="auto"/>
            <w:noWrap/>
            <w:vAlign w:val="center"/>
            <w:hideMark/>
          </w:tcPr>
          <w:p w14:paraId="02D0A135"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3</w:t>
            </w:r>
          </w:p>
        </w:tc>
        <w:tc>
          <w:tcPr>
            <w:tcW w:w="1154" w:type="dxa"/>
            <w:tcBorders>
              <w:top w:val="nil"/>
              <w:left w:val="nil"/>
              <w:bottom w:val="single" w:sz="4" w:space="0" w:color="auto"/>
              <w:right w:val="single" w:sz="4" w:space="0" w:color="auto"/>
            </w:tcBorders>
            <w:shd w:val="clear" w:color="auto" w:fill="auto"/>
            <w:noWrap/>
            <w:vAlign w:val="center"/>
            <w:hideMark/>
          </w:tcPr>
          <w:p w14:paraId="18C51FA2"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4</w:t>
            </w:r>
          </w:p>
        </w:tc>
        <w:tc>
          <w:tcPr>
            <w:tcW w:w="1214" w:type="dxa"/>
            <w:tcBorders>
              <w:top w:val="nil"/>
              <w:left w:val="nil"/>
              <w:bottom w:val="single" w:sz="4" w:space="0" w:color="auto"/>
              <w:right w:val="single" w:sz="4" w:space="0" w:color="auto"/>
            </w:tcBorders>
            <w:shd w:val="clear" w:color="auto" w:fill="auto"/>
            <w:noWrap/>
            <w:vAlign w:val="center"/>
            <w:hideMark/>
          </w:tcPr>
          <w:p w14:paraId="5D5B583A"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5</w:t>
            </w:r>
          </w:p>
        </w:tc>
        <w:tc>
          <w:tcPr>
            <w:tcW w:w="643" w:type="dxa"/>
            <w:tcBorders>
              <w:top w:val="nil"/>
              <w:left w:val="nil"/>
              <w:bottom w:val="single" w:sz="4" w:space="0" w:color="auto"/>
              <w:right w:val="single" w:sz="4" w:space="0" w:color="auto"/>
            </w:tcBorders>
            <w:shd w:val="clear" w:color="auto" w:fill="auto"/>
            <w:noWrap/>
            <w:vAlign w:val="center"/>
            <w:hideMark/>
          </w:tcPr>
          <w:p w14:paraId="145499C4"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6</w:t>
            </w:r>
          </w:p>
        </w:tc>
        <w:tc>
          <w:tcPr>
            <w:tcW w:w="1224" w:type="dxa"/>
            <w:tcBorders>
              <w:top w:val="nil"/>
              <w:left w:val="nil"/>
              <w:bottom w:val="single" w:sz="4" w:space="0" w:color="auto"/>
              <w:right w:val="single" w:sz="4" w:space="0" w:color="auto"/>
            </w:tcBorders>
            <w:shd w:val="clear" w:color="auto" w:fill="auto"/>
            <w:noWrap/>
            <w:vAlign w:val="center"/>
            <w:hideMark/>
          </w:tcPr>
          <w:p w14:paraId="0C9BAEE0"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7</w:t>
            </w:r>
          </w:p>
        </w:tc>
        <w:tc>
          <w:tcPr>
            <w:tcW w:w="643" w:type="dxa"/>
            <w:tcBorders>
              <w:top w:val="nil"/>
              <w:left w:val="nil"/>
              <w:bottom w:val="single" w:sz="4" w:space="0" w:color="auto"/>
              <w:right w:val="single" w:sz="4" w:space="0" w:color="auto"/>
            </w:tcBorders>
            <w:shd w:val="clear" w:color="auto" w:fill="auto"/>
            <w:noWrap/>
            <w:vAlign w:val="center"/>
            <w:hideMark/>
          </w:tcPr>
          <w:p w14:paraId="4B908378"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8</w:t>
            </w:r>
          </w:p>
        </w:tc>
        <w:tc>
          <w:tcPr>
            <w:tcW w:w="1224" w:type="dxa"/>
            <w:tcBorders>
              <w:top w:val="nil"/>
              <w:left w:val="nil"/>
              <w:bottom w:val="single" w:sz="4" w:space="0" w:color="auto"/>
              <w:right w:val="single" w:sz="4" w:space="0" w:color="auto"/>
            </w:tcBorders>
            <w:shd w:val="clear" w:color="auto" w:fill="auto"/>
            <w:noWrap/>
            <w:vAlign w:val="center"/>
            <w:hideMark/>
          </w:tcPr>
          <w:p w14:paraId="02106000"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9</w:t>
            </w:r>
          </w:p>
        </w:tc>
        <w:tc>
          <w:tcPr>
            <w:tcW w:w="643" w:type="dxa"/>
            <w:tcBorders>
              <w:top w:val="nil"/>
              <w:left w:val="nil"/>
              <w:bottom w:val="single" w:sz="4" w:space="0" w:color="auto"/>
              <w:right w:val="single" w:sz="4" w:space="0" w:color="auto"/>
            </w:tcBorders>
            <w:shd w:val="clear" w:color="auto" w:fill="auto"/>
            <w:noWrap/>
            <w:vAlign w:val="center"/>
            <w:hideMark/>
          </w:tcPr>
          <w:p w14:paraId="493F8577"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10</w:t>
            </w:r>
          </w:p>
        </w:tc>
        <w:tc>
          <w:tcPr>
            <w:tcW w:w="1224" w:type="dxa"/>
            <w:tcBorders>
              <w:top w:val="nil"/>
              <w:left w:val="nil"/>
              <w:bottom w:val="single" w:sz="4" w:space="0" w:color="auto"/>
              <w:right w:val="single" w:sz="4" w:space="0" w:color="auto"/>
            </w:tcBorders>
            <w:shd w:val="clear" w:color="auto" w:fill="auto"/>
            <w:noWrap/>
            <w:vAlign w:val="center"/>
            <w:hideMark/>
          </w:tcPr>
          <w:p w14:paraId="24EFF92E"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11</w:t>
            </w:r>
          </w:p>
        </w:tc>
        <w:tc>
          <w:tcPr>
            <w:tcW w:w="222" w:type="dxa"/>
            <w:vAlign w:val="center"/>
            <w:hideMark/>
          </w:tcPr>
          <w:p w14:paraId="2537271D" w14:textId="77777777" w:rsidR="004E0BE2" w:rsidRPr="004E0BE2" w:rsidRDefault="004E0BE2" w:rsidP="004E0BE2">
            <w:pPr>
              <w:spacing w:after="0" w:line="240" w:lineRule="auto"/>
              <w:rPr>
                <w:rFonts w:ascii="Times New Roman" w:eastAsia="Times New Roman" w:hAnsi="Times New Roman" w:cs="Times New Roman"/>
                <w:kern w:val="0"/>
                <w:sz w:val="20"/>
                <w:szCs w:val="20"/>
                <w:lang w:val="id-ID" w:eastAsia="id-ID" w:bidi="ar-SA"/>
                <w14:ligatures w14:val="none"/>
              </w:rPr>
            </w:pPr>
          </w:p>
        </w:tc>
      </w:tr>
      <w:tr w:rsidR="004E0BE2" w:rsidRPr="004E0BE2" w14:paraId="17CBC5A7" w14:textId="77777777" w:rsidTr="004E0BE2">
        <w:trPr>
          <w:trHeight w:val="24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14:paraId="04C575BC"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Kereta - Pintu Keluar</w:t>
            </w:r>
          </w:p>
        </w:tc>
        <w:tc>
          <w:tcPr>
            <w:tcW w:w="1151" w:type="dxa"/>
            <w:tcBorders>
              <w:top w:val="nil"/>
              <w:left w:val="nil"/>
              <w:bottom w:val="single" w:sz="4" w:space="0" w:color="auto"/>
              <w:right w:val="single" w:sz="4" w:space="0" w:color="auto"/>
            </w:tcBorders>
            <w:shd w:val="clear" w:color="auto" w:fill="auto"/>
            <w:noWrap/>
            <w:vAlign w:val="center"/>
            <w:hideMark/>
          </w:tcPr>
          <w:p w14:paraId="264263B2"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60</w:t>
            </w:r>
          </w:p>
        </w:tc>
        <w:tc>
          <w:tcPr>
            <w:tcW w:w="1279" w:type="dxa"/>
            <w:tcBorders>
              <w:top w:val="nil"/>
              <w:left w:val="nil"/>
              <w:bottom w:val="single" w:sz="4" w:space="0" w:color="auto"/>
              <w:right w:val="single" w:sz="4" w:space="0" w:color="auto"/>
            </w:tcBorders>
            <w:shd w:val="clear" w:color="auto" w:fill="auto"/>
            <w:noWrap/>
            <w:vAlign w:val="center"/>
            <w:hideMark/>
          </w:tcPr>
          <w:p w14:paraId="5BF7788E"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54</w:t>
            </w:r>
          </w:p>
        </w:tc>
        <w:tc>
          <w:tcPr>
            <w:tcW w:w="1154" w:type="dxa"/>
            <w:tcBorders>
              <w:top w:val="nil"/>
              <w:left w:val="nil"/>
              <w:bottom w:val="single" w:sz="4" w:space="0" w:color="auto"/>
              <w:right w:val="single" w:sz="4" w:space="0" w:color="auto"/>
            </w:tcBorders>
            <w:shd w:val="clear" w:color="auto" w:fill="auto"/>
            <w:noWrap/>
            <w:vAlign w:val="center"/>
            <w:hideMark/>
          </w:tcPr>
          <w:p w14:paraId="3FD8D812"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1,11</w:t>
            </w:r>
          </w:p>
        </w:tc>
        <w:tc>
          <w:tcPr>
            <w:tcW w:w="1214" w:type="dxa"/>
            <w:tcBorders>
              <w:top w:val="nil"/>
              <w:left w:val="nil"/>
              <w:bottom w:val="single" w:sz="4" w:space="0" w:color="auto"/>
              <w:right w:val="single" w:sz="4" w:space="0" w:color="auto"/>
            </w:tcBorders>
            <w:shd w:val="clear" w:color="auto" w:fill="auto"/>
            <w:noWrap/>
            <w:vAlign w:val="center"/>
            <w:hideMark/>
          </w:tcPr>
          <w:p w14:paraId="7CE6075F"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3,00</w:t>
            </w:r>
          </w:p>
        </w:tc>
        <w:tc>
          <w:tcPr>
            <w:tcW w:w="643" w:type="dxa"/>
            <w:tcBorders>
              <w:top w:val="nil"/>
              <w:left w:val="nil"/>
              <w:bottom w:val="single" w:sz="4" w:space="0" w:color="auto"/>
              <w:right w:val="single" w:sz="4" w:space="0" w:color="auto"/>
            </w:tcBorders>
            <w:shd w:val="clear" w:color="auto" w:fill="auto"/>
            <w:noWrap/>
            <w:vAlign w:val="center"/>
            <w:hideMark/>
          </w:tcPr>
          <w:p w14:paraId="1FB5C9BD"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1,25</w:t>
            </w:r>
          </w:p>
        </w:tc>
        <w:tc>
          <w:tcPr>
            <w:tcW w:w="1224" w:type="dxa"/>
            <w:tcBorders>
              <w:top w:val="nil"/>
              <w:left w:val="nil"/>
              <w:bottom w:val="single" w:sz="4" w:space="0" w:color="auto"/>
              <w:right w:val="single" w:sz="4" w:space="0" w:color="auto"/>
            </w:tcBorders>
            <w:shd w:val="clear" w:color="auto" w:fill="auto"/>
            <w:noWrap/>
            <w:vAlign w:val="center"/>
            <w:hideMark/>
          </w:tcPr>
          <w:p w14:paraId="1C0925D0"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4,39</w:t>
            </w:r>
          </w:p>
        </w:tc>
        <w:tc>
          <w:tcPr>
            <w:tcW w:w="643" w:type="dxa"/>
            <w:tcBorders>
              <w:top w:val="nil"/>
              <w:left w:val="nil"/>
              <w:bottom w:val="single" w:sz="4" w:space="0" w:color="auto"/>
              <w:right w:val="single" w:sz="4" w:space="0" w:color="auto"/>
            </w:tcBorders>
            <w:shd w:val="clear" w:color="auto" w:fill="auto"/>
            <w:noWrap/>
            <w:vAlign w:val="center"/>
            <w:hideMark/>
          </w:tcPr>
          <w:p w14:paraId="25FC6159"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3,00</w:t>
            </w:r>
          </w:p>
        </w:tc>
        <w:tc>
          <w:tcPr>
            <w:tcW w:w="1224" w:type="dxa"/>
            <w:tcBorders>
              <w:top w:val="nil"/>
              <w:left w:val="nil"/>
              <w:bottom w:val="single" w:sz="4" w:space="0" w:color="auto"/>
              <w:right w:val="single" w:sz="4" w:space="0" w:color="auto"/>
            </w:tcBorders>
            <w:shd w:val="clear" w:color="auto" w:fill="auto"/>
            <w:noWrap/>
            <w:vAlign w:val="center"/>
            <w:hideMark/>
          </w:tcPr>
          <w:p w14:paraId="5E2F636E"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6,33</w:t>
            </w:r>
          </w:p>
        </w:tc>
        <w:tc>
          <w:tcPr>
            <w:tcW w:w="643" w:type="dxa"/>
            <w:tcBorders>
              <w:top w:val="nil"/>
              <w:left w:val="nil"/>
              <w:bottom w:val="single" w:sz="4" w:space="0" w:color="auto"/>
              <w:right w:val="single" w:sz="4" w:space="0" w:color="auto"/>
            </w:tcBorders>
            <w:shd w:val="clear" w:color="auto" w:fill="auto"/>
            <w:noWrap/>
            <w:vAlign w:val="center"/>
            <w:hideMark/>
          </w:tcPr>
          <w:p w14:paraId="5B065378"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224" w:type="dxa"/>
            <w:tcBorders>
              <w:top w:val="nil"/>
              <w:left w:val="nil"/>
              <w:bottom w:val="single" w:sz="4" w:space="0" w:color="auto"/>
              <w:right w:val="single" w:sz="4" w:space="0" w:color="auto"/>
            </w:tcBorders>
            <w:shd w:val="clear" w:color="auto" w:fill="auto"/>
            <w:noWrap/>
            <w:vAlign w:val="center"/>
            <w:hideMark/>
          </w:tcPr>
          <w:p w14:paraId="1CBCFAA3"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222" w:type="dxa"/>
            <w:vAlign w:val="center"/>
            <w:hideMark/>
          </w:tcPr>
          <w:p w14:paraId="18E8031A" w14:textId="77777777" w:rsidR="004E0BE2" w:rsidRPr="004E0BE2" w:rsidRDefault="004E0BE2" w:rsidP="004E0BE2">
            <w:pPr>
              <w:spacing w:after="0" w:line="240" w:lineRule="auto"/>
              <w:rPr>
                <w:rFonts w:ascii="Times New Roman" w:eastAsia="Times New Roman" w:hAnsi="Times New Roman" w:cs="Times New Roman"/>
                <w:kern w:val="0"/>
                <w:sz w:val="20"/>
                <w:szCs w:val="20"/>
                <w:lang w:val="id-ID" w:eastAsia="id-ID" w:bidi="ar-SA"/>
                <w14:ligatures w14:val="none"/>
              </w:rPr>
            </w:pPr>
          </w:p>
        </w:tc>
      </w:tr>
      <w:tr w:rsidR="004E0BE2" w:rsidRPr="004E0BE2" w14:paraId="0C8E5D7D" w14:textId="77777777" w:rsidTr="004E0BE2">
        <w:trPr>
          <w:trHeight w:val="24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14:paraId="7F6A5CE6"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Pintu Keluar - Drop Zone</w:t>
            </w:r>
          </w:p>
        </w:tc>
        <w:tc>
          <w:tcPr>
            <w:tcW w:w="1151" w:type="dxa"/>
            <w:tcBorders>
              <w:top w:val="nil"/>
              <w:left w:val="nil"/>
              <w:bottom w:val="single" w:sz="4" w:space="0" w:color="auto"/>
              <w:right w:val="single" w:sz="4" w:space="0" w:color="auto"/>
            </w:tcBorders>
            <w:shd w:val="clear" w:color="auto" w:fill="auto"/>
            <w:noWrap/>
            <w:vAlign w:val="center"/>
            <w:hideMark/>
          </w:tcPr>
          <w:p w14:paraId="2E7ADD77"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26</w:t>
            </w:r>
          </w:p>
        </w:tc>
        <w:tc>
          <w:tcPr>
            <w:tcW w:w="1279" w:type="dxa"/>
            <w:tcBorders>
              <w:top w:val="nil"/>
              <w:left w:val="nil"/>
              <w:bottom w:val="single" w:sz="4" w:space="0" w:color="auto"/>
              <w:right w:val="single" w:sz="4" w:space="0" w:color="auto"/>
            </w:tcBorders>
            <w:shd w:val="clear" w:color="auto" w:fill="auto"/>
            <w:noWrap/>
            <w:vAlign w:val="center"/>
            <w:hideMark/>
          </w:tcPr>
          <w:p w14:paraId="3A8EE616"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54</w:t>
            </w:r>
          </w:p>
        </w:tc>
        <w:tc>
          <w:tcPr>
            <w:tcW w:w="1154" w:type="dxa"/>
            <w:tcBorders>
              <w:top w:val="nil"/>
              <w:left w:val="nil"/>
              <w:bottom w:val="single" w:sz="4" w:space="0" w:color="auto"/>
              <w:right w:val="single" w:sz="4" w:space="0" w:color="auto"/>
            </w:tcBorders>
            <w:shd w:val="clear" w:color="auto" w:fill="auto"/>
            <w:noWrap/>
            <w:vAlign w:val="center"/>
            <w:hideMark/>
          </w:tcPr>
          <w:p w14:paraId="171DBB40"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0,48</w:t>
            </w:r>
          </w:p>
        </w:tc>
        <w:tc>
          <w:tcPr>
            <w:tcW w:w="1214" w:type="dxa"/>
            <w:tcBorders>
              <w:top w:val="nil"/>
              <w:left w:val="nil"/>
              <w:bottom w:val="single" w:sz="4" w:space="0" w:color="auto"/>
              <w:right w:val="single" w:sz="4" w:space="0" w:color="auto"/>
            </w:tcBorders>
            <w:shd w:val="clear" w:color="auto" w:fill="auto"/>
            <w:noWrap/>
            <w:vAlign w:val="center"/>
            <w:hideMark/>
          </w:tcPr>
          <w:p w14:paraId="6AA5573F"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6410F349"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1,25</w:t>
            </w:r>
          </w:p>
        </w:tc>
        <w:tc>
          <w:tcPr>
            <w:tcW w:w="1224" w:type="dxa"/>
            <w:tcBorders>
              <w:top w:val="nil"/>
              <w:left w:val="nil"/>
              <w:bottom w:val="single" w:sz="4" w:space="0" w:color="auto"/>
              <w:right w:val="single" w:sz="4" w:space="0" w:color="auto"/>
            </w:tcBorders>
            <w:shd w:val="clear" w:color="auto" w:fill="auto"/>
            <w:noWrap/>
            <w:vAlign w:val="center"/>
            <w:hideMark/>
          </w:tcPr>
          <w:p w14:paraId="79522AD5"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0,60</w:t>
            </w:r>
          </w:p>
        </w:tc>
        <w:tc>
          <w:tcPr>
            <w:tcW w:w="643" w:type="dxa"/>
            <w:tcBorders>
              <w:top w:val="nil"/>
              <w:left w:val="nil"/>
              <w:bottom w:val="single" w:sz="4" w:space="0" w:color="auto"/>
              <w:right w:val="single" w:sz="4" w:space="0" w:color="auto"/>
            </w:tcBorders>
            <w:shd w:val="clear" w:color="auto" w:fill="auto"/>
            <w:noWrap/>
            <w:vAlign w:val="center"/>
            <w:hideMark/>
          </w:tcPr>
          <w:p w14:paraId="60421C1F"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3,00</w:t>
            </w:r>
          </w:p>
        </w:tc>
        <w:tc>
          <w:tcPr>
            <w:tcW w:w="1224" w:type="dxa"/>
            <w:tcBorders>
              <w:top w:val="nil"/>
              <w:left w:val="nil"/>
              <w:bottom w:val="single" w:sz="4" w:space="0" w:color="auto"/>
              <w:right w:val="single" w:sz="4" w:space="0" w:color="auto"/>
            </w:tcBorders>
            <w:shd w:val="clear" w:color="auto" w:fill="auto"/>
            <w:noWrap/>
            <w:vAlign w:val="center"/>
            <w:hideMark/>
          </w:tcPr>
          <w:p w14:paraId="633DBD15"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1,44</w:t>
            </w:r>
          </w:p>
        </w:tc>
        <w:tc>
          <w:tcPr>
            <w:tcW w:w="643" w:type="dxa"/>
            <w:tcBorders>
              <w:top w:val="nil"/>
              <w:left w:val="nil"/>
              <w:bottom w:val="single" w:sz="4" w:space="0" w:color="auto"/>
              <w:right w:val="single" w:sz="4" w:space="0" w:color="auto"/>
            </w:tcBorders>
            <w:shd w:val="clear" w:color="auto" w:fill="auto"/>
            <w:noWrap/>
            <w:vAlign w:val="center"/>
            <w:hideMark/>
          </w:tcPr>
          <w:p w14:paraId="528BB714"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224" w:type="dxa"/>
            <w:tcBorders>
              <w:top w:val="nil"/>
              <w:left w:val="nil"/>
              <w:bottom w:val="single" w:sz="4" w:space="0" w:color="auto"/>
              <w:right w:val="single" w:sz="4" w:space="0" w:color="auto"/>
            </w:tcBorders>
            <w:shd w:val="clear" w:color="auto" w:fill="auto"/>
            <w:noWrap/>
            <w:vAlign w:val="center"/>
            <w:hideMark/>
          </w:tcPr>
          <w:p w14:paraId="54FB5C0C"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222" w:type="dxa"/>
            <w:vAlign w:val="center"/>
            <w:hideMark/>
          </w:tcPr>
          <w:p w14:paraId="4A0713C6" w14:textId="77777777" w:rsidR="004E0BE2" w:rsidRPr="004E0BE2" w:rsidRDefault="004E0BE2" w:rsidP="004E0BE2">
            <w:pPr>
              <w:spacing w:after="0" w:line="240" w:lineRule="auto"/>
              <w:rPr>
                <w:rFonts w:ascii="Times New Roman" w:eastAsia="Times New Roman" w:hAnsi="Times New Roman" w:cs="Times New Roman"/>
                <w:kern w:val="0"/>
                <w:sz w:val="20"/>
                <w:szCs w:val="20"/>
                <w:lang w:val="id-ID" w:eastAsia="id-ID" w:bidi="ar-SA"/>
                <w14:ligatures w14:val="none"/>
              </w:rPr>
            </w:pPr>
          </w:p>
        </w:tc>
      </w:tr>
      <w:tr w:rsidR="004E0BE2" w:rsidRPr="004E0BE2" w14:paraId="23A20B1E" w14:textId="77777777" w:rsidTr="004E0BE2">
        <w:trPr>
          <w:trHeight w:val="285"/>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14:paraId="4CA52D9F"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Drop Zone - Gerbang Keluar</w:t>
            </w:r>
          </w:p>
        </w:tc>
        <w:tc>
          <w:tcPr>
            <w:tcW w:w="1151" w:type="dxa"/>
            <w:tcBorders>
              <w:top w:val="nil"/>
              <w:left w:val="nil"/>
              <w:bottom w:val="single" w:sz="4" w:space="0" w:color="auto"/>
              <w:right w:val="single" w:sz="4" w:space="0" w:color="auto"/>
            </w:tcBorders>
            <w:shd w:val="clear" w:color="auto" w:fill="auto"/>
            <w:noWrap/>
            <w:vAlign w:val="center"/>
            <w:hideMark/>
          </w:tcPr>
          <w:p w14:paraId="77D402DA"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20</w:t>
            </w:r>
          </w:p>
        </w:tc>
        <w:tc>
          <w:tcPr>
            <w:tcW w:w="1279" w:type="dxa"/>
            <w:tcBorders>
              <w:top w:val="nil"/>
              <w:left w:val="nil"/>
              <w:bottom w:val="single" w:sz="4" w:space="0" w:color="auto"/>
              <w:right w:val="single" w:sz="4" w:space="0" w:color="auto"/>
            </w:tcBorders>
            <w:shd w:val="clear" w:color="auto" w:fill="auto"/>
            <w:noWrap/>
            <w:vAlign w:val="center"/>
            <w:hideMark/>
          </w:tcPr>
          <w:p w14:paraId="1B7E5A16"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170</w:t>
            </w:r>
          </w:p>
        </w:tc>
        <w:tc>
          <w:tcPr>
            <w:tcW w:w="1154" w:type="dxa"/>
            <w:tcBorders>
              <w:top w:val="nil"/>
              <w:left w:val="nil"/>
              <w:bottom w:val="single" w:sz="4" w:space="0" w:color="auto"/>
              <w:right w:val="single" w:sz="4" w:space="0" w:color="auto"/>
            </w:tcBorders>
            <w:shd w:val="clear" w:color="auto" w:fill="auto"/>
            <w:noWrap/>
            <w:vAlign w:val="center"/>
            <w:hideMark/>
          </w:tcPr>
          <w:p w14:paraId="5952BF41"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0,12</w:t>
            </w:r>
          </w:p>
        </w:tc>
        <w:tc>
          <w:tcPr>
            <w:tcW w:w="1214" w:type="dxa"/>
            <w:tcBorders>
              <w:top w:val="nil"/>
              <w:left w:val="nil"/>
              <w:bottom w:val="single" w:sz="4" w:space="0" w:color="auto"/>
              <w:right w:val="single" w:sz="4" w:space="0" w:color="auto"/>
            </w:tcBorders>
            <w:shd w:val="clear" w:color="auto" w:fill="auto"/>
            <w:noWrap/>
            <w:vAlign w:val="center"/>
            <w:hideMark/>
          </w:tcPr>
          <w:p w14:paraId="56800278"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3,00</w:t>
            </w:r>
          </w:p>
        </w:tc>
        <w:tc>
          <w:tcPr>
            <w:tcW w:w="643" w:type="dxa"/>
            <w:tcBorders>
              <w:top w:val="nil"/>
              <w:left w:val="nil"/>
              <w:bottom w:val="single" w:sz="4" w:space="0" w:color="auto"/>
              <w:right w:val="single" w:sz="4" w:space="0" w:color="auto"/>
            </w:tcBorders>
            <w:shd w:val="clear" w:color="auto" w:fill="auto"/>
            <w:noWrap/>
            <w:vAlign w:val="center"/>
            <w:hideMark/>
          </w:tcPr>
          <w:p w14:paraId="07EB97FA"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224" w:type="dxa"/>
            <w:tcBorders>
              <w:top w:val="nil"/>
              <w:left w:val="nil"/>
              <w:bottom w:val="single" w:sz="4" w:space="0" w:color="auto"/>
              <w:right w:val="single" w:sz="4" w:space="0" w:color="auto"/>
            </w:tcBorders>
            <w:shd w:val="clear" w:color="auto" w:fill="auto"/>
            <w:noWrap/>
            <w:vAlign w:val="center"/>
            <w:hideMark/>
          </w:tcPr>
          <w:p w14:paraId="74321840"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40D94590"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224" w:type="dxa"/>
            <w:tcBorders>
              <w:top w:val="nil"/>
              <w:left w:val="nil"/>
              <w:bottom w:val="single" w:sz="4" w:space="0" w:color="auto"/>
              <w:right w:val="single" w:sz="4" w:space="0" w:color="auto"/>
            </w:tcBorders>
            <w:shd w:val="clear" w:color="auto" w:fill="auto"/>
            <w:noWrap/>
            <w:vAlign w:val="center"/>
            <w:hideMark/>
          </w:tcPr>
          <w:p w14:paraId="6A4E77F5"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5F5CD941"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1,00</w:t>
            </w:r>
          </w:p>
        </w:tc>
        <w:tc>
          <w:tcPr>
            <w:tcW w:w="1224" w:type="dxa"/>
            <w:tcBorders>
              <w:top w:val="nil"/>
              <w:left w:val="nil"/>
              <w:bottom w:val="single" w:sz="4" w:space="0" w:color="auto"/>
              <w:right w:val="single" w:sz="4" w:space="0" w:color="auto"/>
            </w:tcBorders>
            <w:shd w:val="clear" w:color="auto" w:fill="auto"/>
            <w:noWrap/>
            <w:vAlign w:val="center"/>
            <w:hideMark/>
          </w:tcPr>
          <w:p w14:paraId="080777FF"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3,12</w:t>
            </w:r>
          </w:p>
        </w:tc>
        <w:tc>
          <w:tcPr>
            <w:tcW w:w="222" w:type="dxa"/>
            <w:vAlign w:val="center"/>
            <w:hideMark/>
          </w:tcPr>
          <w:p w14:paraId="21931BE6" w14:textId="77777777" w:rsidR="004E0BE2" w:rsidRPr="004E0BE2" w:rsidRDefault="004E0BE2" w:rsidP="004E0BE2">
            <w:pPr>
              <w:spacing w:after="0" w:line="240" w:lineRule="auto"/>
              <w:rPr>
                <w:rFonts w:ascii="Times New Roman" w:eastAsia="Times New Roman" w:hAnsi="Times New Roman" w:cs="Times New Roman"/>
                <w:kern w:val="0"/>
                <w:sz w:val="20"/>
                <w:szCs w:val="20"/>
                <w:lang w:val="id-ID" w:eastAsia="id-ID" w:bidi="ar-SA"/>
                <w14:ligatures w14:val="none"/>
              </w:rPr>
            </w:pPr>
          </w:p>
        </w:tc>
      </w:tr>
      <w:tr w:rsidR="004E0BE2" w:rsidRPr="004E0BE2" w14:paraId="6EDDA9F5" w14:textId="77777777" w:rsidTr="004E0BE2">
        <w:trPr>
          <w:trHeight w:val="24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14:paraId="1A913918"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Total</w:t>
            </w:r>
          </w:p>
        </w:tc>
        <w:tc>
          <w:tcPr>
            <w:tcW w:w="1151" w:type="dxa"/>
            <w:tcBorders>
              <w:top w:val="nil"/>
              <w:left w:val="nil"/>
              <w:bottom w:val="single" w:sz="4" w:space="0" w:color="auto"/>
              <w:right w:val="single" w:sz="4" w:space="0" w:color="auto"/>
            </w:tcBorders>
            <w:shd w:val="clear" w:color="auto" w:fill="auto"/>
            <w:noWrap/>
            <w:vAlign w:val="center"/>
            <w:hideMark/>
          </w:tcPr>
          <w:p w14:paraId="5048143A"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106</w:t>
            </w:r>
          </w:p>
        </w:tc>
        <w:tc>
          <w:tcPr>
            <w:tcW w:w="1279" w:type="dxa"/>
            <w:tcBorders>
              <w:top w:val="nil"/>
              <w:left w:val="nil"/>
              <w:bottom w:val="single" w:sz="4" w:space="0" w:color="auto"/>
              <w:right w:val="single" w:sz="4" w:space="0" w:color="auto"/>
            </w:tcBorders>
            <w:shd w:val="clear" w:color="auto" w:fill="auto"/>
            <w:noWrap/>
            <w:vAlign w:val="center"/>
            <w:hideMark/>
          </w:tcPr>
          <w:p w14:paraId="783CCBFC"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154" w:type="dxa"/>
            <w:tcBorders>
              <w:top w:val="nil"/>
              <w:left w:val="nil"/>
              <w:bottom w:val="single" w:sz="4" w:space="0" w:color="auto"/>
              <w:right w:val="single" w:sz="4" w:space="0" w:color="auto"/>
            </w:tcBorders>
            <w:shd w:val="clear" w:color="auto" w:fill="auto"/>
            <w:noWrap/>
            <w:vAlign w:val="center"/>
            <w:hideMark/>
          </w:tcPr>
          <w:p w14:paraId="4F6A775C"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1,71</w:t>
            </w:r>
          </w:p>
        </w:tc>
        <w:tc>
          <w:tcPr>
            <w:tcW w:w="1214" w:type="dxa"/>
            <w:tcBorders>
              <w:top w:val="nil"/>
              <w:left w:val="nil"/>
              <w:bottom w:val="single" w:sz="4" w:space="0" w:color="auto"/>
              <w:right w:val="single" w:sz="4" w:space="0" w:color="auto"/>
            </w:tcBorders>
            <w:shd w:val="clear" w:color="auto" w:fill="auto"/>
            <w:noWrap/>
            <w:vAlign w:val="center"/>
            <w:hideMark/>
          </w:tcPr>
          <w:p w14:paraId="4271E528"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2670F61E"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224" w:type="dxa"/>
            <w:tcBorders>
              <w:top w:val="nil"/>
              <w:left w:val="nil"/>
              <w:bottom w:val="single" w:sz="4" w:space="0" w:color="auto"/>
              <w:right w:val="single" w:sz="4" w:space="0" w:color="auto"/>
            </w:tcBorders>
            <w:shd w:val="clear" w:color="auto" w:fill="auto"/>
            <w:noWrap/>
            <w:vAlign w:val="center"/>
            <w:hideMark/>
          </w:tcPr>
          <w:p w14:paraId="569E946B"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4,99</w:t>
            </w:r>
          </w:p>
        </w:tc>
        <w:tc>
          <w:tcPr>
            <w:tcW w:w="643" w:type="dxa"/>
            <w:tcBorders>
              <w:top w:val="nil"/>
              <w:left w:val="nil"/>
              <w:bottom w:val="single" w:sz="4" w:space="0" w:color="auto"/>
              <w:right w:val="single" w:sz="4" w:space="0" w:color="auto"/>
            </w:tcBorders>
            <w:shd w:val="clear" w:color="auto" w:fill="auto"/>
            <w:noWrap/>
            <w:vAlign w:val="center"/>
            <w:hideMark/>
          </w:tcPr>
          <w:p w14:paraId="1CB0BD91"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224" w:type="dxa"/>
            <w:tcBorders>
              <w:top w:val="nil"/>
              <w:left w:val="nil"/>
              <w:bottom w:val="single" w:sz="4" w:space="0" w:color="auto"/>
              <w:right w:val="single" w:sz="4" w:space="0" w:color="auto"/>
            </w:tcBorders>
            <w:shd w:val="clear" w:color="auto" w:fill="auto"/>
            <w:noWrap/>
            <w:vAlign w:val="center"/>
            <w:hideMark/>
          </w:tcPr>
          <w:p w14:paraId="43651E58"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7,78</w:t>
            </w:r>
          </w:p>
        </w:tc>
        <w:tc>
          <w:tcPr>
            <w:tcW w:w="643" w:type="dxa"/>
            <w:tcBorders>
              <w:top w:val="nil"/>
              <w:left w:val="nil"/>
              <w:bottom w:val="single" w:sz="4" w:space="0" w:color="auto"/>
              <w:right w:val="single" w:sz="4" w:space="0" w:color="auto"/>
            </w:tcBorders>
            <w:shd w:val="clear" w:color="auto" w:fill="auto"/>
            <w:noWrap/>
            <w:vAlign w:val="center"/>
            <w:hideMark/>
          </w:tcPr>
          <w:p w14:paraId="1949F86D"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224" w:type="dxa"/>
            <w:tcBorders>
              <w:top w:val="nil"/>
              <w:left w:val="nil"/>
              <w:bottom w:val="single" w:sz="4" w:space="0" w:color="auto"/>
              <w:right w:val="single" w:sz="4" w:space="0" w:color="auto"/>
            </w:tcBorders>
            <w:shd w:val="clear" w:color="auto" w:fill="auto"/>
            <w:noWrap/>
            <w:vAlign w:val="center"/>
            <w:hideMark/>
          </w:tcPr>
          <w:p w14:paraId="45CC3B00"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3,12</w:t>
            </w:r>
          </w:p>
        </w:tc>
        <w:tc>
          <w:tcPr>
            <w:tcW w:w="222" w:type="dxa"/>
            <w:vAlign w:val="center"/>
            <w:hideMark/>
          </w:tcPr>
          <w:p w14:paraId="47003AD4" w14:textId="77777777" w:rsidR="004E0BE2" w:rsidRPr="004E0BE2" w:rsidRDefault="004E0BE2" w:rsidP="004E0BE2">
            <w:pPr>
              <w:spacing w:after="0" w:line="240" w:lineRule="auto"/>
              <w:rPr>
                <w:rFonts w:ascii="Times New Roman" w:eastAsia="Times New Roman" w:hAnsi="Times New Roman" w:cs="Times New Roman"/>
                <w:kern w:val="0"/>
                <w:sz w:val="20"/>
                <w:szCs w:val="20"/>
                <w:lang w:val="id-ID" w:eastAsia="id-ID" w:bidi="ar-SA"/>
                <w14:ligatures w14:val="none"/>
              </w:rPr>
            </w:pPr>
          </w:p>
        </w:tc>
      </w:tr>
      <w:tr w:rsidR="004E0BE2" w:rsidRPr="004E0BE2" w14:paraId="4FB1D6ED" w14:textId="77777777" w:rsidTr="004E0BE2">
        <w:trPr>
          <w:trHeight w:val="24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14:paraId="48CE1F21"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Total Nilai Waktu</w:t>
            </w:r>
          </w:p>
        </w:tc>
        <w:tc>
          <w:tcPr>
            <w:tcW w:w="1151" w:type="dxa"/>
            <w:tcBorders>
              <w:top w:val="nil"/>
              <w:left w:val="nil"/>
              <w:bottom w:val="single" w:sz="4" w:space="0" w:color="auto"/>
              <w:right w:val="nil"/>
            </w:tcBorders>
            <w:shd w:val="clear" w:color="auto" w:fill="auto"/>
            <w:noWrap/>
            <w:vAlign w:val="center"/>
            <w:hideMark/>
          </w:tcPr>
          <w:p w14:paraId="268D0A09"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279" w:type="dxa"/>
            <w:tcBorders>
              <w:top w:val="nil"/>
              <w:left w:val="nil"/>
              <w:bottom w:val="single" w:sz="4" w:space="0" w:color="auto"/>
              <w:right w:val="nil"/>
            </w:tcBorders>
            <w:shd w:val="clear" w:color="auto" w:fill="auto"/>
            <w:noWrap/>
            <w:vAlign w:val="center"/>
            <w:hideMark/>
          </w:tcPr>
          <w:p w14:paraId="0BC6B4F8"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154" w:type="dxa"/>
            <w:tcBorders>
              <w:top w:val="nil"/>
              <w:left w:val="nil"/>
              <w:bottom w:val="single" w:sz="4" w:space="0" w:color="auto"/>
              <w:right w:val="nil"/>
            </w:tcBorders>
            <w:shd w:val="clear" w:color="auto" w:fill="auto"/>
            <w:noWrap/>
            <w:vAlign w:val="center"/>
            <w:hideMark/>
          </w:tcPr>
          <w:p w14:paraId="61193C53"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214" w:type="dxa"/>
            <w:tcBorders>
              <w:top w:val="nil"/>
              <w:left w:val="nil"/>
              <w:bottom w:val="single" w:sz="4" w:space="0" w:color="auto"/>
              <w:right w:val="nil"/>
            </w:tcBorders>
            <w:shd w:val="clear" w:color="auto" w:fill="auto"/>
            <w:noWrap/>
            <w:vAlign w:val="center"/>
            <w:hideMark/>
          </w:tcPr>
          <w:p w14:paraId="202C18C4"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nil"/>
            </w:tcBorders>
            <w:shd w:val="clear" w:color="auto" w:fill="auto"/>
            <w:noWrap/>
            <w:vAlign w:val="center"/>
            <w:hideMark/>
          </w:tcPr>
          <w:p w14:paraId="56BEDE29"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224" w:type="dxa"/>
            <w:tcBorders>
              <w:top w:val="nil"/>
              <w:left w:val="nil"/>
              <w:bottom w:val="single" w:sz="4" w:space="0" w:color="auto"/>
              <w:right w:val="nil"/>
            </w:tcBorders>
            <w:shd w:val="clear" w:color="auto" w:fill="auto"/>
            <w:noWrap/>
            <w:vAlign w:val="center"/>
            <w:hideMark/>
          </w:tcPr>
          <w:p w14:paraId="735DA541"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nil"/>
            </w:tcBorders>
            <w:shd w:val="clear" w:color="auto" w:fill="auto"/>
            <w:noWrap/>
            <w:vAlign w:val="center"/>
            <w:hideMark/>
          </w:tcPr>
          <w:p w14:paraId="6A99B110"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224" w:type="dxa"/>
            <w:tcBorders>
              <w:top w:val="nil"/>
              <w:left w:val="nil"/>
              <w:bottom w:val="single" w:sz="4" w:space="0" w:color="auto"/>
              <w:right w:val="nil"/>
            </w:tcBorders>
            <w:shd w:val="clear" w:color="auto" w:fill="auto"/>
            <w:noWrap/>
            <w:vAlign w:val="center"/>
            <w:hideMark/>
          </w:tcPr>
          <w:p w14:paraId="252A95CB"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6DC1648F"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224" w:type="dxa"/>
            <w:tcBorders>
              <w:top w:val="nil"/>
              <w:left w:val="nil"/>
              <w:bottom w:val="single" w:sz="4" w:space="0" w:color="auto"/>
              <w:right w:val="single" w:sz="4" w:space="0" w:color="auto"/>
            </w:tcBorders>
            <w:shd w:val="clear" w:color="auto" w:fill="auto"/>
            <w:noWrap/>
            <w:vAlign w:val="center"/>
            <w:hideMark/>
          </w:tcPr>
          <w:p w14:paraId="2F3BBDA8"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10,90</w:t>
            </w:r>
          </w:p>
        </w:tc>
        <w:tc>
          <w:tcPr>
            <w:tcW w:w="222" w:type="dxa"/>
            <w:vAlign w:val="center"/>
            <w:hideMark/>
          </w:tcPr>
          <w:p w14:paraId="21E7ABAD" w14:textId="77777777" w:rsidR="004E0BE2" w:rsidRPr="004E0BE2" w:rsidRDefault="004E0BE2" w:rsidP="004E0BE2">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12B9B1B3" w14:textId="6FAB048A" w:rsidR="004E0BE2" w:rsidRDefault="004E0BE2" w:rsidP="004E0BE2">
      <w:pPr>
        <w:ind w:firstLine="851"/>
        <w:rPr>
          <w:rFonts w:ascii="Tahoma" w:hAnsi="Tahoma" w:cs="Tahoma"/>
          <w:i/>
          <w:iCs/>
          <w:sz w:val="20"/>
          <w:szCs w:val="20"/>
          <w:lang w:val="id-ID" w:bidi="ar-SA"/>
        </w:rPr>
      </w:pPr>
      <w:r>
        <w:rPr>
          <w:rFonts w:ascii="Tahoma" w:hAnsi="Tahoma" w:cs="Tahoma"/>
          <w:i/>
          <w:iCs/>
          <w:sz w:val="20"/>
          <w:szCs w:val="20"/>
          <w:lang w:val="id-ID" w:bidi="ar-SA"/>
        </w:rPr>
        <w:t>Sumber: Hasil Analisis</w:t>
      </w:r>
    </w:p>
    <w:p w14:paraId="0E71152D" w14:textId="4E259113" w:rsidR="004E0BE2" w:rsidRPr="00F82E10" w:rsidRDefault="004E0BE2" w:rsidP="004E0BE2">
      <w:pPr>
        <w:pStyle w:val="ListParagraph"/>
        <w:spacing w:after="0" w:line="360" w:lineRule="auto"/>
        <w:ind w:left="1134" w:right="57" w:firstLine="567"/>
        <w:jc w:val="both"/>
        <w:rPr>
          <w:rFonts w:cs="Tahoma"/>
        </w:rPr>
      </w:pPr>
      <w:r>
        <w:rPr>
          <w:rFonts w:cs="Tahoma"/>
        </w:rPr>
        <w:t xml:space="preserve">Berdasarkan tersebut </w:t>
      </w:r>
      <w:r>
        <w:rPr>
          <w:rFonts w:cs="Tahoma"/>
          <w:i/>
          <w:iCs/>
        </w:rPr>
        <w:t xml:space="preserve">segment disutility </w:t>
      </w:r>
      <w:r>
        <w:rPr>
          <w:rFonts w:cs="Tahoma"/>
        </w:rPr>
        <w:t xml:space="preserve">penumpang turun lalu menggunakan moda Mobil setelah adanya peningkatan kinerja didapatkan tidak terjadi perubahan nilai pada penumpang turun dari kereta dengan jarak 106 meter dan </w:t>
      </w:r>
      <w:r>
        <w:rPr>
          <w:rFonts w:cs="Tahoma"/>
          <w:i/>
          <w:iCs/>
        </w:rPr>
        <w:t xml:space="preserve">segment disutility </w:t>
      </w:r>
      <w:r>
        <w:rPr>
          <w:rFonts w:cs="Tahoma"/>
        </w:rPr>
        <w:t>10,90 menit. Diketahui bahwa upaya peningkatan dilakukan untuk moda angkutan umum, sedangkan untuk moda lainnya tidak dilakukan peningkatan karena nilai pada analisis sudah cukup optimal.</w:t>
      </w:r>
    </w:p>
    <w:p w14:paraId="5D61DD3B" w14:textId="77777777" w:rsidR="004E0BE2" w:rsidRPr="004E0BE2" w:rsidRDefault="004E0BE2" w:rsidP="004E0BE2">
      <w:pPr>
        <w:rPr>
          <w:rFonts w:ascii="Tahoma" w:hAnsi="Tahoma" w:cs="Tahoma"/>
          <w:i/>
          <w:iCs/>
          <w:sz w:val="20"/>
          <w:szCs w:val="20"/>
          <w:lang w:val="id-ID" w:bidi="ar-SA"/>
        </w:rPr>
      </w:pPr>
    </w:p>
    <w:p w14:paraId="5837C949" w14:textId="72A1D88D" w:rsidR="00420418" w:rsidRDefault="00420418" w:rsidP="00CC76D0">
      <w:pPr>
        <w:pStyle w:val="NormalWeb"/>
        <w:spacing w:before="0" w:beforeAutospacing="0" w:after="0" w:afterAutospacing="0"/>
        <w:jc w:val="center"/>
      </w:pPr>
      <w:r>
        <w:rPr>
          <w:noProof/>
        </w:rPr>
        <w:lastRenderedPageBreak/>
        <w:drawing>
          <wp:inline distT="0" distB="0" distL="0" distR="0" wp14:anchorId="75FBCEC1" wp14:editId="294CC085">
            <wp:extent cx="5943015" cy="4198620"/>
            <wp:effectExtent l="0" t="0" r="635" b="0"/>
            <wp:docPr id="9476670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1432" cy="4211631"/>
                    </a:xfrm>
                    <a:prstGeom prst="rect">
                      <a:avLst/>
                    </a:prstGeom>
                    <a:noFill/>
                    <a:ln>
                      <a:noFill/>
                    </a:ln>
                  </pic:spPr>
                </pic:pic>
              </a:graphicData>
            </a:graphic>
          </wp:inline>
        </w:drawing>
      </w:r>
    </w:p>
    <w:p w14:paraId="2098C386" w14:textId="756FB6F9" w:rsidR="00420418" w:rsidRDefault="00420418" w:rsidP="00CC76D0">
      <w:pPr>
        <w:pStyle w:val="NormalWeb"/>
        <w:spacing w:before="0" w:beforeAutospacing="0" w:after="240" w:afterAutospacing="0"/>
        <w:ind w:firstLine="1843"/>
        <w:rPr>
          <w:rFonts w:ascii="Tahoma" w:hAnsi="Tahoma" w:cs="Tahoma"/>
          <w:i/>
          <w:iCs/>
          <w:sz w:val="20"/>
          <w:szCs w:val="20"/>
        </w:rPr>
      </w:pPr>
      <w:r w:rsidRPr="00420418">
        <w:rPr>
          <w:rFonts w:ascii="Tahoma" w:hAnsi="Tahoma" w:cs="Tahoma"/>
          <w:i/>
          <w:iCs/>
          <w:sz w:val="20"/>
          <w:szCs w:val="20"/>
        </w:rPr>
        <w:t>Sumber: Hasil Analisis</w:t>
      </w:r>
    </w:p>
    <w:p w14:paraId="6240B06A" w14:textId="738F2ACB" w:rsidR="00420418" w:rsidRPr="00BD7B5A" w:rsidRDefault="00420418" w:rsidP="00BD7B5A">
      <w:pPr>
        <w:pStyle w:val="Caption"/>
        <w:jc w:val="center"/>
        <w:rPr>
          <w:rFonts w:ascii="Tahoma" w:hAnsi="Tahoma" w:cs="Tahoma"/>
          <w:b/>
          <w:bCs/>
          <w:i w:val="0"/>
          <w:iCs w:val="0"/>
          <w:color w:val="auto"/>
          <w:sz w:val="22"/>
          <w:szCs w:val="22"/>
        </w:rPr>
      </w:pPr>
      <w:bookmarkStart w:id="50" w:name="_Toc169016074"/>
      <w:r w:rsidRPr="00420418">
        <w:rPr>
          <w:rFonts w:ascii="Tahoma" w:hAnsi="Tahoma" w:cs="Tahoma"/>
          <w:b/>
          <w:bCs/>
          <w:i w:val="0"/>
          <w:iCs w:val="0"/>
          <w:color w:val="auto"/>
          <w:sz w:val="22"/>
          <w:szCs w:val="22"/>
        </w:rPr>
        <w:t>Gambar V.</w:t>
      </w:r>
      <w:r w:rsidRPr="00420418">
        <w:rPr>
          <w:rFonts w:ascii="Tahoma" w:hAnsi="Tahoma" w:cs="Tahoma"/>
          <w:b/>
          <w:bCs/>
          <w:i w:val="0"/>
          <w:iCs w:val="0"/>
          <w:color w:val="auto"/>
          <w:sz w:val="22"/>
          <w:szCs w:val="22"/>
        </w:rPr>
        <w:fldChar w:fldCharType="begin"/>
      </w:r>
      <w:r w:rsidRPr="00420418">
        <w:rPr>
          <w:rFonts w:ascii="Tahoma" w:hAnsi="Tahoma" w:cs="Tahoma"/>
          <w:b/>
          <w:bCs/>
          <w:i w:val="0"/>
          <w:iCs w:val="0"/>
          <w:color w:val="auto"/>
          <w:sz w:val="22"/>
          <w:szCs w:val="22"/>
        </w:rPr>
        <w:instrText xml:space="preserve"> SEQ Gambar_V. \* ARABIC </w:instrText>
      </w:r>
      <w:r w:rsidRPr="00420418">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11</w:t>
      </w:r>
      <w:r w:rsidRPr="00420418">
        <w:rPr>
          <w:rFonts w:ascii="Tahoma" w:hAnsi="Tahoma" w:cs="Tahoma"/>
          <w:b/>
          <w:bCs/>
          <w:i w:val="0"/>
          <w:iCs w:val="0"/>
          <w:color w:val="auto"/>
          <w:sz w:val="22"/>
          <w:szCs w:val="22"/>
        </w:rPr>
        <w:fldChar w:fldCharType="end"/>
      </w:r>
      <w:r>
        <w:rPr>
          <w:rFonts w:ascii="Tahoma" w:hAnsi="Tahoma" w:cs="Tahoma"/>
          <w:b/>
          <w:bCs/>
          <w:i w:val="0"/>
          <w:iCs w:val="0"/>
          <w:color w:val="auto"/>
          <w:sz w:val="22"/>
          <w:szCs w:val="22"/>
        </w:rPr>
        <w:t xml:space="preserve"> </w:t>
      </w:r>
      <w:r w:rsidRPr="00420418">
        <w:rPr>
          <w:rFonts w:ascii="Tahoma" w:hAnsi="Tahoma" w:cs="Tahoma"/>
          <w:i w:val="0"/>
          <w:iCs w:val="0"/>
          <w:color w:val="auto"/>
          <w:sz w:val="22"/>
          <w:szCs w:val="22"/>
        </w:rPr>
        <w:t xml:space="preserve">Segmen Penumpang Naik dan Turun Menggunakan Moda </w:t>
      </w:r>
      <w:r>
        <w:rPr>
          <w:rFonts w:ascii="Tahoma" w:hAnsi="Tahoma" w:cs="Tahoma"/>
          <w:i w:val="0"/>
          <w:iCs w:val="0"/>
          <w:color w:val="auto"/>
          <w:sz w:val="22"/>
          <w:szCs w:val="22"/>
        </w:rPr>
        <w:t xml:space="preserve">Ojek </w:t>
      </w:r>
      <w:r w:rsidR="00BD7B5A">
        <w:rPr>
          <w:rFonts w:ascii="Tahoma" w:hAnsi="Tahoma" w:cs="Tahoma"/>
          <w:color w:val="auto"/>
          <w:sz w:val="22"/>
          <w:szCs w:val="22"/>
        </w:rPr>
        <w:t xml:space="preserve">Online </w:t>
      </w:r>
      <w:r w:rsidRPr="00420418">
        <w:rPr>
          <w:rFonts w:ascii="Tahoma" w:hAnsi="Tahoma" w:cs="Tahoma"/>
          <w:i w:val="0"/>
          <w:iCs w:val="0"/>
          <w:color w:val="auto"/>
          <w:sz w:val="22"/>
          <w:szCs w:val="22"/>
        </w:rPr>
        <w:t>Setelah Upaya</w:t>
      </w:r>
      <w:bookmarkEnd w:id="50"/>
    </w:p>
    <w:p w14:paraId="4CC59E4B" w14:textId="77777777" w:rsidR="00D22B51" w:rsidRPr="00D22B51" w:rsidRDefault="00D22B51" w:rsidP="00D22B51">
      <w:pPr>
        <w:rPr>
          <w:lang w:val="id-ID" w:bidi="ar-SA"/>
        </w:rPr>
      </w:pPr>
    </w:p>
    <w:p w14:paraId="24C155BB" w14:textId="18709480" w:rsidR="00A66986" w:rsidRPr="00A66986" w:rsidRDefault="00283B12" w:rsidP="00F82E10">
      <w:pPr>
        <w:pStyle w:val="Caption"/>
        <w:spacing w:after="240"/>
        <w:jc w:val="center"/>
        <w:rPr>
          <w:rFonts w:ascii="Tahoma" w:hAnsi="Tahoma" w:cs="Tahoma"/>
          <w:i w:val="0"/>
          <w:iCs w:val="0"/>
          <w:color w:val="auto"/>
          <w:sz w:val="22"/>
          <w:szCs w:val="22"/>
        </w:rPr>
      </w:pPr>
      <w:bookmarkStart w:id="51" w:name="_Toc169015592"/>
      <w:r>
        <w:rPr>
          <w:rFonts w:ascii="Tahoma" w:hAnsi="Tahoma" w:cs="Tahoma"/>
          <w:b/>
          <w:bCs/>
          <w:i w:val="0"/>
          <w:iCs w:val="0"/>
          <w:color w:val="auto"/>
          <w:sz w:val="22"/>
          <w:szCs w:val="22"/>
        </w:rPr>
        <w:t>Tabel</w:t>
      </w:r>
      <w:r w:rsidR="00A66986" w:rsidRPr="00A66986">
        <w:rPr>
          <w:rFonts w:ascii="Tahoma" w:hAnsi="Tahoma" w:cs="Tahoma"/>
          <w:b/>
          <w:bCs/>
          <w:i w:val="0"/>
          <w:iCs w:val="0"/>
          <w:color w:val="auto"/>
          <w:sz w:val="22"/>
          <w:szCs w:val="22"/>
        </w:rPr>
        <w:t xml:space="preserve"> V. </w:t>
      </w:r>
      <w:r w:rsidR="00A66986" w:rsidRPr="00A66986">
        <w:rPr>
          <w:rFonts w:ascii="Tahoma" w:hAnsi="Tahoma" w:cs="Tahoma"/>
          <w:b/>
          <w:bCs/>
          <w:i w:val="0"/>
          <w:iCs w:val="0"/>
          <w:color w:val="auto"/>
          <w:sz w:val="22"/>
          <w:szCs w:val="22"/>
        </w:rPr>
        <w:fldChar w:fldCharType="begin"/>
      </w:r>
      <w:r w:rsidR="00A66986" w:rsidRPr="00A66986">
        <w:rPr>
          <w:rFonts w:ascii="Tahoma" w:hAnsi="Tahoma" w:cs="Tahoma"/>
          <w:b/>
          <w:bCs/>
          <w:i w:val="0"/>
          <w:iCs w:val="0"/>
          <w:color w:val="auto"/>
          <w:sz w:val="22"/>
          <w:szCs w:val="22"/>
        </w:rPr>
        <w:instrText xml:space="preserve"> SEQ Tabel_V. \* ARABIC </w:instrText>
      </w:r>
      <w:r w:rsidR="00A66986" w:rsidRPr="00A66986">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19</w:t>
      </w:r>
      <w:r w:rsidR="00A66986" w:rsidRPr="00A66986">
        <w:rPr>
          <w:rFonts w:ascii="Tahoma" w:hAnsi="Tahoma" w:cs="Tahoma"/>
          <w:b/>
          <w:bCs/>
          <w:i w:val="0"/>
          <w:iCs w:val="0"/>
          <w:color w:val="auto"/>
          <w:sz w:val="22"/>
          <w:szCs w:val="22"/>
        </w:rPr>
        <w:fldChar w:fldCharType="end"/>
      </w:r>
      <w:r w:rsidR="00A66986">
        <w:rPr>
          <w:rFonts w:ascii="Tahoma" w:hAnsi="Tahoma" w:cs="Tahoma"/>
          <w:b/>
          <w:bCs/>
          <w:i w:val="0"/>
          <w:iCs w:val="0"/>
          <w:color w:val="auto"/>
          <w:sz w:val="22"/>
          <w:szCs w:val="22"/>
        </w:rPr>
        <w:t xml:space="preserve"> </w:t>
      </w:r>
      <w:r w:rsidR="00A66986">
        <w:rPr>
          <w:rFonts w:ascii="Tahoma" w:hAnsi="Tahoma" w:cs="Tahoma"/>
          <w:color w:val="auto"/>
          <w:sz w:val="22"/>
          <w:szCs w:val="22"/>
        </w:rPr>
        <w:t xml:space="preserve">Segment Disutility </w:t>
      </w:r>
      <w:r w:rsidR="00A66986">
        <w:rPr>
          <w:rFonts w:ascii="Tahoma" w:hAnsi="Tahoma" w:cs="Tahoma"/>
          <w:i w:val="0"/>
          <w:iCs w:val="0"/>
          <w:color w:val="auto"/>
          <w:sz w:val="22"/>
          <w:szCs w:val="22"/>
        </w:rPr>
        <w:t xml:space="preserve">Penumpang Naik Menggunakan Moda Ojek </w:t>
      </w:r>
      <w:r w:rsidR="00A90DFA" w:rsidRPr="0053565D">
        <w:rPr>
          <w:rFonts w:ascii="Tahoma" w:hAnsi="Tahoma" w:cs="Tahoma"/>
          <w:color w:val="auto"/>
          <w:sz w:val="22"/>
          <w:szCs w:val="22"/>
        </w:rPr>
        <w:t>Online</w:t>
      </w:r>
      <w:r w:rsidR="00A66986">
        <w:rPr>
          <w:rFonts w:ascii="Tahoma" w:hAnsi="Tahoma" w:cs="Tahoma"/>
          <w:i w:val="0"/>
          <w:iCs w:val="0"/>
          <w:color w:val="auto"/>
          <w:sz w:val="22"/>
          <w:szCs w:val="22"/>
        </w:rPr>
        <w:t xml:space="preserve"> Setelah Upaya</w:t>
      </w:r>
      <w:bookmarkEnd w:id="51"/>
    </w:p>
    <w:tbl>
      <w:tblPr>
        <w:tblW w:w="12846" w:type="dxa"/>
        <w:tblInd w:w="704" w:type="dxa"/>
        <w:tblLook w:val="04A0" w:firstRow="1" w:lastRow="0" w:firstColumn="1" w:lastColumn="0" w:noHBand="0" w:noVBand="1"/>
      </w:tblPr>
      <w:tblGrid>
        <w:gridCol w:w="2800"/>
        <w:gridCol w:w="954"/>
        <w:gridCol w:w="1228"/>
        <w:gridCol w:w="980"/>
        <w:gridCol w:w="1214"/>
        <w:gridCol w:w="643"/>
        <w:gridCol w:w="1171"/>
        <w:gridCol w:w="643"/>
        <w:gridCol w:w="1185"/>
        <w:gridCol w:w="643"/>
        <w:gridCol w:w="1163"/>
        <w:gridCol w:w="222"/>
      </w:tblGrid>
      <w:tr w:rsidR="004E0BE2" w:rsidRPr="004E0BE2" w14:paraId="37F15F69" w14:textId="77777777" w:rsidTr="004E0BE2">
        <w:trPr>
          <w:gridAfter w:val="1"/>
          <w:wAfter w:w="222" w:type="dxa"/>
          <w:trHeight w:val="240"/>
        </w:trPr>
        <w:tc>
          <w:tcPr>
            <w:tcW w:w="7176"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8E2FE"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xml:space="preserve">Penumpang Masuk  dengan Ojek </w:t>
            </w:r>
            <w:r w:rsidRPr="004E0BE2">
              <w:rPr>
                <w:rFonts w:ascii="Tahoma" w:eastAsia="Times New Roman" w:hAnsi="Tahoma" w:cs="Tahoma"/>
                <w:i/>
                <w:iCs/>
                <w:color w:val="000000"/>
                <w:kern w:val="0"/>
                <w:szCs w:val="22"/>
                <w:lang w:val="id-ID" w:eastAsia="id-ID" w:bidi="ar-SA"/>
                <w14:ligatures w14:val="none"/>
              </w:rPr>
              <w:t>Online</w:t>
            </w:r>
          </w:p>
        </w:tc>
        <w:tc>
          <w:tcPr>
            <w:tcW w:w="3642" w:type="dxa"/>
            <w:gridSpan w:val="4"/>
            <w:tcBorders>
              <w:top w:val="single" w:sz="4" w:space="0" w:color="auto"/>
              <w:left w:val="nil"/>
              <w:bottom w:val="single" w:sz="4" w:space="0" w:color="auto"/>
              <w:right w:val="single" w:sz="4" w:space="0" w:color="auto"/>
            </w:tcBorders>
            <w:shd w:val="clear" w:color="auto" w:fill="auto"/>
            <w:noWrap/>
            <w:vAlign w:val="center"/>
            <w:hideMark/>
          </w:tcPr>
          <w:p w14:paraId="7268EF21"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Berjalan</w:t>
            </w:r>
          </w:p>
        </w:tc>
        <w:tc>
          <w:tcPr>
            <w:tcW w:w="180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AC26B"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Mengendarai</w:t>
            </w:r>
          </w:p>
        </w:tc>
      </w:tr>
      <w:tr w:rsidR="004E0BE2" w:rsidRPr="004E0BE2" w14:paraId="4FF9DA21" w14:textId="77777777" w:rsidTr="004E0BE2">
        <w:trPr>
          <w:gridAfter w:val="1"/>
          <w:wAfter w:w="222" w:type="dxa"/>
          <w:trHeight w:val="240"/>
        </w:trPr>
        <w:tc>
          <w:tcPr>
            <w:tcW w:w="7176" w:type="dxa"/>
            <w:gridSpan w:val="5"/>
            <w:vMerge/>
            <w:tcBorders>
              <w:top w:val="single" w:sz="4" w:space="0" w:color="auto"/>
              <w:left w:val="single" w:sz="4" w:space="0" w:color="auto"/>
              <w:bottom w:val="single" w:sz="4" w:space="0" w:color="auto"/>
              <w:right w:val="single" w:sz="4" w:space="0" w:color="auto"/>
            </w:tcBorders>
            <w:vAlign w:val="center"/>
            <w:hideMark/>
          </w:tcPr>
          <w:p w14:paraId="41E5FF22"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8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7999D6"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Tidak membawa</w:t>
            </w:r>
          </w:p>
        </w:tc>
        <w:tc>
          <w:tcPr>
            <w:tcW w:w="18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0F8274"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Membawa beban</w:t>
            </w:r>
          </w:p>
        </w:tc>
        <w:tc>
          <w:tcPr>
            <w:tcW w:w="1806" w:type="dxa"/>
            <w:gridSpan w:val="2"/>
            <w:vMerge/>
            <w:tcBorders>
              <w:top w:val="single" w:sz="4" w:space="0" w:color="auto"/>
              <w:left w:val="single" w:sz="4" w:space="0" w:color="auto"/>
              <w:bottom w:val="single" w:sz="4" w:space="0" w:color="auto"/>
              <w:right w:val="single" w:sz="4" w:space="0" w:color="auto"/>
            </w:tcBorders>
            <w:vAlign w:val="center"/>
            <w:hideMark/>
          </w:tcPr>
          <w:p w14:paraId="590C8291"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r>
      <w:tr w:rsidR="004E0BE2" w:rsidRPr="004E0BE2" w14:paraId="2E8B8A32" w14:textId="77777777" w:rsidTr="004E0BE2">
        <w:trPr>
          <w:gridAfter w:val="1"/>
          <w:wAfter w:w="222" w:type="dxa"/>
          <w:trHeight w:val="495"/>
        </w:trPr>
        <w:tc>
          <w:tcPr>
            <w:tcW w:w="2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31FB94"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Asal</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14:paraId="7B8D4390"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Jarak (meter)</w:t>
            </w:r>
          </w:p>
        </w:tc>
        <w:tc>
          <w:tcPr>
            <w:tcW w:w="1228" w:type="dxa"/>
            <w:vMerge w:val="restart"/>
            <w:tcBorders>
              <w:top w:val="nil"/>
              <w:left w:val="single" w:sz="4" w:space="0" w:color="auto"/>
              <w:bottom w:val="single" w:sz="4" w:space="0" w:color="auto"/>
              <w:right w:val="single" w:sz="4" w:space="0" w:color="auto"/>
            </w:tcBorders>
            <w:shd w:val="clear" w:color="auto" w:fill="auto"/>
            <w:vAlign w:val="center"/>
            <w:hideMark/>
          </w:tcPr>
          <w:p w14:paraId="7565F39B"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Kecepatan (m/Menit)</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14:paraId="633F6ABB"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Waktu  (Menit)</w:t>
            </w:r>
          </w:p>
        </w:tc>
        <w:tc>
          <w:tcPr>
            <w:tcW w:w="12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EE77A8"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Hambatan</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7114D6"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Nilai</w:t>
            </w:r>
          </w:p>
        </w:tc>
        <w:tc>
          <w:tcPr>
            <w:tcW w:w="1171" w:type="dxa"/>
            <w:vMerge w:val="restart"/>
            <w:tcBorders>
              <w:top w:val="nil"/>
              <w:left w:val="single" w:sz="4" w:space="0" w:color="auto"/>
              <w:bottom w:val="single" w:sz="4" w:space="0" w:color="000000"/>
              <w:right w:val="single" w:sz="4" w:space="0" w:color="auto"/>
            </w:tcBorders>
            <w:shd w:val="clear" w:color="auto" w:fill="auto"/>
            <w:vAlign w:val="center"/>
            <w:hideMark/>
          </w:tcPr>
          <w:p w14:paraId="4A394768"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Segment Disutility</w:t>
            </w:r>
            <w:r w:rsidRPr="004E0BE2">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754FAE"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Nilai</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397E7318"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Segment Disutility</w:t>
            </w:r>
            <w:r w:rsidRPr="004E0BE2">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1231FD"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Nilai</w:t>
            </w:r>
          </w:p>
        </w:tc>
        <w:tc>
          <w:tcPr>
            <w:tcW w:w="1163" w:type="dxa"/>
            <w:vMerge w:val="restart"/>
            <w:tcBorders>
              <w:top w:val="nil"/>
              <w:left w:val="single" w:sz="4" w:space="0" w:color="auto"/>
              <w:bottom w:val="single" w:sz="4" w:space="0" w:color="000000"/>
              <w:right w:val="single" w:sz="4" w:space="0" w:color="auto"/>
            </w:tcBorders>
            <w:shd w:val="clear" w:color="auto" w:fill="auto"/>
            <w:vAlign w:val="center"/>
            <w:hideMark/>
          </w:tcPr>
          <w:p w14:paraId="2C14A1AF"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Segment Disutility</w:t>
            </w:r>
            <w:r w:rsidRPr="004E0BE2">
              <w:rPr>
                <w:rFonts w:ascii="Tahoma" w:eastAsia="Times New Roman" w:hAnsi="Tahoma" w:cs="Tahoma"/>
                <w:color w:val="000000"/>
                <w:kern w:val="0"/>
                <w:szCs w:val="22"/>
                <w:lang w:val="id-ID" w:eastAsia="id-ID" w:bidi="ar-SA"/>
                <w14:ligatures w14:val="none"/>
              </w:rPr>
              <w:t xml:space="preserve"> (Menit)</w:t>
            </w:r>
          </w:p>
        </w:tc>
      </w:tr>
      <w:tr w:rsidR="004E0BE2" w:rsidRPr="004E0BE2" w14:paraId="55FAD9A4" w14:textId="77777777" w:rsidTr="004E0BE2">
        <w:trPr>
          <w:trHeight w:val="240"/>
        </w:trPr>
        <w:tc>
          <w:tcPr>
            <w:tcW w:w="2800" w:type="dxa"/>
            <w:vMerge/>
            <w:tcBorders>
              <w:top w:val="nil"/>
              <w:left w:val="single" w:sz="4" w:space="0" w:color="auto"/>
              <w:bottom w:val="single" w:sz="4" w:space="0" w:color="auto"/>
              <w:right w:val="single" w:sz="4" w:space="0" w:color="auto"/>
            </w:tcBorders>
            <w:vAlign w:val="center"/>
            <w:hideMark/>
          </w:tcPr>
          <w:p w14:paraId="3A416EEA"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954" w:type="dxa"/>
            <w:vMerge/>
            <w:tcBorders>
              <w:top w:val="nil"/>
              <w:left w:val="single" w:sz="4" w:space="0" w:color="auto"/>
              <w:bottom w:val="single" w:sz="4" w:space="0" w:color="auto"/>
              <w:right w:val="single" w:sz="4" w:space="0" w:color="auto"/>
            </w:tcBorders>
            <w:vAlign w:val="center"/>
            <w:hideMark/>
          </w:tcPr>
          <w:p w14:paraId="7B48DD2C"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228" w:type="dxa"/>
            <w:vMerge/>
            <w:tcBorders>
              <w:top w:val="nil"/>
              <w:left w:val="single" w:sz="4" w:space="0" w:color="auto"/>
              <w:bottom w:val="single" w:sz="4" w:space="0" w:color="auto"/>
              <w:right w:val="single" w:sz="4" w:space="0" w:color="auto"/>
            </w:tcBorders>
            <w:vAlign w:val="center"/>
            <w:hideMark/>
          </w:tcPr>
          <w:p w14:paraId="3559DCD8"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980" w:type="dxa"/>
            <w:vMerge/>
            <w:tcBorders>
              <w:top w:val="nil"/>
              <w:left w:val="single" w:sz="4" w:space="0" w:color="auto"/>
              <w:bottom w:val="single" w:sz="4" w:space="0" w:color="auto"/>
              <w:right w:val="single" w:sz="4" w:space="0" w:color="auto"/>
            </w:tcBorders>
            <w:vAlign w:val="center"/>
            <w:hideMark/>
          </w:tcPr>
          <w:p w14:paraId="537A07AF"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214" w:type="dxa"/>
            <w:vMerge/>
            <w:tcBorders>
              <w:top w:val="nil"/>
              <w:left w:val="single" w:sz="4" w:space="0" w:color="auto"/>
              <w:bottom w:val="single" w:sz="4" w:space="0" w:color="auto"/>
              <w:right w:val="single" w:sz="4" w:space="0" w:color="auto"/>
            </w:tcBorders>
            <w:vAlign w:val="center"/>
            <w:hideMark/>
          </w:tcPr>
          <w:p w14:paraId="0B85ADC7"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22685FAC"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171" w:type="dxa"/>
            <w:vMerge/>
            <w:tcBorders>
              <w:top w:val="nil"/>
              <w:left w:val="single" w:sz="4" w:space="0" w:color="auto"/>
              <w:bottom w:val="single" w:sz="4" w:space="0" w:color="000000"/>
              <w:right w:val="single" w:sz="4" w:space="0" w:color="auto"/>
            </w:tcBorders>
            <w:vAlign w:val="center"/>
            <w:hideMark/>
          </w:tcPr>
          <w:p w14:paraId="192AFBB0" w14:textId="77777777" w:rsidR="004E0BE2" w:rsidRPr="004E0BE2" w:rsidRDefault="004E0BE2" w:rsidP="004E0BE2">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21065D3D"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185" w:type="dxa"/>
            <w:vMerge/>
            <w:tcBorders>
              <w:top w:val="nil"/>
              <w:left w:val="single" w:sz="4" w:space="0" w:color="auto"/>
              <w:bottom w:val="single" w:sz="4" w:space="0" w:color="000000"/>
              <w:right w:val="single" w:sz="4" w:space="0" w:color="auto"/>
            </w:tcBorders>
            <w:vAlign w:val="center"/>
            <w:hideMark/>
          </w:tcPr>
          <w:p w14:paraId="0C33BFE2" w14:textId="77777777" w:rsidR="004E0BE2" w:rsidRPr="004E0BE2" w:rsidRDefault="004E0BE2" w:rsidP="004E0BE2">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385508F5"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163" w:type="dxa"/>
            <w:vMerge/>
            <w:tcBorders>
              <w:top w:val="nil"/>
              <w:left w:val="single" w:sz="4" w:space="0" w:color="auto"/>
              <w:bottom w:val="single" w:sz="4" w:space="0" w:color="000000"/>
              <w:right w:val="single" w:sz="4" w:space="0" w:color="auto"/>
            </w:tcBorders>
            <w:vAlign w:val="center"/>
            <w:hideMark/>
          </w:tcPr>
          <w:p w14:paraId="31458043" w14:textId="77777777" w:rsidR="004E0BE2" w:rsidRPr="004E0BE2" w:rsidRDefault="004E0BE2" w:rsidP="004E0BE2">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52565B56" w14:textId="77777777" w:rsidR="004E0BE2" w:rsidRPr="004E0BE2" w:rsidRDefault="004E0BE2" w:rsidP="004E0BE2">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4E0BE2" w:rsidRPr="004E0BE2" w14:paraId="2B842266" w14:textId="77777777" w:rsidTr="004E0BE2">
        <w:trPr>
          <w:trHeight w:val="24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137C5BE5"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1</w:t>
            </w:r>
          </w:p>
        </w:tc>
        <w:tc>
          <w:tcPr>
            <w:tcW w:w="954" w:type="dxa"/>
            <w:tcBorders>
              <w:top w:val="nil"/>
              <w:left w:val="nil"/>
              <w:bottom w:val="single" w:sz="4" w:space="0" w:color="auto"/>
              <w:right w:val="single" w:sz="4" w:space="0" w:color="auto"/>
            </w:tcBorders>
            <w:shd w:val="clear" w:color="auto" w:fill="auto"/>
            <w:noWrap/>
            <w:vAlign w:val="center"/>
            <w:hideMark/>
          </w:tcPr>
          <w:p w14:paraId="24DE2893"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2</w:t>
            </w:r>
          </w:p>
        </w:tc>
        <w:tc>
          <w:tcPr>
            <w:tcW w:w="1228" w:type="dxa"/>
            <w:tcBorders>
              <w:top w:val="nil"/>
              <w:left w:val="nil"/>
              <w:bottom w:val="single" w:sz="4" w:space="0" w:color="auto"/>
              <w:right w:val="single" w:sz="4" w:space="0" w:color="auto"/>
            </w:tcBorders>
            <w:shd w:val="clear" w:color="auto" w:fill="auto"/>
            <w:noWrap/>
            <w:vAlign w:val="center"/>
            <w:hideMark/>
          </w:tcPr>
          <w:p w14:paraId="79C754B5"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3</w:t>
            </w:r>
          </w:p>
        </w:tc>
        <w:tc>
          <w:tcPr>
            <w:tcW w:w="980" w:type="dxa"/>
            <w:tcBorders>
              <w:top w:val="nil"/>
              <w:left w:val="nil"/>
              <w:bottom w:val="single" w:sz="4" w:space="0" w:color="auto"/>
              <w:right w:val="single" w:sz="4" w:space="0" w:color="auto"/>
            </w:tcBorders>
            <w:shd w:val="clear" w:color="auto" w:fill="auto"/>
            <w:noWrap/>
            <w:vAlign w:val="center"/>
            <w:hideMark/>
          </w:tcPr>
          <w:p w14:paraId="6F09A4A1"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4</w:t>
            </w:r>
          </w:p>
        </w:tc>
        <w:tc>
          <w:tcPr>
            <w:tcW w:w="1214" w:type="dxa"/>
            <w:tcBorders>
              <w:top w:val="nil"/>
              <w:left w:val="nil"/>
              <w:bottom w:val="single" w:sz="4" w:space="0" w:color="auto"/>
              <w:right w:val="single" w:sz="4" w:space="0" w:color="auto"/>
            </w:tcBorders>
            <w:shd w:val="clear" w:color="auto" w:fill="auto"/>
            <w:noWrap/>
            <w:vAlign w:val="center"/>
            <w:hideMark/>
          </w:tcPr>
          <w:p w14:paraId="5FFD9E83"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5</w:t>
            </w:r>
          </w:p>
        </w:tc>
        <w:tc>
          <w:tcPr>
            <w:tcW w:w="643" w:type="dxa"/>
            <w:tcBorders>
              <w:top w:val="nil"/>
              <w:left w:val="nil"/>
              <w:bottom w:val="single" w:sz="4" w:space="0" w:color="auto"/>
              <w:right w:val="single" w:sz="4" w:space="0" w:color="auto"/>
            </w:tcBorders>
            <w:shd w:val="clear" w:color="auto" w:fill="auto"/>
            <w:noWrap/>
            <w:vAlign w:val="center"/>
            <w:hideMark/>
          </w:tcPr>
          <w:p w14:paraId="1FB6E255"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6</w:t>
            </w:r>
          </w:p>
        </w:tc>
        <w:tc>
          <w:tcPr>
            <w:tcW w:w="1171" w:type="dxa"/>
            <w:tcBorders>
              <w:top w:val="nil"/>
              <w:left w:val="nil"/>
              <w:bottom w:val="single" w:sz="4" w:space="0" w:color="auto"/>
              <w:right w:val="single" w:sz="4" w:space="0" w:color="auto"/>
            </w:tcBorders>
            <w:shd w:val="clear" w:color="auto" w:fill="auto"/>
            <w:noWrap/>
            <w:vAlign w:val="center"/>
            <w:hideMark/>
          </w:tcPr>
          <w:p w14:paraId="46158915"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7</w:t>
            </w:r>
          </w:p>
        </w:tc>
        <w:tc>
          <w:tcPr>
            <w:tcW w:w="643" w:type="dxa"/>
            <w:tcBorders>
              <w:top w:val="nil"/>
              <w:left w:val="nil"/>
              <w:bottom w:val="single" w:sz="4" w:space="0" w:color="auto"/>
              <w:right w:val="single" w:sz="4" w:space="0" w:color="auto"/>
            </w:tcBorders>
            <w:shd w:val="clear" w:color="auto" w:fill="auto"/>
            <w:noWrap/>
            <w:vAlign w:val="center"/>
            <w:hideMark/>
          </w:tcPr>
          <w:p w14:paraId="4338B8EE"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8</w:t>
            </w:r>
          </w:p>
        </w:tc>
        <w:tc>
          <w:tcPr>
            <w:tcW w:w="1185" w:type="dxa"/>
            <w:tcBorders>
              <w:top w:val="nil"/>
              <w:left w:val="nil"/>
              <w:bottom w:val="single" w:sz="4" w:space="0" w:color="auto"/>
              <w:right w:val="single" w:sz="4" w:space="0" w:color="auto"/>
            </w:tcBorders>
            <w:shd w:val="clear" w:color="auto" w:fill="auto"/>
            <w:noWrap/>
            <w:vAlign w:val="center"/>
            <w:hideMark/>
          </w:tcPr>
          <w:p w14:paraId="721B552E"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9</w:t>
            </w:r>
          </w:p>
        </w:tc>
        <w:tc>
          <w:tcPr>
            <w:tcW w:w="643" w:type="dxa"/>
            <w:tcBorders>
              <w:top w:val="nil"/>
              <w:left w:val="nil"/>
              <w:bottom w:val="single" w:sz="4" w:space="0" w:color="auto"/>
              <w:right w:val="single" w:sz="4" w:space="0" w:color="auto"/>
            </w:tcBorders>
            <w:shd w:val="clear" w:color="auto" w:fill="auto"/>
            <w:noWrap/>
            <w:vAlign w:val="center"/>
            <w:hideMark/>
          </w:tcPr>
          <w:p w14:paraId="1D9FB3EF"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10</w:t>
            </w:r>
          </w:p>
        </w:tc>
        <w:tc>
          <w:tcPr>
            <w:tcW w:w="1163" w:type="dxa"/>
            <w:tcBorders>
              <w:top w:val="nil"/>
              <w:left w:val="nil"/>
              <w:bottom w:val="single" w:sz="4" w:space="0" w:color="auto"/>
              <w:right w:val="single" w:sz="4" w:space="0" w:color="auto"/>
            </w:tcBorders>
            <w:shd w:val="clear" w:color="auto" w:fill="auto"/>
            <w:noWrap/>
            <w:vAlign w:val="center"/>
            <w:hideMark/>
          </w:tcPr>
          <w:p w14:paraId="12C692CC"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11</w:t>
            </w:r>
          </w:p>
        </w:tc>
        <w:tc>
          <w:tcPr>
            <w:tcW w:w="222" w:type="dxa"/>
            <w:vAlign w:val="center"/>
            <w:hideMark/>
          </w:tcPr>
          <w:p w14:paraId="66FA4DB6" w14:textId="77777777" w:rsidR="004E0BE2" w:rsidRPr="004E0BE2" w:rsidRDefault="004E0BE2" w:rsidP="004E0BE2">
            <w:pPr>
              <w:spacing w:after="0" w:line="240" w:lineRule="auto"/>
              <w:rPr>
                <w:rFonts w:ascii="Times New Roman" w:eastAsia="Times New Roman" w:hAnsi="Times New Roman" w:cs="Times New Roman"/>
                <w:kern w:val="0"/>
                <w:sz w:val="20"/>
                <w:szCs w:val="20"/>
                <w:lang w:val="id-ID" w:eastAsia="id-ID" w:bidi="ar-SA"/>
                <w14:ligatures w14:val="none"/>
              </w:rPr>
            </w:pPr>
          </w:p>
        </w:tc>
      </w:tr>
      <w:tr w:rsidR="004E0BE2" w:rsidRPr="004E0BE2" w14:paraId="5C1B4300" w14:textId="77777777" w:rsidTr="004E0BE2">
        <w:trPr>
          <w:trHeight w:val="24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07287062"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Gerbang Masuk - Pangkalan Ojek Online</w:t>
            </w:r>
          </w:p>
        </w:tc>
        <w:tc>
          <w:tcPr>
            <w:tcW w:w="954" w:type="dxa"/>
            <w:tcBorders>
              <w:top w:val="nil"/>
              <w:left w:val="nil"/>
              <w:bottom w:val="single" w:sz="4" w:space="0" w:color="auto"/>
              <w:right w:val="single" w:sz="4" w:space="0" w:color="auto"/>
            </w:tcBorders>
            <w:shd w:val="clear" w:color="auto" w:fill="auto"/>
            <w:noWrap/>
            <w:vAlign w:val="center"/>
            <w:hideMark/>
          </w:tcPr>
          <w:p w14:paraId="356C2476"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15</w:t>
            </w:r>
          </w:p>
        </w:tc>
        <w:tc>
          <w:tcPr>
            <w:tcW w:w="1228" w:type="dxa"/>
            <w:tcBorders>
              <w:top w:val="nil"/>
              <w:left w:val="nil"/>
              <w:bottom w:val="single" w:sz="4" w:space="0" w:color="auto"/>
              <w:right w:val="single" w:sz="4" w:space="0" w:color="auto"/>
            </w:tcBorders>
            <w:shd w:val="clear" w:color="auto" w:fill="auto"/>
            <w:noWrap/>
            <w:vAlign w:val="center"/>
            <w:hideMark/>
          </w:tcPr>
          <w:p w14:paraId="10BF99F0"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169</w:t>
            </w:r>
          </w:p>
        </w:tc>
        <w:tc>
          <w:tcPr>
            <w:tcW w:w="980" w:type="dxa"/>
            <w:tcBorders>
              <w:top w:val="nil"/>
              <w:left w:val="nil"/>
              <w:bottom w:val="single" w:sz="4" w:space="0" w:color="auto"/>
              <w:right w:val="single" w:sz="4" w:space="0" w:color="auto"/>
            </w:tcBorders>
            <w:shd w:val="clear" w:color="auto" w:fill="auto"/>
            <w:noWrap/>
            <w:vAlign w:val="center"/>
            <w:hideMark/>
          </w:tcPr>
          <w:p w14:paraId="21814237"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0,09</w:t>
            </w:r>
          </w:p>
        </w:tc>
        <w:tc>
          <w:tcPr>
            <w:tcW w:w="1214" w:type="dxa"/>
            <w:tcBorders>
              <w:top w:val="nil"/>
              <w:left w:val="nil"/>
              <w:bottom w:val="single" w:sz="4" w:space="0" w:color="auto"/>
              <w:right w:val="single" w:sz="4" w:space="0" w:color="auto"/>
            </w:tcBorders>
            <w:shd w:val="clear" w:color="auto" w:fill="auto"/>
            <w:noWrap/>
            <w:vAlign w:val="center"/>
            <w:hideMark/>
          </w:tcPr>
          <w:p w14:paraId="76D5EA08"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3,00</w:t>
            </w:r>
          </w:p>
        </w:tc>
        <w:tc>
          <w:tcPr>
            <w:tcW w:w="643" w:type="dxa"/>
            <w:tcBorders>
              <w:top w:val="nil"/>
              <w:left w:val="nil"/>
              <w:bottom w:val="single" w:sz="4" w:space="0" w:color="auto"/>
              <w:right w:val="single" w:sz="4" w:space="0" w:color="auto"/>
            </w:tcBorders>
            <w:shd w:val="clear" w:color="auto" w:fill="auto"/>
            <w:noWrap/>
            <w:vAlign w:val="center"/>
            <w:hideMark/>
          </w:tcPr>
          <w:p w14:paraId="07801BA3"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58B0F0E3"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171628E8"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482C0A19"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5C8C354D" w14:textId="77777777" w:rsidR="004E0BE2" w:rsidRPr="004E0BE2" w:rsidRDefault="004E0BE2" w:rsidP="004E0BE2">
            <w:pPr>
              <w:spacing w:after="0" w:line="240" w:lineRule="auto"/>
              <w:jc w:val="right"/>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09E5AB1C" w14:textId="77777777" w:rsidR="004E0BE2" w:rsidRPr="004E0BE2" w:rsidRDefault="004E0BE2" w:rsidP="004E0BE2">
            <w:pPr>
              <w:spacing w:after="0" w:line="240" w:lineRule="auto"/>
              <w:jc w:val="right"/>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3,09</w:t>
            </w:r>
          </w:p>
        </w:tc>
        <w:tc>
          <w:tcPr>
            <w:tcW w:w="222" w:type="dxa"/>
            <w:vAlign w:val="center"/>
            <w:hideMark/>
          </w:tcPr>
          <w:p w14:paraId="4AE2065F" w14:textId="77777777" w:rsidR="004E0BE2" w:rsidRPr="004E0BE2" w:rsidRDefault="004E0BE2" w:rsidP="004E0BE2">
            <w:pPr>
              <w:spacing w:after="0" w:line="240" w:lineRule="auto"/>
              <w:rPr>
                <w:rFonts w:ascii="Times New Roman" w:eastAsia="Times New Roman" w:hAnsi="Times New Roman" w:cs="Times New Roman"/>
                <w:kern w:val="0"/>
                <w:sz w:val="20"/>
                <w:szCs w:val="20"/>
                <w:lang w:val="id-ID" w:eastAsia="id-ID" w:bidi="ar-SA"/>
                <w14:ligatures w14:val="none"/>
              </w:rPr>
            </w:pPr>
          </w:p>
        </w:tc>
      </w:tr>
      <w:tr w:rsidR="004E0BE2" w:rsidRPr="004E0BE2" w14:paraId="4C841661" w14:textId="77777777" w:rsidTr="004E0BE2">
        <w:trPr>
          <w:trHeight w:val="21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1CE644B3"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Pangkalan Ojek - Ruang Tunggu</w:t>
            </w:r>
          </w:p>
        </w:tc>
        <w:tc>
          <w:tcPr>
            <w:tcW w:w="954" w:type="dxa"/>
            <w:tcBorders>
              <w:top w:val="nil"/>
              <w:left w:val="nil"/>
              <w:bottom w:val="single" w:sz="4" w:space="0" w:color="auto"/>
              <w:right w:val="single" w:sz="4" w:space="0" w:color="auto"/>
            </w:tcBorders>
            <w:shd w:val="clear" w:color="auto" w:fill="auto"/>
            <w:noWrap/>
            <w:vAlign w:val="center"/>
            <w:hideMark/>
          </w:tcPr>
          <w:p w14:paraId="48E63781"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93</w:t>
            </w:r>
          </w:p>
        </w:tc>
        <w:tc>
          <w:tcPr>
            <w:tcW w:w="1228" w:type="dxa"/>
            <w:tcBorders>
              <w:top w:val="nil"/>
              <w:left w:val="nil"/>
              <w:bottom w:val="single" w:sz="4" w:space="0" w:color="auto"/>
              <w:right w:val="single" w:sz="4" w:space="0" w:color="auto"/>
            </w:tcBorders>
            <w:shd w:val="clear" w:color="auto" w:fill="auto"/>
            <w:noWrap/>
            <w:vAlign w:val="center"/>
            <w:hideMark/>
          </w:tcPr>
          <w:p w14:paraId="42EC3DB5"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54</w:t>
            </w:r>
          </w:p>
        </w:tc>
        <w:tc>
          <w:tcPr>
            <w:tcW w:w="980" w:type="dxa"/>
            <w:tcBorders>
              <w:top w:val="nil"/>
              <w:left w:val="nil"/>
              <w:bottom w:val="single" w:sz="4" w:space="0" w:color="auto"/>
              <w:right w:val="single" w:sz="4" w:space="0" w:color="auto"/>
            </w:tcBorders>
            <w:shd w:val="clear" w:color="auto" w:fill="auto"/>
            <w:noWrap/>
            <w:vAlign w:val="center"/>
            <w:hideMark/>
          </w:tcPr>
          <w:p w14:paraId="7C082D87"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1,72</w:t>
            </w:r>
          </w:p>
        </w:tc>
        <w:tc>
          <w:tcPr>
            <w:tcW w:w="1214" w:type="dxa"/>
            <w:tcBorders>
              <w:top w:val="nil"/>
              <w:left w:val="nil"/>
              <w:bottom w:val="single" w:sz="4" w:space="0" w:color="auto"/>
              <w:right w:val="single" w:sz="4" w:space="0" w:color="auto"/>
            </w:tcBorders>
            <w:shd w:val="clear" w:color="auto" w:fill="auto"/>
            <w:noWrap/>
            <w:vAlign w:val="center"/>
            <w:hideMark/>
          </w:tcPr>
          <w:p w14:paraId="60C7A002"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65525241"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1,25</w:t>
            </w:r>
          </w:p>
        </w:tc>
        <w:tc>
          <w:tcPr>
            <w:tcW w:w="1171" w:type="dxa"/>
            <w:tcBorders>
              <w:top w:val="nil"/>
              <w:left w:val="nil"/>
              <w:bottom w:val="single" w:sz="4" w:space="0" w:color="auto"/>
              <w:right w:val="single" w:sz="4" w:space="0" w:color="auto"/>
            </w:tcBorders>
            <w:shd w:val="clear" w:color="auto" w:fill="auto"/>
            <w:noWrap/>
            <w:vAlign w:val="center"/>
            <w:hideMark/>
          </w:tcPr>
          <w:p w14:paraId="222A662D"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2,15</w:t>
            </w:r>
          </w:p>
        </w:tc>
        <w:tc>
          <w:tcPr>
            <w:tcW w:w="643" w:type="dxa"/>
            <w:tcBorders>
              <w:top w:val="nil"/>
              <w:left w:val="nil"/>
              <w:bottom w:val="single" w:sz="4" w:space="0" w:color="auto"/>
              <w:right w:val="single" w:sz="4" w:space="0" w:color="auto"/>
            </w:tcBorders>
            <w:shd w:val="clear" w:color="auto" w:fill="auto"/>
            <w:noWrap/>
            <w:vAlign w:val="center"/>
            <w:hideMark/>
          </w:tcPr>
          <w:p w14:paraId="4F9E88AA"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0FEDC411"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2,15</w:t>
            </w:r>
          </w:p>
        </w:tc>
        <w:tc>
          <w:tcPr>
            <w:tcW w:w="643" w:type="dxa"/>
            <w:tcBorders>
              <w:top w:val="nil"/>
              <w:left w:val="nil"/>
              <w:bottom w:val="single" w:sz="4" w:space="0" w:color="auto"/>
              <w:right w:val="single" w:sz="4" w:space="0" w:color="auto"/>
            </w:tcBorders>
            <w:shd w:val="clear" w:color="auto" w:fill="auto"/>
            <w:noWrap/>
            <w:vAlign w:val="center"/>
            <w:hideMark/>
          </w:tcPr>
          <w:p w14:paraId="2F877FA4"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7C388AA5"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222" w:type="dxa"/>
            <w:vAlign w:val="center"/>
            <w:hideMark/>
          </w:tcPr>
          <w:p w14:paraId="202BD481" w14:textId="77777777" w:rsidR="004E0BE2" w:rsidRPr="004E0BE2" w:rsidRDefault="004E0BE2" w:rsidP="004E0BE2">
            <w:pPr>
              <w:spacing w:after="0" w:line="240" w:lineRule="auto"/>
              <w:rPr>
                <w:rFonts w:ascii="Times New Roman" w:eastAsia="Times New Roman" w:hAnsi="Times New Roman" w:cs="Times New Roman"/>
                <w:kern w:val="0"/>
                <w:sz w:val="20"/>
                <w:szCs w:val="20"/>
                <w:lang w:val="id-ID" w:eastAsia="id-ID" w:bidi="ar-SA"/>
                <w14:ligatures w14:val="none"/>
              </w:rPr>
            </w:pPr>
          </w:p>
        </w:tc>
      </w:tr>
      <w:tr w:rsidR="004E0BE2" w:rsidRPr="004E0BE2" w14:paraId="7C2F48E2" w14:textId="77777777" w:rsidTr="004E0BE2">
        <w:trPr>
          <w:trHeight w:val="24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025B65F4"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Ruang Tunggu - Kereta</w:t>
            </w:r>
          </w:p>
        </w:tc>
        <w:tc>
          <w:tcPr>
            <w:tcW w:w="954" w:type="dxa"/>
            <w:tcBorders>
              <w:top w:val="nil"/>
              <w:left w:val="nil"/>
              <w:bottom w:val="single" w:sz="4" w:space="0" w:color="auto"/>
              <w:right w:val="single" w:sz="4" w:space="0" w:color="auto"/>
            </w:tcBorders>
            <w:shd w:val="clear" w:color="auto" w:fill="auto"/>
            <w:noWrap/>
            <w:vAlign w:val="center"/>
            <w:hideMark/>
          </w:tcPr>
          <w:p w14:paraId="0762E589"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7</w:t>
            </w:r>
          </w:p>
        </w:tc>
        <w:tc>
          <w:tcPr>
            <w:tcW w:w="1228" w:type="dxa"/>
            <w:tcBorders>
              <w:top w:val="nil"/>
              <w:left w:val="nil"/>
              <w:bottom w:val="single" w:sz="4" w:space="0" w:color="auto"/>
              <w:right w:val="single" w:sz="4" w:space="0" w:color="auto"/>
            </w:tcBorders>
            <w:shd w:val="clear" w:color="auto" w:fill="auto"/>
            <w:noWrap/>
            <w:vAlign w:val="center"/>
            <w:hideMark/>
          </w:tcPr>
          <w:p w14:paraId="780C6C78"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54</w:t>
            </w:r>
          </w:p>
        </w:tc>
        <w:tc>
          <w:tcPr>
            <w:tcW w:w="980" w:type="dxa"/>
            <w:tcBorders>
              <w:top w:val="nil"/>
              <w:left w:val="nil"/>
              <w:bottom w:val="single" w:sz="4" w:space="0" w:color="auto"/>
              <w:right w:val="single" w:sz="4" w:space="0" w:color="auto"/>
            </w:tcBorders>
            <w:shd w:val="clear" w:color="auto" w:fill="auto"/>
            <w:noWrap/>
            <w:vAlign w:val="center"/>
            <w:hideMark/>
          </w:tcPr>
          <w:p w14:paraId="0FAA352B"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0,13</w:t>
            </w:r>
          </w:p>
        </w:tc>
        <w:tc>
          <w:tcPr>
            <w:tcW w:w="1214" w:type="dxa"/>
            <w:tcBorders>
              <w:top w:val="nil"/>
              <w:left w:val="nil"/>
              <w:bottom w:val="single" w:sz="4" w:space="0" w:color="auto"/>
              <w:right w:val="single" w:sz="4" w:space="0" w:color="auto"/>
            </w:tcBorders>
            <w:shd w:val="clear" w:color="auto" w:fill="auto"/>
            <w:noWrap/>
            <w:vAlign w:val="center"/>
            <w:hideMark/>
          </w:tcPr>
          <w:p w14:paraId="0FC66773"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1,00</w:t>
            </w:r>
          </w:p>
        </w:tc>
        <w:tc>
          <w:tcPr>
            <w:tcW w:w="643" w:type="dxa"/>
            <w:tcBorders>
              <w:top w:val="nil"/>
              <w:left w:val="nil"/>
              <w:bottom w:val="single" w:sz="4" w:space="0" w:color="auto"/>
              <w:right w:val="single" w:sz="4" w:space="0" w:color="auto"/>
            </w:tcBorders>
            <w:shd w:val="clear" w:color="auto" w:fill="auto"/>
            <w:noWrap/>
            <w:vAlign w:val="center"/>
            <w:hideMark/>
          </w:tcPr>
          <w:p w14:paraId="497B5C6D"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1,25</w:t>
            </w:r>
          </w:p>
        </w:tc>
        <w:tc>
          <w:tcPr>
            <w:tcW w:w="1171" w:type="dxa"/>
            <w:tcBorders>
              <w:top w:val="nil"/>
              <w:left w:val="nil"/>
              <w:bottom w:val="single" w:sz="4" w:space="0" w:color="auto"/>
              <w:right w:val="single" w:sz="4" w:space="0" w:color="auto"/>
            </w:tcBorders>
            <w:shd w:val="clear" w:color="auto" w:fill="auto"/>
            <w:noWrap/>
            <w:vAlign w:val="center"/>
            <w:hideMark/>
          </w:tcPr>
          <w:p w14:paraId="1C959D8A"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1,16</w:t>
            </w:r>
          </w:p>
        </w:tc>
        <w:tc>
          <w:tcPr>
            <w:tcW w:w="643" w:type="dxa"/>
            <w:tcBorders>
              <w:top w:val="nil"/>
              <w:left w:val="nil"/>
              <w:bottom w:val="single" w:sz="4" w:space="0" w:color="auto"/>
              <w:right w:val="single" w:sz="4" w:space="0" w:color="auto"/>
            </w:tcBorders>
            <w:shd w:val="clear" w:color="auto" w:fill="auto"/>
            <w:noWrap/>
            <w:vAlign w:val="center"/>
            <w:hideMark/>
          </w:tcPr>
          <w:p w14:paraId="32C965BD"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7350DCBF"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1,16</w:t>
            </w:r>
          </w:p>
        </w:tc>
        <w:tc>
          <w:tcPr>
            <w:tcW w:w="643" w:type="dxa"/>
            <w:tcBorders>
              <w:top w:val="nil"/>
              <w:left w:val="nil"/>
              <w:bottom w:val="single" w:sz="4" w:space="0" w:color="auto"/>
              <w:right w:val="single" w:sz="4" w:space="0" w:color="auto"/>
            </w:tcBorders>
            <w:shd w:val="clear" w:color="auto" w:fill="auto"/>
            <w:noWrap/>
            <w:vAlign w:val="center"/>
            <w:hideMark/>
          </w:tcPr>
          <w:p w14:paraId="00318A78"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0799D379"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222" w:type="dxa"/>
            <w:vAlign w:val="center"/>
            <w:hideMark/>
          </w:tcPr>
          <w:p w14:paraId="33526D13" w14:textId="77777777" w:rsidR="004E0BE2" w:rsidRPr="004E0BE2" w:rsidRDefault="004E0BE2" w:rsidP="004E0BE2">
            <w:pPr>
              <w:spacing w:after="0" w:line="240" w:lineRule="auto"/>
              <w:rPr>
                <w:rFonts w:ascii="Times New Roman" w:eastAsia="Times New Roman" w:hAnsi="Times New Roman" w:cs="Times New Roman"/>
                <w:kern w:val="0"/>
                <w:sz w:val="20"/>
                <w:szCs w:val="20"/>
                <w:lang w:val="id-ID" w:eastAsia="id-ID" w:bidi="ar-SA"/>
                <w14:ligatures w14:val="none"/>
              </w:rPr>
            </w:pPr>
          </w:p>
        </w:tc>
      </w:tr>
      <w:tr w:rsidR="004E0BE2" w:rsidRPr="004E0BE2" w14:paraId="6FBF8CEB" w14:textId="77777777" w:rsidTr="004E0BE2">
        <w:trPr>
          <w:trHeight w:val="28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3D0BF2A3"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Total</w:t>
            </w:r>
          </w:p>
        </w:tc>
        <w:tc>
          <w:tcPr>
            <w:tcW w:w="954" w:type="dxa"/>
            <w:tcBorders>
              <w:top w:val="nil"/>
              <w:left w:val="nil"/>
              <w:bottom w:val="single" w:sz="4" w:space="0" w:color="auto"/>
              <w:right w:val="single" w:sz="4" w:space="0" w:color="auto"/>
            </w:tcBorders>
            <w:shd w:val="clear" w:color="auto" w:fill="auto"/>
            <w:noWrap/>
            <w:vAlign w:val="center"/>
            <w:hideMark/>
          </w:tcPr>
          <w:p w14:paraId="0E682212"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115</w:t>
            </w:r>
          </w:p>
        </w:tc>
        <w:tc>
          <w:tcPr>
            <w:tcW w:w="1228" w:type="dxa"/>
            <w:tcBorders>
              <w:top w:val="nil"/>
              <w:left w:val="nil"/>
              <w:bottom w:val="single" w:sz="4" w:space="0" w:color="auto"/>
              <w:right w:val="single" w:sz="4" w:space="0" w:color="auto"/>
            </w:tcBorders>
            <w:shd w:val="clear" w:color="auto" w:fill="auto"/>
            <w:noWrap/>
            <w:vAlign w:val="center"/>
            <w:hideMark/>
          </w:tcPr>
          <w:p w14:paraId="4BEFD19F"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980" w:type="dxa"/>
            <w:tcBorders>
              <w:top w:val="nil"/>
              <w:left w:val="nil"/>
              <w:bottom w:val="single" w:sz="4" w:space="0" w:color="auto"/>
              <w:right w:val="single" w:sz="4" w:space="0" w:color="auto"/>
            </w:tcBorders>
            <w:shd w:val="clear" w:color="auto" w:fill="auto"/>
            <w:noWrap/>
            <w:vAlign w:val="center"/>
            <w:hideMark/>
          </w:tcPr>
          <w:p w14:paraId="4A49ACBC"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1,94</w:t>
            </w:r>
          </w:p>
        </w:tc>
        <w:tc>
          <w:tcPr>
            <w:tcW w:w="1214" w:type="dxa"/>
            <w:tcBorders>
              <w:top w:val="nil"/>
              <w:left w:val="nil"/>
              <w:bottom w:val="single" w:sz="4" w:space="0" w:color="auto"/>
              <w:right w:val="single" w:sz="4" w:space="0" w:color="auto"/>
            </w:tcBorders>
            <w:shd w:val="clear" w:color="auto" w:fill="auto"/>
            <w:noWrap/>
            <w:vAlign w:val="center"/>
            <w:hideMark/>
          </w:tcPr>
          <w:p w14:paraId="07747853"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1A38BB55"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0D7761AE"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3,31</w:t>
            </w:r>
          </w:p>
        </w:tc>
        <w:tc>
          <w:tcPr>
            <w:tcW w:w="643" w:type="dxa"/>
            <w:tcBorders>
              <w:top w:val="nil"/>
              <w:left w:val="nil"/>
              <w:bottom w:val="single" w:sz="4" w:space="0" w:color="auto"/>
              <w:right w:val="single" w:sz="4" w:space="0" w:color="auto"/>
            </w:tcBorders>
            <w:shd w:val="clear" w:color="auto" w:fill="auto"/>
            <w:noWrap/>
            <w:vAlign w:val="center"/>
            <w:hideMark/>
          </w:tcPr>
          <w:p w14:paraId="37EB13B9"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50606CEF"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3,31</w:t>
            </w:r>
          </w:p>
        </w:tc>
        <w:tc>
          <w:tcPr>
            <w:tcW w:w="643" w:type="dxa"/>
            <w:tcBorders>
              <w:top w:val="nil"/>
              <w:left w:val="nil"/>
              <w:bottom w:val="single" w:sz="4" w:space="0" w:color="auto"/>
              <w:right w:val="single" w:sz="4" w:space="0" w:color="auto"/>
            </w:tcBorders>
            <w:shd w:val="clear" w:color="auto" w:fill="auto"/>
            <w:noWrap/>
            <w:vAlign w:val="center"/>
            <w:hideMark/>
          </w:tcPr>
          <w:p w14:paraId="1E3FE6AA"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1480D96F"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3,09</w:t>
            </w:r>
          </w:p>
        </w:tc>
        <w:tc>
          <w:tcPr>
            <w:tcW w:w="222" w:type="dxa"/>
            <w:vAlign w:val="center"/>
            <w:hideMark/>
          </w:tcPr>
          <w:p w14:paraId="2E222A5A" w14:textId="77777777" w:rsidR="004E0BE2" w:rsidRPr="004E0BE2" w:rsidRDefault="004E0BE2" w:rsidP="004E0BE2">
            <w:pPr>
              <w:spacing w:after="0" w:line="240" w:lineRule="auto"/>
              <w:rPr>
                <w:rFonts w:ascii="Times New Roman" w:eastAsia="Times New Roman" w:hAnsi="Times New Roman" w:cs="Times New Roman"/>
                <w:kern w:val="0"/>
                <w:sz w:val="20"/>
                <w:szCs w:val="20"/>
                <w:lang w:val="id-ID" w:eastAsia="id-ID" w:bidi="ar-SA"/>
                <w14:ligatures w14:val="none"/>
              </w:rPr>
            </w:pPr>
          </w:p>
        </w:tc>
      </w:tr>
      <w:tr w:rsidR="004E0BE2" w:rsidRPr="004E0BE2" w14:paraId="1AEAA80B" w14:textId="77777777" w:rsidTr="004E0BE2">
        <w:trPr>
          <w:trHeight w:val="25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228E057D"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Total Nilai Waktu</w:t>
            </w:r>
          </w:p>
        </w:tc>
        <w:tc>
          <w:tcPr>
            <w:tcW w:w="954" w:type="dxa"/>
            <w:tcBorders>
              <w:top w:val="nil"/>
              <w:left w:val="nil"/>
              <w:bottom w:val="single" w:sz="4" w:space="0" w:color="auto"/>
              <w:right w:val="single" w:sz="4" w:space="0" w:color="auto"/>
            </w:tcBorders>
            <w:shd w:val="clear" w:color="auto" w:fill="auto"/>
            <w:noWrap/>
            <w:vAlign w:val="center"/>
            <w:hideMark/>
          </w:tcPr>
          <w:p w14:paraId="3D755876"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228" w:type="dxa"/>
            <w:tcBorders>
              <w:top w:val="nil"/>
              <w:left w:val="nil"/>
              <w:bottom w:val="single" w:sz="4" w:space="0" w:color="auto"/>
              <w:right w:val="single" w:sz="4" w:space="0" w:color="auto"/>
            </w:tcBorders>
            <w:shd w:val="clear" w:color="auto" w:fill="auto"/>
            <w:noWrap/>
            <w:vAlign w:val="center"/>
            <w:hideMark/>
          </w:tcPr>
          <w:p w14:paraId="59CF8EB7"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980" w:type="dxa"/>
            <w:tcBorders>
              <w:top w:val="nil"/>
              <w:left w:val="nil"/>
              <w:bottom w:val="single" w:sz="4" w:space="0" w:color="auto"/>
              <w:right w:val="single" w:sz="4" w:space="0" w:color="auto"/>
            </w:tcBorders>
            <w:shd w:val="clear" w:color="auto" w:fill="auto"/>
            <w:noWrap/>
            <w:vAlign w:val="center"/>
            <w:hideMark/>
          </w:tcPr>
          <w:p w14:paraId="0AA2F93F"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214" w:type="dxa"/>
            <w:tcBorders>
              <w:top w:val="nil"/>
              <w:left w:val="nil"/>
              <w:bottom w:val="single" w:sz="4" w:space="0" w:color="auto"/>
              <w:right w:val="single" w:sz="4" w:space="0" w:color="auto"/>
            </w:tcBorders>
            <w:shd w:val="clear" w:color="auto" w:fill="auto"/>
            <w:noWrap/>
            <w:vAlign w:val="center"/>
            <w:hideMark/>
          </w:tcPr>
          <w:p w14:paraId="2940958B"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2DB5BD0E"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30228779"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37B3E814"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0BDB06CF"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6CA0E7DF"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163" w:type="dxa"/>
            <w:tcBorders>
              <w:top w:val="nil"/>
              <w:left w:val="nil"/>
              <w:bottom w:val="single" w:sz="4" w:space="0" w:color="auto"/>
              <w:right w:val="single" w:sz="4" w:space="0" w:color="auto"/>
            </w:tcBorders>
            <w:shd w:val="clear" w:color="auto" w:fill="auto"/>
            <w:noWrap/>
            <w:vAlign w:val="center"/>
            <w:hideMark/>
          </w:tcPr>
          <w:p w14:paraId="73EC4A73"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6,40</w:t>
            </w:r>
          </w:p>
        </w:tc>
        <w:tc>
          <w:tcPr>
            <w:tcW w:w="222" w:type="dxa"/>
            <w:vAlign w:val="center"/>
            <w:hideMark/>
          </w:tcPr>
          <w:p w14:paraId="4AF1021B" w14:textId="77777777" w:rsidR="004E0BE2" w:rsidRPr="004E0BE2" w:rsidRDefault="004E0BE2" w:rsidP="004E0BE2">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7E4214C9" w14:textId="2DE97974" w:rsidR="00F4357C" w:rsidRPr="00A66986" w:rsidRDefault="00A66986" w:rsidP="004E0BE2">
      <w:pPr>
        <w:spacing w:line="360" w:lineRule="auto"/>
        <w:ind w:right="56" w:firstLine="851"/>
        <w:jc w:val="both"/>
        <w:rPr>
          <w:rFonts w:ascii="Tahoma" w:hAnsi="Tahoma" w:cs="Tahoma"/>
          <w:i/>
          <w:iCs/>
          <w:sz w:val="20"/>
          <w:szCs w:val="20"/>
        </w:rPr>
      </w:pPr>
      <w:r w:rsidRPr="00915B43">
        <w:rPr>
          <w:rFonts w:ascii="Tahoma" w:hAnsi="Tahoma" w:cs="Tahoma"/>
          <w:i/>
          <w:iCs/>
          <w:sz w:val="20"/>
          <w:szCs w:val="20"/>
        </w:rPr>
        <w:t>Sumber: Hasil Analisis</w:t>
      </w:r>
    </w:p>
    <w:p w14:paraId="2D6AB5B6" w14:textId="7DBFDC55" w:rsidR="00A66986" w:rsidRPr="00F82E10" w:rsidRDefault="001D0E26" w:rsidP="00F82E10">
      <w:pPr>
        <w:pStyle w:val="ListParagraph"/>
        <w:spacing w:after="0" w:line="360" w:lineRule="auto"/>
        <w:ind w:left="1134" w:right="57" w:firstLine="567"/>
        <w:jc w:val="both"/>
        <w:rPr>
          <w:rFonts w:cs="Tahoma"/>
        </w:rPr>
      </w:pPr>
      <w:r>
        <w:rPr>
          <w:rFonts w:cs="Tahoma"/>
        </w:rPr>
        <w:t xml:space="preserve">Segmen penumpang naik menggunakan moda ojek </w:t>
      </w:r>
      <w:r w:rsidR="00A90DFA" w:rsidRPr="0053565D">
        <w:rPr>
          <w:rFonts w:cs="Tahoma"/>
          <w:i/>
          <w:iCs/>
        </w:rPr>
        <w:t>online</w:t>
      </w:r>
      <w:r>
        <w:rPr>
          <w:rFonts w:cs="Tahoma"/>
        </w:rPr>
        <w:t xml:space="preserve"> setelah upaya berdasarkan </w:t>
      </w:r>
      <w:r w:rsidR="00283B12">
        <w:rPr>
          <w:rFonts w:cs="Tahoma"/>
        </w:rPr>
        <w:t>Tabel</w:t>
      </w:r>
      <w:r w:rsidR="00A66986">
        <w:rPr>
          <w:rFonts w:cs="Tahoma"/>
        </w:rPr>
        <w:t xml:space="preserve"> diatas </w:t>
      </w:r>
      <w:r>
        <w:rPr>
          <w:rFonts w:cs="Tahoma"/>
          <w:i/>
          <w:iCs/>
        </w:rPr>
        <w:t xml:space="preserve">segment disutility </w:t>
      </w:r>
      <w:r>
        <w:rPr>
          <w:rFonts w:cs="Tahoma"/>
        </w:rPr>
        <w:t xml:space="preserve"> menggunakan ojek </w:t>
      </w:r>
      <w:r w:rsidR="00A90DFA">
        <w:rPr>
          <w:rFonts w:cs="Tahoma"/>
        </w:rPr>
        <w:t>online</w:t>
      </w:r>
      <w:r>
        <w:rPr>
          <w:rFonts w:cs="Tahoma"/>
        </w:rPr>
        <w:t xml:space="preserve"> setelah adanya upaya peningkatan kinerja maka didapatkan tidak terjadi perubahan nilai pada penumpang naik dengan total jarak  jarak </w:t>
      </w:r>
      <w:r w:rsidR="004E0BE2">
        <w:rPr>
          <w:rFonts w:cs="Tahoma"/>
        </w:rPr>
        <w:t>115</w:t>
      </w:r>
      <w:r>
        <w:rPr>
          <w:rFonts w:cs="Tahoma"/>
        </w:rPr>
        <w:t xml:space="preserve"> meter dan </w:t>
      </w:r>
      <w:r>
        <w:rPr>
          <w:rFonts w:cs="Tahoma"/>
          <w:i/>
          <w:iCs/>
        </w:rPr>
        <w:t xml:space="preserve">segment disutility </w:t>
      </w:r>
      <w:r w:rsidR="0062633B">
        <w:rPr>
          <w:rFonts w:cs="Tahoma"/>
        </w:rPr>
        <w:t xml:space="preserve"> </w:t>
      </w:r>
      <w:r w:rsidR="004E0BE2">
        <w:rPr>
          <w:rFonts w:cs="Tahoma"/>
        </w:rPr>
        <w:t>6,40</w:t>
      </w:r>
      <w:r>
        <w:rPr>
          <w:rFonts w:cs="Tahoma"/>
        </w:rPr>
        <w:t xml:space="preserve"> menit.</w:t>
      </w:r>
      <w:r w:rsidR="0062633B">
        <w:rPr>
          <w:rFonts w:cs="Tahoma"/>
        </w:rPr>
        <w:t xml:space="preserve"> Segmen penumpang stasiun naik menggunakan moda ojek </w:t>
      </w:r>
      <w:r w:rsidR="00A90DFA">
        <w:rPr>
          <w:rFonts w:cs="Tahoma"/>
        </w:rPr>
        <w:t>online</w:t>
      </w:r>
      <w:r w:rsidR="0062633B">
        <w:rPr>
          <w:rFonts w:cs="Tahoma"/>
        </w:rPr>
        <w:t xml:space="preserve"> dimulai dari penumpang turun dari ojek </w:t>
      </w:r>
      <w:r w:rsidR="00A90DFA" w:rsidRPr="0053565D">
        <w:rPr>
          <w:rFonts w:cs="Tahoma"/>
          <w:i/>
          <w:iCs/>
        </w:rPr>
        <w:t>online</w:t>
      </w:r>
      <w:r w:rsidR="0062633B" w:rsidRPr="0053565D">
        <w:rPr>
          <w:rFonts w:cs="Tahoma"/>
          <w:i/>
          <w:iCs/>
        </w:rPr>
        <w:t xml:space="preserve"> </w:t>
      </w:r>
      <w:r w:rsidR="00EB750E">
        <w:rPr>
          <w:rFonts w:cs="Tahoma"/>
        </w:rPr>
        <w:t>lalu menuju pintu masuk dan melanjutkan ke ruang tunggu hingga sampai ke kereta api</w:t>
      </w:r>
      <w:r w:rsidR="007D3FF6">
        <w:rPr>
          <w:rFonts w:cs="Tahoma"/>
        </w:rPr>
        <w:t>.</w:t>
      </w:r>
    </w:p>
    <w:p w14:paraId="5B554BB0" w14:textId="114D7EF2" w:rsidR="00A66986" w:rsidRPr="00A66986" w:rsidRDefault="00283B12" w:rsidP="00283B12">
      <w:pPr>
        <w:pStyle w:val="Caption"/>
        <w:spacing w:after="240"/>
        <w:jc w:val="center"/>
        <w:rPr>
          <w:rFonts w:ascii="Tahoma" w:hAnsi="Tahoma" w:cs="Tahoma"/>
          <w:i w:val="0"/>
          <w:iCs w:val="0"/>
          <w:color w:val="auto"/>
          <w:sz w:val="22"/>
          <w:szCs w:val="22"/>
        </w:rPr>
      </w:pPr>
      <w:bookmarkStart w:id="52" w:name="_Toc169015593"/>
      <w:r>
        <w:rPr>
          <w:rFonts w:ascii="Tahoma" w:hAnsi="Tahoma" w:cs="Tahoma"/>
          <w:b/>
          <w:bCs/>
          <w:i w:val="0"/>
          <w:iCs w:val="0"/>
          <w:color w:val="auto"/>
          <w:sz w:val="22"/>
          <w:szCs w:val="22"/>
        </w:rPr>
        <w:lastRenderedPageBreak/>
        <w:t>Tabel</w:t>
      </w:r>
      <w:r w:rsidR="00A66986" w:rsidRPr="00A66986">
        <w:rPr>
          <w:rFonts w:ascii="Tahoma" w:hAnsi="Tahoma" w:cs="Tahoma"/>
          <w:b/>
          <w:bCs/>
          <w:i w:val="0"/>
          <w:iCs w:val="0"/>
          <w:color w:val="auto"/>
          <w:sz w:val="22"/>
          <w:szCs w:val="22"/>
        </w:rPr>
        <w:t xml:space="preserve"> V. </w:t>
      </w:r>
      <w:r w:rsidR="00A66986" w:rsidRPr="00A66986">
        <w:rPr>
          <w:rFonts w:ascii="Tahoma" w:hAnsi="Tahoma" w:cs="Tahoma"/>
          <w:b/>
          <w:bCs/>
          <w:i w:val="0"/>
          <w:iCs w:val="0"/>
          <w:color w:val="auto"/>
          <w:sz w:val="22"/>
          <w:szCs w:val="22"/>
        </w:rPr>
        <w:fldChar w:fldCharType="begin"/>
      </w:r>
      <w:r w:rsidR="00A66986" w:rsidRPr="00A66986">
        <w:rPr>
          <w:rFonts w:ascii="Tahoma" w:hAnsi="Tahoma" w:cs="Tahoma"/>
          <w:b/>
          <w:bCs/>
          <w:i w:val="0"/>
          <w:iCs w:val="0"/>
          <w:color w:val="auto"/>
          <w:sz w:val="22"/>
          <w:szCs w:val="22"/>
        </w:rPr>
        <w:instrText xml:space="preserve"> SEQ Tabel_V. \* ARABIC </w:instrText>
      </w:r>
      <w:r w:rsidR="00A66986" w:rsidRPr="00A66986">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20</w:t>
      </w:r>
      <w:r w:rsidR="00A66986" w:rsidRPr="00A66986">
        <w:rPr>
          <w:rFonts w:ascii="Tahoma" w:hAnsi="Tahoma" w:cs="Tahoma"/>
          <w:b/>
          <w:bCs/>
          <w:i w:val="0"/>
          <w:iCs w:val="0"/>
          <w:color w:val="auto"/>
          <w:sz w:val="22"/>
          <w:szCs w:val="22"/>
        </w:rPr>
        <w:fldChar w:fldCharType="end"/>
      </w:r>
      <w:r w:rsidR="00A66986">
        <w:rPr>
          <w:rFonts w:ascii="Tahoma" w:hAnsi="Tahoma" w:cs="Tahoma"/>
          <w:b/>
          <w:bCs/>
          <w:i w:val="0"/>
          <w:iCs w:val="0"/>
          <w:color w:val="auto"/>
          <w:sz w:val="22"/>
          <w:szCs w:val="22"/>
        </w:rPr>
        <w:t xml:space="preserve"> </w:t>
      </w:r>
      <w:r w:rsidR="00A66986">
        <w:rPr>
          <w:rFonts w:ascii="Tahoma" w:hAnsi="Tahoma" w:cs="Tahoma"/>
          <w:color w:val="auto"/>
          <w:sz w:val="22"/>
          <w:szCs w:val="22"/>
        </w:rPr>
        <w:t xml:space="preserve">Segment Disutility </w:t>
      </w:r>
      <w:r w:rsidR="00A66986">
        <w:rPr>
          <w:rFonts w:ascii="Tahoma" w:hAnsi="Tahoma" w:cs="Tahoma"/>
          <w:i w:val="0"/>
          <w:iCs w:val="0"/>
          <w:color w:val="auto"/>
          <w:sz w:val="22"/>
          <w:szCs w:val="22"/>
        </w:rPr>
        <w:t>Penumpang Turun Menggunakan Moda Ojek</w:t>
      </w:r>
      <w:r w:rsidR="00A66986" w:rsidRPr="0053565D">
        <w:rPr>
          <w:rFonts w:ascii="Tahoma" w:hAnsi="Tahoma" w:cs="Tahoma"/>
          <w:color w:val="auto"/>
          <w:sz w:val="22"/>
          <w:szCs w:val="22"/>
        </w:rPr>
        <w:t xml:space="preserve"> </w:t>
      </w:r>
      <w:r w:rsidR="00A90DFA" w:rsidRPr="0053565D">
        <w:rPr>
          <w:rFonts w:ascii="Tahoma" w:hAnsi="Tahoma" w:cs="Tahoma"/>
          <w:color w:val="auto"/>
          <w:sz w:val="22"/>
          <w:szCs w:val="22"/>
        </w:rPr>
        <w:t>Online</w:t>
      </w:r>
      <w:r w:rsidR="00A66986">
        <w:rPr>
          <w:rFonts w:ascii="Tahoma" w:hAnsi="Tahoma" w:cs="Tahoma"/>
          <w:i w:val="0"/>
          <w:iCs w:val="0"/>
          <w:color w:val="auto"/>
          <w:sz w:val="22"/>
          <w:szCs w:val="22"/>
        </w:rPr>
        <w:t xml:space="preserve"> Setelah Upaya</w:t>
      </w:r>
      <w:bookmarkEnd w:id="52"/>
    </w:p>
    <w:tbl>
      <w:tblPr>
        <w:tblW w:w="12859" w:type="dxa"/>
        <w:tblInd w:w="704" w:type="dxa"/>
        <w:tblLook w:val="04A0" w:firstRow="1" w:lastRow="0" w:firstColumn="1" w:lastColumn="0" w:noHBand="0" w:noVBand="1"/>
      </w:tblPr>
      <w:tblGrid>
        <w:gridCol w:w="2498"/>
        <w:gridCol w:w="1039"/>
        <w:gridCol w:w="1346"/>
        <w:gridCol w:w="917"/>
        <w:gridCol w:w="1333"/>
        <w:gridCol w:w="779"/>
        <w:gridCol w:w="1073"/>
        <w:gridCol w:w="759"/>
        <w:gridCol w:w="1073"/>
        <w:gridCol w:w="704"/>
        <w:gridCol w:w="1119"/>
        <w:gridCol w:w="222"/>
      </w:tblGrid>
      <w:tr w:rsidR="004E0BE2" w:rsidRPr="004E0BE2" w14:paraId="73E8C1BE" w14:textId="77777777" w:rsidTr="004E0BE2">
        <w:trPr>
          <w:gridAfter w:val="1"/>
          <w:wAfter w:w="222" w:type="dxa"/>
          <w:trHeight w:val="240"/>
        </w:trPr>
        <w:tc>
          <w:tcPr>
            <w:tcW w:w="7132"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9E1BBD7"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Penumpang Keluar  dengan Ojek Online</w:t>
            </w:r>
          </w:p>
        </w:tc>
        <w:tc>
          <w:tcPr>
            <w:tcW w:w="368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3EFED2A"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Berjalan</w:t>
            </w:r>
          </w:p>
        </w:tc>
        <w:tc>
          <w:tcPr>
            <w:tcW w:w="182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66A37BA"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Mengendarai</w:t>
            </w:r>
          </w:p>
        </w:tc>
      </w:tr>
      <w:tr w:rsidR="004E0BE2" w:rsidRPr="004E0BE2" w14:paraId="2FC65B4D" w14:textId="77777777" w:rsidTr="004E0BE2">
        <w:trPr>
          <w:gridAfter w:val="1"/>
          <w:wAfter w:w="222" w:type="dxa"/>
          <w:trHeight w:val="240"/>
        </w:trPr>
        <w:tc>
          <w:tcPr>
            <w:tcW w:w="7132" w:type="dxa"/>
            <w:gridSpan w:val="5"/>
            <w:vMerge/>
            <w:tcBorders>
              <w:top w:val="single" w:sz="4" w:space="0" w:color="auto"/>
              <w:left w:val="single" w:sz="4" w:space="0" w:color="auto"/>
              <w:bottom w:val="single" w:sz="4" w:space="0" w:color="000000"/>
              <w:right w:val="single" w:sz="4" w:space="0" w:color="000000"/>
            </w:tcBorders>
            <w:vAlign w:val="center"/>
            <w:hideMark/>
          </w:tcPr>
          <w:p w14:paraId="435D9ACC"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85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90858DA"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Tidak membawa</w:t>
            </w:r>
          </w:p>
        </w:tc>
        <w:tc>
          <w:tcPr>
            <w:tcW w:w="183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0458DBE"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Membawa beban</w:t>
            </w:r>
          </w:p>
        </w:tc>
        <w:tc>
          <w:tcPr>
            <w:tcW w:w="1823" w:type="dxa"/>
            <w:gridSpan w:val="2"/>
            <w:vMerge/>
            <w:tcBorders>
              <w:top w:val="single" w:sz="4" w:space="0" w:color="auto"/>
              <w:left w:val="single" w:sz="4" w:space="0" w:color="auto"/>
              <w:bottom w:val="single" w:sz="4" w:space="0" w:color="000000"/>
              <w:right w:val="single" w:sz="4" w:space="0" w:color="000000"/>
            </w:tcBorders>
            <w:vAlign w:val="center"/>
            <w:hideMark/>
          </w:tcPr>
          <w:p w14:paraId="175B9741"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r>
      <w:tr w:rsidR="004E0BE2" w:rsidRPr="004E0BE2" w14:paraId="0D581636" w14:textId="77777777" w:rsidTr="004E0BE2">
        <w:trPr>
          <w:gridAfter w:val="1"/>
          <w:wAfter w:w="222" w:type="dxa"/>
          <w:trHeight w:val="495"/>
        </w:trPr>
        <w:tc>
          <w:tcPr>
            <w:tcW w:w="24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A965C6"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Asal</w:t>
            </w:r>
          </w:p>
        </w:tc>
        <w:tc>
          <w:tcPr>
            <w:tcW w:w="1039" w:type="dxa"/>
            <w:vMerge w:val="restart"/>
            <w:tcBorders>
              <w:top w:val="nil"/>
              <w:left w:val="single" w:sz="4" w:space="0" w:color="auto"/>
              <w:bottom w:val="single" w:sz="4" w:space="0" w:color="000000"/>
              <w:right w:val="single" w:sz="4" w:space="0" w:color="auto"/>
            </w:tcBorders>
            <w:shd w:val="clear" w:color="auto" w:fill="auto"/>
            <w:vAlign w:val="center"/>
            <w:hideMark/>
          </w:tcPr>
          <w:p w14:paraId="68B23DBC"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Jarak (meter)</w:t>
            </w:r>
          </w:p>
        </w:tc>
        <w:tc>
          <w:tcPr>
            <w:tcW w:w="1346" w:type="dxa"/>
            <w:vMerge w:val="restart"/>
            <w:tcBorders>
              <w:top w:val="nil"/>
              <w:left w:val="single" w:sz="4" w:space="0" w:color="auto"/>
              <w:bottom w:val="single" w:sz="4" w:space="0" w:color="000000"/>
              <w:right w:val="single" w:sz="4" w:space="0" w:color="auto"/>
            </w:tcBorders>
            <w:shd w:val="clear" w:color="auto" w:fill="auto"/>
            <w:vAlign w:val="center"/>
            <w:hideMark/>
          </w:tcPr>
          <w:p w14:paraId="18F74937"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Kecepatan (m/Menit)</w:t>
            </w:r>
          </w:p>
        </w:tc>
        <w:tc>
          <w:tcPr>
            <w:tcW w:w="916" w:type="dxa"/>
            <w:vMerge w:val="restart"/>
            <w:tcBorders>
              <w:top w:val="nil"/>
              <w:left w:val="single" w:sz="4" w:space="0" w:color="auto"/>
              <w:bottom w:val="single" w:sz="4" w:space="0" w:color="000000"/>
              <w:right w:val="single" w:sz="4" w:space="0" w:color="auto"/>
            </w:tcBorders>
            <w:shd w:val="clear" w:color="auto" w:fill="auto"/>
            <w:vAlign w:val="center"/>
            <w:hideMark/>
          </w:tcPr>
          <w:p w14:paraId="61C07661"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Waktu  (Menit)</w:t>
            </w:r>
          </w:p>
        </w:tc>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8A584E"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Hambatan</w:t>
            </w:r>
          </w:p>
        </w:tc>
        <w:tc>
          <w:tcPr>
            <w:tcW w:w="7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6A85D8"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Nilai</w:t>
            </w:r>
          </w:p>
        </w:tc>
        <w:tc>
          <w:tcPr>
            <w:tcW w:w="1072" w:type="dxa"/>
            <w:vMerge w:val="restart"/>
            <w:tcBorders>
              <w:top w:val="nil"/>
              <w:left w:val="single" w:sz="4" w:space="0" w:color="auto"/>
              <w:bottom w:val="single" w:sz="4" w:space="0" w:color="000000"/>
              <w:right w:val="single" w:sz="4" w:space="0" w:color="auto"/>
            </w:tcBorders>
            <w:shd w:val="clear" w:color="auto" w:fill="auto"/>
            <w:vAlign w:val="center"/>
            <w:hideMark/>
          </w:tcPr>
          <w:p w14:paraId="369DA3AF"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Segment Disutility</w:t>
            </w:r>
            <w:r w:rsidRPr="004E0BE2">
              <w:rPr>
                <w:rFonts w:ascii="Tahoma" w:eastAsia="Times New Roman" w:hAnsi="Tahoma" w:cs="Tahoma"/>
                <w:color w:val="000000"/>
                <w:kern w:val="0"/>
                <w:szCs w:val="22"/>
                <w:lang w:val="id-ID" w:eastAsia="id-ID" w:bidi="ar-SA"/>
                <w14:ligatures w14:val="none"/>
              </w:rPr>
              <w:t xml:space="preserve"> (Menit)</w:t>
            </w:r>
          </w:p>
        </w:tc>
        <w:tc>
          <w:tcPr>
            <w:tcW w:w="7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9D3FD9"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Nilai</w:t>
            </w:r>
          </w:p>
        </w:tc>
        <w:tc>
          <w:tcPr>
            <w:tcW w:w="1072" w:type="dxa"/>
            <w:vMerge w:val="restart"/>
            <w:tcBorders>
              <w:top w:val="nil"/>
              <w:left w:val="single" w:sz="4" w:space="0" w:color="auto"/>
              <w:bottom w:val="single" w:sz="4" w:space="0" w:color="000000"/>
              <w:right w:val="single" w:sz="4" w:space="0" w:color="auto"/>
            </w:tcBorders>
            <w:shd w:val="clear" w:color="auto" w:fill="auto"/>
            <w:vAlign w:val="center"/>
            <w:hideMark/>
          </w:tcPr>
          <w:p w14:paraId="23A7486B"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Segment Disutility</w:t>
            </w:r>
            <w:r w:rsidRPr="004E0BE2">
              <w:rPr>
                <w:rFonts w:ascii="Tahoma" w:eastAsia="Times New Roman" w:hAnsi="Tahoma" w:cs="Tahoma"/>
                <w:color w:val="000000"/>
                <w:kern w:val="0"/>
                <w:szCs w:val="22"/>
                <w:lang w:val="id-ID" w:eastAsia="id-ID" w:bidi="ar-SA"/>
                <w14:ligatures w14:val="none"/>
              </w:rPr>
              <w:t xml:space="preserve"> (Menit)</w:t>
            </w:r>
          </w:p>
        </w:tc>
        <w:tc>
          <w:tcPr>
            <w:tcW w:w="7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91E984"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Nilai</w:t>
            </w:r>
          </w:p>
        </w:tc>
        <w:tc>
          <w:tcPr>
            <w:tcW w:w="1119" w:type="dxa"/>
            <w:vMerge w:val="restart"/>
            <w:tcBorders>
              <w:top w:val="nil"/>
              <w:left w:val="single" w:sz="4" w:space="0" w:color="auto"/>
              <w:bottom w:val="single" w:sz="4" w:space="0" w:color="000000"/>
              <w:right w:val="single" w:sz="4" w:space="0" w:color="auto"/>
            </w:tcBorders>
            <w:shd w:val="clear" w:color="auto" w:fill="auto"/>
            <w:vAlign w:val="center"/>
            <w:hideMark/>
          </w:tcPr>
          <w:p w14:paraId="6FB85314"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Segment Disutility</w:t>
            </w:r>
            <w:r w:rsidRPr="004E0BE2">
              <w:rPr>
                <w:rFonts w:ascii="Tahoma" w:eastAsia="Times New Roman" w:hAnsi="Tahoma" w:cs="Tahoma"/>
                <w:color w:val="000000"/>
                <w:kern w:val="0"/>
                <w:szCs w:val="22"/>
                <w:lang w:val="id-ID" w:eastAsia="id-ID" w:bidi="ar-SA"/>
                <w14:ligatures w14:val="none"/>
              </w:rPr>
              <w:t xml:space="preserve"> (Menit)</w:t>
            </w:r>
          </w:p>
        </w:tc>
      </w:tr>
      <w:tr w:rsidR="004E0BE2" w:rsidRPr="004E0BE2" w14:paraId="070C37AE" w14:textId="77777777" w:rsidTr="004E0BE2">
        <w:trPr>
          <w:trHeight w:val="240"/>
        </w:trPr>
        <w:tc>
          <w:tcPr>
            <w:tcW w:w="2498" w:type="dxa"/>
            <w:vMerge/>
            <w:tcBorders>
              <w:top w:val="nil"/>
              <w:left w:val="single" w:sz="4" w:space="0" w:color="auto"/>
              <w:bottom w:val="single" w:sz="4" w:space="0" w:color="000000"/>
              <w:right w:val="single" w:sz="4" w:space="0" w:color="auto"/>
            </w:tcBorders>
            <w:vAlign w:val="center"/>
            <w:hideMark/>
          </w:tcPr>
          <w:p w14:paraId="0758D77C"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039" w:type="dxa"/>
            <w:vMerge/>
            <w:tcBorders>
              <w:top w:val="nil"/>
              <w:left w:val="single" w:sz="4" w:space="0" w:color="auto"/>
              <w:bottom w:val="single" w:sz="4" w:space="0" w:color="000000"/>
              <w:right w:val="single" w:sz="4" w:space="0" w:color="auto"/>
            </w:tcBorders>
            <w:vAlign w:val="center"/>
            <w:hideMark/>
          </w:tcPr>
          <w:p w14:paraId="764F568F"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346" w:type="dxa"/>
            <w:vMerge/>
            <w:tcBorders>
              <w:top w:val="nil"/>
              <w:left w:val="single" w:sz="4" w:space="0" w:color="auto"/>
              <w:bottom w:val="single" w:sz="4" w:space="0" w:color="000000"/>
              <w:right w:val="single" w:sz="4" w:space="0" w:color="auto"/>
            </w:tcBorders>
            <w:vAlign w:val="center"/>
            <w:hideMark/>
          </w:tcPr>
          <w:p w14:paraId="5CB893B9"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916" w:type="dxa"/>
            <w:vMerge/>
            <w:tcBorders>
              <w:top w:val="nil"/>
              <w:left w:val="single" w:sz="4" w:space="0" w:color="auto"/>
              <w:bottom w:val="single" w:sz="4" w:space="0" w:color="000000"/>
              <w:right w:val="single" w:sz="4" w:space="0" w:color="auto"/>
            </w:tcBorders>
            <w:vAlign w:val="center"/>
            <w:hideMark/>
          </w:tcPr>
          <w:p w14:paraId="30081014"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333" w:type="dxa"/>
            <w:vMerge/>
            <w:tcBorders>
              <w:top w:val="nil"/>
              <w:left w:val="single" w:sz="4" w:space="0" w:color="auto"/>
              <w:bottom w:val="single" w:sz="4" w:space="0" w:color="000000"/>
              <w:right w:val="single" w:sz="4" w:space="0" w:color="auto"/>
            </w:tcBorders>
            <w:vAlign w:val="center"/>
            <w:hideMark/>
          </w:tcPr>
          <w:p w14:paraId="405D8A02"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779" w:type="dxa"/>
            <w:vMerge/>
            <w:tcBorders>
              <w:top w:val="nil"/>
              <w:left w:val="single" w:sz="4" w:space="0" w:color="auto"/>
              <w:bottom w:val="single" w:sz="4" w:space="0" w:color="000000"/>
              <w:right w:val="single" w:sz="4" w:space="0" w:color="auto"/>
            </w:tcBorders>
            <w:vAlign w:val="center"/>
            <w:hideMark/>
          </w:tcPr>
          <w:p w14:paraId="5F845826"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072" w:type="dxa"/>
            <w:vMerge/>
            <w:tcBorders>
              <w:top w:val="nil"/>
              <w:left w:val="single" w:sz="4" w:space="0" w:color="auto"/>
              <w:bottom w:val="single" w:sz="4" w:space="0" w:color="000000"/>
              <w:right w:val="single" w:sz="4" w:space="0" w:color="auto"/>
            </w:tcBorders>
            <w:vAlign w:val="center"/>
            <w:hideMark/>
          </w:tcPr>
          <w:p w14:paraId="73369972" w14:textId="77777777" w:rsidR="004E0BE2" w:rsidRPr="004E0BE2" w:rsidRDefault="004E0BE2" w:rsidP="004E0BE2">
            <w:pPr>
              <w:spacing w:after="0" w:line="240" w:lineRule="auto"/>
              <w:rPr>
                <w:rFonts w:ascii="Tahoma" w:eastAsia="Times New Roman" w:hAnsi="Tahoma" w:cs="Tahoma"/>
                <w:i/>
                <w:iCs/>
                <w:color w:val="000000"/>
                <w:kern w:val="0"/>
                <w:szCs w:val="22"/>
                <w:lang w:val="id-ID" w:eastAsia="id-ID" w:bidi="ar-SA"/>
                <w14:ligatures w14:val="none"/>
              </w:rPr>
            </w:pPr>
          </w:p>
        </w:tc>
        <w:tc>
          <w:tcPr>
            <w:tcW w:w="759" w:type="dxa"/>
            <w:vMerge/>
            <w:tcBorders>
              <w:top w:val="nil"/>
              <w:left w:val="single" w:sz="4" w:space="0" w:color="auto"/>
              <w:bottom w:val="single" w:sz="4" w:space="0" w:color="000000"/>
              <w:right w:val="single" w:sz="4" w:space="0" w:color="auto"/>
            </w:tcBorders>
            <w:vAlign w:val="center"/>
            <w:hideMark/>
          </w:tcPr>
          <w:p w14:paraId="10A99CFC"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072" w:type="dxa"/>
            <w:vMerge/>
            <w:tcBorders>
              <w:top w:val="nil"/>
              <w:left w:val="single" w:sz="4" w:space="0" w:color="auto"/>
              <w:bottom w:val="single" w:sz="4" w:space="0" w:color="000000"/>
              <w:right w:val="single" w:sz="4" w:space="0" w:color="auto"/>
            </w:tcBorders>
            <w:vAlign w:val="center"/>
            <w:hideMark/>
          </w:tcPr>
          <w:p w14:paraId="55F818AE" w14:textId="77777777" w:rsidR="004E0BE2" w:rsidRPr="004E0BE2" w:rsidRDefault="004E0BE2" w:rsidP="004E0BE2">
            <w:pPr>
              <w:spacing w:after="0" w:line="240" w:lineRule="auto"/>
              <w:rPr>
                <w:rFonts w:ascii="Tahoma" w:eastAsia="Times New Roman" w:hAnsi="Tahoma" w:cs="Tahoma"/>
                <w:i/>
                <w:iCs/>
                <w:color w:val="000000"/>
                <w:kern w:val="0"/>
                <w:szCs w:val="22"/>
                <w:lang w:val="id-ID" w:eastAsia="id-ID" w:bidi="ar-SA"/>
                <w14:ligatures w14:val="none"/>
              </w:rPr>
            </w:pPr>
          </w:p>
        </w:tc>
        <w:tc>
          <w:tcPr>
            <w:tcW w:w="704" w:type="dxa"/>
            <w:vMerge/>
            <w:tcBorders>
              <w:top w:val="nil"/>
              <w:left w:val="single" w:sz="4" w:space="0" w:color="auto"/>
              <w:bottom w:val="single" w:sz="4" w:space="0" w:color="000000"/>
              <w:right w:val="single" w:sz="4" w:space="0" w:color="auto"/>
            </w:tcBorders>
            <w:vAlign w:val="center"/>
            <w:hideMark/>
          </w:tcPr>
          <w:p w14:paraId="29D7C0B3"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p>
        </w:tc>
        <w:tc>
          <w:tcPr>
            <w:tcW w:w="1119" w:type="dxa"/>
            <w:vMerge/>
            <w:tcBorders>
              <w:top w:val="nil"/>
              <w:left w:val="single" w:sz="4" w:space="0" w:color="auto"/>
              <w:bottom w:val="single" w:sz="4" w:space="0" w:color="000000"/>
              <w:right w:val="single" w:sz="4" w:space="0" w:color="auto"/>
            </w:tcBorders>
            <w:vAlign w:val="center"/>
            <w:hideMark/>
          </w:tcPr>
          <w:p w14:paraId="550865AC" w14:textId="77777777" w:rsidR="004E0BE2" w:rsidRPr="004E0BE2" w:rsidRDefault="004E0BE2" w:rsidP="004E0BE2">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3E315EBC" w14:textId="77777777" w:rsidR="004E0BE2" w:rsidRPr="004E0BE2" w:rsidRDefault="004E0BE2" w:rsidP="004E0BE2">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4E0BE2" w:rsidRPr="004E0BE2" w14:paraId="0964A235" w14:textId="77777777" w:rsidTr="004E0BE2">
        <w:trPr>
          <w:trHeight w:val="240"/>
        </w:trPr>
        <w:tc>
          <w:tcPr>
            <w:tcW w:w="2498" w:type="dxa"/>
            <w:tcBorders>
              <w:top w:val="nil"/>
              <w:left w:val="single" w:sz="4" w:space="0" w:color="auto"/>
              <w:bottom w:val="single" w:sz="4" w:space="0" w:color="auto"/>
              <w:right w:val="single" w:sz="4" w:space="0" w:color="auto"/>
            </w:tcBorders>
            <w:shd w:val="clear" w:color="auto" w:fill="auto"/>
            <w:noWrap/>
            <w:vAlign w:val="center"/>
            <w:hideMark/>
          </w:tcPr>
          <w:p w14:paraId="7AC0B878"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1</w:t>
            </w:r>
          </w:p>
        </w:tc>
        <w:tc>
          <w:tcPr>
            <w:tcW w:w="1039" w:type="dxa"/>
            <w:tcBorders>
              <w:top w:val="nil"/>
              <w:left w:val="nil"/>
              <w:bottom w:val="single" w:sz="4" w:space="0" w:color="auto"/>
              <w:right w:val="single" w:sz="4" w:space="0" w:color="auto"/>
            </w:tcBorders>
            <w:shd w:val="clear" w:color="auto" w:fill="auto"/>
            <w:noWrap/>
            <w:vAlign w:val="center"/>
            <w:hideMark/>
          </w:tcPr>
          <w:p w14:paraId="4E71BE84"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2</w:t>
            </w:r>
          </w:p>
        </w:tc>
        <w:tc>
          <w:tcPr>
            <w:tcW w:w="1346" w:type="dxa"/>
            <w:tcBorders>
              <w:top w:val="nil"/>
              <w:left w:val="nil"/>
              <w:bottom w:val="single" w:sz="4" w:space="0" w:color="auto"/>
              <w:right w:val="single" w:sz="4" w:space="0" w:color="auto"/>
            </w:tcBorders>
            <w:shd w:val="clear" w:color="auto" w:fill="auto"/>
            <w:noWrap/>
            <w:vAlign w:val="center"/>
            <w:hideMark/>
          </w:tcPr>
          <w:p w14:paraId="7CA6AF95"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3</w:t>
            </w:r>
          </w:p>
        </w:tc>
        <w:tc>
          <w:tcPr>
            <w:tcW w:w="916" w:type="dxa"/>
            <w:tcBorders>
              <w:top w:val="nil"/>
              <w:left w:val="nil"/>
              <w:bottom w:val="single" w:sz="4" w:space="0" w:color="auto"/>
              <w:right w:val="single" w:sz="4" w:space="0" w:color="auto"/>
            </w:tcBorders>
            <w:shd w:val="clear" w:color="auto" w:fill="auto"/>
            <w:noWrap/>
            <w:vAlign w:val="center"/>
            <w:hideMark/>
          </w:tcPr>
          <w:p w14:paraId="21AADAF8"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4</w:t>
            </w:r>
          </w:p>
        </w:tc>
        <w:tc>
          <w:tcPr>
            <w:tcW w:w="1333" w:type="dxa"/>
            <w:tcBorders>
              <w:top w:val="nil"/>
              <w:left w:val="nil"/>
              <w:bottom w:val="single" w:sz="4" w:space="0" w:color="auto"/>
              <w:right w:val="single" w:sz="4" w:space="0" w:color="auto"/>
            </w:tcBorders>
            <w:shd w:val="clear" w:color="auto" w:fill="auto"/>
            <w:noWrap/>
            <w:vAlign w:val="center"/>
            <w:hideMark/>
          </w:tcPr>
          <w:p w14:paraId="329F2F0A"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5</w:t>
            </w:r>
          </w:p>
        </w:tc>
        <w:tc>
          <w:tcPr>
            <w:tcW w:w="779" w:type="dxa"/>
            <w:tcBorders>
              <w:top w:val="nil"/>
              <w:left w:val="nil"/>
              <w:bottom w:val="single" w:sz="4" w:space="0" w:color="auto"/>
              <w:right w:val="single" w:sz="4" w:space="0" w:color="auto"/>
            </w:tcBorders>
            <w:shd w:val="clear" w:color="auto" w:fill="auto"/>
            <w:noWrap/>
            <w:vAlign w:val="center"/>
            <w:hideMark/>
          </w:tcPr>
          <w:p w14:paraId="1FDC6F65"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6</w:t>
            </w:r>
          </w:p>
        </w:tc>
        <w:tc>
          <w:tcPr>
            <w:tcW w:w="1072" w:type="dxa"/>
            <w:tcBorders>
              <w:top w:val="nil"/>
              <w:left w:val="nil"/>
              <w:bottom w:val="single" w:sz="4" w:space="0" w:color="auto"/>
              <w:right w:val="single" w:sz="4" w:space="0" w:color="auto"/>
            </w:tcBorders>
            <w:shd w:val="clear" w:color="auto" w:fill="auto"/>
            <w:noWrap/>
            <w:vAlign w:val="center"/>
            <w:hideMark/>
          </w:tcPr>
          <w:p w14:paraId="66AA4A95"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7</w:t>
            </w:r>
          </w:p>
        </w:tc>
        <w:tc>
          <w:tcPr>
            <w:tcW w:w="759" w:type="dxa"/>
            <w:tcBorders>
              <w:top w:val="nil"/>
              <w:left w:val="nil"/>
              <w:bottom w:val="single" w:sz="4" w:space="0" w:color="auto"/>
              <w:right w:val="single" w:sz="4" w:space="0" w:color="auto"/>
            </w:tcBorders>
            <w:shd w:val="clear" w:color="auto" w:fill="auto"/>
            <w:noWrap/>
            <w:vAlign w:val="center"/>
            <w:hideMark/>
          </w:tcPr>
          <w:p w14:paraId="2DFC2E9D"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8</w:t>
            </w:r>
          </w:p>
        </w:tc>
        <w:tc>
          <w:tcPr>
            <w:tcW w:w="1072" w:type="dxa"/>
            <w:tcBorders>
              <w:top w:val="nil"/>
              <w:left w:val="nil"/>
              <w:bottom w:val="single" w:sz="4" w:space="0" w:color="auto"/>
              <w:right w:val="single" w:sz="4" w:space="0" w:color="auto"/>
            </w:tcBorders>
            <w:shd w:val="clear" w:color="auto" w:fill="auto"/>
            <w:noWrap/>
            <w:vAlign w:val="center"/>
            <w:hideMark/>
          </w:tcPr>
          <w:p w14:paraId="3E9519DF"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9</w:t>
            </w:r>
          </w:p>
        </w:tc>
        <w:tc>
          <w:tcPr>
            <w:tcW w:w="704" w:type="dxa"/>
            <w:tcBorders>
              <w:top w:val="nil"/>
              <w:left w:val="nil"/>
              <w:bottom w:val="single" w:sz="4" w:space="0" w:color="auto"/>
              <w:right w:val="single" w:sz="4" w:space="0" w:color="auto"/>
            </w:tcBorders>
            <w:shd w:val="clear" w:color="auto" w:fill="auto"/>
            <w:noWrap/>
            <w:vAlign w:val="center"/>
            <w:hideMark/>
          </w:tcPr>
          <w:p w14:paraId="790E5BDF"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10</w:t>
            </w:r>
          </w:p>
        </w:tc>
        <w:tc>
          <w:tcPr>
            <w:tcW w:w="1119" w:type="dxa"/>
            <w:tcBorders>
              <w:top w:val="nil"/>
              <w:left w:val="nil"/>
              <w:bottom w:val="single" w:sz="4" w:space="0" w:color="auto"/>
              <w:right w:val="single" w:sz="4" w:space="0" w:color="auto"/>
            </w:tcBorders>
            <w:shd w:val="clear" w:color="auto" w:fill="auto"/>
            <w:noWrap/>
            <w:vAlign w:val="center"/>
            <w:hideMark/>
          </w:tcPr>
          <w:p w14:paraId="36E76E60" w14:textId="77777777" w:rsidR="004E0BE2" w:rsidRPr="004E0BE2" w:rsidRDefault="004E0BE2" w:rsidP="004E0BE2">
            <w:pPr>
              <w:spacing w:after="0" w:line="240" w:lineRule="auto"/>
              <w:jc w:val="center"/>
              <w:rPr>
                <w:rFonts w:ascii="Tahoma" w:eastAsia="Times New Roman" w:hAnsi="Tahoma" w:cs="Tahoma"/>
                <w:i/>
                <w:iCs/>
                <w:color w:val="000000"/>
                <w:kern w:val="0"/>
                <w:szCs w:val="22"/>
                <w:lang w:val="id-ID" w:eastAsia="id-ID" w:bidi="ar-SA"/>
                <w14:ligatures w14:val="none"/>
              </w:rPr>
            </w:pPr>
            <w:r w:rsidRPr="004E0BE2">
              <w:rPr>
                <w:rFonts w:ascii="Tahoma" w:eastAsia="Times New Roman" w:hAnsi="Tahoma" w:cs="Tahoma"/>
                <w:i/>
                <w:iCs/>
                <w:color w:val="000000"/>
                <w:kern w:val="0"/>
                <w:szCs w:val="22"/>
                <w:lang w:val="id-ID" w:eastAsia="id-ID" w:bidi="ar-SA"/>
                <w14:ligatures w14:val="none"/>
              </w:rPr>
              <w:t>11</w:t>
            </w:r>
          </w:p>
        </w:tc>
        <w:tc>
          <w:tcPr>
            <w:tcW w:w="222" w:type="dxa"/>
            <w:vAlign w:val="center"/>
            <w:hideMark/>
          </w:tcPr>
          <w:p w14:paraId="67823629" w14:textId="77777777" w:rsidR="004E0BE2" w:rsidRPr="004E0BE2" w:rsidRDefault="004E0BE2" w:rsidP="004E0BE2">
            <w:pPr>
              <w:spacing w:after="0" w:line="240" w:lineRule="auto"/>
              <w:rPr>
                <w:rFonts w:ascii="Times New Roman" w:eastAsia="Times New Roman" w:hAnsi="Times New Roman" w:cs="Times New Roman"/>
                <w:kern w:val="0"/>
                <w:sz w:val="20"/>
                <w:szCs w:val="20"/>
                <w:lang w:val="id-ID" w:eastAsia="id-ID" w:bidi="ar-SA"/>
                <w14:ligatures w14:val="none"/>
              </w:rPr>
            </w:pPr>
          </w:p>
        </w:tc>
      </w:tr>
      <w:tr w:rsidR="004E0BE2" w:rsidRPr="004E0BE2" w14:paraId="76B99306" w14:textId="77777777" w:rsidTr="004E0BE2">
        <w:trPr>
          <w:trHeight w:val="240"/>
        </w:trPr>
        <w:tc>
          <w:tcPr>
            <w:tcW w:w="2498" w:type="dxa"/>
            <w:tcBorders>
              <w:top w:val="nil"/>
              <w:left w:val="single" w:sz="4" w:space="0" w:color="auto"/>
              <w:bottom w:val="single" w:sz="4" w:space="0" w:color="auto"/>
              <w:right w:val="single" w:sz="4" w:space="0" w:color="auto"/>
            </w:tcBorders>
            <w:shd w:val="clear" w:color="auto" w:fill="auto"/>
            <w:noWrap/>
            <w:vAlign w:val="center"/>
            <w:hideMark/>
          </w:tcPr>
          <w:p w14:paraId="74AF8086"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Kereta - Pintu Keluar</w:t>
            </w:r>
          </w:p>
        </w:tc>
        <w:tc>
          <w:tcPr>
            <w:tcW w:w="1039" w:type="dxa"/>
            <w:tcBorders>
              <w:top w:val="nil"/>
              <w:left w:val="nil"/>
              <w:bottom w:val="single" w:sz="4" w:space="0" w:color="auto"/>
              <w:right w:val="single" w:sz="4" w:space="0" w:color="auto"/>
            </w:tcBorders>
            <w:shd w:val="clear" w:color="auto" w:fill="auto"/>
            <w:noWrap/>
            <w:vAlign w:val="center"/>
            <w:hideMark/>
          </w:tcPr>
          <w:p w14:paraId="0BE29A81"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60</w:t>
            </w:r>
          </w:p>
        </w:tc>
        <w:tc>
          <w:tcPr>
            <w:tcW w:w="1346" w:type="dxa"/>
            <w:tcBorders>
              <w:top w:val="nil"/>
              <w:left w:val="nil"/>
              <w:bottom w:val="single" w:sz="4" w:space="0" w:color="auto"/>
              <w:right w:val="single" w:sz="4" w:space="0" w:color="auto"/>
            </w:tcBorders>
            <w:shd w:val="clear" w:color="auto" w:fill="auto"/>
            <w:noWrap/>
            <w:vAlign w:val="center"/>
            <w:hideMark/>
          </w:tcPr>
          <w:p w14:paraId="0F4E0A3A"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54</w:t>
            </w:r>
          </w:p>
        </w:tc>
        <w:tc>
          <w:tcPr>
            <w:tcW w:w="916" w:type="dxa"/>
            <w:tcBorders>
              <w:top w:val="nil"/>
              <w:left w:val="nil"/>
              <w:bottom w:val="single" w:sz="4" w:space="0" w:color="auto"/>
              <w:right w:val="single" w:sz="4" w:space="0" w:color="auto"/>
            </w:tcBorders>
            <w:shd w:val="clear" w:color="auto" w:fill="auto"/>
            <w:noWrap/>
            <w:vAlign w:val="center"/>
            <w:hideMark/>
          </w:tcPr>
          <w:p w14:paraId="3FEB11DC"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1,11</w:t>
            </w:r>
          </w:p>
        </w:tc>
        <w:tc>
          <w:tcPr>
            <w:tcW w:w="1333" w:type="dxa"/>
            <w:tcBorders>
              <w:top w:val="nil"/>
              <w:left w:val="nil"/>
              <w:bottom w:val="single" w:sz="4" w:space="0" w:color="auto"/>
              <w:right w:val="single" w:sz="4" w:space="0" w:color="auto"/>
            </w:tcBorders>
            <w:shd w:val="clear" w:color="auto" w:fill="auto"/>
            <w:noWrap/>
            <w:vAlign w:val="center"/>
            <w:hideMark/>
          </w:tcPr>
          <w:p w14:paraId="38190701"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3,00</w:t>
            </w:r>
          </w:p>
        </w:tc>
        <w:tc>
          <w:tcPr>
            <w:tcW w:w="779" w:type="dxa"/>
            <w:tcBorders>
              <w:top w:val="nil"/>
              <w:left w:val="nil"/>
              <w:bottom w:val="single" w:sz="4" w:space="0" w:color="auto"/>
              <w:right w:val="single" w:sz="4" w:space="0" w:color="auto"/>
            </w:tcBorders>
            <w:shd w:val="clear" w:color="auto" w:fill="auto"/>
            <w:noWrap/>
            <w:vAlign w:val="center"/>
            <w:hideMark/>
          </w:tcPr>
          <w:p w14:paraId="332E8249"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1,25</w:t>
            </w:r>
          </w:p>
        </w:tc>
        <w:tc>
          <w:tcPr>
            <w:tcW w:w="1072" w:type="dxa"/>
            <w:tcBorders>
              <w:top w:val="nil"/>
              <w:left w:val="nil"/>
              <w:bottom w:val="single" w:sz="4" w:space="0" w:color="auto"/>
              <w:right w:val="single" w:sz="4" w:space="0" w:color="auto"/>
            </w:tcBorders>
            <w:shd w:val="clear" w:color="auto" w:fill="auto"/>
            <w:noWrap/>
            <w:vAlign w:val="center"/>
            <w:hideMark/>
          </w:tcPr>
          <w:p w14:paraId="1A490AF4"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4,39</w:t>
            </w:r>
          </w:p>
        </w:tc>
        <w:tc>
          <w:tcPr>
            <w:tcW w:w="759" w:type="dxa"/>
            <w:tcBorders>
              <w:top w:val="nil"/>
              <w:left w:val="nil"/>
              <w:bottom w:val="single" w:sz="4" w:space="0" w:color="auto"/>
              <w:right w:val="single" w:sz="4" w:space="0" w:color="auto"/>
            </w:tcBorders>
            <w:shd w:val="clear" w:color="auto" w:fill="auto"/>
            <w:noWrap/>
            <w:vAlign w:val="center"/>
            <w:hideMark/>
          </w:tcPr>
          <w:p w14:paraId="7F3603B6"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3,00</w:t>
            </w:r>
          </w:p>
        </w:tc>
        <w:tc>
          <w:tcPr>
            <w:tcW w:w="1072" w:type="dxa"/>
            <w:tcBorders>
              <w:top w:val="nil"/>
              <w:left w:val="nil"/>
              <w:bottom w:val="single" w:sz="4" w:space="0" w:color="auto"/>
              <w:right w:val="single" w:sz="4" w:space="0" w:color="auto"/>
            </w:tcBorders>
            <w:shd w:val="clear" w:color="auto" w:fill="auto"/>
            <w:noWrap/>
            <w:vAlign w:val="center"/>
            <w:hideMark/>
          </w:tcPr>
          <w:p w14:paraId="56394B7C"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6,33</w:t>
            </w:r>
          </w:p>
        </w:tc>
        <w:tc>
          <w:tcPr>
            <w:tcW w:w="704" w:type="dxa"/>
            <w:tcBorders>
              <w:top w:val="nil"/>
              <w:left w:val="nil"/>
              <w:bottom w:val="single" w:sz="4" w:space="0" w:color="auto"/>
              <w:right w:val="single" w:sz="4" w:space="0" w:color="auto"/>
            </w:tcBorders>
            <w:shd w:val="clear" w:color="auto" w:fill="auto"/>
            <w:noWrap/>
            <w:vAlign w:val="center"/>
            <w:hideMark/>
          </w:tcPr>
          <w:p w14:paraId="6F11C350"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119" w:type="dxa"/>
            <w:tcBorders>
              <w:top w:val="nil"/>
              <w:left w:val="nil"/>
              <w:bottom w:val="single" w:sz="4" w:space="0" w:color="auto"/>
              <w:right w:val="single" w:sz="4" w:space="0" w:color="auto"/>
            </w:tcBorders>
            <w:shd w:val="clear" w:color="auto" w:fill="auto"/>
            <w:noWrap/>
            <w:vAlign w:val="center"/>
            <w:hideMark/>
          </w:tcPr>
          <w:p w14:paraId="177ECA27"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222" w:type="dxa"/>
            <w:vAlign w:val="center"/>
            <w:hideMark/>
          </w:tcPr>
          <w:p w14:paraId="761DF7D5" w14:textId="77777777" w:rsidR="004E0BE2" w:rsidRPr="004E0BE2" w:rsidRDefault="004E0BE2" w:rsidP="004E0BE2">
            <w:pPr>
              <w:spacing w:after="0" w:line="240" w:lineRule="auto"/>
              <w:rPr>
                <w:rFonts w:ascii="Times New Roman" w:eastAsia="Times New Roman" w:hAnsi="Times New Roman" w:cs="Times New Roman"/>
                <w:kern w:val="0"/>
                <w:sz w:val="20"/>
                <w:szCs w:val="20"/>
                <w:lang w:val="id-ID" w:eastAsia="id-ID" w:bidi="ar-SA"/>
                <w14:ligatures w14:val="none"/>
              </w:rPr>
            </w:pPr>
          </w:p>
        </w:tc>
      </w:tr>
      <w:tr w:rsidR="004E0BE2" w:rsidRPr="004E0BE2" w14:paraId="217CC172" w14:textId="77777777" w:rsidTr="004E0BE2">
        <w:trPr>
          <w:trHeight w:val="210"/>
        </w:trPr>
        <w:tc>
          <w:tcPr>
            <w:tcW w:w="2498" w:type="dxa"/>
            <w:tcBorders>
              <w:top w:val="nil"/>
              <w:left w:val="single" w:sz="4" w:space="0" w:color="auto"/>
              <w:bottom w:val="single" w:sz="4" w:space="0" w:color="auto"/>
              <w:right w:val="single" w:sz="4" w:space="0" w:color="auto"/>
            </w:tcBorders>
            <w:shd w:val="clear" w:color="auto" w:fill="auto"/>
            <w:noWrap/>
            <w:vAlign w:val="center"/>
            <w:hideMark/>
          </w:tcPr>
          <w:p w14:paraId="484A35B4"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Pintu Keluar - Pangkalan Ojek Online</w:t>
            </w:r>
          </w:p>
        </w:tc>
        <w:tc>
          <w:tcPr>
            <w:tcW w:w="1039" w:type="dxa"/>
            <w:tcBorders>
              <w:top w:val="nil"/>
              <w:left w:val="nil"/>
              <w:bottom w:val="single" w:sz="4" w:space="0" w:color="auto"/>
              <w:right w:val="single" w:sz="4" w:space="0" w:color="auto"/>
            </w:tcBorders>
            <w:shd w:val="clear" w:color="auto" w:fill="auto"/>
            <w:noWrap/>
            <w:vAlign w:val="center"/>
            <w:hideMark/>
          </w:tcPr>
          <w:p w14:paraId="61FB2337"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35</w:t>
            </w:r>
          </w:p>
        </w:tc>
        <w:tc>
          <w:tcPr>
            <w:tcW w:w="1346" w:type="dxa"/>
            <w:tcBorders>
              <w:top w:val="nil"/>
              <w:left w:val="nil"/>
              <w:bottom w:val="single" w:sz="4" w:space="0" w:color="auto"/>
              <w:right w:val="single" w:sz="4" w:space="0" w:color="auto"/>
            </w:tcBorders>
            <w:shd w:val="clear" w:color="auto" w:fill="auto"/>
            <w:noWrap/>
            <w:vAlign w:val="center"/>
            <w:hideMark/>
          </w:tcPr>
          <w:p w14:paraId="7A82D33D"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54</w:t>
            </w:r>
          </w:p>
        </w:tc>
        <w:tc>
          <w:tcPr>
            <w:tcW w:w="916" w:type="dxa"/>
            <w:tcBorders>
              <w:top w:val="nil"/>
              <w:left w:val="nil"/>
              <w:bottom w:val="single" w:sz="4" w:space="0" w:color="auto"/>
              <w:right w:val="single" w:sz="4" w:space="0" w:color="auto"/>
            </w:tcBorders>
            <w:shd w:val="clear" w:color="auto" w:fill="auto"/>
            <w:noWrap/>
            <w:vAlign w:val="center"/>
            <w:hideMark/>
          </w:tcPr>
          <w:p w14:paraId="07EEB856"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0,65</w:t>
            </w:r>
          </w:p>
        </w:tc>
        <w:tc>
          <w:tcPr>
            <w:tcW w:w="1333" w:type="dxa"/>
            <w:tcBorders>
              <w:top w:val="nil"/>
              <w:left w:val="nil"/>
              <w:bottom w:val="single" w:sz="4" w:space="0" w:color="auto"/>
              <w:right w:val="single" w:sz="4" w:space="0" w:color="auto"/>
            </w:tcBorders>
            <w:shd w:val="clear" w:color="auto" w:fill="auto"/>
            <w:noWrap/>
            <w:vAlign w:val="center"/>
            <w:hideMark/>
          </w:tcPr>
          <w:p w14:paraId="6C226161"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779" w:type="dxa"/>
            <w:tcBorders>
              <w:top w:val="nil"/>
              <w:left w:val="nil"/>
              <w:bottom w:val="single" w:sz="4" w:space="0" w:color="auto"/>
              <w:right w:val="single" w:sz="4" w:space="0" w:color="auto"/>
            </w:tcBorders>
            <w:shd w:val="clear" w:color="auto" w:fill="auto"/>
            <w:noWrap/>
            <w:vAlign w:val="center"/>
            <w:hideMark/>
          </w:tcPr>
          <w:p w14:paraId="7DFEB188"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1,25</w:t>
            </w:r>
          </w:p>
        </w:tc>
        <w:tc>
          <w:tcPr>
            <w:tcW w:w="1072" w:type="dxa"/>
            <w:tcBorders>
              <w:top w:val="nil"/>
              <w:left w:val="nil"/>
              <w:bottom w:val="single" w:sz="4" w:space="0" w:color="auto"/>
              <w:right w:val="single" w:sz="4" w:space="0" w:color="auto"/>
            </w:tcBorders>
            <w:shd w:val="clear" w:color="auto" w:fill="auto"/>
            <w:noWrap/>
            <w:vAlign w:val="center"/>
            <w:hideMark/>
          </w:tcPr>
          <w:p w14:paraId="2EEDB2CE"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0,81</w:t>
            </w:r>
          </w:p>
        </w:tc>
        <w:tc>
          <w:tcPr>
            <w:tcW w:w="759" w:type="dxa"/>
            <w:tcBorders>
              <w:top w:val="nil"/>
              <w:left w:val="nil"/>
              <w:bottom w:val="single" w:sz="4" w:space="0" w:color="auto"/>
              <w:right w:val="single" w:sz="4" w:space="0" w:color="auto"/>
            </w:tcBorders>
            <w:shd w:val="clear" w:color="auto" w:fill="auto"/>
            <w:noWrap/>
            <w:vAlign w:val="center"/>
            <w:hideMark/>
          </w:tcPr>
          <w:p w14:paraId="6FF1612C"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3,00</w:t>
            </w:r>
          </w:p>
        </w:tc>
        <w:tc>
          <w:tcPr>
            <w:tcW w:w="1072" w:type="dxa"/>
            <w:tcBorders>
              <w:top w:val="nil"/>
              <w:left w:val="nil"/>
              <w:bottom w:val="single" w:sz="4" w:space="0" w:color="auto"/>
              <w:right w:val="single" w:sz="4" w:space="0" w:color="auto"/>
            </w:tcBorders>
            <w:shd w:val="clear" w:color="auto" w:fill="auto"/>
            <w:noWrap/>
            <w:vAlign w:val="center"/>
            <w:hideMark/>
          </w:tcPr>
          <w:p w14:paraId="1A29DB1C"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1,94</w:t>
            </w:r>
          </w:p>
        </w:tc>
        <w:tc>
          <w:tcPr>
            <w:tcW w:w="704" w:type="dxa"/>
            <w:tcBorders>
              <w:top w:val="nil"/>
              <w:left w:val="nil"/>
              <w:bottom w:val="single" w:sz="4" w:space="0" w:color="auto"/>
              <w:right w:val="single" w:sz="4" w:space="0" w:color="auto"/>
            </w:tcBorders>
            <w:shd w:val="clear" w:color="auto" w:fill="auto"/>
            <w:noWrap/>
            <w:vAlign w:val="center"/>
            <w:hideMark/>
          </w:tcPr>
          <w:p w14:paraId="52C77A0B"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119" w:type="dxa"/>
            <w:tcBorders>
              <w:top w:val="nil"/>
              <w:left w:val="nil"/>
              <w:bottom w:val="single" w:sz="4" w:space="0" w:color="auto"/>
              <w:right w:val="single" w:sz="4" w:space="0" w:color="auto"/>
            </w:tcBorders>
            <w:shd w:val="clear" w:color="auto" w:fill="auto"/>
            <w:noWrap/>
            <w:vAlign w:val="center"/>
            <w:hideMark/>
          </w:tcPr>
          <w:p w14:paraId="49A1CCAA"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222" w:type="dxa"/>
            <w:vAlign w:val="center"/>
            <w:hideMark/>
          </w:tcPr>
          <w:p w14:paraId="5F357956" w14:textId="77777777" w:rsidR="004E0BE2" w:rsidRPr="004E0BE2" w:rsidRDefault="004E0BE2" w:rsidP="004E0BE2">
            <w:pPr>
              <w:spacing w:after="0" w:line="240" w:lineRule="auto"/>
              <w:rPr>
                <w:rFonts w:ascii="Times New Roman" w:eastAsia="Times New Roman" w:hAnsi="Times New Roman" w:cs="Times New Roman"/>
                <w:kern w:val="0"/>
                <w:sz w:val="20"/>
                <w:szCs w:val="20"/>
                <w:lang w:val="id-ID" w:eastAsia="id-ID" w:bidi="ar-SA"/>
                <w14:ligatures w14:val="none"/>
              </w:rPr>
            </w:pPr>
          </w:p>
        </w:tc>
      </w:tr>
      <w:tr w:rsidR="004E0BE2" w:rsidRPr="004E0BE2" w14:paraId="4A35E132" w14:textId="77777777" w:rsidTr="004E0BE2">
        <w:trPr>
          <w:trHeight w:val="240"/>
        </w:trPr>
        <w:tc>
          <w:tcPr>
            <w:tcW w:w="2498" w:type="dxa"/>
            <w:tcBorders>
              <w:top w:val="nil"/>
              <w:left w:val="single" w:sz="4" w:space="0" w:color="auto"/>
              <w:bottom w:val="single" w:sz="4" w:space="0" w:color="auto"/>
              <w:right w:val="single" w:sz="4" w:space="0" w:color="auto"/>
            </w:tcBorders>
            <w:shd w:val="clear" w:color="auto" w:fill="auto"/>
            <w:vAlign w:val="center"/>
            <w:hideMark/>
          </w:tcPr>
          <w:p w14:paraId="4A15E6CA"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Pangkalan Ojek Online - Gerbang Keluar</w:t>
            </w:r>
          </w:p>
        </w:tc>
        <w:tc>
          <w:tcPr>
            <w:tcW w:w="1039" w:type="dxa"/>
            <w:tcBorders>
              <w:top w:val="nil"/>
              <w:left w:val="nil"/>
              <w:bottom w:val="single" w:sz="4" w:space="0" w:color="auto"/>
              <w:right w:val="single" w:sz="4" w:space="0" w:color="auto"/>
            </w:tcBorders>
            <w:shd w:val="clear" w:color="auto" w:fill="auto"/>
            <w:noWrap/>
            <w:vAlign w:val="center"/>
            <w:hideMark/>
          </w:tcPr>
          <w:p w14:paraId="4543ABF3"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15</w:t>
            </w:r>
          </w:p>
        </w:tc>
        <w:tc>
          <w:tcPr>
            <w:tcW w:w="1346" w:type="dxa"/>
            <w:tcBorders>
              <w:top w:val="nil"/>
              <w:left w:val="nil"/>
              <w:bottom w:val="single" w:sz="4" w:space="0" w:color="auto"/>
              <w:right w:val="single" w:sz="4" w:space="0" w:color="auto"/>
            </w:tcBorders>
            <w:shd w:val="clear" w:color="auto" w:fill="auto"/>
            <w:noWrap/>
            <w:vAlign w:val="center"/>
            <w:hideMark/>
          </w:tcPr>
          <w:p w14:paraId="50285794"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175</w:t>
            </w:r>
          </w:p>
        </w:tc>
        <w:tc>
          <w:tcPr>
            <w:tcW w:w="916" w:type="dxa"/>
            <w:tcBorders>
              <w:top w:val="nil"/>
              <w:left w:val="nil"/>
              <w:bottom w:val="single" w:sz="4" w:space="0" w:color="auto"/>
              <w:right w:val="single" w:sz="4" w:space="0" w:color="auto"/>
            </w:tcBorders>
            <w:shd w:val="clear" w:color="auto" w:fill="auto"/>
            <w:noWrap/>
            <w:vAlign w:val="center"/>
            <w:hideMark/>
          </w:tcPr>
          <w:p w14:paraId="36B49B7D"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0,09</w:t>
            </w:r>
          </w:p>
        </w:tc>
        <w:tc>
          <w:tcPr>
            <w:tcW w:w="1333" w:type="dxa"/>
            <w:tcBorders>
              <w:top w:val="nil"/>
              <w:left w:val="nil"/>
              <w:bottom w:val="single" w:sz="4" w:space="0" w:color="auto"/>
              <w:right w:val="single" w:sz="4" w:space="0" w:color="auto"/>
            </w:tcBorders>
            <w:shd w:val="clear" w:color="auto" w:fill="auto"/>
            <w:noWrap/>
            <w:vAlign w:val="center"/>
            <w:hideMark/>
          </w:tcPr>
          <w:p w14:paraId="49BDD244"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3,00</w:t>
            </w:r>
          </w:p>
        </w:tc>
        <w:tc>
          <w:tcPr>
            <w:tcW w:w="779" w:type="dxa"/>
            <w:tcBorders>
              <w:top w:val="nil"/>
              <w:left w:val="nil"/>
              <w:bottom w:val="single" w:sz="4" w:space="0" w:color="auto"/>
              <w:right w:val="single" w:sz="4" w:space="0" w:color="auto"/>
            </w:tcBorders>
            <w:shd w:val="clear" w:color="auto" w:fill="auto"/>
            <w:noWrap/>
            <w:vAlign w:val="center"/>
            <w:hideMark/>
          </w:tcPr>
          <w:p w14:paraId="12385BF7"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072" w:type="dxa"/>
            <w:tcBorders>
              <w:top w:val="nil"/>
              <w:left w:val="nil"/>
              <w:bottom w:val="single" w:sz="4" w:space="0" w:color="auto"/>
              <w:right w:val="single" w:sz="4" w:space="0" w:color="auto"/>
            </w:tcBorders>
            <w:shd w:val="clear" w:color="auto" w:fill="auto"/>
            <w:noWrap/>
            <w:vAlign w:val="center"/>
            <w:hideMark/>
          </w:tcPr>
          <w:p w14:paraId="172CBD5E"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759" w:type="dxa"/>
            <w:tcBorders>
              <w:top w:val="nil"/>
              <w:left w:val="nil"/>
              <w:bottom w:val="single" w:sz="4" w:space="0" w:color="auto"/>
              <w:right w:val="single" w:sz="4" w:space="0" w:color="auto"/>
            </w:tcBorders>
            <w:shd w:val="clear" w:color="auto" w:fill="auto"/>
            <w:noWrap/>
            <w:vAlign w:val="center"/>
            <w:hideMark/>
          </w:tcPr>
          <w:p w14:paraId="2A698030"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072" w:type="dxa"/>
            <w:tcBorders>
              <w:top w:val="nil"/>
              <w:left w:val="nil"/>
              <w:bottom w:val="single" w:sz="4" w:space="0" w:color="auto"/>
              <w:right w:val="single" w:sz="4" w:space="0" w:color="auto"/>
            </w:tcBorders>
            <w:shd w:val="clear" w:color="auto" w:fill="auto"/>
            <w:noWrap/>
            <w:vAlign w:val="center"/>
            <w:hideMark/>
          </w:tcPr>
          <w:p w14:paraId="2C677E64"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704" w:type="dxa"/>
            <w:tcBorders>
              <w:top w:val="nil"/>
              <w:left w:val="nil"/>
              <w:bottom w:val="single" w:sz="4" w:space="0" w:color="auto"/>
              <w:right w:val="single" w:sz="4" w:space="0" w:color="auto"/>
            </w:tcBorders>
            <w:shd w:val="clear" w:color="auto" w:fill="auto"/>
            <w:noWrap/>
            <w:vAlign w:val="center"/>
            <w:hideMark/>
          </w:tcPr>
          <w:p w14:paraId="19688AB6"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1,00</w:t>
            </w:r>
          </w:p>
        </w:tc>
        <w:tc>
          <w:tcPr>
            <w:tcW w:w="1119" w:type="dxa"/>
            <w:tcBorders>
              <w:top w:val="nil"/>
              <w:left w:val="nil"/>
              <w:bottom w:val="single" w:sz="4" w:space="0" w:color="auto"/>
              <w:right w:val="single" w:sz="4" w:space="0" w:color="auto"/>
            </w:tcBorders>
            <w:shd w:val="clear" w:color="auto" w:fill="auto"/>
            <w:noWrap/>
            <w:vAlign w:val="center"/>
            <w:hideMark/>
          </w:tcPr>
          <w:p w14:paraId="5A9E2D6D"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3,09</w:t>
            </w:r>
          </w:p>
        </w:tc>
        <w:tc>
          <w:tcPr>
            <w:tcW w:w="222" w:type="dxa"/>
            <w:vAlign w:val="center"/>
            <w:hideMark/>
          </w:tcPr>
          <w:p w14:paraId="0141891D" w14:textId="77777777" w:rsidR="004E0BE2" w:rsidRPr="004E0BE2" w:rsidRDefault="004E0BE2" w:rsidP="004E0BE2">
            <w:pPr>
              <w:spacing w:after="0" w:line="240" w:lineRule="auto"/>
              <w:rPr>
                <w:rFonts w:ascii="Times New Roman" w:eastAsia="Times New Roman" w:hAnsi="Times New Roman" w:cs="Times New Roman"/>
                <w:kern w:val="0"/>
                <w:sz w:val="20"/>
                <w:szCs w:val="20"/>
                <w:lang w:val="id-ID" w:eastAsia="id-ID" w:bidi="ar-SA"/>
                <w14:ligatures w14:val="none"/>
              </w:rPr>
            </w:pPr>
          </w:p>
        </w:tc>
      </w:tr>
      <w:tr w:rsidR="004E0BE2" w:rsidRPr="004E0BE2" w14:paraId="27E7CADD" w14:textId="77777777" w:rsidTr="004E0BE2">
        <w:trPr>
          <w:trHeight w:val="285"/>
        </w:trPr>
        <w:tc>
          <w:tcPr>
            <w:tcW w:w="2498" w:type="dxa"/>
            <w:tcBorders>
              <w:top w:val="nil"/>
              <w:left w:val="single" w:sz="4" w:space="0" w:color="auto"/>
              <w:bottom w:val="single" w:sz="4" w:space="0" w:color="auto"/>
              <w:right w:val="single" w:sz="4" w:space="0" w:color="auto"/>
            </w:tcBorders>
            <w:shd w:val="clear" w:color="auto" w:fill="auto"/>
            <w:noWrap/>
            <w:vAlign w:val="center"/>
            <w:hideMark/>
          </w:tcPr>
          <w:p w14:paraId="100D15D5"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Total</w:t>
            </w:r>
          </w:p>
        </w:tc>
        <w:tc>
          <w:tcPr>
            <w:tcW w:w="1039" w:type="dxa"/>
            <w:tcBorders>
              <w:top w:val="nil"/>
              <w:left w:val="nil"/>
              <w:bottom w:val="single" w:sz="4" w:space="0" w:color="auto"/>
              <w:right w:val="single" w:sz="4" w:space="0" w:color="auto"/>
            </w:tcBorders>
            <w:shd w:val="clear" w:color="auto" w:fill="auto"/>
            <w:noWrap/>
            <w:vAlign w:val="center"/>
            <w:hideMark/>
          </w:tcPr>
          <w:p w14:paraId="610B4313"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110</w:t>
            </w:r>
          </w:p>
        </w:tc>
        <w:tc>
          <w:tcPr>
            <w:tcW w:w="1346" w:type="dxa"/>
            <w:tcBorders>
              <w:top w:val="nil"/>
              <w:left w:val="nil"/>
              <w:bottom w:val="single" w:sz="4" w:space="0" w:color="auto"/>
              <w:right w:val="single" w:sz="4" w:space="0" w:color="auto"/>
            </w:tcBorders>
            <w:shd w:val="clear" w:color="auto" w:fill="auto"/>
            <w:noWrap/>
            <w:vAlign w:val="center"/>
            <w:hideMark/>
          </w:tcPr>
          <w:p w14:paraId="081920AC"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916" w:type="dxa"/>
            <w:tcBorders>
              <w:top w:val="nil"/>
              <w:left w:val="nil"/>
              <w:bottom w:val="single" w:sz="4" w:space="0" w:color="auto"/>
              <w:right w:val="single" w:sz="4" w:space="0" w:color="auto"/>
            </w:tcBorders>
            <w:shd w:val="clear" w:color="auto" w:fill="auto"/>
            <w:noWrap/>
            <w:vAlign w:val="center"/>
            <w:hideMark/>
          </w:tcPr>
          <w:p w14:paraId="4707281F"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1,84</w:t>
            </w:r>
          </w:p>
        </w:tc>
        <w:tc>
          <w:tcPr>
            <w:tcW w:w="1333" w:type="dxa"/>
            <w:tcBorders>
              <w:top w:val="nil"/>
              <w:left w:val="nil"/>
              <w:bottom w:val="single" w:sz="4" w:space="0" w:color="auto"/>
              <w:right w:val="single" w:sz="4" w:space="0" w:color="auto"/>
            </w:tcBorders>
            <w:shd w:val="clear" w:color="auto" w:fill="auto"/>
            <w:noWrap/>
            <w:vAlign w:val="center"/>
            <w:hideMark/>
          </w:tcPr>
          <w:p w14:paraId="789B0B98"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779" w:type="dxa"/>
            <w:tcBorders>
              <w:top w:val="nil"/>
              <w:left w:val="nil"/>
              <w:bottom w:val="single" w:sz="4" w:space="0" w:color="auto"/>
              <w:right w:val="single" w:sz="4" w:space="0" w:color="auto"/>
            </w:tcBorders>
            <w:shd w:val="clear" w:color="auto" w:fill="auto"/>
            <w:noWrap/>
            <w:vAlign w:val="center"/>
            <w:hideMark/>
          </w:tcPr>
          <w:p w14:paraId="6F18BA5B"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072" w:type="dxa"/>
            <w:tcBorders>
              <w:top w:val="nil"/>
              <w:left w:val="nil"/>
              <w:bottom w:val="single" w:sz="4" w:space="0" w:color="auto"/>
              <w:right w:val="single" w:sz="4" w:space="0" w:color="auto"/>
            </w:tcBorders>
            <w:shd w:val="clear" w:color="auto" w:fill="auto"/>
            <w:noWrap/>
            <w:vAlign w:val="center"/>
            <w:hideMark/>
          </w:tcPr>
          <w:p w14:paraId="22B223E1"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5,20</w:t>
            </w:r>
          </w:p>
        </w:tc>
        <w:tc>
          <w:tcPr>
            <w:tcW w:w="759" w:type="dxa"/>
            <w:tcBorders>
              <w:top w:val="nil"/>
              <w:left w:val="nil"/>
              <w:bottom w:val="single" w:sz="4" w:space="0" w:color="auto"/>
              <w:right w:val="single" w:sz="4" w:space="0" w:color="auto"/>
            </w:tcBorders>
            <w:shd w:val="clear" w:color="auto" w:fill="auto"/>
            <w:noWrap/>
            <w:vAlign w:val="center"/>
            <w:hideMark/>
          </w:tcPr>
          <w:p w14:paraId="27173B18"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072" w:type="dxa"/>
            <w:tcBorders>
              <w:top w:val="nil"/>
              <w:left w:val="nil"/>
              <w:bottom w:val="single" w:sz="4" w:space="0" w:color="auto"/>
              <w:right w:val="single" w:sz="4" w:space="0" w:color="auto"/>
            </w:tcBorders>
            <w:shd w:val="clear" w:color="auto" w:fill="auto"/>
            <w:noWrap/>
            <w:vAlign w:val="center"/>
            <w:hideMark/>
          </w:tcPr>
          <w:p w14:paraId="4142BEB7"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8,28</w:t>
            </w:r>
          </w:p>
        </w:tc>
        <w:tc>
          <w:tcPr>
            <w:tcW w:w="704" w:type="dxa"/>
            <w:tcBorders>
              <w:top w:val="nil"/>
              <w:left w:val="nil"/>
              <w:bottom w:val="single" w:sz="4" w:space="0" w:color="auto"/>
              <w:right w:val="single" w:sz="4" w:space="0" w:color="auto"/>
            </w:tcBorders>
            <w:shd w:val="clear" w:color="auto" w:fill="auto"/>
            <w:noWrap/>
            <w:vAlign w:val="center"/>
            <w:hideMark/>
          </w:tcPr>
          <w:p w14:paraId="389B58C2"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119" w:type="dxa"/>
            <w:tcBorders>
              <w:top w:val="nil"/>
              <w:left w:val="nil"/>
              <w:bottom w:val="single" w:sz="4" w:space="0" w:color="auto"/>
              <w:right w:val="single" w:sz="4" w:space="0" w:color="auto"/>
            </w:tcBorders>
            <w:shd w:val="clear" w:color="auto" w:fill="auto"/>
            <w:noWrap/>
            <w:vAlign w:val="center"/>
            <w:hideMark/>
          </w:tcPr>
          <w:p w14:paraId="3AA8E1FE"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3,09</w:t>
            </w:r>
          </w:p>
        </w:tc>
        <w:tc>
          <w:tcPr>
            <w:tcW w:w="222" w:type="dxa"/>
            <w:vAlign w:val="center"/>
            <w:hideMark/>
          </w:tcPr>
          <w:p w14:paraId="7BF2AD1A" w14:textId="77777777" w:rsidR="004E0BE2" w:rsidRPr="004E0BE2" w:rsidRDefault="004E0BE2" w:rsidP="004E0BE2">
            <w:pPr>
              <w:spacing w:after="0" w:line="240" w:lineRule="auto"/>
              <w:rPr>
                <w:rFonts w:ascii="Times New Roman" w:eastAsia="Times New Roman" w:hAnsi="Times New Roman" w:cs="Times New Roman"/>
                <w:kern w:val="0"/>
                <w:sz w:val="20"/>
                <w:szCs w:val="20"/>
                <w:lang w:val="id-ID" w:eastAsia="id-ID" w:bidi="ar-SA"/>
                <w14:ligatures w14:val="none"/>
              </w:rPr>
            </w:pPr>
          </w:p>
        </w:tc>
      </w:tr>
      <w:tr w:rsidR="004E0BE2" w:rsidRPr="004E0BE2" w14:paraId="3316E061" w14:textId="77777777" w:rsidTr="004E0BE2">
        <w:trPr>
          <w:trHeight w:val="255"/>
        </w:trPr>
        <w:tc>
          <w:tcPr>
            <w:tcW w:w="2498" w:type="dxa"/>
            <w:tcBorders>
              <w:top w:val="nil"/>
              <w:left w:val="single" w:sz="4" w:space="0" w:color="auto"/>
              <w:bottom w:val="single" w:sz="4" w:space="0" w:color="auto"/>
              <w:right w:val="single" w:sz="4" w:space="0" w:color="auto"/>
            </w:tcBorders>
            <w:shd w:val="clear" w:color="auto" w:fill="auto"/>
            <w:noWrap/>
            <w:vAlign w:val="center"/>
            <w:hideMark/>
          </w:tcPr>
          <w:p w14:paraId="025E430D"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Total Nilai Waktu</w:t>
            </w:r>
          </w:p>
        </w:tc>
        <w:tc>
          <w:tcPr>
            <w:tcW w:w="1039" w:type="dxa"/>
            <w:tcBorders>
              <w:top w:val="nil"/>
              <w:left w:val="nil"/>
              <w:bottom w:val="single" w:sz="4" w:space="0" w:color="auto"/>
              <w:right w:val="single" w:sz="4" w:space="0" w:color="auto"/>
            </w:tcBorders>
            <w:shd w:val="clear" w:color="auto" w:fill="auto"/>
            <w:noWrap/>
            <w:vAlign w:val="center"/>
            <w:hideMark/>
          </w:tcPr>
          <w:p w14:paraId="753EF720"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346" w:type="dxa"/>
            <w:tcBorders>
              <w:top w:val="nil"/>
              <w:left w:val="nil"/>
              <w:bottom w:val="single" w:sz="4" w:space="0" w:color="auto"/>
              <w:right w:val="single" w:sz="4" w:space="0" w:color="auto"/>
            </w:tcBorders>
            <w:shd w:val="clear" w:color="auto" w:fill="auto"/>
            <w:noWrap/>
            <w:vAlign w:val="center"/>
            <w:hideMark/>
          </w:tcPr>
          <w:p w14:paraId="0B9B89AE"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916" w:type="dxa"/>
            <w:tcBorders>
              <w:top w:val="nil"/>
              <w:left w:val="nil"/>
              <w:bottom w:val="single" w:sz="4" w:space="0" w:color="auto"/>
              <w:right w:val="single" w:sz="4" w:space="0" w:color="auto"/>
            </w:tcBorders>
            <w:shd w:val="clear" w:color="auto" w:fill="auto"/>
            <w:noWrap/>
            <w:vAlign w:val="center"/>
            <w:hideMark/>
          </w:tcPr>
          <w:p w14:paraId="68FD96C6"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333" w:type="dxa"/>
            <w:tcBorders>
              <w:top w:val="nil"/>
              <w:left w:val="nil"/>
              <w:bottom w:val="single" w:sz="4" w:space="0" w:color="auto"/>
              <w:right w:val="single" w:sz="4" w:space="0" w:color="auto"/>
            </w:tcBorders>
            <w:shd w:val="clear" w:color="auto" w:fill="auto"/>
            <w:noWrap/>
            <w:vAlign w:val="center"/>
            <w:hideMark/>
          </w:tcPr>
          <w:p w14:paraId="638E1D78"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779" w:type="dxa"/>
            <w:tcBorders>
              <w:top w:val="nil"/>
              <w:left w:val="nil"/>
              <w:bottom w:val="single" w:sz="4" w:space="0" w:color="auto"/>
              <w:right w:val="single" w:sz="4" w:space="0" w:color="auto"/>
            </w:tcBorders>
            <w:shd w:val="clear" w:color="auto" w:fill="auto"/>
            <w:noWrap/>
            <w:vAlign w:val="center"/>
            <w:hideMark/>
          </w:tcPr>
          <w:p w14:paraId="5E0D61E1"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072" w:type="dxa"/>
            <w:tcBorders>
              <w:top w:val="nil"/>
              <w:left w:val="nil"/>
              <w:bottom w:val="single" w:sz="4" w:space="0" w:color="auto"/>
              <w:right w:val="single" w:sz="4" w:space="0" w:color="auto"/>
            </w:tcBorders>
            <w:shd w:val="clear" w:color="auto" w:fill="auto"/>
            <w:noWrap/>
            <w:vAlign w:val="center"/>
            <w:hideMark/>
          </w:tcPr>
          <w:p w14:paraId="4270D40C"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759" w:type="dxa"/>
            <w:tcBorders>
              <w:top w:val="nil"/>
              <w:left w:val="nil"/>
              <w:bottom w:val="single" w:sz="4" w:space="0" w:color="auto"/>
              <w:right w:val="single" w:sz="4" w:space="0" w:color="auto"/>
            </w:tcBorders>
            <w:shd w:val="clear" w:color="auto" w:fill="auto"/>
            <w:noWrap/>
            <w:vAlign w:val="center"/>
            <w:hideMark/>
          </w:tcPr>
          <w:p w14:paraId="7D83ABFE"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072" w:type="dxa"/>
            <w:tcBorders>
              <w:top w:val="nil"/>
              <w:left w:val="nil"/>
              <w:bottom w:val="single" w:sz="4" w:space="0" w:color="auto"/>
              <w:right w:val="single" w:sz="4" w:space="0" w:color="auto"/>
            </w:tcBorders>
            <w:shd w:val="clear" w:color="auto" w:fill="auto"/>
            <w:noWrap/>
            <w:vAlign w:val="center"/>
            <w:hideMark/>
          </w:tcPr>
          <w:p w14:paraId="3F6A3519"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704" w:type="dxa"/>
            <w:tcBorders>
              <w:top w:val="nil"/>
              <w:left w:val="nil"/>
              <w:bottom w:val="single" w:sz="4" w:space="0" w:color="auto"/>
              <w:right w:val="single" w:sz="4" w:space="0" w:color="auto"/>
            </w:tcBorders>
            <w:shd w:val="clear" w:color="auto" w:fill="auto"/>
            <w:noWrap/>
            <w:vAlign w:val="center"/>
            <w:hideMark/>
          </w:tcPr>
          <w:p w14:paraId="6883C371" w14:textId="77777777" w:rsidR="004E0BE2" w:rsidRPr="004E0BE2" w:rsidRDefault="004E0BE2" w:rsidP="004E0BE2">
            <w:pPr>
              <w:spacing w:after="0" w:line="240" w:lineRule="auto"/>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 </w:t>
            </w:r>
          </w:p>
        </w:tc>
        <w:tc>
          <w:tcPr>
            <w:tcW w:w="1119" w:type="dxa"/>
            <w:tcBorders>
              <w:top w:val="nil"/>
              <w:left w:val="nil"/>
              <w:bottom w:val="single" w:sz="4" w:space="0" w:color="auto"/>
              <w:right w:val="single" w:sz="4" w:space="0" w:color="auto"/>
            </w:tcBorders>
            <w:shd w:val="clear" w:color="auto" w:fill="auto"/>
            <w:noWrap/>
            <w:vAlign w:val="center"/>
            <w:hideMark/>
          </w:tcPr>
          <w:p w14:paraId="21EDAB35" w14:textId="77777777" w:rsidR="004E0BE2" w:rsidRPr="004E0BE2" w:rsidRDefault="004E0BE2" w:rsidP="004E0BE2">
            <w:pPr>
              <w:spacing w:after="0" w:line="240" w:lineRule="auto"/>
              <w:jc w:val="center"/>
              <w:rPr>
                <w:rFonts w:ascii="Tahoma" w:eastAsia="Times New Roman" w:hAnsi="Tahoma" w:cs="Tahoma"/>
                <w:color w:val="000000"/>
                <w:kern w:val="0"/>
                <w:szCs w:val="22"/>
                <w:lang w:val="id-ID" w:eastAsia="id-ID" w:bidi="ar-SA"/>
                <w14:ligatures w14:val="none"/>
              </w:rPr>
            </w:pPr>
            <w:r w:rsidRPr="004E0BE2">
              <w:rPr>
                <w:rFonts w:ascii="Tahoma" w:eastAsia="Times New Roman" w:hAnsi="Tahoma" w:cs="Tahoma"/>
                <w:color w:val="000000"/>
                <w:kern w:val="0"/>
                <w:szCs w:val="22"/>
                <w:lang w:val="id-ID" w:eastAsia="id-ID" w:bidi="ar-SA"/>
                <w14:ligatures w14:val="none"/>
              </w:rPr>
              <w:t>11,36</w:t>
            </w:r>
          </w:p>
        </w:tc>
        <w:tc>
          <w:tcPr>
            <w:tcW w:w="222" w:type="dxa"/>
            <w:vAlign w:val="center"/>
            <w:hideMark/>
          </w:tcPr>
          <w:p w14:paraId="35CDCBF9" w14:textId="77777777" w:rsidR="004E0BE2" w:rsidRPr="004E0BE2" w:rsidRDefault="004E0BE2" w:rsidP="004E0BE2">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499D2160" w14:textId="793828D6" w:rsidR="00A66986" w:rsidRPr="00A66986" w:rsidRDefault="00A66986" w:rsidP="004E0BE2">
      <w:pPr>
        <w:ind w:firstLine="851"/>
        <w:rPr>
          <w:rFonts w:ascii="Tahoma" w:hAnsi="Tahoma" w:cs="Tahoma"/>
          <w:i/>
          <w:iCs/>
          <w:sz w:val="20"/>
          <w:szCs w:val="20"/>
          <w:lang w:val="id-ID" w:bidi="ar-SA"/>
        </w:rPr>
      </w:pPr>
      <w:r w:rsidRPr="00394FF2">
        <w:rPr>
          <w:rFonts w:ascii="Tahoma" w:hAnsi="Tahoma" w:cs="Tahoma"/>
          <w:i/>
          <w:iCs/>
          <w:sz w:val="20"/>
          <w:szCs w:val="20"/>
          <w:lang w:val="id-ID" w:bidi="ar-SA"/>
        </w:rPr>
        <w:t>Sumber: Hasil Analisis</w:t>
      </w:r>
    </w:p>
    <w:p w14:paraId="2B5C456E" w14:textId="47CCAD19" w:rsidR="00A66986" w:rsidRPr="00F82E10" w:rsidRDefault="007D3FF6" w:rsidP="00F82E10">
      <w:pPr>
        <w:pStyle w:val="ListParagraph"/>
        <w:spacing w:after="0" w:line="360" w:lineRule="auto"/>
        <w:ind w:left="1134" w:right="57" w:firstLine="567"/>
        <w:jc w:val="both"/>
        <w:rPr>
          <w:rFonts w:cs="Tahoma"/>
        </w:rPr>
      </w:pPr>
      <w:r>
        <w:rPr>
          <w:rFonts w:cs="Tahoma"/>
        </w:rPr>
        <w:t xml:space="preserve">Berdasarkan </w:t>
      </w:r>
      <w:r w:rsidR="00A66986">
        <w:rPr>
          <w:rFonts w:cs="Tahoma"/>
        </w:rPr>
        <w:t>tersebut</w:t>
      </w:r>
      <w:r>
        <w:rPr>
          <w:rFonts w:cs="Tahoma"/>
        </w:rPr>
        <w:t xml:space="preserve"> </w:t>
      </w:r>
      <w:r>
        <w:rPr>
          <w:rFonts w:cs="Tahoma"/>
          <w:i/>
          <w:iCs/>
        </w:rPr>
        <w:t xml:space="preserve">segment disutility </w:t>
      </w:r>
      <w:r w:rsidR="0038608F">
        <w:rPr>
          <w:rFonts w:cs="Tahoma"/>
        </w:rPr>
        <w:t>penumpang turun lalu menggunakan moda ojek</w:t>
      </w:r>
      <w:r w:rsidR="0038608F" w:rsidRPr="0053565D">
        <w:rPr>
          <w:rFonts w:cs="Tahoma"/>
          <w:i/>
          <w:iCs/>
        </w:rPr>
        <w:t xml:space="preserve"> </w:t>
      </w:r>
      <w:r w:rsidR="00A90DFA" w:rsidRPr="0053565D">
        <w:rPr>
          <w:rFonts w:cs="Tahoma"/>
          <w:i/>
          <w:iCs/>
        </w:rPr>
        <w:t>online</w:t>
      </w:r>
      <w:r w:rsidR="0038608F">
        <w:rPr>
          <w:rFonts w:cs="Tahoma"/>
        </w:rPr>
        <w:t xml:space="preserve"> setelah adanya peningkatan kinerja didapatkan tidak terjadi perubahan nilai pada penumpang turun dari kereta dengan jarak 1</w:t>
      </w:r>
      <w:r w:rsidR="00085ED1">
        <w:rPr>
          <w:rFonts w:cs="Tahoma"/>
        </w:rPr>
        <w:t>1</w:t>
      </w:r>
      <w:r w:rsidR="0038608F">
        <w:rPr>
          <w:rFonts w:cs="Tahoma"/>
        </w:rPr>
        <w:t xml:space="preserve">0 meter dan </w:t>
      </w:r>
      <w:r w:rsidR="0038608F">
        <w:rPr>
          <w:rFonts w:cs="Tahoma"/>
          <w:i/>
          <w:iCs/>
        </w:rPr>
        <w:t xml:space="preserve">segment disutility </w:t>
      </w:r>
      <w:r w:rsidR="00085ED1">
        <w:rPr>
          <w:rFonts w:cs="Tahoma"/>
        </w:rPr>
        <w:t>11,36</w:t>
      </w:r>
      <w:r w:rsidR="0038608F">
        <w:rPr>
          <w:rFonts w:cs="Tahoma"/>
        </w:rPr>
        <w:t xml:space="preserve"> menit. Diketahui bahwa upaya peningkatan dilakukan untuk moda angkutan umum, sedangkan untuk moda lainnya tidak dilakukan peningkatan karena nilai pada analisis sudah cukup optimal.</w:t>
      </w:r>
    </w:p>
    <w:p w14:paraId="4055860C" w14:textId="77777777" w:rsidR="00A66986" w:rsidRDefault="00A66986" w:rsidP="00F82E10">
      <w:pPr>
        <w:spacing w:line="360" w:lineRule="auto"/>
        <w:ind w:right="57"/>
        <w:jc w:val="both"/>
        <w:rPr>
          <w:rFonts w:cs="Tahoma"/>
        </w:rPr>
      </w:pPr>
    </w:p>
    <w:p w14:paraId="725D44C9" w14:textId="5090550E" w:rsidR="00BD7B5A" w:rsidRDefault="00BD7B5A" w:rsidP="00CC76D0">
      <w:pPr>
        <w:pStyle w:val="NormalWeb"/>
        <w:spacing w:before="0" w:beforeAutospacing="0" w:after="0" w:afterAutospacing="0"/>
        <w:jc w:val="center"/>
      </w:pPr>
      <w:r>
        <w:rPr>
          <w:noProof/>
        </w:rPr>
        <w:lastRenderedPageBreak/>
        <w:drawing>
          <wp:inline distT="0" distB="0" distL="0" distR="0" wp14:anchorId="17D8C72A" wp14:editId="3243EE17">
            <wp:extent cx="5943012" cy="4198620"/>
            <wp:effectExtent l="0" t="0" r="635" b="0"/>
            <wp:docPr id="7210400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2046" cy="4219132"/>
                    </a:xfrm>
                    <a:prstGeom prst="rect">
                      <a:avLst/>
                    </a:prstGeom>
                    <a:noFill/>
                    <a:ln>
                      <a:noFill/>
                    </a:ln>
                  </pic:spPr>
                </pic:pic>
              </a:graphicData>
            </a:graphic>
          </wp:inline>
        </w:drawing>
      </w:r>
    </w:p>
    <w:p w14:paraId="37ECEBF8" w14:textId="5D57D6A5" w:rsidR="00BD7B5A" w:rsidRDefault="00BD7B5A" w:rsidP="00CC76D0">
      <w:pPr>
        <w:pStyle w:val="NormalWeb"/>
        <w:spacing w:before="0" w:beforeAutospacing="0" w:after="240" w:afterAutospacing="0"/>
        <w:ind w:firstLine="1843"/>
        <w:rPr>
          <w:rFonts w:ascii="Tahoma" w:hAnsi="Tahoma" w:cs="Tahoma"/>
          <w:i/>
          <w:iCs/>
          <w:sz w:val="20"/>
          <w:szCs w:val="20"/>
        </w:rPr>
      </w:pPr>
      <w:r w:rsidRPr="00BD7B5A">
        <w:rPr>
          <w:rFonts w:ascii="Tahoma" w:hAnsi="Tahoma" w:cs="Tahoma"/>
          <w:i/>
          <w:iCs/>
          <w:sz w:val="20"/>
          <w:szCs w:val="20"/>
        </w:rPr>
        <w:t>Sumber: Hasil Analisis</w:t>
      </w:r>
    </w:p>
    <w:p w14:paraId="513FFAE1" w14:textId="08FDF163" w:rsidR="00BD7B5A" w:rsidRPr="00BD7B5A" w:rsidRDefault="00BD7B5A" w:rsidP="00BD7B5A">
      <w:pPr>
        <w:pStyle w:val="Caption"/>
        <w:jc w:val="center"/>
        <w:rPr>
          <w:rFonts w:ascii="Tahoma" w:hAnsi="Tahoma" w:cs="Tahoma"/>
          <w:b/>
          <w:bCs/>
          <w:i w:val="0"/>
          <w:iCs w:val="0"/>
          <w:color w:val="auto"/>
          <w:sz w:val="22"/>
          <w:szCs w:val="22"/>
        </w:rPr>
      </w:pPr>
      <w:bookmarkStart w:id="53" w:name="_Toc169016075"/>
      <w:r w:rsidRPr="00BD7B5A">
        <w:rPr>
          <w:rFonts w:ascii="Tahoma" w:hAnsi="Tahoma" w:cs="Tahoma"/>
          <w:b/>
          <w:bCs/>
          <w:i w:val="0"/>
          <w:iCs w:val="0"/>
          <w:color w:val="auto"/>
          <w:sz w:val="22"/>
          <w:szCs w:val="22"/>
        </w:rPr>
        <w:t>Gambar V.</w:t>
      </w:r>
      <w:r w:rsidRPr="00BD7B5A">
        <w:rPr>
          <w:rFonts w:ascii="Tahoma" w:hAnsi="Tahoma" w:cs="Tahoma"/>
          <w:b/>
          <w:bCs/>
          <w:i w:val="0"/>
          <w:iCs w:val="0"/>
          <w:color w:val="auto"/>
          <w:sz w:val="22"/>
          <w:szCs w:val="22"/>
        </w:rPr>
        <w:fldChar w:fldCharType="begin"/>
      </w:r>
      <w:r w:rsidRPr="00BD7B5A">
        <w:rPr>
          <w:rFonts w:ascii="Tahoma" w:hAnsi="Tahoma" w:cs="Tahoma"/>
          <w:b/>
          <w:bCs/>
          <w:i w:val="0"/>
          <w:iCs w:val="0"/>
          <w:color w:val="auto"/>
          <w:sz w:val="22"/>
          <w:szCs w:val="22"/>
        </w:rPr>
        <w:instrText xml:space="preserve"> SEQ Gambar_V. \* ARABIC </w:instrText>
      </w:r>
      <w:r w:rsidRPr="00BD7B5A">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12</w:t>
      </w:r>
      <w:r w:rsidRPr="00BD7B5A">
        <w:rPr>
          <w:rFonts w:ascii="Tahoma" w:hAnsi="Tahoma" w:cs="Tahoma"/>
          <w:b/>
          <w:bCs/>
          <w:i w:val="0"/>
          <w:iCs w:val="0"/>
          <w:color w:val="auto"/>
          <w:sz w:val="22"/>
          <w:szCs w:val="22"/>
        </w:rPr>
        <w:fldChar w:fldCharType="end"/>
      </w:r>
      <w:r>
        <w:rPr>
          <w:rFonts w:ascii="Tahoma" w:hAnsi="Tahoma" w:cs="Tahoma"/>
          <w:b/>
          <w:bCs/>
          <w:i w:val="0"/>
          <w:iCs w:val="0"/>
          <w:color w:val="auto"/>
          <w:sz w:val="22"/>
          <w:szCs w:val="22"/>
        </w:rPr>
        <w:t xml:space="preserve"> </w:t>
      </w:r>
      <w:r w:rsidRPr="00420418">
        <w:rPr>
          <w:rFonts w:ascii="Tahoma" w:hAnsi="Tahoma" w:cs="Tahoma"/>
          <w:i w:val="0"/>
          <w:iCs w:val="0"/>
          <w:color w:val="auto"/>
          <w:sz w:val="22"/>
          <w:szCs w:val="22"/>
        </w:rPr>
        <w:t xml:space="preserve">Segmen Penumpang Naik dan Turun Menggunakan Moda </w:t>
      </w:r>
      <w:r>
        <w:rPr>
          <w:rFonts w:ascii="Tahoma" w:hAnsi="Tahoma" w:cs="Tahoma"/>
          <w:i w:val="0"/>
          <w:iCs w:val="0"/>
          <w:color w:val="auto"/>
          <w:sz w:val="22"/>
          <w:szCs w:val="22"/>
        </w:rPr>
        <w:t xml:space="preserve">Ojek Konvensional </w:t>
      </w:r>
      <w:r w:rsidRPr="00420418">
        <w:rPr>
          <w:rFonts w:ascii="Tahoma" w:hAnsi="Tahoma" w:cs="Tahoma"/>
          <w:i w:val="0"/>
          <w:iCs w:val="0"/>
          <w:color w:val="auto"/>
          <w:sz w:val="22"/>
          <w:szCs w:val="22"/>
        </w:rPr>
        <w:t>Setelah Upaya</w:t>
      </w:r>
      <w:bookmarkEnd w:id="53"/>
    </w:p>
    <w:p w14:paraId="64696204" w14:textId="77777777" w:rsidR="00BD7B5A" w:rsidRPr="00BD7B5A" w:rsidRDefault="00BD7B5A" w:rsidP="00BD7B5A">
      <w:pPr>
        <w:pStyle w:val="NormalWeb"/>
        <w:rPr>
          <w:rFonts w:ascii="Tahoma" w:hAnsi="Tahoma" w:cs="Tahoma"/>
          <w:i/>
          <w:iCs/>
          <w:sz w:val="20"/>
          <w:szCs w:val="20"/>
        </w:rPr>
      </w:pPr>
    </w:p>
    <w:p w14:paraId="73C16D16" w14:textId="77777777" w:rsidR="00085ED1" w:rsidRPr="00F82E10" w:rsidRDefault="00085ED1" w:rsidP="00F82E10">
      <w:pPr>
        <w:spacing w:line="360" w:lineRule="auto"/>
        <w:ind w:right="57"/>
        <w:jc w:val="both"/>
        <w:rPr>
          <w:rFonts w:cs="Tahoma"/>
        </w:rPr>
      </w:pPr>
    </w:p>
    <w:p w14:paraId="248ED4DC" w14:textId="097ABA01" w:rsidR="00A66986" w:rsidRPr="00A66986" w:rsidRDefault="00283B12" w:rsidP="00283B12">
      <w:pPr>
        <w:pStyle w:val="Caption"/>
        <w:spacing w:after="240"/>
        <w:jc w:val="center"/>
        <w:rPr>
          <w:rFonts w:ascii="Tahoma" w:hAnsi="Tahoma" w:cs="Tahoma"/>
          <w:i w:val="0"/>
          <w:iCs w:val="0"/>
          <w:color w:val="auto"/>
          <w:sz w:val="22"/>
          <w:szCs w:val="22"/>
        </w:rPr>
      </w:pPr>
      <w:bookmarkStart w:id="54" w:name="_Toc169015594"/>
      <w:r>
        <w:rPr>
          <w:rFonts w:ascii="Tahoma" w:hAnsi="Tahoma" w:cs="Tahoma"/>
          <w:b/>
          <w:bCs/>
          <w:i w:val="0"/>
          <w:iCs w:val="0"/>
          <w:color w:val="auto"/>
          <w:sz w:val="22"/>
          <w:szCs w:val="22"/>
        </w:rPr>
        <w:t>Tabel</w:t>
      </w:r>
      <w:r w:rsidR="00A66986" w:rsidRPr="00A66986">
        <w:rPr>
          <w:rFonts w:ascii="Tahoma" w:hAnsi="Tahoma" w:cs="Tahoma"/>
          <w:b/>
          <w:bCs/>
          <w:i w:val="0"/>
          <w:iCs w:val="0"/>
          <w:color w:val="auto"/>
          <w:sz w:val="22"/>
          <w:szCs w:val="22"/>
        </w:rPr>
        <w:t xml:space="preserve"> V. </w:t>
      </w:r>
      <w:r w:rsidR="00A66986" w:rsidRPr="00A66986">
        <w:rPr>
          <w:rFonts w:ascii="Tahoma" w:hAnsi="Tahoma" w:cs="Tahoma"/>
          <w:b/>
          <w:bCs/>
          <w:i w:val="0"/>
          <w:iCs w:val="0"/>
          <w:color w:val="auto"/>
          <w:sz w:val="22"/>
          <w:szCs w:val="22"/>
        </w:rPr>
        <w:fldChar w:fldCharType="begin"/>
      </w:r>
      <w:r w:rsidR="00A66986" w:rsidRPr="00A66986">
        <w:rPr>
          <w:rFonts w:ascii="Tahoma" w:hAnsi="Tahoma" w:cs="Tahoma"/>
          <w:b/>
          <w:bCs/>
          <w:i w:val="0"/>
          <w:iCs w:val="0"/>
          <w:color w:val="auto"/>
          <w:sz w:val="22"/>
          <w:szCs w:val="22"/>
        </w:rPr>
        <w:instrText xml:space="preserve"> SEQ Tabel_V. \* ARABIC </w:instrText>
      </w:r>
      <w:r w:rsidR="00A66986" w:rsidRPr="00A66986">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21</w:t>
      </w:r>
      <w:r w:rsidR="00A66986" w:rsidRPr="00A66986">
        <w:rPr>
          <w:rFonts w:ascii="Tahoma" w:hAnsi="Tahoma" w:cs="Tahoma"/>
          <w:b/>
          <w:bCs/>
          <w:i w:val="0"/>
          <w:iCs w:val="0"/>
          <w:color w:val="auto"/>
          <w:sz w:val="22"/>
          <w:szCs w:val="22"/>
        </w:rPr>
        <w:fldChar w:fldCharType="end"/>
      </w:r>
      <w:r w:rsidR="00A66986">
        <w:rPr>
          <w:rFonts w:ascii="Tahoma" w:hAnsi="Tahoma" w:cs="Tahoma"/>
          <w:b/>
          <w:bCs/>
          <w:i w:val="0"/>
          <w:iCs w:val="0"/>
          <w:color w:val="auto"/>
          <w:sz w:val="22"/>
          <w:szCs w:val="22"/>
        </w:rPr>
        <w:t xml:space="preserve"> </w:t>
      </w:r>
      <w:r w:rsidR="00DB2B8E">
        <w:rPr>
          <w:rFonts w:ascii="Tahoma" w:hAnsi="Tahoma" w:cs="Tahoma"/>
          <w:color w:val="auto"/>
          <w:sz w:val="22"/>
          <w:szCs w:val="22"/>
        </w:rPr>
        <w:t xml:space="preserve">Segment Disutility </w:t>
      </w:r>
      <w:r w:rsidR="00DB2B8E">
        <w:rPr>
          <w:rFonts w:ascii="Tahoma" w:hAnsi="Tahoma" w:cs="Tahoma"/>
          <w:i w:val="0"/>
          <w:iCs w:val="0"/>
          <w:color w:val="auto"/>
          <w:sz w:val="22"/>
          <w:szCs w:val="22"/>
        </w:rPr>
        <w:t>Penumpang Naik Menggunakan Moda Ojek Konvensional Setelah Upaya</w:t>
      </w:r>
      <w:bookmarkEnd w:id="54"/>
    </w:p>
    <w:tbl>
      <w:tblPr>
        <w:tblW w:w="12859" w:type="dxa"/>
        <w:tblInd w:w="704" w:type="dxa"/>
        <w:tblLook w:val="04A0" w:firstRow="1" w:lastRow="0" w:firstColumn="1" w:lastColumn="0" w:noHBand="0" w:noVBand="1"/>
      </w:tblPr>
      <w:tblGrid>
        <w:gridCol w:w="2687"/>
        <w:gridCol w:w="993"/>
        <w:gridCol w:w="1384"/>
        <w:gridCol w:w="920"/>
        <w:gridCol w:w="1214"/>
        <w:gridCol w:w="643"/>
        <w:gridCol w:w="1168"/>
        <w:gridCol w:w="643"/>
        <w:gridCol w:w="1182"/>
        <w:gridCol w:w="643"/>
        <w:gridCol w:w="1160"/>
        <w:gridCol w:w="222"/>
      </w:tblGrid>
      <w:tr w:rsidR="00085ED1" w:rsidRPr="00085ED1" w14:paraId="33C1DE86" w14:textId="77777777" w:rsidTr="00085ED1">
        <w:trPr>
          <w:gridAfter w:val="1"/>
          <w:wAfter w:w="222" w:type="dxa"/>
          <w:trHeight w:val="240"/>
        </w:trPr>
        <w:tc>
          <w:tcPr>
            <w:tcW w:w="7198"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8FC88"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Penumpang Masuk dengan Ojek Konvensional</w:t>
            </w:r>
          </w:p>
        </w:tc>
        <w:tc>
          <w:tcPr>
            <w:tcW w:w="36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49CCDD0D"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Berjalan</w:t>
            </w:r>
          </w:p>
        </w:tc>
        <w:tc>
          <w:tcPr>
            <w:tcW w:w="180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907ED"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Mengendarai</w:t>
            </w:r>
          </w:p>
        </w:tc>
      </w:tr>
      <w:tr w:rsidR="00085ED1" w:rsidRPr="00085ED1" w14:paraId="228A8733" w14:textId="77777777" w:rsidTr="00085ED1">
        <w:trPr>
          <w:gridAfter w:val="1"/>
          <w:wAfter w:w="222" w:type="dxa"/>
          <w:trHeight w:val="240"/>
        </w:trPr>
        <w:tc>
          <w:tcPr>
            <w:tcW w:w="7198" w:type="dxa"/>
            <w:gridSpan w:val="5"/>
            <w:vMerge/>
            <w:tcBorders>
              <w:top w:val="single" w:sz="4" w:space="0" w:color="auto"/>
              <w:left w:val="single" w:sz="4" w:space="0" w:color="auto"/>
              <w:bottom w:val="single" w:sz="4" w:space="0" w:color="auto"/>
              <w:right w:val="single" w:sz="4" w:space="0" w:color="auto"/>
            </w:tcBorders>
            <w:vAlign w:val="center"/>
            <w:hideMark/>
          </w:tcPr>
          <w:p w14:paraId="2F8282D6"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c>
          <w:tcPr>
            <w:tcW w:w="18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E22282"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Tidak membawa</w:t>
            </w:r>
          </w:p>
        </w:tc>
        <w:tc>
          <w:tcPr>
            <w:tcW w:w="18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52BC1A"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Membawa beban</w:t>
            </w:r>
          </w:p>
        </w:tc>
        <w:tc>
          <w:tcPr>
            <w:tcW w:w="1803" w:type="dxa"/>
            <w:gridSpan w:val="2"/>
            <w:vMerge/>
            <w:tcBorders>
              <w:top w:val="single" w:sz="4" w:space="0" w:color="auto"/>
              <w:left w:val="single" w:sz="4" w:space="0" w:color="auto"/>
              <w:bottom w:val="single" w:sz="4" w:space="0" w:color="auto"/>
              <w:right w:val="single" w:sz="4" w:space="0" w:color="auto"/>
            </w:tcBorders>
            <w:vAlign w:val="center"/>
            <w:hideMark/>
          </w:tcPr>
          <w:p w14:paraId="63071A58"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r>
      <w:tr w:rsidR="00085ED1" w:rsidRPr="00085ED1" w14:paraId="376B60E7" w14:textId="77777777" w:rsidTr="00085ED1">
        <w:trPr>
          <w:gridAfter w:val="1"/>
          <w:wAfter w:w="222" w:type="dxa"/>
          <w:trHeight w:val="450"/>
        </w:trPr>
        <w:tc>
          <w:tcPr>
            <w:tcW w:w="26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717237"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Asal</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163774C9"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Jarak (meter)</w:t>
            </w:r>
          </w:p>
        </w:tc>
        <w:tc>
          <w:tcPr>
            <w:tcW w:w="1384" w:type="dxa"/>
            <w:vMerge w:val="restart"/>
            <w:tcBorders>
              <w:top w:val="nil"/>
              <w:left w:val="single" w:sz="4" w:space="0" w:color="auto"/>
              <w:bottom w:val="single" w:sz="4" w:space="0" w:color="auto"/>
              <w:right w:val="single" w:sz="4" w:space="0" w:color="auto"/>
            </w:tcBorders>
            <w:shd w:val="clear" w:color="auto" w:fill="auto"/>
            <w:vAlign w:val="center"/>
            <w:hideMark/>
          </w:tcPr>
          <w:p w14:paraId="6887FD76"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Kecepatan (m/Menit)</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44138BC8"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Waktu  (Menit)</w:t>
            </w:r>
          </w:p>
        </w:tc>
        <w:tc>
          <w:tcPr>
            <w:tcW w:w="12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E6516C"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Hambatan</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CE66F0"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Nilai</w:t>
            </w:r>
          </w:p>
        </w:tc>
        <w:tc>
          <w:tcPr>
            <w:tcW w:w="1168" w:type="dxa"/>
            <w:vMerge w:val="restart"/>
            <w:tcBorders>
              <w:top w:val="nil"/>
              <w:left w:val="single" w:sz="4" w:space="0" w:color="auto"/>
              <w:bottom w:val="single" w:sz="4" w:space="0" w:color="000000"/>
              <w:right w:val="single" w:sz="4" w:space="0" w:color="auto"/>
            </w:tcBorders>
            <w:shd w:val="clear" w:color="auto" w:fill="auto"/>
            <w:vAlign w:val="center"/>
            <w:hideMark/>
          </w:tcPr>
          <w:p w14:paraId="0B4FE2B4"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Segment Disutility</w:t>
            </w:r>
            <w:r w:rsidRPr="00085ED1">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B8BAE2"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Nilai</w:t>
            </w:r>
          </w:p>
        </w:tc>
        <w:tc>
          <w:tcPr>
            <w:tcW w:w="1182" w:type="dxa"/>
            <w:vMerge w:val="restart"/>
            <w:tcBorders>
              <w:top w:val="nil"/>
              <w:left w:val="single" w:sz="4" w:space="0" w:color="auto"/>
              <w:bottom w:val="single" w:sz="4" w:space="0" w:color="000000"/>
              <w:right w:val="single" w:sz="4" w:space="0" w:color="auto"/>
            </w:tcBorders>
            <w:shd w:val="clear" w:color="auto" w:fill="auto"/>
            <w:vAlign w:val="center"/>
            <w:hideMark/>
          </w:tcPr>
          <w:p w14:paraId="53E61903"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Segment Disutility</w:t>
            </w:r>
            <w:r w:rsidRPr="00085ED1">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5A68AC"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Nilai</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hideMark/>
          </w:tcPr>
          <w:p w14:paraId="506E6D7E"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Segment Disutility</w:t>
            </w:r>
            <w:r w:rsidRPr="00085ED1">
              <w:rPr>
                <w:rFonts w:ascii="Tahoma" w:eastAsia="Times New Roman" w:hAnsi="Tahoma" w:cs="Tahoma"/>
                <w:color w:val="000000"/>
                <w:kern w:val="0"/>
                <w:szCs w:val="22"/>
                <w:lang w:val="id-ID" w:eastAsia="id-ID" w:bidi="ar-SA"/>
                <w14:ligatures w14:val="none"/>
              </w:rPr>
              <w:t xml:space="preserve"> (Menit)</w:t>
            </w:r>
          </w:p>
        </w:tc>
      </w:tr>
      <w:tr w:rsidR="00085ED1" w:rsidRPr="00085ED1" w14:paraId="374D8190" w14:textId="77777777" w:rsidTr="00085ED1">
        <w:trPr>
          <w:trHeight w:val="465"/>
        </w:trPr>
        <w:tc>
          <w:tcPr>
            <w:tcW w:w="2687" w:type="dxa"/>
            <w:vMerge/>
            <w:tcBorders>
              <w:top w:val="nil"/>
              <w:left w:val="single" w:sz="4" w:space="0" w:color="auto"/>
              <w:bottom w:val="single" w:sz="4" w:space="0" w:color="auto"/>
              <w:right w:val="single" w:sz="4" w:space="0" w:color="auto"/>
            </w:tcBorders>
            <w:vAlign w:val="center"/>
            <w:hideMark/>
          </w:tcPr>
          <w:p w14:paraId="2D714780"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c>
          <w:tcPr>
            <w:tcW w:w="993" w:type="dxa"/>
            <w:vMerge/>
            <w:tcBorders>
              <w:top w:val="nil"/>
              <w:left w:val="single" w:sz="4" w:space="0" w:color="auto"/>
              <w:bottom w:val="single" w:sz="4" w:space="0" w:color="auto"/>
              <w:right w:val="single" w:sz="4" w:space="0" w:color="auto"/>
            </w:tcBorders>
            <w:vAlign w:val="center"/>
            <w:hideMark/>
          </w:tcPr>
          <w:p w14:paraId="6DD0BB36"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c>
          <w:tcPr>
            <w:tcW w:w="1384" w:type="dxa"/>
            <w:vMerge/>
            <w:tcBorders>
              <w:top w:val="nil"/>
              <w:left w:val="single" w:sz="4" w:space="0" w:color="auto"/>
              <w:bottom w:val="single" w:sz="4" w:space="0" w:color="auto"/>
              <w:right w:val="single" w:sz="4" w:space="0" w:color="auto"/>
            </w:tcBorders>
            <w:vAlign w:val="center"/>
            <w:hideMark/>
          </w:tcPr>
          <w:p w14:paraId="7BAAEBEB"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c>
          <w:tcPr>
            <w:tcW w:w="920" w:type="dxa"/>
            <w:vMerge/>
            <w:tcBorders>
              <w:top w:val="nil"/>
              <w:left w:val="single" w:sz="4" w:space="0" w:color="auto"/>
              <w:bottom w:val="single" w:sz="4" w:space="0" w:color="auto"/>
              <w:right w:val="single" w:sz="4" w:space="0" w:color="auto"/>
            </w:tcBorders>
            <w:vAlign w:val="center"/>
            <w:hideMark/>
          </w:tcPr>
          <w:p w14:paraId="67298663"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c>
          <w:tcPr>
            <w:tcW w:w="1214" w:type="dxa"/>
            <w:vMerge/>
            <w:tcBorders>
              <w:top w:val="nil"/>
              <w:left w:val="single" w:sz="4" w:space="0" w:color="auto"/>
              <w:bottom w:val="single" w:sz="4" w:space="0" w:color="auto"/>
              <w:right w:val="single" w:sz="4" w:space="0" w:color="auto"/>
            </w:tcBorders>
            <w:vAlign w:val="center"/>
            <w:hideMark/>
          </w:tcPr>
          <w:p w14:paraId="3F157315"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34ECD4C8"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c>
          <w:tcPr>
            <w:tcW w:w="1168" w:type="dxa"/>
            <w:vMerge/>
            <w:tcBorders>
              <w:top w:val="nil"/>
              <w:left w:val="single" w:sz="4" w:space="0" w:color="auto"/>
              <w:bottom w:val="single" w:sz="4" w:space="0" w:color="000000"/>
              <w:right w:val="single" w:sz="4" w:space="0" w:color="auto"/>
            </w:tcBorders>
            <w:vAlign w:val="center"/>
            <w:hideMark/>
          </w:tcPr>
          <w:p w14:paraId="7CABC290" w14:textId="77777777" w:rsidR="00085ED1" w:rsidRPr="00085ED1" w:rsidRDefault="00085ED1" w:rsidP="00085ED1">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6453FA35"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c>
          <w:tcPr>
            <w:tcW w:w="1182" w:type="dxa"/>
            <w:vMerge/>
            <w:tcBorders>
              <w:top w:val="nil"/>
              <w:left w:val="single" w:sz="4" w:space="0" w:color="auto"/>
              <w:bottom w:val="single" w:sz="4" w:space="0" w:color="000000"/>
              <w:right w:val="single" w:sz="4" w:space="0" w:color="auto"/>
            </w:tcBorders>
            <w:vAlign w:val="center"/>
            <w:hideMark/>
          </w:tcPr>
          <w:p w14:paraId="04B2B2AD" w14:textId="77777777" w:rsidR="00085ED1" w:rsidRPr="00085ED1" w:rsidRDefault="00085ED1" w:rsidP="00085ED1">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567D4E25"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c>
          <w:tcPr>
            <w:tcW w:w="1160" w:type="dxa"/>
            <w:vMerge/>
            <w:tcBorders>
              <w:top w:val="nil"/>
              <w:left w:val="single" w:sz="4" w:space="0" w:color="auto"/>
              <w:bottom w:val="single" w:sz="4" w:space="0" w:color="000000"/>
              <w:right w:val="single" w:sz="4" w:space="0" w:color="auto"/>
            </w:tcBorders>
            <w:vAlign w:val="center"/>
            <w:hideMark/>
          </w:tcPr>
          <w:p w14:paraId="202BBD3B" w14:textId="77777777" w:rsidR="00085ED1" w:rsidRPr="00085ED1" w:rsidRDefault="00085ED1" w:rsidP="00085ED1">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49074777" w14:textId="77777777" w:rsidR="00085ED1" w:rsidRPr="00085ED1" w:rsidRDefault="00085ED1" w:rsidP="00085ED1">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085ED1" w:rsidRPr="00085ED1" w14:paraId="2F130AA2" w14:textId="77777777" w:rsidTr="00085ED1">
        <w:trPr>
          <w:trHeight w:val="240"/>
        </w:trPr>
        <w:tc>
          <w:tcPr>
            <w:tcW w:w="2687" w:type="dxa"/>
            <w:tcBorders>
              <w:top w:val="nil"/>
              <w:left w:val="single" w:sz="4" w:space="0" w:color="auto"/>
              <w:bottom w:val="single" w:sz="4" w:space="0" w:color="auto"/>
              <w:right w:val="single" w:sz="4" w:space="0" w:color="auto"/>
            </w:tcBorders>
            <w:shd w:val="clear" w:color="auto" w:fill="auto"/>
            <w:noWrap/>
            <w:vAlign w:val="center"/>
            <w:hideMark/>
          </w:tcPr>
          <w:p w14:paraId="33704948"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1</w:t>
            </w:r>
          </w:p>
        </w:tc>
        <w:tc>
          <w:tcPr>
            <w:tcW w:w="993" w:type="dxa"/>
            <w:tcBorders>
              <w:top w:val="nil"/>
              <w:left w:val="nil"/>
              <w:bottom w:val="single" w:sz="4" w:space="0" w:color="auto"/>
              <w:right w:val="single" w:sz="4" w:space="0" w:color="auto"/>
            </w:tcBorders>
            <w:shd w:val="clear" w:color="auto" w:fill="auto"/>
            <w:noWrap/>
            <w:vAlign w:val="center"/>
            <w:hideMark/>
          </w:tcPr>
          <w:p w14:paraId="75B80C12"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2</w:t>
            </w:r>
          </w:p>
        </w:tc>
        <w:tc>
          <w:tcPr>
            <w:tcW w:w="1384" w:type="dxa"/>
            <w:tcBorders>
              <w:top w:val="nil"/>
              <w:left w:val="nil"/>
              <w:bottom w:val="single" w:sz="4" w:space="0" w:color="auto"/>
              <w:right w:val="single" w:sz="4" w:space="0" w:color="auto"/>
            </w:tcBorders>
            <w:shd w:val="clear" w:color="auto" w:fill="auto"/>
            <w:noWrap/>
            <w:vAlign w:val="center"/>
            <w:hideMark/>
          </w:tcPr>
          <w:p w14:paraId="30B4023B"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3</w:t>
            </w:r>
          </w:p>
        </w:tc>
        <w:tc>
          <w:tcPr>
            <w:tcW w:w="920" w:type="dxa"/>
            <w:tcBorders>
              <w:top w:val="nil"/>
              <w:left w:val="nil"/>
              <w:bottom w:val="single" w:sz="4" w:space="0" w:color="auto"/>
              <w:right w:val="single" w:sz="4" w:space="0" w:color="auto"/>
            </w:tcBorders>
            <w:shd w:val="clear" w:color="auto" w:fill="auto"/>
            <w:noWrap/>
            <w:vAlign w:val="center"/>
            <w:hideMark/>
          </w:tcPr>
          <w:p w14:paraId="04C6564C"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4</w:t>
            </w:r>
          </w:p>
        </w:tc>
        <w:tc>
          <w:tcPr>
            <w:tcW w:w="1214" w:type="dxa"/>
            <w:tcBorders>
              <w:top w:val="nil"/>
              <w:left w:val="nil"/>
              <w:bottom w:val="single" w:sz="4" w:space="0" w:color="auto"/>
              <w:right w:val="single" w:sz="4" w:space="0" w:color="auto"/>
            </w:tcBorders>
            <w:shd w:val="clear" w:color="auto" w:fill="auto"/>
            <w:noWrap/>
            <w:vAlign w:val="center"/>
            <w:hideMark/>
          </w:tcPr>
          <w:p w14:paraId="47E95250"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5</w:t>
            </w:r>
          </w:p>
        </w:tc>
        <w:tc>
          <w:tcPr>
            <w:tcW w:w="643" w:type="dxa"/>
            <w:tcBorders>
              <w:top w:val="nil"/>
              <w:left w:val="nil"/>
              <w:bottom w:val="single" w:sz="4" w:space="0" w:color="auto"/>
              <w:right w:val="single" w:sz="4" w:space="0" w:color="auto"/>
            </w:tcBorders>
            <w:shd w:val="clear" w:color="auto" w:fill="auto"/>
            <w:noWrap/>
            <w:vAlign w:val="center"/>
            <w:hideMark/>
          </w:tcPr>
          <w:p w14:paraId="5D07A373"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6</w:t>
            </w:r>
          </w:p>
        </w:tc>
        <w:tc>
          <w:tcPr>
            <w:tcW w:w="1168" w:type="dxa"/>
            <w:tcBorders>
              <w:top w:val="nil"/>
              <w:left w:val="nil"/>
              <w:bottom w:val="single" w:sz="4" w:space="0" w:color="auto"/>
              <w:right w:val="single" w:sz="4" w:space="0" w:color="auto"/>
            </w:tcBorders>
            <w:shd w:val="clear" w:color="auto" w:fill="auto"/>
            <w:noWrap/>
            <w:vAlign w:val="center"/>
            <w:hideMark/>
          </w:tcPr>
          <w:p w14:paraId="09164B32"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7</w:t>
            </w:r>
          </w:p>
        </w:tc>
        <w:tc>
          <w:tcPr>
            <w:tcW w:w="643" w:type="dxa"/>
            <w:tcBorders>
              <w:top w:val="nil"/>
              <w:left w:val="nil"/>
              <w:bottom w:val="single" w:sz="4" w:space="0" w:color="auto"/>
              <w:right w:val="single" w:sz="4" w:space="0" w:color="auto"/>
            </w:tcBorders>
            <w:shd w:val="clear" w:color="auto" w:fill="auto"/>
            <w:noWrap/>
            <w:vAlign w:val="center"/>
            <w:hideMark/>
          </w:tcPr>
          <w:p w14:paraId="374F7D87"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8</w:t>
            </w:r>
          </w:p>
        </w:tc>
        <w:tc>
          <w:tcPr>
            <w:tcW w:w="1182" w:type="dxa"/>
            <w:tcBorders>
              <w:top w:val="nil"/>
              <w:left w:val="nil"/>
              <w:bottom w:val="single" w:sz="4" w:space="0" w:color="auto"/>
              <w:right w:val="single" w:sz="4" w:space="0" w:color="auto"/>
            </w:tcBorders>
            <w:shd w:val="clear" w:color="auto" w:fill="auto"/>
            <w:noWrap/>
            <w:vAlign w:val="center"/>
            <w:hideMark/>
          </w:tcPr>
          <w:p w14:paraId="7F8F7F01"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9</w:t>
            </w:r>
          </w:p>
        </w:tc>
        <w:tc>
          <w:tcPr>
            <w:tcW w:w="643" w:type="dxa"/>
            <w:tcBorders>
              <w:top w:val="nil"/>
              <w:left w:val="nil"/>
              <w:bottom w:val="single" w:sz="4" w:space="0" w:color="auto"/>
              <w:right w:val="single" w:sz="4" w:space="0" w:color="auto"/>
            </w:tcBorders>
            <w:shd w:val="clear" w:color="auto" w:fill="auto"/>
            <w:noWrap/>
            <w:vAlign w:val="center"/>
            <w:hideMark/>
          </w:tcPr>
          <w:p w14:paraId="3F0836D5"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10</w:t>
            </w:r>
          </w:p>
        </w:tc>
        <w:tc>
          <w:tcPr>
            <w:tcW w:w="1160" w:type="dxa"/>
            <w:tcBorders>
              <w:top w:val="nil"/>
              <w:left w:val="nil"/>
              <w:bottom w:val="single" w:sz="4" w:space="0" w:color="auto"/>
              <w:right w:val="single" w:sz="4" w:space="0" w:color="auto"/>
            </w:tcBorders>
            <w:shd w:val="clear" w:color="auto" w:fill="auto"/>
            <w:noWrap/>
            <w:vAlign w:val="center"/>
            <w:hideMark/>
          </w:tcPr>
          <w:p w14:paraId="392C71C1"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11</w:t>
            </w:r>
          </w:p>
        </w:tc>
        <w:tc>
          <w:tcPr>
            <w:tcW w:w="222" w:type="dxa"/>
            <w:vAlign w:val="center"/>
            <w:hideMark/>
          </w:tcPr>
          <w:p w14:paraId="7914D3EC" w14:textId="77777777" w:rsidR="00085ED1" w:rsidRPr="00085ED1" w:rsidRDefault="00085ED1" w:rsidP="00085ED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085ED1" w:rsidRPr="00085ED1" w14:paraId="1A733984" w14:textId="77777777" w:rsidTr="00085ED1">
        <w:trPr>
          <w:trHeight w:val="210"/>
        </w:trPr>
        <w:tc>
          <w:tcPr>
            <w:tcW w:w="2687" w:type="dxa"/>
            <w:tcBorders>
              <w:top w:val="nil"/>
              <w:left w:val="single" w:sz="4" w:space="0" w:color="auto"/>
              <w:bottom w:val="single" w:sz="4" w:space="0" w:color="auto"/>
              <w:right w:val="single" w:sz="4" w:space="0" w:color="auto"/>
            </w:tcBorders>
            <w:shd w:val="clear" w:color="auto" w:fill="auto"/>
            <w:noWrap/>
            <w:vAlign w:val="center"/>
            <w:hideMark/>
          </w:tcPr>
          <w:p w14:paraId="088BB31C"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xml:space="preserve">Gerbang Masuk - Pangkalan Ojek </w:t>
            </w:r>
          </w:p>
        </w:tc>
        <w:tc>
          <w:tcPr>
            <w:tcW w:w="993" w:type="dxa"/>
            <w:tcBorders>
              <w:top w:val="nil"/>
              <w:left w:val="nil"/>
              <w:bottom w:val="single" w:sz="4" w:space="0" w:color="auto"/>
              <w:right w:val="single" w:sz="4" w:space="0" w:color="auto"/>
            </w:tcBorders>
            <w:shd w:val="clear" w:color="auto" w:fill="auto"/>
            <w:noWrap/>
            <w:vAlign w:val="center"/>
            <w:hideMark/>
          </w:tcPr>
          <w:p w14:paraId="7262ECDF"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12</w:t>
            </w:r>
          </w:p>
        </w:tc>
        <w:tc>
          <w:tcPr>
            <w:tcW w:w="1384" w:type="dxa"/>
            <w:tcBorders>
              <w:top w:val="nil"/>
              <w:left w:val="nil"/>
              <w:bottom w:val="single" w:sz="4" w:space="0" w:color="auto"/>
              <w:right w:val="single" w:sz="4" w:space="0" w:color="auto"/>
            </w:tcBorders>
            <w:shd w:val="clear" w:color="auto" w:fill="auto"/>
            <w:noWrap/>
            <w:vAlign w:val="center"/>
            <w:hideMark/>
          </w:tcPr>
          <w:p w14:paraId="58260D96"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169</w:t>
            </w:r>
          </w:p>
        </w:tc>
        <w:tc>
          <w:tcPr>
            <w:tcW w:w="920" w:type="dxa"/>
            <w:tcBorders>
              <w:top w:val="nil"/>
              <w:left w:val="nil"/>
              <w:bottom w:val="single" w:sz="4" w:space="0" w:color="auto"/>
              <w:right w:val="single" w:sz="4" w:space="0" w:color="auto"/>
            </w:tcBorders>
            <w:shd w:val="clear" w:color="auto" w:fill="auto"/>
            <w:noWrap/>
            <w:vAlign w:val="center"/>
            <w:hideMark/>
          </w:tcPr>
          <w:p w14:paraId="46E426F5"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0,07</w:t>
            </w:r>
          </w:p>
        </w:tc>
        <w:tc>
          <w:tcPr>
            <w:tcW w:w="1214" w:type="dxa"/>
            <w:tcBorders>
              <w:top w:val="nil"/>
              <w:left w:val="nil"/>
              <w:bottom w:val="single" w:sz="4" w:space="0" w:color="auto"/>
              <w:right w:val="single" w:sz="4" w:space="0" w:color="auto"/>
            </w:tcBorders>
            <w:shd w:val="clear" w:color="auto" w:fill="auto"/>
            <w:noWrap/>
            <w:vAlign w:val="center"/>
            <w:hideMark/>
          </w:tcPr>
          <w:p w14:paraId="39B75B52"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3,00</w:t>
            </w:r>
          </w:p>
        </w:tc>
        <w:tc>
          <w:tcPr>
            <w:tcW w:w="643" w:type="dxa"/>
            <w:tcBorders>
              <w:top w:val="nil"/>
              <w:left w:val="nil"/>
              <w:bottom w:val="single" w:sz="4" w:space="0" w:color="auto"/>
              <w:right w:val="single" w:sz="4" w:space="0" w:color="auto"/>
            </w:tcBorders>
            <w:shd w:val="clear" w:color="auto" w:fill="auto"/>
            <w:noWrap/>
            <w:vAlign w:val="center"/>
            <w:hideMark/>
          </w:tcPr>
          <w:p w14:paraId="4A373C38"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68" w:type="dxa"/>
            <w:tcBorders>
              <w:top w:val="nil"/>
              <w:left w:val="nil"/>
              <w:bottom w:val="single" w:sz="4" w:space="0" w:color="auto"/>
              <w:right w:val="single" w:sz="4" w:space="0" w:color="auto"/>
            </w:tcBorders>
            <w:shd w:val="clear" w:color="auto" w:fill="auto"/>
            <w:noWrap/>
            <w:vAlign w:val="center"/>
            <w:hideMark/>
          </w:tcPr>
          <w:p w14:paraId="440E0B9B"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69E01C49"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82" w:type="dxa"/>
            <w:tcBorders>
              <w:top w:val="nil"/>
              <w:left w:val="nil"/>
              <w:bottom w:val="single" w:sz="4" w:space="0" w:color="auto"/>
              <w:right w:val="single" w:sz="4" w:space="0" w:color="auto"/>
            </w:tcBorders>
            <w:shd w:val="clear" w:color="auto" w:fill="auto"/>
            <w:noWrap/>
            <w:vAlign w:val="center"/>
            <w:hideMark/>
          </w:tcPr>
          <w:p w14:paraId="55AA1AB3"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79CF1A5E" w14:textId="77777777" w:rsidR="00085ED1" w:rsidRPr="00085ED1" w:rsidRDefault="00085ED1" w:rsidP="00085ED1">
            <w:pPr>
              <w:spacing w:after="0" w:line="240" w:lineRule="auto"/>
              <w:jc w:val="right"/>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1,00</w:t>
            </w:r>
          </w:p>
        </w:tc>
        <w:tc>
          <w:tcPr>
            <w:tcW w:w="1160" w:type="dxa"/>
            <w:tcBorders>
              <w:top w:val="nil"/>
              <w:left w:val="nil"/>
              <w:bottom w:val="single" w:sz="4" w:space="0" w:color="auto"/>
              <w:right w:val="single" w:sz="4" w:space="0" w:color="auto"/>
            </w:tcBorders>
            <w:shd w:val="clear" w:color="auto" w:fill="auto"/>
            <w:noWrap/>
            <w:vAlign w:val="center"/>
            <w:hideMark/>
          </w:tcPr>
          <w:p w14:paraId="19338415" w14:textId="77777777" w:rsidR="00085ED1" w:rsidRPr="00085ED1" w:rsidRDefault="00085ED1" w:rsidP="00085ED1">
            <w:pPr>
              <w:spacing w:after="0" w:line="240" w:lineRule="auto"/>
              <w:jc w:val="right"/>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3,07</w:t>
            </w:r>
          </w:p>
        </w:tc>
        <w:tc>
          <w:tcPr>
            <w:tcW w:w="222" w:type="dxa"/>
            <w:vAlign w:val="center"/>
            <w:hideMark/>
          </w:tcPr>
          <w:p w14:paraId="685EDDE3" w14:textId="77777777" w:rsidR="00085ED1" w:rsidRPr="00085ED1" w:rsidRDefault="00085ED1" w:rsidP="00085ED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085ED1" w:rsidRPr="00085ED1" w14:paraId="165FDB47" w14:textId="77777777" w:rsidTr="00085ED1">
        <w:trPr>
          <w:trHeight w:val="255"/>
        </w:trPr>
        <w:tc>
          <w:tcPr>
            <w:tcW w:w="2687" w:type="dxa"/>
            <w:tcBorders>
              <w:top w:val="nil"/>
              <w:left w:val="single" w:sz="4" w:space="0" w:color="auto"/>
              <w:bottom w:val="single" w:sz="4" w:space="0" w:color="auto"/>
              <w:right w:val="single" w:sz="4" w:space="0" w:color="auto"/>
            </w:tcBorders>
            <w:shd w:val="clear" w:color="auto" w:fill="auto"/>
            <w:noWrap/>
            <w:vAlign w:val="center"/>
            <w:hideMark/>
          </w:tcPr>
          <w:p w14:paraId="51722D95"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Pangkalan Ojek - Ruang Tunggu</w:t>
            </w:r>
          </w:p>
        </w:tc>
        <w:tc>
          <w:tcPr>
            <w:tcW w:w="993" w:type="dxa"/>
            <w:tcBorders>
              <w:top w:val="nil"/>
              <w:left w:val="nil"/>
              <w:bottom w:val="single" w:sz="4" w:space="0" w:color="auto"/>
              <w:right w:val="single" w:sz="4" w:space="0" w:color="auto"/>
            </w:tcBorders>
            <w:shd w:val="clear" w:color="auto" w:fill="auto"/>
            <w:noWrap/>
            <w:vAlign w:val="center"/>
            <w:hideMark/>
          </w:tcPr>
          <w:p w14:paraId="244B828D"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103</w:t>
            </w:r>
          </w:p>
        </w:tc>
        <w:tc>
          <w:tcPr>
            <w:tcW w:w="1384" w:type="dxa"/>
            <w:tcBorders>
              <w:top w:val="nil"/>
              <w:left w:val="nil"/>
              <w:bottom w:val="single" w:sz="4" w:space="0" w:color="auto"/>
              <w:right w:val="single" w:sz="4" w:space="0" w:color="auto"/>
            </w:tcBorders>
            <w:shd w:val="clear" w:color="auto" w:fill="auto"/>
            <w:noWrap/>
            <w:vAlign w:val="center"/>
            <w:hideMark/>
          </w:tcPr>
          <w:p w14:paraId="7FDC1164"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54</w:t>
            </w:r>
          </w:p>
        </w:tc>
        <w:tc>
          <w:tcPr>
            <w:tcW w:w="920" w:type="dxa"/>
            <w:tcBorders>
              <w:top w:val="nil"/>
              <w:left w:val="nil"/>
              <w:bottom w:val="single" w:sz="4" w:space="0" w:color="auto"/>
              <w:right w:val="single" w:sz="4" w:space="0" w:color="auto"/>
            </w:tcBorders>
            <w:shd w:val="clear" w:color="auto" w:fill="auto"/>
            <w:noWrap/>
            <w:vAlign w:val="center"/>
            <w:hideMark/>
          </w:tcPr>
          <w:p w14:paraId="3894360B"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1,91</w:t>
            </w:r>
          </w:p>
        </w:tc>
        <w:tc>
          <w:tcPr>
            <w:tcW w:w="1214" w:type="dxa"/>
            <w:tcBorders>
              <w:top w:val="nil"/>
              <w:left w:val="nil"/>
              <w:bottom w:val="single" w:sz="4" w:space="0" w:color="auto"/>
              <w:right w:val="single" w:sz="4" w:space="0" w:color="auto"/>
            </w:tcBorders>
            <w:shd w:val="clear" w:color="auto" w:fill="auto"/>
            <w:noWrap/>
            <w:vAlign w:val="center"/>
            <w:hideMark/>
          </w:tcPr>
          <w:p w14:paraId="28EA22A2"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393F6423"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1,25</w:t>
            </w:r>
          </w:p>
        </w:tc>
        <w:tc>
          <w:tcPr>
            <w:tcW w:w="1168" w:type="dxa"/>
            <w:tcBorders>
              <w:top w:val="nil"/>
              <w:left w:val="nil"/>
              <w:bottom w:val="single" w:sz="4" w:space="0" w:color="auto"/>
              <w:right w:val="single" w:sz="4" w:space="0" w:color="auto"/>
            </w:tcBorders>
            <w:shd w:val="clear" w:color="auto" w:fill="auto"/>
            <w:noWrap/>
            <w:vAlign w:val="center"/>
            <w:hideMark/>
          </w:tcPr>
          <w:p w14:paraId="4FF170E6"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2,38</w:t>
            </w:r>
          </w:p>
        </w:tc>
        <w:tc>
          <w:tcPr>
            <w:tcW w:w="643" w:type="dxa"/>
            <w:tcBorders>
              <w:top w:val="nil"/>
              <w:left w:val="nil"/>
              <w:bottom w:val="single" w:sz="4" w:space="0" w:color="auto"/>
              <w:right w:val="single" w:sz="4" w:space="0" w:color="auto"/>
            </w:tcBorders>
            <w:shd w:val="clear" w:color="auto" w:fill="auto"/>
            <w:noWrap/>
            <w:vAlign w:val="center"/>
            <w:hideMark/>
          </w:tcPr>
          <w:p w14:paraId="7C850DC1"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3,00</w:t>
            </w:r>
          </w:p>
        </w:tc>
        <w:tc>
          <w:tcPr>
            <w:tcW w:w="1182" w:type="dxa"/>
            <w:tcBorders>
              <w:top w:val="nil"/>
              <w:left w:val="nil"/>
              <w:bottom w:val="single" w:sz="4" w:space="0" w:color="auto"/>
              <w:right w:val="single" w:sz="4" w:space="0" w:color="auto"/>
            </w:tcBorders>
            <w:shd w:val="clear" w:color="auto" w:fill="auto"/>
            <w:noWrap/>
            <w:vAlign w:val="center"/>
            <w:hideMark/>
          </w:tcPr>
          <w:p w14:paraId="176D9C07"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5,72</w:t>
            </w:r>
          </w:p>
        </w:tc>
        <w:tc>
          <w:tcPr>
            <w:tcW w:w="643" w:type="dxa"/>
            <w:tcBorders>
              <w:top w:val="nil"/>
              <w:left w:val="nil"/>
              <w:bottom w:val="single" w:sz="4" w:space="0" w:color="auto"/>
              <w:right w:val="single" w:sz="4" w:space="0" w:color="auto"/>
            </w:tcBorders>
            <w:shd w:val="clear" w:color="auto" w:fill="auto"/>
            <w:noWrap/>
            <w:vAlign w:val="center"/>
            <w:hideMark/>
          </w:tcPr>
          <w:p w14:paraId="63077635"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60" w:type="dxa"/>
            <w:tcBorders>
              <w:top w:val="nil"/>
              <w:left w:val="nil"/>
              <w:bottom w:val="single" w:sz="4" w:space="0" w:color="auto"/>
              <w:right w:val="single" w:sz="4" w:space="0" w:color="auto"/>
            </w:tcBorders>
            <w:shd w:val="clear" w:color="auto" w:fill="auto"/>
            <w:noWrap/>
            <w:vAlign w:val="center"/>
            <w:hideMark/>
          </w:tcPr>
          <w:p w14:paraId="304EBBE7"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222" w:type="dxa"/>
            <w:vAlign w:val="center"/>
            <w:hideMark/>
          </w:tcPr>
          <w:p w14:paraId="578B4EEE" w14:textId="77777777" w:rsidR="00085ED1" w:rsidRPr="00085ED1" w:rsidRDefault="00085ED1" w:rsidP="00085ED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085ED1" w:rsidRPr="00085ED1" w14:paraId="25599A04" w14:textId="77777777" w:rsidTr="00085ED1">
        <w:trPr>
          <w:trHeight w:val="240"/>
        </w:trPr>
        <w:tc>
          <w:tcPr>
            <w:tcW w:w="2687" w:type="dxa"/>
            <w:tcBorders>
              <w:top w:val="nil"/>
              <w:left w:val="single" w:sz="4" w:space="0" w:color="auto"/>
              <w:bottom w:val="single" w:sz="4" w:space="0" w:color="auto"/>
              <w:right w:val="single" w:sz="4" w:space="0" w:color="auto"/>
            </w:tcBorders>
            <w:shd w:val="clear" w:color="auto" w:fill="auto"/>
            <w:noWrap/>
            <w:vAlign w:val="center"/>
            <w:hideMark/>
          </w:tcPr>
          <w:p w14:paraId="766BEBF6"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Ruang Tunggu - Kereta</w:t>
            </w:r>
          </w:p>
        </w:tc>
        <w:tc>
          <w:tcPr>
            <w:tcW w:w="993" w:type="dxa"/>
            <w:tcBorders>
              <w:top w:val="nil"/>
              <w:left w:val="nil"/>
              <w:bottom w:val="single" w:sz="4" w:space="0" w:color="auto"/>
              <w:right w:val="single" w:sz="4" w:space="0" w:color="auto"/>
            </w:tcBorders>
            <w:shd w:val="clear" w:color="auto" w:fill="auto"/>
            <w:noWrap/>
            <w:vAlign w:val="center"/>
            <w:hideMark/>
          </w:tcPr>
          <w:p w14:paraId="25482CE9"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7</w:t>
            </w:r>
          </w:p>
        </w:tc>
        <w:tc>
          <w:tcPr>
            <w:tcW w:w="1384" w:type="dxa"/>
            <w:tcBorders>
              <w:top w:val="nil"/>
              <w:left w:val="nil"/>
              <w:bottom w:val="single" w:sz="4" w:space="0" w:color="auto"/>
              <w:right w:val="single" w:sz="4" w:space="0" w:color="auto"/>
            </w:tcBorders>
            <w:shd w:val="clear" w:color="auto" w:fill="auto"/>
            <w:noWrap/>
            <w:vAlign w:val="center"/>
            <w:hideMark/>
          </w:tcPr>
          <w:p w14:paraId="5CEFB9E3"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54</w:t>
            </w:r>
          </w:p>
        </w:tc>
        <w:tc>
          <w:tcPr>
            <w:tcW w:w="920" w:type="dxa"/>
            <w:tcBorders>
              <w:top w:val="nil"/>
              <w:left w:val="nil"/>
              <w:bottom w:val="single" w:sz="4" w:space="0" w:color="auto"/>
              <w:right w:val="single" w:sz="4" w:space="0" w:color="auto"/>
            </w:tcBorders>
            <w:shd w:val="clear" w:color="auto" w:fill="auto"/>
            <w:noWrap/>
            <w:vAlign w:val="center"/>
            <w:hideMark/>
          </w:tcPr>
          <w:p w14:paraId="73BB3219"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0,13</w:t>
            </w:r>
          </w:p>
        </w:tc>
        <w:tc>
          <w:tcPr>
            <w:tcW w:w="1214" w:type="dxa"/>
            <w:tcBorders>
              <w:top w:val="nil"/>
              <w:left w:val="nil"/>
              <w:bottom w:val="single" w:sz="4" w:space="0" w:color="auto"/>
              <w:right w:val="single" w:sz="4" w:space="0" w:color="auto"/>
            </w:tcBorders>
            <w:shd w:val="clear" w:color="auto" w:fill="auto"/>
            <w:noWrap/>
            <w:vAlign w:val="center"/>
            <w:hideMark/>
          </w:tcPr>
          <w:p w14:paraId="6F7DD3DA"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1,00</w:t>
            </w:r>
          </w:p>
        </w:tc>
        <w:tc>
          <w:tcPr>
            <w:tcW w:w="643" w:type="dxa"/>
            <w:tcBorders>
              <w:top w:val="nil"/>
              <w:left w:val="nil"/>
              <w:bottom w:val="single" w:sz="4" w:space="0" w:color="auto"/>
              <w:right w:val="single" w:sz="4" w:space="0" w:color="auto"/>
            </w:tcBorders>
            <w:shd w:val="clear" w:color="auto" w:fill="auto"/>
            <w:noWrap/>
            <w:vAlign w:val="center"/>
            <w:hideMark/>
          </w:tcPr>
          <w:p w14:paraId="49354C41"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1,25</w:t>
            </w:r>
          </w:p>
        </w:tc>
        <w:tc>
          <w:tcPr>
            <w:tcW w:w="1168" w:type="dxa"/>
            <w:tcBorders>
              <w:top w:val="nil"/>
              <w:left w:val="nil"/>
              <w:bottom w:val="single" w:sz="4" w:space="0" w:color="auto"/>
              <w:right w:val="single" w:sz="4" w:space="0" w:color="auto"/>
            </w:tcBorders>
            <w:shd w:val="clear" w:color="auto" w:fill="auto"/>
            <w:noWrap/>
            <w:vAlign w:val="center"/>
            <w:hideMark/>
          </w:tcPr>
          <w:p w14:paraId="1CBB2F69"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1,16</w:t>
            </w:r>
          </w:p>
        </w:tc>
        <w:tc>
          <w:tcPr>
            <w:tcW w:w="643" w:type="dxa"/>
            <w:tcBorders>
              <w:top w:val="nil"/>
              <w:left w:val="nil"/>
              <w:bottom w:val="single" w:sz="4" w:space="0" w:color="auto"/>
              <w:right w:val="single" w:sz="4" w:space="0" w:color="auto"/>
            </w:tcBorders>
            <w:shd w:val="clear" w:color="auto" w:fill="auto"/>
            <w:noWrap/>
            <w:vAlign w:val="center"/>
            <w:hideMark/>
          </w:tcPr>
          <w:p w14:paraId="541681CC"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3,00</w:t>
            </w:r>
          </w:p>
        </w:tc>
        <w:tc>
          <w:tcPr>
            <w:tcW w:w="1182" w:type="dxa"/>
            <w:tcBorders>
              <w:top w:val="nil"/>
              <w:left w:val="nil"/>
              <w:bottom w:val="single" w:sz="4" w:space="0" w:color="auto"/>
              <w:right w:val="single" w:sz="4" w:space="0" w:color="auto"/>
            </w:tcBorders>
            <w:shd w:val="clear" w:color="auto" w:fill="auto"/>
            <w:noWrap/>
            <w:vAlign w:val="center"/>
            <w:hideMark/>
          </w:tcPr>
          <w:p w14:paraId="7E7E40DA"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1,39</w:t>
            </w:r>
          </w:p>
        </w:tc>
        <w:tc>
          <w:tcPr>
            <w:tcW w:w="643" w:type="dxa"/>
            <w:tcBorders>
              <w:top w:val="nil"/>
              <w:left w:val="nil"/>
              <w:bottom w:val="single" w:sz="4" w:space="0" w:color="auto"/>
              <w:right w:val="single" w:sz="4" w:space="0" w:color="auto"/>
            </w:tcBorders>
            <w:shd w:val="clear" w:color="auto" w:fill="auto"/>
            <w:noWrap/>
            <w:vAlign w:val="center"/>
            <w:hideMark/>
          </w:tcPr>
          <w:p w14:paraId="4C8AF1EA"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60" w:type="dxa"/>
            <w:tcBorders>
              <w:top w:val="nil"/>
              <w:left w:val="nil"/>
              <w:bottom w:val="single" w:sz="4" w:space="0" w:color="auto"/>
              <w:right w:val="single" w:sz="4" w:space="0" w:color="auto"/>
            </w:tcBorders>
            <w:shd w:val="clear" w:color="auto" w:fill="auto"/>
            <w:noWrap/>
            <w:vAlign w:val="center"/>
            <w:hideMark/>
          </w:tcPr>
          <w:p w14:paraId="096F8EA1"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222" w:type="dxa"/>
            <w:vAlign w:val="center"/>
            <w:hideMark/>
          </w:tcPr>
          <w:p w14:paraId="17BF6A31" w14:textId="77777777" w:rsidR="00085ED1" w:rsidRPr="00085ED1" w:rsidRDefault="00085ED1" w:rsidP="00085ED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085ED1" w:rsidRPr="00085ED1" w14:paraId="691B3C88" w14:textId="77777777" w:rsidTr="00085ED1">
        <w:trPr>
          <w:trHeight w:val="240"/>
        </w:trPr>
        <w:tc>
          <w:tcPr>
            <w:tcW w:w="2687" w:type="dxa"/>
            <w:tcBorders>
              <w:top w:val="nil"/>
              <w:left w:val="single" w:sz="4" w:space="0" w:color="auto"/>
              <w:bottom w:val="single" w:sz="4" w:space="0" w:color="auto"/>
              <w:right w:val="single" w:sz="4" w:space="0" w:color="auto"/>
            </w:tcBorders>
            <w:shd w:val="clear" w:color="auto" w:fill="auto"/>
            <w:noWrap/>
            <w:vAlign w:val="center"/>
            <w:hideMark/>
          </w:tcPr>
          <w:p w14:paraId="7976587A"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Total</w:t>
            </w:r>
          </w:p>
        </w:tc>
        <w:tc>
          <w:tcPr>
            <w:tcW w:w="993" w:type="dxa"/>
            <w:tcBorders>
              <w:top w:val="nil"/>
              <w:left w:val="nil"/>
              <w:bottom w:val="single" w:sz="4" w:space="0" w:color="auto"/>
              <w:right w:val="single" w:sz="4" w:space="0" w:color="auto"/>
            </w:tcBorders>
            <w:shd w:val="clear" w:color="auto" w:fill="auto"/>
            <w:noWrap/>
            <w:vAlign w:val="center"/>
            <w:hideMark/>
          </w:tcPr>
          <w:p w14:paraId="4C2D3608"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122</w:t>
            </w:r>
          </w:p>
        </w:tc>
        <w:tc>
          <w:tcPr>
            <w:tcW w:w="1384" w:type="dxa"/>
            <w:tcBorders>
              <w:top w:val="nil"/>
              <w:left w:val="nil"/>
              <w:bottom w:val="single" w:sz="4" w:space="0" w:color="auto"/>
              <w:right w:val="single" w:sz="4" w:space="0" w:color="auto"/>
            </w:tcBorders>
            <w:shd w:val="clear" w:color="auto" w:fill="auto"/>
            <w:noWrap/>
            <w:vAlign w:val="center"/>
            <w:hideMark/>
          </w:tcPr>
          <w:p w14:paraId="7D7EB887"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920" w:type="dxa"/>
            <w:tcBorders>
              <w:top w:val="nil"/>
              <w:left w:val="nil"/>
              <w:bottom w:val="single" w:sz="4" w:space="0" w:color="auto"/>
              <w:right w:val="single" w:sz="4" w:space="0" w:color="auto"/>
            </w:tcBorders>
            <w:shd w:val="clear" w:color="auto" w:fill="auto"/>
            <w:noWrap/>
            <w:vAlign w:val="center"/>
            <w:hideMark/>
          </w:tcPr>
          <w:p w14:paraId="017A1B44"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2,11</w:t>
            </w:r>
          </w:p>
        </w:tc>
        <w:tc>
          <w:tcPr>
            <w:tcW w:w="1214" w:type="dxa"/>
            <w:tcBorders>
              <w:top w:val="nil"/>
              <w:left w:val="nil"/>
              <w:bottom w:val="single" w:sz="4" w:space="0" w:color="auto"/>
              <w:right w:val="single" w:sz="4" w:space="0" w:color="auto"/>
            </w:tcBorders>
            <w:shd w:val="clear" w:color="auto" w:fill="auto"/>
            <w:noWrap/>
            <w:vAlign w:val="center"/>
            <w:hideMark/>
          </w:tcPr>
          <w:p w14:paraId="4474BBDF"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4D582E62"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68" w:type="dxa"/>
            <w:tcBorders>
              <w:top w:val="nil"/>
              <w:left w:val="nil"/>
              <w:bottom w:val="single" w:sz="4" w:space="0" w:color="auto"/>
              <w:right w:val="single" w:sz="4" w:space="0" w:color="auto"/>
            </w:tcBorders>
            <w:shd w:val="clear" w:color="auto" w:fill="auto"/>
            <w:noWrap/>
            <w:vAlign w:val="center"/>
            <w:hideMark/>
          </w:tcPr>
          <w:p w14:paraId="4AF838C6"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3,55</w:t>
            </w:r>
          </w:p>
        </w:tc>
        <w:tc>
          <w:tcPr>
            <w:tcW w:w="643" w:type="dxa"/>
            <w:tcBorders>
              <w:top w:val="nil"/>
              <w:left w:val="nil"/>
              <w:bottom w:val="single" w:sz="4" w:space="0" w:color="auto"/>
              <w:right w:val="single" w:sz="4" w:space="0" w:color="auto"/>
            </w:tcBorders>
            <w:shd w:val="clear" w:color="auto" w:fill="auto"/>
            <w:noWrap/>
            <w:vAlign w:val="center"/>
            <w:hideMark/>
          </w:tcPr>
          <w:p w14:paraId="2FA6CF3C"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82" w:type="dxa"/>
            <w:tcBorders>
              <w:top w:val="nil"/>
              <w:left w:val="nil"/>
              <w:bottom w:val="single" w:sz="4" w:space="0" w:color="auto"/>
              <w:right w:val="single" w:sz="4" w:space="0" w:color="auto"/>
            </w:tcBorders>
            <w:shd w:val="clear" w:color="auto" w:fill="auto"/>
            <w:noWrap/>
            <w:vAlign w:val="center"/>
            <w:hideMark/>
          </w:tcPr>
          <w:p w14:paraId="2D68F954"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7,11</w:t>
            </w:r>
          </w:p>
        </w:tc>
        <w:tc>
          <w:tcPr>
            <w:tcW w:w="643" w:type="dxa"/>
            <w:tcBorders>
              <w:top w:val="nil"/>
              <w:left w:val="nil"/>
              <w:bottom w:val="single" w:sz="4" w:space="0" w:color="auto"/>
              <w:right w:val="single" w:sz="4" w:space="0" w:color="auto"/>
            </w:tcBorders>
            <w:shd w:val="clear" w:color="auto" w:fill="auto"/>
            <w:noWrap/>
            <w:vAlign w:val="center"/>
            <w:hideMark/>
          </w:tcPr>
          <w:p w14:paraId="2F31DEC3"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60" w:type="dxa"/>
            <w:tcBorders>
              <w:top w:val="nil"/>
              <w:left w:val="nil"/>
              <w:bottom w:val="single" w:sz="4" w:space="0" w:color="auto"/>
              <w:right w:val="single" w:sz="4" w:space="0" w:color="auto"/>
            </w:tcBorders>
            <w:shd w:val="clear" w:color="auto" w:fill="auto"/>
            <w:noWrap/>
            <w:vAlign w:val="center"/>
            <w:hideMark/>
          </w:tcPr>
          <w:p w14:paraId="273BB11D"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3,07</w:t>
            </w:r>
          </w:p>
        </w:tc>
        <w:tc>
          <w:tcPr>
            <w:tcW w:w="222" w:type="dxa"/>
            <w:vAlign w:val="center"/>
            <w:hideMark/>
          </w:tcPr>
          <w:p w14:paraId="380669F2" w14:textId="77777777" w:rsidR="00085ED1" w:rsidRPr="00085ED1" w:rsidRDefault="00085ED1" w:rsidP="00085ED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085ED1" w:rsidRPr="00085ED1" w14:paraId="32253E5E" w14:textId="77777777" w:rsidTr="00085ED1">
        <w:trPr>
          <w:trHeight w:val="270"/>
        </w:trPr>
        <w:tc>
          <w:tcPr>
            <w:tcW w:w="2687" w:type="dxa"/>
            <w:tcBorders>
              <w:top w:val="nil"/>
              <w:left w:val="single" w:sz="4" w:space="0" w:color="auto"/>
              <w:bottom w:val="single" w:sz="4" w:space="0" w:color="auto"/>
              <w:right w:val="single" w:sz="4" w:space="0" w:color="auto"/>
            </w:tcBorders>
            <w:shd w:val="clear" w:color="auto" w:fill="auto"/>
            <w:noWrap/>
            <w:vAlign w:val="center"/>
            <w:hideMark/>
          </w:tcPr>
          <w:p w14:paraId="54EE2285"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Total Nilai Waktu</w:t>
            </w:r>
          </w:p>
        </w:tc>
        <w:tc>
          <w:tcPr>
            <w:tcW w:w="993" w:type="dxa"/>
            <w:tcBorders>
              <w:top w:val="nil"/>
              <w:left w:val="nil"/>
              <w:bottom w:val="single" w:sz="4" w:space="0" w:color="auto"/>
              <w:right w:val="single" w:sz="4" w:space="0" w:color="auto"/>
            </w:tcBorders>
            <w:shd w:val="clear" w:color="auto" w:fill="auto"/>
            <w:noWrap/>
            <w:vAlign w:val="center"/>
            <w:hideMark/>
          </w:tcPr>
          <w:p w14:paraId="4EAF1E7C"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384" w:type="dxa"/>
            <w:tcBorders>
              <w:top w:val="nil"/>
              <w:left w:val="nil"/>
              <w:bottom w:val="single" w:sz="4" w:space="0" w:color="auto"/>
              <w:right w:val="single" w:sz="4" w:space="0" w:color="auto"/>
            </w:tcBorders>
            <w:shd w:val="clear" w:color="auto" w:fill="auto"/>
            <w:noWrap/>
            <w:vAlign w:val="center"/>
            <w:hideMark/>
          </w:tcPr>
          <w:p w14:paraId="2F31508B"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920" w:type="dxa"/>
            <w:tcBorders>
              <w:top w:val="nil"/>
              <w:left w:val="nil"/>
              <w:bottom w:val="single" w:sz="4" w:space="0" w:color="auto"/>
              <w:right w:val="single" w:sz="4" w:space="0" w:color="auto"/>
            </w:tcBorders>
            <w:shd w:val="clear" w:color="auto" w:fill="auto"/>
            <w:noWrap/>
            <w:vAlign w:val="center"/>
            <w:hideMark/>
          </w:tcPr>
          <w:p w14:paraId="11EBA1A4"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214" w:type="dxa"/>
            <w:tcBorders>
              <w:top w:val="nil"/>
              <w:left w:val="nil"/>
              <w:bottom w:val="single" w:sz="4" w:space="0" w:color="auto"/>
              <w:right w:val="single" w:sz="4" w:space="0" w:color="auto"/>
            </w:tcBorders>
            <w:shd w:val="clear" w:color="auto" w:fill="auto"/>
            <w:noWrap/>
            <w:vAlign w:val="center"/>
            <w:hideMark/>
          </w:tcPr>
          <w:p w14:paraId="17A4CC73"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28441046"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68" w:type="dxa"/>
            <w:tcBorders>
              <w:top w:val="nil"/>
              <w:left w:val="nil"/>
              <w:bottom w:val="single" w:sz="4" w:space="0" w:color="auto"/>
              <w:right w:val="single" w:sz="4" w:space="0" w:color="auto"/>
            </w:tcBorders>
            <w:shd w:val="clear" w:color="auto" w:fill="auto"/>
            <w:noWrap/>
            <w:vAlign w:val="center"/>
            <w:hideMark/>
          </w:tcPr>
          <w:p w14:paraId="5631259F"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367D1696"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82" w:type="dxa"/>
            <w:tcBorders>
              <w:top w:val="nil"/>
              <w:left w:val="nil"/>
              <w:bottom w:val="single" w:sz="4" w:space="0" w:color="auto"/>
              <w:right w:val="single" w:sz="4" w:space="0" w:color="auto"/>
            </w:tcBorders>
            <w:shd w:val="clear" w:color="auto" w:fill="auto"/>
            <w:noWrap/>
            <w:vAlign w:val="center"/>
            <w:hideMark/>
          </w:tcPr>
          <w:p w14:paraId="77D83974"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3D21037D"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60" w:type="dxa"/>
            <w:tcBorders>
              <w:top w:val="nil"/>
              <w:left w:val="nil"/>
              <w:bottom w:val="single" w:sz="4" w:space="0" w:color="auto"/>
              <w:right w:val="single" w:sz="4" w:space="0" w:color="auto"/>
            </w:tcBorders>
            <w:shd w:val="clear" w:color="auto" w:fill="auto"/>
            <w:noWrap/>
            <w:vAlign w:val="center"/>
            <w:hideMark/>
          </w:tcPr>
          <w:p w14:paraId="368F9F10"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10,18</w:t>
            </w:r>
          </w:p>
        </w:tc>
        <w:tc>
          <w:tcPr>
            <w:tcW w:w="222" w:type="dxa"/>
            <w:vAlign w:val="center"/>
            <w:hideMark/>
          </w:tcPr>
          <w:p w14:paraId="3ED5FBAF" w14:textId="77777777" w:rsidR="00085ED1" w:rsidRPr="00085ED1" w:rsidRDefault="00085ED1" w:rsidP="00085ED1">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078369E9" w14:textId="3782AB0F" w:rsidR="00A66986" w:rsidRPr="00DB2B8E" w:rsidRDefault="00A66986" w:rsidP="00085ED1">
      <w:pPr>
        <w:ind w:firstLine="851"/>
        <w:rPr>
          <w:rFonts w:ascii="Tahoma" w:hAnsi="Tahoma" w:cs="Tahoma"/>
          <w:i/>
          <w:iCs/>
          <w:sz w:val="20"/>
          <w:szCs w:val="20"/>
          <w:lang w:val="id-ID" w:bidi="ar-SA"/>
        </w:rPr>
      </w:pPr>
      <w:r w:rsidRPr="00A66986">
        <w:rPr>
          <w:rFonts w:ascii="Tahoma" w:hAnsi="Tahoma" w:cs="Tahoma"/>
          <w:i/>
          <w:iCs/>
          <w:sz w:val="20"/>
          <w:szCs w:val="20"/>
          <w:lang w:val="id-ID" w:bidi="ar-SA"/>
        </w:rPr>
        <w:t>Sumber: Hasil Analisis</w:t>
      </w:r>
    </w:p>
    <w:p w14:paraId="3C3A61AB" w14:textId="052FE127" w:rsidR="000F486E" w:rsidRDefault="000F486E" w:rsidP="00F82E10">
      <w:pPr>
        <w:pStyle w:val="ListParagraph"/>
        <w:spacing w:after="0" w:line="360" w:lineRule="auto"/>
        <w:ind w:left="1134" w:right="57" w:firstLine="567"/>
        <w:jc w:val="both"/>
        <w:rPr>
          <w:rFonts w:cs="Tahoma"/>
        </w:rPr>
      </w:pPr>
      <w:r>
        <w:rPr>
          <w:rFonts w:cs="Tahoma"/>
        </w:rPr>
        <w:t xml:space="preserve">Segmen penumpang menggunaan moda ojek konvensional setelah upaya berdasarkan </w:t>
      </w:r>
      <w:r w:rsidR="00283B12">
        <w:rPr>
          <w:rFonts w:cs="Tahoma"/>
        </w:rPr>
        <w:t>Tabel</w:t>
      </w:r>
      <w:r w:rsidR="00DB2B8E">
        <w:rPr>
          <w:rFonts w:cs="Tahoma"/>
        </w:rPr>
        <w:t xml:space="preserve"> diatas</w:t>
      </w:r>
      <w:r>
        <w:rPr>
          <w:rFonts w:cs="Tahoma"/>
        </w:rPr>
        <w:t xml:space="preserve"> </w:t>
      </w:r>
      <w:r>
        <w:rPr>
          <w:rFonts w:cs="Tahoma"/>
          <w:i/>
          <w:iCs/>
        </w:rPr>
        <w:t xml:space="preserve">segment disutility </w:t>
      </w:r>
      <w:r>
        <w:rPr>
          <w:rFonts w:cs="Tahoma"/>
        </w:rPr>
        <w:t xml:space="preserve">penumpang naik menggunakan moda ojek konvensional, setelah adanya upaya peningkatan kinerja maka didapatkan tidak terjadi perubahan nilai pada analisis tersebut dengan total </w:t>
      </w:r>
      <w:r w:rsidR="00085ED1">
        <w:rPr>
          <w:rFonts w:cs="Tahoma"/>
        </w:rPr>
        <w:t>122</w:t>
      </w:r>
      <w:r>
        <w:rPr>
          <w:rFonts w:cs="Tahoma"/>
        </w:rPr>
        <w:t xml:space="preserve"> meter dan </w:t>
      </w:r>
      <w:r>
        <w:rPr>
          <w:rFonts w:cs="Tahoma"/>
          <w:i/>
          <w:iCs/>
        </w:rPr>
        <w:t xml:space="preserve">segment disutility </w:t>
      </w:r>
      <w:r w:rsidR="00085ED1">
        <w:rPr>
          <w:rFonts w:cs="Tahoma"/>
        </w:rPr>
        <w:t>10,18</w:t>
      </w:r>
      <w:r>
        <w:rPr>
          <w:rFonts w:cs="Tahoma"/>
        </w:rPr>
        <w:t xml:space="preserve"> menit.</w:t>
      </w:r>
    </w:p>
    <w:p w14:paraId="7DB9817A" w14:textId="77777777" w:rsidR="00F82E10" w:rsidRPr="00F82E10" w:rsidRDefault="00F82E10" w:rsidP="00F82E10">
      <w:pPr>
        <w:spacing w:line="360" w:lineRule="auto"/>
        <w:ind w:right="57"/>
        <w:jc w:val="both"/>
        <w:rPr>
          <w:rFonts w:cs="Tahoma"/>
        </w:rPr>
      </w:pPr>
    </w:p>
    <w:p w14:paraId="30962C9E" w14:textId="13FDAC87" w:rsidR="00DB2B8E" w:rsidRPr="00DB2B8E" w:rsidRDefault="00283B12" w:rsidP="00996FBD">
      <w:pPr>
        <w:pStyle w:val="Caption"/>
        <w:spacing w:after="240"/>
        <w:jc w:val="center"/>
        <w:rPr>
          <w:rFonts w:ascii="Tahoma" w:hAnsi="Tahoma" w:cs="Tahoma"/>
          <w:i w:val="0"/>
          <w:iCs w:val="0"/>
          <w:color w:val="auto"/>
          <w:sz w:val="22"/>
          <w:szCs w:val="22"/>
        </w:rPr>
      </w:pPr>
      <w:bookmarkStart w:id="55" w:name="_Toc169015595"/>
      <w:r>
        <w:rPr>
          <w:rFonts w:ascii="Tahoma" w:hAnsi="Tahoma" w:cs="Tahoma"/>
          <w:b/>
          <w:bCs/>
          <w:i w:val="0"/>
          <w:iCs w:val="0"/>
          <w:color w:val="auto"/>
          <w:sz w:val="22"/>
          <w:szCs w:val="22"/>
        </w:rPr>
        <w:t>Tabel</w:t>
      </w:r>
      <w:r w:rsidR="00DB2B8E" w:rsidRPr="00DB2B8E">
        <w:rPr>
          <w:rFonts w:ascii="Tahoma" w:hAnsi="Tahoma" w:cs="Tahoma"/>
          <w:b/>
          <w:bCs/>
          <w:i w:val="0"/>
          <w:iCs w:val="0"/>
          <w:color w:val="auto"/>
          <w:sz w:val="22"/>
          <w:szCs w:val="22"/>
        </w:rPr>
        <w:t xml:space="preserve"> V. </w:t>
      </w:r>
      <w:r w:rsidR="00DB2B8E" w:rsidRPr="00DB2B8E">
        <w:rPr>
          <w:rFonts w:ascii="Tahoma" w:hAnsi="Tahoma" w:cs="Tahoma"/>
          <w:b/>
          <w:bCs/>
          <w:i w:val="0"/>
          <w:iCs w:val="0"/>
          <w:color w:val="auto"/>
          <w:sz w:val="22"/>
          <w:szCs w:val="22"/>
        </w:rPr>
        <w:fldChar w:fldCharType="begin"/>
      </w:r>
      <w:r w:rsidR="00DB2B8E" w:rsidRPr="00DB2B8E">
        <w:rPr>
          <w:rFonts w:ascii="Tahoma" w:hAnsi="Tahoma" w:cs="Tahoma"/>
          <w:b/>
          <w:bCs/>
          <w:i w:val="0"/>
          <w:iCs w:val="0"/>
          <w:color w:val="auto"/>
          <w:sz w:val="22"/>
          <w:szCs w:val="22"/>
        </w:rPr>
        <w:instrText xml:space="preserve"> SEQ Tabel_V. \* ARABIC </w:instrText>
      </w:r>
      <w:r w:rsidR="00DB2B8E" w:rsidRPr="00DB2B8E">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22</w:t>
      </w:r>
      <w:r w:rsidR="00DB2B8E" w:rsidRPr="00DB2B8E">
        <w:rPr>
          <w:rFonts w:ascii="Tahoma" w:hAnsi="Tahoma" w:cs="Tahoma"/>
          <w:b/>
          <w:bCs/>
          <w:i w:val="0"/>
          <w:iCs w:val="0"/>
          <w:color w:val="auto"/>
          <w:sz w:val="22"/>
          <w:szCs w:val="22"/>
        </w:rPr>
        <w:fldChar w:fldCharType="end"/>
      </w:r>
      <w:r w:rsidR="00DB2B8E">
        <w:rPr>
          <w:rFonts w:ascii="Tahoma" w:hAnsi="Tahoma" w:cs="Tahoma"/>
          <w:b/>
          <w:bCs/>
          <w:i w:val="0"/>
          <w:iCs w:val="0"/>
          <w:color w:val="auto"/>
          <w:sz w:val="22"/>
          <w:szCs w:val="22"/>
        </w:rPr>
        <w:t xml:space="preserve"> </w:t>
      </w:r>
      <w:r w:rsidR="00DB2B8E">
        <w:rPr>
          <w:rFonts w:ascii="Tahoma" w:hAnsi="Tahoma" w:cs="Tahoma"/>
          <w:color w:val="auto"/>
          <w:sz w:val="22"/>
          <w:szCs w:val="22"/>
        </w:rPr>
        <w:t xml:space="preserve">Segment Disutility </w:t>
      </w:r>
      <w:r w:rsidR="00DB2B8E">
        <w:rPr>
          <w:rFonts w:ascii="Tahoma" w:hAnsi="Tahoma" w:cs="Tahoma"/>
          <w:i w:val="0"/>
          <w:iCs w:val="0"/>
          <w:color w:val="auto"/>
          <w:sz w:val="22"/>
          <w:szCs w:val="22"/>
        </w:rPr>
        <w:t>Penumpang Turun Menggunakan Moda Ojek Konvensional Setelah Upaya</w:t>
      </w:r>
      <w:bookmarkEnd w:id="55"/>
    </w:p>
    <w:tbl>
      <w:tblPr>
        <w:tblW w:w="12859" w:type="dxa"/>
        <w:tblInd w:w="704" w:type="dxa"/>
        <w:tblLook w:val="04A0" w:firstRow="1" w:lastRow="0" w:firstColumn="1" w:lastColumn="0" w:noHBand="0" w:noVBand="1"/>
      </w:tblPr>
      <w:tblGrid>
        <w:gridCol w:w="2655"/>
        <w:gridCol w:w="1104"/>
        <w:gridCol w:w="1327"/>
        <w:gridCol w:w="917"/>
        <w:gridCol w:w="1298"/>
        <w:gridCol w:w="643"/>
        <w:gridCol w:w="1142"/>
        <w:gridCol w:w="643"/>
        <w:gridCol w:w="1142"/>
        <w:gridCol w:w="643"/>
        <w:gridCol w:w="1142"/>
        <w:gridCol w:w="222"/>
      </w:tblGrid>
      <w:tr w:rsidR="00085ED1" w:rsidRPr="00085ED1" w14:paraId="69D08239" w14:textId="77777777" w:rsidTr="00085ED1">
        <w:trPr>
          <w:gridAfter w:val="1"/>
          <w:wAfter w:w="222" w:type="dxa"/>
          <w:trHeight w:val="240"/>
        </w:trPr>
        <w:tc>
          <w:tcPr>
            <w:tcW w:w="7294"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2415CDD"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Penumpang Keluar  dengan Ojek Konvensional</w:t>
            </w:r>
          </w:p>
        </w:tc>
        <w:tc>
          <w:tcPr>
            <w:tcW w:w="356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0947C8D"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Berjalan</w:t>
            </w:r>
          </w:p>
        </w:tc>
        <w:tc>
          <w:tcPr>
            <w:tcW w:w="178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B7B0736"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Mengendarai</w:t>
            </w:r>
          </w:p>
        </w:tc>
      </w:tr>
      <w:tr w:rsidR="00085ED1" w:rsidRPr="00085ED1" w14:paraId="5E9A0CE6" w14:textId="77777777" w:rsidTr="00085ED1">
        <w:trPr>
          <w:gridAfter w:val="1"/>
          <w:wAfter w:w="222" w:type="dxa"/>
          <w:trHeight w:val="240"/>
        </w:trPr>
        <w:tc>
          <w:tcPr>
            <w:tcW w:w="7294" w:type="dxa"/>
            <w:gridSpan w:val="5"/>
            <w:vMerge/>
            <w:tcBorders>
              <w:top w:val="single" w:sz="4" w:space="0" w:color="auto"/>
              <w:left w:val="single" w:sz="4" w:space="0" w:color="auto"/>
              <w:bottom w:val="single" w:sz="4" w:space="0" w:color="000000"/>
              <w:right w:val="single" w:sz="4" w:space="0" w:color="000000"/>
            </w:tcBorders>
            <w:vAlign w:val="center"/>
            <w:hideMark/>
          </w:tcPr>
          <w:p w14:paraId="7F20BC37"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c>
          <w:tcPr>
            <w:tcW w:w="178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E17F52"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Tidak membawa</w:t>
            </w:r>
          </w:p>
        </w:tc>
        <w:tc>
          <w:tcPr>
            <w:tcW w:w="178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DE31A6"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Membawa beban</w:t>
            </w:r>
          </w:p>
        </w:tc>
        <w:tc>
          <w:tcPr>
            <w:tcW w:w="1781" w:type="dxa"/>
            <w:gridSpan w:val="2"/>
            <w:vMerge/>
            <w:tcBorders>
              <w:top w:val="single" w:sz="4" w:space="0" w:color="auto"/>
              <w:left w:val="single" w:sz="4" w:space="0" w:color="auto"/>
              <w:bottom w:val="single" w:sz="4" w:space="0" w:color="000000"/>
              <w:right w:val="single" w:sz="4" w:space="0" w:color="000000"/>
            </w:tcBorders>
            <w:vAlign w:val="center"/>
            <w:hideMark/>
          </w:tcPr>
          <w:p w14:paraId="25238460"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r>
      <w:tr w:rsidR="00085ED1" w:rsidRPr="00085ED1" w14:paraId="735F1483" w14:textId="77777777" w:rsidTr="00085ED1">
        <w:trPr>
          <w:gridAfter w:val="1"/>
          <w:wAfter w:w="222" w:type="dxa"/>
          <w:trHeight w:val="450"/>
        </w:trPr>
        <w:tc>
          <w:tcPr>
            <w:tcW w:w="26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EDABF8"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Asal</w:t>
            </w:r>
          </w:p>
        </w:tc>
        <w:tc>
          <w:tcPr>
            <w:tcW w:w="1104" w:type="dxa"/>
            <w:vMerge w:val="restart"/>
            <w:tcBorders>
              <w:top w:val="nil"/>
              <w:left w:val="single" w:sz="4" w:space="0" w:color="auto"/>
              <w:bottom w:val="single" w:sz="4" w:space="0" w:color="000000"/>
              <w:right w:val="single" w:sz="4" w:space="0" w:color="auto"/>
            </w:tcBorders>
            <w:shd w:val="clear" w:color="auto" w:fill="auto"/>
            <w:vAlign w:val="center"/>
            <w:hideMark/>
          </w:tcPr>
          <w:p w14:paraId="76EB2FD1"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Jarak (meter)</w:t>
            </w:r>
          </w:p>
        </w:tc>
        <w:tc>
          <w:tcPr>
            <w:tcW w:w="1327" w:type="dxa"/>
            <w:vMerge w:val="restart"/>
            <w:tcBorders>
              <w:top w:val="nil"/>
              <w:left w:val="single" w:sz="4" w:space="0" w:color="auto"/>
              <w:bottom w:val="single" w:sz="4" w:space="0" w:color="000000"/>
              <w:right w:val="single" w:sz="4" w:space="0" w:color="auto"/>
            </w:tcBorders>
            <w:shd w:val="clear" w:color="auto" w:fill="auto"/>
            <w:vAlign w:val="center"/>
            <w:hideMark/>
          </w:tcPr>
          <w:p w14:paraId="37966641"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Kecepatan (m/Menit)</w:t>
            </w:r>
          </w:p>
        </w:tc>
        <w:tc>
          <w:tcPr>
            <w:tcW w:w="910" w:type="dxa"/>
            <w:vMerge w:val="restart"/>
            <w:tcBorders>
              <w:top w:val="nil"/>
              <w:left w:val="single" w:sz="4" w:space="0" w:color="auto"/>
              <w:bottom w:val="single" w:sz="4" w:space="0" w:color="000000"/>
              <w:right w:val="single" w:sz="4" w:space="0" w:color="auto"/>
            </w:tcBorders>
            <w:shd w:val="clear" w:color="auto" w:fill="auto"/>
            <w:vAlign w:val="center"/>
            <w:hideMark/>
          </w:tcPr>
          <w:p w14:paraId="1FDD92DF"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Waktu  (Menit)</w:t>
            </w:r>
          </w:p>
        </w:tc>
        <w:tc>
          <w:tcPr>
            <w:tcW w:w="12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5844E3"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Hambatan</w:t>
            </w:r>
          </w:p>
        </w:tc>
        <w:tc>
          <w:tcPr>
            <w:tcW w:w="6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578411"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Nilai</w:t>
            </w:r>
          </w:p>
        </w:tc>
        <w:tc>
          <w:tcPr>
            <w:tcW w:w="1142" w:type="dxa"/>
            <w:vMerge w:val="restart"/>
            <w:tcBorders>
              <w:top w:val="nil"/>
              <w:left w:val="single" w:sz="4" w:space="0" w:color="auto"/>
              <w:bottom w:val="single" w:sz="4" w:space="0" w:color="000000"/>
              <w:right w:val="single" w:sz="4" w:space="0" w:color="auto"/>
            </w:tcBorders>
            <w:shd w:val="clear" w:color="auto" w:fill="auto"/>
            <w:vAlign w:val="center"/>
            <w:hideMark/>
          </w:tcPr>
          <w:p w14:paraId="3B726495"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Segment Disutility</w:t>
            </w:r>
            <w:r w:rsidRPr="00085ED1">
              <w:rPr>
                <w:rFonts w:ascii="Tahoma" w:eastAsia="Times New Roman" w:hAnsi="Tahoma" w:cs="Tahoma"/>
                <w:color w:val="000000"/>
                <w:kern w:val="0"/>
                <w:szCs w:val="22"/>
                <w:lang w:val="id-ID" w:eastAsia="id-ID" w:bidi="ar-SA"/>
                <w14:ligatures w14:val="none"/>
              </w:rPr>
              <w:t xml:space="preserve"> (Menit)</w:t>
            </w:r>
          </w:p>
        </w:tc>
        <w:tc>
          <w:tcPr>
            <w:tcW w:w="6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896AE4"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Nilai</w:t>
            </w:r>
          </w:p>
        </w:tc>
        <w:tc>
          <w:tcPr>
            <w:tcW w:w="1142" w:type="dxa"/>
            <w:vMerge w:val="restart"/>
            <w:tcBorders>
              <w:top w:val="nil"/>
              <w:left w:val="single" w:sz="4" w:space="0" w:color="auto"/>
              <w:bottom w:val="single" w:sz="4" w:space="0" w:color="000000"/>
              <w:right w:val="single" w:sz="4" w:space="0" w:color="auto"/>
            </w:tcBorders>
            <w:shd w:val="clear" w:color="auto" w:fill="auto"/>
            <w:vAlign w:val="center"/>
            <w:hideMark/>
          </w:tcPr>
          <w:p w14:paraId="68D68099"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Segment Disutility</w:t>
            </w:r>
            <w:r w:rsidRPr="00085ED1">
              <w:rPr>
                <w:rFonts w:ascii="Tahoma" w:eastAsia="Times New Roman" w:hAnsi="Tahoma" w:cs="Tahoma"/>
                <w:color w:val="000000"/>
                <w:kern w:val="0"/>
                <w:szCs w:val="22"/>
                <w:lang w:val="id-ID" w:eastAsia="id-ID" w:bidi="ar-SA"/>
                <w14:ligatures w14:val="none"/>
              </w:rPr>
              <w:t xml:space="preserve"> (Menit)</w:t>
            </w:r>
          </w:p>
        </w:tc>
        <w:tc>
          <w:tcPr>
            <w:tcW w:w="6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104A46"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Nilai</w:t>
            </w:r>
          </w:p>
        </w:tc>
        <w:tc>
          <w:tcPr>
            <w:tcW w:w="1142" w:type="dxa"/>
            <w:vMerge w:val="restart"/>
            <w:tcBorders>
              <w:top w:val="nil"/>
              <w:left w:val="single" w:sz="4" w:space="0" w:color="auto"/>
              <w:bottom w:val="single" w:sz="4" w:space="0" w:color="000000"/>
              <w:right w:val="single" w:sz="4" w:space="0" w:color="auto"/>
            </w:tcBorders>
            <w:shd w:val="clear" w:color="auto" w:fill="auto"/>
            <w:vAlign w:val="center"/>
            <w:hideMark/>
          </w:tcPr>
          <w:p w14:paraId="73FE06FD"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Segment Disutility</w:t>
            </w:r>
            <w:r w:rsidRPr="00085ED1">
              <w:rPr>
                <w:rFonts w:ascii="Tahoma" w:eastAsia="Times New Roman" w:hAnsi="Tahoma" w:cs="Tahoma"/>
                <w:color w:val="000000"/>
                <w:kern w:val="0"/>
                <w:szCs w:val="22"/>
                <w:lang w:val="id-ID" w:eastAsia="id-ID" w:bidi="ar-SA"/>
                <w14:ligatures w14:val="none"/>
              </w:rPr>
              <w:t xml:space="preserve"> (Menit)</w:t>
            </w:r>
          </w:p>
        </w:tc>
      </w:tr>
      <w:tr w:rsidR="00085ED1" w:rsidRPr="00085ED1" w14:paraId="78D27ED5" w14:textId="77777777" w:rsidTr="00085ED1">
        <w:trPr>
          <w:trHeight w:val="465"/>
        </w:trPr>
        <w:tc>
          <w:tcPr>
            <w:tcW w:w="2655" w:type="dxa"/>
            <w:vMerge/>
            <w:tcBorders>
              <w:top w:val="nil"/>
              <w:left w:val="single" w:sz="4" w:space="0" w:color="auto"/>
              <w:bottom w:val="single" w:sz="4" w:space="0" w:color="000000"/>
              <w:right w:val="single" w:sz="4" w:space="0" w:color="auto"/>
            </w:tcBorders>
            <w:vAlign w:val="center"/>
            <w:hideMark/>
          </w:tcPr>
          <w:p w14:paraId="21A2E87E"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c>
          <w:tcPr>
            <w:tcW w:w="1104" w:type="dxa"/>
            <w:vMerge/>
            <w:tcBorders>
              <w:top w:val="nil"/>
              <w:left w:val="single" w:sz="4" w:space="0" w:color="auto"/>
              <w:bottom w:val="single" w:sz="4" w:space="0" w:color="000000"/>
              <w:right w:val="single" w:sz="4" w:space="0" w:color="auto"/>
            </w:tcBorders>
            <w:vAlign w:val="center"/>
            <w:hideMark/>
          </w:tcPr>
          <w:p w14:paraId="01BDE9D7"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c>
          <w:tcPr>
            <w:tcW w:w="1327" w:type="dxa"/>
            <w:vMerge/>
            <w:tcBorders>
              <w:top w:val="nil"/>
              <w:left w:val="single" w:sz="4" w:space="0" w:color="auto"/>
              <w:bottom w:val="single" w:sz="4" w:space="0" w:color="000000"/>
              <w:right w:val="single" w:sz="4" w:space="0" w:color="auto"/>
            </w:tcBorders>
            <w:vAlign w:val="center"/>
            <w:hideMark/>
          </w:tcPr>
          <w:p w14:paraId="6DC09C31"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c>
          <w:tcPr>
            <w:tcW w:w="910" w:type="dxa"/>
            <w:vMerge/>
            <w:tcBorders>
              <w:top w:val="nil"/>
              <w:left w:val="single" w:sz="4" w:space="0" w:color="auto"/>
              <w:bottom w:val="single" w:sz="4" w:space="0" w:color="000000"/>
              <w:right w:val="single" w:sz="4" w:space="0" w:color="auto"/>
            </w:tcBorders>
            <w:vAlign w:val="center"/>
            <w:hideMark/>
          </w:tcPr>
          <w:p w14:paraId="113501C3"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c>
          <w:tcPr>
            <w:tcW w:w="1298" w:type="dxa"/>
            <w:vMerge/>
            <w:tcBorders>
              <w:top w:val="nil"/>
              <w:left w:val="single" w:sz="4" w:space="0" w:color="auto"/>
              <w:bottom w:val="single" w:sz="4" w:space="0" w:color="000000"/>
              <w:right w:val="single" w:sz="4" w:space="0" w:color="auto"/>
            </w:tcBorders>
            <w:vAlign w:val="center"/>
            <w:hideMark/>
          </w:tcPr>
          <w:p w14:paraId="399146EB"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c>
          <w:tcPr>
            <w:tcW w:w="639" w:type="dxa"/>
            <w:vMerge/>
            <w:tcBorders>
              <w:top w:val="nil"/>
              <w:left w:val="single" w:sz="4" w:space="0" w:color="auto"/>
              <w:bottom w:val="single" w:sz="4" w:space="0" w:color="000000"/>
              <w:right w:val="single" w:sz="4" w:space="0" w:color="auto"/>
            </w:tcBorders>
            <w:vAlign w:val="center"/>
            <w:hideMark/>
          </w:tcPr>
          <w:p w14:paraId="155A7E3D"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c>
          <w:tcPr>
            <w:tcW w:w="1142" w:type="dxa"/>
            <w:vMerge/>
            <w:tcBorders>
              <w:top w:val="nil"/>
              <w:left w:val="single" w:sz="4" w:space="0" w:color="auto"/>
              <w:bottom w:val="single" w:sz="4" w:space="0" w:color="000000"/>
              <w:right w:val="single" w:sz="4" w:space="0" w:color="auto"/>
            </w:tcBorders>
            <w:vAlign w:val="center"/>
            <w:hideMark/>
          </w:tcPr>
          <w:p w14:paraId="4BA9ADF8" w14:textId="77777777" w:rsidR="00085ED1" w:rsidRPr="00085ED1" w:rsidRDefault="00085ED1" w:rsidP="00085ED1">
            <w:pPr>
              <w:spacing w:after="0" w:line="240" w:lineRule="auto"/>
              <w:rPr>
                <w:rFonts w:ascii="Tahoma" w:eastAsia="Times New Roman" w:hAnsi="Tahoma" w:cs="Tahoma"/>
                <w:i/>
                <w:iCs/>
                <w:color w:val="000000"/>
                <w:kern w:val="0"/>
                <w:szCs w:val="22"/>
                <w:lang w:val="id-ID" w:eastAsia="id-ID" w:bidi="ar-SA"/>
                <w14:ligatures w14:val="none"/>
              </w:rPr>
            </w:pPr>
          </w:p>
        </w:tc>
        <w:tc>
          <w:tcPr>
            <w:tcW w:w="639" w:type="dxa"/>
            <w:vMerge/>
            <w:tcBorders>
              <w:top w:val="nil"/>
              <w:left w:val="single" w:sz="4" w:space="0" w:color="auto"/>
              <w:bottom w:val="single" w:sz="4" w:space="0" w:color="000000"/>
              <w:right w:val="single" w:sz="4" w:space="0" w:color="auto"/>
            </w:tcBorders>
            <w:vAlign w:val="center"/>
            <w:hideMark/>
          </w:tcPr>
          <w:p w14:paraId="4783EBB2"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c>
          <w:tcPr>
            <w:tcW w:w="1142" w:type="dxa"/>
            <w:vMerge/>
            <w:tcBorders>
              <w:top w:val="nil"/>
              <w:left w:val="single" w:sz="4" w:space="0" w:color="auto"/>
              <w:bottom w:val="single" w:sz="4" w:space="0" w:color="000000"/>
              <w:right w:val="single" w:sz="4" w:space="0" w:color="auto"/>
            </w:tcBorders>
            <w:vAlign w:val="center"/>
            <w:hideMark/>
          </w:tcPr>
          <w:p w14:paraId="2AF5D505" w14:textId="77777777" w:rsidR="00085ED1" w:rsidRPr="00085ED1" w:rsidRDefault="00085ED1" w:rsidP="00085ED1">
            <w:pPr>
              <w:spacing w:after="0" w:line="240" w:lineRule="auto"/>
              <w:rPr>
                <w:rFonts w:ascii="Tahoma" w:eastAsia="Times New Roman" w:hAnsi="Tahoma" w:cs="Tahoma"/>
                <w:i/>
                <w:iCs/>
                <w:color w:val="000000"/>
                <w:kern w:val="0"/>
                <w:szCs w:val="22"/>
                <w:lang w:val="id-ID" w:eastAsia="id-ID" w:bidi="ar-SA"/>
                <w14:ligatures w14:val="none"/>
              </w:rPr>
            </w:pPr>
          </w:p>
        </w:tc>
        <w:tc>
          <w:tcPr>
            <w:tcW w:w="639" w:type="dxa"/>
            <w:vMerge/>
            <w:tcBorders>
              <w:top w:val="nil"/>
              <w:left w:val="single" w:sz="4" w:space="0" w:color="auto"/>
              <w:bottom w:val="single" w:sz="4" w:space="0" w:color="000000"/>
              <w:right w:val="single" w:sz="4" w:space="0" w:color="auto"/>
            </w:tcBorders>
            <w:vAlign w:val="center"/>
            <w:hideMark/>
          </w:tcPr>
          <w:p w14:paraId="33F9F3FD"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p>
        </w:tc>
        <w:tc>
          <w:tcPr>
            <w:tcW w:w="1142" w:type="dxa"/>
            <w:vMerge/>
            <w:tcBorders>
              <w:top w:val="nil"/>
              <w:left w:val="single" w:sz="4" w:space="0" w:color="auto"/>
              <w:bottom w:val="single" w:sz="4" w:space="0" w:color="000000"/>
              <w:right w:val="single" w:sz="4" w:space="0" w:color="auto"/>
            </w:tcBorders>
            <w:vAlign w:val="center"/>
            <w:hideMark/>
          </w:tcPr>
          <w:p w14:paraId="1711FC37" w14:textId="77777777" w:rsidR="00085ED1" w:rsidRPr="00085ED1" w:rsidRDefault="00085ED1" w:rsidP="00085ED1">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28059283" w14:textId="77777777" w:rsidR="00085ED1" w:rsidRPr="00085ED1" w:rsidRDefault="00085ED1" w:rsidP="00085ED1">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085ED1" w:rsidRPr="00085ED1" w14:paraId="4BD63216" w14:textId="77777777" w:rsidTr="00085ED1">
        <w:trPr>
          <w:trHeight w:val="240"/>
        </w:trPr>
        <w:tc>
          <w:tcPr>
            <w:tcW w:w="2655" w:type="dxa"/>
            <w:tcBorders>
              <w:top w:val="nil"/>
              <w:left w:val="single" w:sz="4" w:space="0" w:color="auto"/>
              <w:bottom w:val="single" w:sz="4" w:space="0" w:color="auto"/>
              <w:right w:val="single" w:sz="4" w:space="0" w:color="auto"/>
            </w:tcBorders>
            <w:shd w:val="clear" w:color="auto" w:fill="auto"/>
            <w:noWrap/>
            <w:vAlign w:val="center"/>
            <w:hideMark/>
          </w:tcPr>
          <w:p w14:paraId="3E58AA04"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1</w:t>
            </w:r>
          </w:p>
        </w:tc>
        <w:tc>
          <w:tcPr>
            <w:tcW w:w="1104" w:type="dxa"/>
            <w:tcBorders>
              <w:top w:val="nil"/>
              <w:left w:val="nil"/>
              <w:bottom w:val="single" w:sz="4" w:space="0" w:color="auto"/>
              <w:right w:val="single" w:sz="4" w:space="0" w:color="auto"/>
            </w:tcBorders>
            <w:shd w:val="clear" w:color="auto" w:fill="auto"/>
            <w:noWrap/>
            <w:vAlign w:val="center"/>
            <w:hideMark/>
          </w:tcPr>
          <w:p w14:paraId="6A7F2003"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2</w:t>
            </w:r>
          </w:p>
        </w:tc>
        <w:tc>
          <w:tcPr>
            <w:tcW w:w="1327" w:type="dxa"/>
            <w:tcBorders>
              <w:top w:val="nil"/>
              <w:left w:val="nil"/>
              <w:bottom w:val="single" w:sz="4" w:space="0" w:color="auto"/>
              <w:right w:val="single" w:sz="4" w:space="0" w:color="auto"/>
            </w:tcBorders>
            <w:shd w:val="clear" w:color="auto" w:fill="auto"/>
            <w:noWrap/>
            <w:vAlign w:val="center"/>
            <w:hideMark/>
          </w:tcPr>
          <w:p w14:paraId="29FBF4A6"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3</w:t>
            </w:r>
          </w:p>
        </w:tc>
        <w:tc>
          <w:tcPr>
            <w:tcW w:w="910" w:type="dxa"/>
            <w:tcBorders>
              <w:top w:val="nil"/>
              <w:left w:val="nil"/>
              <w:bottom w:val="single" w:sz="4" w:space="0" w:color="auto"/>
              <w:right w:val="single" w:sz="4" w:space="0" w:color="auto"/>
            </w:tcBorders>
            <w:shd w:val="clear" w:color="auto" w:fill="auto"/>
            <w:noWrap/>
            <w:vAlign w:val="center"/>
            <w:hideMark/>
          </w:tcPr>
          <w:p w14:paraId="41E54AD0"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4</w:t>
            </w:r>
          </w:p>
        </w:tc>
        <w:tc>
          <w:tcPr>
            <w:tcW w:w="1298" w:type="dxa"/>
            <w:tcBorders>
              <w:top w:val="nil"/>
              <w:left w:val="nil"/>
              <w:bottom w:val="single" w:sz="4" w:space="0" w:color="auto"/>
              <w:right w:val="single" w:sz="4" w:space="0" w:color="auto"/>
            </w:tcBorders>
            <w:shd w:val="clear" w:color="auto" w:fill="auto"/>
            <w:noWrap/>
            <w:vAlign w:val="center"/>
            <w:hideMark/>
          </w:tcPr>
          <w:p w14:paraId="1473E47B"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5</w:t>
            </w:r>
          </w:p>
        </w:tc>
        <w:tc>
          <w:tcPr>
            <w:tcW w:w="639" w:type="dxa"/>
            <w:tcBorders>
              <w:top w:val="nil"/>
              <w:left w:val="nil"/>
              <w:bottom w:val="single" w:sz="4" w:space="0" w:color="auto"/>
              <w:right w:val="single" w:sz="4" w:space="0" w:color="auto"/>
            </w:tcBorders>
            <w:shd w:val="clear" w:color="auto" w:fill="auto"/>
            <w:noWrap/>
            <w:vAlign w:val="center"/>
            <w:hideMark/>
          </w:tcPr>
          <w:p w14:paraId="3D111122"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6</w:t>
            </w:r>
          </w:p>
        </w:tc>
        <w:tc>
          <w:tcPr>
            <w:tcW w:w="1142" w:type="dxa"/>
            <w:tcBorders>
              <w:top w:val="nil"/>
              <w:left w:val="nil"/>
              <w:bottom w:val="single" w:sz="4" w:space="0" w:color="auto"/>
              <w:right w:val="single" w:sz="4" w:space="0" w:color="auto"/>
            </w:tcBorders>
            <w:shd w:val="clear" w:color="auto" w:fill="auto"/>
            <w:noWrap/>
            <w:vAlign w:val="center"/>
            <w:hideMark/>
          </w:tcPr>
          <w:p w14:paraId="52CB2602"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7</w:t>
            </w:r>
          </w:p>
        </w:tc>
        <w:tc>
          <w:tcPr>
            <w:tcW w:w="639" w:type="dxa"/>
            <w:tcBorders>
              <w:top w:val="nil"/>
              <w:left w:val="nil"/>
              <w:bottom w:val="single" w:sz="4" w:space="0" w:color="auto"/>
              <w:right w:val="single" w:sz="4" w:space="0" w:color="auto"/>
            </w:tcBorders>
            <w:shd w:val="clear" w:color="auto" w:fill="auto"/>
            <w:noWrap/>
            <w:vAlign w:val="center"/>
            <w:hideMark/>
          </w:tcPr>
          <w:p w14:paraId="567E00B4"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8</w:t>
            </w:r>
          </w:p>
        </w:tc>
        <w:tc>
          <w:tcPr>
            <w:tcW w:w="1142" w:type="dxa"/>
            <w:tcBorders>
              <w:top w:val="nil"/>
              <w:left w:val="nil"/>
              <w:bottom w:val="single" w:sz="4" w:space="0" w:color="auto"/>
              <w:right w:val="single" w:sz="4" w:space="0" w:color="auto"/>
            </w:tcBorders>
            <w:shd w:val="clear" w:color="auto" w:fill="auto"/>
            <w:noWrap/>
            <w:vAlign w:val="center"/>
            <w:hideMark/>
          </w:tcPr>
          <w:p w14:paraId="3AEDDB66"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9</w:t>
            </w:r>
          </w:p>
        </w:tc>
        <w:tc>
          <w:tcPr>
            <w:tcW w:w="639" w:type="dxa"/>
            <w:tcBorders>
              <w:top w:val="nil"/>
              <w:left w:val="nil"/>
              <w:bottom w:val="single" w:sz="4" w:space="0" w:color="auto"/>
              <w:right w:val="single" w:sz="4" w:space="0" w:color="auto"/>
            </w:tcBorders>
            <w:shd w:val="clear" w:color="auto" w:fill="auto"/>
            <w:noWrap/>
            <w:vAlign w:val="center"/>
            <w:hideMark/>
          </w:tcPr>
          <w:p w14:paraId="5206A202"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10</w:t>
            </w:r>
          </w:p>
        </w:tc>
        <w:tc>
          <w:tcPr>
            <w:tcW w:w="1142" w:type="dxa"/>
            <w:tcBorders>
              <w:top w:val="nil"/>
              <w:left w:val="nil"/>
              <w:bottom w:val="single" w:sz="4" w:space="0" w:color="auto"/>
              <w:right w:val="single" w:sz="4" w:space="0" w:color="auto"/>
            </w:tcBorders>
            <w:shd w:val="clear" w:color="auto" w:fill="auto"/>
            <w:noWrap/>
            <w:vAlign w:val="center"/>
            <w:hideMark/>
          </w:tcPr>
          <w:p w14:paraId="63820B47" w14:textId="77777777" w:rsidR="00085ED1" w:rsidRPr="00085ED1" w:rsidRDefault="00085ED1" w:rsidP="00085ED1">
            <w:pPr>
              <w:spacing w:after="0" w:line="240" w:lineRule="auto"/>
              <w:jc w:val="center"/>
              <w:rPr>
                <w:rFonts w:ascii="Tahoma" w:eastAsia="Times New Roman" w:hAnsi="Tahoma" w:cs="Tahoma"/>
                <w:i/>
                <w:iCs/>
                <w:color w:val="000000"/>
                <w:kern w:val="0"/>
                <w:szCs w:val="22"/>
                <w:lang w:val="id-ID" w:eastAsia="id-ID" w:bidi="ar-SA"/>
                <w14:ligatures w14:val="none"/>
              </w:rPr>
            </w:pPr>
            <w:r w:rsidRPr="00085ED1">
              <w:rPr>
                <w:rFonts w:ascii="Tahoma" w:eastAsia="Times New Roman" w:hAnsi="Tahoma" w:cs="Tahoma"/>
                <w:i/>
                <w:iCs/>
                <w:color w:val="000000"/>
                <w:kern w:val="0"/>
                <w:szCs w:val="22"/>
                <w:lang w:val="id-ID" w:eastAsia="id-ID" w:bidi="ar-SA"/>
                <w14:ligatures w14:val="none"/>
              </w:rPr>
              <w:t>11</w:t>
            </w:r>
          </w:p>
        </w:tc>
        <w:tc>
          <w:tcPr>
            <w:tcW w:w="222" w:type="dxa"/>
            <w:vAlign w:val="center"/>
            <w:hideMark/>
          </w:tcPr>
          <w:p w14:paraId="0EF799DB" w14:textId="77777777" w:rsidR="00085ED1" w:rsidRPr="00085ED1" w:rsidRDefault="00085ED1" w:rsidP="00085ED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085ED1" w:rsidRPr="00085ED1" w14:paraId="57E858B9" w14:textId="77777777" w:rsidTr="00085ED1">
        <w:trPr>
          <w:trHeight w:val="210"/>
        </w:trPr>
        <w:tc>
          <w:tcPr>
            <w:tcW w:w="2655" w:type="dxa"/>
            <w:tcBorders>
              <w:top w:val="nil"/>
              <w:left w:val="single" w:sz="4" w:space="0" w:color="auto"/>
              <w:bottom w:val="single" w:sz="4" w:space="0" w:color="auto"/>
              <w:right w:val="single" w:sz="4" w:space="0" w:color="auto"/>
            </w:tcBorders>
            <w:shd w:val="clear" w:color="auto" w:fill="auto"/>
            <w:noWrap/>
            <w:vAlign w:val="center"/>
            <w:hideMark/>
          </w:tcPr>
          <w:p w14:paraId="734C536D"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Kereta - Pintu Keluar</w:t>
            </w:r>
          </w:p>
        </w:tc>
        <w:tc>
          <w:tcPr>
            <w:tcW w:w="1104" w:type="dxa"/>
            <w:tcBorders>
              <w:top w:val="nil"/>
              <w:left w:val="nil"/>
              <w:bottom w:val="single" w:sz="4" w:space="0" w:color="auto"/>
              <w:right w:val="single" w:sz="4" w:space="0" w:color="auto"/>
            </w:tcBorders>
            <w:shd w:val="clear" w:color="auto" w:fill="auto"/>
            <w:noWrap/>
            <w:vAlign w:val="center"/>
            <w:hideMark/>
          </w:tcPr>
          <w:p w14:paraId="522969D8"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60</w:t>
            </w:r>
          </w:p>
        </w:tc>
        <w:tc>
          <w:tcPr>
            <w:tcW w:w="1327" w:type="dxa"/>
            <w:tcBorders>
              <w:top w:val="nil"/>
              <w:left w:val="nil"/>
              <w:bottom w:val="single" w:sz="4" w:space="0" w:color="auto"/>
              <w:right w:val="single" w:sz="4" w:space="0" w:color="auto"/>
            </w:tcBorders>
            <w:shd w:val="clear" w:color="auto" w:fill="auto"/>
            <w:noWrap/>
            <w:vAlign w:val="center"/>
            <w:hideMark/>
          </w:tcPr>
          <w:p w14:paraId="19CE5704"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54</w:t>
            </w:r>
          </w:p>
        </w:tc>
        <w:tc>
          <w:tcPr>
            <w:tcW w:w="910" w:type="dxa"/>
            <w:tcBorders>
              <w:top w:val="nil"/>
              <w:left w:val="nil"/>
              <w:bottom w:val="single" w:sz="4" w:space="0" w:color="auto"/>
              <w:right w:val="single" w:sz="4" w:space="0" w:color="auto"/>
            </w:tcBorders>
            <w:shd w:val="clear" w:color="auto" w:fill="auto"/>
            <w:noWrap/>
            <w:vAlign w:val="center"/>
            <w:hideMark/>
          </w:tcPr>
          <w:p w14:paraId="1BECFC3D"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1,11</w:t>
            </w:r>
          </w:p>
        </w:tc>
        <w:tc>
          <w:tcPr>
            <w:tcW w:w="1298" w:type="dxa"/>
            <w:tcBorders>
              <w:top w:val="nil"/>
              <w:left w:val="nil"/>
              <w:bottom w:val="single" w:sz="4" w:space="0" w:color="auto"/>
              <w:right w:val="single" w:sz="4" w:space="0" w:color="auto"/>
            </w:tcBorders>
            <w:shd w:val="clear" w:color="auto" w:fill="auto"/>
            <w:noWrap/>
            <w:vAlign w:val="center"/>
            <w:hideMark/>
          </w:tcPr>
          <w:p w14:paraId="6D956415"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3,00</w:t>
            </w:r>
          </w:p>
        </w:tc>
        <w:tc>
          <w:tcPr>
            <w:tcW w:w="639" w:type="dxa"/>
            <w:tcBorders>
              <w:top w:val="nil"/>
              <w:left w:val="nil"/>
              <w:bottom w:val="single" w:sz="4" w:space="0" w:color="auto"/>
              <w:right w:val="single" w:sz="4" w:space="0" w:color="auto"/>
            </w:tcBorders>
            <w:shd w:val="clear" w:color="auto" w:fill="auto"/>
            <w:noWrap/>
            <w:vAlign w:val="center"/>
            <w:hideMark/>
          </w:tcPr>
          <w:p w14:paraId="172D751D"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1,25</w:t>
            </w:r>
          </w:p>
        </w:tc>
        <w:tc>
          <w:tcPr>
            <w:tcW w:w="1142" w:type="dxa"/>
            <w:tcBorders>
              <w:top w:val="nil"/>
              <w:left w:val="nil"/>
              <w:bottom w:val="single" w:sz="4" w:space="0" w:color="auto"/>
              <w:right w:val="single" w:sz="4" w:space="0" w:color="auto"/>
            </w:tcBorders>
            <w:shd w:val="clear" w:color="auto" w:fill="auto"/>
            <w:noWrap/>
            <w:vAlign w:val="center"/>
            <w:hideMark/>
          </w:tcPr>
          <w:p w14:paraId="45F29A33"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4,39</w:t>
            </w:r>
          </w:p>
        </w:tc>
        <w:tc>
          <w:tcPr>
            <w:tcW w:w="639" w:type="dxa"/>
            <w:tcBorders>
              <w:top w:val="nil"/>
              <w:left w:val="nil"/>
              <w:bottom w:val="single" w:sz="4" w:space="0" w:color="auto"/>
              <w:right w:val="single" w:sz="4" w:space="0" w:color="auto"/>
            </w:tcBorders>
            <w:shd w:val="clear" w:color="auto" w:fill="auto"/>
            <w:noWrap/>
            <w:vAlign w:val="center"/>
            <w:hideMark/>
          </w:tcPr>
          <w:p w14:paraId="07126701"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3,00</w:t>
            </w:r>
          </w:p>
        </w:tc>
        <w:tc>
          <w:tcPr>
            <w:tcW w:w="1142" w:type="dxa"/>
            <w:tcBorders>
              <w:top w:val="nil"/>
              <w:left w:val="nil"/>
              <w:bottom w:val="single" w:sz="4" w:space="0" w:color="auto"/>
              <w:right w:val="single" w:sz="4" w:space="0" w:color="auto"/>
            </w:tcBorders>
            <w:shd w:val="clear" w:color="auto" w:fill="auto"/>
            <w:noWrap/>
            <w:vAlign w:val="center"/>
            <w:hideMark/>
          </w:tcPr>
          <w:p w14:paraId="680647FC"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4,39</w:t>
            </w:r>
          </w:p>
        </w:tc>
        <w:tc>
          <w:tcPr>
            <w:tcW w:w="639" w:type="dxa"/>
            <w:tcBorders>
              <w:top w:val="nil"/>
              <w:left w:val="nil"/>
              <w:bottom w:val="single" w:sz="4" w:space="0" w:color="auto"/>
              <w:right w:val="single" w:sz="4" w:space="0" w:color="auto"/>
            </w:tcBorders>
            <w:shd w:val="clear" w:color="auto" w:fill="auto"/>
            <w:noWrap/>
            <w:vAlign w:val="center"/>
            <w:hideMark/>
          </w:tcPr>
          <w:p w14:paraId="54047858"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42" w:type="dxa"/>
            <w:tcBorders>
              <w:top w:val="nil"/>
              <w:left w:val="nil"/>
              <w:bottom w:val="single" w:sz="4" w:space="0" w:color="auto"/>
              <w:right w:val="single" w:sz="4" w:space="0" w:color="auto"/>
            </w:tcBorders>
            <w:shd w:val="clear" w:color="auto" w:fill="auto"/>
            <w:noWrap/>
            <w:vAlign w:val="center"/>
            <w:hideMark/>
          </w:tcPr>
          <w:p w14:paraId="4A89B417"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222" w:type="dxa"/>
            <w:vAlign w:val="center"/>
            <w:hideMark/>
          </w:tcPr>
          <w:p w14:paraId="1FCEB451" w14:textId="77777777" w:rsidR="00085ED1" w:rsidRPr="00085ED1" w:rsidRDefault="00085ED1" w:rsidP="00085ED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085ED1" w:rsidRPr="00085ED1" w14:paraId="616372D9" w14:textId="77777777" w:rsidTr="00085ED1">
        <w:trPr>
          <w:trHeight w:val="255"/>
        </w:trPr>
        <w:tc>
          <w:tcPr>
            <w:tcW w:w="2655" w:type="dxa"/>
            <w:tcBorders>
              <w:top w:val="nil"/>
              <w:left w:val="single" w:sz="4" w:space="0" w:color="auto"/>
              <w:bottom w:val="single" w:sz="4" w:space="0" w:color="auto"/>
              <w:right w:val="single" w:sz="4" w:space="0" w:color="auto"/>
            </w:tcBorders>
            <w:shd w:val="clear" w:color="auto" w:fill="auto"/>
            <w:noWrap/>
            <w:vAlign w:val="center"/>
            <w:hideMark/>
          </w:tcPr>
          <w:p w14:paraId="07A08E1F"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Pintu Keluar - Pangkalan Ojek Konvensional</w:t>
            </w:r>
          </w:p>
        </w:tc>
        <w:tc>
          <w:tcPr>
            <w:tcW w:w="1104" w:type="dxa"/>
            <w:tcBorders>
              <w:top w:val="nil"/>
              <w:left w:val="nil"/>
              <w:bottom w:val="single" w:sz="4" w:space="0" w:color="auto"/>
              <w:right w:val="single" w:sz="4" w:space="0" w:color="auto"/>
            </w:tcBorders>
            <w:shd w:val="clear" w:color="auto" w:fill="auto"/>
            <w:noWrap/>
            <w:vAlign w:val="center"/>
            <w:hideMark/>
          </w:tcPr>
          <w:p w14:paraId="3578F7BB"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42</w:t>
            </w:r>
          </w:p>
        </w:tc>
        <w:tc>
          <w:tcPr>
            <w:tcW w:w="1327" w:type="dxa"/>
            <w:tcBorders>
              <w:top w:val="nil"/>
              <w:left w:val="nil"/>
              <w:bottom w:val="single" w:sz="4" w:space="0" w:color="auto"/>
              <w:right w:val="single" w:sz="4" w:space="0" w:color="auto"/>
            </w:tcBorders>
            <w:shd w:val="clear" w:color="auto" w:fill="auto"/>
            <w:noWrap/>
            <w:vAlign w:val="center"/>
            <w:hideMark/>
          </w:tcPr>
          <w:p w14:paraId="7CC48ACF"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54</w:t>
            </w:r>
          </w:p>
        </w:tc>
        <w:tc>
          <w:tcPr>
            <w:tcW w:w="910" w:type="dxa"/>
            <w:tcBorders>
              <w:top w:val="nil"/>
              <w:left w:val="nil"/>
              <w:bottom w:val="single" w:sz="4" w:space="0" w:color="auto"/>
              <w:right w:val="single" w:sz="4" w:space="0" w:color="auto"/>
            </w:tcBorders>
            <w:shd w:val="clear" w:color="auto" w:fill="auto"/>
            <w:noWrap/>
            <w:vAlign w:val="center"/>
            <w:hideMark/>
          </w:tcPr>
          <w:p w14:paraId="1B0E2B27"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0,78</w:t>
            </w:r>
          </w:p>
        </w:tc>
        <w:tc>
          <w:tcPr>
            <w:tcW w:w="1298" w:type="dxa"/>
            <w:tcBorders>
              <w:top w:val="nil"/>
              <w:left w:val="nil"/>
              <w:bottom w:val="single" w:sz="4" w:space="0" w:color="auto"/>
              <w:right w:val="single" w:sz="4" w:space="0" w:color="auto"/>
            </w:tcBorders>
            <w:shd w:val="clear" w:color="auto" w:fill="auto"/>
            <w:noWrap/>
            <w:vAlign w:val="center"/>
            <w:hideMark/>
          </w:tcPr>
          <w:p w14:paraId="099A25B4"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639" w:type="dxa"/>
            <w:tcBorders>
              <w:top w:val="nil"/>
              <w:left w:val="nil"/>
              <w:bottom w:val="single" w:sz="4" w:space="0" w:color="auto"/>
              <w:right w:val="single" w:sz="4" w:space="0" w:color="auto"/>
            </w:tcBorders>
            <w:shd w:val="clear" w:color="auto" w:fill="auto"/>
            <w:noWrap/>
            <w:vAlign w:val="center"/>
            <w:hideMark/>
          </w:tcPr>
          <w:p w14:paraId="79A51625"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1,25</w:t>
            </w:r>
          </w:p>
        </w:tc>
        <w:tc>
          <w:tcPr>
            <w:tcW w:w="1142" w:type="dxa"/>
            <w:tcBorders>
              <w:top w:val="nil"/>
              <w:left w:val="nil"/>
              <w:bottom w:val="single" w:sz="4" w:space="0" w:color="auto"/>
              <w:right w:val="single" w:sz="4" w:space="0" w:color="auto"/>
            </w:tcBorders>
            <w:shd w:val="clear" w:color="auto" w:fill="auto"/>
            <w:noWrap/>
            <w:vAlign w:val="center"/>
            <w:hideMark/>
          </w:tcPr>
          <w:p w14:paraId="4D4F8CA4"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0,97</w:t>
            </w:r>
          </w:p>
        </w:tc>
        <w:tc>
          <w:tcPr>
            <w:tcW w:w="639" w:type="dxa"/>
            <w:tcBorders>
              <w:top w:val="nil"/>
              <w:left w:val="nil"/>
              <w:bottom w:val="single" w:sz="4" w:space="0" w:color="auto"/>
              <w:right w:val="single" w:sz="4" w:space="0" w:color="auto"/>
            </w:tcBorders>
            <w:shd w:val="clear" w:color="auto" w:fill="auto"/>
            <w:noWrap/>
            <w:vAlign w:val="center"/>
            <w:hideMark/>
          </w:tcPr>
          <w:p w14:paraId="7FD34B83"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3,00</w:t>
            </w:r>
          </w:p>
        </w:tc>
        <w:tc>
          <w:tcPr>
            <w:tcW w:w="1142" w:type="dxa"/>
            <w:tcBorders>
              <w:top w:val="nil"/>
              <w:left w:val="nil"/>
              <w:bottom w:val="single" w:sz="4" w:space="0" w:color="auto"/>
              <w:right w:val="single" w:sz="4" w:space="0" w:color="auto"/>
            </w:tcBorders>
            <w:shd w:val="clear" w:color="auto" w:fill="auto"/>
            <w:noWrap/>
            <w:vAlign w:val="center"/>
            <w:hideMark/>
          </w:tcPr>
          <w:p w14:paraId="6804DBEB"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2,33</w:t>
            </w:r>
          </w:p>
        </w:tc>
        <w:tc>
          <w:tcPr>
            <w:tcW w:w="639" w:type="dxa"/>
            <w:tcBorders>
              <w:top w:val="nil"/>
              <w:left w:val="nil"/>
              <w:bottom w:val="single" w:sz="4" w:space="0" w:color="auto"/>
              <w:right w:val="single" w:sz="4" w:space="0" w:color="auto"/>
            </w:tcBorders>
            <w:shd w:val="clear" w:color="auto" w:fill="auto"/>
            <w:noWrap/>
            <w:vAlign w:val="center"/>
            <w:hideMark/>
          </w:tcPr>
          <w:p w14:paraId="1D75C5FA"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42" w:type="dxa"/>
            <w:tcBorders>
              <w:top w:val="nil"/>
              <w:left w:val="nil"/>
              <w:bottom w:val="single" w:sz="4" w:space="0" w:color="auto"/>
              <w:right w:val="single" w:sz="4" w:space="0" w:color="auto"/>
            </w:tcBorders>
            <w:shd w:val="clear" w:color="auto" w:fill="auto"/>
            <w:noWrap/>
            <w:vAlign w:val="center"/>
            <w:hideMark/>
          </w:tcPr>
          <w:p w14:paraId="4A38C81C"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222" w:type="dxa"/>
            <w:vAlign w:val="center"/>
            <w:hideMark/>
          </w:tcPr>
          <w:p w14:paraId="7F61AE2A" w14:textId="77777777" w:rsidR="00085ED1" w:rsidRPr="00085ED1" w:rsidRDefault="00085ED1" w:rsidP="00085ED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085ED1" w:rsidRPr="00085ED1" w14:paraId="4BCDA34D" w14:textId="77777777" w:rsidTr="00085ED1">
        <w:trPr>
          <w:trHeight w:val="240"/>
        </w:trPr>
        <w:tc>
          <w:tcPr>
            <w:tcW w:w="2655" w:type="dxa"/>
            <w:tcBorders>
              <w:top w:val="nil"/>
              <w:left w:val="single" w:sz="4" w:space="0" w:color="auto"/>
              <w:bottom w:val="single" w:sz="4" w:space="0" w:color="auto"/>
              <w:right w:val="single" w:sz="4" w:space="0" w:color="auto"/>
            </w:tcBorders>
            <w:shd w:val="clear" w:color="auto" w:fill="auto"/>
            <w:vAlign w:val="center"/>
            <w:hideMark/>
          </w:tcPr>
          <w:p w14:paraId="3F39D6C2"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Pangkalan Ojek - Gerbang Keluar</w:t>
            </w:r>
          </w:p>
        </w:tc>
        <w:tc>
          <w:tcPr>
            <w:tcW w:w="1104" w:type="dxa"/>
            <w:tcBorders>
              <w:top w:val="nil"/>
              <w:left w:val="nil"/>
              <w:bottom w:val="single" w:sz="4" w:space="0" w:color="auto"/>
              <w:right w:val="single" w:sz="4" w:space="0" w:color="auto"/>
            </w:tcBorders>
            <w:shd w:val="clear" w:color="auto" w:fill="auto"/>
            <w:noWrap/>
            <w:vAlign w:val="center"/>
            <w:hideMark/>
          </w:tcPr>
          <w:p w14:paraId="28F0A7D8"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12</w:t>
            </w:r>
          </w:p>
        </w:tc>
        <w:tc>
          <w:tcPr>
            <w:tcW w:w="1327" w:type="dxa"/>
            <w:tcBorders>
              <w:top w:val="nil"/>
              <w:left w:val="nil"/>
              <w:bottom w:val="single" w:sz="4" w:space="0" w:color="auto"/>
              <w:right w:val="single" w:sz="4" w:space="0" w:color="auto"/>
            </w:tcBorders>
            <w:shd w:val="clear" w:color="auto" w:fill="auto"/>
            <w:noWrap/>
            <w:vAlign w:val="center"/>
            <w:hideMark/>
          </w:tcPr>
          <w:p w14:paraId="3363DB5E"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175</w:t>
            </w:r>
          </w:p>
        </w:tc>
        <w:tc>
          <w:tcPr>
            <w:tcW w:w="910" w:type="dxa"/>
            <w:tcBorders>
              <w:top w:val="nil"/>
              <w:left w:val="nil"/>
              <w:bottom w:val="single" w:sz="4" w:space="0" w:color="auto"/>
              <w:right w:val="single" w:sz="4" w:space="0" w:color="auto"/>
            </w:tcBorders>
            <w:shd w:val="clear" w:color="auto" w:fill="auto"/>
            <w:noWrap/>
            <w:vAlign w:val="center"/>
            <w:hideMark/>
          </w:tcPr>
          <w:p w14:paraId="18E36D15"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0,07</w:t>
            </w:r>
          </w:p>
        </w:tc>
        <w:tc>
          <w:tcPr>
            <w:tcW w:w="1298" w:type="dxa"/>
            <w:tcBorders>
              <w:top w:val="nil"/>
              <w:left w:val="nil"/>
              <w:bottom w:val="single" w:sz="4" w:space="0" w:color="auto"/>
              <w:right w:val="single" w:sz="4" w:space="0" w:color="auto"/>
            </w:tcBorders>
            <w:shd w:val="clear" w:color="auto" w:fill="auto"/>
            <w:noWrap/>
            <w:vAlign w:val="center"/>
            <w:hideMark/>
          </w:tcPr>
          <w:p w14:paraId="67DC807D"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3,00</w:t>
            </w:r>
          </w:p>
        </w:tc>
        <w:tc>
          <w:tcPr>
            <w:tcW w:w="639" w:type="dxa"/>
            <w:tcBorders>
              <w:top w:val="nil"/>
              <w:left w:val="nil"/>
              <w:bottom w:val="single" w:sz="4" w:space="0" w:color="auto"/>
              <w:right w:val="single" w:sz="4" w:space="0" w:color="auto"/>
            </w:tcBorders>
            <w:shd w:val="clear" w:color="auto" w:fill="auto"/>
            <w:noWrap/>
            <w:vAlign w:val="center"/>
            <w:hideMark/>
          </w:tcPr>
          <w:p w14:paraId="113A2EA7"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42" w:type="dxa"/>
            <w:tcBorders>
              <w:top w:val="nil"/>
              <w:left w:val="nil"/>
              <w:bottom w:val="single" w:sz="4" w:space="0" w:color="auto"/>
              <w:right w:val="single" w:sz="4" w:space="0" w:color="auto"/>
            </w:tcBorders>
            <w:shd w:val="clear" w:color="auto" w:fill="auto"/>
            <w:noWrap/>
            <w:vAlign w:val="center"/>
            <w:hideMark/>
          </w:tcPr>
          <w:p w14:paraId="001C7E16"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639" w:type="dxa"/>
            <w:tcBorders>
              <w:top w:val="nil"/>
              <w:left w:val="nil"/>
              <w:bottom w:val="single" w:sz="4" w:space="0" w:color="auto"/>
              <w:right w:val="single" w:sz="4" w:space="0" w:color="auto"/>
            </w:tcBorders>
            <w:shd w:val="clear" w:color="auto" w:fill="auto"/>
            <w:noWrap/>
            <w:vAlign w:val="center"/>
            <w:hideMark/>
          </w:tcPr>
          <w:p w14:paraId="601DB50F"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42" w:type="dxa"/>
            <w:tcBorders>
              <w:top w:val="nil"/>
              <w:left w:val="nil"/>
              <w:bottom w:val="single" w:sz="4" w:space="0" w:color="auto"/>
              <w:right w:val="single" w:sz="4" w:space="0" w:color="auto"/>
            </w:tcBorders>
            <w:shd w:val="clear" w:color="auto" w:fill="auto"/>
            <w:noWrap/>
            <w:vAlign w:val="center"/>
            <w:hideMark/>
          </w:tcPr>
          <w:p w14:paraId="6EB7DA96"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639" w:type="dxa"/>
            <w:tcBorders>
              <w:top w:val="nil"/>
              <w:left w:val="nil"/>
              <w:bottom w:val="single" w:sz="4" w:space="0" w:color="auto"/>
              <w:right w:val="single" w:sz="4" w:space="0" w:color="auto"/>
            </w:tcBorders>
            <w:shd w:val="clear" w:color="auto" w:fill="auto"/>
            <w:noWrap/>
            <w:vAlign w:val="center"/>
            <w:hideMark/>
          </w:tcPr>
          <w:p w14:paraId="1E49A86D"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1,00</w:t>
            </w:r>
          </w:p>
        </w:tc>
        <w:tc>
          <w:tcPr>
            <w:tcW w:w="1142" w:type="dxa"/>
            <w:tcBorders>
              <w:top w:val="nil"/>
              <w:left w:val="nil"/>
              <w:bottom w:val="single" w:sz="4" w:space="0" w:color="auto"/>
              <w:right w:val="single" w:sz="4" w:space="0" w:color="auto"/>
            </w:tcBorders>
            <w:shd w:val="clear" w:color="auto" w:fill="auto"/>
            <w:noWrap/>
            <w:vAlign w:val="center"/>
            <w:hideMark/>
          </w:tcPr>
          <w:p w14:paraId="0ACF21DC"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3,07</w:t>
            </w:r>
          </w:p>
        </w:tc>
        <w:tc>
          <w:tcPr>
            <w:tcW w:w="222" w:type="dxa"/>
            <w:vAlign w:val="center"/>
            <w:hideMark/>
          </w:tcPr>
          <w:p w14:paraId="4752BA9B" w14:textId="77777777" w:rsidR="00085ED1" w:rsidRPr="00085ED1" w:rsidRDefault="00085ED1" w:rsidP="00085ED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085ED1" w:rsidRPr="00085ED1" w14:paraId="6B2A73CC" w14:textId="77777777" w:rsidTr="00085ED1">
        <w:trPr>
          <w:trHeight w:val="240"/>
        </w:trPr>
        <w:tc>
          <w:tcPr>
            <w:tcW w:w="2655" w:type="dxa"/>
            <w:tcBorders>
              <w:top w:val="nil"/>
              <w:left w:val="single" w:sz="4" w:space="0" w:color="auto"/>
              <w:bottom w:val="single" w:sz="4" w:space="0" w:color="auto"/>
              <w:right w:val="single" w:sz="4" w:space="0" w:color="auto"/>
            </w:tcBorders>
            <w:shd w:val="clear" w:color="auto" w:fill="auto"/>
            <w:noWrap/>
            <w:vAlign w:val="center"/>
            <w:hideMark/>
          </w:tcPr>
          <w:p w14:paraId="2AFE9664"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Total</w:t>
            </w:r>
          </w:p>
        </w:tc>
        <w:tc>
          <w:tcPr>
            <w:tcW w:w="1104" w:type="dxa"/>
            <w:tcBorders>
              <w:top w:val="nil"/>
              <w:left w:val="nil"/>
              <w:bottom w:val="single" w:sz="4" w:space="0" w:color="auto"/>
              <w:right w:val="single" w:sz="4" w:space="0" w:color="auto"/>
            </w:tcBorders>
            <w:shd w:val="clear" w:color="auto" w:fill="auto"/>
            <w:noWrap/>
            <w:vAlign w:val="center"/>
            <w:hideMark/>
          </w:tcPr>
          <w:p w14:paraId="03DC56DE"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114</w:t>
            </w:r>
          </w:p>
        </w:tc>
        <w:tc>
          <w:tcPr>
            <w:tcW w:w="1327" w:type="dxa"/>
            <w:tcBorders>
              <w:top w:val="nil"/>
              <w:left w:val="nil"/>
              <w:bottom w:val="single" w:sz="4" w:space="0" w:color="auto"/>
              <w:right w:val="single" w:sz="4" w:space="0" w:color="auto"/>
            </w:tcBorders>
            <w:shd w:val="clear" w:color="auto" w:fill="auto"/>
            <w:noWrap/>
            <w:vAlign w:val="center"/>
            <w:hideMark/>
          </w:tcPr>
          <w:p w14:paraId="36FD42A3"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910" w:type="dxa"/>
            <w:tcBorders>
              <w:top w:val="nil"/>
              <w:left w:val="nil"/>
              <w:bottom w:val="single" w:sz="4" w:space="0" w:color="auto"/>
              <w:right w:val="single" w:sz="4" w:space="0" w:color="auto"/>
            </w:tcBorders>
            <w:shd w:val="clear" w:color="auto" w:fill="auto"/>
            <w:noWrap/>
            <w:vAlign w:val="center"/>
            <w:hideMark/>
          </w:tcPr>
          <w:p w14:paraId="2CF245B3"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1,96</w:t>
            </w:r>
          </w:p>
        </w:tc>
        <w:tc>
          <w:tcPr>
            <w:tcW w:w="1298" w:type="dxa"/>
            <w:tcBorders>
              <w:top w:val="nil"/>
              <w:left w:val="nil"/>
              <w:bottom w:val="single" w:sz="4" w:space="0" w:color="auto"/>
              <w:right w:val="single" w:sz="4" w:space="0" w:color="auto"/>
            </w:tcBorders>
            <w:shd w:val="clear" w:color="auto" w:fill="auto"/>
            <w:noWrap/>
            <w:vAlign w:val="center"/>
            <w:hideMark/>
          </w:tcPr>
          <w:p w14:paraId="6568BFBD"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639" w:type="dxa"/>
            <w:tcBorders>
              <w:top w:val="nil"/>
              <w:left w:val="nil"/>
              <w:bottom w:val="single" w:sz="4" w:space="0" w:color="auto"/>
              <w:right w:val="single" w:sz="4" w:space="0" w:color="auto"/>
            </w:tcBorders>
            <w:shd w:val="clear" w:color="auto" w:fill="auto"/>
            <w:noWrap/>
            <w:vAlign w:val="center"/>
            <w:hideMark/>
          </w:tcPr>
          <w:p w14:paraId="7E909C15"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42" w:type="dxa"/>
            <w:tcBorders>
              <w:top w:val="nil"/>
              <w:left w:val="nil"/>
              <w:bottom w:val="single" w:sz="4" w:space="0" w:color="auto"/>
              <w:right w:val="single" w:sz="4" w:space="0" w:color="auto"/>
            </w:tcBorders>
            <w:shd w:val="clear" w:color="auto" w:fill="auto"/>
            <w:noWrap/>
            <w:vAlign w:val="center"/>
            <w:hideMark/>
          </w:tcPr>
          <w:p w14:paraId="0CC0DD73"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5,36</w:t>
            </w:r>
          </w:p>
        </w:tc>
        <w:tc>
          <w:tcPr>
            <w:tcW w:w="639" w:type="dxa"/>
            <w:tcBorders>
              <w:top w:val="nil"/>
              <w:left w:val="nil"/>
              <w:bottom w:val="single" w:sz="4" w:space="0" w:color="auto"/>
              <w:right w:val="single" w:sz="4" w:space="0" w:color="auto"/>
            </w:tcBorders>
            <w:shd w:val="clear" w:color="auto" w:fill="auto"/>
            <w:noWrap/>
            <w:vAlign w:val="center"/>
            <w:hideMark/>
          </w:tcPr>
          <w:p w14:paraId="5DFC3627"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42" w:type="dxa"/>
            <w:tcBorders>
              <w:top w:val="nil"/>
              <w:left w:val="nil"/>
              <w:bottom w:val="single" w:sz="4" w:space="0" w:color="auto"/>
              <w:right w:val="single" w:sz="4" w:space="0" w:color="auto"/>
            </w:tcBorders>
            <w:shd w:val="clear" w:color="auto" w:fill="auto"/>
            <w:noWrap/>
            <w:vAlign w:val="center"/>
            <w:hideMark/>
          </w:tcPr>
          <w:p w14:paraId="2FB66AE8"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6,72</w:t>
            </w:r>
          </w:p>
        </w:tc>
        <w:tc>
          <w:tcPr>
            <w:tcW w:w="639" w:type="dxa"/>
            <w:tcBorders>
              <w:top w:val="nil"/>
              <w:left w:val="nil"/>
              <w:bottom w:val="single" w:sz="4" w:space="0" w:color="auto"/>
              <w:right w:val="single" w:sz="4" w:space="0" w:color="auto"/>
            </w:tcBorders>
            <w:shd w:val="clear" w:color="auto" w:fill="auto"/>
            <w:noWrap/>
            <w:vAlign w:val="center"/>
            <w:hideMark/>
          </w:tcPr>
          <w:p w14:paraId="04301FF9"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42" w:type="dxa"/>
            <w:tcBorders>
              <w:top w:val="nil"/>
              <w:left w:val="nil"/>
              <w:bottom w:val="single" w:sz="4" w:space="0" w:color="auto"/>
              <w:right w:val="single" w:sz="4" w:space="0" w:color="auto"/>
            </w:tcBorders>
            <w:shd w:val="clear" w:color="auto" w:fill="auto"/>
            <w:noWrap/>
            <w:vAlign w:val="center"/>
            <w:hideMark/>
          </w:tcPr>
          <w:p w14:paraId="45475731"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3,07</w:t>
            </w:r>
          </w:p>
        </w:tc>
        <w:tc>
          <w:tcPr>
            <w:tcW w:w="222" w:type="dxa"/>
            <w:vAlign w:val="center"/>
            <w:hideMark/>
          </w:tcPr>
          <w:p w14:paraId="5CE8D46E" w14:textId="77777777" w:rsidR="00085ED1" w:rsidRPr="00085ED1" w:rsidRDefault="00085ED1" w:rsidP="00085ED1">
            <w:pPr>
              <w:spacing w:after="0" w:line="240" w:lineRule="auto"/>
              <w:rPr>
                <w:rFonts w:ascii="Times New Roman" w:eastAsia="Times New Roman" w:hAnsi="Times New Roman" w:cs="Times New Roman"/>
                <w:kern w:val="0"/>
                <w:sz w:val="20"/>
                <w:szCs w:val="20"/>
                <w:lang w:val="id-ID" w:eastAsia="id-ID" w:bidi="ar-SA"/>
                <w14:ligatures w14:val="none"/>
              </w:rPr>
            </w:pPr>
          </w:p>
        </w:tc>
      </w:tr>
      <w:tr w:rsidR="00085ED1" w:rsidRPr="00085ED1" w14:paraId="7B9CC5ED" w14:textId="77777777" w:rsidTr="00085ED1">
        <w:trPr>
          <w:trHeight w:val="270"/>
        </w:trPr>
        <w:tc>
          <w:tcPr>
            <w:tcW w:w="2655" w:type="dxa"/>
            <w:tcBorders>
              <w:top w:val="nil"/>
              <w:left w:val="single" w:sz="4" w:space="0" w:color="auto"/>
              <w:bottom w:val="single" w:sz="4" w:space="0" w:color="auto"/>
              <w:right w:val="single" w:sz="4" w:space="0" w:color="auto"/>
            </w:tcBorders>
            <w:shd w:val="clear" w:color="auto" w:fill="auto"/>
            <w:noWrap/>
            <w:vAlign w:val="center"/>
            <w:hideMark/>
          </w:tcPr>
          <w:p w14:paraId="56A95244"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Total Nilai Waktu</w:t>
            </w:r>
          </w:p>
        </w:tc>
        <w:tc>
          <w:tcPr>
            <w:tcW w:w="1104" w:type="dxa"/>
            <w:tcBorders>
              <w:top w:val="nil"/>
              <w:left w:val="nil"/>
              <w:bottom w:val="single" w:sz="4" w:space="0" w:color="auto"/>
              <w:right w:val="single" w:sz="4" w:space="0" w:color="auto"/>
            </w:tcBorders>
            <w:shd w:val="clear" w:color="auto" w:fill="auto"/>
            <w:noWrap/>
            <w:vAlign w:val="center"/>
            <w:hideMark/>
          </w:tcPr>
          <w:p w14:paraId="38C5EFF7"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327" w:type="dxa"/>
            <w:tcBorders>
              <w:top w:val="nil"/>
              <w:left w:val="nil"/>
              <w:bottom w:val="single" w:sz="4" w:space="0" w:color="auto"/>
              <w:right w:val="single" w:sz="4" w:space="0" w:color="auto"/>
            </w:tcBorders>
            <w:shd w:val="clear" w:color="auto" w:fill="auto"/>
            <w:noWrap/>
            <w:vAlign w:val="center"/>
            <w:hideMark/>
          </w:tcPr>
          <w:p w14:paraId="1C93BAD6"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910" w:type="dxa"/>
            <w:tcBorders>
              <w:top w:val="nil"/>
              <w:left w:val="nil"/>
              <w:bottom w:val="single" w:sz="4" w:space="0" w:color="auto"/>
              <w:right w:val="single" w:sz="4" w:space="0" w:color="auto"/>
            </w:tcBorders>
            <w:shd w:val="clear" w:color="auto" w:fill="auto"/>
            <w:noWrap/>
            <w:vAlign w:val="center"/>
            <w:hideMark/>
          </w:tcPr>
          <w:p w14:paraId="6A7370FE"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298" w:type="dxa"/>
            <w:tcBorders>
              <w:top w:val="nil"/>
              <w:left w:val="nil"/>
              <w:bottom w:val="single" w:sz="4" w:space="0" w:color="auto"/>
              <w:right w:val="single" w:sz="4" w:space="0" w:color="auto"/>
            </w:tcBorders>
            <w:shd w:val="clear" w:color="auto" w:fill="auto"/>
            <w:noWrap/>
            <w:vAlign w:val="center"/>
            <w:hideMark/>
          </w:tcPr>
          <w:p w14:paraId="69C2A486"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639" w:type="dxa"/>
            <w:tcBorders>
              <w:top w:val="nil"/>
              <w:left w:val="nil"/>
              <w:bottom w:val="single" w:sz="4" w:space="0" w:color="auto"/>
              <w:right w:val="single" w:sz="4" w:space="0" w:color="auto"/>
            </w:tcBorders>
            <w:shd w:val="clear" w:color="auto" w:fill="auto"/>
            <w:noWrap/>
            <w:vAlign w:val="center"/>
            <w:hideMark/>
          </w:tcPr>
          <w:p w14:paraId="6B2EAA3A"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42" w:type="dxa"/>
            <w:tcBorders>
              <w:top w:val="nil"/>
              <w:left w:val="nil"/>
              <w:bottom w:val="single" w:sz="4" w:space="0" w:color="auto"/>
              <w:right w:val="single" w:sz="4" w:space="0" w:color="auto"/>
            </w:tcBorders>
            <w:shd w:val="clear" w:color="auto" w:fill="auto"/>
            <w:noWrap/>
            <w:vAlign w:val="center"/>
            <w:hideMark/>
          </w:tcPr>
          <w:p w14:paraId="78457571"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639" w:type="dxa"/>
            <w:tcBorders>
              <w:top w:val="nil"/>
              <w:left w:val="nil"/>
              <w:bottom w:val="single" w:sz="4" w:space="0" w:color="auto"/>
              <w:right w:val="single" w:sz="4" w:space="0" w:color="auto"/>
            </w:tcBorders>
            <w:shd w:val="clear" w:color="auto" w:fill="auto"/>
            <w:noWrap/>
            <w:vAlign w:val="center"/>
            <w:hideMark/>
          </w:tcPr>
          <w:p w14:paraId="1BB7725B"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42" w:type="dxa"/>
            <w:tcBorders>
              <w:top w:val="nil"/>
              <w:left w:val="nil"/>
              <w:bottom w:val="single" w:sz="4" w:space="0" w:color="auto"/>
              <w:right w:val="single" w:sz="4" w:space="0" w:color="auto"/>
            </w:tcBorders>
            <w:shd w:val="clear" w:color="auto" w:fill="auto"/>
            <w:noWrap/>
            <w:vAlign w:val="center"/>
            <w:hideMark/>
          </w:tcPr>
          <w:p w14:paraId="67AABBBD"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639" w:type="dxa"/>
            <w:tcBorders>
              <w:top w:val="nil"/>
              <w:left w:val="nil"/>
              <w:bottom w:val="single" w:sz="4" w:space="0" w:color="auto"/>
              <w:right w:val="single" w:sz="4" w:space="0" w:color="auto"/>
            </w:tcBorders>
            <w:shd w:val="clear" w:color="auto" w:fill="auto"/>
            <w:noWrap/>
            <w:vAlign w:val="center"/>
            <w:hideMark/>
          </w:tcPr>
          <w:p w14:paraId="1BF121B9" w14:textId="77777777" w:rsidR="00085ED1" w:rsidRPr="00085ED1" w:rsidRDefault="00085ED1" w:rsidP="00085ED1">
            <w:pPr>
              <w:spacing w:after="0" w:line="240" w:lineRule="auto"/>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 </w:t>
            </w:r>
          </w:p>
        </w:tc>
        <w:tc>
          <w:tcPr>
            <w:tcW w:w="1142" w:type="dxa"/>
            <w:tcBorders>
              <w:top w:val="nil"/>
              <w:left w:val="nil"/>
              <w:bottom w:val="single" w:sz="4" w:space="0" w:color="auto"/>
              <w:right w:val="single" w:sz="4" w:space="0" w:color="auto"/>
            </w:tcBorders>
            <w:shd w:val="clear" w:color="auto" w:fill="auto"/>
            <w:noWrap/>
            <w:vAlign w:val="center"/>
            <w:hideMark/>
          </w:tcPr>
          <w:p w14:paraId="0CA76471" w14:textId="77777777" w:rsidR="00085ED1" w:rsidRPr="00085ED1" w:rsidRDefault="00085ED1" w:rsidP="00085ED1">
            <w:pPr>
              <w:spacing w:after="0" w:line="240" w:lineRule="auto"/>
              <w:jc w:val="center"/>
              <w:rPr>
                <w:rFonts w:ascii="Tahoma" w:eastAsia="Times New Roman" w:hAnsi="Tahoma" w:cs="Tahoma"/>
                <w:color w:val="000000"/>
                <w:kern w:val="0"/>
                <w:szCs w:val="22"/>
                <w:lang w:val="id-ID" w:eastAsia="id-ID" w:bidi="ar-SA"/>
                <w14:ligatures w14:val="none"/>
              </w:rPr>
            </w:pPr>
            <w:r w:rsidRPr="00085ED1">
              <w:rPr>
                <w:rFonts w:ascii="Tahoma" w:eastAsia="Times New Roman" w:hAnsi="Tahoma" w:cs="Tahoma"/>
                <w:color w:val="000000"/>
                <w:kern w:val="0"/>
                <w:szCs w:val="22"/>
                <w:lang w:val="id-ID" w:eastAsia="id-ID" w:bidi="ar-SA"/>
                <w14:ligatures w14:val="none"/>
              </w:rPr>
              <w:t>9,79</w:t>
            </w:r>
          </w:p>
        </w:tc>
        <w:tc>
          <w:tcPr>
            <w:tcW w:w="222" w:type="dxa"/>
            <w:vAlign w:val="center"/>
            <w:hideMark/>
          </w:tcPr>
          <w:p w14:paraId="0CC4F94D" w14:textId="77777777" w:rsidR="00085ED1" w:rsidRPr="00085ED1" w:rsidRDefault="00085ED1" w:rsidP="00085ED1">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4FF6227E" w14:textId="34B3A962" w:rsidR="00DB2B8E" w:rsidRPr="00DB2B8E" w:rsidRDefault="00DB2B8E" w:rsidP="00085ED1">
      <w:pPr>
        <w:ind w:firstLine="851"/>
        <w:rPr>
          <w:rFonts w:ascii="Tahoma" w:hAnsi="Tahoma" w:cs="Tahoma"/>
          <w:i/>
          <w:iCs/>
          <w:sz w:val="20"/>
          <w:szCs w:val="20"/>
          <w:lang w:val="id-ID" w:bidi="ar-SA"/>
        </w:rPr>
      </w:pPr>
      <w:r w:rsidRPr="00061887">
        <w:rPr>
          <w:rFonts w:ascii="Tahoma" w:hAnsi="Tahoma" w:cs="Tahoma"/>
          <w:i/>
          <w:iCs/>
          <w:sz w:val="20"/>
          <w:szCs w:val="20"/>
          <w:lang w:val="id-ID" w:bidi="ar-SA"/>
        </w:rPr>
        <w:t>Sumber: Hasil Analisis</w:t>
      </w:r>
    </w:p>
    <w:p w14:paraId="2779E904" w14:textId="22D9867E" w:rsidR="00DB2B8E" w:rsidRDefault="000F486E" w:rsidP="00F82E10">
      <w:pPr>
        <w:pStyle w:val="ListParagraph"/>
        <w:spacing w:after="0" w:line="360" w:lineRule="auto"/>
        <w:ind w:left="1134" w:right="57" w:firstLine="567"/>
        <w:jc w:val="both"/>
        <w:rPr>
          <w:rFonts w:cs="Tahoma"/>
        </w:rPr>
      </w:pPr>
      <w:r>
        <w:rPr>
          <w:rFonts w:cs="Tahoma"/>
        </w:rPr>
        <w:t xml:space="preserve">Berdasarkan </w:t>
      </w:r>
      <w:r w:rsidR="00283B12">
        <w:rPr>
          <w:rFonts w:cs="Tahoma"/>
        </w:rPr>
        <w:t>Tabel</w:t>
      </w:r>
      <w:r w:rsidR="00DB2B8E">
        <w:rPr>
          <w:rFonts w:cs="Tahoma"/>
        </w:rPr>
        <w:t xml:space="preserve"> tersebut </w:t>
      </w:r>
      <w:r>
        <w:rPr>
          <w:rFonts w:cs="Tahoma"/>
          <w:i/>
          <w:iCs/>
        </w:rPr>
        <w:t xml:space="preserve">Segment Disutility </w:t>
      </w:r>
      <w:r>
        <w:rPr>
          <w:rFonts w:cs="Tahoma"/>
        </w:rPr>
        <w:t>penumpang turun lalu menggunakan moda ojek konvensional, setelah adanya upaya peningkatan kinerja maka didapatkan tidak terjadi perubahan nilai pada analisis tersebut dengan jarak total 1</w:t>
      </w:r>
      <w:r w:rsidR="00085ED1">
        <w:rPr>
          <w:rFonts w:cs="Tahoma"/>
        </w:rPr>
        <w:t>14</w:t>
      </w:r>
      <w:r>
        <w:rPr>
          <w:rFonts w:cs="Tahoma"/>
        </w:rPr>
        <w:t xml:space="preserve"> meter dan </w:t>
      </w:r>
      <w:r w:rsidR="00650D0D">
        <w:rPr>
          <w:rFonts w:cs="Tahoma"/>
          <w:i/>
          <w:iCs/>
        </w:rPr>
        <w:t>s</w:t>
      </w:r>
      <w:r>
        <w:rPr>
          <w:rFonts w:cs="Tahoma"/>
          <w:i/>
          <w:iCs/>
        </w:rPr>
        <w:t xml:space="preserve">egment </w:t>
      </w:r>
      <w:r w:rsidR="00650D0D">
        <w:rPr>
          <w:rFonts w:cs="Tahoma"/>
          <w:i/>
          <w:iCs/>
        </w:rPr>
        <w:t>d</w:t>
      </w:r>
      <w:r>
        <w:rPr>
          <w:rFonts w:cs="Tahoma"/>
          <w:i/>
          <w:iCs/>
        </w:rPr>
        <w:t xml:space="preserve">sutility </w:t>
      </w:r>
      <w:r w:rsidR="00085ED1">
        <w:rPr>
          <w:rFonts w:cs="Tahoma"/>
        </w:rPr>
        <w:t>9,79</w:t>
      </w:r>
      <w:r>
        <w:rPr>
          <w:rFonts w:cs="Tahoma"/>
        </w:rPr>
        <w:t xml:space="preserve"> menit.</w:t>
      </w:r>
      <w:r w:rsidR="00650D0D">
        <w:rPr>
          <w:rFonts w:cs="Tahoma"/>
        </w:rPr>
        <w:t xml:space="preserve"> Diketahui bahwa upaya peningkatan dilakukan untuk moda angkutan umum, sedangkan untuk moda lain tidak dilakukan upaya peningkatan karena nilai pada analisis sudah cukup optimal.</w:t>
      </w:r>
    </w:p>
    <w:p w14:paraId="0612168B" w14:textId="0203751A" w:rsidR="000765FC" w:rsidRDefault="00085B7B" w:rsidP="000765FC">
      <w:pPr>
        <w:pStyle w:val="NormalWeb"/>
        <w:spacing w:before="0" w:beforeAutospacing="0" w:after="0" w:afterAutospacing="0"/>
        <w:jc w:val="center"/>
      </w:pPr>
      <w:r>
        <w:rPr>
          <w:noProof/>
        </w:rPr>
        <w:lastRenderedPageBreak/>
        <w:drawing>
          <wp:inline distT="0" distB="0" distL="0" distR="0" wp14:anchorId="59B00B62" wp14:editId="51B19D7F">
            <wp:extent cx="5928360" cy="4190678"/>
            <wp:effectExtent l="0" t="0" r="0" b="635"/>
            <wp:docPr id="64017706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1205" cy="4213896"/>
                    </a:xfrm>
                    <a:prstGeom prst="rect">
                      <a:avLst/>
                    </a:prstGeom>
                    <a:noFill/>
                    <a:ln>
                      <a:noFill/>
                    </a:ln>
                  </pic:spPr>
                </pic:pic>
              </a:graphicData>
            </a:graphic>
          </wp:inline>
        </w:drawing>
      </w:r>
    </w:p>
    <w:p w14:paraId="5BB4FC66" w14:textId="681E0980" w:rsidR="000765FC" w:rsidRPr="000765FC" w:rsidRDefault="000765FC" w:rsidP="000765FC">
      <w:pPr>
        <w:pStyle w:val="NormalWeb"/>
        <w:spacing w:before="0" w:beforeAutospacing="0" w:after="240" w:afterAutospacing="0"/>
        <w:ind w:firstLine="1843"/>
        <w:rPr>
          <w:rFonts w:ascii="Tahoma" w:hAnsi="Tahoma" w:cs="Tahoma"/>
          <w:i/>
          <w:iCs/>
          <w:sz w:val="20"/>
          <w:szCs w:val="20"/>
        </w:rPr>
      </w:pPr>
      <w:r w:rsidRPr="000765FC">
        <w:rPr>
          <w:rFonts w:ascii="Tahoma" w:hAnsi="Tahoma" w:cs="Tahoma"/>
          <w:i/>
          <w:iCs/>
          <w:sz w:val="20"/>
          <w:szCs w:val="20"/>
        </w:rPr>
        <w:t>Sumber: Hasil Analisis</w:t>
      </w:r>
    </w:p>
    <w:p w14:paraId="216296A6" w14:textId="57C3E084" w:rsidR="000765FC" w:rsidRDefault="000765FC" w:rsidP="000765FC">
      <w:pPr>
        <w:pStyle w:val="Caption"/>
        <w:jc w:val="center"/>
        <w:rPr>
          <w:rFonts w:cs="Tahoma"/>
        </w:rPr>
      </w:pPr>
      <w:bookmarkStart w:id="56" w:name="_Toc169016076"/>
      <w:r w:rsidRPr="000765FC">
        <w:rPr>
          <w:rFonts w:ascii="Tahoma" w:hAnsi="Tahoma" w:cs="Tahoma"/>
          <w:b/>
          <w:bCs/>
          <w:i w:val="0"/>
          <w:iCs w:val="0"/>
          <w:color w:val="auto"/>
          <w:sz w:val="22"/>
          <w:szCs w:val="22"/>
        </w:rPr>
        <w:t>Gambar V.</w:t>
      </w:r>
      <w:r w:rsidRPr="000765FC">
        <w:rPr>
          <w:rFonts w:ascii="Tahoma" w:hAnsi="Tahoma" w:cs="Tahoma"/>
          <w:b/>
          <w:bCs/>
          <w:i w:val="0"/>
          <w:iCs w:val="0"/>
          <w:color w:val="auto"/>
          <w:sz w:val="22"/>
          <w:szCs w:val="22"/>
        </w:rPr>
        <w:fldChar w:fldCharType="begin"/>
      </w:r>
      <w:r w:rsidRPr="000765FC">
        <w:rPr>
          <w:rFonts w:ascii="Tahoma" w:hAnsi="Tahoma" w:cs="Tahoma"/>
          <w:b/>
          <w:bCs/>
          <w:i w:val="0"/>
          <w:iCs w:val="0"/>
          <w:color w:val="auto"/>
          <w:sz w:val="22"/>
          <w:szCs w:val="22"/>
        </w:rPr>
        <w:instrText xml:space="preserve"> SEQ Gambar_V. \* ARABIC </w:instrText>
      </w:r>
      <w:r w:rsidRPr="000765FC">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13</w:t>
      </w:r>
      <w:r w:rsidRPr="000765FC">
        <w:rPr>
          <w:rFonts w:ascii="Tahoma" w:hAnsi="Tahoma" w:cs="Tahoma"/>
          <w:b/>
          <w:bCs/>
          <w:i w:val="0"/>
          <w:iCs w:val="0"/>
          <w:color w:val="auto"/>
          <w:sz w:val="22"/>
          <w:szCs w:val="22"/>
        </w:rPr>
        <w:fldChar w:fldCharType="end"/>
      </w:r>
      <w:r w:rsidRPr="000765FC">
        <w:rPr>
          <w:rFonts w:ascii="Tahoma" w:hAnsi="Tahoma" w:cs="Tahoma"/>
          <w:i w:val="0"/>
          <w:iCs w:val="0"/>
          <w:color w:val="auto"/>
          <w:sz w:val="22"/>
          <w:szCs w:val="22"/>
        </w:rPr>
        <w:t xml:space="preserve"> </w:t>
      </w:r>
      <w:r w:rsidRPr="00420418">
        <w:rPr>
          <w:rFonts w:ascii="Tahoma" w:hAnsi="Tahoma" w:cs="Tahoma"/>
          <w:i w:val="0"/>
          <w:iCs w:val="0"/>
          <w:color w:val="auto"/>
          <w:sz w:val="22"/>
          <w:szCs w:val="22"/>
        </w:rPr>
        <w:t xml:space="preserve">Segmen Penumpang Naik dan Turun Menggunakan Moda </w:t>
      </w:r>
      <w:r w:rsidR="00FF21F3">
        <w:rPr>
          <w:rFonts w:ascii="Tahoma" w:hAnsi="Tahoma" w:cs="Tahoma"/>
          <w:i w:val="0"/>
          <w:iCs w:val="0"/>
          <w:color w:val="auto"/>
          <w:sz w:val="22"/>
          <w:szCs w:val="22"/>
        </w:rPr>
        <w:t>Angkot</w:t>
      </w:r>
      <w:r>
        <w:rPr>
          <w:rFonts w:ascii="Tahoma" w:hAnsi="Tahoma" w:cs="Tahoma"/>
          <w:i w:val="0"/>
          <w:iCs w:val="0"/>
          <w:color w:val="auto"/>
          <w:sz w:val="22"/>
          <w:szCs w:val="22"/>
        </w:rPr>
        <w:t xml:space="preserve"> </w:t>
      </w:r>
      <w:r w:rsidRPr="00420418">
        <w:rPr>
          <w:rFonts w:ascii="Tahoma" w:hAnsi="Tahoma" w:cs="Tahoma"/>
          <w:i w:val="0"/>
          <w:iCs w:val="0"/>
          <w:color w:val="auto"/>
          <w:sz w:val="22"/>
          <w:szCs w:val="22"/>
        </w:rPr>
        <w:t>Setelah Upaya</w:t>
      </w:r>
      <w:bookmarkEnd w:id="56"/>
    </w:p>
    <w:p w14:paraId="1939C850" w14:textId="77777777" w:rsidR="00085ED1" w:rsidRPr="00F82E10" w:rsidRDefault="00085ED1" w:rsidP="00F82E10">
      <w:pPr>
        <w:pStyle w:val="ListParagraph"/>
        <w:spacing w:after="0" w:line="360" w:lineRule="auto"/>
        <w:ind w:left="1134" w:right="57" w:firstLine="567"/>
        <w:jc w:val="both"/>
        <w:rPr>
          <w:rFonts w:cs="Tahoma"/>
        </w:rPr>
      </w:pPr>
    </w:p>
    <w:p w14:paraId="1B4EDBD7" w14:textId="4AA06E35" w:rsidR="00DB2B8E" w:rsidRDefault="00283B12" w:rsidP="00283B12">
      <w:pPr>
        <w:pStyle w:val="Caption"/>
        <w:spacing w:after="240"/>
        <w:jc w:val="center"/>
        <w:rPr>
          <w:rFonts w:ascii="Tahoma" w:hAnsi="Tahoma" w:cs="Tahoma"/>
          <w:i w:val="0"/>
          <w:iCs w:val="0"/>
          <w:color w:val="auto"/>
          <w:sz w:val="22"/>
          <w:szCs w:val="22"/>
        </w:rPr>
      </w:pPr>
      <w:bookmarkStart w:id="57" w:name="_Toc169015596"/>
      <w:r>
        <w:rPr>
          <w:rFonts w:ascii="Tahoma" w:hAnsi="Tahoma" w:cs="Tahoma"/>
          <w:b/>
          <w:bCs/>
          <w:i w:val="0"/>
          <w:iCs w:val="0"/>
          <w:color w:val="auto"/>
          <w:sz w:val="22"/>
          <w:szCs w:val="22"/>
        </w:rPr>
        <w:t>Tabel</w:t>
      </w:r>
      <w:r w:rsidR="00DB2B8E" w:rsidRPr="00DB2B8E">
        <w:rPr>
          <w:rFonts w:ascii="Tahoma" w:hAnsi="Tahoma" w:cs="Tahoma"/>
          <w:b/>
          <w:bCs/>
          <w:i w:val="0"/>
          <w:iCs w:val="0"/>
          <w:color w:val="auto"/>
          <w:sz w:val="22"/>
          <w:szCs w:val="22"/>
        </w:rPr>
        <w:t xml:space="preserve"> V. </w:t>
      </w:r>
      <w:r w:rsidR="00DB2B8E" w:rsidRPr="00DB2B8E">
        <w:rPr>
          <w:rFonts w:ascii="Tahoma" w:hAnsi="Tahoma" w:cs="Tahoma"/>
          <w:b/>
          <w:bCs/>
          <w:i w:val="0"/>
          <w:iCs w:val="0"/>
          <w:color w:val="auto"/>
          <w:sz w:val="22"/>
          <w:szCs w:val="22"/>
        </w:rPr>
        <w:fldChar w:fldCharType="begin"/>
      </w:r>
      <w:r w:rsidR="00DB2B8E" w:rsidRPr="00DB2B8E">
        <w:rPr>
          <w:rFonts w:ascii="Tahoma" w:hAnsi="Tahoma" w:cs="Tahoma"/>
          <w:b/>
          <w:bCs/>
          <w:i w:val="0"/>
          <w:iCs w:val="0"/>
          <w:color w:val="auto"/>
          <w:sz w:val="22"/>
          <w:szCs w:val="22"/>
        </w:rPr>
        <w:instrText xml:space="preserve"> SEQ Tabel_V. \* ARABIC </w:instrText>
      </w:r>
      <w:r w:rsidR="00DB2B8E" w:rsidRPr="00DB2B8E">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23</w:t>
      </w:r>
      <w:r w:rsidR="00DB2B8E" w:rsidRPr="00DB2B8E">
        <w:rPr>
          <w:rFonts w:ascii="Tahoma" w:hAnsi="Tahoma" w:cs="Tahoma"/>
          <w:b/>
          <w:bCs/>
          <w:i w:val="0"/>
          <w:iCs w:val="0"/>
          <w:color w:val="auto"/>
          <w:sz w:val="22"/>
          <w:szCs w:val="22"/>
        </w:rPr>
        <w:fldChar w:fldCharType="end"/>
      </w:r>
      <w:r w:rsidR="00DB2B8E">
        <w:rPr>
          <w:rFonts w:ascii="Tahoma" w:hAnsi="Tahoma" w:cs="Tahoma"/>
          <w:b/>
          <w:bCs/>
          <w:i w:val="0"/>
          <w:iCs w:val="0"/>
          <w:color w:val="auto"/>
          <w:sz w:val="22"/>
          <w:szCs w:val="22"/>
        </w:rPr>
        <w:t xml:space="preserve"> </w:t>
      </w:r>
      <w:r w:rsidR="00DB2B8E">
        <w:rPr>
          <w:rFonts w:ascii="Tahoma" w:hAnsi="Tahoma" w:cs="Tahoma"/>
          <w:color w:val="auto"/>
          <w:sz w:val="22"/>
          <w:szCs w:val="22"/>
        </w:rPr>
        <w:t xml:space="preserve">Segment Disutility </w:t>
      </w:r>
      <w:r w:rsidR="00DB2B8E">
        <w:rPr>
          <w:rFonts w:ascii="Tahoma" w:hAnsi="Tahoma" w:cs="Tahoma"/>
          <w:i w:val="0"/>
          <w:iCs w:val="0"/>
          <w:color w:val="auto"/>
          <w:sz w:val="22"/>
          <w:szCs w:val="22"/>
        </w:rPr>
        <w:t>Penumpang Naik Menggunakan Moda Angkot Setelah Upaya</w:t>
      </w:r>
      <w:bookmarkEnd w:id="57"/>
    </w:p>
    <w:tbl>
      <w:tblPr>
        <w:tblW w:w="11092" w:type="dxa"/>
        <w:tblInd w:w="1129" w:type="dxa"/>
        <w:tblLook w:val="04A0" w:firstRow="1" w:lastRow="0" w:firstColumn="1" w:lastColumn="0" w:noHBand="0" w:noVBand="1"/>
      </w:tblPr>
      <w:tblGrid>
        <w:gridCol w:w="2915"/>
        <w:gridCol w:w="954"/>
        <w:gridCol w:w="1228"/>
        <w:gridCol w:w="917"/>
        <w:gridCol w:w="1214"/>
        <w:gridCol w:w="643"/>
        <w:gridCol w:w="1171"/>
        <w:gridCol w:w="643"/>
        <w:gridCol w:w="1185"/>
        <w:gridCol w:w="222"/>
      </w:tblGrid>
      <w:tr w:rsidR="00D3401B" w:rsidRPr="00D3401B" w14:paraId="3247180C" w14:textId="77777777" w:rsidTr="00D3401B">
        <w:trPr>
          <w:gridAfter w:val="1"/>
          <w:wAfter w:w="222" w:type="dxa"/>
          <w:trHeight w:val="240"/>
        </w:trPr>
        <w:tc>
          <w:tcPr>
            <w:tcW w:w="7228"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E3847"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Penumpang Masuk  dengan Angkot</w:t>
            </w:r>
          </w:p>
        </w:tc>
        <w:tc>
          <w:tcPr>
            <w:tcW w:w="3642" w:type="dxa"/>
            <w:gridSpan w:val="4"/>
            <w:tcBorders>
              <w:top w:val="single" w:sz="4" w:space="0" w:color="auto"/>
              <w:left w:val="nil"/>
              <w:bottom w:val="single" w:sz="4" w:space="0" w:color="auto"/>
              <w:right w:val="single" w:sz="4" w:space="0" w:color="auto"/>
            </w:tcBorders>
            <w:shd w:val="clear" w:color="auto" w:fill="auto"/>
            <w:noWrap/>
            <w:vAlign w:val="center"/>
            <w:hideMark/>
          </w:tcPr>
          <w:p w14:paraId="6981C3F2"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Berjalan</w:t>
            </w:r>
          </w:p>
        </w:tc>
      </w:tr>
      <w:tr w:rsidR="00D3401B" w:rsidRPr="00D3401B" w14:paraId="7B480622" w14:textId="77777777" w:rsidTr="00D3401B">
        <w:trPr>
          <w:gridAfter w:val="1"/>
          <w:wAfter w:w="222" w:type="dxa"/>
          <w:trHeight w:val="240"/>
        </w:trPr>
        <w:tc>
          <w:tcPr>
            <w:tcW w:w="7228" w:type="dxa"/>
            <w:gridSpan w:val="5"/>
            <w:vMerge/>
            <w:tcBorders>
              <w:top w:val="single" w:sz="4" w:space="0" w:color="auto"/>
              <w:left w:val="single" w:sz="4" w:space="0" w:color="auto"/>
              <w:bottom w:val="single" w:sz="4" w:space="0" w:color="auto"/>
              <w:right w:val="single" w:sz="4" w:space="0" w:color="auto"/>
            </w:tcBorders>
            <w:vAlign w:val="center"/>
            <w:hideMark/>
          </w:tcPr>
          <w:p w14:paraId="6C7244DF"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p>
        </w:tc>
        <w:tc>
          <w:tcPr>
            <w:tcW w:w="18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C907E9"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Tidak membawa</w:t>
            </w:r>
          </w:p>
        </w:tc>
        <w:tc>
          <w:tcPr>
            <w:tcW w:w="18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415AE0"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Membawa beban</w:t>
            </w:r>
          </w:p>
        </w:tc>
      </w:tr>
      <w:tr w:rsidR="00D3401B" w:rsidRPr="00D3401B" w14:paraId="118D311A" w14:textId="77777777" w:rsidTr="00D3401B">
        <w:trPr>
          <w:gridAfter w:val="1"/>
          <w:wAfter w:w="222" w:type="dxa"/>
          <w:trHeight w:val="495"/>
        </w:trPr>
        <w:tc>
          <w:tcPr>
            <w:tcW w:w="291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20407D"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Asal</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14:paraId="1156B1E3"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Jarak (meter)</w:t>
            </w:r>
          </w:p>
        </w:tc>
        <w:tc>
          <w:tcPr>
            <w:tcW w:w="1228" w:type="dxa"/>
            <w:vMerge w:val="restart"/>
            <w:tcBorders>
              <w:top w:val="nil"/>
              <w:left w:val="single" w:sz="4" w:space="0" w:color="auto"/>
              <w:bottom w:val="single" w:sz="4" w:space="0" w:color="auto"/>
              <w:right w:val="single" w:sz="4" w:space="0" w:color="auto"/>
            </w:tcBorders>
            <w:shd w:val="clear" w:color="auto" w:fill="auto"/>
            <w:vAlign w:val="center"/>
            <w:hideMark/>
          </w:tcPr>
          <w:p w14:paraId="45F306F7"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Kecepatan (m/Menit)</w:t>
            </w:r>
          </w:p>
        </w:tc>
        <w:tc>
          <w:tcPr>
            <w:tcW w:w="917" w:type="dxa"/>
            <w:vMerge w:val="restart"/>
            <w:tcBorders>
              <w:top w:val="nil"/>
              <w:left w:val="single" w:sz="4" w:space="0" w:color="auto"/>
              <w:bottom w:val="single" w:sz="4" w:space="0" w:color="auto"/>
              <w:right w:val="single" w:sz="4" w:space="0" w:color="auto"/>
            </w:tcBorders>
            <w:shd w:val="clear" w:color="auto" w:fill="auto"/>
            <w:vAlign w:val="center"/>
            <w:hideMark/>
          </w:tcPr>
          <w:p w14:paraId="175EFFBC"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Waktu  (Menit)</w:t>
            </w:r>
          </w:p>
        </w:tc>
        <w:tc>
          <w:tcPr>
            <w:tcW w:w="12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858625"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Hambatan</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811C8"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Nilai</w:t>
            </w:r>
          </w:p>
        </w:tc>
        <w:tc>
          <w:tcPr>
            <w:tcW w:w="1171" w:type="dxa"/>
            <w:vMerge w:val="restart"/>
            <w:tcBorders>
              <w:top w:val="nil"/>
              <w:left w:val="single" w:sz="4" w:space="0" w:color="auto"/>
              <w:bottom w:val="single" w:sz="4" w:space="0" w:color="000000"/>
              <w:right w:val="single" w:sz="4" w:space="0" w:color="auto"/>
            </w:tcBorders>
            <w:shd w:val="clear" w:color="auto" w:fill="auto"/>
            <w:vAlign w:val="center"/>
            <w:hideMark/>
          </w:tcPr>
          <w:p w14:paraId="644F056A"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Segment Disutility</w:t>
            </w:r>
            <w:r w:rsidRPr="00D3401B">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8F9297"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Nilai</w:t>
            </w:r>
          </w:p>
        </w:tc>
        <w:tc>
          <w:tcPr>
            <w:tcW w:w="1185" w:type="dxa"/>
            <w:vMerge w:val="restart"/>
            <w:tcBorders>
              <w:top w:val="nil"/>
              <w:left w:val="single" w:sz="4" w:space="0" w:color="auto"/>
              <w:bottom w:val="single" w:sz="4" w:space="0" w:color="000000"/>
              <w:right w:val="single" w:sz="4" w:space="0" w:color="auto"/>
            </w:tcBorders>
            <w:shd w:val="clear" w:color="auto" w:fill="auto"/>
            <w:vAlign w:val="center"/>
            <w:hideMark/>
          </w:tcPr>
          <w:p w14:paraId="0CF797F4"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Segment Disutility</w:t>
            </w:r>
            <w:r w:rsidRPr="00D3401B">
              <w:rPr>
                <w:rFonts w:ascii="Tahoma" w:eastAsia="Times New Roman" w:hAnsi="Tahoma" w:cs="Tahoma"/>
                <w:color w:val="000000"/>
                <w:kern w:val="0"/>
                <w:szCs w:val="22"/>
                <w:lang w:val="id-ID" w:eastAsia="id-ID" w:bidi="ar-SA"/>
                <w14:ligatures w14:val="none"/>
              </w:rPr>
              <w:t xml:space="preserve"> (Menit)</w:t>
            </w:r>
          </w:p>
        </w:tc>
      </w:tr>
      <w:tr w:rsidR="00D3401B" w:rsidRPr="00D3401B" w14:paraId="40D71BF5" w14:textId="77777777" w:rsidTr="00D3401B">
        <w:trPr>
          <w:trHeight w:val="240"/>
        </w:trPr>
        <w:tc>
          <w:tcPr>
            <w:tcW w:w="2915" w:type="dxa"/>
            <w:vMerge/>
            <w:tcBorders>
              <w:top w:val="nil"/>
              <w:left w:val="single" w:sz="4" w:space="0" w:color="auto"/>
              <w:bottom w:val="single" w:sz="4" w:space="0" w:color="auto"/>
              <w:right w:val="single" w:sz="4" w:space="0" w:color="auto"/>
            </w:tcBorders>
            <w:vAlign w:val="center"/>
            <w:hideMark/>
          </w:tcPr>
          <w:p w14:paraId="70A17488"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p>
        </w:tc>
        <w:tc>
          <w:tcPr>
            <w:tcW w:w="954" w:type="dxa"/>
            <w:vMerge/>
            <w:tcBorders>
              <w:top w:val="nil"/>
              <w:left w:val="single" w:sz="4" w:space="0" w:color="auto"/>
              <w:bottom w:val="single" w:sz="4" w:space="0" w:color="auto"/>
              <w:right w:val="single" w:sz="4" w:space="0" w:color="auto"/>
            </w:tcBorders>
            <w:vAlign w:val="center"/>
            <w:hideMark/>
          </w:tcPr>
          <w:p w14:paraId="7D00672F"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p>
        </w:tc>
        <w:tc>
          <w:tcPr>
            <w:tcW w:w="1228" w:type="dxa"/>
            <w:vMerge/>
            <w:tcBorders>
              <w:top w:val="nil"/>
              <w:left w:val="single" w:sz="4" w:space="0" w:color="auto"/>
              <w:bottom w:val="single" w:sz="4" w:space="0" w:color="auto"/>
              <w:right w:val="single" w:sz="4" w:space="0" w:color="auto"/>
            </w:tcBorders>
            <w:vAlign w:val="center"/>
            <w:hideMark/>
          </w:tcPr>
          <w:p w14:paraId="138377EE"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p>
        </w:tc>
        <w:tc>
          <w:tcPr>
            <w:tcW w:w="917" w:type="dxa"/>
            <w:vMerge/>
            <w:tcBorders>
              <w:top w:val="nil"/>
              <w:left w:val="single" w:sz="4" w:space="0" w:color="auto"/>
              <w:bottom w:val="single" w:sz="4" w:space="0" w:color="auto"/>
              <w:right w:val="single" w:sz="4" w:space="0" w:color="auto"/>
            </w:tcBorders>
            <w:vAlign w:val="center"/>
            <w:hideMark/>
          </w:tcPr>
          <w:p w14:paraId="359C90B2"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p>
        </w:tc>
        <w:tc>
          <w:tcPr>
            <w:tcW w:w="1214" w:type="dxa"/>
            <w:vMerge/>
            <w:tcBorders>
              <w:top w:val="nil"/>
              <w:left w:val="single" w:sz="4" w:space="0" w:color="auto"/>
              <w:bottom w:val="single" w:sz="4" w:space="0" w:color="auto"/>
              <w:right w:val="single" w:sz="4" w:space="0" w:color="auto"/>
            </w:tcBorders>
            <w:vAlign w:val="center"/>
            <w:hideMark/>
          </w:tcPr>
          <w:p w14:paraId="5267CF16"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73805156"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p>
        </w:tc>
        <w:tc>
          <w:tcPr>
            <w:tcW w:w="1171" w:type="dxa"/>
            <w:vMerge/>
            <w:tcBorders>
              <w:top w:val="nil"/>
              <w:left w:val="single" w:sz="4" w:space="0" w:color="auto"/>
              <w:bottom w:val="single" w:sz="4" w:space="0" w:color="000000"/>
              <w:right w:val="single" w:sz="4" w:space="0" w:color="auto"/>
            </w:tcBorders>
            <w:vAlign w:val="center"/>
            <w:hideMark/>
          </w:tcPr>
          <w:p w14:paraId="1CBD41FC" w14:textId="77777777" w:rsidR="00D3401B" w:rsidRPr="00D3401B" w:rsidRDefault="00D3401B" w:rsidP="00D3401B">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auto"/>
              <w:right w:val="single" w:sz="4" w:space="0" w:color="auto"/>
            </w:tcBorders>
            <w:vAlign w:val="center"/>
            <w:hideMark/>
          </w:tcPr>
          <w:p w14:paraId="23993033"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p>
        </w:tc>
        <w:tc>
          <w:tcPr>
            <w:tcW w:w="1185" w:type="dxa"/>
            <w:vMerge/>
            <w:tcBorders>
              <w:top w:val="nil"/>
              <w:left w:val="single" w:sz="4" w:space="0" w:color="auto"/>
              <w:bottom w:val="single" w:sz="4" w:space="0" w:color="000000"/>
              <w:right w:val="single" w:sz="4" w:space="0" w:color="auto"/>
            </w:tcBorders>
            <w:vAlign w:val="center"/>
            <w:hideMark/>
          </w:tcPr>
          <w:p w14:paraId="46DACB3A" w14:textId="77777777" w:rsidR="00D3401B" w:rsidRPr="00D3401B" w:rsidRDefault="00D3401B" w:rsidP="00D3401B">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52B33A79" w14:textId="77777777" w:rsidR="00D3401B" w:rsidRPr="00D3401B" w:rsidRDefault="00D3401B" w:rsidP="00D3401B">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D3401B" w:rsidRPr="00D3401B" w14:paraId="60672D89" w14:textId="77777777" w:rsidTr="00D3401B">
        <w:trPr>
          <w:trHeight w:val="240"/>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14:paraId="17586457"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1</w:t>
            </w:r>
          </w:p>
        </w:tc>
        <w:tc>
          <w:tcPr>
            <w:tcW w:w="954" w:type="dxa"/>
            <w:tcBorders>
              <w:top w:val="nil"/>
              <w:left w:val="nil"/>
              <w:bottom w:val="single" w:sz="4" w:space="0" w:color="auto"/>
              <w:right w:val="single" w:sz="4" w:space="0" w:color="auto"/>
            </w:tcBorders>
            <w:shd w:val="clear" w:color="auto" w:fill="auto"/>
            <w:noWrap/>
            <w:vAlign w:val="center"/>
            <w:hideMark/>
          </w:tcPr>
          <w:p w14:paraId="350E2B62"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2</w:t>
            </w:r>
          </w:p>
        </w:tc>
        <w:tc>
          <w:tcPr>
            <w:tcW w:w="1228" w:type="dxa"/>
            <w:tcBorders>
              <w:top w:val="nil"/>
              <w:left w:val="nil"/>
              <w:bottom w:val="single" w:sz="4" w:space="0" w:color="auto"/>
              <w:right w:val="single" w:sz="4" w:space="0" w:color="auto"/>
            </w:tcBorders>
            <w:shd w:val="clear" w:color="auto" w:fill="auto"/>
            <w:noWrap/>
            <w:vAlign w:val="center"/>
            <w:hideMark/>
          </w:tcPr>
          <w:p w14:paraId="7BA316E7"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3</w:t>
            </w:r>
          </w:p>
        </w:tc>
        <w:tc>
          <w:tcPr>
            <w:tcW w:w="917" w:type="dxa"/>
            <w:tcBorders>
              <w:top w:val="nil"/>
              <w:left w:val="nil"/>
              <w:bottom w:val="single" w:sz="4" w:space="0" w:color="auto"/>
              <w:right w:val="single" w:sz="4" w:space="0" w:color="auto"/>
            </w:tcBorders>
            <w:shd w:val="clear" w:color="auto" w:fill="auto"/>
            <w:noWrap/>
            <w:vAlign w:val="center"/>
            <w:hideMark/>
          </w:tcPr>
          <w:p w14:paraId="3AB2A6FC"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4</w:t>
            </w:r>
          </w:p>
        </w:tc>
        <w:tc>
          <w:tcPr>
            <w:tcW w:w="1214" w:type="dxa"/>
            <w:tcBorders>
              <w:top w:val="nil"/>
              <w:left w:val="nil"/>
              <w:bottom w:val="single" w:sz="4" w:space="0" w:color="auto"/>
              <w:right w:val="single" w:sz="4" w:space="0" w:color="auto"/>
            </w:tcBorders>
            <w:shd w:val="clear" w:color="auto" w:fill="auto"/>
            <w:noWrap/>
            <w:vAlign w:val="center"/>
            <w:hideMark/>
          </w:tcPr>
          <w:p w14:paraId="72BCF02E"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5</w:t>
            </w:r>
          </w:p>
        </w:tc>
        <w:tc>
          <w:tcPr>
            <w:tcW w:w="643" w:type="dxa"/>
            <w:tcBorders>
              <w:top w:val="nil"/>
              <w:left w:val="nil"/>
              <w:bottom w:val="single" w:sz="4" w:space="0" w:color="auto"/>
              <w:right w:val="single" w:sz="4" w:space="0" w:color="auto"/>
            </w:tcBorders>
            <w:shd w:val="clear" w:color="auto" w:fill="auto"/>
            <w:noWrap/>
            <w:vAlign w:val="center"/>
            <w:hideMark/>
          </w:tcPr>
          <w:p w14:paraId="5556FE5C"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6</w:t>
            </w:r>
          </w:p>
        </w:tc>
        <w:tc>
          <w:tcPr>
            <w:tcW w:w="1171" w:type="dxa"/>
            <w:tcBorders>
              <w:top w:val="nil"/>
              <w:left w:val="nil"/>
              <w:bottom w:val="single" w:sz="4" w:space="0" w:color="auto"/>
              <w:right w:val="single" w:sz="4" w:space="0" w:color="auto"/>
            </w:tcBorders>
            <w:shd w:val="clear" w:color="auto" w:fill="auto"/>
            <w:noWrap/>
            <w:vAlign w:val="center"/>
            <w:hideMark/>
          </w:tcPr>
          <w:p w14:paraId="0568EDC3"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7</w:t>
            </w:r>
          </w:p>
        </w:tc>
        <w:tc>
          <w:tcPr>
            <w:tcW w:w="643" w:type="dxa"/>
            <w:tcBorders>
              <w:top w:val="nil"/>
              <w:left w:val="nil"/>
              <w:bottom w:val="single" w:sz="4" w:space="0" w:color="auto"/>
              <w:right w:val="single" w:sz="4" w:space="0" w:color="auto"/>
            </w:tcBorders>
            <w:shd w:val="clear" w:color="auto" w:fill="auto"/>
            <w:noWrap/>
            <w:vAlign w:val="center"/>
            <w:hideMark/>
          </w:tcPr>
          <w:p w14:paraId="2575F941"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8</w:t>
            </w:r>
          </w:p>
        </w:tc>
        <w:tc>
          <w:tcPr>
            <w:tcW w:w="1185" w:type="dxa"/>
            <w:tcBorders>
              <w:top w:val="nil"/>
              <w:left w:val="nil"/>
              <w:bottom w:val="single" w:sz="4" w:space="0" w:color="auto"/>
              <w:right w:val="single" w:sz="4" w:space="0" w:color="auto"/>
            </w:tcBorders>
            <w:shd w:val="clear" w:color="auto" w:fill="auto"/>
            <w:noWrap/>
            <w:vAlign w:val="center"/>
            <w:hideMark/>
          </w:tcPr>
          <w:p w14:paraId="39E7FAEB"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9</w:t>
            </w:r>
          </w:p>
        </w:tc>
        <w:tc>
          <w:tcPr>
            <w:tcW w:w="222" w:type="dxa"/>
            <w:vAlign w:val="center"/>
            <w:hideMark/>
          </w:tcPr>
          <w:p w14:paraId="1391EE14" w14:textId="77777777" w:rsidR="00D3401B" w:rsidRPr="00D3401B" w:rsidRDefault="00D3401B" w:rsidP="00D3401B">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3401B" w:rsidRPr="00D3401B" w14:paraId="7BBB2AE9" w14:textId="77777777" w:rsidTr="00D3401B">
        <w:trPr>
          <w:trHeight w:val="240"/>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14:paraId="714ACA6A"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Turun dari MPU - Gerbang Masuk</w:t>
            </w:r>
          </w:p>
        </w:tc>
        <w:tc>
          <w:tcPr>
            <w:tcW w:w="954" w:type="dxa"/>
            <w:tcBorders>
              <w:top w:val="nil"/>
              <w:left w:val="nil"/>
              <w:bottom w:val="single" w:sz="4" w:space="0" w:color="auto"/>
              <w:right w:val="single" w:sz="4" w:space="0" w:color="auto"/>
            </w:tcBorders>
            <w:shd w:val="clear" w:color="auto" w:fill="auto"/>
            <w:noWrap/>
            <w:vAlign w:val="center"/>
            <w:hideMark/>
          </w:tcPr>
          <w:p w14:paraId="5D44490E"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30</w:t>
            </w:r>
          </w:p>
        </w:tc>
        <w:tc>
          <w:tcPr>
            <w:tcW w:w="1228" w:type="dxa"/>
            <w:tcBorders>
              <w:top w:val="nil"/>
              <w:left w:val="nil"/>
              <w:bottom w:val="single" w:sz="4" w:space="0" w:color="auto"/>
              <w:right w:val="single" w:sz="4" w:space="0" w:color="auto"/>
            </w:tcBorders>
            <w:shd w:val="clear" w:color="auto" w:fill="auto"/>
            <w:noWrap/>
            <w:vAlign w:val="center"/>
            <w:hideMark/>
          </w:tcPr>
          <w:p w14:paraId="1FB3845E"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54</w:t>
            </w:r>
          </w:p>
        </w:tc>
        <w:tc>
          <w:tcPr>
            <w:tcW w:w="917" w:type="dxa"/>
            <w:tcBorders>
              <w:top w:val="nil"/>
              <w:left w:val="nil"/>
              <w:bottom w:val="single" w:sz="4" w:space="0" w:color="auto"/>
              <w:right w:val="single" w:sz="4" w:space="0" w:color="auto"/>
            </w:tcBorders>
            <w:shd w:val="clear" w:color="auto" w:fill="auto"/>
            <w:noWrap/>
            <w:vAlign w:val="center"/>
            <w:hideMark/>
          </w:tcPr>
          <w:p w14:paraId="44E9BB4D"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0,56</w:t>
            </w:r>
          </w:p>
        </w:tc>
        <w:tc>
          <w:tcPr>
            <w:tcW w:w="1214" w:type="dxa"/>
            <w:tcBorders>
              <w:top w:val="nil"/>
              <w:left w:val="nil"/>
              <w:bottom w:val="single" w:sz="4" w:space="0" w:color="auto"/>
              <w:right w:val="single" w:sz="4" w:space="0" w:color="auto"/>
            </w:tcBorders>
            <w:shd w:val="clear" w:color="auto" w:fill="auto"/>
            <w:noWrap/>
            <w:vAlign w:val="center"/>
            <w:hideMark/>
          </w:tcPr>
          <w:p w14:paraId="55C358CE"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4232BCE3"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1,25</w:t>
            </w:r>
          </w:p>
        </w:tc>
        <w:tc>
          <w:tcPr>
            <w:tcW w:w="1171" w:type="dxa"/>
            <w:tcBorders>
              <w:top w:val="nil"/>
              <w:left w:val="nil"/>
              <w:bottom w:val="single" w:sz="4" w:space="0" w:color="auto"/>
              <w:right w:val="single" w:sz="4" w:space="0" w:color="auto"/>
            </w:tcBorders>
            <w:shd w:val="clear" w:color="auto" w:fill="auto"/>
            <w:noWrap/>
            <w:vAlign w:val="center"/>
            <w:hideMark/>
          </w:tcPr>
          <w:p w14:paraId="2F853971"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0,69</w:t>
            </w:r>
          </w:p>
        </w:tc>
        <w:tc>
          <w:tcPr>
            <w:tcW w:w="643" w:type="dxa"/>
            <w:tcBorders>
              <w:top w:val="nil"/>
              <w:left w:val="nil"/>
              <w:bottom w:val="single" w:sz="4" w:space="0" w:color="auto"/>
              <w:right w:val="single" w:sz="4" w:space="0" w:color="auto"/>
            </w:tcBorders>
            <w:shd w:val="clear" w:color="auto" w:fill="auto"/>
            <w:noWrap/>
            <w:vAlign w:val="center"/>
            <w:hideMark/>
          </w:tcPr>
          <w:p w14:paraId="24F969E3"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0F5FE809"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1,67</w:t>
            </w:r>
          </w:p>
        </w:tc>
        <w:tc>
          <w:tcPr>
            <w:tcW w:w="222" w:type="dxa"/>
            <w:vAlign w:val="center"/>
            <w:hideMark/>
          </w:tcPr>
          <w:p w14:paraId="6D554814" w14:textId="77777777" w:rsidR="00D3401B" w:rsidRPr="00D3401B" w:rsidRDefault="00D3401B" w:rsidP="00D3401B">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3401B" w:rsidRPr="00D3401B" w14:paraId="4E630158" w14:textId="77777777" w:rsidTr="00D3401B">
        <w:trPr>
          <w:trHeight w:val="240"/>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14:paraId="566A3264"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Gerbang masuk - Ruang Tunggu</w:t>
            </w:r>
          </w:p>
        </w:tc>
        <w:tc>
          <w:tcPr>
            <w:tcW w:w="954" w:type="dxa"/>
            <w:tcBorders>
              <w:top w:val="nil"/>
              <w:left w:val="nil"/>
              <w:bottom w:val="single" w:sz="4" w:space="0" w:color="auto"/>
              <w:right w:val="single" w:sz="4" w:space="0" w:color="auto"/>
            </w:tcBorders>
            <w:shd w:val="clear" w:color="auto" w:fill="auto"/>
            <w:noWrap/>
            <w:vAlign w:val="center"/>
            <w:hideMark/>
          </w:tcPr>
          <w:p w14:paraId="431C0902"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118</w:t>
            </w:r>
          </w:p>
        </w:tc>
        <w:tc>
          <w:tcPr>
            <w:tcW w:w="1228" w:type="dxa"/>
            <w:tcBorders>
              <w:top w:val="nil"/>
              <w:left w:val="nil"/>
              <w:bottom w:val="single" w:sz="4" w:space="0" w:color="auto"/>
              <w:right w:val="single" w:sz="4" w:space="0" w:color="auto"/>
            </w:tcBorders>
            <w:shd w:val="clear" w:color="auto" w:fill="auto"/>
            <w:noWrap/>
            <w:vAlign w:val="center"/>
            <w:hideMark/>
          </w:tcPr>
          <w:p w14:paraId="25927409"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54</w:t>
            </w:r>
          </w:p>
        </w:tc>
        <w:tc>
          <w:tcPr>
            <w:tcW w:w="917" w:type="dxa"/>
            <w:tcBorders>
              <w:top w:val="nil"/>
              <w:left w:val="nil"/>
              <w:bottom w:val="single" w:sz="4" w:space="0" w:color="auto"/>
              <w:right w:val="single" w:sz="4" w:space="0" w:color="auto"/>
            </w:tcBorders>
            <w:shd w:val="clear" w:color="auto" w:fill="auto"/>
            <w:noWrap/>
            <w:vAlign w:val="center"/>
            <w:hideMark/>
          </w:tcPr>
          <w:p w14:paraId="7E7A3CBB"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2,19</w:t>
            </w:r>
          </w:p>
        </w:tc>
        <w:tc>
          <w:tcPr>
            <w:tcW w:w="1214" w:type="dxa"/>
            <w:tcBorders>
              <w:top w:val="nil"/>
              <w:left w:val="nil"/>
              <w:bottom w:val="single" w:sz="4" w:space="0" w:color="auto"/>
              <w:right w:val="single" w:sz="4" w:space="0" w:color="auto"/>
            </w:tcBorders>
            <w:shd w:val="clear" w:color="auto" w:fill="auto"/>
            <w:noWrap/>
            <w:vAlign w:val="center"/>
            <w:hideMark/>
          </w:tcPr>
          <w:p w14:paraId="3278CC5E"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5F45047E"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1,25</w:t>
            </w:r>
          </w:p>
        </w:tc>
        <w:tc>
          <w:tcPr>
            <w:tcW w:w="1171" w:type="dxa"/>
            <w:tcBorders>
              <w:top w:val="nil"/>
              <w:left w:val="nil"/>
              <w:bottom w:val="single" w:sz="4" w:space="0" w:color="auto"/>
              <w:right w:val="single" w:sz="4" w:space="0" w:color="auto"/>
            </w:tcBorders>
            <w:shd w:val="clear" w:color="auto" w:fill="auto"/>
            <w:noWrap/>
            <w:vAlign w:val="center"/>
            <w:hideMark/>
          </w:tcPr>
          <w:p w14:paraId="75CA4783"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2,73</w:t>
            </w:r>
          </w:p>
        </w:tc>
        <w:tc>
          <w:tcPr>
            <w:tcW w:w="643" w:type="dxa"/>
            <w:tcBorders>
              <w:top w:val="nil"/>
              <w:left w:val="nil"/>
              <w:bottom w:val="single" w:sz="4" w:space="0" w:color="auto"/>
              <w:right w:val="single" w:sz="4" w:space="0" w:color="auto"/>
            </w:tcBorders>
            <w:shd w:val="clear" w:color="auto" w:fill="auto"/>
            <w:noWrap/>
            <w:vAlign w:val="center"/>
            <w:hideMark/>
          </w:tcPr>
          <w:p w14:paraId="6C266273"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179BCB58"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6,56</w:t>
            </w:r>
          </w:p>
        </w:tc>
        <w:tc>
          <w:tcPr>
            <w:tcW w:w="222" w:type="dxa"/>
            <w:vAlign w:val="center"/>
            <w:hideMark/>
          </w:tcPr>
          <w:p w14:paraId="4ED4A24B" w14:textId="77777777" w:rsidR="00D3401B" w:rsidRPr="00D3401B" w:rsidRDefault="00D3401B" w:rsidP="00D3401B">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3401B" w:rsidRPr="00D3401B" w14:paraId="1D2993AD" w14:textId="77777777" w:rsidTr="00D3401B">
        <w:trPr>
          <w:trHeight w:val="225"/>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14:paraId="47376E9A"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Ruang Tunggu - Kereta</w:t>
            </w:r>
          </w:p>
        </w:tc>
        <w:tc>
          <w:tcPr>
            <w:tcW w:w="954" w:type="dxa"/>
            <w:tcBorders>
              <w:top w:val="nil"/>
              <w:left w:val="nil"/>
              <w:bottom w:val="single" w:sz="4" w:space="0" w:color="auto"/>
              <w:right w:val="single" w:sz="4" w:space="0" w:color="auto"/>
            </w:tcBorders>
            <w:shd w:val="clear" w:color="auto" w:fill="auto"/>
            <w:noWrap/>
            <w:vAlign w:val="center"/>
            <w:hideMark/>
          </w:tcPr>
          <w:p w14:paraId="349AD76C"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7</w:t>
            </w:r>
          </w:p>
        </w:tc>
        <w:tc>
          <w:tcPr>
            <w:tcW w:w="1228" w:type="dxa"/>
            <w:tcBorders>
              <w:top w:val="nil"/>
              <w:left w:val="nil"/>
              <w:bottom w:val="single" w:sz="4" w:space="0" w:color="auto"/>
              <w:right w:val="single" w:sz="4" w:space="0" w:color="auto"/>
            </w:tcBorders>
            <w:shd w:val="clear" w:color="auto" w:fill="auto"/>
            <w:noWrap/>
            <w:vAlign w:val="center"/>
            <w:hideMark/>
          </w:tcPr>
          <w:p w14:paraId="33471D08"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54</w:t>
            </w:r>
          </w:p>
        </w:tc>
        <w:tc>
          <w:tcPr>
            <w:tcW w:w="917" w:type="dxa"/>
            <w:tcBorders>
              <w:top w:val="nil"/>
              <w:left w:val="nil"/>
              <w:bottom w:val="single" w:sz="4" w:space="0" w:color="auto"/>
              <w:right w:val="single" w:sz="4" w:space="0" w:color="auto"/>
            </w:tcBorders>
            <w:shd w:val="clear" w:color="auto" w:fill="auto"/>
            <w:noWrap/>
            <w:vAlign w:val="center"/>
            <w:hideMark/>
          </w:tcPr>
          <w:p w14:paraId="4A318ABB"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0,13</w:t>
            </w:r>
          </w:p>
        </w:tc>
        <w:tc>
          <w:tcPr>
            <w:tcW w:w="1214" w:type="dxa"/>
            <w:tcBorders>
              <w:top w:val="nil"/>
              <w:left w:val="nil"/>
              <w:bottom w:val="single" w:sz="4" w:space="0" w:color="auto"/>
              <w:right w:val="single" w:sz="4" w:space="0" w:color="auto"/>
            </w:tcBorders>
            <w:shd w:val="clear" w:color="auto" w:fill="auto"/>
            <w:noWrap/>
            <w:vAlign w:val="center"/>
            <w:hideMark/>
          </w:tcPr>
          <w:p w14:paraId="69A40511"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1,00</w:t>
            </w:r>
          </w:p>
        </w:tc>
        <w:tc>
          <w:tcPr>
            <w:tcW w:w="643" w:type="dxa"/>
            <w:tcBorders>
              <w:top w:val="nil"/>
              <w:left w:val="nil"/>
              <w:bottom w:val="single" w:sz="4" w:space="0" w:color="auto"/>
              <w:right w:val="single" w:sz="4" w:space="0" w:color="auto"/>
            </w:tcBorders>
            <w:shd w:val="clear" w:color="auto" w:fill="auto"/>
            <w:noWrap/>
            <w:vAlign w:val="center"/>
            <w:hideMark/>
          </w:tcPr>
          <w:p w14:paraId="546354E9"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1,25</w:t>
            </w:r>
          </w:p>
        </w:tc>
        <w:tc>
          <w:tcPr>
            <w:tcW w:w="1171" w:type="dxa"/>
            <w:tcBorders>
              <w:top w:val="nil"/>
              <w:left w:val="nil"/>
              <w:bottom w:val="single" w:sz="4" w:space="0" w:color="auto"/>
              <w:right w:val="single" w:sz="4" w:space="0" w:color="auto"/>
            </w:tcBorders>
            <w:shd w:val="clear" w:color="auto" w:fill="auto"/>
            <w:noWrap/>
            <w:vAlign w:val="center"/>
            <w:hideMark/>
          </w:tcPr>
          <w:p w14:paraId="01BD5287"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1,16</w:t>
            </w:r>
          </w:p>
        </w:tc>
        <w:tc>
          <w:tcPr>
            <w:tcW w:w="643" w:type="dxa"/>
            <w:tcBorders>
              <w:top w:val="nil"/>
              <w:left w:val="nil"/>
              <w:bottom w:val="single" w:sz="4" w:space="0" w:color="auto"/>
              <w:right w:val="single" w:sz="4" w:space="0" w:color="auto"/>
            </w:tcBorders>
            <w:shd w:val="clear" w:color="auto" w:fill="auto"/>
            <w:noWrap/>
            <w:vAlign w:val="center"/>
            <w:hideMark/>
          </w:tcPr>
          <w:p w14:paraId="5713BD63"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2B556F96"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1,39</w:t>
            </w:r>
          </w:p>
        </w:tc>
        <w:tc>
          <w:tcPr>
            <w:tcW w:w="222" w:type="dxa"/>
            <w:vAlign w:val="center"/>
            <w:hideMark/>
          </w:tcPr>
          <w:p w14:paraId="07A69833" w14:textId="77777777" w:rsidR="00D3401B" w:rsidRPr="00D3401B" w:rsidRDefault="00D3401B" w:rsidP="00D3401B">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3401B" w:rsidRPr="00D3401B" w14:paraId="4B5723F7" w14:textId="77777777" w:rsidTr="00D3401B">
        <w:trPr>
          <w:trHeight w:val="240"/>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14:paraId="5F1321B2"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Total</w:t>
            </w:r>
          </w:p>
        </w:tc>
        <w:tc>
          <w:tcPr>
            <w:tcW w:w="954" w:type="dxa"/>
            <w:tcBorders>
              <w:top w:val="nil"/>
              <w:left w:val="nil"/>
              <w:bottom w:val="single" w:sz="4" w:space="0" w:color="auto"/>
              <w:right w:val="single" w:sz="4" w:space="0" w:color="auto"/>
            </w:tcBorders>
            <w:shd w:val="clear" w:color="auto" w:fill="auto"/>
            <w:noWrap/>
            <w:vAlign w:val="center"/>
            <w:hideMark/>
          </w:tcPr>
          <w:p w14:paraId="7C009F4C"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155</w:t>
            </w:r>
          </w:p>
        </w:tc>
        <w:tc>
          <w:tcPr>
            <w:tcW w:w="1228" w:type="dxa"/>
            <w:tcBorders>
              <w:top w:val="nil"/>
              <w:left w:val="nil"/>
              <w:bottom w:val="single" w:sz="4" w:space="0" w:color="auto"/>
              <w:right w:val="single" w:sz="4" w:space="0" w:color="auto"/>
            </w:tcBorders>
            <w:shd w:val="clear" w:color="auto" w:fill="auto"/>
            <w:noWrap/>
            <w:vAlign w:val="center"/>
            <w:hideMark/>
          </w:tcPr>
          <w:p w14:paraId="3EEC2D8E"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917" w:type="dxa"/>
            <w:tcBorders>
              <w:top w:val="nil"/>
              <w:left w:val="nil"/>
              <w:bottom w:val="single" w:sz="4" w:space="0" w:color="auto"/>
              <w:right w:val="single" w:sz="4" w:space="0" w:color="auto"/>
            </w:tcBorders>
            <w:shd w:val="clear" w:color="auto" w:fill="auto"/>
            <w:noWrap/>
            <w:vAlign w:val="center"/>
            <w:hideMark/>
          </w:tcPr>
          <w:p w14:paraId="059C7FAD"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2,87</w:t>
            </w:r>
          </w:p>
        </w:tc>
        <w:tc>
          <w:tcPr>
            <w:tcW w:w="1214" w:type="dxa"/>
            <w:tcBorders>
              <w:top w:val="nil"/>
              <w:left w:val="nil"/>
              <w:bottom w:val="single" w:sz="4" w:space="0" w:color="auto"/>
              <w:right w:val="single" w:sz="4" w:space="0" w:color="auto"/>
            </w:tcBorders>
            <w:shd w:val="clear" w:color="auto" w:fill="auto"/>
            <w:noWrap/>
            <w:vAlign w:val="center"/>
            <w:hideMark/>
          </w:tcPr>
          <w:p w14:paraId="5FDAB037"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63A719CD"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1C95B5ED"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4,59</w:t>
            </w:r>
          </w:p>
        </w:tc>
        <w:tc>
          <w:tcPr>
            <w:tcW w:w="643" w:type="dxa"/>
            <w:tcBorders>
              <w:top w:val="nil"/>
              <w:left w:val="nil"/>
              <w:bottom w:val="single" w:sz="4" w:space="0" w:color="auto"/>
              <w:right w:val="single" w:sz="4" w:space="0" w:color="auto"/>
            </w:tcBorders>
            <w:shd w:val="clear" w:color="auto" w:fill="auto"/>
            <w:noWrap/>
            <w:vAlign w:val="center"/>
            <w:hideMark/>
          </w:tcPr>
          <w:p w14:paraId="36710084"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282DA35E"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9,61</w:t>
            </w:r>
          </w:p>
        </w:tc>
        <w:tc>
          <w:tcPr>
            <w:tcW w:w="222" w:type="dxa"/>
            <w:vAlign w:val="center"/>
            <w:hideMark/>
          </w:tcPr>
          <w:p w14:paraId="79E117B3" w14:textId="77777777" w:rsidR="00D3401B" w:rsidRPr="00D3401B" w:rsidRDefault="00D3401B" w:rsidP="00D3401B">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3401B" w:rsidRPr="00D3401B" w14:paraId="7688CD58" w14:textId="77777777" w:rsidTr="00D3401B">
        <w:trPr>
          <w:trHeight w:val="240"/>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14:paraId="690B90F9"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Total Nilai Waktu</w:t>
            </w:r>
          </w:p>
        </w:tc>
        <w:tc>
          <w:tcPr>
            <w:tcW w:w="954" w:type="dxa"/>
            <w:tcBorders>
              <w:top w:val="nil"/>
              <w:left w:val="nil"/>
              <w:bottom w:val="single" w:sz="4" w:space="0" w:color="auto"/>
              <w:right w:val="single" w:sz="4" w:space="0" w:color="auto"/>
            </w:tcBorders>
            <w:shd w:val="clear" w:color="auto" w:fill="auto"/>
            <w:noWrap/>
            <w:vAlign w:val="center"/>
            <w:hideMark/>
          </w:tcPr>
          <w:p w14:paraId="7BC57CEA"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1228" w:type="dxa"/>
            <w:tcBorders>
              <w:top w:val="nil"/>
              <w:left w:val="nil"/>
              <w:bottom w:val="single" w:sz="4" w:space="0" w:color="auto"/>
              <w:right w:val="single" w:sz="4" w:space="0" w:color="auto"/>
            </w:tcBorders>
            <w:shd w:val="clear" w:color="auto" w:fill="auto"/>
            <w:noWrap/>
            <w:vAlign w:val="center"/>
            <w:hideMark/>
          </w:tcPr>
          <w:p w14:paraId="625622C1"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917" w:type="dxa"/>
            <w:tcBorders>
              <w:top w:val="nil"/>
              <w:left w:val="nil"/>
              <w:bottom w:val="single" w:sz="4" w:space="0" w:color="auto"/>
              <w:right w:val="single" w:sz="4" w:space="0" w:color="auto"/>
            </w:tcBorders>
            <w:shd w:val="clear" w:color="auto" w:fill="auto"/>
            <w:noWrap/>
            <w:vAlign w:val="center"/>
            <w:hideMark/>
          </w:tcPr>
          <w:p w14:paraId="1D8028CC"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1214" w:type="dxa"/>
            <w:tcBorders>
              <w:top w:val="nil"/>
              <w:left w:val="nil"/>
              <w:bottom w:val="single" w:sz="4" w:space="0" w:color="auto"/>
              <w:right w:val="single" w:sz="4" w:space="0" w:color="auto"/>
            </w:tcBorders>
            <w:shd w:val="clear" w:color="auto" w:fill="auto"/>
            <w:noWrap/>
            <w:vAlign w:val="center"/>
            <w:hideMark/>
          </w:tcPr>
          <w:p w14:paraId="58A9D60D"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0685968E"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1171" w:type="dxa"/>
            <w:tcBorders>
              <w:top w:val="nil"/>
              <w:left w:val="nil"/>
              <w:bottom w:val="single" w:sz="4" w:space="0" w:color="auto"/>
              <w:right w:val="single" w:sz="4" w:space="0" w:color="auto"/>
            </w:tcBorders>
            <w:shd w:val="clear" w:color="auto" w:fill="auto"/>
            <w:noWrap/>
            <w:vAlign w:val="center"/>
            <w:hideMark/>
          </w:tcPr>
          <w:p w14:paraId="4DED734B"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296CD672"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1185" w:type="dxa"/>
            <w:tcBorders>
              <w:top w:val="nil"/>
              <w:left w:val="nil"/>
              <w:bottom w:val="single" w:sz="4" w:space="0" w:color="auto"/>
              <w:right w:val="single" w:sz="4" w:space="0" w:color="auto"/>
            </w:tcBorders>
            <w:shd w:val="clear" w:color="auto" w:fill="auto"/>
            <w:noWrap/>
            <w:vAlign w:val="center"/>
            <w:hideMark/>
          </w:tcPr>
          <w:p w14:paraId="4F6B90DB" w14:textId="77777777" w:rsidR="00D3401B" w:rsidRPr="00D3401B" w:rsidRDefault="00D3401B" w:rsidP="00D3401B">
            <w:pPr>
              <w:spacing w:after="0" w:line="240" w:lineRule="auto"/>
              <w:jc w:val="right"/>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9,61</w:t>
            </w:r>
          </w:p>
        </w:tc>
        <w:tc>
          <w:tcPr>
            <w:tcW w:w="222" w:type="dxa"/>
            <w:vAlign w:val="center"/>
            <w:hideMark/>
          </w:tcPr>
          <w:p w14:paraId="6CA0F94C" w14:textId="77777777" w:rsidR="00D3401B" w:rsidRPr="00D3401B" w:rsidRDefault="00D3401B" w:rsidP="00D3401B">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57B8C391" w14:textId="2F1E45CA" w:rsidR="00DB2B8E" w:rsidRPr="00DB2B8E" w:rsidRDefault="00DB2B8E" w:rsidP="00085ED1">
      <w:pPr>
        <w:ind w:firstLine="1560"/>
        <w:rPr>
          <w:rFonts w:ascii="Tahoma" w:hAnsi="Tahoma" w:cs="Tahoma"/>
          <w:i/>
          <w:iCs/>
          <w:sz w:val="20"/>
          <w:szCs w:val="20"/>
          <w:lang w:val="id-ID" w:bidi="ar-SA"/>
        </w:rPr>
      </w:pPr>
      <w:r w:rsidRPr="00DB2B8E">
        <w:rPr>
          <w:rFonts w:ascii="Tahoma" w:hAnsi="Tahoma" w:cs="Tahoma"/>
          <w:i/>
          <w:iCs/>
          <w:sz w:val="20"/>
          <w:szCs w:val="20"/>
          <w:lang w:val="id-ID" w:bidi="ar-SA"/>
        </w:rPr>
        <w:t>Sumber: Hasil Analisis</w:t>
      </w:r>
    </w:p>
    <w:p w14:paraId="1717CBA1" w14:textId="570159B8" w:rsidR="00DB2B8E" w:rsidRDefault="00650D0D" w:rsidP="00F82E10">
      <w:pPr>
        <w:pStyle w:val="ListParagraph"/>
        <w:spacing w:after="0" w:line="360" w:lineRule="auto"/>
        <w:ind w:left="1134" w:right="57" w:firstLine="567"/>
        <w:jc w:val="both"/>
        <w:rPr>
          <w:rFonts w:cs="Tahoma"/>
        </w:rPr>
      </w:pPr>
      <w:r w:rsidRPr="00402811">
        <w:rPr>
          <w:rFonts w:cs="Tahoma"/>
        </w:rPr>
        <w:t xml:space="preserve">Segmen penumpang menggunakan moda angkutan kota setelah upaya berdasarkan </w:t>
      </w:r>
      <w:r w:rsidR="00283B12">
        <w:rPr>
          <w:rFonts w:cs="Tahoma"/>
        </w:rPr>
        <w:t>Tabel</w:t>
      </w:r>
      <w:r w:rsidR="00DB2B8E" w:rsidRPr="00DB2B8E">
        <w:rPr>
          <w:rFonts w:cs="Tahoma"/>
        </w:rPr>
        <w:t xml:space="preserve"> diatas</w:t>
      </w:r>
      <w:r w:rsidRPr="00DB2B8E">
        <w:rPr>
          <w:rFonts w:cs="Tahoma"/>
        </w:rPr>
        <w:t xml:space="preserve"> </w:t>
      </w:r>
      <w:r w:rsidRPr="00402811">
        <w:rPr>
          <w:rFonts w:cs="Tahoma"/>
          <w:i/>
          <w:iCs/>
        </w:rPr>
        <w:t xml:space="preserve">segment disutility </w:t>
      </w:r>
      <w:r w:rsidRPr="00402811">
        <w:rPr>
          <w:rFonts w:cs="Tahoma"/>
        </w:rPr>
        <w:t>penumpang naik menggunakan moda angkutan kota setelah adanya upaya peningkatan kin</w:t>
      </w:r>
      <w:r w:rsidR="00402811">
        <w:rPr>
          <w:rFonts w:cs="Tahoma"/>
        </w:rPr>
        <w:t>erja</w:t>
      </w:r>
      <w:r w:rsidRPr="00402811">
        <w:rPr>
          <w:rFonts w:cs="Tahoma"/>
        </w:rPr>
        <w:t xml:space="preserve"> </w:t>
      </w:r>
      <w:r w:rsidR="007F0839">
        <w:rPr>
          <w:rFonts w:cs="Tahoma"/>
        </w:rPr>
        <w:t xml:space="preserve">didapatkan perubahan </w:t>
      </w:r>
      <w:r w:rsidR="00BE173E">
        <w:rPr>
          <w:rFonts w:cs="Tahoma"/>
        </w:rPr>
        <w:t xml:space="preserve">yang sebelumnya </w:t>
      </w:r>
      <w:r w:rsidRPr="00BE173E">
        <w:rPr>
          <w:rFonts w:cs="Tahoma"/>
          <w:i/>
          <w:iCs/>
        </w:rPr>
        <w:t>segment disutility</w:t>
      </w:r>
      <w:r w:rsidR="00BE173E">
        <w:rPr>
          <w:rFonts w:cs="Tahoma"/>
        </w:rPr>
        <w:t xml:space="preserve"> </w:t>
      </w:r>
      <w:r w:rsidR="00BE173E" w:rsidRPr="007D4FF9">
        <w:rPr>
          <w:rFonts w:eastAsia="Times New Roman" w:cs="Tahoma"/>
          <w:color w:val="000000"/>
          <w:kern w:val="0"/>
          <w:szCs w:val="22"/>
          <w:lang w:val="id-ID" w:eastAsia="id-ID" w:bidi="ar-SA"/>
          <w14:ligatures w14:val="none"/>
        </w:rPr>
        <w:t>27,56</w:t>
      </w:r>
      <w:r w:rsidR="00BE173E">
        <w:rPr>
          <w:rFonts w:eastAsia="Times New Roman" w:cs="Tahoma"/>
          <w:color w:val="000000"/>
          <w:kern w:val="0"/>
          <w:szCs w:val="22"/>
          <w:lang w:val="id-ID" w:eastAsia="id-ID" w:bidi="ar-SA"/>
          <w14:ligatures w14:val="none"/>
        </w:rPr>
        <w:t xml:space="preserve"> menit menjadi</w:t>
      </w:r>
      <w:r w:rsidRPr="00256A3A">
        <w:rPr>
          <w:rFonts w:cs="Tahoma"/>
        </w:rPr>
        <w:t xml:space="preserve"> </w:t>
      </w:r>
      <w:r w:rsidR="00D3401B">
        <w:rPr>
          <w:rFonts w:cs="Tahoma"/>
        </w:rPr>
        <w:t>9,61</w:t>
      </w:r>
      <w:r w:rsidRPr="00256A3A">
        <w:rPr>
          <w:rFonts w:cs="Tahoma"/>
        </w:rPr>
        <w:t xml:space="preserve"> menit</w:t>
      </w:r>
      <w:r w:rsidR="00256A3A" w:rsidRPr="00256A3A">
        <w:rPr>
          <w:rFonts w:cs="Tahoma"/>
        </w:rPr>
        <w:t>.</w:t>
      </w:r>
      <w:r w:rsidRPr="00256A3A">
        <w:rPr>
          <w:rFonts w:cs="Tahoma"/>
        </w:rPr>
        <w:t xml:space="preserve"> </w:t>
      </w:r>
      <w:r w:rsidR="00256A3A">
        <w:rPr>
          <w:rFonts w:cs="Tahoma"/>
        </w:rPr>
        <w:t>Penumpang akan</w:t>
      </w:r>
      <w:r w:rsidRPr="00256A3A">
        <w:rPr>
          <w:rFonts w:cs="Tahoma"/>
        </w:rPr>
        <w:t xml:space="preserve"> berhenti dan turun pada </w:t>
      </w:r>
      <w:r w:rsidR="00A365C1">
        <w:rPr>
          <w:rFonts w:cs="Tahoma"/>
        </w:rPr>
        <w:t xml:space="preserve">Halte yang telah di rencanakan </w:t>
      </w:r>
      <w:r w:rsidRPr="00256A3A">
        <w:rPr>
          <w:rFonts w:cs="Tahoma"/>
        </w:rPr>
        <w:t xml:space="preserve"> </w:t>
      </w:r>
      <w:r w:rsidR="00897BB2">
        <w:rPr>
          <w:rFonts w:cs="Tahoma"/>
        </w:rPr>
        <w:t xml:space="preserve">dan melanjutkan dengan berjalan kaki pada fasilitas </w:t>
      </w:r>
      <w:r w:rsidRPr="00256A3A">
        <w:rPr>
          <w:rFonts w:cs="Tahoma"/>
        </w:rPr>
        <w:t xml:space="preserve">yang </w:t>
      </w:r>
      <w:r w:rsidR="00897BB2">
        <w:rPr>
          <w:rFonts w:cs="Tahoma"/>
        </w:rPr>
        <w:t>telah di rekomendasikan.</w:t>
      </w:r>
    </w:p>
    <w:p w14:paraId="55EBF85B" w14:textId="77777777" w:rsidR="00085ED1" w:rsidRPr="00F82E10" w:rsidRDefault="00085ED1" w:rsidP="00F82E10">
      <w:pPr>
        <w:pStyle w:val="ListParagraph"/>
        <w:spacing w:after="0" w:line="360" w:lineRule="auto"/>
        <w:ind w:left="1134" w:right="57" w:firstLine="567"/>
        <w:jc w:val="both"/>
        <w:rPr>
          <w:rFonts w:cs="Tahoma"/>
        </w:rPr>
      </w:pPr>
    </w:p>
    <w:p w14:paraId="72ABE946" w14:textId="089980F0" w:rsidR="00DB2B8E" w:rsidRDefault="00283B12" w:rsidP="00283B12">
      <w:pPr>
        <w:pStyle w:val="Caption"/>
        <w:spacing w:after="240"/>
        <w:jc w:val="center"/>
        <w:rPr>
          <w:rFonts w:ascii="Tahoma" w:hAnsi="Tahoma" w:cs="Tahoma"/>
          <w:i w:val="0"/>
          <w:iCs w:val="0"/>
          <w:color w:val="auto"/>
          <w:sz w:val="22"/>
          <w:szCs w:val="22"/>
        </w:rPr>
      </w:pPr>
      <w:bookmarkStart w:id="58" w:name="_Toc169015597"/>
      <w:r>
        <w:rPr>
          <w:rFonts w:ascii="Tahoma" w:hAnsi="Tahoma" w:cs="Tahoma"/>
          <w:b/>
          <w:bCs/>
          <w:i w:val="0"/>
          <w:iCs w:val="0"/>
          <w:color w:val="auto"/>
          <w:sz w:val="22"/>
          <w:szCs w:val="22"/>
        </w:rPr>
        <w:lastRenderedPageBreak/>
        <w:t>Tabel</w:t>
      </w:r>
      <w:r w:rsidR="00DB2B8E" w:rsidRPr="00DB2B8E">
        <w:rPr>
          <w:rFonts w:ascii="Tahoma" w:hAnsi="Tahoma" w:cs="Tahoma"/>
          <w:b/>
          <w:bCs/>
          <w:i w:val="0"/>
          <w:iCs w:val="0"/>
          <w:color w:val="auto"/>
          <w:sz w:val="22"/>
          <w:szCs w:val="22"/>
        </w:rPr>
        <w:t xml:space="preserve"> V. </w:t>
      </w:r>
      <w:r w:rsidR="00DB2B8E" w:rsidRPr="00DB2B8E">
        <w:rPr>
          <w:rFonts w:ascii="Tahoma" w:hAnsi="Tahoma" w:cs="Tahoma"/>
          <w:b/>
          <w:bCs/>
          <w:i w:val="0"/>
          <w:iCs w:val="0"/>
          <w:color w:val="auto"/>
          <w:sz w:val="22"/>
          <w:szCs w:val="22"/>
        </w:rPr>
        <w:fldChar w:fldCharType="begin"/>
      </w:r>
      <w:r w:rsidR="00DB2B8E" w:rsidRPr="00DB2B8E">
        <w:rPr>
          <w:rFonts w:ascii="Tahoma" w:hAnsi="Tahoma" w:cs="Tahoma"/>
          <w:b/>
          <w:bCs/>
          <w:i w:val="0"/>
          <w:iCs w:val="0"/>
          <w:color w:val="auto"/>
          <w:sz w:val="22"/>
          <w:szCs w:val="22"/>
        </w:rPr>
        <w:instrText xml:space="preserve"> SEQ Tabel_V. \* ARABIC </w:instrText>
      </w:r>
      <w:r w:rsidR="00DB2B8E" w:rsidRPr="00DB2B8E">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24</w:t>
      </w:r>
      <w:r w:rsidR="00DB2B8E" w:rsidRPr="00DB2B8E">
        <w:rPr>
          <w:rFonts w:ascii="Tahoma" w:hAnsi="Tahoma" w:cs="Tahoma"/>
          <w:b/>
          <w:bCs/>
          <w:i w:val="0"/>
          <w:iCs w:val="0"/>
          <w:color w:val="auto"/>
          <w:sz w:val="22"/>
          <w:szCs w:val="22"/>
        </w:rPr>
        <w:fldChar w:fldCharType="end"/>
      </w:r>
      <w:r w:rsidR="00DB2B8E">
        <w:rPr>
          <w:rFonts w:ascii="Tahoma" w:hAnsi="Tahoma" w:cs="Tahoma"/>
          <w:b/>
          <w:bCs/>
          <w:i w:val="0"/>
          <w:iCs w:val="0"/>
          <w:color w:val="auto"/>
          <w:sz w:val="22"/>
          <w:szCs w:val="22"/>
        </w:rPr>
        <w:t xml:space="preserve"> </w:t>
      </w:r>
      <w:r w:rsidR="00DB2B8E">
        <w:rPr>
          <w:rFonts w:ascii="Tahoma" w:hAnsi="Tahoma" w:cs="Tahoma"/>
          <w:color w:val="auto"/>
          <w:sz w:val="22"/>
          <w:szCs w:val="22"/>
        </w:rPr>
        <w:t xml:space="preserve">Segment Disutility </w:t>
      </w:r>
      <w:r w:rsidR="00DB2B8E">
        <w:rPr>
          <w:rFonts w:ascii="Tahoma" w:hAnsi="Tahoma" w:cs="Tahoma"/>
          <w:i w:val="0"/>
          <w:iCs w:val="0"/>
          <w:color w:val="auto"/>
          <w:sz w:val="22"/>
          <w:szCs w:val="22"/>
        </w:rPr>
        <w:t xml:space="preserve">Penumpang </w:t>
      </w:r>
      <w:r w:rsidR="002873DB">
        <w:rPr>
          <w:rFonts w:ascii="Tahoma" w:hAnsi="Tahoma" w:cs="Tahoma"/>
          <w:i w:val="0"/>
          <w:iCs w:val="0"/>
          <w:color w:val="auto"/>
          <w:sz w:val="22"/>
          <w:szCs w:val="22"/>
        </w:rPr>
        <w:t>Turun</w:t>
      </w:r>
      <w:r w:rsidR="00DB2B8E">
        <w:rPr>
          <w:rFonts w:ascii="Tahoma" w:hAnsi="Tahoma" w:cs="Tahoma"/>
          <w:i w:val="0"/>
          <w:iCs w:val="0"/>
          <w:color w:val="auto"/>
          <w:sz w:val="22"/>
          <w:szCs w:val="22"/>
        </w:rPr>
        <w:t xml:space="preserve"> Menggunakan Moda Angkot Setelah Upaya</w:t>
      </w:r>
      <w:bookmarkEnd w:id="58"/>
    </w:p>
    <w:tbl>
      <w:tblPr>
        <w:tblW w:w="11841" w:type="dxa"/>
        <w:tblInd w:w="1129" w:type="dxa"/>
        <w:tblLook w:val="04A0" w:firstRow="1" w:lastRow="0" w:firstColumn="1" w:lastColumn="0" w:noHBand="0" w:noVBand="1"/>
      </w:tblPr>
      <w:tblGrid>
        <w:gridCol w:w="3460"/>
        <w:gridCol w:w="954"/>
        <w:gridCol w:w="1228"/>
        <w:gridCol w:w="917"/>
        <w:gridCol w:w="1214"/>
        <w:gridCol w:w="643"/>
        <w:gridCol w:w="1280"/>
        <w:gridCol w:w="643"/>
        <w:gridCol w:w="1280"/>
        <w:gridCol w:w="222"/>
      </w:tblGrid>
      <w:tr w:rsidR="00D3401B" w:rsidRPr="00D3401B" w14:paraId="39279D44" w14:textId="77777777" w:rsidTr="00D3401B">
        <w:trPr>
          <w:gridAfter w:val="1"/>
          <w:wAfter w:w="222" w:type="dxa"/>
          <w:trHeight w:val="240"/>
        </w:trPr>
        <w:tc>
          <w:tcPr>
            <w:tcW w:w="7773"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8BFB8F8"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Penumpang Keluar  Angkot</w:t>
            </w:r>
          </w:p>
        </w:tc>
        <w:tc>
          <w:tcPr>
            <w:tcW w:w="384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E27D51D"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Berjalan</w:t>
            </w:r>
          </w:p>
        </w:tc>
      </w:tr>
      <w:tr w:rsidR="00D3401B" w:rsidRPr="00D3401B" w14:paraId="3CDE4CC8" w14:textId="77777777" w:rsidTr="00D3401B">
        <w:trPr>
          <w:gridAfter w:val="1"/>
          <w:wAfter w:w="222" w:type="dxa"/>
          <w:trHeight w:val="240"/>
        </w:trPr>
        <w:tc>
          <w:tcPr>
            <w:tcW w:w="7773" w:type="dxa"/>
            <w:gridSpan w:val="5"/>
            <w:vMerge/>
            <w:tcBorders>
              <w:top w:val="single" w:sz="4" w:space="0" w:color="auto"/>
              <w:left w:val="single" w:sz="4" w:space="0" w:color="auto"/>
              <w:bottom w:val="single" w:sz="4" w:space="0" w:color="000000"/>
              <w:right w:val="single" w:sz="4" w:space="0" w:color="000000"/>
            </w:tcBorders>
            <w:vAlign w:val="center"/>
            <w:hideMark/>
          </w:tcPr>
          <w:p w14:paraId="3FC90A7A"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p>
        </w:tc>
        <w:tc>
          <w:tcPr>
            <w:tcW w:w="192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EA3BCD2"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Tidak membawa</w:t>
            </w:r>
          </w:p>
        </w:tc>
        <w:tc>
          <w:tcPr>
            <w:tcW w:w="192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A8F773E"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Membawa beban</w:t>
            </w:r>
          </w:p>
        </w:tc>
      </w:tr>
      <w:tr w:rsidR="00D3401B" w:rsidRPr="00D3401B" w14:paraId="08D77576" w14:textId="77777777" w:rsidTr="00D3401B">
        <w:trPr>
          <w:gridAfter w:val="1"/>
          <w:wAfter w:w="222" w:type="dxa"/>
          <w:trHeight w:val="495"/>
        </w:trPr>
        <w:tc>
          <w:tcPr>
            <w:tcW w:w="3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346488"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Asal</w:t>
            </w:r>
          </w:p>
        </w:tc>
        <w:tc>
          <w:tcPr>
            <w:tcW w:w="954" w:type="dxa"/>
            <w:vMerge w:val="restart"/>
            <w:tcBorders>
              <w:top w:val="nil"/>
              <w:left w:val="single" w:sz="4" w:space="0" w:color="auto"/>
              <w:bottom w:val="single" w:sz="4" w:space="0" w:color="000000"/>
              <w:right w:val="single" w:sz="4" w:space="0" w:color="auto"/>
            </w:tcBorders>
            <w:shd w:val="clear" w:color="auto" w:fill="auto"/>
            <w:vAlign w:val="center"/>
            <w:hideMark/>
          </w:tcPr>
          <w:p w14:paraId="70018102"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Jarak (meter)</w:t>
            </w:r>
          </w:p>
        </w:tc>
        <w:tc>
          <w:tcPr>
            <w:tcW w:w="1228" w:type="dxa"/>
            <w:vMerge w:val="restart"/>
            <w:tcBorders>
              <w:top w:val="nil"/>
              <w:left w:val="single" w:sz="4" w:space="0" w:color="auto"/>
              <w:bottom w:val="single" w:sz="4" w:space="0" w:color="000000"/>
              <w:right w:val="single" w:sz="4" w:space="0" w:color="auto"/>
            </w:tcBorders>
            <w:shd w:val="clear" w:color="auto" w:fill="auto"/>
            <w:vAlign w:val="center"/>
            <w:hideMark/>
          </w:tcPr>
          <w:p w14:paraId="04BF0E22"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Kecepatan (m/Menit)</w:t>
            </w:r>
          </w:p>
        </w:tc>
        <w:tc>
          <w:tcPr>
            <w:tcW w:w="917" w:type="dxa"/>
            <w:vMerge w:val="restart"/>
            <w:tcBorders>
              <w:top w:val="nil"/>
              <w:left w:val="single" w:sz="4" w:space="0" w:color="auto"/>
              <w:bottom w:val="single" w:sz="4" w:space="0" w:color="000000"/>
              <w:right w:val="single" w:sz="4" w:space="0" w:color="auto"/>
            </w:tcBorders>
            <w:shd w:val="clear" w:color="auto" w:fill="auto"/>
            <w:vAlign w:val="center"/>
            <w:hideMark/>
          </w:tcPr>
          <w:p w14:paraId="308DF11D"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Waktu  (Menit)</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67B94E"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Hambatan</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3CC206"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Nilai</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14:paraId="53EC2E1B"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Segment Disutility</w:t>
            </w:r>
            <w:r w:rsidRPr="00D3401B">
              <w:rPr>
                <w:rFonts w:ascii="Tahoma" w:eastAsia="Times New Roman" w:hAnsi="Tahoma" w:cs="Tahoma"/>
                <w:color w:val="000000"/>
                <w:kern w:val="0"/>
                <w:szCs w:val="22"/>
                <w:lang w:val="id-ID" w:eastAsia="id-ID" w:bidi="ar-SA"/>
                <w14:ligatures w14:val="none"/>
              </w:rPr>
              <w:t xml:space="preserve"> (Menit)</w:t>
            </w:r>
          </w:p>
        </w:tc>
        <w:tc>
          <w:tcPr>
            <w:tcW w:w="6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B1980E"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Nilai</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14:paraId="06230730"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Segment Disutility</w:t>
            </w:r>
            <w:r w:rsidRPr="00D3401B">
              <w:rPr>
                <w:rFonts w:ascii="Tahoma" w:eastAsia="Times New Roman" w:hAnsi="Tahoma" w:cs="Tahoma"/>
                <w:color w:val="000000"/>
                <w:kern w:val="0"/>
                <w:szCs w:val="22"/>
                <w:lang w:val="id-ID" w:eastAsia="id-ID" w:bidi="ar-SA"/>
                <w14:ligatures w14:val="none"/>
              </w:rPr>
              <w:t xml:space="preserve"> (Menit)</w:t>
            </w:r>
          </w:p>
        </w:tc>
      </w:tr>
      <w:tr w:rsidR="00D3401B" w:rsidRPr="00D3401B" w14:paraId="2CC27FCE" w14:textId="77777777" w:rsidTr="00D3401B">
        <w:trPr>
          <w:trHeight w:val="240"/>
        </w:trPr>
        <w:tc>
          <w:tcPr>
            <w:tcW w:w="3460" w:type="dxa"/>
            <w:vMerge/>
            <w:tcBorders>
              <w:top w:val="nil"/>
              <w:left w:val="single" w:sz="4" w:space="0" w:color="auto"/>
              <w:bottom w:val="single" w:sz="4" w:space="0" w:color="000000"/>
              <w:right w:val="single" w:sz="4" w:space="0" w:color="auto"/>
            </w:tcBorders>
            <w:vAlign w:val="center"/>
            <w:hideMark/>
          </w:tcPr>
          <w:p w14:paraId="4CC1EC1C"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p>
        </w:tc>
        <w:tc>
          <w:tcPr>
            <w:tcW w:w="954" w:type="dxa"/>
            <w:vMerge/>
            <w:tcBorders>
              <w:top w:val="nil"/>
              <w:left w:val="single" w:sz="4" w:space="0" w:color="auto"/>
              <w:bottom w:val="single" w:sz="4" w:space="0" w:color="000000"/>
              <w:right w:val="single" w:sz="4" w:space="0" w:color="auto"/>
            </w:tcBorders>
            <w:vAlign w:val="center"/>
            <w:hideMark/>
          </w:tcPr>
          <w:p w14:paraId="468BC982"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p>
        </w:tc>
        <w:tc>
          <w:tcPr>
            <w:tcW w:w="1228" w:type="dxa"/>
            <w:vMerge/>
            <w:tcBorders>
              <w:top w:val="nil"/>
              <w:left w:val="single" w:sz="4" w:space="0" w:color="auto"/>
              <w:bottom w:val="single" w:sz="4" w:space="0" w:color="000000"/>
              <w:right w:val="single" w:sz="4" w:space="0" w:color="auto"/>
            </w:tcBorders>
            <w:vAlign w:val="center"/>
            <w:hideMark/>
          </w:tcPr>
          <w:p w14:paraId="7BBE6A2C"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p>
        </w:tc>
        <w:tc>
          <w:tcPr>
            <w:tcW w:w="917" w:type="dxa"/>
            <w:vMerge/>
            <w:tcBorders>
              <w:top w:val="nil"/>
              <w:left w:val="single" w:sz="4" w:space="0" w:color="auto"/>
              <w:bottom w:val="single" w:sz="4" w:space="0" w:color="000000"/>
              <w:right w:val="single" w:sz="4" w:space="0" w:color="auto"/>
            </w:tcBorders>
            <w:vAlign w:val="center"/>
            <w:hideMark/>
          </w:tcPr>
          <w:p w14:paraId="52FC140B"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p>
        </w:tc>
        <w:tc>
          <w:tcPr>
            <w:tcW w:w="1214" w:type="dxa"/>
            <w:vMerge/>
            <w:tcBorders>
              <w:top w:val="nil"/>
              <w:left w:val="single" w:sz="4" w:space="0" w:color="auto"/>
              <w:bottom w:val="single" w:sz="4" w:space="0" w:color="000000"/>
              <w:right w:val="single" w:sz="4" w:space="0" w:color="auto"/>
            </w:tcBorders>
            <w:vAlign w:val="center"/>
            <w:hideMark/>
          </w:tcPr>
          <w:p w14:paraId="2B99BFCA"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p>
        </w:tc>
        <w:tc>
          <w:tcPr>
            <w:tcW w:w="643" w:type="dxa"/>
            <w:vMerge/>
            <w:tcBorders>
              <w:top w:val="nil"/>
              <w:left w:val="single" w:sz="4" w:space="0" w:color="auto"/>
              <w:bottom w:val="single" w:sz="4" w:space="0" w:color="000000"/>
              <w:right w:val="single" w:sz="4" w:space="0" w:color="auto"/>
            </w:tcBorders>
            <w:vAlign w:val="center"/>
            <w:hideMark/>
          </w:tcPr>
          <w:p w14:paraId="445F8166"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p>
        </w:tc>
        <w:tc>
          <w:tcPr>
            <w:tcW w:w="1280" w:type="dxa"/>
            <w:vMerge/>
            <w:tcBorders>
              <w:top w:val="nil"/>
              <w:left w:val="single" w:sz="4" w:space="0" w:color="auto"/>
              <w:bottom w:val="single" w:sz="4" w:space="0" w:color="000000"/>
              <w:right w:val="single" w:sz="4" w:space="0" w:color="auto"/>
            </w:tcBorders>
            <w:vAlign w:val="center"/>
            <w:hideMark/>
          </w:tcPr>
          <w:p w14:paraId="1EF3F7CE" w14:textId="77777777" w:rsidR="00D3401B" w:rsidRPr="00D3401B" w:rsidRDefault="00D3401B" w:rsidP="00D3401B">
            <w:pPr>
              <w:spacing w:after="0" w:line="240" w:lineRule="auto"/>
              <w:rPr>
                <w:rFonts w:ascii="Tahoma" w:eastAsia="Times New Roman" w:hAnsi="Tahoma" w:cs="Tahoma"/>
                <w:i/>
                <w:iCs/>
                <w:color w:val="000000"/>
                <w:kern w:val="0"/>
                <w:szCs w:val="22"/>
                <w:lang w:val="id-ID" w:eastAsia="id-ID" w:bidi="ar-SA"/>
                <w14:ligatures w14:val="none"/>
              </w:rPr>
            </w:pPr>
          </w:p>
        </w:tc>
        <w:tc>
          <w:tcPr>
            <w:tcW w:w="643" w:type="dxa"/>
            <w:vMerge/>
            <w:tcBorders>
              <w:top w:val="nil"/>
              <w:left w:val="single" w:sz="4" w:space="0" w:color="auto"/>
              <w:bottom w:val="single" w:sz="4" w:space="0" w:color="000000"/>
              <w:right w:val="single" w:sz="4" w:space="0" w:color="auto"/>
            </w:tcBorders>
            <w:vAlign w:val="center"/>
            <w:hideMark/>
          </w:tcPr>
          <w:p w14:paraId="107653D5"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p>
        </w:tc>
        <w:tc>
          <w:tcPr>
            <w:tcW w:w="1280" w:type="dxa"/>
            <w:vMerge/>
            <w:tcBorders>
              <w:top w:val="nil"/>
              <w:left w:val="single" w:sz="4" w:space="0" w:color="auto"/>
              <w:bottom w:val="single" w:sz="4" w:space="0" w:color="000000"/>
              <w:right w:val="single" w:sz="4" w:space="0" w:color="auto"/>
            </w:tcBorders>
            <w:vAlign w:val="center"/>
            <w:hideMark/>
          </w:tcPr>
          <w:p w14:paraId="267ADC7C" w14:textId="77777777" w:rsidR="00D3401B" w:rsidRPr="00D3401B" w:rsidRDefault="00D3401B" w:rsidP="00D3401B">
            <w:pPr>
              <w:spacing w:after="0" w:line="240" w:lineRule="auto"/>
              <w:rPr>
                <w:rFonts w:ascii="Tahoma" w:eastAsia="Times New Roman" w:hAnsi="Tahoma" w:cs="Tahoma"/>
                <w:i/>
                <w:iCs/>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52694D2C" w14:textId="77777777" w:rsidR="00D3401B" w:rsidRPr="00D3401B" w:rsidRDefault="00D3401B" w:rsidP="00D3401B">
            <w:pPr>
              <w:spacing w:after="0" w:line="240" w:lineRule="auto"/>
              <w:jc w:val="center"/>
              <w:rPr>
                <w:rFonts w:ascii="Calibri" w:eastAsia="Times New Roman" w:hAnsi="Calibri" w:cs="Calibri"/>
                <w:i/>
                <w:iCs/>
                <w:color w:val="000000"/>
                <w:kern w:val="0"/>
                <w:sz w:val="18"/>
                <w:szCs w:val="18"/>
                <w:lang w:val="id-ID" w:eastAsia="id-ID" w:bidi="ar-SA"/>
                <w14:ligatures w14:val="none"/>
              </w:rPr>
            </w:pPr>
          </w:p>
        </w:tc>
      </w:tr>
      <w:tr w:rsidR="00D3401B" w:rsidRPr="00D3401B" w14:paraId="308564EC" w14:textId="77777777" w:rsidTr="00D3401B">
        <w:trPr>
          <w:trHeight w:val="24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3CADCE1D"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1</w:t>
            </w:r>
          </w:p>
        </w:tc>
        <w:tc>
          <w:tcPr>
            <w:tcW w:w="954" w:type="dxa"/>
            <w:tcBorders>
              <w:top w:val="nil"/>
              <w:left w:val="nil"/>
              <w:bottom w:val="single" w:sz="4" w:space="0" w:color="auto"/>
              <w:right w:val="single" w:sz="4" w:space="0" w:color="auto"/>
            </w:tcBorders>
            <w:shd w:val="clear" w:color="auto" w:fill="auto"/>
            <w:noWrap/>
            <w:vAlign w:val="center"/>
            <w:hideMark/>
          </w:tcPr>
          <w:p w14:paraId="72C904ED"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2</w:t>
            </w:r>
          </w:p>
        </w:tc>
        <w:tc>
          <w:tcPr>
            <w:tcW w:w="1228" w:type="dxa"/>
            <w:tcBorders>
              <w:top w:val="nil"/>
              <w:left w:val="nil"/>
              <w:bottom w:val="single" w:sz="4" w:space="0" w:color="auto"/>
              <w:right w:val="single" w:sz="4" w:space="0" w:color="auto"/>
            </w:tcBorders>
            <w:shd w:val="clear" w:color="auto" w:fill="auto"/>
            <w:noWrap/>
            <w:vAlign w:val="center"/>
            <w:hideMark/>
          </w:tcPr>
          <w:p w14:paraId="24CEE27F"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3</w:t>
            </w:r>
          </w:p>
        </w:tc>
        <w:tc>
          <w:tcPr>
            <w:tcW w:w="917" w:type="dxa"/>
            <w:tcBorders>
              <w:top w:val="nil"/>
              <w:left w:val="nil"/>
              <w:bottom w:val="single" w:sz="4" w:space="0" w:color="auto"/>
              <w:right w:val="single" w:sz="4" w:space="0" w:color="auto"/>
            </w:tcBorders>
            <w:shd w:val="clear" w:color="auto" w:fill="auto"/>
            <w:noWrap/>
            <w:vAlign w:val="center"/>
            <w:hideMark/>
          </w:tcPr>
          <w:p w14:paraId="2FD3F948"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4</w:t>
            </w:r>
          </w:p>
        </w:tc>
        <w:tc>
          <w:tcPr>
            <w:tcW w:w="1214" w:type="dxa"/>
            <w:tcBorders>
              <w:top w:val="nil"/>
              <w:left w:val="nil"/>
              <w:bottom w:val="single" w:sz="4" w:space="0" w:color="auto"/>
              <w:right w:val="single" w:sz="4" w:space="0" w:color="auto"/>
            </w:tcBorders>
            <w:shd w:val="clear" w:color="auto" w:fill="auto"/>
            <w:noWrap/>
            <w:vAlign w:val="center"/>
            <w:hideMark/>
          </w:tcPr>
          <w:p w14:paraId="720EFC25"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5</w:t>
            </w:r>
          </w:p>
        </w:tc>
        <w:tc>
          <w:tcPr>
            <w:tcW w:w="643" w:type="dxa"/>
            <w:tcBorders>
              <w:top w:val="nil"/>
              <w:left w:val="nil"/>
              <w:bottom w:val="single" w:sz="4" w:space="0" w:color="auto"/>
              <w:right w:val="single" w:sz="4" w:space="0" w:color="auto"/>
            </w:tcBorders>
            <w:shd w:val="clear" w:color="auto" w:fill="auto"/>
            <w:noWrap/>
            <w:vAlign w:val="center"/>
            <w:hideMark/>
          </w:tcPr>
          <w:p w14:paraId="43EC1219"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6</w:t>
            </w:r>
          </w:p>
        </w:tc>
        <w:tc>
          <w:tcPr>
            <w:tcW w:w="1280" w:type="dxa"/>
            <w:tcBorders>
              <w:top w:val="nil"/>
              <w:left w:val="nil"/>
              <w:bottom w:val="single" w:sz="4" w:space="0" w:color="auto"/>
              <w:right w:val="single" w:sz="4" w:space="0" w:color="auto"/>
            </w:tcBorders>
            <w:shd w:val="clear" w:color="auto" w:fill="auto"/>
            <w:noWrap/>
            <w:vAlign w:val="center"/>
            <w:hideMark/>
          </w:tcPr>
          <w:p w14:paraId="527F3042"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7</w:t>
            </w:r>
          </w:p>
        </w:tc>
        <w:tc>
          <w:tcPr>
            <w:tcW w:w="643" w:type="dxa"/>
            <w:tcBorders>
              <w:top w:val="nil"/>
              <w:left w:val="nil"/>
              <w:bottom w:val="single" w:sz="4" w:space="0" w:color="auto"/>
              <w:right w:val="single" w:sz="4" w:space="0" w:color="auto"/>
            </w:tcBorders>
            <w:shd w:val="clear" w:color="auto" w:fill="auto"/>
            <w:noWrap/>
            <w:vAlign w:val="center"/>
            <w:hideMark/>
          </w:tcPr>
          <w:p w14:paraId="746B3262"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8</w:t>
            </w:r>
          </w:p>
        </w:tc>
        <w:tc>
          <w:tcPr>
            <w:tcW w:w="1280" w:type="dxa"/>
            <w:tcBorders>
              <w:top w:val="nil"/>
              <w:left w:val="nil"/>
              <w:bottom w:val="single" w:sz="4" w:space="0" w:color="auto"/>
              <w:right w:val="single" w:sz="4" w:space="0" w:color="auto"/>
            </w:tcBorders>
            <w:shd w:val="clear" w:color="auto" w:fill="auto"/>
            <w:noWrap/>
            <w:vAlign w:val="center"/>
            <w:hideMark/>
          </w:tcPr>
          <w:p w14:paraId="4F78D4B5" w14:textId="77777777" w:rsidR="00D3401B" w:rsidRPr="00D3401B" w:rsidRDefault="00D3401B" w:rsidP="00D3401B">
            <w:pPr>
              <w:spacing w:after="0" w:line="240" w:lineRule="auto"/>
              <w:jc w:val="center"/>
              <w:rPr>
                <w:rFonts w:ascii="Tahoma" w:eastAsia="Times New Roman" w:hAnsi="Tahoma" w:cs="Tahoma"/>
                <w:i/>
                <w:iCs/>
                <w:color w:val="000000"/>
                <w:kern w:val="0"/>
                <w:szCs w:val="22"/>
                <w:lang w:val="id-ID" w:eastAsia="id-ID" w:bidi="ar-SA"/>
                <w14:ligatures w14:val="none"/>
              </w:rPr>
            </w:pPr>
            <w:r w:rsidRPr="00D3401B">
              <w:rPr>
                <w:rFonts w:ascii="Tahoma" w:eastAsia="Times New Roman" w:hAnsi="Tahoma" w:cs="Tahoma"/>
                <w:i/>
                <w:iCs/>
                <w:color w:val="000000"/>
                <w:kern w:val="0"/>
                <w:szCs w:val="22"/>
                <w:lang w:val="id-ID" w:eastAsia="id-ID" w:bidi="ar-SA"/>
                <w14:ligatures w14:val="none"/>
              </w:rPr>
              <w:t>9</w:t>
            </w:r>
          </w:p>
        </w:tc>
        <w:tc>
          <w:tcPr>
            <w:tcW w:w="222" w:type="dxa"/>
            <w:vAlign w:val="center"/>
            <w:hideMark/>
          </w:tcPr>
          <w:p w14:paraId="69850E60" w14:textId="77777777" w:rsidR="00D3401B" w:rsidRPr="00D3401B" w:rsidRDefault="00D3401B" w:rsidP="00D3401B">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3401B" w:rsidRPr="00D3401B" w14:paraId="2649BCC5" w14:textId="77777777" w:rsidTr="00D3401B">
        <w:trPr>
          <w:trHeight w:val="24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87D88BB"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Kereta - Pintu Keluar</w:t>
            </w:r>
          </w:p>
        </w:tc>
        <w:tc>
          <w:tcPr>
            <w:tcW w:w="954" w:type="dxa"/>
            <w:tcBorders>
              <w:top w:val="nil"/>
              <w:left w:val="nil"/>
              <w:bottom w:val="single" w:sz="4" w:space="0" w:color="auto"/>
              <w:right w:val="single" w:sz="4" w:space="0" w:color="auto"/>
            </w:tcBorders>
            <w:shd w:val="clear" w:color="auto" w:fill="auto"/>
            <w:noWrap/>
            <w:vAlign w:val="center"/>
            <w:hideMark/>
          </w:tcPr>
          <w:p w14:paraId="52F31CFD"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60</w:t>
            </w:r>
          </w:p>
        </w:tc>
        <w:tc>
          <w:tcPr>
            <w:tcW w:w="1228" w:type="dxa"/>
            <w:tcBorders>
              <w:top w:val="nil"/>
              <w:left w:val="nil"/>
              <w:bottom w:val="single" w:sz="4" w:space="0" w:color="auto"/>
              <w:right w:val="single" w:sz="4" w:space="0" w:color="auto"/>
            </w:tcBorders>
            <w:shd w:val="clear" w:color="auto" w:fill="auto"/>
            <w:noWrap/>
            <w:vAlign w:val="center"/>
            <w:hideMark/>
          </w:tcPr>
          <w:p w14:paraId="53ABF272"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54</w:t>
            </w:r>
          </w:p>
        </w:tc>
        <w:tc>
          <w:tcPr>
            <w:tcW w:w="917" w:type="dxa"/>
            <w:tcBorders>
              <w:top w:val="nil"/>
              <w:left w:val="nil"/>
              <w:bottom w:val="single" w:sz="4" w:space="0" w:color="auto"/>
              <w:right w:val="single" w:sz="4" w:space="0" w:color="auto"/>
            </w:tcBorders>
            <w:shd w:val="clear" w:color="auto" w:fill="auto"/>
            <w:noWrap/>
            <w:vAlign w:val="center"/>
            <w:hideMark/>
          </w:tcPr>
          <w:p w14:paraId="0680E5C5"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1,11</w:t>
            </w:r>
          </w:p>
        </w:tc>
        <w:tc>
          <w:tcPr>
            <w:tcW w:w="1214" w:type="dxa"/>
            <w:tcBorders>
              <w:top w:val="nil"/>
              <w:left w:val="nil"/>
              <w:bottom w:val="single" w:sz="4" w:space="0" w:color="auto"/>
              <w:right w:val="single" w:sz="4" w:space="0" w:color="auto"/>
            </w:tcBorders>
            <w:shd w:val="clear" w:color="auto" w:fill="auto"/>
            <w:noWrap/>
            <w:vAlign w:val="center"/>
            <w:hideMark/>
          </w:tcPr>
          <w:p w14:paraId="19FB6EB1"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3,00</w:t>
            </w:r>
          </w:p>
        </w:tc>
        <w:tc>
          <w:tcPr>
            <w:tcW w:w="643" w:type="dxa"/>
            <w:tcBorders>
              <w:top w:val="nil"/>
              <w:left w:val="nil"/>
              <w:bottom w:val="single" w:sz="4" w:space="0" w:color="auto"/>
              <w:right w:val="single" w:sz="4" w:space="0" w:color="auto"/>
            </w:tcBorders>
            <w:shd w:val="clear" w:color="auto" w:fill="auto"/>
            <w:noWrap/>
            <w:vAlign w:val="center"/>
            <w:hideMark/>
          </w:tcPr>
          <w:p w14:paraId="5DD231A6"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1,25</w:t>
            </w:r>
          </w:p>
        </w:tc>
        <w:tc>
          <w:tcPr>
            <w:tcW w:w="1280" w:type="dxa"/>
            <w:tcBorders>
              <w:top w:val="nil"/>
              <w:left w:val="nil"/>
              <w:bottom w:val="single" w:sz="4" w:space="0" w:color="auto"/>
              <w:right w:val="single" w:sz="4" w:space="0" w:color="auto"/>
            </w:tcBorders>
            <w:shd w:val="clear" w:color="auto" w:fill="auto"/>
            <w:noWrap/>
            <w:vAlign w:val="center"/>
            <w:hideMark/>
          </w:tcPr>
          <w:p w14:paraId="63C793BB"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4,39</w:t>
            </w:r>
          </w:p>
        </w:tc>
        <w:tc>
          <w:tcPr>
            <w:tcW w:w="643" w:type="dxa"/>
            <w:tcBorders>
              <w:top w:val="nil"/>
              <w:left w:val="nil"/>
              <w:bottom w:val="single" w:sz="4" w:space="0" w:color="auto"/>
              <w:right w:val="single" w:sz="4" w:space="0" w:color="auto"/>
            </w:tcBorders>
            <w:shd w:val="clear" w:color="auto" w:fill="auto"/>
            <w:noWrap/>
            <w:vAlign w:val="center"/>
            <w:hideMark/>
          </w:tcPr>
          <w:p w14:paraId="7A7B5262"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3,00</w:t>
            </w:r>
          </w:p>
        </w:tc>
        <w:tc>
          <w:tcPr>
            <w:tcW w:w="1280" w:type="dxa"/>
            <w:tcBorders>
              <w:top w:val="nil"/>
              <w:left w:val="nil"/>
              <w:bottom w:val="single" w:sz="4" w:space="0" w:color="auto"/>
              <w:right w:val="single" w:sz="4" w:space="0" w:color="auto"/>
            </w:tcBorders>
            <w:shd w:val="clear" w:color="auto" w:fill="auto"/>
            <w:noWrap/>
            <w:vAlign w:val="center"/>
            <w:hideMark/>
          </w:tcPr>
          <w:p w14:paraId="6814778E"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6,33</w:t>
            </w:r>
          </w:p>
        </w:tc>
        <w:tc>
          <w:tcPr>
            <w:tcW w:w="222" w:type="dxa"/>
            <w:vAlign w:val="center"/>
            <w:hideMark/>
          </w:tcPr>
          <w:p w14:paraId="743B6976" w14:textId="77777777" w:rsidR="00D3401B" w:rsidRPr="00D3401B" w:rsidRDefault="00D3401B" w:rsidP="00D3401B">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3401B" w:rsidRPr="00D3401B" w14:paraId="063001B5" w14:textId="77777777" w:rsidTr="00D3401B">
        <w:trPr>
          <w:trHeight w:val="24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75DB906E"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Pintu Keluar - Gerbang Keluar</w:t>
            </w:r>
          </w:p>
        </w:tc>
        <w:tc>
          <w:tcPr>
            <w:tcW w:w="954" w:type="dxa"/>
            <w:tcBorders>
              <w:top w:val="nil"/>
              <w:left w:val="nil"/>
              <w:bottom w:val="single" w:sz="4" w:space="0" w:color="auto"/>
              <w:right w:val="single" w:sz="4" w:space="0" w:color="auto"/>
            </w:tcBorders>
            <w:shd w:val="clear" w:color="auto" w:fill="auto"/>
            <w:noWrap/>
            <w:vAlign w:val="center"/>
            <w:hideMark/>
          </w:tcPr>
          <w:p w14:paraId="0340B504"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52</w:t>
            </w:r>
          </w:p>
        </w:tc>
        <w:tc>
          <w:tcPr>
            <w:tcW w:w="1228" w:type="dxa"/>
            <w:tcBorders>
              <w:top w:val="nil"/>
              <w:left w:val="nil"/>
              <w:bottom w:val="single" w:sz="4" w:space="0" w:color="auto"/>
              <w:right w:val="single" w:sz="4" w:space="0" w:color="auto"/>
            </w:tcBorders>
            <w:shd w:val="clear" w:color="auto" w:fill="auto"/>
            <w:noWrap/>
            <w:vAlign w:val="center"/>
            <w:hideMark/>
          </w:tcPr>
          <w:p w14:paraId="646D010A"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54</w:t>
            </w:r>
          </w:p>
        </w:tc>
        <w:tc>
          <w:tcPr>
            <w:tcW w:w="917" w:type="dxa"/>
            <w:tcBorders>
              <w:top w:val="nil"/>
              <w:left w:val="nil"/>
              <w:bottom w:val="single" w:sz="4" w:space="0" w:color="auto"/>
              <w:right w:val="single" w:sz="4" w:space="0" w:color="auto"/>
            </w:tcBorders>
            <w:shd w:val="clear" w:color="auto" w:fill="auto"/>
            <w:noWrap/>
            <w:vAlign w:val="center"/>
            <w:hideMark/>
          </w:tcPr>
          <w:p w14:paraId="44CDCB61"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0,96</w:t>
            </w:r>
          </w:p>
        </w:tc>
        <w:tc>
          <w:tcPr>
            <w:tcW w:w="1214" w:type="dxa"/>
            <w:tcBorders>
              <w:top w:val="nil"/>
              <w:left w:val="nil"/>
              <w:bottom w:val="single" w:sz="4" w:space="0" w:color="auto"/>
              <w:right w:val="single" w:sz="4" w:space="0" w:color="auto"/>
            </w:tcBorders>
            <w:shd w:val="clear" w:color="auto" w:fill="auto"/>
            <w:noWrap/>
            <w:vAlign w:val="center"/>
            <w:hideMark/>
          </w:tcPr>
          <w:p w14:paraId="2600248D"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6E8706AB"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1,25</w:t>
            </w:r>
          </w:p>
        </w:tc>
        <w:tc>
          <w:tcPr>
            <w:tcW w:w="1280" w:type="dxa"/>
            <w:tcBorders>
              <w:top w:val="nil"/>
              <w:left w:val="nil"/>
              <w:bottom w:val="single" w:sz="4" w:space="0" w:color="auto"/>
              <w:right w:val="single" w:sz="4" w:space="0" w:color="auto"/>
            </w:tcBorders>
            <w:shd w:val="clear" w:color="auto" w:fill="auto"/>
            <w:noWrap/>
            <w:vAlign w:val="center"/>
            <w:hideMark/>
          </w:tcPr>
          <w:p w14:paraId="4D17B8F8"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1,20</w:t>
            </w:r>
          </w:p>
        </w:tc>
        <w:tc>
          <w:tcPr>
            <w:tcW w:w="643" w:type="dxa"/>
            <w:tcBorders>
              <w:top w:val="nil"/>
              <w:left w:val="nil"/>
              <w:bottom w:val="single" w:sz="4" w:space="0" w:color="auto"/>
              <w:right w:val="single" w:sz="4" w:space="0" w:color="auto"/>
            </w:tcBorders>
            <w:shd w:val="clear" w:color="auto" w:fill="auto"/>
            <w:noWrap/>
            <w:vAlign w:val="center"/>
            <w:hideMark/>
          </w:tcPr>
          <w:p w14:paraId="221FDCD6"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3,00</w:t>
            </w:r>
          </w:p>
        </w:tc>
        <w:tc>
          <w:tcPr>
            <w:tcW w:w="1280" w:type="dxa"/>
            <w:tcBorders>
              <w:top w:val="nil"/>
              <w:left w:val="nil"/>
              <w:bottom w:val="single" w:sz="4" w:space="0" w:color="auto"/>
              <w:right w:val="single" w:sz="4" w:space="0" w:color="auto"/>
            </w:tcBorders>
            <w:shd w:val="clear" w:color="auto" w:fill="auto"/>
            <w:noWrap/>
            <w:vAlign w:val="center"/>
            <w:hideMark/>
          </w:tcPr>
          <w:p w14:paraId="3B67AFF2"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2,89</w:t>
            </w:r>
          </w:p>
        </w:tc>
        <w:tc>
          <w:tcPr>
            <w:tcW w:w="222" w:type="dxa"/>
            <w:vAlign w:val="center"/>
            <w:hideMark/>
          </w:tcPr>
          <w:p w14:paraId="13D5A538" w14:textId="77777777" w:rsidR="00D3401B" w:rsidRPr="00D3401B" w:rsidRDefault="00D3401B" w:rsidP="00D3401B">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3401B" w:rsidRPr="00D3401B" w14:paraId="599841F0" w14:textId="77777777" w:rsidTr="00D3401B">
        <w:trPr>
          <w:trHeight w:val="225"/>
        </w:trPr>
        <w:tc>
          <w:tcPr>
            <w:tcW w:w="3460" w:type="dxa"/>
            <w:tcBorders>
              <w:top w:val="nil"/>
              <w:left w:val="single" w:sz="4" w:space="0" w:color="auto"/>
              <w:bottom w:val="single" w:sz="4" w:space="0" w:color="auto"/>
              <w:right w:val="single" w:sz="4" w:space="0" w:color="auto"/>
            </w:tcBorders>
            <w:shd w:val="clear" w:color="auto" w:fill="auto"/>
            <w:vAlign w:val="center"/>
            <w:hideMark/>
          </w:tcPr>
          <w:p w14:paraId="7ABE1E3E"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Gerbang Keluar - Tempat Menunggu Angkot</w:t>
            </w:r>
          </w:p>
        </w:tc>
        <w:tc>
          <w:tcPr>
            <w:tcW w:w="954" w:type="dxa"/>
            <w:tcBorders>
              <w:top w:val="nil"/>
              <w:left w:val="nil"/>
              <w:bottom w:val="single" w:sz="4" w:space="0" w:color="auto"/>
              <w:right w:val="single" w:sz="4" w:space="0" w:color="auto"/>
            </w:tcBorders>
            <w:shd w:val="clear" w:color="auto" w:fill="auto"/>
            <w:noWrap/>
            <w:vAlign w:val="center"/>
            <w:hideMark/>
          </w:tcPr>
          <w:p w14:paraId="6A9B3824"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30</w:t>
            </w:r>
          </w:p>
        </w:tc>
        <w:tc>
          <w:tcPr>
            <w:tcW w:w="1228" w:type="dxa"/>
            <w:tcBorders>
              <w:top w:val="nil"/>
              <w:left w:val="nil"/>
              <w:bottom w:val="single" w:sz="4" w:space="0" w:color="auto"/>
              <w:right w:val="single" w:sz="4" w:space="0" w:color="auto"/>
            </w:tcBorders>
            <w:shd w:val="clear" w:color="auto" w:fill="auto"/>
            <w:noWrap/>
            <w:vAlign w:val="center"/>
            <w:hideMark/>
          </w:tcPr>
          <w:p w14:paraId="5FC5B496"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54</w:t>
            </w:r>
          </w:p>
        </w:tc>
        <w:tc>
          <w:tcPr>
            <w:tcW w:w="917" w:type="dxa"/>
            <w:tcBorders>
              <w:top w:val="nil"/>
              <w:left w:val="nil"/>
              <w:bottom w:val="single" w:sz="4" w:space="0" w:color="auto"/>
              <w:right w:val="single" w:sz="4" w:space="0" w:color="auto"/>
            </w:tcBorders>
            <w:shd w:val="clear" w:color="auto" w:fill="auto"/>
            <w:noWrap/>
            <w:vAlign w:val="center"/>
            <w:hideMark/>
          </w:tcPr>
          <w:p w14:paraId="3EADD3D5"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0,56</w:t>
            </w:r>
          </w:p>
        </w:tc>
        <w:tc>
          <w:tcPr>
            <w:tcW w:w="1214" w:type="dxa"/>
            <w:tcBorders>
              <w:top w:val="nil"/>
              <w:left w:val="nil"/>
              <w:bottom w:val="single" w:sz="4" w:space="0" w:color="auto"/>
              <w:right w:val="single" w:sz="4" w:space="0" w:color="auto"/>
            </w:tcBorders>
            <w:shd w:val="clear" w:color="auto" w:fill="auto"/>
            <w:noWrap/>
            <w:vAlign w:val="center"/>
            <w:hideMark/>
          </w:tcPr>
          <w:p w14:paraId="2DA45717"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14ADD67D"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1,25</w:t>
            </w:r>
          </w:p>
        </w:tc>
        <w:tc>
          <w:tcPr>
            <w:tcW w:w="1280" w:type="dxa"/>
            <w:tcBorders>
              <w:top w:val="nil"/>
              <w:left w:val="nil"/>
              <w:bottom w:val="single" w:sz="4" w:space="0" w:color="auto"/>
              <w:right w:val="single" w:sz="4" w:space="0" w:color="auto"/>
            </w:tcBorders>
            <w:shd w:val="clear" w:color="auto" w:fill="auto"/>
            <w:noWrap/>
            <w:vAlign w:val="center"/>
            <w:hideMark/>
          </w:tcPr>
          <w:p w14:paraId="6C0A37AC"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0,69</w:t>
            </w:r>
          </w:p>
        </w:tc>
        <w:tc>
          <w:tcPr>
            <w:tcW w:w="643" w:type="dxa"/>
            <w:tcBorders>
              <w:top w:val="nil"/>
              <w:left w:val="nil"/>
              <w:bottom w:val="single" w:sz="4" w:space="0" w:color="auto"/>
              <w:right w:val="single" w:sz="4" w:space="0" w:color="auto"/>
            </w:tcBorders>
            <w:shd w:val="clear" w:color="auto" w:fill="auto"/>
            <w:noWrap/>
            <w:vAlign w:val="center"/>
            <w:hideMark/>
          </w:tcPr>
          <w:p w14:paraId="5F06BF83"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3,00</w:t>
            </w:r>
          </w:p>
        </w:tc>
        <w:tc>
          <w:tcPr>
            <w:tcW w:w="1280" w:type="dxa"/>
            <w:tcBorders>
              <w:top w:val="nil"/>
              <w:left w:val="nil"/>
              <w:bottom w:val="single" w:sz="4" w:space="0" w:color="auto"/>
              <w:right w:val="single" w:sz="4" w:space="0" w:color="auto"/>
            </w:tcBorders>
            <w:shd w:val="clear" w:color="auto" w:fill="auto"/>
            <w:noWrap/>
            <w:vAlign w:val="center"/>
            <w:hideMark/>
          </w:tcPr>
          <w:p w14:paraId="20EDF283"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1,67</w:t>
            </w:r>
          </w:p>
        </w:tc>
        <w:tc>
          <w:tcPr>
            <w:tcW w:w="222" w:type="dxa"/>
            <w:vAlign w:val="center"/>
            <w:hideMark/>
          </w:tcPr>
          <w:p w14:paraId="637D50F9" w14:textId="77777777" w:rsidR="00D3401B" w:rsidRPr="00D3401B" w:rsidRDefault="00D3401B" w:rsidP="00D3401B">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3401B" w:rsidRPr="00D3401B" w14:paraId="1D810492" w14:textId="77777777" w:rsidTr="00D3401B">
        <w:trPr>
          <w:trHeight w:val="24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41267A17"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Total</w:t>
            </w:r>
          </w:p>
        </w:tc>
        <w:tc>
          <w:tcPr>
            <w:tcW w:w="954" w:type="dxa"/>
            <w:tcBorders>
              <w:top w:val="nil"/>
              <w:left w:val="nil"/>
              <w:bottom w:val="single" w:sz="4" w:space="0" w:color="auto"/>
              <w:right w:val="single" w:sz="4" w:space="0" w:color="auto"/>
            </w:tcBorders>
            <w:shd w:val="clear" w:color="auto" w:fill="auto"/>
            <w:noWrap/>
            <w:vAlign w:val="center"/>
            <w:hideMark/>
          </w:tcPr>
          <w:p w14:paraId="7C269F64"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142</w:t>
            </w:r>
          </w:p>
        </w:tc>
        <w:tc>
          <w:tcPr>
            <w:tcW w:w="1228" w:type="dxa"/>
            <w:tcBorders>
              <w:top w:val="nil"/>
              <w:left w:val="nil"/>
              <w:bottom w:val="single" w:sz="4" w:space="0" w:color="auto"/>
              <w:right w:val="single" w:sz="4" w:space="0" w:color="auto"/>
            </w:tcBorders>
            <w:shd w:val="clear" w:color="auto" w:fill="auto"/>
            <w:noWrap/>
            <w:vAlign w:val="center"/>
            <w:hideMark/>
          </w:tcPr>
          <w:p w14:paraId="70BDB3C4"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917" w:type="dxa"/>
            <w:tcBorders>
              <w:top w:val="nil"/>
              <w:left w:val="nil"/>
              <w:bottom w:val="single" w:sz="4" w:space="0" w:color="auto"/>
              <w:right w:val="single" w:sz="4" w:space="0" w:color="auto"/>
            </w:tcBorders>
            <w:shd w:val="clear" w:color="auto" w:fill="auto"/>
            <w:noWrap/>
            <w:vAlign w:val="center"/>
            <w:hideMark/>
          </w:tcPr>
          <w:p w14:paraId="38A64A88"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2,63</w:t>
            </w:r>
          </w:p>
        </w:tc>
        <w:tc>
          <w:tcPr>
            <w:tcW w:w="1214" w:type="dxa"/>
            <w:tcBorders>
              <w:top w:val="nil"/>
              <w:left w:val="nil"/>
              <w:bottom w:val="single" w:sz="4" w:space="0" w:color="auto"/>
              <w:right w:val="single" w:sz="4" w:space="0" w:color="auto"/>
            </w:tcBorders>
            <w:shd w:val="clear" w:color="auto" w:fill="auto"/>
            <w:noWrap/>
            <w:vAlign w:val="center"/>
            <w:hideMark/>
          </w:tcPr>
          <w:p w14:paraId="5E8625A3"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5B5EBD13"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1280" w:type="dxa"/>
            <w:tcBorders>
              <w:top w:val="nil"/>
              <w:left w:val="nil"/>
              <w:bottom w:val="single" w:sz="4" w:space="0" w:color="auto"/>
              <w:right w:val="single" w:sz="4" w:space="0" w:color="auto"/>
            </w:tcBorders>
            <w:shd w:val="clear" w:color="auto" w:fill="auto"/>
            <w:noWrap/>
            <w:vAlign w:val="center"/>
            <w:hideMark/>
          </w:tcPr>
          <w:p w14:paraId="5C885A17"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6,29</w:t>
            </w:r>
          </w:p>
        </w:tc>
        <w:tc>
          <w:tcPr>
            <w:tcW w:w="643" w:type="dxa"/>
            <w:tcBorders>
              <w:top w:val="nil"/>
              <w:left w:val="nil"/>
              <w:bottom w:val="single" w:sz="4" w:space="0" w:color="auto"/>
              <w:right w:val="single" w:sz="4" w:space="0" w:color="auto"/>
            </w:tcBorders>
            <w:shd w:val="clear" w:color="auto" w:fill="auto"/>
            <w:noWrap/>
            <w:vAlign w:val="center"/>
            <w:hideMark/>
          </w:tcPr>
          <w:p w14:paraId="75F51C8A"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1280" w:type="dxa"/>
            <w:tcBorders>
              <w:top w:val="nil"/>
              <w:left w:val="nil"/>
              <w:bottom w:val="single" w:sz="4" w:space="0" w:color="auto"/>
              <w:right w:val="single" w:sz="4" w:space="0" w:color="auto"/>
            </w:tcBorders>
            <w:shd w:val="clear" w:color="auto" w:fill="auto"/>
            <w:noWrap/>
            <w:vAlign w:val="center"/>
            <w:hideMark/>
          </w:tcPr>
          <w:p w14:paraId="5754C175" w14:textId="77777777" w:rsidR="00D3401B" w:rsidRPr="00D3401B" w:rsidRDefault="00D3401B" w:rsidP="00D3401B">
            <w:pPr>
              <w:spacing w:after="0" w:line="240" w:lineRule="auto"/>
              <w:jc w:val="center"/>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10,89</w:t>
            </w:r>
          </w:p>
        </w:tc>
        <w:tc>
          <w:tcPr>
            <w:tcW w:w="222" w:type="dxa"/>
            <w:vAlign w:val="center"/>
            <w:hideMark/>
          </w:tcPr>
          <w:p w14:paraId="698E91EC" w14:textId="77777777" w:rsidR="00D3401B" w:rsidRPr="00D3401B" w:rsidRDefault="00D3401B" w:rsidP="00D3401B">
            <w:pPr>
              <w:spacing w:after="0" w:line="240" w:lineRule="auto"/>
              <w:rPr>
                <w:rFonts w:ascii="Times New Roman" w:eastAsia="Times New Roman" w:hAnsi="Times New Roman" w:cs="Times New Roman"/>
                <w:kern w:val="0"/>
                <w:sz w:val="20"/>
                <w:szCs w:val="20"/>
                <w:lang w:val="id-ID" w:eastAsia="id-ID" w:bidi="ar-SA"/>
                <w14:ligatures w14:val="none"/>
              </w:rPr>
            </w:pPr>
          </w:p>
        </w:tc>
      </w:tr>
      <w:tr w:rsidR="00D3401B" w:rsidRPr="00D3401B" w14:paraId="293E3998" w14:textId="77777777" w:rsidTr="00D3401B">
        <w:trPr>
          <w:trHeight w:val="24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799915D9"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Total Nilai Waktu</w:t>
            </w:r>
          </w:p>
        </w:tc>
        <w:tc>
          <w:tcPr>
            <w:tcW w:w="954" w:type="dxa"/>
            <w:tcBorders>
              <w:top w:val="nil"/>
              <w:left w:val="nil"/>
              <w:bottom w:val="single" w:sz="4" w:space="0" w:color="auto"/>
              <w:right w:val="single" w:sz="4" w:space="0" w:color="auto"/>
            </w:tcBorders>
            <w:shd w:val="clear" w:color="auto" w:fill="auto"/>
            <w:noWrap/>
            <w:vAlign w:val="center"/>
            <w:hideMark/>
          </w:tcPr>
          <w:p w14:paraId="00E82A9C"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1228" w:type="dxa"/>
            <w:tcBorders>
              <w:top w:val="nil"/>
              <w:left w:val="nil"/>
              <w:bottom w:val="single" w:sz="4" w:space="0" w:color="auto"/>
              <w:right w:val="single" w:sz="4" w:space="0" w:color="auto"/>
            </w:tcBorders>
            <w:shd w:val="clear" w:color="auto" w:fill="auto"/>
            <w:noWrap/>
            <w:vAlign w:val="center"/>
            <w:hideMark/>
          </w:tcPr>
          <w:p w14:paraId="65B7510D"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917" w:type="dxa"/>
            <w:tcBorders>
              <w:top w:val="nil"/>
              <w:left w:val="nil"/>
              <w:bottom w:val="single" w:sz="4" w:space="0" w:color="auto"/>
              <w:right w:val="single" w:sz="4" w:space="0" w:color="auto"/>
            </w:tcBorders>
            <w:shd w:val="clear" w:color="auto" w:fill="auto"/>
            <w:noWrap/>
            <w:vAlign w:val="center"/>
            <w:hideMark/>
          </w:tcPr>
          <w:p w14:paraId="44AD4A46"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1214" w:type="dxa"/>
            <w:tcBorders>
              <w:top w:val="nil"/>
              <w:left w:val="nil"/>
              <w:bottom w:val="single" w:sz="4" w:space="0" w:color="auto"/>
              <w:right w:val="single" w:sz="4" w:space="0" w:color="auto"/>
            </w:tcBorders>
            <w:shd w:val="clear" w:color="auto" w:fill="auto"/>
            <w:noWrap/>
            <w:vAlign w:val="center"/>
            <w:hideMark/>
          </w:tcPr>
          <w:p w14:paraId="4707299C"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78D418C4"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1280" w:type="dxa"/>
            <w:tcBorders>
              <w:top w:val="nil"/>
              <w:left w:val="nil"/>
              <w:bottom w:val="single" w:sz="4" w:space="0" w:color="auto"/>
              <w:right w:val="single" w:sz="4" w:space="0" w:color="auto"/>
            </w:tcBorders>
            <w:shd w:val="clear" w:color="auto" w:fill="auto"/>
            <w:noWrap/>
            <w:vAlign w:val="center"/>
            <w:hideMark/>
          </w:tcPr>
          <w:p w14:paraId="7BC701E6"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643" w:type="dxa"/>
            <w:tcBorders>
              <w:top w:val="nil"/>
              <w:left w:val="nil"/>
              <w:bottom w:val="single" w:sz="4" w:space="0" w:color="auto"/>
              <w:right w:val="single" w:sz="4" w:space="0" w:color="auto"/>
            </w:tcBorders>
            <w:shd w:val="clear" w:color="auto" w:fill="auto"/>
            <w:noWrap/>
            <w:vAlign w:val="center"/>
            <w:hideMark/>
          </w:tcPr>
          <w:p w14:paraId="1CA0C792" w14:textId="77777777" w:rsidR="00D3401B" w:rsidRPr="00D3401B" w:rsidRDefault="00D3401B" w:rsidP="00D3401B">
            <w:pPr>
              <w:spacing w:after="0" w:line="240" w:lineRule="auto"/>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 </w:t>
            </w:r>
          </w:p>
        </w:tc>
        <w:tc>
          <w:tcPr>
            <w:tcW w:w="1280" w:type="dxa"/>
            <w:tcBorders>
              <w:top w:val="nil"/>
              <w:left w:val="nil"/>
              <w:bottom w:val="single" w:sz="4" w:space="0" w:color="auto"/>
              <w:right w:val="single" w:sz="4" w:space="0" w:color="auto"/>
            </w:tcBorders>
            <w:shd w:val="clear" w:color="auto" w:fill="auto"/>
            <w:noWrap/>
            <w:vAlign w:val="center"/>
            <w:hideMark/>
          </w:tcPr>
          <w:p w14:paraId="5F14FEFC" w14:textId="77777777" w:rsidR="00D3401B" w:rsidRPr="00D3401B" w:rsidRDefault="00D3401B" w:rsidP="00D3401B">
            <w:pPr>
              <w:spacing w:after="0" w:line="240" w:lineRule="auto"/>
              <w:jc w:val="right"/>
              <w:rPr>
                <w:rFonts w:ascii="Tahoma" w:eastAsia="Times New Roman" w:hAnsi="Tahoma" w:cs="Tahoma"/>
                <w:color w:val="000000"/>
                <w:kern w:val="0"/>
                <w:szCs w:val="22"/>
                <w:lang w:val="id-ID" w:eastAsia="id-ID" w:bidi="ar-SA"/>
                <w14:ligatures w14:val="none"/>
              </w:rPr>
            </w:pPr>
            <w:r w:rsidRPr="00D3401B">
              <w:rPr>
                <w:rFonts w:ascii="Tahoma" w:eastAsia="Times New Roman" w:hAnsi="Tahoma" w:cs="Tahoma"/>
                <w:color w:val="000000"/>
                <w:kern w:val="0"/>
                <w:szCs w:val="22"/>
                <w:lang w:val="id-ID" w:eastAsia="id-ID" w:bidi="ar-SA"/>
                <w14:ligatures w14:val="none"/>
              </w:rPr>
              <w:t>10,89</w:t>
            </w:r>
          </w:p>
        </w:tc>
        <w:tc>
          <w:tcPr>
            <w:tcW w:w="222" w:type="dxa"/>
            <w:vAlign w:val="center"/>
            <w:hideMark/>
          </w:tcPr>
          <w:p w14:paraId="4386E64F" w14:textId="77777777" w:rsidR="00D3401B" w:rsidRPr="00D3401B" w:rsidRDefault="00D3401B" w:rsidP="00D3401B">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18C7C481" w14:textId="13F75B79" w:rsidR="00DB2B8E" w:rsidRPr="002873DB" w:rsidRDefault="002873DB" w:rsidP="00BE173E">
      <w:pPr>
        <w:pStyle w:val="Caption"/>
        <w:ind w:left="284" w:firstLine="1276"/>
        <w:rPr>
          <w:rFonts w:ascii="Tahoma" w:hAnsi="Tahoma" w:cs="Tahoma"/>
          <w:color w:val="auto"/>
          <w:sz w:val="22"/>
          <w:szCs w:val="22"/>
        </w:rPr>
      </w:pPr>
      <w:r w:rsidRPr="002873DB">
        <w:rPr>
          <w:rFonts w:ascii="Tahoma" w:hAnsi="Tahoma" w:cs="Tahoma"/>
          <w:color w:val="auto"/>
          <w:sz w:val="22"/>
          <w:szCs w:val="22"/>
        </w:rPr>
        <w:t>Sumber: Hasil Analisis</w:t>
      </w:r>
    </w:p>
    <w:p w14:paraId="4310253C" w14:textId="78B5CFE6" w:rsidR="00572348" w:rsidRDefault="00650D0D" w:rsidP="00F82E10">
      <w:pPr>
        <w:pStyle w:val="ListParagraph"/>
        <w:spacing w:after="0" w:line="360" w:lineRule="auto"/>
        <w:ind w:left="1134" w:right="57" w:firstLine="567"/>
        <w:jc w:val="both"/>
        <w:rPr>
          <w:rFonts w:cs="Tahoma"/>
        </w:rPr>
      </w:pPr>
      <w:r w:rsidRPr="007F0839">
        <w:rPr>
          <w:rFonts w:cs="Tahoma"/>
        </w:rPr>
        <w:t xml:space="preserve">Segmen penumpang stasiun tiba mengggunakan moda angkutan </w:t>
      </w:r>
      <w:r w:rsidR="00256A3A" w:rsidRPr="007F0839">
        <w:rPr>
          <w:rFonts w:cs="Tahoma"/>
        </w:rPr>
        <w:t>kota</w:t>
      </w:r>
      <w:r w:rsidRPr="007F0839">
        <w:rPr>
          <w:rFonts w:cs="Tahoma"/>
        </w:rPr>
        <w:t xml:space="preserve"> dimulai dari penumpang keluar pintu kereta api dan selanjutnya berjalan ke arah gerbang keluar stasiun. Setelah keluar stasiun, penumpang melanjutkan berjalan kaki menuju halte dan menggunakan fasilitas pejalan kaki yang telah direnca</w:t>
      </w:r>
      <w:r w:rsidR="00256A3A" w:rsidRPr="007F0839">
        <w:rPr>
          <w:rFonts w:cs="Tahoma"/>
        </w:rPr>
        <w:t>na</w:t>
      </w:r>
      <w:r w:rsidRPr="007F0839">
        <w:rPr>
          <w:rFonts w:cs="Tahoma"/>
        </w:rPr>
        <w:t xml:space="preserve">kan agar tidak terjadi konflik antara pejalan kaki dengan kendaraan di sekitar stasiun dan penumpang yang akan menggunakan moda angkutan </w:t>
      </w:r>
      <w:r w:rsidR="00256A3A" w:rsidRPr="007F0839">
        <w:rPr>
          <w:rFonts w:cs="Tahoma"/>
        </w:rPr>
        <w:t>kota</w:t>
      </w:r>
      <w:r w:rsidRPr="007F0839">
        <w:rPr>
          <w:rFonts w:cs="Tahoma"/>
        </w:rPr>
        <w:t xml:space="preserve"> dapat lebih nyaman menunggu di halte. Berdasarkan</w:t>
      </w:r>
      <w:r w:rsidR="00572348" w:rsidRPr="007F0839">
        <w:rPr>
          <w:rFonts w:cs="Tahoma"/>
        </w:rPr>
        <w:t xml:space="preserve"> segment disutility penumpang turun menggunakan moda angkutan </w:t>
      </w:r>
      <w:r w:rsidR="00256A3A" w:rsidRPr="007F0839">
        <w:rPr>
          <w:rFonts w:cs="Tahoma"/>
        </w:rPr>
        <w:t>kota</w:t>
      </w:r>
      <w:r w:rsidR="00572348" w:rsidRPr="007F0839">
        <w:rPr>
          <w:rFonts w:cs="Tahoma"/>
        </w:rPr>
        <w:t xml:space="preserve"> setelah adanya upaya peningkatan kinerja didapatkan perubahan nilai waktu pada analisis tersebut yang sebelumnya </w:t>
      </w:r>
      <w:r w:rsidR="00BE173E">
        <w:rPr>
          <w:rFonts w:cs="Tahoma"/>
        </w:rPr>
        <w:t>28,83</w:t>
      </w:r>
      <w:r w:rsidR="00572348" w:rsidRPr="007F0839">
        <w:rPr>
          <w:rFonts w:cs="Tahoma"/>
        </w:rPr>
        <w:t xml:space="preserve"> menit menjadi </w:t>
      </w:r>
      <w:r w:rsidR="00D3401B">
        <w:rPr>
          <w:rFonts w:cs="Tahoma"/>
        </w:rPr>
        <w:t>10,89</w:t>
      </w:r>
      <w:r w:rsidR="00572348" w:rsidRPr="007F0839">
        <w:rPr>
          <w:rFonts w:cs="Tahoma"/>
        </w:rPr>
        <w:t xml:space="preserve"> menit. Hal ini disebabkan karena sudah tersedia fasilitas halte di</w:t>
      </w:r>
      <w:r w:rsidR="007F0839" w:rsidRPr="007F0839">
        <w:rPr>
          <w:rFonts w:cs="Tahoma"/>
        </w:rPr>
        <w:t xml:space="preserve"> </w:t>
      </w:r>
      <w:r w:rsidR="00572348" w:rsidRPr="007F0839">
        <w:rPr>
          <w:rFonts w:cs="Tahoma"/>
        </w:rPr>
        <w:t xml:space="preserve">dekat Stasiun </w:t>
      </w:r>
      <w:r w:rsidR="007F0839" w:rsidRPr="007F0839">
        <w:rPr>
          <w:rFonts w:cs="Tahoma"/>
        </w:rPr>
        <w:t>Tambun</w:t>
      </w:r>
      <w:r w:rsidR="00572348" w:rsidRPr="007F0839">
        <w:rPr>
          <w:rFonts w:cs="Tahoma"/>
        </w:rPr>
        <w:t xml:space="preserve"> sehingga penumpang lebih mudah menjangkau tempat pemberhentian angkutan umum.</w:t>
      </w:r>
    </w:p>
    <w:p w14:paraId="06ED984E" w14:textId="0D16402E" w:rsidR="002E3B24" w:rsidRPr="002E3B24" w:rsidRDefault="002E3B24" w:rsidP="002E3B24">
      <w:pPr>
        <w:pStyle w:val="ListParagraph"/>
        <w:spacing w:after="0" w:line="360" w:lineRule="auto"/>
        <w:ind w:left="1134" w:right="57" w:firstLine="567"/>
        <w:jc w:val="both"/>
        <w:rPr>
          <w:rFonts w:cs="Tahoma"/>
        </w:rPr>
      </w:pPr>
      <w:r>
        <w:rPr>
          <w:rFonts w:cs="Tahoma"/>
        </w:rPr>
        <w:lastRenderedPageBreak/>
        <w:t xml:space="preserve">Berikut merupakan rekapitulasi </w:t>
      </w:r>
      <w:r>
        <w:rPr>
          <w:rFonts w:cs="Tahoma"/>
          <w:i/>
          <w:iCs/>
        </w:rPr>
        <w:t xml:space="preserve">segment disutility </w:t>
      </w:r>
      <w:r>
        <w:rPr>
          <w:rFonts w:cs="Tahoma"/>
        </w:rPr>
        <w:t>penumang setelah adanya peningkatan kinerja.</w:t>
      </w:r>
    </w:p>
    <w:p w14:paraId="3A8E8F79" w14:textId="14EBDB79" w:rsidR="002E3B24" w:rsidRDefault="002E3B24" w:rsidP="002E3B24">
      <w:pPr>
        <w:pStyle w:val="Caption"/>
        <w:spacing w:line="360" w:lineRule="auto"/>
        <w:jc w:val="center"/>
        <w:rPr>
          <w:rFonts w:ascii="Tahoma" w:hAnsi="Tahoma" w:cs="Tahoma"/>
          <w:i w:val="0"/>
          <w:iCs w:val="0"/>
          <w:color w:val="auto"/>
          <w:sz w:val="22"/>
          <w:szCs w:val="22"/>
        </w:rPr>
      </w:pPr>
      <w:bookmarkStart w:id="59" w:name="_Toc169015598"/>
      <w:r w:rsidRPr="002E3B24">
        <w:rPr>
          <w:rFonts w:ascii="Tahoma" w:hAnsi="Tahoma" w:cs="Tahoma"/>
          <w:b/>
          <w:bCs/>
          <w:i w:val="0"/>
          <w:iCs w:val="0"/>
          <w:color w:val="auto"/>
          <w:sz w:val="22"/>
          <w:szCs w:val="22"/>
        </w:rPr>
        <w:t>Tabel V.</w:t>
      </w:r>
      <w:r w:rsidRPr="002E3B24">
        <w:rPr>
          <w:rFonts w:ascii="Tahoma" w:hAnsi="Tahoma" w:cs="Tahoma"/>
          <w:b/>
          <w:bCs/>
          <w:i w:val="0"/>
          <w:iCs w:val="0"/>
          <w:color w:val="auto"/>
          <w:sz w:val="22"/>
          <w:szCs w:val="22"/>
        </w:rPr>
        <w:fldChar w:fldCharType="begin"/>
      </w:r>
      <w:r w:rsidRPr="002E3B24">
        <w:rPr>
          <w:rFonts w:ascii="Tahoma" w:hAnsi="Tahoma" w:cs="Tahoma"/>
          <w:b/>
          <w:bCs/>
          <w:i w:val="0"/>
          <w:iCs w:val="0"/>
          <w:color w:val="auto"/>
          <w:sz w:val="22"/>
          <w:szCs w:val="22"/>
        </w:rPr>
        <w:instrText xml:space="preserve"> SEQ Tabel_V. \* ARABIC </w:instrText>
      </w:r>
      <w:r w:rsidRPr="002E3B24">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25</w:t>
      </w:r>
      <w:r w:rsidRPr="002E3B24">
        <w:rPr>
          <w:rFonts w:ascii="Tahoma" w:hAnsi="Tahoma" w:cs="Tahoma"/>
          <w:b/>
          <w:bCs/>
          <w:i w:val="0"/>
          <w:iCs w:val="0"/>
          <w:color w:val="auto"/>
          <w:sz w:val="22"/>
          <w:szCs w:val="22"/>
        </w:rPr>
        <w:fldChar w:fldCharType="end"/>
      </w:r>
      <w:r w:rsidRPr="002E3B24">
        <w:rPr>
          <w:rFonts w:ascii="Tahoma" w:hAnsi="Tahoma" w:cs="Tahoma"/>
          <w:b/>
          <w:bCs/>
          <w:i w:val="0"/>
          <w:iCs w:val="0"/>
          <w:color w:val="auto"/>
          <w:sz w:val="22"/>
          <w:szCs w:val="22"/>
        </w:rPr>
        <w:t xml:space="preserve"> </w:t>
      </w:r>
      <w:r w:rsidRPr="002E3B24">
        <w:rPr>
          <w:rFonts w:ascii="Tahoma" w:hAnsi="Tahoma" w:cs="Tahoma"/>
          <w:i w:val="0"/>
          <w:iCs w:val="0"/>
          <w:color w:val="auto"/>
          <w:sz w:val="22"/>
          <w:szCs w:val="22"/>
        </w:rPr>
        <w:t xml:space="preserve">Rekapitulasi </w:t>
      </w:r>
      <w:r w:rsidRPr="002E3B24">
        <w:rPr>
          <w:rFonts w:ascii="Tahoma" w:hAnsi="Tahoma" w:cs="Tahoma"/>
          <w:color w:val="auto"/>
          <w:sz w:val="22"/>
          <w:szCs w:val="22"/>
        </w:rPr>
        <w:t xml:space="preserve">Segment Disutility </w:t>
      </w:r>
      <w:r w:rsidRPr="002E3B24">
        <w:rPr>
          <w:rFonts w:ascii="Tahoma" w:hAnsi="Tahoma" w:cs="Tahoma"/>
          <w:i w:val="0"/>
          <w:iCs w:val="0"/>
          <w:color w:val="auto"/>
          <w:sz w:val="22"/>
          <w:szCs w:val="22"/>
        </w:rPr>
        <w:t>Penumpang Naik dan Turun Setelah Peningkatan Kinerja</w:t>
      </w:r>
      <w:bookmarkEnd w:id="59"/>
    </w:p>
    <w:tbl>
      <w:tblPr>
        <w:tblW w:w="7278" w:type="dxa"/>
        <w:jc w:val="center"/>
        <w:tblLook w:val="04A0" w:firstRow="1" w:lastRow="0" w:firstColumn="1" w:lastColumn="0" w:noHBand="0" w:noVBand="1"/>
      </w:tblPr>
      <w:tblGrid>
        <w:gridCol w:w="566"/>
        <w:gridCol w:w="2112"/>
        <w:gridCol w:w="1286"/>
        <w:gridCol w:w="1014"/>
        <w:gridCol w:w="1254"/>
        <w:gridCol w:w="1046"/>
      </w:tblGrid>
      <w:tr w:rsidR="002E3B24" w:rsidRPr="002E3B24" w14:paraId="3EB38FE6" w14:textId="77777777" w:rsidTr="002E3B24">
        <w:trPr>
          <w:trHeight w:val="353"/>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C3F6E"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No</w:t>
            </w:r>
          </w:p>
        </w:tc>
        <w:tc>
          <w:tcPr>
            <w:tcW w:w="21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A5679"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Moda</w:t>
            </w:r>
          </w:p>
        </w:tc>
        <w:tc>
          <w:tcPr>
            <w:tcW w:w="23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142EEF" w14:textId="224ED132" w:rsidR="002E3B24" w:rsidRPr="00376F96"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Jarak</w:t>
            </w:r>
            <w:r w:rsidR="00376F96">
              <w:rPr>
                <w:rFonts w:ascii="Tahoma" w:eastAsia="Times New Roman" w:hAnsi="Tahoma" w:cs="Tahoma"/>
                <w:color w:val="000000"/>
                <w:kern w:val="0"/>
                <w:szCs w:val="22"/>
                <w:lang w:val="id-ID" w:eastAsia="id-ID" w:bidi="ar-SA"/>
                <w14:ligatures w14:val="none"/>
              </w:rPr>
              <w:t>(meter)</w:t>
            </w:r>
          </w:p>
        </w:tc>
        <w:tc>
          <w:tcPr>
            <w:tcW w:w="23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594B89" w14:textId="26ACA45A"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B22075">
              <w:rPr>
                <w:rFonts w:ascii="Tahoma" w:eastAsia="Times New Roman" w:hAnsi="Tahoma" w:cs="Tahoma"/>
                <w:i/>
                <w:iCs/>
                <w:color w:val="000000"/>
                <w:kern w:val="0"/>
                <w:szCs w:val="22"/>
                <w:lang w:val="id-ID" w:eastAsia="id-ID" w:bidi="ar-SA"/>
                <w14:ligatures w14:val="none"/>
              </w:rPr>
              <w:t>Disutility</w:t>
            </w:r>
            <w:r w:rsidR="00376F96">
              <w:rPr>
                <w:rFonts w:ascii="Tahoma" w:eastAsia="Times New Roman" w:hAnsi="Tahoma" w:cs="Tahoma"/>
                <w:color w:val="000000"/>
                <w:kern w:val="0"/>
                <w:szCs w:val="22"/>
                <w:lang w:val="id-ID" w:eastAsia="id-ID" w:bidi="ar-SA"/>
                <w14:ligatures w14:val="none"/>
              </w:rPr>
              <w:t>(menit)</w:t>
            </w:r>
          </w:p>
        </w:tc>
      </w:tr>
      <w:tr w:rsidR="002E3B24" w:rsidRPr="002E3B24" w14:paraId="57E12C8D" w14:textId="77777777" w:rsidTr="00376F96">
        <w:trPr>
          <w:trHeight w:val="353"/>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14:paraId="09A44F30" w14:textId="77777777" w:rsidR="002E3B24" w:rsidRPr="002E3B24" w:rsidRDefault="002E3B24" w:rsidP="002E3B24">
            <w:pPr>
              <w:spacing w:after="0" w:line="240" w:lineRule="auto"/>
              <w:rPr>
                <w:rFonts w:ascii="Tahoma" w:eastAsia="Times New Roman" w:hAnsi="Tahoma" w:cs="Tahoma"/>
                <w:color w:val="000000"/>
                <w:kern w:val="0"/>
                <w:szCs w:val="22"/>
                <w:lang w:val="id-ID" w:eastAsia="id-ID" w:bidi="ar-SA"/>
                <w14:ligatures w14:val="none"/>
              </w:rPr>
            </w:pPr>
          </w:p>
        </w:tc>
        <w:tc>
          <w:tcPr>
            <w:tcW w:w="2112" w:type="dxa"/>
            <w:vMerge/>
            <w:tcBorders>
              <w:top w:val="single" w:sz="4" w:space="0" w:color="auto"/>
              <w:left w:val="single" w:sz="4" w:space="0" w:color="auto"/>
              <w:bottom w:val="single" w:sz="4" w:space="0" w:color="auto"/>
              <w:right w:val="single" w:sz="4" w:space="0" w:color="auto"/>
            </w:tcBorders>
            <w:vAlign w:val="center"/>
            <w:hideMark/>
          </w:tcPr>
          <w:p w14:paraId="7F7E95BD" w14:textId="77777777" w:rsidR="002E3B24" w:rsidRPr="002E3B24" w:rsidRDefault="002E3B24" w:rsidP="002E3B24">
            <w:pPr>
              <w:spacing w:after="0" w:line="240" w:lineRule="auto"/>
              <w:rPr>
                <w:rFonts w:ascii="Tahoma" w:eastAsia="Times New Roman" w:hAnsi="Tahoma" w:cs="Tahoma"/>
                <w:color w:val="000000"/>
                <w:kern w:val="0"/>
                <w:szCs w:val="22"/>
                <w:lang w:val="id-ID" w:eastAsia="id-ID" w:bidi="ar-SA"/>
                <w14:ligatures w14:val="none"/>
              </w:rPr>
            </w:pPr>
          </w:p>
        </w:tc>
        <w:tc>
          <w:tcPr>
            <w:tcW w:w="1286" w:type="dxa"/>
            <w:tcBorders>
              <w:top w:val="nil"/>
              <w:left w:val="nil"/>
              <w:bottom w:val="single" w:sz="4" w:space="0" w:color="auto"/>
              <w:right w:val="single" w:sz="4" w:space="0" w:color="auto"/>
            </w:tcBorders>
            <w:shd w:val="clear" w:color="auto" w:fill="auto"/>
            <w:vAlign w:val="center"/>
            <w:hideMark/>
          </w:tcPr>
          <w:p w14:paraId="3643616E"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 xml:space="preserve">Pnp Turun </w:t>
            </w:r>
          </w:p>
        </w:tc>
        <w:tc>
          <w:tcPr>
            <w:tcW w:w="1014" w:type="dxa"/>
            <w:tcBorders>
              <w:top w:val="nil"/>
              <w:left w:val="nil"/>
              <w:bottom w:val="single" w:sz="4" w:space="0" w:color="auto"/>
              <w:right w:val="single" w:sz="4" w:space="0" w:color="auto"/>
            </w:tcBorders>
            <w:shd w:val="clear" w:color="auto" w:fill="auto"/>
            <w:vAlign w:val="center"/>
            <w:hideMark/>
          </w:tcPr>
          <w:p w14:paraId="51FD96D8"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Pnp Naik</w:t>
            </w:r>
          </w:p>
        </w:tc>
        <w:tc>
          <w:tcPr>
            <w:tcW w:w="1254" w:type="dxa"/>
            <w:tcBorders>
              <w:top w:val="nil"/>
              <w:left w:val="nil"/>
              <w:bottom w:val="single" w:sz="4" w:space="0" w:color="auto"/>
              <w:right w:val="single" w:sz="4" w:space="0" w:color="auto"/>
            </w:tcBorders>
            <w:shd w:val="clear" w:color="auto" w:fill="auto"/>
            <w:vAlign w:val="center"/>
            <w:hideMark/>
          </w:tcPr>
          <w:p w14:paraId="0890CD2A"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Pnp Turun</w:t>
            </w:r>
          </w:p>
        </w:tc>
        <w:tc>
          <w:tcPr>
            <w:tcW w:w="1046" w:type="dxa"/>
            <w:tcBorders>
              <w:top w:val="nil"/>
              <w:left w:val="nil"/>
              <w:bottom w:val="single" w:sz="4" w:space="0" w:color="auto"/>
              <w:right w:val="single" w:sz="4" w:space="0" w:color="auto"/>
            </w:tcBorders>
            <w:shd w:val="clear" w:color="auto" w:fill="auto"/>
            <w:vAlign w:val="center"/>
            <w:hideMark/>
          </w:tcPr>
          <w:p w14:paraId="361B7EED"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Pnp Naik</w:t>
            </w:r>
          </w:p>
        </w:tc>
      </w:tr>
      <w:tr w:rsidR="002E3B24" w:rsidRPr="002E3B24" w14:paraId="2989DE40" w14:textId="77777777" w:rsidTr="00376F96">
        <w:trPr>
          <w:trHeight w:val="353"/>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47710FC"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1</w:t>
            </w:r>
          </w:p>
        </w:tc>
        <w:tc>
          <w:tcPr>
            <w:tcW w:w="2112" w:type="dxa"/>
            <w:tcBorders>
              <w:top w:val="nil"/>
              <w:left w:val="nil"/>
              <w:bottom w:val="single" w:sz="4" w:space="0" w:color="auto"/>
              <w:right w:val="single" w:sz="4" w:space="0" w:color="auto"/>
            </w:tcBorders>
            <w:shd w:val="clear" w:color="auto" w:fill="auto"/>
            <w:noWrap/>
            <w:vAlign w:val="center"/>
            <w:hideMark/>
          </w:tcPr>
          <w:p w14:paraId="16D385BE" w14:textId="77777777" w:rsidR="002E3B24" w:rsidRPr="002E3B24" w:rsidRDefault="002E3B24" w:rsidP="002E3B24">
            <w:pPr>
              <w:spacing w:after="0" w:line="240" w:lineRule="auto"/>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Motor</w:t>
            </w:r>
          </w:p>
        </w:tc>
        <w:tc>
          <w:tcPr>
            <w:tcW w:w="1286" w:type="dxa"/>
            <w:tcBorders>
              <w:top w:val="nil"/>
              <w:left w:val="nil"/>
              <w:bottom w:val="single" w:sz="4" w:space="0" w:color="auto"/>
              <w:right w:val="single" w:sz="4" w:space="0" w:color="auto"/>
            </w:tcBorders>
            <w:shd w:val="clear" w:color="auto" w:fill="auto"/>
            <w:noWrap/>
            <w:vAlign w:val="center"/>
            <w:hideMark/>
          </w:tcPr>
          <w:p w14:paraId="4BBE769B"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112</w:t>
            </w:r>
          </w:p>
        </w:tc>
        <w:tc>
          <w:tcPr>
            <w:tcW w:w="1014" w:type="dxa"/>
            <w:tcBorders>
              <w:top w:val="nil"/>
              <w:left w:val="nil"/>
              <w:bottom w:val="single" w:sz="4" w:space="0" w:color="auto"/>
              <w:right w:val="single" w:sz="4" w:space="0" w:color="auto"/>
            </w:tcBorders>
            <w:shd w:val="clear" w:color="auto" w:fill="auto"/>
            <w:noWrap/>
            <w:vAlign w:val="center"/>
            <w:hideMark/>
          </w:tcPr>
          <w:p w14:paraId="64D8F511"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120</w:t>
            </w:r>
          </w:p>
        </w:tc>
        <w:tc>
          <w:tcPr>
            <w:tcW w:w="1254" w:type="dxa"/>
            <w:tcBorders>
              <w:top w:val="nil"/>
              <w:left w:val="nil"/>
              <w:bottom w:val="single" w:sz="4" w:space="0" w:color="auto"/>
              <w:right w:val="single" w:sz="4" w:space="0" w:color="auto"/>
            </w:tcBorders>
            <w:shd w:val="clear" w:color="auto" w:fill="auto"/>
            <w:noWrap/>
            <w:vAlign w:val="center"/>
            <w:hideMark/>
          </w:tcPr>
          <w:p w14:paraId="723E886E"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10,73</w:t>
            </w:r>
          </w:p>
        </w:tc>
        <w:tc>
          <w:tcPr>
            <w:tcW w:w="1046" w:type="dxa"/>
            <w:tcBorders>
              <w:top w:val="nil"/>
              <w:left w:val="nil"/>
              <w:bottom w:val="single" w:sz="4" w:space="0" w:color="auto"/>
              <w:right w:val="single" w:sz="4" w:space="0" w:color="auto"/>
            </w:tcBorders>
            <w:shd w:val="clear" w:color="auto" w:fill="auto"/>
            <w:noWrap/>
            <w:vAlign w:val="center"/>
            <w:hideMark/>
          </w:tcPr>
          <w:p w14:paraId="6404DC72"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9,18</w:t>
            </w:r>
          </w:p>
        </w:tc>
      </w:tr>
      <w:tr w:rsidR="002E3B24" w:rsidRPr="002E3B24" w14:paraId="10DB3DAA" w14:textId="77777777" w:rsidTr="00376F96">
        <w:trPr>
          <w:trHeight w:val="353"/>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2920191D"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2</w:t>
            </w:r>
          </w:p>
        </w:tc>
        <w:tc>
          <w:tcPr>
            <w:tcW w:w="2112" w:type="dxa"/>
            <w:tcBorders>
              <w:top w:val="nil"/>
              <w:left w:val="nil"/>
              <w:bottom w:val="single" w:sz="4" w:space="0" w:color="auto"/>
              <w:right w:val="single" w:sz="4" w:space="0" w:color="auto"/>
            </w:tcBorders>
            <w:shd w:val="clear" w:color="auto" w:fill="auto"/>
            <w:noWrap/>
            <w:vAlign w:val="center"/>
            <w:hideMark/>
          </w:tcPr>
          <w:p w14:paraId="4F703B89" w14:textId="77777777" w:rsidR="002E3B24" w:rsidRPr="002E3B24" w:rsidRDefault="002E3B24" w:rsidP="002E3B24">
            <w:pPr>
              <w:spacing w:after="0" w:line="240" w:lineRule="auto"/>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Mobil</w:t>
            </w:r>
          </w:p>
        </w:tc>
        <w:tc>
          <w:tcPr>
            <w:tcW w:w="1286" w:type="dxa"/>
            <w:tcBorders>
              <w:top w:val="nil"/>
              <w:left w:val="nil"/>
              <w:bottom w:val="single" w:sz="4" w:space="0" w:color="auto"/>
              <w:right w:val="single" w:sz="4" w:space="0" w:color="auto"/>
            </w:tcBorders>
            <w:shd w:val="clear" w:color="auto" w:fill="auto"/>
            <w:noWrap/>
            <w:vAlign w:val="center"/>
            <w:hideMark/>
          </w:tcPr>
          <w:p w14:paraId="1FA8D3FC"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106</w:t>
            </w:r>
          </w:p>
        </w:tc>
        <w:tc>
          <w:tcPr>
            <w:tcW w:w="1014" w:type="dxa"/>
            <w:tcBorders>
              <w:top w:val="nil"/>
              <w:left w:val="nil"/>
              <w:bottom w:val="single" w:sz="4" w:space="0" w:color="auto"/>
              <w:right w:val="single" w:sz="4" w:space="0" w:color="auto"/>
            </w:tcBorders>
            <w:shd w:val="clear" w:color="auto" w:fill="auto"/>
            <w:noWrap/>
            <w:vAlign w:val="center"/>
            <w:hideMark/>
          </w:tcPr>
          <w:p w14:paraId="2AD91C87"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114</w:t>
            </w:r>
          </w:p>
        </w:tc>
        <w:tc>
          <w:tcPr>
            <w:tcW w:w="1254" w:type="dxa"/>
            <w:tcBorders>
              <w:top w:val="nil"/>
              <w:left w:val="nil"/>
              <w:bottom w:val="single" w:sz="4" w:space="0" w:color="auto"/>
              <w:right w:val="single" w:sz="4" w:space="0" w:color="auto"/>
            </w:tcBorders>
            <w:shd w:val="clear" w:color="auto" w:fill="auto"/>
            <w:noWrap/>
            <w:vAlign w:val="center"/>
            <w:hideMark/>
          </w:tcPr>
          <w:p w14:paraId="66282070"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10,90</w:t>
            </w:r>
          </w:p>
        </w:tc>
        <w:tc>
          <w:tcPr>
            <w:tcW w:w="1046" w:type="dxa"/>
            <w:tcBorders>
              <w:top w:val="nil"/>
              <w:left w:val="nil"/>
              <w:bottom w:val="single" w:sz="4" w:space="0" w:color="auto"/>
              <w:right w:val="single" w:sz="4" w:space="0" w:color="auto"/>
            </w:tcBorders>
            <w:shd w:val="clear" w:color="auto" w:fill="auto"/>
            <w:noWrap/>
            <w:vAlign w:val="center"/>
            <w:hideMark/>
          </w:tcPr>
          <w:p w14:paraId="2C7147C6"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6,30</w:t>
            </w:r>
          </w:p>
        </w:tc>
      </w:tr>
      <w:tr w:rsidR="002E3B24" w:rsidRPr="002E3B24" w14:paraId="14C0390C" w14:textId="77777777" w:rsidTr="00376F96">
        <w:trPr>
          <w:trHeight w:val="353"/>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45D96837"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3</w:t>
            </w:r>
          </w:p>
        </w:tc>
        <w:tc>
          <w:tcPr>
            <w:tcW w:w="2112" w:type="dxa"/>
            <w:tcBorders>
              <w:top w:val="nil"/>
              <w:left w:val="nil"/>
              <w:bottom w:val="single" w:sz="4" w:space="0" w:color="auto"/>
              <w:right w:val="single" w:sz="4" w:space="0" w:color="auto"/>
            </w:tcBorders>
            <w:shd w:val="clear" w:color="auto" w:fill="auto"/>
            <w:noWrap/>
            <w:vAlign w:val="center"/>
            <w:hideMark/>
          </w:tcPr>
          <w:p w14:paraId="407FEE6E" w14:textId="77777777" w:rsidR="002E3B24" w:rsidRPr="002E3B24" w:rsidRDefault="002E3B24" w:rsidP="002E3B24">
            <w:pPr>
              <w:spacing w:after="0" w:line="240" w:lineRule="auto"/>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Ojek Konvensional</w:t>
            </w:r>
          </w:p>
        </w:tc>
        <w:tc>
          <w:tcPr>
            <w:tcW w:w="1286" w:type="dxa"/>
            <w:tcBorders>
              <w:top w:val="nil"/>
              <w:left w:val="nil"/>
              <w:bottom w:val="single" w:sz="4" w:space="0" w:color="auto"/>
              <w:right w:val="single" w:sz="4" w:space="0" w:color="auto"/>
            </w:tcBorders>
            <w:shd w:val="clear" w:color="auto" w:fill="auto"/>
            <w:noWrap/>
            <w:vAlign w:val="center"/>
            <w:hideMark/>
          </w:tcPr>
          <w:p w14:paraId="06EAD3BF"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114</w:t>
            </w:r>
          </w:p>
        </w:tc>
        <w:tc>
          <w:tcPr>
            <w:tcW w:w="1014" w:type="dxa"/>
            <w:tcBorders>
              <w:top w:val="nil"/>
              <w:left w:val="nil"/>
              <w:bottom w:val="single" w:sz="4" w:space="0" w:color="auto"/>
              <w:right w:val="single" w:sz="4" w:space="0" w:color="auto"/>
            </w:tcBorders>
            <w:shd w:val="clear" w:color="auto" w:fill="auto"/>
            <w:noWrap/>
            <w:vAlign w:val="center"/>
            <w:hideMark/>
          </w:tcPr>
          <w:p w14:paraId="79C9FB6F"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122</w:t>
            </w:r>
          </w:p>
        </w:tc>
        <w:tc>
          <w:tcPr>
            <w:tcW w:w="1254" w:type="dxa"/>
            <w:tcBorders>
              <w:top w:val="nil"/>
              <w:left w:val="nil"/>
              <w:bottom w:val="single" w:sz="4" w:space="0" w:color="auto"/>
              <w:right w:val="single" w:sz="4" w:space="0" w:color="auto"/>
            </w:tcBorders>
            <w:shd w:val="clear" w:color="auto" w:fill="auto"/>
            <w:noWrap/>
            <w:vAlign w:val="center"/>
            <w:hideMark/>
          </w:tcPr>
          <w:p w14:paraId="54BFC23D"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9,79</w:t>
            </w:r>
          </w:p>
        </w:tc>
        <w:tc>
          <w:tcPr>
            <w:tcW w:w="1046" w:type="dxa"/>
            <w:tcBorders>
              <w:top w:val="nil"/>
              <w:left w:val="nil"/>
              <w:bottom w:val="single" w:sz="4" w:space="0" w:color="auto"/>
              <w:right w:val="single" w:sz="4" w:space="0" w:color="auto"/>
            </w:tcBorders>
            <w:shd w:val="clear" w:color="auto" w:fill="auto"/>
            <w:noWrap/>
            <w:vAlign w:val="center"/>
            <w:hideMark/>
          </w:tcPr>
          <w:p w14:paraId="5B8B942C"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10,18</w:t>
            </w:r>
          </w:p>
        </w:tc>
      </w:tr>
      <w:tr w:rsidR="002E3B24" w:rsidRPr="002E3B24" w14:paraId="2E75A048" w14:textId="77777777" w:rsidTr="00376F96">
        <w:trPr>
          <w:trHeight w:val="353"/>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2D594BC4"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4</w:t>
            </w:r>
          </w:p>
        </w:tc>
        <w:tc>
          <w:tcPr>
            <w:tcW w:w="2112" w:type="dxa"/>
            <w:tcBorders>
              <w:top w:val="nil"/>
              <w:left w:val="nil"/>
              <w:bottom w:val="single" w:sz="4" w:space="0" w:color="auto"/>
              <w:right w:val="single" w:sz="4" w:space="0" w:color="auto"/>
            </w:tcBorders>
            <w:shd w:val="clear" w:color="auto" w:fill="auto"/>
            <w:noWrap/>
            <w:vAlign w:val="center"/>
            <w:hideMark/>
          </w:tcPr>
          <w:p w14:paraId="55BC5FD7" w14:textId="77777777" w:rsidR="002E3B24" w:rsidRPr="002E3B24" w:rsidRDefault="002E3B24" w:rsidP="002E3B24">
            <w:pPr>
              <w:spacing w:after="0" w:line="240" w:lineRule="auto"/>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Ojek Online</w:t>
            </w:r>
          </w:p>
        </w:tc>
        <w:tc>
          <w:tcPr>
            <w:tcW w:w="1286" w:type="dxa"/>
            <w:tcBorders>
              <w:top w:val="nil"/>
              <w:left w:val="nil"/>
              <w:bottom w:val="single" w:sz="4" w:space="0" w:color="auto"/>
              <w:right w:val="single" w:sz="4" w:space="0" w:color="auto"/>
            </w:tcBorders>
            <w:shd w:val="clear" w:color="auto" w:fill="auto"/>
            <w:noWrap/>
            <w:vAlign w:val="center"/>
            <w:hideMark/>
          </w:tcPr>
          <w:p w14:paraId="36B59971"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110</w:t>
            </w:r>
          </w:p>
        </w:tc>
        <w:tc>
          <w:tcPr>
            <w:tcW w:w="1014" w:type="dxa"/>
            <w:tcBorders>
              <w:top w:val="nil"/>
              <w:left w:val="nil"/>
              <w:bottom w:val="single" w:sz="4" w:space="0" w:color="auto"/>
              <w:right w:val="single" w:sz="4" w:space="0" w:color="auto"/>
            </w:tcBorders>
            <w:shd w:val="clear" w:color="auto" w:fill="auto"/>
            <w:noWrap/>
            <w:vAlign w:val="center"/>
            <w:hideMark/>
          </w:tcPr>
          <w:p w14:paraId="6FCC51D3"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115</w:t>
            </w:r>
          </w:p>
        </w:tc>
        <w:tc>
          <w:tcPr>
            <w:tcW w:w="1254" w:type="dxa"/>
            <w:tcBorders>
              <w:top w:val="nil"/>
              <w:left w:val="nil"/>
              <w:bottom w:val="single" w:sz="4" w:space="0" w:color="auto"/>
              <w:right w:val="single" w:sz="4" w:space="0" w:color="auto"/>
            </w:tcBorders>
            <w:shd w:val="clear" w:color="auto" w:fill="auto"/>
            <w:noWrap/>
            <w:vAlign w:val="center"/>
            <w:hideMark/>
          </w:tcPr>
          <w:p w14:paraId="0C6BFA53"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11,36</w:t>
            </w:r>
          </w:p>
        </w:tc>
        <w:tc>
          <w:tcPr>
            <w:tcW w:w="1046" w:type="dxa"/>
            <w:tcBorders>
              <w:top w:val="nil"/>
              <w:left w:val="nil"/>
              <w:bottom w:val="single" w:sz="4" w:space="0" w:color="auto"/>
              <w:right w:val="single" w:sz="4" w:space="0" w:color="auto"/>
            </w:tcBorders>
            <w:shd w:val="clear" w:color="auto" w:fill="auto"/>
            <w:noWrap/>
            <w:vAlign w:val="center"/>
            <w:hideMark/>
          </w:tcPr>
          <w:p w14:paraId="256F0092"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6,40</w:t>
            </w:r>
          </w:p>
        </w:tc>
      </w:tr>
      <w:tr w:rsidR="002E3B24" w:rsidRPr="002E3B24" w14:paraId="6E48D3E6" w14:textId="77777777" w:rsidTr="00376F96">
        <w:trPr>
          <w:trHeight w:val="353"/>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192A951" w14:textId="77777777" w:rsidR="002E3B24" w:rsidRPr="002E3B24" w:rsidRDefault="002E3B24" w:rsidP="002E3B24">
            <w:pPr>
              <w:spacing w:after="0" w:line="240" w:lineRule="auto"/>
              <w:jc w:val="center"/>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5</w:t>
            </w:r>
          </w:p>
        </w:tc>
        <w:tc>
          <w:tcPr>
            <w:tcW w:w="2112" w:type="dxa"/>
            <w:tcBorders>
              <w:top w:val="nil"/>
              <w:left w:val="nil"/>
              <w:bottom w:val="single" w:sz="4" w:space="0" w:color="auto"/>
              <w:right w:val="single" w:sz="4" w:space="0" w:color="auto"/>
            </w:tcBorders>
            <w:shd w:val="clear" w:color="auto" w:fill="auto"/>
            <w:noWrap/>
            <w:vAlign w:val="center"/>
            <w:hideMark/>
          </w:tcPr>
          <w:p w14:paraId="22768D5A" w14:textId="4041ED88" w:rsidR="002E3B24" w:rsidRPr="002E3B24" w:rsidRDefault="002E3B24" w:rsidP="002E3B24">
            <w:pPr>
              <w:spacing w:after="0" w:line="240" w:lineRule="auto"/>
              <w:rPr>
                <w:rFonts w:ascii="Tahoma" w:eastAsia="Times New Roman" w:hAnsi="Tahoma" w:cs="Tahoma"/>
                <w:color w:val="000000"/>
                <w:kern w:val="0"/>
                <w:szCs w:val="22"/>
                <w:lang w:val="id-ID" w:eastAsia="id-ID" w:bidi="ar-SA"/>
                <w14:ligatures w14:val="none"/>
              </w:rPr>
            </w:pPr>
            <w:r w:rsidRPr="002E3B24">
              <w:rPr>
                <w:rFonts w:ascii="Tahoma" w:eastAsia="Times New Roman" w:hAnsi="Tahoma" w:cs="Tahoma"/>
                <w:color w:val="000000"/>
                <w:kern w:val="0"/>
                <w:szCs w:val="22"/>
                <w:lang w:val="id-ID" w:eastAsia="id-ID" w:bidi="ar-SA"/>
                <w14:ligatures w14:val="none"/>
              </w:rPr>
              <w:t xml:space="preserve">Angkutan </w:t>
            </w:r>
            <w:r>
              <w:rPr>
                <w:rFonts w:ascii="Tahoma" w:eastAsia="Times New Roman" w:hAnsi="Tahoma" w:cs="Tahoma"/>
                <w:color w:val="000000"/>
                <w:kern w:val="0"/>
                <w:szCs w:val="22"/>
                <w:lang w:val="id-ID" w:eastAsia="id-ID" w:bidi="ar-SA"/>
                <w14:ligatures w14:val="none"/>
              </w:rPr>
              <w:t>Kota</w:t>
            </w:r>
          </w:p>
        </w:tc>
        <w:tc>
          <w:tcPr>
            <w:tcW w:w="1286" w:type="dxa"/>
            <w:tcBorders>
              <w:top w:val="nil"/>
              <w:left w:val="nil"/>
              <w:bottom w:val="single" w:sz="4" w:space="0" w:color="auto"/>
              <w:right w:val="single" w:sz="4" w:space="0" w:color="auto"/>
            </w:tcBorders>
            <w:shd w:val="clear" w:color="auto" w:fill="auto"/>
            <w:noWrap/>
            <w:vAlign w:val="center"/>
            <w:hideMark/>
          </w:tcPr>
          <w:p w14:paraId="3919722A" w14:textId="1038CDC9" w:rsidR="002E3B24" w:rsidRPr="002E3B24" w:rsidRDefault="00D3401B" w:rsidP="002E3B24">
            <w:pPr>
              <w:spacing w:after="0" w:line="240" w:lineRule="auto"/>
              <w:jc w:val="center"/>
              <w:rPr>
                <w:rFonts w:ascii="Tahoma" w:eastAsia="Times New Roman" w:hAnsi="Tahoma" w:cs="Tahoma"/>
                <w:color w:val="000000"/>
                <w:kern w:val="0"/>
                <w:szCs w:val="22"/>
                <w:lang w:val="id-ID" w:eastAsia="id-ID" w:bidi="ar-SA"/>
                <w14:ligatures w14:val="none"/>
              </w:rPr>
            </w:pPr>
            <w:r>
              <w:rPr>
                <w:rFonts w:ascii="Tahoma" w:eastAsia="Times New Roman" w:hAnsi="Tahoma" w:cs="Tahoma"/>
                <w:color w:val="000000"/>
                <w:kern w:val="0"/>
                <w:szCs w:val="22"/>
                <w:lang w:val="id-ID" w:eastAsia="id-ID" w:bidi="ar-SA"/>
                <w14:ligatures w14:val="none"/>
              </w:rPr>
              <w:t>142</w:t>
            </w:r>
          </w:p>
        </w:tc>
        <w:tc>
          <w:tcPr>
            <w:tcW w:w="1014" w:type="dxa"/>
            <w:tcBorders>
              <w:top w:val="nil"/>
              <w:left w:val="nil"/>
              <w:bottom w:val="single" w:sz="4" w:space="0" w:color="auto"/>
              <w:right w:val="single" w:sz="4" w:space="0" w:color="auto"/>
            </w:tcBorders>
            <w:shd w:val="clear" w:color="auto" w:fill="auto"/>
            <w:noWrap/>
            <w:vAlign w:val="center"/>
            <w:hideMark/>
          </w:tcPr>
          <w:p w14:paraId="203D7F24" w14:textId="76F791B4" w:rsidR="002E3B24" w:rsidRPr="002E3B24" w:rsidRDefault="00D3401B" w:rsidP="002E3B24">
            <w:pPr>
              <w:spacing w:after="0" w:line="240" w:lineRule="auto"/>
              <w:jc w:val="center"/>
              <w:rPr>
                <w:rFonts w:ascii="Tahoma" w:eastAsia="Times New Roman" w:hAnsi="Tahoma" w:cs="Tahoma"/>
                <w:color w:val="000000"/>
                <w:kern w:val="0"/>
                <w:szCs w:val="22"/>
                <w:lang w:val="id-ID" w:eastAsia="id-ID" w:bidi="ar-SA"/>
                <w14:ligatures w14:val="none"/>
              </w:rPr>
            </w:pPr>
            <w:r>
              <w:rPr>
                <w:rFonts w:ascii="Tahoma" w:eastAsia="Times New Roman" w:hAnsi="Tahoma" w:cs="Tahoma"/>
                <w:color w:val="000000"/>
                <w:kern w:val="0"/>
                <w:szCs w:val="22"/>
                <w:lang w:val="id-ID" w:eastAsia="id-ID" w:bidi="ar-SA"/>
                <w14:ligatures w14:val="none"/>
              </w:rPr>
              <w:t>155</w:t>
            </w:r>
          </w:p>
        </w:tc>
        <w:tc>
          <w:tcPr>
            <w:tcW w:w="1254" w:type="dxa"/>
            <w:tcBorders>
              <w:top w:val="nil"/>
              <w:left w:val="nil"/>
              <w:bottom w:val="single" w:sz="4" w:space="0" w:color="auto"/>
              <w:right w:val="single" w:sz="4" w:space="0" w:color="auto"/>
            </w:tcBorders>
            <w:shd w:val="clear" w:color="auto" w:fill="auto"/>
            <w:noWrap/>
            <w:vAlign w:val="center"/>
            <w:hideMark/>
          </w:tcPr>
          <w:p w14:paraId="72433F4C" w14:textId="7F2AA419" w:rsidR="002E3B24" w:rsidRPr="002E3B24" w:rsidRDefault="00D3401B" w:rsidP="002E3B24">
            <w:pPr>
              <w:spacing w:after="0" w:line="240" w:lineRule="auto"/>
              <w:jc w:val="center"/>
              <w:rPr>
                <w:rFonts w:ascii="Tahoma" w:eastAsia="Times New Roman" w:hAnsi="Tahoma" w:cs="Tahoma"/>
                <w:color w:val="000000"/>
                <w:kern w:val="0"/>
                <w:szCs w:val="22"/>
                <w:lang w:val="id-ID" w:eastAsia="id-ID" w:bidi="ar-SA"/>
                <w14:ligatures w14:val="none"/>
              </w:rPr>
            </w:pPr>
            <w:r>
              <w:rPr>
                <w:rFonts w:ascii="Tahoma" w:eastAsia="Times New Roman" w:hAnsi="Tahoma" w:cs="Tahoma"/>
                <w:color w:val="000000"/>
                <w:kern w:val="0"/>
                <w:szCs w:val="22"/>
                <w:lang w:val="id-ID" w:eastAsia="id-ID" w:bidi="ar-SA"/>
                <w14:ligatures w14:val="none"/>
              </w:rPr>
              <w:t>10,89</w:t>
            </w:r>
          </w:p>
        </w:tc>
        <w:tc>
          <w:tcPr>
            <w:tcW w:w="1046" w:type="dxa"/>
            <w:tcBorders>
              <w:top w:val="nil"/>
              <w:left w:val="nil"/>
              <w:bottom w:val="single" w:sz="4" w:space="0" w:color="auto"/>
              <w:right w:val="single" w:sz="4" w:space="0" w:color="auto"/>
            </w:tcBorders>
            <w:shd w:val="clear" w:color="auto" w:fill="auto"/>
            <w:noWrap/>
            <w:vAlign w:val="center"/>
            <w:hideMark/>
          </w:tcPr>
          <w:p w14:paraId="18E041CB" w14:textId="5317B366" w:rsidR="002E3B24" w:rsidRPr="006F60B2" w:rsidRDefault="00D3401B" w:rsidP="002E3B24">
            <w:pPr>
              <w:spacing w:after="0" w:line="240" w:lineRule="auto"/>
              <w:jc w:val="center"/>
              <w:rPr>
                <w:rFonts w:ascii="Tahoma" w:eastAsia="Times New Roman" w:hAnsi="Tahoma" w:cs="Tahoma"/>
                <w:color w:val="000000"/>
                <w:kern w:val="0"/>
                <w:szCs w:val="22"/>
                <w:lang w:val="id-ID" w:eastAsia="id-ID" w:bidi="ar-SA"/>
                <w14:ligatures w14:val="none"/>
              </w:rPr>
            </w:pPr>
            <w:r>
              <w:rPr>
                <w:rFonts w:ascii="Tahoma" w:eastAsia="Times New Roman" w:hAnsi="Tahoma" w:cs="Tahoma"/>
                <w:color w:val="000000"/>
                <w:kern w:val="0"/>
                <w:szCs w:val="22"/>
                <w:lang w:val="id-ID" w:eastAsia="id-ID" w:bidi="ar-SA"/>
                <w14:ligatures w14:val="none"/>
              </w:rPr>
              <w:t>9,61</w:t>
            </w:r>
          </w:p>
        </w:tc>
      </w:tr>
    </w:tbl>
    <w:p w14:paraId="73092308" w14:textId="32BCFA1A" w:rsidR="002E3B24" w:rsidRDefault="002E3B24" w:rsidP="002E3B24">
      <w:pPr>
        <w:ind w:firstLine="2835"/>
        <w:rPr>
          <w:rFonts w:ascii="Tahoma" w:hAnsi="Tahoma" w:cs="Tahoma"/>
          <w:i/>
          <w:iCs/>
          <w:sz w:val="20"/>
          <w:szCs w:val="20"/>
          <w:lang w:val="id-ID" w:bidi="ar-SA"/>
        </w:rPr>
      </w:pPr>
      <w:r w:rsidRPr="002E3B24">
        <w:rPr>
          <w:rFonts w:ascii="Tahoma" w:hAnsi="Tahoma" w:cs="Tahoma"/>
          <w:i/>
          <w:iCs/>
          <w:sz w:val="20"/>
          <w:szCs w:val="20"/>
          <w:lang w:val="id-ID" w:bidi="ar-SA"/>
        </w:rPr>
        <w:t xml:space="preserve">Sumber: Hasil Analisis </w:t>
      </w:r>
    </w:p>
    <w:p w14:paraId="4B34C951" w14:textId="0D2BC11C" w:rsidR="002E3B24" w:rsidRDefault="002E3B24" w:rsidP="0031038D">
      <w:pPr>
        <w:pStyle w:val="ListParagraph"/>
        <w:spacing w:after="0" w:line="360" w:lineRule="auto"/>
        <w:ind w:left="1134" w:right="57" w:firstLine="567"/>
        <w:jc w:val="both"/>
        <w:rPr>
          <w:rFonts w:cs="Tahoma"/>
          <w:szCs w:val="22"/>
          <w:lang w:val="id-ID" w:bidi="ar-SA"/>
        </w:rPr>
      </w:pPr>
      <w:r w:rsidRPr="0031038D">
        <w:rPr>
          <w:rFonts w:cs="Tahoma"/>
          <w:szCs w:val="22"/>
          <w:lang w:val="id-ID" w:bidi="ar-SA"/>
        </w:rPr>
        <w:t xml:space="preserve">Berdasarkan tabel tersebut Jarak dan nilai disutility perjalanan penumpang terpanjang dari semua moda adalah angkutan </w:t>
      </w:r>
      <w:r w:rsidR="0031038D">
        <w:rPr>
          <w:rFonts w:cs="Tahoma"/>
          <w:szCs w:val="22"/>
          <w:lang w:val="id-ID" w:bidi="ar-SA"/>
        </w:rPr>
        <w:t>kota</w:t>
      </w:r>
      <w:r w:rsidRPr="0031038D">
        <w:rPr>
          <w:rFonts w:cs="Tahoma"/>
          <w:szCs w:val="22"/>
          <w:lang w:val="id-ID" w:bidi="ar-SA"/>
        </w:rPr>
        <w:t xml:space="preserve"> untuk penumpang naik maupun penumpang turun dengan nilai disutili</w:t>
      </w:r>
      <w:r w:rsidR="002C77FF">
        <w:rPr>
          <w:rFonts w:cs="Tahoma"/>
          <w:szCs w:val="22"/>
          <w:lang w:val="id-ID" w:bidi="ar-SA"/>
        </w:rPr>
        <w:t>t</w:t>
      </w:r>
      <w:r w:rsidRPr="0031038D">
        <w:rPr>
          <w:rFonts w:cs="Tahoma"/>
          <w:szCs w:val="22"/>
          <w:lang w:val="id-ID" w:bidi="ar-SA"/>
        </w:rPr>
        <w:t>y penumpang turun</w:t>
      </w:r>
      <w:r w:rsidR="0031038D">
        <w:rPr>
          <w:rFonts w:cs="Tahoma"/>
          <w:szCs w:val="22"/>
          <w:lang w:val="id-ID" w:bidi="ar-SA"/>
        </w:rPr>
        <w:t xml:space="preserve"> </w:t>
      </w:r>
      <w:r w:rsidR="00D3401B">
        <w:rPr>
          <w:rFonts w:cs="Tahoma"/>
          <w:szCs w:val="22"/>
          <w:lang w:val="id-ID" w:bidi="ar-SA"/>
        </w:rPr>
        <w:t>10,89</w:t>
      </w:r>
      <w:r w:rsidRPr="0031038D">
        <w:rPr>
          <w:rFonts w:cs="Tahoma"/>
          <w:szCs w:val="22"/>
          <w:lang w:val="id-ID" w:bidi="ar-SA"/>
        </w:rPr>
        <w:t xml:space="preserve">  menit dan nilai </w:t>
      </w:r>
      <w:r w:rsidR="00D3401B">
        <w:rPr>
          <w:rFonts w:cs="Tahoma"/>
          <w:szCs w:val="22"/>
          <w:lang w:val="id-ID" w:bidi="ar-SA"/>
        </w:rPr>
        <w:t>9,61</w:t>
      </w:r>
      <w:r w:rsidRPr="0031038D">
        <w:rPr>
          <w:rFonts w:cs="Tahoma"/>
          <w:szCs w:val="22"/>
          <w:lang w:val="id-ID" w:bidi="ar-SA"/>
        </w:rPr>
        <w:t xml:space="preserve"> menit</w:t>
      </w:r>
      <w:r w:rsidR="002C77FF">
        <w:rPr>
          <w:rFonts w:cs="Tahoma"/>
          <w:szCs w:val="22"/>
          <w:lang w:val="id-ID" w:bidi="ar-SA"/>
        </w:rPr>
        <w:t xml:space="preserve"> </w:t>
      </w:r>
    </w:p>
    <w:p w14:paraId="77D50EDD" w14:textId="77777777" w:rsidR="00376F96" w:rsidRDefault="00376F96" w:rsidP="00376F96">
      <w:pPr>
        <w:spacing w:after="0" w:line="360" w:lineRule="auto"/>
        <w:ind w:right="57"/>
        <w:jc w:val="both"/>
        <w:rPr>
          <w:rFonts w:cs="Tahoma"/>
          <w:szCs w:val="22"/>
          <w:lang w:val="id-ID" w:bidi="ar-SA"/>
        </w:rPr>
      </w:pPr>
    </w:p>
    <w:p w14:paraId="27E6AF3A" w14:textId="77777777" w:rsidR="00376F96" w:rsidRPr="00376F96" w:rsidRDefault="00376F96" w:rsidP="00376F96">
      <w:pPr>
        <w:rPr>
          <w:rFonts w:cs="Tahoma"/>
          <w:szCs w:val="22"/>
          <w:lang w:val="id-ID" w:bidi="ar-SA"/>
        </w:rPr>
      </w:pPr>
    </w:p>
    <w:p w14:paraId="57FB1EF3" w14:textId="77777777" w:rsidR="00376F96" w:rsidRPr="00376F96" w:rsidRDefault="00376F96" w:rsidP="00376F96">
      <w:pPr>
        <w:rPr>
          <w:rFonts w:cs="Tahoma"/>
          <w:szCs w:val="22"/>
          <w:lang w:val="id-ID" w:bidi="ar-SA"/>
        </w:rPr>
      </w:pPr>
    </w:p>
    <w:p w14:paraId="2A31121C" w14:textId="379096FC" w:rsidR="00376F96" w:rsidRDefault="00376F96" w:rsidP="00376F96">
      <w:pPr>
        <w:tabs>
          <w:tab w:val="left" w:pos="3312"/>
        </w:tabs>
        <w:rPr>
          <w:rFonts w:cs="Tahoma"/>
          <w:szCs w:val="22"/>
          <w:lang w:val="id-ID" w:bidi="ar-SA"/>
        </w:rPr>
      </w:pPr>
      <w:r>
        <w:rPr>
          <w:rFonts w:cs="Tahoma"/>
          <w:szCs w:val="22"/>
          <w:lang w:val="id-ID" w:bidi="ar-SA"/>
        </w:rPr>
        <w:tab/>
      </w:r>
    </w:p>
    <w:p w14:paraId="49EAECCF" w14:textId="77777777" w:rsidR="00376F96" w:rsidRDefault="00376F96" w:rsidP="00376F96">
      <w:pPr>
        <w:tabs>
          <w:tab w:val="left" w:pos="3312"/>
        </w:tabs>
        <w:rPr>
          <w:rFonts w:cs="Tahoma"/>
          <w:szCs w:val="22"/>
          <w:lang w:val="id-ID" w:bidi="ar-SA"/>
        </w:rPr>
      </w:pPr>
    </w:p>
    <w:p w14:paraId="059009A5" w14:textId="50EAAAC1" w:rsidR="00572348" w:rsidRDefault="002018E4" w:rsidP="00DA29E4">
      <w:pPr>
        <w:pStyle w:val="NormalWeb"/>
        <w:spacing w:after="0" w:afterAutospacing="0"/>
        <w:jc w:val="center"/>
      </w:pPr>
      <w:r>
        <w:rPr>
          <w:noProof/>
        </w:rPr>
        <w:lastRenderedPageBreak/>
        <w:drawing>
          <wp:inline distT="0" distB="0" distL="0" distR="0" wp14:anchorId="7329E504" wp14:editId="24E94DBE">
            <wp:extent cx="5928360" cy="4190678"/>
            <wp:effectExtent l="0" t="0" r="0" b="635"/>
            <wp:docPr id="48849043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1205" cy="4213896"/>
                    </a:xfrm>
                    <a:prstGeom prst="rect">
                      <a:avLst/>
                    </a:prstGeom>
                    <a:noFill/>
                    <a:ln>
                      <a:noFill/>
                    </a:ln>
                  </pic:spPr>
                </pic:pic>
              </a:graphicData>
            </a:graphic>
          </wp:inline>
        </w:drawing>
      </w:r>
    </w:p>
    <w:p w14:paraId="21BB4272" w14:textId="612C8174" w:rsidR="00572348" w:rsidRPr="00572348" w:rsidRDefault="00572348" w:rsidP="002018E4">
      <w:pPr>
        <w:pStyle w:val="NormalWeb"/>
        <w:keepNext/>
        <w:spacing w:before="0" w:beforeAutospacing="0" w:after="0" w:afterAutospacing="0"/>
        <w:ind w:firstLine="1843"/>
        <w:rPr>
          <w:rFonts w:ascii="Tahoma" w:hAnsi="Tahoma" w:cs="Tahoma"/>
          <w:i/>
          <w:iCs/>
          <w:sz w:val="20"/>
          <w:szCs w:val="20"/>
        </w:rPr>
      </w:pPr>
      <w:r w:rsidRPr="00572348">
        <w:rPr>
          <w:rFonts w:ascii="Tahoma" w:hAnsi="Tahoma" w:cs="Tahoma"/>
          <w:i/>
          <w:iCs/>
          <w:sz w:val="20"/>
          <w:szCs w:val="20"/>
        </w:rPr>
        <w:t>Sumber: Hasil Analisis</w:t>
      </w:r>
    </w:p>
    <w:p w14:paraId="68081754" w14:textId="4BD096F2" w:rsidR="0004518C" w:rsidRDefault="00572348" w:rsidP="00DA29E4">
      <w:pPr>
        <w:pStyle w:val="Caption"/>
        <w:spacing w:before="240" w:after="0"/>
        <w:jc w:val="center"/>
        <w:rPr>
          <w:rFonts w:ascii="Tahoma" w:hAnsi="Tahoma" w:cs="Tahoma"/>
          <w:i w:val="0"/>
          <w:iCs w:val="0"/>
          <w:color w:val="auto"/>
          <w:sz w:val="22"/>
          <w:szCs w:val="22"/>
        </w:rPr>
      </w:pPr>
      <w:bookmarkStart w:id="60" w:name="_Toc169016077"/>
      <w:r w:rsidRPr="00572348">
        <w:rPr>
          <w:rFonts w:ascii="Tahoma" w:hAnsi="Tahoma" w:cs="Tahoma"/>
          <w:b/>
          <w:bCs/>
          <w:i w:val="0"/>
          <w:iCs w:val="0"/>
          <w:color w:val="auto"/>
          <w:sz w:val="22"/>
          <w:szCs w:val="22"/>
        </w:rPr>
        <w:t xml:space="preserve">Gambar V. </w:t>
      </w:r>
      <w:r w:rsidRPr="00572348">
        <w:rPr>
          <w:rFonts w:ascii="Tahoma" w:hAnsi="Tahoma" w:cs="Tahoma"/>
          <w:b/>
          <w:bCs/>
          <w:i w:val="0"/>
          <w:iCs w:val="0"/>
          <w:color w:val="auto"/>
          <w:sz w:val="22"/>
          <w:szCs w:val="22"/>
        </w:rPr>
        <w:fldChar w:fldCharType="begin"/>
      </w:r>
      <w:r w:rsidRPr="00572348">
        <w:rPr>
          <w:rFonts w:ascii="Tahoma" w:hAnsi="Tahoma" w:cs="Tahoma"/>
          <w:b/>
          <w:bCs/>
          <w:i w:val="0"/>
          <w:iCs w:val="0"/>
          <w:color w:val="auto"/>
          <w:sz w:val="22"/>
          <w:szCs w:val="22"/>
        </w:rPr>
        <w:instrText xml:space="preserve"> SEQ Gambar_V. \* ARABIC </w:instrText>
      </w:r>
      <w:r w:rsidRPr="00572348">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14</w:t>
      </w:r>
      <w:r w:rsidRPr="00572348">
        <w:rPr>
          <w:rFonts w:ascii="Tahoma" w:hAnsi="Tahoma" w:cs="Tahoma"/>
          <w:b/>
          <w:bCs/>
          <w:i w:val="0"/>
          <w:iCs w:val="0"/>
          <w:color w:val="auto"/>
          <w:sz w:val="22"/>
          <w:szCs w:val="22"/>
        </w:rPr>
        <w:fldChar w:fldCharType="end"/>
      </w:r>
      <w:r>
        <w:rPr>
          <w:rFonts w:ascii="Tahoma" w:hAnsi="Tahoma" w:cs="Tahoma"/>
          <w:b/>
          <w:bCs/>
          <w:i w:val="0"/>
          <w:iCs w:val="0"/>
          <w:color w:val="auto"/>
          <w:sz w:val="22"/>
          <w:szCs w:val="22"/>
        </w:rPr>
        <w:t xml:space="preserve"> </w:t>
      </w:r>
      <w:r w:rsidRPr="0031038D">
        <w:rPr>
          <w:rFonts w:ascii="Tahoma" w:hAnsi="Tahoma" w:cs="Tahoma"/>
          <w:color w:val="auto"/>
          <w:sz w:val="22"/>
          <w:szCs w:val="22"/>
        </w:rPr>
        <w:t>Layout</w:t>
      </w:r>
      <w:r>
        <w:rPr>
          <w:rFonts w:ascii="Tahoma" w:hAnsi="Tahoma" w:cs="Tahoma"/>
          <w:i w:val="0"/>
          <w:iCs w:val="0"/>
          <w:color w:val="auto"/>
          <w:sz w:val="22"/>
          <w:szCs w:val="22"/>
        </w:rPr>
        <w:t xml:space="preserve"> Rekomendasi Setelah Dilakukan Upaya</w:t>
      </w:r>
      <w:bookmarkEnd w:id="60"/>
    </w:p>
    <w:p w14:paraId="0DA00D74" w14:textId="77777777" w:rsidR="00EE2D68" w:rsidRDefault="00EE2D68" w:rsidP="00EE2D68">
      <w:pPr>
        <w:rPr>
          <w:lang w:val="id-ID" w:bidi="ar-SA"/>
        </w:rPr>
      </w:pPr>
    </w:p>
    <w:p w14:paraId="5030D5F5" w14:textId="0881F94B" w:rsidR="00EE2D68" w:rsidRDefault="00EE2D68" w:rsidP="00EE2D68">
      <w:pPr>
        <w:pStyle w:val="Caption"/>
        <w:jc w:val="center"/>
        <w:rPr>
          <w:rFonts w:ascii="Tahoma" w:hAnsi="Tahoma" w:cs="Tahoma"/>
          <w:i w:val="0"/>
          <w:iCs w:val="0"/>
          <w:color w:val="auto"/>
          <w:sz w:val="22"/>
          <w:szCs w:val="22"/>
        </w:rPr>
      </w:pPr>
      <w:r w:rsidRPr="00376F96">
        <w:rPr>
          <w:rFonts w:ascii="Tahoma" w:hAnsi="Tahoma" w:cs="Tahoma"/>
          <w:b/>
          <w:bCs/>
          <w:i w:val="0"/>
          <w:iCs w:val="0"/>
          <w:color w:val="auto"/>
          <w:sz w:val="22"/>
          <w:szCs w:val="22"/>
        </w:rPr>
        <w:t xml:space="preserve">Tabel V. </w:t>
      </w:r>
      <w:r w:rsidRPr="00376F96">
        <w:rPr>
          <w:rFonts w:ascii="Tahoma" w:hAnsi="Tahoma" w:cs="Tahoma"/>
          <w:b/>
          <w:bCs/>
          <w:i w:val="0"/>
          <w:iCs w:val="0"/>
          <w:color w:val="auto"/>
          <w:sz w:val="22"/>
          <w:szCs w:val="22"/>
        </w:rPr>
        <w:fldChar w:fldCharType="begin"/>
      </w:r>
      <w:r w:rsidRPr="00376F96">
        <w:rPr>
          <w:rFonts w:ascii="Tahoma" w:hAnsi="Tahoma" w:cs="Tahoma"/>
          <w:b/>
          <w:bCs/>
          <w:i w:val="0"/>
          <w:iCs w:val="0"/>
          <w:color w:val="auto"/>
          <w:sz w:val="22"/>
          <w:szCs w:val="22"/>
        </w:rPr>
        <w:instrText xml:space="preserve"> SEQ Tabel_V. \* ARABIC </w:instrText>
      </w:r>
      <w:r w:rsidRPr="00376F96">
        <w:rPr>
          <w:rFonts w:ascii="Tahoma" w:hAnsi="Tahoma" w:cs="Tahoma"/>
          <w:b/>
          <w:bCs/>
          <w:i w:val="0"/>
          <w:iCs w:val="0"/>
          <w:color w:val="auto"/>
          <w:sz w:val="22"/>
          <w:szCs w:val="22"/>
        </w:rPr>
        <w:fldChar w:fldCharType="separate"/>
      </w:r>
      <w:r w:rsidR="00737CBE">
        <w:rPr>
          <w:rFonts w:ascii="Tahoma" w:hAnsi="Tahoma" w:cs="Tahoma"/>
          <w:b/>
          <w:bCs/>
          <w:i w:val="0"/>
          <w:iCs w:val="0"/>
          <w:noProof/>
          <w:color w:val="auto"/>
          <w:sz w:val="22"/>
          <w:szCs w:val="22"/>
        </w:rPr>
        <w:t>26</w:t>
      </w:r>
      <w:r w:rsidRPr="00376F96">
        <w:rPr>
          <w:rFonts w:ascii="Tahoma" w:hAnsi="Tahoma" w:cs="Tahoma"/>
          <w:b/>
          <w:bCs/>
          <w:i w:val="0"/>
          <w:iCs w:val="0"/>
          <w:color w:val="auto"/>
          <w:sz w:val="22"/>
          <w:szCs w:val="22"/>
        </w:rPr>
        <w:fldChar w:fldCharType="end"/>
      </w:r>
      <w:r>
        <w:rPr>
          <w:rFonts w:ascii="Tahoma" w:hAnsi="Tahoma" w:cs="Tahoma"/>
          <w:b/>
          <w:bCs/>
          <w:i w:val="0"/>
          <w:iCs w:val="0"/>
          <w:color w:val="auto"/>
          <w:sz w:val="22"/>
          <w:szCs w:val="22"/>
        </w:rPr>
        <w:t xml:space="preserve"> </w:t>
      </w:r>
      <w:r>
        <w:rPr>
          <w:rFonts w:ascii="Tahoma" w:hAnsi="Tahoma" w:cs="Tahoma"/>
          <w:i w:val="0"/>
          <w:iCs w:val="0"/>
          <w:color w:val="auto"/>
          <w:sz w:val="22"/>
          <w:szCs w:val="22"/>
        </w:rPr>
        <w:t>Perbandingan Kinerja Integrasi Antarmoda Sebelum dan Sesudah Ditingkatkan</w:t>
      </w:r>
    </w:p>
    <w:tbl>
      <w:tblPr>
        <w:tblW w:w="11502" w:type="dxa"/>
        <w:tblInd w:w="1129" w:type="dxa"/>
        <w:tblLook w:val="04A0" w:firstRow="1" w:lastRow="0" w:firstColumn="1" w:lastColumn="0" w:noHBand="0" w:noVBand="1"/>
      </w:tblPr>
      <w:tblGrid>
        <w:gridCol w:w="960"/>
        <w:gridCol w:w="1840"/>
        <w:gridCol w:w="1120"/>
        <w:gridCol w:w="980"/>
        <w:gridCol w:w="1160"/>
        <w:gridCol w:w="960"/>
        <w:gridCol w:w="1180"/>
        <w:gridCol w:w="960"/>
        <w:gridCol w:w="1160"/>
        <w:gridCol w:w="960"/>
        <w:gridCol w:w="222"/>
      </w:tblGrid>
      <w:tr w:rsidR="00EE2D68" w:rsidRPr="00376F96" w14:paraId="25174C27" w14:textId="77777777" w:rsidTr="00FF3B2F">
        <w:trPr>
          <w:gridAfter w:val="1"/>
          <w:wAfter w:w="222" w:type="dxa"/>
          <w:trHeight w:val="45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D0865"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No</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7F637"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Moda</w:t>
            </w:r>
          </w:p>
        </w:tc>
        <w:tc>
          <w:tcPr>
            <w:tcW w:w="422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D68A1"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Sebelum Peningkatan</w:t>
            </w:r>
          </w:p>
        </w:tc>
        <w:tc>
          <w:tcPr>
            <w:tcW w:w="42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3E1B9"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Setelah Peningkatan</w:t>
            </w:r>
          </w:p>
        </w:tc>
      </w:tr>
      <w:tr w:rsidR="00EE2D68" w:rsidRPr="00376F96" w14:paraId="62289162" w14:textId="77777777" w:rsidTr="00FF3B2F">
        <w:trPr>
          <w:trHeight w:val="288"/>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9D134C3" w14:textId="77777777" w:rsidR="00EE2D68" w:rsidRPr="00376F96" w:rsidRDefault="00EE2D68" w:rsidP="00FF3B2F">
            <w:pPr>
              <w:spacing w:after="0" w:line="240" w:lineRule="auto"/>
              <w:rPr>
                <w:rFonts w:ascii="Tahoma" w:eastAsia="Times New Roman" w:hAnsi="Tahoma" w:cs="Tahoma"/>
                <w:color w:val="000000"/>
                <w:kern w:val="0"/>
                <w:szCs w:val="22"/>
                <w:lang w:val="id-ID" w:eastAsia="id-ID" w:bidi="ar-SA"/>
                <w14:ligatures w14:val="none"/>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39E1BFFB" w14:textId="77777777" w:rsidR="00EE2D68" w:rsidRPr="00376F96" w:rsidRDefault="00EE2D68" w:rsidP="00FF3B2F">
            <w:pPr>
              <w:spacing w:after="0" w:line="240" w:lineRule="auto"/>
              <w:rPr>
                <w:rFonts w:ascii="Tahoma" w:eastAsia="Times New Roman" w:hAnsi="Tahoma" w:cs="Tahoma"/>
                <w:color w:val="000000"/>
                <w:kern w:val="0"/>
                <w:szCs w:val="22"/>
                <w:lang w:val="id-ID" w:eastAsia="id-ID" w:bidi="ar-SA"/>
                <w14:ligatures w14:val="none"/>
              </w:rPr>
            </w:pPr>
          </w:p>
        </w:tc>
        <w:tc>
          <w:tcPr>
            <w:tcW w:w="4220" w:type="dxa"/>
            <w:gridSpan w:val="4"/>
            <w:vMerge/>
            <w:tcBorders>
              <w:top w:val="single" w:sz="4" w:space="0" w:color="auto"/>
              <w:left w:val="single" w:sz="4" w:space="0" w:color="auto"/>
              <w:bottom w:val="single" w:sz="4" w:space="0" w:color="auto"/>
              <w:right w:val="single" w:sz="4" w:space="0" w:color="auto"/>
            </w:tcBorders>
            <w:vAlign w:val="center"/>
            <w:hideMark/>
          </w:tcPr>
          <w:p w14:paraId="248EE14B" w14:textId="77777777" w:rsidR="00EE2D68" w:rsidRPr="00376F96" w:rsidRDefault="00EE2D68" w:rsidP="00FF3B2F">
            <w:pPr>
              <w:spacing w:after="0" w:line="240" w:lineRule="auto"/>
              <w:rPr>
                <w:rFonts w:ascii="Tahoma" w:eastAsia="Times New Roman" w:hAnsi="Tahoma" w:cs="Tahoma"/>
                <w:color w:val="000000"/>
                <w:kern w:val="0"/>
                <w:szCs w:val="22"/>
                <w:lang w:val="id-ID" w:eastAsia="id-ID" w:bidi="ar-SA"/>
                <w14:ligatures w14:val="none"/>
              </w:rPr>
            </w:pPr>
          </w:p>
        </w:tc>
        <w:tc>
          <w:tcPr>
            <w:tcW w:w="4260" w:type="dxa"/>
            <w:gridSpan w:val="4"/>
            <w:vMerge/>
            <w:tcBorders>
              <w:top w:val="single" w:sz="4" w:space="0" w:color="auto"/>
              <w:left w:val="single" w:sz="4" w:space="0" w:color="auto"/>
              <w:bottom w:val="single" w:sz="4" w:space="0" w:color="auto"/>
              <w:right w:val="single" w:sz="4" w:space="0" w:color="auto"/>
            </w:tcBorders>
            <w:vAlign w:val="center"/>
            <w:hideMark/>
          </w:tcPr>
          <w:p w14:paraId="1865BD4F" w14:textId="77777777" w:rsidR="00EE2D68" w:rsidRPr="00376F96" w:rsidRDefault="00EE2D68" w:rsidP="00FF3B2F">
            <w:pPr>
              <w:spacing w:after="0" w:line="240" w:lineRule="auto"/>
              <w:rPr>
                <w:rFonts w:ascii="Tahoma" w:eastAsia="Times New Roman" w:hAnsi="Tahoma" w:cs="Tahoma"/>
                <w:color w:val="000000"/>
                <w:kern w:val="0"/>
                <w:szCs w:val="22"/>
                <w:lang w:val="id-ID" w:eastAsia="id-ID" w:bidi="ar-SA"/>
                <w14:ligatures w14:val="none"/>
              </w:rPr>
            </w:pPr>
          </w:p>
        </w:tc>
        <w:tc>
          <w:tcPr>
            <w:tcW w:w="222" w:type="dxa"/>
            <w:tcBorders>
              <w:top w:val="nil"/>
              <w:left w:val="nil"/>
              <w:bottom w:val="nil"/>
              <w:right w:val="nil"/>
            </w:tcBorders>
            <w:shd w:val="clear" w:color="auto" w:fill="auto"/>
            <w:noWrap/>
            <w:vAlign w:val="bottom"/>
            <w:hideMark/>
          </w:tcPr>
          <w:p w14:paraId="121C48FB"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p>
        </w:tc>
      </w:tr>
      <w:tr w:rsidR="00EE2D68" w:rsidRPr="00376F96" w14:paraId="241AC833" w14:textId="77777777" w:rsidTr="00FF3B2F">
        <w:trPr>
          <w:trHeight w:val="288"/>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95E5263" w14:textId="77777777" w:rsidR="00EE2D68" w:rsidRPr="00376F96" w:rsidRDefault="00EE2D68" w:rsidP="00FF3B2F">
            <w:pPr>
              <w:spacing w:after="0" w:line="240" w:lineRule="auto"/>
              <w:rPr>
                <w:rFonts w:ascii="Tahoma" w:eastAsia="Times New Roman" w:hAnsi="Tahoma" w:cs="Tahoma"/>
                <w:color w:val="000000"/>
                <w:kern w:val="0"/>
                <w:szCs w:val="22"/>
                <w:lang w:val="id-ID" w:eastAsia="id-ID" w:bidi="ar-SA"/>
                <w14:ligatures w14:val="none"/>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428B8E7C" w14:textId="77777777" w:rsidR="00EE2D68" w:rsidRPr="00376F96" w:rsidRDefault="00EE2D68" w:rsidP="00FF3B2F">
            <w:pPr>
              <w:spacing w:after="0" w:line="240" w:lineRule="auto"/>
              <w:rPr>
                <w:rFonts w:ascii="Tahoma" w:eastAsia="Times New Roman" w:hAnsi="Tahoma" w:cs="Tahoma"/>
                <w:color w:val="000000"/>
                <w:kern w:val="0"/>
                <w:szCs w:val="22"/>
                <w:lang w:val="id-ID" w:eastAsia="id-ID" w:bidi="ar-SA"/>
                <w14:ligatures w14:val="none"/>
              </w:rPr>
            </w:pPr>
          </w:p>
        </w:tc>
        <w:tc>
          <w:tcPr>
            <w:tcW w:w="21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E601CF"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Jarak(meter)</w:t>
            </w:r>
          </w:p>
        </w:tc>
        <w:tc>
          <w:tcPr>
            <w:tcW w:w="21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E06F70"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B22075">
              <w:rPr>
                <w:rFonts w:ascii="Tahoma" w:eastAsia="Times New Roman" w:hAnsi="Tahoma" w:cs="Tahoma"/>
                <w:i/>
                <w:iCs/>
                <w:color w:val="000000"/>
                <w:kern w:val="0"/>
                <w:szCs w:val="22"/>
                <w:lang w:val="id-ID" w:eastAsia="id-ID" w:bidi="ar-SA"/>
                <w14:ligatures w14:val="none"/>
              </w:rPr>
              <w:t>Disutility</w:t>
            </w:r>
            <w:r w:rsidRPr="00376F96">
              <w:rPr>
                <w:rFonts w:ascii="Tahoma" w:eastAsia="Times New Roman" w:hAnsi="Tahoma" w:cs="Tahoma"/>
                <w:color w:val="000000"/>
                <w:kern w:val="0"/>
                <w:szCs w:val="22"/>
                <w:lang w:val="id-ID" w:eastAsia="id-ID" w:bidi="ar-SA"/>
                <w14:ligatures w14:val="none"/>
              </w:rPr>
              <w:t>(meter)</w:t>
            </w:r>
          </w:p>
        </w:tc>
        <w:tc>
          <w:tcPr>
            <w:tcW w:w="21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2004AA"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Jarak(meter)</w:t>
            </w:r>
          </w:p>
        </w:tc>
        <w:tc>
          <w:tcPr>
            <w:tcW w:w="21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5FB398"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B22075">
              <w:rPr>
                <w:rFonts w:ascii="Tahoma" w:eastAsia="Times New Roman" w:hAnsi="Tahoma" w:cs="Tahoma"/>
                <w:i/>
                <w:iCs/>
                <w:color w:val="000000"/>
                <w:kern w:val="0"/>
                <w:szCs w:val="22"/>
                <w:lang w:val="id-ID" w:eastAsia="id-ID" w:bidi="ar-SA"/>
                <w14:ligatures w14:val="none"/>
              </w:rPr>
              <w:t>Disutility</w:t>
            </w:r>
            <w:r w:rsidRPr="00376F96">
              <w:rPr>
                <w:rFonts w:ascii="Tahoma" w:eastAsia="Times New Roman" w:hAnsi="Tahoma" w:cs="Tahoma"/>
                <w:color w:val="000000"/>
                <w:kern w:val="0"/>
                <w:szCs w:val="22"/>
                <w:lang w:val="id-ID" w:eastAsia="id-ID" w:bidi="ar-SA"/>
                <w14:ligatures w14:val="none"/>
              </w:rPr>
              <w:t>(menit)</w:t>
            </w:r>
          </w:p>
        </w:tc>
        <w:tc>
          <w:tcPr>
            <w:tcW w:w="222" w:type="dxa"/>
            <w:vAlign w:val="center"/>
            <w:hideMark/>
          </w:tcPr>
          <w:p w14:paraId="7A798CC8" w14:textId="77777777" w:rsidR="00EE2D68" w:rsidRPr="00376F96" w:rsidRDefault="00EE2D68" w:rsidP="00FF3B2F">
            <w:pPr>
              <w:spacing w:after="0" w:line="240" w:lineRule="auto"/>
              <w:rPr>
                <w:rFonts w:ascii="Times New Roman" w:eastAsia="Times New Roman" w:hAnsi="Times New Roman" w:cs="Times New Roman"/>
                <w:kern w:val="0"/>
                <w:sz w:val="20"/>
                <w:szCs w:val="20"/>
                <w:lang w:val="id-ID" w:eastAsia="id-ID" w:bidi="ar-SA"/>
                <w14:ligatures w14:val="none"/>
              </w:rPr>
            </w:pPr>
          </w:p>
        </w:tc>
      </w:tr>
      <w:tr w:rsidR="00EE2D68" w:rsidRPr="00376F96" w14:paraId="07597F9E" w14:textId="77777777" w:rsidTr="00FF3B2F">
        <w:trPr>
          <w:trHeight w:val="552"/>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27F039A" w14:textId="77777777" w:rsidR="00EE2D68" w:rsidRPr="00376F96" w:rsidRDefault="00EE2D68" w:rsidP="00FF3B2F">
            <w:pPr>
              <w:spacing w:after="0" w:line="240" w:lineRule="auto"/>
              <w:rPr>
                <w:rFonts w:ascii="Tahoma" w:eastAsia="Times New Roman" w:hAnsi="Tahoma" w:cs="Tahoma"/>
                <w:color w:val="000000"/>
                <w:kern w:val="0"/>
                <w:szCs w:val="22"/>
                <w:lang w:val="id-ID" w:eastAsia="id-ID" w:bidi="ar-SA"/>
                <w14:ligatures w14:val="none"/>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4DB9F1D4" w14:textId="77777777" w:rsidR="00EE2D68" w:rsidRPr="00376F96" w:rsidRDefault="00EE2D68" w:rsidP="00FF3B2F">
            <w:pPr>
              <w:spacing w:after="0" w:line="240" w:lineRule="auto"/>
              <w:rPr>
                <w:rFonts w:ascii="Tahoma" w:eastAsia="Times New Roman" w:hAnsi="Tahoma" w:cs="Tahoma"/>
                <w:color w:val="000000"/>
                <w:kern w:val="0"/>
                <w:szCs w:val="22"/>
                <w:lang w:val="id-ID" w:eastAsia="id-ID" w:bidi="ar-SA"/>
                <w14:ligatures w14:val="none"/>
              </w:rPr>
            </w:pPr>
          </w:p>
        </w:tc>
        <w:tc>
          <w:tcPr>
            <w:tcW w:w="1120" w:type="dxa"/>
            <w:tcBorders>
              <w:top w:val="nil"/>
              <w:left w:val="nil"/>
              <w:bottom w:val="single" w:sz="4" w:space="0" w:color="auto"/>
              <w:right w:val="single" w:sz="4" w:space="0" w:color="auto"/>
            </w:tcBorders>
            <w:shd w:val="clear" w:color="auto" w:fill="auto"/>
            <w:vAlign w:val="center"/>
            <w:hideMark/>
          </w:tcPr>
          <w:p w14:paraId="717F2568"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 xml:space="preserve">Pnp Turun </w:t>
            </w:r>
          </w:p>
        </w:tc>
        <w:tc>
          <w:tcPr>
            <w:tcW w:w="980" w:type="dxa"/>
            <w:tcBorders>
              <w:top w:val="nil"/>
              <w:left w:val="nil"/>
              <w:bottom w:val="single" w:sz="4" w:space="0" w:color="auto"/>
              <w:right w:val="single" w:sz="4" w:space="0" w:color="auto"/>
            </w:tcBorders>
            <w:shd w:val="clear" w:color="auto" w:fill="auto"/>
            <w:vAlign w:val="center"/>
            <w:hideMark/>
          </w:tcPr>
          <w:p w14:paraId="35CB0D5A"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Pnp Naik</w:t>
            </w:r>
          </w:p>
        </w:tc>
        <w:tc>
          <w:tcPr>
            <w:tcW w:w="1160" w:type="dxa"/>
            <w:tcBorders>
              <w:top w:val="nil"/>
              <w:left w:val="nil"/>
              <w:bottom w:val="single" w:sz="4" w:space="0" w:color="auto"/>
              <w:right w:val="single" w:sz="4" w:space="0" w:color="auto"/>
            </w:tcBorders>
            <w:shd w:val="clear" w:color="auto" w:fill="auto"/>
            <w:vAlign w:val="center"/>
            <w:hideMark/>
          </w:tcPr>
          <w:p w14:paraId="49CC183A"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Pnp Turun</w:t>
            </w:r>
          </w:p>
        </w:tc>
        <w:tc>
          <w:tcPr>
            <w:tcW w:w="960" w:type="dxa"/>
            <w:tcBorders>
              <w:top w:val="nil"/>
              <w:left w:val="nil"/>
              <w:bottom w:val="single" w:sz="4" w:space="0" w:color="auto"/>
              <w:right w:val="single" w:sz="4" w:space="0" w:color="auto"/>
            </w:tcBorders>
            <w:shd w:val="clear" w:color="auto" w:fill="auto"/>
            <w:vAlign w:val="center"/>
            <w:hideMark/>
          </w:tcPr>
          <w:p w14:paraId="35CA3D71"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Pnp Naik</w:t>
            </w:r>
          </w:p>
        </w:tc>
        <w:tc>
          <w:tcPr>
            <w:tcW w:w="1180" w:type="dxa"/>
            <w:tcBorders>
              <w:top w:val="nil"/>
              <w:left w:val="nil"/>
              <w:bottom w:val="single" w:sz="4" w:space="0" w:color="auto"/>
              <w:right w:val="single" w:sz="4" w:space="0" w:color="auto"/>
            </w:tcBorders>
            <w:shd w:val="clear" w:color="auto" w:fill="auto"/>
            <w:vAlign w:val="center"/>
            <w:hideMark/>
          </w:tcPr>
          <w:p w14:paraId="2AA3DFC2"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 xml:space="preserve">Pnp Turun </w:t>
            </w:r>
          </w:p>
        </w:tc>
        <w:tc>
          <w:tcPr>
            <w:tcW w:w="960" w:type="dxa"/>
            <w:tcBorders>
              <w:top w:val="nil"/>
              <w:left w:val="nil"/>
              <w:bottom w:val="single" w:sz="4" w:space="0" w:color="auto"/>
              <w:right w:val="single" w:sz="4" w:space="0" w:color="auto"/>
            </w:tcBorders>
            <w:shd w:val="clear" w:color="auto" w:fill="auto"/>
            <w:vAlign w:val="center"/>
            <w:hideMark/>
          </w:tcPr>
          <w:p w14:paraId="6BCBE8CB"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Pnp Naik</w:t>
            </w:r>
          </w:p>
        </w:tc>
        <w:tc>
          <w:tcPr>
            <w:tcW w:w="1160" w:type="dxa"/>
            <w:tcBorders>
              <w:top w:val="nil"/>
              <w:left w:val="nil"/>
              <w:bottom w:val="single" w:sz="4" w:space="0" w:color="auto"/>
              <w:right w:val="single" w:sz="4" w:space="0" w:color="auto"/>
            </w:tcBorders>
            <w:shd w:val="clear" w:color="auto" w:fill="auto"/>
            <w:vAlign w:val="center"/>
            <w:hideMark/>
          </w:tcPr>
          <w:p w14:paraId="08AEB35A"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Pnp Turun</w:t>
            </w:r>
          </w:p>
        </w:tc>
        <w:tc>
          <w:tcPr>
            <w:tcW w:w="960" w:type="dxa"/>
            <w:tcBorders>
              <w:top w:val="nil"/>
              <w:left w:val="nil"/>
              <w:bottom w:val="single" w:sz="4" w:space="0" w:color="auto"/>
              <w:right w:val="single" w:sz="4" w:space="0" w:color="auto"/>
            </w:tcBorders>
            <w:shd w:val="clear" w:color="auto" w:fill="auto"/>
            <w:vAlign w:val="center"/>
            <w:hideMark/>
          </w:tcPr>
          <w:p w14:paraId="3123440F"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Pnp Naik</w:t>
            </w:r>
          </w:p>
        </w:tc>
        <w:tc>
          <w:tcPr>
            <w:tcW w:w="222" w:type="dxa"/>
            <w:vAlign w:val="center"/>
            <w:hideMark/>
          </w:tcPr>
          <w:p w14:paraId="30F6CE6A" w14:textId="77777777" w:rsidR="00EE2D68" w:rsidRPr="00376F96" w:rsidRDefault="00EE2D68" w:rsidP="00FF3B2F">
            <w:pPr>
              <w:spacing w:after="0" w:line="240" w:lineRule="auto"/>
              <w:rPr>
                <w:rFonts w:ascii="Times New Roman" w:eastAsia="Times New Roman" w:hAnsi="Times New Roman" w:cs="Times New Roman"/>
                <w:kern w:val="0"/>
                <w:sz w:val="20"/>
                <w:szCs w:val="20"/>
                <w:lang w:val="id-ID" w:eastAsia="id-ID" w:bidi="ar-SA"/>
                <w14:ligatures w14:val="none"/>
              </w:rPr>
            </w:pPr>
          </w:p>
        </w:tc>
      </w:tr>
      <w:tr w:rsidR="00EE2D68" w:rsidRPr="00376F96" w14:paraId="2C60D93E" w14:textId="77777777" w:rsidTr="00FF3B2F">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819257"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w:t>
            </w:r>
          </w:p>
        </w:tc>
        <w:tc>
          <w:tcPr>
            <w:tcW w:w="1840" w:type="dxa"/>
            <w:tcBorders>
              <w:top w:val="nil"/>
              <w:left w:val="nil"/>
              <w:bottom w:val="single" w:sz="4" w:space="0" w:color="auto"/>
              <w:right w:val="single" w:sz="4" w:space="0" w:color="auto"/>
            </w:tcBorders>
            <w:shd w:val="clear" w:color="auto" w:fill="auto"/>
            <w:noWrap/>
            <w:vAlign w:val="center"/>
            <w:hideMark/>
          </w:tcPr>
          <w:p w14:paraId="78D7C115" w14:textId="77777777" w:rsidR="00EE2D68" w:rsidRPr="00376F96" w:rsidRDefault="00EE2D68" w:rsidP="00FF3B2F">
            <w:pPr>
              <w:spacing w:after="0" w:line="240" w:lineRule="auto"/>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Motor</w:t>
            </w:r>
          </w:p>
        </w:tc>
        <w:tc>
          <w:tcPr>
            <w:tcW w:w="1120" w:type="dxa"/>
            <w:tcBorders>
              <w:top w:val="nil"/>
              <w:left w:val="nil"/>
              <w:bottom w:val="single" w:sz="4" w:space="0" w:color="auto"/>
              <w:right w:val="single" w:sz="4" w:space="0" w:color="auto"/>
            </w:tcBorders>
            <w:shd w:val="clear" w:color="auto" w:fill="auto"/>
            <w:noWrap/>
            <w:vAlign w:val="center"/>
            <w:hideMark/>
          </w:tcPr>
          <w:p w14:paraId="08174CA7"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112</w:t>
            </w:r>
          </w:p>
        </w:tc>
        <w:tc>
          <w:tcPr>
            <w:tcW w:w="980" w:type="dxa"/>
            <w:tcBorders>
              <w:top w:val="nil"/>
              <w:left w:val="nil"/>
              <w:bottom w:val="single" w:sz="4" w:space="0" w:color="auto"/>
              <w:right w:val="single" w:sz="4" w:space="0" w:color="auto"/>
            </w:tcBorders>
            <w:shd w:val="clear" w:color="auto" w:fill="auto"/>
            <w:noWrap/>
            <w:vAlign w:val="center"/>
            <w:hideMark/>
          </w:tcPr>
          <w:p w14:paraId="00E44643"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120</w:t>
            </w:r>
          </w:p>
        </w:tc>
        <w:tc>
          <w:tcPr>
            <w:tcW w:w="1160" w:type="dxa"/>
            <w:tcBorders>
              <w:top w:val="nil"/>
              <w:left w:val="nil"/>
              <w:bottom w:val="single" w:sz="4" w:space="0" w:color="auto"/>
              <w:right w:val="single" w:sz="4" w:space="0" w:color="auto"/>
            </w:tcBorders>
            <w:shd w:val="clear" w:color="auto" w:fill="auto"/>
            <w:noWrap/>
            <w:vAlign w:val="center"/>
            <w:hideMark/>
          </w:tcPr>
          <w:p w14:paraId="50683688"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10,73</w:t>
            </w:r>
          </w:p>
        </w:tc>
        <w:tc>
          <w:tcPr>
            <w:tcW w:w="960" w:type="dxa"/>
            <w:tcBorders>
              <w:top w:val="nil"/>
              <w:left w:val="nil"/>
              <w:bottom w:val="single" w:sz="4" w:space="0" w:color="auto"/>
              <w:right w:val="single" w:sz="4" w:space="0" w:color="auto"/>
            </w:tcBorders>
            <w:shd w:val="clear" w:color="auto" w:fill="auto"/>
            <w:noWrap/>
            <w:vAlign w:val="center"/>
            <w:hideMark/>
          </w:tcPr>
          <w:p w14:paraId="4900D01B"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9,18</w:t>
            </w:r>
          </w:p>
        </w:tc>
        <w:tc>
          <w:tcPr>
            <w:tcW w:w="1180" w:type="dxa"/>
            <w:tcBorders>
              <w:top w:val="nil"/>
              <w:left w:val="nil"/>
              <w:bottom w:val="single" w:sz="4" w:space="0" w:color="auto"/>
              <w:right w:val="single" w:sz="4" w:space="0" w:color="auto"/>
            </w:tcBorders>
            <w:shd w:val="clear" w:color="auto" w:fill="auto"/>
            <w:noWrap/>
            <w:vAlign w:val="center"/>
            <w:hideMark/>
          </w:tcPr>
          <w:p w14:paraId="3F3C72CD"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112</w:t>
            </w:r>
          </w:p>
        </w:tc>
        <w:tc>
          <w:tcPr>
            <w:tcW w:w="960" w:type="dxa"/>
            <w:tcBorders>
              <w:top w:val="nil"/>
              <w:left w:val="nil"/>
              <w:bottom w:val="single" w:sz="4" w:space="0" w:color="auto"/>
              <w:right w:val="single" w:sz="4" w:space="0" w:color="auto"/>
            </w:tcBorders>
            <w:shd w:val="clear" w:color="auto" w:fill="auto"/>
            <w:noWrap/>
            <w:vAlign w:val="center"/>
            <w:hideMark/>
          </w:tcPr>
          <w:p w14:paraId="0D0CF7E5"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120</w:t>
            </w:r>
          </w:p>
        </w:tc>
        <w:tc>
          <w:tcPr>
            <w:tcW w:w="1160" w:type="dxa"/>
            <w:tcBorders>
              <w:top w:val="nil"/>
              <w:left w:val="nil"/>
              <w:bottom w:val="single" w:sz="4" w:space="0" w:color="auto"/>
              <w:right w:val="single" w:sz="4" w:space="0" w:color="auto"/>
            </w:tcBorders>
            <w:shd w:val="clear" w:color="auto" w:fill="auto"/>
            <w:noWrap/>
            <w:vAlign w:val="center"/>
            <w:hideMark/>
          </w:tcPr>
          <w:p w14:paraId="458EC25D"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10,73</w:t>
            </w:r>
          </w:p>
        </w:tc>
        <w:tc>
          <w:tcPr>
            <w:tcW w:w="960" w:type="dxa"/>
            <w:tcBorders>
              <w:top w:val="nil"/>
              <w:left w:val="nil"/>
              <w:bottom w:val="single" w:sz="4" w:space="0" w:color="auto"/>
              <w:right w:val="single" w:sz="4" w:space="0" w:color="auto"/>
            </w:tcBorders>
            <w:shd w:val="clear" w:color="auto" w:fill="auto"/>
            <w:noWrap/>
            <w:vAlign w:val="center"/>
            <w:hideMark/>
          </w:tcPr>
          <w:p w14:paraId="10C35024"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9,18</w:t>
            </w:r>
          </w:p>
        </w:tc>
        <w:tc>
          <w:tcPr>
            <w:tcW w:w="222" w:type="dxa"/>
            <w:vAlign w:val="center"/>
            <w:hideMark/>
          </w:tcPr>
          <w:p w14:paraId="2FE62D33" w14:textId="77777777" w:rsidR="00EE2D68" w:rsidRPr="00376F96" w:rsidRDefault="00EE2D68" w:rsidP="00FF3B2F">
            <w:pPr>
              <w:spacing w:after="0" w:line="240" w:lineRule="auto"/>
              <w:rPr>
                <w:rFonts w:ascii="Times New Roman" w:eastAsia="Times New Roman" w:hAnsi="Times New Roman" w:cs="Times New Roman"/>
                <w:kern w:val="0"/>
                <w:sz w:val="20"/>
                <w:szCs w:val="20"/>
                <w:lang w:val="id-ID" w:eastAsia="id-ID" w:bidi="ar-SA"/>
                <w14:ligatures w14:val="none"/>
              </w:rPr>
            </w:pPr>
          </w:p>
        </w:tc>
      </w:tr>
      <w:tr w:rsidR="00EE2D68" w:rsidRPr="00376F96" w14:paraId="14069465" w14:textId="77777777" w:rsidTr="00FF3B2F">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7ADF97"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2</w:t>
            </w:r>
          </w:p>
        </w:tc>
        <w:tc>
          <w:tcPr>
            <w:tcW w:w="1840" w:type="dxa"/>
            <w:tcBorders>
              <w:top w:val="nil"/>
              <w:left w:val="nil"/>
              <w:bottom w:val="single" w:sz="4" w:space="0" w:color="auto"/>
              <w:right w:val="single" w:sz="4" w:space="0" w:color="auto"/>
            </w:tcBorders>
            <w:shd w:val="clear" w:color="auto" w:fill="auto"/>
            <w:noWrap/>
            <w:vAlign w:val="center"/>
            <w:hideMark/>
          </w:tcPr>
          <w:p w14:paraId="76E062F1" w14:textId="77777777" w:rsidR="00EE2D68" w:rsidRPr="00376F96" w:rsidRDefault="00EE2D68" w:rsidP="00FF3B2F">
            <w:pPr>
              <w:spacing w:after="0" w:line="240" w:lineRule="auto"/>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Mobil</w:t>
            </w:r>
          </w:p>
        </w:tc>
        <w:tc>
          <w:tcPr>
            <w:tcW w:w="1120" w:type="dxa"/>
            <w:tcBorders>
              <w:top w:val="nil"/>
              <w:left w:val="nil"/>
              <w:bottom w:val="single" w:sz="4" w:space="0" w:color="auto"/>
              <w:right w:val="single" w:sz="4" w:space="0" w:color="auto"/>
            </w:tcBorders>
            <w:shd w:val="clear" w:color="auto" w:fill="auto"/>
            <w:noWrap/>
            <w:vAlign w:val="center"/>
            <w:hideMark/>
          </w:tcPr>
          <w:p w14:paraId="1940B582"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106</w:t>
            </w:r>
          </w:p>
        </w:tc>
        <w:tc>
          <w:tcPr>
            <w:tcW w:w="980" w:type="dxa"/>
            <w:tcBorders>
              <w:top w:val="nil"/>
              <w:left w:val="nil"/>
              <w:bottom w:val="single" w:sz="4" w:space="0" w:color="auto"/>
              <w:right w:val="single" w:sz="4" w:space="0" w:color="auto"/>
            </w:tcBorders>
            <w:shd w:val="clear" w:color="auto" w:fill="auto"/>
            <w:noWrap/>
            <w:vAlign w:val="center"/>
            <w:hideMark/>
          </w:tcPr>
          <w:p w14:paraId="627FFCBD"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114</w:t>
            </w:r>
          </w:p>
        </w:tc>
        <w:tc>
          <w:tcPr>
            <w:tcW w:w="1160" w:type="dxa"/>
            <w:tcBorders>
              <w:top w:val="nil"/>
              <w:left w:val="nil"/>
              <w:bottom w:val="single" w:sz="4" w:space="0" w:color="auto"/>
              <w:right w:val="single" w:sz="4" w:space="0" w:color="auto"/>
            </w:tcBorders>
            <w:shd w:val="clear" w:color="auto" w:fill="auto"/>
            <w:noWrap/>
            <w:vAlign w:val="center"/>
            <w:hideMark/>
          </w:tcPr>
          <w:p w14:paraId="630FC78F"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10,9</w:t>
            </w:r>
          </w:p>
        </w:tc>
        <w:tc>
          <w:tcPr>
            <w:tcW w:w="960" w:type="dxa"/>
            <w:tcBorders>
              <w:top w:val="nil"/>
              <w:left w:val="nil"/>
              <w:bottom w:val="single" w:sz="4" w:space="0" w:color="auto"/>
              <w:right w:val="single" w:sz="4" w:space="0" w:color="auto"/>
            </w:tcBorders>
            <w:shd w:val="clear" w:color="auto" w:fill="auto"/>
            <w:noWrap/>
            <w:vAlign w:val="center"/>
            <w:hideMark/>
          </w:tcPr>
          <w:p w14:paraId="6F679E2D"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6,3</w:t>
            </w:r>
          </w:p>
        </w:tc>
        <w:tc>
          <w:tcPr>
            <w:tcW w:w="1180" w:type="dxa"/>
            <w:tcBorders>
              <w:top w:val="nil"/>
              <w:left w:val="nil"/>
              <w:bottom w:val="single" w:sz="4" w:space="0" w:color="auto"/>
              <w:right w:val="single" w:sz="4" w:space="0" w:color="auto"/>
            </w:tcBorders>
            <w:shd w:val="clear" w:color="auto" w:fill="auto"/>
            <w:noWrap/>
            <w:vAlign w:val="center"/>
            <w:hideMark/>
          </w:tcPr>
          <w:p w14:paraId="752C0D65"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106</w:t>
            </w:r>
          </w:p>
        </w:tc>
        <w:tc>
          <w:tcPr>
            <w:tcW w:w="960" w:type="dxa"/>
            <w:tcBorders>
              <w:top w:val="nil"/>
              <w:left w:val="nil"/>
              <w:bottom w:val="single" w:sz="4" w:space="0" w:color="auto"/>
              <w:right w:val="single" w:sz="4" w:space="0" w:color="auto"/>
            </w:tcBorders>
            <w:shd w:val="clear" w:color="auto" w:fill="auto"/>
            <w:noWrap/>
            <w:vAlign w:val="center"/>
            <w:hideMark/>
          </w:tcPr>
          <w:p w14:paraId="360ACF02"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114</w:t>
            </w:r>
          </w:p>
        </w:tc>
        <w:tc>
          <w:tcPr>
            <w:tcW w:w="1160" w:type="dxa"/>
            <w:tcBorders>
              <w:top w:val="nil"/>
              <w:left w:val="nil"/>
              <w:bottom w:val="single" w:sz="4" w:space="0" w:color="auto"/>
              <w:right w:val="single" w:sz="4" w:space="0" w:color="auto"/>
            </w:tcBorders>
            <w:shd w:val="clear" w:color="auto" w:fill="auto"/>
            <w:noWrap/>
            <w:vAlign w:val="center"/>
            <w:hideMark/>
          </w:tcPr>
          <w:p w14:paraId="57B4482E"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10,9</w:t>
            </w:r>
          </w:p>
        </w:tc>
        <w:tc>
          <w:tcPr>
            <w:tcW w:w="960" w:type="dxa"/>
            <w:tcBorders>
              <w:top w:val="nil"/>
              <w:left w:val="nil"/>
              <w:bottom w:val="single" w:sz="4" w:space="0" w:color="auto"/>
              <w:right w:val="single" w:sz="4" w:space="0" w:color="auto"/>
            </w:tcBorders>
            <w:shd w:val="clear" w:color="auto" w:fill="auto"/>
            <w:noWrap/>
            <w:vAlign w:val="center"/>
            <w:hideMark/>
          </w:tcPr>
          <w:p w14:paraId="3A41FF5A"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6,3</w:t>
            </w:r>
          </w:p>
        </w:tc>
        <w:tc>
          <w:tcPr>
            <w:tcW w:w="222" w:type="dxa"/>
            <w:vAlign w:val="center"/>
            <w:hideMark/>
          </w:tcPr>
          <w:p w14:paraId="10EDF617" w14:textId="77777777" w:rsidR="00EE2D68" w:rsidRPr="00376F96" w:rsidRDefault="00EE2D68" w:rsidP="00FF3B2F">
            <w:pPr>
              <w:spacing w:after="0" w:line="240" w:lineRule="auto"/>
              <w:rPr>
                <w:rFonts w:ascii="Times New Roman" w:eastAsia="Times New Roman" w:hAnsi="Times New Roman" w:cs="Times New Roman"/>
                <w:kern w:val="0"/>
                <w:sz w:val="20"/>
                <w:szCs w:val="20"/>
                <w:lang w:val="id-ID" w:eastAsia="id-ID" w:bidi="ar-SA"/>
                <w14:ligatures w14:val="none"/>
              </w:rPr>
            </w:pPr>
          </w:p>
        </w:tc>
      </w:tr>
      <w:tr w:rsidR="00EE2D68" w:rsidRPr="00376F96" w14:paraId="63502D24" w14:textId="77777777" w:rsidTr="00FF3B2F">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779778"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3</w:t>
            </w:r>
          </w:p>
        </w:tc>
        <w:tc>
          <w:tcPr>
            <w:tcW w:w="1840" w:type="dxa"/>
            <w:tcBorders>
              <w:top w:val="nil"/>
              <w:left w:val="nil"/>
              <w:bottom w:val="single" w:sz="4" w:space="0" w:color="auto"/>
              <w:right w:val="single" w:sz="4" w:space="0" w:color="auto"/>
            </w:tcBorders>
            <w:shd w:val="clear" w:color="auto" w:fill="auto"/>
            <w:noWrap/>
            <w:vAlign w:val="center"/>
            <w:hideMark/>
          </w:tcPr>
          <w:p w14:paraId="15FAB9F4" w14:textId="77777777" w:rsidR="00EE2D68" w:rsidRPr="00376F96" w:rsidRDefault="00EE2D68" w:rsidP="00FF3B2F">
            <w:pPr>
              <w:spacing w:after="0" w:line="240" w:lineRule="auto"/>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Ojek Konvensional</w:t>
            </w:r>
          </w:p>
        </w:tc>
        <w:tc>
          <w:tcPr>
            <w:tcW w:w="1120" w:type="dxa"/>
            <w:tcBorders>
              <w:top w:val="nil"/>
              <w:left w:val="nil"/>
              <w:bottom w:val="single" w:sz="4" w:space="0" w:color="auto"/>
              <w:right w:val="single" w:sz="4" w:space="0" w:color="auto"/>
            </w:tcBorders>
            <w:shd w:val="clear" w:color="auto" w:fill="auto"/>
            <w:noWrap/>
            <w:vAlign w:val="center"/>
            <w:hideMark/>
          </w:tcPr>
          <w:p w14:paraId="4EBC7392"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114</w:t>
            </w:r>
          </w:p>
        </w:tc>
        <w:tc>
          <w:tcPr>
            <w:tcW w:w="980" w:type="dxa"/>
            <w:tcBorders>
              <w:top w:val="nil"/>
              <w:left w:val="nil"/>
              <w:bottom w:val="single" w:sz="4" w:space="0" w:color="auto"/>
              <w:right w:val="single" w:sz="4" w:space="0" w:color="auto"/>
            </w:tcBorders>
            <w:shd w:val="clear" w:color="auto" w:fill="auto"/>
            <w:noWrap/>
            <w:vAlign w:val="center"/>
            <w:hideMark/>
          </w:tcPr>
          <w:p w14:paraId="2EAA8F24"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122</w:t>
            </w:r>
          </w:p>
        </w:tc>
        <w:tc>
          <w:tcPr>
            <w:tcW w:w="1160" w:type="dxa"/>
            <w:tcBorders>
              <w:top w:val="nil"/>
              <w:left w:val="nil"/>
              <w:bottom w:val="single" w:sz="4" w:space="0" w:color="auto"/>
              <w:right w:val="single" w:sz="4" w:space="0" w:color="auto"/>
            </w:tcBorders>
            <w:shd w:val="clear" w:color="auto" w:fill="auto"/>
            <w:noWrap/>
            <w:vAlign w:val="center"/>
            <w:hideMark/>
          </w:tcPr>
          <w:p w14:paraId="60422F85"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9,79</w:t>
            </w:r>
          </w:p>
        </w:tc>
        <w:tc>
          <w:tcPr>
            <w:tcW w:w="960" w:type="dxa"/>
            <w:tcBorders>
              <w:top w:val="nil"/>
              <w:left w:val="nil"/>
              <w:bottom w:val="single" w:sz="4" w:space="0" w:color="auto"/>
              <w:right w:val="single" w:sz="4" w:space="0" w:color="auto"/>
            </w:tcBorders>
            <w:shd w:val="clear" w:color="auto" w:fill="auto"/>
            <w:noWrap/>
            <w:vAlign w:val="center"/>
            <w:hideMark/>
          </w:tcPr>
          <w:p w14:paraId="6625DA2E"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10,18</w:t>
            </w:r>
          </w:p>
        </w:tc>
        <w:tc>
          <w:tcPr>
            <w:tcW w:w="1180" w:type="dxa"/>
            <w:tcBorders>
              <w:top w:val="nil"/>
              <w:left w:val="nil"/>
              <w:bottom w:val="single" w:sz="4" w:space="0" w:color="auto"/>
              <w:right w:val="single" w:sz="4" w:space="0" w:color="auto"/>
            </w:tcBorders>
            <w:shd w:val="clear" w:color="auto" w:fill="auto"/>
            <w:noWrap/>
            <w:vAlign w:val="center"/>
            <w:hideMark/>
          </w:tcPr>
          <w:p w14:paraId="553000E2"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114</w:t>
            </w:r>
          </w:p>
        </w:tc>
        <w:tc>
          <w:tcPr>
            <w:tcW w:w="960" w:type="dxa"/>
            <w:tcBorders>
              <w:top w:val="nil"/>
              <w:left w:val="nil"/>
              <w:bottom w:val="single" w:sz="4" w:space="0" w:color="auto"/>
              <w:right w:val="single" w:sz="4" w:space="0" w:color="auto"/>
            </w:tcBorders>
            <w:shd w:val="clear" w:color="auto" w:fill="auto"/>
            <w:noWrap/>
            <w:vAlign w:val="center"/>
            <w:hideMark/>
          </w:tcPr>
          <w:p w14:paraId="2D9EC6B4"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122</w:t>
            </w:r>
          </w:p>
        </w:tc>
        <w:tc>
          <w:tcPr>
            <w:tcW w:w="1160" w:type="dxa"/>
            <w:tcBorders>
              <w:top w:val="nil"/>
              <w:left w:val="nil"/>
              <w:bottom w:val="single" w:sz="4" w:space="0" w:color="auto"/>
              <w:right w:val="single" w:sz="4" w:space="0" w:color="auto"/>
            </w:tcBorders>
            <w:shd w:val="clear" w:color="auto" w:fill="auto"/>
            <w:noWrap/>
            <w:vAlign w:val="center"/>
            <w:hideMark/>
          </w:tcPr>
          <w:p w14:paraId="3F39B0BF"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9,79</w:t>
            </w:r>
          </w:p>
        </w:tc>
        <w:tc>
          <w:tcPr>
            <w:tcW w:w="960" w:type="dxa"/>
            <w:tcBorders>
              <w:top w:val="nil"/>
              <w:left w:val="nil"/>
              <w:bottom w:val="single" w:sz="4" w:space="0" w:color="auto"/>
              <w:right w:val="single" w:sz="4" w:space="0" w:color="auto"/>
            </w:tcBorders>
            <w:shd w:val="clear" w:color="auto" w:fill="auto"/>
            <w:noWrap/>
            <w:vAlign w:val="center"/>
            <w:hideMark/>
          </w:tcPr>
          <w:p w14:paraId="233E628F"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10,18</w:t>
            </w:r>
          </w:p>
        </w:tc>
        <w:tc>
          <w:tcPr>
            <w:tcW w:w="222" w:type="dxa"/>
            <w:vAlign w:val="center"/>
            <w:hideMark/>
          </w:tcPr>
          <w:p w14:paraId="2B57D341" w14:textId="77777777" w:rsidR="00EE2D68" w:rsidRPr="00376F96" w:rsidRDefault="00EE2D68" w:rsidP="00FF3B2F">
            <w:pPr>
              <w:spacing w:after="0" w:line="240" w:lineRule="auto"/>
              <w:rPr>
                <w:rFonts w:ascii="Times New Roman" w:eastAsia="Times New Roman" w:hAnsi="Times New Roman" w:cs="Times New Roman"/>
                <w:kern w:val="0"/>
                <w:sz w:val="20"/>
                <w:szCs w:val="20"/>
                <w:lang w:val="id-ID" w:eastAsia="id-ID" w:bidi="ar-SA"/>
                <w14:ligatures w14:val="none"/>
              </w:rPr>
            </w:pPr>
          </w:p>
        </w:tc>
      </w:tr>
      <w:tr w:rsidR="00EE2D68" w:rsidRPr="00376F96" w14:paraId="582BF824" w14:textId="77777777" w:rsidTr="00FF3B2F">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E0B7B1"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4</w:t>
            </w:r>
          </w:p>
        </w:tc>
        <w:tc>
          <w:tcPr>
            <w:tcW w:w="1840" w:type="dxa"/>
            <w:tcBorders>
              <w:top w:val="nil"/>
              <w:left w:val="nil"/>
              <w:bottom w:val="single" w:sz="4" w:space="0" w:color="auto"/>
              <w:right w:val="single" w:sz="4" w:space="0" w:color="auto"/>
            </w:tcBorders>
            <w:shd w:val="clear" w:color="auto" w:fill="auto"/>
            <w:noWrap/>
            <w:vAlign w:val="center"/>
            <w:hideMark/>
          </w:tcPr>
          <w:p w14:paraId="68F3AD35" w14:textId="77777777" w:rsidR="00EE2D68" w:rsidRPr="00376F96" w:rsidRDefault="00EE2D68" w:rsidP="00FF3B2F">
            <w:pPr>
              <w:spacing w:after="0" w:line="240" w:lineRule="auto"/>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 xml:space="preserve">Ojek </w:t>
            </w:r>
            <w:r w:rsidRPr="00376F96">
              <w:rPr>
                <w:rFonts w:ascii="Tahoma" w:eastAsia="Times New Roman" w:hAnsi="Tahoma" w:cs="Tahoma"/>
                <w:i/>
                <w:iCs/>
                <w:color w:val="000000"/>
                <w:kern w:val="0"/>
                <w:szCs w:val="22"/>
                <w:lang w:val="id-ID" w:eastAsia="id-ID" w:bidi="ar-SA"/>
                <w14:ligatures w14:val="none"/>
              </w:rPr>
              <w:t>Online</w:t>
            </w:r>
          </w:p>
        </w:tc>
        <w:tc>
          <w:tcPr>
            <w:tcW w:w="1120" w:type="dxa"/>
            <w:tcBorders>
              <w:top w:val="nil"/>
              <w:left w:val="nil"/>
              <w:bottom w:val="single" w:sz="4" w:space="0" w:color="auto"/>
              <w:right w:val="single" w:sz="4" w:space="0" w:color="auto"/>
            </w:tcBorders>
            <w:shd w:val="clear" w:color="auto" w:fill="auto"/>
            <w:noWrap/>
            <w:vAlign w:val="center"/>
            <w:hideMark/>
          </w:tcPr>
          <w:p w14:paraId="6748B506"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110</w:t>
            </w:r>
          </w:p>
        </w:tc>
        <w:tc>
          <w:tcPr>
            <w:tcW w:w="980" w:type="dxa"/>
            <w:tcBorders>
              <w:top w:val="nil"/>
              <w:left w:val="nil"/>
              <w:bottom w:val="single" w:sz="4" w:space="0" w:color="auto"/>
              <w:right w:val="single" w:sz="4" w:space="0" w:color="auto"/>
            </w:tcBorders>
            <w:shd w:val="clear" w:color="auto" w:fill="auto"/>
            <w:noWrap/>
            <w:vAlign w:val="center"/>
            <w:hideMark/>
          </w:tcPr>
          <w:p w14:paraId="6B55A129"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115</w:t>
            </w:r>
          </w:p>
        </w:tc>
        <w:tc>
          <w:tcPr>
            <w:tcW w:w="1160" w:type="dxa"/>
            <w:tcBorders>
              <w:top w:val="nil"/>
              <w:left w:val="nil"/>
              <w:bottom w:val="single" w:sz="4" w:space="0" w:color="auto"/>
              <w:right w:val="single" w:sz="4" w:space="0" w:color="auto"/>
            </w:tcBorders>
            <w:shd w:val="clear" w:color="auto" w:fill="auto"/>
            <w:noWrap/>
            <w:vAlign w:val="center"/>
            <w:hideMark/>
          </w:tcPr>
          <w:p w14:paraId="4F149702"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11,36</w:t>
            </w:r>
          </w:p>
        </w:tc>
        <w:tc>
          <w:tcPr>
            <w:tcW w:w="960" w:type="dxa"/>
            <w:tcBorders>
              <w:top w:val="nil"/>
              <w:left w:val="nil"/>
              <w:bottom w:val="single" w:sz="4" w:space="0" w:color="auto"/>
              <w:right w:val="single" w:sz="4" w:space="0" w:color="auto"/>
            </w:tcBorders>
            <w:shd w:val="clear" w:color="auto" w:fill="auto"/>
            <w:noWrap/>
            <w:vAlign w:val="center"/>
            <w:hideMark/>
          </w:tcPr>
          <w:p w14:paraId="63F1FDF8"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6,4</w:t>
            </w:r>
          </w:p>
        </w:tc>
        <w:tc>
          <w:tcPr>
            <w:tcW w:w="1180" w:type="dxa"/>
            <w:tcBorders>
              <w:top w:val="nil"/>
              <w:left w:val="nil"/>
              <w:bottom w:val="single" w:sz="4" w:space="0" w:color="auto"/>
              <w:right w:val="single" w:sz="4" w:space="0" w:color="auto"/>
            </w:tcBorders>
            <w:shd w:val="clear" w:color="auto" w:fill="auto"/>
            <w:noWrap/>
            <w:vAlign w:val="center"/>
            <w:hideMark/>
          </w:tcPr>
          <w:p w14:paraId="55A8EF8E"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110</w:t>
            </w:r>
          </w:p>
        </w:tc>
        <w:tc>
          <w:tcPr>
            <w:tcW w:w="960" w:type="dxa"/>
            <w:tcBorders>
              <w:top w:val="nil"/>
              <w:left w:val="nil"/>
              <w:bottom w:val="single" w:sz="4" w:space="0" w:color="auto"/>
              <w:right w:val="single" w:sz="4" w:space="0" w:color="auto"/>
            </w:tcBorders>
            <w:shd w:val="clear" w:color="auto" w:fill="auto"/>
            <w:noWrap/>
            <w:vAlign w:val="center"/>
            <w:hideMark/>
          </w:tcPr>
          <w:p w14:paraId="4CFAF9F8"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115</w:t>
            </w:r>
          </w:p>
        </w:tc>
        <w:tc>
          <w:tcPr>
            <w:tcW w:w="1160" w:type="dxa"/>
            <w:tcBorders>
              <w:top w:val="nil"/>
              <w:left w:val="nil"/>
              <w:bottom w:val="single" w:sz="4" w:space="0" w:color="auto"/>
              <w:right w:val="single" w:sz="4" w:space="0" w:color="auto"/>
            </w:tcBorders>
            <w:shd w:val="clear" w:color="auto" w:fill="auto"/>
            <w:noWrap/>
            <w:vAlign w:val="center"/>
            <w:hideMark/>
          </w:tcPr>
          <w:p w14:paraId="535481B3"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11,36</w:t>
            </w:r>
          </w:p>
        </w:tc>
        <w:tc>
          <w:tcPr>
            <w:tcW w:w="960" w:type="dxa"/>
            <w:tcBorders>
              <w:top w:val="nil"/>
              <w:left w:val="nil"/>
              <w:bottom w:val="single" w:sz="4" w:space="0" w:color="auto"/>
              <w:right w:val="single" w:sz="4" w:space="0" w:color="auto"/>
            </w:tcBorders>
            <w:shd w:val="clear" w:color="auto" w:fill="auto"/>
            <w:noWrap/>
            <w:vAlign w:val="center"/>
            <w:hideMark/>
          </w:tcPr>
          <w:p w14:paraId="6C008B5D"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6,4</w:t>
            </w:r>
          </w:p>
        </w:tc>
        <w:tc>
          <w:tcPr>
            <w:tcW w:w="222" w:type="dxa"/>
            <w:vAlign w:val="center"/>
            <w:hideMark/>
          </w:tcPr>
          <w:p w14:paraId="6BEF58BB" w14:textId="77777777" w:rsidR="00EE2D68" w:rsidRPr="00376F96" w:rsidRDefault="00EE2D68" w:rsidP="00FF3B2F">
            <w:pPr>
              <w:spacing w:after="0" w:line="240" w:lineRule="auto"/>
              <w:rPr>
                <w:rFonts w:ascii="Times New Roman" w:eastAsia="Times New Roman" w:hAnsi="Times New Roman" w:cs="Times New Roman"/>
                <w:kern w:val="0"/>
                <w:sz w:val="20"/>
                <w:szCs w:val="20"/>
                <w:lang w:val="id-ID" w:eastAsia="id-ID" w:bidi="ar-SA"/>
                <w14:ligatures w14:val="none"/>
              </w:rPr>
            </w:pPr>
          </w:p>
        </w:tc>
      </w:tr>
      <w:tr w:rsidR="00EE2D68" w:rsidRPr="00376F96" w14:paraId="11D81233" w14:textId="77777777" w:rsidTr="00FF3B2F">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DB60CF"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5</w:t>
            </w:r>
          </w:p>
        </w:tc>
        <w:tc>
          <w:tcPr>
            <w:tcW w:w="1840" w:type="dxa"/>
            <w:tcBorders>
              <w:top w:val="nil"/>
              <w:left w:val="nil"/>
              <w:bottom w:val="single" w:sz="4" w:space="0" w:color="auto"/>
              <w:right w:val="single" w:sz="4" w:space="0" w:color="auto"/>
            </w:tcBorders>
            <w:shd w:val="clear" w:color="auto" w:fill="auto"/>
            <w:noWrap/>
            <w:vAlign w:val="center"/>
            <w:hideMark/>
          </w:tcPr>
          <w:p w14:paraId="601DB5F8" w14:textId="77777777" w:rsidR="00EE2D68" w:rsidRPr="00376F96" w:rsidRDefault="00EE2D68" w:rsidP="00FF3B2F">
            <w:pPr>
              <w:spacing w:after="0" w:line="240" w:lineRule="auto"/>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Angkutan Kota</w:t>
            </w:r>
          </w:p>
        </w:tc>
        <w:tc>
          <w:tcPr>
            <w:tcW w:w="1120" w:type="dxa"/>
            <w:tcBorders>
              <w:top w:val="nil"/>
              <w:left w:val="nil"/>
              <w:bottom w:val="single" w:sz="4" w:space="0" w:color="auto"/>
              <w:right w:val="single" w:sz="4" w:space="0" w:color="auto"/>
            </w:tcBorders>
            <w:shd w:val="clear" w:color="auto" w:fill="auto"/>
            <w:noWrap/>
            <w:vAlign w:val="center"/>
            <w:hideMark/>
          </w:tcPr>
          <w:p w14:paraId="6EDAE3F3"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465</w:t>
            </w:r>
          </w:p>
        </w:tc>
        <w:tc>
          <w:tcPr>
            <w:tcW w:w="980" w:type="dxa"/>
            <w:tcBorders>
              <w:top w:val="nil"/>
              <w:left w:val="nil"/>
              <w:bottom w:val="single" w:sz="4" w:space="0" w:color="auto"/>
              <w:right w:val="single" w:sz="4" w:space="0" w:color="auto"/>
            </w:tcBorders>
            <w:shd w:val="clear" w:color="auto" w:fill="auto"/>
            <w:noWrap/>
            <w:vAlign w:val="center"/>
            <w:hideMark/>
          </w:tcPr>
          <w:p w14:paraId="5E67E0F4"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478</w:t>
            </w:r>
          </w:p>
        </w:tc>
        <w:tc>
          <w:tcPr>
            <w:tcW w:w="1160" w:type="dxa"/>
            <w:tcBorders>
              <w:top w:val="nil"/>
              <w:left w:val="nil"/>
              <w:bottom w:val="single" w:sz="4" w:space="0" w:color="auto"/>
              <w:right w:val="single" w:sz="4" w:space="0" w:color="auto"/>
            </w:tcBorders>
            <w:shd w:val="clear" w:color="auto" w:fill="auto"/>
            <w:noWrap/>
            <w:vAlign w:val="center"/>
            <w:hideMark/>
          </w:tcPr>
          <w:p w14:paraId="522DDE43"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28,83</w:t>
            </w:r>
          </w:p>
        </w:tc>
        <w:tc>
          <w:tcPr>
            <w:tcW w:w="960" w:type="dxa"/>
            <w:tcBorders>
              <w:top w:val="nil"/>
              <w:left w:val="nil"/>
              <w:bottom w:val="single" w:sz="4" w:space="0" w:color="auto"/>
              <w:right w:val="single" w:sz="4" w:space="0" w:color="auto"/>
            </w:tcBorders>
            <w:shd w:val="clear" w:color="auto" w:fill="auto"/>
            <w:noWrap/>
            <w:vAlign w:val="center"/>
            <w:hideMark/>
          </w:tcPr>
          <w:p w14:paraId="44B48037" w14:textId="77777777" w:rsidR="00EE2D68" w:rsidRPr="00376F96" w:rsidRDefault="00EE2D68" w:rsidP="00FF3B2F">
            <w:pPr>
              <w:spacing w:after="0" w:line="240" w:lineRule="auto"/>
              <w:jc w:val="center"/>
              <w:rPr>
                <w:rFonts w:ascii="Tahoma" w:eastAsia="Times New Roman" w:hAnsi="Tahoma" w:cs="Tahoma"/>
                <w:color w:val="000000"/>
                <w:kern w:val="0"/>
                <w:szCs w:val="22"/>
                <w:lang w:val="id-ID" w:eastAsia="id-ID" w:bidi="ar-SA"/>
                <w14:ligatures w14:val="none"/>
              </w:rPr>
            </w:pPr>
            <w:r w:rsidRPr="00376F96">
              <w:rPr>
                <w:rFonts w:ascii="Tahoma" w:eastAsia="Times New Roman" w:hAnsi="Tahoma" w:cs="Tahoma"/>
                <w:color w:val="000000"/>
                <w:kern w:val="0"/>
                <w:szCs w:val="22"/>
                <w:lang w:val="id-ID" w:eastAsia="id-ID" w:bidi="ar-SA"/>
                <w14:ligatures w14:val="none"/>
              </w:rPr>
              <w:t>27,56</w:t>
            </w:r>
          </w:p>
        </w:tc>
        <w:tc>
          <w:tcPr>
            <w:tcW w:w="1180" w:type="dxa"/>
            <w:tcBorders>
              <w:top w:val="nil"/>
              <w:left w:val="nil"/>
              <w:bottom w:val="single" w:sz="4" w:space="0" w:color="auto"/>
              <w:right w:val="single" w:sz="4" w:space="0" w:color="auto"/>
            </w:tcBorders>
            <w:shd w:val="clear" w:color="auto" w:fill="auto"/>
            <w:noWrap/>
            <w:vAlign w:val="center"/>
            <w:hideMark/>
          </w:tcPr>
          <w:p w14:paraId="5BA78995" w14:textId="75446D8B" w:rsidR="00EE2D68" w:rsidRPr="00376F96" w:rsidRDefault="00E24539" w:rsidP="00FF3B2F">
            <w:pPr>
              <w:spacing w:after="0" w:line="240" w:lineRule="auto"/>
              <w:jc w:val="center"/>
              <w:rPr>
                <w:rFonts w:ascii="Tahoma" w:eastAsia="Times New Roman" w:hAnsi="Tahoma" w:cs="Tahoma"/>
                <w:color w:val="000000"/>
                <w:kern w:val="0"/>
                <w:szCs w:val="22"/>
                <w:lang w:val="id-ID" w:eastAsia="id-ID" w:bidi="ar-SA"/>
                <w14:ligatures w14:val="none"/>
              </w:rPr>
            </w:pPr>
            <w:r>
              <w:rPr>
                <w:rFonts w:ascii="Tahoma" w:eastAsia="Times New Roman" w:hAnsi="Tahoma" w:cs="Tahoma"/>
                <w:color w:val="000000"/>
                <w:kern w:val="0"/>
                <w:szCs w:val="22"/>
                <w:lang w:val="id-ID" w:eastAsia="id-ID" w:bidi="ar-SA"/>
                <w14:ligatures w14:val="none"/>
              </w:rPr>
              <w:t>142</w:t>
            </w:r>
          </w:p>
        </w:tc>
        <w:tc>
          <w:tcPr>
            <w:tcW w:w="960" w:type="dxa"/>
            <w:tcBorders>
              <w:top w:val="nil"/>
              <w:left w:val="nil"/>
              <w:bottom w:val="single" w:sz="4" w:space="0" w:color="auto"/>
              <w:right w:val="single" w:sz="4" w:space="0" w:color="auto"/>
            </w:tcBorders>
            <w:shd w:val="clear" w:color="auto" w:fill="auto"/>
            <w:noWrap/>
            <w:vAlign w:val="center"/>
            <w:hideMark/>
          </w:tcPr>
          <w:p w14:paraId="4555FD88" w14:textId="74E8F8DD" w:rsidR="00EE2D68" w:rsidRPr="00376F96" w:rsidRDefault="00E24539" w:rsidP="00FF3B2F">
            <w:pPr>
              <w:spacing w:after="0" w:line="240" w:lineRule="auto"/>
              <w:jc w:val="center"/>
              <w:rPr>
                <w:rFonts w:ascii="Tahoma" w:eastAsia="Times New Roman" w:hAnsi="Tahoma" w:cs="Tahoma"/>
                <w:color w:val="000000"/>
                <w:kern w:val="0"/>
                <w:szCs w:val="22"/>
                <w:lang w:val="id-ID" w:eastAsia="id-ID" w:bidi="ar-SA"/>
                <w14:ligatures w14:val="none"/>
              </w:rPr>
            </w:pPr>
            <w:r>
              <w:rPr>
                <w:rFonts w:ascii="Tahoma" w:eastAsia="Times New Roman" w:hAnsi="Tahoma" w:cs="Tahoma"/>
                <w:color w:val="000000"/>
                <w:kern w:val="0"/>
                <w:szCs w:val="22"/>
                <w:lang w:val="id-ID" w:eastAsia="id-ID" w:bidi="ar-SA"/>
                <w14:ligatures w14:val="none"/>
              </w:rPr>
              <w:t>155</w:t>
            </w:r>
          </w:p>
        </w:tc>
        <w:tc>
          <w:tcPr>
            <w:tcW w:w="1160" w:type="dxa"/>
            <w:tcBorders>
              <w:top w:val="nil"/>
              <w:left w:val="nil"/>
              <w:bottom w:val="single" w:sz="4" w:space="0" w:color="auto"/>
              <w:right w:val="single" w:sz="4" w:space="0" w:color="auto"/>
            </w:tcBorders>
            <w:shd w:val="clear" w:color="auto" w:fill="auto"/>
            <w:noWrap/>
            <w:vAlign w:val="center"/>
            <w:hideMark/>
          </w:tcPr>
          <w:p w14:paraId="0EEC3389" w14:textId="32745060" w:rsidR="00EE2D68" w:rsidRPr="00376F96" w:rsidRDefault="00E24539" w:rsidP="00FF3B2F">
            <w:pPr>
              <w:spacing w:after="0" w:line="240" w:lineRule="auto"/>
              <w:jc w:val="center"/>
              <w:rPr>
                <w:rFonts w:ascii="Tahoma" w:eastAsia="Times New Roman" w:hAnsi="Tahoma" w:cs="Tahoma"/>
                <w:color w:val="000000"/>
                <w:kern w:val="0"/>
                <w:szCs w:val="22"/>
                <w:lang w:val="id-ID" w:eastAsia="id-ID" w:bidi="ar-SA"/>
                <w14:ligatures w14:val="none"/>
              </w:rPr>
            </w:pPr>
            <w:r>
              <w:rPr>
                <w:rFonts w:ascii="Tahoma" w:eastAsia="Times New Roman" w:hAnsi="Tahoma" w:cs="Tahoma"/>
                <w:color w:val="000000"/>
                <w:kern w:val="0"/>
                <w:szCs w:val="22"/>
                <w:lang w:val="id-ID" w:eastAsia="id-ID" w:bidi="ar-SA"/>
                <w14:ligatures w14:val="none"/>
              </w:rPr>
              <w:t>9,61</w:t>
            </w:r>
          </w:p>
        </w:tc>
        <w:tc>
          <w:tcPr>
            <w:tcW w:w="960" w:type="dxa"/>
            <w:tcBorders>
              <w:top w:val="nil"/>
              <w:left w:val="nil"/>
              <w:bottom w:val="single" w:sz="4" w:space="0" w:color="auto"/>
              <w:right w:val="single" w:sz="4" w:space="0" w:color="auto"/>
            </w:tcBorders>
            <w:shd w:val="clear" w:color="auto" w:fill="auto"/>
            <w:noWrap/>
            <w:vAlign w:val="center"/>
            <w:hideMark/>
          </w:tcPr>
          <w:p w14:paraId="1681BC2E" w14:textId="4C0AE132" w:rsidR="00EE2D68" w:rsidRPr="00376F96" w:rsidRDefault="00E24539" w:rsidP="00FF3B2F">
            <w:pPr>
              <w:spacing w:after="0" w:line="240" w:lineRule="auto"/>
              <w:jc w:val="center"/>
              <w:rPr>
                <w:rFonts w:ascii="Tahoma" w:eastAsia="Times New Roman" w:hAnsi="Tahoma" w:cs="Tahoma"/>
                <w:color w:val="000000"/>
                <w:kern w:val="0"/>
                <w:szCs w:val="22"/>
                <w:lang w:val="id-ID" w:eastAsia="id-ID" w:bidi="ar-SA"/>
                <w14:ligatures w14:val="none"/>
              </w:rPr>
            </w:pPr>
            <w:r>
              <w:rPr>
                <w:rFonts w:ascii="Tahoma" w:eastAsia="Times New Roman" w:hAnsi="Tahoma" w:cs="Tahoma"/>
                <w:color w:val="000000"/>
                <w:kern w:val="0"/>
                <w:szCs w:val="22"/>
                <w:lang w:val="id-ID" w:eastAsia="id-ID" w:bidi="ar-SA"/>
                <w14:ligatures w14:val="none"/>
              </w:rPr>
              <w:t>10,89</w:t>
            </w:r>
          </w:p>
        </w:tc>
        <w:tc>
          <w:tcPr>
            <w:tcW w:w="222" w:type="dxa"/>
            <w:vAlign w:val="center"/>
            <w:hideMark/>
          </w:tcPr>
          <w:p w14:paraId="0A1CE70A" w14:textId="77777777" w:rsidR="00EE2D68" w:rsidRPr="00376F96" w:rsidRDefault="00EE2D68" w:rsidP="00FF3B2F">
            <w:pPr>
              <w:spacing w:after="0" w:line="240" w:lineRule="auto"/>
              <w:rPr>
                <w:rFonts w:ascii="Times New Roman" w:eastAsia="Times New Roman" w:hAnsi="Times New Roman" w:cs="Times New Roman"/>
                <w:kern w:val="0"/>
                <w:sz w:val="20"/>
                <w:szCs w:val="20"/>
                <w:lang w:val="id-ID" w:eastAsia="id-ID" w:bidi="ar-SA"/>
                <w14:ligatures w14:val="none"/>
              </w:rPr>
            </w:pPr>
          </w:p>
        </w:tc>
      </w:tr>
    </w:tbl>
    <w:p w14:paraId="293EDE69" w14:textId="77777777" w:rsidR="00EE2D68" w:rsidRDefault="00EE2D68" w:rsidP="00EE2D68">
      <w:pPr>
        <w:ind w:firstLine="1134"/>
        <w:rPr>
          <w:rFonts w:ascii="Tahoma" w:hAnsi="Tahoma" w:cs="Tahoma"/>
          <w:i/>
          <w:iCs/>
          <w:sz w:val="20"/>
          <w:szCs w:val="20"/>
          <w:lang w:val="id-ID" w:bidi="ar-SA"/>
        </w:rPr>
      </w:pPr>
      <w:r w:rsidRPr="00376F96">
        <w:rPr>
          <w:rFonts w:ascii="Tahoma" w:hAnsi="Tahoma" w:cs="Tahoma"/>
          <w:i/>
          <w:iCs/>
          <w:sz w:val="20"/>
          <w:szCs w:val="20"/>
          <w:lang w:val="id-ID" w:bidi="ar-SA"/>
        </w:rPr>
        <w:t>Sumber: Hasil Analisis</w:t>
      </w:r>
    </w:p>
    <w:p w14:paraId="0BE9504D" w14:textId="15B092A0" w:rsidR="00EE2D68" w:rsidRPr="0027001E" w:rsidRDefault="00EE2D68" w:rsidP="0027001E">
      <w:pPr>
        <w:pStyle w:val="ListParagraph"/>
        <w:spacing w:after="0" w:line="360" w:lineRule="auto"/>
        <w:ind w:left="1134" w:right="57" w:firstLine="567"/>
        <w:jc w:val="both"/>
        <w:rPr>
          <w:rFonts w:cs="Tahoma"/>
          <w:szCs w:val="22"/>
          <w:lang w:val="id-ID" w:bidi="ar-SA"/>
        </w:rPr>
        <w:sectPr w:rsidR="00EE2D68" w:rsidRPr="0027001E" w:rsidSect="00EE43B6">
          <w:pgSz w:w="16838" w:h="11906" w:orient="landscape" w:code="9"/>
          <w:pgMar w:top="2268" w:right="1701" w:bottom="2268" w:left="2268" w:header="709" w:footer="709" w:gutter="0"/>
          <w:cols w:space="708"/>
          <w:titlePg/>
          <w:docGrid w:linePitch="360"/>
        </w:sectPr>
      </w:pPr>
      <w:r>
        <w:rPr>
          <w:rFonts w:cs="Tahoma"/>
        </w:rPr>
        <w:t xml:space="preserve">Diketahui bahwa upaya peningkatan dilakukan untuk moda angkutan umum, sedangkan untuk moda lain tidak dilakukan upaya peningkatan karena nilai pada analisis sudah cukup optimal. Dari analisis di atas </w:t>
      </w:r>
      <w:r>
        <w:rPr>
          <w:rFonts w:cs="Tahoma"/>
          <w:szCs w:val="22"/>
          <w:lang w:val="id-ID" w:bidi="ar-SA"/>
        </w:rPr>
        <w:t xml:space="preserve">menujukkan bahwa kinerja integrasi antar moda pada Stasiun Tambun setelah dilakukan upaya berupa peningkatan fasilitas pejalan kaki dan perencanaan halte. Dapat dilihat pada kolom jarak dan </w:t>
      </w:r>
      <w:r w:rsidRPr="00B22075">
        <w:rPr>
          <w:rFonts w:cs="Tahoma"/>
          <w:i/>
          <w:iCs/>
          <w:szCs w:val="22"/>
          <w:lang w:val="id-ID" w:bidi="ar-SA"/>
        </w:rPr>
        <w:t>disutility</w:t>
      </w:r>
      <w:r>
        <w:rPr>
          <w:rFonts w:cs="Tahoma"/>
          <w:szCs w:val="22"/>
          <w:lang w:val="id-ID" w:bidi="ar-SA"/>
        </w:rPr>
        <w:t xml:space="preserve"> untuk moda angkutan kota dari yang sebelumnya mencapai waktu 28,83 menit menjadi 18,94 menit untuk penumpang turun dan untuk penumpang naik dari yang sebelumnya 27,56 menit menjadi 17,67 menit.  </w:t>
      </w:r>
    </w:p>
    <w:p w14:paraId="70C9B3A1" w14:textId="0F785063" w:rsidR="00F82E10" w:rsidRPr="00F82E10" w:rsidRDefault="00F82E10" w:rsidP="0027001E">
      <w:pPr>
        <w:pStyle w:val="Heading1"/>
        <w:spacing w:before="0" w:line="360" w:lineRule="auto"/>
        <w:jc w:val="left"/>
        <w:rPr>
          <w:lang w:val="en-US"/>
        </w:rPr>
      </w:pPr>
    </w:p>
    <w:sectPr w:rsidR="00F82E10" w:rsidRPr="00F82E10" w:rsidSect="00727564">
      <w:footerReference w:type="first" r:id="rId27"/>
      <w:type w:val="nextColumn"/>
      <w:pgSz w:w="11906" w:h="16838" w:code="9"/>
      <w:pgMar w:top="2268" w:right="1701" w:bottom="226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027EA0" w14:textId="77777777" w:rsidR="00BE15BC" w:rsidRDefault="00BE15BC" w:rsidP="00A87B21">
      <w:pPr>
        <w:spacing w:after="0" w:line="240" w:lineRule="auto"/>
      </w:pPr>
      <w:r>
        <w:separator/>
      </w:r>
    </w:p>
  </w:endnote>
  <w:endnote w:type="continuationSeparator" w:id="0">
    <w:p w14:paraId="0B0A8877" w14:textId="77777777" w:rsidR="00BE15BC" w:rsidRDefault="00BE15BC" w:rsidP="00A87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5513275"/>
      <w:docPartObj>
        <w:docPartGallery w:val="Page Numbers (Bottom of Page)"/>
        <w:docPartUnique/>
      </w:docPartObj>
    </w:sdtPr>
    <w:sdtContent>
      <w:p w14:paraId="77CD3B04" w14:textId="442BACEA" w:rsidR="0038546B" w:rsidRDefault="0038546B">
        <w:pPr>
          <w:pStyle w:val="Footer"/>
          <w:jc w:val="right"/>
        </w:pPr>
        <w:r>
          <w:fldChar w:fldCharType="begin"/>
        </w:r>
        <w:r>
          <w:instrText>PAGE   \* MERGEFORMAT</w:instrText>
        </w:r>
        <w:r>
          <w:fldChar w:fldCharType="separate"/>
        </w:r>
        <w:r>
          <w:rPr>
            <w:lang w:val="id-ID"/>
          </w:rPr>
          <w:t>2</w:t>
        </w:r>
        <w:r>
          <w:fldChar w:fldCharType="end"/>
        </w:r>
      </w:p>
    </w:sdtContent>
  </w:sdt>
  <w:p w14:paraId="5C8E6EBC" w14:textId="5F3B0F77" w:rsidR="0038546B" w:rsidRDefault="0038546B" w:rsidP="007E645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50A8B" w14:textId="23FCB967" w:rsidR="0038546B" w:rsidRDefault="00000000" w:rsidP="007E645A">
    <w:pPr>
      <w:pStyle w:val="Footer"/>
      <w:jc w:val="right"/>
    </w:pPr>
    <w:sdt>
      <w:sdtPr>
        <w:id w:val="-1684889828"/>
        <w:docPartObj>
          <w:docPartGallery w:val="Page Numbers (Bottom of Page)"/>
          <w:docPartUnique/>
        </w:docPartObj>
      </w:sdtPr>
      <w:sdtEndPr>
        <w:rPr>
          <w:noProof/>
        </w:rPr>
      </w:sdtEndPr>
      <w:sdtContent>
        <w:r w:rsidR="0038546B">
          <w:fldChar w:fldCharType="begin"/>
        </w:r>
        <w:r w:rsidR="0038546B">
          <w:instrText xml:space="preserve"> PAGE   \* MERGEFORMAT </w:instrText>
        </w:r>
        <w:r w:rsidR="0038546B">
          <w:fldChar w:fldCharType="separate"/>
        </w:r>
        <w:r w:rsidR="0038546B">
          <w:rPr>
            <w:noProof/>
          </w:rPr>
          <w:t>2</w:t>
        </w:r>
        <w:r w:rsidR="0038546B">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3736181"/>
      <w:docPartObj>
        <w:docPartGallery w:val="Page Numbers (Bottom of Page)"/>
        <w:docPartUnique/>
      </w:docPartObj>
    </w:sdtPr>
    <w:sdtContent>
      <w:p w14:paraId="3B8DD2A6" w14:textId="128F1CF8" w:rsidR="0038546B" w:rsidRDefault="0038546B" w:rsidP="006F77E9">
        <w:pPr>
          <w:pStyle w:val="Footer"/>
          <w:jc w:val="right"/>
        </w:pPr>
        <w:r>
          <w:fldChar w:fldCharType="begin"/>
        </w:r>
        <w:r>
          <w:instrText>PAGE   \* MERGEFORMAT</w:instrText>
        </w:r>
        <w:r>
          <w:fldChar w:fldCharType="separate"/>
        </w:r>
        <w:r>
          <w:rPr>
            <w:lang w:val="id-ID"/>
          </w:rPr>
          <w:t>2</w:t>
        </w:r>
        <w:r>
          <w:fldChar w:fldCharType="end"/>
        </w:r>
      </w:p>
    </w:sdtContent>
  </w:sdt>
  <w:p w14:paraId="490B2844" w14:textId="3A5FBC42" w:rsidR="001F52F8" w:rsidRDefault="001F52F8" w:rsidP="007E645A">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4771654"/>
      <w:docPartObj>
        <w:docPartGallery w:val="Page Numbers (Bottom of Page)"/>
        <w:docPartUnique/>
      </w:docPartObj>
    </w:sdtPr>
    <w:sdtContent>
      <w:p w14:paraId="57848A42" w14:textId="77777777" w:rsidR="006F77E9" w:rsidRDefault="006F77E9" w:rsidP="006F77E9">
        <w:pPr>
          <w:pStyle w:val="Footer"/>
          <w:jc w:val="center"/>
        </w:pPr>
        <w:r>
          <w:fldChar w:fldCharType="begin"/>
        </w:r>
        <w:r>
          <w:instrText>PAGE   \* MERGEFORMAT</w:instrText>
        </w:r>
        <w:r>
          <w:fldChar w:fldCharType="separate"/>
        </w:r>
        <w:r>
          <w:rPr>
            <w:lang w:val="id-ID"/>
          </w:rPr>
          <w:t>2</w:t>
        </w:r>
        <w:r>
          <w:fldChar w:fldCharType="end"/>
        </w:r>
      </w:p>
    </w:sdtContent>
  </w:sdt>
  <w:p w14:paraId="12B8FDB7" w14:textId="77777777" w:rsidR="006F77E9" w:rsidRDefault="006F77E9" w:rsidP="007E645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A7425F" w14:textId="77777777" w:rsidR="00BE15BC" w:rsidRDefault="00BE15BC" w:rsidP="00A87B21">
      <w:pPr>
        <w:spacing w:after="0" w:line="240" w:lineRule="auto"/>
      </w:pPr>
      <w:r>
        <w:separator/>
      </w:r>
    </w:p>
  </w:footnote>
  <w:footnote w:type="continuationSeparator" w:id="0">
    <w:p w14:paraId="74DC5265" w14:textId="77777777" w:rsidR="00BE15BC" w:rsidRDefault="00BE15BC" w:rsidP="00A87B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A14F8" w14:textId="77777777" w:rsidR="00F6702A" w:rsidRPr="007E645A" w:rsidRDefault="00F6702A">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4422D"/>
    <w:multiLevelType w:val="multilevel"/>
    <w:tmpl w:val="061CBC00"/>
    <w:lvl w:ilvl="0">
      <w:start w:val="4"/>
      <w:numFmt w:val="decimal"/>
      <w:lvlText w:val="%1"/>
      <w:lvlJc w:val="left"/>
      <w:pPr>
        <w:ind w:left="660" w:hanging="660"/>
      </w:pPr>
      <w:rPr>
        <w:rFonts w:hint="default"/>
      </w:rPr>
    </w:lvl>
    <w:lvl w:ilvl="1">
      <w:start w:val="4"/>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15:restartNumberingAfterBreak="0">
    <w:nsid w:val="023859E4"/>
    <w:multiLevelType w:val="hybridMultilevel"/>
    <w:tmpl w:val="ABE27848"/>
    <w:lvl w:ilvl="0" w:tplc="07C45A14">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 w15:restartNumberingAfterBreak="0">
    <w:nsid w:val="03811F32"/>
    <w:multiLevelType w:val="hybridMultilevel"/>
    <w:tmpl w:val="EDCC4ABA"/>
    <w:lvl w:ilvl="0" w:tplc="07C45A14">
      <w:start w:val="1"/>
      <w:numFmt w:val="decimal"/>
      <w:lvlText w:val="%1."/>
      <w:lvlJc w:val="left"/>
      <w:pPr>
        <w:ind w:left="1572" w:hanging="360"/>
      </w:pPr>
      <w:rPr>
        <w:rFonts w:hint="default"/>
      </w:rPr>
    </w:lvl>
    <w:lvl w:ilvl="1" w:tplc="04210019" w:tentative="1">
      <w:start w:val="1"/>
      <w:numFmt w:val="lowerLetter"/>
      <w:lvlText w:val="%2."/>
      <w:lvlJc w:val="left"/>
      <w:pPr>
        <w:ind w:left="2292" w:hanging="360"/>
      </w:pPr>
    </w:lvl>
    <w:lvl w:ilvl="2" w:tplc="0421001B" w:tentative="1">
      <w:start w:val="1"/>
      <w:numFmt w:val="lowerRoman"/>
      <w:lvlText w:val="%3."/>
      <w:lvlJc w:val="right"/>
      <w:pPr>
        <w:ind w:left="3012" w:hanging="180"/>
      </w:pPr>
    </w:lvl>
    <w:lvl w:ilvl="3" w:tplc="0421000F" w:tentative="1">
      <w:start w:val="1"/>
      <w:numFmt w:val="decimal"/>
      <w:lvlText w:val="%4."/>
      <w:lvlJc w:val="left"/>
      <w:pPr>
        <w:ind w:left="3732" w:hanging="360"/>
      </w:pPr>
    </w:lvl>
    <w:lvl w:ilvl="4" w:tplc="04210019" w:tentative="1">
      <w:start w:val="1"/>
      <w:numFmt w:val="lowerLetter"/>
      <w:lvlText w:val="%5."/>
      <w:lvlJc w:val="left"/>
      <w:pPr>
        <w:ind w:left="4452" w:hanging="360"/>
      </w:p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abstractNum w:abstractNumId="3" w15:restartNumberingAfterBreak="0">
    <w:nsid w:val="040F62E1"/>
    <w:multiLevelType w:val="hybridMultilevel"/>
    <w:tmpl w:val="4C3ADAB6"/>
    <w:lvl w:ilvl="0" w:tplc="07C45A14">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 w15:restartNumberingAfterBreak="0">
    <w:nsid w:val="05801FC6"/>
    <w:multiLevelType w:val="hybridMultilevel"/>
    <w:tmpl w:val="28E89B70"/>
    <w:lvl w:ilvl="0" w:tplc="3809000F">
      <w:start w:val="1"/>
      <w:numFmt w:val="decimal"/>
      <w:lvlText w:val="%1."/>
      <w:lvlJc w:val="left"/>
      <w:pPr>
        <w:ind w:left="720" w:hanging="360"/>
      </w:pPr>
      <w:rPr>
        <w:rFonts w:hint="default"/>
      </w:rPr>
    </w:lvl>
    <w:lvl w:ilvl="1" w:tplc="90769C3A">
      <w:start w:val="1"/>
      <w:numFmt w:val="decimal"/>
      <w:lvlText w:val="%2."/>
      <w:lvlJc w:val="left"/>
      <w:pPr>
        <w:ind w:left="1440" w:hanging="360"/>
      </w:pPr>
      <w:rPr>
        <w:rFonts w:hint="default"/>
      </w:r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60945A0"/>
    <w:multiLevelType w:val="hybridMultilevel"/>
    <w:tmpl w:val="DC14962A"/>
    <w:lvl w:ilvl="0" w:tplc="4860DB1A">
      <w:start w:val="1"/>
      <w:numFmt w:val="decimal"/>
      <w:lvlText w:val="%1."/>
      <w:lvlJc w:val="left"/>
      <w:pPr>
        <w:tabs>
          <w:tab w:val="num" w:pos="360"/>
        </w:tabs>
        <w:ind w:left="360" w:hanging="360"/>
      </w:pPr>
      <w:rPr>
        <w:rFonts w:hint="default"/>
        <w:b/>
      </w:rPr>
    </w:lvl>
    <w:lvl w:ilvl="1" w:tplc="4E2A0FCC">
      <w:start w:val="1"/>
      <w:numFmt w:val="lowerLetter"/>
      <w:lvlText w:val="%2."/>
      <w:lvlJc w:val="left"/>
      <w:pPr>
        <w:tabs>
          <w:tab w:val="num" w:pos="720"/>
        </w:tabs>
        <w:ind w:left="720" w:hanging="360"/>
      </w:pPr>
      <w:rPr>
        <w:rFonts w:ascii="Arial Narrow" w:eastAsia="Times New Roman" w:hAnsi="Arial Narrow" w:cs="Times New Roman" w:hint="default"/>
        <w:b w:val="0"/>
      </w:rPr>
    </w:lvl>
    <w:lvl w:ilvl="2" w:tplc="332EF8EC">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764463C"/>
    <w:multiLevelType w:val="hybridMultilevel"/>
    <w:tmpl w:val="4FEA4D82"/>
    <w:lvl w:ilvl="0" w:tplc="8848C35A">
      <w:start w:val="1"/>
      <w:numFmt w:val="decimal"/>
      <w:lvlText w:val="4.3.%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17E365F"/>
    <w:multiLevelType w:val="hybridMultilevel"/>
    <w:tmpl w:val="9EA6D732"/>
    <w:lvl w:ilvl="0" w:tplc="25CC7376">
      <w:start w:val="1"/>
      <w:numFmt w:val="decimal"/>
      <w:lvlText w:val="4.5.%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126277EA"/>
    <w:multiLevelType w:val="multilevel"/>
    <w:tmpl w:val="02582326"/>
    <w:lvl w:ilvl="0">
      <w:start w:val="1"/>
      <w:numFmt w:val="decimal"/>
      <w:lvlText w:val="%1."/>
      <w:lvlJc w:val="left"/>
      <w:pPr>
        <w:ind w:left="1494" w:hanging="360"/>
      </w:pPr>
      <w:rPr>
        <w:rFonts w:hint="default"/>
      </w:rPr>
    </w:lvl>
    <w:lvl w:ilvl="1">
      <w:start w:val="4"/>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74" w:hanging="144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3294" w:hanging="2160"/>
      </w:pPr>
      <w:rPr>
        <w:rFonts w:hint="default"/>
      </w:rPr>
    </w:lvl>
    <w:lvl w:ilvl="8">
      <w:start w:val="1"/>
      <w:numFmt w:val="decimal"/>
      <w:isLgl/>
      <w:lvlText w:val="%1.%2.%3.%4.%5.%6.%7.%8.%9"/>
      <w:lvlJc w:val="left"/>
      <w:pPr>
        <w:ind w:left="3654" w:hanging="2520"/>
      </w:pPr>
      <w:rPr>
        <w:rFonts w:hint="default"/>
      </w:rPr>
    </w:lvl>
  </w:abstractNum>
  <w:abstractNum w:abstractNumId="9" w15:restartNumberingAfterBreak="0">
    <w:nsid w:val="139D1B59"/>
    <w:multiLevelType w:val="multilevel"/>
    <w:tmpl w:val="C420AE1E"/>
    <w:lvl w:ilvl="0">
      <w:start w:val="4"/>
      <w:numFmt w:val="decimal"/>
      <w:lvlText w:val="%1"/>
      <w:lvlJc w:val="left"/>
      <w:pPr>
        <w:ind w:left="660" w:hanging="660"/>
      </w:pPr>
      <w:rPr>
        <w:rFonts w:hint="default"/>
        <w:i w:val="0"/>
      </w:rPr>
    </w:lvl>
    <w:lvl w:ilvl="1">
      <w:start w:val="4"/>
      <w:numFmt w:val="decimal"/>
      <w:lvlText w:val="%1.%2"/>
      <w:lvlJc w:val="left"/>
      <w:pPr>
        <w:ind w:left="1003" w:hanging="720"/>
      </w:pPr>
      <w:rPr>
        <w:rFonts w:hint="default"/>
        <w:i w:val="0"/>
      </w:rPr>
    </w:lvl>
    <w:lvl w:ilvl="2">
      <w:start w:val="2"/>
      <w:numFmt w:val="decimal"/>
      <w:lvlText w:val="%1.%2.%3"/>
      <w:lvlJc w:val="left"/>
      <w:pPr>
        <w:ind w:left="1286" w:hanging="720"/>
      </w:pPr>
      <w:rPr>
        <w:rFonts w:hint="default"/>
        <w:i w:val="0"/>
      </w:rPr>
    </w:lvl>
    <w:lvl w:ilvl="3">
      <w:start w:val="1"/>
      <w:numFmt w:val="decimal"/>
      <w:lvlText w:val="%1.%2.%3.%4"/>
      <w:lvlJc w:val="left"/>
      <w:pPr>
        <w:ind w:left="1929" w:hanging="1080"/>
      </w:pPr>
      <w:rPr>
        <w:rFonts w:hint="default"/>
        <w:i w:val="0"/>
      </w:rPr>
    </w:lvl>
    <w:lvl w:ilvl="4">
      <w:start w:val="1"/>
      <w:numFmt w:val="decimal"/>
      <w:lvlText w:val="%1.%2.%3.%4.%5"/>
      <w:lvlJc w:val="left"/>
      <w:pPr>
        <w:ind w:left="2212" w:hanging="1080"/>
      </w:pPr>
      <w:rPr>
        <w:rFonts w:hint="default"/>
        <w:i w:val="0"/>
      </w:rPr>
    </w:lvl>
    <w:lvl w:ilvl="5">
      <w:start w:val="1"/>
      <w:numFmt w:val="decimal"/>
      <w:lvlText w:val="%1.%2.%3.%4.%5.%6"/>
      <w:lvlJc w:val="left"/>
      <w:pPr>
        <w:ind w:left="2855" w:hanging="1440"/>
      </w:pPr>
      <w:rPr>
        <w:rFonts w:hint="default"/>
        <w:i w:val="0"/>
      </w:rPr>
    </w:lvl>
    <w:lvl w:ilvl="6">
      <w:start w:val="1"/>
      <w:numFmt w:val="decimal"/>
      <w:lvlText w:val="%1.%2.%3.%4.%5.%6.%7"/>
      <w:lvlJc w:val="left"/>
      <w:pPr>
        <w:ind w:left="3498" w:hanging="1800"/>
      </w:pPr>
      <w:rPr>
        <w:rFonts w:hint="default"/>
        <w:i w:val="0"/>
      </w:rPr>
    </w:lvl>
    <w:lvl w:ilvl="7">
      <w:start w:val="1"/>
      <w:numFmt w:val="decimal"/>
      <w:lvlText w:val="%1.%2.%3.%4.%5.%6.%7.%8"/>
      <w:lvlJc w:val="left"/>
      <w:pPr>
        <w:ind w:left="3781" w:hanging="1800"/>
      </w:pPr>
      <w:rPr>
        <w:rFonts w:hint="default"/>
        <w:i w:val="0"/>
      </w:rPr>
    </w:lvl>
    <w:lvl w:ilvl="8">
      <w:start w:val="1"/>
      <w:numFmt w:val="decimal"/>
      <w:lvlText w:val="%1.%2.%3.%4.%5.%6.%7.%8.%9"/>
      <w:lvlJc w:val="left"/>
      <w:pPr>
        <w:ind w:left="4424" w:hanging="2160"/>
      </w:pPr>
      <w:rPr>
        <w:rFonts w:hint="default"/>
        <w:i w:val="0"/>
      </w:rPr>
    </w:lvl>
  </w:abstractNum>
  <w:abstractNum w:abstractNumId="10" w15:restartNumberingAfterBreak="0">
    <w:nsid w:val="141C377D"/>
    <w:multiLevelType w:val="hybridMultilevel"/>
    <w:tmpl w:val="768EC566"/>
    <w:lvl w:ilvl="0" w:tplc="135E7200">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5CB3F31"/>
    <w:multiLevelType w:val="hybridMultilevel"/>
    <w:tmpl w:val="F67A54D8"/>
    <w:lvl w:ilvl="0" w:tplc="29B211A0">
      <w:start w:val="1"/>
      <w:numFmt w:val="decimal"/>
      <w:lvlText w:val="%1."/>
      <w:lvlJc w:val="left"/>
      <w:pPr>
        <w:ind w:left="720" w:hanging="3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5E12016"/>
    <w:multiLevelType w:val="hybridMultilevel"/>
    <w:tmpl w:val="23F85726"/>
    <w:lvl w:ilvl="0" w:tplc="38090019">
      <w:start w:val="1"/>
      <w:numFmt w:val="lowerLetter"/>
      <w:lvlText w:val="%1."/>
      <w:lvlJc w:val="left"/>
      <w:pPr>
        <w:ind w:left="1980" w:hanging="360"/>
      </w:pPr>
    </w:lvl>
    <w:lvl w:ilvl="1" w:tplc="38090019" w:tentative="1">
      <w:start w:val="1"/>
      <w:numFmt w:val="lowerLetter"/>
      <w:lvlText w:val="%2."/>
      <w:lvlJc w:val="left"/>
      <w:pPr>
        <w:ind w:left="2700" w:hanging="360"/>
      </w:pPr>
    </w:lvl>
    <w:lvl w:ilvl="2" w:tplc="3809001B" w:tentative="1">
      <w:start w:val="1"/>
      <w:numFmt w:val="lowerRoman"/>
      <w:lvlText w:val="%3."/>
      <w:lvlJc w:val="right"/>
      <w:pPr>
        <w:ind w:left="3420" w:hanging="180"/>
      </w:pPr>
    </w:lvl>
    <w:lvl w:ilvl="3" w:tplc="3809000F" w:tentative="1">
      <w:start w:val="1"/>
      <w:numFmt w:val="decimal"/>
      <w:lvlText w:val="%4."/>
      <w:lvlJc w:val="left"/>
      <w:pPr>
        <w:ind w:left="4140" w:hanging="360"/>
      </w:pPr>
    </w:lvl>
    <w:lvl w:ilvl="4" w:tplc="38090019" w:tentative="1">
      <w:start w:val="1"/>
      <w:numFmt w:val="lowerLetter"/>
      <w:lvlText w:val="%5."/>
      <w:lvlJc w:val="left"/>
      <w:pPr>
        <w:ind w:left="4860" w:hanging="360"/>
      </w:pPr>
    </w:lvl>
    <w:lvl w:ilvl="5" w:tplc="3809001B" w:tentative="1">
      <w:start w:val="1"/>
      <w:numFmt w:val="lowerRoman"/>
      <w:lvlText w:val="%6."/>
      <w:lvlJc w:val="right"/>
      <w:pPr>
        <w:ind w:left="5580" w:hanging="180"/>
      </w:pPr>
    </w:lvl>
    <w:lvl w:ilvl="6" w:tplc="3809000F" w:tentative="1">
      <w:start w:val="1"/>
      <w:numFmt w:val="decimal"/>
      <w:lvlText w:val="%7."/>
      <w:lvlJc w:val="left"/>
      <w:pPr>
        <w:ind w:left="6300" w:hanging="360"/>
      </w:pPr>
    </w:lvl>
    <w:lvl w:ilvl="7" w:tplc="38090019" w:tentative="1">
      <w:start w:val="1"/>
      <w:numFmt w:val="lowerLetter"/>
      <w:lvlText w:val="%8."/>
      <w:lvlJc w:val="left"/>
      <w:pPr>
        <w:ind w:left="7020" w:hanging="360"/>
      </w:pPr>
    </w:lvl>
    <w:lvl w:ilvl="8" w:tplc="3809001B" w:tentative="1">
      <w:start w:val="1"/>
      <w:numFmt w:val="lowerRoman"/>
      <w:lvlText w:val="%9."/>
      <w:lvlJc w:val="right"/>
      <w:pPr>
        <w:ind w:left="7740" w:hanging="180"/>
      </w:pPr>
    </w:lvl>
  </w:abstractNum>
  <w:abstractNum w:abstractNumId="13" w15:restartNumberingAfterBreak="0">
    <w:nsid w:val="177B105B"/>
    <w:multiLevelType w:val="hybridMultilevel"/>
    <w:tmpl w:val="02C80646"/>
    <w:lvl w:ilvl="0" w:tplc="400C7DF0">
      <w:start w:val="2"/>
      <w:numFmt w:val="decimal"/>
      <w:lvlText w:val="%1"/>
      <w:lvlJc w:val="left"/>
      <w:pPr>
        <w:ind w:left="720" w:hanging="360"/>
      </w:pPr>
      <w:rPr>
        <w:rFonts w:eastAsia="Times New Roman" w:hint="default"/>
        <w:color w:val="000000" w:themeColor="text1"/>
        <w:sz w:val="16"/>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C4250E6"/>
    <w:multiLevelType w:val="hybridMultilevel"/>
    <w:tmpl w:val="CB541322"/>
    <w:lvl w:ilvl="0" w:tplc="6086850E">
      <w:start w:val="2"/>
      <w:numFmt w:val="decimal"/>
      <w:lvlText w:val="%1"/>
      <w:lvlJc w:val="left"/>
      <w:pPr>
        <w:ind w:left="720" w:hanging="360"/>
      </w:pPr>
      <w:rPr>
        <w:rFonts w:eastAsia="Times New Roman"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CBF7981"/>
    <w:multiLevelType w:val="multilevel"/>
    <w:tmpl w:val="3134E73E"/>
    <w:lvl w:ilvl="0">
      <w:start w:val="2"/>
      <w:numFmt w:val="decimal"/>
      <w:lvlText w:val="%1"/>
      <w:lvlJc w:val="left"/>
      <w:pPr>
        <w:ind w:left="384" w:hanging="384"/>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360" w:hanging="108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6000" w:hanging="1440"/>
      </w:pPr>
      <w:rPr>
        <w:rFonts w:hint="default"/>
      </w:rPr>
    </w:lvl>
    <w:lvl w:ilvl="5">
      <w:start w:val="1"/>
      <w:numFmt w:val="decimal"/>
      <w:lvlText w:val="%1.%2.%3.%4.%5.%6"/>
      <w:lvlJc w:val="left"/>
      <w:pPr>
        <w:ind w:left="7500" w:hanging="1800"/>
      </w:pPr>
      <w:rPr>
        <w:rFonts w:hint="default"/>
      </w:rPr>
    </w:lvl>
    <w:lvl w:ilvl="6">
      <w:start w:val="1"/>
      <w:numFmt w:val="decimal"/>
      <w:lvlText w:val="%1.%2.%3.%4.%5.%6.%7"/>
      <w:lvlJc w:val="left"/>
      <w:pPr>
        <w:ind w:left="9000" w:hanging="2160"/>
      </w:pPr>
      <w:rPr>
        <w:rFonts w:hint="default"/>
      </w:rPr>
    </w:lvl>
    <w:lvl w:ilvl="7">
      <w:start w:val="1"/>
      <w:numFmt w:val="decimal"/>
      <w:lvlText w:val="%1.%2.%3.%4.%5.%6.%7.%8"/>
      <w:lvlJc w:val="left"/>
      <w:pPr>
        <w:ind w:left="10140" w:hanging="2160"/>
      </w:pPr>
      <w:rPr>
        <w:rFonts w:hint="default"/>
      </w:rPr>
    </w:lvl>
    <w:lvl w:ilvl="8">
      <w:start w:val="1"/>
      <w:numFmt w:val="decimal"/>
      <w:lvlText w:val="%1.%2.%3.%4.%5.%6.%7.%8.%9"/>
      <w:lvlJc w:val="left"/>
      <w:pPr>
        <w:ind w:left="11640" w:hanging="2520"/>
      </w:pPr>
      <w:rPr>
        <w:rFonts w:hint="default"/>
      </w:rPr>
    </w:lvl>
  </w:abstractNum>
  <w:abstractNum w:abstractNumId="16" w15:restartNumberingAfterBreak="0">
    <w:nsid w:val="1DBB4B10"/>
    <w:multiLevelType w:val="multilevel"/>
    <w:tmpl w:val="CA5221AC"/>
    <w:lvl w:ilvl="0">
      <w:start w:val="3"/>
      <w:numFmt w:val="decimal"/>
      <w:lvlText w:val="%1"/>
      <w:lvlJc w:val="left"/>
      <w:pPr>
        <w:ind w:left="1157" w:hanging="569"/>
      </w:pPr>
      <w:rPr>
        <w:rFonts w:hint="default"/>
        <w:lang w:val="id" w:eastAsia="en-US" w:bidi="ar-SA"/>
      </w:rPr>
    </w:lvl>
    <w:lvl w:ilvl="1">
      <w:start w:val="1"/>
      <w:numFmt w:val="decimal"/>
      <w:lvlText w:val="%1.%2"/>
      <w:lvlJc w:val="left"/>
      <w:pPr>
        <w:ind w:left="1157" w:hanging="569"/>
        <w:jc w:val="right"/>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1721" w:hanging="564"/>
      </w:pPr>
      <w:rPr>
        <w:rFonts w:ascii="Tahoma" w:eastAsia="Tahoma" w:hAnsi="Tahoma" w:cs="Tahoma" w:hint="default"/>
        <w:spacing w:val="-1"/>
        <w:w w:val="100"/>
        <w:sz w:val="22"/>
        <w:szCs w:val="22"/>
        <w:lang w:val="id" w:eastAsia="en-US" w:bidi="ar-SA"/>
      </w:rPr>
    </w:lvl>
    <w:lvl w:ilvl="3">
      <w:start w:val="1"/>
      <w:numFmt w:val="lowerLetter"/>
      <w:lvlText w:val="%4."/>
      <w:lvlJc w:val="left"/>
      <w:pPr>
        <w:ind w:left="2289" w:hanging="568"/>
      </w:pPr>
      <w:rPr>
        <w:rFonts w:hint="default"/>
        <w:spacing w:val="-3"/>
        <w:w w:val="88"/>
        <w:lang w:val="id" w:eastAsia="en-US" w:bidi="ar-SA"/>
      </w:rPr>
    </w:lvl>
    <w:lvl w:ilvl="4">
      <w:numFmt w:val="bullet"/>
      <w:lvlText w:val="•"/>
      <w:lvlJc w:val="left"/>
      <w:pPr>
        <w:ind w:left="3972" w:hanging="568"/>
      </w:pPr>
      <w:rPr>
        <w:rFonts w:hint="default"/>
        <w:lang w:val="id" w:eastAsia="en-US" w:bidi="ar-SA"/>
      </w:rPr>
    </w:lvl>
    <w:lvl w:ilvl="5">
      <w:numFmt w:val="bullet"/>
      <w:lvlText w:val="•"/>
      <w:lvlJc w:val="left"/>
      <w:pPr>
        <w:ind w:left="4818" w:hanging="568"/>
      </w:pPr>
      <w:rPr>
        <w:rFonts w:hint="default"/>
        <w:lang w:val="id" w:eastAsia="en-US" w:bidi="ar-SA"/>
      </w:rPr>
    </w:lvl>
    <w:lvl w:ilvl="6">
      <w:numFmt w:val="bullet"/>
      <w:lvlText w:val="•"/>
      <w:lvlJc w:val="left"/>
      <w:pPr>
        <w:ind w:left="5664" w:hanging="568"/>
      </w:pPr>
      <w:rPr>
        <w:rFonts w:hint="default"/>
        <w:lang w:val="id" w:eastAsia="en-US" w:bidi="ar-SA"/>
      </w:rPr>
    </w:lvl>
    <w:lvl w:ilvl="7">
      <w:numFmt w:val="bullet"/>
      <w:lvlText w:val="•"/>
      <w:lvlJc w:val="left"/>
      <w:pPr>
        <w:ind w:left="6510" w:hanging="568"/>
      </w:pPr>
      <w:rPr>
        <w:rFonts w:hint="default"/>
        <w:lang w:val="id" w:eastAsia="en-US" w:bidi="ar-SA"/>
      </w:rPr>
    </w:lvl>
    <w:lvl w:ilvl="8">
      <w:numFmt w:val="bullet"/>
      <w:lvlText w:val="•"/>
      <w:lvlJc w:val="left"/>
      <w:pPr>
        <w:ind w:left="7356" w:hanging="568"/>
      </w:pPr>
      <w:rPr>
        <w:rFonts w:hint="default"/>
        <w:lang w:val="id" w:eastAsia="en-US" w:bidi="ar-SA"/>
      </w:rPr>
    </w:lvl>
  </w:abstractNum>
  <w:abstractNum w:abstractNumId="17" w15:restartNumberingAfterBreak="0">
    <w:nsid w:val="1FF54395"/>
    <w:multiLevelType w:val="hybridMultilevel"/>
    <w:tmpl w:val="1DE0924A"/>
    <w:lvl w:ilvl="0" w:tplc="728AB6D8">
      <w:start w:val="1"/>
      <w:numFmt w:val="decimal"/>
      <w:lvlText w:val="5.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0657B0E"/>
    <w:multiLevelType w:val="hybridMultilevel"/>
    <w:tmpl w:val="52F4C6C4"/>
    <w:lvl w:ilvl="0" w:tplc="38090019">
      <w:start w:val="1"/>
      <w:numFmt w:val="lowerLetter"/>
      <w:lvlText w:val="%1."/>
      <w:lvlJc w:val="left"/>
      <w:pPr>
        <w:ind w:left="1980" w:hanging="360"/>
      </w:pPr>
    </w:lvl>
    <w:lvl w:ilvl="1" w:tplc="38090019" w:tentative="1">
      <w:start w:val="1"/>
      <w:numFmt w:val="lowerLetter"/>
      <w:lvlText w:val="%2."/>
      <w:lvlJc w:val="left"/>
      <w:pPr>
        <w:ind w:left="2700" w:hanging="360"/>
      </w:pPr>
    </w:lvl>
    <w:lvl w:ilvl="2" w:tplc="3809001B" w:tentative="1">
      <w:start w:val="1"/>
      <w:numFmt w:val="lowerRoman"/>
      <w:lvlText w:val="%3."/>
      <w:lvlJc w:val="right"/>
      <w:pPr>
        <w:ind w:left="3420" w:hanging="180"/>
      </w:pPr>
    </w:lvl>
    <w:lvl w:ilvl="3" w:tplc="3809000F" w:tentative="1">
      <w:start w:val="1"/>
      <w:numFmt w:val="decimal"/>
      <w:lvlText w:val="%4."/>
      <w:lvlJc w:val="left"/>
      <w:pPr>
        <w:ind w:left="4140" w:hanging="360"/>
      </w:pPr>
    </w:lvl>
    <w:lvl w:ilvl="4" w:tplc="38090019" w:tentative="1">
      <w:start w:val="1"/>
      <w:numFmt w:val="lowerLetter"/>
      <w:lvlText w:val="%5."/>
      <w:lvlJc w:val="left"/>
      <w:pPr>
        <w:ind w:left="4860" w:hanging="360"/>
      </w:pPr>
    </w:lvl>
    <w:lvl w:ilvl="5" w:tplc="3809001B" w:tentative="1">
      <w:start w:val="1"/>
      <w:numFmt w:val="lowerRoman"/>
      <w:lvlText w:val="%6."/>
      <w:lvlJc w:val="right"/>
      <w:pPr>
        <w:ind w:left="5580" w:hanging="180"/>
      </w:pPr>
    </w:lvl>
    <w:lvl w:ilvl="6" w:tplc="3809000F" w:tentative="1">
      <w:start w:val="1"/>
      <w:numFmt w:val="decimal"/>
      <w:lvlText w:val="%7."/>
      <w:lvlJc w:val="left"/>
      <w:pPr>
        <w:ind w:left="6300" w:hanging="360"/>
      </w:pPr>
    </w:lvl>
    <w:lvl w:ilvl="7" w:tplc="38090019" w:tentative="1">
      <w:start w:val="1"/>
      <w:numFmt w:val="lowerLetter"/>
      <w:lvlText w:val="%8."/>
      <w:lvlJc w:val="left"/>
      <w:pPr>
        <w:ind w:left="7020" w:hanging="360"/>
      </w:pPr>
    </w:lvl>
    <w:lvl w:ilvl="8" w:tplc="3809001B" w:tentative="1">
      <w:start w:val="1"/>
      <w:numFmt w:val="lowerRoman"/>
      <w:lvlText w:val="%9."/>
      <w:lvlJc w:val="right"/>
      <w:pPr>
        <w:ind w:left="7740" w:hanging="180"/>
      </w:pPr>
    </w:lvl>
  </w:abstractNum>
  <w:abstractNum w:abstractNumId="19" w15:restartNumberingAfterBreak="0">
    <w:nsid w:val="20BF6ED2"/>
    <w:multiLevelType w:val="hybridMultilevel"/>
    <w:tmpl w:val="ABB0F2B6"/>
    <w:lvl w:ilvl="0" w:tplc="FFFFFFFF">
      <w:start w:val="1"/>
      <w:numFmt w:val="decimal"/>
      <w:lvlText w:val="%1."/>
      <w:lvlJc w:val="left"/>
      <w:pPr>
        <w:ind w:left="11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38090019">
      <w:start w:val="1"/>
      <w:numFmt w:val="lowerLetter"/>
      <w:lvlText w:val="%2."/>
      <w:lvlJc w:val="left"/>
      <w:pPr>
        <w:ind w:left="1435" w:hanging="360"/>
      </w:pPr>
    </w:lvl>
    <w:lvl w:ilvl="2" w:tplc="FFFFFFFF">
      <w:start w:val="1"/>
      <w:numFmt w:val="lowerRoman"/>
      <w:lvlText w:val="%3"/>
      <w:lvlJc w:val="left"/>
      <w:pPr>
        <w:ind w:left="185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7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9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01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73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5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7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0D672D3"/>
    <w:multiLevelType w:val="hybridMultilevel"/>
    <w:tmpl w:val="B1D4C45A"/>
    <w:lvl w:ilvl="0" w:tplc="65B2C23A">
      <w:start w:val="1"/>
      <w:numFmt w:val="decimal"/>
      <w:lvlText w:val="5.1.%1"/>
      <w:lvlJc w:val="left"/>
      <w:pPr>
        <w:ind w:left="720" w:hanging="360"/>
      </w:pPr>
      <w:rPr>
        <w:rFonts w:ascii="Tahoma" w:eastAsia="Tahoma" w:hAnsi="Tahoma" w:cs="Tahoma" w:hint="default"/>
        <w:b/>
        <w:bCs/>
        <w:i w:val="0"/>
        <w:strike w:val="0"/>
        <w:dstrike w:val="0"/>
        <w:color w:val="000000"/>
        <w:sz w:val="22"/>
        <w:szCs w:val="22"/>
        <w:u w:val="none" w:color="000000"/>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5E73CA0"/>
    <w:multiLevelType w:val="hybridMultilevel"/>
    <w:tmpl w:val="BCC456E6"/>
    <w:lvl w:ilvl="0" w:tplc="FF1A373A">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9747670"/>
    <w:multiLevelType w:val="hybridMultilevel"/>
    <w:tmpl w:val="9FCAA8C4"/>
    <w:lvl w:ilvl="0" w:tplc="F482B236">
      <w:start w:val="1"/>
      <w:numFmt w:val="decimal"/>
      <w:lvlText w:val="%1."/>
      <w:lvlJc w:val="left"/>
      <w:pPr>
        <w:ind w:left="1146" w:hanging="360"/>
      </w:pPr>
      <w:rPr>
        <w:rFonts w:hint="default"/>
        <w:i w:val="0"/>
        <w:iCs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15:restartNumberingAfterBreak="0">
    <w:nsid w:val="29B8314A"/>
    <w:multiLevelType w:val="hybridMultilevel"/>
    <w:tmpl w:val="8332971C"/>
    <w:lvl w:ilvl="0" w:tplc="3892965A">
      <w:start w:val="2"/>
      <w:numFmt w:val="decimal"/>
      <w:lvlText w:val="%1"/>
      <w:lvlJc w:val="left"/>
      <w:pPr>
        <w:ind w:left="720" w:hanging="360"/>
      </w:pPr>
      <w:rPr>
        <w:rFonts w:eastAsia="Times New Roman"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E507EE4"/>
    <w:multiLevelType w:val="hybridMultilevel"/>
    <w:tmpl w:val="359AB3E2"/>
    <w:lvl w:ilvl="0" w:tplc="F0A6D162">
      <w:start w:val="2"/>
      <w:numFmt w:val="decimal"/>
      <w:lvlText w:val="%1"/>
      <w:lvlJc w:val="left"/>
      <w:pPr>
        <w:ind w:left="720" w:hanging="360"/>
      </w:pPr>
      <w:rPr>
        <w:rFonts w:eastAsia="Times New Roman"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2082CC8"/>
    <w:multiLevelType w:val="hybridMultilevel"/>
    <w:tmpl w:val="BD249AB8"/>
    <w:lvl w:ilvl="0" w:tplc="FBD0F20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4A55BE5"/>
    <w:multiLevelType w:val="hybridMultilevel"/>
    <w:tmpl w:val="4FDE80E8"/>
    <w:lvl w:ilvl="0" w:tplc="38090019">
      <w:start w:val="1"/>
      <w:numFmt w:val="lowerLetter"/>
      <w:lvlText w:val="%1."/>
      <w:lvlJc w:val="left"/>
      <w:pPr>
        <w:ind w:left="1980" w:hanging="360"/>
      </w:pPr>
    </w:lvl>
    <w:lvl w:ilvl="1" w:tplc="38090019" w:tentative="1">
      <w:start w:val="1"/>
      <w:numFmt w:val="lowerLetter"/>
      <w:lvlText w:val="%2."/>
      <w:lvlJc w:val="left"/>
      <w:pPr>
        <w:ind w:left="2700" w:hanging="360"/>
      </w:pPr>
    </w:lvl>
    <w:lvl w:ilvl="2" w:tplc="3809001B" w:tentative="1">
      <w:start w:val="1"/>
      <w:numFmt w:val="lowerRoman"/>
      <w:lvlText w:val="%3."/>
      <w:lvlJc w:val="right"/>
      <w:pPr>
        <w:ind w:left="3420" w:hanging="180"/>
      </w:pPr>
    </w:lvl>
    <w:lvl w:ilvl="3" w:tplc="3809000F" w:tentative="1">
      <w:start w:val="1"/>
      <w:numFmt w:val="decimal"/>
      <w:lvlText w:val="%4."/>
      <w:lvlJc w:val="left"/>
      <w:pPr>
        <w:ind w:left="4140" w:hanging="360"/>
      </w:pPr>
    </w:lvl>
    <w:lvl w:ilvl="4" w:tplc="38090019" w:tentative="1">
      <w:start w:val="1"/>
      <w:numFmt w:val="lowerLetter"/>
      <w:lvlText w:val="%5."/>
      <w:lvlJc w:val="left"/>
      <w:pPr>
        <w:ind w:left="4860" w:hanging="360"/>
      </w:pPr>
    </w:lvl>
    <w:lvl w:ilvl="5" w:tplc="3809001B" w:tentative="1">
      <w:start w:val="1"/>
      <w:numFmt w:val="lowerRoman"/>
      <w:lvlText w:val="%6."/>
      <w:lvlJc w:val="right"/>
      <w:pPr>
        <w:ind w:left="5580" w:hanging="180"/>
      </w:pPr>
    </w:lvl>
    <w:lvl w:ilvl="6" w:tplc="3809000F" w:tentative="1">
      <w:start w:val="1"/>
      <w:numFmt w:val="decimal"/>
      <w:lvlText w:val="%7."/>
      <w:lvlJc w:val="left"/>
      <w:pPr>
        <w:ind w:left="6300" w:hanging="360"/>
      </w:pPr>
    </w:lvl>
    <w:lvl w:ilvl="7" w:tplc="38090019" w:tentative="1">
      <w:start w:val="1"/>
      <w:numFmt w:val="lowerLetter"/>
      <w:lvlText w:val="%8."/>
      <w:lvlJc w:val="left"/>
      <w:pPr>
        <w:ind w:left="7020" w:hanging="360"/>
      </w:pPr>
    </w:lvl>
    <w:lvl w:ilvl="8" w:tplc="3809001B" w:tentative="1">
      <w:start w:val="1"/>
      <w:numFmt w:val="lowerRoman"/>
      <w:lvlText w:val="%9."/>
      <w:lvlJc w:val="right"/>
      <w:pPr>
        <w:ind w:left="7740" w:hanging="180"/>
      </w:pPr>
    </w:lvl>
  </w:abstractNum>
  <w:abstractNum w:abstractNumId="27" w15:restartNumberingAfterBreak="0">
    <w:nsid w:val="36436194"/>
    <w:multiLevelType w:val="hybridMultilevel"/>
    <w:tmpl w:val="925ECA14"/>
    <w:lvl w:ilvl="0" w:tplc="38090019">
      <w:start w:val="1"/>
      <w:numFmt w:val="lowerLetter"/>
      <w:lvlText w:val="%1."/>
      <w:lvlJc w:val="left"/>
      <w:pPr>
        <w:ind w:left="1712" w:hanging="360"/>
      </w:pPr>
    </w:lvl>
    <w:lvl w:ilvl="1" w:tplc="04210019" w:tentative="1">
      <w:start w:val="1"/>
      <w:numFmt w:val="lowerLetter"/>
      <w:lvlText w:val="%2."/>
      <w:lvlJc w:val="left"/>
      <w:pPr>
        <w:ind w:left="2432" w:hanging="360"/>
      </w:pPr>
    </w:lvl>
    <w:lvl w:ilvl="2" w:tplc="0421001B" w:tentative="1">
      <w:start w:val="1"/>
      <w:numFmt w:val="lowerRoman"/>
      <w:lvlText w:val="%3."/>
      <w:lvlJc w:val="right"/>
      <w:pPr>
        <w:ind w:left="3152" w:hanging="180"/>
      </w:pPr>
    </w:lvl>
    <w:lvl w:ilvl="3" w:tplc="0421000F" w:tentative="1">
      <w:start w:val="1"/>
      <w:numFmt w:val="decimal"/>
      <w:lvlText w:val="%4."/>
      <w:lvlJc w:val="left"/>
      <w:pPr>
        <w:ind w:left="3872" w:hanging="360"/>
      </w:pPr>
    </w:lvl>
    <w:lvl w:ilvl="4" w:tplc="04210019" w:tentative="1">
      <w:start w:val="1"/>
      <w:numFmt w:val="lowerLetter"/>
      <w:lvlText w:val="%5."/>
      <w:lvlJc w:val="left"/>
      <w:pPr>
        <w:ind w:left="4592" w:hanging="360"/>
      </w:pPr>
    </w:lvl>
    <w:lvl w:ilvl="5" w:tplc="0421001B" w:tentative="1">
      <w:start w:val="1"/>
      <w:numFmt w:val="lowerRoman"/>
      <w:lvlText w:val="%6."/>
      <w:lvlJc w:val="right"/>
      <w:pPr>
        <w:ind w:left="5312" w:hanging="180"/>
      </w:pPr>
    </w:lvl>
    <w:lvl w:ilvl="6" w:tplc="0421000F" w:tentative="1">
      <w:start w:val="1"/>
      <w:numFmt w:val="decimal"/>
      <w:lvlText w:val="%7."/>
      <w:lvlJc w:val="left"/>
      <w:pPr>
        <w:ind w:left="6032" w:hanging="360"/>
      </w:pPr>
    </w:lvl>
    <w:lvl w:ilvl="7" w:tplc="04210019" w:tentative="1">
      <w:start w:val="1"/>
      <w:numFmt w:val="lowerLetter"/>
      <w:lvlText w:val="%8."/>
      <w:lvlJc w:val="left"/>
      <w:pPr>
        <w:ind w:left="6752" w:hanging="360"/>
      </w:pPr>
    </w:lvl>
    <w:lvl w:ilvl="8" w:tplc="0421001B" w:tentative="1">
      <w:start w:val="1"/>
      <w:numFmt w:val="lowerRoman"/>
      <w:lvlText w:val="%9."/>
      <w:lvlJc w:val="right"/>
      <w:pPr>
        <w:ind w:left="7472" w:hanging="180"/>
      </w:pPr>
    </w:lvl>
  </w:abstractNum>
  <w:abstractNum w:abstractNumId="28" w15:restartNumberingAfterBreak="0">
    <w:nsid w:val="3A4530E8"/>
    <w:multiLevelType w:val="multilevel"/>
    <w:tmpl w:val="C25E34BC"/>
    <w:lvl w:ilvl="0">
      <w:start w:val="1"/>
      <w:numFmt w:val="decimal"/>
      <w:lvlText w:val="%1."/>
      <w:lvlJc w:val="left"/>
      <w:pPr>
        <w:ind w:left="1647" w:hanging="360"/>
      </w:pPr>
      <w:rPr>
        <w:rFonts w:hint="default"/>
      </w:rPr>
    </w:lvl>
    <w:lvl w:ilvl="1">
      <w:start w:val="4"/>
      <w:numFmt w:val="decimal"/>
      <w:isLgl/>
      <w:lvlText w:val="%1.%2"/>
      <w:lvlJc w:val="left"/>
      <w:pPr>
        <w:ind w:left="2610" w:hanging="612"/>
      </w:pPr>
      <w:rPr>
        <w:rFonts w:hint="default"/>
      </w:rPr>
    </w:lvl>
    <w:lvl w:ilvl="2">
      <w:start w:val="2"/>
      <w:numFmt w:val="decimal"/>
      <w:isLgl/>
      <w:lvlText w:val="%1.%2.%3"/>
      <w:lvlJc w:val="left"/>
      <w:pPr>
        <w:ind w:left="3429" w:hanging="720"/>
      </w:pPr>
      <w:rPr>
        <w:rFonts w:hint="default"/>
      </w:rPr>
    </w:lvl>
    <w:lvl w:ilvl="3">
      <w:start w:val="2"/>
      <w:numFmt w:val="decimal"/>
      <w:isLgl/>
      <w:lvlText w:val="%1.%2.%3.%4"/>
      <w:lvlJc w:val="left"/>
      <w:pPr>
        <w:ind w:left="4140" w:hanging="720"/>
      </w:pPr>
      <w:rPr>
        <w:rFonts w:hint="default"/>
        <w:i w:val="0"/>
        <w:iCs w:val="0"/>
      </w:rPr>
    </w:lvl>
    <w:lvl w:ilvl="4">
      <w:start w:val="1"/>
      <w:numFmt w:val="decimal"/>
      <w:isLgl/>
      <w:lvlText w:val="%1.%2.%3.%4.%5"/>
      <w:lvlJc w:val="left"/>
      <w:pPr>
        <w:ind w:left="5211" w:hanging="1080"/>
      </w:pPr>
      <w:rPr>
        <w:rFonts w:hint="default"/>
      </w:rPr>
    </w:lvl>
    <w:lvl w:ilvl="5">
      <w:start w:val="1"/>
      <w:numFmt w:val="decimal"/>
      <w:isLgl/>
      <w:lvlText w:val="%1.%2.%3.%4.%5.%6"/>
      <w:lvlJc w:val="left"/>
      <w:pPr>
        <w:ind w:left="5922" w:hanging="1080"/>
      </w:pPr>
      <w:rPr>
        <w:rFonts w:hint="default"/>
      </w:rPr>
    </w:lvl>
    <w:lvl w:ilvl="6">
      <w:start w:val="1"/>
      <w:numFmt w:val="decimal"/>
      <w:isLgl/>
      <w:lvlText w:val="%1.%2.%3.%4.%5.%6.%7"/>
      <w:lvlJc w:val="left"/>
      <w:pPr>
        <w:ind w:left="6993" w:hanging="1440"/>
      </w:pPr>
      <w:rPr>
        <w:rFonts w:hint="default"/>
      </w:rPr>
    </w:lvl>
    <w:lvl w:ilvl="7">
      <w:start w:val="1"/>
      <w:numFmt w:val="decimal"/>
      <w:isLgl/>
      <w:lvlText w:val="%1.%2.%3.%4.%5.%6.%7.%8"/>
      <w:lvlJc w:val="left"/>
      <w:pPr>
        <w:ind w:left="7704" w:hanging="1440"/>
      </w:pPr>
      <w:rPr>
        <w:rFonts w:hint="default"/>
      </w:rPr>
    </w:lvl>
    <w:lvl w:ilvl="8">
      <w:start w:val="1"/>
      <w:numFmt w:val="decimal"/>
      <w:isLgl/>
      <w:lvlText w:val="%1.%2.%3.%4.%5.%6.%7.%8.%9"/>
      <w:lvlJc w:val="left"/>
      <w:pPr>
        <w:ind w:left="8415" w:hanging="1440"/>
      </w:pPr>
      <w:rPr>
        <w:rFonts w:hint="default"/>
      </w:rPr>
    </w:lvl>
  </w:abstractNum>
  <w:abstractNum w:abstractNumId="29" w15:restartNumberingAfterBreak="0">
    <w:nsid w:val="3B630CF6"/>
    <w:multiLevelType w:val="hybridMultilevel"/>
    <w:tmpl w:val="E2628B42"/>
    <w:lvl w:ilvl="0" w:tplc="3A868886">
      <w:start w:val="2"/>
      <w:numFmt w:val="decimal"/>
      <w:lvlText w:val="%1"/>
      <w:lvlJc w:val="left"/>
      <w:pPr>
        <w:ind w:left="720" w:hanging="360"/>
      </w:pPr>
      <w:rPr>
        <w:rFonts w:eastAsia="Times New Roman"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EBE3737"/>
    <w:multiLevelType w:val="hybridMultilevel"/>
    <w:tmpl w:val="D4369D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F53273A"/>
    <w:multiLevelType w:val="hybridMultilevel"/>
    <w:tmpl w:val="2E06FE92"/>
    <w:lvl w:ilvl="0" w:tplc="CBDC6FA4">
      <w:start w:val="1"/>
      <w:numFmt w:val="decimal"/>
      <w:lvlText w:val="4.4.%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162002E"/>
    <w:multiLevelType w:val="hybridMultilevel"/>
    <w:tmpl w:val="A7BAFFB2"/>
    <w:lvl w:ilvl="0" w:tplc="4E9E62C6">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3" w15:restartNumberingAfterBreak="0">
    <w:nsid w:val="43C345E3"/>
    <w:multiLevelType w:val="multilevel"/>
    <w:tmpl w:val="EDCEBB50"/>
    <w:lvl w:ilvl="0">
      <w:start w:val="1"/>
      <w:numFmt w:val="decimal"/>
      <w:lvlText w:val="%1."/>
      <w:lvlJc w:val="left"/>
      <w:pPr>
        <w:ind w:left="1636" w:hanging="360"/>
      </w:pPr>
      <w:rPr>
        <w:rFonts w:hint="default"/>
      </w:rPr>
    </w:lvl>
    <w:lvl w:ilvl="1">
      <w:start w:val="6"/>
      <w:numFmt w:val="decimal"/>
      <w:isLgl/>
      <w:lvlText w:val="%1.%2"/>
      <w:lvlJc w:val="left"/>
      <w:pPr>
        <w:ind w:left="1996"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356" w:hanging="1080"/>
      </w:pPr>
      <w:rPr>
        <w:rFonts w:hint="default"/>
      </w:rPr>
    </w:lvl>
    <w:lvl w:ilvl="4">
      <w:start w:val="1"/>
      <w:numFmt w:val="decimal"/>
      <w:isLgl/>
      <w:lvlText w:val="%1.%2.%3.%4.%5"/>
      <w:lvlJc w:val="left"/>
      <w:pPr>
        <w:ind w:left="2716" w:hanging="1440"/>
      </w:pPr>
      <w:rPr>
        <w:rFonts w:hint="default"/>
      </w:rPr>
    </w:lvl>
    <w:lvl w:ilvl="5">
      <w:start w:val="1"/>
      <w:numFmt w:val="decimal"/>
      <w:isLgl/>
      <w:lvlText w:val="%1.%2.%3.%4.%5.%6"/>
      <w:lvlJc w:val="left"/>
      <w:pPr>
        <w:ind w:left="2716" w:hanging="1440"/>
      </w:pPr>
      <w:rPr>
        <w:rFonts w:hint="default"/>
      </w:rPr>
    </w:lvl>
    <w:lvl w:ilvl="6">
      <w:start w:val="1"/>
      <w:numFmt w:val="decimal"/>
      <w:isLgl/>
      <w:lvlText w:val="%1.%2.%3.%4.%5.%6.%7"/>
      <w:lvlJc w:val="left"/>
      <w:pPr>
        <w:ind w:left="3076" w:hanging="1800"/>
      </w:pPr>
      <w:rPr>
        <w:rFonts w:hint="default"/>
      </w:rPr>
    </w:lvl>
    <w:lvl w:ilvl="7">
      <w:start w:val="1"/>
      <w:numFmt w:val="decimal"/>
      <w:isLgl/>
      <w:lvlText w:val="%1.%2.%3.%4.%5.%6.%7.%8"/>
      <w:lvlJc w:val="left"/>
      <w:pPr>
        <w:ind w:left="3436" w:hanging="2160"/>
      </w:pPr>
      <w:rPr>
        <w:rFonts w:hint="default"/>
      </w:rPr>
    </w:lvl>
    <w:lvl w:ilvl="8">
      <w:start w:val="1"/>
      <w:numFmt w:val="decimal"/>
      <w:isLgl/>
      <w:lvlText w:val="%1.%2.%3.%4.%5.%6.%7.%8.%9"/>
      <w:lvlJc w:val="left"/>
      <w:pPr>
        <w:ind w:left="3796" w:hanging="2520"/>
      </w:pPr>
      <w:rPr>
        <w:rFonts w:hint="default"/>
      </w:rPr>
    </w:lvl>
  </w:abstractNum>
  <w:abstractNum w:abstractNumId="34" w15:restartNumberingAfterBreak="0">
    <w:nsid w:val="441B7CDD"/>
    <w:multiLevelType w:val="hybridMultilevel"/>
    <w:tmpl w:val="1EB8D4C6"/>
    <w:lvl w:ilvl="0" w:tplc="07C45A1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15:restartNumberingAfterBreak="0">
    <w:nsid w:val="442E4BE1"/>
    <w:multiLevelType w:val="hybridMultilevel"/>
    <w:tmpl w:val="2A4CFC1A"/>
    <w:lvl w:ilvl="0" w:tplc="0C4C2EDA">
      <w:start w:val="1"/>
      <w:numFmt w:val="decimal"/>
      <w:lvlText w:val="5.%1"/>
      <w:lvlJc w:val="left"/>
      <w:pPr>
        <w:ind w:left="-29581" w:hanging="360"/>
      </w:pPr>
      <w:rPr>
        <w:rFonts w:ascii="Tahoma" w:eastAsia="Tahoma" w:hAnsi="Tahoma" w:cs="Tahoma" w:hint="default"/>
        <w:b/>
        <w:bCs/>
        <w:i w:val="0"/>
        <w:strike w:val="0"/>
        <w:dstrike w:val="0"/>
        <w:color w:val="000000"/>
        <w:sz w:val="22"/>
        <w:szCs w:val="22"/>
        <w:u w:val="none" w:color="000000"/>
        <w:bdr w:val="none" w:sz="0" w:space="0" w:color="auto"/>
        <w:shd w:val="clear" w:color="auto" w:fill="auto"/>
        <w:vertAlign w:val="baseline"/>
      </w:rPr>
    </w:lvl>
    <w:lvl w:ilvl="1" w:tplc="04210019" w:tentative="1">
      <w:start w:val="1"/>
      <w:numFmt w:val="lowerLetter"/>
      <w:lvlText w:val="%2."/>
      <w:lvlJc w:val="left"/>
      <w:pPr>
        <w:ind w:left="-28861" w:hanging="360"/>
      </w:pPr>
    </w:lvl>
    <w:lvl w:ilvl="2" w:tplc="0421001B" w:tentative="1">
      <w:start w:val="1"/>
      <w:numFmt w:val="lowerRoman"/>
      <w:lvlText w:val="%3."/>
      <w:lvlJc w:val="right"/>
      <w:pPr>
        <w:ind w:left="-28141" w:hanging="180"/>
      </w:pPr>
    </w:lvl>
    <w:lvl w:ilvl="3" w:tplc="0421000F" w:tentative="1">
      <w:start w:val="1"/>
      <w:numFmt w:val="decimal"/>
      <w:lvlText w:val="%4."/>
      <w:lvlJc w:val="left"/>
      <w:pPr>
        <w:ind w:left="-27421" w:hanging="360"/>
      </w:pPr>
    </w:lvl>
    <w:lvl w:ilvl="4" w:tplc="04210019" w:tentative="1">
      <w:start w:val="1"/>
      <w:numFmt w:val="lowerLetter"/>
      <w:lvlText w:val="%5."/>
      <w:lvlJc w:val="left"/>
      <w:pPr>
        <w:ind w:left="-26701" w:hanging="360"/>
      </w:pPr>
    </w:lvl>
    <w:lvl w:ilvl="5" w:tplc="0421001B" w:tentative="1">
      <w:start w:val="1"/>
      <w:numFmt w:val="lowerRoman"/>
      <w:lvlText w:val="%6."/>
      <w:lvlJc w:val="right"/>
      <w:pPr>
        <w:ind w:left="-25981" w:hanging="180"/>
      </w:pPr>
    </w:lvl>
    <w:lvl w:ilvl="6" w:tplc="0421000F" w:tentative="1">
      <w:start w:val="1"/>
      <w:numFmt w:val="decimal"/>
      <w:lvlText w:val="%7."/>
      <w:lvlJc w:val="left"/>
      <w:pPr>
        <w:ind w:left="-25261" w:hanging="360"/>
      </w:pPr>
    </w:lvl>
    <w:lvl w:ilvl="7" w:tplc="04210019" w:tentative="1">
      <w:start w:val="1"/>
      <w:numFmt w:val="lowerLetter"/>
      <w:lvlText w:val="%8."/>
      <w:lvlJc w:val="left"/>
      <w:pPr>
        <w:ind w:left="-24541" w:hanging="360"/>
      </w:pPr>
    </w:lvl>
    <w:lvl w:ilvl="8" w:tplc="0421001B" w:tentative="1">
      <w:start w:val="1"/>
      <w:numFmt w:val="lowerRoman"/>
      <w:lvlText w:val="%9."/>
      <w:lvlJc w:val="right"/>
      <w:pPr>
        <w:ind w:left="-23821" w:hanging="180"/>
      </w:pPr>
    </w:lvl>
  </w:abstractNum>
  <w:abstractNum w:abstractNumId="36" w15:restartNumberingAfterBreak="0">
    <w:nsid w:val="449C4AE6"/>
    <w:multiLevelType w:val="hybridMultilevel"/>
    <w:tmpl w:val="18B41AE6"/>
    <w:lvl w:ilvl="0" w:tplc="29B211A0">
      <w:start w:val="1"/>
      <w:numFmt w:val="decimal"/>
      <w:lvlText w:val="%1."/>
      <w:lvlJc w:val="left"/>
      <w:pPr>
        <w:ind w:left="128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9A647526">
      <w:start w:val="1"/>
      <w:numFmt w:val="lowerLetter"/>
      <w:lvlText w:val="%2."/>
      <w:lvlJc w:val="left"/>
      <w:pPr>
        <w:ind w:left="164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8DB4AF90">
      <w:start w:val="1"/>
      <w:numFmt w:val="lowerRoman"/>
      <w:lvlText w:val="%3"/>
      <w:lvlJc w:val="left"/>
      <w:pPr>
        <w:ind w:left="236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9CCA5BDC">
      <w:start w:val="1"/>
      <w:numFmt w:val="decimal"/>
      <w:lvlText w:val="%4"/>
      <w:lvlJc w:val="left"/>
      <w:pPr>
        <w:ind w:left="308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960E265C">
      <w:start w:val="1"/>
      <w:numFmt w:val="lowerLetter"/>
      <w:lvlText w:val="%5"/>
      <w:lvlJc w:val="left"/>
      <w:pPr>
        <w:ind w:left="380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13A88F24">
      <w:start w:val="1"/>
      <w:numFmt w:val="lowerRoman"/>
      <w:lvlText w:val="%6"/>
      <w:lvlJc w:val="left"/>
      <w:pPr>
        <w:ind w:left="452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F1F0429E">
      <w:start w:val="1"/>
      <w:numFmt w:val="decimal"/>
      <w:lvlText w:val="%7"/>
      <w:lvlJc w:val="left"/>
      <w:pPr>
        <w:ind w:left="524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089A7716">
      <w:start w:val="1"/>
      <w:numFmt w:val="lowerLetter"/>
      <w:lvlText w:val="%8"/>
      <w:lvlJc w:val="left"/>
      <w:pPr>
        <w:ind w:left="596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F62212CC">
      <w:start w:val="1"/>
      <w:numFmt w:val="lowerRoman"/>
      <w:lvlText w:val="%9"/>
      <w:lvlJc w:val="left"/>
      <w:pPr>
        <w:ind w:left="668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63F15E9"/>
    <w:multiLevelType w:val="hybridMultilevel"/>
    <w:tmpl w:val="915AA180"/>
    <w:lvl w:ilvl="0" w:tplc="29B211A0">
      <w:start w:val="1"/>
      <w:numFmt w:val="decimal"/>
      <w:lvlText w:val="%1."/>
      <w:lvlJc w:val="left"/>
      <w:pPr>
        <w:ind w:left="1287" w:hanging="3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8" w15:restartNumberingAfterBreak="0">
    <w:nsid w:val="47304F0A"/>
    <w:multiLevelType w:val="hybridMultilevel"/>
    <w:tmpl w:val="4E06ACB4"/>
    <w:lvl w:ilvl="0" w:tplc="5880B73E">
      <w:start w:val="1"/>
      <w:numFmt w:val="decimal"/>
      <w:lvlText w:val="%1"/>
      <w:lvlJc w:val="left"/>
      <w:pPr>
        <w:ind w:left="720" w:hanging="360"/>
      </w:pPr>
      <w:rPr>
        <w:rFonts w:eastAsia="Times New Roman" w:hint="default"/>
        <w:color w:val="000000" w:themeColor="text1"/>
        <w:sz w:val="1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8453E8F"/>
    <w:multiLevelType w:val="hybridMultilevel"/>
    <w:tmpl w:val="52A28994"/>
    <w:lvl w:ilvl="0" w:tplc="07C45A14">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0" w15:restartNumberingAfterBreak="0">
    <w:nsid w:val="48A238F1"/>
    <w:multiLevelType w:val="hybridMultilevel"/>
    <w:tmpl w:val="06EE2CFC"/>
    <w:lvl w:ilvl="0" w:tplc="FBFCB37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98405AB"/>
    <w:multiLevelType w:val="hybridMultilevel"/>
    <w:tmpl w:val="CB9C9ED2"/>
    <w:lvl w:ilvl="0" w:tplc="29B211A0">
      <w:start w:val="1"/>
      <w:numFmt w:val="decimal"/>
      <w:lvlText w:val="%1."/>
      <w:lvlJc w:val="left"/>
      <w:pPr>
        <w:ind w:left="1077" w:hanging="3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42" w15:restartNumberingAfterBreak="0">
    <w:nsid w:val="4B0260DB"/>
    <w:multiLevelType w:val="hybridMultilevel"/>
    <w:tmpl w:val="C562CB68"/>
    <w:lvl w:ilvl="0" w:tplc="0DE21424">
      <w:start w:val="1"/>
      <w:numFmt w:val="decimal"/>
      <w:lvlText w:val="5.3.%1"/>
      <w:lvlJc w:val="left"/>
      <w:pPr>
        <w:ind w:left="720" w:hanging="360"/>
      </w:pPr>
      <w:rPr>
        <w:rFonts w:ascii="Tahoma" w:eastAsia="Tahoma" w:hAnsi="Tahoma" w:cs="Tahoma" w:hint="default"/>
        <w:b/>
        <w:bCs/>
        <w:i w:val="0"/>
        <w:strike w:val="0"/>
        <w:dstrike w:val="0"/>
        <w:color w:val="000000"/>
        <w:sz w:val="22"/>
        <w:szCs w:val="22"/>
        <w:u w:val="none" w:color="000000"/>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4DFA4229"/>
    <w:multiLevelType w:val="hybridMultilevel"/>
    <w:tmpl w:val="90D6E730"/>
    <w:lvl w:ilvl="0" w:tplc="CA1407C6">
      <w:start w:val="1"/>
      <w:numFmt w:val="decimal"/>
      <w:lvlText w:val="5.2.%1"/>
      <w:lvlJc w:val="left"/>
      <w:pPr>
        <w:ind w:left="720" w:hanging="360"/>
      </w:pPr>
      <w:rPr>
        <w:rFonts w:ascii="Tahoma" w:eastAsia="Tahoma" w:hAnsi="Tahoma" w:cs="Tahoma" w:hint="default"/>
        <w:b/>
        <w:bCs/>
        <w:i w:val="0"/>
        <w:strike w:val="0"/>
        <w:dstrike w:val="0"/>
        <w:color w:val="000000"/>
        <w:sz w:val="22"/>
        <w:szCs w:val="22"/>
        <w:u w:val="none" w:color="000000"/>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4EC175D1"/>
    <w:multiLevelType w:val="multilevel"/>
    <w:tmpl w:val="4DB8E4D8"/>
    <w:lvl w:ilvl="0">
      <w:start w:val="4"/>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i w:val="0"/>
        <w:iCs w:val="0"/>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45" w15:restartNumberingAfterBreak="0">
    <w:nsid w:val="4EDB651F"/>
    <w:multiLevelType w:val="hybridMultilevel"/>
    <w:tmpl w:val="F7E815D8"/>
    <w:lvl w:ilvl="0" w:tplc="3C3A0C5E">
      <w:start w:val="2"/>
      <w:numFmt w:val="decimal"/>
      <w:lvlText w:val="%1"/>
      <w:lvlJc w:val="left"/>
      <w:pPr>
        <w:ind w:left="720" w:hanging="360"/>
      </w:pPr>
      <w:rPr>
        <w:rFonts w:eastAsia="Times New Roman" w:hint="default"/>
        <w:color w:val="000000" w:themeColor="text1"/>
        <w:sz w:val="16"/>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EE91655"/>
    <w:multiLevelType w:val="hybridMultilevel"/>
    <w:tmpl w:val="BDB09024"/>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2920343"/>
    <w:multiLevelType w:val="multilevel"/>
    <w:tmpl w:val="807C7966"/>
    <w:lvl w:ilvl="0">
      <w:start w:val="1"/>
      <w:numFmt w:val="decimal"/>
      <w:lvlText w:val="%1."/>
      <w:lvlJc w:val="left"/>
      <w:pPr>
        <w:ind w:left="58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9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6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8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6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8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65C58AF"/>
    <w:multiLevelType w:val="hybridMultilevel"/>
    <w:tmpl w:val="E55443B0"/>
    <w:lvl w:ilvl="0" w:tplc="38090019">
      <w:start w:val="1"/>
      <w:numFmt w:val="lowerLetter"/>
      <w:lvlText w:val="%1."/>
      <w:lvlJc w:val="left"/>
      <w:pPr>
        <w:ind w:left="1980" w:hanging="360"/>
      </w:pPr>
    </w:lvl>
    <w:lvl w:ilvl="1" w:tplc="38090019" w:tentative="1">
      <w:start w:val="1"/>
      <w:numFmt w:val="lowerLetter"/>
      <w:lvlText w:val="%2."/>
      <w:lvlJc w:val="left"/>
      <w:pPr>
        <w:ind w:left="2700" w:hanging="360"/>
      </w:pPr>
    </w:lvl>
    <w:lvl w:ilvl="2" w:tplc="3809001B" w:tentative="1">
      <w:start w:val="1"/>
      <w:numFmt w:val="lowerRoman"/>
      <w:lvlText w:val="%3."/>
      <w:lvlJc w:val="right"/>
      <w:pPr>
        <w:ind w:left="3420" w:hanging="180"/>
      </w:pPr>
    </w:lvl>
    <w:lvl w:ilvl="3" w:tplc="3809000F" w:tentative="1">
      <w:start w:val="1"/>
      <w:numFmt w:val="decimal"/>
      <w:lvlText w:val="%4."/>
      <w:lvlJc w:val="left"/>
      <w:pPr>
        <w:ind w:left="4140" w:hanging="360"/>
      </w:pPr>
    </w:lvl>
    <w:lvl w:ilvl="4" w:tplc="38090019" w:tentative="1">
      <w:start w:val="1"/>
      <w:numFmt w:val="lowerLetter"/>
      <w:lvlText w:val="%5."/>
      <w:lvlJc w:val="left"/>
      <w:pPr>
        <w:ind w:left="4860" w:hanging="360"/>
      </w:pPr>
    </w:lvl>
    <w:lvl w:ilvl="5" w:tplc="3809001B" w:tentative="1">
      <w:start w:val="1"/>
      <w:numFmt w:val="lowerRoman"/>
      <w:lvlText w:val="%6."/>
      <w:lvlJc w:val="right"/>
      <w:pPr>
        <w:ind w:left="5580" w:hanging="180"/>
      </w:pPr>
    </w:lvl>
    <w:lvl w:ilvl="6" w:tplc="3809000F" w:tentative="1">
      <w:start w:val="1"/>
      <w:numFmt w:val="decimal"/>
      <w:lvlText w:val="%7."/>
      <w:lvlJc w:val="left"/>
      <w:pPr>
        <w:ind w:left="6300" w:hanging="360"/>
      </w:pPr>
    </w:lvl>
    <w:lvl w:ilvl="7" w:tplc="38090019" w:tentative="1">
      <w:start w:val="1"/>
      <w:numFmt w:val="lowerLetter"/>
      <w:lvlText w:val="%8."/>
      <w:lvlJc w:val="left"/>
      <w:pPr>
        <w:ind w:left="7020" w:hanging="360"/>
      </w:pPr>
    </w:lvl>
    <w:lvl w:ilvl="8" w:tplc="3809001B" w:tentative="1">
      <w:start w:val="1"/>
      <w:numFmt w:val="lowerRoman"/>
      <w:lvlText w:val="%9."/>
      <w:lvlJc w:val="right"/>
      <w:pPr>
        <w:ind w:left="7740" w:hanging="180"/>
      </w:pPr>
    </w:lvl>
  </w:abstractNum>
  <w:abstractNum w:abstractNumId="49" w15:restartNumberingAfterBreak="0">
    <w:nsid w:val="57F51BF5"/>
    <w:multiLevelType w:val="hybridMultilevel"/>
    <w:tmpl w:val="814819F0"/>
    <w:lvl w:ilvl="0" w:tplc="07C45A14">
      <w:start w:val="1"/>
      <w:numFmt w:val="decimal"/>
      <w:lvlText w:val="%1."/>
      <w:lvlJc w:val="left"/>
      <w:pPr>
        <w:ind w:left="1623" w:hanging="360"/>
      </w:pPr>
      <w:rPr>
        <w:rFonts w:hint="default"/>
      </w:rPr>
    </w:lvl>
    <w:lvl w:ilvl="1" w:tplc="04210019" w:tentative="1">
      <w:start w:val="1"/>
      <w:numFmt w:val="lowerLetter"/>
      <w:lvlText w:val="%2."/>
      <w:lvlJc w:val="left"/>
      <w:pPr>
        <w:ind w:left="2343" w:hanging="360"/>
      </w:pPr>
    </w:lvl>
    <w:lvl w:ilvl="2" w:tplc="0421001B" w:tentative="1">
      <w:start w:val="1"/>
      <w:numFmt w:val="lowerRoman"/>
      <w:lvlText w:val="%3."/>
      <w:lvlJc w:val="right"/>
      <w:pPr>
        <w:ind w:left="3063" w:hanging="180"/>
      </w:pPr>
    </w:lvl>
    <w:lvl w:ilvl="3" w:tplc="0421000F" w:tentative="1">
      <w:start w:val="1"/>
      <w:numFmt w:val="decimal"/>
      <w:lvlText w:val="%4."/>
      <w:lvlJc w:val="left"/>
      <w:pPr>
        <w:ind w:left="3783" w:hanging="360"/>
      </w:pPr>
    </w:lvl>
    <w:lvl w:ilvl="4" w:tplc="04210019" w:tentative="1">
      <w:start w:val="1"/>
      <w:numFmt w:val="lowerLetter"/>
      <w:lvlText w:val="%5."/>
      <w:lvlJc w:val="left"/>
      <w:pPr>
        <w:ind w:left="4503" w:hanging="360"/>
      </w:pPr>
    </w:lvl>
    <w:lvl w:ilvl="5" w:tplc="0421001B" w:tentative="1">
      <w:start w:val="1"/>
      <w:numFmt w:val="lowerRoman"/>
      <w:lvlText w:val="%6."/>
      <w:lvlJc w:val="right"/>
      <w:pPr>
        <w:ind w:left="5223" w:hanging="180"/>
      </w:pPr>
    </w:lvl>
    <w:lvl w:ilvl="6" w:tplc="0421000F" w:tentative="1">
      <w:start w:val="1"/>
      <w:numFmt w:val="decimal"/>
      <w:lvlText w:val="%7."/>
      <w:lvlJc w:val="left"/>
      <w:pPr>
        <w:ind w:left="5943" w:hanging="360"/>
      </w:pPr>
    </w:lvl>
    <w:lvl w:ilvl="7" w:tplc="04210019" w:tentative="1">
      <w:start w:val="1"/>
      <w:numFmt w:val="lowerLetter"/>
      <w:lvlText w:val="%8."/>
      <w:lvlJc w:val="left"/>
      <w:pPr>
        <w:ind w:left="6663" w:hanging="360"/>
      </w:pPr>
    </w:lvl>
    <w:lvl w:ilvl="8" w:tplc="0421001B" w:tentative="1">
      <w:start w:val="1"/>
      <w:numFmt w:val="lowerRoman"/>
      <w:lvlText w:val="%9."/>
      <w:lvlJc w:val="right"/>
      <w:pPr>
        <w:ind w:left="7383" w:hanging="180"/>
      </w:pPr>
    </w:lvl>
  </w:abstractNum>
  <w:abstractNum w:abstractNumId="50" w15:restartNumberingAfterBreak="0">
    <w:nsid w:val="59ED1239"/>
    <w:multiLevelType w:val="hybridMultilevel"/>
    <w:tmpl w:val="793ECC88"/>
    <w:lvl w:ilvl="0" w:tplc="FC3C35B2">
      <w:start w:val="2"/>
      <w:numFmt w:val="decimal"/>
      <w:lvlText w:val="%1"/>
      <w:lvlJc w:val="left"/>
      <w:pPr>
        <w:ind w:left="720" w:hanging="360"/>
      </w:pPr>
      <w:rPr>
        <w:rFonts w:eastAsia="Times New Roman" w:hint="default"/>
        <w:color w:val="000000" w:themeColor="text1"/>
        <w:sz w:val="16"/>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5C0E54D8"/>
    <w:multiLevelType w:val="hybridMultilevel"/>
    <w:tmpl w:val="A2646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C921CB9"/>
    <w:multiLevelType w:val="hybridMultilevel"/>
    <w:tmpl w:val="507C0C28"/>
    <w:lvl w:ilvl="0" w:tplc="07C45A14">
      <w:start w:val="1"/>
      <w:numFmt w:val="decimal"/>
      <w:lvlText w:val="%1."/>
      <w:lvlJc w:val="left"/>
      <w:pPr>
        <w:ind w:left="1713" w:hanging="360"/>
      </w:pPr>
      <w:rPr>
        <w:rFonts w:hint="default"/>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53" w15:restartNumberingAfterBreak="0">
    <w:nsid w:val="653605F1"/>
    <w:multiLevelType w:val="hybridMultilevel"/>
    <w:tmpl w:val="359CF128"/>
    <w:lvl w:ilvl="0" w:tplc="07C45A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15:restartNumberingAfterBreak="0">
    <w:nsid w:val="665F061B"/>
    <w:multiLevelType w:val="hybridMultilevel"/>
    <w:tmpl w:val="E7647326"/>
    <w:lvl w:ilvl="0" w:tplc="DB0267B4">
      <w:start w:val="2"/>
      <w:numFmt w:val="decimal"/>
      <w:lvlText w:val="%1"/>
      <w:lvlJc w:val="left"/>
      <w:pPr>
        <w:ind w:left="720" w:hanging="360"/>
      </w:pPr>
      <w:rPr>
        <w:rFonts w:eastAsia="Times New Roman" w:hint="default"/>
        <w:color w:val="000000" w:themeColor="text1"/>
        <w:sz w:val="16"/>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676C5847"/>
    <w:multiLevelType w:val="hybridMultilevel"/>
    <w:tmpl w:val="1CFC50E0"/>
    <w:lvl w:ilvl="0" w:tplc="1EACF24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677C5FEB"/>
    <w:multiLevelType w:val="multilevel"/>
    <w:tmpl w:val="1338CA30"/>
    <w:lvl w:ilvl="0">
      <w:start w:val="1"/>
      <w:numFmt w:val="decimal"/>
      <w:lvlText w:val="%1."/>
      <w:lvlJc w:val="left"/>
      <w:pPr>
        <w:ind w:left="768" w:hanging="360"/>
      </w:pPr>
      <w:rPr>
        <w:rFonts w:hint="default"/>
      </w:rPr>
    </w:lvl>
    <w:lvl w:ilvl="1">
      <w:start w:val="1"/>
      <w:numFmt w:val="upperLetter"/>
      <w:lvlText w:val="%2."/>
      <w:lvlJc w:val="left"/>
      <w:pPr>
        <w:ind w:left="768" w:hanging="360"/>
      </w:pPr>
    </w:lvl>
    <w:lvl w:ilvl="2">
      <w:start w:val="1"/>
      <w:numFmt w:val="decimal"/>
      <w:isLgl/>
      <w:lvlText w:val="%1.%2.%3"/>
      <w:lvlJc w:val="left"/>
      <w:pPr>
        <w:ind w:left="1128" w:hanging="720"/>
      </w:pPr>
      <w:rPr>
        <w:rFonts w:hint="default"/>
      </w:rPr>
    </w:lvl>
    <w:lvl w:ilvl="3">
      <w:start w:val="1"/>
      <w:numFmt w:val="decimal"/>
      <w:isLgl/>
      <w:lvlText w:val="%1.%2.%3.%4"/>
      <w:lvlJc w:val="left"/>
      <w:pPr>
        <w:ind w:left="1128" w:hanging="720"/>
      </w:pPr>
      <w:rPr>
        <w:rFonts w:hint="default"/>
      </w:rPr>
    </w:lvl>
    <w:lvl w:ilvl="4">
      <w:start w:val="1"/>
      <w:numFmt w:val="decimal"/>
      <w:isLgl/>
      <w:lvlText w:val="%1.%2.%3.%4.%5"/>
      <w:lvlJc w:val="left"/>
      <w:pPr>
        <w:ind w:left="1488" w:hanging="1080"/>
      </w:pPr>
      <w:rPr>
        <w:rFonts w:hint="default"/>
      </w:rPr>
    </w:lvl>
    <w:lvl w:ilvl="5">
      <w:start w:val="1"/>
      <w:numFmt w:val="decimal"/>
      <w:isLgl/>
      <w:lvlText w:val="%1.%2.%3.%4.%5.%6"/>
      <w:lvlJc w:val="left"/>
      <w:pPr>
        <w:ind w:left="1488" w:hanging="1080"/>
      </w:pPr>
      <w:rPr>
        <w:rFonts w:hint="default"/>
      </w:rPr>
    </w:lvl>
    <w:lvl w:ilvl="6">
      <w:start w:val="1"/>
      <w:numFmt w:val="decimal"/>
      <w:isLgl/>
      <w:lvlText w:val="%1.%2.%3.%4.%5.%6.%7"/>
      <w:lvlJc w:val="left"/>
      <w:pPr>
        <w:ind w:left="1848" w:hanging="1440"/>
      </w:pPr>
      <w:rPr>
        <w:rFonts w:hint="default"/>
      </w:rPr>
    </w:lvl>
    <w:lvl w:ilvl="7">
      <w:start w:val="1"/>
      <w:numFmt w:val="decimal"/>
      <w:isLgl/>
      <w:lvlText w:val="%1.%2.%3.%4.%5.%6.%7.%8"/>
      <w:lvlJc w:val="left"/>
      <w:pPr>
        <w:ind w:left="1848" w:hanging="1440"/>
      </w:pPr>
      <w:rPr>
        <w:rFonts w:hint="default"/>
      </w:rPr>
    </w:lvl>
    <w:lvl w:ilvl="8">
      <w:start w:val="1"/>
      <w:numFmt w:val="decimal"/>
      <w:isLgl/>
      <w:lvlText w:val="%1.%2.%3.%4.%5.%6.%7.%8.%9"/>
      <w:lvlJc w:val="left"/>
      <w:pPr>
        <w:ind w:left="1848" w:hanging="1440"/>
      </w:pPr>
      <w:rPr>
        <w:rFonts w:hint="default"/>
      </w:rPr>
    </w:lvl>
  </w:abstractNum>
  <w:abstractNum w:abstractNumId="57" w15:restartNumberingAfterBreak="0">
    <w:nsid w:val="6B27006A"/>
    <w:multiLevelType w:val="hybridMultilevel"/>
    <w:tmpl w:val="2E50200E"/>
    <w:lvl w:ilvl="0" w:tplc="07C45A14">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8" w15:restartNumberingAfterBreak="0">
    <w:nsid w:val="6C1770A3"/>
    <w:multiLevelType w:val="hybridMultilevel"/>
    <w:tmpl w:val="BE9C1E18"/>
    <w:lvl w:ilvl="0" w:tplc="38090019">
      <w:start w:val="1"/>
      <w:numFmt w:val="lowerLetter"/>
      <w:lvlText w:val="%1."/>
      <w:lvlJc w:val="left"/>
      <w:pPr>
        <w:ind w:left="1980" w:hanging="360"/>
      </w:pPr>
    </w:lvl>
    <w:lvl w:ilvl="1" w:tplc="38090019" w:tentative="1">
      <w:start w:val="1"/>
      <w:numFmt w:val="lowerLetter"/>
      <w:lvlText w:val="%2."/>
      <w:lvlJc w:val="left"/>
      <w:pPr>
        <w:ind w:left="2700" w:hanging="360"/>
      </w:pPr>
    </w:lvl>
    <w:lvl w:ilvl="2" w:tplc="3809001B" w:tentative="1">
      <w:start w:val="1"/>
      <w:numFmt w:val="lowerRoman"/>
      <w:lvlText w:val="%3."/>
      <w:lvlJc w:val="right"/>
      <w:pPr>
        <w:ind w:left="3420" w:hanging="180"/>
      </w:pPr>
    </w:lvl>
    <w:lvl w:ilvl="3" w:tplc="3809000F" w:tentative="1">
      <w:start w:val="1"/>
      <w:numFmt w:val="decimal"/>
      <w:lvlText w:val="%4."/>
      <w:lvlJc w:val="left"/>
      <w:pPr>
        <w:ind w:left="4140" w:hanging="360"/>
      </w:pPr>
    </w:lvl>
    <w:lvl w:ilvl="4" w:tplc="38090019" w:tentative="1">
      <w:start w:val="1"/>
      <w:numFmt w:val="lowerLetter"/>
      <w:lvlText w:val="%5."/>
      <w:lvlJc w:val="left"/>
      <w:pPr>
        <w:ind w:left="4860" w:hanging="360"/>
      </w:pPr>
    </w:lvl>
    <w:lvl w:ilvl="5" w:tplc="3809001B" w:tentative="1">
      <w:start w:val="1"/>
      <w:numFmt w:val="lowerRoman"/>
      <w:lvlText w:val="%6."/>
      <w:lvlJc w:val="right"/>
      <w:pPr>
        <w:ind w:left="5580" w:hanging="180"/>
      </w:pPr>
    </w:lvl>
    <w:lvl w:ilvl="6" w:tplc="3809000F" w:tentative="1">
      <w:start w:val="1"/>
      <w:numFmt w:val="decimal"/>
      <w:lvlText w:val="%7."/>
      <w:lvlJc w:val="left"/>
      <w:pPr>
        <w:ind w:left="6300" w:hanging="360"/>
      </w:pPr>
    </w:lvl>
    <w:lvl w:ilvl="7" w:tplc="38090019" w:tentative="1">
      <w:start w:val="1"/>
      <w:numFmt w:val="lowerLetter"/>
      <w:lvlText w:val="%8."/>
      <w:lvlJc w:val="left"/>
      <w:pPr>
        <w:ind w:left="7020" w:hanging="360"/>
      </w:pPr>
    </w:lvl>
    <w:lvl w:ilvl="8" w:tplc="3809001B" w:tentative="1">
      <w:start w:val="1"/>
      <w:numFmt w:val="lowerRoman"/>
      <w:lvlText w:val="%9."/>
      <w:lvlJc w:val="right"/>
      <w:pPr>
        <w:ind w:left="7740" w:hanging="180"/>
      </w:pPr>
    </w:lvl>
  </w:abstractNum>
  <w:abstractNum w:abstractNumId="59" w15:restartNumberingAfterBreak="0">
    <w:nsid w:val="6D7866EE"/>
    <w:multiLevelType w:val="hybridMultilevel"/>
    <w:tmpl w:val="14CE9F34"/>
    <w:lvl w:ilvl="0" w:tplc="214A6088">
      <w:start w:val="1"/>
      <w:numFmt w:val="decimal"/>
      <w:lvlText w:val="4.5.1.%1"/>
      <w:lvlJc w:val="left"/>
      <w:pPr>
        <w:ind w:left="2007" w:hanging="360"/>
      </w:pPr>
      <w:rPr>
        <w:rFonts w:hint="default"/>
      </w:rPr>
    </w:lvl>
    <w:lvl w:ilvl="1" w:tplc="214A6088">
      <w:start w:val="1"/>
      <w:numFmt w:val="decimal"/>
      <w:lvlText w:val="4.5.1.%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6E0A3C4E"/>
    <w:multiLevelType w:val="hybridMultilevel"/>
    <w:tmpl w:val="8598BF1C"/>
    <w:lvl w:ilvl="0" w:tplc="4538E8D4">
      <w:start w:val="1"/>
      <w:numFmt w:val="decimal"/>
      <w:lvlText w:val="%1."/>
      <w:lvlJc w:val="left"/>
      <w:pPr>
        <w:tabs>
          <w:tab w:val="num" w:pos="720"/>
        </w:tabs>
        <w:ind w:left="720" w:hanging="360"/>
      </w:pPr>
    </w:lvl>
    <w:lvl w:ilvl="1" w:tplc="B02282C0" w:tentative="1">
      <w:start w:val="1"/>
      <w:numFmt w:val="decimal"/>
      <w:lvlText w:val="%2."/>
      <w:lvlJc w:val="left"/>
      <w:pPr>
        <w:tabs>
          <w:tab w:val="num" w:pos="1440"/>
        </w:tabs>
        <w:ind w:left="1440" w:hanging="360"/>
      </w:pPr>
    </w:lvl>
    <w:lvl w:ilvl="2" w:tplc="5F22FA58" w:tentative="1">
      <w:start w:val="1"/>
      <w:numFmt w:val="decimal"/>
      <w:lvlText w:val="%3."/>
      <w:lvlJc w:val="left"/>
      <w:pPr>
        <w:tabs>
          <w:tab w:val="num" w:pos="2160"/>
        </w:tabs>
        <w:ind w:left="2160" w:hanging="360"/>
      </w:pPr>
    </w:lvl>
    <w:lvl w:ilvl="3" w:tplc="B75005B2" w:tentative="1">
      <w:start w:val="1"/>
      <w:numFmt w:val="decimal"/>
      <w:lvlText w:val="%4."/>
      <w:lvlJc w:val="left"/>
      <w:pPr>
        <w:tabs>
          <w:tab w:val="num" w:pos="2880"/>
        </w:tabs>
        <w:ind w:left="2880" w:hanging="360"/>
      </w:pPr>
    </w:lvl>
    <w:lvl w:ilvl="4" w:tplc="C5A4B39A" w:tentative="1">
      <w:start w:val="1"/>
      <w:numFmt w:val="decimal"/>
      <w:lvlText w:val="%5."/>
      <w:lvlJc w:val="left"/>
      <w:pPr>
        <w:tabs>
          <w:tab w:val="num" w:pos="3600"/>
        </w:tabs>
        <w:ind w:left="3600" w:hanging="360"/>
      </w:pPr>
    </w:lvl>
    <w:lvl w:ilvl="5" w:tplc="AA0C1E5C" w:tentative="1">
      <w:start w:val="1"/>
      <w:numFmt w:val="decimal"/>
      <w:lvlText w:val="%6."/>
      <w:lvlJc w:val="left"/>
      <w:pPr>
        <w:tabs>
          <w:tab w:val="num" w:pos="4320"/>
        </w:tabs>
        <w:ind w:left="4320" w:hanging="360"/>
      </w:pPr>
    </w:lvl>
    <w:lvl w:ilvl="6" w:tplc="363856B4" w:tentative="1">
      <w:start w:val="1"/>
      <w:numFmt w:val="decimal"/>
      <w:lvlText w:val="%7."/>
      <w:lvlJc w:val="left"/>
      <w:pPr>
        <w:tabs>
          <w:tab w:val="num" w:pos="5040"/>
        </w:tabs>
        <w:ind w:left="5040" w:hanging="360"/>
      </w:pPr>
    </w:lvl>
    <w:lvl w:ilvl="7" w:tplc="B0BC87BC" w:tentative="1">
      <w:start w:val="1"/>
      <w:numFmt w:val="decimal"/>
      <w:lvlText w:val="%8."/>
      <w:lvlJc w:val="left"/>
      <w:pPr>
        <w:tabs>
          <w:tab w:val="num" w:pos="5760"/>
        </w:tabs>
        <w:ind w:left="5760" w:hanging="360"/>
      </w:pPr>
    </w:lvl>
    <w:lvl w:ilvl="8" w:tplc="CEECC3E4" w:tentative="1">
      <w:start w:val="1"/>
      <w:numFmt w:val="decimal"/>
      <w:lvlText w:val="%9."/>
      <w:lvlJc w:val="left"/>
      <w:pPr>
        <w:tabs>
          <w:tab w:val="num" w:pos="6480"/>
        </w:tabs>
        <w:ind w:left="6480" w:hanging="360"/>
      </w:pPr>
    </w:lvl>
  </w:abstractNum>
  <w:abstractNum w:abstractNumId="61" w15:restartNumberingAfterBreak="0">
    <w:nsid w:val="6EE47D30"/>
    <w:multiLevelType w:val="hybridMultilevel"/>
    <w:tmpl w:val="990844BE"/>
    <w:lvl w:ilvl="0" w:tplc="936057B4">
      <w:start w:val="1"/>
      <w:numFmt w:val="decimal"/>
      <w:lvlText w:val="5.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709439DB"/>
    <w:multiLevelType w:val="hybridMultilevel"/>
    <w:tmpl w:val="9982ADE2"/>
    <w:lvl w:ilvl="0" w:tplc="214A6088">
      <w:start w:val="1"/>
      <w:numFmt w:val="decimal"/>
      <w:lvlText w:val="4.5.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74035665"/>
    <w:multiLevelType w:val="hybridMultilevel"/>
    <w:tmpl w:val="FA0C6A86"/>
    <w:lvl w:ilvl="0" w:tplc="07C45A14">
      <w:start w:val="1"/>
      <w:numFmt w:val="decimal"/>
      <w:lvlText w:val="%1."/>
      <w:lvlJc w:val="left"/>
      <w:pPr>
        <w:ind w:left="1000"/>
      </w:pPr>
      <w:rPr>
        <w:rFont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19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91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63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35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07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79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51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23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64D2CA9"/>
    <w:multiLevelType w:val="hybridMultilevel"/>
    <w:tmpl w:val="F386FE4C"/>
    <w:lvl w:ilvl="0" w:tplc="38090019">
      <w:start w:val="1"/>
      <w:numFmt w:val="lowerLetter"/>
      <w:lvlText w:val="%1."/>
      <w:lvlJc w:val="left"/>
      <w:pPr>
        <w:ind w:left="1980" w:hanging="360"/>
      </w:pPr>
    </w:lvl>
    <w:lvl w:ilvl="1" w:tplc="38090019" w:tentative="1">
      <w:start w:val="1"/>
      <w:numFmt w:val="lowerLetter"/>
      <w:lvlText w:val="%2."/>
      <w:lvlJc w:val="left"/>
      <w:pPr>
        <w:ind w:left="2700" w:hanging="360"/>
      </w:pPr>
    </w:lvl>
    <w:lvl w:ilvl="2" w:tplc="3809001B" w:tentative="1">
      <w:start w:val="1"/>
      <w:numFmt w:val="lowerRoman"/>
      <w:lvlText w:val="%3."/>
      <w:lvlJc w:val="right"/>
      <w:pPr>
        <w:ind w:left="3420" w:hanging="180"/>
      </w:pPr>
    </w:lvl>
    <w:lvl w:ilvl="3" w:tplc="3809000F" w:tentative="1">
      <w:start w:val="1"/>
      <w:numFmt w:val="decimal"/>
      <w:lvlText w:val="%4."/>
      <w:lvlJc w:val="left"/>
      <w:pPr>
        <w:ind w:left="4140" w:hanging="360"/>
      </w:pPr>
    </w:lvl>
    <w:lvl w:ilvl="4" w:tplc="38090019" w:tentative="1">
      <w:start w:val="1"/>
      <w:numFmt w:val="lowerLetter"/>
      <w:lvlText w:val="%5."/>
      <w:lvlJc w:val="left"/>
      <w:pPr>
        <w:ind w:left="4860" w:hanging="360"/>
      </w:pPr>
    </w:lvl>
    <w:lvl w:ilvl="5" w:tplc="3809001B" w:tentative="1">
      <w:start w:val="1"/>
      <w:numFmt w:val="lowerRoman"/>
      <w:lvlText w:val="%6."/>
      <w:lvlJc w:val="right"/>
      <w:pPr>
        <w:ind w:left="5580" w:hanging="180"/>
      </w:pPr>
    </w:lvl>
    <w:lvl w:ilvl="6" w:tplc="3809000F" w:tentative="1">
      <w:start w:val="1"/>
      <w:numFmt w:val="decimal"/>
      <w:lvlText w:val="%7."/>
      <w:lvlJc w:val="left"/>
      <w:pPr>
        <w:ind w:left="6300" w:hanging="360"/>
      </w:pPr>
    </w:lvl>
    <w:lvl w:ilvl="7" w:tplc="38090019" w:tentative="1">
      <w:start w:val="1"/>
      <w:numFmt w:val="lowerLetter"/>
      <w:lvlText w:val="%8."/>
      <w:lvlJc w:val="left"/>
      <w:pPr>
        <w:ind w:left="7020" w:hanging="360"/>
      </w:pPr>
    </w:lvl>
    <w:lvl w:ilvl="8" w:tplc="3809001B" w:tentative="1">
      <w:start w:val="1"/>
      <w:numFmt w:val="lowerRoman"/>
      <w:lvlText w:val="%9."/>
      <w:lvlJc w:val="right"/>
      <w:pPr>
        <w:ind w:left="7740" w:hanging="180"/>
      </w:pPr>
    </w:lvl>
  </w:abstractNum>
  <w:abstractNum w:abstractNumId="65" w15:restartNumberingAfterBreak="0">
    <w:nsid w:val="76AD2C83"/>
    <w:multiLevelType w:val="hybridMultilevel"/>
    <w:tmpl w:val="AEBE34CA"/>
    <w:lvl w:ilvl="0" w:tplc="38090019">
      <w:start w:val="1"/>
      <w:numFmt w:val="lowerLetter"/>
      <w:lvlText w:val="%1."/>
      <w:lvlJc w:val="left"/>
      <w:pPr>
        <w:ind w:left="1712" w:hanging="360"/>
      </w:pPr>
    </w:lvl>
    <w:lvl w:ilvl="1" w:tplc="04210019" w:tentative="1">
      <w:start w:val="1"/>
      <w:numFmt w:val="lowerLetter"/>
      <w:lvlText w:val="%2."/>
      <w:lvlJc w:val="left"/>
      <w:pPr>
        <w:ind w:left="2432" w:hanging="360"/>
      </w:pPr>
    </w:lvl>
    <w:lvl w:ilvl="2" w:tplc="0421001B" w:tentative="1">
      <w:start w:val="1"/>
      <w:numFmt w:val="lowerRoman"/>
      <w:lvlText w:val="%3."/>
      <w:lvlJc w:val="right"/>
      <w:pPr>
        <w:ind w:left="3152" w:hanging="180"/>
      </w:pPr>
    </w:lvl>
    <w:lvl w:ilvl="3" w:tplc="0421000F" w:tentative="1">
      <w:start w:val="1"/>
      <w:numFmt w:val="decimal"/>
      <w:lvlText w:val="%4."/>
      <w:lvlJc w:val="left"/>
      <w:pPr>
        <w:ind w:left="3872" w:hanging="360"/>
      </w:pPr>
    </w:lvl>
    <w:lvl w:ilvl="4" w:tplc="04210019" w:tentative="1">
      <w:start w:val="1"/>
      <w:numFmt w:val="lowerLetter"/>
      <w:lvlText w:val="%5."/>
      <w:lvlJc w:val="left"/>
      <w:pPr>
        <w:ind w:left="4592" w:hanging="360"/>
      </w:pPr>
    </w:lvl>
    <w:lvl w:ilvl="5" w:tplc="0421001B" w:tentative="1">
      <w:start w:val="1"/>
      <w:numFmt w:val="lowerRoman"/>
      <w:lvlText w:val="%6."/>
      <w:lvlJc w:val="right"/>
      <w:pPr>
        <w:ind w:left="5312" w:hanging="180"/>
      </w:pPr>
    </w:lvl>
    <w:lvl w:ilvl="6" w:tplc="0421000F" w:tentative="1">
      <w:start w:val="1"/>
      <w:numFmt w:val="decimal"/>
      <w:lvlText w:val="%7."/>
      <w:lvlJc w:val="left"/>
      <w:pPr>
        <w:ind w:left="6032" w:hanging="360"/>
      </w:pPr>
    </w:lvl>
    <w:lvl w:ilvl="7" w:tplc="04210019" w:tentative="1">
      <w:start w:val="1"/>
      <w:numFmt w:val="lowerLetter"/>
      <w:lvlText w:val="%8."/>
      <w:lvlJc w:val="left"/>
      <w:pPr>
        <w:ind w:left="6752" w:hanging="360"/>
      </w:pPr>
    </w:lvl>
    <w:lvl w:ilvl="8" w:tplc="0421001B" w:tentative="1">
      <w:start w:val="1"/>
      <w:numFmt w:val="lowerRoman"/>
      <w:lvlText w:val="%9."/>
      <w:lvlJc w:val="right"/>
      <w:pPr>
        <w:ind w:left="7472" w:hanging="180"/>
      </w:pPr>
    </w:lvl>
  </w:abstractNum>
  <w:abstractNum w:abstractNumId="66" w15:restartNumberingAfterBreak="0">
    <w:nsid w:val="78982379"/>
    <w:multiLevelType w:val="multilevel"/>
    <w:tmpl w:val="DA98A03A"/>
    <w:lvl w:ilvl="0">
      <w:start w:val="1"/>
      <w:numFmt w:val="decimal"/>
      <w:lvlText w:val="%1."/>
      <w:lvlJc w:val="left"/>
      <w:pPr>
        <w:ind w:left="1429" w:hanging="360"/>
      </w:pPr>
      <w:rPr>
        <w:rFonts w:hint="default"/>
      </w:rPr>
    </w:lvl>
    <w:lvl w:ilvl="1">
      <w:start w:val="5"/>
      <w:numFmt w:val="decimal"/>
      <w:isLgl/>
      <w:lvlText w:val="%1.%2"/>
      <w:lvlJc w:val="left"/>
      <w:pPr>
        <w:ind w:left="2718" w:hanging="720"/>
      </w:pPr>
      <w:rPr>
        <w:rFonts w:hint="default"/>
      </w:rPr>
    </w:lvl>
    <w:lvl w:ilvl="2">
      <w:start w:val="1"/>
      <w:numFmt w:val="decimal"/>
      <w:isLgl/>
      <w:lvlText w:val="%1.%2.%3"/>
      <w:lvlJc w:val="left"/>
      <w:pPr>
        <w:ind w:left="3647" w:hanging="720"/>
      </w:pPr>
      <w:rPr>
        <w:rFonts w:hint="default"/>
      </w:rPr>
    </w:lvl>
    <w:lvl w:ilvl="3">
      <w:start w:val="1"/>
      <w:numFmt w:val="decimal"/>
      <w:isLgl/>
      <w:lvlText w:val="%1.%2.%3.%4"/>
      <w:lvlJc w:val="left"/>
      <w:pPr>
        <w:ind w:left="4936" w:hanging="1080"/>
      </w:pPr>
      <w:rPr>
        <w:rFonts w:hint="default"/>
      </w:rPr>
    </w:lvl>
    <w:lvl w:ilvl="4">
      <w:start w:val="1"/>
      <w:numFmt w:val="decimal"/>
      <w:isLgl/>
      <w:lvlText w:val="%1.%2.%3.%4.%5"/>
      <w:lvlJc w:val="left"/>
      <w:pPr>
        <w:ind w:left="6225" w:hanging="1440"/>
      </w:pPr>
      <w:rPr>
        <w:rFonts w:hint="default"/>
      </w:rPr>
    </w:lvl>
    <w:lvl w:ilvl="5">
      <w:start w:val="1"/>
      <w:numFmt w:val="decimal"/>
      <w:isLgl/>
      <w:lvlText w:val="%1.%2.%3.%4.%5.%6"/>
      <w:lvlJc w:val="left"/>
      <w:pPr>
        <w:ind w:left="7154" w:hanging="1440"/>
      </w:pPr>
      <w:rPr>
        <w:rFonts w:hint="default"/>
      </w:rPr>
    </w:lvl>
    <w:lvl w:ilvl="6">
      <w:start w:val="1"/>
      <w:numFmt w:val="decimal"/>
      <w:isLgl/>
      <w:lvlText w:val="%1.%2.%3.%4.%5.%6.%7"/>
      <w:lvlJc w:val="left"/>
      <w:pPr>
        <w:ind w:left="8443" w:hanging="1800"/>
      </w:pPr>
      <w:rPr>
        <w:rFonts w:hint="default"/>
      </w:rPr>
    </w:lvl>
    <w:lvl w:ilvl="7">
      <w:start w:val="1"/>
      <w:numFmt w:val="decimal"/>
      <w:isLgl/>
      <w:lvlText w:val="%1.%2.%3.%4.%5.%6.%7.%8"/>
      <w:lvlJc w:val="left"/>
      <w:pPr>
        <w:ind w:left="9732" w:hanging="2160"/>
      </w:pPr>
      <w:rPr>
        <w:rFonts w:hint="default"/>
      </w:rPr>
    </w:lvl>
    <w:lvl w:ilvl="8">
      <w:start w:val="1"/>
      <w:numFmt w:val="decimal"/>
      <w:isLgl/>
      <w:lvlText w:val="%1.%2.%3.%4.%5.%6.%7.%8.%9"/>
      <w:lvlJc w:val="left"/>
      <w:pPr>
        <w:ind w:left="11021" w:hanging="2520"/>
      </w:pPr>
      <w:rPr>
        <w:rFonts w:hint="default"/>
      </w:rPr>
    </w:lvl>
  </w:abstractNum>
  <w:abstractNum w:abstractNumId="67" w15:restartNumberingAfterBreak="0">
    <w:nsid w:val="7A5733BE"/>
    <w:multiLevelType w:val="hybridMultilevel"/>
    <w:tmpl w:val="69E4D91C"/>
    <w:lvl w:ilvl="0" w:tplc="07C45A14">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8" w15:restartNumberingAfterBreak="0">
    <w:nsid w:val="7BD72D20"/>
    <w:multiLevelType w:val="hybridMultilevel"/>
    <w:tmpl w:val="171E4966"/>
    <w:lvl w:ilvl="0" w:tplc="4F6C3A76">
      <w:start w:val="1"/>
      <w:numFmt w:val="decimal"/>
      <w:lvlText w:val="4.5.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7DA86C35"/>
    <w:multiLevelType w:val="hybridMultilevel"/>
    <w:tmpl w:val="EDDC9E0E"/>
    <w:lvl w:ilvl="0" w:tplc="04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0" w15:restartNumberingAfterBreak="0">
    <w:nsid w:val="7E695719"/>
    <w:multiLevelType w:val="hybridMultilevel"/>
    <w:tmpl w:val="0CE4E5D6"/>
    <w:lvl w:ilvl="0" w:tplc="07C45A1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1" w15:restartNumberingAfterBreak="0">
    <w:nsid w:val="7EB00006"/>
    <w:multiLevelType w:val="hybridMultilevel"/>
    <w:tmpl w:val="85D83F22"/>
    <w:lvl w:ilvl="0" w:tplc="B7409852">
      <w:start w:val="1"/>
      <w:numFmt w:val="decimal"/>
      <w:lvlText w:val="5.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7F76391D"/>
    <w:multiLevelType w:val="hybridMultilevel"/>
    <w:tmpl w:val="9E300CDA"/>
    <w:lvl w:ilvl="0" w:tplc="0764F51A">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395472142">
    <w:abstractNumId w:val="70"/>
  </w:num>
  <w:num w:numId="2" w16cid:durableId="1783065092">
    <w:abstractNumId w:val="46"/>
  </w:num>
  <w:num w:numId="3" w16cid:durableId="134832411">
    <w:abstractNumId w:val="56"/>
  </w:num>
  <w:num w:numId="4" w16cid:durableId="708147606">
    <w:abstractNumId w:val="47"/>
  </w:num>
  <w:num w:numId="5" w16cid:durableId="1990787982">
    <w:abstractNumId w:val="36"/>
  </w:num>
  <w:num w:numId="6" w16cid:durableId="864633275">
    <w:abstractNumId w:val="16"/>
  </w:num>
  <w:num w:numId="7" w16cid:durableId="972717506">
    <w:abstractNumId w:val="19"/>
  </w:num>
  <w:num w:numId="8" w16cid:durableId="844050848">
    <w:abstractNumId w:val="63"/>
  </w:num>
  <w:num w:numId="9" w16cid:durableId="1298491301">
    <w:abstractNumId w:val="30"/>
  </w:num>
  <w:num w:numId="10" w16cid:durableId="1265530076">
    <w:abstractNumId w:val="60"/>
  </w:num>
  <w:num w:numId="11" w16cid:durableId="1003238683">
    <w:abstractNumId w:val="28"/>
  </w:num>
  <w:num w:numId="12" w16cid:durableId="633870074">
    <w:abstractNumId w:val="18"/>
  </w:num>
  <w:num w:numId="13" w16cid:durableId="818376412">
    <w:abstractNumId w:val="26"/>
  </w:num>
  <w:num w:numId="14" w16cid:durableId="199519152">
    <w:abstractNumId w:val="12"/>
  </w:num>
  <w:num w:numId="15" w16cid:durableId="93596487">
    <w:abstractNumId w:val="58"/>
  </w:num>
  <w:num w:numId="16" w16cid:durableId="289020918">
    <w:abstractNumId w:val="48"/>
  </w:num>
  <w:num w:numId="17" w16cid:durableId="212274723">
    <w:abstractNumId w:val="64"/>
  </w:num>
  <w:num w:numId="18" w16cid:durableId="535776398">
    <w:abstractNumId w:val="4"/>
  </w:num>
  <w:num w:numId="19" w16cid:durableId="1158766387">
    <w:abstractNumId w:val="40"/>
  </w:num>
  <w:num w:numId="20" w16cid:durableId="1819877083">
    <w:abstractNumId w:val="15"/>
  </w:num>
  <w:num w:numId="21" w16cid:durableId="1855880580">
    <w:abstractNumId w:val="44"/>
  </w:num>
  <w:num w:numId="22" w16cid:durableId="1191647326">
    <w:abstractNumId w:val="72"/>
  </w:num>
  <w:num w:numId="23" w16cid:durableId="1618609793">
    <w:abstractNumId w:val="25"/>
  </w:num>
  <w:num w:numId="24" w16cid:durableId="478691227">
    <w:abstractNumId w:val="57"/>
  </w:num>
  <w:num w:numId="25" w16cid:durableId="1871070035">
    <w:abstractNumId w:val="3"/>
  </w:num>
  <w:num w:numId="26" w16cid:durableId="1206527622">
    <w:abstractNumId w:val="21"/>
  </w:num>
  <w:num w:numId="27" w16cid:durableId="395665484">
    <w:abstractNumId w:val="10"/>
  </w:num>
  <w:num w:numId="28" w16cid:durableId="786125757">
    <w:abstractNumId w:val="39"/>
  </w:num>
  <w:num w:numId="29" w16cid:durableId="313677783">
    <w:abstractNumId w:val="52"/>
  </w:num>
  <w:num w:numId="30" w16cid:durableId="1906917115">
    <w:abstractNumId w:val="49"/>
  </w:num>
  <w:num w:numId="31" w16cid:durableId="1121265111">
    <w:abstractNumId w:val="53"/>
  </w:num>
  <w:num w:numId="32" w16cid:durableId="1257134286">
    <w:abstractNumId w:val="22"/>
  </w:num>
  <w:num w:numId="33" w16cid:durableId="1229421269">
    <w:abstractNumId w:val="8"/>
  </w:num>
  <w:num w:numId="34" w16cid:durableId="1532037836">
    <w:abstractNumId w:val="66"/>
  </w:num>
  <w:num w:numId="35" w16cid:durableId="940532261">
    <w:abstractNumId w:val="2"/>
  </w:num>
  <w:num w:numId="36" w16cid:durableId="808012814">
    <w:abstractNumId w:val="1"/>
  </w:num>
  <w:num w:numId="37" w16cid:durableId="15890776">
    <w:abstractNumId w:val="67"/>
  </w:num>
  <w:num w:numId="38" w16cid:durableId="2089184284">
    <w:abstractNumId w:val="34"/>
  </w:num>
  <w:num w:numId="39" w16cid:durableId="688525667">
    <w:abstractNumId w:val="33"/>
  </w:num>
  <w:num w:numId="40" w16cid:durableId="1781608455">
    <w:abstractNumId w:val="35"/>
  </w:num>
  <w:num w:numId="41" w16cid:durableId="767384258">
    <w:abstractNumId w:val="20"/>
  </w:num>
  <w:num w:numId="42" w16cid:durableId="1541357470">
    <w:abstractNumId w:val="43"/>
  </w:num>
  <w:num w:numId="43" w16cid:durableId="1430471729">
    <w:abstractNumId w:val="42"/>
  </w:num>
  <w:num w:numId="44" w16cid:durableId="1201430956">
    <w:abstractNumId w:val="37"/>
  </w:num>
  <w:num w:numId="45" w16cid:durableId="2022122695">
    <w:abstractNumId w:val="11"/>
  </w:num>
  <w:num w:numId="46" w16cid:durableId="1585718867">
    <w:abstractNumId w:val="65"/>
  </w:num>
  <w:num w:numId="47" w16cid:durableId="1836064344">
    <w:abstractNumId w:val="41"/>
  </w:num>
  <w:num w:numId="48" w16cid:durableId="466944314">
    <w:abstractNumId w:val="27"/>
  </w:num>
  <w:num w:numId="49" w16cid:durableId="608396398">
    <w:abstractNumId w:val="5"/>
  </w:num>
  <w:num w:numId="50" w16cid:durableId="859514713">
    <w:abstractNumId w:val="51"/>
  </w:num>
  <w:num w:numId="51" w16cid:durableId="1798644514">
    <w:abstractNumId w:val="24"/>
  </w:num>
  <w:num w:numId="52" w16cid:durableId="1765761521">
    <w:abstractNumId w:val="23"/>
  </w:num>
  <w:num w:numId="53" w16cid:durableId="582373902">
    <w:abstractNumId w:val="38"/>
  </w:num>
  <w:num w:numId="54" w16cid:durableId="2086099644">
    <w:abstractNumId w:val="45"/>
  </w:num>
  <w:num w:numId="55" w16cid:durableId="480343254">
    <w:abstractNumId w:val="50"/>
  </w:num>
  <w:num w:numId="56" w16cid:durableId="1508137301">
    <w:abstractNumId w:val="54"/>
  </w:num>
  <w:num w:numId="57" w16cid:durableId="1828979462">
    <w:abstractNumId w:val="13"/>
  </w:num>
  <w:num w:numId="58" w16cid:durableId="1946108338">
    <w:abstractNumId w:val="29"/>
  </w:num>
  <w:num w:numId="59" w16cid:durableId="1578201636">
    <w:abstractNumId w:val="14"/>
  </w:num>
  <w:num w:numId="60" w16cid:durableId="1723674596">
    <w:abstractNumId w:val="69"/>
  </w:num>
  <w:num w:numId="61" w16cid:durableId="2031638809">
    <w:abstractNumId w:val="0"/>
  </w:num>
  <w:num w:numId="62" w16cid:durableId="787817093">
    <w:abstractNumId w:val="9"/>
  </w:num>
  <w:num w:numId="63" w16cid:durableId="1276059893">
    <w:abstractNumId w:val="6"/>
  </w:num>
  <w:num w:numId="64" w16cid:durableId="734351176">
    <w:abstractNumId w:val="31"/>
  </w:num>
  <w:num w:numId="65" w16cid:durableId="868373286">
    <w:abstractNumId w:val="7"/>
  </w:num>
  <w:num w:numId="66" w16cid:durableId="1884169544">
    <w:abstractNumId w:val="68"/>
  </w:num>
  <w:num w:numId="67" w16cid:durableId="1208176307">
    <w:abstractNumId w:val="71"/>
  </w:num>
  <w:num w:numId="68" w16cid:durableId="373778522">
    <w:abstractNumId w:val="17"/>
  </w:num>
  <w:num w:numId="69" w16cid:durableId="1865093393">
    <w:abstractNumId w:val="61"/>
  </w:num>
  <w:num w:numId="70" w16cid:durableId="1412579414">
    <w:abstractNumId w:val="59"/>
  </w:num>
  <w:num w:numId="71" w16cid:durableId="400373642">
    <w:abstractNumId w:val="62"/>
  </w:num>
  <w:num w:numId="72" w16cid:durableId="1845823862">
    <w:abstractNumId w:val="32"/>
  </w:num>
  <w:num w:numId="73" w16cid:durableId="1888293420">
    <w:abstractNumId w:val="5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DAF"/>
    <w:rsid w:val="00000892"/>
    <w:rsid w:val="000029A2"/>
    <w:rsid w:val="00003EA9"/>
    <w:rsid w:val="0000450B"/>
    <w:rsid w:val="0000577E"/>
    <w:rsid w:val="000058B1"/>
    <w:rsid w:val="00010660"/>
    <w:rsid w:val="000119A1"/>
    <w:rsid w:val="00011D67"/>
    <w:rsid w:val="00013F7E"/>
    <w:rsid w:val="000202E8"/>
    <w:rsid w:val="00024C8C"/>
    <w:rsid w:val="00025522"/>
    <w:rsid w:val="00025DB8"/>
    <w:rsid w:val="00030433"/>
    <w:rsid w:val="00030CFB"/>
    <w:rsid w:val="00036541"/>
    <w:rsid w:val="0003699B"/>
    <w:rsid w:val="000377AF"/>
    <w:rsid w:val="00037952"/>
    <w:rsid w:val="00040D4E"/>
    <w:rsid w:val="00041191"/>
    <w:rsid w:val="000416A3"/>
    <w:rsid w:val="00042FCB"/>
    <w:rsid w:val="00044D68"/>
    <w:rsid w:val="0004518C"/>
    <w:rsid w:val="00052DE7"/>
    <w:rsid w:val="00061887"/>
    <w:rsid w:val="00061A6B"/>
    <w:rsid w:val="0006580D"/>
    <w:rsid w:val="0006729E"/>
    <w:rsid w:val="00067322"/>
    <w:rsid w:val="00070043"/>
    <w:rsid w:val="00071F02"/>
    <w:rsid w:val="0007500C"/>
    <w:rsid w:val="000753CE"/>
    <w:rsid w:val="000765FC"/>
    <w:rsid w:val="000766C8"/>
    <w:rsid w:val="00077743"/>
    <w:rsid w:val="00080101"/>
    <w:rsid w:val="000808D7"/>
    <w:rsid w:val="00081169"/>
    <w:rsid w:val="00085B7B"/>
    <w:rsid w:val="00085ED1"/>
    <w:rsid w:val="00085F8A"/>
    <w:rsid w:val="00092197"/>
    <w:rsid w:val="00092B5E"/>
    <w:rsid w:val="000978CA"/>
    <w:rsid w:val="000A30C4"/>
    <w:rsid w:val="000A5890"/>
    <w:rsid w:val="000A6ACA"/>
    <w:rsid w:val="000B0AC4"/>
    <w:rsid w:val="000D0F86"/>
    <w:rsid w:val="000D231D"/>
    <w:rsid w:val="000D234E"/>
    <w:rsid w:val="000D4951"/>
    <w:rsid w:val="000D53A5"/>
    <w:rsid w:val="000D5515"/>
    <w:rsid w:val="000E14BC"/>
    <w:rsid w:val="000E379B"/>
    <w:rsid w:val="000E6AD4"/>
    <w:rsid w:val="000E6FF5"/>
    <w:rsid w:val="000F1343"/>
    <w:rsid w:val="000F2D3D"/>
    <w:rsid w:val="000F486E"/>
    <w:rsid w:val="001017BC"/>
    <w:rsid w:val="0010538D"/>
    <w:rsid w:val="00110A62"/>
    <w:rsid w:val="00112496"/>
    <w:rsid w:val="0011364B"/>
    <w:rsid w:val="001155EF"/>
    <w:rsid w:val="001166BA"/>
    <w:rsid w:val="00116B0C"/>
    <w:rsid w:val="00117F00"/>
    <w:rsid w:val="0012345D"/>
    <w:rsid w:val="00127173"/>
    <w:rsid w:val="00127C81"/>
    <w:rsid w:val="00131C61"/>
    <w:rsid w:val="001333CB"/>
    <w:rsid w:val="00141323"/>
    <w:rsid w:val="001427AB"/>
    <w:rsid w:val="001432EB"/>
    <w:rsid w:val="00143910"/>
    <w:rsid w:val="00144ABC"/>
    <w:rsid w:val="001454E9"/>
    <w:rsid w:val="00147932"/>
    <w:rsid w:val="001510CA"/>
    <w:rsid w:val="0015247D"/>
    <w:rsid w:val="0015799D"/>
    <w:rsid w:val="00157E7E"/>
    <w:rsid w:val="00160248"/>
    <w:rsid w:val="001648F6"/>
    <w:rsid w:val="001719AE"/>
    <w:rsid w:val="00172F2A"/>
    <w:rsid w:val="0017360D"/>
    <w:rsid w:val="00180B00"/>
    <w:rsid w:val="00185193"/>
    <w:rsid w:val="0018733D"/>
    <w:rsid w:val="00190779"/>
    <w:rsid w:val="00190D69"/>
    <w:rsid w:val="00192B8E"/>
    <w:rsid w:val="00195A93"/>
    <w:rsid w:val="001A37BB"/>
    <w:rsid w:val="001A481C"/>
    <w:rsid w:val="001A6C78"/>
    <w:rsid w:val="001A6D38"/>
    <w:rsid w:val="001B12DD"/>
    <w:rsid w:val="001B141A"/>
    <w:rsid w:val="001C3D3B"/>
    <w:rsid w:val="001C46C0"/>
    <w:rsid w:val="001D0C17"/>
    <w:rsid w:val="001D0DD9"/>
    <w:rsid w:val="001D0E26"/>
    <w:rsid w:val="001D5541"/>
    <w:rsid w:val="001D6286"/>
    <w:rsid w:val="001E2237"/>
    <w:rsid w:val="001E50A8"/>
    <w:rsid w:val="001E76A7"/>
    <w:rsid w:val="001F0CFE"/>
    <w:rsid w:val="001F52F8"/>
    <w:rsid w:val="001F5BBA"/>
    <w:rsid w:val="001F7F9C"/>
    <w:rsid w:val="002018E4"/>
    <w:rsid w:val="00201F16"/>
    <w:rsid w:val="00207660"/>
    <w:rsid w:val="00207DFD"/>
    <w:rsid w:val="002102EE"/>
    <w:rsid w:val="00210307"/>
    <w:rsid w:val="00212D40"/>
    <w:rsid w:val="002140C0"/>
    <w:rsid w:val="00217090"/>
    <w:rsid w:val="00222F36"/>
    <w:rsid w:val="00223355"/>
    <w:rsid w:val="002236CD"/>
    <w:rsid w:val="00224023"/>
    <w:rsid w:val="0022441C"/>
    <w:rsid w:val="00224C54"/>
    <w:rsid w:val="00225C61"/>
    <w:rsid w:val="002266AE"/>
    <w:rsid w:val="00233291"/>
    <w:rsid w:val="002337D4"/>
    <w:rsid w:val="00236360"/>
    <w:rsid w:val="00236C9A"/>
    <w:rsid w:val="0024006C"/>
    <w:rsid w:val="0024064A"/>
    <w:rsid w:val="002413C5"/>
    <w:rsid w:val="002445DE"/>
    <w:rsid w:val="00246BD0"/>
    <w:rsid w:val="00250A13"/>
    <w:rsid w:val="00251103"/>
    <w:rsid w:val="002516BF"/>
    <w:rsid w:val="00251902"/>
    <w:rsid w:val="0025346C"/>
    <w:rsid w:val="00256391"/>
    <w:rsid w:val="00256A3A"/>
    <w:rsid w:val="00261A2C"/>
    <w:rsid w:val="00261DFF"/>
    <w:rsid w:val="002643EA"/>
    <w:rsid w:val="00265286"/>
    <w:rsid w:val="002654E6"/>
    <w:rsid w:val="00265CF2"/>
    <w:rsid w:val="0027001E"/>
    <w:rsid w:val="002703B9"/>
    <w:rsid w:val="00271E03"/>
    <w:rsid w:val="00274FA0"/>
    <w:rsid w:val="00275511"/>
    <w:rsid w:val="00275665"/>
    <w:rsid w:val="00280315"/>
    <w:rsid w:val="00281477"/>
    <w:rsid w:val="002827C2"/>
    <w:rsid w:val="0028370C"/>
    <w:rsid w:val="00283B12"/>
    <w:rsid w:val="00284CDA"/>
    <w:rsid w:val="002873DB"/>
    <w:rsid w:val="00290155"/>
    <w:rsid w:val="00290E87"/>
    <w:rsid w:val="00292FF2"/>
    <w:rsid w:val="00295373"/>
    <w:rsid w:val="002A02F1"/>
    <w:rsid w:val="002A046B"/>
    <w:rsid w:val="002A3935"/>
    <w:rsid w:val="002A4BBC"/>
    <w:rsid w:val="002B1BDD"/>
    <w:rsid w:val="002B4FCF"/>
    <w:rsid w:val="002B5CE5"/>
    <w:rsid w:val="002C1224"/>
    <w:rsid w:val="002C2114"/>
    <w:rsid w:val="002C5523"/>
    <w:rsid w:val="002C77B4"/>
    <w:rsid w:val="002C77FF"/>
    <w:rsid w:val="002D4A8F"/>
    <w:rsid w:val="002D50AA"/>
    <w:rsid w:val="002D5CD2"/>
    <w:rsid w:val="002D76B7"/>
    <w:rsid w:val="002E0679"/>
    <w:rsid w:val="002E19EB"/>
    <w:rsid w:val="002E229E"/>
    <w:rsid w:val="002E35E3"/>
    <w:rsid w:val="002E3B24"/>
    <w:rsid w:val="002F2377"/>
    <w:rsid w:val="002F5152"/>
    <w:rsid w:val="002F5A0F"/>
    <w:rsid w:val="002F5A3E"/>
    <w:rsid w:val="002F5A6D"/>
    <w:rsid w:val="00301813"/>
    <w:rsid w:val="00305BA6"/>
    <w:rsid w:val="00305EFF"/>
    <w:rsid w:val="00306711"/>
    <w:rsid w:val="0031038D"/>
    <w:rsid w:val="00311817"/>
    <w:rsid w:val="00311D57"/>
    <w:rsid w:val="003149AF"/>
    <w:rsid w:val="0031554D"/>
    <w:rsid w:val="0031651D"/>
    <w:rsid w:val="00321295"/>
    <w:rsid w:val="003265E1"/>
    <w:rsid w:val="00326CEA"/>
    <w:rsid w:val="00331BFA"/>
    <w:rsid w:val="00331F5D"/>
    <w:rsid w:val="003338D6"/>
    <w:rsid w:val="0033573D"/>
    <w:rsid w:val="003357C5"/>
    <w:rsid w:val="00337A79"/>
    <w:rsid w:val="00340EFB"/>
    <w:rsid w:val="00343DA7"/>
    <w:rsid w:val="003443DD"/>
    <w:rsid w:val="00344446"/>
    <w:rsid w:val="00344F3B"/>
    <w:rsid w:val="00347E49"/>
    <w:rsid w:val="003501A8"/>
    <w:rsid w:val="00351266"/>
    <w:rsid w:val="003518B3"/>
    <w:rsid w:val="00363513"/>
    <w:rsid w:val="00364922"/>
    <w:rsid w:val="00365F1D"/>
    <w:rsid w:val="003676E4"/>
    <w:rsid w:val="00370C87"/>
    <w:rsid w:val="00371177"/>
    <w:rsid w:val="00372767"/>
    <w:rsid w:val="00376F96"/>
    <w:rsid w:val="003779AF"/>
    <w:rsid w:val="00377ADD"/>
    <w:rsid w:val="00380108"/>
    <w:rsid w:val="003802C9"/>
    <w:rsid w:val="00380713"/>
    <w:rsid w:val="0038335B"/>
    <w:rsid w:val="0038546B"/>
    <w:rsid w:val="0038608F"/>
    <w:rsid w:val="003869C6"/>
    <w:rsid w:val="00392415"/>
    <w:rsid w:val="00394D61"/>
    <w:rsid w:val="00394E12"/>
    <w:rsid w:val="00394FF2"/>
    <w:rsid w:val="00395282"/>
    <w:rsid w:val="00395AEF"/>
    <w:rsid w:val="003A1E7B"/>
    <w:rsid w:val="003A29A0"/>
    <w:rsid w:val="003A406C"/>
    <w:rsid w:val="003B0CBC"/>
    <w:rsid w:val="003B2E43"/>
    <w:rsid w:val="003B5AA7"/>
    <w:rsid w:val="003B67BC"/>
    <w:rsid w:val="003C0557"/>
    <w:rsid w:val="003C1C8A"/>
    <w:rsid w:val="003C5F47"/>
    <w:rsid w:val="003C66F3"/>
    <w:rsid w:val="003C6CA2"/>
    <w:rsid w:val="003C6E1E"/>
    <w:rsid w:val="003C7F0A"/>
    <w:rsid w:val="003D15EF"/>
    <w:rsid w:val="003D3F5E"/>
    <w:rsid w:val="003D42EF"/>
    <w:rsid w:val="003D449B"/>
    <w:rsid w:val="003D59F4"/>
    <w:rsid w:val="003E021B"/>
    <w:rsid w:val="003E05D4"/>
    <w:rsid w:val="003E1059"/>
    <w:rsid w:val="003E421F"/>
    <w:rsid w:val="003E4AA5"/>
    <w:rsid w:val="003F651F"/>
    <w:rsid w:val="003F7323"/>
    <w:rsid w:val="00402811"/>
    <w:rsid w:val="0040360A"/>
    <w:rsid w:val="00407B68"/>
    <w:rsid w:val="004118C8"/>
    <w:rsid w:val="00412F5B"/>
    <w:rsid w:val="004140B7"/>
    <w:rsid w:val="004141A2"/>
    <w:rsid w:val="00416287"/>
    <w:rsid w:val="004176BB"/>
    <w:rsid w:val="00420418"/>
    <w:rsid w:val="00420C82"/>
    <w:rsid w:val="00421290"/>
    <w:rsid w:val="0042248A"/>
    <w:rsid w:val="00422BF0"/>
    <w:rsid w:val="004231AA"/>
    <w:rsid w:val="00423E26"/>
    <w:rsid w:val="00425CC2"/>
    <w:rsid w:val="00432063"/>
    <w:rsid w:val="0043295B"/>
    <w:rsid w:val="00434C03"/>
    <w:rsid w:val="00445B7C"/>
    <w:rsid w:val="0045442B"/>
    <w:rsid w:val="0045679E"/>
    <w:rsid w:val="00457F38"/>
    <w:rsid w:val="00460058"/>
    <w:rsid w:val="0046105C"/>
    <w:rsid w:val="0046280D"/>
    <w:rsid w:val="00462E31"/>
    <w:rsid w:val="00463346"/>
    <w:rsid w:val="00465C67"/>
    <w:rsid w:val="00465E24"/>
    <w:rsid w:val="0047177E"/>
    <w:rsid w:val="004729E6"/>
    <w:rsid w:val="0047493A"/>
    <w:rsid w:val="00475CFA"/>
    <w:rsid w:val="00476C6E"/>
    <w:rsid w:val="0048087D"/>
    <w:rsid w:val="004846E7"/>
    <w:rsid w:val="00487E9C"/>
    <w:rsid w:val="00490120"/>
    <w:rsid w:val="004926BB"/>
    <w:rsid w:val="00495F22"/>
    <w:rsid w:val="00497102"/>
    <w:rsid w:val="00497549"/>
    <w:rsid w:val="004A2322"/>
    <w:rsid w:val="004A2420"/>
    <w:rsid w:val="004A66DE"/>
    <w:rsid w:val="004A68F0"/>
    <w:rsid w:val="004B045C"/>
    <w:rsid w:val="004B5581"/>
    <w:rsid w:val="004B5927"/>
    <w:rsid w:val="004B632A"/>
    <w:rsid w:val="004B7548"/>
    <w:rsid w:val="004C0ADF"/>
    <w:rsid w:val="004C1818"/>
    <w:rsid w:val="004C56E4"/>
    <w:rsid w:val="004C5EEF"/>
    <w:rsid w:val="004D1602"/>
    <w:rsid w:val="004D576B"/>
    <w:rsid w:val="004D762E"/>
    <w:rsid w:val="004D7C65"/>
    <w:rsid w:val="004E0BE2"/>
    <w:rsid w:val="004E11F6"/>
    <w:rsid w:val="004E198C"/>
    <w:rsid w:val="004E3CD7"/>
    <w:rsid w:val="004E5C25"/>
    <w:rsid w:val="004F6511"/>
    <w:rsid w:val="00502BA8"/>
    <w:rsid w:val="00502E71"/>
    <w:rsid w:val="00503294"/>
    <w:rsid w:val="00503295"/>
    <w:rsid w:val="005063E7"/>
    <w:rsid w:val="0051036C"/>
    <w:rsid w:val="005114EE"/>
    <w:rsid w:val="0051152B"/>
    <w:rsid w:val="0051158D"/>
    <w:rsid w:val="0051383D"/>
    <w:rsid w:val="00514357"/>
    <w:rsid w:val="00521856"/>
    <w:rsid w:val="00521C01"/>
    <w:rsid w:val="0052511F"/>
    <w:rsid w:val="00526E5F"/>
    <w:rsid w:val="00527E6D"/>
    <w:rsid w:val="0053076C"/>
    <w:rsid w:val="00530C12"/>
    <w:rsid w:val="005320BA"/>
    <w:rsid w:val="00533E39"/>
    <w:rsid w:val="0053565D"/>
    <w:rsid w:val="00537EE5"/>
    <w:rsid w:val="00540FDD"/>
    <w:rsid w:val="005428C3"/>
    <w:rsid w:val="00542C94"/>
    <w:rsid w:val="00542D9E"/>
    <w:rsid w:val="00543A71"/>
    <w:rsid w:val="0054454E"/>
    <w:rsid w:val="0054485E"/>
    <w:rsid w:val="00544A54"/>
    <w:rsid w:val="0054519D"/>
    <w:rsid w:val="00545FBC"/>
    <w:rsid w:val="00553C66"/>
    <w:rsid w:val="0055449D"/>
    <w:rsid w:val="005551C8"/>
    <w:rsid w:val="00555E85"/>
    <w:rsid w:val="00555EC6"/>
    <w:rsid w:val="0055660D"/>
    <w:rsid w:val="00557627"/>
    <w:rsid w:val="00565A27"/>
    <w:rsid w:val="00571B40"/>
    <w:rsid w:val="00572348"/>
    <w:rsid w:val="00580440"/>
    <w:rsid w:val="00580C2D"/>
    <w:rsid w:val="00581F44"/>
    <w:rsid w:val="005841BB"/>
    <w:rsid w:val="005863DE"/>
    <w:rsid w:val="005866F0"/>
    <w:rsid w:val="00591DA8"/>
    <w:rsid w:val="00593AEE"/>
    <w:rsid w:val="00595F78"/>
    <w:rsid w:val="00597C97"/>
    <w:rsid w:val="005A1A80"/>
    <w:rsid w:val="005A1B50"/>
    <w:rsid w:val="005A1BD2"/>
    <w:rsid w:val="005A3EAA"/>
    <w:rsid w:val="005A51A0"/>
    <w:rsid w:val="005A6503"/>
    <w:rsid w:val="005A66BE"/>
    <w:rsid w:val="005B0B27"/>
    <w:rsid w:val="005B4D10"/>
    <w:rsid w:val="005B736A"/>
    <w:rsid w:val="005B7AD0"/>
    <w:rsid w:val="005B7CF7"/>
    <w:rsid w:val="005C122D"/>
    <w:rsid w:val="005C14DC"/>
    <w:rsid w:val="005C2859"/>
    <w:rsid w:val="005C4119"/>
    <w:rsid w:val="005C4E6B"/>
    <w:rsid w:val="005C7BE5"/>
    <w:rsid w:val="005D0025"/>
    <w:rsid w:val="005D5166"/>
    <w:rsid w:val="005D5EB6"/>
    <w:rsid w:val="005D7FDC"/>
    <w:rsid w:val="005E3564"/>
    <w:rsid w:val="005E3BD9"/>
    <w:rsid w:val="005E6274"/>
    <w:rsid w:val="005E6C8D"/>
    <w:rsid w:val="005F01AB"/>
    <w:rsid w:val="005F0CF1"/>
    <w:rsid w:val="005F1165"/>
    <w:rsid w:val="005F1D2B"/>
    <w:rsid w:val="005F21B9"/>
    <w:rsid w:val="005F761A"/>
    <w:rsid w:val="005F7EDB"/>
    <w:rsid w:val="006037AE"/>
    <w:rsid w:val="00604313"/>
    <w:rsid w:val="006069F9"/>
    <w:rsid w:val="00611791"/>
    <w:rsid w:val="006153D4"/>
    <w:rsid w:val="00616B5D"/>
    <w:rsid w:val="00620104"/>
    <w:rsid w:val="006222F6"/>
    <w:rsid w:val="00623576"/>
    <w:rsid w:val="00623DC3"/>
    <w:rsid w:val="0062409D"/>
    <w:rsid w:val="0062505A"/>
    <w:rsid w:val="0062633B"/>
    <w:rsid w:val="006269F7"/>
    <w:rsid w:val="00632C10"/>
    <w:rsid w:val="006428AC"/>
    <w:rsid w:val="00646EC7"/>
    <w:rsid w:val="00650D0D"/>
    <w:rsid w:val="00651BAD"/>
    <w:rsid w:val="0065554B"/>
    <w:rsid w:val="00656BFB"/>
    <w:rsid w:val="00656D13"/>
    <w:rsid w:val="00660A04"/>
    <w:rsid w:val="00661FBF"/>
    <w:rsid w:val="006641E9"/>
    <w:rsid w:val="00665B55"/>
    <w:rsid w:val="00666576"/>
    <w:rsid w:val="00670454"/>
    <w:rsid w:val="0067171E"/>
    <w:rsid w:val="006734B5"/>
    <w:rsid w:val="00674715"/>
    <w:rsid w:val="0067755B"/>
    <w:rsid w:val="00680861"/>
    <w:rsid w:val="00684B09"/>
    <w:rsid w:val="00686362"/>
    <w:rsid w:val="006902B6"/>
    <w:rsid w:val="00690796"/>
    <w:rsid w:val="00690D56"/>
    <w:rsid w:val="00691A1A"/>
    <w:rsid w:val="00691D78"/>
    <w:rsid w:val="00692816"/>
    <w:rsid w:val="006928F7"/>
    <w:rsid w:val="00693143"/>
    <w:rsid w:val="006932E7"/>
    <w:rsid w:val="00694D0B"/>
    <w:rsid w:val="00695496"/>
    <w:rsid w:val="006B18B9"/>
    <w:rsid w:val="006B74EC"/>
    <w:rsid w:val="006B7C52"/>
    <w:rsid w:val="006C1E62"/>
    <w:rsid w:val="006D0316"/>
    <w:rsid w:val="006D0573"/>
    <w:rsid w:val="006D2AAB"/>
    <w:rsid w:val="006D6FDF"/>
    <w:rsid w:val="006E0A63"/>
    <w:rsid w:val="006E2259"/>
    <w:rsid w:val="006E2301"/>
    <w:rsid w:val="006E3039"/>
    <w:rsid w:val="006E7725"/>
    <w:rsid w:val="006F2837"/>
    <w:rsid w:val="006F4271"/>
    <w:rsid w:val="006F609F"/>
    <w:rsid w:val="006F60B2"/>
    <w:rsid w:val="006F6691"/>
    <w:rsid w:val="006F77E9"/>
    <w:rsid w:val="006F791A"/>
    <w:rsid w:val="007004BD"/>
    <w:rsid w:val="007019C3"/>
    <w:rsid w:val="007022C0"/>
    <w:rsid w:val="00702B59"/>
    <w:rsid w:val="00703A94"/>
    <w:rsid w:val="00711D8E"/>
    <w:rsid w:val="007130FE"/>
    <w:rsid w:val="0071690F"/>
    <w:rsid w:val="00717EFA"/>
    <w:rsid w:val="00720ED4"/>
    <w:rsid w:val="00721188"/>
    <w:rsid w:val="007213B0"/>
    <w:rsid w:val="007238DD"/>
    <w:rsid w:val="007254FA"/>
    <w:rsid w:val="00726C4B"/>
    <w:rsid w:val="007274AE"/>
    <w:rsid w:val="00727564"/>
    <w:rsid w:val="00732DEB"/>
    <w:rsid w:val="00732ECF"/>
    <w:rsid w:val="00736389"/>
    <w:rsid w:val="00737CBE"/>
    <w:rsid w:val="00737D9E"/>
    <w:rsid w:val="00744C18"/>
    <w:rsid w:val="007461E2"/>
    <w:rsid w:val="007468DD"/>
    <w:rsid w:val="0074719A"/>
    <w:rsid w:val="00747E05"/>
    <w:rsid w:val="007567D8"/>
    <w:rsid w:val="0076098D"/>
    <w:rsid w:val="00763106"/>
    <w:rsid w:val="007632A7"/>
    <w:rsid w:val="00776849"/>
    <w:rsid w:val="00784553"/>
    <w:rsid w:val="007854A9"/>
    <w:rsid w:val="007920DC"/>
    <w:rsid w:val="007926C4"/>
    <w:rsid w:val="007A0A69"/>
    <w:rsid w:val="007A0DAF"/>
    <w:rsid w:val="007A6267"/>
    <w:rsid w:val="007B53DC"/>
    <w:rsid w:val="007B7264"/>
    <w:rsid w:val="007B7D81"/>
    <w:rsid w:val="007C08B2"/>
    <w:rsid w:val="007C0DF2"/>
    <w:rsid w:val="007C15B3"/>
    <w:rsid w:val="007C4738"/>
    <w:rsid w:val="007C650F"/>
    <w:rsid w:val="007D1297"/>
    <w:rsid w:val="007D3FF6"/>
    <w:rsid w:val="007D4FF9"/>
    <w:rsid w:val="007D5BE8"/>
    <w:rsid w:val="007D5E23"/>
    <w:rsid w:val="007D7C18"/>
    <w:rsid w:val="007E2709"/>
    <w:rsid w:val="007E5B7B"/>
    <w:rsid w:val="007E645A"/>
    <w:rsid w:val="007F0839"/>
    <w:rsid w:val="007F5ABE"/>
    <w:rsid w:val="00801BF9"/>
    <w:rsid w:val="00803B41"/>
    <w:rsid w:val="00803BEB"/>
    <w:rsid w:val="00804054"/>
    <w:rsid w:val="00805C35"/>
    <w:rsid w:val="008068EA"/>
    <w:rsid w:val="0080767E"/>
    <w:rsid w:val="008115C3"/>
    <w:rsid w:val="00812D6F"/>
    <w:rsid w:val="0081339B"/>
    <w:rsid w:val="00815D0F"/>
    <w:rsid w:val="00821658"/>
    <w:rsid w:val="00821E85"/>
    <w:rsid w:val="00822544"/>
    <w:rsid w:val="00827888"/>
    <w:rsid w:val="008321E0"/>
    <w:rsid w:val="008330D5"/>
    <w:rsid w:val="00835326"/>
    <w:rsid w:val="00840F35"/>
    <w:rsid w:val="00843B6B"/>
    <w:rsid w:val="00844199"/>
    <w:rsid w:val="00846448"/>
    <w:rsid w:val="008466D1"/>
    <w:rsid w:val="0084684E"/>
    <w:rsid w:val="00847D05"/>
    <w:rsid w:val="0085133E"/>
    <w:rsid w:val="00863C46"/>
    <w:rsid w:val="008643D6"/>
    <w:rsid w:val="00873D46"/>
    <w:rsid w:val="008741B4"/>
    <w:rsid w:val="008757B3"/>
    <w:rsid w:val="00877A58"/>
    <w:rsid w:val="00880C9F"/>
    <w:rsid w:val="0088321F"/>
    <w:rsid w:val="00884D0B"/>
    <w:rsid w:val="0088615C"/>
    <w:rsid w:val="0088665A"/>
    <w:rsid w:val="0089283C"/>
    <w:rsid w:val="00892B7D"/>
    <w:rsid w:val="00897BB2"/>
    <w:rsid w:val="00897C3A"/>
    <w:rsid w:val="008A18FF"/>
    <w:rsid w:val="008A2ECE"/>
    <w:rsid w:val="008A40C0"/>
    <w:rsid w:val="008B0040"/>
    <w:rsid w:val="008B3840"/>
    <w:rsid w:val="008B3EC3"/>
    <w:rsid w:val="008B42F5"/>
    <w:rsid w:val="008B4915"/>
    <w:rsid w:val="008B7893"/>
    <w:rsid w:val="008B7995"/>
    <w:rsid w:val="008C4900"/>
    <w:rsid w:val="008C5C1F"/>
    <w:rsid w:val="008C7BC0"/>
    <w:rsid w:val="008D01F2"/>
    <w:rsid w:val="008D22E5"/>
    <w:rsid w:val="008D560F"/>
    <w:rsid w:val="008D6620"/>
    <w:rsid w:val="008E26A6"/>
    <w:rsid w:val="008E5C66"/>
    <w:rsid w:val="008F503D"/>
    <w:rsid w:val="008F77E6"/>
    <w:rsid w:val="00901AF7"/>
    <w:rsid w:val="009077AF"/>
    <w:rsid w:val="00907B71"/>
    <w:rsid w:val="009116FD"/>
    <w:rsid w:val="00912D1D"/>
    <w:rsid w:val="00915B43"/>
    <w:rsid w:val="009162A1"/>
    <w:rsid w:val="00922395"/>
    <w:rsid w:val="0092430B"/>
    <w:rsid w:val="0092664F"/>
    <w:rsid w:val="00931C1B"/>
    <w:rsid w:val="0093347B"/>
    <w:rsid w:val="00934A32"/>
    <w:rsid w:val="0093522E"/>
    <w:rsid w:val="009357D0"/>
    <w:rsid w:val="00942A29"/>
    <w:rsid w:val="00943B8D"/>
    <w:rsid w:val="009448AC"/>
    <w:rsid w:val="00952120"/>
    <w:rsid w:val="00955C8E"/>
    <w:rsid w:val="009562A2"/>
    <w:rsid w:val="0095648E"/>
    <w:rsid w:val="009565CF"/>
    <w:rsid w:val="00956980"/>
    <w:rsid w:val="009612BC"/>
    <w:rsid w:val="00962BF3"/>
    <w:rsid w:val="00963A7D"/>
    <w:rsid w:val="00964B71"/>
    <w:rsid w:val="009663D1"/>
    <w:rsid w:val="00966A23"/>
    <w:rsid w:val="00970AEF"/>
    <w:rsid w:val="00972B19"/>
    <w:rsid w:val="0097615A"/>
    <w:rsid w:val="009769D9"/>
    <w:rsid w:val="00977915"/>
    <w:rsid w:val="009824E8"/>
    <w:rsid w:val="009827DB"/>
    <w:rsid w:val="00984D94"/>
    <w:rsid w:val="009850BE"/>
    <w:rsid w:val="00990B1C"/>
    <w:rsid w:val="00992E2F"/>
    <w:rsid w:val="0099393B"/>
    <w:rsid w:val="0099412D"/>
    <w:rsid w:val="009947C8"/>
    <w:rsid w:val="00996E0C"/>
    <w:rsid w:val="00996FBD"/>
    <w:rsid w:val="009A118D"/>
    <w:rsid w:val="009A3DBD"/>
    <w:rsid w:val="009A6D6F"/>
    <w:rsid w:val="009B1147"/>
    <w:rsid w:val="009B1679"/>
    <w:rsid w:val="009B23AD"/>
    <w:rsid w:val="009B43AE"/>
    <w:rsid w:val="009B5928"/>
    <w:rsid w:val="009B66CC"/>
    <w:rsid w:val="009C0934"/>
    <w:rsid w:val="009C0FC0"/>
    <w:rsid w:val="009C6624"/>
    <w:rsid w:val="009C7F98"/>
    <w:rsid w:val="009D0D79"/>
    <w:rsid w:val="009D2642"/>
    <w:rsid w:val="009D3AA0"/>
    <w:rsid w:val="009D60C3"/>
    <w:rsid w:val="009D6652"/>
    <w:rsid w:val="009D766C"/>
    <w:rsid w:val="009E1355"/>
    <w:rsid w:val="009E31A8"/>
    <w:rsid w:val="009E3DE7"/>
    <w:rsid w:val="009E4500"/>
    <w:rsid w:val="009E4A2F"/>
    <w:rsid w:val="009E7327"/>
    <w:rsid w:val="009E799B"/>
    <w:rsid w:val="009F0383"/>
    <w:rsid w:val="009F1DCE"/>
    <w:rsid w:val="009F2354"/>
    <w:rsid w:val="009F5BC6"/>
    <w:rsid w:val="009F6398"/>
    <w:rsid w:val="009F700C"/>
    <w:rsid w:val="009F74A1"/>
    <w:rsid w:val="00A02E35"/>
    <w:rsid w:val="00A062E7"/>
    <w:rsid w:val="00A1218A"/>
    <w:rsid w:val="00A12A43"/>
    <w:rsid w:val="00A15910"/>
    <w:rsid w:val="00A20C31"/>
    <w:rsid w:val="00A20EB1"/>
    <w:rsid w:val="00A22953"/>
    <w:rsid w:val="00A23B21"/>
    <w:rsid w:val="00A24F9B"/>
    <w:rsid w:val="00A365C1"/>
    <w:rsid w:val="00A36998"/>
    <w:rsid w:val="00A43C54"/>
    <w:rsid w:val="00A47386"/>
    <w:rsid w:val="00A52F82"/>
    <w:rsid w:val="00A5589F"/>
    <w:rsid w:val="00A616C1"/>
    <w:rsid w:val="00A63CFD"/>
    <w:rsid w:val="00A66986"/>
    <w:rsid w:val="00A84CFC"/>
    <w:rsid w:val="00A85170"/>
    <w:rsid w:val="00A87B21"/>
    <w:rsid w:val="00A90DFA"/>
    <w:rsid w:val="00A91D0F"/>
    <w:rsid w:val="00A9240A"/>
    <w:rsid w:val="00A934F4"/>
    <w:rsid w:val="00A94287"/>
    <w:rsid w:val="00A945CF"/>
    <w:rsid w:val="00A9555D"/>
    <w:rsid w:val="00A95C3A"/>
    <w:rsid w:val="00AA3E40"/>
    <w:rsid w:val="00AA47A8"/>
    <w:rsid w:val="00AB0AD7"/>
    <w:rsid w:val="00AB1C17"/>
    <w:rsid w:val="00AB4A71"/>
    <w:rsid w:val="00AB6297"/>
    <w:rsid w:val="00AC0110"/>
    <w:rsid w:val="00AC14CF"/>
    <w:rsid w:val="00AC2941"/>
    <w:rsid w:val="00AD28DD"/>
    <w:rsid w:val="00AD2D2F"/>
    <w:rsid w:val="00AD4951"/>
    <w:rsid w:val="00AD66DC"/>
    <w:rsid w:val="00AE0117"/>
    <w:rsid w:val="00AE145E"/>
    <w:rsid w:val="00AE248C"/>
    <w:rsid w:val="00AE6E92"/>
    <w:rsid w:val="00AE703F"/>
    <w:rsid w:val="00AF08C3"/>
    <w:rsid w:val="00AF1137"/>
    <w:rsid w:val="00AF385A"/>
    <w:rsid w:val="00AF50F4"/>
    <w:rsid w:val="00B00ECA"/>
    <w:rsid w:val="00B0348F"/>
    <w:rsid w:val="00B03541"/>
    <w:rsid w:val="00B06E73"/>
    <w:rsid w:val="00B126A5"/>
    <w:rsid w:val="00B14229"/>
    <w:rsid w:val="00B14280"/>
    <w:rsid w:val="00B16BED"/>
    <w:rsid w:val="00B20DDB"/>
    <w:rsid w:val="00B22075"/>
    <w:rsid w:val="00B2320A"/>
    <w:rsid w:val="00B248EB"/>
    <w:rsid w:val="00B266AE"/>
    <w:rsid w:val="00B2769A"/>
    <w:rsid w:val="00B30554"/>
    <w:rsid w:val="00B31959"/>
    <w:rsid w:val="00B34AA4"/>
    <w:rsid w:val="00B352D8"/>
    <w:rsid w:val="00B413DA"/>
    <w:rsid w:val="00B41B1C"/>
    <w:rsid w:val="00B42668"/>
    <w:rsid w:val="00B44925"/>
    <w:rsid w:val="00B50F5F"/>
    <w:rsid w:val="00B52E6D"/>
    <w:rsid w:val="00B555D2"/>
    <w:rsid w:val="00B5720B"/>
    <w:rsid w:val="00B62418"/>
    <w:rsid w:val="00B6242E"/>
    <w:rsid w:val="00B65564"/>
    <w:rsid w:val="00B71414"/>
    <w:rsid w:val="00B74A6B"/>
    <w:rsid w:val="00B75603"/>
    <w:rsid w:val="00B766C5"/>
    <w:rsid w:val="00B77823"/>
    <w:rsid w:val="00B7791C"/>
    <w:rsid w:val="00B81ED0"/>
    <w:rsid w:val="00B824F4"/>
    <w:rsid w:val="00B82643"/>
    <w:rsid w:val="00B82A55"/>
    <w:rsid w:val="00B82A64"/>
    <w:rsid w:val="00B84F6C"/>
    <w:rsid w:val="00B913BC"/>
    <w:rsid w:val="00B91580"/>
    <w:rsid w:val="00B91CCE"/>
    <w:rsid w:val="00B92172"/>
    <w:rsid w:val="00B92266"/>
    <w:rsid w:val="00BA1CEC"/>
    <w:rsid w:val="00BA1E44"/>
    <w:rsid w:val="00BA23E2"/>
    <w:rsid w:val="00BA7C2F"/>
    <w:rsid w:val="00BB226B"/>
    <w:rsid w:val="00BB5CE4"/>
    <w:rsid w:val="00BB7B9A"/>
    <w:rsid w:val="00BC0819"/>
    <w:rsid w:val="00BC1564"/>
    <w:rsid w:val="00BC31A5"/>
    <w:rsid w:val="00BC4ECB"/>
    <w:rsid w:val="00BC7049"/>
    <w:rsid w:val="00BD1B9F"/>
    <w:rsid w:val="00BD45E7"/>
    <w:rsid w:val="00BD7A4B"/>
    <w:rsid w:val="00BD7B5A"/>
    <w:rsid w:val="00BE115C"/>
    <w:rsid w:val="00BE15BC"/>
    <w:rsid w:val="00BE173E"/>
    <w:rsid w:val="00BE1B35"/>
    <w:rsid w:val="00BE2892"/>
    <w:rsid w:val="00BE2F50"/>
    <w:rsid w:val="00BF29CA"/>
    <w:rsid w:val="00BF2DBB"/>
    <w:rsid w:val="00BF2DF6"/>
    <w:rsid w:val="00BF54D6"/>
    <w:rsid w:val="00BF7B06"/>
    <w:rsid w:val="00C04E7E"/>
    <w:rsid w:val="00C06C61"/>
    <w:rsid w:val="00C12822"/>
    <w:rsid w:val="00C12930"/>
    <w:rsid w:val="00C14F35"/>
    <w:rsid w:val="00C15079"/>
    <w:rsid w:val="00C17C1B"/>
    <w:rsid w:val="00C2021F"/>
    <w:rsid w:val="00C21D44"/>
    <w:rsid w:val="00C246BE"/>
    <w:rsid w:val="00C269D8"/>
    <w:rsid w:val="00C279D6"/>
    <w:rsid w:val="00C31A07"/>
    <w:rsid w:val="00C406F3"/>
    <w:rsid w:val="00C414EE"/>
    <w:rsid w:val="00C420FF"/>
    <w:rsid w:val="00C425C0"/>
    <w:rsid w:val="00C4405B"/>
    <w:rsid w:val="00C44459"/>
    <w:rsid w:val="00C52DE6"/>
    <w:rsid w:val="00C53A82"/>
    <w:rsid w:val="00C60131"/>
    <w:rsid w:val="00C64933"/>
    <w:rsid w:val="00C65B94"/>
    <w:rsid w:val="00C667D1"/>
    <w:rsid w:val="00C70499"/>
    <w:rsid w:val="00C70A3A"/>
    <w:rsid w:val="00C75B02"/>
    <w:rsid w:val="00C8216C"/>
    <w:rsid w:val="00C82543"/>
    <w:rsid w:val="00C85762"/>
    <w:rsid w:val="00CA1D7F"/>
    <w:rsid w:val="00CA3BDC"/>
    <w:rsid w:val="00CA4D45"/>
    <w:rsid w:val="00CA52B5"/>
    <w:rsid w:val="00CA5592"/>
    <w:rsid w:val="00CA6605"/>
    <w:rsid w:val="00CB2DAD"/>
    <w:rsid w:val="00CB3BEE"/>
    <w:rsid w:val="00CB53ED"/>
    <w:rsid w:val="00CB599C"/>
    <w:rsid w:val="00CB5E0A"/>
    <w:rsid w:val="00CC461D"/>
    <w:rsid w:val="00CC4DBB"/>
    <w:rsid w:val="00CC5459"/>
    <w:rsid w:val="00CC7291"/>
    <w:rsid w:val="00CC76D0"/>
    <w:rsid w:val="00CC7947"/>
    <w:rsid w:val="00CD0177"/>
    <w:rsid w:val="00CD3864"/>
    <w:rsid w:val="00CD3959"/>
    <w:rsid w:val="00CD79FB"/>
    <w:rsid w:val="00CE097F"/>
    <w:rsid w:val="00CE1214"/>
    <w:rsid w:val="00CE246B"/>
    <w:rsid w:val="00CE2B78"/>
    <w:rsid w:val="00CE53C7"/>
    <w:rsid w:val="00CE613D"/>
    <w:rsid w:val="00CF0EEC"/>
    <w:rsid w:val="00CF1237"/>
    <w:rsid w:val="00CF19DD"/>
    <w:rsid w:val="00CF34E0"/>
    <w:rsid w:val="00CF381F"/>
    <w:rsid w:val="00D01C3C"/>
    <w:rsid w:val="00D021D3"/>
    <w:rsid w:val="00D0280B"/>
    <w:rsid w:val="00D0376D"/>
    <w:rsid w:val="00D06352"/>
    <w:rsid w:val="00D12D7A"/>
    <w:rsid w:val="00D1341F"/>
    <w:rsid w:val="00D136D8"/>
    <w:rsid w:val="00D16BFD"/>
    <w:rsid w:val="00D228A7"/>
    <w:rsid w:val="00D22B51"/>
    <w:rsid w:val="00D30438"/>
    <w:rsid w:val="00D30B9B"/>
    <w:rsid w:val="00D323BE"/>
    <w:rsid w:val="00D3401B"/>
    <w:rsid w:val="00D36F22"/>
    <w:rsid w:val="00D4006C"/>
    <w:rsid w:val="00D412DF"/>
    <w:rsid w:val="00D46B66"/>
    <w:rsid w:val="00D50F51"/>
    <w:rsid w:val="00D53254"/>
    <w:rsid w:val="00D55AD8"/>
    <w:rsid w:val="00D561EF"/>
    <w:rsid w:val="00D56415"/>
    <w:rsid w:val="00D56D2A"/>
    <w:rsid w:val="00D5742D"/>
    <w:rsid w:val="00D57575"/>
    <w:rsid w:val="00D61AE4"/>
    <w:rsid w:val="00D65F87"/>
    <w:rsid w:val="00D74095"/>
    <w:rsid w:val="00D75039"/>
    <w:rsid w:val="00D82990"/>
    <w:rsid w:val="00D83157"/>
    <w:rsid w:val="00D87000"/>
    <w:rsid w:val="00D8761E"/>
    <w:rsid w:val="00D90422"/>
    <w:rsid w:val="00D908F5"/>
    <w:rsid w:val="00D93201"/>
    <w:rsid w:val="00D965AF"/>
    <w:rsid w:val="00DA29E4"/>
    <w:rsid w:val="00DA30D8"/>
    <w:rsid w:val="00DA7BC5"/>
    <w:rsid w:val="00DB2324"/>
    <w:rsid w:val="00DB251F"/>
    <w:rsid w:val="00DB27B7"/>
    <w:rsid w:val="00DB2B8E"/>
    <w:rsid w:val="00DB382D"/>
    <w:rsid w:val="00DB5492"/>
    <w:rsid w:val="00DB64FD"/>
    <w:rsid w:val="00DC2DD4"/>
    <w:rsid w:val="00DD0B3C"/>
    <w:rsid w:val="00DD104F"/>
    <w:rsid w:val="00DD2CA0"/>
    <w:rsid w:val="00DE5700"/>
    <w:rsid w:val="00DE7B0F"/>
    <w:rsid w:val="00DF0B54"/>
    <w:rsid w:val="00DF4787"/>
    <w:rsid w:val="00E00001"/>
    <w:rsid w:val="00E01ED7"/>
    <w:rsid w:val="00E03385"/>
    <w:rsid w:val="00E0447E"/>
    <w:rsid w:val="00E0566E"/>
    <w:rsid w:val="00E05D4A"/>
    <w:rsid w:val="00E06267"/>
    <w:rsid w:val="00E112BF"/>
    <w:rsid w:val="00E121C7"/>
    <w:rsid w:val="00E15042"/>
    <w:rsid w:val="00E1536E"/>
    <w:rsid w:val="00E17F70"/>
    <w:rsid w:val="00E2038C"/>
    <w:rsid w:val="00E203BF"/>
    <w:rsid w:val="00E24539"/>
    <w:rsid w:val="00E25CE7"/>
    <w:rsid w:val="00E26558"/>
    <w:rsid w:val="00E27480"/>
    <w:rsid w:val="00E30F58"/>
    <w:rsid w:val="00E36F24"/>
    <w:rsid w:val="00E37474"/>
    <w:rsid w:val="00E427FD"/>
    <w:rsid w:val="00E4308B"/>
    <w:rsid w:val="00E439D3"/>
    <w:rsid w:val="00E43D7C"/>
    <w:rsid w:val="00E4548B"/>
    <w:rsid w:val="00E46142"/>
    <w:rsid w:val="00E50B17"/>
    <w:rsid w:val="00E56AE9"/>
    <w:rsid w:val="00E60071"/>
    <w:rsid w:val="00E657F6"/>
    <w:rsid w:val="00E6747B"/>
    <w:rsid w:val="00E67F6D"/>
    <w:rsid w:val="00E70726"/>
    <w:rsid w:val="00E76167"/>
    <w:rsid w:val="00E76B36"/>
    <w:rsid w:val="00E8354E"/>
    <w:rsid w:val="00E83970"/>
    <w:rsid w:val="00E83C21"/>
    <w:rsid w:val="00E83E4C"/>
    <w:rsid w:val="00E84333"/>
    <w:rsid w:val="00E907F9"/>
    <w:rsid w:val="00E91C49"/>
    <w:rsid w:val="00E931F8"/>
    <w:rsid w:val="00E955DD"/>
    <w:rsid w:val="00E96422"/>
    <w:rsid w:val="00E96AA6"/>
    <w:rsid w:val="00EA02C5"/>
    <w:rsid w:val="00EB1D32"/>
    <w:rsid w:val="00EB1E42"/>
    <w:rsid w:val="00EB21AB"/>
    <w:rsid w:val="00EB377E"/>
    <w:rsid w:val="00EB41BC"/>
    <w:rsid w:val="00EB6905"/>
    <w:rsid w:val="00EB750E"/>
    <w:rsid w:val="00EC0BD6"/>
    <w:rsid w:val="00EC6707"/>
    <w:rsid w:val="00EC75BF"/>
    <w:rsid w:val="00ED3A9B"/>
    <w:rsid w:val="00ED48D9"/>
    <w:rsid w:val="00ED79FC"/>
    <w:rsid w:val="00EE09D9"/>
    <w:rsid w:val="00EE137D"/>
    <w:rsid w:val="00EE2D68"/>
    <w:rsid w:val="00EE3369"/>
    <w:rsid w:val="00EE43B6"/>
    <w:rsid w:val="00EE4B18"/>
    <w:rsid w:val="00EE7E60"/>
    <w:rsid w:val="00EF4229"/>
    <w:rsid w:val="00EF604C"/>
    <w:rsid w:val="00EF7404"/>
    <w:rsid w:val="00F001EB"/>
    <w:rsid w:val="00F00D2E"/>
    <w:rsid w:val="00F02AE2"/>
    <w:rsid w:val="00F0327F"/>
    <w:rsid w:val="00F06200"/>
    <w:rsid w:val="00F10BA5"/>
    <w:rsid w:val="00F1149A"/>
    <w:rsid w:val="00F12BEE"/>
    <w:rsid w:val="00F146DC"/>
    <w:rsid w:val="00F16790"/>
    <w:rsid w:val="00F173F5"/>
    <w:rsid w:val="00F213EB"/>
    <w:rsid w:val="00F238D2"/>
    <w:rsid w:val="00F2519F"/>
    <w:rsid w:val="00F2548C"/>
    <w:rsid w:val="00F26B50"/>
    <w:rsid w:val="00F3086B"/>
    <w:rsid w:val="00F3159D"/>
    <w:rsid w:val="00F31CF1"/>
    <w:rsid w:val="00F40061"/>
    <w:rsid w:val="00F424DA"/>
    <w:rsid w:val="00F432EB"/>
    <w:rsid w:val="00F4357C"/>
    <w:rsid w:val="00F45D6C"/>
    <w:rsid w:val="00F47CB9"/>
    <w:rsid w:val="00F52520"/>
    <w:rsid w:val="00F541BA"/>
    <w:rsid w:val="00F54835"/>
    <w:rsid w:val="00F548FE"/>
    <w:rsid w:val="00F5589D"/>
    <w:rsid w:val="00F57F54"/>
    <w:rsid w:val="00F6074B"/>
    <w:rsid w:val="00F61F01"/>
    <w:rsid w:val="00F63572"/>
    <w:rsid w:val="00F64312"/>
    <w:rsid w:val="00F6524A"/>
    <w:rsid w:val="00F6702A"/>
    <w:rsid w:val="00F70B15"/>
    <w:rsid w:val="00F71892"/>
    <w:rsid w:val="00F73F53"/>
    <w:rsid w:val="00F75F62"/>
    <w:rsid w:val="00F76951"/>
    <w:rsid w:val="00F82E10"/>
    <w:rsid w:val="00F85279"/>
    <w:rsid w:val="00F86F2A"/>
    <w:rsid w:val="00F91456"/>
    <w:rsid w:val="00F92B6F"/>
    <w:rsid w:val="00F930A7"/>
    <w:rsid w:val="00F93BCF"/>
    <w:rsid w:val="00FA1AD4"/>
    <w:rsid w:val="00FB0EEA"/>
    <w:rsid w:val="00FB2FFD"/>
    <w:rsid w:val="00FB480D"/>
    <w:rsid w:val="00FC39E6"/>
    <w:rsid w:val="00FC7A1A"/>
    <w:rsid w:val="00FD59F3"/>
    <w:rsid w:val="00FD7368"/>
    <w:rsid w:val="00FE1237"/>
    <w:rsid w:val="00FE4DD7"/>
    <w:rsid w:val="00FE540F"/>
    <w:rsid w:val="00FE5785"/>
    <w:rsid w:val="00FE5DCD"/>
    <w:rsid w:val="00FF029B"/>
    <w:rsid w:val="00FF1183"/>
    <w:rsid w:val="00FF21F3"/>
    <w:rsid w:val="00FF45EA"/>
    <w:rsid w:val="00FF59B6"/>
  </w:rsids>
  <m:mathPr>
    <m:mathFont m:val="Cambria Math"/>
    <m:brkBin m:val="before"/>
    <m:brkBinSub m:val="--"/>
    <m:smallFrac m:val="0"/>
    <m:dispDef/>
    <m:lMargin m:val="0"/>
    <m:rMargin m:val="0"/>
    <m:defJc m:val="centerGroup"/>
    <m:wrapIndent m:val="1440"/>
    <m:intLim m:val="subSup"/>
    <m:naryLim m:val="undOvr"/>
  </m:mathPr>
  <w:themeFontLang w:val="en-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308D5"/>
  <w15:chartTrackingRefBased/>
  <w15:docId w15:val="{EEDFEB7F-518A-4507-B964-C95332F8F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8"/>
        <w:lang w:val="en-ID"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0DAF"/>
    <w:pPr>
      <w:keepNext/>
      <w:keepLines/>
      <w:spacing w:before="240" w:after="0"/>
      <w:jc w:val="center"/>
      <w:outlineLvl w:val="0"/>
    </w:pPr>
    <w:rPr>
      <w:rFonts w:ascii="Tahoma" w:eastAsiaTheme="majorEastAsia" w:hAnsi="Tahoma" w:cstheme="majorBidi"/>
      <w:b/>
      <w:color w:val="000000" w:themeColor="text1"/>
      <w:sz w:val="28"/>
      <w:szCs w:val="40"/>
    </w:rPr>
  </w:style>
  <w:style w:type="paragraph" w:styleId="Heading2">
    <w:name w:val="heading 2"/>
    <w:basedOn w:val="Normal"/>
    <w:next w:val="Normal"/>
    <w:link w:val="Heading2Char"/>
    <w:uiPriority w:val="9"/>
    <w:unhideWhenUsed/>
    <w:qFormat/>
    <w:rsid w:val="00024C8C"/>
    <w:pPr>
      <w:keepNext/>
      <w:keepLines/>
      <w:spacing w:before="40" w:after="0"/>
      <w:outlineLvl w:val="1"/>
    </w:pPr>
    <w:rPr>
      <w:rFonts w:ascii="Tahoma" w:eastAsiaTheme="majorEastAsia" w:hAnsi="Tahoma" w:cstheme="majorBidi"/>
      <w:b/>
      <w:color w:val="000000" w:themeColor="text1"/>
      <w:szCs w:val="33"/>
    </w:rPr>
  </w:style>
  <w:style w:type="paragraph" w:styleId="Heading3">
    <w:name w:val="heading 3"/>
    <w:basedOn w:val="Normal"/>
    <w:next w:val="Normal"/>
    <w:link w:val="Heading3Char"/>
    <w:uiPriority w:val="9"/>
    <w:unhideWhenUsed/>
    <w:qFormat/>
    <w:rsid w:val="00024C8C"/>
    <w:pPr>
      <w:keepNext/>
      <w:keepLines/>
      <w:spacing w:before="40" w:after="0"/>
      <w:outlineLvl w:val="2"/>
    </w:pPr>
    <w:rPr>
      <w:rFonts w:ascii="Tahoma" w:eastAsiaTheme="majorEastAsia" w:hAnsi="Tahoma" w:cstheme="majorBidi"/>
      <w:b/>
      <w:szCs w:val="30"/>
    </w:rPr>
  </w:style>
  <w:style w:type="paragraph" w:styleId="Heading4">
    <w:name w:val="heading 4"/>
    <w:basedOn w:val="Normal"/>
    <w:next w:val="Normal"/>
    <w:link w:val="Heading4Char"/>
    <w:uiPriority w:val="9"/>
    <w:semiHidden/>
    <w:unhideWhenUsed/>
    <w:qFormat/>
    <w:rsid w:val="00B00EC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0DAF"/>
    <w:rPr>
      <w:rFonts w:ascii="Tahoma" w:eastAsiaTheme="majorEastAsia" w:hAnsi="Tahoma" w:cstheme="majorBidi"/>
      <w:b/>
      <w:color w:val="000000" w:themeColor="text1"/>
      <w:sz w:val="28"/>
      <w:szCs w:val="40"/>
    </w:rPr>
  </w:style>
  <w:style w:type="character" w:customStyle="1" w:styleId="Heading2Char">
    <w:name w:val="Heading 2 Char"/>
    <w:basedOn w:val="DefaultParagraphFont"/>
    <w:link w:val="Heading2"/>
    <w:uiPriority w:val="9"/>
    <w:rsid w:val="00024C8C"/>
    <w:rPr>
      <w:rFonts w:ascii="Tahoma" w:eastAsiaTheme="majorEastAsia" w:hAnsi="Tahoma" w:cstheme="majorBidi"/>
      <w:b/>
      <w:color w:val="000000" w:themeColor="text1"/>
      <w:szCs w:val="33"/>
    </w:rPr>
  </w:style>
  <w:style w:type="paragraph" w:styleId="ListParagraph">
    <w:name w:val="List Paragraph"/>
    <w:aliases w:val="kepala,List Paragraph1,Paling Bawah,sub de titre 4,ANNEX,SUB BAB2,TABEL,Body Text Char1,Char Char2,List Paragraph2,Char Char21,Dalam Tabel,First Level Outline,Colorful List - Accent 11,DWA List 1,ListKebijakan,Tabel,list paragraph,Bulet"/>
    <w:basedOn w:val="Normal"/>
    <w:link w:val="ListParagraphChar"/>
    <w:uiPriority w:val="1"/>
    <w:qFormat/>
    <w:rsid w:val="009D2642"/>
    <w:pPr>
      <w:ind w:left="720"/>
      <w:contextualSpacing/>
    </w:pPr>
    <w:rPr>
      <w:rFonts w:ascii="Tahoma" w:hAnsi="Tahoma"/>
    </w:rPr>
  </w:style>
  <w:style w:type="paragraph" w:styleId="Header">
    <w:name w:val="header"/>
    <w:basedOn w:val="Normal"/>
    <w:link w:val="HeaderChar"/>
    <w:uiPriority w:val="99"/>
    <w:unhideWhenUsed/>
    <w:rsid w:val="00A87B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7B21"/>
  </w:style>
  <w:style w:type="paragraph" w:styleId="Footer">
    <w:name w:val="footer"/>
    <w:basedOn w:val="Normal"/>
    <w:link w:val="FooterChar"/>
    <w:uiPriority w:val="99"/>
    <w:unhideWhenUsed/>
    <w:rsid w:val="00A87B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7B21"/>
  </w:style>
  <w:style w:type="character" w:customStyle="1" w:styleId="ListParagraphChar">
    <w:name w:val="List Paragraph Char"/>
    <w:aliases w:val="kepala Char,List Paragraph1 Char,Paling Bawah Char,sub de titre 4 Char,ANNEX Char,SUB BAB2 Char,TABEL Char,Body Text Char1 Char,Char Char2 Char,List Paragraph2 Char,Char Char21 Char,Dalam Tabel Char,First Level Outline Char"/>
    <w:link w:val="ListParagraph"/>
    <w:uiPriority w:val="1"/>
    <w:qFormat/>
    <w:rsid w:val="005C4E6B"/>
    <w:rPr>
      <w:rFonts w:ascii="Tahoma" w:hAnsi="Tahoma"/>
    </w:rPr>
  </w:style>
  <w:style w:type="paragraph" w:styleId="BodyText">
    <w:name w:val="Body Text"/>
    <w:basedOn w:val="Normal"/>
    <w:link w:val="BodyTextChar"/>
    <w:uiPriority w:val="1"/>
    <w:qFormat/>
    <w:rsid w:val="009565CF"/>
    <w:pPr>
      <w:widowControl w:val="0"/>
      <w:autoSpaceDE w:val="0"/>
      <w:autoSpaceDN w:val="0"/>
      <w:spacing w:after="0" w:line="240" w:lineRule="auto"/>
    </w:pPr>
    <w:rPr>
      <w:rFonts w:ascii="Tahoma" w:eastAsia="Tahoma" w:hAnsi="Tahoma" w:cs="Tahoma"/>
      <w:kern w:val="0"/>
      <w:szCs w:val="22"/>
      <w:lang w:val="id" w:bidi="ar-SA"/>
      <w14:ligatures w14:val="none"/>
    </w:rPr>
  </w:style>
  <w:style w:type="character" w:customStyle="1" w:styleId="BodyTextChar">
    <w:name w:val="Body Text Char"/>
    <w:basedOn w:val="DefaultParagraphFont"/>
    <w:link w:val="BodyText"/>
    <w:uiPriority w:val="1"/>
    <w:rsid w:val="009565CF"/>
    <w:rPr>
      <w:rFonts w:ascii="Tahoma" w:eastAsia="Tahoma" w:hAnsi="Tahoma" w:cs="Tahoma"/>
      <w:kern w:val="0"/>
      <w:szCs w:val="22"/>
      <w:lang w:val="id" w:bidi="ar-SA"/>
      <w14:ligatures w14:val="none"/>
    </w:rPr>
  </w:style>
  <w:style w:type="paragraph" w:styleId="Caption">
    <w:name w:val="caption"/>
    <w:basedOn w:val="Normal"/>
    <w:next w:val="Normal"/>
    <w:link w:val="CaptionChar"/>
    <w:uiPriority w:val="35"/>
    <w:unhideWhenUsed/>
    <w:qFormat/>
    <w:rsid w:val="00432063"/>
    <w:pPr>
      <w:spacing w:after="200" w:line="240" w:lineRule="auto"/>
    </w:pPr>
    <w:rPr>
      <w:i/>
      <w:iCs/>
      <w:color w:val="44546A" w:themeColor="text2"/>
      <w:kern w:val="0"/>
      <w:sz w:val="18"/>
      <w:szCs w:val="18"/>
      <w:lang w:val="id-ID" w:bidi="ar-SA"/>
    </w:rPr>
  </w:style>
  <w:style w:type="character" w:customStyle="1" w:styleId="Heading4Char">
    <w:name w:val="Heading 4 Char"/>
    <w:basedOn w:val="DefaultParagraphFont"/>
    <w:link w:val="Heading4"/>
    <w:uiPriority w:val="9"/>
    <w:semiHidden/>
    <w:rsid w:val="00B00ECA"/>
    <w:rPr>
      <w:rFonts w:asciiTheme="majorHAnsi" w:eastAsiaTheme="majorEastAsia" w:hAnsiTheme="majorHAnsi" w:cstheme="majorBidi"/>
      <w:i/>
      <w:iCs/>
      <w:color w:val="2F5496" w:themeColor="accent1" w:themeShade="BF"/>
    </w:rPr>
  </w:style>
  <w:style w:type="table" w:styleId="TableGrid">
    <w:name w:val="Table Grid"/>
    <w:basedOn w:val="TableNormal"/>
    <w:uiPriority w:val="59"/>
    <w:rsid w:val="00B00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9240A"/>
    <w:pPr>
      <w:spacing w:after="0" w:line="240" w:lineRule="auto"/>
    </w:pPr>
    <w:rPr>
      <w:rFonts w:eastAsiaTheme="minorEastAsia"/>
      <w:szCs w:val="22"/>
      <w:lang w:eastAsia="en-ID" w:bidi="ar-SA"/>
    </w:rPr>
    <w:tblPr>
      <w:tblCellMar>
        <w:top w:w="0" w:type="dxa"/>
        <w:left w:w="0" w:type="dxa"/>
        <w:bottom w:w="0" w:type="dxa"/>
        <w:right w:w="0" w:type="dxa"/>
      </w:tblCellMar>
    </w:tblPr>
  </w:style>
  <w:style w:type="character" w:customStyle="1" w:styleId="personname">
    <w:name w:val="person_name"/>
    <w:basedOn w:val="DefaultParagraphFont"/>
    <w:rsid w:val="006932E7"/>
  </w:style>
  <w:style w:type="paragraph" w:customStyle="1" w:styleId="TableParagraph">
    <w:name w:val="Table Paragraph"/>
    <w:basedOn w:val="Normal"/>
    <w:uiPriority w:val="1"/>
    <w:qFormat/>
    <w:rsid w:val="008B3EC3"/>
    <w:pPr>
      <w:widowControl w:val="0"/>
      <w:autoSpaceDE w:val="0"/>
      <w:autoSpaceDN w:val="0"/>
      <w:spacing w:after="0" w:line="240" w:lineRule="auto"/>
      <w:jc w:val="center"/>
    </w:pPr>
    <w:rPr>
      <w:rFonts w:ascii="Tahoma" w:eastAsia="Tahoma" w:hAnsi="Tahoma" w:cs="Tahoma"/>
      <w:kern w:val="0"/>
      <w:szCs w:val="22"/>
      <w:lang w:val="id" w:bidi="ar-SA"/>
      <w14:ligatures w14:val="none"/>
    </w:rPr>
  </w:style>
  <w:style w:type="paragraph" w:styleId="NormalWeb">
    <w:name w:val="Normal (Web)"/>
    <w:basedOn w:val="Normal"/>
    <w:uiPriority w:val="99"/>
    <w:unhideWhenUsed/>
    <w:rsid w:val="003C0557"/>
    <w:pPr>
      <w:spacing w:before="100" w:beforeAutospacing="1" w:after="100" w:afterAutospacing="1" w:line="240" w:lineRule="auto"/>
    </w:pPr>
    <w:rPr>
      <w:rFonts w:ascii="Times New Roman" w:eastAsia="Times New Roman" w:hAnsi="Times New Roman" w:cs="Times New Roman"/>
      <w:kern w:val="0"/>
      <w:sz w:val="24"/>
      <w:szCs w:val="24"/>
      <w:lang w:eastAsia="en-ID" w:bidi="ar-SA"/>
      <w14:ligatures w14:val="none"/>
    </w:rPr>
  </w:style>
  <w:style w:type="character" w:customStyle="1" w:styleId="Heading3Char">
    <w:name w:val="Heading 3 Char"/>
    <w:basedOn w:val="DefaultParagraphFont"/>
    <w:link w:val="Heading3"/>
    <w:uiPriority w:val="9"/>
    <w:rsid w:val="00024C8C"/>
    <w:rPr>
      <w:rFonts w:ascii="Tahoma" w:eastAsiaTheme="majorEastAsia" w:hAnsi="Tahoma" w:cstheme="majorBidi"/>
      <w:b/>
      <w:szCs w:val="30"/>
    </w:rPr>
  </w:style>
  <w:style w:type="paragraph" w:styleId="TOCHeading">
    <w:name w:val="TOC Heading"/>
    <w:basedOn w:val="Heading1"/>
    <w:next w:val="Normal"/>
    <w:uiPriority w:val="39"/>
    <w:unhideWhenUsed/>
    <w:qFormat/>
    <w:rsid w:val="00236C9A"/>
    <w:pPr>
      <w:jc w:val="left"/>
      <w:outlineLvl w:val="9"/>
    </w:pPr>
    <w:rPr>
      <w:rFonts w:asciiTheme="majorHAnsi" w:hAnsiTheme="majorHAnsi"/>
      <w:b w:val="0"/>
      <w:color w:val="2F5496" w:themeColor="accent1" w:themeShade="BF"/>
      <w:kern w:val="0"/>
      <w:sz w:val="32"/>
      <w:szCs w:val="32"/>
      <w:lang w:val="en-US" w:bidi="ar-SA"/>
      <w14:ligatures w14:val="none"/>
    </w:rPr>
  </w:style>
  <w:style w:type="paragraph" w:styleId="TOC1">
    <w:name w:val="toc 1"/>
    <w:basedOn w:val="Normal"/>
    <w:next w:val="Normal"/>
    <w:autoRedefine/>
    <w:uiPriority w:val="39"/>
    <w:unhideWhenUsed/>
    <w:rsid w:val="00E955DD"/>
    <w:pPr>
      <w:tabs>
        <w:tab w:val="right" w:leader="dot" w:pos="7927"/>
      </w:tabs>
      <w:spacing w:after="100" w:line="360" w:lineRule="auto"/>
      <w:jc w:val="both"/>
    </w:pPr>
  </w:style>
  <w:style w:type="paragraph" w:styleId="TOC2">
    <w:name w:val="toc 2"/>
    <w:basedOn w:val="Normal"/>
    <w:next w:val="Normal"/>
    <w:autoRedefine/>
    <w:uiPriority w:val="39"/>
    <w:unhideWhenUsed/>
    <w:rsid w:val="00E955DD"/>
    <w:pPr>
      <w:tabs>
        <w:tab w:val="left" w:pos="880"/>
        <w:tab w:val="right" w:leader="dot" w:pos="7927"/>
      </w:tabs>
      <w:spacing w:after="100" w:line="360" w:lineRule="auto"/>
      <w:ind w:left="220"/>
      <w:jc w:val="both"/>
    </w:pPr>
  </w:style>
  <w:style w:type="paragraph" w:styleId="TOC3">
    <w:name w:val="toc 3"/>
    <w:basedOn w:val="Normal"/>
    <w:next w:val="Normal"/>
    <w:autoRedefine/>
    <w:uiPriority w:val="39"/>
    <w:unhideWhenUsed/>
    <w:rsid w:val="00A85170"/>
    <w:pPr>
      <w:tabs>
        <w:tab w:val="left" w:pos="1320"/>
        <w:tab w:val="right" w:leader="dot" w:pos="7927"/>
      </w:tabs>
      <w:spacing w:after="100" w:line="360" w:lineRule="auto"/>
      <w:ind w:left="440"/>
    </w:pPr>
  </w:style>
  <w:style w:type="character" w:styleId="Hyperlink">
    <w:name w:val="Hyperlink"/>
    <w:basedOn w:val="DefaultParagraphFont"/>
    <w:uiPriority w:val="99"/>
    <w:unhideWhenUsed/>
    <w:rsid w:val="00236C9A"/>
    <w:rPr>
      <w:color w:val="0563C1" w:themeColor="hyperlink"/>
      <w:u w:val="single"/>
    </w:rPr>
  </w:style>
  <w:style w:type="paragraph" w:styleId="TableofFigures">
    <w:name w:val="table of figures"/>
    <w:basedOn w:val="Normal"/>
    <w:next w:val="Normal"/>
    <w:uiPriority w:val="99"/>
    <w:unhideWhenUsed/>
    <w:rsid w:val="00236C9A"/>
    <w:pPr>
      <w:spacing w:after="0"/>
    </w:pPr>
  </w:style>
  <w:style w:type="character" w:customStyle="1" w:styleId="CaptionChar">
    <w:name w:val="Caption Char"/>
    <w:link w:val="Caption"/>
    <w:uiPriority w:val="35"/>
    <w:rsid w:val="007B53DC"/>
    <w:rPr>
      <w:i/>
      <w:iCs/>
      <w:color w:val="44546A" w:themeColor="text2"/>
      <w:kern w:val="0"/>
      <w:sz w:val="18"/>
      <w:szCs w:val="18"/>
      <w:lang w:val="id-ID" w:bidi="ar-SA"/>
    </w:rPr>
  </w:style>
  <w:style w:type="paragraph" w:styleId="FootnoteText">
    <w:name w:val="footnote text"/>
    <w:basedOn w:val="Normal"/>
    <w:link w:val="FootnoteTextChar"/>
    <w:uiPriority w:val="99"/>
    <w:semiHidden/>
    <w:unhideWhenUsed/>
    <w:rsid w:val="00AA3E40"/>
    <w:pPr>
      <w:spacing w:after="0" w:line="240" w:lineRule="auto"/>
    </w:pPr>
    <w:rPr>
      <w:sz w:val="20"/>
      <w:szCs w:val="25"/>
    </w:rPr>
  </w:style>
  <w:style w:type="character" w:customStyle="1" w:styleId="FootnoteTextChar">
    <w:name w:val="Footnote Text Char"/>
    <w:basedOn w:val="DefaultParagraphFont"/>
    <w:link w:val="FootnoteText"/>
    <w:uiPriority w:val="99"/>
    <w:semiHidden/>
    <w:rsid w:val="00AA3E40"/>
    <w:rPr>
      <w:sz w:val="20"/>
      <w:szCs w:val="25"/>
    </w:rPr>
  </w:style>
  <w:style w:type="character" w:styleId="FootnoteReference">
    <w:name w:val="footnote reference"/>
    <w:basedOn w:val="DefaultParagraphFont"/>
    <w:uiPriority w:val="99"/>
    <w:semiHidden/>
    <w:unhideWhenUsed/>
    <w:rsid w:val="00AA3E40"/>
    <w:rPr>
      <w:vertAlign w:val="superscript"/>
    </w:rPr>
  </w:style>
  <w:style w:type="paragraph" w:styleId="NoSpacing">
    <w:name w:val="No Spacing"/>
    <w:uiPriority w:val="1"/>
    <w:qFormat/>
    <w:rsid w:val="007274AE"/>
    <w:pPr>
      <w:spacing w:after="0" w:line="240" w:lineRule="auto"/>
    </w:pPr>
    <w:rPr>
      <w:kern w:val="0"/>
      <w:szCs w:val="22"/>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34849">
      <w:bodyDiv w:val="1"/>
      <w:marLeft w:val="0"/>
      <w:marRight w:val="0"/>
      <w:marTop w:val="0"/>
      <w:marBottom w:val="0"/>
      <w:divBdr>
        <w:top w:val="none" w:sz="0" w:space="0" w:color="auto"/>
        <w:left w:val="none" w:sz="0" w:space="0" w:color="auto"/>
        <w:bottom w:val="none" w:sz="0" w:space="0" w:color="auto"/>
        <w:right w:val="none" w:sz="0" w:space="0" w:color="auto"/>
      </w:divBdr>
    </w:div>
    <w:div w:id="19940084">
      <w:bodyDiv w:val="1"/>
      <w:marLeft w:val="0"/>
      <w:marRight w:val="0"/>
      <w:marTop w:val="0"/>
      <w:marBottom w:val="0"/>
      <w:divBdr>
        <w:top w:val="none" w:sz="0" w:space="0" w:color="auto"/>
        <w:left w:val="none" w:sz="0" w:space="0" w:color="auto"/>
        <w:bottom w:val="none" w:sz="0" w:space="0" w:color="auto"/>
        <w:right w:val="none" w:sz="0" w:space="0" w:color="auto"/>
      </w:divBdr>
    </w:div>
    <w:div w:id="36315899">
      <w:bodyDiv w:val="1"/>
      <w:marLeft w:val="0"/>
      <w:marRight w:val="0"/>
      <w:marTop w:val="0"/>
      <w:marBottom w:val="0"/>
      <w:divBdr>
        <w:top w:val="none" w:sz="0" w:space="0" w:color="auto"/>
        <w:left w:val="none" w:sz="0" w:space="0" w:color="auto"/>
        <w:bottom w:val="none" w:sz="0" w:space="0" w:color="auto"/>
        <w:right w:val="none" w:sz="0" w:space="0" w:color="auto"/>
      </w:divBdr>
    </w:div>
    <w:div w:id="58065709">
      <w:bodyDiv w:val="1"/>
      <w:marLeft w:val="0"/>
      <w:marRight w:val="0"/>
      <w:marTop w:val="0"/>
      <w:marBottom w:val="0"/>
      <w:divBdr>
        <w:top w:val="none" w:sz="0" w:space="0" w:color="auto"/>
        <w:left w:val="none" w:sz="0" w:space="0" w:color="auto"/>
        <w:bottom w:val="none" w:sz="0" w:space="0" w:color="auto"/>
        <w:right w:val="none" w:sz="0" w:space="0" w:color="auto"/>
      </w:divBdr>
    </w:div>
    <w:div w:id="144860418">
      <w:bodyDiv w:val="1"/>
      <w:marLeft w:val="0"/>
      <w:marRight w:val="0"/>
      <w:marTop w:val="0"/>
      <w:marBottom w:val="0"/>
      <w:divBdr>
        <w:top w:val="none" w:sz="0" w:space="0" w:color="auto"/>
        <w:left w:val="none" w:sz="0" w:space="0" w:color="auto"/>
        <w:bottom w:val="none" w:sz="0" w:space="0" w:color="auto"/>
        <w:right w:val="none" w:sz="0" w:space="0" w:color="auto"/>
      </w:divBdr>
    </w:div>
    <w:div w:id="168109600">
      <w:bodyDiv w:val="1"/>
      <w:marLeft w:val="0"/>
      <w:marRight w:val="0"/>
      <w:marTop w:val="0"/>
      <w:marBottom w:val="0"/>
      <w:divBdr>
        <w:top w:val="none" w:sz="0" w:space="0" w:color="auto"/>
        <w:left w:val="none" w:sz="0" w:space="0" w:color="auto"/>
        <w:bottom w:val="none" w:sz="0" w:space="0" w:color="auto"/>
        <w:right w:val="none" w:sz="0" w:space="0" w:color="auto"/>
      </w:divBdr>
    </w:div>
    <w:div w:id="183908022">
      <w:bodyDiv w:val="1"/>
      <w:marLeft w:val="0"/>
      <w:marRight w:val="0"/>
      <w:marTop w:val="0"/>
      <w:marBottom w:val="0"/>
      <w:divBdr>
        <w:top w:val="none" w:sz="0" w:space="0" w:color="auto"/>
        <w:left w:val="none" w:sz="0" w:space="0" w:color="auto"/>
        <w:bottom w:val="none" w:sz="0" w:space="0" w:color="auto"/>
        <w:right w:val="none" w:sz="0" w:space="0" w:color="auto"/>
      </w:divBdr>
    </w:div>
    <w:div w:id="209466664">
      <w:bodyDiv w:val="1"/>
      <w:marLeft w:val="0"/>
      <w:marRight w:val="0"/>
      <w:marTop w:val="0"/>
      <w:marBottom w:val="0"/>
      <w:divBdr>
        <w:top w:val="none" w:sz="0" w:space="0" w:color="auto"/>
        <w:left w:val="none" w:sz="0" w:space="0" w:color="auto"/>
        <w:bottom w:val="none" w:sz="0" w:space="0" w:color="auto"/>
        <w:right w:val="none" w:sz="0" w:space="0" w:color="auto"/>
      </w:divBdr>
    </w:div>
    <w:div w:id="235289509">
      <w:bodyDiv w:val="1"/>
      <w:marLeft w:val="0"/>
      <w:marRight w:val="0"/>
      <w:marTop w:val="0"/>
      <w:marBottom w:val="0"/>
      <w:divBdr>
        <w:top w:val="none" w:sz="0" w:space="0" w:color="auto"/>
        <w:left w:val="none" w:sz="0" w:space="0" w:color="auto"/>
        <w:bottom w:val="none" w:sz="0" w:space="0" w:color="auto"/>
        <w:right w:val="none" w:sz="0" w:space="0" w:color="auto"/>
      </w:divBdr>
    </w:div>
    <w:div w:id="266276797">
      <w:bodyDiv w:val="1"/>
      <w:marLeft w:val="0"/>
      <w:marRight w:val="0"/>
      <w:marTop w:val="0"/>
      <w:marBottom w:val="0"/>
      <w:divBdr>
        <w:top w:val="none" w:sz="0" w:space="0" w:color="auto"/>
        <w:left w:val="none" w:sz="0" w:space="0" w:color="auto"/>
        <w:bottom w:val="none" w:sz="0" w:space="0" w:color="auto"/>
        <w:right w:val="none" w:sz="0" w:space="0" w:color="auto"/>
      </w:divBdr>
    </w:div>
    <w:div w:id="270864145">
      <w:bodyDiv w:val="1"/>
      <w:marLeft w:val="0"/>
      <w:marRight w:val="0"/>
      <w:marTop w:val="0"/>
      <w:marBottom w:val="0"/>
      <w:divBdr>
        <w:top w:val="none" w:sz="0" w:space="0" w:color="auto"/>
        <w:left w:val="none" w:sz="0" w:space="0" w:color="auto"/>
        <w:bottom w:val="none" w:sz="0" w:space="0" w:color="auto"/>
        <w:right w:val="none" w:sz="0" w:space="0" w:color="auto"/>
      </w:divBdr>
    </w:div>
    <w:div w:id="286662660">
      <w:bodyDiv w:val="1"/>
      <w:marLeft w:val="0"/>
      <w:marRight w:val="0"/>
      <w:marTop w:val="0"/>
      <w:marBottom w:val="0"/>
      <w:divBdr>
        <w:top w:val="none" w:sz="0" w:space="0" w:color="auto"/>
        <w:left w:val="none" w:sz="0" w:space="0" w:color="auto"/>
        <w:bottom w:val="none" w:sz="0" w:space="0" w:color="auto"/>
        <w:right w:val="none" w:sz="0" w:space="0" w:color="auto"/>
      </w:divBdr>
    </w:div>
    <w:div w:id="348066543">
      <w:bodyDiv w:val="1"/>
      <w:marLeft w:val="0"/>
      <w:marRight w:val="0"/>
      <w:marTop w:val="0"/>
      <w:marBottom w:val="0"/>
      <w:divBdr>
        <w:top w:val="none" w:sz="0" w:space="0" w:color="auto"/>
        <w:left w:val="none" w:sz="0" w:space="0" w:color="auto"/>
        <w:bottom w:val="none" w:sz="0" w:space="0" w:color="auto"/>
        <w:right w:val="none" w:sz="0" w:space="0" w:color="auto"/>
      </w:divBdr>
    </w:div>
    <w:div w:id="365446004">
      <w:bodyDiv w:val="1"/>
      <w:marLeft w:val="0"/>
      <w:marRight w:val="0"/>
      <w:marTop w:val="0"/>
      <w:marBottom w:val="0"/>
      <w:divBdr>
        <w:top w:val="none" w:sz="0" w:space="0" w:color="auto"/>
        <w:left w:val="none" w:sz="0" w:space="0" w:color="auto"/>
        <w:bottom w:val="none" w:sz="0" w:space="0" w:color="auto"/>
        <w:right w:val="none" w:sz="0" w:space="0" w:color="auto"/>
      </w:divBdr>
    </w:div>
    <w:div w:id="367031030">
      <w:bodyDiv w:val="1"/>
      <w:marLeft w:val="0"/>
      <w:marRight w:val="0"/>
      <w:marTop w:val="0"/>
      <w:marBottom w:val="0"/>
      <w:divBdr>
        <w:top w:val="none" w:sz="0" w:space="0" w:color="auto"/>
        <w:left w:val="none" w:sz="0" w:space="0" w:color="auto"/>
        <w:bottom w:val="none" w:sz="0" w:space="0" w:color="auto"/>
        <w:right w:val="none" w:sz="0" w:space="0" w:color="auto"/>
      </w:divBdr>
    </w:div>
    <w:div w:id="391386580">
      <w:bodyDiv w:val="1"/>
      <w:marLeft w:val="0"/>
      <w:marRight w:val="0"/>
      <w:marTop w:val="0"/>
      <w:marBottom w:val="0"/>
      <w:divBdr>
        <w:top w:val="none" w:sz="0" w:space="0" w:color="auto"/>
        <w:left w:val="none" w:sz="0" w:space="0" w:color="auto"/>
        <w:bottom w:val="none" w:sz="0" w:space="0" w:color="auto"/>
        <w:right w:val="none" w:sz="0" w:space="0" w:color="auto"/>
      </w:divBdr>
    </w:div>
    <w:div w:id="394201833">
      <w:bodyDiv w:val="1"/>
      <w:marLeft w:val="0"/>
      <w:marRight w:val="0"/>
      <w:marTop w:val="0"/>
      <w:marBottom w:val="0"/>
      <w:divBdr>
        <w:top w:val="none" w:sz="0" w:space="0" w:color="auto"/>
        <w:left w:val="none" w:sz="0" w:space="0" w:color="auto"/>
        <w:bottom w:val="none" w:sz="0" w:space="0" w:color="auto"/>
        <w:right w:val="none" w:sz="0" w:space="0" w:color="auto"/>
      </w:divBdr>
    </w:div>
    <w:div w:id="434179787">
      <w:bodyDiv w:val="1"/>
      <w:marLeft w:val="0"/>
      <w:marRight w:val="0"/>
      <w:marTop w:val="0"/>
      <w:marBottom w:val="0"/>
      <w:divBdr>
        <w:top w:val="none" w:sz="0" w:space="0" w:color="auto"/>
        <w:left w:val="none" w:sz="0" w:space="0" w:color="auto"/>
        <w:bottom w:val="none" w:sz="0" w:space="0" w:color="auto"/>
        <w:right w:val="none" w:sz="0" w:space="0" w:color="auto"/>
      </w:divBdr>
    </w:div>
    <w:div w:id="441650871">
      <w:bodyDiv w:val="1"/>
      <w:marLeft w:val="0"/>
      <w:marRight w:val="0"/>
      <w:marTop w:val="0"/>
      <w:marBottom w:val="0"/>
      <w:divBdr>
        <w:top w:val="none" w:sz="0" w:space="0" w:color="auto"/>
        <w:left w:val="none" w:sz="0" w:space="0" w:color="auto"/>
        <w:bottom w:val="none" w:sz="0" w:space="0" w:color="auto"/>
        <w:right w:val="none" w:sz="0" w:space="0" w:color="auto"/>
      </w:divBdr>
    </w:div>
    <w:div w:id="441651164">
      <w:bodyDiv w:val="1"/>
      <w:marLeft w:val="0"/>
      <w:marRight w:val="0"/>
      <w:marTop w:val="0"/>
      <w:marBottom w:val="0"/>
      <w:divBdr>
        <w:top w:val="none" w:sz="0" w:space="0" w:color="auto"/>
        <w:left w:val="none" w:sz="0" w:space="0" w:color="auto"/>
        <w:bottom w:val="none" w:sz="0" w:space="0" w:color="auto"/>
        <w:right w:val="none" w:sz="0" w:space="0" w:color="auto"/>
      </w:divBdr>
    </w:div>
    <w:div w:id="463932287">
      <w:bodyDiv w:val="1"/>
      <w:marLeft w:val="0"/>
      <w:marRight w:val="0"/>
      <w:marTop w:val="0"/>
      <w:marBottom w:val="0"/>
      <w:divBdr>
        <w:top w:val="none" w:sz="0" w:space="0" w:color="auto"/>
        <w:left w:val="none" w:sz="0" w:space="0" w:color="auto"/>
        <w:bottom w:val="none" w:sz="0" w:space="0" w:color="auto"/>
        <w:right w:val="none" w:sz="0" w:space="0" w:color="auto"/>
      </w:divBdr>
    </w:div>
    <w:div w:id="469790610">
      <w:bodyDiv w:val="1"/>
      <w:marLeft w:val="0"/>
      <w:marRight w:val="0"/>
      <w:marTop w:val="0"/>
      <w:marBottom w:val="0"/>
      <w:divBdr>
        <w:top w:val="none" w:sz="0" w:space="0" w:color="auto"/>
        <w:left w:val="none" w:sz="0" w:space="0" w:color="auto"/>
        <w:bottom w:val="none" w:sz="0" w:space="0" w:color="auto"/>
        <w:right w:val="none" w:sz="0" w:space="0" w:color="auto"/>
      </w:divBdr>
    </w:div>
    <w:div w:id="490876869">
      <w:bodyDiv w:val="1"/>
      <w:marLeft w:val="0"/>
      <w:marRight w:val="0"/>
      <w:marTop w:val="0"/>
      <w:marBottom w:val="0"/>
      <w:divBdr>
        <w:top w:val="none" w:sz="0" w:space="0" w:color="auto"/>
        <w:left w:val="none" w:sz="0" w:space="0" w:color="auto"/>
        <w:bottom w:val="none" w:sz="0" w:space="0" w:color="auto"/>
        <w:right w:val="none" w:sz="0" w:space="0" w:color="auto"/>
      </w:divBdr>
    </w:div>
    <w:div w:id="523519204">
      <w:bodyDiv w:val="1"/>
      <w:marLeft w:val="0"/>
      <w:marRight w:val="0"/>
      <w:marTop w:val="0"/>
      <w:marBottom w:val="0"/>
      <w:divBdr>
        <w:top w:val="none" w:sz="0" w:space="0" w:color="auto"/>
        <w:left w:val="none" w:sz="0" w:space="0" w:color="auto"/>
        <w:bottom w:val="none" w:sz="0" w:space="0" w:color="auto"/>
        <w:right w:val="none" w:sz="0" w:space="0" w:color="auto"/>
      </w:divBdr>
    </w:div>
    <w:div w:id="533422434">
      <w:bodyDiv w:val="1"/>
      <w:marLeft w:val="0"/>
      <w:marRight w:val="0"/>
      <w:marTop w:val="0"/>
      <w:marBottom w:val="0"/>
      <w:divBdr>
        <w:top w:val="none" w:sz="0" w:space="0" w:color="auto"/>
        <w:left w:val="none" w:sz="0" w:space="0" w:color="auto"/>
        <w:bottom w:val="none" w:sz="0" w:space="0" w:color="auto"/>
        <w:right w:val="none" w:sz="0" w:space="0" w:color="auto"/>
      </w:divBdr>
    </w:div>
    <w:div w:id="578634448">
      <w:bodyDiv w:val="1"/>
      <w:marLeft w:val="0"/>
      <w:marRight w:val="0"/>
      <w:marTop w:val="0"/>
      <w:marBottom w:val="0"/>
      <w:divBdr>
        <w:top w:val="none" w:sz="0" w:space="0" w:color="auto"/>
        <w:left w:val="none" w:sz="0" w:space="0" w:color="auto"/>
        <w:bottom w:val="none" w:sz="0" w:space="0" w:color="auto"/>
        <w:right w:val="none" w:sz="0" w:space="0" w:color="auto"/>
      </w:divBdr>
    </w:div>
    <w:div w:id="612707937">
      <w:bodyDiv w:val="1"/>
      <w:marLeft w:val="0"/>
      <w:marRight w:val="0"/>
      <w:marTop w:val="0"/>
      <w:marBottom w:val="0"/>
      <w:divBdr>
        <w:top w:val="none" w:sz="0" w:space="0" w:color="auto"/>
        <w:left w:val="none" w:sz="0" w:space="0" w:color="auto"/>
        <w:bottom w:val="none" w:sz="0" w:space="0" w:color="auto"/>
        <w:right w:val="none" w:sz="0" w:space="0" w:color="auto"/>
      </w:divBdr>
    </w:div>
    <w:div w:id="612982909">
      <w:bodyDiv w:val="1"/>
      <w:marLeft w:val="0"/>
      <w:marRight w:val="0"/>
      <w:marTop w:val="0"/>
      <w:marBottom w:val="0"/>
      <w:divBdr>
        <w:top w:val="none" w:sz="0" w:space="0" w:color="auto"/>
        <w:left w:val="none" w:sz="0" w:space="0" w:color="auto"/>
        <w:bottom w:val="none" w:sz="0" w:space="0" w:color="auto"/>
        <w:right w:val="none" w:sz="0" w:space="0" w:color="auto"/>
      </w:divBdr>
    </w:div>
    <w:div w:id="617763324">
      <w:bodyDiv w:val="1"/>
      <w:marLeft w:val="0"/>
      <w:marRight w:val="0"/>
      <w:marTop w:val="0"/>
      <w:marBottom w:val="0"/>
      <w:divBdr>
        <w:top w:val="none" w:sz="0" w:space="0" w:color="auto"/>
        <w:left w:val="none" w:sz="0" w:space="0" w:color="auto"/>
        <w:bottom w:val="none" w:sz="0" w:space="0" w:color="auto"/>
        <w:right w:val="none" w:sz="0" w:space="0" w:color="auto"/>
      </w:divBdr>
    </w:div>
    <w:div w:id="622421411">
      <w:bodyDiv w:val="1"/>
      <w:marLeft w:val="0"/>
      <w:marRight w:val="0"/>
      <w:marTop w:val="0"/>
      <w:marBottom w:val="0"/>
      <w:divBdr>
        <w:top w:val="none" w:sz="0" w:space="0" w:color="auto"/>
        <w:left w:val="none" w:sz="0" w:space="0" w:color="auto"/>
        <w:bottom w:val="none" w:sz="0" w:space="0" w:color="auto"/>
        <w:right w:val="none" w:sz="0" w:space="0" w:color="auto"/>
      </w:divBdr>
    </w:div>
    <w:div w:id="632105145">
      <w:bodyDiv w:val="1"/>
      <w:marLeft w:val="0"/>
      <w:marRight w:val="0"/>
      <w:marTop w:val="0"/>
      <w:marBottom w:val="0"/>
      <w:divBdr>
        <w:top w:val="none" w:sz="0" w:space="0" w:color="auto"/>
        <w:left w:val="none" w:sz="0" w:space="0" w:color="auto"/>
        <w:bottom w:val="none" w:sz="0" w:space="0" w:color="auto"/>
        <w:right w:val="none" w:sz="0" w:space="0" w:color="auto"/>
      </w:divBdr>
    </w:div>
    <w:div w:id="656811253">
      <w:bodyDiv w:val="1"/>
      <w:marLeft w:val="0"/>
      <w:marRight w:val="0"/>
      <w:marTop w:val="0"/>
      <w:marBottom w:val="0"/>
      <w:divBdr>
        <w:top w:val="none" w:sz="0" w:space="0" w:color="auto"/>
        <w:left w:val="none" w:sz="0" w:space="0" w:color="auto"/>
        <w:bottom w:val="none" w:sz="0" w:space="0" w:color="auto"/>
        <w:right w:val="none" w:sz="0" w:space="0" w:color="auto"/>
      </w:divBdr>
    </w:div>
    <w:div w:id="661128304">
      <w:bodyDiv w:val="1"/>
      <w:marLeft w:val="0"/>
      <w:marRight w:val="0"/>
      <w:marTop w:val="0"/>
      <w:marBottom w:val="0"/>
      <w:divBdr>
        <w:top w:val="none" w:sz="0" w:space="0" w:color="auto"/>
        <w:left w:val="none" w:sz="0" w:space="0" w:color="auto"/>
        <w:bottom w:val="none" w:sz="0" w:space="0" w:color="auto"/>
        <w:right w:val="none" w:sz="0" w:space="0" w:color="auto"/>
      </w:divBdr>
    </w:div>
    <w:div w:id="672343159">
      <w:bodyDiv w:val="1"/>
      <w:marLeft w:val="0"/>
      <w:marRight w:val="0"/>
      <w:marTop w:val="0"/>
      <w:marBottom w:val="0"/>
      <w:divBdr>
        <w:top w:val="none" w:sz="0" w:space="0" w:color="auto"/>
        <w:left w:val="none" w:sz="0" w:space="0" w:color="auto"/>
        <w:bottom w:val="none" w:sz="0" w:space="0" w:color="auto"/>
        <w:right w:val="none" w:sz="0" w:space="0" w:color="auto"/>
      </w:divBdr>
    </w:div>
    <w:div w:id="672491317">
      <w:bodyDiv w:val="1"/>
      <w:marLeft w:val="0"/>
      <w:marRight w:val="0"/>
      <w:marTop w:val="0"/>
      <w:marBottom w:val="0"/>
      <w:divBdr>
        <w:top w:val="none" w:sz="0" w:space="0" w:color="auto"/>
        <w:left w:val="none" w:sz="0" w:space="0" w:color="auto"/>
        <w:bottom w:val="none" w:sz="0" w:space="0" w:color="auto"/>
        <w:right w:val="none" w:sz="0" w:space="0" w:color="auto"/>
      </w:divBdr>
    </w:div>
    <w:div w:id="716899483">
      <w:bodyDiv w:val="1"/>
      <w:marLeft w:val="0"/>
      <w:marRight w:val="0"/>
      <w:marTop w:val="0"/>
      <w:marBottom w:val="0"/>
      <w:divBdr>
        <w:top w:val="none" w:sz="0" w:space="0" w:color="auto"/>
        <w:left w:val="none" w:sz="0" w:space="0" w:color="auto"/>
        <w:bottom w:val="none" w:sz="0" w:space="0" w:color="auto"/>
        <w:right w:val="none" w:sz="0" w:space="0" w:color="auto"/>
      </w:divBdr>
    </w:div>
    <w:div w:id="734474014">
      <w:bodyDiv w:val="1"/>
      <w:marLeft w:val="0"/>
      <w:marRight w:val="0"/>
      <w:marTop w:val="0"/>
      <w:marBottom w:val="0"/>
      <w:divBdr>
        <w:top w:val="none" w:sz="0" w:space="0" w:color="auto"/>
        <w:left w:val="none" w:sz="0" w:space="0" w:color="auto"/>
        <w:bottom w:val="none" w:sz="0" w:space="0" w:color="auto"/>
        <w:right w:val="none" w:sz="0" w:space="0" w:color="auto"/>
      </w:divBdr>
    </w:div>
    <w:div w:id="735976407">
      <w:bodyDiv w:val="1"/>
      <w:marLeft w:val="0"/>
      <w:marRight w:val="0"/>
      <w:marTop w:val="0"/>
      <w:marBottom w:val="0"/>
      <w:divBdr>
        <w:top w:val="none" w:sz="0" w:space="0" w:color="auto"/>
        <w:left w:val="none" w:sz="0" w:space="0" w:color="auto"/>
        <w:bottom w:val="none" w:sz="0" w:space="0" w:color="auto"/>
        <w:right w:val="none" w:sz="0" w:space="0" w:color="auto"/>
      </w:divBdr>
    </w:div>
    <w:div w:id="764113816">
      <w:bodyDiv w:val="1"/>
      <w:marLeft w:val="0"/>
      <w:marRight w:val="0"/>
      <w:marTop w:val="0"/>
      <w:marBottom w:val="0"/>
      <w:divBdr>
        <w:top w:val="none" w:sz="0" w:space="0" w:color="auto"/>
        <w:left w:val="none" w:sz="0" w:space="0" w:color="auto"/>
        <w:bottom w:val="none" w:sz="0" w:space="0" w:color="auto"/>
        <w:right w:val="none" w:sz="0" w:space="0" w:color="auto"/>
      </w:divBdr>
    </w:div>
    <w:div w:id="767501706">
      <w:bodyDiv w:val="1"/>
      <w:marLeft w:val="0"/>
      <w:marRight w:val="0"/>
      <w:marTop w:val="0"/>
      <w:marBottom w:val="0"/>
      <w:divBdr>
        <w:top w:val="none" w:sz="0" w:space="0" w:color="auto"/>
        <w:left w:val="none" w:sz="0" w:space="0" w:color="auto"/>
        <w:bottom w:val="none" w:sz="0" w:space="0" w:color="auto"/>
        <w:right w:val="none" w:sz="0" w:space="0" w:color="auto"/>
      </w:divBdr>
    </w:div>
    <w:div w:id="770585083">
      <w:bodyDiv w:val="1"/>
      <w:marLeft w:val="0"/>
      <w:marRight w:val="0"/>
      <w:marTop w:val="0"/>
      <w:marBottom w:val="0"/>
      <w:divBdr>
        <w:top w:val="none" w:sz="0" w:space="0" w:color="auto"/>
        <w:left w:val="none" w:sz="0" w:space="0" w:color="auto"/>
        <w:bottom w:val="none" w:sz="0" w:space="0" w:color="auto"/>
        <w:right w:val="none" w:sz="0" w:space="0" w:color="auto"/>
      </w:divBdr>
    </w:div>
    <w:div w:id="771125887">
      <w:bodyDiv w:val="1"/>
      <w:marLeft w:val="0"/>
      <w:marRight w:val="0"/>
      <w:marTop w:val="0"/>
      <w:marBottom w:val="0"/>
      <w:divBdr>
        <w:top w:val="none" w:sz="0" w:space="0" w:color="auto"/>
        <w:left w:val="none" w:sz="0" w:space="0" w:color="auto"/>
        <w:bottom w:val="none" w:sz="0" w:space="0" w:color="auto"/>
        <w:right w:val="none" w:sz="0" w:space="0" w:color="auto"/>
      </w:divBdr>
    </w:div>
    <w:div w:id="780107608">
      <w:bodyDiv w:val="1"/>
      <w:marLeft w:val="0"/>
      <w:marRight w:val="0"/>
      <w:marTop w:val="0"/>
      <w:marBottom w:val="0"/>
      <w:divBdr>
        <w:top w:val="none" w:sz="0" w:space="0" w:color="auto"/>
        <w:left w:val="none" w:sz="0" w:space="0" w:color="auto"/>
        <w:bottom w:val="none" w:sz="0" w:space="0" w:color="auto"/>
        <w:right w:val="none" w:sz="0" w:space="0" w:color="auto"/>
      </w:divBdr>
    </w:div>
    <w:div w:id="780875376">
      <w:bodyDiv w:val="1"/>
      <w:marLeft w:val="0"/>
      <w:marRight w:val="0"/>
      <w:marTop w:val="0"/>
      <w:marBottom w:val="0"/>
      <w:divBdr>
        <w:top w:val="none" w:sz="0" w:space="0" w:color="auto"/>
        <w:left w:val="none" w:sz="0" w:space="0" w:color="auto"/>
        <w:bottom w:val="none" w:sz="0" w:space="0" w:color="auto"/>
        <w:right w:val="none" w:sz="0" w:space="0" w:color="auto"/>
      </w:divBdr>
    </w:div>
    <w:div w:id="786047943">
      <w:marLeft w:val="0"/>
      <w:marRight w:val="0"/>
      <w:marTop w:val="0"/>
      <w:marBottom w:val="0"/>
      <w:divBdr>
        <w:top w:val="none" w:sz="0" w:space="0" w:color="auto"/>
        <w:left w:val="none" w:sz="0" w:space="0" w:color="auto"/>
        <w:bottom w:val="none" w:sz="0" w:space="0" w:color="auto"/>
        <w:right w:val="none" w:sz="0" w:space="0" w:color="auto"/>
      </w:divBdr>
    </w:div>
    <w:div w:id="802188579">
      <w:bodyDiv w:val="1"/>
      <w:marLeft w:val="0"/>
      <w:marRight w:val="0"/>
      <w:marTop w:val="0"/>
      <w:marBottom w:val="0"/>
      <w:divBdr>
        <w:top w:val="none" w:sz="0" w:space="0" w:color="auto"/>
        <w:left w:val="none" w:sz="0" w:space="0" w:color="auto"/>
        <w:bottom w:val="none" w:sz="0" w:space="0" w:color="auto"/>
        <w:right w:val="none" w:sz="0" w:space="0" w:color="auto"/>
      </w:divBdr>
    </w:div>
    <w:div w:id="830104434">
      <w:bodyDiv w:val="1"/>
      <w:marLeft w:val="0"/>
      <w:marRight w:val="0"/>
      <w:marTop w:val="0"/>
      <w:marBottom w:val="0"/>
      <w:divBdr>
        <w:top w:val="none" w:sz="0" w:space="0" w:color="auto"/>
        <w:left w:val="none" w:sz="0" w:space="0" w:color="auto"/>
        <w:bottom w:val="none" w:sz="0" w:space="0" w:color="auto"/>
        <w:right w:val="none" w:sz="0" w:space="0" w:color="auto"/>
      </w:divBdr>
    </w:div>
    <w:div w:id="878708706">
      <w:bodyDiv w:val="1"/>
      <w:marLeft w:val="0"/>
      <w:marRight w:val="0"/>
      <w:marTop w:val="0"/>
      <w:marBottom w:val="0"/>
      <w:divBdr>
        <w:top w:val="none" w:sz="0" w:space="0" w:color="auto"/>
        <w:left w:val="none" w:sz="0" w:space="0" w:color="auto"/>
        <w:bottom w:val="none" w:sz="0" w:space="0" w:color="auto"/>
        <w:right w:val="none" w:sz="0" w:space="0" w:color="auto"/>
      </w:divBdr>
    </w:div>
    <w:div w:id="883715097">
      <w:bodyDiv w:val="1"/>
      <w:marLeft w:val="0"/>
      <w:marRight w:val="0"/>
      <w:marTop w:val="0"/>
      <w:marBottom w:val="0"/>
      <w:divBdr>
        <w:top w:val="none" w:sz="0" w:space="0" w:color="auto"/>
        <w:left w:val="none" w:sz="0" w:space="0" w:color="auto"/>
        <w:bottom w:val="none" w:sz="0" w:space="0" w:color="auto"/>
        <w:right w:val="none" w:sz="0" w:space="0" w:color="auto"/>
      </w:divBdr>
    </w:div>
    <w:div w:id="884485378">
      <w:bodyDiv w:val="1"/>
      <w:marLeft w:val="0"/>
      <w:marRight w:val="0"/>
      <w:marTop w:val="0"/>
      <w:marBottom w:val="0"/>
      <w:divBdr>
        <w:top w:val="none" w:sz="0" w:space="0" w:color="auto"/>
        <w:left w:val="none" w:sz="0" w:space="0" w:color="auto"/>
        <w:bottom w:val="none" w:sz="0" w:space="0" w:color="auto"/>
        <w:right w:val="none" w:sz="0" w:space="0" w:color="auto"/>
      </w:divBdr>
    </w:div>
    <w:div w:id="904222771">
      <w:bodyDiv w:val="1"/>
      <w:marLeft w:val="0"/>
      <w:marRight w:val="0"/>
      <w:marTop w:val="0"/>
      <w:marBottom w:val="0"/>
      <w:divBdr>
        <w:top w:val="none" w:sz="0" w:space="0" w:color="auto"/>
        <w:left w:val="none" w:sz="0" w:space="0" w:color="auto"/>
        <w:bottom w:val="none" w:sz="0" w:space="0" w:color="auto"/>
        <w:right w:val="none" w:sz="0" w:space="0" w:color="auto"/>
      </w:divBdr>
    </w:div>
    <w:div w:id="923610289">
      <w:bodyDiv w:val="1"/>
      <w:marLeft w:val="0"/>
      <w:marRight w:val="0"/>
      <w:marTop w:val="0"/>
      <w:marBottom w:val="0"/>
      <w:divBdr>
        <w:top w:val="none" w:sz="0" w:space="0" w:color="auto"/>
        <w:left w:val="none" w:sz="0" w:space="0" w:color="auto"/>
        <w:bottom w:val="none" w:sz="0" w:space="0" w:color="auto"/>
        <w:right w:val="none" w:sz="0" w:space="0" w:color="auto"/>
      </w:divBdr>
    </w:div>
    <w:div w:id="956373284">
      <w:bodyDiv w:val="1"/>
      <w:marLeft w:val="0"/>
      <w:marRight w:val="0"/>
      <w:marTop w:val="0"/>
      <w:marBottom w:val="0"/>
      <w:divBdr>
        <w:top w:val="none" w:sz="0" w:space="0" w:color="auto"/>
        <w:left w:val="none" w:sz="0" w:space="0" w:color="auto"/>
        <w:bottom w:val="none" w:sz="0" w:space="0" w:color="auto"/>
        <w:right w:val="none" w:sz="0" w:space="0" w:color="auto"/>
      </w:divBdr>
    </w:div>
    <w:div w:id="981353616">
      <w:bodyDiv w:val="1"/>
      <w:marLeft w:val="0"/>
      <w:marRight w:val="0"/>
      <w:marTop w:val="0"/>
      <w:marBottom w:val="0"/>
      <w:divBdr>
        <w:top w:val="none" w:sz="0" w:space="0" w:color="auto"/>
        <w:left w:val="none" w:sz="0" w:space="0" w:color="auto"/>
        <w:bottom w:val="none" w:sz="0" w:space="0" w:color="auto"/>
        <w:right w:val="none" w:sz="0" w:space="0" w:color="auto"/>
      </w:divBdr>
    </w:div>
    <w:div w:id="1003702214">
      <w:bodyDiv w:val="1"/>
      <w:marLeft w:val="0"/>
      <w:marRight w:val="0"/>
      <w:marTop w:val="0"/>
      <w:marBottom w:val="0"/>
      <w:divBdr>
        <w:top w:val="none" w:sz="0" w:space="0" w:color="auto"/>
        <w:left w:val="none" w:sz="0" w:space="0" w:color="auto"/>
        <w:bottom w:val="none" w:sz="0" w:space="0" w:color="auto"/>
        <w:right w:val="none" w:sz="0" w:space="0" w:color="auto"/>
      </w:divBdr>
    </w:div>
    <w:div w:id="1041903974">
      <w:bodyDiv w:val="1"/>
      <w:marLeft w:val="0"/>
      <w:marRight w:val="0"/>
      <w:marTop w:val="0"/>
      <w:marBottom w:val="0"/>
      <w:divBdr>
        <w:top w:val="none" w:sz="0" w:space="0" w:color="auto"/>
        <w:left w:val="none" w:sz="0" w:space="0" w:color="auto"/>
        <w:bottom w:val="none" w:sz="0" w:space="0" w:color="auto"/>
        <w:right w:val="none" w:sz="0" w:space="0" w:color="auto"/>
      </w:divBdr>
    </w:div>
    <w:div w:id="1042941039">
      <w:bodyDiv w:val="1"/>
      <w:marLeft w:val="0"/>
      <w:marRight w:val="0"/>
      <w:marTop w:val="0"/>
      <w:marBottom w:val="0"/>
      <w:divBdr>
        <w:top w:val="none" w:sz="0" w:space="0" w:color="auto"/>
        <w:left w:val="none" w:sz="0" w:space="0" w:color="auto"/>
        <w:bottom w:val="none" w:sz="0" w:space="0" w:color="auto"/>
        <w:right w:val="none" w:sz="0" w:space="0" w:color="auto"/>
      </w:divBdr>
    </w:div>
    <w:div w:id="1046637389">
      <w:bodyDiv w:val="1"/>
      <w:marLeft w:val="0"/>
      <w:marRight w:val="0"/>
      <w:marTop w:val="0"/>
      <w:marBottom w:val="0"/>
      <w:divBdr>
        <w:top w:val="none" w:sz="0" w:space="0" w:color="auto"/>
        <w:left w:val="none" w:sz="0" w:space="0" w:color="auto"/>
        <w:bottom w:val="none" w:sz="0" w:space="0" w:color="auto"/>
        <w:right w:val="none" w:sz="0" w:space="0" w:color="auto"/>
      </w:divBdr>
    </w:div>
    <w:div w:id="1059788797">
      <w:bodyDiv w:val="1"/>
      <w:marLeft w:val="0"/>
      <w:marRight w:val="0"/>
      <w:marTop w:val="0"/>
      <w:marBottom w:val="0"/>
      <w:divBdr>
        <w:top w:val="none" w:sz="0" w:space="0" w:color="auto"/>
        <w:left w:val="none" w:sz="0" w:space="0" w:color="auto"/>
        <w:bottom w:val="none" w:sz="0" w:space="0" w:color="auto"/>
        <w:right w:val="none" w:sz="0" w:space="0" w:color="auto"/>
      </w:divBdr>
    </w:div>
    <w:div w:id="1120035161">
      <w:bodyDiv w:val="1"/>
      <w:marLeft w:val="0"/>
      <w:marRight w:val="0"/>
      <w:marTop w:val="0"/>
      <w:marBottom w:val="0"/>
      <w:divBdr>
        <w:top w:val="none" w:sz="0" w:space="0" w:color="auto"/>
        <w:left w:val="none" w:sz="0" w:space="0" w:color="auto"/>
        <w:bottom w:val="none" w:sz="0" w:space="0" w:color="auto"/>
        <w:right w:val="none" w:sz="0" w:space="0" w:color="auto"/>
      </w:divBdr>
    </w:div>
    <w:div w:id="1133407900">
      <w:bodyDiv w:val="1"/>
      <w:marLeft w:val="0"/>
      <w:marRight w:val="0"/>
      <w:marTop w:val="0"/>
      <w:marBottom w:val="0"/>
      <w:divBdr>
        <w:top w:val="none" w:sz="0" w:space="0" w:color="auto"/>
        <w:left w:val="none" w:sz="0" w:space="0" w:color="auto"/>
        <w:bottom w:val="none" w:sz="0" w:space="0" w:color="auto"/>
        <w:right w:val="none" w:sz="0" w:space="0" w:color="auto"/>
      </w:divBdr>
    </w:div>
    <w:div w:id="1133525399">
      <w:bodyDiv w:val="1"/>
      <w:marLeft w:val="0"/>
      <w:marRight w:val="0"/>
      <w:marTop w:val="0"/>
      <w:marBottom w:val="0"/>
      <w:divBdr>
        <w:top w:val="none" w:sz="0" w:space="0" w:color="auto"/>
        <w:left w:val="none" w:sz="0" w:space="0" w:color="auto"/>
        <w:bottom w:val="none" w:sz="0" w:space="0" w:color="auto"/>
        <w:right w:val="none" w:sz="0" w:space="0" w:color="auto"/>
      </w:divBdr>
    </w:div>
    <w:div w:id="1134637579">
      <w:bodyDiv w:val="1"/>
      <w:marLeft w:val="0"/>
      <w:marRight w:val="0"/>
      <w:marTop w:val="0"/>
      <w:marBottom w:val="0"/>
      <w:divBdr>
        <w:top w:val="none" w:sz="0" w:space="0" w:color="auto"/>
        <w:left w:val="none" w:sz="0" w:space="0" w:color="auto"/>
        <w:bottom w:val="none" w:sz="0" w:space="0" w:color="auto"/>
        <w:right w:val="none" w:sz="0" w:space="0" w:color="auto"/>
      </w:divBdr>
    </w:div>
    <w:div w:id="1165171419">
      <w:bodyDiv w:val="1"/>
      <w:marLeft w:val="0"/>
      <w:marRight w:val="0"/>
      <w:marTop w:val="0"/>
      <w:marBottom w:val="0"/>
      <w:divBdr>
        <w:top w:val="none" w:sz="0" w:space="0" w:color="auto"/>
        <w:left w:val="none" w:sz="0" w:space="0" w:color="auto"/>
        <w:bottom w:val="none" w:sz="0" w:space="0" w:color="auto"/>
        <w:right w:val="none" w:sz="0" w:space="0" w:color="auto"/>
      </w:divBdr>
    </w:div>
    <w:div w:id="1196234913">
      <w:bodyDiv w:val="1"/>
      <w:marLeft w:val="0"/>
      <w:marRight w:val="0"/>
      <w:marTop w:val="0"/>
      <w:marBottom w:val="0"/>
      <w:divBdr>
        <w:top w:val="none" w:sz="0" w:space="0" w:color="auto"/>
        <w:left w:val="none" w:sz="0" w:space="0" w:color="auto"/>
        <w:bottom w:val="none" w:sz="0" w:space="0" w:color="auto"/>
        <w:right w:val="none" w:sz="0" w:space="0" w:color="auto"/>
      </w:divBdr>
    </w:div>
    <w:div w:id="1217550885">
      <w:bodyDiv w:val="1"/>
      <w:marLeft w:val="0"/>
      <w:marRight w:val="0"/>
      <w:marTop w:val="0"/>
      <w:marBottom w:val="0"/>
      <w:divBdr>
        <w:top w:val="none" w:sz="0" w:space="0" w:color="auto"/>
        <w:left w:val="none" w:sz="0" w:space="0" w:color="auto"/>
        <w:bottom w:val="none" w:sz="0" w:space="0" w:color="auto"/>
        <w:right w:val="none" w:sz="0" w:space="0" w:color="auto"/>
      </w:divBdr>
    </w:div>
    <w:div w:id="1218586099">
      <w:bodyDiv w:val="1"/>
      <w:marLeft w:val="0"/>
      <w:marRight w:val="0"/>
      <w:marTop w:val="0"/>
      <w:marBottom w:val="0"/>
      <w:divBdr>
        <w:top w:val="none" w:sz="0" w:space="0" w:color="auto"/>
        <w:left w:val="none" w:sz="0" w:space="0" w:color="auto"/>
        <w:bottom w:val="none" w:sz="0" w:space="0" w:color="auto"/>
        <w:right w:val="none" w:sz="0" w:space="0" w:color="auto"/>
      </w:divBdr>
    </w:div>
    <w:div w:id="1236286467">
      <w:bodyDiv w:val="1"/>
      <w:marLeft w:val="0"/>
      <w:marRight w:val="0"/>
      <w:marTop w:val="0"/>
      <w:marBottom w:val="0"/>
      <w:divBdr>
        <w:top w:val="none" w:sz="0" w:space="0" w:color="auto"/>
        <w:left w:val="none" w:sz="0" w:space="0" w:color="auto"/>
        <w:bottom w:val="none" w:sz="0" w:space="0" w:color="auto"/>
        <w:right w:val="none" w:sz="0" w:space="0" w:color="auto"/>
      </w:divBdr>
    </w:div>
    <w:div w:id="1238057382">
      <w:bodyDiv w:val="1"/>
      <w:marLeft w:val="0"/>
      <w:marRight w:val="0"/>
      <w:marTop w:val="0"/>
      <w:marBottom w:val="0"/>
      <w:divBdr>
        <w:top w:val="none" w:sz="0" w:space="0" w:color="auto"/>
        <w:left w:val="none" w:sz="0" w:space="0" w:color="auto"/>
        <w:bottom w:val="none" w:sz="0" w:space="0" w:color="auto"/>
        <w:right w:val="none" w:sz="0" w:space="0" w:color="auto"/>
      </w:divBdr>
    </w:div>
    <w:div w:id="1238901361">
      <w:bodyDiv w:val="1"/>
      <w:marLeft w:val="0"/>
      <w:marRight w:val="0"/>
      <w:marTop w:val="0"/>
      <w:marBottom w:val="0"/>
      <w:divBdr>
        <w:top w:val="none" w:sz="0" w:space="0" w:color="auto"/>
        <w:left w:val="none" w:sz="0" w:space="0" w:color="auto"/>
        <w:bottom w:val="none" w:sz="0" w:space="0" w:color="auto"/>
        <w:right w:val="none" w:sz="0" w:space="0" w:color="auto"/>
      </w:divBdr>
    </w:div>
    <w:div w:id="1279097392">
      <w:bodyDiv w:val="1"/>
      <w:marLeft w:val="0"/>
      <w:marRight w:val="0"/>
      <w:marTop w:val="0"/>
      <w:marBottom w:val="0"/>
      <w:divBdr>
        <w:top w:val="none" w:sz="0" w:space="0" w:color="auto"/>
        <w:left w:val="none" w:sz="0" w:space="0" w:color="auto"/>
        <w:bottom w:val="none" w:sz="0" w:space="0" w:color="auto"/>
        <w:right w:val="none" w:sz="0" w:space="0" w:color="auto"/>
      </w:divBdr>
    </w:div>
    <w:div w:id="1279723687">
      <w:bodyDiv w:val="1"/>
      <w:marLeft w:val="0"/>
      <w:marRight w:val="0"/>
      <w:marTop w:val="0"/>
      <w:marBottom w:val="0"/>
      <w:divBdr>
        <w:top w:val="none" w:sz="0" w:space="0" w:color="auto"/>
        <w:left w:val="none" w:sz="0" w:space="0" w:color="auto"/>
        <w:bottom w:val="none" w:sz="0" w:space="0" w:color="auto"/>
        <w:right w:val="none" w:sz="0" w:space="0" w:color="auto"/>
      </w:divBdr>
    </w:div>
    <w:div w:id="1295721695">
      <w:bodyDiv w:val="1"/>
      <w:marLeft w:val="0"/>
      <w:marRight w:val="0"/>
      <w:marTop w:val="0"/>
      <w:marBottom w:val="0"/>
      <w:divBdr>
        <w:top w:val="none" w:sz="0" w:space="0" w:color="auto"/>
        <w:left w:val="none" w:sz="0" w:space="0" w:color="auto"/>
        <w:bottom w:val="none" w:sz="0" w:space="0" w:color="auto"/>
        <w:right w:val="none" w:sz="0" w:space="0" w:color="auto"/>
      </w:divBdr>
    </w:div>
    <w:div w:id="1296181931">
      <w:bodyDiv w:val="1"/>
      <w:marLeft w:val="0"/>
      <w:marRight w:val="0"/>
      <w:marTop w:val="0"/>
      <w:marBottom w:val="0"/>
      <w:divBdr>
        <w:top w:val="none" w:sz="0" w:space="0" w:color="auto"/>
        <w:left w:val="none" w:sz="0" w:space="0" w:color="auto"/>
        <w:bottom w:val="none" w:sz="0" w:space="0" w:color="auto"/>
        <w:right w:val="none" w:sz="0" w:space="0" w:color="auto"/>
      </w:divBdr>
    </w:div>
    <w:div w:id="1304115253">
      <w:bodyDiv w:val="1"/>
      <w:marLeft w:val="0"/>
      <w:marRight w:val="0"/>
      <w:marTop w:val="0"/>
      <w:marBottom w:val="0"/>
      <w:divBdr>
        <w:top w:val="none" w:sz="0" w:space="0" w:color="auto"/>
        <w:left w:val="none" w:sz="0" w:space="0" w:color="auto"/>
        <w:bottom w:val="none" w:sz="0" w:space="0" w:color="auto"/>
        <w:right w:val="none" w:sz="0" w:space="0" w:color="auto"/>
      </w:divBdr>
    </w:div>
    <w:div w:id="1308363677">
      <w:bodyDiv w:val="1"/>
      <w:marLeft w:val="0"/>
      <w:marRight w:val="0"/>
      <w:marTop w:val="0"/>
      <w:marBottom w:val="0"/>
      <w:divBdr>
        <w:top w:val="none" w:sz="0" w:space="0" w:color="auto"/>
        <w:left w:val="none" w:sz="0" w:space="0" w:color="auto"/>
        <w:bottom w:val="none" w:sz="0" w:space="0" w:color="auto"/>
        <w:right w:val="none" w:sz="0" w:space="0" w:color="auto"/>
      </w:divBdr>
      <w:divsChild>
        <w:div w:id="1902475306">
          <w:marLeft w:val="0"/>
          <w:marRight w:val="0"/>
          <w:marTop w:val="0"/>
          <w:marBottom w:val="0"/>
          <w:divBdr>
            <w:top w:val="none" w:sz="0" w:space="0" w:color="auto"/>
            <w:left w:val="none" w:sz="0" w:space="0" w:color="auto"/>
            <w:bottom w:val="none" w:sz="0" w:space="0" w:color="auto"/>
            <w:right w:val="none" w:sz="0" w:space="0" w:color="auto"/>
          </w:divBdr>
        </w:div>
        <w:div w:id="395669424">
          <w:marLeft w:val="0"/>
          <w:marRight w:val="0"/>
          <w:marTop w:val="0"/>
          <w:marBottom w:val="0"/>
          <w:divBdr>
            <w:top w:val="none" w:sz="0" w:space="0" w:color="auto"/>
            <w:left w:val="none" w:sz="0" w:space="0" w:color="auto"/>
            <w:bottom w:val="none" w:sz="0" w:space="0" w:color="auto"/>
            <w:right w:val="none" w:sz="0" w:space="0" w:color="auto"/>
          </w:divBdr>
          <w:divsChild>
            <w:div w:id="4434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20665">
      <w:bodyDiv w:val="1"/>
      <w:marLeft w:val="0"/>
      <w:marRight w:val="0"/>
      <w:marTop w:val="0"/>
      <w:marBottom w:val="0"/>
      <w:divBdr>
        <w:top w:val="none" w:sz="0" w:space="0" w:color="auto"/>
        <w:left w:val="none" w:sz="0" w:space="0" w:color="auto"/>
        <w:bottom w:val="none" w:sz="0" w:space="0" w:color="auto"/>
        <w:right w:val="none" w:sz="0" w:space="0" w:color="auto"/>
      </w:divBdr>
    </w:div>
    <w:div w:id="1321349515">
      <w:bodyDiv w:val="1"/>
      <w:marLeft w:val="0"/>
      <w:marRight w:val="0"/>
      <w:marTop w:val="0"/>
      <w:marBottom w:val="0"/>
      <w:divBdr>
        <w:top w:val="none" w:sz="0" w:space="0" w:color="auto"/>
        <w:left w:val="none" w:sz="0" w:space="0" w:color="auto"/>
        <w:bottom w:val="none" w:sz="0" w:space="0" w:color="auto"/>
        <w:right w:val="none" w:sz="0" w:space="0" w:color="auto"/>
      </w:divBdr>
    </w:div>
    <w:div w:id="1361663444">
      <w:bodyDiv w:val="1"/>
      <w:marLeft w:val="0"/>
      <w:marRight w:val="0"/>
      <w:marTop w:val="0"/>
      <w:marBottom w:val="0"/>
      <w:divBdr>
        <w:top w:val="none" w:sz="0" w:space="0" w:color="auto"/>
        <w:left w:val="none" w:sz="0" w:space="0" w:color="auto"/>
        <w:bottom w:val="none" w:sz="0" w:space="0" w:color="auto"/>
        <w:right w:val="none" w:sz="0" w:space="0" w:color="auto"/>
      </w:divBdr>
    </w:div>
    <w:div w:id="1362196616">
      <w:bodyDiv w:val="1"/>
      <w:marLeft w:val="0"/>
      <w:marRight w:val="0"/>
      <w:marTop w:val="0"/>
      <w:marBottom w:val="0"/>
      <w:divBdr>
        <w:top w:val="none" w:sz="0" w:space="0" w:color="auto"/>
        <w:left w:val="none" w:sz="0" w:space="0" w:color="auto"/>
        <w:bottom w:val="none" w:sz="0" w:space="0" w:color="auto"/>
        <w:right w:val="none" w:sz="0" w:space="0" w:color="auto"/>
      </w:divBdr>
    </w:div>
    <w:div w:id="1373454820">
      <w:bodyDiv w:val="1"/>
      <w:marLeft w:val="0"/>
      <w:marRight w:val="0"/>
      <w:marTop w:val="0"/>
      <w:marBottom w:val="0"/>
      <w:divBdr>
        <w:top w:val="none" w:sz="0" w:space="0" w:color="auto"/>
        <w:left w:val="none" w:sz="0" w:space="0" w:color="auto"/>
        <w:bottom w:val="none" w:sz="0" w:space="0" w:color="auto"/>
        <w:right w:val="none" w:sz="0" w:space="0" w:color="auto"/>
      </w:divBdr>
    </w:div>
    <w:div w:id="1410888924">
      <w:bodyDiv w:val="1"/>
      <w:marLeft w:val="0"/>
      <w:marRight w:val="0"/>
      <w:marTop w:val="0"/>
      <w:marBottom w:val="0"/>
      <w:divBdr>
        <w:top w:val="none" w:sz="0" w:space="0" w:color="auto"/>
        <w:left w:val="none" w:sz="0" w:space="0" w:color="auto"/>
        <w:bottom w:val="none" w:sz="0" w:space="0" w:color="auto"/>
        <w:right w:val="none" w:sz="0" w:space="0" w:color="auto"/>
      </w:divBdr>
    </w:div>
    <w:div w:id="1448692149">
      <w:bodyDiv w:val="1"/>
      <w:marLeft w:val="0"/>
      <w:marRight w:val="0"/>
      <w:marTop w:val="0"/>
      <w:marBottom w:val="0"/>
      <w:divBdr>
        <w:top w:val="none" w:sz="0" w:space="0" w:color="auto"/>
        <w:left w:val="none" w:sz="0" w:space="0" w:color="auto"/>
        <w:bottom w:val="none" w:sz="0" w:space="0" w:color="auto"/>
        <w:right w:val="none" w:sz="0" w:space="0" w:color="auto"/>
      </w:divBdr>
    </w:div>
    <w:div w:id="1461649435">
      <w:bodyDiv w:val="1"/>
      <w:marLeft w:val="0"/>
      <w:marRight w:val="0"/>
      <w:marTop w:val="0"/>
      <w:marBottom w:val="0"/>
      <w:divBdr>
        <w:top w:val="none" w:sz="0" w:space="0" w:color="auto"/>
        <w:left w:val="none" w:sz="0" w:space="0" w:color="auto"/>
        <w:bottom w:val="none" w:sz="0" w:space="0" w:color="auto"/>
        <w:right w:val="none" w:sz="0" w:space="0" w:color="auto"/>
      </w:divBdr>
    </w:div>
    <w:div w:id="1470125363">
      <w:bodyDiv w:val="1"/>
      <w:marLeft w:val="0"/>
      <w:marRight w:val="0"/>
      <w:marTop w:val="0"/>
      <w:marBottom w:val="0"/>
      <w:divBdr>
        <w:top w:val="none" w:sz="0" w:space="0" w:color="auto"/>
        <w:left w:val="none" w:sz="0" w:space="0" w:color="auto"/>
        <w:bottom w:val="none" w:sz="0" w:space="0" w:color="auto"/>
        <w:right w:val="none" w:sz="0" w:space="0" w:color="auto"/>
      </w:divBdr>
    </w:div>
    <w:div w:id="1504471066">
      <w:bodyDiv w:val="1"/>
      <w:marLeft w:val="0"/>
      <w:marRight w:val="0"/>
      <w:marTop w:val="0"/>
      <w:marBottom w:val="0"/>
      <w:divBdr>
        <w:top w:val="none" w:sz="0" w:space="0" w:color="auto"/>
        <w:left w:val="none" w:sz="0" w:space="0" w:color="auto"/>
        <w:bottom w:val="none" w:sz="0" w:space="0" w:color="auto"/>
        <w:right w:val="none" w:sz="0" w:space="0" w:color="auto"/>
      </w:divBdr>
    </w:div>
    <w:div w:id="1506246377">
      <w:bodyDiv w:val="1"/>
      <w:marLeft w:val="0"/>
      <w:marRight w:val="0"/>
      <w:marTop w:val="0"/>
      <w:marBottom w:val="0"/>
      <w:divBdr>
        <w:top w:val="none" w:sz="0" w:space="0" w:color="auto"/>
        <w:left w:val="none" w:sz="0" w:space="0" w:color="auto"/>
        <w:bottom w:val="none" w:sz="0" w:space="0" w:color="auto"/>
        <w:right w:val="none" w:sz="0" w:space="0" w:color="auto"/>
      </w:divBdr>
    </w:div>
    <w:div w:id="1521315898">
      <w:bodyDiv w:val="1"/>
      <w:marLeft w:val="0"/>
      <w:marRight w:val="0"/>
      <w:marTop w:val="0"/>
      <w:marBottom w:val="0"/>
      <w:divBdr>
        <w:top w:val="none" w:sz="0" w:space="0" w:color="auto"/>
        <w:left w:val="none" w:sz="0" w:space="0" w:color="auto"/>
        <w:bottom w:val="none" w:sz="0" w:space="0" w:color="auto"/>
        <w:right w:val="none" w:sz="0" w:space="0" w:color="auto"/>
      </w:divBdr>
    </w:div>
    <w:div w:id="1551111819">
      <w:bodyDiv w:val="1"/>
      <w:marLeft w:val="0"/>
      <w:marRight w:val="0"/>
      <w:marTop w:val="0"/>
      <w:marBottom w:val="0"/>
      <w:divBdr>
        <w:top w:val="none" w:sz="0" w:space="0" w:color="auto"/>
        <w:left w:val="none" w:sz="0" w:space="0" w:color="auto"/>
        <w:bottom w:val="none" w:sz="0" w:space="0" w:color="auto"/>
        <w:right w:val="none" w:sz="0" w:space="0" w:color="auto"/>
      </w:divBdr>
    </w:div>
    <w:div w:id="1555510576">
      <w:bodyDiv w:val="1"/>
      <w:marLeft w:val="0"/>
      <w:marRight w:val="0"/>
      <w:marTop w:val="0"/>
      <w:marBottom w:val="0"/>
      <w:divBdr>
        <w:top w:val="none" w:sz="0" w:space="0" w:color="auto"/>
        <w:left w:val="none" w:sz="0" w:space="0" w:color="auto"/>
        <w:bottom w:val="none" w:sz="0" w:space="0" w:color="auto"/>
        <w:right w:val="none" w:sz="0" w:space="0" w:color="auto"/>
      </w:divBdr>
    </w:div>
    <w:div w:id="1574509307">
      <w:bodyDiv w:val="1"/>
      <w:marLeft w:val="0"/>
      <w:marRight w:val="0"/>
      <w:marTop w:val="0"/>
      <w:marBottom w:val="0"/>
      <w:divBdr>
        <w:top w:val="none" w:sz="0" w:space="0" w:color="auto"/>
        <w:left w:val="none" w:sz="0" w:space="0" w:color="auto"/>
        <w:bottom w:val="none" w:sz="0" w:space="0" w:color="auto"/>
        <w:right w:val="none" w:sz="0" w:space="0" w:color="auto"/>
      </w:divBdr>
    </w:div>
    <w:div w:id="1596550605">
      <w:bodyDiv w:val="1"/>
      <w:marLeft w:val="0"/>
      <w:marRight w:val="0"/>
      <w:marTop w:val="0"/>
      <w:marBottom w:val="0"/>
      <w:divBdr>
        <w:top w:val="none" w:sz="0" w:space="0" w:color="auto"/>
        <w:left w:val="none" w:sz="0" w:space="0" w:color="auto"/>
        <w:bottom w:val="none" w:sz="0" w:space="0" w:color="auto"/>
        <w:right w:val="none" w:sz="0" w:space="0" w:color="auto"/>
      </w:divBdr>
    </w:div>
    <w:div w:id="1614940774">
      <w:bodyDiv w:val="1"/>
      <w:marLeft w:val="0"/>
      <w:marRight w:val="0"/>
      <w:marTop w:val="0"/>
      <w:marBottom w:val="0"/>
      <w:divBdr>
        <w:top w:val="none" w:sz="0" w:space="0" w:color="auto"/>
        <w:left w:val="none" w:sz="0" w:space="0" w:color="auto"/>
        <w:bottom w:val="none" w:sz="0" w:space="0" w:color="auto"/>
        <w:right w:val="none" w:sz="0" w:space="0" w:color="auto"/>
      </w:divBdr>
    </w:div>
    <w:div w:id="1626738135">
      <w:bodyDiv w:val="1"/>
      <w:marLeft w:val="0"/>
      <w:marRight w:val="0"/>
      <w:marTop w:val="0"/>
      <w:marBottom w:val="0"/>
      <w:divBdr>
        <w:top w:val="none" w:sz="0" w:space="0" w:color="auto"/>
        <w:left w:val="none" w:sz="0" w:space="0" w:color="auto"/>
        <w:bottom w:val="none" w:sz="0" w:space="0" w:color="auto"/>
        <w:right w:val="none" w:sz="0" w:space="0" w:color="auto"/>
      </w:divBdr>
    </w:div>
    <w:div w:id="1643847110">
      <w:bodyDiv w:val="1"/>
      <w:marLeft w:val="0"/>
      <w:marRight w:val="0"/>
      <w:marTop w:val="0"/>
      <w:marBottom w:val="0"/>
      <w:divBdr>
        <w:top w:val="none" w:sz="0" w:space="0" w:color="auto"/>
        <w:left w:val="none" w:sz="0" w:space="0" w:color="auto"/>
        <w:bottom w:val="none" w:sz="0" w:space="0" w:color="auto"/>
        <w:right w:val="none" w:sz="0" w:space="0" w:color="auto"/>
      </w:divBdr>
    </w:div>
    <w:div w:id="1644047057">
      <w:bodyDiv w:val="1"/>
      <w:marLeft w:val="0"/>
      <w:marRight w:val="0"/>
      <w:marTop w:val="0"/>
      <w:marBottom w:val="0"/>
      <w:divBdr>
        <w:top w:val="none" w:sz="0" w:space="0" w:color="auto"/>
        <w:left w:val="none" w:sz="0" w:space="0" w:color="auto"/>
        <w:bottom w:val="none" w:sz="0" w:space="0" w:color="auto"/>
        <w:right w:val="none" w:sz="0" w:space="0" w:color="auto"/>
      </w:divBdr>
    </w:div>
    <w:div w:id="1647120761">
      <w:bodyDiv w:val="1"/>
      <w:marLeft w:val="0"/>
      <w:marRight w:val="0"/>
      <w:marTop w:val="0"/>
      <w:marBottom w:val="0"/>
      <w:divBdr>
        <w:top w:val="none" w:sz="0" w:space="0" w:color="auto"/>
        <w:left w:val="none" w:sz="0" w:space="0" w:color="auto"/>
        <w:bottom w:val="none" w:sz="0" w:space="0" w:color="auto"/>
        <w:right w:val="none" w:sz="0" w:space="0" w:color="auto"/>
      </w:divBdr>
    </w:div>
    <w:div w:id="1657027076">
      <w:bodyDiv w:val="1"/>
      <w:marLeft w:val="0"/>
      <w:marRight w:val="0"/>
      <w:marTop w:val="0"/>
      <w:marBottom w:val="0"/>
      <w:divBdr>
        <w:top w:val="none" w:sz="0" w:space="0" w:color="auto"/>
        <w:left w:val="none" w:sz="0" w:space="0" w:color="auto"/>
        <w:bottom w:val="none" w:sz="0" w:space="0" w:color="auto"/>
        <w:right w:val="none" w:sz="0" w:space="0" w:color="auto"/>
      </w:divBdr>
    </w:div>
    <w:div w:id="1671979527">
      <w:bodyDiv w:val="1"/>
      <w:marLeft w:val="0"/>
      <w:marRight w:val="0"/>
      <w:marTop w:val="0"/>
      <w:marBottom w:val="0"/>
      <w:divBdr>
        <w:top w:val="none" w:sz="0" w:space="0" w:color="auto"/>
        <w:left w:val="none" w:sz="0" w:space="0" w:color="auto"/>
        <w:bottom w:val="none" w:sz="0" w:space="0" w:color="auto"/>
        <w:right w:val="none" w:sz="0" w:space="0" w:color="auto"/>
      </w:divBdr>
    </w:div>
    <w:div w:id="1692296010">
      <w:bodyDiv w:val="1"/>
      <w:marLeft w:val="0"/>
      <w:marRight w:val="0"/>
      <w:marTop w:val="0"/>
      <w:marBottom w:val="0"/>
      <w:divBdr>
        <w:top w:val="none" w:sz="0" w:space="0" w:color="auto"/>
        <w:left w:val="none" w:sz="0" w:space="0" w:color="auto"/>
        <w:bottom w:val="none" w:sz="0" w:space="0" w:color="auto"/>
        <w:right w:val="none" w:sz="0" w:space="0" w:color="auto"/>
      </w:divBdr>
    </w:div>
    <w:div w:id="1694531276">
      <w:bodyDiv w:val="1"/>
      <w:marLeft w:val="0"/>
      <w:marRight w:val="0"/>
      <w:marTop w:val="0"/>
      <w:marBottom w:val="0"/>
      <w:divBdr>
        <w:top w:val="none" w:sz="0" w:space="0" w:color="auto"/>
        <w:left w:val="none" w:sz="0" w:space="0" w:color="auto"/>
        <w:bottom w:val="none" w:sz="0" w:space="0" w:color="auto"/>
        <w:right w:val="none" w:sz="0" w:space="0" w:color="auto"/>
      </w:divBdr>
    </w:div>
    <w:div w:id="1721054077">
      <w:bodyDiv w:val="1"/>
      <w:marLeft w:val="0"/>
      <w:marRight w:val="0"/>
      <w:marTop w:val="0"/>
      <w:marBottom w:val="0"/>
      <w:divBdr>
        <w:top w:val="none" w:sz="0" w:space="0" w:color="auto"/>
        <w:left w:val="none" w:sz="0" w:space="0" w:color="auto"/>
        <w:bottom w:val="none" w:sz="0" w:space="0" w:color="auto"/>
        <w:right w:val="none" w:sz="0" w:space="0" w:color="auto"/>
      </w:divBdr>
    </w:div>
    <w:div w:id="1747219017">
      <w:bodyDiv w:val="1"/>
      <w:marLeft w:val="0"/>
      <w:marRight w:val="0"/>
      <w:marTop w:val="0"/>
      <w:marBottom w:val="0"/>
      <w:divBdr>
        <w:top w:val="none" w:sz="0" w:space="0" w:color="auto"/>
        <w:left w:val="none" w:sz="0" w:space="0" w:color="auto"/>
        <w:bottom w:val="none" w:sz="0" w:space="0" w:color="auto"/>
        <w:right w:val="none" w:sz="0" w:space="0" w:color="auto"/>
      </w:divBdr>
    </w:div>
    <w:div w:id="1751658245">
      <w:bodyDiv w:val="1"/>
      <w:marLeft w:val="0"/>
      <w:marRight w:val="0"/>
      <w:marTop w:val="0"/>
      <w:marBottom w:val="0"/>
      <w:divBdr>
        <w:top w:val="none" w:sz="0" w:space="0" w:color="auto"/>
        <w:left w:val="none" w:sz="0" w:space="0" w:color="auto"/>
        <w:bottom w:val="none" w:sz="0" w:space="0" w:color="auto"/>
        <w:right w:val="none" w:sz="0" w:space="0" w:color="auto"/>
      </w:divBdr>
    </w:div>
    <w:div w:id="1758363055">
      <w:bodyDiv w:val="1"/>
      <w:marLeft w:val="0"/>
      <w:marRight w:val="0"/>
      <w:marTop w:val="0"/>
      <w:marBottom w:val="0"/>
      <w:divBdr>
        <w:top w:val="none" w:sz="0" w:space="0" w:color="auto"/>
        <w:left w:val="none" w:sz="0" w:space="0" w:color="auto"/>
        <w:bottom w:val="none" w:sz="0" w:space="0" w:color="auto"/>
        <w:right w:val="none" w:sz="0" w:space="0" w:color="auto"/>
      </w:divBdr>
    </w:div>
    <w:div w:id="1779639154">
      <w:bodyDiv w:val="1"/>
      <w:marLeft w:val="0"/>
      <w:marRight w:val="0"/>
      <w:marTop w:val="0"/>
      <w:marBottom w:val="0"/>
      <w:divBdr>
        <w:top w:val="none" w:sz="0" w:space="0" w:color="auto"/>
        <w:left w:val="none" w:sz="0" w:space="0" w:color="auto"/>
        <w:bottom w:val="none" w:sz="0" w:space="0" w:color="auto"/>
        <w:right w:val="none" w:sz="0" w:space="0" w:color="auto"/>
      </w:divBdr>
    </w:div>
    <w:div w:id="1800108417">
      <w:bodyDiv w:val="1"/>
      <w:marLeft w:val="0"/>
      <w:marRight w:val="0"/>
      <w:marTop w:val="0"/>
      <w:marBottom w:val="0"/>
      <w:divBdr>
        <w:top w:val="none" w:sz="0" w:space="0" w:color="auto"/>
        <w:left w:val="none" w:sz="0" w:space="0" w:color="auto"/>
        <w:bottom w:val="none" w:sz="0" w:space="0" w:color="auto"/>
        <w:right w:val="none" w:sz="0" w:space="0" w:color="auto"/>
      </w:divBdr>
    </w:div>
    <w:div w:id="1803451747">
      <w:bodyDiv w:val="1"/>
      <w:marLeft w:val="0"/>
      <w:marRight w:val="0"/>
      <w:marTop w:val="0"/>
      <w:marBottom w:val="0"/>
      <w:divBdr>
        <w:top w:val="none" w:sz="0" w:space="0" w:color="auto"/>
        <w:left w:val="none" w:sz="0" w:space="0" w:color="auto"/>
        <w:bottom w:val="none" w:sz="0" w:space="0" w:color="auto"/>
        <w:right w:val="none" w:sz="0" w:space="0" w:color="auto"/>
      </w:divBdr>
    </w:div>
    <w:div w:id="1817379510">
      <w:bodyDiv w:val="1"/>
      <w:marLeft w:val="0"/>
      <w:marRight w:val="0"/>
      <w:marTop w:val="0"/>
      <w:marBottom w:val="0"/>
      <w:divBdr>
        <w:top w:val="none" w:sz="0" w:space="0" w:color="auto"/>
        <w:left w:val="none" w:sz="0" w:space="0" w:color="auto"/>
        <w:bottom w:val="none" w:sz="0" w:space="0" w:color="auto"/>
        <w:right w:val="none" w:sz="0" w:space="0" w:color="auto"/>
      </w:divBdr>
    </w:div>
    <w:div w:id="1824814858">
      <w:bodyDiv w:val="1"/>
      <w:marLeft w:val="0"/>
      <w:marRight w:val="0"/>
      <w:marTop w:val="0"/>
      <w:marBottom w:val="0"/>
      <w:divBdr>
        <w:top w:val="none" w:sz="0" w:space="0" w:color="auto"/>
        <w:left w:val="none" w:sz="0" w:space="0" w:color="auto"/>
        <w:bottom w:val="none" w:sz="0" w:space="0" w:color="auto"/>
        <w:right w:val="none" w:sz="0" w:space="0" w:color="auto"/>
      </w:divBdr>
    </w:div>
    <w:div w:id="1826967091">
      <w:bodyDiv w:val="1"/>
      <w:marLeft w:val="0"/>
      <w:marRight w:val="0"/>
      <w:marTop w:val="0"/>
      <w:marBottom w:val="0"/>
      <w:divBdr>
        <w:top w:val="none" w:sz="0" w:space="0" w:color="auto"/>
        <w:left w:val="none" w:sz="0" w:space="0" w:color="auto"/>
        <w:bottom w:val="none" w:sz="0" w:space="0" w:color="auto"/>
        <w:right w:val="none" w:sz="0" w:space="0" w:color="auto"/>
      </w:divBdr>
    </w:div>
    <w:div w:id="1827285479">
      <w:bodyDiv w:val="1"/>
      <w:marLeft w:val="0"/>
      <w:marRight w:val="0"/>
      <w:marTop w:val="0"/>
      <w:marBottom w:val="0"/>
      <w:divBdr>
        <w:top w:val="none" w:sz="0" w:space="0" w:color="auto"/>
        <w:left w:val="none" w:sz="0" w:space="0" w:color="auto"/>
        <w:bottom w:val="none" w:sz="0" w:space="0" w:color="auto"/>
        <w:right w:val="none" w:sz="0" w:space="0" w:color="auto"/>
      </w:divBdr>
    </w:div>
    <w:div w:id="1829248489">
      <w:bodyDiv w:val="1"/>
      <w:marLeft w:val="0"/>
      <w:marRight w:val="0"/>
      <w:marTop w:val="0"/>
      <w:marBottom w:val="0"/>
      <w:divBdr>
        <w:top w:val="none" w:sz="0" w:space="0" w:color="auto"/>
        <w:left w:val="none" w:sz="0" w:space="0" w:color="auto"/>
        <w:bottom w:val="none" w:sz="0" w:space="0" w:color="auto"/>
        <w:right w:val="none" w:sz="0" w:space="0" w:color="auto"/>
      </w:divBdr>
    </w:div>
    <w:div w:id="1876037842">
      <w:bodyDiv w:val="1"/>
      <w:marLeft w:val="0"/>
      <w:marRight w:val="0"/>
      <w:marTop w:val="0"/>
      <w:marBottom w:val="0"/>
      <w:divBdr>
        <w:top w:val="none" w:sz="0" w:space="0" w:color="auto"/>
        <w:left w:val="none" w:sz="0" w:space="0" w:color="auto"/>
        <w:bottom w:val="none" w:sz="0" w:space="0" w:color="auto"/>
        <w:right w:val="none" w:sz="0" w:space="0" w:color="auto"/>
      </w:divBdr>
    </w:div>
    <w:div w:id="1905137799">
      <w:bodyDiv w:val="1"/>
      <w:marLeft w:val="0"/>
      <w:marRight w:val="0"/>
      <w:marTop w:val="0"/>
      <w:marBottom w:val="0"/>
      <w:divBdr>
        <w:top w:val="none" w:sz="0" w:space="0" w:color="auto"/>
        <w:left w:val="none" w:sz="0" w:space="0" w:color="auto"/>
        <w:bottom w:val="none" w:sz="0" w:space="0" w:color="auto"/>
        <w:right w:val="none" w:sz="0" w:space="0" w:color="auto"/>
      </w:divBdr>
    </w:div>
    <w:div w:id="1905294197">
      <w:bodyDiv w:val="1"/>
      <w:marLeft w:val="0"/>
      <w:marRight w:val="0"/>
      <w:marTop w:val="0"/>
      <w:marBottom w:val="0"/>
      <w:divBdr>
        <w:top w:val="none" w:sz="0" w:space="0" w:color="auto"/>
        <w:left w:val="none" w:sz="0" w:space="0" w:color="auto"/>
        <w:bottom w:val="none" w:sz="0" w:space="0" w:color="auto"/>
        <w:right w:val="none" w:sz="0" w:space="0" w:color="auto"/>
      </w:divBdr>
    </w:div>
    <w:div w:id="1942519799">
      <w:bodyDiv w:val="1"/>
      <w:marLeft w:val="0"/>
      <w:marRight w:val="0"/>
      <w:marTop w:val="0"/>
      <w:marBottom w:val="0"/>
      <w:divBdr>
        <w:top w:val="none" w:sz="0" w:space="0" w:color="auto"/>
        <w:left w:val="none" w:sz="0" w:space="0" w:color="auto"/>
        <w:bottom w:val="none" w:sz="0" w:space="0" w:color="auto"/>
        <w:right w:val="none" w:sz="0" w:space="0" w:color="auto"/>
      </w:divBdr>
    </w:div>
    <w:div w:id="1950697422">
      <w:bodyDiv w:val="1"/>
      <w:marLeft w:val="0"/>
      <w:marRight w:val="0"/>
      <w:marTop w:val="0"/>
      <w:marBottom w:val="0"/>
      <w:divBdr>
        <w:top w:val="none" w:sz="0" w:space="0" w:color="auto"/>
        <w:left w:val="none" w:sz="0" w:space="0" w:color="auto"/>
        <w:bottom w:val="none" w:sz="0" w:space="0" w:color="auto"/>
        <w:right w:val="none" w:sz="0" w:space="0" w:color="auto"/>
      </w:divBdr>
    </w:div>
    <w:div w:id="1960918833">
      <w:bodyDiv w:val="1"/>
      <w:marLeft w:val="0"/>
      <w:marRight w:val="0"/>
      <w:marTop w:val="0"/>
      <w:marBottom w:val="0"/>
      <w:divBdr>
        <w:top w:val="none" w:sz="0" w:space="0" w:color="auto"/>
        <w:left w:val="none" w:sz="0" w:space="0" w:color="auto"/>
        <w:bottom w:val="none" w:sz="0" w:space="0" w:color="auto"/>
        <w:right w:val="none" w:sz="0" w:space="0" w:color="auto"/>
      </w:divBdr>
    </w:div>
    <w:div w:id="1968468874">
      <w:bodyDiv w:val="1"/>
      <w:marLeft w:val="0"/>
      <w:marRight w:val="0"/>
      <w:marTop w:val="0"/>
      <w:marBottom w:val="0"/>
      <w:divBdr>
        <w:top w:val="none" w:sz="0" w:space="0" w:color="auto"/>
        <w:left w:val="none" w:sz="0" w:space="0" w:color="auto"/>
        <w:bottom w:val="none" w:sz="0" w:space="0" w:color="auto"/>
        <w:right w:val="none" w:sz="0" w:space="0" w:color="auto"/>
      </w:divBdr>
    </w:div>
    <w:div w:id="1971282477">
      <w:bodyDiv w:val="1"/>
      <w:marLeft w:val="0"/>
      <w:marRight w:val="0"/>
      <w:marTop w:val="0"/>
      <w:marBottom w:val="0"/>
      <w:divBdr>
        <w:top w:val="none" w:sz="0" w:space="0" w:color="auto"/>
        <w:left w:val="none" w:sz="0" w:space="0" w:color="auto"/>
        <w:bottom w:val="none" w:sz="0" w:space="0" w:color="auto"/>
        <w:right w:val="none" w:sz="0" w:space="0" w:color="auto"/>
      </w:divBdr>
    </w:div>
    <w:div w:id="1976908495">
      <w:bodyDiv w:val="1"/>
      <w:marLeft w:val="0"/>
      <w:marRight w:val="0"/>
      <w:marTop w:val="0"/>
      <w:marBottom w:val="0"/>
      <w:divBdr>
        <w:top w:val="none" w:sz="0" w:space="0" w:color="auto"/>
        <w:left w:val="none" w:sz="0" w:space="0" w:color="auto"/>
        <w:bottom w:val="none" w:sz="0" w:space="0" w:color="auto"/>
        <w:right w:val="none" w:sz="0" w:space="0" w:color="auto"/>
      </w:divBdr>
    </w:div>
    <w:div w:id="1991982179">
      <w:bodyDiv w:val="1"/>
      <w:marLeft w:val="0"/>
      <w:marRight w:val="0"/>
      <w:marTop w:val="0"/>
      <w:marBottom w:val="0"/>
      <w:divBdr>
        <w:top w:val="none" w:sz="0" w:space="0" w:color="auto"/>
        <w:left w:val="none" w:sz="0" w:space="0" w:color="auto"/>
        <w:bottom w:val="none" w:sz="0" w:space="0" w:color="auto"/>
        <w:right w:val="none" w:sz="0" w:space="0" w:color="auto"/>
      </w:divBdr>
    </w:div>
    <w:div w:id="1994944624">
      <w:bodyDiv w:val="1"/>
      <w:marLeft w:val="0"/>
      <w:marRight w:val="0"/>
      <w:marTop w:val="0"/>
      <w:marBottom w:val="0"/>
      <w:divBdr>
        <w:top w:val="none" w:sz="0" w:space="0" w:color="auto"/>
        <w:left w:val="none" w:sz="0" w:space="0" w:color="auto"/>
        <w:bottom w:val="none" w:sz="0" w:space="0" w:color="auto"/>
        <w:right w:val="none" w:sz="0" w:space="0" w:color="auto"/>
      </w:divBdr>
    </w:div>
    <w:div w:id="2007586171">
      <w:bodyDiv w:val="1"/>
      <w:marLeft w:val="0"/>
      <w:marRight w:val="0"/>
      <w:marTop w:val="0"/>
      <w:marBottom w:val="0"/>
      <w:divBdr>
        <w:top w:val="none" w:sz="0" w:space="0" w:color="auto"/>
        <w:left w:val="none" w:sz="0" w:space="0" w:color="auto"/>
        <w:bottom w:val="none" w:sz="0" w:space="0" w:color="auto"/>
        <w:right w:val="none" w:sz="0" w:space="0" w:color="auto"/>
      </w:divBdr>
    </w:div>
    <w:div w:id="2013875647">
      <w:bodyDiv w:val="1"/>
      <w:marLeft w:val="0"/>
      <w:marRight w:val="0"/>
      <w:marTop w:val="0"/>
      <w:marBottom w:val="0"/>
      <w:divBdr>
        <w:top w:val="none" w:sz="0" w:space="0" w:color="auto"/>
        <w:left w:val="none" w:sz="0" w:space="0" w:color="auto"/>
        <w:bottom w:val="none" w:sz="0" w:space="0" w:color="auto"/>
        <w:right w:val="none" w:sz="0" w:space="0" w:color="auto"/>
      </w:divBdr>
    </w:div>
    <w:div w:id="2013989746">
      <w:bodyDiv w:val="1"/>
      <w:marLeft w:val="0"/>
      <w:marRight w:val="0"/>
      <w:marTop w:val="0"/>
      <w:marBottom w:val="0"/>
      <w:divBdr>
        <w:top w:val="none" w:sz="0" w:space="0" w:color="auto"/>
        <w:left w:val="none" w:sz="0" w:space="0" w:color="auto"/>
        <w:bottom w:val="none" w:sz="0" w:space="0" w:color="auto"/>
        <w:right w:val="none" w:sz="0" w:space="0" w:color="auto"/>
      </w:divBdr>
    </w:div>
    <w:div w:id="2047948517">
      <w:bodyDiv w:val="1"/>
      <w:marLeft w:val="0"/>
      <w:marRight w:val="0"/>
      <w:marTop w:val="0"/>
      <w:marBottom w:val="0"/>
      <w:divBdr>
        <w:top w:val="none" w:sz="0" w:space="0" w:color="auto"/>
        <w:left w:val="none" w:sz="0" w:space="0" w:color="auto"/>
        <w:bottom w:val="none" w:sz="0" w:space="0" w:color="auto"/>
        <w:right w:val="none" w:sz="0" w:space="0" w:color="auto"/>
      </w:divBdr>
    </w:div>
    <w:div w:id="2048598616">
      <w:bodyDiv w:val="1"/>
      <w:marLeft w:val="0"/>
      <w:marRight w:val="0"/>
      <w:marTop w:val="0"/>
      <w:marBottom w:val="0"/>
      <w:divBdr>
        <w:top w:val="none" w:sz="0" w:space="0" w:color="auto"/>
        <w:left w:val="none" w:sz="0" w:space="0" w:color="auto"/>
        <w:bottom w:val="none" w:sz="0" w:space="0" w:color="auto"/>
        <w:right w:val="none" w:sz="0" w:space="0" w:color="auto"/>
      </w:divBdr>
    </w:div>
    <w:div w:id="2052804845">
      <w:bodyDiv w:val="1"/>
      <w:marLeft w:val="0"/>
      <w:marRight w:val="0"/>
      <w:marTop w:val="0"/>
      <w:marBottom w:val="0"/>
      <w:divBdr>
        <w:top w:val="none" w:sz="0" w:space="0" w:color="auto"/>
        <w:left w:val="none" w:sz="0" w:space="0" w:color="auto"/>
        <w:bottom w:val="none" w:sz="0" w:space="0" w:color="auto"/>
        <w:right w:val="none" w:sz="0" w:space="0" w:color="auto"/>
      </w:divBdr>
    </w:div>
    <w:div w:id="2061584992">
      <w:bodyDiv w:val="1"/>
      <w:marLeft w:val="0"/>
      <w:marRight w:val="0"/>
      <w:marTop w:val="0"/>
      <w:marBottom w:val="0"/>
      <w:divBdr>
        <w:top w:val="none" w:sz="0" w:space="0" w:color="auto"/>
        <w:left w:val="none" w:sz="0" w:space="0" w:color="auto"/>
        <w:bottom w:val="none" w:sz="0" w:space="0" w:color="auto"/>
        <w:right w:val="none" w:sz="0" w:space="0" w:color="auto"/>
      </w:divBdr>
    </w:div>
    <w:div w:id="2070297984">
      <w:bodyDiv w:val="1"/>
      <w:marLeft w:val="0"/>
      <w:marRight w:val="0"/>
      <w:marTop w:val="0"/>
      <w:marBottom w:val="0"/>
      <w:divBdr>
        <w:top w:val="none" w:sz="0" w:space="0" w:color="auto"/>
        <w:left w:val="none" w:sz="0" w:space="0" w:color="auto"/>
        <w:bottom w:val="none" w:sz="0" w:space="0" w:color="auto"/>
        <w:right w:val="none" w:sz="0" w:space="0" w:color="auto"/>
      </w:divBdr>
    </w:div>
    <w:div w:id="2077777483">
      <w:bodyDiv w:val="1"/>
      <w:marLeft w:val="0"/>
      <w:marRight w:val="0"/>
      <w:marTop w:val="0"/>
      <w:marBottom w:val="0"/>
      <w:divBdr>
        <w:top w:val="none" w:sz="0" w:space="0" w:color="auto"/>
        <w:left w:val="none" w:sz="0" w:space="0" w:color="auto"/>
        <w:bottom w:val="none" w:sz="0" w:space="0" w:color="auto"/>
        <w:right w:val="none" w:sz="0" w:space="0" w:color="auto"/>
      </w:divBdr>
    </w:div>
    <w:div w:id="2089225523">
      <w:bodyDiv w:val="1"/>
      <w:marLeft w:val="0"/>
      <w:marRight w:val="0"/>
      <w:marTop w:val="0"/>
      <w:marBottom w:val="0"/>
      <w:divBdr>
        <w:top w:val="none" w:sz="0" w:space="0" w:color="auto"/>
        <w:left w:val="none" w:sz="0" w:space="0" w:color="auto"/>
        <w:bottom w:val="none" w:sz="0" w:space="0" w:color="auto"/>
        <w:right w:val="none" w:sz="0" w:space="0" w:color="auto"/>
      </w:divBdr>
    </w:div>
    <w:div w:id="2099862175">
      <w:bodyDiv w:val="1"/>
      <w:marLeft w:val="0"/>
      <w:marRight w:val="0"/>
      <w:marTop w:val="0"/>
      <w:marBottom w:val="0"/>
      <w:divBdr>
        <w:top w:val="none" w:sz="0" w:space="0" w:color="auto"/>
        <w:left w:val="none" w:sz="0" w:space="0" w:color="auto"/>
        <w:bottom w:val="none" w:sz="0" w:space="0" w:color="auto"/>
        <w:right w:val="none" w:sz="0" w:space="0" w:color="auto"/>
      </w:divBdr>
    </w:div>
    <w:div w:id="2102796058">
      <w:bodyDiv w:val="1"/>
      <w:marLeft w:val="0"/>
      <w:marRight w:val="0"/>
      <w:marTop w:val="0"/>
      <w:marBottom w:val="0"/>
      <w:divBdr>
        <w:top w:val="none" w:sz="0" w:space="0" w:color="auto"/>
        <w:left w:val="none" w:sz="0" w:space="0" w:color="auto"/>
        <w:bottom w:val="none" w:sz="0" w:space="0" w:color="auto"/>
        <w:right w:val="none" w:sz="0" w:space="0" w:color="auto"/>
      </w:divBdr>
    </w:div>
    <w:div w:id="2125539749">
      <w:bodyDiv w:val="1"/>
      <w:marLeft w:val="0"/>
      <w:marRight w:val="0"/>
      <w:marTop w:val="0"/>
      <w:marBottom w:val="0"/>
      <w:divBdr>
        <w:top w:val="none" w:sz="0" w:space="0" w:color="auto"/>
        <w:left w:val="none" w:sz="0" w:space="0" w:color="auto"/>
        <w:bottom w:val="none" w:sz="0" w:space="0" w:color="auto"/>
        <w:right w:val="none" w:sz="0" w:space="0" w:color="auto"/>
      </w:divBdr>
    </w:div>
    <w:div w:id="213374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oleObject" Target="file:///D:\Mhd%20Ridho%20Vanesa\Analisis%20Pejalan%20Kaki%20ST%20TAMBU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Jalan</a:t>
            </a:r>
            <a:r>
              <a:rPr lang="en-US" baseline="0"/>
              <a:t> Stasiun</a:t>
            </a: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'JLN SULTAN HASANUDIN'!$A$22:$A$45</c:f>
              <c:strCache>
                <c:ptCount val="24"/>
                <c:pt idx="0">
                  <c:v>06.00 - 06.15</c:v>
                </c:pt>
                <c:pt idx="1">
                  <c:v>06.15 - 06.30</c:v>
                </c:pt>
                <c:pt idx="2">
                  <c:v>06.30 - 06.45</c:v>
                </c:pt>
                <c:pt idx="3">
                  <c:v>06.45 - 07.00</c:v>
                </c:pt>
                <c:pt idx="4">
                  <c:v>07.00 - 07.15</c:v>
                </c:pt>
                <c:pt idx="5">
                  <c:v>07.15 - 07.30</c:v>
                </c:pt>
                <c:pt idx="6">
                  <c:v>07.30 - 07.45</c:v>
                </c:pt>
                <c:pt idx="7">
                  <c:v>07.45 - 08.00</c:v>
                </c:pt>
                <c:pt idx="8">
                  <c:v>11.00 - 11.15</c:v>
                </c:pt>
                <c:pt idx="9">
                  <c:v>11.15 - 11.30</c:v>
                </c:pt>
                <c:pt idx="10">
                  <c:v>11.30 - 11.45</c:v>
                </c:pt>
                <c:pt idx="11">
                  <c:v>11.45 - 12.00</c:v>
                </c:pt>
                <c:pt idx="12">
                  <c:v>12.00 - 12.15</c:v>
                </c:pt>
                <c:pt idx="13">
                  <c:v>12.15 - 12.30</c:v>
                </c:pt>
                <c:pt idx="14">
                  <c:v>12.30 - 12.45</c:v>
                </c:pt>
                <c:pt idx="15">
                  <c:v>12.45 - 13.00</c:v>
                </c:pt>
                <c:pt idx="16">
                  <c:v>17.00 - 17.15</c:v>
                </c:pt>
                <c:pt idx="17">
                  <c:v>17.15 - 17.30</c:v>
                </c:pt>
                <c:pt idx="18">
                  <c:v>17.30 - 17.45</c:v>
                </c:pt>
                <c:pt idx="19">
                  <c:v>17.45 - 18.00</c:v>
                </c:pt>
                <c:pt idx="20">
                  <c:v>18.00 - 18.15</c:v>
                </c:pt>
                <c:pt idx="21">
                  <c:v>18.15 - 18.30</c:v>
                </c:pt>
                <c:pt idx="22">
                  <c:v>18.30 - 18.45</c:v>
                </c:pt>
                <c:pt idx="23">
                  <c:v>18.45 - 19.00</c:v>
                </c:pt>
              </c:strCache>
            </c:strRef>
          </c:cat>
          <c:val>
            <c:numRef>
              <c:f>'JLN SULTAN HASANUDIN'!$B$22:$B$45</c:f>
              <c:numCache>
                <c:formatCode>General</c:formatCode>
                <c:ptCount val="24"/>
                <c:pt idx="0">
                  <c:v>30</c:v>
                </c:pt>
                <c:pt idx="1">
                  <c:v>27</c:v>
                </c:pt>
                <c:pt idx="2">
                  <c:v>25</c:v>
                </c:pt>
                <c:pt idx="3">
                  <c:v>22</c:v>
                </c:pt>
                <c:pt idx="4">
                  <c:v>24</c:v>
                </c:pt>
                <c:pt idx="5">
                  <c:v>35</c:v>
                </c:pt>
                <c:pt idx="6">
                  <c:v>29</c:v>
                </c:pt>
                <c:pt idx="7">
                  <c:v>30</c:v>
                </c:pt>
                <c:pt idx="8">
                  <c:v>13</c:v>
                </c:pt>
                <c:pt idx="9">
                  <c:v>10</c:v>
                </c:pt>
                <c:pt idx="10">
                  <c:v>16</c:v>
                </c:pt>
                <c:pt idx="11">
                  <c:v>12</c:v>
                </c:pt>
                <c:pt idx="12">
                  <c:v>20</c:v>
                </c:pt>
                <c:pt idx="13">
                  <c:v>18</c:v>
                </c:pt>
                <c:pt idx="14">
                  <c:v>12</c:v>
                </c:pt>
                <c:pt idx="15">
                  <c:v>15</c:v>
                </c:pt>
                <c:pt idx="16">
                  <c:v>35</c:v>
                </c:pt>
                <c:pt idx="17">
                  <c:v>41</c:v>
                </c:pt>
                <c:pt idx="18">
                  <c:v>40</c:v>
                </c:pt>
                <c:pt idx="19">
                  <c:v>38</c:v>
                </c:pt>
                <c:pt idx="20">
                  <c:v>29</c:v>
                </c:pt>
                <c:pt idx="21">
                  <c:v>32</c:v>
                </c:pt>
                <c:pt idx="22">
                  <c:v>25</c:v>
                </c:pt>
                <c:pt idx="23">
                  <c:v>20</c:v>
                </c:pt>
              </c:numCache>
            </c:numRef>
          </c:val>
          <c:smooth val="0"/>
          <c:extLst>
            <c:ext xmlns:c16="http://schemas.microsoft.com/office/drawing/2014/chart" uri="{C3380CC4-5D6E-409C-BE32-E72D297353CC}">
              <c16:uniqueId val="{00000000-3D22-49AF-A664-6F4B6988BEC7}"/>
            </c:ext>
          </c:extLst>
        </c:ser>
        <c:dLbls>
          <c:showLegendKey val="0"/>
          <c:showVal val="0"/>
          <c:showCatName val="0"/>
          <c:showSerName val="0"/>
          <c:showPercent val="0"/>
          <c:showBubbleSize val="0"/>
        </c:dLbls>
        <c:smooth val="0"/>
        <c:axId val="745405104"/>
        <c:axId val="745395024"/>
      </c:lineChart>
      <c:catAx>
        <c:axId val="74540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395024"/>
        <c:crosses val="autoZero"/>
        <c:auto val="1"/>
        <c:lblAlgn val="ctr"/>
        <c:lblOffset val="100"/>
        <c:noMultiLvlLbl val="0"/>
      </c:catAx>
      <c:valAx>
        <c:axId val="74539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405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2ACC1-F993-4D8B-B1A2-52AADE793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44</Pages>
  <Words>5941</Words>
  <Characters>33868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Mhd</dc:creator>
  <cp:keywords/>
  <dc:description/>
  <cp:lastModifiedBy>Fadhli Fa Farrasy Arvi</cp:lastModifiedBy>
  <cp:revision>30</cp:revision>
  <cp:lastPrinted>2024-07-24T15:37:00Z</cp:lastPrinted>
  <dcterms:created xsi:type="dcterms:W3CDTF">2024-07-24T13:20:00Z</dcterms:created>
  <dcterms:modified xsi:type="dcterms:W3CDTF">2024-07-26T13:03:00Z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http://www.zotero.org/styles/chicago-fullnote-bibliography</vt:lpwstr>
  </property>
  <property fmtid="{D5CDD505-2E9C-101B-9397-08002B2CF9AE}" pid="4" name="Mendeley Unique User Id_1">
    <vt:lpwstr>395f7edc-79f4-30a5-a3df-2da7a94f05ea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