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62D2A" w14:textId="77BE2D72" w:rsidR="004F69A1" w:rsidRPr="00695ECE" w:rsidRDefault="004F69A1" w:rsidP="00A724A7">
      <w:pPr>
        <w:pStyle w:val="Heading1"/>
        <w:spacing w:after="960"/>
        <w:rPr>
          <w:lang w:val="en-US"/>
        </w:rPr>
      </w:pPr>
      <w:bookmarkStart w:id="0" w:name="_Toc171493175"/>
      <w:r w:rsidRPr="00695ECE">
        <w:rPr>
          <w:lang w:val="en-US"/>
        </w:rPr>
        <w:t>BAB II</w:t>
      </w:r>
      <w:r w:rsidRPr="00695ECE">
        <w:rPr>
          <w:lang w:val="en-US"/>
        </w:rPr>
        <w:br/>
        <w:t>GAMBARAN UMUM</w:t>
      </w:r>
      <w:bookmarkEnd w:id="0"/>
    </w:p>
    <w:p w14:paraId="110A297A" w14:textId="3514FDDF" w:rsidR="00B63FE1" w:rsidRPr="00695ECE" w:rsidRDefault="004F69A1" w:rsidP="00C41CCE">
      <w:pPr>
        <w:pStyle w:val="Heading2"/>
        <w:numPr>
          <w:ilvl w:val="0"/>
          <w:numId w:val="16"/>
        </w:numPr>
        <w:ind w:left="567" w:hanging="567"/>
        <w:rPr>
          <w:lang w:val="en-US"/>
        </w:rPr>
      </w:pPr>
      <w:bookmarkStart w:id="1" w:name="_Toc171493176"/>
      <w:r w:rsidRPr="00695ECE">
        <w:rPr>
          <w:lang w:val="en-US"/>
        </w:rPr>
        <w:t>Kondisi Transportasi</w:t>
      </w:r>
      <w:bookmarkEnd w:id="1"/>
    </w:p>
    <w:p w14:paraId="6251F6AF" w14:textId="77777777" w:rsidR="000E08F6" w:rsidRPr="00695ECE" w:rsidRDefault="000E08F6" w:rsidP="00447D12">
      <w:pPr>
        <w:spacing w:after="0" w:line="360" w:lineRule="auto"/>
        <w:ind w:left="567" w:firstLine="567"/>
        <w:rPr>
          <w:rFonts w:cs="Tahoma"/>
        </w:rPr>
      </w:pPr>
      <w:r w:rsidRPr="00695ECE">
        <w:rPr>
          <w:rFonts w:cs="Tahoma"/>
        </w:rPr>
        <w:t xml:space="preserve">Kota Bekasi memiliki berbagai jenis kendaraan meliputi kendaraan pribadi, kendaraan umum dan kendaraan barang dengan berbagai jenis. Untuk kendaraan pribadi didominasi oleh sepeda motor dan mobil pribadi. Kendaraan umum di Kota Bekasi terdiri dari angkutan umum, bus kecil, bus sedang dan bus besar. Untuk kendaraan barang terdiri dari pick up, truk kecil, truk sedang dan truk besar. </w:t>
      </w:r>
    </w:p>
    <w:p w14:paraId="13208E47" w14:textId="40380521" w:rsidR="00C05C65" w:rsidRDefault="000E08F6" w:rsidP="00770741">
      <w:pPr>
        <w:spacing w:after="0" w:line="360" w:lineRule="auto"/>
        <w:ind w:left="567" w:firstLine="567"/>
        <w:rPr>
          <w:rFonts w:cs="Tahoma"/>
        </w:rPr>
      </w:pPr>
      <w:r w:rsidRPr="00695ECE">
        <w:rPr>
          <w:rFonts w:cs="Tahoma"/>
        </w:rPr>
        <w:t xml:space="preserve">Dari beberapa pilihan transportasi umum yang tersedia di Kota Bekasi, kendaraan pribadi masih menjadi moda transportasi utama yang digunakan oleh masyarakat Kota Bekasi saat ini untuk aktivitas perjalanan setiap hari. Hal ini dikarenakan kendaraan pribadi lebih nyaman, cepat dan efisien daripada transportasi umum. </w:t>
      </w:r>
    </w:p>
    <w:p w14:paraId="187AB6CB" w14:textId="516D2FE9" w:rsidR="00770741" w:rsidRPr="00695ECE" w:rsidRDefault="00770741" w:rsidP="00770741">
      <w:pPr>
        <w:spacing w:after="0" w:line="360" w:lineRule="auto"/>
        <w:ind w:left="567" w:firstLine="567"/>
        <w:rPr>
          <w:rFonts w:cs="Tahoma"/>
        </w:rPr>
      </w:pPr>
      <w:r>
        <w:rPr>
          <w:rFonts w:cs="Tahoma"/>
        </w:rPr>
        <w:t>Kondisi transportasi pada ruas Jalan Siliwangi sendiri banyak di lewati oleh sepeda motor dimana sepeda motor itu sendiri merupakan pengguna jalan yang rentan. Pada Jalan Siliwangi ini j</w:t>
      </w:r>
      <w:r w:rsidR="0098212B">
        <w:rPr>
          <w:rFonts w:cs="Tahoma"/>
        </w:rPr>
        <w:t>u</w:t>
      </w:r>
      <w:r>
        <w:rPr>
          <w:rFonts w:cs="Tahoma"/>
        </w:rPr>
        <w:t>ga banyak di lewati oleh mobil p</w:t>
      </w:r>
      <w:r w:rsidR="0098212B">
        <w:rPr>
          <w:rFonts w:cs="Tahoma"/>
        </w:rPr>
        <w:t>e</w:t>
      </w:r>
      <w:r>
        <w:rPr>
          <w:rFonts w:cs="Tahoma"/>
        </w:rPr>
        <w:t>ngangkut barang dan sampah, hal ini dikarenakan pada Jalan Siliwangi terdapat banyak industri dan rute menuju TPA Bantargebang</w:t>
      </w:r>
      <w:r w:rsidR="0098212B">
        <w:rPr>
          <w:rFonts w:cs="Tahoma"/>
        </w:rPr>
        <w:t>. Rambu rambu yang ada di Jalan Siliwangi ini dalam kondisi yang baik, namun ada</w:t>
      </w:r>
      <w:r w:rsidR="00481229">
        <w:rPr>
          <w:rFonts w:cs="Tahoma"/>
        </w:rPr>
        <w:t xml:space="preserve"> pada </w:t>
      </w:r>
      <w:r w:rsidR="0098212B">
        <w:rPr>
          <w:rFonts w:cs="Tahoma"/>
        </w:rPr>
        <w:t>beberapa titik rambu</w:t>
      </w:r>
      <w:r w:rsidR="00481229">
        <w:rPr>
          <w:rFonts w:cs="Tahoma"/>
        </w:rPr>
        <w:t xml:space="preserve"> yang</w:t>
      </w:r>
      <w:r w:rsidR="0098212B">
        <w:rPr>
          <w:rFonts w:cs="Tahoma"/>
        </w:rPr>
        <w:t xml:space="preserve"> tertutupi oleh pohon dan masih ada nya rambu yang kurang.</w:t>
      </w:r>
    </w:p>
    <w:p w14:paraId="586641E7" w14:textId="436B94E7" w:rsidR="00306C69" w:rsidRPr="006057D5" w:rsidRDefault="00306C69" w:rsidP="000B0468">
      <w:pPr>
        <w:pStyle w:val="NormalWeb"/>
        <w:spacing w:before="0" w:beforeAutospacing="0" w:after="0" w:afterAutospacing="0"/>
        <w:ind w:left="709" w:hanging="142"/>
        <w:rPr>
          <w:rFonts w:ascii="Tahoma" w:hAnsi="Tahoma" w:cs="Tahoma"/>
        </w:rPr>
      </w:pPr>
      <w:r w:rsidRPr="00695ECE">
        <w:rPr>
          <w:rFonts w:ascii="Tahoma" w:hAnsi="Tahoma" w:cs="Tahoma"/>
          <w:noProof/>
        </w:rPr>
        <w:lastRenderedPageBreak/>
        <w:drawing>
          <wp:inline distT="0" distB="0" distL="0" distR="0" wp14:anchorId="60BB52FE" wp14:editId="6E8DA2E2">
            <wp:extent cx="4680000" cy="3310504"/>
            <wp:effectExtent l="0" t="0" r="6350" b="4445"/>
            <wp:docPr id="1195588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0" cy="3310504"/>
                    </a:xfrm>
                    <a:prstGeom prst="rect">
                      <a:avLst/>
                    </a:prstGeom>
                    <a:noFill/>
                    <a:ln>
                      <a:noFill/>
                    </a:ln>
                  </pic:spPr>
                </pic:pic>
              </a:graphicData>
            </a:graphic>
          </wp:inline>
        </w:drawing>
      </w:r>
      <w:r w:rsidR="004853B3" w:rsidRPr="004853B3">
        <w:rPr>
          <w:rFonts w:cs="Tahoma"/>
          <w:i/>
          <w:iCs/>
          <w:sz w:val="20"/>
          <w:szCs w:val="20"/>
        </w:rPr>
        <w:t>Sumber: PKL Kota Bekasi 2023</w:t>
      </w:r>
    </w:p>
    <w:p w14:paraId="3A1A9713" w14:textId="57FCF489" w:rsidR="004B1614" w:rsidRPr="006057D5" w:rsidRDefault="00101C61" w:rsidP="006057D5">
      <w:pPr>
        <w:pStyle w:val="Caption"/>
        <w:spacing w:after="120" w:line="360" w:lineRule="auto"/>
        <w:ind w:left="397" w:firstLine="57"/>
        <w:jc w:val="center"/>
        <w:rPr>
          <w:rFonts w:cs="Tahoma"/>
          <w:i w:val="0"/>
          <w:iCs w:val="0"/>
          <w:color w:val="auto"/>
          <w:sz w:val="28"/>
          <w:szCs w:val="28"/>
        </w:rPr>
      </w:pPr>
      <w:bookmarkStart w:id="2" w:name="_Toc160790847"/>
      <w:bookmarkStart w:id="3" w:name="_Toc165852602"/>
      <w:bookmarkStart w:id="4" w:name="_Toc169034441"/>
      <w:bookmarkStart w:id="5" w:name="_Toc171604098"/>
      <w:r w:rsidRPr="00101C61">
        <w:rPr>
          <w:b/>
          <w:bCs/>
          <w:i w:val="0"/>
          <w:iCs w:val="0"/>
          <w:color w:val="auto"/>
          <w:sz w:val="22"/>
          <w:szCs w:val="22"/>
        </w:rPr>
        <w:t xml:space="preserve">Gambar II.  </w:t>
      </w:r>
      <w:r w:rsidRPr="00101C61">
        <w:rPr>
          <w:b/>
          <w:bCs/>
          <w:i w:val="0"/>
          <w:iCs w:val="0"/>
          <w:color w:val="auto"/>
          <w:sz w:val="22"/>
          <w:szCs w:val="22"/>
        </w:rPr>
        <w:fldChar w:fldCharType="begin"/>
      </w:r>
      <w:r w:rsidRPr="00101C61">
        <w:rPr>
          <w:b/>
          <w:bCs/>
          <w:i w:val="0"/>
          <w:iCs w:val="0"/>
          <w:color w:val="auto"/>
          <w:sz w:val="22"/>
          <w:szCs w:val="22"/>
        </w:rPr>
        <w:instrText xml:space="preserve"> SEQ Gambar_II._ \* ARABIC </w:instrText>
      </w:r>
      <w:r w:rsidRPr="00101C61">
        <w:rPr>
          <w:b/>
          <w:bCs/>
          <w:i w:val="0"/>
          <w:iCs w:val="0"/>
          <w:color w:val="auto"/>
          <w:sz w:val="22"/>
          <w:szCs w:val="22"/>
        </w:rPr>
        <w:fldChar w:fldCharType="separate"/>
      </w:r>
      <w:r w:rsidR="00182379">
        <w:rPr>
          <w:b/>
          <w:bCs/>
          <w:i w:val="0"/>
          <w:iCs w:val="0"/>
          <w:noProof/>
          <w:color w:val="auto"/>
          <w:sz w:val="22"/>
          <w:szCs w:val="22"/>
        </w:rPr>
        <w:t>1</w:t>
      </w:r>
      <w:r w:rsidRPr="00101C61">
        <w:rPr>
          <w:b/>
          <w:bCs/>
          <w:i w:val="0"/>
          <w:iCs w:val="0"/>
          <w:color w:val="auto"/>
          <w:sz w:val="22"/>
          <w:szCs w:val="22"/>
        </w:rPr>
        <w:fldChar w:fldCharType="end"/>
      </w:r>
      <w:r>
        <w:rPr>
          <w:i w:val="0"/>
          <w:iCs w:val="0"/>
          <w:color w:val="auto"/>
          <w:sz w:val="22"/>
          <w:szCs w:val="22"/>
        </w:rPr>
        <w:t xml:space="preserve"> Peta Jaringan Jalan Kota Bekasi</w:t>
      </w:r>
      <w:bookmarkEnd w:id="2"/>
      <w:bookmarkEnd w:id="3"/>
      <w:bookmarkEnd w:id="4"/>
      <w:bookmarkEnd w:id="5"/>
    </w:p>
    <w:p w14:paraId="2A899025" w14:textId="455899AC" w:rsidR="004B1614" w:rsidRPr="00695ECE" w:rsidRDefault="004B1614" w:rsidP="00C41CCE">
      <w:pPr>
        <w:pStyle w:val="Heading2"/>
        <w:numPr>
          <w:ilvl w:val="0"/>
          <w:numId w:val="16"/>
        </w:numPr>
        <w:ind w:left="567" w:hanging="567"/>
        <w:rPr>
          <w:bCs/>
          <w:lang w:val="en-US"/>
        </w:rPr>
      </w:pPr>
      <w:bookmarkStart w:id="6" w:name="_Toc171493177"/>
      <w:r w:rsidRPr="00695ECE">
        <w:rPr>
          <w:bCs/>
          <w:lang w:val="en-US"/>
        </w:rPr>
        <w:t>Kondisi Wilayah Kajian</w:t>
      </w:r>
      <w:bookmarkEnd w:id="6"/>
    </w:p>
    <w:p w14:paraId="376F7403" w14:textId="55B8ECBE" w:rsidR="004B1614" w:rsidRPr="00695ECE" w:rsidRDefault="004B1614" w:rsidP="00447D12">
      <w:pPr>
        <w:spacing w:line="360" w:lineRule="auto"/>
        <w:ind w:left="567" w:firstLine="567"/>
        <w:rPr>
          <w:rFonts w:cs="Tahoma"/>
        </w:rPr>
      </w:pPr>
      <w:r w:rsidRPr="00695ECE">
        <w:rPr>
          <w:rFonts w:cs="Tahoma"/>
        </w:rPr>
        <w:t>Jalan Siliwangi merupakan jalan yang berstatus sebagai jalan</w:t>
      </w:r>
      <w:r w:rsidR="00304F6D">
        <w:rPr>
          <w:rFonts w:cs="Tahoma"/>
        </w:rPr>
        <w:t xml:space="preserve"> arteri primer</w:t>
      </w:r>
      <w:r w:rsidRPr="00695ECE">
        <w:rPr>
          <w:rFonts w:cs="Tahoma"/>
        </w:rPr>
        <w:t xml:space="preserve"> provinsi di Kota Bekasi sehingga cukup padat. Panjang jalan ini 11,04 km dengan batas kecepatan </w:t>
      </w:r>
      <w:r w:rsidR="007950EA">
        <w:rPr>
          <w:rFonts w:cs="Tahoma"/>
        </w:rPr>
        <w:t>60</w:t>
      </w:r>
      <w:r w:rsidRPr="00695ECE">
        <w:rPr>
          <w:rFonts w:cs="Tahoma"/>
        </w:rPr>
        <w:t>km/jam.</w:t>
      </w:r>
    </w:p>
    <w:p w14:paraId="49C26098" w14:textId="3FA2FD91" w:rsidR="004B1614" w:rsidRPr="00695ECE" w:rsidRDefault="004B1614" w:rsidP="00447D12">
      <w:pPr>
        <w:spacing w:line="360" w:lineRule="auto"/>
        <w:ind w:left="567" w:firstLine="567"/>
        <w:rPr>
          <w:rFonts w:cs="Tahoma"/>
        </w:rPr>
      </w:pPr>
      <w:r w:rsidRPr="00695ECE">
        <w:rPr>
          <w:rFonts w:cs="Tahoma"/>
        </w:rPr>
        <w:t xml:space="preserve">Ruas jalan ini memiliki tipe 4/2 D yaitu jalan dengan </w:t>
      </w:r>
      <w:r w:rsidR="0094634D">
        <w:rPr>
          <w:rFonts w:cs="Tahoma"/>
        </w:rPr>
        <w:t>4</w:t>
      </w:r>
      <w:r w:rsidRPr="00695ECE">
        <w:rPr>
          <w:rFonts w:cs="Tahoma"/>
        </w:rPr>
        <w:t xml:space="preserve"> lajur lalu lintas untuk </w:t>
      </w:r>
      <w:r w:rsidR="0094634D">
        <w:rPr>
          <w:rFonts w:cs="Tahoma"/>
        </w:rPr>
        <w:t>2</w:t>
      </w:r>
      <w:r w:rsidRPr="00695ECE">
        <w:rPr>
          <w:rFonts w:cs="Tahoma"/>
        </w:rPr>
        <w:t xml:space="preserve"> arah dengan pemisah jalan atau median</w:t>
      </w:r>
      <w:r w:rsidR="007950EA">
        <w:rPr>
          <w:rFonts w:cs="Tahoma"/>
        </w:rPr>
        <w:t xml:space="preserve"> pada segmen 1 dan segmen 2</w:t>
      </w:r>
      <w:r w:rsidRPr="00695ECE">
        <w:rPr>
          <w:rFonts w:cs="Tahoma"/>
        </w:rPr>
        <w:t xml:space="preserve"> dan menggunakan perkerasan flexible pavement</w:t>
      </w:r>
      <w:r w:rsidR="001F403C">
        <w:rPr>
          <w:rFonts w:cs="Tahoma"/>
        </w:rPr>
        <w:t xml:space="preserve"> dan tipe 2/2 UD yaitu 2 lajur dan 2 arah tanpa median atau pemisah jalan</w:t>
      </w:r>
      <w:r w:rsidR="007950EA">
        <w:rPr>
          <w:rFonts w:cs="Tahoma"/>
        </w:rPr>
        <w:t xml:space="preserve"> pada segmen 3</w:t>
      </w:r>
      <w:r w:rsidRPr="00695ECE">
        <w:rPr>
          <w:rFonts w:cs="Tahoma"/>
        </w:rPr>
        <w:t xml:space="preserve">. Rambu lalu lintas dan lampu penerangan jalan telah terpasang.  </w:t>
      </w:r>
    </w:p>
    <w:p w14:paraId="4B0ECDB8" w14:textId="3CB5A48C" w:rsidR="00047B65" w:rsidRDefault="004B1614" w:rsidP="00447D12">
      <w:pPr>
        <w:spacing w:line="360" w:lineRule="auto"/>
        <w:ind w:left="567" w:firstLine="567"/>
        <w:rPr>
          <w:rFonts w:cs="Tahoma"/>
        </w:rPr>
      </w:pPr>
      <w:r w:rsidRPr="00695ECE">
        <w:rPr>
          <w:rFonts w:cs="Tahoma"/>
        </w:rPr>
        <w:t>Penggunaan lahan di sisi kanan dan kiri ruas jalan tersebut sebagian merupakan sekolah, rumah, pertokoan, perkantoran, dan jasa lainnya</w:t>
      </w:r>
      <w:r w:rsidR="004B4389" w:rsidRPr="00695ECE">
        <w:rPr>
          <w:rFonts w:cs="Tahoma"/>
        </w:rPr>
        <w:t>. Pada perangkingan daerah rawan kecelakaan di Kota Bekasi, Jalan Siliwangi merupakan ruas jalan dengan tingkat kecelakaan tertinggi pertama.</w:t>
      </w:r>
    </w:p>
    <w:p w14:paraId="58B6ECAC" w14:textId="2B171E3B" w:rsidR="00135CCC" w:rsidRDefault="00B40A3E" w:rsidP="000B0468">
      <w:pPr>
        <w:spacing w:before="100" w:beforeAutospacing="1" w:after="240" w:line="240" w:lineRule="auto"/>
        <w:ind w:left="567" w:right="57" w:firstLine="0"/>
        <w:jc w:val="left"/>
        <w:rPr>
          <w:sz w:val="20"/>
          <w:szCs w:val="20"/>
        </w:rPr>
      </w:pPr>
      <w:r>
        <w:rPr>
          <w:rFonts w:cs="Tahoma"/>
          <w:noProof/>
        </w:rPr>
        <w:lastRenderedPageBreak/>
        <w:drawing>
          <wp:inline distT="0" distB="0" distL="0" distR="0" wp14:anchorId="3461A84C" wp14:editId="1AE660A3">
            <wp:extent cx="5090795" cy="1490980"/>
            <wp:effectExtent l="0" t="0" r="0" b="0"/>
            <wp:docPr id="98644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4214" name="Picture 986442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0795" cy="1490980"/>
                    </a:xfrm>
                    <a:prstGeom prst="rect">
                      <a:avLst/>
                    </a:prstGeom>
                  </pic:spPr>
                </pic:pic>
              </a:graphicData>
            </a:graphic>
          </wp:inline>
        </w:drawing>
      </w:r>
      <w:r w:rsidRPr="00B40A3E">
        <w:rPr>
          <w:rFonts w:cs="Tahoma"/>
          <w:i/>
          <w:iCs/>
          <w:sz w:val="20"/>
          <w:szCs w:val="20"/>
        </w:rPr>
        <w:t xml:space="preserve">Sumber: </w:t>
      </w:r>
      <w:r w:rsidRPr="00B40A3E">
        <w:rPr>
          <w:sz w:val="20"/>
          <w:szCs w:val="20"/>
        </w:rPr>
        <w:t>Google Earth</w:t>
      </w:r>
      <w:bookmarkStart w:id="7" w:name="_Toc160790848"/>
      <w:r w:rsidR="009714BC">
        <w:rPr>
          <w:sz w:val="20"/>
          <w:szCs w:val="20"/>
        </w:rPr>
        <w:t xml:space="preserve"> 2023</w:t>
      </w:r>
    </w:p>
    <w:p w14:paraId="74738757" w14:textId="30FB96F5" w:rsidR="00B40A3E" w:rsidRPr="00135CCC" w:rsidRDefault="00B40A3E" w:rsidP="00135CCC">
      <w:pPr>
        <w:spacing w:before="100" w:beforeAutospacing="1" w:after="240" w:line="360" w:lineRule="auto"/>
        <w:ind w:left="567" w:right="57" w:firstLine="0"/>
        <w:jc w:val="center"/>
        <w:rPr>
          <w:rFonts w:cs="Tahoma"/>
        </w:rPr>
      </w:pPr>
      <w:bookmarkStart w:id="8" w:name="_Toc165852603"/>
      <w:bookmarkStart w:id="9" w:name="_Toc169034442"/>
      <w:bookmarkStart w:id="10" w:name="_Toc171604099"/>
      <w:r w:rsidRPr="00B40A3E">
        <w:rPr>
          <w:b/>
          <w:bCs/>
          <w:color w:val="auto"/>
        </w:rPr>
        <w:t xml:space="preserve">Gambar II.  </w:t>
      </w:r>
      <w:r w:rsidRPr="00B40A3E">
        <w:rPr>
          <w:b/>
          <w:bCs/>
          <w:i/>
          <w:iCs/>
          <w:color w:val="auto"/>
        </w:rPr>
        <w:fldChar w:fldCharType="begin"/>
      </w:r>
      <w:r w:rsidRPr="00B40A3E">
        <w:rPr>
          <w:b/>
          <w:bCs/>
          <w:color w:val="auto"/>
        </w:rPr>
        <w:instrText xml:space="preserve"> SEQ Gambar_II._ \* ARABIC </w:instrText>
      </w:r>
      <w:r w:rsidRPr="00B40A3E">
        <w:rPr>
          <w:b/>
          <w:bCs/>
          <w:i/>
          <w:iCs/>
          <w:color w:val="auto"/>
        </w:rPr>
        <w:fldChar w:fldCharType="separate"/>
      </w:r>
      <w:r w:rsidR="00182379">
        <w:rPr>
          <w:b/>
          <w:bCs/>
          <w:noProof/>
          <w:color w:val="auto"/>
        </w:rPr>
        <w:t>2</w:t>
      </w:r>
      <w:r w:rsidRPr="00B40A3E">
        <w:rPr>
          <w:b/>
          <w:bCs/>
          <w:i/>
          <w:iCs/>
          <w:color w:val="auto"/>
        </w:rPr>
        <w:fldChar w:fldCharType="end"/>
      </w:r>
      <w:r w:rsidRPr="00B40A3E">
        <w:rPr>
          <w:rFonts w:cs="Tahoma"/>
          <w:b/>
          <w:bCs/>
          <w:color w:val="auto"/>
        </w:rPr>
        <w:t xml:space="preserve"> </w:t>
      </w:r>
      <w:r w:rsidRPr="00B40A3E">
        <w:rPr>
          <w:rFonts w:cs="Tahoma"/>
          <w:color w:val="auto"/>
        </w:rPr>
        <w:t>Peta Ruas Jalan Siliwangi Kota Bekasi</w:t>
      </w:r>
      <w:bookmarkEnd w:id="7"/>
      <w:bookmarkEnd w:id="8"/>
      <w:bookmarkEnd w:id="9"/>
      <w:bookmarkEnd w:id="10"/>
    </w:p>
    <w:p w14:paraId="6F7900CD" w14:textId="22659874" w:rsidR="00000FBE" w:rsidRDefault="00B40A3E" w:rsidP="004507B6">
      <w:pPr>
        <w:pStyle w:val="Caption"/>
        <w:spacing w:line="360" w:lineRule="auto"/>
        <w:ind w:left="567" w:firstLine="567"/>
        <w:rPr>
          <w:rFonts w:cs="Tahoma"/>
          <w:i w:val="0"/>
          <w:iCs w:val="0"/>
          <w:color w:val="auto"/>
          <w:sz w:val="22"/>
          <w:szCs w:val="22"/>
        </w:rPr>
      </w:pPr>
      <w:r>
        <w:rPr>
          <w:rFonts w:cs="Tahoma"/>
          <w:b/>
          <w:bCs/>
          <w:i w:val="0"/>
          <w:iCs w:val="0"/>
          <w:sz w:val="20"/>
          <w:szCs w:val="20"/>
        </w:rPr>
        <w:tab/>
      </w:r>
      <w:r>
        <w:rPr>
          <w:rFonts w:cs="Tahoma"/>
          <w:i w:val="0"/>
          <w:iCs w:val="0"/>
          <w:color w:val="auto"/>
          <w:sz w:val="22"/>
          <w:szCs w:val="22"/>
        </w:rPr>
        <w:t xml:space="preserve">Berdasarkan data tim PKL Kota Bekasi 2023 diketahui Jl Siliwangi Kota Bekasi menempati peringkat pertama dari </w:t>
      </w:r>
      <w:r w:rsidR="00000FBE">
        <w:rPr>
          <w:rFonts w:cs="Tahoma"/>
          <w:i w:val="0"/>
          <w:iCs w:val="0"/>
          <w:color w:val="auto"/>
          <w:sz w:val="22"/>
          <w:szCs w:val="22"/>
        </w:rPr>
        <w:t>10 jalan yang dikaji. Tipe tabrakan yang utama terjadi yaitu tabrakan depan-belakang</w:t>
      </w:r>
      <w:r w:rsidR="00695C73">
        <w:rPr>
          <w:rFonts w:cs="Tahoma"/>
          <w:i w:val="0"/>
          <w:iCs w:val="0"/>
          <w:color w:val="auto"/>
          <w:sz w:val="22"/>
          <w:szCs w:val="22"/>
        </w:rPr>
        <w:t>,</w:t>
      </w:r>
      <w:r w:rsidR="008036A2" w:rsidRPr="008036A2">
        <w:rPr>
          <w:rFonts w:cs="Tahoma"/>
          <w:i w:val="0"/>
          <w:iCs w:val="0"/>
          <w:color w:val="auto"/>
          <w:sz w:val="22"/>
          <w:szCs w:val="22"/>
        </w:rPr>
        <w:t xml:space="preserve"> </w:t>
      </w:r>
      <w:r w:rsidR="008036A2">
        <w:rPr>
          <w:rFonts w:cs="Tahoma"/>
          <w:i w:val="0"/>
          <w:iCs w:val="0"/>
          <w:color w:val="auto"/>
          <w:sz w:val="22"/>
          <w:szCs w:val="22"/>
        </w:rPr>
        <w:t>tabrakan depan-samping</w:t>
      </w:r>
      <w:r w:rsidR="00695C73">
        <w:rPr>
          <w:rFonts w:cs="Tahoma"/>
          <w:i w:val="0"/>
          <w:iCs w:val="0"/>
          <w:color w:val="auto"/>
          <w:sz w:val="22"/>
          <w:szCs w:val="22"/>
        </w:rPr>
        <w:t>,</w:t>
      </w:r>
      <w:r w:rsidR="00000FBE">
        <w:rPr>
          <w:rFonts w:cs="Tahoma"/>
          <w:i w:val="0"/>
          <w:iCs w:val="0"/>
          <w:color w:val="auto"/>
          <w:sz w:val="22"/>
          <w:szCs w:val="22"/>
        </w:rPr>
        <w:t xml:space="preserve"> tabrakan depan-depan</w:t>
      </w:r>
      <w:r w:rsidR="00695C73">
        <w:rPr>
          <w:rFonts w:cs="Tahoma"/>
          <w:i w:val="0"/>
          <w:iCs w:val="0"/>
          <w:color w:val="auto"/>
          <w:sz w:val="22"/>
          <w:szCs w:val="22"/>
        </w:rPr>
        <w:t xml:space="preserve"> dan tabrakan tunggal</w:t>
      </w:r>
      <w:r w:rsidR="00000FBE">
        <w:rPr>
          <w:rFonts w:cs="Tahoma"/>
          <w:i w:val="0"/>
          <w:iCs w:val="0"/>
          <w:color w:val="auto"/>
          <w:sz w:val="22"/>
          <w:szCs w:val="22"/>
        </w:rPr>
        <w:t>.</w:t>
      </w:r>
    </w:p>
    <w:p w14:paraId="35A1FDC2" w14:textId="77FB0C6A" w:rsidR="00000FBE" w:rsidRDefault="00000FBE" w:rsidP="00447D12">
      <w:pPr>
        <w:pStyle w:val="Caption"/>
        <w:spacing w:line="360" w:lineRule="auto"/>
        <w:ind w:left="567" w:firstLine="567"/>
        <w:rPr>
          <w:rFonts w:cs="Tahoma"/>
          <w:i w:val="0"/>
          <w:iCs w:val="0"/>
          <w:color w:val="auto"/>
          <w:sz w:val="22"/>
          <w:szCs w:val="22"/>
        </w:rPr>
      </w:pPr>
      <w:r>
        <w:rPr>
          <w:rFonts w:cs="Tahoma"/>
          <w:i w:val="0"/>
          <w:iCs w:val="0"/>
          <w:color w:val="auto"/>
          <w:sz w:val="22"/>
          <w:szCs w:val="22"/>
        </w:rPr>
        <w:tab/>
        <w:t>Berdasarkan data kecelakaan satuan kepolisian resor Kota bekasi terdapat 23 kejadian yang menyebabkan 6 orang meninggal dunia, 3 orang luka berat dan 2</w:t>
      </w:r>
      <w:r w:rsidR="007E4DC7">
        <w:rPr>
          <w:rFonts w:cs="Tahoma"/>
          <w:i w:val="0"/>
          <w:iCs w:val="0"/>
          <w:color w:val="auto"/>
          <w:sz w:val="22"/>
          <w:szCs w:val="22"/>
        </w:rPr>
        <w:t>6</w:t>
      </w:r>
      <w:r>
        <w:rPr>
          <w:rFonts w:cs="Tahoma"/>
          <w:i w:val="0"/>
          <w:iCs w:val="0"/>
          <w:color w:val="auto"/>
          <w:sz w:val="22"/>
          <w:szCs w:val="22"/>
        </w:rPr>
        <w:t xml:space="preserve"> orang luka ringan.</w:t>
      </w:r>
    </w:p>
    <w:p w14:paraId="2BA55C2F" w14:textId="65A7F510" w:rsidR="00000FBE" w:rsidRDefault="00000FBE" w:rsidP="00000FBE">
      <w:pPr>
        <w:pStyle w:val="Caption"/>
        <w:ind w:left="851" w:firstLine="0"/>
        <w:jc w:val="center"/>
        <w:rPr>
          <w:rFonts w:cs="Tahoma"/>
          <w:i w:val="0"/>
          <w:iCs w:val="0"/>
          <w:color w:val="auto"/>
          <w:sz w:val="22"/>
          <w:szCs w:val="22"/>
        </w:rPr>
      </w:pPr>
      <w:bookmarkStart w:id="11" w:name="_Toc160790777"/>
      <w:bookmarkStart w:id="12" w:name="_Toc165852730"/>
      <w:bookmarkStart w:id="13" w:name="_Toc169034552"/>
      <w:bookmarkStart w:id="14" w:name="_Toc171493450"/>
      <w:r w:rsidRPr="00000FBE">
        <w:rPr>
          <w:b/>
          <w:bCs/>
          <w:i w:val="0"/>
          <w:iCs w:val="0"/>
          <w:color w:val="auto"/>
          <w:sz w:val="22"/>
          <w:szCs w:val="22"/>
        </w:rPr>
        <w:t xml:space="preserve">Tabel II.  </w:t>
      </w:r>
      <w:r w:rsidRPr="00000FBE">
        <w:rPr>
          <w:b/>
          <w:bCs/>
          <w:i w:val="0"/>
          <w:iCs w:val="0"/>
          <w:color w:val="auto"/>
          <w:sz w:val="22"/>
          <w:szCs w:val="22"/>
        </w:rPr>
        <w:fldChar w:fldCharType="begin"/>
      </w:r>
      <w:r w:rsidRPr="00000FBE">
        <w:rPr>
          <w:b/>
          <w:bCs/>
          <w:i w:val="0"/>
          <w:iCs w:val="0"/>
          <w:color w:val="auto"/>
          <w:sz w:val="22"/>
          <w:szCs w:val="22"/>
        </w:rPr>
        <w:instrText xml:space="preserve"> SEQ Tabel_II._ \* ARABIC </w:instrText>
      </w:r>
      <w:r w:rsidRPr="00000FBE">
        <w:rPr>
          <w:b/>
          <w:bCs/>
          <w:i w:val="0"/>
          <w:iCs w:val="0"/>
          <w:color w:val="auto"/>
          <w:sz w:val="22"/>
          <w:szCs w:val="22"/>
        </w:rPr>
        <w:fldChar w:fldCharType="separate"/>
      </w:r>
      <w:r w:rsidR="00182379">
        <w:rPr>
          <w:b/>
          <w:bCs/>
          <w:i w:val="0"/>
          <w:iCs w:val="0"/>
          <w:noProof/>
          <w:color w:val="auto"/>
          <w:sz w:val="22"/>
          <w:szCs w:val="22"/>
        </w:rPr>
        <w:t>1</w:t>
      </w:r>
      <w:r w:rsidRPr="00000FBE">
        <w:rPr>
          <w:b/>
          <w:bCs/>
          <w:i w:val="0"/>
          <w:iCs w:val="0"/>
          <w:color w:val="auto"/>
          <w:sz w:val="22"/>
          <w:szCs w:val="22"/>
        </w:rPr>
        <w:fldChar w:fldCharType="end"/>
      </w:r>
      <w:r w:rsidRPr="00000FBE">
        <w:rPr>
          <w:rFonts w:cs="Tahoma"/>
          <w:b/>
          <w:bCs/>
          <w:i w:val="0"/>
          <w:iCs w:val="0"/>
          <w:color w:val="auto"/>
          <w:sz w:val="22"/>
          <w:szCs w:val="22"/>
        </w:rPr>
        <w:t xml:space="preserve"> </w:t>
      </w:r>
      <w:r w:rsidRPr="00000FBE">
        <w:rPr>
          <w:rFonts w:cs="Tahoma"/>
          <w:i w:val="0"/>
          <w:iCs w:val="0"/>
          <w:color w:val="auto"/>
          <w:sz w:val="22"/>
          <w:szCs w:val="22"/>
        </w:rPr>
        <w:t>Data Kecelakaan Ruas Jalan Siliwangi 2018-2022</w:t>
      </w:r>
      <w:bookmarkEnd w:id="11"/>
      <w:bookmarkEnd w:id="12"/>
      <w:bookmarkEnd w:id="13"/>
      <w:bookmarkEnd w:id="14"/>
    </w:p>
    <w:tbl>
      <w:tblPr>
        <w:tblStyle w:val="TableGrid"/>
        <w:tblW w:w="4890" w:type="dxa"/>
        <w:jc w:val="center"/>
        <w:tblInd w:w="0" w:type="dxa"/>
        <w:tblCellMar>
          <w:top w:w="57" w:type="dxa"/>
          <w:left w:w="108" w:type="dxa"/>
          <w:right w:w="39" w:type="dxa"/>
        </w:tblCellMar>
        <w:tblLook w:val="04A0" w:firstRow="1" w:lastRow="0" w:firstColumn="1" w:lastColumn="0" w:noHBand="0" w:noVBand="1"/>
      </w:tblPr>
      <w:tblGrid>
        <w:gridCol w:w="960"/>
        <w:gridCol w:w="1049"/>
        <w:gridCol w:w="960"/>
        <w:gridCol w:w="960"/>
        <w:gridCol w:w="961"/>
      </w:tblGrid>
      <w:tr w:rsidR="00000FBE" w14:paraId="0A3D8EC5" w14:textId="77777777" w:rsidTr="00000FBE">
        <w:trPr>
          <w:trHeight w:val="408"/>
          <w:jc w:val="center"/>
        </w:trPr>
        <w:tc>
          <w:tcPr>
            <w:tcW w:w="960" w:type="dxa"/>
            <w:tcBorders>
              <w:top w:val="single" w:sz="4" w:space="0" w:color="000000"/>
              <w:left w:val="single" w:sz="4" w:space="0" w:color="000000"/>
              <w:bottom w:val="single" w:sz="4" w:space="0" w:color="000000"/>
              <w:right w:val="nil"/>
            </w:tcBorders>
          </w:tcPr>
          <w:p w14:paraId="21E09CC1" w14:textId="77777777" w:rsidR="00000FBE" w:rsidRDefault="00000FBE" w:rsidP="006555AE">
            <w:pPr>
              <w:spacing w:after="160" w:line="259" w:lineRule="auto"/>
              <w:ind w:left="0" w:firstLine="0"/>
              <w:jc w:val="left"/>
            </w:pPr>
          </w:p>
        </w:tc>
        <w:tc>
          <w:tcPr>
            <w:tcW w:w="2969" w:type="dxa"/>
            <w:gridSpan w:val="3"/>
            <w:tcBorders>
              <w:top w:val="single" w:sz="4" w:space="0" w:color="000000"/>
              <w:left w:val="nil"/>
              <w:bottom w:val="single" w:sz="4" w:space="0" w:color="000000"/>
              <w:right w:val="nil"/>
            </w:tcBorders>
          </w:tcPr>
          <w:p w14:paraId="40EA59C0" w14:textId="5AA19AF3" w:rsidR="00000FBE" w:rsidRDefault="00000FBE" w:rsidP="006555AE">
            <w:pPr>
              <w:spacing w:after="0" w:line="259" w:lineRule="auto"/>
              <w:ind w:left="0" w:right="68" w:firstLine="0"/>
              <w:jc w:val="center"/>
            </w:pPr>
            <w:r>
              <w:t>JALAN SILIWANGI</w:t>
            </w:r>
          </w:p>
        </w:tc>
        <w:tc>
          <w:tcPr>
            <w:tcW w:w="961" w:type="dxa"/>
            <w:tcBorders>
              <w:top w:val="single" w:sz="4" w:space="0" w:color="000000"/>
              <w:left w:val="nil"/>
              <w:bottom w:val="single" w:sz="4" w:space="0" w:color="000000"/>
              <w:right w:val="single" w:sz="4" w:space="0" w:color="000000"/>
            </w:tcBorders>
          </w:tcPr>
          <w:p w14:paraId="7981F915" w14:textId="77777777" w:rsidR="00000FBE" w:rsidRDefault="00000FBE" w:rsidP="006555AE">
            <w:pPr>
              <w:spacing w:after="160" w:line="259" w:lineRule="auto"/>
              <w:ind w:left="0" w:firstLine="0"/>
              <w:jc w:val="left"/>
            </w:pPr>
          </w:p>
        </w:tc>
      </w:tr>
      <w:tr w:rsidR="00000FBE" w14:paraId="495D26C7" w14:textId="77777777" w:rsidTr="00000FBE">
        <w:trPr>
          <w:trHeight w:val="408"/>
          <w:jc w:val="center"/>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14:paraId="769AE405" w14:textId="77777777" w:rsidR="00000FBE" w:rsidRDefault="00000FBE" w:rsidP="006555AE">
            <w:pPr>
              <w:spacing w:after="0" w:line="259" w:lineRule="auto"/>
              <w:ind w:left="65" w:firstLine="0"/>
              <w:jc w:val="left"/>
            </w:pPr>
            <w:r>
              <w:t xml:space="preserve">Tahun </w:t>
            </w:r>
          </w:p>
        </w:tc>
        <w:tc>
          <w:tcPr>
            <w:tcW w:w="1049" w:type="dxa"/>
            <w:vMerge w:val="restart"/>
            <w:tcBorders>
              <w:top w:val="single" w:sz="4" w:space="0" w:color="000000"/>
              <w:left w:val="single" w:sz="4" w:space="0" w:color="000000"/>
              <w:bottom w:val="single" w:sz="4" w:space="0" w:color="000000"/>
              <w:right w:val="single" w:sz="4" w:space="0" w:color="000000"/>
            </w:tcBorders>
          </w:tcPr>
          <w:p w14:paraId="2F2A8675" w14:textId="77777777" w:rsidR="00000FBE" w:rsidRDefault="00000FBE" w:rsidP="006555AE">
            <w:pPr>
              <w:spacing w:after="0" w:line="259" w:lineRule="auto"/>
              <w:ind w:left="0" w:firstLine="0"/>
              <w:jc w:val="center"/>
            </w:pPr>
            <w:r>
              <w:t xml:space="preserve">Jumlah Kejadian </w:t>
            </w:r>
          </w:p>
        </w:tc>
        <w:tc>
          <w:tcPr>
            <w:tcW w:w="1920" w:type="dxa"/>
            <w:gridSpan w:val="2"/>
            <w:tcBorders>
              <w:top w:val="single" w:sz="4" w:space="0" w:color="000000"/>
              <w:left w:val="single" w:sz="4" w:space="0" w:color="000000"/>
              <w:bottom w:val="single" w:sz="4" w:space="0" w:color="000000"/>
              <w:right w:val="nil"/>
            </w:tcBorders>
          </w:tcPr>
          <w:p w14:paraId="0D750D0D" w14:textId="77777777" w:rsidR="00000FBE" w:rsidRDefault="00000FBE" w:rsidP="006555AE">
            <w:pPr>
              <w:spacing w:after="0" w:line="259" w:lineRule="auto"/>
              <w:ind w:left="0" w:right="97" w:firstLine="0"/>
              <w:jc w:val="right"/>
            </w:pPr>
            <w:r>
              <w:t xml:space="preserve">Korban </w:t>
            </w:r>
          </w:p>
        </w:tc>
        <w:tc>
          <w:tcPr>
            <w:tcW w:w="961" w:type="dxa"/>
            <w:tcBorders>
              <w:top w:val="single" w:sz="4" w:space="0" w:color="000000"/>
              <w:left w:val="nil"/>
              <w:bottom w:val="single" w:sz="4" w:space="0" w:color="000000"/>
              <w:right w:val="single" w:sz="4" w:space="0" w:color="000000"/>
            </w:tcBorders>
          </w:tcPr>
          <w:p w14:paraId="5E825754" w14:textId="77777777" w:rsidR="00000FBE" w:rsidRDefault="00000FBE" w:rsidP="006555AE">
            <w:pPr>
              <w:spacing w:after="160" w:line="259" w:lineRule="auto"/>
              <w:ind w:left="0" w:firstLine="0"/>
              <w:jc w:val="left"/>
            </w:pPr>
          </w:p>
        </w:tc>
      </w:tr>
      <w:tr w:rsidR="00000FBE" w14:paraId="5114CCAA" w14:textId="77777777" w:rsidTr="00000FBE">
        <w:trPr>
          <w:trHeight w:val="408"/>
          <w:jc w:val="center"/>
        </w:trPr>
        <w:tc>
          <w:tcPr>
            <w:tcW w:w="0" w:type="auto"/>
            <w:vMerge/>
            <w:tcBorders>
              <w:top w:val="nil"/>
              <w:left w:val="single" w:sz="4" w:space="0" w:color="000000"/>
              <w:bottom w:val="single" w:sz="4" w:space="0" w:color="000000"/>
              <w:right w:val="single" w:sz="4" w:space="0" w:color="000000"/>
            </w:tcBorders>
          </w:tcPr>
          <w:p w14:paraId="15A58466" w14:textId="77777777" w:rsidR="00000FBE" w:rsidRDefault="00000FBE" w:rsidP="006555A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9D50A4F" w14:textId="77777777" w:rsidR="00000FBE" w:rsidRDefault="00000FBE" w:rsidP="006555AE">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14:paraId="4CF93697" w14:textId="77777777" w:rsidR="00000FBE" w:rsidRDefault="00000FBE" w:rsidP="006555AE">
            <w:pPr>
              <w:spacing w:after="0" w:line="259" w:lineRule="auto"/>
              <w:ind w:left="0" w:right="71" w:firstLine="0"/>
              <w:jc w:val="center"/>
            </w:pPr>
            <w:r>
              <w:t xml:space="preserve">MD </w:t>
            </w:r>
          </w:p>
        </w:tc>
        <w:tc>
          <w:tcPr>
            <w:tcW w:w="960" w:type="dxa"/>
            <w:tcBorders>
              <w:top w:val="single" w:sz="4" w:space="0" w:color="000000"/>
              <w:left w:val="single" w:sz="4" w:space="0" w:color="000000"/>
              <w:bottom w:val="single" w:sz="4" w:space="0" w:color="000000"/>
              <w:right w:val="single" w:sz="4" w:space="0" w:color="000000"/>
            </w:tcBorders>
          </w:tcPr>
          <w:p w14:paraId="0FB01A0C" w14:textId="77777777" w:rsidR="00000FBE" w:rsidRDefault="00000FBE" w:rsidP="006555AE">
            <w:pPr>
              <w:spacing w:after="0" w:line="259" w:lineRule="auto"/>
              <w:ind w:left="0" w:right="69" w:firstLine="0"/>
              <w:jc w:val="center"/>
            </w:pPr>
            <w:r>
              <w:t xml:space="preserve">LB </w:t>
            </w:r>
          </w:p>
        </w:tc>
        <w:tc>
          <w:tcPr>
            <w:tcW w:w="961" w:type="dxa"/>
            <w:tcBorders>
              <w:top w:val="single" w:sz="4" w:space="0" w:color="000000"/>
              <w:left w:val="single" w:sz="4" w:space="0" w:color="000000"/>
              <w:bottom w:val="single" w:sz="4" w:space="0" w:color="000000"/>
              <w:right w:val="single" w:sz="4" w:space="0" w:color="000000"/>
            </w:tcBorders>
          </w:tcPr>
          <w:p w14:paraId="71E3F401" w14:textId="77777777" w:rsidR="00000FBE" w:rsidRDefault="00000FBE" w:rsidP="006555AE">
            <w:pPr>
              <w:spacing w:after="0" w:line="259" w:lineRule="auto"/>
              <w:ind w:left="0" w:right="71" w:firstLine="0"/>
              <w:jc w:val="center"/>
            </w:pPr>
            <w:r>
              <w:t xml:space="preserve">LR </w:t>
            </w:r>
          </w:p>
        </w:tc>
      </w:tr>
      <w:tr w:rsidR="00000FBE" w14:paraId="0370E7A4" w14:textId="77777777" w:rsidTr="00000FBE">
        <w:trPr>
          <w:trHeight w:val="408"/>
          <w:jc w:val="center"/>
        </w:trPr>
        <w:tc>
          <w:tcPr>
            <w:tcW w:w="960" w:type="dxa"/>
            <w:tcBorders>
              <w:top w:val="single" w:sz="4" w:space="0" w:color="000000"/>
              <w:left w:val="single" w:sz="4" w:space="0" w:color="000000"/>
              <w:bottom w:val="single" w:sz="4" w:space="0" w:color="000000"/>
              <w:right w:val="single" w:sz="4" w:space="0" w:color="000000"/>
            </w:tcBorders>
          </w:tcPr>
          <w:p w14:paraId="25FC6ACE" w14:textId="77777777" w:rsidR="00000FBE" w:rsidRDefault="00000FBE" w:rsidP="006555AE">
            <w:pPr>
              <w:spacing w:after="0" w:line="259" w:lineRule="auto"/>
              <w:ind w:left="0" w:right="69" w:firstLine="0"/>
              <w:jc w:val="center"/>
            </w:pPr>
            <w:r>
              <w:t xml:space="preserve">2018 </w:t>
            </w:r>
          </w:p>
        </w:tc>
        <w:tc>
          <w:tcPr>
            <w:tcW w:w="1049" w:type="dxa"/>
            <w:tcBorders>
              <w:top w:val="single" w:sz="4" w:space="0" w:color="000000"/>
              <w:left w:val="single" w:sz="4" w:space="0" w:color="000000"/>
              <w:bottom w:val="single" w:sz="4" w:space="0" w:color="000000"/>
              <w:right w:val="single" w:sz="4" w:space="0" w:color="000000"/>
            </w:tcBorders>
          </w:tcPr>
          <w:p w14:paraId="5F9A1A87" w14:textId="4DCB9994" w:rsidR="00000FBE" w:rsidRDefault="00604658" w:rsidP="006555AE">
            <w:pPr>
              <w:spacing w:after="0" w:line="259" w:lineRule="auto"/>
              <w:ind w:left="0" w:right="71" w:firstLine="0"/>
              <w:jc w:val="center"/>
            </w:pPr>
            <w:r>
              <w:t>21</w:t>
            </w:r>
            <w:r w:rsidR="00000FBE">
              <w:t xml:space="preserve"> </w:t>
            </w:r>
          </w:p>
        </w:tc>
        <w:tc>
          <w:tcPr>
            <w:tcW w:w="960" w:type="dxa"/>
            <w:tcBorders>
              <w:top w:val="single" w:sz="4" w:space="0" w:color="000000"/>
              <w:left w:val="single" w:sz="4" w:space="0" w:color="000000"/>
              <w:bottom w:val="single" w:sz="4" w:space="0" w:color="000000"/>
              <w:right w:val="single" w:sz="4" w:space="0" w:color="000000"/>
            </w:tcBorders>
          </w:tcPr>
          <w:p w14:paraId="35F8A800" w14:textId="37896308" w:rsidR="00000FBE" w:rsidRDefault="00604658" w:rsidP="006555AE">
            <w:pPr>
              <w:spacing w:after="0" w:line="259" w:lineRule="auto"/>
              <w:ind w:left="0" w:right="69" w:firstLine="0"/>
              <w:jc w:val="center"/>
            </w:pPr>
            <w:r>
              <w:t>5</w:t>
            </w:r>
            <w:r w:rsidR="00000FBE">
              <w:t xml:space="preserve"> </w:t>
            </w:r>
          </w:p>
        </w:tc>
        <w:tc>
          <w:tcPr>
            <w:tcW w:w="960" w:type="dxa"/>
            <w:tcBorders>
              <w:top w:val="single" w:sz="4" w:space="0" w:color="000000"/>
              <w:left w:val="single" w:sz="4" w:space="0" w:color="000000"/>
              <w:bottom w:val="single" w:sz="4" w:space="0" w:color="000000"/>
              <w:right w:val="single" w:sz="4" w:space="0" w:color="000000"/>
            </w:tcBorders>
          </w:tcPr>
          <w:p w14:paraId="1F51E49D" w14:textId="60AD6E9F" w:rsidR="00000FBE" w:rsidRDefault="0061222A" w:rsidP="006555AE">
            <w:pPr>
              <w:spacing w:after="0" w:line="259" w:lineRule="auto"/>
              <w:ind w:left="0" w:right="69" w:firstLine="0"/>
              <w:jc w:val="center"/>
            </w:pPr>
            <w:r>
              <w:t>5</w:t>
            </w:r>
            <w:r w:rsidR="00000FBE">
              <w:t xml:space="preserve"> </w:t>
            </w:r>
          </w:p>
        </w:tc>
        <w:tc>
          <w:tcPr>
            <w:tcW w:w="961" w:type="dxa"/>
            <w:tcBorders>
              <w:top w:val="single" w:sz="4" w:space="0" w:color="000000"/>
              <w:left w:val="single" w:sz="4" w:space="0" w:color="000000"/>
              <w:bottom w:val="single" w:sz="4" w:space="0" w:color="000000"/>
              <w:right w:val="single" w:sz="4" w:space="0" w:color="000000"/>
            </w:tcBorders>
          </w:tcPr>
          <w:p w14:paraId="23BC21FF" w14:textId="65BE47C4" w:rsidR="00000FBE" w:rsidRDefault="0061222A" w:rsidP="006555AE">
            <w:pPr>
              <w:spacing w:after="0" w:line="259" w:lineRule="auto"/>
              <w:ind w:left="0" w:right="68" w:firstLine="0"/>
              <w:jc w:val="center"/>
            </w:pPr>
            <w:r>
              <w:t>25</w:t>
            </w:r>
            <w:r w:rsidR="00000FBE">
              <w:t xml:space="preserve"> </w:t>
            </w:r>
          </w:p>
        </w:tc>
      </w:tr>
      <w:tr w:rsidR="00000FBE" w14:paraId="49436B29" w14:textId="77777777" w:rsidTr="00000FBE">
        <w:trPr>
          <w:trHeight w:val="411"/>
          <w:jc w:val="center"/>
        </w:trPr>
        <w:tc>
          <w:tcPr>
            <w:tcW w:w="960" w:type="dxa"/>
            <w:tcBorders>
              <w:top w:val="single" w:sz="4" w:space="0" w:color="000000"/>
              <w:left w:val="single" w:sz="4" w:space="0" w:color="000000"/>
              <w:bottom w:val="single" w:sz="4" w:space="0" w:color="000000"/>
              <w:right w:val="single" w:sz="4" w:space="0" w:color="000000"/>
            </w:tcBorders>
          </w:tcPr>
          <w:p w14:paraId="1D73344E" w14:textId="77777777" w:rsidR="00000FBE" w:rsidRDefault="00000FBE" w:rsidP="006555AE">
            <w:pPr>
              <w:spacing w:after="0" w:line="259" w:lineRule="auto"/>
              <w:ind w:left="0" w:right="69" w:firstLine="0"/>
              <w:jc w:val="center"/>
            </w:pPr>
            <w:r>
              <w:t xml:space="preserve">2019 </w:t>
            </w:r>
          </w:p>
        </w:tc>
        <w:tc>
          <w:tcPr>
            <w:tcW w:w="1049" w:type="dxa"/>
            <w:tcBorders>
              <w:top w:val="single" w:sz="4" w:space="0" w:color="000000"/>
              <w:left w:val="single" w:sz="4" w:space="0" w:color="000000"/>
              <w:bottom w:val="single" w:sz="4" w:space="0" w:color="000000"/>
              <w:right w:val="single" w:sz="4" w:space="0" w:color="000000"/>
            </w:tcBorders>
          </w:tcPr>
          <w:p w14:paraId="67AA50E0" w14:textId="6AB748A9" w:rsidR="00000FBE" w:rsidRDefault="00604658" w:rsidP="006555AE">
            <w:pPr>
              <w:spacing w:after="0" w:line="259" w:lineRule="auto"/>
              <w:ind w:left="0" w:right="71" w:firstLine="0"/>
              <w:jc w:val="center"/>
            </w:pPr>
            <w:r>
              <w:t>24</w:t>
            </w:r>
            <w:r w:rsidR="00000FBE">
              <w:t xml:space="preserve"> </w:t>
            </w:r>
          </w:p>
        </w:tc>
        <w:tc>
          <w:tcPr>
            <w:tcW w:w="960" w:type="dxa"/>
            <w:tcBorders>
              <w:top w:val="single" w:sz="4" w:space="0" w:color="000000"/>
              <w:left w:val="single" w:sz="4" w:space="0" w:color="000000"/>
              <w:bottom w:val="single" w:sz="4" w:space="0" w:color="000000"/>
              <w:right w:val="single" w:sz="4" w:space="0" w:color="000000"/>
            </w:tcBorders>
          </w:tcPr>
          <w:p w14:paraId="0BED9897" w14:textId="797A395F" w:rsidR="00000FBE" w:rsidRDefault="00604658" w:rsidP="006555AE">
            <w:pPr>
              <w:spacing w:after="0" w:line="259" w:lineRule="auto"/>
              <w:ind w:left="0" w:right="69" w:firstLine="0"/>
              <w:jc w:val="center"/>
            </w:pPr>
            <w:r>
              <w:t>4</w:t>
            </w:r>
            <w:r w:rsidR="00000FBE">
              <w:t xml:space="preserve"> </w:t>
            </w:r>
          </w:p>
        </w:tc>
        <w:tc>
          <w:tcPr>
            <w:tcW w:w="960" w:type="dxa"/>
            <w:tcBorders>
              <w:top w:val="single" w:sz="4" w:space="0" w:color="000000"/>
              <w:left w:val="single" w:sz="4" w:space="0" w:color="000000"/>
              <w:bottom w:val="single" w:sz="4" w:space="0" w:color="000000"/>
              <w:right w:val="single" w:sz="4" w:space="0" w:color="000000"/>
            </w:tcBorders>
          </w:tcPr>
          <w:p w14:paraId="35038BF5" w14:textId="7E566D81" w:rsidR="00000FBE" w:rsidRDefault="0061222A" w:rsidP="006555AE">
            <w:pPr>
              <w:spacing w:after="0" w:line="259" w:lineRule="auto"/>
              <w:ind w:left="0" w:right="69" w:firstLine="0"/>
              <w:jc w:val="center"/>
            </w:pPr>
            <w:r>
              <w:t>6</w:t>
            </w:r>
            <w:r w:rsidR="00000FBE">
              <w:t xml:space="preserve"> </w:t>
            </w:r>
          </w:p>
        </w:tc>
        <w:tc>
          <w:tcPr>
            <w:tcW w:w="961" w:type="dxa"/>
            <w:tcBorders>
              <w:top w:val="single" w:sz="4" w:space="0" w:color="000000"/>
              <w:left w:val="single" w:sz="4" w:space="0" w:color="000000"/>
              <w:bottom w:val="single" w:sz="4" w:space="0" w:color="000000"/>
              <w:right w:val="single" w:sz="4" w:space="0" w:color="000000"/>
            </w:tcBorders>
          </w:tcPr>
          <w:p w14:paraId="641D0B32" w14:textId="41948060" w:rsidR="00000FBE" w:rsidRDefault="0061222A" w:rsidP="006555AE">
            <w:pPr>
              <w:spacing w:after="0" w:line="259" w:lineRule="auto"/>
              <w:ind w:left="0" w:right="68" w:firstLine="0"/>
              <w:jc w:val="center"/>
            </w:pPr>
            <w:r>
              <w:t>20</w:t>
            </w:r>
            <w:r w:rsidR="00000FBE">
              <w:t xml:space="preserve"> </w:t>
            </w:r>
          </w:p>
        </w:tc>
      </w:tr>
      <w:tr w:rsidR="00000FBE" w14:paraId="5E6A40F7" w14:textId="77777777" w:rsidTr="00000FBE">
        <w:trPr>
          <w:trHeight w:val="408"/>
          <w:jc w:val="center"/>
        </w:trPr>
        <w:tc>
          <w:tcPr>
            <w:tcW w:w="960" w:type="dxa"/>
            <w:tcBorders>
              <w:top w:val="single" w:sz="4" w:space="0" w:color="000000"/>
              <w:left w:val="single" w:sz="4" w:space="0" w:color="000000"/>
              <w:bottom w:val="single" w:sz="4" w:space="0" w:color="000000"/>
              <w:right w:val="single" w:sz="4" w:space="0" w:color="000000"/>
            </w:tcBorders>
          </w:tcPr>
          <w:p w14:paraId="3A72D03F" w14:textId="77777777" w:rsidR="00000FBE" w:rsidRDefault="00000FBE" w:rsidP="006555AE">
            <w:pPr>
              <w:spacing w:after="0" w:line="259" w:lineRule="auto"/>
              <w:ind w:left="0" w:right="69" w:firstLine="0"/>
              <w:jc w:val="center"/>
            </w:pPr>
            <w:r>
              <w:t xml:space="preserve">2020 </w:t>
            </w:r>
          </w:p>
        </w:tc>
        <w:tc>
          <w:tcPr>
            <w:tcW w:w="1049" w:type="dxa"/>
            <w:tcBorders>
              <w:top w:val="single" w:sz="4" w:space="0" w:color="000000"/>
              <w:left w:val="single" w:sz="4" w:space="0" w:color="000000"/>
              <w:bottom w:val="single" w:sz="4" w:space="0" w:color="000000"/>
              <w:right w:val="single" w:sz="4" w:space="0" w:color="000000"/>
            </w:tcBorders>
          </w:tcPr>
          <w:p w14:paraId="61ABDE3F" w14:textId="58862262" w:rsidR="00000FBE" w:rsidRDefault="001A0CBC" w:rsidP="006555AE">
            <w:pPr>
              <w:spacing w:after="0" w:line="259" w:lineRule="auto"/>
              <w:ind w:left="0" w:right="71" w:firstLine="0"/>
              <w:jc w:val="center"/>
            </w:pPr>
            <w:r>
              <w:t>19</w:t>
            </w:r>
            <w:r w:rsidR="00000FBE">
              <w:t xml:space="preserve"> </w:t>
            </w:r>
          </w:p>
        </w:tc>
        <w:tc>
          <w:tcPr>
            <w:tcW w:w="960" w:type="dxa"/>
            <w:tcBorders>
              <w:top w:val="single" w:sz="4" w:space="0" w:color="000000"/>
              <w:left w:val="single" w:sz="4" w:space="0" w:color="000000"/>
              <w:bottom w:val="single" w:sz="4" w:space="0" w:color="000000"/>
              <w:right w:val="single" w:sz="4" w:space="0" w:color="000000"/>
            </w:tcBorders>
          </w:tcPr>
          <w:p w14:paraId="1979FD2B" w14:textId="68A02379" w:rsidR="00000FBE" w:rsidRDefault="00604658" w:rsidP="006555AE">
            <w:pPr>
              <w:spacing w:after="0" w:line="259" w:lineRule="auto"/>
              <w:ind w:left="0" w:right="69" w:firstLine="0"/>
              <w:jc w:val="center"/>
            </w:pPr>
            <w:r>
              <w:t>4</w:t>
            </w:r>
            <w:r w:rsidR="00000FBE">
              <w:t xml:space="preserve"> </w:t>
            </w:r>
          </w:p>
        </w:tc>
        <w:tc>
          <w:tcPr>
            <w:tcW w:w="960" w:type="dxa"/>
            <w:tcBorders>
              <w:top w:val="single" w:sz="4" w:space="0" w:color="000000"/>
              <w:left w:val="single" w:sz="4" w:space="0" w:color="000000"/>
              <w:bottom w:val="single" w:sz="4" w:space="0" w:color="000000"/>
              <w:right w:val="single" w:sz="4" w:space="0" w:color="000000"/>
            </w:tcBorders>
          </w:tcPr>
          <w:p w14:paraId="77F20BC5" w14:textId="09F7CC6B" w:rsidR="00000FBE" w:rsidRDefault="0061222A" w:rsidP="006555AE">
            <w:pPr>
              <w:spacing w:after="0" w:line="259" w:lineRule="auto"/>
              <w:ind w:left="0" w:right="69" w:firstLine="0"/>
              <w:jc w:val="center"/>
            </w:pPr>
            <w:r>
              <w:t>3</w:t>
            </w:r>
            <w:r w:rsidR="00000FBE">
              <w:t xml:space="preserve"> </w:t>
            </w:r>
          </w:p>
        </w:tc>
        <w:tc>
          <w:tcPr>
            <w:tcW w:w="961" w:type="dxa"/>
            <w:tcBorders>
              <w:top w:val="single" w:sz="4" w:space="0" w:color="000000"/>
              <w:left w:val="single" w:sz="4" w:space="0" w:color="000000"/>
              <w:bottom w:val="single" w:sz="4" w:space="0" w:color="000000"/>
              <w:right w:val="single" w:sz="4" w:space="0" w:color="000000"/>
            </w:tcBorders>
          </w:tcPr>
          <w:p w14:paraId="1BBA8AC4" w14:textId="73C77DBB" w:rsidR="00000FBE" w:rsidRDefault="0061222A" w:rsidP="006555AE">
            <w:pPr>
              <w:spacing w:after="0" w:line="259" w:lineRule="auto"/>
              <w:ind w:left="0" w:right="68" w:firstLine="0"/>
              <w:jc w:val="center"/>
            </w:pPr>
            <w:r>
              <w:t>23</w:t>
            </w:r>
            <w:r w:rsidR="00000FBE">
              <w:t xml:space="preserve"> </w:t>
            </w:r>
          </w:p>
        </w:tc>
      </w:tr>
      <w:tr w:rsidR="00000FBE" w14:paraId="0EB0A6B9" w14:textId="77777777" w:rsidTr="00000FBE">
        <w:trPr>
          <w:trHeight w:val="408"/>
          <w:jc w:val="center"/>
        </w:trPr>
        <w:tc>
          <w:tcPr>
            <w:tcW w:w="960" w:type="dxa"/>
            <w:tcBorders>
              <w:top w:val="single" w:sz="4" w:space="0" w:color="000000"/>
              <w:left w:val="single" w:sz="4" w:space="0" w:color="000000"/>
              <w:bottom w:val="single" w:sz="4" w:space="0" w:color="000000"/>
              <w:right w:val="single" w:sz="4" w:space="0" w:color="000000"/>
            </w:tcBorders>
          </w:tcPr>
          <w:p w14:paraId="2D4B33AD" w14:textId="77777777" w:rsidR="00000FBE" w:rsidRDefault="00000FBE" w:rsidP="006555AE">
            <w:pPr>
              <w:spacing w:after="0" w:line="259" w:lineRule="auto"/>
              <w:ind w:left="0" w:right="69" w:firstLine="0"/>
              <w:jc w:val="center"/>
            </w:pPr>
            <w:r>
              <w:t xml:space="preserve">2021 </w:t>
            </w:r>
          </w:p>
        </w:tc>
        <w:tc>
          <w:tcPr>
            <w:tcW w:w="1049" w:type="dxa"/>
            <w:tcBorders>
              <w:top w:val="single" w:sz="4" w:space="0" w:color="000000"/>
              <w:left w:val="single" w:sz="4" w:space="0" w:color="000000"/>
              <w:bottom w:val="single" w:sz="4" w:space="0" w:color="000000"/>
              <w:right w:val="single" w:sz="4" w:space="0" w:color="000000"/>
            </w:tcBorders>
          </w:tcPr>
          <w:p w14:paraId="390A358F" w14:textId="7ED11C7B" w:rsidR="00000FBE" w:rsidRDefault="0061222A" w:rsidP="006555AE">
            <w:pPr>
              <w:spacing w:after="0" w:line="259" w:lineRule="auto"/>
              <w:ind w:left="0" w:right="71" w:firstLine="0"/>
              <w:jc w:val="center"/>
            </w:pPr>
            <w:r>
              <w:t>21</w:t>
            </w:r>
            <w:r w:rsidR="00000FBE">
              <w:t xml:space="preserve"> </w:t>
            </w:r>
          </w:p>
        </w:tc>
        <w:tc>
          <w:tcPr>
            <w:tcW w:w="960" w:type="dxa"/>
            <w:tcBorders>
              <w:top w:val="single" w:sz="4" w:space="0" w:color="000000"/>
              <w:left w:val="single" w:sz="4" w:space="0" w:color="000000"/>
              <w:bottom w:val="single" w:sz="4" w:space="0" w:color="000000"/>
              <w:right w:val="single" w:sz="4" w:space="0" w:color="000000"/>
            </w:tcBorders>
          </w:tcPr>
          <w:p w14:paraId="57B59440" w14:textId="014C3BDA" w:rsidR="00000FBE" w:rsidRDefault="001A0CBC" w:rsidP="006555AE">
            <w:pPr>
              <w:spacing w:after="0" w:line="259" w:lineRule="auto"/>
              <w:ind w:left="0" w:right="69" w:firstLine="0"/>
              <w:jc w:val="center"/>
            </w:pPr>
            <w:r>
              <w:t>5</w:t>
            </w:r>
            <w:r w:rsidR="00000FBE">
              <w:t xml:space="preserve"> </w:t>
            </w:r>
          </w:p>
        </w:tc>
        <w:tc>
          <w:tcPr>
            <w:tcW w:w="960" w:type="dxa"/>
            <w:tcBorders>
              <w:top w:val="single" w:sz="4" w:space="0" w:color="000000"/>
              <w:left w:val="single" w:sz="4" w:space="0" w:color="000000"/>
              <w:bottom w:val="single" w:sz="4" w:space="0" w:color="000000"/>
              <w:right w:val="single" w:sz="4" w:space="0" w:color="000000"/>
            </w:tcBorders>
          </w:tcPr>
          <w:p w14:paraId="6C054B44" w14:textId="529B69A6" w:rsidR="00000FBE" w:rsidRDefault="001A0CBC" w:rsidP="006555AE">
            <w:pPr>
              <w:spacing w:after="0" w:line="259" w:lineRule="auto"/>
              <w:ind w:left="0" w:right="69" w:firstLine="0"/>
              <w:jc w:val="center"/>
            </w:pPr>
            <w:r>
              <w:t>4</w:t>
            </w:r>
            <w:r w:rsidR="00000FBE">
              <w:t xml:space="preserve"> </w:t>
            </w:r>
          </w:p>
        </w:tc>
        <w:tc>
          <w:tcPr>
            <w:tcW w:w="961" w:type="dxa"/>
            <w:tcBorders>
              <w:top w:val="single" w:sz="4" w:space="0" w:color="000000"/>
              <w:left w:val="single" w:sz="4" w:space="0" w:color="000000"/>
              <w:bottom w:val="single" w:sz="4" w:space="0" w:color="000000"/>
              <w:right w:val="single" w:sz="4" w:space="0" w:color="000000"/>
            </w:tcBorders>
          </w:tcPr>
          <w:p w14:paraId="22255EC0" w14:textId="58867B8D" w:rsidR="00000FBE" w:rsidRDefault="00000FBE" w:rsidP="006555AE">
            <w:pPr>
              <w:spacing w:after="0" w:line="259" w:lineRule="auto"/>
              <w:ind w:left="0" w:right="68" w:firstLine="0"/>
              <w:jc w:val="center"/>
            </w:pPr>
            <w:r>
              <w:t>2</w:t>
            </w:r>
            <w:r w:rsidR="0061222A">
              <w:t>6</w:t>
            </w:r>
            <w:r>
              <w:t xml:space="preserve"> </w:t>
            </w:r>
          </w:p>
        </w:tc>
      </w:tr>
      <w:tr w:rsidR="00000FBE" w14:paraId="21AEC45C" w14:textId="77777777" w:rsidTr="00000FBE">
        <w:trPr>
          <w:trHeight w:val="408"/>
          <w:jc w:val="center"/>
        </w:trPr>
        <w:tc>
          <w:tcPr>
            <w:tcW w:w="960" w:type="dxa"/>
            <w:tcBorders>
              <w:top w:val="single" w:sz="4" w:space="0" w:color="000000"/>
              <w:left w:val="single" w:sz="4" w:space="0" w:color="000000"/>
              <w:bottom w:val="single" w:sz="4" w:space="0" w:color="000000"/>
              <w:right w:val="single" w:sz="4" w:space="0" w:color="000000"/>
            </w:tcBorders>
          </w:tcPr>
          <w:p w14:paraId="29F8B8D0" w14:textId="77777777" w:rsidR="00000FBE" w:rsidRDefault="00000FBE" w:rsidP="006555AE">
            <w:pPr>
              <w:spacing w:after="0" w:line="259" w:lineRule="auto"/>
              <w:ind w:left="0" w:right="69" w:firstLine="0"/>
              <w:jc w:val="center"/>
            </w:pPr>
            <w:r>
              <w:t xml:space="preserve">2022 </w:t>
            </w:r>
          </w:p>
        </w:tc>
        <w:tc>
          <w:tcPr>
            <w:tcW w:w="1049" w:type="dxa"/>
            <w:tcBorders>
              <w:top w:val="single" w:sz="4" w:space="0" w:color="000000"/>
              <w:left w:val="single" w:sz="4" w:space="0" w:color="000000"/>
              <w:bottom w:val="single" w:sz="4" w:space="0" w:color="000000"/>
              <w:right w:val="single" w:sz="4" w:space="0" w:color="000000"/>
            </w:tcBorders>
          </w:tcPr>
          <w:p w14:paraId="45D6C07B" w14:textId="4D354C07" w:rsidR="00000FBE" w:rsidRDefault="00000FBE" w:rsidP="006555AE">
            <w:pPr>
              <w:spacing w:after="0" w:line="259" w:lineRule="auto"/>
              <w:ind w:left="0" w:right="71" w:firstLine="0"/>
              <w:jc w:val="center"/>
            </w:pPr>
            <w:r>
              <w:t xml:space="preserve">23 </w:t>
            </w:r>
          </w:p>
        </w:tc>
        <w:tc>
          <w:tcPr>
            <w:tcW w:w="960" w:type="dxa"/>
            <w:tcBorders>
              <w:top w:val="single" w:sz="4" w:space="0" w:color="000000"/>
              <w:left w:val="single" w:sz="4" w:space="0" w:color="000000"/>
              <w:bottom w:val="single" w:sz="4" w:space="0" w:color="000000"/>
              <w:right w:val="single" w:sz="4" w:space="0" w:color="000000"/>
            </w:tcBorders>
          </w:tcPr>
          <w:p w14:paraId="5AA2FC02" w14:textId="6DA0A961" w:rsidR="00000FBE" w:rsidRDefault="0061222A" w:rsidP="006555AE">
            <w:pPr>
              <w:spacing w:after="0" w:line="259" w:lineRule="auto"/>
              <w:ind w:left="0" w:right="69" w:firstLine="0"/>
              <w:jc w:val="center"/>
            </w:pPr>
            <w:r>
              <w:t>6</w:t>
            </w:r>
          </w:p>
        </w:tc>
        <w:tc>
          <w:tcPr>
            <w:tcW w:w="960" w:type="dxa"/>
            <w:tcBorders>
              <w:top w:val="single" w:sz="4" w:space="0" w:color="000000"/>
              <w:left w:val="single" w:sz="4" w:space="0" w:color="000000"/>
              <w:bottom w:val="single" w:sz="4" w:space="0" w:color="000000"/>
              <w:right w:val="single" w:sz="4" w:space="0" w:color="000000"/>
            </w:tcBorders>
          </w:tcPr>
          <w:p w14:paraId="39AAC3F3" w14:textId="79D9B06A" w:rsidR="00000FBE" w:rsidRDefault="0061222A" w:rsidP="006555AE">
            <w:pPr>
              <w:spacing w:after="0" w:line="259" w:lineRule="auto"/>
              <w:ind w:left="0" w:right="69" w:firstLine="0"/>
              <w:jc w:val="center"/>
            </w:pPr>
            <w:r>
              <w:t>3</w:t>
            </w:r>
          </w:p>
        </w:tc>
        <w:tc>
          <w:tcPr>
            <w:tcW w:w="961" w:type="dxa"/>
            <w:tcBorders>
              <w:top w:val="single" w:sz="4" w:space="0" w:color="000000"/>
              <w:left w:val="single" w:sz="4" w:space="0" w:color="000000"/>
              <w:bottom w:val="single" w:sz="4" w:space="0" w:color="000000"/>
              <w:right w:val="single" w:sz="4" w:space="0" w:color="000000"/>
            </w:tcBorders>
          </w:tcPr>
          <w:p w14:paraId="672C1858" w14:textId="5207CF3E" w:rsidR="00000FBE" w:rsidRDefault="00000FBE" w:rsidP="006555AE">
            <w:pPr>
              <w:spacing w:after="0" w:line="259" w:lineRule="auto"/>
              <w:ind w:left="0" w:right="68" w:firstLine="0"/>
              <w:jc w:val="center"/>
            </w:pPr>
            <w:r>
              <w:t>2</w:t>
            </w:r>
            <w:r w:rsidR="0061222A">
              <w:t>6</w:t>
            </w:r>
            <w:r>
              <w:t xml:space="preserve"> </w:t>
            </w:r>
          </w:p>
        </w:tc>
      </w:tr>
    </w:tbl>
    <w:p w14:paraId="68694BBE" w14:textId="56F5AB9A" w:rsidR="00604658" w:rsidRDefault="00B44575" w:rsidP="00B44575">
      <w:pPr>
        <w:pStyle w:val="Caption"/>
        <w:spacing w:after="0" w:line="360" w:lineRule="auto"/>
        <w:ind w:left="1560" w:firstLine="0"/>
        <w:jc w:val="left"/>
        <w:rPr>
          <w:rFonts w:cs="Tahoma"/>
          <w:i w:val="0"/>
          <w:iCs w:val="0"/>
          <w:color w:val="auto"/>
          <w:sz w:val="22"/>
          <w:szCs w:val="22"/>
        </w:rPr>
      </w:pPr>
      <w:r w:rsidRPr="00B44575">
        <w:rPr>
          <w:rFonts w:cs="Tahoma"/>
          <w:color w:val="auto"/>
          <w:sz w:val="22"/>
          <w:szCs w:val="22"/>
        </w:rPr>
        <w:t>Sumber</w:t>
      </w:r>
      <w:r>
        <w:rPr>
          <w:rFonts w:cs="Tahoma"/>
          <w:color w:val="auto"/>
          <w:sz w:val="22"/>
          <w:szCs w:val="22"/>
        </w:rPr>
        <w:t xml:space="preserve">: </w:t>
      </w:r>
      <w:r>
        <w:rPr>
          <w:rFonts w:cs="Tahoma"/>
          <w:i w:val="0"/>
          <w:iCs w:val="0"/>
          <w:color w:val="auto"/>
          <w:sz w:val="22"/>
          <w:szCs w:val="22"/>
        </w:rPr>
        <w:t>Satlantas Polres Kota Bekasi</w:t>
      </w:r>
      <w:r w:rsidR="009714BC">
        <w:rPr>
          <w:rFonts w:cs="Tahoma"/>
          <w:i w:val="0"/>
          <w:iCs w:val="0"/>
          <w:color w:val="auto"/>
          <w:sz w:val="22"/>
          <w:szCs w:val="22"/>
        </w:rPr>
        <w:t xml:space="preserve"> 2023</w:t>
      </w:r>
    </w:p>
    <w:p w14:paraId="4B2BA7F1" w14:textId="77777777" w:rsidR="00CD5EC0" w:rsidRPr="00CD5EC0" w:rsidRDefault="00CD5EC0" w:rsidP="00CD5EC0"/>
    <w:p w14:paraId="4B0A43D3" w14:textId="77777777" w:rsidR="000563DC" w:rsidRDefault="00604658" w:rsidP="004507B6">
      <w:pPr>
        <w:pStyle w:val="Caption"/>
        <w:spacing w:after="0" w:line="360" w:lineRule="auto"/>
        <w:ind w:left="567" w:firstLine="567"/>
        <w:rPr>
          <w:i w:val="0"/>
          <w:iCs w:val="0"/>
          <w:color w:val="auto"/>
          <w:sz w:val="22"/>
          <w:szCs w:val="22"/>
        </w:rPr>
      </w:pPr>
      <w:r w:rsidRPr="00604658">
        <w:rPr>
          <w:i w:val="0"/>
          <w:iCs w:val="0"/>
          <w:color w:val="auto"/>
          <w:sz w:val="22"/>
          <w:szCs w:val="22"/>
        </w:rPr>
        <w:t xml:space="preserve">Dapat dilihat pada Tabel II. 1, pada tahun 2022 terdapat </w:t>
      </w:r>
      <w:r>
        <w:rPr>
          <w:i w:val="0"/>
          <w:iCs w:val="0"/>
          <w:color w:val="auto"/>
          <w:sz w:val="22"/>
          <w:szCs w:val="22"/>
        </w:rPr>
        <w:t>2</w:t>
      </w:r>
      <w:r w:rsidRPr="00604658">
        <w:rPr>
          <w:i w:val="0"/>
          <w:iCs w:val="0"/>
          <w:color w:val="auto"/>
          <w:sz w:val="22"/>
          <w:szCs w:val="22"/>
        </w:rPr>
        <w:t xml:space="preserve">3 kejadian kecelakaan dengan korban meninggal dunia </w:t>
      </w:r>
      <w:r>
        <w:rPr>
          <w:i w:val="0"/>
          <w:iCs w:val="0"/>
          <w:color w:val="auto"/>
          <w:sz w:val="22"/>
          <w:szCs w:val="22"/>
        </w:rPr>
        <w:t>6</w:t>
      </w:r>
      <w:r w:rsidRPr="00604658">
        <w:rPr>
          <w:i w:val="0"/>
          <w:iCs w:val="0"/>
          <w:color w:val="auto"/>
          <w:sz w:val="22"/>
          <w:szCs w:val="22"/>
        </w:rPr>
        <w:t xml:space="preserve"> orang, luka berat </w:t>
      </w:r>
      <w:r>
        <w:rPr>
          <w:i w:val="0"/>
          <w:iCs w:val="0"/>
          <w:color w:val="auto"/>
          <w:sz w:val="22"/>
          <w:szCs w:val="22"/>
        </w:rPr>
        <w:t>3</w:t>
      </w:r>
      <w:r w:rsidRPr="00604658">
        <w:rPr>
          <w:i w:val="0"/>
          <w:iCs w:val="0"/>
          <w:color w:val="auto"/>
          <w:sz w:val="22"/>
          <w:szCs w:val="22"/>
        </w:rPr>
        <w:t>, dan luka ringan sebanyak 2</w:t>
      </w:r>
      <w:r>
        <w:rPr>
          <w:i w:val="0"/>
          <w:iCs w:val="0"/>
          <w:color w:val="auto"/>
          <w:sz w:val="22"/>
          <w:szCs w:val="22"/>
        </w:rPr>
        <w:t>6</w:t>
      </w:r>
      <w:r w:rsidRPr="00604658">
        <w:rPr>
          <w:i w:val="0"/>
          <w:iCs w:val="0"/>
          <w:color w:val="auto"/>
          <w:sz w:val="22"/>
          <w:szCs w:val="22"/>
        </w:rPr>
        <w:t xml:space="preserve"> orang dan didominasi tipe tabrak depan-samping, tabrak depan-belakang </w:t>
      </w:r>
      <w:r>
        <w:rPr>
          <w:i w:val="0"/>
          <w:iCs w:val="0"/>
          <w:color w:val="auto"/>
          <w:sz w:val="22"/>
          <w:szCs w:val="22"/>
        </w:rPr>
        <w:t xml:space="preserve">dan tabrakan depan-depan </w:t>
      </w:r>
      <w:r w:rsidRPr="00604658">
        <w:rPr>
          <w:i w:val="0"/>
          <w:iCs w:val="0"/>
          <w:color w:val="auto"/>
          <w:sz w:val="22"/>
          <w:szCs w:val="22"/>
        </w:rPr>
        <w:t xml:space="preserve">diakibatkan salah satunya dari </w:t>
      </w:r>
      <w:r w:rsidRPr="00604658">
        <w:rPr>
          <w:i w:val="0"/>
          <w:iCs w:val="0"/>
          <w:color w:val="auto"/>
          <w:sz w:val="22"/>
          <w:szCs w:val="22"/>
        </w:rPr>
        <w:lastRenderedPageBreak/>
        <w:t xml:space="preserve">geometrik jalan yang </w:t>
      </w:r>
      <w:r>
        <w:rPr>
          <w:i w:val="0"/>
          <w:iCs w:val="0"/>
          <w:color w:val="auto"/>
          <w:sz w:val="22"/>
          <w:szCs w:val="22"/>
        </w:rPr>
        <w:t>tidak baik</w:t>
      </w:r>
      <w:r w:rsidRPr="00604658">
        <w:rPr>
          <w:i w:val="0"/>
          <w:iCs w:val="0"/>
          <w:color w:val="auto"/>
          <w:sz w:val="22"/>
          <w:szCs w:val="22"/>
        </w:rPr>
        <w:t>, marka jalan yang sudah pudar, perlengkapan jalan yang tidak memadai serta perilaku pengguna jalan yang tidak disiplin.</w:t>
      </w:r>
      <w:r w:rsidR="000563DC">
        <w:rPr>
          <w:i w:val="0"/>
          <w:iCs w:val="0"/>
          <w:color w:val="auto"/>
          <w:sz w:val="22"/>
          <w:szCs w:val="22"/>
        </w:rPr>
        <w:t xml:space="preserve"> Untuk lokasi rawan kecelakaan dapat dilihat pada gambar berikut.</w:t>
      </w:r>
    </w:p>
    <w:p w14:paraId="45FF3D05" w14:textId="77777777" w:rsidR="000563DC" w:rsidRDefault="000563DC" w:rsidP="000B0468">
      <w:pPr>
        <w:pStyle w:val="Caption"/>
        <w:spacing w:after="0"/>
        <w:ind w:left="0" w:firstLine="0"/>
        <w:jc w:val="center"/>
        <w:rPr>
          <w:rFonts w:cs="Tahoma"/>
          <w:b/>
          <w:bCs/>
          <w:i w:val="0"/>
          <w:iCs w:val="0"/>
          <w:sz w:val="22"/>
          <w:szCs w:val="22"/>
        </w:rPr>
      </w:pPr>
      <w:r>
        <w:rPr>
          <w:noProof/>
        </w:rPr>
        <w:drawing>
          <wp:inline distT="0" distB="0" distL="0" distR="0" wp14:anchorId="2D39186F" wp14:editId="5AB145D6">
            <wp:extent cx="5090795" cy="281241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0795" cy="2812415"/>
                    </a:xfrm>
                    <a:prstGeom prst="rect">
                      <a:avLst/>
                    </a:prstGeom>
                  </pic:spPr>
                </pic:pic>
              </a:graphicData>
            </a:graphic>
          </wp:inline>
        </w:drawing>
      </w:r>
    </w:p>
    <w:p w14:paraId="3F4A3540" w14:textId="6FAD2BF1" w:rsidR="000563DC" w:rsidRDefault="000563DC" w:rsidP="000B0468">
      <w:pPr>
        <w:pStyle w:val="Caption"/>
        <w:spacing w:after="0"/>
        <w:ind w:left="0" w:firstLine="0"/>
        <w:jc w:val="left"/>
        <w:rPr>
          <w:rFonts w:cs="Tahoma"/>
          <w:i w:val="0"/>
          <w:iCs w:val="0"/>
          <w:color w:val="auto"/>
          <w:sz w:val="22"/>
          <w:szCs w:val="22"/>
        </w:rPr>
      </w:pPr>
      <w:r w:rsidRPr="000563DC">
        <w:rPr>
          <w:rFonts w:cs="Tahoma"/>
          <w:color w:val="auto"/>
          <w:sz w:val="22"/>
          <w:szCs w:val="22"/>
        </w:rPr>
        <w:t xml:space="preserve">Sumber: </w:t>
      </w:r>
      <w:r w:rsidRPr="000563DC">
        <w:rPr>
          <w:rFonts w:cs="Tahoma"/>
          <w:i w:val="0"/>
          <w:iCs w:val="0"/>
          <w:color w:val="auto"/>
          <w:sz w:val="22"/>
          <w:szCs w:val="22"/>
        </w:rPr>
        <w:t>Laporan Umum PKL Kota Bekasi</w:t>
      </w:r>
      <w:r w:rsidR="00FA2610">
        <w:rPr>
          <w:rFonts w:cs="Tahoma"/>
          <w:i w:val="0"/>
          <w:iCs w:val="0"/>
          <w:color w:val="auto"/>
          <w:sz w:val="22"/>
          <w:szCs w:val="22"/>
        </w:rPr>
        <w:t xml:space="preserve"> 2023</w:t>
      </w:r>
    </w:p>
    <w:p w14:paraId="2A5D0740" w14:textId="77777777" w:rsidR="000B0468" w:rsidRPr="000B0468" w:rsidRDefault="000B0468" w:rsidP="000B0468"/>
    <w:p w14:paraId="2EDA585B" w14:textId="700D5098" w:rsidR="000563DC" w:rsidRPr="00135CCC" w:rsidRDefault="000563DC" w:rsidP="00135CCC">
      <w:pPr>
        <w:pStyle w:val="Caption"/>
        <w:spacing w:line="360" w:lineRule="auto"/>
        <w:ind w:left="57" w:firstLine="57"/>
        <w:jc w:val="center"/>
        <w:rPr>
          <w:rFonts w:cs="Tahoma"/>
          <w:i w:val="0"/>
          <w:iCs w:val="0"/>
          <w:color w:val="auto"/>
          <w:sz w:val="22"/>
          <w:szCs w:val="22"/>
        </w:rPr>
      </w:pPr>
      <w:bookmarkStart w:id="15" w:name="_Toc160790849"/>
      <w:bookmarkStart w:id="16" w:name="_Toc165852604"/>
      <w:bookmarkStart w:id="17" w:name="_Toc169034443"/>
      <w:bookmarkStart w:id="18" w:name="_Toc171604100"/>
      <w:r w:rsidRPr="000563DC">
        <w:rPr>
          <w:b/>
          <w:bCs/>
          <w:i w:val="0"/>
          <w:iCs w:val="0"/>
          <w:color w:val="auto"/>
          <w:sz w:val="22"/>
          <w:szCs w:val="22"/>
        </w:rPr>
        <w:t xml:space="preserve">Gambar II.  </w:t>
      </w:r>
      <w:r w:rsidRPr="000563DC">
        <w:rPr>
          <w:b/>
          <w:bCs/>
          <w:i w:val="0"/>
          <w:iCs w:val="0"/>
          <w:color w:val="auto"/>
          <w:sz w:val="22"/>
          <w:szCs w:val="22"/>
        </w:rPr>
        <w:fldChar w:fldCharType="begin"/>
      </w:r>
      <w:r w:rsidRPr="000563DC">
        <w:rPr>
          <w:b/>
          <w:bCs/>
          <w:i w:val="0"/>
          <w:iCs w:val="0"/>
          <w:color w:val="auto"/>
          <w:sz w:val="22"/>
          <w:szCs w:val="22"/>
        </w:rPr>
        <w:instrText xml:space="preserve"> SEQ Gambar_II._ \* ARABIC </w:instrText>
      </w:r>
      <w:r w:rsidRPr="000563DC">
        <w:rPr>
          <w:b/>
          <w:bCs/>
          <w:i w:val="0"/>
          <w:iCs w:val="0"/>
          <w:color w:val="auto"/>
          <w:sz w:val="22"/>
          <w:szCs w:val="22"/>
        </w:rPr>
        <w:fldChar w:fldCharType="separate"/>
      </w:r>
      <w:r w:rsidR="00182379">
        <w:rPr>
          <w:b/>
          <w:bCs/>
          <w:i w:val="0"/>
          <w:iCs w:val="0"/>
          <w:noProof/>
          <w:color w:val="auto"/>
          <w:sz w:val="22"/>
          <w:szCs w:val="22"/>
        </w:rPr>
        <w:t>3</w:t>
      </w:r>
      <w:r w:rsidRPr="000563DC">
        <w:rPr>
          <w:b/>
          <w:bCs/>
          <w:i w:val="0"/>
          <w:iCs w:val="0"/>
          <w:color w:val="auto"/>
          <w:sz w:val="22"/>
          <w:szCs w:val="22"/>
        </w:rPr>
        <w:fldChar w:fldCharType="end"/>
      </w:r>
      <w:r w:rsidRPr="000563DC">
        <w:rPr>
          <w:rFonts w:cs="Tahoma"/>
          <w:b/>
          <w:bCs/>
          <w:i w:val="0"/>
          <w:iCs w:val="0"/>
          <w:color w:val="auto"/>
          <w:sz w:val="22"/>
          <w:szCs w:val="22"/>
        </w:rPr>
        <w:t xml:space="preserve"> </w:t>
      </w:r>
      <w:r w:rsidRPr="000563DC">
        <w:rPr>
          <w:rFonts w:cs="Tahoma"/>
          <w:i w:val="0"/>
          <w:iCs w:val="0"/>
          <w:color w:val="auto"/>
          <w:sz w:val="22"/>
          <w:szCs w:val="22"/>
        </w:rPr>
        <w:t>Peta Daerah Rawan Kecela</w:t>
      </w:r>
      <w:r w:rsidR="007950EA">
        <w:rPr>
          <w:rFonts w:cs="Tahoma"/>
          <w:i w:val="0"/>
          <w:iCs w:val="0"/>
          <w:color w:val="auto"/>
          <w:sz w:val="22"/>
          <w:szCs w:val="22"/>
        </w:rPr>
        <w:t>ka</w:t>
      </w:r>
      <w:r w:rsidRPr="000563DC">
        <w:rPr>
          <w:rFonts w:cs="Tahoma"/>
          <w:i w:val="0"/>
          <w:iCs w:val="0"/>
          <w:color w:val="auto"/>
          <w:sz w:val="22"/>
          <w:szCs w:val="22"/>
        </w:rPr>
        <w:t>an Kota Bekasi</w:t>
      </w:r>
      <w:bookmarkEnd w:id="15"/>
      <w:bookmarkEnd w:id="16"/>
      <w:bookmarkEnd w:id="17"/>
      <w:bookmarkEnd w:id="18"/>
    </w:p>
    <w:p w14:paraId="1FCC577F" w14:textId="5DEA879A" w:rsidR="00927180" w:rsidRDefault="000563DC" w:rsidP="004507B6">
      <w:pPr>
        <w:spacing w:line="360" w:lineRule="auto"/>
        <w:ind w:left="567" w:firstLine="567"/>
      </w:pPr>
      <w:r>
        <w:t>Dapat dilihat dari gambar II.3 diatas terdapat 10 titik black spot yang ada di Kota Bekasi</w:t>
      </w:r>
      <w:r w:rsidR="008E67DD">
        <w:t>. Dari 10 titik tersebut terdapat salah satunya Jalan Siliwangi</w:t>
      </w:r>
      <w:r w:rsidR="001F43F8">
        <w:t xml:space="preserve">, berdasarkan data dari Tim PKL Kota Bekasi 2023 Jalan Siliwangi mempunyai panjang 11,04 KM, tipe jalan 4/2 UD dan 2/2 D dengan batas kecepatan </w:t>
      </w:r>
      <w:r w:rsidR="00F370FF">
        <w:t>60</w:t>
      </w:r>
      <w:r w:rsidR="001F43F8">
        <w:t xml:space="preserve"> km/jam. Untuk wilayah kajian di ambil 3 segmen</w:t>
      </w:r>
      <w:r w:rsidR="00927180">
        <w:t>.</w:t>
      </w:r>
    </w:p>
    <w:p w14:paraId="7EB9FD0B" w14:textId="295F7084" w:rsidR="00927180" w:rsidRDefault="00F31E46" w:rsidP="000B56D8">
      <w:pPr>
        <w:spacing w:after="0" w:line="240" w:lineRule="auto"/>
        <w:ind w:left="0" w:firstLine="0"/>
        <w:jc w:val="center"/>
      </w:pPr>
      <w:r>
        <w:rPr>
          <w:noProof/>
        </w:rPr>
        <w:lastRenderedPageBreak/>
        <w:drawing>
          <wp:inline distT="0" distB="0" distL="0" distR="0" wp14:anchorId="4D6C43C8" wp14:editId="6F8D5D21">
            <wp:extent cx="6120000" cy="5040000"/>
            <wp:effectExtent l="6350" t="0" r="1905" b="1905"/>
            <wp:docPr id="24720" name="Picture 24720"/>
            <wp:cNvGraphicFramePr/>
            <a:graphic xmlns:a="http://schemas.openxmlformats.org/drawingml/2006/main">
              <a:graphicData uri="http://schemas.openxmlformats.org/drawingml/2006/picture">
                <pic:pic xmlns:pic="http://schemas.openxmlformats.org/drawingml/2006/picture">
                  <pic:nvPicPr>
                    <pic:cNvPr id="24720" name="Picture 24720"/>
                    <pic:cNvPicPr/>
                  </pic:nvPicPr>
                  <pic:blipFill>
                    <a:blip r:embed="rId11"/>
                    <a:stretch>
                      <a:fillRect/>
                    </a:stretch>
                  </pic:blipFill>
                  <pic:spPr>
                    <a:xfrm rot="16200000">
                      <a:off x="0" y="0"/>
                      <a:ext cx="6120000" cy="5040000"/>
                    </a:xfrm>
                    <a:prstGeom prst="rect">
                      <a:avLst/>
                    </a:prstGeom>
                  </pic:spPr>
                </pic:pic>
              </a:graphicData>
            </a:graphic>
          </wp:inline>
        </w:drawing>
      </w:r>
    </w:p>
    <w:p w14:paraId="4A3F9278" w14:textId="3BE67216" w:rsidR="00927180" w:rsidRDefault="00FA2610" w:rsidP="004507B6">
      <w:pPr>
        <w:spacing w:after="0" w:line="240" w:lineRule="auto"/>
        <w:ind w:left="567" w:firstLine="0"/>
        <w:jc w:val="left"/>
      </w:pPr>
      <w:r>
        <w:rPr>
          <w:i/>
          <w:iCs/>
        </w:rPr>
        <w:t xml:space="preserve">Sumber: </w:t>
      </w:r>
      <w:r>
        <w:t>Laporan Umum PKL Kota Bekasi 2023</w:t>
      </w:r>
    </w:p>
    <w:p w14:paraId="0C298619" w14:textId="77777777" w:rsidR="000B0468" w:rsidRPr="00FA2610" w:rsidRDefault="000B0468" w:rsidP="000B0468">
      <w:pPr>
        <w:spacing w:after="0" w:line="240" w:lineRule="auto"/>
        <w:ind w:left="284" w:firstLine="567"/>
        <w:jc w:val="left"/>
      </w:pPr>
    </w:p>
    <w:p w14:paraId="737FA82C" w14:textId="755A98A2" w:rsidR="0039637A" w:rsidRDefault="00927180" w:rsidP="0039637A">
      <w:pPr>
        <w:pStyle w:val="Caption"/>
        <w:jc w:val="center"/>
        <w:rPr>
          <w:i w:val="0"/>
          <w:iCs w:val="0"/>
          <w:color w:val="auto"/>
          <w:sz w:val="22"/>
          <w:szCs w:val="22"/>
        </w:rPr>
      </w:pPr>
      <w:bookmarkStart w:id="19" w:name="_Toc160790850"/>
      <w:bookmarkStart w:id="20" w:name="_Toc165852605"/>
      <w:bookmarkStart w:id="21" w:name="_Toc169034444"/>
      <w:bookmarkStart w:id="22" w:name="_Toc171604101"/>
      <w:r w:rsidRPr="00927180">
        <w:rPr>
          <w:b/>
          <w:bCs/>
          <w:i w:val="0"/>
          <w:iCs w:val="0"/>
          <w:color w:val="auto"/>
          <w:sz w:val="22"/>
          <w:szCs w:val="22"/>
        </w:rPr>
        <w:t xml:space="preserve">Gambar II.  </w:t>
      </w:r>
      <w:r w:rsidRPr="00927180">
        <w:rPr>
          <w:b/>
          <w:bCs/>
          <w:i w:val="0"/>
          <w:iCs w:val="0"/>
          <w:color w:val="auto"/>
          <w:sz w:val="22"/>
          <w:szCs w:val="22"/>
        </w:rPr>
        <w:fldChar w:fldCharType="begin"/>
      </w:r>
      <w:r w:rsidRPr="00927180">
        <w:rPr>
          <w:b/>
          <w:bCs/>
          <w:i w:val="0"/>
          <w:iCs w:val="0"/>
          <w:color w:val="auto"/>
          <w:sz w:val="22"/>
          <w:szCs w:val="22"/>
        </w:rPr>
        <w:instrText xml:space="preserve"> SEQ Gambar_II._ \* ARABIC </w:instrText>
      </w:r>
      <w:r w:rsidRPr="00927180">
        <w:rPr>
          <w:b/>
          <w:bCs/>
          <w:i w:val="0"/>
          <w:iCs w:val="0"/>
          <w:color w:val="auto"/>
          <w:sz w:val="22"/>
          <w:szCs w:val="22"/>
        </w:rPr>
        <w:fldChar w:fldCharType="separate"/>
      </w:r>
      <w:r w:rsidR="00182379">
        <w:rPr>
          <w:b/>
          <w:bCs/>
          <w:i w:val="0"/>
          <w:iCs w:val="0"/>
          <w:noProof/>
          <w:color w:val="auto"/>
          <w:sz w:val="22"/>
          <w:szCs w:val="22"/>
        </w:rPr>
        <w:t>4</w:t>
      </w:r>
      <w:r w:rsidRPr="00927180">
        <w:rPr>
          <w:b/>
          <w:bCs/>
          <w:i w:val="0"/>
          <w:iCs w:val="0"/>
          <w:color w:val="auto"/>
          <w:sz w:val="22"/>
          <w:szCs w:val="22"/>
        </w:rPr>
        <w:fldChar w:fldCharType="end"/>
      </w:r>
      <w:r w:rsidRPr="00927180">
        <w:rPr>
          <w:b/>
          <w:bCs/>
          <w:i w:val="0"/>
          <w:iCs w:val="0"/>
          <w:color w:val="auto"/>
          <w:sz w:val="22"/>
          <w:szCs w:val="22"/>
        </w:rPr>
        <w:t xml:space="preserve"> </w:t>
      </w:r>
      <w:r w:rsidRPr="00927180">
        <w:rPr>
          <w:i w:val="0"/>
          <w:iCs w:val="0"/>
          <w:color w:val="auto"/>
          <w:sz w:val="22"/>
          <w:szCs w:val="22"/>
        </w:rPr>
        <w:t xml:space="preserve"> Jalan Siliwangi Kota Bekas</w:t>
      </w:r>
      <w:bookmarkEnd w:id="19"/>
      <w:bookmarkEnd w:id="20"/>
      <w:bookmarkEnd w:id="21"/>
      <w:r w:rsidR="0039637A">
        <w:rPr>
          <w:i w:val="0"/>
          <w:iCs w:val="0"/>
          <w:color w:val="auto"/>
          <w:sz w:val="22"/>
          <w:szCs w:val="22"/>
        </w:rPr>
        <w:t>i</w:t>
      </w:r>
      <w:bookmarkEnd w:id="22"/>
    </w:p>
    <w:p w14:paraId="2E16735E" w14:textId="1EB367E0" w:rsidR="00C9318F" w:rsidRPr="00C9318F" w:rsidRDefault="00574A72" w:rsidP="00C9318F">
      <w:pPr>
        <w:ind w:left="567" w:firstLine="552"/>
        <w:sectPr w:rsidR="00C9318F" w:rsidRPr="00C9318F" w:rsidSect="003F6F4E">
          <w:footerReference w:type="default" r:id="rId12"/>
          <w:footerReference w:type="first" r:id="rId13"/>
          <w:pgSz w:w="11912" w:h="16840"/>
          <w:pgMar w:top="1701" w:right="1642" w:bottom="1702" w:left="2253" w:header="720" w:footer="679" w:gutter="0"/>
          <w:pgNumType w:start="5"/>
          <w:cols w:space="720"/>
          <w:titlePg/>
        </w:sectPr>
      </w:pPr>
      <w:r>
        <w:t>Dapat dilihat dari gambar II. 4 dari 11,04 km panjang Jalan Siliwangi, diambil 3 segmen untuk dikaji, yaitu pada 1 km pertama sebagai segmen 1, km 2 sebagai segmen 2, dan km 8 sebagai segmen 3.</w:t>
      </w:r>
    </w:p>
    <w:p w14:paraId="359F7CA7" w14:textId="478E0303" w:rsidR="00927180" w:rsidRPr="0039637A" w:rsidRDefault="00927180" w:rsidP="0039637A">
      <w:pPr>
        <w:pStyle w:val="Caption"/>
        <w:ind w:left="0" w:firstLine="0"/>
        <w:rPr>
          <w:i w:val="0"/>
          <w:iCs w:val="0"/>
          <w:color w:val="auto"/>
          <w:sz w:val="22"/>
          <w:szCs w:val="22"/>
        </w:rPr>
      </w:pPr>
    </w:p>
    <w:p w14:paraId="622D1754" w14:textId="50F6D6C4" w:rsidR="00927180" w:rsidRDefault="0039637A" w:rsidP="000B56D8">
      <w:pPr>
        <w:spacing w:after="0" w:line="240" w:lineRule="auto"/>
        <w:jc w:val="center"/>
      </w:pPr>
      <w:r>
        <w:rPr>
          <w:noProof/>
        </w:rPr>
        <w:drawing>
          <wp:inline distT="0" distB="0" distL="0" distR="0" wp14:anchorId="289A03EE" wp14:editId="384DA13E">
            <wp:extent cx="5610860" cy="3705724"/>
            <wp:effectExtent l="0" t="0" r="0" b="9525"/>
            <wp:docPr id="402484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8494" name="Picture 40248494"/>
                    <pic:cNvPicPr/>
                  </pic:nvPicPr>
                  <pic:blipFill>
                    <a:blip r:embed="rId14">
                      <a:extLst>
                        <a:ext uri="{28A0092B-C50C-407E-A947-70E740481C1C}">
                          <a14:useLocalDpi xmlns:a14="http://schemas.microsoft.com/office/drawing/2010/main" val="0"/>
                        </a:ext>
                      </a:extLst>
                    </a:blip>
                    <a:stretch>
                      <a:fillRect/>
                    </a:stretch>
                  </pic:blipFill>
                  <pic:spPr>
                    <a:xfrm>
                      <a:off x="0" y="0"/>
                      <a:ext cx="5617299" cy="3709977"/>
                    </a:xfrm>
                    <a:prstGeom prst="rect">
                      <a:avLst/>
                    </a:prstGeom>
                  </pic:spPr>
                </pic:pic>
              </a:graphicData>
            </a:graphic>
          </wp:inline>
        </w:drawing>
      </w:r>
    </w:p>
    <w:p w14:paraId="44666C51" w14:textId="0AE46419" w:rsidR="0029076B" w:rsidRPr="004507B6" w:rsidRDefault="00927180" w:rsidP="000B56D8">
      <w:pPr>
        <w:pStyle w:val="Caption"/>
        <w:spacing w:before="120" w:after="240"/>
        <w:jc w:val="center"/>
        <w:rPr>
          <w:i w:val="0"/>
          <w:iCs w:val="0"/>
          <w:color w:val="auto"/>
          <w:sz w:val="22"/>
          <w:szCs w:val="22"/>
        </w:rPr>
      </w:pPr>
      <w:bookmarkStart w:id="23" w:name="_Toc160790851"/>
      <w:bookmarkStart w:id="24" w:name="_Toc165852606"/>
      <w:bookmarkStart w:id="25" w:name="_Toc169034445"/>
      <w:bookmarkStart w:id="26" w:name="_Toc171604102"/>
      <w:r w:rsidRPr="00927180">
        <w:rPr>
          <w:b/>
          <w:bCs/>
          <w:i w:val="0"/>
          <w:iCs w:val="0"/>
          <w:color w:val="auto"/>
          <w:sz w:val="22"/>
          <w:szCs w:val="22"/>
        </w:rPr>
        <w:t xml:space="preserve">Gambar II.  </w:t>
      </w:r>
      <w:r w:rsidRPr="00927180">
        <w:rPr>
          <w:b/>
          <w:bCs/>
          <w:i w:val="0"/>
          <w:iCs w:val="0"/>
          <w:color w:val="auto"/>
          <w:sz w:val="22"/>
          <w:szCs w:val="22"/>
        </w:rPr>
        <w:fldChar w:fldCharType="begin"/>
      </w:r>
      <w:r w:rsidRPr="00927180">
        <w:rPr>
          <w:b/>
          <w:bCs/>
          <w:i w:val="0"/>
          <w:iCs w:val="0"/>
          <w:color w:val="auto"/>
          <w:sz w:val="22"/>
          <w:szCs w:val="22"/>
        </w:rPr>
        <w:instrText xml:space="preserve"> SEQ Gambar_II._ \* ARABIC </w:instrText>
      </w:r>
      <w:r w:rsidRPr="00927180">
        <w:rPr>
          <w:b/>
          <w:bCs/>
          <w:i w:val="0"/>
          <w:iCs w:val="0"/>
          <w:color w:val="auto"/>
          <w:sz w:val="22"/>
          <w:szCs w:val="22"/>
        </w:rPr>
        <w:fldChar w:fldCharType="separate"/>
      </w:r>
      <w:r w:rsidR="00182379">
        <w:rPr>
          <w:b/>
          <w:bCs/>
          <w:i w:val="0"/>
          <w:iCs w:val="0"/>
          <w:noProof/>
          <w:color w:val="auto"/>
          <w:sz w:val="22"/>
          <w:szCs w:val="22"/>
        </w:rPr>
        <w:t>5</w:t>
      </w:r>
      <w:r w:rsidRPr="00927180">
        <w:rPr>
          <w:b/>
          <w:bCs/>
          <w:i w:val="0"/>
          <w:iCs w:val="0"/>
          <w:color w:val="auto"/>
          <w:sz w:val="22"/>
          <w:szCs w:val="22"/>
        </w:rPr>
        <w:fldChar w:fldCharType="end"/>
      </w:r>
      <w:r>
        <w:rPr>
          <w:b/>
          <w:bCs/>
          <w:i w:val="0"/>
          <w:iCs w:val="0"/>
          <w:color w:val="auto"/>
          <w:sz w:val="22"/>
          <w:szCs w:val="22"/>
        </w:rPr>
        <w:t xml:space="preserve"> </w:t>
      </w:r>
      <w:r w:rsidR="000B56D8" w:rsidRPr="0029076B">
        <w:rPr>
          <w:i w:val="0"/>
          <w:iCs w:val="0"/>
          <w:color w:val="auto"/>
          <w:sz w:val="22"/>
          <w:szCs w:val="22"/>
        </w:rPr>
        <w:t>Jalan Siliwangi</w:t>
      </w:r>
      <w:r w:rsidR="000B56D8" w:rsidRPr="00927180">
        <w:rPr>
          <w:i w:val="0"/>
          <w:iCs w:val="0"/>
          <w:color w:val="auto"/>
          <w:sz w:val="22"/>
          <w:szCs w:val="22"/>
        </w:rPr>
        <w:t xml:space="preserve"> </w:t>
      </w:r>
      <w:r w:rsidRPr="00927180">
        <w:rPr>
          <w:i w:val="0"/>
          <w:iCs w:val="0"/>
          <w:color w:val="auto"/>
          <w:sz w:val="22"/>
          <w:szCs w:val="22"/>
        </w:rPr>
        <w:t>Segmen 1</w:t>
      </w:r>
      <w:bookmarkEnd w:id="23"/>
      <w:bookmarkEnd w:id="24"/>
      <w:bookmarkEnd w:id="25"/>
      <w:bookmarkEnd w:id="26"/>
    </w:p>
    <w:p w14:paraId="55FB3F13" w14:textId="77777777" w:rsidR="00A42108" w:rsidRDefault="00927180" w:rsidP="00A42108">
      <w:pPr>
        <w:spacing w:after="0" w:line="360" w:lineRule="auto"/>
        <w:ind w:left="567" w:firstLine="567"/>
        <w:rPr>
          <w:color w:val="auto"/>
        </w:rPr>
      </w:pPr>
      <w:r>
        <w:rPr>
          <w:color w:val="auto"/>
        </w:rPr>
        <w:t xml:space="preserve">Panjang segmen 1 Jalan Siliwangi adalah </w:t>
      </w:r>
      <w:proofErr w:type="gramStart"/>
      <w:r>
        <w:rPr>
          <w:color w:val="auto"/>
        </w:rPr>
        <w:t>1000 meter</w:t>
      </w:r>
      <w:proofErr w:type="gramEnd"/>
      <w:r>
        <w:rPr>
          <w:color w:val="auto"/>
        </w:rPr>
        <w:t xml:space="preserve"> dengan tata guna lahan di dominasi pertokoan dan perusahaan, namun juga terdapat perkantoran, tempat ibadah dan sekolah.</w:t>
      </w:r>
    </w:p>
    <w:p w14:paraId="7F6BEDD9" w14:textId="61A36F8C" w:rsidR="00A42108" w:rsidRDefault="00A42108" w:rsidP="000B56D8">
      <w:pPr>
        <w:spacing w:after="0" w:line="240" w:lineRule="auto"/>
        <w:ind w:left="567" w:firstLine="567"/>
        <w:jc w:val="center"/>
        <w:rPr>
          <w:rFonts w:ascii="Times New Roman" w:eastAsia="Times New Roman" w:hAnsi="Times New Roman"/>
          <w:color w:val="auto"/>
          <w:lang w:val="en-ID" w:eastAsia="en-ID"/>
        </w:rPr>
      </w:pPr>
      <w:r>
        <w:rPr>
          <w:noProof/>
        </w:rPr>
        <w:lastRenderedPageBreak/>
        <w:drawing>
          <wp:inline distT="0" distB="0" distL="0" distR="0" wp14:anchorId="4AF71AFA" wp14:editId="0D86BE2E">
            <wp:extent cx="5580000" cy="3988899"/>
            <wp:effectExtent l="0" t="0" r="1905" b="0"/>
            <wp:docPr id="5637650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000" cy="3988899"/>
                    </a:xfrm>
                    <a:prstGeom prst="rect">
                      <a:avLst/>
                    </a:prstGeom>
                    <a:noFill/>
                    <a:ln>
                      <a:noFill/>
                    </a:ln>
                  </pic:spPr>
                </pic:pic>
              </a:graphicData>
            </a:graphic>
          </wp:inline>
        </w:drawing>
      </w:r>
    </w:p>
    <w:p w14:paraId="6A90AAD8" w14:textId="6A4D65AF" w:rsidR="00A42108" w:rsidRDefault="00A42108" w:rsidP="000B56D8">
      <w:pPr>
        <w:pStyle w:val="Caption"/>
        <w:spacing w:before="120" w:after="240"/>
        <w:jc w:val="center"/>
        <w:rPr>
          <w:i w:val="0"/>
          <w:iCs w:val="0"/>
          <w:color w:val="auto"/>
          <w:sz w:val="22"/>
          <w:szCs w:val="22"/>
        </w:rPr>
      </w:pPr>
      <w:bookmarkStart w:id="27" w:name="_Toc171604103"/>
      <w:r w:rsidRPr="00A42108">
        <w:rPr>
          <w:b/>
          <w:bCs/>
          <w:i w:val="0"/>
          <w:iCs w:val="0"/>
          <w:color w:val="000000"/>
          <w:sz w:val="22"/>
          <w:szCs w:val="22"/>
        </w:rPr>
        <w:t xml:space="preserve">Gambar II.  </w:t>
      </w:r>
      <w:r w:rsidRPr="00A42108">
        <w:rPr>
          <w:b/>
          <w:bCs/>
          <w:i w:val="0"/>
          <w:iCs w:val="0"/>
          <w:color w:val="000000"/>
          <w:sz w:val="22"/>
          <w:szCs w:val="22"/>
        </w:rPr>
        <w:fldChar w:fldCharType="begin"/>
      </w:r>
      <w:r w:rsidRPr="00A42108">
        <w:rPr>
          <w:b/>
          <w:bCs/>
          <w:i w:val="0"/>
          <w:iCs w:val="0"/>
          <w:color w:val="000000"/>
          <w:sz w:val="22"/>
          <w:szCs w:val="22"/>
        </w:rPr>
        <w:instrText xml:space="preserve"> SEQ Gambar_II._ \* ARABIC </w:instrText>
      </w:r>
      <w:r w:rsidRPr="00A42108">
        <w:rPr>
          <w:b/>
          <w:bCs/>
          <w:i w:val="0"/>
          <w:iCs w:val="0"/>
          <w:color w:val="000000"/>
          <w:sz w:val="22"/>
          <w:szCs w:val="22"/>
        </w:rPr>
        <w:fldChar w:fldCharType="separate"/>
      </w:r>
      <w:r w:rsidR="00182379">
        <w:rPr>
          <w:b/>
          <w:bCs/>
          <w:i w:val="0"/>
          <w:iCs w:val="0"/>
          <w:noProof/>
          <w:color w:val="000000"/>
          <w:sz w:val="22"/>
          <w:szCs w:val="22"/>
        </w:rPr>
        <w:t>6</w:t>
      </w:r>
      <w:r w:rsidRPr="00A42108">
        <w:rPr>
          <w:b/>
          <w:bCs/>
          <w:i w:val="0"/>
          <w:iCs w:val="0"/>
          <w:color w:val="000000"/>
          <w:sz w:val="22"/>
          <w:szCs w:val="22"/>
        </w:rPr>
        <w:fldChar w:fldCharType="end"/>
      </w:r>
      <w:r>
        <w:t xml:space="preserve"> </w:t>
      </w:r>
      <w:r w:rsidRPr="00212EE6">
        <w:rPr>
          <w:i w:val="0"/>
          <w:iCs w:val="0"/>
          <w:color w:val="auto"/>
          <w:sz w:val="22"/>
          <w:szCs w:val="22"/>
        </w:rPr>
        <w:t>Penampang Melintang Jalan Siliwangi</w:t>
      </w:r>
      <w:r>
        <w:rPr>
          <w:i w:val="0"/>
          <w:iCs w:val="0"/>
          <w:color w:val="auto"/>
          <w:sz w:val="22"/>
          <w:szCs w:val="22"/>
        </w:rPr>
        <w:t xml:space="preserve"> Segmen 1</w:t>
      </w:r>
      <w:bookmarkEnd w:id="27"/>
    </w:p>
    <w:p w14:paraId="01CB2D65" w14:textId="67D072BF" w:rsidR="00FE1B0F" w:rsidRPr="0000327A" w:rsidRDefault="00FE1B0F" w:rsidP="00FE1B0F">
      <w:pPr>
        <w:spacing w:line="360" w:lineRule="auto"/>
        <w:ind w:left="851" w:firstLine="567"/>
        <w:rPr>
          <w:rFonts w:cs="Tahoma"/>
        </w:rPr>
      </w:pPr>
      <w:r w:rsidRPr="0000327A">
        <w:rPr>
          <w:rFonts w:cs="Tahoma"/>
        </w:rPr>
        <w:t xml:space="preserve">Dari Gambar II. </w:t>
      </w:r>
      <w:r>
        <w:rPr>
          <w:rFonts w:cs="Tahoma"/>
        </w:rPr>
        <w:t>6</w:t>
      </w:r>
      <w:r w:rsidRPr="0000327A">
        <w:rPr>
          <w:rFonts w:cs="Tahoma"/>
        </w:rPr>
        <w:t xml:space="preserve"> mempunyai lebar lajur efektif (dua arah) sebesar 1</w:t>
      </w:r>
      <w:r>
        <w:rPr>
          <w:rFonts w:cs="Tahoma"/>
        </w:rPr>
        <w:t>4</w:t>
      </w:r>
      <w:r w:rsidRPr="0000327A">
        <w:rPr>
          <w:rFonts w:cs="Tahoma"/>
        </w:rPr>
        <w:t xml:space="preserve"> m, lebar per lajur sebesar 3.</w:t>
      </w:r>
      <w:r>
        <w:rPr>
          <w:rFonts w:cs="Tahoma"/>
        </w:rPr>
        <w:t>5</w:t>
      </w:r>
      <w:r w:rsidRPr="0000327A">
        <w:rPr>
          <w:rFonts w:cs="Tahoma"/>
        </w:rPr>
        <w:t xml:space="preserve"> m, bahu jalan sebesar kanan 0.</w:t>
      </w:r>
      <w:r>
        <w:rPr>
          <w:rFonts w:cs="Tahoma"/>
        </w:rPr>
        <w:t>3</w:t>
      </w:r>
      <w:r w:rsidRPr="0000327A">
        <w:rPr>
          <w:rFonts w:cs="Tahoma"/>
        </w:rPr>
        <w:t xml:space="preserve"> m dan kiri 0.</w:t>
      </w:r>
      <w:r>
        <w:rPr>
          <w:rFonts w:cs="Tahoma"/>
        </w:rPr>
        <w:t>3</w:t>
      </w:r>
      <w:r w:rsidRPr="0000327A">
        <w:rPr>
          <w:rFonts w:cs="Tahoma"/>
        </w:rPr>
        <w:t xml:space="preserve"> m, memiliki drainase kiri dan kanan sebesar 1 m, trotoar dengan lebar </w:t>
      </w:r>
      <w:r>
        <w:rPr>
          <w:rFonts w:cs="Tahoma"/>
        </w:rPr>
        <w:t>1</w:t>
      </w:r>
      <w:r w:rsidRPr="0000327A">
        <w:rPr>
          <w:rFonts w:cs="Tahoma"/>
        </w:rPr>
        <w:t xml:space="preserve"> m</w:t>
      </w:r>
      <w:r>
        <w:rPr>
          <w:rFonts w:cs="Tahoma"/>
        </w:rPr>
        <w:t xml:space="preserve">, </w:t>
      </w:r>
      <w:r w:rsidRPr="00134D0F">
        <w:rPr>
          <w:rFonts w:cs="Tahoma"/>
        </w:rPr>
        <w:t>dengan median</w:t>
      </w:r>
      <w:r>
        <w:rPr>
          <w:rFonts w:cs="Tahoma"/>
        </w:rPr>
        <w:t xml:space="preserve"> 0,5 m</w:t>
      </w:r>
      <w:r w:rsidRPr="00134D0F">
        <w:rPr>
          <w:rFonts w:cs="Tahoma"/>
        </w:rPr>
        <w:t xml:space="preserve"> dan jenis perkerasan aspal</w:t>
      </w:r>
      <w:r w:rsidRPr="0000327A">
        <w:rPr>
          <w:rFonts w:cs="Tahoma"/>
        </w:rPr>
        <w:t xml:space="preserve">. </w:t>
      </w:r>
    </w:p>
    <w:p w14:paraId="479BA6A6" w14:textId="3FE48467" w:rsidR="00C90D40" w:rsidRDefault="00C90D40" w:rsidP="000B56D8">
      <w:pPr>
        <w:spacing w:after="0" w:line="360" w:lineRule="auto"/>
        <w:ind w:left="567" w:firstLine="567"/>
        <w:rPr>
          <w:color w:val="auto"/>
        </w:rPr>
      </w:pPr>
    </w:p>
    <w:p w14:paraId="239FBCAB" w14:textId="0921C356" w:rsidR="00927180" w:rsidRPr="00927180" w:rsidRDefault="00F31E46" w:rsidP="000B56D8">
      <w:pPr>
        <w:spacing w:after="0" w:line="240" w:lineRule="auto"/>
        <w:ind w:left="0" w:firstLine="0"/>
        <w:jc w:val="center"/>
        <w:rPr>
          <w:color w:val="auto"/>
        </w:rPr>
      </w:pPr>
      <w:r>
        <w:rPr>
          <w:noProof/>
        </w:rPr>
        <w:drawing>
          <wp:inline distT="0" distB="0" distL="0" distR="0" wp14:anchorId="6F4F7954" wp14:editId="02617878">
            <wp:extent cx="5575300" cy="3778404"/>
            <wp:effectExtent l="0" t="0" r="6350" b="0"/>
            <wp:docPr id="13787" name="Picture 13787"/>
            <wp:cNvGraphicFramePr/>
            <a:graphic xmlns:a="http://schemas.openxmlformats.org/drawingml/2006/main">
              <a:graphicData uri="http://schemas.openxmlformats.org/drawingml/2006/picture">
                <pic:pic xmlns:pic="http://schemas.openxmlformats.org/drawingml/2006/picture">
                  <pic:nvPicPr>
                    <pic:cNvPr id="13787" name="Picture 13787"/>
                    <pic:cNvPicPr/>
                  </pic:nvPicPr>
                  <pic:blipFill>
                    <a:blip r:embed="rId16"/>
                    <a:stretch>
                      <a:fillRect/>
                    </a:stretch>
                  </pic:blipFill>
                  <pic:spPr>
                    <a:xfrm>
                      <a:off x="0" y="0"/>
                      <a:ext cx="5580788" cy="3782123"/>
                    </a:xfrm>
                    <a:prstGeom prst="rect">
                      <a:avLst/>
                    </a:prstGeom>
                  </pic:spPr>
                </pic:pic>
              </a:graphicData>
            </a:graphic>
          </wp:inline>
        </w:drawing>
      </w:r>
    </w:p>
    <w:p w14:paraId="5DD56A7F" w14:textId="13670209" w:rsidR="00927180" w:rsidRDefault="0029076B" w:rsidP="000B56D8">
      <w:pPr>
        <w:pStyle w:val="Caption"/>
        <w:spacing w:before="120" w:after="240"/>
        <w:jc w:val="center"/>
        <w:rPr>
          <w:b/>
          <w:bCs/>
          <w:i w:val="0"/>
          <w:iCs w:val="0"/>
          <w:color w:val="auto"/>
          <w:sz w:val="22"/>
          <w:szCs w:val="22"/>
        </w:rPr>
      </w:pPr>
      <w:bookmarkStart w:id="28" w:name="_Toc171604104"/>
      <w:bookmarkStart w:id="29" w:name="_Toc160790852"/>
      <w:bookmarkStart w:id="30" w:name="_Toc165852607"/>
      <w:bookmarkStart w:id="31" w:name="_Toc169034446"/>
      <w:r w:rsidRPr="0029076B">
        <w:rPr>
          <w:b/>
          <w:bCs/>
          <w:i w:val="0"/>
          <w:iCs w:val="0"/>
          <w:color w:val="auto"/>
          <w:sz w:val="22"/>
          <w:szCs w:val="22"/>
        </w:rPr>
        <w:t xml:space="preserve">Gambar II.  </w:t>
      </w:r>
      <w:r w:rsidRPr="0029076B">
        <w:rPr>
          <w:b/>
          <w:bCs/>
          <w:i w:val="0"/>
          <w:iCs w:val="0"/>
          <w:color w:val="auto"/>
          <w:sz w:val="22"/>
          <w:szCs w:val="22"/>
        </w:rPr>
        <w:fldChar w:fldCharType="begin"/>
      </w:r>
      <w:r w:rsidRPr="0029076B">
        <w:rPr>
          <w:b/>
          <w:bCs/>
          <w:i w:val="0"/>
          <w:iCs w:val="0"/>
          <w:color w:val="auto"/>
          <w:sz w:val="22"/>
          <w:szCs w:val="22"/>
        </w:rPr>
        <w:instrText xml:space="preserve"> SEQ Gambar_II._ \* ARABIC </w:instrText>
      </w:r>
      <w:r w:rsidRPr="0029076B">
        <w:rPr>
          <w:b/>
          <w:bCs/>
          <w:i w:val="0"/>
          <w:iCs w:val="0"/>
          <w:color w:val="auto"/>
          <w:sz w:val="22"/>
          <w:szCs w:val="22"/>
        </w:rPr>
        <w:fldChar w:fldCharType="separate"/>
      </w:r>
      <w:r w:rsidR="00182379">
        <w:rPr>
          <w:b/>
          <w:bCs/>
          <w:i w:val="0"/>
          <w:iCs w:val="0"/>
          <w:noProof/>
          <w:color w:val="auto"/>
          <w:sz w:val="22"/>
          <w:szCs w:val="22"/>
        </w:rPr>
        <w:t>7</w:t>
      </w:r>
      <w:r w:rsidRPr="0029076B">
        <w:rPr>
          <w:b/>
          <w:bCs/>
          <w:i w:val="0"/>
          <w:iCs w:val="0"/>
          <w:color w:val="auto"/>
          <w:sz w:val="22"/>
          <w:szCs w:val="22"/>
        </w:rPr>
        <w:fldChar w:fldCharType="end"/>
      </w:r>
      <w:r>
        <w:rPr>
          <w:b/>
          <w:bCs/>
          <w:i w:val="0"/>
          <w:iCs w:val="0"/>
          <w:color w:val="auto"/>
          <w:sz w:val="22"/>
          <w:szCs w:val="22"/>
        </w:rPr>
        <w:t xml:space="preserve"> </w:t>
      </w:r>
      <w:r w:rsidR="000B56D8" w:rsidRPr="0029076B">
        <w:rPr>
          <w:i w:val="0"/>
          <w:iCs w:val="0"/>
          <w:color w:val="auto"/>
          <w:sz w:val="22"/>
          <w:szCs w:val="22"/>
        </w:rPr>
        <w:t xml:space="preserve">Jalan Siliwangi </w:t>
      </w:r>
      <w:r w:rsidRPr="0029076B">
        <w:rPr>
          <w:i w:val="0"/>
          <w:iCs w:val="0"/>
          <w:color w:val="auto"/>
          <w:sz w:val="22"/>
          <w:szCs w:val="22"/>
        </w:rPr>
        <w:t>Segmen 2</w:t>
      </w:r>
      <w:bookmarkEnd w:id="28"/>
      <w:r w:rsidRPr="0029076B">
        <w:rPr>
          <w:i w:val="0"/>
          <w:iCs w:val="0"/>
          <w:color w:val="auto"/>
          <w:sz w:val="22"/>
          <w:szCs w:val="22"/>
        </w:rPr>
        <w:t xml:space="preserve"> </w:t>
      </w:r>
      <w:bookmarkEnd w:id="29"/>
      <w:bookmarkEnd w:id="30"/>
      <w:bookmarkEnd w:id="31"/>
    </w:p>
    <w:p w14:paraId="5531F62B" w14:textId="5D8D0F32" w:rsidR="00A42108" w:rsidRDefault="0029076B" w:rsidP="00C75E10">
      <w:pPr>
        <w:spacing w:after="0" w:line="360" w:lineRule="auto"/>
        <w:ind w:left="567" w:firstLine="567"/>
        <w:rPr>
          <w:color w:val="auto"/>
        </w:rPr>
      </w:pPr>
      <w:r>
        <w:rPr>
          <w:color w:val="auto"/>
        </w:rPr>
        <w:t xml:space="preserve">Panjang segmen 2 Jalan Siliwangi adalah </w:t>
      </w:r>
      <w:proofErr w:type="gramStart"/>
      <w:r>
        <w:rPr>
          <w:color w:val="auto"/>
        </w:rPr>
        <w:t>1000</w:t>
      </w:r>
      <w:r w:rsidR="00D47712">
        <w:rPr>
          <w:color w:val="auto"/>
        </w:rPr>
        <w:t xml:space="preserve"> </w:t>
      </w:r>
      <w:r>
        <w:rPr>
          <w:color w:val="auto"/>
        </w:rPr>
        <w:t>meter</w:t>
      </w:r>
      <w:proofErr w:type="gramEnd"/>
      <w:r>
        <w:rPr>
          <w:color w:val="auto"/>
        </w:rPr>
        <w:t xml:space="preserve"> dengan tata guna lahan yaitu pertokoan, perkantoran, perusahaan, perumahan, spbu, dan pendidikan</w:t>
      </w:r>
      <w:r w:rsidR="00E55942">
        <w:rPr>
          <w:color w:val="auto"/>
        </w:rPr>
        <w:t>.</w:t>
      </w:r>
    </w:p>
    <w:p w14:paraId="07F83DA0" w14:textId="01B5CDAD" w:rsidR="00A42108" w:rsidRDefault="00A42108" w:rsidP="00A42108">
      <w:pPr>
        <w:pStyle w:val="NormalWeb"/>
        <w:spacing w:before="0" w:beforeAutospacing="0" w:after="0" w:afterAutospacing="0"/>
        <w:jc w:val="center"/>
      </w:pPr>
      <w:r>
        <w:rPr>
          <w:noProof/>
        </w:rPr>
        <w:lastRenderedPageBreak/>
        <w:drawing>
          <wp:inline distT="0" distB="0" distL="0" distR="0" wp14:anchorId="28C42626" wp14:editId="273C3FC8">
            <wp:extent cx="5580000" cy="3982460"/>
            <wp:effectExtent l="0" t="0" r="1905" b="0"/>
            <wp:docPr id="17459774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000" cy="3982460"/>
                    </a:xfrm>
                    <a:prstGeom prst="rect">
                      <a:avLst/>
                    </a:prstGeom>
                    <a:noFill/>
                    <a:ln>
                      <a:noFill/>
                    </a:ln>
                  </pic:spPr>
                </pic:pic>
              </a:graphicData>
            </a:graphic>
          </wp:inline>
        </w:drawing>
      </w:r>
    </w:p>
    <w:p w14:paraId="252B5132" w14:textId="2F4EA813" w:rsidR="00A42108" w:rsidRDefault="00A42108" w:rsidP="00A42108">
      <w:pPr>
        <w:pStyle w:val="Caption"/>
        <w:spacing w:before="120" w:after="240"/>
        <w:jc w:val="center"/>
        <w:rPr>
          <w:i w:val="0"/>
          <w:iCs w:val="0"/>
          <w:color w:val="auto"/>
          <w:sz w:val="22"/>
          <w:szCs w:val="22"/>
        </w:rPr>
      </w:pPr>
      <w:bookmarkStart w:id="32" w:name="_Toc171604105"/>
      <w:r w:rsidRPr="00A42108">
        <w:rPr>
          <w:b/>
          <w:bCs/>
          <w:i w:val="0"/>
          <w:iCs w:val="0"/>
          <w:color w:val="auto"/>
          <w:sz w:val="22"/>
          <w:szCs w:val="22"/>
        </w:rPr>
        <w:t xml:space="preserve">Gambar II.  </w:t>
      </w:r>
      <w:r w:rsidRPr="00A42108">
        <w:rPr>
          <w:b/>
          <w:bCs/>
          <w:i w:val="0"/>
          <w:iCs w:val="0"/>
          <w:color w:val="auto"/>
          <w:sz w:val="22"/>
          <w:szCs w:val="22"/>
        </w:rPr>
        <w:fldChar w:fldCharType="begin"/>
      </w:r>
      <w:r w:rsidRPr="00A42108">
        <w:rPr>
          <w:b/>
          <w:bCs/>
          <w:i w:val="0"/>
          <w:iCs w:val="0"/>
          <w:color w:val="auto"/>
          <w:sz w:val="22"/>
          <w:szCs w:val="22"/>
        </w:rPr>
        <w:instrText xml:space="preserve"> SEQ Gambar_II._ \* ARABIC </w:instrText>
      </w:r>
      <w:r w:rsidRPr="00A42108">
        <w:rPr>
          <w:b/>
          <w:bCs/>
          <w:i w:val="0"/>
          <w:iCs w:val="0"/>
          <w:color w:val="auto"/>
          <w:sz w:val="22"/>
          <w:szCs w:val="22"/>
        </w:rPr>
        <w:fldChar w:fldCharType="separate"/>
      </w:r>
      <w:r w:rsidR="00182379">
        <w:rPr>
          <w:b/>
          <w:bCs/>
          <w:i w:val="0"/>
          <w:iCs w:val="0"/>
          <w:noProof/>
          <w:color w:val="auto"/>
          <w:sz w:val="22"/>
          <w:szCs w:val="22"/>
        </w:rPr>
        <w:t>8</w:t>
      </w:r>
      <w:r w:rsidRPr="00A42108">
        <w:rPr>
          <w:b/>
          <w:bCs/>
          <w:i w:val="0"/>
          <w:iCs w:val="0"/>
          <w:color w:val="auto"/>
          <w:sz w:val="22"/>
          <w:szCs w:val="22"/>
        </w:rPr>
        <w:fldChar w:fldCharType="end"/>
      </w:r>
      <w:r>
        <w:t xml:space="preserve"> </w:t>
      </w:r>
      <w:r w:rsidRPr="00212EE6">
        <w:rPr>
          <w:i w:val="0"/>
          <w:iCs w:val="0"/>
          <w:color w:val="auto"/>
          <w:sz w:val="22"/>
          <w:szCs w:val="22"/>
        </w:rPr>
        <w:t>Penampang Melintang Jalan Siliwangi</w:t>
      </w:r>
      <w:r>
        <w:rPr>
          <w:i w:val="0"/>
          <w:iCs w:val="0"/>
          <w:color w:val="auto"/>
          <w:sz w:val="22"/>
          <w:szCs w:val="22"/>
        </w:rPr>
        <w:t xml:space="preserve"> Segmen 2</w:t>
      </w:r>
      <w:bookmarkEnd w:id="32"/>
    </w:p>
    <w:p w14:paraId="5FC96866" w14:textId="21E51347" w:rsidR="00FE1B0F" w:rsidRPr="0000327A" w:rsidRDefault="00FE1B0F" w:rsidP="00FE1B0F">
      <w:pPr>
        <w:spacing w:line="360" w:lineRule="auto"/>
        <w:ind w:left="851" w:firstLine="567"/>
        <w:rPr>
          <w:rFonts w:cs="Tahoma"/>
        </w:rPr>
      </w:pPr>
      <w:r w:rsidRPr="0000327A">
        <w:rPr>
          <w:rFonts w:cs="Tahoma"/>
        </w:rPr>
        <w:t xml:space="preserve">Dari Gambar II. </w:t>
      </w:r>
      <w:r>
        <w:rPr>
          <w:rFonts w:cs="Tahoma"/>
        </w:rPr>
        <w:t>8</w:t>
      </w:r>
      <w:r w:rsidRPr="0000327A">
        <w:rPr>
          <w:rFonts w:cs="Tahoma"/>
        </w:rPr>
        <w:t xml:space="preserve"> mempunyai lebar lajur efektif (dua arah) sebesar 1</w:t>
      </w:r>
      <w:r>
        <w:rPr>
          <w:rFonts w:cs="Tahoma"/>
        </w:rPr>
        <w:t>4</w:t>
      </w:r>
      <w:r w:rsidRPr="0000327A">
        <w:rPr>
          <w:rFonts w:cs="Tahoma"/>
        </w:rPr>
        <w:t xml:space="preserve"> m, lebar per lajur sebesar 3.</w:t>
      </w:r>
      <w:r>
        <w:rPr>
          <w:rFonts w:cs="Tahoma"/>
        </w:rPr>
        <w:t>5</w:t>
      </w:r>
      <w:r w:rsidRPr="0000327A">
        <w:rPr>
          <w:rFonts w:cs="Tahoma"/>
        </w:rPr>
        <w:t xml:space="preserve"> m, bahu jalan sebesar kanan 0.</w:t>
      </w:r>
      <w:r>
        <w:rPr>
          <w:rFonts w:cs="Tahoma"/>
        </w:rPr>
        <w:t>3</w:t>
      </w:r>
      <w:r w:rsidRPr="0000327A">
        <w:rPr>
          <w:rFonts w:cs="Tahoma"/>
        </w:rPr>
        <w:t xml:space="preserve"> m dan kiri 0.</w:t>
      </w:r>
      <w:r>
        <w:rPr>
          <w:rFonts w:cs="Tahoma"/>
        </w:rPr>
        <w:t>3</w:t>
      </w:r>
      <w:r w:rsidRPr="0000327A">
        <w:rPr>
          <w:rFonts w:cs="Tahoma"/>
        </w:rPr>
        <w:t xml:space="preserve"> m, memiliki drainase kiri dan kanan sebesar 1 m, trotoar dengan lebar </w:t>
      </w:r>
      <w:r>
        <w:rPr>
          <w:rFonts w:cs="Tahoma"/>
        </w:rPr>
        <w:t>1</w:t>
      </w:r>
      <w:r w:rsidRPr="0000327A">
        <w:rPr>
          <w:rFonts w:cs="Tahoma"/>
        </w:rPr>
        <w:t xml:space="preserve"> m</w:t>
      </w:r>
      <w:r>
        <w:rPr>
          <w:rFonts w:cs="Tahoma"/>
        </w:rPr>
        <w:t xml:space="preserve">, </w:t>
      </w:r>
      <w:r w:rsidRPr="00134D0F">
        <w:rPr>
          <w:rFonts w:cs="Tahoma"/>
        </w:rPr>
        <w:t>dengan median</w:t>
      </w:r>
      <w:r>
        <w:rPr>
          <w:rFonts w:cs="Tahoma"/>
        </w:rPr>
        <w:t xml:space="preserve"> 0,5 m</w:t>
      </w:r>
      <w:r w:rsidRPr="00134D0F">
        <w:rPr>
          <w:rFonts w:cs="Tahoma"/>
        </w:rPr>
        <w:t xml:space="preserve"> dan jenis perkerasan aspal</w:t>
      </w:r>
      <w:r w:rsidRPr="0000327A">
        <w:rPr>
          <w:rFonts w:cs="Tahoma"/>
        </w:rPr>
        <w:t xml:space="preserve">. </w:t>
      </w:r>
    </w:p>
    <w:p w14:paraId="15F0D4ED" w14:textId="5F587690" w:rsidR="00A42108" w:rsidRDefault="00A42108" w:rsidP="00A42108">
      <w:pPr>
        <w:spacing w:after="0" w:line="360" w:lineRule="auto"/>
        <w:ind w:left="567" w:firstLine="567"/>
        <w:rPr>
          <w:color w:val="auto"/>
        </w:rPr>
      </w:pPr>
    </w:p>
    <w:p w14:paraId="1BA2FBF5" w14:textId="1BE04EE6" w:rsidR="0029076B" w:rsidRPr="0029076B" w:rsidRDefault="00F31E46" w:rsidP="00E55942">
      <w:pPr>
        <w:ind w:left="0" w:firstLine="0"/>
        <w:jc w:val="center"/>
        <w:rPr>
          <w:color w:val="auto"/>
        </w:rPr>
      </w:pPr>
      <w:r>
        <w:rPr>
          <w:noProof/>
        </w:rPr>
        <w:drawing>
          <wp:inline distT="0" distB="0" distL="0" distR="0" wp14:anchorId="073F9916" wp14:editId="557CA5DD">
            <wp:extent cx="5090260" cy="3757490"/>
            <wp:effectExtent l="0" t="0" r="0" b="0"/>
            <wp:docPr id="14059" name="Picture 14059"/>
            <wp:cNvGraphicFramePr/>
            <a:graphic xmlns:a="http://schemas.openxmlformats.org/drawingml/2006/main">
              <a:graphicData uri="http://schemas.openxmlformats.org/drawingml/2006/picture">
                <pic:pic xmlns:pic="http://schemas.openxmlformats.org/drawingml/2006/picture">
                  <pic:nvPicPr>
                    <pic:cNvPr id="14059" name="Picture 14059"/>
                    <pic:cNvPicPr/>
                  </pic:nvPicPr>
                  <pic:blipFill>
                    <a:blip r:embed="rId18"/>
                    <a:stretch>
                      <a:fillRect/>
                    </a:stretch>
                  </pic:blipFill>
                  <pic:spPr>
                    <a:xfrm>
                      <a:off x="0" y="0"/>
                      <a:ext cx="5093471" cy="3759860"/>
                    </a:xfrm>
                    <a:prstGeom prst="rect">
                      <a:avLst/>
                    </a:prstGeom>
                  </pic:spPr>
                </pic:pic>
              </a:graphicData>
            </a:graphic>
          </wp:inline>
        </w:drawing>
      </w:r>
    </w:p>
    <w:p w14:paraId="35F20513" w14:textId="70456990" w:rsidR="0029076B" w:rsidRDefault="0029076B" w:rsidP="000B56D8">
      <w:pPr>
        <w:pStyle w:val="Caption"/>
        <w:spacing w:before="120" w:after="240"/>
        <w:jc w:val="center"/>
        <w:rPr>
          <w:i w:val="0"/>
          <w:iCs w:val="0"/>
          <w:color w:val="auto"/>
          <w:sz w:val="22"/>
          <w:szCs w:val="22"/>
        </w:rPr>
      </w:pPr>
      <w:bookmarkStart w:id="33" w:name="_Toc160790853"/>
      <w:bookmarkStart w:id="34" w:name="_Toc165852608"/>
      <w:bookmarkStart w:id="35" w:name="_Toc169034447"/>
      <w:bookmarkStart w:id="36" w:name="_Toc171604106"/>
      <w:r w:rsidRPr="0029076B">
        <w:rPr>
          <w:b/>
          <w:bCs/>
          <w:i w:val="0"/>
          <w:iCs w:val="0"/>
          <w:color w:val="auto"/>
          <w:sz w:val="22"/>
          <w:szCs w:val="22"/>
        </w:rPr>
        <w:t xml:space="preserve">Gambar II.  </w:t>
      </w:r>
      <w:r w:rsidRPr="0029076B">
        <w:rPr>
          <w:b/>
          <w:bCs/>
          <w:i w:val="0"/>
          <w:iCs w:val="0"/>
          <w:color w:val="auto"/>
          <w:sz w:val="22"/>
          <w:szCs w:val="22"/>
        </w:rPr>
        <w:fldChar w:fldCharType="begin"/>
      </w:r>
      <w:r w:rsidRPr="0029076B">
        <w:rPr>
          <w:b/>
          <w:bCs/>
          <w:i w:val="0"/>
          <w:iCs w:val="0"/>
          <w:color w:val="auto"/>
          <w:sz w:val="22"/>
          <w:szCs w:val="22"/>
        </w:rPr>
        <w:instrText xml:space="preserve"> SEQ Gambar_II._ \* ARABIC </w:instrText>
      </w:r>
      <w:r w:rsidRPr="0029076B">
        <w:rPr>
          <w:b/>
          <w:bCs/>
          <w:i w:val="0"/>
          <w:iCs w:val="0"/>
          <w:color w:val="auto"/>
          <w:sz w:val="22"/>
          <w:szCs w:val="22"/>
        </w:rPr>
        <w:fldChar w:fldCharType="separate"/>
      </w:r>
      <w:r w:rsidR="00182379">
        <w:rPr>
          <w:b/>
          <w:bCs/>
          <w:i w:val="0"/>
          <w:iCs w:val="0"/>
          <w:noProof/>
          <w:color w:val="auto"/>
          <w:sz w:val="22"/>
          <w:szCs w:val="22"/>
        </w:rPr>
        <w:t>9</w:t>
      </w:r>
      <w:r w:rsidRPr="0029076B">
        <w:rPr>
          <w:b/>
          <w:bCs/>
          <w:i w:val="0"/>
          <w:iCs w:val="0"/>
          <w:color w:val="auto"/>
          <w:sz w:val="22"/>
          <w:szCs w:val="22"/>
        </w:rPr>
        <w:fldChar w:fldCharType="end"/>
      </w:r>
      <w:r>
        <w:rPr>
          <w:b/>
          <w:bCs/>
          <w:i w:val="0"/>
          <w:iCs w:val="0"/>
          <w:color w:val="auto"/>
          <w:sz w:val="22"/>
          <w:szCs w:val="22"/>
        </w:rPr>
        <w:t xml:space="preserve"> </w:t>
      </w:r>
      <w:r w:rsidR="000B56D8" w:rsidRPr="0029076B">
        <w:rPr>
          <w:i w:val="0"/>
          <w:iCs w:val="0"/>
          <w:color w:val="auto"/>
          <w:sz w:val="22"/>
          <w:szCs w:val="22"/>
        </w:rPr>
        <w:t>Jalan Siliwangi</w:t>
      </w:r>
      <w:r w:rsidR="000B56D8">
        <w:rPr>
          <w:i w:val="0"/>
          <w:iCs w:val="0"/>
          <w:color w:val="auto"/>
          <w:sz w:val="22"/>
          <w:szCs w:val="22"/>
        </w:rPr>
        <w:t xml:space="preserve"> </w:t>
      </w:r>
      <w:r>
        <w:rPr>
          <w:i w:val="0"/>
          <w:iCs w:val="0"/>
          <w:color w:val="auto"/>
          <w:sz w:val="22"/>
          <w:szCs w:val="22"/>
        </w:rPr>
        <w:t>Segmen 3</w:t>
      </w:r>
      <w:bookmarkEnd w:id="33"/>
      <w:bookmarkEnd w:id="34"/>
      <w:bookmarkEnd w:id="35"/>
      <w:bookmarkEnd w:id="36"/>
    </w:p>
    <w:p w14:paraId="7057384E" w14:textId="6919D234" w:rsidR="00A42108" w:rsidRDefault="0029076B" w:rsidP="003518A1">
      <w:pPr>
        <w:spacing w:after="0" w:line="360" w:lineRule="auto"/>
        <w:ind w:left="567" w:firstLine="567"/>
        <w:rPr>
          <w:color w:val="auto"/>
        </w:rPr>
      </w:pPr>
      <w:r>
        <w:rPr>
          <w:color w:val="auto"/>
        </w:rPr>
        <w:t>Panjang segmen 3 jalan bekasi adalah 1000meter dengan tata guna lahan pertokoan, perusahaan</w:t>
      </w:r>
      <w:r w:rsidR="00695C73">
        <w:rPr>
          <w:color w:val="auto"/>
        </w:rPr>
        <w:t>, permukiman</w:t>
      </w:r>
      <w:r>
        <w:rPr>
          <w:color w:val="auto"/>
        </w:rPr>
        <w:t xml:space="preserve"> dan </w:t>
      </w:r>
      <w:r w:rsidR="00695C73">
        <w:rPr>
          <w:color w:val="auto"/>
        </w:rPr>
        <w:t>perkantoran</w:t>
      </w:r>
      <w:r w:rsidR="00E55942">
        <w:rPr>
          <w:color w:val="auto"/>
        </w:rPr>
        <w:t>.</w:t>
      </w:r>
      <w:r w:rsidR="00A42108">
        <w:rPr>
          <w:color w:val="auto"/>
        </w:rPr>
        <w:br w:type="page"/>
      </w:r>
    </w:p>
    <w:p w14:paraId="11025DE3" w14:textId="3DB4A693" w:rsidR="00A42108" w:rsidRDefault="00A42108" w:rsidP="00A42108">
      <w:pPr>
        <w:pStyle w:val="NormalWeb"/>
        <w:spacing w:before="0" w:beforeAutospacing="0" w:after="0" w:afterAutospacing="0"/>
        <w:jc w:val="center"/>
      </w:pPr>
      <w:r>
        <w:rPr>
          <w:noProof/>
        </w:rPr>
        <w:lastRenderedPageBreak/>
        <w:drawing>
          <wp:inline distT="0" distB="0" distL="0" distR="0" wp14:anchorId="174018C1" wp14:editId="0F4632BD">
            <wp:extent cx="5580000" cy="4000613"/>
            <wp:effectExtent l="0" t="0" r="1905" b="0"/>
            <wp:docPr id="11710553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000" cy="4000613"/>
                    </a:xfrm>
                    <a:prstGeom prst="rect">
                      <a:avLst/>
                    </a:prstGeom>
                    <a:noFill/>
                    <a:ln>
                      <a:noFill/>
                    </a:ln>
                  </pic:spPr>
                </pic:pic>
              </a:graphicData>
            </a:graphic>
          </wp:inline>
        </w:drawing>
      </w:r>
    </w:p>
    <w:p w14:paraId="7823C6FE" w14:textId="0ECA6625" w:rsidR="00A42108" w:rsidRDefault="00A42108" w:rsidP="00A42108">
      <w:pPr>
        <w:pStyle w:val="Caption"/>
        <w:spacing w:before="120" w:after="240"/>
        <w:jc w:val="center"/>
        <w:rPr>
          <w:i w:val="0"/>
          <w:iCs w:val="0"/>
          <w:color w:val="auto"/>
          <w:sz w:val="22"/>
          <w:szCs w:val="22"/>
        </w:rPr>
      </w:pPr>
      <w:bookmarkStart w:id="37" w:name="_Toc171604107"/>
      <w:r w:rsidRPr="00A42108">
        <w:rPr>
          <w:b/>
          <w:bCs/>
          <w:i w:val="0"/>
          <w:iCs w:val="0"/>
          <w:color w:val="auto"/>
          <w:sz w:val="22"/>
          <w:szCs w:val="22"/>
        </w:rPr>
        <w:t xml:space="preserve">Gambar II.  </w:t>
      </w:r>
      <w:r w:rsidRPr="00A42108">
        <w:rPr>
          <w:b/>
          <w:bCs/>
          <w:i w:val="0"/>
          <w:iCs w:val="0"/>
          <w:color w:val="auto"/>
          <w:sz w:val="22"/>
          <w:szCs w:val="22"/>
        </w:rPr>
        <w:fldChar w:fldCharType="begin"/>
      </w:r>
      <w:r w:rsidRPr="00A42108">
        <w:rPr>
          <w:b/>
          <w:bCs/>
          <w:i w:val="0"/>
          <w:iCs w:val="0"/>
          <w:color w:val="auto"/>
          <w:sz w:val="22"/>
          <w:szCs w:val="22"/>
        </w:rPr>
        <w:instrText xml:space="preserve"> SEQ Gambar_II._ \* ARABIC </w:instrText>
      </w:r>
      <w:r w:rsidRPr="00A42108">
        <w:rPr>
          <w:b/>
          <w:bCs/>
          <w:i w:val="0"/>
          <w:iCs w:val="0"/>
          <w:color w:val="auto"/>
          <w:sz w:val="22"/>
          <w:szCs w:val="22"/>
        </w:rPr>
        <w:fldChar w:fldCharType="separate"/>
      </w:r>
      <w:r w:rsidR="00182379">
        <w:rPr>
          <w:b/>
          <w:bCs/>
          <w:i w:val="0"/>
          <w:iCs w:val="0"/>
          <w:noProof/>
          <w:color w:val="auto"/>
          <w:sz w:val="22"/>
          <w:szCs w:val="22"/>
        </w:rPr>
        <w:t>10</w:t>
      </w:r>
      <w:r w:rsidRPr="00A42108">
        <w:rPr>
          <w:b/>
          <w:bCs/>
          <w:i w:val="0"/>
          <w:iCs w:val="0"/>
          <w:color w:val="auto"/>
          <w:sz w:val="22"/>
          <w:szCs w:val="22"/>
        </w:rPr>
        <w:fldChar w:fldCharType="end"/>
      </w:r>
      <w:r w:rsidRPr="00A42108">
        <w:rPr>
          <w:color w:val="auto"/>
          <w:sz w:val="22"/>
          <w:szCs w:val="22"/>
        </w:rPr>
        <w:t xml:space="preserve"> </w:t>
      </w:r>
      <w:r w:rsidRPr="00212EE6">
        <w:rPr>
          <w:i w:val="0"/>
          <w:iCs w:val="0"/>
          <w:color w:val="auto"/>
          <w:sz w:val="22"/>
          <w:szCs w:val="22"/>
        </w:rPr>
        <w:t>Penampang Melintang Jalan Siliwangi</w:t>
      </w:r>
      <w:r>
        <w:rPr>
          <w:i w:val="0"/>
          <w:iCs w:val="0"/>
          <w:color w:val="auto"/>
          <w:sz w:val="22"/>
          <w:szCs w:val="22"/>
        </w:rPr>
        <w:t xml:space="preserve"> Segmen 3</w:t>
      </w:r>
      <w:bookmarkEnd w:id="37"/>
    </w:p>
    <w:p w14:paraId="34813627" w14:textId="2D3857D9" w:rsidR="000B56D8" w:rsidRPr="000B6E3B" w:rsidRDefault="00FE1B0F" w:rsidP="000B6E3B">
      <w:pPr>
        <w:spacing w:line="360" w:lineRule="auto"/>
        <w:ind w:left="851" w:firstLine="567"/>
        <w:rPr>
          <w:rFonts w:cs="Tahoma"/>
        </w:rPr>
      </w:pPr>
      <w:r w:rsidRPr="0000327A">
        <w:rPr>
          <w:rFonts w:cs="Tahoma"/>
        </w:rPr>
        <w:t xml:space="preserve">Dari Gambar II. </w:t>
      </w:r>
      <w:r w:rsidR="000A45B7">
        <w:rPr>
          <w:rFonts w:cs="Tahoma"/>
        </w:rPr>
        <w:t>10</w:t>
      </w:r>
      <w:r w:rsidRPr="0000327A">
        <w:rPr>
          <w:rFonts w:cs="Tahoma"/>
        </w:rPr>
        <w:t xml:space="preserve"> mempunyai lebar lajur efektif (dua arah) sebesar 1</w:t>
      </w:r>
      <w:r>
        <w:rPr>
          <w:rFonts w:cs="Tahoma"/>
        </w:rPr>
        <w:t>4</w:t>
      </w:r>
      <w:r w:rsidRPr="0000327A">
        <w:rPr>
          <w:rFonts w:cs="Tahoma"/>
        </w:rPr>
        <w:t xml:space="preserve"> m, lebar per lajur sebesar 3.</w:t>
      </w:r>
      <w:r>
        <w:rPr>
          <w:rFonts w:cs="Tahoma"/>
        </w:rPr>
        <w:t>5</w:t>
      </w:r>
      <w:r w:rsidRPr="0000327A">
        <w:rPr>
          <w:rFonts w:cs="Tahoma"/>
        </w:rPr>
        <w:t xml:space="preserve"> m, bahu jalan sebesar kanan 0.</w:t>
      </w:r>
      <w:r>
        <w:rPr>
          <w:rFonts w:cs="Tahoma"/>
        </w:rPr>
        <w:t>6</w:t>
      </w:r>
      <w:r w:rsidRPr="0000327A">
        <w:rPr>
          <w:rFonts w:cs="Tahoma"/>
        </w:rPr>
        <w:t xml:space="preserve"> m dan kiri 0.</w:t>
      </w:r>
      <w:r>
        <w:rPr>
          <w:rFonts w:cs="Tahoma"/>
        </w:rPr>
        <w:t>6</w:t>
      </w:r>
      <w:r w:rsidRPr="0000327A">
        <w:rPr>
          <w:rFonts w:cs="Tahoma"/>
        </w:rPr>
        <w:t xml:space="preserve"> m, memiliki drainase kiri dan kanan sebesar 1 m,</w:t>
      </w:r>
      <w:r>
        <w:rPr>
          <w:rFonts w:cs="Tahoma"/>
        </w:rPr>
        <w:t xml:space="preserve"> tidak ada</w:t>
      </w:r>
      <w:r w:rsidRPr="0000327A">
        <w:rPr>
          <w:rFonts w:cs="Tahoma"/>
        </w:rPr>
        <w:t xml:space="preserve"> trotoar</w:t>
      </w:r>
      <w:r>
        <w:rPr>
          <w:rFonts w:cs="Tahoma"/>
        </w:rPr>
        <w:t xml:space="preserve">, tidak ada median </w:t>
      </w:r>
      <w:r w:rsidRPr="00134D0F">
        <w:rPr>
          <w:rFonts w:cs="Tahoma"/>
        </w:rPr>
        <w:t>dan jenis perkerasan aspal</w:t>
      </w:r>
      <w:r w:rsidRPr="0000327A">
        <w:rPr>
          <w:rFonts w:cs="Tahoma"/>
        </w:rPr>
        <w:t>.</w:t>
      </w:r>
    </w:p>
    <w:p w14:paraId="07AFF26E" w14:textId="77777777" w:rsidR="00A42108" w:rsidRDefault="00A42108" w:rsidP="000B6E3B">
      <w:pPr>
        <w:spacing w:after="0" w:line="360" w:lineRule="auto"/>
        <w:ind w:left="0" w:firstLine="0"/>
        <w:rPr>
          <w:color w:val="auto"/>
        </w:rPr>
        <w:sectPr w:rsidR="00A42108" w:rsidSect="001F1E6E">
          <w:pgSz w:w="16840" w:h="11912" w:orient="landscape"/>
          <w:pgMar w:top="2253" w:right="1701" w:bottom="1642" w:left="1702" w:header="720" w:footer="679" w:gutter="0"/>
          <w:cols w:space="720"/>
          <w:docGrid w:linePitch="299"/>
        </w:sectPr>
      </w:pPr>
    </w:p>
    <w:p w14:paraId="2C7171E8" w14:textId="77777777" w:rsidR="00B63F44" w:rsidRPr="00AA645E" w:rsidRDefault="00B63F44" w:rsidP="00F10A07">
      <w:pPr>
        <w:pStyle w:val="Heading1"/>
        <w:spacing w:after="960"/>
      </w:pPr>
    </w:p>
    <w:sectPr w:rsidR="00B63F44" w:rsidRPr="00AA645E" w:rsidSect="00F10A07">
      <w:footerReference w:type="first" r:id="rId20"/>
      <w:pgSz w:w="11912" w:h="16840"/>
      <w:pgMar w:top="2268" w:right="1701" w:bottom="1701" w:left="2268" w:header="72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F39B9" w14:textId="77777777" w:rsidR="00214565" w:rsidRDefault="00214565">
      <w:pPr>
        <w:spacing w:after="0" w:line="240" w:lineRule="auto"/>
      </w:pPr>
      <w:r>
        <w:separator/>
      </w:r>
    </w:p>
  </w:endnote>
  <w:endnote w:type="continuationSeparator" w:id="0">
    <w:p w14:paraId="4B43E1E9" w14:textId="77777777" w:rsidR="00214565" w:rsidRDefault="00214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042886"/>
      <w:docPartObj>
        <w:docPartGallery w:val="Page Numbers (Bottom of Page)"/>
        <w:docPartUnique/>
      </w:docPartObj>
    </w:sdtPr>
    <w:sdtEndPr>
      <w:rPr>
        <w:noProof/>
      </w:rPr>
    </w:sdtEndPr>
    <w:sdtContent>
      <w:p w14:paraId="4B55CDB5" w14:textId="551411BC" w:rsidR="00D0116A" w:rsidRDefault="00D011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66545E" w14:textId="77777777" w:rsidR="00885A53" w:rsidRDefault="00885A53">
    <w:pPr>
      <w:tabs>
        <w:tab w:val="right" w:pos="8342"/>
      </w:tabs>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9002055"/>
      <w:docPartObj>
        <w:docPartGallery w:val="Page Numbers (Bottom of Page)"/>
        <w:docPartUnique/>
      </w:docPartObj>
    </w:sdtPr>
    <w:sdtEndPr>
      <w:rPr>
        <w:noProof/>
      </w:rPr>
    </w:sdtEndPr>
    <w:sdtContent>
      <w:p w14:paraId="0391E389" w14:textId="2B4F0F50" w:rsidR="00A77536" w:rsidRDefault="00A775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4D256" w14:textId="6A805F6B" w:rsidR="00885A53" w:rsidRDefault="00885A53" w:rsidP="000C0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5027747"/>
      <w:docPartObj>
        <w:docPartGallery w:val="Page Numbers (Bottom of Page)"/>
        <w:docPartUnique/>
      </w:docPartObj>
    </w:sdtPr>
    <w:sdtEndPr>
      <w:rPr>
        <w:noProof/>
      </w:rPr>
    </w:sdtEndPr>
    <w:sdtContent>
      <w:p w14:paraId="64BE4D47" w14:textId="77777777" w:rsidR="00AE1E82" w:rsidRDefault="00AE1E82" w:rsidP="00AE1E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A78949" w14:textId="77777777" w:rsidR="00AE1E82" w:rsidRDefault="00AE1E82" w:rsidP="000C0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9150F" w14:textId="77777777" w:rsidR="00214565" w:rsidRDefault="00214565">
      <w:pPr>
        <w:spacing w:after="0" w:line="240" w:lineRule="auto"/>
      </w:pPr>
      <w:r>
        <w:separator/>
      </w:r>
    </w:p>
  </w:footnote>
  <w:footnote w:type="continuationSeparator" w:id="0">
    <w:p w14:paraId="1B278C51" w14:textId="77777777" w:rsidR="00214565" w:rsidRDefault="002145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6446"/>
    <w:multiLevelType w:val="hybridMultilevel"/>
    <w:tmpl w:val="83B6751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38536B1"/>
    <w:multiLevelType w:val="hybridMultilevel"/>
    <w:tmpl w:val="14DA6B58"/>
    <w:lvl w:ilvl="0" w:tplc="7688E1EC">
      <w:start w:val="1"/>
      <w:numFmt w:val="decimal"/>
      <w:lvlText w:val="5.3.%1."/>
      <w:lvlJc w:val="left"/>
      <w:pPr>
        <w:ind w:left="849" w:hanging="360"/>
      </w:pPr>
      <w:rPr>
        <w:rFonts w:hint="default"/>
        <w:b w:val="0"/>
        <w:bCs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569" w:hanging="360"/>
      </w:pPr>
    </w:lvl>
    <w:lvl w:ilvl="2" w:tplc="FFFFFFFF" w:tentative="1">
      <w:start w:val="1"/>
      <w:numFmt w:val="lowerRoman"/>
      <w:lvlText w:val="%3."/>
      <w:lvlJc w:val="right"/>
      <w:pPr>
        <w:ind w:left="2289" w:hanging="180"/>
      </w:pPr>
    </w:lvl>
    <w:lvl w:ilvl="3" w:tplc="FFFFFFFF" w:tentative="1">
      <w:start w:val="1"/>
      <w:numFmt w:val="decimal"/>
      <w:lvlText w:val="%4."/>
      <w:lvlJc w:val="left"/>
      <w:pPr>
        <w:ind w:left="3009" w:hanging="360"/>
      </w:pPr>
    </w:lvl>
    <w:lvl w:ilvl="4" w:tplc="FFFFFFFF" w:tentative="1">
      <w:start w:val="1"/>
      <w:numFmt w:val="lowerLetter"/>
      <w:lvlText w:val="%5."/>
      <w:lvlJc w:val="left"/>
      <w:pPr>
        <w:ind w:left="3729" w:hanging="360"/>
      </w:pPr>
    </w:lvl>
    <w:lvl w:ilvl="5" w:tplc="FFFFFFFF" w:tentative="1">
      <w:start w:val="1"/>
      <w:numFmt w:val="lowerRoman"/>
      <w:lvlText w:val="%6."/>
      <w:lvlJc w:val="right"/>
      <w:pPr>
        <w:ind w:left="4449" w:hanging="180"/>
      </w:pPr>
    </w:lvl>
    <w:lvl w:ilvl="6" w:tplc="FFFFFFFF" w:tentative="1">
      <w:start w:val="1"/>
      <w:numFmt w:val="decimal"/>
      <w:lvlText w:val="%7."/>
      <w:lvlJc w:val="left"/>
      <w:pPr>
        <w:ind w:left="5169" w:hanging="360"/>
      </w:pPr>
    </w:lvl>
    <w:lvl w:ilvl="7" w:tplc="FFFFFFFF" w:tentative="1">
      <w:start w:val="1"/>
      <w:numFmt w:val="lowerLetter"/>
      <w:lvlText w:val="%8."/>
      <w:lvlJc w:val="left"/>
      <w:pPr>
        <w:ind w:left="5889" w:hanging="360"/>
      </w:pPr>
    </w:lvl>
    <w:lvl w:ilvl="8" w:tplc="FFFFFFFF" w:tentative="1">
      <w:start w:val="1"/>
      <w:numFmt w:val="lowerRoman"/>
      <w:lvlText w:val="%9."/>
      <w:lvlJc w:val="right"/>
      <w:pPr>
        <w:ind w:left="6609" w:hanging="180"/>
      </w:pPr>
    </w:lvl>
  </w:abstractNum>
  <w:abstractNum w:abstractNumId="2" w15:restartNumberingAfterBreak="0">
    <w:nsid w:val="04F6112F"/>
    <w:multiLevelType w:val="hybridMultilevel"/>
    <w:tmpl w:val="8408888E"/>
    <w:lvl w:ilvl="0" w:tplc="07EE6E4C">
      <w:start w:val="1"/>
      <w:numFmt w:val="upperLetter"/>
      <w:lvlText w:val="%1. "/>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rPr>
        <w:rFonts w:hint="default"/>
      </w:rPr>
    </w:lvl>
    <w:lvl w:ilvl="2" w:tplc="DCBEE11A">
      <w:start w:val="1"/>
      <w:numFmt w:val="decimal"/>
      <w:lvlText w:val="%3)"/>
      <w:lvlJc w:val="left"/>
      <w:pPr>
        <w:ind w:left="2850" w:hanging="870"/>
      </w:pPr>
      <w:rPr>
        <w:rFonts w:hint="default"/>
      </w:rPr>
    </w:lvl>
    <w:lvl w:ilvl="3" w:tplc="B1CC834E">
      <w:start w:val="1"/>
      <w:numFmt w:val="decimal"/>
      <w:lvlText w:val="5.2.%4."/>
      <w:lvlJc w:val="left"/>
      <w:pPr>
        <w:ind w:left="1495" w:hanging="360"/>
      </w:pPr>
      <w:rPr>
        <w:rFonts w:hint="default"/>
        <w:b w:val="0"/>
        <w:bCs/>
      </w:rPr>
    </w:lvl>
    <w:lvl w:ilvl="4" w:tplc="1A20B5B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2026A"/>
    <w:multiLevelType w:val="hybridMultilevel"/>
    <w:tmpl w:val="96861486"/>
    <w:lvl w:ilvl="0" w:tplc="D13C8A90">
      <w:start w:val="1"/>
      <w:numFmt w:val="lowerLetter"/>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 w15:restartNumberingAfterBreak="0">
    <w:nsid w:val="06A50572"/>
    <w:multiLevelType w:val="hybridMultilevel"/>
    <w:tmpl w:val="DFA67ED2"/>
    <w:lvl w:ilvl="0" w:tplc="38090017">
      <w:start w:val="1"/>
      <w:numFmt w:val="lowerLetter"/>
      <w:lvlText w:val="%1)"/>
      <w:lvlJc w:val="left"/>
      <w:pPr>
        <w:ind w:left="2869" w:hanging="360"/>
      </w:pPr>
      <w:rPr>
        <w:rFonts w:hint="default"/>
      </w:rPr>
    </w:lvl>
    <w:lvl w:ilvl="1" w:tplc="38090003" w:tentative="1">
      <w:start w:val="1"/>
      <w:numFmt w:val="bullet"/>
      <w:lvlText w:val="o"/>
      <w:lvlJc w:val="left"/>
      <w:pPr>
        <w:ind w:left="3589" w:hanging="360"/>
      </w:pPr>
      <w:rPr>
        <w:rFonts w:ascii="Courier New" w:hAnsi="Courier New" w:cs="Courier New" w:hint="default"/>
      </w:rPr>
    </w:lvl>
    <w:lvl w:ilvl="2" w:tplc="38090005" w:tentative="1">
      <w:start w:val="1"/>
      <w:numFmt w:val="bullet"/>
      <w:lvlText w:val=""/>
      <w:lvlJc w:val="left"/>
      <w:pPr>
        <w:ind w:left="4309" w:hanging="360"/>
      </w:pPr>
      <w:rPr>
        <w:rFonts w:ascii="Wingdings" w:hAnsi="Wingdings" w:hint="default"/>
      </w:rPr>
    </w:lvl>
    <w:lvl w:ilvl="3" w:tplc="38090001" w:tentative="1">
      <w:start w:val="1"/>
      <w:numFmt w:val="bullet"/>
      <w:lvlText w:val=""/>
      <w:lvlJc w:val="left"/>
      <w:pPr>
        <w:ind w:left="5029" w:hanging="360"/>
      </w:pPr>
      <w:rPr>
        <w:rFonts w:ascii="Symbol" w:hAnsi="Symbol" w:hint="default"/>
      </w:rPr>
    </w:lvl>
    <w:lvl w:ilvl="4" w:tplc="38090003" w:tentative="1">
      <w:start w:val="1"/>
      <w:numFmt w:val="bullet"/>
      <w:lvlText w:val="o"/>
      <w:lvlJc w:val="left"/>
      <w:pPr>
        <w:ind w:left="5749" w:hanging="360"/>
      </w:pPr>
      <w:rPr>
        <w:rFonts w:ascii="Courier New" w:hAnsi="Courier New" w:cs="Courier New" w:hint="default"/>
      </w:rPr>
    </w:lvl>
    <w:lvl w:ilvl="5" w:tplc="38090005" w:tentative="1">
      <w:start w:val="1"/>
      <w:numFmt w:val="bullet"/>
      <w:lvlText w:val=""/>
      <w:lvlJc w:val="left"/>
      <w:pPr>
        <w:ind w:left="6469" w:hanging="360"/>
      </w:pPr>
      <w:rPr>
        <w:rFonts w:ascii="Wingdings" w:hAnsi="Wingdings" w:hint="default"/>
      </w:rPr>
    </w:lvl>
    <w:lvl w:ilvl="6" w:tplc="38090001" w:tentative="1">
      <w:start w:val="1"/>
      <w:numFmt w:val="bullet"/>
      <w:lvlText w:val=""/>
      <w:lvlJc w:val="left"/>
      <w:pPr>
        <w:ind w:left="7189" w:hanging="360"/>
      </w:pPr>
      <w:rPr>
        <w:rFonts w:ascii="Symbol" w:hAnsi="Symbol" w:hint="default"/>
      </w:rPr>
    </w:lvl>
    <w:lvl w:ilvl="7" w:tplc="38090003" w:tentative="1">
      <w:start w:val="1"/>
      <w:numFmt w:val="bullet"/>
      <w:lvlText w:val="o"/>
      <w:lvlJc w:val="left"/>
      <w:pPr>
        <w:ind w:left="7909" w:hanging="360"/>
      </w:pPr>
      <w:rPr>
        <w:rFonts w:ascii="Courier New" w:hAnsi="Courier New" w:cs="Courier New" w:hint="default"/>
      </w:rPr>
    </w:lvl>
    <w:lvl w:ilvl="8" w:tplc="38090005" w:tentative="1">
      <w:start w:val="1"/>
      <w:numFmt w:val="bullet"/>
      <w:lvlText w:val=""/>
      <w:lvlJc w:val="left"/>
      <w:pPr>
        <w:ind w:left="8629" w:hanging="360"/>
      </w:pPr>
      <w:rPr>
        <w:rFonts w:ascii="Wingdings" w:hAnsi="Wingdings" w:hint="default"/>
      </w:rPr>
    </w:lvl>
  </w:abstractNum>
  <w:abstractNum w:abstractNumId="5" w15:restartNumberingAfterBreak="0">
    <w:nsid w:val="092E5EDD"/>
    <w:multiLevelType w:val="hybridMultilevel"/>
    <w:tmpl w:val="F6AE22C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9862DB"/>
    <w:multiLevelType w:val="hybridMultilevel"/>
    <w:tmpl w:val="5330AAAA"/>
    <w:lvl w:ilvl="0" w:tplc="3809000F">
      <w:start w:val="1"/>
      <w:numFmt w:val="decimal"/>
      <w:lvlText w:val="%1."/>
      <w:lvlJc w:val="left"/>
      <w:pPr>
        <w:ind w:left="1854" w:hanging="360"/>
      </w:pPr>
      <w:rPr>
        <w:b w:val="0"/>
        <w:bCs w:val="0"/>
        <w:i w:val="0"/>
        <w:strike w:val="0"/>
        <w:dstrike w:val="0"/>
        <w:color w:val="000000"/>
        <w:sz w:val="22"/>
        <w:szCs w:val="22"/>
        <w:u w:val="none" w:color="000000"/>
        <w:bdr w:val="none" w:sz="0" w:space="0" w:color="auto"/>
        <w:shd w:val="clear" w:color="auto" w:fill="auto"/>
        <w:vertAlign w:val="baseline"/>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 w15:restartNumberingAfterBreak="0">
    <w:nsid w:val="0F6676BB"/>
    <w:multiLevelType w:val="hybridMultilevel"/>
    <w:tmpl w:val="727468EA"/>
    <w:lvl w:ilvl="0" w:tplc="0409000F">
      <w:start w:val="1"/>
      <w:numFmt w:val="decimal"/>
      <w:lvlText w:val="%1."/>
      <w:lvlJc w:val="left"/>
      <w:pPr>
        <w:ind w:left="720" w:hanging="360"/>
      </w:pPr>
      <w:rPr>
        <w:rFonts w:hint="default"/>
        <w:b w:val="0"/>
        <w:bCs w:val="0"/>
        <w:i w:val="0"/>
        <w:iCs w:val="0"/>
        <w:spacing w:val="0"/>
        <w:w w:val="100"/>
        <w:sz w:val="22"/>
        <w:szCs w:val="22"/>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324BD1"/>
    <w:multiLevelType w:val="hybridMultilevel"/>
    <w:tmpl w:val="69263694"/>
    <w:lvl w:ilvl="0" w:tplc="56160FAA">
      <w:start w:val="1"/>
      <w:numFmt w:val="decimal"/>
      <w:lvlText w:val="6.%1."/>
      <w:lvlJc w:val="left"/>
      <w:pPr>
        <w:ind w:left="849" w:hanging="360"/>
      </w:pPr>
      <w:rPr>
        <w:rFonts w:hint="default"/>
      </w:rPr>
    </w:lvl>
    <w:lvl w:ilvl="1" w:tplc="38090019" w:tentative="1">
      <w:start w:val="1"/>
      <w:numFmt w:val="lowerLetter"/>
      <w:lvlText w:val="%2."/>
      <w:lvlJc w:val="left"/>
      <w:pPr>
        <w:ind w:left="1569" w:hanging="360"/>
      </w:pPr>
    </w:lvl>
    <w:lvl w:ilvl="2" w:tplc="3809001B" w:tentative="1">
      <w:start w:val="1"/>
      <w:numFmt w:val="lowerRoman"/>
      <w:lvlText w:val="%3."/>
      <w:lvlJc w:val="right"/>
      <w:pPr>
        <w:ind w:left="2289" w:hanging="180"/>
      </w:pPr>
    </w:lvl>
    <w:lvl w:ilvl="3" w:tplc="3809000F" w:tentative="1">
      <w:start w:val="1"/>
      <w:numFmt w:val="decimal"/>
      <w:lvlText w:val="%4."/>
      <w:lvlJc w:val="left"/>
      <w:pPr>
        <w:ind w:left="3009" w:hanging="360"/>
      </w:pPr>
    </w:lvl>
    <w:lvl w:ilvl="4" w:tplc="38090019" w:tentative="1">
      <w:start w:val="1"/>
      <w:numFmt w:val="lowerLetter"/>
      <w:lvlText w:val="%5."/>
      <w:lvlJc w:val="left"/>
      <w:pPr>
        <w:ind w:left="3729" w:hanging="360"/>
      </w:pPr>
    </w:lvl>
    <w:lvl w:ilvl="5" w:tplc="3809001B" w:tentative="1">
      <w:start w:val="1"/>
      <w:numFmt w:val="lowerRoman"/>
      <w:lvlText w:val="%6."/>
      <w:lvlJc w:val="right"/>
      <w:pPr>
        <w:ind w:left="4449" w:hanging="180"/>
      </w:pPr>
    </w:lvl>
    <w:lvl w:ilvl="6" w:tplc="3809000F" w:tentative="1">
      <w:start w:val="1"/>
      <w:numFmt w:val="decimal"/>
      <w:lvlText w:val="%7."/>
      <w:lvlJc w:val="left"/>
      <w:pPr>
        <w:ind w:left="5169" w:hanging="360"/>
      </w:pPr>
    </w:lvl>
    <w:lvl w:ilvl="7" w:tplc="38090019" w:tentative="1">
      <w:start w:val="1"/>
      <w:numFmt w:val="lowerLetter"/>
      <w:lvlText w:val="%8."/>
      <w:lvlJc w:val="left"/>
      <w:pPr>
        <w:ind w:left="5889" w:hanging="360"/>
      </w:pPr>
    </w:lvl>
    <w:lvl w:ilvl="8" w:tplc="3809001B" w:tentative="1">
      <w:start w:val="1"/>
      <w:numFmt w:val="lowerRoman"/>
      <w:lvlText w:val="%9."/>
      <w:lvlJc w:val="right"/>
      <w:pPr>
        <w:ind w:left="6609" w:hanging="180"/>
      </w:pPr>
    </w:lvl>
  </w:abstractNum>
  <w:abstractNum w:abstractNumId="9" w15:restartNumberingAfterBreak="0">
    <w:nsid w:val="124E7FC1"/>
    <w:multiLevelType w:val="hybridMultilevel"/>
    <w:tmpl w:val="D5DE2342"/>
    <w:lvl w:ilvl="0" w:tplc="04090019">
      <w:start w:val="1"/>
      <w:numFmt w:val="lowerLetter"/>
      <w:lvlText w:val="%1."/>
      <w:lvlJc w:val="left"/>
      <w:pPr>
        <w:ind w:left="1778" w:hanging="360"/>
      </w:pPr>
      <w:rPr>
        <w:rFonts w:hint="default"/>
        <w:b w:val="0"/>
        <w:bCs w:val="0"/>
        <w:i w:val="0"/>
        <w:iCs w:val="0"/>
        <w:spacing w:val="0"/>
        <w:w w:val="100"/>
        <w:sz w:val="22"/>
        <w:szCs w:val="22"/>
        <w:lang w:val="id" w:eastAsia="en-US" w:bidi="ar-SA"/>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0" w15:restartNumberingAfterBreak="0">
    <w:nsid w:val="147F7890"/>
    <w:multiLevelType w:val="hybridMultilevel"/>
    <w:tmpl w:val="23BA108C"/>
    <w:lvl w:ilvl="0" w:tplc="3809000F">
      <w:start w:val="1"/>
      <w:numFmt w:val="decimal"/>
      <w:lvlText w:val="%1."/>
      <w:lvlJc w:val="left"/>
      <w:pPr>
        <w:ind w:left="1440" w:hanging="360"/>
      </w:pPr>
      <w:rPr>
        <w:b w:val="0"/>
        <w:bCs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6171761"/>
    <w:multiLevelType w:val="hybridMultilevel"/>
    <w:tmpl w:val="FA0A0006"/>
    <w:lvl w:ilvl="0" w:tplc="380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16B54D49"/>
    <w:multiLevelType w:val="hybridMultilevel"/>
    <w:tmpl w:val="83B6751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74F5CFE"/>
    <w:multiLevelType w:val="hybridMultilevel"/>
    <w:tmpl w:val="FC68B838"/>
    <w:lvl w:ilvl="0" w:tplc="7330741A">
      <w:start w:val="1"/>
      <w:numFmt w:val="decimal"/>
      <w:lvlText w:val="4.%1."/>
      <w:lvlJc w:val="left"/>
      <w:pPr>
        <w:ind w:left="489" w:hanging="360"/>
      </w:pPr>
      <w:rPr>
        <w:rFonts w:hint="default"/>
      </w:rPr>
    </w:lvl>
    <w:lvl w:ilvl="1" w:tplc="05862B2C">
      <w:start w:val="1"/>
      <w:numFmt w:val="decimal"/>
      <w:lvlText w:val="5.%2."/>
      <w:lvlJc w:val="left"/>
      <w:pPr>
        <w:ind w:left="1440" w:hanging="360"/>
      </w:pPr>
      <w:rPr>
        <w:rFonts w:hint="default"/>
      </w:rPr>
    </w:lvl>
    <w:lvl w:ilvl="2" w:tplc="FFFFFFFF" w:tentative="1">
      <w:start w:val="1"/>
      <w:numFmt w:val="lowerRoman"/>
      <w:lvlText w:val="%3."/>
      <w:lvlJc w:val="right"/>
      <w:pPr>
        <w:ind w:left="1929" w:hanging="180"/>
      </w:pPr>
    </w:lvl>
    <w:lvl w:ilvl="3" w:tplc="FFFFFFFF" w:tentative="1">
      <w:start w:val="1"/>
      <w:numFmt w:val="decimal"/>
      <w:lvlText w:val="%4."/>
      <w:lvlJc w:val="left"/>
      <w:pPr>
        <w:ind w:left="2649" w:hanging="360"/>
      </w:pPr>
    </w:lvl>
    <w:lvl w:ilvl="4" w:tplc="FFFFFFFF" w:tentative="1">
      <w:start w:val="1"/>
      <w:numFmt w:val="lowerLetter"/>
      <w:lvlText w:val="%5."/>
      <w:lvlJc w:val="left"/>
      <w:pPr>
        <w:ind w:left="3369" w:hanging="360"/>
      </w:pPr>
    </w:lvl>
    <w:lvl w:ilvl="5" w:tplc="FFFFFFFF" w:tentative="1">
      <w:start w:val="1"/>
      <w:numFmt w:val="lowerRoman"/>
      <w:lvlText w:val="%6."/>
      <w:lvlJc w:val="right"/>
      <w:pPr>
        <w:ind w:left="4089" w:hanging="180"/>
      </w:pPr>
    </w:lvl>
    <w:lvl w:ilvl="6" w:tplc="FFFFFFFF" w:tentative="1">
      <w:start w:val="1"/>
      <w:numFmt w:val="decimal"/>
      <w:lvlText w:val="%7."/>
      <w:lvlJc w:val="left"/>
      <w:pPr>
        <w:ind w:left="4809" w:hanging="360"/>
      </w:pPr>
    </w:lvl>
    <w:lvl w:ilvl="7" w:tplc="FFFFFFFF" w:tentative="1">
      <w:start w:val="1"/>
      <w:numFmt w:val="lowerLetter"/>
      <w:lvlText w:val="%8."/>
      <w:lvlJc w:val="left"/>
      <w:pPr>
        <w:ind w:left="5529" w:hanging="360"/>
      </w:pPr>
    </w:lvl>
    <w:lvl w:ilvl="8" w:tplc="FFFFFFFF" w:tentative="1">
      <w:start w:val="1"/>
      <w:numFmt w:val="lowerRoman"/>
      <w:lvlText w:val="%9."/>
      <w:lvlJc w:val="right"/>
      <w:pPr>
        <w:ind w:left="6249" w:hanging="180"/>
      </w:pPr>
    </w:lvl>
  </w:abstractNum>
  <w:abstractNum w:abstractNumId="14" w15:restartNumberingAfterBreak="0">
    <w:nsid w:val="1C906C9F"/>
    <w:multiLevelType w:val="hybridMultilevel"/>
    <w:tmpl w:val="83B6751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CAA5D58"/>
    <w:multiLevelType w:val="hybridMultilevel"/>
    <w:tmpl w:val="A2F076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ED452FA"/>
    <w:multiLevelType w:val="hybridMultilevel"/>
    <w:tmpl w:val="F4E80048"/>
    <w:lvl w:ilvl="0" w:tplc="3809000F">
      <w:start w:val="1"/>
      <w:numFmt w:val="decimal"/>
      <w:lvlText w:val="%1."/>
      <w:lvlJc w:val="left"/>
      <w:pPr>
        <w:ind w:left="1358"/>
      </w:pPr>
      <w:rPr>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02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74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46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18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90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62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34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06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EFF53F0"/>
    <w:multiLevelType w:val="hybridMultilevel"/>
    <w:tmpl w:val="EE64376A"/>
    <w:lvl w:ilvl="0" w:tplc="6E3EB2AA">
      <w:start w:val="1"/>
      <w:numFmt w:val="decimal"/>
      <w:lvlText w:val="%1."/>
      <w:lvlJc w:val="left"/>
      <w:pPr>
        <w:ind w:left="2149" w:hanging="360"/>
      </w:pPr>
      <w:rPr>
        <w:rFonts w:ascii="Tahoma" w:hAnsi="Tahoma" w:cs="Tahoma"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18" w15:restartNumberingAfterBreak="0">
    <w:nsid w:val="21630888"/>
    <w:multiLevelType w:val="hybridMultilevel"/>
    <w:tmpl w:val="4A8A113A"/>
    <w:lvl w:ilvl="0" w:tplc="FFFFFFFF">
      <w:start w:val="1"/>
      <w:numFmt w:val="decimal"/>
      <w:lvlText w:val="%1)"/>
      <w:lvlJc w:val="left"/>
      <w:pPr>
        <w:ind w:left="2149" w:hanging="360"/>
      </w:pPr>
      <w:rPr>
        <w:rFonts w:ascii="Tahoma" w:eastAsia="Tahoma" w:hAnsi="Tahoma" w:cs="Tahoma" w:hint="default"/>
        <w:b w:val="0"/>
        <w:bCs w:val="0"/>
        <w:i w:val="0"/>
        <w:iCs w:val="0"/>
        <w:spacing w:val="-1"/>
        <w:w w:val="100"/>
        <w:sz w:val="22"/>
        <w:szCs w:val="22"/>
        <w:lang w:val="id" w:eastAsia="en-US" w:bidi="ar-SA"/>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19" w15:restartNumberingAfterBreak="0">
    <w:nsid w:val="219754FD"/>
    <w:multiLevelType w:val="hybridMultilevel"/>
    <w:tmpl w:val="F850AE46"/>
    <w:lvl w:ilvl="0" w:tplc="A97EF11A">
      <w:start w:val="1"/>
      <w:numFmt w:val="decimal"/>
      <w:lvlText w:val="4.5.%1"/>
      <w:lvlJc w:val="left"/>
      <w:pPr>
        <w:ind w:left="849" w:hanging="360"/>
      </w:pPr>
      <w:rPr>
        <w:rFonts w:hint="default"/>
      </w:rPr>
    </w:lvl>
    <w:lvl w:ilvl="1" w:tplc="38090019" w:tentative="1">
      <w:start w:val="1"/>
      <w:numFmt w:val="lowerLetter"/>
      <w:lvlText w:val="%2."/>
      <w:lvlJc w:val="left"/>
      <w:pPr>
        <w:ind w:left="1569" w:hanging="360"/>
      </w:pPr>
    </w:lvl>
    <w:lvl w:ilvl="2" w:tplc="3809001B" w:tentative="1">
      <w:start w:val="1"/>
      <w:numFmt w:val="lowerRoman"/>
      <w:lvlText w:val="%3."/>
      <w:lvlJc w:val="right"/>
      <w:pPr>
        <w:ind w:left="2289" w:hanging="180"/>
      </w:pPr>
    </w:lvl>
    <w:lvl w:ilvl="3" w:tplc="3809000F" w:tentative="1">
      <w:start w:val="1"/>
      <w:numFmt w:val="decimal"/>
      <w:lvlText w:val="%4."/>
      <w:lvlJc w:val="left"/>
      <w:pPr>
        <w:ind w:left="3009" w:hanging="360"/>
      </w:pPr>
    </w:lvl>
    <w:lvl w:ilvl="4" w:tplc="38090019" w:tentative="1">
      <w:start w:val="1"/>
      <w:numFmt w:val="lowerLetter"/>
      <w:lvlText w:val="%5."/>
      <w:lvlJc w:val="left"/>
      <w:pPr>
        <w:ind w:left="3729" w:hanging="360"/>
      </w:pPr>
    </w:lvl>
    <w:lvl w:ilvl="5" w:tplc="3809001B" w:tentative="1">
      <w:start w:val="1"/>
      <w:numFmt w:val="lowerRoman"/>
      <w:lvlText w:val="%6."/>
      <w:lvlJc w:val="right"/>
      <w:pPr>
        <w:ind w:left="4449" w:hanging="180"/>
      </w:pPr>
    </w:lvl>
    <w:lvl w:ilvl="6" w:tplc="3809000F" w:tentative="1">
      <w:start w:val="1"/>
      <w:numFmt w:val="decimal"/>
      <w:lvlText w:val="%7."/>
      <w:lvlJc w:val="left"/>
      <w:pPr>
        <w:ind w:left="5169" w:hanging="360"/>
      </w:pPr>
    </w:lvl>
    <w:lvl w:ilvl="7" w:tplc="38090019" w:tentative="1">
      <w:start w:val="1"/>
      <w:numFmt w:val="lowerLetter"/>
      <w:lvlText w:val="%8."/>
      <w:lvlJc w:val="left"/>
      <w:pPr>
        <w:ind w:left="5889" w:hanging="360"/>
      </w:pPr>
    </w:lvl>
    <w:lvl w:ilvl="8" w:tplc="3809001B" w:tentative="1">
      <w:start w:val="1"/>
      <w:numFmt w:val="lowerRoman"/>
      <w:lvlText w:val="%9."/>
      <w:lvlJc w:val="right"/>
      <w:pPr>
        <w:ind w:left="6609" w:hanging="180"/>
      </w:pPr>
    </w:lvl>
  </w:abstractNum>
  <w:abstractNum w:abstractNumId="20" w15:restartNumberingAfterBreak="0">
    <w:nsid w:val="21B31554"/>
    <w:multiLevelType w:val="hybridMultilevel"/>
    <w:tmpl w:val="E166BC5C"/>
    <w:lvl w:ilvl="0" w:tplc="05862B2C">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7505460"/>
    <w:multiLevelType w:val="hybridMultilevel"/>
    <w:tmpl w:val="4C7C8078"/>
    <w:lvl w:ilvl="0" w:tplc="D13C8A90">
      <w:start w:val="1"/>
      <w:numFmt w:val="lowerLetter"/>
      <w:lvlText w:val="%1."/>
      <w:lvlJc w:val="left"/>
      <w:pPr>
        <w:ind w:left="1713" w:hanging="360"/>
      </w:pPr>
      <w:rPr>
        <w:rFonts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2" w15:restartNumberingAfterBreak="0">
    <w:nsid w:val="295272B4"/>
    <w:multiLevelType w:val="hybridMultilevel"/>
    <w:tmpl w:val="47445C30"/>
    <w:lvl w:ilvl="0" w:tplc="12280E14">
      <w:start w:val="1"/>
      <w:numFmt w:val="lowerLetter"/>
      <w:lvlText w:val="%1."/>
      <w:lvlJc w:val="left"/>
      <w:pPr>
        <w:ind w:left="2160" w:hanging="360"/>
      </w:pPr>
      <w:rPr>
        <w:rFonts w:hint="default"/>
      </w:rPr>
    </w:lvl>
    <w:lvl w:ilvl="1" w:tplc="38090019">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15:restartNumberingAfterBreak="0">
    <w:nsid w:val="29E15E4A"/>
    <w:multiLevelType w:val="hybridMultilevel"/>
    <w:tmpl w:val="2B081DD0"/>
    <w:lvl w:ilvl="0" w:tplc="3809000F">
      <w:start w:val="1"/>
      <w:numFmt w:val="decimal"/>
      <w:lvlText w:val="%1."/>
      <w:lvlJc w:val="left"/>
      <w:pPr>
        <w:ind w:left="741" w:hanging="360"/>
      </w:pPr>
    </w:lvl>
    <w:lvl w:ilvl="1" w:tplc="38090019">
      <w:start w:val="1"/>
      <w:numFmt w:val="lowerLetter"/>
      <w:lvlText w:val="%2."/>
      <w:lvlJc w:val="left"/>
      <w:pPr>
        <w:ind w:left="1461" w:hanging="360"/>
      </w:pPr>
    </w:lvl>
    <w:lvl w:ilvl="2" w:tplc="3809001B" w:tentative="1">
      <w:start w:val="1"/>
      <w:numFmt w:val="lowerRoman"/>
      <w:lvlText w:val="%3."/>
      <w:lvlJc w:val="right"/>
      <w:pPr>
        <w:ind w:left="2181" w:hanging="180"/>
      </w:pPr>
    </w:lvl>
    <w:lvl w:ilvl="3" w:tplc="3809000F" w:tentative="1">
      <w:start w:val="1"/>
      <w:numFmt w:val="decimal"/>
      <w:lvlText w:val="%4."/>
      <w:lvlJc w:val="left"/>
      <w:pPr>
        <w:ind w:left="2901" w:hanging="360"/>
      </w:pPr>
    </w:lvl>
    <w:lvl w:ilvl="4" w:tplc="38090019" w:tentative="1">
      <w:start w:val="1"/>
      <w:numFmt w:val="lowerLetter"/>
      <w:lvlText w:val="%5."/>
      <w:lvlJc w:val="left"/>
      <w:pPr>
        <w:ind w:left="3621" w:hanging="360"/>
      </w:pPr>
    </w:lvl>
    <w:lvl w:ilvl="5" w:tplc="3809001B" w:tentative="1">
      <w:start w:val="1"/>
      <w:numFmt w:val="lowerRoman"/>
      <w:lvlText w:val="%6."/>
      <w:lvlJc w:val="right"/>
      <w:pPr>
        <w:ind w:left="4341" w:hanging="180"/>
      </w:pPr>
    </w:lvl>
    <w:lvl w:ilvl="6" w:tplc="3809000F" w:tentative="1">
      <w:start w:val="1"/>
      <w:numFmt w:val="decimal"/>
      <w:lvlText w:val="%7."/>
      <w:lvlJc w:val="left"/>
      <w:pPr>
        <w:ind w:left="5061" w:hanging="360"/>
      </w:pPr>
    </w:lvl>
    <w:lvl w:ilvl="7" w:tplc="38090019" w:tentative="1">
      <w:start w:val="1"/>
      <w:numFmt w:val="lowerLetter"/>
      <w:lvlText w:val="%8."/>
      <w:lvlJc w:val="left"/>
      <w:pPr>
        <w:ind w:left="5781" w:hanging="360"/>
      </w:pPr>
    </w:lvl>
    <w:lvl w:ilvl="8" w:tplc="3809001B" w:tentative="1">
      <w:start w:val="1"/>
      <w:numFmt w:val="lowerRoman"/>
      <w:lvlText w:val="%9."/>
      <w:lvlJc w:val="right"/>
      <w:pPr>
        <w:ind w:left="6501" w:hanging="180"/>
      </w:pPr>
    </w:lvl>
  </w:abstractNum>
  <w:abstractNum w:abstractNumId="24" w15:restartNumberingAfterBreak="0">
    <w:nsid w:val="2B15739B"/>
    <w:multiLevelType w:val="hybridMultilevel"/>
    <w:tmpl w:val="0DE09610"/>
    <w:lvl w:ilvl="0" w:tplc="04090019">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5" w15:restartNumberingAfterBreak="0">
    <w:nsid w:val="2C2847BF"/>
    <w:multiLevelType w:val="hybridMultilevel"/>
    <w:tmpl w:val="49A2222E"/>
    <w:lvl w:ilvl="0" w:tplc="8E303BC8">
      <w:start w:val="1"/>
      <w:numFmt w:val="decimal"/>
      <w:lvlText w:val="5.1.%1"/>
      <w:lvlJc w:val="left"/>
      <w:pPr>
        <w:ind w:left="1000" w:hanging="360"/>
      </w:pPr>
      <w:rPr>
        <w:rFonts w:hint="default"/>
        <w:b w:val="0"/>
        <w:bCs w:val="0"/>
        <w:i w:val="0"/>
        <w:iCs w:val="0"/>
        <w:sz w:val="22"/>
        <w:szCs w:val="22"/>
      </w:rPr>
    </w:lvl>
    <w:lvl w:ilvl="1" w:tplc="38090019" w:tentative="1">
      <w:start w:val="1"/>
      <w:numFmt w:val="lowerLetter"/>
      <w:lvlText w:val="%2."/>
      <w:lvlJc w:val="left"/>
      <w:pPr>
        <w:ind w:left="1720" w:hanging="360"/>
      </w:pPr>
    </w:lvl>
    <w:lvl w:ilvl="2" w:tplc="3809001B" w:tentative="1">
      <w:start w:val="1"/>
      <w:numFmt w:val="lowerRoman"/>
      <w:lvlText w:val="%3."/>
      <w:lvlJc w:val="right"/>
      <w:pPr>
        <w:ind w:left="2440" w:hanging="180"/>
      </w:pPr>
    </w:lvl>
    <w:lvl w:ilvl="3" w:tplc="3809000F" w:tentative="1">
      <w:start w:val="1"/>
      <w:numFmt w:val="decimal"/>
      <w:lvlText w:val="%4."/>
      <w:lvlJc w:val="left"/>
      <w:pPr>
        <w:ind w:left="3160" w:hanging="360"/>
      </w:pPr>
    </w:lvl>
    <w:lvl w:ilvl="4" w:tplc="38090019" w:tentative="1">
      <w:start w:val="1"/>
      <w:numFmt w:val="lowerLetter"/>
      <w:lvlText w:val="%5."/>
      <w:lvlJc w:val="left"/>
      <w:pPr>
        <w:ind w:left="3880" w:hanging="360"/>
      </w:pPr>
    </w:lvl>
    <w:lvl w:ilvl="5" w:tplc="3809001B" w:tentative="1">
      <w:start w:val="1"/>
      <w:numFmt w:val="lowerRoman"/>
      <w:lvlText w:val="%6."/>
      <w:lvlJc w:val="right"/>
      <w:pPr>
        <w:ind w:left="4600" w:hanging="180"/>
      </w:pPr>
    </w:lvl>
    <w:lvl w:ilvl="6" w:tplc="3809000F" w:tentative="1">
      <w:start w:val="1"/>
      <w:numFmt w:val="decimal"/>
      <w:lvlText w:val="%7."/>
      <w:lvlJc w:val="left"/>
      <w:pPr>
        <w:ind w:left="5320" w:hanging="360"/>
      </w:pPr>
    </w:lvl>
    <w:lvl w:ilvl="7" w:tplc="38090019" w:tentative="1">
      <w:start w:val="1"/>
      <w:numFmt w:val="lowerLetter"/>
      <w:lvlText w:val="%8."/>
      <w:lvlJc w:val="left"/>
      <w:pPr>
        <w:ind w:left="6040" w:hanging="360"/>
      </w:pPr>
    </w:lvl>
    <w:lvl w:ilvl="8" w:tplc="3809001B" w:tentative="1">
      <w:start w:val="1"/>
      <w:numFmt w:val="lowerRoman"/>
      <w:lvlText w:val="%9."/>
      <w:lvlJc w:val="right"/>
      <w:pPr>
        <w:ind w:left="6760" w:hanging="180"/>
      </w:pPr>
    </w:lvl>
  </w:abstractNum>
  <w:abstractNum w:abstractNumId="26" w15:restartNumberingAfterBreak="0">
    <w:nsid w:val="34EE4AF8"/>
    <w:multiLevelType w:val="hybridMultilevel"/>
    <w:tmpl w:val="7C18061A"/>
    <w:lvl w:ilvl="0" w:tplc="69D210C4">
      <w:start w:val="1"/>
      <w:numFmt w:val="decimal"/>
      <w:lvlText w:val="2.%1."/>
      <w:lvlJc w:val="left"/>
      <w:pPr>
        <w:ind w:left="489" w:hanging="360"/>
      </w:pPr>
      <w:rPr>
        <w:rFonts w:hint="default"/>
      </w:rPr>
    </w:lvl>
    <w:lvl w:ilvl="1" w:tplc="38090019" w:tentative="1">
      <w:start w:val="1"/>
      <w:numFmt w:val="lowerLetter"/>
      <w:lvlText w:val="%2."/>
      <w:lvlJc w:val="left"/>
      <w:pPr>
        <w:ind w:left="1209" w:hanging="360"/>
      </w:pPr>
    </w:lvl>
    <w:lvl w:ilvl="2" w:tplc="3809001B" w:tentative="1">
      <w:start w:val="1"/>
      <w:numFmt w:val="lowerRoman"/>
      <w:lvlText w:val="%3."/>
      <w:lvlJc w:val="right"/>
      <w:pPr>
        <w:ind w:left="1929" w:hanging="180"/>
      </w:pPr>
    </w:lvl>
    <w:lvl w:ilvl="3" w:tplc="3809000F" w:tentative="1">
      <w:start w:val="1"/>
      <w:numFmt w:val="decimal"/>
      <w:lvlText w:val="%4."/>
      <w:lvlJc w:val="left"/>
      <w:pPr>
        <w:ind w:left="2649" w:hanging="360"/>
      </w:pPr>
    </w:lvl>
    <w:lvl w:ilvl="4" w:tplc="38090019" w:tentative="1">
      <w:start w:val="1"/>
      <w:numFmt w:val="lowerLetter"/>
      <w:lvlText w:val="%5."/>
      <w:lvlJc w:val="left"/>
      <w:pPr>
        <w:ind w:left="3369" w:hanging="360"/>
      </w:pPr>
    </w:lvl>
    <w:lvl w:ilvl="5" w:tplc="3809001B" w:tentative="1">
      <w:start w:val="1"/>
      <w:numFmt w:val="lowerRoman"/>
      <w:lvlText w:val="%6."/>
      <w:lvlJc w:val="right"/>
      <w:pPr>
        <w:ind w:left="4089" w:hanging="180"/>
      </w:pPr>
    </w:lvl>
    <w:lvl w:ilvl="6" w:tplc="3809000F" w:tentative="1">
      <w:start w:val="1"/>
      <w:numFmt w:val="decimal"/>
      <w:lvlText w:val="%7."/>
      <w:lvlJc w:val="left"/>
      <w:pPr>
        <w:ind w:left="4809" w:hanging="360"/>
      </w:pPr>
    </w:lvl>
    <w:lvl w:ilvl="7" w:tplc="38090019" w:tentative="1">
      <w:start w:val="1"/>
      <w:numFmt w:val="lowerLetter"/>
      <w:lvlText w:val="%8."/>
      <w:lvlJc w:val="left"/>
      <w:pPr>
        <w:ind w:left="5529" w:hanging="360"/>
      </w:pPr>
    </w:lvl>
    <w:lvl w:ilvl="8" w:tplc="3809001B" w:tentative="1">
      <w:start w:val="1"/>
      <w:numFmt w:val="lowerRoman"/>
      <w:lvlText w:val="%9."/>
      <w:lvlJc w:val="right"/>
      <w:pPr>
        <w:ind w:left="6249" w:hanging="180"/>
      </w:pPr>
    </w:lvl>
  </w:abstractNum>
  <w:abstractNum w:abstractNumId="27" w15:restartNumberingAfterBreak="0">
    <w:nsid w:val="39071272"/>
    <w:multiLevelType w:val="hybridMultilevel"/>
    <w:tmpl w:val="4D369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F47F3F"/>
    <w:multiLevelType w:val="hybridMultilevel"/>
    <w:tmpl w:val="DE0CEB22"/>
    <w:lvl w:ilvl="0" w:tplc="4492EDF6">
      <w:start w:val="1"/>
      <w:numFmt w:val="decimal"/>
      <w:lvlText w:val="5.2.%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9" w15:restartNumberingAfterBreak="0">
    <w:nsid w:val="3EE80B21"/>
    <w:multiLevelType w:val="hybridMultilevel"/>
    <w:tmpl w:val="A23C4BFC"/>
    <w:lvl w:ilvl="0" w:tplc="AD701AA6">
      <w:start w:val="1"/>
      <w:numFmt w:val="decimal"/>
      <w:lvlText w:val="%1."/>
      <w:lvlJc w:val="left"/>
      <w:pPr>
        <w:ind w:left="1512" w:hanging="360"/>
      </w:pPr>
      <w:rPr>
        <w:b w:val="0"/>
        <w:bCs w:val="0"/>
      </w:rPr>
    </w:lvl>
    <w:lvl w:ilvl="1" w:tplc="38090019" w:tentative="1">
      <w:start w:val="1"/>
      <w:numFmt w:val="lowerLetter"/>
      <w:lvlText w:val="%2."/>
      <w:lvlJc w:val="left"/>
      <w:pPr>
        <w:ind w:left="2232" w:hanging="360"/>
      </w:pPr>
    </w:lvl>
    <w:lvl w:ilvl="2" w:tplc="3809001B" w:tentative="1">
      <w:start w:val="1"/>
      <w:numFmt w:val="lowerRoman"/>
      <w:lvlText w:val="%3."/>
      <w:lvlJc w:val="right"/>
      <w:pPr>
        <w:ind w:left="2952" w:hanging="180"/>
      </w:pPr>
    </w:lvl>
    <w:lvl w:ilvl="3" w:tplc="3809000F" w:tentative="1">
      <w:start w:val="1"/>
      <w:numFmt w:val="decimal"/>
      <w:lvlText w:val="%4."/>
      <w:lvlJc w:val="left"/>
      <w:pPr>
        <w:ind w:left="3672" w:hanging="360"/>
      </w:pPr>
    </w:lvl>
    <w:lvl w:ilvl="4" w:tplc="38090019" w:tentative="1">
      <w:start w:val="1"/>
      <w:numFmt w:val="lowerLetter"/>
      <w:lvlText w:val="%5."/>
      <w:lvlJc w:val="left"/>
      <w:pPr>
        <w:ind w:left="4392" w:hanging="360"/>
      </w:pPr>
    </w:lvl>
    <w:lvl w:ilvl="5" w:tplc="3809001B" w:tentative="1">
      <w:start w:val="1"/>
      <w:numFmt w:val="lowerRoman"/>
      <w:lvlText w:val="%6."/>
      <w:lvlJc w:val="right"/>
      <w:pPr>
        <w:ind w:left="5112" w:hanging="180"/>
      </w:pPr>
    </w:lvl>
    <w:lvl w:ilvl="6" w:tplc="3809000F" w:tentative="1">
      <w:start w:val="1"/>
      <w:numFmt w:val="decimal"/>
      <w:lvlText w:val="%7."/>
      <w:lvlJc w:val="left"/>
      <w:pPr>
        <w:ind w:left="5832" w:hanging="360"/>
      </w:pPr>
    </w:lvl>
    <w:lvl w:ilvl="7" w:tplc="38090019" w:tentative="1">
      <w:start w:val="1"/>
      <w:numFmt w:val="lowerLetter"/>
      <w:lvlText w:val="%8."/>
      <w:lvlJc w:val="left"/>
      <w:pPr>
        <w:ind w:left="6552" w:hanging="360"/>
      </w:pPr>
    </w:lvl>
    <w:lvl w:ilvl="8" w:tplc="3809001B" w:tentative="1">
      <w:start w:val="1"/>
      <w:numFmt w:val="lowerRoman"/>
      <w:lvlText w:val="%9."/>
      <w:lvlJc w:val="right"/>
      <w:pPr>
        <w:ind w:left="7272" w:hanging="180"/>
      </w:pPr>
    </w:lvl>
  </w:abstractNum>
  <w:abstractNum w:abstractNumId="30" w15:restartNumberingAfterBreak="0">
    <w:nsid w:val="417B3F00"/>
    <w:multiLevelType w:val="hybridMultilevel"/>
    <w:tmpl w:val="87820DA4"/>
    <w:lvl w:ilvl="0" w:tplc="3809000F">
      <w:start w:val="1"/>
      <w:numFmt w:val="decimal"/>
      <w:lvlText w:val="%1."/>
      <w:lvlJc w:val="left"/>
      <w:pPr>
        <w:ind w:left="849" w:hanging="360"/>
      </w:pPr>
    </w:lvl>
    <w:lvl w:ilvl="1" w:tplc="FFFFFFFF" w:tentative="1">
      <w:start w:val="1"/>
      <w:numFmt w:val="lowerLetter"/>
      <w:lvlText w:val="%2."/>
      <w:lvlJc w:val="left"/>
      <w:pPr>
        <w:ind w:left="1569" w:hanging="360"/>
      </w:pPr>
    </w:lvl>
    <w:lvl w:ilvl="2" w:tplc="FFFFFFFF" w:tentative="1">
      <w:start w:val="1"/>
      <w:numFmt w:val="lowerRoman"/>
      <w:lvlText w:val="%3."/>
      <w:lvlJc w:val="right"/>
      <w:pPr>
        <w:ind w:left="2289" w:hanging="180"/>
      </w:pPr>
    </w:lvl>
    <w:lvl w:ilvl="3" w:tplc="FFFFFFFF" w:tentative="1">
      <w:start w:val="1"/>
      <w:numFmt w:val="decimal"/>
      <w:lvlText w:val="%4."/>
      <w:lvlJc w:val="left"/>
      <w:pPr>
        <w:ind w:left="3009" w:hanging="360"/>
      </w:pPr>
    </w:lvl>
    <w:lvl w:ilvl="4" w:tplc="FFFFFFFF" w:tentative="1">
      <w:start w:val="1"/>
      <w:numFmt w:val="lowerLetter"/>
      <w:lvlText w:val="%5."/>
      <w:lvlJc w:val="left"/>
      <w:pPr>
        <w:ind w:left="3729" w:hanging="360"/>
      </w:pPr>
    </w:lvl>
    <w:lvl w:ilvl="5" w:tplc="FFFFFFFF" w:tentative="1">
      <w:start w:val="1"/>
      <w:numFmt w:val="lowerRoman"/>
      <w:lvlText w:val="%6."/>
      <w:lvlJc w:val="right"/>
      <w:pPr>
        <w:ind w:left="4449" w:hanging="180"/>
      </w:pPr>
    </w:lvl>
    <w:lvl w:ilvl="6" w:tplc="FFFFFFFF" w:tentative="1">
      <w:start w:val="1"/>
      <w:numFmt w:val="decimal"/>
      <w:lvlText w:val="%7."/>
      <w:lvlJc w:val="left"/>
      <w:pPr>
        <w:ind w:left="5169" w:hanging="360"/>
      </w:pPr>
    </w:lvl>
    <w:lvl w:ilvl="7" w:tplc="FFFFFFFF" w:tentative="1">
      <w:start w:val="1"/>
      <w:numFmt w:val="lowerLetter"/>
      <w:lvlText w:val="%8."/>
      <w:lvlJc w:val="left"/>
      <w:pPr>
        <w:ind w:left="5889" w:hanging="360"/>
      </w:pPr>
    </w:lvl>
    <w:lvl w:ilvl="8" w:tplc="FFFFFFFF" w:tentative="1">
      <w:start w:val="1"/>
      <w:numFmt w:val="lowerRoman"/>
      <w:lvlText w:val="%9."/>
      <w:lvlJc w:val="right"/>
      <w:pPr>
        <w:ind w:left="6609" w:hanging="180"/>
      </w:pPr>
    </w:lvl>
  </w:abstractNum>
  <w:abstractNum w:abstractNumId="31" w15:restartNumberingAfterBreak="0">
    <w:nsid w:val="436C51FB"/>
    <w:multiLevelType w:val="hybridMultilevel"/>
    <w:tmpl w:val="4A8A113A"/>
    <w:lvl w:ilvl="0" w:tplc="FFFFFFFF">
      <w:start w:val="1"/>
      <w:numFmt w:val="decimal"/>
      <w:lvlText w:val="%1)"/>
      <w:lvlJc w:val="left"/>
      <w:pPr>
        <w:ind w:left="2149" w:hanging="360"/>
      </w:pPr>
      <w:rPr>
        <w:rFonts w:ascii="Tahoma" w:eastAsia="Tahoma" w:hAnsi="Tahoma" w:cs="Tahoma" w:hint="default"/>
        <w:b w:val="0"/>
        <w:bCs w:val="0"/>
        <w:i w:val="0"/>
        <w:iCs w:val="0"/>
        <w:spacing w:val="-1"/>
        <w:w w:val="100"/>
        <w:sz w:val="22"/>
        <w:szCs w:val="22"/>
        <w:lang w:val="id" w:eastAsia="en-US" w:bidi="ar-SA"/>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2" w15:restartNumberingAfterBreak="0">
    <w:nsid w:val="45D5380A"/>
    <w:multiLevelType w:val="hybridMultilevel"/>
    <w:tmpl w:val="414C8818"/>
    <w:lvl w:ilvl="0" w:tplc="3809000F">
      <w:start w:val="1"/>
      <w:numFmt w:val="decimal"/>
      <w:lvlText w:val="%1."/>
      <w:lvlJc w:val="left"/>
      <w:pPr>
        <w:ind w:left="1789" w:hanging="360"/>
      </w:p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33" w15:restartNumberingAfterBreak="0">
    <w:nsid w:val="486F1CB4"/>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43000E8"/>
    <w:multiLevelType w:val="hybridMultilevel"/>
    <w:tmpl w:val="94368A06"/>
    <w:lvl w:ilvl="0" w:tplc="FFFFFFFF">
      <w:start w:val="1"/>
      <w:numFmt w:val="decimal"/>
      <w:lvlText w:val="%1."/>
      <w:lvlJc w:val="left"/>
      <w:pPr>
        <w:ind w:left="741" w:hanging="360"/>
      </w:pPr>
    </w:lvl>
    <w:lvl w:ilvl="1" w:tplc="12280E14">
      <w:start w:val="1"/>
      <w:numFmt w:val="lowerLetter"/>
      <w:lvlText w:val="%2."/>
      <w:lvlJc w:val="left"/>
      <w:pPr>
        <w:ind w:left="2160" w:hanging="360"/>
      </w:pPr>
      <w:rPr>
        <w:rFonts w:hint="default"/>
      </w:rPr>
    </w:lvl>
    <w:lvl w:ilvl="2" w:tplc="FFFFFFFF" w:tentative="1">
      <w:start w:val="1"/>
      <w:numFmt w:val="lowerRoman"/>
      <w:lvlText w:val="%3."/>
      <w:lvlJc w:val="right"/>
      <w:pPr>
        <w:ind w:left="2181" w:hanging="180"/>
      </w:pPr>
    </w:lvl>
    <w:lvl w:ilvl="3" w:tplc="FFFFFFFF" w:tentative="1">
      <w:start w:val="1"/>
      <w:numFmt w:val="decimal"/>
      <w:lvlText w:val="%4."/>
      <w:lvlJc w:val="left"/>
      <w:pPr>
        <w:ind w:left="2901" w:hanging="360"/>
      </w:pPr>
    </w:lvl>
    <w:lvl w:ilvl="4" w:tplc="FFFFFFFF" w:tentative="1">
      <w:start w:val="1"/>
      <w:numFmt w:val="lowerLetter"/>
      <w:lvlText w:val="%5."/>
      <w:lvlJc w:val="left"/>
      <w:pPr>
        <w:ind w:left="3621" w:hanging="360"/>
      </w:pPr>
    </w:lvl>
    <w:lvl w:ilvl="5" w:tplc="FFFFFFFF" w:tentative="1">
      <w:start w:val="1"/>
      <w:numFmt w:val="lowerRoman"/>
      <w:lvlText w:val="%6."/>
      <w:lvlJc w:val="right"/>
      <w:pPr>
        <w:ind w:left="4341" w:hanging="180"/>
      </w:pPr>
    </w:lvl>
    <w:lvl w:ilvl="6" w:tplc="FFFFFFFF" w:tentative="1">
      <w:start w:val="1"/>
      <w:numFmt w:val="decimal"/>
      <w:lvlText w:val="%7."/>
      <w:lvlJc w:val="left"/>
      <w:pPr>
        <w:ind w:left="5061" w:hanging="360"/>
      </w:pPr>
    </w:lvl>
    <w:lvl w:ilvl="7" w:tplc="FFFFFFFF" w:tentative="1">
      <w:start w:val="1"/>
      <w:numFmt w:val="lowerLetter"/>
      <w:lvlText w:val="%8."/>
      <w:lvlJc w:val="left"/>
      <w:pPr>
        <w:ind w:left="5781" w:hanging="360"/>
      </w:pPr>
    </w:lvl>
    <w:lvl w:ilvl="8" w:tplc="FFFFFFFF" w:tentative="1">
      <w:start w:val="1"/>
      <w:numFmt w:val="lowerRoman"/>
      <w:lvlText w:val="%9."/>
      <w:lvlJc w:val="right"/>
      <w:pPr>
        <w:ind w:left="6501" w:hanging="180"/>
      </w:pPr>
    </w:lvl>
  </w:abstractNum>
  <w:abstractNum w:abstractNumId="35" w15:restartNumberingAfterBreak="0">
    <w:nsid w:val="59B67094"/>
    <w:multiLevelType w:val="multilevel"/>
    <w:tmpl w:val="ADC84206"/>
    <w:lvl w:ilvl="0">
      <w:start w:val="1"/>
      <w:numFmt w:val="decimal"/>
      <w:lvlText w:val="%1."/>
      <w:lvlJc w:val="left"/>
      <w:pPr>
        <w:ind w:left="1512" w:hanging="360"/>
      </w:pPr>
    </w:lvl>
    <w:lvl w:ilvl="1">
      <w:start w:val="1"/>
      <w:numFmt w:val="decimal"/>
      <w:isLgl/>
      <w:lvlText w:val="%1.%2"/>
      <w:lvlJc w:val="left"/>
      <w:pPr>
        <w:ind w:left="1872" w:hanging="720"/>
      </w:pPr>
      <w:rPr>
        <w:rFonts w:hint="default"/>
      </w:rPr>
    </w:lvl>
    <w:lvl w:ilvl="2">
      <w:start w:val="1"/>
      <w:numFmt w:val="decimal"/>
      <w:isLgl/>
      <w:lvlText w:val="%1.%2.%3"/>
      <w:lvlJc w:val="left"/>
      <w:pPr>
        <w:ind w:left="2232" w:hanging="1080"/>
      </w:pPr>
      <w:rPr>
        <w:rFonts w:hint="default"/>
      </w:rPr>
    </w:lvl>
    <w:lvl w:ilvl="3">
      <w:start w:val="1"/>
      <w:numFmt w:val="decimal"/>
      <w:isLgl/>
      <w:lvlText w:val="%1.%2.%3.%4"/>
      <w:lvlJc w:val="left"/>
      <w:pPr>
        <w:ind w:left="2232" w:hanging="1080"/>
      </w:pPr>
      <w:rPr>
        <w:rFonts w:hint="default"/>
      </w:rPr>
    </w:lvl>
    <w:lvl w:ilvl="4">
      <w:start w:val="1"/>
      <w:numFmt w:val="decimal"/>
      <w:isLgl/>
      <w:lvlText w:val="%1.%2.%3.%4.%5"/>
      <w:lvlJc w:val="left"/>
      <w:pPr>
        <w:ind w:left="2592" w:hanging="1440"/>
      </w:pPr>
      <w:rPr>
        <w:rFonts w:hint="default"/>
      </w:rPr>
    </w:lvl>
    <w:lvl w:ilvl="5">
      <w:start w:val="1"/>
      <w:numFmt w:val="decimal"/>
      <w:isLgl/>
      <w:lvlText w:val="%1.%2.%3.%4.%5.%6"/>
      <w:lvlJc w:val="left"/>
      <w:pPr>
        <w:ind w:left="2952" w:hanging="1800"/>
      </w:pPr>
      <w:rPr>
        <w:rFonts w:hint="default"/>
      </w:rPr>
    </w:lvl>
    <w:lvl w:ilvl="6">
      <w:start w:val="1"/>
      <w:numFmt w:val="decimal"/>
      <w:isLgl/>
      <w:lvlText w:val="%1.%2.%3.%4.%5.%6.%7"/>
      <w:lvlJc w:val="left"/>
      <w:pPr>
        <w:ind w:left="3312" w:hanging="2160"/>
      </w:pPr>
      <w:rPr>
        <w:rFonts w:hint="default"/>
      </w:rPr>
    </w:lvl>
    <w:lvl w:ilvl="7">
      <w:start w:val="1"/>
      <w:numFmt w:val="decimal"/>
      <w:isLgl/>
      <w:lvlText w:val="%1.%2.%3.%4.%5.%6.%7.%8"/>
      <w:lvlJc w:val="left"/>
      <w:pPr>
        <w:ind w:left="3312" w:hanging="2160"/>
      </w:pPr>
      <w:rPr>
        <w:rFonts w:hint="default"/>
      </w:rPr>
    </w:lvl>
    <w:lvl w:ilvl="8">
      <w:start w:val="1"/>
      <w:numFmt w:val="decimal"/>
      <w:isLgl/>
      <w:lvlText w:val="%1.%2.%3.%4.%5.%6.%7.%8.%9"/>
      <w:lvlJc w:val="left"/>
      <w:pPr>
        <w:ind w:left="3672" w:hanging="2520"/>
      </w:pPr>
      <w:rPr>
        <w:rFonts w:hint="default"/>
      </w:rPr>
    </w:lvl>
  </w:abstractNum>
  <w:abstractNum w:abstractNumId="36" w15:restartNumberingAfterBreak="0">
    <w:nsid w:val="5A4F4F49"/>
    <w:multiLevelType w:val="hybridMultilevel"/>
    <w:tmpl w:val="AF18B9C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1">
      <w:start w:val="1"/>
      <w:numFmt w:val="decimal"/>
      <w:lvlText w:val="%3)"/>
      <w:lvlJc w:val="lef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5B756EF1"/>
    <w:multiLevelType w:val="hybridMultilevel"/>
    <w:tmpl w:val="D7B24FE8"/>
    <w:lvl w:ilvl="0" w:tplc="04090019">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38" w15:restartNumberingAfterBreak="0">
    <w:nsid w:val="5D3F1581"/>
    <w:multiLevelType w:val="hybridMultilevel"/>
    <w:tmpl w:val="6BA2A2E2"/>
    <w:lvl w:ilvl="0" w:tplc="D14E4408">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9" w15:restartNumberingAfterBreak="0">
    <w:nsid w:val="63FA3CD2"/>
    <w:multiLevelType w:val="hybridMultilevel"/>
    <w:tmpl w:val="F9DCFAD8"/>
    <w:lvl w:ilvl="0" w:tplc="3809000F">
      <w:start w:val="1"/>
      <w:numFmt w:val="decimal"/>
      <w:lvlText w:val="%1."/>
      <w:lvlJc w:val="left"/>
      <w:pPr>
        <w:ind w:left="741" w:hanging="360"/>
      </w:pPr>
    </w:lvl>
    <w:lvl w:ilvl="1" w:tplc="38090019" w:tentative="1">
      <w:start w:val="1"/>
      <w:numFmt w:val="lowerLetter"/>
      <w:lvlText w:val="%2."/>
      <w:lvlJc w:val="left"/>
      <w:pPr>
        <w:ind w:left="1461" w:hanging="360"/>
      </w:pPr>
    </w:lvl>
    <w:lvl w:ilvl="2" w:tplc="3809001B" w:tentative="1">
      <w:start w:val="1"/>
      <w:numFmt w:val="lowerRoman"/>
      <w:lvlText w:val="%3."/>
      <w:lvlJc w:val="right"/>
      <w:pPr>
        <w:ind w:left="2181" w:hanging="180"/>
      </w:pPr>
    </w:lvl>
    <w:lvl w:ilvl="3" w:tplc="3809000F" w:tentative="1">
      <w:start w:val="1"/>
      <w:numFmt w:val="decimal"/>
      <w:lvlText w:val="%4."/>
      <w:lvlJc w:val="left"/>
      <w:pPr>
        <w:ind w:left="2901" w:hanging="360"/>
      </w:pPr>
    </w:lvl>
    <w:lvl w:ilvl="4" w:tplc="38090019" w:tentative="1">
      <w:start w:val="1"/>
      <w:numFmt w:val="lowerLetter"/>
      <w:lvlText w:val="%5."/>
      <w:lvlJc w:val="left"/>
      <w:pPr>
        <w:ind w:left="3621" w:hanging="360"/>
      </w:pPr>
    </w:lvl>
    <w:lvl w:ilvl="5" w:tplc="3809001B" w:tentative="1">
      <w:start w:val="1"/>
      <w:numFmt w:val="lowerRoman"/>
      <w:lvlText w:val="%6."/>
      <w:lvlJc w:val="right"/>
      <w:pPr>
        <w:ind w:left="4341" w:hanging="180"/>
      </w:pPr>
    </w:lvl>
    <w:lvl w:ilvl="6" w:tplc="3809000F" w:tentative="1">
      <w:start w:val="1"/>
      <w:numFmt w:val="decimal"/>
      <w:lvlText w:val="%7."/>
      <w:lvlJc w:val="left"/>
      <w:pPr>
        <w:ind w:left="5061" w:hanging="360"/>
      </w:pPr>
    </w:lvl>
    <w:lvl w:ilvl="7" w:tplc="38090019" w:tentative="1">
      <w:start w:val="1"/>
      <w:numFmt w:val="lowerLetter"/>
      <w:lvlText w:val="%8."/>
      <w:lvlJc w:val="left"/>
      <w:pPr>
        <w:ind w:left="5781" w:hanging="360"/>
      </w:pPr>
    </w:lvl>
    <w:lvl w:ilvl="8" w:tplc="3809001B" w:tentative="1">
      <w:start w:val="1"/>
      <w:numFmt w:val="lowerRoman"/>
      <w:lvlText w:val="%9."/>
      <w:lvlJc w:val="right"/>
      <w:pPr>
        <w:ind w:left="6501" w:hanging="180"/>
      </w:pPr>
    </w:lvl>
  </w:abstractNum>
  <w:abstractNum w:abstractNumId="40" w15:restartNumberingAfterBreak="0">
    <w:nsid w:val="64403148"/>
    <w:multiLevelType w:val="hybridMultilevel"/>
    <w:tmpl w:val="C624F040"/>
    <w:lvl w:ilvl="0" w:tplc="F1AE3EC2">
      <w:start w:val="1"/>
      <w:numFmt w:val="decimal"/>
      <w:lvlText w:val="3.%1."/>
      <w:lvlJc w:val="left"/>
      <w:pPr>
        <w:ind w:left="489" w:hanging="360"/>
      </w:pPr>
      <w:rPr>
        <w:rFonts w:hint="default"/>
      </w:rPr>
    </w:lvl>
    <w:lvl w:ilvl="1" w:tplc="FFFFFFFF" w:tentative="1">
      <w:start w:val="1"/>
      <w:numFmt w:val="lowerLetter"/>
      <w:lvlText w:val="%2."/>
      <w:lvlJc w:val="left"/>
      <w:pPr>
        <w:ind w:left="1209" w:hanging="360"/>
      </w:pPr>
    </w:lvl>
    <w:lvl w:ilvl="2" w:tplc="FFFFFFFF" w:tentative="1">
      <w:start w:val="1"/>
      <w:numFmt w:val="lowerRoman"/>
      <w:lvlText w:val="%3."/>
      <w:lvlJc w:val="right"/>
      <w:pPr>
        <w:ind w:left="1929" w:hanging="180"/>
      </w:pPr>
    </w:lvl>
    <w:lvl w:ilvl="3" w:tplc="FFFFFFFF" w:tentative="1">
      <w:start w:val="1"/>
      <w:numFmt w:val="decimal"/>
      <w:lvlText w:val="%4."/>
      <w:lvlJc w:val="left"/>
      <w:pPr>
        <w:ind w:left="2649" w:hanging="360"/>
      </w:pPr>
    </w:lvl>
    <w:lvl w:ilvl="4" w:tplc="FFFFFFFF" w:tentative="1">
      <w:start w:val="1"/>
      <w:numFmt w:val="lowerLetter"/>
      <w:lvlText w:val="%5."/>
      <w:lvlJc w:val="left"/>
      <w:pPr>
        <w:ind w:left="3369" w:hanging="360"/>
      </w:pPr>
    </w:lvl>
    <w:lvl w:ilvl="5" w:tplc="FFFFFFFF" w:tentative="1">
      <w:start w:val="1"/>
      <w:numFmt w:val="lowerRoman"/>
      <w:lvlText w:val="%6."/>
      <w:lvlJc w:val="right"/>
      <w:pPr>
        <w:ind w:left="4089" w:hanging="180"/>
      </w:pPr>
    </w:lvl>
    <w:lvl w:ilvl="6" w:tplc="FFFFFFFF" w:tentative="1">
      <w:start w:val="1"/>
      <w:numFmt w:val="decimal"/>
      <w:lvlText w:val="%7."/>
      <w:lvlJc w:val="left"/>
      <w:pPr>
        <w:ind w:left="4809" w:hanging="360"/>
      </w:pPr>
    </w:lvl>
    <w:lvl w:ilvl="7" w:tplc="FFFFFFFF" w:tentative="1">
      <w:start w:val="1"/>
      <w:numFmt w:val="lowerLetter"/>
      <w:lvlText w:val="%8."/>
      <w:lvlJc w:val="left"/>
      <w:pPr>
        <w:ind w:left="5529" w:hanging="360"/>
      </w:pPr>
    </w:lvl>
    <w:lvl w:ilvl="8" w:tplc="FFFFFFFF" w:tentative="1">
      <w:start w:val="1"/>
      <w:numFmt w:val="lowerRoman"/>
      <w:lvlText w:val="%9."/>
      <w:lvlJc w:val="right"/>
      <w:pPr>
        <w:ind w:left="6249" w:hanging="180"/>
      </w:pPr>
    </w:lvl>
  </w:abstractNum>
  <w:abstractNum w:abstractNumId="41" w15:restartNumberingAfterBreak="0">
    <w:nsid w:val="65582A34"/>
    <w:multiLevelType w:val="hybridMultilevel"/>
    <w:tmpl w:val="98E2B92E"/>
    <w:lvl w:ilvl="0" w:tplc="AD701DA6">
      <w:start w:val="1"/>
      <w:numFmt w:val="decimal"/>
      <w:lvlText w:val="1.%1."/>
      <w:lvlJc w:val="left"/>
      <w:pPr>
        <w:ind w:left="489" w:hanging="360"/>
      </w:pPr>
      <w:rPr>
        <w:rFonts w:hint="default"/>
      </w:rPr>
    </w:lvl>
    <w:lvl w:ilvl="1" w:tplc="38090019" w:tentative="1">
      <w:start w:val="1"/>
      <w:numFmt w:val="lowerLetter"/>
      <w:lvlText w:val="%2."/>
      <w:lvlJc w:val="left"/>
      <w:pPr>
        <w:ind w:left="1209" w:hanging="360"/>
      </w:pPr>
    </w:lvl>
    <w:lvl w:ilvl="2" w:tplc="3809001B" w:tentative="1">
      <w:start w:val="1"/>
      <w:numFmt w:val="lowerRoman"/>
      <w:lvlText w:val="%3."/>
      <w:lvlJc w:val="right"/>
      <w:pPr>
        <w:ind w:left="1929" w:hanging="180"/>
      </w:pPr>
    </w:lvl>
    <w:lvl w:ilvl="3" w:tplc="3809000F" w:tentative="1">
      <w:start w:val="1"/>
      <w:numFmt w:val="decimal"/>
      <w:lvlText w:val="%4."/>
      <w:lvlJc w:val="left"/>
      <w:pPr>
        <w:ind w:left="2649" w:hanging="360"/>
      </w:pPr>
    </w:lvl>
    <w:lvl w:ilvl="4" w:tplc="38090019" w:tentative="1">
      <w:start w:val="1"/>
      <w:numFmt w:val="lowerLetter"/>
      <w:lvlText w:val="%5."/>
      <w:lvlJc w:val="left"/>
      <w:pPr>
        <w:ind w:left="3369" w:hanging="360"/>
      </w:pPr>
    </w:lvl>
    <w:lvl w:ilvl="5" w:tplc="3809001B" w:tentative="1">
      <w:start w:val="1"/>
      <w:numFmt w:val="lowerRoman"/>
      <w:lvlText w:val="%6."/>
      <w:lvlJc w:val="right"/>
      <w:pPr>
        <w:ind w:left="4089" w:hanging="180"/>
      </w:pPr>
    </w:lvl>
    <w:lvl w:ilvl="6" w:tplc="3809000F" w:tentative="1">
      <w:start w:val="1"/>
      <w:numFmt w:val="decimal"/>
      <w:lvlText w:val="%7."/>
      <w:lvlJc w:val="left"/>
      <w:pPr>
        <w:ind w:left="4809" w:hanging="360"/>
      </w:pPr>
    </w:lvl>
    <w:lvl w:ilvl="7" w:tplc="38090019" w:tentative="1">
      <w:start w:val="1"/>
      <w:numFmt w:val="lowerLetter"/>
      <w:lvlText w:val="%8."/>
      <w:lvlJc w:val="left"/>
      <w:pPr>
        <w:ind w:left="5529" w:hanging="360"/>
      </w:pPr>
    </w:lvl>
    <w:lvl w:ilvl="8" w:tplc="3809001B" w:tentative="1">
      <w:start w:val="1"/>
      <w:numFmt w:val="lowerRoman"/>
      <w:lvlText w:val="%9."/>
      <w:lvlJc w:val="right"/>
      <w:pPr>
        <w:ind w:left="6249" w:hanging="180"/>
      </w:pPr>
    </w:lvl>
  </w:abstractNum>
  <w:abstractNum w:abstractNumId="42" w15:restartNumberingAfterBreak="0">
    <w:nsid w:val="67171EF3"/>
    <w:multiLevelType w:val="hybridMultilevel"/>
    <w:tmpl w:val="4A8A113A"/>
    <w:lvl w:ilvl="0" w:tplc="FFFFFFFF">
      <w:start w:val="1"/>
      <w:numFmt w:val="decimal"/>
      <w:lvlText w:val="%1)"/>
      <w:lvlJc w:val="left"/>
      <w:pPr>
        <w:ind w:left="2149" w:hanging="360"/>
      </w:pPr>
      <w:rPr>
        <w:rFonts w:ascii="Tahoma" w:eastAsia="Tahoma" w:hAnsi="Tahoma" w:cs="Tahoma" w:hint="default"/>
        <w:b w:val="0"/>
        <w:bCs w:val="0"/>
        <w:i w:val="0"/>
        <w:iCs w:val="0"/>
        <w:spacing w:val="-1"/>
        <w:w w:val="100"/>
        <w:sz w:val="22"/>
        <w:szCs w:val="22"/>
        <w:lang w:val="id" w:eastAsia="en-US" w:bidi="ar-SA"/>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43" w15:restartNumberingAfterBreak="0">
    <w:nsid w:val="68111C5D"/>
    <w:multiLevelType w:val="hybridMultilevel"/>
    <w:tmpl w:val="863AC9AE"/>
    <w:lvl w:ilvl="0" w:tplc="D4D0D2CC">
      <w:start w:val="1"/>
      <w:numFmt w:val="decimal"/>
      <w:lvlText w:val="%1."/>
      <w:lvlJc w:val="left"/>
      <w:pPr>
        <w:ind w:left="87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75BE78A2">
      <w:start w:val="1"/>
      <w:numFmt w:val="lowerLetter"/>
      <w:lvlText w:val="%2"/>
      <w:lvlJc w:val="left"/>
      <w:pPr>
        <w:ind w:left="159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82601AFE">
      <w:start w:val="1"/>
      <w:numFmt w:val="lowerRoman"/>
      <w:lvlText w:val="%3"/>
      <w:lvlJc w:val="left"/>
      <w:pPr>
        <w:ind w:left="231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0B066A34">
      <w:start w:val="1"/>
      <w:numFmt w:val="decimal"/>
      <w:lvlText w:val="%4"/>
      <w:lvlJc w:val="left"/>
      <w:pPr>
        <w:ind w:left="303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B5782A22">
      <w:start w:val="1"/>
      <w:numFmt w:val="lowerLetter"/>
      <w:lvlText w:val="%5"/>
      <w:lvlJc w:val="left"/>
      <w:pPr>
        <w:ind w:left="375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BD54BDC4">
      <w:start w:val="1"/>
      <w:numFmt w:val="lowerRoman"/>
      <w:lvlText w:val="%6"/>
      <w:lvlJc w:val="left"/>
      <w:pPr>
        <w:ind w:left="447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B1325E36">
      <w:start w:val="1"/>
      <w:numFmt w:val="decimal"/>
      <w:lvlText w:val="%7"/>
      <w:lvlJc w:val="left"/>
      <w:pPr>
        <w:ind w:left="519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9328FAB4">
      <w:start w:val="1"/>
      <w:numFmt w:val="lowerLetter"/>
      <w:lvlText w:val="%8"/>
      <w:lvlJc w:val="left"/>
      <w:pPr>
        <w:ind w:left="591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5D16A47E">
      <w:start w:val="1"/>
      <w:numFmt w:val="lowerRoman"/>
      <w:lvlText w:val="%9"/>
      <w:lvlJc w:val="left"/>
      <w:pPr>
        <w:ind w:left="663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BA13C24"/>
    <w:multiLevelType w:val="hybridMultilevel"/>
    <w:tmpl w:val="08F8505A"/>
    <w:lvl w:ilvl="0" w:tplc="D13C8A90">
      <w:start w:val="1"/>
      <w:numFmt w:val="lowerLetter"/>
      <w:lvlText w:val="%1."/>
      <w:lvlJc w:val="left"/>
      <w:pPr>
        <w:ind w:left="741" w:hanging="360"/>
      </w:pPr>
      <w:rPr>
        <w:rFonts w:hint="default"/>
      </w:rPr>
    </w:lvl>
    <w:lvl w:ilvl="1" w:tplc="FFFFFFFF" w:tentative="1">
      <w:start w:val="1"/>
      <w:numFmt w:val="lowerLetter"/>
      <w:lvlText w:val="%2."/>
      <w:lvlJc w:val="left"/>
      <w:pPr>
        <w:ind w:left="1461" w:hanging="360"/>
      </w:pPr>
    </w:lvl>
    <w:lvl w:ilvl="2" w:tplc="FFFFFFFF" w:tentative="1">
      <w:start w:val="1"/>
      <w:numFmt w:val="lowerRoman"/>
      <w:lvlText w:val="%3."/>
      <w:lvlJc w:val="right"/>
      <w:pPr>
        <w:ind w:left="2181" w:hanging="180"/>
      </w:pPr>
    </w:lvl>
    <w:lvl w:ilvl="3" w:tplc="FFFFFFFF" w:tentative="1">
      <w:start w:val="1"/>
      <w:numFmt w:val="decimal"/>
      <w:lvlText w:val="%4."/>
      <w:lvlJc w:val="left"/>
      <w:pPr>
        <w:ind w:left="2901" w:hanging="360"/>
      </w:pPr>
    </w:lvl>
    <w:lvl w:ilvl="4" w:tplc="FFFFFFFF" w:tentative="1">
      <w:start w:val="1"/>
      <w:numFmt w:val="lowerLetter"/>
      <w:lvlText w:val="%5."/>
      <w:lvlJc w:val="left"/>
      <w:pPr>
        <w:ind w:left="3621" w:hanging="360"/>
      </w:pPr>
    </w:lvl>
    <w:lvl w:ilvl="5" w:tplc="FFFFFFFF" w:tentative="1">
      <w:start w:val="1"/>
      <w:numFmt w:val="lowerRoman"/>
      <w:lvlText w:val="%6."/>
      <w:lvlJc w:val="right"/>
      <w:pPr>
        <w:ind w:left="4341" w:hanging="180"/>
      </w:pPr>
    </w:lvl>
    <w:lvl w:ilvl="6" w:tplc="FFFFFFFF" w:tentative="1">
      <w:start w:val="1"/>
      <w:numFmt w:val="decimal"/>
      <w:lvlText w:val="%7."/>
      <w:lvlJc w:val="left"/>
      <w:pPr>
        <w:ind w:left="5061" w:hanging="360"/>
      </w:pPr>
    </w:lvl>
    <w:lvl w:ilvl="7" w:tplc="FFFFFFFF" w:tentative="1">
      <w:start w:val="1"/>
      <w:numFmt w:val="lowerLetter"/>
      <w:lvlText w:val="%8."/>
      <w:lvlJc w:val="left"/>
      <w:pPr>
        <w:ind w:left="5781" w:hanging="360"/>
      </w:pPr>
    </w:lvl>
    <w:lvl w:ilvl="8" w:tplc="FFFFFFFF" w:tentative="1">
      <w:start w:val="1"/>
      <w:numFmt w:val="lowerRoman"/>
      <w:lvlText w:val="%9."/>
      <w:lvlJc w:val="right"/>
      <w:pPr>
        <w:ind w:left="6501" w:hanging="180"/>
      </w:pPr>
    </w:lvl>
  </w:abstractNum>
  <w:abstractNum w:abstractNumId="45" w15:restartNumberingAfterBreak="0">
    <w:nsid w:val="6C9D1FE1"/>
    <w:multiLevelType w:val="hybridMultilevel"/>
    <w:tmpl w:val="4A8A113A"/>
    <w:lvl w:ilvl="0" w:tplc="1960F54A">
      <w:start w:val="1"/>
      <w:numFmt w:val="decimal"/>
      <w:lvlText w:val="%1)"/>
      <w:lvlJc w:val="left"/>
      <w:pPr>
        <w:ind w:left="2149" w:hanging="360"/>
      </w:pPr>
      <w:rPr>
        <w:rFonts w:ascii="Tahoma" w:eastAsia="Tahoma" w:hAnsi="Tahoma" w:cs="Tahoma" w:hint="default"/>
        <w:b w:val="0"/>
        <w:bCs w:val="0"/>
        <w:i w:val="0"/>
        <w:iCs w:val="0"/>
        <w:spacing w:val="-1"/>
        <w:w w:val="100"/>
        <w:sz w:val="22"/>
        <w:szCs w:val="22"/>
        <w:lang w:val="id" w:eastAsia="en-US" w:bidi="ar-SA"/>
      </w:r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46" w15:restartNumberingAfterBreak="0">
    <w:nsid w:val="6EE060F1"/>
    <w:multiLevelType w:val="hybridMultilevel"/>
    <w:tmpl w:val="96863370"/>
    <w:lvl w:ilvl="0" w:tplc="9C8C2858">
      <w:start w:val="1"/>
      <w:numFmt w:val="decimal"/>
      <w:lvlText w:val="%1."/>
      <w:lvlJc w:val="left"/>
      <w:pPr>
        <w:ind w:left="1495" w:hanging="360"/>
      </w:pPr>
      <w:rPr>
        <w:b w:val="0"/>
        <w:bCs w:val="0"/>
      </w:rPr>
    </w:lvl>
    <w:lvl w:ilvl="1" w:tplc="38090019" w:tentative="1">
      <w:start w:val="1"/>
      <w:numFmt w:val="lowerLetter"/>
      <w:lvlText w:val="%2."/>
      <w:lvlJc w:val="left"/>
      <w:pPr>
        <w:ind w:left="2232" w:hanging="360"/>
      </w:pPr>
    </w:lvl>
    <w:lvl w:ilvl="2" w:tplc="3809001B" w:tentative="1">
      <w:start w:val="1"/>
      <w:numFmt w:val="lowerRoman"/>
      <w:lvlText w:val="%3."/>
      <w:lvlJc w:val="right"/>
      <w:pPr>
        <w:ind w:left="2952" w:hanging="180"/>
      </w:pPr>
    </w:lvl>
    <w:lvl w:ilvl="3" w:tplc="3809000F" w:tentative="1">
      <w:start w:val="1"/>
      <w:numFmt w:val="decimal"/>
      <w:lvlText w:val="%4."/>
      <w:lvlJc w:val="left"/>
      <w:pPr>
        <w:ind w:left="3672" w:hanging="360"/>
      </w:pPr>
    </w:lvl>
    <w:lvl w:ilvl="4" w:tplc="38090019" w:tentative="1">
      <w:start w:val="1"/>
      <w:numFmt w:val="lowerLetter"/>
      <w:lvlText w:val="%5."/>
      <w:lvlJc w:val="left"/>
      <w:pPr>
        <w:ind w:left="4392" w:hanging="360"/>
      </w:pPr>
    </w:lvl>
    <w:lvl w:ilvl="5" w:tplc="3809001B" w:tentative="1">
      <w:start w:val="1"/>
      <w:numFmt w:val="lowerRoman"/>
      <w:lvlText w:val="%6."/>
      <w:lvlJc w:val="right"/>
      <w:pPr>
        <w:ind w:left="5112" w:hanging="180"/>
      </w:pPr>
    </w:lvl>
    <w:lvl w:ilvl="6" w:tplc="3809000F" w:tentative="1">
      <w:start w:val="1"/>
      <w:numFmt w:val="decimal"/>
      <w:lvlText w:val="%7."/>
      <w:lvlJc w:val="left"/>
      <w:pPr>
        <w:ind w:left="5832" w:hanging="360"/>
      </w:pPr>
    </w:lvl>
    <w:lvl w:ilvl="7" w:tplc="38090019" w:tentative="1">
      <w:start w:val="1"/>
      <w:numFmt w:val="lowerLetter"/>
      <w:lvlText w:val="%8."/>
      <w:lvlJc w:val="left"/>
      <w:pPr>
        <w:ind w:left="6552" w:hanging="360"/>
      </w:pPr>
    </w:lvl>
    <w:lvl w:ilvl="8" w:tplc="3809001B" w:tentative="1">
      <w:start w:val="1"/>
      <w:numFmt w:val="lowerRoman"/>
      <w:lvlText w:val="%9."/>
      <w:lvlJc w:val="right"/>
      <w:pPr>
        <w:ind w:left="7272" w:hanging="180"/>
      </w:pPr>
    </w:lvl>
  </w:abstractNum>
  <w:abstractNum w:abstractNumId="47" w15:restartNumberingAfterBreak="0">
    <w:nsid w:val="70C5145C"/>
    <w:multiLevelType w:val="hybridMultilevel"/>
    <w:tmpl w:val="99C0E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D24C08"/>
    <w:multiLevelType w:val="hybridMultilevel"/>
    <w:tmpl w:val="02C2210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759809A2"/>
    <w:multiLevelType w:val="hybridMultilevel"/>
    <w:tmpl w:val="42CAC6D4"/>
    <w:lvl w:ilvl="0" w:tplc="FFFFFFFF">
      <w:start w:val="1"/>
      <w:numFmt w:val="lowerLetter"/>
      <w:lvlText w:val="%1)"/>
      <w:lvlJc w:val="left"/>
      <w:pPr>
        <w:ind w:left="1789" w:hanging="360"/>
      </w:pPr>
      <w:rPr>
        <w:rFonts w:ascii="Tahoma" w:eastAsia="Tahoma" w:hAnsi="Tahoma" w:cs="Tahoma" w:hint="default"/>
        <w:b w:val="0"/>
        <w:bCs w:val="0"/>
        <w:i w:val="0"/>
        <w:iCs w:val="0"/>
        <w:spacing w:val="-1"/>
        <w:w w:val="100"/>
        <w:sz w:val="22"/>
        <w:szCs w:val="22"/>
        <w:lang w:val="id" w:eastAsia="en-US" w:bidi="ar-SA"/>
      </w:rPr>
    </w:lvl>
    <w:lvl w:ilvl="1" w:tplc="FFFFFFFF" w:tentative="1">
      <w:start w:val="1"/>
      <w:numFmt w:val="lowerLetter"/>
      <w:lvlText w:val="%2."/>
      <w:lvlJc w:val="left"/>
      <w:pPr>
        <w:ind w:left="2509" w:hanging="360"/>
      </w:pPr>
    </w:lvl>
    <w:lvl w:ilvl="2" w:tplc="FFFFFFFF" w:tentative="1">
      <w:start w:val="1"/>
      <w:numFmt w:val="lowerRoman"/>
      <w:lvlText w:val="%3."/>
      <w:lvlJc w:val="right"/>
      <w:pPr>
        <w:ind w:left="3229" w:hanging="180"/>
      </w:pPr>
    </w:lvl>
    <w:lvl w:ilvl="3" w:tplc="FFFFFFFF" w:tentative="1">
      <w:start w:val="1"/>
      <w:numFmt w:val="decimal"/>
      <w:lvlText w:val="%4."/>
      <w:lvlJc w:val="left"/>
      <w:pPr>
        <w:ind w:left="3949" w:hanging="360"/>
      </w:pPr>
    </w:lvl>
    <w:lvl w:ilvl="4" w:tplc="FFFFFFFF" w:tentative="1">
      <w:start w:val="1"/>
      <w:numFmt w:val="lowerLetter"/>
      <w:lvlText w:val="%5."/>
      <w:lvlJc w:val="left"/>
      <w:pPr>
        <w:ind w:left="4669" w:hanging="360"/>
      </w:pPr>
    </w:lvl>
    <w:lvl w:ilvl="5" w:tplc="FFFFFFFF" w:tentative="1">
      <w:start w:val="1"/>
      <w:numFmt w:val="lowerRoman"/>
      <w:lvlText w:val="%6."/>
      <w:lvlJc w:val="right"/>
      <w:pPr>
        <w:ind w:left="5389" w:hanging="180"/>
      </w:pPr>
    </w:lvl>
    <w:lvl w:ilvl="6" w:tplc="FFFFFFFF" w:tentative="1">
      <w:start w:val="1"/>
      <w:numFmt w:val="decimal"/>
      <w:lvlText w:val="%7."/>
      <w:lvlJc w:val="left"/>
      <w:pPr>
        <w:ind w:left="6109" w:hanging="360"/>
      </w:pPr>
    </w:lvl>
    <w:lvl w:ilvl="7" w:tplc="FFFFFFFF" w:tentative="1">
      <w:start w:val="1"/>
      <w:numFmt w:val="lowerLetter"/>
      <w:lvlText w:val="%8."/>
      <w:lvlJc w:val="left"/>
      <w:pPr>
        <w:ind w:left="6829" w:hanging="360"/>
      </w:pPr>
    </w:lvl>
    <w:lvl w:ilvl="8" w:tplc="FFFFFFFF" w:tentative="1">
      <w:start w:val="1"/>
      <w:numFmt w:val="lowerRoman"/>
      <w:lvlText w:val="%9."/>
      <w:lvlJc w:val="right"/>
      <w:pPr>
        <w:ind w:left="7549" w:hanging="180"/>
      </w:pPr>
    </w:lvl>
  </w:abstractNum>
  <w:abstractNum w:abstractNumId="50" w15:restartNumberingAfterBreak="0">
    <w:nsid w:val="783977A5"/>
    <w:multiLevelType w:val="hybridMultilevel"/>
    <w:tmpl w:val="68782A0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1" w15:restartNumberingAfterBreak="0">
    <w:nsid w:val="797F51E7"/>
    <w:multiLevelType w:val="hybridMultilevel"/>
    <w:tmpl w:val="5C72FC1C"/>
    <w:lvl w:ilvl="0" w:tplc="3809000F">
      <w:start w:val="1"/>
      <w:numFmt w:val="decimal"/>
      <w:lvlText w:val="%1."/>
      <w:lvlJc w:val="left"/>
      <w:pPr>
        <w:ind w:left="2160" w:hanging="360"/>
      </w:pPr>
      <w:rPr>
        <w:b w:val="0"/>
        <w:bCs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2" w15:restartNumberingAfterBreak="0">
    <w:nsid w:val="79D53E32"/>
    <w:multiLevelType w:val="hybridMultilevel"/>
    <w:tmpl w:val="61380866"/>
    <w:lvl w:ilvl="0" w:tplc="38090019">
      <w:start w:val="1"/>
      <w:numFmt w:val="lowerLetter"/>
      <w:lvlText w:val="%1."/>
      <w:lvlJc w:val="left"/>
      <w:pPr>
        <w:ind w:left="1789" w:hanging="360"/>
      </w:pPr>
      <w:rPr>
        <w:rFonts w:hint="default"/>
        <w:b w:val="0"/>
        <w:bCs w:val="0"/>
        <w:i w:val="0"/>
        <w:iCs w:val="0"/>
        <w:spacing w:val="-1"/>
        <w:w w:val="100"/>
        <w:sz w:val="22"/>
        <w:szCs w:val="22"/>
        <w:lang w:val="id" w:eastAsia="en-US" w:bidi="ar-SA"/>
      </w:rPr>
    </w:lvl>
    <w:lvl w:ilvl="1" w:tplc="FFFFFFFF" w:tentative="1">
      <w:start w:val="1"/>
      <w:numFmt w:val="lowerLetter"/>
      <w:lvlText w:val="%2."/>
      <w:lvlJc w:val="left"/>
      <w:pPr>
        <w:ind w:left="2509" w:hanging="360"/>
      </w:pPr>
    </w:lvl>
    <w:lvl w:ilvl="2" w:tplc="FFFFFFFF" w:tentative="1">
      <w:start w:val="1"/>
      <w:numFmt w:val="lowerRoman"/>
      <w:lvlText w:val="%3."/>
      <w:lvlJc w:val="right"/>
      <w:pPr>
        <w:ind w:left="3229" w:hanging="180"/>
      </w:pPr>
    </w:lvl>
    <w:lvl w:ilvl="3" w:tplc="FFFFFFFF" w:tentative="1">
      <w:start w:val="1"/>
      <w:numFmt w:val="decimal"/>
      <w:lvlText w:val="%4."/>
      <w:lvlJc w:val="left"/>
      <w:pPr>
        <w:ind w:left="3949" w:hanging="360"/>
      </w:pPr>
    </w:lvl>
    <w:lvl w:ilvl="4" w:tplc="FFFFFFFF" w:tentative="1">
      <w:start w:val="1"/>
      <w:numFmt w:val="lowerLetter"/>
      <w:lvlText w:val="%5."/>
      <w:lvlJc w:val="left"/>
      <w:pPr>
        <w:ind w:left="4669" w:hanging="360"/>
      </w:pPr>
    </w:lvl>
    <w:lvl w:ilvl="5" w:tplc="FFFFFFFF" w:tentative="1">
      <w:start w:val="1"/>
      <w:numFmt w:val="lowerRoman"/>
      <w:lvlText w:val="%6."/>
      <w:lvlJc w:val="right"/>
      <w:pPr>
        <w:ind w:left="5389" w:hanging="180"/>
      </w:pPr>
    </w:lvl>
    <w:lvl w:ilvl="6" w:tplc="FFFFFFFF" w:tentative="1">
      <w:start w:val="1"/>
      <w:numFmt w:val="decimal"/>
      <w:lvlText w:val="%7."/>
      <w:lvlJc w:val="left"/>
      <w:pPr>
        <w:ind w:left="6109" w:hanging="360"/>
      </w:pPr>
    </w:lvl>
    <w:lvl w:ilvl="7" w:tplc="FFFFFFFF" w:tentative="1">
      <w:start w:val="1"/>
      <w:numFmt w:val="lowerLetter"/>
      <w:lvlText w:val="%8."/>
      <w:lvlJc w:val="left"/>
      <w:pPr>
        <w:ind w:left="6829" w:hanging="360"/>
      </w:pPr>
    </w:lvl>
    <w:lvl w:ilvl="8" w:tplc="FFFFFFFF" w:tentative="1">
      <w:start w:val="1"/>
      <w:numFmt w:val="lowerRoman"/>
      <w:lvlText w:val="%9."/>
      <w:lvlJc w:val="right"/>
      <w:pPr>
        <w:ind w:left="7549" w:hanging="180"/>
      </w:pPr>
    </w:lvl>
  </w:abstractNum>
  <w:abstractNum w:abstractNumId="53" w15:restartNumberingAfterBreak="0">
    <w:nsid w:val="7AFE34B8"/>
    <w:multiLevelType w:val="hybridMultilevel"/>
    <w:tmpl w:val="761CA9B8"/>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4" w15:restartNumberingAfterBreak="0">
    <w:nsid w:val="7B14744B"/>
    <w:multiLevelType w:val="hybridMultilevel"/>
    <w:tmpl w:val="17CE84D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DE45FB7"/>
    <w:multiLevelType w:val="hybridMultilevel"/>
    <w:tmpl w:val="43A44924"/>
    <w:lvl w:ilvl="0" w:tplc="04090019">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6" w15:restartNumberingAfterBreak="0">
    <w:nsid w:val="7ED63398"/>
    <w:multiLevelType w:val="hybridMultilevel"/>
    <w:tmpl w:val="B93824E2"/>
    <w:lvl w:ilvl="0" w:tplc="C0FC3006">
      <w:start w:val="1"/>
      <w:numFmt w:val="decimal"/>
      <w:lvlText w:val="4.4.%1"/>
      <w:lvlJc w:val="left"/>
      <w:pPr>
        <w:ind w:left="849" w:hanging="360"/>
      </w:pPr>
      <w:rPr>
        <w:rFonts w:hint="default"/>
      </w:rPr>
    </w:lvl>
    <w:lvl w:ilvl="1" w:tplc="38090019" w:tentative="1">
      <w:start w:val="1"/>
      <w:numFmt w:val="lowerLetter"/>
      <w:lvlText w:val="%2."/>
      <w:lvlJc w:val="left"/>
      <w:pPr>
        <w:ind w:left="1569" w:hanging="360"/>
      </w:pPr>
    </w:lvl>
    <w:lvl w:ilvl="2" w:tplc="3809001B" w:tentative="1">
      <w:start w:val="1"/>
      <w:numFmt w:val="lowerRoman"/>
      <w:lvlText w:val="%3."/>
      <w:lvlJc w:val="right"/>
      <w:pPr>
        <w:ind w:left="2289" w:hanging="180"/>
      </w:pPr>
    </w:lvl>
    <w:lvl w:ilvl="3" w:tplc="3809000F" w:tentative="1">
      <w:start w:val="1"/>
      <w:numFmt w:val="decimal"/>
      <w:lvlText w:val="%4."/>
      <w:lvlJc w:val="left"/>
      <w:pPr>
        <w:ind w:left="3009" w:hanging="360"/>
      </w:pPr>
    </w:lvl>
    <w:lvl w:ilvl="4" w:tplc="38090019" w:tentative="1">
      <w:start w:val="1"/>
      <w:numFmt w:val="lowerLetter"/>
      <w:lvlText w:val="%5."/>
      <w:lvlJc w:val="left"/>
      <w:pPr>
        <w:ind w:left="3729" w:hanging="360"/>
      </w:pPr>
    </w:lvl>
    <w:lvl w:ilvl="5" w:tplc="3809001B" w:tentative="1">
      <w:start w:val="1"/>
      <w:numFmt w:val="lowerRoman"/>
      <w:lvlText w:val="%6."/>
      <w:lvlJc w:val="right"/>
      <w:pPr>
        <w:ind w:left="4449" w:hanging="180"/>
      </w:pPr>
    </w:lvl>
    <w:lvl w:ilvl="6" w:tplc="3809000F" w:tentative="1">
      <w:start w:val="1"/>
      <w:numFmt w:val="decimal"/>
      <w:lvlText w:val="%7."/>
      <w:lvlJc w:val="left"/>
      <w:pPr>
        <w:ind w:left="5169" w:hanging="360"/>
      </w:pPr>
    </w:lvl>
    <w:lvl w:ilvl="7" w:tplc="38090019" w:tentative="1">
      <w:start w:val="1"/>
      <w:numFmt w:val="lowerLetter"/>
      <w:lvlText w:val="%8."/>
      <w:lvlJc w:val="left"/>
      <w:pPr>
        <w:ind w:left="5889" w:hanging="360"/>
      </w:pPr>
    </w:lvl>
    <w:lvl w:ilvl="8" w:tplc="3809001B" w:tentative="1">
      <w:start w:val="1"/>
      <w:numFmt w:val="lowerRoman"/>
      <w:lvlText w:val="%9."/>
      <w:lvlJc w:val="right"/>
      <w:pPr>
        <w:ind w:left="6609" w:hanging="180"/>
      </w:pPr>
    </w:lvl>
  </w:abstractNum>
  <w:abstractNum w:abstractNumId="57" w15:restartNumberingAfterBreak="0">
    <w:nsid w:val="7F70502C"/>
    <w:multiLevelType w:val="hybridMultilevel"/>
    <w:tmpl w:val="DB329158"/>
    <w:lvl w:ilvl="0" w:tplc="3809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367413235">
    <w:abstractNumId w:val="46"/>
  </w:num>
  <w:num w:numId="2" w16cid:durableId="1193760611">
    <w:abstractNumId w:val="29"/>
  </w:num>
  <w:num w:numId="3" w16cid:durableId="1292593721">
    <w:abstractNumId w:val="33"/>
  </w:num>
  <w:num w:numId="4" w16cid:durableId="1542982618">
    <w:abstractNumId w:val="35"/>
  </w:num>
  <w:num w:numId="5" w16cid:durableId="986284011">
    <w:abstractNumId w:val="43"/>
  </w:num>
  <w:num w:numId="6" w16cid:durableId="534585949">
    <w:abstractNumId w:val="12"/>
  </w:num>
  <w:num w:numId="7" w16cid:durableId="1270430697">
    <w:abstractNumId w:val="14"/>
  </w:num>
  <w:num w:numId="8" w16cid:durableId="2026208814">
    <w:abstractNumId w:val="45"/>
  </w:num>
  <w:num w:numId="9" w16cid:durableId="326907850">
    <w:abstractNumId w:val="4"/>
  </w:num>
  <w:num w:numId="10" w16cid:durableId="100541273">
    <w:abstractNumId w:val="42"/>
  </w:num>
  <w:num w:numId="11" w16cid:durableId="1153451398">
    <w:abstractNumId w:val="49"/>
  </w:num>
  <w:num w:numId="12" w16cid:durableId="1284465109">
    <w:abstractNumId w:val="31"/>
  </w:num>
  <w:num w:numId="13" w16cid:durableId="2057240940">
    <w:abstractNumId w:val="18"/>
  </w:num>
  <w:num w:numId="14" w16cid:durableId="221716933">
    <w:abstractNumId w:val="0"/>
  </w:num>
  <w:num w:numId="15" w16cid:durableId="978995191">
    <w:abstractNumId w:val="41"/>
  </w:num>
  <w:num w:numId="16" w16cid:durableId="1163551628">
    <w:abstractNumId w:val="26"/>
  </w:num>
  <w:num w:numId="17" w16cid:durableId="1213804795">
    <w:abstractNumId w:val="40"/>
  </w:num>
  <w:num w:numId="18" w16cid:durableId="1491867163">
    <w:abstractNumId w:val="13"/>
  </w:num>
  <w:num w:numId="19" w16cid:durableId="1450393998">
    <w:abstractNumId w:val="52"/>
  </w:num>
  <w:num w:numId="20" w16cid:durableId="389505093">
    <w:abstractNumId w:val="16"/>
  </w:num>
  <w:num w:numId="21" w16cid:durableId="391582456">
    <w:abstractNumId w:val="53"/>
  </w:num>
  <w:num w:numId="22" w16cid:durableId="185682301">
    <w:abstractNumId w:val="2"/>
  </w:num>
  <w:num w:numId="23" w16cid:durableId="1205947238">
    <w:abstractNumId w:val="36"/>
  </w:num>
  <w:num w:numId="24" w16cid:durableId="1585337357">
    <w:abstractNumId w:val="25"/>
  </w:num>
  <w:num w:numId="25" w16cid:durableId="73091186">
    <w:abstractNumId w:val="27"/>
  </w:num>
  <w:num w:numId="26" w16cid:durableId="98380208">
    <w:abstractNumId w:val="38"/>
  </w:num>
  <w:num w:numId="27" w16cid:durableId="1980375641">
    <w:abstractNumId w:val="47"/>
  </w:num>
  <w:num w:numId="28" w16cid:durableId="870998396">
    <w:abstractNumId w:val="54"/>
  </w:num>
  <w:num w:numId="29" w16cid:durableId="948001715">
    <w:abstractNumId w:val="50"/>
  </w:num>
  <w:num w:numId="30" w16cid:durableId="99373101">
    <w:abstractNumId w:val="20"/>
  </w:num>
  <w:num w:numId="31" w16cid:durableId="116068969">
    <w:abstractNumId w:val="11"/>
  </w:num>
  <w:num w:numId="32" w16cid:durableId="1605070225">
    <w:abstractNumId w:val="17"/>
  </w:num>
  <w:num w:numId="33" w16cid:durableId="1355111234">
    <w:abstractNumId w:val="28"/>
  </w:num>
  <w:num w:numId="34" w16cid:durableId="591207848">
    <w:abstractNumId w:val="48"/>
  </w:num>
  <w:num w:numId="35" w16cid:durableId="1344625693">
    <w:abstractNumId w:val="24"/>
  </w:num>
  <w:num w:numId="36" w16cid:durableId="182979096">
    <w:abstractNumId w:val="37"/>
  </w:num>
  <w:num w:numId="37" w16cid:durableId="912280514">
    <w:abstractNumId w:val="55"/>
  </w:num>
  <w:num w:numId="38" w16cid:durableId="1485244733">
    <w:abstractNumId w:val="1"/>
  </w:num>
  <w:num w:numId="39" w16cid:durableId="772238587">
    <w:abstractNumId w:val="23"/>
  </w:num>
  <w:num w:numId="40" w16cid:durableId="1047602728">
    <w:abstractNumId w:val="8"/>
  </w:num>
  <w:num w:numId="41" w16cid:durableId="642319611">
    <w:abstractNumId w:val="32"/>
  </w:num>
  <w:num w:numId="42" w16cid:durableId="1096751459">
    <w:abstractNumId w:val="21"/>
  </w:num>
  <w:num w:numId="43" w16cid:durableId="1983147388">
    <w:abstractNumId w:val="44"/>
  </w:num>
  <w:num w:numId="44" w16cid:durableId="1019939114">
    <w:abstractNumId w:val="3"/>
  </w:num>
  <w:num w:numId="45" w16cid:durableId="1791775003">
    <w:abstractNumId w:val="34"/>
  </w:num>
  <w:num w:numId="46" w16cid:durableId="1997109425">
    <w:abstractNumId w:val="57"/>
  </w:num>
  <w:num w:numId="47" w16cid:durableId="584875568">
    <w:abstractNumId w:val="30"/>
  </w:num>
  <w:num w:numId="48" w16cid:durableId="27221599">
    <w:abstractNumId w:val="22"/>
  </w:num>
  <w:num w:numId="49" w16cid:durableId="583144281">
    <w:abstractNumId w:val="39"/>
  </w:num>
  <w:num w:numId="50" w16cid:durableId="1685980306">
    <w:abstractNumId w:val="56"/>
  </w:num>
  <w:num w:numId="51" w16cid:durableId="757823724">
    <w:abstractNumId w:val="7"/>
  </w:num>
  <w:num w:numId="52" w16cid:durableId="1576428402">
    <w:abstractNumId w:val="9"/>
  </w:num>
  <w:num w:numId="53" w16cid:durableId="1034228597">
    <w:abstractNumId w:val="19"/>
  </w:num>
  <w:num w:numId="54" w16cid:durableId="1641380195">
    <w:abstractNumId w:val="6"/>
  </w:num>
  <w:num w:numId="55" w16cid:durableId="251546719">
    <w:abstractNumId w:val="10"/>
  </w:num>
  <w:num w:numId="56" w16cid:durableId="1304118937">
    <w:abstractNumId w:val="51"/>
  </w:num>
  <w:num w:numId="57" w16cid:durableId="1333801210">
    <w:abstractNumId w:val="15"/>
  </w:num>
  <w:num w:numId="58" w16cid:durableId="227349571">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F1C"/>
    <w:rsid w:val="00000FBE"/>
    <w:rsid w:val="00001FA8"/>
    <w:rsid w:val="00003D39"/>
    <w:rsid w:val="0000621E"/>
    <w:rsid w:val="0000751B"/>
    <w:rsid w:val="00007F3F"/>
    <w:rsid w:val="00010ADC"/>
    <w:rsid w:val="00012DC7"/>
    <w:rsid w:val="00016082"/>
    <w:rsid w:val="00020F7F"/>
    <w:rsid w:val="00033EC4"/>
    <w:rsid w:val="00044C36"/>
    <w:rsid w:val="00046454"/>
    <w:rsid w:val="00047B65"/>
    <w:rsid w:val="0005494D"/>
    <w:rsid w:val="000563DC"/>
    <w:rsid w:val="00057F97"/>
    <w:rsid w:val="00061672"/>
    <w:rsid w:val="00062402"/>
    <w:rsid w:val="000639CB"/>
    <w:rsid w:val="00067C94"/>
    <w:rsid w:val="0007323D"/>
    <w:rsid w:val="00073504"/>
    <w:rsid w:val="0008047D"/>
    <w:rsid w:val="00087031"/>
    <w:rsid w:val="00095636"/>
    <w:rsid w:val="000A45B7"/>
    <w:rsid w:val="000A5B66"/>
    <w:rsid w:val="000A71B1"/>
    <w:rsid w:val="000B0468"/>
    <w:rsid w:val="000B1E65"/>
    <w:rsid w:val="000B56D8"/>
    <w:rsid w:val="000B6E3B"/>
    <w:rsid w:val="000C0242"/>
    <w:rsid w:val="000C0E02"/>
    <w:rsid w:val="000D2AB4"/>
    <w:rsid w:val="000E08F6"/>
    <w:rsid w:val="000E2FAE"/>
    <w:rsid w:val="000F5731"/>
    <w:rsid w:val="000F594B"/>
    <w:rsid w:val="000F6B54"/>
    <w:rsid w:val="00101C61"/>
    <w:rsid w:val="00102633"/>
    <w:rsid w:val="00111AF3"/>
    <w:rsid w:val="001149C1"/>
    <w:rsid w:val="00115037"/>
    <w:rsid w:val="00122ABC"/>
    <w:rsid w:val="00124C64"/>
    <w:rsid w:val="001254C1"/>
    <w:rsid w:val="00126CD5"/>
    <w:rsid w:val="00133C03"/>
    <w:rsid w:val="001346E9"/>
    <w:rsid w:val="00135CCC"/>
    <w:rsid w:val="00146C7A"/>
    <w:rsid w:val="001531A7"/>
    <w:rsid w:val="0016334C"/>
    <w:rsid w:val="00163CA4"/>
    <w:rsid w:val="00164349"/>
    <w:rsid w:val="0016664B"/>
    <w:rsid w:val="00167FA2"/>
    <w:rsid w:val="001760B4"/>
    <w:rsid w:val="00182379"/>
    <w:rsid w:val="00183621"/>
    <w:rsid w:val="001843D4"/>
    <w:rsid w:val="00194AD6"/>
    <w:rsid w:val="001A0CBC"/>
    <w:rsid w:val="001A3914"/>
    <w:rsid w:val="001A45E4"/>
    <w:rsid w:val="001A69D3"/>
    <w:rsid w:val="001A719C"/>
    <w:rsid w:val="001A77A7"/>
    <w:rsid w:val="001B5BAF"/>
    <w:rsid w:val="001C5B35"/>
    <w:rsid w:val="001C623D"/>
    <w:rsid w:val="001D1973"/>
    <w:rsid w:val="001D455C"/>
    <w:rsid w:val="001D7A61"/>
    <w:rsid w:val="001E2D66"/>
    <w:rsid w:val="001E6517"/>
    <w:rsid w:val="001F1E6E"/>
    <w:rsid w:val="001F403C"/>
    <w:rsid w:val="001F43F8"/>
    <w:rsid w:val="001F5BED"/>
    <w:rsid w:val="0020127D"/>
    <w:rsid w:val="002016BA"/>
    <w:rsid w:val="00203541"/>
    <w:rsid w:val="00205404"/>
    <w:rsid w:val="00212EE6"/>
    <w:rsid w:val="00214565"/>
    <w:rsid w:val="00222048"/>
    <w:rsid w:val="00231630"/>
    <w:rsid w:val="00231CD7"/>
    <w:rsid w:val="00244C22"/>
    <w:rsid w:val="00253F23"/>
    <w:rsid w:val="00256754"/>
    <w:rsid w:val="0025708B"/>
    <w:rsid w:val="0025780A"/>
    <w:rsid w:val="0026325C"/>
    <w:rsid w:val="002644A4"/>
    <w:rsid w:val="00265FC8"/>
    <w:rsid w:val="0027054B"/>
    <w:rsid w:val="0027457E"/>
    <w:rsid w:val="0029076B"/>
    <w:rsid w:val="00290F1C"/>
    <w:rsid w:val="002918F0"/>
    <w:rsid w:val="002941FE"/>
    <w:rsid w:val="002A57DC"/>
    <w:rsid w:val="002B51D4"/>
    <w:rsid w:val="002C0EF3"/>
    <w:rsid w:val="002C200E"/>
    <w:rsid w:val="002C551E"/>
    <w:rsid w:val="002E3679"/>
    <w:rsid w:val="002E4E51"/>
    <w:rsid w:val="002E674F"/>
    <w:rsid w:val="002F0208"/>
    <w:rsid w:val="002F7EAB"/>
    <w:rsid w:val="00304EE2"/>
    <w:rsid w:val="00304F6D"/>
    <w:rsid w:val="003062F2"/>
    <w:rsid w:val="00306C69"/>
    <w:rsid w:val="00312F20"/>
    <w:rsid w:val="003159BF"/>
    <w:rsid w:val="00315E03"/>
    <w:rsid w:val="00326F5E"/>
    <w:rsid w:val="0033147F"/>
    <w:rsid w:val="003428B7"/>
    <w:rsid w:val="00342F7C"/>
    <w:rsid w:val="00345D12"/>
    <w:rsid w:val="003518A1"/>
    <w:rsid w:val="00354CD3"/>
    <w:rsid w:val="0035727C"/>
    <w:rsid w:val="00371079"/>
    <w:rsid w:val="00391246"/>
    <w:rsid w:val="0039637A"/>
    <w:rsid w:val="003A01A9"/>
    <w:rsid w:val="003B50C0"/>
    <w:rsid w:val="003C25C9"/>
    <w:rsid w:val="003C3F9F"/>
    <w:rsid w:val="003C4AA0"/>
    <w:rsid w:val="003C55FB"/>
    <w:rsid w:val="003D0464"/>
    <w:rsid w:val="003E68A5"/>
    <w:rsid w:val="003F4D64"/>
    <w:rsid w:val="003F6F4E"/>
    <w:rsid w:val="00401724"/>
    <w:rsid w:val="00413370"/>
    <w:rsid w:val="004171B6"/>
    <w:rsid w:val="00433772"/>
    <w:rsid w:val="00434914"/>
    <w:rsid w:val="00434E17"/>
    <w:rsid w:val="00437A40"/>
    <w:rsid w:val="00447D12"/>
    <w:rsid w:val="004507B6"/>
    <w:rsid w:val="004515DA"/>
    <w:rsid w:val="00452B02"/>
    <w:rsid w:val="00456BF8"/>
    <w:rsid w:val="00462971"/>
    <w:rsid w:val="004643A8"/>
    <w:rsid w:val="00464708"/>
    <w:rsid w:val="00467B92"/>
    <w:rsid w:val="00472E76"/>
    <w:rsid w:val="00473EC0"/>
    <w:rsid w:val="00476045"/>
    <w:rsid w:val="00481229"/>
    <w:rsid w:val="004848E7"/>
    <w:rsid w:val="004853B3"/>
    <w:rsid w:val="00493BCE"/>
    <w:rsid w:val="00497554"/>
    <w:rsid w:val="004A2919"/>
    <w:rsid w:val="004A59E5"/>
    <w:rsid w:val="004B0934"/>
    <w:rsid w:val="004B1614"/>
    <w:rsid w:val="004B173B"/>
    <w:rsid w:val="004B2BCC"/>
    <w:rsid w:val="004B4389"/>
    <w:rsid w:val="004B465B"/>
    <w:rsid w:val="004C0B34"/>
    <w:rsid w:val="004C7F90"/>
    <w:rsid w:val="004E4790"/>
    <w:rsid w:val="004E6B13"/>
    <w:rsid w:val="004F69A1"/>
    <w:rsid w:val="00503E1D"/>
    <w:rsid w:val="005072DB"/>
    <w:rsid w:val="0051362B"/>
    <w:rsid w:val="00521706"/>
    <w:rsid w:val="0052198B"/>
    <w:rsid w:val="00524031"/>
    <w:rsid w:val="005245F8"/>
    <w:rsid w:val="005256A5"/>
    <w:rsid w:val="005304C9"/>
    <w:rsid w:val="005337DF"/>
    <w:rsid w:val="00537C7A"/>
    <w:rsid w:val="005405B5"/>
    <w:rsid w:val="00550E05"/>
    <w:rsid w:val="0055125C"/>
    <w:rsid w:val="00551529"/>
    <w:rsid w:val="0055227C"/>
    <w:rsid w:val="005539E2"/>
    <w:rsid w:val="00561709"/>
    <w:rsid w:val="0056765A"/>
    <w:rsid w:val="00574A72"/>
    <w:rsid w:val="0057585A"/>
    <w:rsid w:val="005762AD"/>
    <w:rsid w:val="00582414"/>
    <w:rsid w:val="00582844"/>
    <w:rsid w:val="00586BC1"/>
    <w:rsid w:val="005911F3"/>
    <w:rsid w:val="00593BF3"/>
    <w:rsid w:val="005955AC"/>
    <w:rsid w:val="005969A2"/>
    <w:rsid w:val="00597833"/>
    <w:rsid w:val="0059783B"/>
    <w:rsid w:val="005A531F"/>
    <w:rsid w:val="005A57AC"/>
    <w:rsid w:val="005B5547"/>
    <w:rsid w:val="005C13A7"/>
    <w:rsid w:val="005C3AA6"/>
    <w:rsid w:val="005D388D"/>
    <w:rsid w:val="005D42B4"/>
    <w:rsid w:val="005E129E"/>
    <w:rsid w:val="005E14B4"/>
    <w:rsid w:val="005E28DE"/>
    <w:rsid w:val="005F4301"/>
    <w:rsid w:val="005F5730"/>
    <w:rsid w:val="00604658"/>
    <w:rsid w:val="006057D5"/>
    <w:rsid w:val="006066AE"/>
    <w:rsid w:val="006100DB"/>
    <w:rsid w:val="0061222A"/>
    <w:rsid w:val="006138FB"/>
    <w:rsid w:val="0061752D"/>
    <w:rsid w:val="00621CC4"/>
    <w:rsid w:val="00630BCE"/>
    <w:rsid w:val="00632E04"/>
    <w:rsid w:val="00635A68"/>
    <w:rsid w:val="006420A9"/>
    <w:rsid w:val="0064237A"/>
    <w:rsid w:val="00645B37"/>
    <w:rsid w:val="00651A8E"/>
    <w:rsid w:val="00653B00"/>
    <w:rsid w:val="00657173"/>
    <w:rsid w:val="00662B20"/>
    <w:rsid w:val="0066531E"/>
    <w:rsid w:val="0066626C"/>
    <w:rsid w:val="0066657B"/>
    <w:rsid w:val="00671C7B"/>
    <w:rsid w:val="00674E25"/>
    <w:rsid w:val="00682D39"/>
    <w:rsid w:val="00695C73"/>
    <w:rsid w:val="00695ECE"/>
    <w:rsid w:val="006B0CEA"/>
    <w:rsid w:val="006B229A"/>
    <w:rsid w:val="006C2A13"/>
    <w:rsid w:val="006C7DC0"/>
    <w:rsid w:val="006D5BA5"/>
    <w:rsid w:val="006F10A6"/>
    <w:rsid w:val="006F37A8"/>
    <w:rsid w:val="006F6664"/>
    <w:rsid w:val="006F688C"/>
    <w:rsid w:val="007012B7"/>
    <w:rsid w:val="00704778"/>
    <w:rsid w:val="0071514E"/>
    <w:rsid w:val="00717616"/>
    <w:rsid w:val="0072405D"/>
    <w:rsid w:val="00731CC7"/>
    <w:rsid w:val="00732B4D"/>
    <w:rsid w:val="00733356"/>
    <w:rsid w:val="007337EF"/>
    <w:rsid w:val="0074644E"/>
    <w:rsid w:val="00752B1D"/>
    <w:rsid w:val="00756A4B"/>
    <w:rsid w:val="00756FD7"/>
    <w:rsid w:val="007627C6"/>
    <w:rsid w:val="007656D3"/>
    <w:rsid w:val="00770741"/>
    <w:rsid w:val="00771AB2"/>
    <w:rsid w:val="00791994"/>
    <w:rsid w:val="007950EA"/>
    <w:rsid w:val="0079681A"/>
    <w:rsid w:val="007A3E70"/>
    <w:rsid w:val="007A70DD"/>
    <w:rsid w:val="007A7A97"/>
    <w:rsid w:val="007C340C"/>
    <w:rsid w:val="007D0083"/>
    <w:rsid w:val="007D0A49"/>
    <w:rsid w:val="007D56F0"/>
    <w:rsid w:val="007E3FC8"/>
    <w:rsid w:val="007E4B23"/>
    <w:rsid w:val="007E4DC7"/>
    <w:rsid w:val="007E5B0A"/>
    <w:rsid w:val="007E7C85"/>
    <w:rsid w:val="007F0E69"/>
    <w:rsid w:val="007F544F"/>
    <w:rsid w:val="008036A2"/>
    <w:rsid w:val="00813B35"/>
    <w:rsid w:val="00815D3A"/>
    <w:rsid w:val="00817FCC"/>
    <w:rsid w:val="008217AF"/>
    <w:rsid w:val="00831ECF"/>
    <w:rsid w:val="008342A6"/>
    <w:rsid w:val="00840A75"/>
    <w:rsid w:val="008461AD"/>
    <w:rsid w:val="00853904"/>
    <w:rsid w:val="00856750"/>
    <w:rsid w:val="008620AF"/>
    <w:rsid w:val="00865BE0"/>
    <w:rsid w:val="00866242"/>
    <w:rsid w:val="008753D9"/>
    <w:rsid w:val="00885A53"/>
    <w:rsid w:val="00892410"/>
    <w:rsid w:val="008937C8"/>
    <w:rsid w:val="008951D7"/>
    <w:rsid w:val="0089669B"/>
    <w:rsid w:val="00897891"/>
    <w:rsid w:val="008A47A5"/>
    <w:rsid w:val="008A6CDC"/>
    <w:rsid w:val="008B0E2F"/>
    <w:rsid w:val="008B0F32"/>
    <w:rsid w:val="008B340C"/>
    <w:rsid w:val="008B41F2"/>
    <w:rsid w:val="008B44AD"/>
    <w:rsid w:val="008B66AB"/>
    <w:rsid w:val="008C5238"/>
    <w:rsid w:val="008C5621"/>
    <w:rsid w:val="008C5A26"/>
    <w:rsid w:val="008C6A26"/>
    <w:rsid w:val="008D2751"/>
    <w:rsid w:val="008D5EB2"/>
    <w:rsid w:val="008E1EFB"/>
    <w:rsid w:val="008E67DD"/>
    <w:rsid w:val="008F1626"/>
    <w:rsid w:val="008F2F5A"/>
    <w:rsid w:val="008F4158"/>
    <w:rsid w:val="008F6453"/>
    <w:rsid w:val="00903928"/>
    <w:rsid w:val="00904295"/>
    <w:rsid w:val="00905043"/>
    <w:rsid w:val="00915481"/>
    <w:rsid w:val="009203D7"/>
    <w:rsid w:val="00921121"/>
    <w:rsid w:val="00921326"/>
    <w:rsid w:val="00923C6F"/>
    <w:rsid w:val="00925788"/>
    <w:rsid w:val="00926E40"/>
    <w:rsid w:val="00927180"/>
    <w:rsid w:val="00935D58"/>
    <w:rsid w:val="00942DA9"/>
    <w:rsid w:val="0094628B"/>
    <w:rsid w:val="0094634D"/>
    <w:rsid w:val="00950A30"/>
    <w:rsid w:val="009531FE"/>
    <w:rsid w:val="0096622E"/>
    <w:rsid w:val="009714BC"/>
    <w:rsid w:val="00971A6C"/>
    <w:rsid w:val="00972919"/>
    <w:rsid w:val="00972B95"/>
    <w:rsid w:val="00977462"/>
    <w:rsid w:val="0098212B"/>
    <w:rsid w:val="0098362D"/>
    <w:rsid w:val="00983B1A"/>
    <w:rsid w:val="00985CB7"/>
    <w:rsid w:val="00997624"/>
    <w:rsid w:val="009A1BEF"/>
    <w:rsid w:val="009A3FD4"/>
    <w:rsid w:val="009B1D3D"/>
    <w:rsid w:val="009C3955"/>
    <w:rsid w:val="009C4B50"/>
    <w:rsid w:val="009D1E4C"/>
    <w:rsid w:val="009D6872"/>
    <w:rsid w:val="009E17A6"/>
    <w:rsid w:val="009E1D4B"/>
    <w:rsid w:val="009E46F5"/>
    <w:rsid w:val="009E4814"/>
    <w:rsid w:val="009E7F1E"/>
    <w:rsid w:val="00A01964"/>
    <w:rsid w:val="00A02A26"/>
    <w:rsid w:val="00A04E6C"/>
    <w:rsid w:val="00A05D0F"/>
    <w:rsid w:val="00A07BC9"/>
    <w:rsid w:val="00A07EE3"/>
    <w:rsid w:val="00A1162A"/>
    <w:rsid w:val="00A11CDE"/>
    <w:rsid w:val="00A247D8"/>
    <w:rsid w:val="00A3720A"/>
    <w:rsid w:val="00A42108"/>
    <w:rsid w:val="00A421AA"/>
    <w:rsid w:val="00A44A5F"/>
    <w:rsid w:val="00A45167"/>
    <w:rsid w:val="00A46BE4"/>
    <w:rsid w:val="00A470BF"/>
    <w:rsid w:val="00A50150"/>
    <w:rsid w:val="00A556E4"/>
    <w:rsid w:val="00A60E21"/>
    <w:rsid w:val="00A631BD"/>
    <w:rsid w:val="00A65B22"/>
    <w:rsid w:val="00A65DA6"/>
    <w:rsid w:val="00A724A7"/>
    <w:rsid w:val="00A774CA"/>
    <w:rsid w:val="00A77536"/>
    <w:rsid w:val="00A81806"/>
    <w:rsid w:val="00A8498A"/>
    <w:rsid w:val="00A849DD"/>
    <w:rsid w:val="00A85035"/>
    <w:rsid w:val="00A87D0F"/>
    <w:rsid w:val="00A9079C"/>
    <w:rsid w:val="00A90C29"/>
    <w:rsid w:val="00A956C3"/>
    <w:rsid w:val="00AA645E"/>
    <w:rsid w:val="00AA6AD9"/>
    <w:rsid w:val="00AB3D0E"/>
    <w:rsid w:val="00AB6188"/>
    <w:rsid w:val="00AC45F0"/>
    <w:rsid w:val="00AC558F"/>
    <w:rsid w:val="00AC5B50"/>
    <w:rsid w:val="00AD2664"/>
    <w:rsid w:val="00AE1E82"/>
    <w:rsid w:val="00AE48CF"/>
    <w:rsid w:val="00AE6401"/>
    <w:rsid w:val="00AE6A0D"/>
    <w:rsid w:val="00AE76EF"/>
    <w:rsid w:val="00AF17BC"/>
    <w:rsid w:val="00AF4304"/>
    <w:rsid w:val="00AF54E7"/>
    <w:rsid w:val="00B01AD4"/>
    <w:rsid w:val="00B021AD"/>
    <w:rsid w:val="00B02AC9"/>
    <w:rsid w:val="00B0445F"/>
    <w:rsid w:val="00B05272"/>
    <w:rsid w:val="00B0549B"/>
    <w:rsid w:val="00B1271F"/>
    <w:rsid w:val="00B17F38"/>
    <w:rsid w:val="00B20444"/>
    <w:rsid w:val="00B25A12"/>
    <w:rsid w:val="00B26A37"/>
    <w:rsid w:val="00B324F1"/>
    <w:rsid w:val="00B35D2E"/>
    <w:rsid w:val="00B36247"/>
    <w:rsid w:val="00B40A3E"/>
    <w:rsid w:val="00B42C04"/>
    <w:rsid w:val="00B44575"/>
    <w:rsid w:val="00B53B89"/>
    <w:rsid w:val="00B55E99"/>
    <w:rsid w:val="00B63F44"/>
    <w:rsid w:val="00B63FE1"/>
    <w:rsid w:val="00B722C6"/>
    <w:rsid w:val="00B80876"/>
    <w:rsid w:val="00B952A2"/>
    <w:rsid w:val="00BA25C7"/>
    <w:rsid w:val="00BA2D09"/>
    <w:rsid w:val="00BA31BD"/>
    <w:rsid w:val="00BA3996"/>
    <w:rsid w:val="00BB2D04"/>
    <w:rsid w:val="00BB636E"/>
    <w:rsid w:val="00BB6C68"/>
    <w:rsid w:val="00BC1314"/>
    <w:rsid w:val="00BC3970"/>
    <w:rsid w:val="00BC4FAC"/>
    <w:rsid w:val="00BC6030"/>
    <w:rsid w:val="00BC6313"/>
    <w:rsid w:val="00BD293C"/>
    <w:rsid w:val="00BD2966"/>
    <w:rsid w:val="00BD38F6"/>
    <w:rsid w:val="00BE7FE2"/>
    <w:rsid w:val="00BF4975"/>
    <w:rsid w:val="00C02B53"/>
    <w:rsid w:val="00C04495"/>
    <w:rsid w:val="00C05C65"/>
    <w:rsid w:val="00C21838"/>
    <w:rsid w:val="00C303EA"/>
    <w:rsid w:val="00C31368"/>
    <w:rsid w:val="00C34438"/>
    <w:rsid w:val="00C41CCE"/>
    <w:rsid w:val="00C453DE"/>
    <w:rsid w:val="00C45625"/>
    <w:rsid w:val="00C4777D"/>
    <w:rsid w:val="00C51190"/>
    <w:rsid w:val="00C518B8"/>
    <w:rsid w:val="00C546B1"/>
    <w:rsid w:val="00C553D2"/>
    <w:rsid w:val="00C56CBE"/>
    <w:rsid w:val="00C60E9E"/>
    <w:rsid w:val="00C61B09"/>
    <w:rsid w:val="00C7000C"/>
    <w:rsid w:val="00C71522"/>
    <w:rsid w:val="00C75E10"/>
    <w:rsid w:val="00C7607D"/>
    <w:rsid w:val="00C8423A"/>
    <w:rsid w:val="00C90D40"/>
    <w:rsid w:val="00C9318F"/>
    <w:rsid w:val="00C93263"/>
    <w:rsid w:val="00C97448"/>
    <w:rsid w:val="00CA697A"/>
    <w:rsid w:val="00CA6AD1"/>
    <w:rsid w:val="00CB32AE"/>
    <w:rsid w:val="00CB5B56"/>
    <w:rsid w:val="00CB6A80"/>
    <w:rsid w:val="00CD1019"/>
    <w:rsid w:val="00CD1CCC"/>
    <w:rsid w:val="00CD5E76"/>
    <w:rsid w:val="00CD5EC0"/>
    <w:rsid w:val="00CD7340"/>
    <w:rsid w:val="00CE42A8"/>
    <w:rsid w:val="00CE58C1"/>
    <w:rsid w:val="00CF0AB6"/>
    <w:rsid w:val="00CF1AD8"/>
    <w:rsid w:val="00CF3D2C"/>
    <w:rsid w:val="00D00501"/>
    <w:rsid w:val="00D0116A"/>
    <w:rsid w:val="00D034A4"/>
    <w:rsid w:val="00D038E8"/>
    <w:rsid w:val="00D11956"/>
    <w:rsid w:val="00D26F3F"/>
    <w:rsid w:val="00D3014C"/>
    <w:rsid w:val="00D4011C"/>
    <w:rsid w:val="00D438A1"/>
    <w:rsid w:val="00D46007"/>
    <w:rsid w:val="00D47712"/>
    <w:rsid w:val="00D501E5"/>
    <w:rsid w:val="00D50733"/>
    <w:rsid w:val="00D50F90"/>
    <w:rsid w:val="00D529F1"/>
    <w:rsid w:val="00D54764"/>
    <w:rsid w:val="00D60B51"/>
    <w:rsid w:val="00D717D8"/>
    <w:rsid w:val="00D8205C"/>
    <w:rsid w:val="00D84687"/>
    <w:rsid w:val="00D876FB"/>
    <w:rsid w:val="00DA0230"/>
    <w:rsid w:val="00DA05F9"/>
    <w:rsid w:val="00DA60F1"/>
    <w:rsid w:val="00DA7009"/>
    <w:rsid w:val="00DB654B"/>
    <w:rsid w:val="00DD6C85"/>
    <w:rsid w:val="00DE023E"/>
    <w:rsid w:val="00DF31FE"/>
    <w:rsid w:val="00DF4291"/>
    <w:rsid w:val="00E03391"/>
    <w:rsid w:val="00E034C3"/>
    <w:rsid w:val="00E035FB"/>
    <w:rsid w:val="00E10001"/>
    <w:rsid w:val="00E16EDF"/>
    <w:rsid w:val="00E16F44"/>
    <w:rsid w:val="00E17208"/>
    <w:rsid w:val="00E1758C"/>
    <w:rsid w:val="00E31821"/>
    <w:rsid w:val="00E36671"/>
    <w:rsid w:val="00E44093"/>
    <w:rsid w:val="00E4513F"/>
    <w:rsid w:val="00E45FB5"/>
    <w:rsid w:val="00E55942"/>
    <w:rsid w:val="00E56EE5"/>
    <w:rsid w:val="00E62535"/>
    <w:rsid w:val="00E63B0E"/>
    <w:rsid w:val="00E63E31"/>
    <w:rsid w:val="00E73C79"/>
    <w:rsid w:val="00E85DE0"/>
    <w:rsid w:val="00E93767"/>
    <w:rsid w:val="00E94500"/>
    <w:rsid w:val="00EA43E9"/>
    <w:rsid w:val="00EA56CE"/>
    <w:rsid w:val="00EA5723"/>
    <w:rsid w:val="00EA5AA2"/>
    <w:rsid w:val="00EA77A0"/>
    <w:rsid w:val="00EB38C6"/>
    <w:rsid w:val="00EB3F7A"/>
    <w:rsid w:val="00EB4F6B"/>
    <w:rsid w:val="00EB6346"/>
    <w:rsid w:val="00EB64FE"/>
    <w:rsid w:val="00EC0B1C"/>
    <w:rsid w:val="00EC304B"/>
    <w:rsid w:val="00EC4EB5"/>
    <w:rsid w:val="00ED40B7"/>
    <w:rsid w:val="00EE17AE"/>
    <w:rsid w:val="00EE1A60"/>
    <w:rsid w:val="00EE53BC"/>
    <w:rsid w:val="00EE5473"/>
    <w:rsid w:val="00EE7C11"/>
    <w:rsid w:val="00EF0C77"/>
    <w:rsid w:val="00EF42BC"/>
    <w:rsid w:val="00F01F11"/>
    <w:rsid w:val="00F0473F"/>
    <w:rsid w:val="00F10A07"/>
    <w:rsid w:val="00F23060"/>
    <w:rsid w:val="00F235C5"/>
    <w:rsid w:val="00F25992"/>
    <w:rsid w:val="00F31E46"/>
    <w:rsid w:val="00F36F39"/>
    <w:rsid w:val="00F370FF"/>
    <w:rsid w:val="00F40498"/>
    <w:rsid w:val="00F41FDE"/>
    <w:rsid w:val="00F52B5A"/>
    <w:rsid w:val="00F57EFE"/>
    <w:rsid w:val="00F60ABF"/>
    <w:rsid w:val="00F61792"/>
    <w:rsid w:val="00F6180E"/>
    <w:rsid w:val="00F61B36"/>
    <w:rsid w:val="00F64EC1"/>
    <w:rsid w:val="00F651A9"/>
    <w:rsid w:val="00F70A47"/>
    <w:rsid w:val="00F7273F"/>
    <w:rsid w:val="00F8220C"/>
    <w:rsid w:val="00F90DAA"/>
    <w:rsid w:val="00F93041"/>
    <w:rsid w:val="00F939B7"/>
    <w:rsid w:val="00FA2610"/>
    <w:rsid w:val="00FB48BA"/>
    <w:rsid w:val="00FC744E"/>
    <w:rsid w:val="00FD194E"/>
    <w:rsid w:val="00FD4085"/>
    <w:rsid w:val="00FD4CF0"/>
    <w:rsid w:val="00FD53A4"/>
    <w:rsid w:val="00FD6199"/>
    <w:rsid w:val="00FE09DA"/>
    <w:rsid w:val="00FE165D"/>
    <w:rsid w:val="00FE1973"/>
    <w:rsid w:val="00FE1B0F"/>
    <w:rsid w:val="00FE313D"/>
    <w:rsid w:val="00FE4342"/>
    <w:rsid w:val="00FE4B92"/>
    <w:rsid w:val="00FE7BF0"/>
    <w:rsid w:val="00FF064D"/>
    <w:rsid w:val="00FF0E82"/>
    <w:rsid w:val="00FF50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19020"/>
  <w15:docId w15:val="{00FF367E-F705-FD44-8E30-3B7193878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15" w:firstLine="6"/>
      <w:jc w:val="both"/>
    </w:pPr>
    <w:rPr>
      <w:rFonts w:ascii="Tahoma" w:eastAsia="Tahoma" w:hAnsi="Tahoma" w:cs="Times New Roman"/>
      <w:color w:val="000000"/>
      <w:lang w:val="en" w:eastAsia="en"/>
    </w:rPr>
  </w:style>
  <w:style w:type="paragraph" w:styleId="Heading1">
    <w:name w:val="heading 1"/>
    <w:next w:val="Normal"/>
    <w:link w:val="Heading1Char"/>
    <w:uiPriority w:val="9"/>
    <w:qFormat/>
    <w:pPr>
      <w:keepNext/>
      <w:keepLines/>
      <w:spacing w:after="65"/>
      <w:ind w:left="147" w:hanging="10"/>
      <w:jc w:val="center"/>
      <w:outlineLvl w:val="0"/>
    </w:pPr>
    <w:rPr>
      <w:rFonts w:ascii="Tahoma" w:eastAsia="Tahoma" w:hAnsi="Tahoma" w:cs="Tahoma"/>
      <w:b/>
      <w:color w:val="000000"/>
      <w:sz w:val="28"/>
    </w:rPr>
  </w:style>
  <w:style w:type="paragraph" w:styleId="Heading2">
    <w:name w:val="heading 2"/>
    <w:next w:val="Normal"/>
    <w:link w:val="Heading2Char"/>
    <w:uiPriority w:val="9"/>
    <w:unhideWhenUsed/>
    <w:qFormat/>
    <w:rsid w:val="00E63B0E"/>
    <w:pPr>
      <w:keepNext/>
      <w:keepLines/>
      <w:spacing w:after="151" w:line="249" w:lineRule="auto"/>
      <w:ind w:left="139" w:hanging="10"/>
      <w:outlineLvl w:val="1"/>
    </w:pPr>
    <w:rPr>
      <w:rFonts w:ascii="Tahoma" w:eastAsia="Tahoma" w:hAnsi="Tahoma" w:cs="Tahoma"/>
      <w:b/>
      <w:color w:val="000000"/>
    </w:rPr>
  </w:style>
  <w:style w:type="paragraph" w:styleId="Heading3">
    <w:name w:val="heading 3"/>
    <w:next w:val="Normal"/>
    <w:link w:val="Heading3Char"/>
    <w:uiPriority w:val="9"/>
    <w:unhideWhenUsed/>
    <w:qFormat/>
    <w:pPr>
      <w:keepNext/>
      <w:keepLines/>
      <w:spacing w:after="151" w:line="249" w:lineRule="auto"/>
      <w:ind w:left="139" w:hanging="10"/>
      <w:outlineLvl w:val="2"/>
    </w:pPr>
    <w:rPr>
      <w:rFonts w:ascii="Tahoma" w:eastAsia="Tahoma" w:hAnsi="Tahoma" w:cs="Tahoma"/>
      <w:b/>
      <w:color w:val="000000"/>
      <w:sz w:val="24"/>
    </w:rPr>
  </w:style>
  <w:style w:type="paragraph" w:styleId="Heading4">
    <w:name w:val="heading 4"/>
    <w:next w:val="Normal"/>
    <w:link w:val="Heading4Char"/>
    <w:uiPriority w:val="9"/>
    <w:unhideWhenUsed/>
    <w:qFormat/>
    <w:pPr>
      <w:keepNext/>
      <w:keepLines/>
      <w:spacing w:after="151" w:line="249" w:lineRule="auto"/>
      <w:ind w:left="139" w:hanging="10"/>
      <w:outlineLvl w:val="3"/>
    </w:pPr>
    <w:rPr>
      <w:rFonts w:ascii="Tahoma" w:eastAsia="Tahoma" w:hAnsi="Tahoma" w:cs="Tahoma"/>
      <w:b/>
      <w:color w:val="000000"/>
      <w:sz w:val="24"/>
    </w:rPr>
  </w:style>
  <w:style w:type="paragraph" w:styleId="Heading5">
    <w:name w:val="heading 5"/>
    <w:basedOn w:val="Normal"/>
    <w:next w:val="Normal"/>
    <w:link w:val="Heading5Char"/>
    <w:uiPriority w:val="9"/>
    <w:semiHidden/>
    <w:unhideWhenUsed/>
    <w:qFormat/>
    <w:rsid w:val="00695EC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63B0E"/>
    <w:rPr>
      <w:rFonts w:ascii="Tahoma" w:eastAsia="Tahoma" w:hAnsi="Tahoma" w:cs="Tahoma"/>
      <w:b/>
      <w:color w:val="000000"/>
    </w:rPr>
  </w:style>
  <w:style w:type="character" w:customStyle="1" w:styleId="Heading3Char">
    <w:name w:val="Heading 3 Char"/>
    <w:link w:val="Heading3"/>
    <w:uiPriority w:val="9"/>
    <w:rPr>
      <w:rFonts w:ascii="Tahoma" w:eastAsia="Tahoma" w:hAnsi="Tahoma" w:cs="Tahoma"/>
      <w:b/>
      <w:color w:val="000000"/>
      <w:sz w:val="24"/>
    </w:rPr>
  </w:style>
  <w:style w:type="character" w:customStyle="1" w:styleId="Heading4Char">
    <w:name w:val="Heading 4 Char"/>
    <w:link w:val="Heading4"/>
    <w:rPr>
      <w:rFonts w:ascii="Tahoma" w:eastAsia="Tahoma" w:hAnsi="Tahoma" w:cs="Tahoma"/>
      <w:b/>
      <w:color w:val="000000"/>
      <w:sz w:val="24"/>
    </w:rPr>
  </w:style>
  <w:style w:type="character" w:customStyle="1" w:styleId="Heading1Char">
    <w:name w:val="Heading 1 Char"/>
    <w:link w:val="Heading1"/>
    <w:rPr>
      <w:rFonts w:ascii="Tahoma" w:eastAsia="Tahoma" w:hAnsi="Tahoma" w:cs="Tahoma"/>
      <w:b/>
      <w:color w:val="000000"/>
      <w:sz w:val="28"/>
    </w:rPr>
  </w:style>
  <w:style w:type="paragraph" w:styleId="TOC1">
    <w:name w:val="toc 1"/>
    <w:hidden/>
    <w:uiPriority w:val="39"/>
    <w:pPr>
      <w:spacing w:after="88" w:line="248" w:lineRule="auto"/>
      <w:ind w:left="23" w:right="29" w:firstLine="6"/>
      <w:jc w:val="both"/>
    </w:pPr>
    <w:rPr>
      <w:rFonts w:ascii="Tahoma" w:eastAsia="Tahoma" w:hAnsi="Tahoma" w:cs="Tahoma"/>
      <w:color w:val="000000"/>
    </w:rPr>
  </w:style>
  <w:style w:type="paragraph" w:styleId="TOC2">
    <w:name w:val="toc 2"/>
    <w:hidden/>
    <w:uiPriority w:val="39"/>
    <w:pPr>
      <w:spacing w:after="109" w:line="248" w:lineRule="auto"/>
      <w:ind w:left="527" w:right="29" w:firstLine="6"/>
      <w:jc w:val="both"/>
    </w:pPr>
    <w:rPr>
      <w:rFonts w:ascii="Tahoma" w:eastAsia="Tahoma" w:hAnsi="Tahoma" w:cs="Tahoma"/>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A05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D0F"/>
    <w:rPr>
      <w:rFonts w:ascii="Tahoma" w:eastAsia="Tahoma" w:hAnsi="Tahoma" w:cs="Times New Roman"/>
      <w:color w:val="000000"/>
      <w:lang w:val="en" w:eastAsia="en"/>
    </w:rPr>
  </w:style>
  <w:style w:type="paragraph" w:styleId="ListParagraph">
    <w:name w:val="List Paragraph"/>
    <w:aliases w:val="sub de titre 4,ANNEX,List Paragraph1,kepala,POINT,List Paragraph11,List Paragraph111,List Paragraph2,Char Char2,TABEL,SUB BAB2,Dalam Tabel,ListKebijakan,First Level Outline,Teks tabel,Char Char21,No tk3,Colorful List - Accent 11,Tabel"/>
    <w:basedOn w:val="Normal"/>
    <w:link w:val="ListParagraphChar"/>
    <w:uiPriority w:val="1"/>
    <w:qFormat/>
    <w:rsid w:val="00DD6C85"/>
    <w:pPr>
      <w:spacing w:after="160" w:line="259" w:lineRule="auto"/>
      <w:ind w:left="720" w:firstLine="0"/>
      <w:contextualSpacing/>
      <w:jc w:val="left"/>
    </w:pPr>
    <w:rPr>
      <w:rFonts w:asciiTheme="minorHAnsi" w:eastAsiaTheme="minorHAnsi" w:hAnsiTheme="minorHAnsi" w:cstheme="minorBidi"/>
      <w:color w:val="auto"/>
      <w:lang w:val="en-ID" w:eastAsia="en-US"/>
    </w:rPr>
  </w:style>
  <w:style w:type="paragraph" w:customStyle="1" w:styleId="TableParagraph">
    <w:name w:val="Table Paragraph"/>
    <w:basedOn w:val="Normal"/>
    <w:uiPriority w:val="1"/>
    <w:qFormat/>
    <w:rsid w:val="00CB5B56"/>
    <w:pPr>
      <w:widowControl w:val="0"/>
      <w:autoSpaceDE w:val="0"/>
      <w:autoSpaceDN w:val="0"/>
      <w:spacing w:after="0" w:line="240" w:lineRule="auto"/>
      <w:ind w:left="0" w:firstLine="0"/>
      <w:jc w:val="center"/>
    </w:pPr>
    <w:rPr>
      <w:rFonts w:cs="Tahoma"/>
      <w:color w:val="auto"/>
      <w:kern w:val="0"/>
      <w:lang w:val="id" w:eastAsia="en-US"/>
      <w14:ligatures w14:val="none"/>
    </w:rPr>
  </w:style>
  <w:style w:type="paragraph" w:styleId="NormalWeb">
    <w:name w:val="Normal (Web)"/>
    <w:basedOn w:val="Normal"/>
    <w:uiPriority w:val="99"/>
    <w:unhideWhenUsed/>
    <w:rsid w:val="00306C69"/>
    <w:pPr>
      <w:spacing w:before="100" w:beforeAutospacing="1" w:after="100" w:afterAutospacing="1" w:line="240" w:lineRule="auto"/>
      <w:ind w:left="0" w:firstLine="0"/>
      <w:jc w:val="left"/>
    </w:pPr>
    <w:rPr>
      <w:rFonts w:ascii="Times New Roman" w:eastAsia="Times New Roman" w:hAnsi="Times New Roman"/>
      <w:color w:val="auto"/>
      <w:kern w:val="0"/>
      <w:sz w:val="24"/>
      <w:szCs w:val="24"/>
      <w:lang w:val="en-ID" w:eastAsia="en-ID"/>
      <w14:ligatures w14:val="none"/>
    </w:rPr>
  </w:style>
  <w:style w:type="paragraph" w:styleId="TOCHeading">
    <w:name w:val="TOC Heading"/>
    <w:basedOn w:val="Heading1"/>
    <w:next w:val="Normal"/>
    <w:uiPriority w:val="39"/>
    <w:unhideWhenUsed/>
    <w:qFormat/>
    <w:rsid w:val="00885A53"/>
    <w:pPr>
      <w:spacing w:before="240" w:after="0"/>
      <w:ind w:left="0" w:firstLine="0"/>
      <w:jc w:val="left"/>
      <w:outlineLvl w:val="9"/>
    </w:pPr>
    <w:rPr>
      <w:rFonts w:asciiTheme="majorHAnsi" w:eastAsiaTheme="majorEastAsia" w:hAnsiTheme="majorHAnsi" w:cstheme="majorBidi"/>
      <w:b w:val="0"/>
      <w:color w:val="2F5496" w:themeColor="accent1" w:themeShade="BF"/>
      <w:kern w:val="0"/>
      <w:sz w:val="32"/>
      <w:szCs w:val="32"/>
      <w:lang w:val="en-US" w:eastAsia="en-US"/>
      <w14:ligatures w14:val="none"/>
    </w:rPr>
  </w:style>
  <w:style w:type="character" w:styleId="Hyperlink">
    <w:name w:val="Hyperlink"/>
    <w:basedOn w:val="DefaultParagraphFont"/>
    <w:uiPriority w:val="99"/>
    <w:unhideWhenUsed/>
    <w:rsid w:val="00885A53"/>
    <w:rPr>
      <w:color w:val="0563C1" w:themeColor="hyperlink"/>
      <w:u w:val="single"/>
    </w:rPr>
  </w:style>
  <w:style w:type="paragraph" w:styleId="Footer">
    <w:name w:val="footer"/>
    <w:basedOn w:val="Normal"/>
    <w:link w:val="FooterChar"/>
    <w:uiPriority w:val="99"/>
    <w:unhideWhenUsed/>
    <w:rsid w:val="00885A53"/>
    <w:pPr>
      <w:tabs>
        <w:tab w:val="center" w:pos="4680"/>
        <w:tab w:val="right" w:pos="9360"/>
      </w:tabs>
      <w:spacing w:after="0" w:line="240" w:lineRule="auto"/>
      <w:ind w:left="0" w:firstLine="0"/>
      <w:jc w:val="left"/>
    </w:pPr>
    <w:rPr>
      <w:rFonts w:asciiTheme="minorHAnsi" w:eastAsiaTheme="minorEastAsia" w:hAnsiTheme="minorHAnsi"/>
      <w:color w:val="auto"/>
      <w:kern w:val="0"/>
      <w:lang w:val="en-US" w:eastAsia="en-US"/>
      <w14:ligatures w14:val="none"/>
    </w:rPr>
  </w:style>
  <w:style w:type="character" w:customStyle="1" w:styleId="FooterChar">
    <w:name w:val="Footer Char"/>
    <w:basedOn w:val="DefaultParagraphFont"/>
    <w:link w:val="Footer"/>
    <w:uiPriority w:val="99"/>
    <w:rsid w:val="00885A53"/>
    <w:rPr>
      <w:rFonts w:cs="Times New Roman"/>
      <w:kern w:val="0"/>
      <w:lang w:val="en-US" w:eastAsia="en-US"/>
      <w14:ligatures w14:val="none"/>
    </w:rPr>
  </w:style>
  <w:style w:type="character" w:customStyle="1" w:styleId="Heading5Char">
    <w:name w:val="Heading 5 Char"/>
    <w:basedOn w:val="DefaultParagraphFont"/>
    <w:link w:val="Heading5"/>
    <w:uiPriority w:val="9"/>
    <w:semiHidden/>
    <w:rsid w:val="00695ECE"/>
    <w:rPr>
      <w:rFonts w:asciiTheme="majorHAnsi" w:eastAsiaTheme="majorEastAsia" w:hAnsiTheme="majorHAnsi" w:cstheme="majorBidi"/>
      <w:color w:val="2F5496" w:themeColor="accent1" w:themeShade="BF"/>
      <w:lang w:val="en" w:eastAsia="en"/>
    </w:rPr>
  </w:style>
  <w:style w:type="paragraph" w:styleId="Caption">
    <w:name w:val="caption"/>
    <w:basedOn w:val="Normal"/>
    <w:next w:val="Normal"/>
    <w:uiPriority w:val="35"/>
    <w:unhideWhenUsed/>
    <w:qFormat/>
    <w:rsid w:val="00101C6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01C61"/>
    <w:pPr>
      <w:spacing w:after="0"/>
      <w:ind w:left="0"/>
    </w:pPr>
  </w:style>
  <w:style w:type="character" w:customStyle="1" w:styleId="ListParagraphChar">
    <w:name w:val="List Paragraph Char"/>
    <w:aliases w:val="sub de titre 4 Char,ANNEX Char,List Paragraph1 Char,kepala Char,POINT Char,List Paragraph11 Char,List Paragraph111 Char,List Paragraph2 Char,Char Char2 Char,TABEL Char,SUB BAB2 Char,Dalam Tabel Char,ListKebijakan Char,Teks tabel Char"/>
    <w:link w:val="ListParagraph"/>
    <w:uiPriority w:val="34"/>
    <w:qFormat/>
    <w:locked/>
    <w:rsid w:val="00111AF3"/>
    <w:rPr>
      <w:rFonts w:eastAsiaTheme="minorHAnsi"/>
      <w:lang w:val="en-ID" w:eastAsia="en-US"/>
    </w:rPr>
  </w:style>
  <w:style w:type="table" w:styleId="TableGrid0">
    <w:name w:val="Table Grid"/>
    <w:basedOn w:val="TableNormal"/>
    <w:uiPriority w:val="39"/>
    <w:rsid w:val="00A956C3"/>
    <w:pPr>
      <w:spacing w:after="0" w:line="240" w:lineRule="auto"/>
    </w:pPr>
    <w:rPr>
      <w:rFonts w:eastAsiaTheme="minorHAnsi"/>
      <w:kern w:val="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0116A"/>
    <w:pPr>
      <w:spacing w:after="100"/>
      <w:ind w:left="440"/>
    </w:pPr>
  </w:style>
  <w:style w:type="paragraph" w:styleId="BodyText">
    <w:name w:val="Body Text"/>
    <w:basedOn w:val="Normal"/>
    <w:link w:val="BodyTextChar"/>
    <w:uiPriority w:val="1"/>
    <w:qFormat/>
    <w:rsid w:val="00630BCE"/>
    <w:pPr>
      <w:widowControl w:val="0"/>
      <w:autoSpaceDE w:val="0"/>
      <w:autoSpaceDN w:val="0"/>
      <w:spacing w:after="0" w:line="240" w:lineRule="auto"/>
      <w:ind w:left="0" w:firstLine="0"/>
      <w:jc w:val="left"/>
    </w:pPr>
    <w:rPr>
      <w:rFonts w:cs="Tahoma"/>
      <w:color w:val="auto"/>
      <w:kern w:val="0"/>
      <w:lang w:val="id" w:eastAsia="en-US"/>
      <w14:ligatures w14:val="none"/>
    </w:rPr>
  </w:style>
  <w:style w:type="character" w:customStyle="1" w:styleId="BodyTextChar">
    <w:name w:val="Body Text Char"/>
    <w:basedOn w:val="DefaultParagraphFont"/>
    <w:link w:val="BodyText"/>
    <w:uiPriority w:val="1"/>
    <w:rsid w:val="00630BCE"/>
    <w:rPr>
      <w:rFonts w:ascii="Tahoma" w:eastAsia="Tahoma" w:hAnsi="Tahoma" w:cs="Tahoma"/>
      <w:kern w:val="0"/>
      <w:lang w:val="id" w:eastAsia="en-US"/>
      <w14:ligatures w14:val="none"/>
    </w:rPr>
  </w:style>
  <w:style w:type="paragraph" w:customStyle="1" w:styleId="Default">
    <w:name w:val="Default"/>
    <w:rsid w:val="00B324F1"/>
    <w:pPr>
      <w:autoSpaceDE w:val="0"/>
      <w:autoSpaceDN w:val="0"/>
      <w:adjustRightInd w:val="0"/>
      <w:spacing w:after="0" w:line="240" w:lineRule="auto"/>
    </w:pPr>
    <w:rPr>
      <w:rFonts w:ascii="Tahoma" w:eastAsiaTheme="minorHAnsi" w:hAnsi="Tahoma" w:cs="Tahoma"/>
      <w:color w:val="000000"/>
      <w:kern w:val="0"/>
      <w:sz w:val="24"/>
      <w:szCs w:val="24"/>
      <w:lang w:val="en-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31317">
      <w:bodyDiv w:val="1"/>
      <w:marLeft w:val="0"/>
      <w:marRight w:val="0"/>
      <w:marTop w:val="0"/>
      <w:marBottom w:val="0"/>
      <w:divBdr>
        <w:top w:val="none" w:sz="0" w:space="0" w:color="auto"/>
        <w:left w:val="none" w:sz="0" w:space="0" w:color="auto"/>
        <w:bottom w:val="none" w:sz="0" w:space="0" w:color="auto"/>
        <w:right w:val="none" w:sz="0" w:space="0" w:color="auto"/>
      </w:divBdr>
    </w:div>
    <w:div w:id="45420610">
      <w:bodyDiv w:val="1"/>
      <w:marLeft w:val="0"/>
      <w:marRight w:val="0"/>
      <w:marTop w:val="0"/>
      <w:marBottom w:val="0"/>
      <w:divBdr>
        <w:top w:val="none" w:sz="0" w:space="0" w:color="auto"/>
        <w:left w:val="none" w:sz="0" w:space="0" w:color="auto"/>
        <w:bottom w:val="none" w:sz="0" w:space="0" w:color="auto"/>
        <w:right w:val="none" w:sz="0" w:space="0" w:color="auto"/>
      </w:divBdr>
    </w:div>
    <w:div w:id="48460221">
      <w:bodyDiv w:val="1"/>
      <w:marLeft w:val="0"/>
      <w:marRight w:val="0"/>
      <w:marTop w:val="0"/>
      <w:marBottom w:val="0"/>
      <w:divBdr>
        <w:top w:val="none" w:sz="0" w:space="0" w:color="auto"/>
        <w:left w:val="none" w:sz="0" w:space="0" w:color="auto"/>
        <w:bottom w:val="none" w:sz="0" w:space="0" w:color="auto"/>
        <w:right w:val="none" w:sz="0" w:space="0" w:color="auto"/>
      </w:divBdr>
    </w:div>
    <w:div w:id="102069886">
      <w:bodyDiv w:val="1"/>
      <w:marLeft w:val="0"/>
      <w:marRight w:val="0"/>
      <w:marTop w:val="0"/>
      <w:marBottom w:val="0"/>
      <w:divBdr>
        <w:top w:val="none" w:sz="0" w:space="0" w:color="auto"/>
        <w:left w:val="none" w:sz="0" w:space="0" w:color="auto"/>
        <w:bottom w:val="none" w:sz="0" w:space="0" w:color="auto"/>
        <w:right w:val="none" w:sz="0" w:space="0" w:color="auto"/>
      </w:divBdr>
    </w:div>
    <w:div w:id="139924381">
      <w:bodyDiv w:val="1"/>
      <w:marLeft w:val="0"/>
      <w:marRight w:val="0"/>
      <w:marTop w:val="0"/>
      <w:marBottom w:val="0"/>
      <w:divBdr>
        <w:top w:val="none" w:sz="0" w:space="0" w:color="auto"/>
        <w:left w:val="none" w:sz="0" w:space="0" w:color="auto"/>
        <w:bottom w:val="none" w:sz="0" w:space="0" w:color="auto"/>
        <w:right w:val="none" w:sz="0" w:space="0" w:color="auto"/>
      </w:divBdr>
    </w:div>
    <w:div w:id="162283870">
      <w:bodyDiv w:val="1"/>
      <w:marLeft w:val="0"/>
      <w:marRight w:val="0"/>
      <w:marTop w:val="0"/>
      <w:marBottom w:val="0"/>
      <w:divBdr>
        <w:top w:val="none" w:sz="0" w:space="0" w:color="auto"/>
        <w:left w:val="none" w:sz="0" w:space="0" w:color="auto"/>
        <w:bottom w:val="none" w:sz="0" w:space="0" w:color="auto"/>
        <w:right w:val="none" w:sz="0" w:space="0" w:color="auto"/>
      </w:divBdr>
    </w:div>
    <w:div w:id="174266183">
      <w:bodyDiv w:val="1"/>
      <w:marLeft w:val="0"/>
      <w:marRight w:val="0"/>
      <w:marTop w:val="0"/>
      <w:marBottom w:val="0"/>
      <w:divBdr>
        <w:top w:val="none" w:sz="0" w:space="0" w:color="auto"/>
        <w:left w:val="none" w:sz="0" w:space="0" w:color="auto"/>
        <w:bottom w:val="none" w:sz="0" w:space="0" w:color="auto"/>
        <w:right w:val="none" w:sz="0" w:space="0" w:color="auto"/>
      </w:divBdr>
    </w:div>
    <w:div w:id="197351364">
      <w:bodyDiv w:val="1"/>
      <w:marLeft w:val="0"/>
      <w:marRight w:val="0"/>
      <w:marTop w:val="0"/>
      <w:marBottom w:val="0"/>
      <w:divBdr>
        <w:top w:val="none" w:sz="0" w:space="0" w:color="auto"/>
        <w:left w:val="none" w:sz="0" w:space="0" w:color="auto"/>
        <w:bottom w:val="none" w:sz="0" w:space="0" w:color="auto"/>
        <w:right w:val="none" w:sz="0" w:space="0" w:color="auto"/>
      </w:divBdr>
    </w:div>
    <w:div w:id="227766190">
      <w:bodyDiv w:val="1"/>
      <w:marLeft w:val="0"/>
      <w:marRight w:val="0"/>
      <w:marTop w:val="0"/>
      <w:marBottom w:val="0"/>
      <w:divBdr>
        <w:top w:val="none" w:sz="0" w:space="0" w:color="auto"/>
        <w:left w:val="none" w:sz="0" w:space="0" w:color="auto"/>
        <w:bottom w:val="none" w:sz="0" w:space="0" w:color="auto"/>
        <w:right w:val="none" w:sz="0" w:space="0" w:color="auto"/>
      </w:divBdr>
    </w:div>
    <w:div w:id="238250870">
      <w:bodyDiv w:val="1"/>
      <w:marLeft w:val="0"/>
      <w:marRight w:val="0"/>
      <w:marTop w:val="0"/>
      <w:marBottom w:val="0"/>
      <w:divBdr>
        <w:top w:val="none" w:sz="0" w:space="0" w:color="auto"/>
        <w:left w:val="none" w:sz="0" w:space="0" w:color="auto"/>
        <w:bottom w:val="none" w:sz="0" w:space="0" w:color="auto"/>
        <w:right w:val="none" w:sz="0" w:space="0" w:color="auto"/>
      </w:divBdr>
    </w:div>
    <w:div w:id="283003181">
      <w:bodyDiv w:val="1"/>
      <w:marLeft w:val="0"/>
      <w:marRight w:val="0"/>
      <w:marTop w:val="0"/>
      <w:marBottom w:val="0"/>
      <w:divBdr>
        <w:top w:val="none" w:sz="0" w:space="0" w:color="auto"/>
        <w:left w:val="none" w:sz="0" w:space="0" w:color="auto"/>
        <w:bottom w:val="none" w:sz="0" w:space="0" w:color="auto"/>
        <w:right w:val="none" w:sz="0" w:space="0" w:color="auto"/>
      </w:divBdr>
    </w:div>
    <w:div w:id="300574248">
      <w:bodyDiv w:val="1"/>
      <w:marLeft w:val="0"/>
      <w:marRight w:val="0"/>
      <w:marTop w:val="0"/>
      <w:marBottom w:val="0"/>
      <w:divBdr>
        <w:top w:val="none" w:sz="0" w:space="0" w:color="auto"/>
        <w:left w:val="none" w:sz="0" w:space="0" w:color="auto"/>
        <w:bottom w:val="none" w:sz="0" w:space="0" w:color="auto"/>
        <w:right w:val="none" w:sz="0" w:space="0" w:color="auto"/>
      </w:divBdr>
    </w:div>
    <w:div w:id="330840885">
      <w:bodyDiv w:val="1"/>
      <w:marLeft w:val="0"/>
      <w:marRight w:val="0"/>
      <w:marTop w:val="0"/>
      <w:marBottom w:val="0"/>
      <w:divBdr>
        <w:top w:val="none" w:sz="0" w:space="0" w:color="auto"/>
        <w:left w:val="none" w:sz="0" w:space="0" w:color="auto"/>
        <w:bottom w:val="none" w:sz="0" w:space="0" w:color="auto"/>
        <w:right w:val="none" w:sz="0" w:space="0" w:color="auto"/>
      </w:divBdr>
    </w:div>
    <w:div w:id="384372731">
      <w:bodyDiv w:val="1"/>
      <w:marLeft w:val="0"/>
      <w:marRight w:val="0"/>
      <w:marTop w:val="0"/>
      <w:marBottom w:val="0"/>
      <w:divBdr>
        <w:top w:val="none" w:sz="0" w:space="0" w:color="auto"/>
        <w:left w:val="none" w:sz="0" w:space="0" w:color="auto"/>
        <w:bottom w:val="none" w:sz="0" w:space="0" w:color="auto"/>
        <w:right w:val="none" w:sz="0" w:space="0" w:color="auto"/>
      </w:divBdr>
    </w:div>
    <w:div w:id="389888057">
      <w:bodyDiv w:val="1"/>
      <w:marLeft w:val="0"/>
      <w:marRight w:val="0"/>
      <w:marTop w:val="0"/>
      <w:marBottom w:val="0"/>
      <w:divBdr>
        <w:top w:val="none" w:sz="0" w:space="0" w:color="auto"/>
        <w:left w:val="none" w:sz="0" w:space="0" w:color="auto"/>
        <w:bottom w:val="none" w:sz="0" w:space="0" w:color="auto"/>
        <w:right w:val="none" w:sz="0" w:space="0" w:color="auto"/>
      </w:divBdr>
    </w:div>
    <w:div w:id="413362749">
      <w:bodyDiv w:val="1"/>
      <w:marLeft w:val="0"/>
      <w:marRight w:val="0"/>
      <w:marTop w:val="0"/>
      <w:marBottom w:val="0"/>
      <w:divBdr>
        <w:top w:val="none" w:sz="0" w:space="0" w:color="auto"/>
        <w:left w:val="none" w:sz="0" w:space="0" w:color="auto"/>
        <w:bottom w:val="none" w:sz="0" w:space="0" w:color="auto"/>
        <w:right w:val="none" w:sz="0" w:space="0" w:color="auto"/>
      </w:divBdr>
    </w:div>
    <w:div w:id="418066452">
      <w:bodyDiv w:val="1"/>
      <w:marLeft w:val="0"/>
      <w:marRight w:val="0"/>
      <w:marTop w:val="0"/>
      <w:marBottom w:val="0"/>
      <w:divBdr>
        <w:top w:val="none" w:sz="0" w:space="0" w:color="auto"/>
        <w:left w:val="none" w:sz="0" w:space="0" w:color="auto"/>
        <w:bottom w:val="none" w:sz="0" w:space="0" w:color="auto"/>
        <w:right w:val="none" w:sz="0" w:space="0" w:color="auto"/>
      </w:divBdr>
    </w:div>
    <w:div w:id="421074467">
      <w:bodyDiv w:val="1"/>
      <w:marLeft w:val="0"/>
      <w:marRight w:val="0"/>
      <w:marTop w:val="0"/>
      <w:marBottom w:val="0"/>
      <w:divBdr>
        <w:top w:val="none" w:sz="0" w:space="0" w:color="auto"/>
        <w:left w:val="none" w:sz="0" w:space="0" w:color="auto"/>
        <w:bottom w:val="none" w:sz="0" w:space="0" w:color="auto"/>
        <w:right w:val="none" w:sz="0" w:space="0" w:color="auto"/>
      </w:divBdr>
    </w:div>
    <w:div w:id="430124975">
      <w:bodyDiv w:val="1"/>
      <w:marLeft w:val="0"/>
      <w:marRight w:val="0"/>
      <w:marTop w:val="0"/>
      <w:marBottom w:val="0"/>
      <w:divBdr>
        <w:top w:val="none" w:sz="0" w:space="0" w:color="auto"/>
        <w:left w:val="none" w:sz="0" w:space="0" w:color="auto"/>
        <w:bottom w:val="none" w:sz="0" w:space="0" w:color="auto"/>
        <w:right w:val="none" w:sz="0" w:space="0" w:color="auto"/>
      </w:divBdr>
    </w:div>
    <w:div w:id="492263559">
      <w:bodyDiv w:val="1"/>
      <w:marLeft w:val="0"/>
      <w:marRight w:val="0"/>
      <w:marTop w:val="0"/>
      <w:marBottom w:val="0"/>
      <w:divBdr>
        <w:top w:val="none" w:sz="0" w:space="0" w:color="auto"/>
        <w:left w:val="none" w:sz="0" w:space="0" w:color="auto"/>
        <w:bottom w:val="none" w:sz="0" w:space="0" w:color="auto"/>
        <w:right w:val="none" w:sz="0" w:space="0" w:color="auto"/>
      </w:divBdr>
    </w:div>
    <w:div w:id="509370045">
      <w:bodyDiv w:val="1"/>
      <w:marLeft w:val="0"/>
      <w:marRight w:val="0"/>
      <w:marTop w:val="0"/>
      <w:marBottom w:val="0"/>
      <w:divBdr>
        <w:top w:val="none" w:sz="0" w:space="0" w:color="auto"/>
        <w:left w:val="none" w:sz="0" w:space="0" w:color="auto"/>
        <w:bottom w:val="none" w:sz="0" w:space="0" w:color="auto"/>
        <w:right w:val="none" w:sz="0" w:space="0" w:color="auto"/>
      </w:divBdr>
    </w:div>
    <w:div w:id="530611090">
      <w:bodyDiv w:val="1"/>
      <w:marLeft w:val="0"/>
      <w:marRight w:val="0"/>
      <w:marTop w:val="0"/>
      <w:marBottom w:val="0"/>
      <w:divBdr>
        <w:top w:val="none" w:sz="0" w:space="0" w:color="auto"/>
        <w:left w:val="none" w:sz="0" w:space="0" w:color="auto"/>
        <w:bottom w:val="none" w:sz="0" w:space="0" w:color="auto"/>
        <w:right w:val="none" w:sz="0" w:space="0" w:color="auto"/>
      </w:divBdr>
    </w:div>
    <w:div w:id="549997889">
      <w:bodyDiv w:val="1"/>
      <w:marLeft w:val="0"/>
      <w:marRight w:val="0"/>
      <w:marTop w:val="0"/>
      <w:marBottom w:val="0"/>
      <w:divBdr>
        <w:top w:val="none" w:sz="0" w:space="0" w:color="auto"/>
        <w:left w:val="none" w:sz="0" w:space="0" w:color="auto"/>
        <w:bottom w:val="none" w:sz="0" w:space="0" w:color="auto"/>
        <w:right w:val="none" w:sz="0" w:space="0" w:color="auto"/>
      </w:divBdr>
    </w:div>
    <w:div w:id="553466585">
      <w:bodyDiv w:val="1"/>
      <w:marLeft w:val="0"/>
      <w:marRight w:val="0"/>
      <w:marTop w:val="0"/>
      <w:marBottom w:val="0"/>
      <w:divBdr>
        <w:top w:val="none" w:sz="0" w:space="0" w:color="auto"/>
        <w:left w:val="none" w:sz="0" w:space="0" w:color="auto"/>
        <w:bottom w:val="none" w:sz="0" w:space="0" w:color="auto"/>
        <w:right w:val="none" w:sz="0" w:space="0" w:color="auto"/>
      </w:divBdr>
    </w:div>
    <w:div w:id="585117053">
      <w:bodyDiv w:val="1"/>
      <w:marLeft w:val="0"/>
      <w:marRight w:val="0"/>
      <w:marTop w:val="0"/>
      <w:marBottom w:val="0"/>
      <w:divBdr>
        <w:top w:val="none" w:sz="0" w:space="0" w:color="auto"/>
        <w:left w:val="none" w:sz="0" w:space="0" w:color="auto"/>
        <w:bottom w:val="none" w:sz="0" w:space="0" w:color="auto"/>
        <w:right w:val="none" w:sz="0" w:space="0" w:color="auto"/>
      </w:divBdr>
    </w:div>
    <w:div w:id="585848508">
      <w:bodyDiv w:val="1"/>
      <w:marLeft w:val="0"/>
      <w:marRight w:val="0"/>
      <w:marTop w:val="0"/>
      <w:marBottom w:val="0"/>
      <w:divBdr>
        <w:top w:val="none" w:sz="0" w:space="0" w:color="auto"/>
        <w:left w:val="none" w:sz="0" w:space="0" w:color="auto"/>
        <w:bottom w:val="none" w:sz="0" w:space="0" w:color="auto"/>
        <w:right w:val="none" w:sz="0" w:space="0" w:color="auto"/>
      </w:divBdr>
    </w:div>
    <w:div w:id="617490563">
      <w:bodyDiv w:val="1"/>
      <w:marLeft w:val="0"/>
      <w:marRight w:val="0"/>
      <w:marTop w:val="0"/>
      <w:marBottom w:val="0"/>
      <w:divBdr>
        <w:top w:val="none" w:sz="0" w:space="0" w:color="auto"/>
        <w:left w:val="none" w:sz="0" w:space="0" w:color="auto"/>
        <w:bottom w:val="none" w:sz="0" w:space="0" w:color="auto"/>
        <w:right w:val="none" w:sz="0" w:space="0" w:color="auto"/>
      </w:divBdr>
    </w:div>
    <w:div w:id="628510736">
      <w:bodyDiv w:val="1"/>
      <w:marLeft w:val="0"/>
      <w:marRight w:val="0"/>
      <w:marTop w:val="0"/>
      <w:marBottom w:val="0"/>
      <w:divBdr>
        <w:top w:val="none" w:sz="0" w:space="0" w:color="auto"/>
        <w:left w:val="none" w:sz="0" w:space="0" w:color="auto"/>
        <w:bottom w:val="none" w:sz="0" w:space="0" w:color="auto"/>
        <w:right w:val="none" w:sz="0" w:space="0" w:color="auto"/>
      </w:divBdr>
    </w:div>
    <w:div w:id="665791199">
      <w:bodyDiv w:val="1"/>
      <w:marLeft w:val="0"/>
      <w:marRight w:val="0"/>
      <w:marTop w:val="0"/>
      <w:marBottom w:val="0"/>
      <w:divBdr>
        <w:top w:val="none" w:sz="0" w:space="0" w:color="auto"/>
        <w:left w:val="none" w:sz="0" w:space="0" w:color="auto"/>
        <w:bottom w:val="none" w:sz="0" w:space="0" w:color="auto"/>
        <w:right w:val="none" w:sz="0" w:space="0" w:color="auto"/>
      </w:divBdr>
    </w:div>
    <w:div w:id="669452717">
      <w:bodyDiv w:val="1"/>
      <w:marLeft w:val="0"/>
      <w:marRight w:val="0"/>
      <w:marTop w:val="0"/>
      <w:marBottom w:val="0"/>
      <w:divBdr>
        <w:top w:val="none" w:sz="0" w:space="0" w:color="auto"/>
        <w:left w:val="none" w:sz="0" w:space="0" w:color="auto"/>
        <w:bottom w:val="none" w:sz="0" w:space="0" w:color="auto"/>
        <w:right w:val="none" w:sz="0" w:space="0" w:color="auto"/>
      </w:divBdr>
    </w:div>
    <w:div w:id="676346130">
      <w:bodyDiv w:val="1"/>
      <w:marLeft w:val="0"/>
      <w:marRight w:val="0"/>
      <w:marTop w:val="0"/>
      <w:marBottom w:val="0"/>
      <w:divBdr>
        <w:top w:val="none" w:sz="0" w:space="0" w:color="auto"/>
        <w:left w:val="none" w:sz="0" w:space="0" w:color="auto"/>
        <w:bottom w:val="none" w:sz="0" w:space="0" w:color="auto"/>
        <w:right w:val="none" w:sz="0" w:space="0" w:color="auto"/>
      </w:divBdr>
    </w:div>
    <w:div w:id="726609048">
      <w:bodyDiv w:val="1"/>
      <w:marLeft w:val="0"/>
      <w:marRight w:val="0"/>
      <w:marTop w:val="0"/>
      <w:marBottom w:val="0"/>
      <w:divBdr>
        <w:top w:val="none" w:sz="0" w:space="0" w:color="auto"/>
        <w:left w:val="none" w:sz="0" w:space="0" w:color="auto"/>
        <w:bottom w:val="none" w:sz="0" w:space="0" w:color="auto"/>
        <w:right w:val="none" w:sz="0" w:space="0" w:color="auto"/>
      </w:divBdr>
    </w:div>
    <w:div w:id="768160808">
      <w:bodyDiv w:val="1"/>
      <w:marLeft w:val="0"/>
      <w:marRight w:val="0"/>
      <w:marTop w:val="0"/>
      <w:marBottom w:val="0"/>
      <w:divBdr>
        <w:top w:val="none" w:sz="0" w:space="0" w:color="auto"/>
        <w:left w:val="none" w:sz="0" w:space="0" w:color="auto"/>
        <w:bottom w:val="none" w:sz="0" w:space="0" w:color="auto"/>
        <w:right w:val="none" w:sz="0" w:space="0" w:color="auto"/>
      </w:divBdr>
    </w:div>
    <w:div w:id="778646823">
      <w:bodyDiv w:val="1"/>
      <w:marLeft w:val="0"/>
      <w:marRight w:val="0"/>
      <w:marTop w:val="0"/>
      <w:marBottom w:val="0"/>
      <w:divBdr>
        <w:top w:val="none" w:sz="0" w:space="0" w:color="auto"/>
        <w:left w:val="none" w:sz="0" w:space="0" w:color="auto"/>
        <w:bottom w:val="none" w:sz="0" w:space="0" w:color="auto"/>
        <w:right w:val="none" w:sz="0" w:space="0" w:color="auto"/>
      </w:divBdr>
    </w:div>
    <w:div w:id="826822197">
      <w:bodyDiv w:val="1"/>
      <w:marLeft w:val="0"/>
      <w:marRight w:val="0"/>
      <w:marTop w:val="0"/>
      <w:marBottom w:val="0"/>
      <w:divBdr>
        <w:top w:val="none" w:sz="0" w:space="0" w:color="auto"/>
        <w:left w:val="none" w:sz="0" w:space="0" w:color="auto"/>
        <w:bottom w:val="none" w:sz="0" w:space="0" w:color="auto"/>
        <w:right w:val="none" w:sz="0" w:space="0" w:color="auto"/>
      </w:divBdr>
    </w:div>
    <w:div w:id="854079728">
      <w:bodyDiv w:val="1"/>
      <w:marLeft w:val="0"/>
      <w:marRight w:val="0"/>
      <w:marTop w:val="0"/>
      <w:marBottom w:val="0"/>
      <w:divBdr>
        <w:top w:val="none" w:sz="0" w:space="0" w:color="auto"/>
        <w:left w:val="none" w:sz="0" w:space="0" w:color="auto"/>
        <w:bottom w:val="none" w:sz="0" w:space="0" w:color="auto"/>
        <w:right w:val="none" w:sz="0" w:space="0" w:color="auto"/>
      </w:divBdr>
    </w:div>
    <w:div w:id="882786178">
      <w:bodyDiv w:val="1"/>
      <w:marLeft w:val="0"/>
      <w:marRight w:val="0"/>
      <w:marTop w:val="0"/>
      <w:marBottom w:val="0"/>
      <w:divBdr>
        <w:top w:val="none" w:sz="0" w:space="0" w:color="auto"/>
        <w:left w:val="none" w:sz="0" w:space="0" w:color="auto"/>
        <w:bottom w:val="none" w:sz="0" w:space="0" w:color="auto"/>
        <w:right w:val="none" w:sz="0" w:space="0" w:color="auto"/>
      </w:divBdr>
    </w:div>
    <w:div w:id="909997736">
      <w:bodyDiv w:val="1"/>
      <w:marLeft w:val="0"/>
      <w:marRight w:val="0"/>
      <w:marTop w:val="0"/>
      <w:marBottom w:val="0"/>
      <w:divBdr>
        <w:top w:val="none" w:sz="0" w:space="0" w:color="auto"/>
        <w:left w:val="none" w:sz="0" w:space="0" w:color="auto"/>
        <w:bottom w:val="none" w:sz="0" w:space="0" w:color="auto"/>
        <w:right w:val="none" w:sz="0" w:space="0" w:color="auto"/>
      </w:divBdr>
    </w:div>
    <w:div w:id="910697899">
      <w:bodyDiv w:val="1"/>
      <w:marLeft w:val="0"/>
      <w:marRight w:val="0"/>
      <w:marTop w:val="0"/>
      <w:marBottom w:val="0"/>
      <w:divBdr>
        <w:top w:val="none" w:sz="0" w:space="0" w:color="auto"/>
        <w:left w:val="none" w:sz="0" w:space="0" w:color="auto"/>
        <w:bottom w:val="none" w:sz="0" w:space="0" w:color="auto"/>
        <w:right w:val="none" w:sz="0" w:space="0" w:color="auto"/>
      </w:divBdr>
    </w:div>
    <w:div w:id="926769643">
      <w:bodyDiv w:val="1"/>
      <w:marLeft w:val="0"/>
      <w:marRight w:val="0"/>
      <w:marTop w:val="0"/>
      <w:marBottom w:val="0"/>
      <w:divBdr>
        <w:top w:val="none" w:sz="0" w:space="0" w:color="auto"/>
        <w:left w:val="none" w:sz="0" w:space="0" w:color="auto"/>
        <w:bottom w:val="none" w:sz="0" w:space="0" w:color="auto"/>
        <w:right w:val="none" w:sz="0" w:space="0" w:color="auto"/>
      </w:divBdr>
    </w:div>
    <w:div w:id="936668421">
      <w:bodyDiv w:val="1"/>
      <w:marLeft w:val="0"/>
      <w:marRight w:val="0"/>
      <w:marTop w:val="0"/>
      <w:marBottom w:val="0"/>
      <w:divBdr>
        <w:top w:val="none" w:sz="0" w:space="0" w:color="auto"/>
        <w:left w:val="none" w:sz="0" w:space="0" w:color="auto"/>
        <w:bottom w:val="none" w:sz="0" w:space="0" w:color="auto"/>
        <w:right w:val="none" w:sz="0" w:space="0" w:color="auto"/>
      </w:divBdr>
    </w:div>
    <w:div w:id="942491088">
      <w:bodyDiv w:val="1"/>
      <w:marLeft w:val="0"/>
      <w:marRight w:val="0"/>
      <w:marTop w:val="0"/>
      <w:marBottom w:val="0"/>
      <w:divBdr>
        <w:top w:val="none" w:sz="0" w:space="0" w:color="auto"/>
        <w:left w:val="none" w:sz="0" w:space="0" w:color="auto"/>
        <w:bottom w:val="none" w:sz="0" w:space="0" w:color="auto"/>
        <w:right w:val="none" w:sz="0" w:space="0" w:color="auto"/>
      </w:divBdr>
    </w:div>
    <w:div w:id="944308279">
      <w:bodyDiv w:val="1"/>
      <w:marLeft w:val="0"/>
      <w:marRight w:val="0"/>
      <w:marTop w:val="0"/>
      <w:marBottom w:val="0"/>
      <w:divBdr>
        <w:top w:val="none" w:sz="0" w:space="0" w:color="auto"/>
        <w:left w:val="none" w:sz="0" w:space="0" w:color="auto"/>
        <w:bottom w:val="none" w:sz="0" w:space="0" w:color="auto"/>
        <w:right w:val="none" w:sz="0" w:space="0" w:color="auto"/>
      </w:divBdr>
    </w:div>
    <w:div w:id="1014697463">
      <w:bodyDiv w:val="1"/>
      <w:marLeft w:val="0"/>
      <w:marRight w:val="0"/>
      <w:marTop w:val="0"/>
      <w:marBottom w:val="0"/>
      <w:divBdr>
        <w:top w:val="none" w:sz="0" w:space="0" w:color="auto"/>
        <w:left w:val="none" w:sz="0" w:space="0" w:color="auto"/>
        <w:bottom w:val="none" w:sz="0" w:space="0" w:color="auto"/>
        <w:right w:val="none" w:sz="0" w:space="0" w:color="auto"/>
      </w:divBdr>
    </w:div>
    <w:div w:id="1047604402">
      <w:bodyDiv w:val="1"/>
      <w:marLeft w:val="0"/>
      <w:marRight w:val="0"/>
      <w:marTop w:val="0"/>
      <w:marBottom w:val="0"/>
      <w:divBdr>
        <w:top w:val="none" w:sz="0" w:space="0" w:color="auto"/>
        <w:left w:val="none" w:sz="0" w:space="0" w:color="auto"/>
        <w:bottom w:val="none" w:sz="0" w:space="0" w:color="auto"/>
        <w:right w:val="none" w:sz="0" w:space="0" w:color="auto"/>
      </w:divBdr>
    </w:div>
    <w:div w:id="1072502959">
      <w:bodyDiv w:val="1"/>
      <w:marLeft w:val="0"/>
      <w:marRight w:val="0"/>
      <w:marTop w:val="0"/>
      <w:marBottom w:val="0"/>
      <w:divBdr>
        <w:top w:val="none" w:sz="0" w:space="0" w:color="auto"/>
        <w:left w:val="none" w:sz="0" w:space="0" w:color="auto"/>
        <w:bottom w:val="none" w:sz="0" w:space="0" w:color="auto"/>
        <w:right w:val="none" w:sz="0" w:space="0" w:color="auto"/>
      </w:divBdr>
    </w:div>
    <w:div w:id="1120757780">
      <w:bodyDiv w:val="1"/>
      <w:marLeft w:val="0"/>
      <w:marRight w:val="0"/>
      <w:marTop w:val="0"/>
      <w:marBottom w:val="0"/>
      <w:divBdr>
        <w:top w:val="none" w:sz="0" w:space="0" w:color="auto"/>
        <w:left w:val="none" w:sz="0" w:space="0" w:color="auto"/>
        <w:bottom w:val="none" w:sz="0" w:space="0" w:color="auto"/>
        <w:right w:val="none" w:sz="0" w:space="0" w:color="auto"/>
      </w:divBdr>
    </w:div>
    <w:div w:id="1166940619">
      <w:bodyDiv w:val="1"/>
      <w:marLeft w:val="0"/>
      <w:marRight w:val="0"/>
      <w:marTop w:val="0"/>
      <w:marBottom w:val="0"/>
      <w:divBdr>
        <w:top w:val="none" w:sz="0" w:space="0" w:color="auto"/>
        <w:left w:val="none" w:sz="0" w:space="0" w:color="auto"/>
        <w:bottom w:val="none" w:sz="0" w:space="0" w:color="auto"/>
        <w:right w:val="none" w:sz="0" w:space="0" w:color="auto"/>
      </w:divBdr>
    </w:div>
    <w:div w:id="1168250157">
      <w:bodyDiv w:val="1"/>
      <w:marLeft w:val="0"/>
      <w:marRight w:val="0"/>
      <w:marTop w:val="0"/>
      <w:marBottom w:val="0"/>
      <w:divBdr>
        <w:top w:val="none" w:sz="0" w:space="0" w:color="auto"/>
        <w:left w:val="none" w:sz="0" w:space="0" w:color="auto"/>
        <w:bottom w:val="none" w:sz="0" w:space="0" w:color="auto"/>
        <w:right w:val="none" w:sz="0" w:space="0" w:color="auto"/>
      </w:divBdr>
    </w:div>
    <w:div w:id="1183742601">
      <w:bodyDiv w:val="1"/>
      <w:marLeft w:val="0"/>
      <w:marRight w:val="0"/>
      <w:marTop w:val="0"/>
      <w:marBottom w:val="0"/>
      <w:divBdr>
        <w:top w:val="none" w:sz="0" w:space="0" w:color="auto"/>
        <w:left w:val="none" w:sz="0" w:space="0" w:color="auto"/>
        <w:bottom w:val="none" w:sz="0" w:space="0" w:color="auto"/>
        <w:right w:val="none" w:sz="0" w:space="0" w:color="auto"/>
      </w:divBdr>
    </w:div>
    <w:div w:id="1193306128">
      <w:bodyDiv w:val="1"/>
      <w:marLeft w:val="0"/>
      <w:marRight w:val="0"/>
      <w:marTop w:val="0"/>
      <w:marBottom w:val="0"/>
      <w:divBdr>
        <w:top w:val="none" w:sz="0" w:space="0" w:color="auto"/>
        <w:left w:val="none" w:sz="0" w:space="0" w:color="auto"/>
        <w:bottom w:val="none" w:sz="0" w:space="0" w:color="auto"/>
        <w:right w:val="none" w:sz="0" w:space="0" w:color="auto"/>
      </w:divBdr>
    </w:div>
    <w:div w:id="1199315048">
      <w:bodyDiv w:val="1"/>
      <w:marLeft w:val="0"/>
      <w:marRight w:val="0"/>
      <w:marTop w:val="0"/>
      <w:marBottom w:val="0"/>
      <w:divBdr>
        <w:top w:val="none" w:sz="0" w:space="0" w:color="auto"/>
        <w:left w:val="none" w:sz="0" w:space="0" w:color="auto"/>
        <w:bottom w:val="none" w:sz="0" w:space="0" w:color="auto"/>
        <w:right w:val="none" w:sz="0" w:space="0" w:color="auto"/>
      </w:divBdr>
    </w:div>
    <w:div w:id="1205098831">
      <w:bodyDiv w:val="1"/>
      <w:marLeft w:val="0"/>
      <w:marRight w:val="0"/>
      <w:marTop w:val="0"/>
      <w:marBottom w:val="0"/>
      <w:divBdr>
        <w:top w:val="none" w:sz="0" w:space="0" w:color="auto"/>
        <w:left w:val="none" w:sz="0" w:space="0" w:color="auto"/>
        <w:bottom w:val="none" w:sz="0" w:space="0" w:color="auto"/>
        <w:right w:val="none" w:sz="0" w:space="0" w:color="auto"/>
      </w:divBdr>
    </w:div>
    <w:div w:id="1209031355">
      <w:bodyDiv w:val="1"/>
      <w:marLeft w:val="0"/>
      <w:marRight w:val="0"/>
      <w:marTop w:val="0"/>
      <w:marBottom w:val="0"/>
      <w:divBdr>
        <w:top w:val="none" w:sz="0" w:space="0" w:color="auto"/>
        <w:left w:val="none" w:sz="0" w:space="0" w:color="auto"/>
        <w:bottom w:val="none" w:sz="0" w:space="0" w:color="auto"/>
        <w:right w:val="none" w:sz="0" w:space="0" w:color="auto"/>
      </w:divBdr>
    </w:div>
    <w:div w:id="1209492445">
      <w:bodyDiv w:val="1"/>
      <w:marLeft w:val="0"/>
      <w:marRight w:val="0"/>
      <w:marTop w:val="0"/>
      <w:marBottom w:val="0"/>
      <w:divBdr>
        <w:top w:val="none" w:sz="0" w:space="0" w:color="auto"/>
        <w:left w:val="none" w:sz="0" w:space="0" w:color="auto"/>
        <w:bottom w:val="none" w:sz="0" w:space="0" w:color="auto"/>
        <w:right w:val="none" w:sz="0" w:space="0" w:color="auto"/>
      </w:divBdr>
    </w:div>
    <w:div w:id="1230729420">
      <w:bodyDiv w:val="1"/>
      <w:marLeft w:val="0"/>
      <w:marRight w:val="0"/>
      <w:marTop w:val="0"/>
      <w:marBottom w:val="0"/>
      <w:divBdr>
        <w:top w:val="none" w:sz="0" w:space="0" w:color="auto"/>
        <w:left w:val="none" w:sz="0" w:space="0" w:color="auto"/>
        <w:bottom w:val="none" w:sz="0" w:space="0" w:color="auto"/>
        <w:right w:val="none" w:sz="0" w:space="0" w:color="auto"/>
      </w:divBdr>
    </w:div>
    <w:div w:id="1233008430">
      <w:bodyDiv w:val="1"/>
      <w:marLeft w:val="0"/>
      <w:marRight w:val="0"/>
      <w:marTop w:val="0"/>
      <w:marBottom w:val="0"/>
      <w:divBdr>
        <w:top w:val="none" w:sz="0" w:space="0" w:color="auto"/>
        <w:left w:val="none" w:sz="0" w:space="0" w:color="auto"/>
        <w:bottom w:val="none" w:sz="0" w:space="0" w:color="auto"/>
        <w:right w:val="none" w:sz="0" w:space="0" w:color="auto"/>
      </w:divBdr>
    </w:div>
    <w:div w:id="1240334533">
      <w:bodyDiv w:val="1"/>
      <w:marLeft w:val="0"/>
      <w:marRight w:val="0"/>
      <w:marTop w:val="0"/>
      <w:marBottom w:val="0"/>
      <w:divBdr>
        <w:top w:val="none" w:sz="0" w:space="0" w:color="auto"/>
        <w:left w:val="none" w:sz="0" w:space="0" w:color="auto"/>
        <w:bottom w:val="none" w:sz="0" w:space="0" w:color="auto"/>
        <w:right w:val="none" w:sz="0" w:space="0" w:color="auto"/>
      </w:divBdr>
    </w:div>
    <w:div w:id="1241210860">
      <w:bodyDiv w:val="1"/>
      <w:marLeft w:val="0"/>
      <w:marRight w:val="0"/>
      <w:marTop w:val="0"/>
      <w:marBottom w:val="0"/>
      <w:divBdr>
        <w:top w:val="none" w:sz="0" w:space="0" w:color="auto"/>
        <w:left w:val="none" w:sz="0" w:space="0" w:color="auto"/>
        <w:bottom w:val="none" w:sz="0" w:space="0" w:color="auto"/>
        <w:right w:val="none" w:sz="0" w:space="0" w:color="auto"/>
      </w:divBdr>
    </w:div>
    <w:div w:id="1245143222">
      <w:bodyDiv w:val="1"/>
      <w:marLeft w:val="0"/>
      <w:marRight w:val="0"/>
      <w:marTop w:val="0"/>
      <w:marBottom w:val="0"/>
      <w:divBdr>
        <w:top w:val="none" w:sz="0" w:space="0" w:color="auto"/>
        <w:left w:val="none" w:sz="0" w:space="0" w:color="auto"/>
        <w:bottom w:val="none" w:sz="0" w:space="0" w:color="auto"/>
        <w:right w:val="none" w:sz="0" w:space="0" w:color="auto"/>
      </w:divBdr>
    </w:div>
    <w:div w:id="1251306123">
      <w:bodyDiv w:val="1"/>
      <w:marLeft w:val="0"/>
      <w:marRight w:val="0"/>
      <w:marTop w:val="0"/>
      <w:marBottom w:val="0"/>
      <w:divBdr>
        <w:top w:val="none" w:sz="0" w:space="0" w:color="auto"/>
        <w:left w:val="none" w:sz="0" w:space="0" w:color="auto"/>
        <w:bottom w:val="none" w:sz="0" w:space="0" w:color="auto"/>
        <w:right w:val="none" w:sz="0" w:space="0" w:color="auto"/>
      </w:divBdr>
    </w:div>
    <w:div w:id="1257440036">
      <w:bodyDiv w:val="1"/>
      <w:marLeft w:val="0"/>
      <w:marRight w:val="0"/>
      <w:marTop w:val="0"/>
      <w:marBottom w:val="0"/>
      <w:divBdr>
        <w:top w:val="none" w:sz="0" w:space="0" w:color="auto"/>
        <w:left w:val="none" w:sz="0" w:space="0" w:color="auto"/>
        <w:bottom w:val="none" w:sz="0" w:space="0" w:color="auto"/>
        <w:right w:val="none" w:sz="0" w:space="0" w:color="auto"/>
      </w:divBdr>
      <w:divsChild>
        <w:div w:id="1017847498">
          <w:marLeft w:val="0"/>
          <w:marRight w:val="0"/>
          <w:marTop w:val="0"/>
          <w:marBottom w:val="0"/>
          <w:divBdr>
            <w:top w:val="none" w:sz="0" w:space="0" w:color="auto"/>
            <w:left w:val="none" w:sz="0" w:space="0" w:color="auto"/>
            <w:bottom w:val="none" w:sz="0" w:space="0" w:color="auto"/>
            <w:right w:val="none" w:sz="0" w:space="0" w:color="auto"/>
          </w:divBdr>
        </w:div>
        <w:div w:id="1249969214">
          <w:marLeft w:val="0"/>
          <w:marRight w:val="0"/>
          <w:marTop w:val="0"/>
          <w:marBottom w:val="0"/>
          <w:divBdr>
            <w:top w:val="none" w:sz="0" w:space="0" w:color="auto"/>
            <w:left w:val="none" w:sz="0" w:space="0" w:color="auto"/>
            <w:bottom w:val="none" w:sz="0" w:space="0" w:color="auto"/>
            <w:right w:val="none" w:sz="0" w:space="0" w:color="auto"/>
          </w:divBdr>
        </w:div>
        <w:div w:id="1333145723">
          <w:marLeft w:val="0"/>
          <w:marRight w:val="0"/>
          <w:marTop w:val="0"/>
          <w:marBottom w:val="0"/>
          <w:divBdr>
            <w:top w:val="none" w:sz="0" w:space="0" w:color="auto"/>
            <w:left w:val="none" w:sz="0" w:space="0" w:color="auto"/>
            <w:bottom w:val="none" w:sz="0" w:space="0" w:color="auto"/>
            <w:right w:val="none" w:sz="0" w:space="0" w:color="auto"/>
          </w:divBdr>
        </w:div>
        <w:div w:id="1733382625">
          <w:marLeft w:val="0"/>
          <w:marRight w:val="0"/>
          <w:marTop w:val="0"/>
          <w:marBottom w:val="0"/>
          <w:divBdr>
            <w:top w:val="none" w:sz="0" w:space="0" w:color="auto"/>
            <w:left w:val="none" w:sz="0" w:space="0" w:color="auto"/>
            <w:bottom w:val="none" w:sz="0" w:space="0" w:color="auto"/>
            <w:right w:val="none" w:sz="0" w:space="0" w:color="auto"/>
          </w:divBdr>
        </w:div>
        <w:div w:id="1223366278">
          <w:marLeft w:val="0"/>
          <w:marRight w:val="0"/>
          <w:marTop w:val="0"/>
          <w:marBottom w:val="0"/>
          <w:divBdr>
            <w:top w:val="none" w:sz="0" w:space="0" w:color="auto"/>
            <w:left w:val="none" w:sz="0" w:space="0" w:color="auto"/>
            <w:bottom w:val="none" w:sz="0" w:space="0" w:color="auto"/>
            <w:right w:val="none" w:sz="0" w:space="0" w:color="auto"/>
          </w:divBdr>
        </w:div>
        <w:div w:id="653022349">
          <w:marLeft w:val="0"/>
          <w:marRight w:val="0"/>
          <w:marTop w:val="0"/>
          <w:marBottom w:val="0"/>
          <w:divBdr>
            <w:top w:val="none" w:sz="0" w:space="0" w:color="auto"/>
            <w:left w:val="none" w:sz="0" w:space="0" w:color="auto"/>
            <w:bottom w:val="none" w:sz="0" w:space="0" w:color="auto"/>
            <w:right w:val="none" w:sz="0" w:space="0" w:color="auto"/>
          </w:divBdr>
        </w:div>
      </w:divsChild>
    </w:div>
    <w:div w:id="1279142165">
      <w:bodyDiv w:val="1"/>
      <w:marLeft w:val="0"/>
      <w:marRight w:val="0"/>
      <w:marTop w:val="0"/>
      <w:marBottom w:val="0"/>
      <w:divBdr>
        <w:top w:val="none" w:sz="0" w:space="0" w:color="auto"/>
        <w:left w:val="none" w:sz="0" w:space="0" w:color="auto"/>
        <w:bottom w:val="none" w:sz="0" w:space="0" w:color="auto"/>
        <w:right w:val="none" w:sz="0" w:space="0" w:color="auto"/>
      </w:divBdr>
    </w:div>
    <w:div w:id="1313683476">
      <w:bodyDiv w:val="1"/>
      <w:marLeft w:val="0"/>
      <w:marRight w:val="0"/>
      <w:marTop w:val="0"/>
      <w:marBottom w:val="0"/>
      <w:divBdr>
        <w:top w:val="none" w:sz="0" w:space="0" w:color="auto"/>
        <w:left w:val="none" w:sz="0" w:space="0" w:color="auto"/>
        <w:bottom w:val="none" w:sz="0" w:space="0" w:color="auto"/>
        <w:right w:val="none" w:sz="0" w:space="0" w:color="auto"/>
      </w:divBdr>
    </w:div>
    <w:div w:id="1349790672">
      <w:bodyDiv w:val="1"/>
      <w:marLeft w:val="0"/>
      <w:marRight w:val="0"/>
      <w:marTop w:val="0"/>
      <w:marBottom w:val="0"/>
      <w:divBdr>
        <w:top w:val="none" w:sz="0" w:space="0" w:color="auto"/>
        <w:left w:val="none" w:sz="0" w:space="0" w:color="auto"/>
        <w:bottom w:val="none" w:sz="0" w:space="0" w:color="auto"/>
        <w:right w:val="none" w:sz="0" w:space="0" w:color="auto"/>
      </w:divBdr>
    </w:div>
    <w:div w:id="1432047632">
      <w:bodyDiv w:val="1"/>
      <w:marLeft w:val="0"/>
      <w:marRight w:val="0"/>
      <w:marTop w:val="0"/>
      <w:marBottom w:val="0"/>
      <w:divBdr>
        <w:top w:val="none" w:sz="0" w:space="0" w:color="auto"/>
        <w:left w:val="none" w:sz="0" w:space="0" w:color="auto"/>
        <w:bottom w:val="none" w:sz="0" w:space="0" w:color="auto"/>
        <w:right w:val="none" w:sz="0" w:space="0" w:color="auto"/>
      </w:divBdr>
    </w:div>
    <w:div w:id="1435400590">
      <w:bodyDiv w:val="1"/>
      <w:marLeft w:val="0"/>
      <w:marRight w:val="0"/>
      <w:marTop w:val="0"/>
      <w:marBottom w:val="0"/>
      <w:divBdr>
        <w:top w:val="none" w:sz="0" w:space="0" w:color="auto"/>
        <w:left w:val="none" w:sz="0" w:space="0" w:color="auto"/>
        <w:bottom w:val="none" w:sz="0" w:space="0" w:color="auto"/>
        <w:right w:val="none" w:sz="0" w:space="0" w:color="auto"/>
      </w:divBdr>
    </w:div>
    <w:div w:id="1435789417">
      <w:bodyDiv w:val="1"/>
      <w:marLeft w:val="0"/>
      <w:marRight w:val="0"/>
      <w:marTop w:val="0"/>
      <w:marBottom w:val="0"/>
      <w:divBdr>
        <w:top w:val="none" w:sz="0" w:space="0" w:color="auto"/>
        <w:left w:val="none" w:sz="0" w:space="0" w:color="auto"/>
        <w:bottom w:val="none" w:sz="0" w:space="0" w:color="auto"/>
        <w:right w:val="none" w:sz="0" w:space="0" w:color="auto"/>
      </w:divBdr>
    </w:div>
    <w:div w:id="1439445073">
      <w:bodyDiv w:val="1"/>
      <w:marLeft w:val="0"/>
      <w:marRight w:val="0"/>
      <w:marTop w:val="0"/>
      <w:marBottom w:val="0"/>
      <w:divBdr>
        <w:top w:val="none" w:sz="0" w:space="0" w:color="auto"/>
        <w:left w:val="none" w:sz="0" w:space="0" w:color="auto"/>
        <w:bottom w:val="none" w:sz="0" w:space="0" w:color="auto"/>
        <w:right w:val="none" w:sz="0" w:space="0" w:color="auto"/>
      </w:divBdr>
    </w:div>
    <w:div w:id="1460760116">
      <w:bodyDiv w:val="1"/>
      <w:marLeft w:val="0"/>
      <w:marRight w:val="0"/>
      <w:marTop w:val="0"/>
      <w:marBottom w:val="0"/>
      <w:divBdr>
        <w:top w:val="none" w:sz="0" w:space="0" w:color="auto"/>
        <w:left w:val="none" w:sz="0" w:space="0" w:color="auto"/>
        <w:bottom w:val="none" w:sz="0" w:space="0" w:color="auto"/>
        <w:right w:val="none" w:sz="0" w:space="0" w:color="auto"/>
      </w:divBdr>
    </w:div>
    <w:div w:id="1508136108">
      <w:bodyDiv w:val="1"/>
      <w:marLeft w:val="0"/>
      <w:marRight w:val="0"/>
      <w:marTop w:val="0"/>
      <w:marBottom w:val="0"/>
      <w:divBdr>
        <w:top w:val="none" w:sz="0" w:space="0" w:color="auto"/>
        <w:left w:val="none" w:sz="0" w:space="0" w:color="auto"/>
        <w:bottom w:val="none" w:sz="0" w:space="0" w:color="auto"/>
        <w:right w:val="none" w:sz="0" w:space="0" w:color="auto"/>
      </w:divBdr>
    </w:div>
    <w:div w:id="1520700275">
      <w:bodyDiv w:val="1"/>
      <w:marLeft w:val="0"/>
      <w:marRight w:val="0"/>
      <w:marTop w:val="0"/>
      <w:marBottom w:val="0"/>
      <w:divBdr>
        <w:top w:val="none" w:sz="0" w:space="0" w:color="auto"/>
        <w:left w:val="none" w:sz="0" w:space="0" w:color="auto"/>
        <w:bottom w:val="none" w:sz="0" w:space="0" w:color="auto"/>
        <w:right w:val="none" w:sz="0" w:space="0" w:color="auto"/>
      </w:divBdr>
    </w:div>
    <w:div w:id="1539270602">
      <w:bodyDiv w:val="1"/>
      <w:marLeft w:val="0"/>
      <w:marRight w:val="0"/>
      <w:marTop w:val="0"/>
      <w:marBottom w:val="0"/>
      <w:divBdr>
        <w:top w:val="none" w:sz="0" w:space="0" w:color="auto"/>
        <w:left w:val="none" w:sz="0" w:space="0" w:color="auto"/>
        <w:bottom w:val="none" w:sz="0" w:space="0" w:color="auto"/>
        <w:right w:val="none" w:sz="0" w:space="0" w:color="auto"/>
      </w:divBdr>
    </w:div>
    <w:div w:id="1573349728">
      <w:bodyDiv w:val="1"/>
      <w:marLeft w:val="0"/>
      <w:marRight w:val="0"/>
      <w:marTop w:val="0"/>
      <w:marBottom w:val="0"/>
      <w:divBdr>
        <w:top w:val="none" w:sz="0" w:space="0" w:color="auto"/>
        <w:left w:val="none" w:sz="0" w:space="0" w:color="auto"/>
        <w:bottom w:val="none" w:sz="0" w:space="0" w:color="auto"/>
        <w:right w:val="none" w:sz="0" w:space="0" w:color="auto"/>
      </w:divBdr>
    </w:div>
    <w:div w:id="1594625270">
      <w:bodyDiv w:val="1"/>
      <w:marLeft w:val="0"/>
      <w:marRight w:val="0"/>
      <w:marTop w:val="0"/>
      <w:marBottom w:val="0"/>
      <w:divBdr>
        <w:top w:val="none" w:sz="0" w:space="0" w:color="auto"/>
        <w:left w:val="none" w:sz="0" w:space="0" w:color="auto"/>
        <w:bottom w:val="none" w:sz="0" w:space="0" w:color="auto"/>
        <w:right w:val="none" w:sz="0" w:space="0" w:color="auto"/>
      </w:divBdr>
    </w:div>
    <w:div w:id="1601135826">
      <w:bodyDiv w:val="1"/>
      <w:marLeft w:val="0"/>
      <w:marRight w:val="0"/>
      <w:marTop w:val="0"/>
      <w:marBottom w:val="0"/>
      <w:divBdr>
        <w:top w:val="none" w:sz="0" w:space="0" w:color="auto"/>
        <w:left w:val="none" w:sz="0" w:space="0" w:color="auto"/>
        <w:bottom w:val="none" w:sz="0" w:space="0" w:color="auto"/>
        <w:right w:val="none" w:sz="0" w:space="0" w:color="auto"/>
      </w:divBdr>
    </w:div>
    <w:div w:id="1615014587">
      <w:bodyDiv w:val="1"/>
      <w:marLeft w:val="0"/>
      <w:marRight w:val="0"/>
      <w:marTop w:val="0"/>
      <w:marBottom w:val="0"/>
      <w:divBdr>
        <w:top w:val="none" w:sz="0" w:space="0" w:color="auto"/>
        <w:left w:val="none" w:sz="0" w:space="0" w:color="auto"/>
        <w:bottom w:val="none" w:sz="0" w:space="0" w:color="auto"/>
        <w:right w:val="none" w:sz="0" w:space="0" w:color="auto"/>
      </w:divBdr>
    </w:div>
    <w:div w:id="1631786236">
      <w:bodyDiv w:val="1"/>
      <w:marLeft w:val="0"/>
      <w:marRight w:val="0"/>
      <w:marTop w:val="0"/>
      <w:marBottom w:val="0"/>
      <w:divBdr>
        <w:top w:val="none" w:sz="0" w:space="0" w:color="auto"/>
        <w:left w:val="none" w:sz="0" w:space="0" w:color="auto"/>
        <w:bottom w:val="none" w:sz="0" w:space="0" w:color="auto"/>
        <w:right w:val="none" w:sz="0" w:space="0" w:color="auto"/>
      </w:divBdr>
    </w:div>
    <w:div w:id="1678655483">
      <w:bodyDiv w:val="1"/>
      <w:marLeft w:val="0"/>
      <w:marRight w:val="0"/>
      <w:marTop w:val="0"/>
      <w:marBottom w:val="0"/>
      <w:divBdr>
        <w:top w:val="none" w:sz="0" w:space="0" w:color="auto"/>
        <w:left w:val="none" w:sz="0" w:space="0" w:color="auto"/>
        <w:bottom w:val="none" w:sz="0" w:space="0" w:color="auto"/>
        <w:right w:val="none" w:sz="0" w:space="0" w:color="auto"/>
      </w:divBdr>
    </w:div>
    <w:div w:id="1716467498">
      <w:bodyDiv w:val="1"/>
      <w:marLeft w:val="0"/>
      <w:marRight w:val="0"/>
      <w:marTop w:val="0"/>
      <w:marBottom w:val="0"/>
      <w:divBdr>
        <w:top w:val="none" w:sz="0" w:space="0" w:color="auto"/>
        <w:left w:val="none" w:sz="0" w:space="0" w:color="auto"/>
        <w:bottom w:val="none" w:sz="0" w:space="0" w:color="auto"/>
        <w:right w:val="none" w:sz="0" w:space="0" w:color="auto"/>
      </w:divBdr>
    </w:div>
    <w:div w:id="1759673621">
      <w:bodyDiv w:val="1"/>
      <w:marLeft w:val="0"/>
      <w:marRight w:val="0"/>
      <w:marTop w:val="0"/>
      <w:marBottom w:val="0"/>
      <w:divBdr>
        <w:top w:val="none" w:sz="0" w:space="0" w:color="auto"/>
        <w:left w:val="none" w:sz="0" w:space="0" w:color="auto"/>
        <w:bottom w:val="none" w:sz="0" w:space="0" w:color="auto"/>
        <w:right w:val="none" w:sz="0" w:space="0" w:color="auto"/>
      </w:divBdr>
    </w:div>
    <w:div w:id="1768424019">
      <w:bodyDiv w:val="1"/>
      <w:marLeft w:val="0"/>
      <w:marRight w:val="0"/>
      <w:marTop w:val="0"/>
      <w:marBottom w:val="0"/>
      <w:divBdr>
        <w:top w:val="none" w:sz="0" w:space="0" w:color="auto"/>
        <w:left w:val="none" w:sz="0" w:space="0" w:color="auto"/>
        <w:bottom w:val="none" w:sz="0" w:space="0" w:color="auto"/>
        <w:right w:val="none" w:sz="0" w:space="0" w:color="auto"/>
      </w:divBdr>
    </w:div>
    <w:div w:id="1794244993">
      <w:bodyDiv w:val="1"/>
      <w:marLeft w:val="0"/>
      <w:marRight w:val="0"/>
      <w:marTop w:val="0"/>
      <w:marBottom w:val="0"/>
      <w:divBdr>
        <w:top w:val="none" w:sz="0" w:space="0" w:color="auto"/>
        <w:left w:val="none" w:sz="0" w:space="0" w:color="auto"/>
        <w:bottom w:val="none" w:sz="0" w:space="0" w:color="auto"/>
        <w:right w:val="none" w:sz="0" w:space="0" w:color="auto"/>
      </w:divBdr>
    </w:div>
    <w:div w:id="1797678416">
      <w:bodyDiv w:val="1"/>
      <w:marLeft w:val="0"/>
      <w:marRight w:val="0"/>
      <w:marTop w:val="0"/>
      <w:marBottom w:val="0"/>
      <w:divBdr>
        <w:top w:val="none" w:sz="0" w:space="0" w:color="auto"/>
        <w:left w:val="none" w:sz="0" w:space="0" w:color="auto"/>
        <w:bottom w:val="none" w:sz="0" w:space="0" w:color="auto"/>
        <w:right w:val="none" w:sz="0" w:space="0" w:color="auto"/>
      </w:divBdr>
    </w:div>
    <w:div w:id="1812018742">
      <w:bodyDiv w:val="1"/>
      <w:marLeft w:val="0"/>
      <w:marRight w:val="0"/>
      <w:marTop w:val="0"/>
      <w:marBottom w:val="0"/>
      <w:divBdr>
        <w:top w:val="none" w:sz="0" w:space="0" w:color="auto"/>
        <w:left w:val="none" w:sz="0" w:space="0" w:color="auto"/>
        <w:bottom w:val="none" w:sz="0" w:space="0" w:color="auto"/>
        <w:right w:val="none" w:sz="0" w:space="0" w:color="auto"/>
      </w:divBdr>
    </w:div>
    <w:div w:id="1828983270">
      <w:bodyDiv w:val="1"/>
      <w:marLeft w:val="0"/>
      <w:marRight w:val="0"/>
      <w:marTop w:val="0"/>
      <w:marBottom w:val="0"/>
      <w:divBdr>
        <w:top w:val="none" w:sz="0" w:space="0" w:color="auto"/>
        <w:left w:val="none" w:sz="0" w:space="0" w:color="auto"/>
        <w:bottom w:val="none" w:sz="0" w:space="0" w:color="auto"/>
        <w:right w:val="none" w:sz="0" w:space="0" w:color="auto"/>
      </w:divBdr>
    </w:div>
    <w:div w:id="1868054505">
      <w:bodyDiv w:val="1"/>
      <w:marLeft w:val="0"/>
      <w:marRight w:val="0"/>
      <w:marTop w:val="0"/>
      <w:marBottom w:val="0"/>
      <w:divBdr>
        <w:top w:val="none" w:sz="0" w:space="0" w:color="auto"/>
        <w:left w:val="none" w:sz="0" w:space="0" w:color="auto"/>
        <w:bottom w:val="none" w:sz="0" w:space="0" w:color="auto"/>
        <w:right w:val="none" w:sz="0" w:space="0" w:color="auto"/>
      </w:divBdr>
    </w:div>
    <w:div w:id="1870558664">
      <w:bodyDiv w:val="1"/>
      <w:marLeft w:val="0"/>
      <w:marRight w:val="0"/>
      <w:marTop w:val="0"/>
      <w:marBottom w:val="0"/>
      <w:divBdr>
        <w:top w:val="none" w:sz="0" w:space="0" w:color="auto"/>
        <w:left w:val="none" w:sz="0" w:space="0" w:color="auto"/>
        <w:bottom w:val="none" w:sz="0" w:space="0" w:color="auto"/>
        <w:right w:val="none" w:sz="0" w:space="0" w:color="auto"/>
      </w:divBdr>
    </w:div>
    <w:div w:id="1871138107">
      <w:bodyDiv w:val="1"/>
      <w:marLeft w:val="0"/>
      <w:marRight w:val="0"/>
      <w:marTop w:val="0"/>
      <w:marBottom w:val="0"/>
      <w:divBdr>
        <w:top w:val="none" w:sz="0" w:space="0" w:color="auto"/>
        <w:left w:val="none" w:sz="0" w:space="0" w:color="auto"/>
        <w:bottom w:val="none" w:sz="0" w:space="0" w:color="auto"/>
        <w:right w:val="none" w:sz="0" w:space="0" w:color="auto"/>
      </w:divBdr>
    </w:div>
    <w:div w:id="1890149352">
      <w:bodyDiv w:val="1"/>
      <w:marLeft w:val="0"/>
      <w:marRight w:val="0"/>
      <w:marTop w:val="0"/>
      <w:marBottom w:val="0"/>
      <w:divBdr>
        <w:top w:val="none" w:sz="0" w:space="0" w:color="auto"/>
        <w:left w:val="none" w:sz="0" w:space="0" w:color="auto"/>
        <w:bottom w:val="none" w:sz="0" w:space="0" w:color="auto"/>
        <w:right w:val="none" w:sz="0" w:space="0" w:color="auto"/>
      </w:divBdr>
    </w:div>
    <w:div w:id="1959755543">
      <w:bodyDiv w:val="1"/>
      <w:marLeft w:val="0"/>
      <w:marRight w:val="0"/>
      <w:marTop w:val="0"/>
      <w:marBottom w:val="0"/>
      <w:divBdr>
        <w:top w:val="none" w:sz="0" w:space="0" w:color="auto"/>
        <w:left w:val="none" w:sz="0" w:space="0" w:color="auto"/>
        <w:bottom w:val="none" w:sz="0" w:space="0" w:color="auto"/>
        <w:right w:val="none" w:sz="0" w:space="0" w:color="auto"/>
      </w:divBdr>
    </w:div>
    <w:div w:id="1970016442">
      <w:bodyDiv w:val="1"/>
      <w:marLeft w:val="0"/>
      <w:marRight w:val="0"/>
      <w:marTop w:val="0"/>
      <w:marBottom w:val="0"/>
      <w:divBdr>
        <w:top w:val="none" w:sz="0" w:space="0" w:color="auto"/>
        <w:left w:val="none" w:sz="0" w:space="0" w:color="auto"/>
        <w:bottom w:val="none" w:sz="0" w:space="0" w:color="auto"/>
        <w:right w:val="none" w:sz="0" w:space="0" w:color="auto"/>
      </w:divBdr>
    </w:div>
    <w:div w:id="1996689237">
      <w:bodyDiv w:val="1"/>
      <w:marLeft w:val="0"/>
      <w:marRight w:val="0"/>
      <w:marTop w:val="0"/>
      <w:marBottom w:val="0"/>
      <w:divBdr>
        <w:top w:val="none" w:sz="0" w:space="0" w:color="auto"/>
        <w:left w:val="none" w:sz="0" w:space="0" w:color="auto"/>
        <w:bottom w:val="none" w:sz="0" w:space="0" w:color="auto"/>
        <w:right w:val="none" w:sz="0" w:space="0" w:color="auto"/>
      </w:divBdr>
    </w:div>
    <w:div w:id="2036731345">
      <w:bodyDiv w:val="1"/>
      <w:marLeft w:val="0"/>
      <w:marRight w:val="0"/>
      <w:marTop w:val="0"/>
      <w:marBottom w:val="0"/>
      <w:divBdr>
        <w:top w:val="none" w:sz="0" w:space="0" w:color="auto"/>
        <w:left w:val="none" w:sz="0" w:space="0" w:color="auto"/>
        <w:bottom w:val="none" w:sz="0" w:space="0" w:color="auto"/>
        <w:right w:val="none" w:sz="0" w:space="0" w:color="auto"/>
      </w:divBdr>
    </w:div>
    <w:div w:id="2037920828">
      <w:bodyDiv w:val="1"/>
      <w:marLeft w:val="0"/>
      <w:marRight w:val="0"/>
      <w:marTop w:val="0"/>
      <w:marBottom w:val="0"/>
      <w:divBdr>
        <w:top w:val="none" w:sz="0" w:space="0" w:color="auto"/>
        <w:left w:val="none" w:sz="0" w:space="0" w:color="auto"/>
        <w:bottom w:val="none" w:sz="0" w:space="0" w:color="auto"/>
        <w:right w:val="none" w:sz="0" w:space="0" w:color="auto"/>
      </w:divBdr>
    </w:div>
    <w:div w:id="2041126466">
      <w:bodyDiv w:val="1"/>
      <w:marLeft w:val="0"/>
      <w:marRight w:val="0"/>
      <w:marTop w:val="0"/>
      <w:marBottom w:val="0"/>
      <w:divBdr>
        <w:top w:val="none" w:sz="0" w:space="0" w:color="auto"/>
        <w:left w:val="none" w:sz="0" w:space="0" w:color="auto"/>
        <w:bottom w:val="none" w:sz="0" w:space="0" w:color="auto"/>
        <w:right w:val="none" w:sz="0" w:space="0" w:color="auto"/>
      </w:divBdr>
    </w:div>
    <w:div w:id="2051345440">
      <w:bodyDiv w:val="1"/>
      <w:marLeft w:val="0"/>
      <w:marRight w:val="0"/>
      <w:marTop w:val="0"/>
      <w:marBottom w:val="0"/>
      <w:divBdr>
        <w:top w:val="none" w:sz="0" w:space="0" w:color="auto"/>
        <w:left w:val="none" w:sz="0" w:space="0" w:color="auto"/>
        <w:bottom w:val="none" w:sz="0" w:space="0" w:color="auto"/>
        <w:right w:val="none" w:sz="0" w:space="0" w:color="auto"/>
      </w:divBdr>
    </w:div>
    <w:div w:id="2062710218">
      <w:bodyDiv w:val="1"/>
      <w:marLeft w:val="0"/>
      <w:marRight w:val="0"/>
      <w:marTop w:val="0"/>
      <w:marBottom w:val="0"/>
      <w:divBdr>
        <w:top w:val="none" w:sz="0" w:space="0" w:color="auto"/>
        <w:left w:val="none" w:sz="0" w:space="0" w:color="auto"/>
        <w:bottom w:val="none" w:sz="0" w:space="0" w:color="auto"/>
        <w:right w:val="none" w:sz="0" w:space="0" w:color="auto"/>
      </w:divBdr>
    </w:div>
    <w:div w:id="2080637845">
      <w:bodyDiv w:val="1"/>
      <w:marLeft w:val="0"/>
      <w:marRight w:val="0"/>
      <w:marTop w:val="0"/>
      <w:marBottom w:val="0"/>
      <w:divBdr>
        <w:top w:val="none" w:sz="0" w:space="0" w:color="auto"/>
        <w:left w:val="none" w:sz="0" w:space="0" w:color="auto"/>
        <w:bottom w:val="none" w:sz="0" w:space="0" w:color="auto"/>
        <w:right w:val="none" w:sz="0" w:space="0" w:color="auto"/>
      </w:divBdr>
    </w:div>
    <w:div w:id="2082284999">
      <w:bodyDiv w:val="1"/>
      <w:marLeft w:val="0"/>
      <w:marRight w:val="0"/>
      <w:marTop w:val="0"/>
      <w:marBottom w:val="0"/>
      <w:divBdr>
        <w:top w:val="none" w:sz="0" w:space="0" w:color="auto"/>
        <w:left w:val="none" w:sz="0" w:space="0" w:color="auto"/>
        <w:bottom w:val="none" w:sz="0" w:space="0" w:color="auto"/>
        <w:right w:val="none" w:sz="0" w:space="0" w:color="auto"/>
      </w:divBdr>
    </w:div>
    <w:div w:id="2099135362">
      <w:bodyDiv w:val="1"/>
      <w:marLeft w:val="0"/>
      <w:marRight w:val="0"/>
      <w:marTop w:val="0"/>
      <w:marBottom w:val="0"/>
      <w:divBdr>
        <w:top w:val="none" w:sz="0" w:space="0" w:color="auto"/>
        <w:left w:val="none" w:sz="0" w:space="0" w:color="auto"/>
        <w:bottom w:val="none" w:sz="0" w:space="0" w:color="auto"/>
        <w:right w:val="none" w:sz="0" w:space="0" w:color="auto"/>
      </w:divBdr>
    </w:div>
    <w:div w:id="2131052992">
      <w:bodyDiv w:val="1"/>
      <w:marLeft w:val="0"/>
      <w:marRight w:val="0"/>
      <w:marTop w:val="0"/>
      <w:marBottom w:val="0"/>
      <w:divBdr>
        <w:top w:val="none" w:sz="0" w:space="0" w:color="auto"/>
        <w:left w:val="none" w:sz="0" w:space="0" w:color="auto"/>
        <w:bottom w:val="none" w:sz="0" w:space="0" w:color="auto"/>
        <w:right w:val="none" w:sz="0" w:space="0" w:color="auto"/>
      </w:divBdr>
    </w:div>
    <w:div w:id="2131971298">
      <w:bodyDiv w:val="1"/>
      <w:marLeft w:val="0"/>
      <w:marRight w:val="0"/>
      <w:marTop w:val="0"/>
      <w:marBottom w:val="0"/>
      <w:divBdr>
        <w:top w:val="none" w:sz="0" w:space="0" w:color="auto"/>
        <w:left w:val="none" w:sz="0" w:space="0" w:color="auto"/>
        <w:bottom w:val="none" w:sz="0" w:space="0" w:color="auto"/>
        <w:right w:val="none" w:sz="0" w:space="0" w:color="auto"/>
      </w:divBdr>
      <w:divsChild>
        <w:div w:id="2112505494">
          <w:marLeft w:val="0"/>
          <w:marRight w:val="0"/>
          <w:marTop w:val="0"/>
          <w:marBottom w:val="0"/>
          <w:divBdr>
            <w:top w:val="none" w:sz="0" w:space="0" w:color="auto"/>
            <w:left w:val="none" w:sz="0" w:space="0" w:color="auto"/>
            <w:bottom w:val="none" w:sz="0" w:space="0" w:color="auto"/>
            <w:right w:val="none" w:sz="0" w:space="0" w:color="auto"/>
          </w:divBdr>
        </w:div>
        <w:div w:id="225343303">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375467412">
          <w:marLeft w:val="0"/>
          <w:marRight w:val="0"/>
          <w:marTop w:val="0"/>
          <w:marBottom w:val="0"/>
          <w:divBdr>
            <w:top w:val="none" w:sz="0" w:space="0" w:color="auto"/>
            <w:left w:val="none" w:sz="0" w:space="0" w:color="auto"/>
            <w:bottom w:val="none" w:sz="0" w:space="0" w:color="auto"/>
            <w:right w:val="none" w:sz="0" w:space="0" w:color="auto"/>
          </w:divBdr>
        </w:div>
        <w:div w:id="236476443">
          <w:marLeft w:val="0"/>
          <w:marRight w:val="0"/>
          <w:marTop w:val="0"/>
          <w:marBottom w:val="0"/>
          <w:divBdr>
            <w:top w:val="none" w:sz="0" w:space="0" w:color="auto"/>
            <w:left w:val="none" w:sz="0" w:space="0" w:color="auto"/>
            <w:bottom w:val="none" w:sz="0" w:space="0" w:color="auto"/>
            <w:right w:val="none" w:sz="0" w:space="0" w:color="auto"/>
          </w:divBdr>
        </w:div>
        <w:div w:id="6098962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9EA17-4ED3-41E3-B2DB-B8C6BFA70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7808</TotalTime>
  <Pages>12</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fajar muhammad</dc:creator>
  <cp:keywords/>
  <dc:description/>
  <cp:lastModifiedBy>Fadhli Fa Farrasy Arvi</cp:lastModifiedBy>
  <cp:revision>231</cp:revision>
  <cp:lastPrinted>2024-07-11T18:22:00Z</cp:lastPrinted>
  <dcterms:created xsi:type="dcterms:W3CDTF">2023-11-20T11:55:00Z</dcterms:created>
  <dcterms:modified xsi:type="dcterms:W3CDTF">2024-07-28T10:51:00Z</dcterms:modified>
</cp:coreProperties>
</file>