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2A5EF" w14:textId="79C6F480" w:rsidR="00847B2F" w:rsidRPr="00EF7F78" w:rsidRDefault="00847B2F" w:rsidP="00FD19CC">
      <w:pPr>
        <w:pStyle w:val="Heading1"/>
        <w:spacing w:before="600" w:line="360" w:lineRule="auto"/>
        <w:jc w:val="center"/>
        <w:rPr>
          <w:rFonts w:cs="Tahoma"/>
        </w:rPr>
      </w:pPr>
      <w:bookmarkStart w:id="0" w:name="_Toc171417475"/>
      <w:r w:rsidRPr="00EF7F78">
        <w:rPr>
          <w:rFonts w:cs="Tahoma"/>
        </w:rPr>
        <w:t xml:space="preserve">BAB II </w:t>
      </w:r>
      <w:r w:rsidRPr="00EF7F78">
        <w:rPr>
          <w:rFonts w:cs="Tahoma"/>
        </w:rPr>
        <w:br/>
        <w:t>GAMBARAN UMUM</w:t>
      </w:r>
      <w:bookmarkEnd w:id="0"/>
    </w:p>
    <w:p w14:paraId="62249478" w14:textId="77777777" w:rsidR="00847B2F" w:rsidRPr="00EF7F78" w:rsidRDefault="00847B2F" w:rsidP="00FD19CC">
      <w:pPr>
        <w:spacing w:line="360" w:lineRule="auto"/>
        <w:rPr>
          <w:rFonts w:ascii="Tahoma" w:hAnsi="Tahoma" w:cs="Tahoma"/>
        </w:rPr>
      </w:pPr>
    </w:p>
    <w:p w14:paraId="3060A6D9" w14:textId="26620BE8" w:rsidR="0074318E" w:rsidRPr="00EF7F78" w:rsidRDefault="005C25DE" w:rsidP="00CC0A37">
      <w:pPr>
        <w:pStyle w:val="Heading2"/>
        <w:numPr>
          <w:ilvl w:val="1"/>
          <w:numId w:val="34"/>
        </w:numPr>
        <w:tabs>
          <w:tab w:val="left" w:pos="567"/>
        </w:tabs>
        <w:spacing w:line="360" w:lineRule="auto"/>
        <w:rPr>
          <w:rFonts w:cs="Tahoma"/>
        </w:rPr>
      </w:pPr>
      <w:bookmarkStart w:id="1" w:name="_Toc171417476"/>
      <w:r w:rsidRPr="00EF7F78">
        <w:rPr>
          <w:rFonts w:cs="Tahoma"/>
        </w:rPr>
        <w:t xml:space="preserve">Kondisi </w:t>
      </w:r>
      <w:r w:rsidR="003C2BAC" w:rsidRPr="00EF7F78">
        <w:rPr>
          <w:rFonts w:cs="Tahoma"/>
        </w:rPr>
        <w:t>Transportasi</w:t>
      </w:r>
      <w:bookmarkEnd w:id="1"/>
      <w:r w:rsidR="006149B0" w:rsidRPr="00EF7F78">
        <w:rPr>
          <w:rFonts w:cs="Tahoma"/>
        </w:rPr>
        <w:t xml:space="preserve"> </w:t>
      </w:r>
    </w:p>
    <w:p w14:paraId="06ED91DA" w14:textId="77777777" w:rsidR="0014289F" w:rsidRPr="00EF7F78" w:rsidRDefault="005125E3" w:rsidP="0076217A">
      <w:pPr>
        <w:spacing w:after="0" w:line="360" w:lineRule="auto"/>
        <w:ind w:left="567" w:firstLine="567"/>
        <w:jc w:val="both"/>
        <w:rPr>
          <w:rFonts w:ascii="Tahoma" w:hAnsi="Tahoma" w:cs="Tahoma"/>
        </w:rPr>
      </w:pPr>
      <w:r w:rsidRPr="00EF7F78">
        <w:rPr>
          <w:rFonts w:ascii="Tahoma" w:hAnsi="Tahoma" w:cs="Tahoma"/>
        </w:rPr>
        <w:t>Transportasi merupakan elemen penting dalam pembangunan suatu wilayah. Transportasi diyakini sebagai salah satu faktor utama dari penciptaan iklim investasi yang kondusif dalam mendorong pertumbuhan ekonomi, Sistem transportasi dan logistik yang efisien merupakan hal yang penting dalam menentukan keunggulan kompetitif dan juga terhadap pertumbuhan kinerja perdagangan nasional dalam ekonomi global. Jaringan urat nadi perekonomian akan sangat tergantung pada sistem transportasi yang handal dan efisien, yang dapat memfasilitasi pergerakan barang dan penumpang di berbagai wilayah di Indonesia.</w:t>
      </w:r>
    </w:p>
    <w:p w14:paraId="63010274" w14:textId="77777777" w:rsidR="00982EEC" w:rsidRPr="00EF7F78" w:rsidRDefault="00982EEC" w:rsidP="00FD19CC">
      <w:pPr>
        <w:spacing w:after="0" w:line="360" w:lineRule="auto"/>
        <w:ind w:left="567" w:firstLine="567"/>
        <w:jc w:val="both"/>
        <w:rPr>
          <w:rFonts w:ascii="Tahoma" w:hAnsi="Tahoma" w:cs="Tahoma"/>
        </w:rPr>
      </w:pPr>
      <w:r w:rsidRPr="00EF7F78">
        <w:rPr>
          <w:rFonts w:ascii="Tahoma" w:hAnsi="Tahoma" w:cs="Tahoma"/>
        </w:rPr>
        <w:t xml:space="preserve">Transportasi di Kota Palembang didasarkan oleh tiga unsur, yaitu lalu lintas jalan,sarana angkutan umum, dan prasarana angkutan umum. Berikut merupakan transportasi berdasarkan tiga unsur tersebut: </w:t>
      </w:r>
    </w:p>
    <w:p w14:paraId="38C80710" w14:textId="11020A11" w:rsidR="00982EEC" w:rsidRPr="00011F46" w:rsidRDefault="00982EEC" w:rsidP="00CC0A37">
      <w:pPr>
        <w:pStyle w:val="ListParagraph"/>
        <w:numPr>
          <w:ilvl w:val="2"/>
          <w:numId w:val="34"/>
        </w:numPr>
        <w:tabs>
          <w:tab w:val="left" w:pos="851"/>
          <w:tab w:val="left" w:pos="993"/>
          <w:tab w:val="left" w:pos="1701"/>
        </w:tabs>
        <w:spacing w:after="0" w:line="360" w:lineRule="auto"/>
        <w:ind w:hanging="540"/>
        <w:jc w:val="both"/>
        <w:rPr>
          <w:rFonts w:ascii="Tahoma" w:hAnsi="Tahoma" w:cs="Tahoma"/>
        </w:rPr>
      </w:pPr>
      <w:r w:rsidRPr="00011F46">
        <w:rPr>
          <w:rFonts w:ascii="Tahoma" w:hAnsi="Tahoma" w:cs="Tahoma"/>
        </w:rPr>
        <w:t xml:space="preserve">Kondisi Lalu Lintas Jalan </w:t>
      </w:r>
    </w:p>
    <w:p w14:paraId="3B878494" w14:textId="77777777" w:rsidR="00267122" w:rsidRDefault="004B7378" w:rsidP="008037C9">
      <w:pPr>
        <w:spacing w:after="0" w:line="360" w:lineRule="auto"/>
        <w:ind w:left="1077" w:firstLine="567"/>
        <w:jc w:val="both"/>
        <w:rPr>
          <w:rFonts w:ascii="Tahoma" w:hAnsi="Tahoma" w:cs="Tahoma"/>
        </w:rPr>
      </w:pPr>
      <w:r w:rsidRPr="00EF7F78">
        <w:rPr>
          <w:rFonts w:ascii="Tahoma" w:hAnsi="Tahoma" w:cs="Tahoma"/>
        </w:rPr>
        <w:t xml:space="preserve">Jaringan Jalan merupakan satu kesatuan jaringan jalan yang terdiri atas sistem jaringan primer dan sistem jaringan jalan skunder, jaringan jalan yang terdapat di Kota Palembang adalah arteri, </w:t>
      </w:r>
      <w:r w:rsidR="004D29E1" w:rsidRPr="00EF7F78">
        <w:rPr>
          <w:rFonts w:ascii="Tahoma" w:hAnsi="Tahoma" w:cs="Tahoma"/>
        </w:rPr>
        <w:t>kolektor, dan lokal. Jalan pada</w:t>
      </w:r>
      <w:r w:rsidR="00374487" w:rsidRPr="00EF7F78">
        <w:rPr>
          <w:rFonts w:ascii="Tahoma" w:hAnsi="Tahoma" w:cs="Tahoma"/>
        </w:rPr>
        <w:t xml:space="preserve"> </w:t>
      </w:r>
      <w:r w:rsidRPr="00EF7F78">
        <w:rPr>
          <w:rFonts w:ascii="Tahoma" w:hAnsi="Tahoma" w:cs="Tahoma"/>
        </w:rPr>
        <w:t>Kota Palembang dominan tinggi pada daerah CBD di karenakan mobilitas kendaraan yang cukup tinggi yang karena wilayah di dominasi oleh pertokoan dan perkantoran. Sedangkan di bagian jalan di luar CBD memiliki kondisi jaringan jalan yang tidak terlalu padat dikarenakan dareah tersebut di dominasi oleh perkebunan,rawa, dan permukiman.</w:t>
      </w:r>
    </w:p>
    <w:p w14:paraId="78E1D346" w14:textId="7F6BDC6F" w:rsidR="007D500B" w:rsidRPr="00267122" w:rsidRDefault="004B7378" w:rsidP="008037C9">
      <w:pPr>
        <w:spacing w:after="0" w:line="360" w:lineRule="auto"/>
        <w:ind w:left="1077" w:firstLine="567"/>
        <w:jc w:val="both"/>
        <w:rPr>
          <w:rFonts w:ascii="Tahoma" w:hAnsi="Tahoma" w:cs="Tahoma"/>
        </w:rPr>
        <w:sectPr w:rsidR="007D500B" w:rsidRPr="00267122" w:rsidSect="007D500B">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2268" w:header="709" w:footer="709" w:gutter="0"/>
          <w:pgNumType w:start="6"/>
          <w:cols w:space="708"/>
          <w:titlePg/>
          <w:docGrid w:linePitch="360"/>
        </w:sectPr>
      </w:pPr>
      <w:r w:rsidRPr="00EF7F78">
        <w:rPr>
          <w:rFonts w:ascii="Tahoma" w:hAnsi="Tahoma" w:cs="Tahoma"/>
        </w:rPr>
        <w:t>Kondisi jalan di Kota Palembang tergolong baik, denga</w:t>
      </w:r>
      <w:r w:rsidR="00494F8D" w:rsidRPr="00EF7F78">
        <w:rPr>
          <w:rFonts w:ascii="Tahoma" w:hAnsi="Tahoma" w:cs="Tahoma"/>
        </w:rPr>
        <w:t xml:space="preserve">n tipe perkerasan berupa aspal. Berdasarkan data yang didapat dari Badan Pusat Statistik Kota Palembang dalam dokumen </w:t>
      </w:r>
      <w:r w:rsidR="00494F8D" w:rsidRPr="00EF7F78">
        <w:rPr>
          <w:rFonts w:ascii="Tahoma" w:hAnsi="Tahoma" w:cs="Tahoma"/>
          <w:i/>
          <w:iCs/>
        </w:rPr>
        <w:t xml:space="preserve">Kota Palembang Dalam </w:t>
      </w:r>
    </w:p>
    <w:p w14:paraId="2F6A4D05" w14:textId="1324767A" w:rsidR="00494F8D" w:rsidRPr="00EF7F78" w:rsidRDefault="00494F8D" w:rsidP="008037C9">
      <w:pPr>
        <w:spacing w:after="0" w:line="360" w:lineRule="auto"/>
        <w:ind w:left="851" w:firstLine="567"/>
        <w:jc w:val="both"/>
        <w:rPr>
          <w:rFonts w:ascii="Tahoma" w:hAnsi="Tahoma" w:cs="Tahoma"/>
        </w:rPr>
      </w:pPr>
      <w:r w:rsidRPr="00EF7F78">
        <w:rPr>
          <w:rFonts w:ascii="Tahoma" w:hAnsi="Tahoma" w:cs="Tahoma"/>
          <w:i/>
          <w:iCs/>
        </w:rPr>
        <w:lastRenderedPageBreak/>
        <w:t>Angka 2023</w:t>
      </w:r>
      <w:r w:rsidRPr="00EF7F78">
        <w:rPr>
          <w:rFonts w:ascii="Tahoma" w:hAnsi="Tahoma" w:cs="Tahoma"/>
        </w:rPr>
        <w:t>, Keputusan Menteri PUPR RI Nomor 430/KPTS/M/2022 Tentang Penetapan Ruas Jalan Dalam Jaringan Jalan Primer, dan data yang diberikan Dinas Perhubungan Kota Palembang, Jaringan jalan di dalam wilayah studi, Kota Palembang, sudah terbangun dengan total panjang 681,75 km, dengan jumlah masing-masing klasifikasi jaringan jalan berdasarkan status yang sudah terbangun, sebanyak 105 ruas jalan nasional, 39 ruas jalan provinsi, dan 71 ruas jalan kota. Dan berdasarkan fungsi, jaringan jalan di Kota Palembang terdiri dari 105 ruas jalan arteri, 39 ruas jalan kolektor, dan 71 ruas jalan lok</w:t>
      </w:r>
      <w:r w:rsidR="00952ECF" w:rsidRPr="00EF7F78">
        <w:rPr>
          <w:rFonts w:ascii="Tahoma" w:hAnsi="Tahoma" w:cs="Tahoma"/>
        </w:rPr>
        <w:t xml:space="preserve">al. Berikut peta jaringan jalan </w:t>
      </w:r>
      <w:r w:rsidRPr="00EF7F78">
        <w:rPr>
          <w:rFonts w:ascii="Tahoma" w:hAnsi="Tahoma" w:cs="Tahoma"/>
        </w:rPr>
        <w:t>di Kota Palembang.</w:t>
      </w:r>
    </w:p>
    <w:p w14:paraId="1C198FD0" w14:textId="77777777" w:rsidR="004B7378" w:rsidRPr="00EF7F78" w:rsidRDefault="00494F8D" w:rsidP="00FD19CC">
      <w:pPr>
        <w:spacing w:line="360" w:lineRule="auto"/>
        <w:ind w:firstLine="720"/>
        <w:rPr>
          <w:rFonts w:ascii="Tahoma" w:hAnsi="Tahoma" w:cs="Tahoma"/>
        </w:rPr>
      </w:pPr>
      <w:r w:rsidRPr="00EF7F78">
        <w:rPr>
          <w:rFonts w:ascii="Tahoma" w:hAnsi="Tahoma" w:cs="Tahoma"/>
          <w:noProof/>
          <w:lang w:eastAsia="id-ID"/>
        </w:rPr>
        <w:drawing>
          <wp:inline distT="0" distB="0" distL="0" distR="0" wp14:anchorId="7AF08EE9" wp14:editId="38AFCA14">
            <wp:extent cx="4256398" cy="3009014"/>
            <wp:effectExtent l="57150" t="57150" r="106680" b="115570"/>
            <wp:docPr id="1485326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8859" cy="3010754"/>
                    </a:xfrm>
                    <a:prstGeom prst="rect">
                      <a:avLst/>
                    </a:prstGeom>
                    <a:ln w="1905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1BAECD9F" w14:textId="6C0A2402" w:rsidR="004530C8" w:rsidRPr="00EF7F78" w:rsidRDefault="004530C8" w:rsidP="00FD19CC">
      <w:pPr>
        <w:spacing w:line="360" w:lineRule="auto"/>
        <w:ind w:firstLine="720"/>
        <w:rPr>
          <w:rFonts w:ascii="Tahoma" w:hAnsi="Tahoma" w:cs="Tahoma"/>
          <w:i/>
          <w:sz w:val="18"/>
          <w:szCs w:val="18"/>
        </w:rPr>
      </w:pPr>
      <w:r w:rsidRPr="00EF7F78">
        <w:rPr>
          <w:rFonts w:ascii="Tahoma" w:hAnsi="Tahoma" w:cs="Tahoma"/>
          <w:i/>
          <w:sz w:val="18"/>
          <w:szCs w:val="18"/>
        </w:rPr>
        <w:t>Sumber : Tim PKL Kota Palembang</w:t>
      </w:r>
      <w:r w:rsidR="00B33A75">
        <w:rPr>
          <w:rFonts w:ascii="Tahoma" w:hAnsi="Tahoma" w:cs="Tahoma"/>
          <w:i/>
          <w:sz w:val="18"/>
          <w:szCs w:val="18"/>
          <w:lang w:val="en-US"/>
        </w:rPr>
        <w:t xml:space="preserve"> </w:t>
      </w:r>
      <w:proofErr w:type="spellStart"/>
      <w:r w:rsidR="00B33A75">
        <w:rPr>
          <w:rFonts w:ascii="Tahoma" w:hAnsi="Tahoma" w:cs="Tahoma"/>
          <w:i/>
          <w:sz w:val="18"/>
          <w:szCs w:val="18"/>
          <w:lang w:val="en-US"/>
        </w:rPr>
        <w:t>Tahun</w:t>
      </w:r>
      <w:proofErr w:type="spellEnd"/>
      <w:r w:rsidRPr="00EF7F78">
        <w:rPr>
          <w:rFonts w:ascii="Tahoma" w:hAnsi="Tahoma" w:cs="Tahoma"/>
          <w:i/>
          <w:sz w:val="18"/>
          <w:szCs w:val="18"/>
        </w:rPr>
        <w:t xml:space="preserve"> 2023 </w:t>
      </w:r>
    </w:p>
    <w:p w14:paraId="1C1302F0" w14:textId="1AD7C537" w:rsidR="008617D5" w:rsidRPr="00EF7F78" w:rsidRDefault="00F333DC" w:rsidP="00FD19CC">
      <w:pPr>
        <w:pStyle w:val="Caption"/>
        <w:spacing w:line="360" w:lineRule="auto"/>
        <w:jc w:val="center"/>
        <w:rPr>
          <w:rFonts w:ascii="Tahoma" w:hAnsi="Tahoma" w:cs="Tahoma"/>
          <w:color w:val="auto"/>
          <w:sz w:val="22"/>
        </w:rPr>
      </w:pPr>
      <w:bookmarkStart w:id="2" w:name="_Toc168382175"/>
      <w:r w:rsidRPr="00EF7F78">
        <w:rPr>
          <w:rFonts w:ascii="Tahoma" w:hAnsi="Tahoma" w:cs="Tahoma"/>
          <w:color w:val="auto"/>
          <w:sz w:val="22"/>
        </w:rPr>
        <w:t xml:space="preserve">Gambar II. </w:t>
      </w:r>
      <w:r w:rsidRPr="00EF7F78">
        <w:rPr>
          <w:rFonts w:ascii="Tahoma" w:hAnsi="Tahoma" w:cs="Tahoma"/>
          <w:color w:val="auto"/>
          <w:sz w:val="22"/>
        </w:rPr>
        <w:fldChar w:fldCharType="begin"/>
      </w:r>
      <w:r w:rsidRPr="00EF7F78">
        <w:rPr>
          <w:rFonts w:ascii="Tahoma" w:hAnsi="Tahoma" w:cs="Tahoma"/>
          <w:color w:val="auto"/>
          <w:sz w:val="22"/>
        </w:rPr>
        <w:instrText xml:space="preserve"> SEQ Gambar_II. \* ARABIC </w:instrText>
      </w:r>
      <w:r w:rsidRPr="00EF7F78">
        <w:rPr>
          <w:rFonts w:ascii="Tahoma" w:hAnsi="Tahoma" w:cs="Tahoma"/>
          <w:color w:val="auto"/>
          <w:sz w:val="22"/>
        </w:rPr>
        <w:fldChar w:fldCharType="separate"/>
      </w:r>
      <w:r w:rsidR="00A42C19">
        <w:rPr>
          <w:rFonts w:ascii="Tahoma" w:hAnsi="Tahoma" w:cs="Tahoma"/>
          <w:noProof/>
          <w:color w:val="auto"/>
          <w:sz w:val="22"/>
        </w:rPr>
        <w:t>1</w:t>
      </w:r>
      <w:r w:rsidRPr="00EF7F78">
        <w:rPr>
          <w:rFonts w:ascii="Tahoma" w:hAnsi="Tahoma" w:cs="Tahoma"/>
          <w:color w:val="auto"/>
          <w:sz w:val="22"/>
        </w:rPr>
        <w:fldChar w:fldCharType="end"/>
      </w:r>
      <w:r w:rsidR="005C584F" w:rsidRPr="00EF7F78">
        <w:rPr>
          <w:rFonts w:ascii="Tahoma" w:hAnsi="Tahoma" w:cs="Tahoma"/>
          <w:color w:val="auto"/>
          <w:sz w:val="22"/>
        </w:rPr>
        <w:t xml:space="preserve"> </w:t>
      </w:r>
      <w:r w:rsidR="005C584F" w:rsidRPr="00EF7F78">
        <w:rPr>
          <w:rFonts w:ascii="Tahoma" w:hAnsi="Tahoma" w:cs="Tahoma"/>
          <w:b w:val="0"/>
          <w:color w:val="auto"/>
          <w:sz w:val="22"/>
        </w:rPr>
        <w:t>Peta Jaringan Jalan Berdasarkan Fungsi Kota Palembang</w:t>
      </w:r>
      <w:bookmarkEnd w:id="2"/>
    </w:p>
    <w:p w14:paraId="2064712E" w14:textId="00AEA6D4" w:rsidR="00494F8D" w:rsidRDefault="00494F8D" w:rsidP="008037C9">
      <w:pPr>
        <w:spacing w:after="240" w:line="360" w:lineRule="auto"/>
        <w:ind w:left="851" w:firstLine="567"/>
        <w:contextualSpacing/>
        <w:jc w:val="both"/>
        <w:rPr>
          <w:rFonts w:ascii="Tahoma" w:hAnsi="Tahoma" w:cs="Tahoma"/>
        </w:rPr>
      </w:pPr>
      <w:r w:rsidRPr="00EF7F78">
        <w:rPr>
          <w:rFonts w:ascii="Tahoma" w:hAnsi="Tahoma" w:cs="Tahoma"/>
        </w:rPr>
        <w:t xml:space="preserve">Pemeliharaan jaringan jalan di Kota Palembang ini tergolong baik, dilihat dari persentase kemantapan jalan yang bernilai lebih besar daripada ruas jalan yang tidak mantap. Berikut merupakan tabel kondisi jalan yang sudah diklasifikasikan menjadi empat kategori, yaitu baik, sedang, rusak, dan rusak berat. </w:t>
      </w:r>
      <w:sdt>
        <w:sdtPr>
          <w:rPr>
            <w:rFonts w:ascii="Tahoma" w:hAnsi="Tahoma" w:cs="Tahoma"/>
          </w:rPr>
          <w:id w:val="-1850706759"/>
          <w:citation/>
        </w:sdtPr>
        <w:sdtContent>
          <w:r w:rsidRPr="00EF7F78">
            <w:rPr>
              <w:rFonts w:ascii="Tahoma" w:hAnsi="Tahoma" w:cs="Tahoma"/>
            </w:rPr>
            <w:fldChar w:fldCharType="begin"/>
          </w:r>
          <w:r w:rsidRPr="00EF7F78">
            <w:rPr>
              <w:rFonts w:ascii="Tahoma" w:hAnsi="Tahoma" w:cs="Tahoma"/>
              <w:lang w:val="en-US"/>
            </w:rPr>
            <w:instrText xml:space="preserve"> CITATION Kem20 \l 1033 </w:instrText>
          </w:r>
          <w:r w:rsidRPr="00EF7F78">
            <w:rPr>
              <w:rFonts w:ascii="Tahoma" w:hAnsi="Tahoma" w:cs="Tahoma"/>
            </w:rPr>
            <w:fldChar w:fldCharType="separate"/>
          </w:r>
          <w:r w:rsidRPr="00EF7F78">
            <w:rPr>
              <w:rFonts w:ascii="Tahoma" w:hAnsi="Tahoma" w:cs="Tahoma"/>
              <w:noProof/>
              <w:lang w:val="en-US"/>
            </w:rPr>
            <w:t>(Kementerian Pekerjaan Umum dan Perumahan Rakyat, 2020)</w:t>
          </w:r>
          <w:r w:rsidRPr="00EF7F78">
            <w:rPr>
              <w:rFonts w:ascii="Tahoma" w:hAnsi="Tahoma" w:cs="Tahoma"/>
            </w:rPr>
            <w:fldChar w:fldCharType="end"/>
          </w:r>
        </w:sdtContent>
      </w:sdt>
      <w:r w:rsidRPr="00EF7F78">
        <w:rPr>
          <w:rFonts w:ascii="Tahoma" w:hAnsi="Tahoma" w:cs="Tahoma"/>
        </w:rPr>
        <w:t xml:space="preserve">. </w:t>
      </w:r>
    </w:p>
    <w:p w14:paraId="4742D148" w14:textId="457F587B" w:rsidR="00576E95" w:rsidRPr="00576E95" w:rsidRDefault="00576E95" w:rsidP="000A4F39">
      <w:pPr>
        <w:pStyle w:val="Caption"/>
        <w:spacing w:line="360" w:lineRule="auto"/>
        <w:ind w:left="1440"/>
        <w:rPr>
          <w:rFonts w:ascii="Tahoma" w:hAnsi="Tahoma" w:cs="Tahoma"/>
          <w:b w:val="0"/>
          <w:color w:val="auto"/>
          <w:sz w:val="22"/>
        </w:rPr>
      </w:pPr>
      <w:r w:rsidRPr="00EF7F78">
        <w:rPr>
          <w:rFonts w:ascii="Tahoma" w:hAnsi="Tahoma" w:cs="Tahoma"/>
          <w:color w:val="auto"/>
          <w:sz w:val="22"/>
        </w:rPr>
        <w:t xml:space="preserve">     </w:t>
      </w:r>
      <w:bookmarkStart w:id="3" w:name="_Toc168382443"/>
      <w:r w:rsidRPr="00EF7F78">
        <w:rPr>
          <w:rFonts w:ascii="Tahoma" w:hAnsi="Tahoma" w:cs="Tahoma"/>
          <w:color w:val="auto"/>
          <w:sz w:val="22"/>
        </w:rPr>
        <w:t xml:space="preserve">Tabel II. </w:t>
      </w:r>
      <w:r w:rsidRPr="00EF7F78">
        <w:rPr>
          <w:rFonts w:ascii="Tahoma" w:hAnsi="Tahoma" w:cs="Tahoma"/>
          <w:color w:val="auto"/>
          <w:sz w:val="22"/>
        </w:rPr>
        <w:fldChar w:fldCharType="begin"/>
      </w:r>
      <w:r w:rsidRPr="00EF7F78">
        <w:rPr>
          <w:rFonts w:ascii="Tahoma" w:hAnsi="Tahoma" w:cs="Tahoma"/>
          <w:color w:val="auto"/>
          <w:sz w:val="22"/>
        </w:rPr>
        <w:instrText xml:space="preserve"> SEQ Tabel_II. \* ARABIC </w:instrText>
      </w:r>
      <w:r w:rsidRPr="00EF7F78">
        <w:rPr>
          <w:rFonts w:ascii="Tahoma" w:hAnsi="Tahoma" w:cs="Tahoma"/>
          <w:color w:val="auto"/>
          <w:sz w:val="22"/>
        </w:rPr>
        <w:fldChar w:fldCharType="separate"/>
      </w:r>
      <w:r w:rsidR="00A42C19">
        <w:rPr>
          <w:rFonts w:ascii="Tahoma" w:hAnsi="Tahoma" w:cs="Tahoma"/>
          <w:noProof/>
          <w:color w:val="auto"/>
          <w:sz w:val="22"/>
        </w:rPr>
        <w:t>1</w:t>
      </w:r>
      <w:r w:rsidRPr="00EF7F78">
        <w:rPr>
          <w:rFonts w:ascii="Tahoma" w:hAnsi="Tahoma" w:cs="Tahoma"/>
          <w:color w:val="auto"/>
          <w:sz w:val="22"/>
        </w:rPr>
        <w:fldChar w:fldCharType="end"/>
      </w:r>
      <w:r w:rsidRPr="00EF7F78">
        <w:rPr>
          <w:rFonts w:ascii="Tahoma" w:hAnsi="Tahoma" w:cs="Tahoma"/>
          <w:b w:val="0"/>
          <w:color w:val="auto"/>
          <w:sz w:val="22"/>
        </w:rPr>
        <w:t xml:space="preserve"> Kondisi Jalan di Kota Palembang</w:t>
      </w:r>
      <w:bookmarkEnd w:id="3"/>
    </w:p>
    <w:p w14:paraId="3FBE2C17" w14:textId="780C41AC" w:rsidR="008731E9" w:rsidRPr="00576E95" w:rsidRDefault="004D29E1" w:rsidP="00576E95">
      <w:pPr>
        <w:tabs>
          <w:tab w:val="left" w:pos="851"/>
        </w:tabs>
        <w:spacing w:line="360" w:lineRule="auto"/>
        <w:jc w:val="center"/>
        <w:rPr>
          <w:rFonts w:ascii="Tahoma" w:hAnsi="Tahoma" w:cs="Tahoma"/>
        </w:rPr>
      </w:pPr>
      <w:r w:rsidRPr="00EF7F78">
        <w:rPr>
          <w:rFonts w:ascii="Tahoma" w:hAnsi="Tahoma" w:cs="Tahoma"/>
          <w:noProof/>
          <w:lang w:eastAsia="id-ID"/>
        </w:rPr>
        <w:drawing>
          <wp:inline distT="0" distB="0" distL="0" distR="0" wp14:anchorId="27F02EA3" wp14:editId="4439DC89">
            <wp:extent cx="4007795" cy="1500716"/>
            <wp:effectExtent l="0" t="0" r="0" b="4445"/>
            <wp:docPr id="13953082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355" b="15405"/>
                    <a:stretch/>
                  </pic:blipFill>
                  <pic:spPr bwMode="auto">
                    <a:xfrm>
                      <a:off x="0" y="0"/>
                      <a:ext cx="4007796" cy="1500716"/>
                    </a:xfrm>
                    <a:prstGeom prst="rect">
                      <a:avLst/>
                    </a:prstGeom>
                    <a:noFill/>
                    <a:ln>
                      <a:noFill/>
                    </a:ln>
                    <a:extLst>
                      <a:ext uri="{53640926-AAD7-44D8-BBD7-CCE9431645EC}">
                        <a14:shadowObscured xmlns:a14="http://schemas.microsoft.com/office/drawing/2010/main"/>
                      </a:ext>
                    </a:extLst>
                  </pic:spPr>
                </pic:pic>
              </a:graphicData>
            </a:graphic>
          </wp:inline>
        </w:drawing>
      </w:r>
    </w:p>
    <w:p w14:paraId="7DAE54C7" w14:textId="29FAB5ED" w:rsidR="00873F63" w:rsidRPr="004B216D" w:rsidRDefault="00873F63" w:rsidP="00CC0A37">
      <w:pPr>
        <w:pStyle w:val="ListParagraph"/>
        <w:numPr>
          <w:ilvl w:val="2"/>
          <w:numId w:val="34"/>
        </w:numPr>
        <w:tabs>
          <w:tab w:val="left" w:pos="851"/>
        </w:tabs>
        <w:spacing w:after="0" w:line="360" w:lineRule="auto"/>
        <w:ind w:hanging="540"/>
        <w:rPr>
          <w:rFonts w:ascii="Tahoma" w:hAnsi="Tahoma" w:cs="Tahoma"/>
        </w:rPr>
      </w:pPr>
      <w:r w:rsidRPr="004B216D">
        <w:rPr>
          <w:rFonts w:ascii="Tahoma" w:hAnsi="Tahoma" w:cs="Tahoma"/>
        </w:rPr>
        <w:t xml:space="preserve">Sarana Angkutan Umum </w:t>
      </w:r>
    </w:p>
    <w:p w14:paraId="0DCB4461" w14:textId="77777777" w:rsidR="00366C0E" w:rsidRDefault="00873F63" w:rsidP="00366C0E">
      <w:pPr>
        <w:spacing w:after="0" w:line="360" w:lineRule="auto"/>
        <w:ind w:left="1080" w:firstLine="338"/>
        <w:jc w:val="both"/>
        <w:rPr>
          <w:rFonts w:ascii="Tahoma" w:hAnsi="Tahoma" w:cs="Tahoma"/>
        </w:rPr>
      </w:pPr>
      <w:r w:rsidRPr="00EF7F78">
        <w:rPr>
          <w:rFonts w:ascii="Tahoma" w:hAnsi="Tahoma" w:cs="Tahoma"/>
        </w:rPr>
        <w:t>Kota Palembang dilayani oleh beberapa angkutan umum yang meliputi Angkutan umum dalam trayek dan angkutan umum tidak dalam trayek</w:t>
      </w:r>
      <w:r w:rsidRPr="00EF7F78">
        <w:rPr>
          <w:rFonts w:ascii="Tahoma" w:hAnsi="Tahoma" w:cs="Tahoma"/>
          <w:lang w:val="sv-SE"/>
        </w:rPr>
        <w:t xml:space="preserve">. Berdasarkan PM Nomor 83 Tahun 2021 </w:t>
      </w:r>
      <w:r w:rsidR="00E7249A" w:rsidRPr="00EF7F78">
        <w:rPr>
          <w:rFonts w:ascii="Tahoma" w:hAnsi="Tahoma" w:cs="Tahoma"/>
          <w:lang w:val="sv-SE"/>
        </w:rPr>
        <w:fldChar w:fldCharType="begin" w:fldLock="1"/>
      </w:r>
      <w:r w:rsidR="003A3F00" w:rsidRPr="00EF7F78">
        <w:rPr>
          <w:rFonts w:ascii="Tahoma" w:hAnsi="Tahoma" w:cs="Tahoma"/>
          <w:lang w:val="sv-SE"/>
        </w:rPr>
        <w:instrText>ADDIN CSL_CITATION {"citationItems":[{"id":"ITEM-1","itemData":{"author":[{"dropping-particle":"","family":"Pemerintah Republik Indonesia","given":"","non-dropping-particle":"","parse-names":false,"suffix":""}],"id":"ITEM-1","issued":{"date-parts":[["2021"]]},"title":"PP Nomor 83 Tahun 2021","type":"report"},"uris":["http://www.mendeley.com/documents/?uuid=9af16d0b-23d5-4420-bc99-386945ce1c37"]}],"mendeley":{"formattedCitation":"(Pemerintah Republik Indonesia, 2021)","plainTextFormattedCitation":"(Pemerintah Republik Indonesia, 2021)","previouslyFormattedCitation":"(Pemerintah Republik Indonesia, 2021)"},"properties":{"noteIndex":0},"schema":"https://github.com/citation-style-language/schema/raw/master/csl-citation.json"}</w:instrText>
      </w:r>
      <w:r w:rsidR="00E7249A" w:rsidRPr="00EF7F78">
        <w:rPr>
          <w:rFonts w:ascii="Tahoma" w:hAnsi="Tahoma" w:cs="Tahoma"/>
          <w:lang w:val="sv-SE"/>
        </w:rPr>
        <w:fldChar w:fldCharType="separate"/>
      </w:r>
      <w:r w:rsidR="00E7249A" w:rsidRPr="00EF7F78">
        <w:rPr>
          <w:rFonts w:ascii="Tahoma" w:hAnsi="Tahoma" w:cs="Tahoma"/>
          <w:noProof/>
          <w:lang w:val="sv-SE"/>
        </w:rPr>
        <w:t>(Pemerintah Republik Indonesia, 2021)</w:t>
      </w:r>
      <w:r w:rsidR="00E7249A" w:rsidRPr="00EF7F78">
        <w:rPr>
          <w:rFonts w:ascii="Tahoma" w:hAnsi="Tahoma" w:cs="Tahoma"/>
          <w:lang w:val="sv-SE"/>
        </w:rPr>
        <w:fldChar w:fldCharType="end"/>
      </w:r>
      <w:r w:rsidR="00E7249A" w:rsidRPr="00EF7F78">
        <w:rPr>
          <w:rFonts w:ascii="Tahoma" w:hAnsi="Tahoma" w:cs="Tahoma"/>
          <w:lang w:val="sv-SE"/>
        </w:rPr>
        <w:t xml:space="preserve"> </w:t>
      </w:r>
      <w:r w:rsidRPr="00EF7F78">
        <w:rPr>
          <w:rFonts w:ascii="Tahoma" w:hAnsi="Tahoma" w:cs="Tahoma"/>
          <w:lang w:val="sv-SE"/>
        </w:rPr>
        <w:t>Tentang Penyelenggaraan Angkutan Penumpang Umum Pada Kawasan Strategis Nasional, angkutan umum dalam trayek bermakna pelayanan angkutan penumpang yang memiliki asal dan tujuan yang jelas, lintasan, serta waktu yang tetap dan teratur. Sedangkan angkutan umum tidak dalam trayek adalah pelayanan angkutan yang dilakukan dengan tidak terikat dalam jaringan trayek tertentu dengan jadwal pengangkutan yang tidak teratur.</w:t>
      </w:r>
    </w:p>
    <w:p w14:paraId="647BA3E9" w14:textId="588F5561" w:rsidR="00C24BA9" w:rsidRPr="00EF7F78" w:rsidRDefault="00C24BA9" w:rsidP="00366C0E">
      <w:pPr>
        <w:spacing w:after="0" w:line="360" w:lineRule="auto"/>
        <w:ind w:left="1080" w:firstLine="338"/>
        <w:jc w:val="both"/>
        <w:rPr>
          <w:rFonts w:ascii="Tahoma" w:hAnsi="Tahoma" w:cs="Tahoma"/>
        </w:rPr>
      </w:pPr>
      <w:r w:rsidRPr="00EF7F78">
        <w:rPr>
          <w:rFonts w:ascii="Tahoma" w:hAnsi="Tahoma" w:cs="Tahoma"/>
        </w:rPr>
        <w:t xml:space="preserve">Karakteristik sarana transportasi di Kota Palembang meliputi kendaraan pribadi, kendaraan umum, dan kendaraan barang dengan berbagai jenis. Di Kota Palembang didominasi oleh kendaraan pribadi yaitu motor dan mobil pribadi, sedangkan kendaraan umum yang mengangkut penumpang terdiri dari angkutan umum dalam trayek yaitu Angkutan Antar Kota Antar Provinsi (AKAP), Angkutan Antar Kota Dalam Provinsi (AKDP), Bus Transmusi, Feeder dan </w:t>
      </w:r>
      <w:r w:rsidR="00013102" w:rsidRPr="00EF7F78">
        <w:rPr>
          <w:rFonts w:ascii="Tahoma" w:hAnsi="Tahoma" w:cs="Tahoma"/>
        </w:rPr>
        <w:t>Angkutan Perkotaan.</w:t>
      </w:r>
    </w:p>
    <w:p w14:paraId="764C1661" w14:textId="1EA27CAA" w:rsidR="00873F63" w:rsidRPr="00366C0E" w:rsidRDefault="00B90E11" w:rsidP="00CC0A37">
      <w:pPr>
        <w:pStyle w:val="ListParagraph"/>
        <w:numPr>
          <w:ilvl w:val="2"/>
          <w:numId w:val="34"/>
        </w:numPr>
        <w:tabs>
          <w:tab w:val="left" w:pos="567"/>
        </w:tabs>
        <w:spacing w:after="0" w:line="360" w:lineRule="auto"/>
        <w:ind w:hanging="540"/>
        <w:rPr>
          <w:rFonts w:ascii="Tahoma" w:hAnsi="Tahoma" w:cs="Tahoma"/>
        </w:rPr>
      </w:pPr>
      <w:r w:rsidRPr="00366C0E">
        <w:rPr>
          <w:rFonts w:ascii="Tahoma" w:hAnsi="Tahoma" w:cs="Tahoma"/>
        </w:rPr>
        <w:t>Prasarana Angkutan Umum</w:t>
      </w:r>
    </w:p>
    <w:p w14:paraId="29D9AD0F" w14:textId="309FBCB0" w:rsidR="00CF53FD" w:rsidRDefault="0070795E" w:rsidP="00CF53FD">
      <w:pPr>
        <w:tabs>
          <w:tab w:val="left" w:pos="709"/>
        </w:tabs>
        <w:spacing w:line="360" w:lineRule="auto"/>
        <w:ind w:left="1080" w:firstLine="338"/>
        <w:jc w:val="both"/>
        <w:rPr>
          <w:rFonts w:ascii="Tahoma" w:hAnsi="Tahoma" w:cs="Tahoma"/>
        </w:rPr>
      </w:pPr>
      <w:r w:rsidRPr="00EF7F78">
        <w:rPr>
          <w:rFonts w:ascii="Tahoma" w:hAnsi="Tahoma" w:cs="Tahoma"/>
        </w:rPr>
        <w:t>Kota Palembang memiliki moda transportasi darat yang cukup lengkap,</w:t>
      </w:r>
      <w:r w:rsidR="006409FC">
        <w:rPr>
          <w:rFonts w:ascii="Tahoma" w:hAnsi="Tahoma" w:cs="Tahoma"/>
          <w:lang w:val="en-US"/>
        </w:rPr>
        <w:t xml:space="preserve"> </w:t>
      </w:r>
      <w:r w:rsidRPr="00EF7F78">
        <w:rPr>
          <w:rFonts w:ascii="Tahoma" w:hAnsi="Tahoma" w:cs="Tahoma"/>
        </w:rPr>
        <w:t>sehingga prasarana berupa simpul transportasi juga bermacam-macam, mulai dari terminal penumpang, stasiun kereta api, stasiu</w:t>
      </w:r>
      <w:r w:rsidR="00013102" w:rsidRPr="00EF7F78">
        <w:rPr>
          <w:rFonts w:ascii="Tahoma" w:hAnsi="Tahoma" w:cs="Tahoma"/>
        </w:rPr>
        <w:t>n LRT, pelabuhan, hingga bandar</w:t>
      </w:r>
      <w:r w:rsidR="006409FC">
        <w:rPr>
          <w:rFonts w:ascii="Tahoma" w:hAnsi="Tahoma" w:cs="Tahoma"/>
          <w:lang w:val="en-US"/>
        </w:rPr>
        <w:t>a</w:t>
      </w:r>
      <w:r w:rsidR="000709E1" w:rsidRPr="00EF7F78">
        <w:rPr>
          <w:rFonts w:ascii="Tahoma" w:hAnsi="Tahoma" w:cs="Tahoma"/>
        </w:rPr>
        <w:t>. Dari hasil surve</w:t>
      </w:r>
      <w:r w:rsidR="00E35866">
        <w:rPr>
          <w:rFonts w:ascii="Tahoma" w:hAnsi="Tahoma" w:cs="Tahoma"/>
        </w:rPr>
        <w:t>i</w:t>
      </w:r>
      <w:r w:rsidR="000709E1" w:rsidRPr="00EF7F78">
        <w:rPr>
          <w:rFonts w:ascii="Tahoma" w:hAnsi="Tahoma" w:cs="Tahoma"/>
        </w:rPr>
        <w:t xml:space="preserve"> prasarana angkutan umum di Kota Palembang, diperoleh informasi tentang keberadaan prasarana angkutan umum yang disajikan dalam bentuk peta berupa peta jaringan trayek angkutan umum, data fasilitas terminal dan tempat pemberhentian sementara (shelter/halte).</w:t>
      </w:r>
    </w:p>
    <w:p w14:paraId="18547360" w14:textId="77777777" w:rsidR="00CF53FD" w:rsidRDefault="00F714BA" w:rsidP="00CC0A37">
      <w:pPr>
        <w:pStyle w:val="ListParagraph"/>
        <w:numPr>
          <w:ilvl w:val="0"/>
          <w:numId w:val="40"/>
        </w:numPr>
        <w:tabs>
          <w:tab w:val="left" w:pos="1620"/>
        </w:tabs>
        <w:spacing w:line="360" w:lineRule="auto"/>
        <w:ind w:left="1440"/>
        <w:jc w:val="both"/>
        <w:rPr>
          <w:rFonts w:ascii="Tahoma" w:hAnsi="Tahoma" w:cs="Tahoma"/>
        </w:rPr>
      </w:pPr>
      <w:r w:rsidRPr="00CF53FD">
        <w:rPr>
          <w:rFonts w:ascii="Tahoma" w:hAnsi="Tahoma" w:cs="Tahoma"/>
        </w:rPr>
        <w:t xml:space="preserve">Terminal </w:t>
      </w:r>
    </w:p>
    <w:p w14:paraId="4DDFF24B" w14:textId="54B81BDD" w:rsidR="009349B9" w:rsidRPr="00CF53FD" w:rsidRDefault="00CF53FD" w:rsidP="00B75783">
      <w:pPr>
        <w:pStyle w:val="ListParagraph"/>
        <w:tabs>
          <w:tab w:val="left" w:pos="1620"/>
          <w:tab w:val="left" w:pos="1980"/>
        </w:tabs>
        <w:spacing w:line="360" w:lineRule="auto"/>
        <w:ind w:left="1440"/>
        <w:jc w:val="both"/>
        <w:rPr>
          <w:rFonts w:ascii="Tahoma" w:hAnsi="Tahoma" w:cs="Tahoma"/>
        </w:rPr>
      </w:pPr>
      <w:r>
        <w:rPr>
          <w:rFonts w:ascii="Tahoma" w:hAnsi="Tahoma" w:cs="Tahoma"/>
        </w:rPr>
        <w:tab/>
      </w:r>
      <w:r w:rsidR="00B75783">
        <w:rPr>
          <w:rFonts w:ascii="Tahoma" w:hAnsi="Tahoma" w:cs="Tahoma"/>
        </w:rPr>
        <w:tab/>
      </w:r>
      <w:r w:rsidR="009349B9" w:rsidRPr="00CF53FD">
        <w:rPr>
          <w:rFonts w:ascii="Tahoma" w:hAnsi="Tahoma" w:cs="Tahoma"/>
          <w:lang w:val="sv-SE"/>
        </w:rPr>
        <w:t xml:space="preserve">Kota Palembang </w:t>
      </w:r>
      <w:r w:rsidR="002449A2" w:rsidRPr="00CF53FD">
        <w:rPr>
          <w:rFonts w:ascii="Tahoma" w:hAnsi="Tahoma" w:cs="Tahoma"/>
        </w:rPr>
        <w:t>memiliki</w:t>
      </w:r>
      <w:r w:rsidR="009349B9" w:rsidRPr="00CF53FD">
        <w:rPr>
          <w:rFonts w:ascii="Tahoma" w:hAnsi="Tahoma" w:cs="Tahoma"/>
          <w:lang w:val="sv-SE"/>
        </w:rPr>
        <w:t xml:space="preserve"> terminal tipe A yaitu terminal Alang-Alang Lebar. Terminal Alang-Alang Lebar terletak di Kecamatan Alang-Alang Lebar, dengan luas 35.506 m2 dapat menampung sebanyak 450 mobil dan 700 sepeda motor. Selain terminal tipe A, di Kota Palembang terdapat terminal tipe B dan terminal tipe C yaitu Terminal B Jakabaring, </w:t>
      </w:r>
      <w:r w:rsidR="00042BDD" w:rsidRPr="00CF53FD">
        <w:rPr>
          <w:rFonts w:ascii="Tahoma" w:hAnsi="Tahoma" w:cs="Tahoma"/>
        </w:rPr>
        <w:t xml:space="preserve">sedangkan </w:t>
      </w:r>
      <w:r w:rsidR="009349B9" w:rsidRPr="00CF53FD">
        <w:rPr>
          <w:rFonts w:ascii="Tahoma" w:hAnsi="Tahoma" w:cs="Tahoma"/>
          <w:lang w:val="sv-SE"/>
        </w:rPr>
        <w:t>Terminal Tipe C</w:t>
      </w:r>
      <w:r w:rsidR="00042BDD" w:rsidRPr="00CF53FD">
        <w:rPr>
          <w:rFonts w:ascii="Tahoma" w:hAnsi="Tahoma" w:cs="Tahoma"/>
        </w:rPr>
        <w:t xml:space="preserve"> yaitu Terminal </w:t>
      </w:r>
      <w:r w:rsidR="009349B9" w:rsidRPr="00CF53FD">
        <w:rPr>
          <w:rFonts w:ascii="Tahoma" w:hAnsi="Tahoma" w:cs="Tahoma"/>
          <w:lang w:val="sv-SE"/>
        </w:rPr>
        <w:t xml:space="preserve"> Ampera, Terminal Tangga Buntung, Terminal </w:t>
      </w:r>
      <w:r w:rsidR="00042BDD" w:rsidRPr="00CF53FD">
        <w:rPr>
          <w:rFonts w:ascii="Tahoma" w:hAnsi="Tahoma" w:cs="Tahoma"/>
          <w:lang w:val="sv-SE"/>
        </w:rPr>
        <w:t xml:space="preserve">Sako, Terminal Lemabang, </w:t>
      </w:r>
      <w:r w:rsidR="009349B9" w:rsidRPr="00CF53FD">
        <w:rPr>
          <w:rFonts w:ascii="Tahoma" w:hAnsi="Tahoma" w:cs="Tahoma"/>
          <w:lang w:val="sv-SE"/>
        </w:rPr>
        <w:t xml:space="preserve">Terminal </w:t>
      </w:r>
      <w:r w:rsidR="00FA1EB9" w:rsidRPr="00CF53FD">
        <w:rPr>
          <w:rFonts w:ascii="Tahoma" w:hAnsi="Tahoma" w:cs="Tahoma"/>
        </w:rPr>
        <w:t xml:space="preserve">Plaju, </w:t>
      </w:r>
      <w:r w:rsidR="00042BDD" w:rsidRPr="00CF53FD">
        <w:rPr>
          <w:rFonts w:ascii="Tahoma" w:hAnsi="Tahoma" w:cs="Tahoma"/>
        </w:rPr>
        <w:t xml:space="preserve">dan </w:t>
      </w:r>
      <w:r w:rsidR="00FA1EB9" w:rsidRPr="00CF53FD">
        <w:rPr>
          <w:rFonts w:ascii="Tahoma" w:hAnsi="Tahoma" w:cs="Tahoma"/>
        </w:rPr>
        <w:t>Terminal 7 ulu</w:t>
      </w:r>
      <w:r w:rsidR="009349B9" w:rsidRPr="00CF53FD">
        <w:rPr>
          <w:rFonts w:ascii="Tahoma" w:hAnsi="Tahoma" w:cs="Tahoma"/>
          <w:lang w:val="sv-SE"/>
        </w:rPr>
        <w:t>. Terminal tersebut melayani angkutan kota di Kota Palembang.</w:t>
      </w:r>
      <w:r w:rsidR="005A3033" w:rsidRPr="00CF53FD">
        <w:rPr>
          <w:rFonts w:ascii="Tahoma" w:hAnsi="Tahoma" w:cs="Tahoma"/>
        </w:rPr>
        <w:t xml:space="preserve"> Berikut merupakan peta lokasi terminal Kota Palem</w:t>
      </w:r>
      <w:r w:rsidR="00AA5F0D" w:rsidRPr="00CF53FD">
        <w:rPr>
          <w:rFonts w:ascii="Tahoma" w:hAnsi="Tahoma" w:cs="Tahoma"/>
        </w:rPr>
        <w:t xml:space="preserve">bang. </w:t>
      </w:r>
    </w:p>
    <w:p w14:paraId="235F116C" w14:textId="77777777" w:rsidR="00F714BA" w:rsidRPr="00EF7F78" w:rsidRDefault="00F55EF0" w:rsidP="006E4491">
      <w:pPr>
        <w:pStyle w:val="ListParagraph"/>
        <w:spacing w:after="0" w:line="360" w:lineRule="auto"/>
        <w:ind w:firstLine="414"/>
        <w:jc w:val="right"/>
        <w:rPr>
          <w:rFonts w:ascii="Tahoma" w:hAnsi="Tahoma" w:cs="Tahoma"/>
        </w:rPr>
      </w:pPr>
      <w:r w:rsidRPr="00EF7F78">
        <w:rPr>
          <w:rFonts w:ascii="Tahoma" w:hAnsi="Tahoma" w:cs="Tahoma"/>
        </w:rPr>
        <w:t xml:space="preserve"> </w:t>
      </w:r>
      <w:r w:rsidR="009349B9" w:rsidRPr="00EF7F78">
        <w:rPr>
          <w:rFonts w:ascii="Tahoma" w:hAnsi="Tahoma" w:cs="Tahoma"/>
          <w:noProof/>
          <w:lang w:eastAsia="id-ID"/>
        </w:rPr>
        <w:drawing>
          <wp:inline distT="0" distB="0" distL="0" distR="0" wp14:anchorId="7ACE4BE2" wp14:editId="3A439A74">
            <wp:extent cx="4082902" cy="2893805"/>
            <wp:effectExtent l="57150" t="57150" r="108585" b="1162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2902" cy="28938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2C1E79" w14:textId="151F38E7" w:rsidR="005A3033" w:rsidRPr="0006218A" w:rsidRDefault="00B33A75" w:rsidP="006E4491">
      <w:pPr>
        <w:spacing w:after="0" w:line="360" w:lineRule="auto"/>
        <w:ind w:left="540" w:firstLine="720"/>
        <w:rPr>
          <w:rFonts w:ascii="Tahoma" w:hAnsi="Tahoma" w:cs="Tahoma"/>
          <w:i/>
          <w:sz w:val="18"/>
          <w:lang w:val="en-US"/>
        </w:rPr>
      </w:pPr>
      <w:r>
        <w:rPr>
          <w:rFonts w:ascii="Tahoma" w:hAnsi="Tahoma" w:cs="Tahoma"/>
          <w:i/>
          <w:sz w:val="18"/>
          <w:lang w:val="en-US"/>
        </w:rPr>
        <w:t xml:space="preserve">  </w:t>
      </w:r>
      <w:r w:rsidR="005A3033" w:rsidRPr="00EF7F78">
        <w:rPr>
          <w:rFonts w:ascii="Tahoma" w:hAnsi="Tahoma" w:cs="Tahoma"/>
          <w:i/>
          <w:sz w:val="18"/>
        </w:rPr>
        <w:t>Sumber: TIM PKL Kota Palembang</w:t>
      </w:r>
      <w:r w:rsidR="0006218A">
        <w:rPr>
          <w:rFonts w:ascii="Tahoma" w:hAnsi="Tahoma" w:cs="Tahoma"/>
          <w:i/>
          <w:sz w:val="18"/>
          <w:lang w:val="en-US"/>
        </w:rPr>
        <w:t xml:space="preserve"> </w:t>
      </w:r>
      <w:proofErr w:type="spellStart"/>
      <w:r w:rsidR="0006218A">
        <w:rPr>
          <w:rFonts w:ascii="Tahoma" w:hAnsi="Tahoma" w:cs="Tahoma"/>
          <w:i/>
          <w:sz w:val="18"/>
          <w:lang w:val="en-US"/>
        </w:rPr>
        <w:t>Tahun</w:t>
      </w:r>
      <w:proofErr w:type="spellEnd"/>
      <w:r w:rsidR="0006218A">
        <w:rPr>
          <w:rFonts w:ascii="Tahoma" w:hAnsi="Tahoma" w:cs="Tahoma"/>
          <w:i/>
          <w:sz w:val="18"/>
          <w:lang w:val="en-US"/>
        </w:rPr>
        <w:t xml:space="preserve"> 2023</w:t>
      </w:r>
    </w:p>
    <w:p w14:paraId="6499D14F" w14:textId="0F8F2746" w:rsidR="005A3033" w:rsidRDefault="00831DCD" w:rsidP="006E4491">
      <w:pPr>
        <w:pStyle w:val="Caption"/>
        <w:spacing w:line="360" w:lineRule="auto"/>
        <w:ind w:left="1080"/>
        <w:jc w:val="center"/>
        <w:rPr>
          <w:rFonts w:ascii="Tahoma" w:hAnsi="Tahoma" w:cs="Tahoma"/>
          <w:b w:val="0"/>
          <w:color w:val="auto"/>
          <w:sz w:val="22"/>
        </w:rPr>
      </w:pPr>
      <w:bookmarkStart w:id="4" w:name="_Toc168382176"/>
      <w:r w:rsidRPr="00EF7F78">
        <w:rPr>
          <w:rFonts w:ascii="Tahoma" w:hAnsi="Tahoma" w:cs="Tahoma"/>
          <w:color w:val="auto"/>
          <w:sz w:val="22"/>
        </w:rPr>
        <w:t xml:space="preserve">Gambar II. </w:t>
      </w:r>
      <w:r w:rsidRPr="00EF7F78">
        <w:rPr>
          <w:rFonts w:ascii="Tahoma" w:hAnsi="Tahoma" w:cs="Tahoma"/>
          <w:color w:val="auto"/>
          <w:sz w:val="22"/>
        </w:rPr>
        <w:fldChar w:fldCharType="begin"/>
      </w:r>
      <w:r w:rsidRPr="00EF7F78">
        <w:rPr>
          <w:rFonts w:ascii="Tahoma" w:hAnsi="Tahoma" w:cs="Tahoma"/>
          <w:color w:val="auto"/>
          <w:sz w:val="22"/>
        </w:rPr>
        <w:instrText xml:space="preserve"> SEQ Gambar_II. \* ARABIC </w:instrText>
      </w:r>
      <w:r w:rsidRPr="00EF7F78">
        <w:rPr>
          <w:rFonts w:ascii="Tahoma" w:hAnsi="Tahoma" w:cs="Tahoma"/>
          <w:color w:val="auto"/>
          <w:sz w:val="22"/>
        </w:rPr>
        <w:fldChar w:fldCharType="separate"/>
      </w:r>
      <w:r w:rsidR="00A42C19">
        <w:rPr>
          <w:rFonts w:ascii="Tahoma" w:hAnsi="Tahoma" w:cs="Tahoma"/>
          <w:noProof/>
          <w:color w:val="auto"/>
          <w:sz w:val="22"/>
        </w:rPr>
        <w:t>2</w:t>
      </w:r>
      <w:r w:rsidRPr="00EF7F78">
        <w:rPr>
          <w:rFonts w:ascii="Tahoma" w:hAnsi="Tahoma" w:cs="Tahoma"/>
          <w:color w:val="auto"/>
          <w:sz w:val="22"/>
        </w:rPr>
        <w:fldChar w:fldCharType="end"/>
      </w:r>
      <w:r w:rsidRPr="00EF7F78">
        <w:rPr>
          <w:rFonts w:ascii="Tahoma" w:hAnsi="Tahoma" w:cs="Tahoma"/>
          <w:color w:val="auto"/>
          <w:sz w:val="22"/>
        </w:rPr>
        <w:t xml:space="preserve"> </w:t>
      </w:r>
      <w:r w:rsidRPr="00EF7F78">
        <w:rPr>
          <w:rFonts w:ascii="Tahoma" w:hAnsi="Tahoma" w:cs="Tahoma"/>
          <w:b w:val="0"/>
          <w:color w:val="auto"/>
          <w:sz w:val="22"/>
        </w:rPr>
        <w:t>Peta Lokasi</w:t>
      </w:r>
      <w:r w:rsidR="005860CA" w:rsidRPr="00EF7F78">
        <w:rPr>
          <w:rFonts w:ascii="Tahoma" w:hAnsi="Tahoma" w:cs="Tahoma"/>
          <w:b w:val="0"/>
          <w:color w:val="auto"/>
          <w:sz w:val="22"/>
        </w:rPr>
        <w:t xml:space="preserve"> </w:t>
      </w:r>
      <w:r w:rsidRPr="00EF7F78">
        <w:rPr>
          <w:rFonts w:ascii="Tahoma" w:hAnsi="Tahoma" w:cs="Tahoma"/>
          <w:b w:val="0"/>
          <w:color w:val="auto"/>
          <w:sz w:val="22"/>
        </w:rPr>
        <w:t>Terminal Kota Palembang</w:t>
      </w:r>
      <w:bookmarkEnd w:id="4"/>
    </w:p>
    <w:p w14:paraId="4D2784F1" w14:textId="0023EB78" w:rsidR="00B75783" w:rsidRDefault="00B75783" w:rsidP="00B75783"/>
    <w:p w14:paraId="7D0D0CDE" w14:textId="77777777" w:rsidR="00B75783" w:rsidRPr="00B75783" w:rsidRDefault="00B75783" w:rsidP="00B75783"/>
    <w:p w14:paraId="7BFFBD3B" w14:textId="570DB6AB" w:rsidR="00F714BA" w:rsidRPr="00B75783" w:rsidRDefault="005A3033" w:rsidP="00CC0A37">
      <w:pPr>
        <w:pStyle w:val="ListParagraph"/>
        <w:numPr>
          <w:ilvl w:val="0"/>
          <w:numId w:val="40"/>
        </w:numPr>
        <w:spacing w:after="0" w:line="360" w:lineRule="auto"/>
        <w:ind w:left="1440"/>
        <w:rPr>
          <w:rFonts w:ascii="Tahoma" w:hAnsi="Tahoma" w:cs="Tahoma"/>
        </w:rPr>
      </w:pPr>
      <w:r w:rsidRPr="00B75783">
        <w:rPr>
          <w:rFonts w:ascii="Tahoma" w:hAnsi="Tahoma" w:cs="Tahoma"/>
        </w:rPr>
        <w:t xml:space="preserve">Halte / </w:t>
      </w:r>
      <w:r w:rsidRPr="00B75783">
        <w:rPr>
          <w:rFonts w:ascii="Tahoma" w:hAnsi="Tahoma" w:cs="Tahoma"/>
          <w:i/>
        </w:rPr>
        <w:t xml:space="preserve">Shelter </w:t>
      </w:r>
    </w:p>
    <w:p w14:paraId="1819F01C" w14:textId="1791B36C" w:rsidR="00D56518" w:rsidRDefault="00756BF0" w:rsidP="00B75783">
      <w:pPr>
        <w:pStyle w:val="NormalWeb"/>
        <w:spacing w:before="0" w:beforeAutospacing="0" w:after="0" w:afterAutospacing="0" w:line="360" w:lineRule="auto"/>
        <w:ind w:left="1440" w:firstLine="567"/>
        <w:jc w:val="both"/>
        <w:rPr>
          <w:rFonts w:ascii="Tahoma" w:hAnsi="Tahoma" w:cs="Tahoma"/>
          <w:color w:val="000000"/>
          <w:sz w:val="22"/>
          <w:szCs w:val="22"/>
        </w:rPr>
      </w:pPr>
      <w:r w:rsidRPr="00EF7F78">
        <w:rPr>
          <w:rFonts w:ascii="Tahoma" w:hAnsi="Tahoma" w:cs="Tahoma"/>
          <w:color w:val="000000"/>
          <w:sz w:val="22"/>
          <w:szCs w:val="22"/>
        </w:rPr>
        <w:t xml:space="preserve">Halte </w:t>
      </w:r>
      <w:r w:rsidRPr="00EF7F78">
        <w:rPr>
          <w:rFonts w:ascii="Tahoma" w:hAnsi="Tahoma" w:cs="Tahoma"/>
          <w:color w:val="000000"/>
          <w:sz w:val="22"/>
          <w:szCs w:val="22"/>
          <w:lang w:val="id-ID"/>
        </w:rPr>
        <w:t xml:space="preserve">merupakan prasarana yang digunakan sebagai </w:t>
      </w:r>
      <w:r w:rsidR="00B13D2A" w:rsidRPr="00EF7F78">
        <w:rPr>
          <w:rFonts w:ascii="Tahoma" w:hAnsi="Tahoma" w:cs="Tahoma"/>
          <w:color w:val="000000"/>
          <w:sz w:val="22"/>
          <w:szCs w:val="22"/>
        </w:rPr>
        <w:t xml:space="preserve">tempat </w:t>
      </w:r>
      <w:proofErr w:type="spellStart"/>
      <w:r w:rsidR="00B13D2A" w:rsidRPr="00EF7F78">
        <w:rPr>
          <w:rFonts w:ascii="Tahoma" w:hAnsi="Tahoma" w:cs="Tahoma"/>
          <w:color w:val="000000"/>
          <w:sz w:val="22"/>
          <w:szCs w:val="22"/>
        </w:rPr>
        <w:t>perhentian</w:t>
      </w:r>
      <w:proofErr w:type="spellEnd"/>
      <w:r w:rsidR="00B13D2A" w:rsidRPr="00EF7F78">
        <w:rPr>
          <w:rFonts w:ascii="Tahoma" w:hAnsi="Tahoma" w:cs="Tahoma"/>
          <w:color w:val="000000"/>
          <w:sz w:val="22"/>
          <w:szCs w:val="22"/>
        </w:rPr>
        <w:t xml:space="preserve"> </w:t>
      </w:r>
      <w:proofErr w:type="spellStart"/>
      <w:r w:rsidR="00B13D2A" w:rsidRPr="00EF7F78">
        <w:rPr>
          <w:rFonts w:ascii="Tahoma" w:hAnsi="Tahoma" w:cs="Tahoma"/>
          <w:color w:val="000000"/>
          <w:sz w:val="22"/>
          <w:szCs w:val="22"/>
        </w:rPr>
        <w:t>kendaraan</w:t>
      </w:r>
      <w:proofErr w:type="spellEnd"/>
      <w:r w:rsidR="00B13D2A" w:rsidRPr="00EF7F78">
        <w:rPr>
          <w:rFonts w:ascii="Tahoma" w:hAnsi="Tahoma" w:cs="Tahoma"/>
          <w:color w:val="000000"/>
          <w:sz w:val="22"/>
          <w:szCs w:val="22"/>
        </w:rPr>
        <w:t xml:space="preserve"> </w:t>
      </w:r>
      <w:proofErr w:type="spellStart"/>
      <w:r w:rsidR="00B13D2A" w:rsidRPr="00EF7F78">
        <w:rPr>
          <w:rFonts w:ascii="Tahoma" w:hAnsi="Tahoma" w:cs="Tahoma"/>
          <w:color w:val="000000"/>
          <w:sz w:val="22"/>
          <w:szCs w:val="22"/>
        </w:rPr>
        <w:t>pen</w:t>
      </w:r>
      <w:r w:rsidR="007172CF" w:rsidRPr="00EF7F78">
        <w:rPr>
          <w:rFonts w:ascii="Tahoma" w:hAnsi="Tahoma" w:cs="Tahoma"/>
          <w:color w:val="000000"/>
          <w:sz w:val="22"/>
          <w:szCs w:val="22"/>
        </w:rPr>
        <w:t>umpang</w:t>
      </w:r>
      <w:proofErr w:type="spellEnd"/>
      <w:r w:rsidR="007172CF" w:rsidRPr="00EF7F78">
        <w:rPr>
          <w:rFonts w:ascii="Tahoma" w:hAnsi="Tahoma" w:cs="Tahoma"/>
          <w:color w:val="000000"/>
          <w:sz w:val="22"/>
          <w:szCs w:val="22"/>
        </w:rPr>
        <w:t xml:space="preserve"> </w:t>
      </w:r>
      <w:proofErr w:type="spellStart"/>
      <w:r w:rsidR="007172CF" w:rsidRPr="00EF7F78">
        <w:rPr>
          <w:rFonts w:ascii="Tahoma" w:hAnsi="Tahoma" w:cs="Tahoma"/>
          <w:color w:val="000000"/>
          <w:sz w:val="22"/>
          <w:szCs w:val="22"/>
        </w:rPr>
        <w:t>umum</w:t>
      </w:r>
      <w:proofErr w:type="spellEnd"/>
      <w:r w:rsidR="007172CF" w:rsidRPr="00EF7F78">
        <w:rPr>
          <w:rFonts w:ascii="Tahoma" w:hAnsi="Tahoma" w:cs="Tahoma"/>
          <w:color w:val="000000"/>
          <w:sz w:val="22"/>
          <w:szCs w:val="22"/>
        </w:rPr>
        <w:t xml:space="preserve"> </w:t>
      </w:r>
      <w:proofErr w:type="spellStart"/>
      <w:r w:rsidR="007172CF" w:rsidRPr="00EF7F78">
        <w:rPr>
          <w:rFonts w:ascii="Tahoma" w:hAnsi="Tahoma" w:cs="Tahoma"/>
          <w:color w:val="000000"/>
          <w:sz w:val="22"/>
          <w:szCs w:val="22"/>
        </w:rPr>
        <w:t>untuk</w:t>
      </w:r>
      <w:proofErr w:type="spellEnd"/>
      <w:r w:rsidR="007172CF" w:rsidRPr="00EF7F78">
        <w:rPr>
          <w:rFonts w:ascii="Tahoma" w:hAnsi="Tahoma" w:cs="Tahoma"/>
          <w:color w:val="000000"/>
          <w:sz w:val="22"/>
          <w:szCs w:val="22"/>
        </w:rPr>
        <w:t xml:space="preserve"> </w:t>
      </w:r>
      <w:proofErr w:type="spellStart"/>
      <w:r w:rsidR="007172CF" w:rsidRPr="00EF7F78">
        <w:rPr>
          <w:rFonts w:ascii="Tahoma" w:hAnsi="Tahoma" w:cs="Tahoma"/>
          <w:color w:val="000000"/>
          <w:sz w:val="22"/>
          <w:szCs w:val="22"/>
        </w:rPr>
        <w:t>menaikkan</w:t>
      </w:r>
      <w:proofErr w:type="spellEnd"/>
      <w:r w:rsidR="007172CF" w:rsidRPr="00EF7F78">
        <w:rPr>
          <w:rFonts w:ascii="Tahoma" w:hAnsi="Tahoma" w:cs="Tahoma"/>
          <w:color w:val="000000"/>
          <w:sz w:val="22"/>
          <w:szCs w:val="22"/>
        </w:rPr>
        <w:t xml:space="preserve"> dan</w:t>
      </w:r>
      <w:r w:rsidR="007172CF" w:rsidRPr="00EF7F78">
        <w:rPr>
          <w:rFonts w:ascii="Tahoma" w:hAnsi="Tahoma" w:cs="Tahoma"/>
          <w:color w:val="000000"/>
          <w:sz w:val="22"/>
          <w:szCs w:val="22"/>
          <w:lang w:val="id-ID"/>
        </w:rPr>
        <w:t xml:space="preserve"> </w:t>
      </w:r>
      <w:proofErr w:type="spellStart"/>
      <w:r w:rsidR="00B13D2A" w:rsidRPr="00EF7F78">
        <w:rPr>
          <w:rFonts w:ascii="Tahoma" w:hAnsi="Tahoma" w:cs="Tahoma"/>
          <w:color w:val="000000"/>
          <w:sz w:val="22"/>
          <w:szCs w:val="22"/>
        </w:rPr>
        <w:t>menurunkan</w:t>
      </w:r>
      <w:proofErr w:type="spellEnd"/>
      <w:r w:rsidR="00B13D2A" w:rsidRPr="00EF7F78">
        <w:rPr>
          <w:rFonts w:ascii="Tahoma" w:hAnsi="Tahoma" w:cs="Tahoma"/>
          <w:color w:val="000000"/>
          <w:sz w:val="22"/>
          <w:szCs w:val="22"/>
        </w:rPr>
        <w:t xml:space="preserve"> </w:t>
      </w:r>
      <w:proofErr w:type="spellStart"/>
      <w:r w:rsidR="00B13D2A" w:rsidRPr="00EF7F78">
        <w:rPr>
          <w:rFonts w:ascii="Tahoma" w:hAnsi="Tahoma" w:cs="Tahoma"/>
          <w:color w:val="000000"/>
          <w:sz w:val="22"/>
          <w:szCs w:val="22"/>
        </w:rPr>
        <w:t>penumpang</w:t>
      </w:r>
      <w:proofErr w:type="spellEnd"/>
      <w:r w:rsidR="00B13D2A" w:rsidRPr="00EF7F78">
        <w:rPr>
          <w:rFonts w:ascii="Tahoma" w:hAnsi="Tahoma" w:cs="Tahoma"/>
          <w:color w:val="000000"/>
          <w:sz w:val="22"/>
          <w:szCs w:val="22"/>
        </w:rPr>
        <w:t xml:space="preserve"> yang </w:t>
      </w:r>
      <w:proofErr w:type="spellStart"/>
      <w:r w:rsidR="00B13D2A" w:rsidRPr="00EF7F78">
        <w:rPr>
          <w:rFonts w:ascii="Tahoma" w:hAnsi="Tahoma" w:cs="Tahoma"/>
          <w:color w:val="000000"/>
          <w:sz w:val="22"/>
          <w:szCs w:val="22"/>
        </w:rPr>
        <w:t>dilengkapi</w:t>
      </w:r>
      <w:proofErr w:type="spellEnd"/>
      <w:r w:rsidR="00B13D2A" w:rsidRPr="00EF7F78">
        <w:rPr>
          <w:rFonts w:ascii="Tahoma" w:hAnsi="Tahoma" w:cs="Tahoma"/>
          <w:color w:val="000000"/>
          <w:sz w:val="22"/>
          <w:szCs w:val="22"/>
        </w:rPr>
        <w:t xml:space="preserve"> </w:t>
      </w:r>
      <w:proofErr w:type="spellStart"/>
      <w:r w:rsidR="00B13D2A" w:rsidRPr="00EF7F78">
        <w:rPr>
          <w:rFonts w:ascii="Tahoma" w:hAnsi="Tahoma" w:cs="Tahoma"/>
          <w:color w:val="000000"/>
          <w:sz w:val="22"/>
          <w:szCs w:val="22"/>
        </w:rPr>
        <w:t>dengan</w:t>
      </w:r>
      <w:proofErr w:type="spellEnd"/>
      <w:r w:rsidR="00B13D2A" w:rsidRPr="00EF7F78">
        <w:rPr>
          <w:rFonts w:ascii="Tahoma" w:hAnsi="Tahoma" w:cs="Tahoma"/>
          <w:color w:val="000000"/>
          <w:sz w:val="22"/>
          <w:szCs w:val="22"/>
        </w:rPr>
        <w:t xml:space="preserve"> </w:t>
      </w:r>
      <w:proofErr w:type="spellStart"/>
      <w:r w:rsidR="00B13D2A" w:rsidRPr="00EF7F78">
        <w:rPr>
          <w:rFonts w:ascii="Tahoma" w:hAnsi="Tahoma" w:cs="Tahoma"/>
          <w:color w:val="000000"/>
          <w:sz w:val="22"/>
          <w:szCs w:val="22"/>
        </w:rPr>
        <w:t>bangunan</w:t>
      </w:r>
      <w:proofErr w:type="spellEnd"/>
      <w:r w:rsidR="00B13D2A" w:rsidRPr="00EF7F78">
        <w:rPr>
          <w:rFonts w:ascii="Tahoma" w:hAnsi="Tahoma" w:cs="Tahoma"/>
          <w:color w:val="000000"/>
          <w:sz w:val="22"/>
          <w:szCs w:val="22"/>
        </w:rPr>
        <w:t>.</w:t>
      </w:r>
      <w:r w:rsidR="00185BB5" w:rsidRPr="00EF7F78">
        <w:rPr>
          <w:rFonts w:ascii="Tahoma" w:hAnsi="Tahoma" w:cs="Tahoma"/>
          <w:color w:val="000000"/>
          <w:sz w:val="22"/>
          <w:szCs w:val="22"/>
          <w:lang w:val="id-ID"/>
        </w:rPr>
        <w:t xml:space="preserve"> </w:t>
      </w:r>
      <w:r w:rsidR="00BC38A9">
        <w:rPr>
          <w:rFonts w:ascii="Tahoma" w:hAnsi="Tahoma" w:cs="Tahoma"/>
          <w:color w:val="000000"/>
          <w:sz w:val="22"/>
          <w:szCs w:val="22"/>
        </w:rPr>
        <w:t xml:space="preserve">Halte </w:t>
      </w:r>
      <w:proofErr w:type="spellStart"/>
      <w:r w:rsidR="00BC38A9">
        <w:rPr>
          <w:rFonts w:ascii="Tahoma" w:hAnsi="Tahoma" w:cs="Tahoma"/>
          <w:color w:val="000000"/>
          <w:sz w:val="22"/>
          <w:szCs w:val="22"/>
        </w:rPr>
        <w:t>biasanya</w:t>
      </w:r>
      <w:proofErr w:type="spellEnd"/>
      <w:r w:rsidR="00BC38A9">
        <w:rPr>
          <w:rFonts w:ascii="Tahoma" w:hAnsi="Tahoma" w:cs="Tahoma"/>
          <w:color w:val="000000"/>
          <w:sz w:val="22"/>
          <w:szCs w:val="22"/>
        </w:rPr>
        <w:t xml:space="preserve"> </w:t>
      </w:r>
      <w:proofErr w:type="spellStart"/>
      <w:r w:rsidR="003D53E4">
        <w:rPr>
          <w:rFonts w:ascii="Tahoma" w:hAnsi="Tahoma" w:cs="Tahoma"/>
          <w:color w:val="000000"/>
          <w:sz w:val="22"/>
          <w:szCs w:val="22"/>
        </w:rPr>
        <w:t>dilengkapi</w:t>
      </w:r>
      <w:proofErr w:type="spellEnd"/>
      <w:r w:rsidR="003D53E4">
        <w:rPr>
          <w:rFonts w:ascii="Tahoma" w:hAnsi="Tahoma" w:cs="Tahoma"/>
          <w:color w:val="000000"/>
          <w:sz w:val="22"/>
          <w:szCs w:val="22"/>
        </w:rPr>
        <w:t xml:space="preserve"> </w:t>
      </w:r>
      <w:proofErr w:type="spellStart"/>
      <w:r w:rsidR="003D53E4">
        <w:rPr>
          <w:rFonts w:ascii="Tahoma" w:hAnsi="Tahoma" w:cs="Tahoma"/>
          <w:color w:val="000000"/>
          <w:sz w:val="22"/>
          <w:szCs w:val="22"/>
        </w:rPr>
        <w:t>dengan</w:t>
      </w:r>
      <w:proofErr w:type="spellEnd"/>
      <w:r w:rsidR="003D53E4">
        <w:rPr>
          <w:rFonts w:ascii="Tahoma" w:hAnsi="Tahoma" w:cs="Tahoma"/>
          <w:color w:val="000000"/>
          <w:sz w:val="22"/>
          <w:szCs w:val="22"/>
        </w:rPr>
        <w:t xml:space="preserve"> atap </w:t>
      </w:r>
      <w:proofErr w:type="spellStart"/>
      <w:r w:rsidR="003D53E4">
        <w:rPr>
          <w:rFonts w:ascii="Tahoma" w:hAnsi="Tahoma" w:cs="Tahoma"/>
          <w:color w:val="000000"/>
          <w:sz w:val="22"/>
          <w:szCs w:val="22"/>
        </w:rPr>
        <w:t>untuk</w:t>
      </w:r>
      <w:proofErr w:type="spellEnd"/>
      <w:r w:rsidR="003D53E4">
        <w:rPr>
          <w:rFonts w:ascii="Tahoma" w:hAnsi="Tahoma" w:cs="Tahoma"/>
          <w:color w:val="000000"/>
          <w:sz w:val="22"/>
          <w:szCs w:val="22"/>
        </w:rPr>
        <w:t xml:space="preserve"> </w:t>
      </w:r>
      <w:proofErr w:type="spellStart"/>
      <w:r w:rsidR="003D53E4">
        <w:rPr>
          <w:rFonts w:ascii="Tahoma" w:hAnsi="Tahoma" w:cs="Tahoma"/>
          <w:color w:val="000000"/>
          <w:sz w:val="22"/>
          <w:szCs w:val="22"/>
        </w:rPr>
        <w:t>perlindungan</w:t>
      </w:r>
      <w:proofErr w:type="spellEnd"/>
      <w:r w:rsidR="003D53E4">
        <w:rPr>
          <w:rFonts w:ascii="Tahoma" w:hAnsi="Tahoma" w:cs="Tahoma"/>
          <w:color w:val="000000"/>
          <w:sz w:val="22"/>
          <w:szCs w:val="22"/>
        </w:rPr>
        <w:t xml:space="preserve"> </w:t>
      </w:r>
      <w:proofErr w:type="spellStart"/>
      <w:r w:rsidR="003D53E4">
        <w:rPr>
          <w:rFonts w:ascii="Tahoma" w:hAnsi="Tahoma" w:cs="Tahoma"/>
          <w:color w:val="000000"/>
          <w:sz w:val="22"/>
          <w:szCs w:val="22"/>
        </w:rPr>
        <w:t>dari</w:t>
      </w:r>
      <w:proofErr w:type="spellEnd"/>
      <w:r w:rsidR="003D53E4">
        <w:rPr>
          <w:rFonts w:ascii="Tahoma" w:hAnsi="Tahoma" w:cs="Tahoma"/>
          <w:color w:val="000000"/>
          <w:sz w:val="22"/>
          <w:szCs w:val="22"/>
        </w:rPr>
        <w:t xml:space="preserve"> </w:t>
      </w:r>
      <w:proofErr w:type="spellStart"/>
      <w:proofErr w:type="gramStart"/>
      <w:r w:rsidR="003D53E4">
        <w:rPr>
          <w:rFonts w:ascii="Tahoma" w:hAnsi="Tahoma" w:cs="Tahoma"/>
          <w:color w:val="000000"/>
          <w:sz w:val="22"/>
          <w:szCs w:val="22"/>
        </w:rPr>
        <w:t>cuaca,serta</w:t>
      </w:r>
      <w:proofErr w:type="spellEnd"/>
      <w:proofErr w:type="gramEnd"/>
      <w:r w:rsidR="003D53E4">
        <w:rPr>
          <w:rFonts w:ascii="Tahoma" w:hAnsi="Tahoma" w:cs="Tahoma"/>
          <w:color w:val="000000"/>
          <w:sz w:val="22"/>
          <w:szCs w:val="22"/>
        </w:rPr>
        <w:t xml:space="preserve"> </w:t>
      </w:r>
      <w:proofErr w:type="spellStart"/>
      <w:r w:rsidR="003D53E4">
        <w:rPr>
          <w:rFonts w:ascii="Tahoma" w:hAnsi="Tahoma" w:cs="Tahoma"/>
          <w:color w:val="000000"/>
          <w:sz w:val="22"/>
          <w:szCs w:val="22"/>
        </w:rPr>
        <w:t>papan</w:t>
      </w:r>
      <w:proofErr w:type="spellEnd"/>
      <w:r w:rsidR="003D53E4">
        <w:rPr>
          <w:rFonts w:ascii="Tahoma" w:hAnsi="Tahoma" w:cs="Tahoma"/>
          <w:color w:val="000000"/>
          <w:sz w:val="22"/>
          <w:szCs w:val="22"/>
        </w:rPr>
        <w:t xml:space="preserve"> </w:t>
      </w:r>
      <w:proofErr w:type="spellStart"/>
      <w:r w:rsidR="003D53E4">
        <w:rPr>
          <w:rFonts w:ascii="Tahoma" w:hAnsi="Tahoma" w:cs="Tahoma"/>
          <w:color w:val="000000"/>
          <w:sz w:val="22"/>
          <w:szCs w:val="22"/>
        </w:rPr>
        <w:t>penanda</w:t>
      </w:r>
      <w:proofErr w:type="spellEnd"/>
      <w:r w:rsidR="003D53E4">
        <w:rPr>
          <w:rFonts w:ascii="Tahoma" w:hAnsi="Tahoma" w:cs="Tahoma"/>
          <w:color w:val="000000"/>
          <w:sz w:val="22"/>
          <w:szCs w:val="22"/>
        </w:rPr>
        <w:t xml:space="preserve"> </w:t>
      </w:r>
      <w:proofErr w:type="spellStart"/>
      <w:r w:rsidR="003D53E4">
        <w:rPr>
          <w:rFonts w:ascii="Tahoma" w:hAnsi="Tahoma" w:cs="Tahoma"/>
          <w:color w:val="000000"/>
          <w:sz w:val="22"/>
          <w:szCs w:val="22"/>
        </w:rPr>
        <w:t>rute</w:t>
      </w:r>
      <w:proofErr w:type="spellEnd"/>
      <w:r w:rsidR="003D53E4">
        <w:rPr>
          <w:rFonts w:ascii="Tahoma" w:hAnsi="Tahoma" w:cs="Tahoma"/>
          <w:color w:val="000000"/>
          <w:sz w:val="22"/>
          <w:szCs w:val="22"/>
        </w:rPr>
        <w:t xml:space="preserve"> dan </w:t>
      </w:r>
      <w:proofErr w:type="spellStart"/>
      <w:r w:rsidR="003D53E4">
        <w:rPr>
          <w:rFonts w:ascii="Tahoma" w:hAnsi="Tahoma" w:cs="Tahoma"/>
          <w:color w:val="000000"/>
          <w:sz w:val="22"/>
          <w:szCs w:val="22"/>
        </w:rPr>
        <w:t>jadwal</w:t>
      </w:r>
      <w:proofErr w:type="spellEnd"/>
      <w:r w:rsidR="003D53E4">
        <w:rPr>
          <w:rFonts w:ascii="Tahoma" w:hAnsi="Tahoma" w:cs="Tahoma"/>
          <w:color w:val="000000"/>
          <w:sz w:val="22"/>
          <w:szCs w:val="22"/>
        </w:rPr>
        <w:t xml:space="preserve"> </w:t>
      </w:r>
      <w:proofErr w:type="spellStart"/>
      <w:r w:rsidR="003D53E4">
        <w:rPr>
          <w:rFonts w:ascii="Tahoma" w:hAnsi="Tahoma" w:cs="Tahoma"/>
          <w:color w:val="000000"/>
          <w:sz w:val="22"/>
          <w:szCs w:val="22"/>
        </w:rPr>
        <w:t>kedatangan</w:t>
      </w:r>
      <w:proofErr w:type="spellEnd"/>
      <w:r w:rsidR="003D53E4">
        <w:rPr>
          <w:rFonts w:ascii="Tahoma" w:hAnsi="Tahoma" w:cs="Tahoma"/>
          <w:color w:val="000000"/>
          <w:sz w:val="22"/>
          <w:szCs w:val="22"/>
        </w:rPr>
        <w:t xml:space="preserve"> </w:t>
      </w:r>
      <w:proofErr w:type="spellStart"/>
      <w:r w:rsidR="003D53E4">
        <w:rPr>
          <w:rFonts w:ascii="Tahoma" w:hAnsi="Tahoma" w:cs="Tahoma"/>
          <w:color w:val="000000"/>
          <w:sz w:val="22"/>
          <w:szCs w:val="22"/>
        </w:rPr>
        <w:t>kendaraan</w:t>
      </w:r>
      <w:proofErr w:type="spellEnd"/>
      <w:r w:rsidR="003D53E4">
        <w:rPr>
          <w:rFonts w:ascii="Tahoma" w:hAnsi="Tahoma" w:cs="Tahoma"/>
          <w:color w:val="000000"/>
          <w:sz w:val="22"/>
          <w:szCs w:val="22"/>
        </w:rPr>
        <w:t xml:space="preserve">. Ini </w:t>
      </w:r>
      <w:proofErr w:type="spellStart"/>
      <w:r w:rsidR="003D53E4">
        <w:rPr>
          <w:rFonts w:ascii="Tahoma" w:hAnsi="Tahoma" w:cs="Tahoma"/>
          <w:color w:val="000000"/>
          <w:sz w:val="22"/>
          <w:szCs w:val="22"/>
        </w:rPr>
        <w:t>adalah</w:t>
      </w:r>
      <w:proofErr w:type="spellEnd"/>
      <w:r w:rsidR="003D53E4">
        <w:rPr>
          <w:rFonts w:ascii="Tahoma" w:hAnsi="Tahoma" w:cs="Tahoma"/>
          <w:color w:val="000000"/>
          <w:sz w:val="22"/>
          <w:szCs w:val="22"/>
        </w:rPr>
        <w:t xml:space="preserve"> </w:t>
      </w:r>
      <w:proofErr w:type="spellStart"/>
      <w:r w:rsidR="003D53E4">
        <w:rPr>
          <w:rFonts w:ascii="Tahoma" w:hAnsi="Tahoma" w:cs="Tahoma"/>
          <w:color w:val="000000"/>
          <w:sz w:val="22"/>
          <w:szCs w:val="22"/>
        </w:rPr>
        <w:t>titik</w:t>
      </w:r>
      <w:proofErr w:type="spellEnd"/>
      <w:r w:rsidR="003D53E4">
        <w:rPr>
          <w:rFonts w:ascii="Tahoma" w:hAnsi="Tahoma" w:cs="Tahoma"/>
          <w:color w:val="000000"/>
          <w:sz w:val="22"/>
          <w:szCs w:val="22"/>
        </w:rPr>
        <w:t xml:space="preserve"> penting </w:t>
      </w:r>
      <w:proofErr w:type="spellStart"/>
      <w:r w:rsidR="003D53E4">
        <w:rPr>
          <w:rFonts w:ascii="Tahoma" w:hAnsi="Tahoma" w:cs="Tahoma"/>
          <w:color w:val="000000"/>
          <w:sz w:val="22"/>
          <w:szCs w:val="22"/>
        </w:rPr>
        <w:t>dalam</w:t>
      </w:r>
      <w:proofErr w:type="spellEnd"/>
      <w:r w:rsidR="003D53E4">
        <w:rPr>
          <w:rFonts w:ascii="Tahoma" w:hAnsi="Tahoma" w:cs="Tahoma"/>
          <w:color w:val="000000"/>
          <w:sz w:val="22"/>
          <w:szCs w:val="22"/>
        </w:rPr>
        <w:t xml:space="preserve"> </w:t>
      </w:r>
      <w:proofErr w:type="spellStart"/>
      <w:r w:rsidR="003D53E4">
        <w:rPr>
          <w:rFonts w:ascii="Tahoma" w:hAnsi="Tahoma" w:cs="Tahoma"/>
          <w:color w:val="000000"/>
          <w:sz w:val="22"/>
          <w:szCs w:val="22"/>
        </w:rPr>
        <w:t>s</w:t>
      </w:r>
      <w:r w:rsidR="00D56518">
        <w:rPr>
          <w:rFonts w:ascii="Tahoma" w:hAnsi="Tahoma" w:cs="Tahoma"/>
          <w:color w:val="000000"/>
          <w:sz w:val="22"/>
          <w:szCs w:val="22"/>
        </w:rPr>
        <w:t>i</w:t>
      </w:r>
      <w:r w:rsidR="003D53E4">
        <w:rPr>
          <w:rFonts w:ascii="Tahoma" w:hAnsi="Tahoma" w:cs="Tahoma"/>
          <w:color w:val="000000"/>
          <w:sz w:val="22"/>
          <w:szCs w:val="22"/>
        </w:rPr>
        <w:t>stem</w:t>
      </w:r>
      <w:proofErr w:type="spellEnd"/>
      <w:r w:rsidR="003D53E4">
        <w:rPr>
          <w:rFonts w:ascii="Tahoma" w:hAnsi="Tahoma" w:cs="Tahoma"/>
          <w:color w:val="000000"/>
          <w:sz w:val="22"/>
          <w:szCs w:val="22"/>
        </w:rPr>
        <w:t xml:space="preserve"> </w:t>
      </w:r>
      <w:proofErr w:type="spellStart"/>
      <w:r w:rsidR="003D53E4">
        <w:rPr>
          <w:rFonts w:ascii="Tahoma" w:hAnsi="Tahoma" w:cs="Tahoma"/>
          <w:color w:val="000000"/>
          <w:sz w:val="22"/>
          <w:szCs w:val="22"/>
        </w:rPr>
        <w:t>transportasi</w:t>
      </w:r>
      <w:proofErr w:type="spellEnd"/>
      <w:r w:rsidR="003D53E4">
        <w:rPr>
          <w:rFonts w:ascii="Tahoma" w:hAnsi="Tahoma" w:cs="Tahoma"/>
          <w:color w:val="000000"/>
          <w:sz w:val="22"/>
          <w:szCs w:val="22"/>
        </w:rPr>
        <w:t xml:space="preserve"> </w:t>
      </w:r>
      <w:r w:rsidR="00D56518">
        <w:rPr>
          <w:rFonts w:ascii="Tahoma" w:hAnsi="Tahoma" w:cs="Tahoma"/>
          <w:color w:val="000000"/>
          <w:sz w:val="22"/>
          <w:szCs w:val="22"/>
        </w:rPr>
        <w:t xml:space="preserve">public yang </w:t>
      </w:r>
      <w:proofErr w:type="spellStart"/>
      <w:r w:rsidR="00D56518">
        <w:rPr>
          <w:rFonts w:ascii="Tahoma" w:hAnsi="Tahoma" w:cs="Tahoma"/>
          <w:color w:val="000000"/>
          <w:sz w:val="22"/>
          <w:szCs w:val="22"/>
        </w:rPr>
        <w:t>memudahkan</w:t>
      </w:r>
      <w:proofErr w:type="spellEnd"/>
      <w:r w:rsidR="00D56518">
        <w:rPr>
          <w:rFonts w:ascii="Tahoma" w:hAnsi="Tahoma" w:cs="Tahoma"/>
          <w:color w:val="000000"/>
          <w:sz w:val="22"/>
          <w:szCs w:val="22"/>
        </w:rPr>
        <w:t xml:space="preserve"> </w:t>
      </w:r>
      <w:proofErr w:type="spellStart"/>
      <w:r w:rsidR="00D56518">
        <w:rPr>
          <w:rFonts w:ascii="Tahoma" w:hAnsi="Tahoma" w:cs="Tahoma"/>
          <w:color w:val="000000"/>
          <w:sz w:val="22"/>
          <w:szCs w:val="22"/>
        </w:rPr>
        <w:t>mobilitas</w:t>
      </w:r>
      <w:proofErr w:type="spellEnd"/>
      <w:r w:rsidR="00D56518">
        <w:rPr>
          <w:rFonts w:ascii="Tahoma" w:hAnsi="Tahoma" w:cs="Tahoma"/>
          <w:color w:val="000000"/>
          <w:sz w:val="22"/>
          <w:szCs w:val="22"/>
        </w:rPr>
        <w:t xml:space="preserve"> </w:t>
      </w:r>
      <w:proofErr w:type="spellStart"/>
      <w:r w:rsidR="00D56518">
        <w:rPr>
          <w:rFonts w:ascii="Tahoma" w:hAnsi="Tahoma" w:cs="Tahoma"/>
          <w:color w:val="000000"/>
          <w:sz w:val="22"/>
          <w:szCs w:val="22"/>
        </w:rPr>
        <w:t>penduduk</w:t>
      </w:r>
      <w:proofErr w:type="spellEnd"/>
      <w:r w:rsidR="00D56518">
        <w:rPr>
          <w:rFonts w:ascii="Tahoma" w:hAnsi="Tahoma" w:cs="Tahoma"/>
          <w:color w:val="000000"/>
          <w:sz w:val="22"/>
          <w:szCs w:val="22"/>
        </w:rPr>
        <w:t xml:space="preserve">. </w:t>
      </w:r>
    </w:p>
    <w:p w14:paraId="678AE538" w14:textId="6236C951" w:rsidR="00B75783" w:rsidRDefault="00185BB5" w:rsidP="00B75783">
      <w:pPr>
        <w:pStyle w:val="NormalWeb"/>
        <w:spacing w:before="0" w:beforeAutospacing="0" w:after="0" w:afterAutospacing="0" w:line="360" w:lineRule="auto"/>
        <w:ind w:left="1440" w:firstLine="567"/>
        <w:jc w:val="both"/>
        <w:rPr>
          <w:rFonts w:ascii="Tahoma" w:hAnsi="Tahoma" w:cs="Tahoma"/>
          <w:color w:val="000000"/>
          <w:sz w:val="22"/>
          <w:szCs w:val="22"/>
          <w:lang w:val="id-ID"/>
        </w:rPr>
      </w:pPr>
      <w:r w:rsidRPr="00EF7F78">
        <w:rPr>
          <w:rFonts w:ascii="Tahoma" w:hAnsi="Tahoma" w:cs="Tahoma"/>
          <w:color w:val="000000"/>
          <w:sz w:val="22"/>
          <w:szCs w:val="22"/>
          <w:lang w:val="id-ID"/>
        </w:rPr>
        <w:t>Halte</w:t>
      </w:r>
      <w:r w:rsidR="005F4F97" w:rsidRPr="00EF7F78">
        <w:rPr>
          <w:rFonts w:ascii="Tahoma" w:hAnsi="Tahoma" w:cs="Tahoma"/>
          <w:color w:val="000000"/>
          <w:sz w:val="22"/>
          <w:szCs w:val="22"/>
          <w:lang w:val="id-ID"/>
        </w:rPr>
        <w:t xml:space="preserve"> yang memiliki kondisi bagus dan fasilitas yang memadai dapat menciptakan kenyamanan ketika penumpang</w:t>
      </w:r>
      <w:r w:rsidR="004A205D" w:rsidRPr="00EF7F78">
        <w:rPr>
          <w:rFonts w:ascii="Tahoma" w:hAnsi="Tahoma" w:cs="Tahoma"/>
          <w:color w:val="000000"/>
          <w:sz w:val="22"/>
          <w:szCs w:val="22"/>
          <w:lang w:val="id-ID"/>
        </w:rPr>
        <w:t xml:space="preserve"> menunggu angkutan umum. </w:t>
      </w:r>
      <w:r w:rsidR="00FB53AF" w:rsidRPr="00EF7F78">
        <w:rPr>
          <w:rFonts w:ascii="Tahoma" w:hAnsi="Tahoma" w:cs="Tahoma"/>
          <w:color w:val="000000"/>
          <w:sz w:val="22"/>
          <w:szCs w:val="22"/>
          <w:lang w:val="id-ID"/>
        </w:rPr>
        <w:t>Tetapi, kondisi halte sebagian be</w:t>
      </w:r>
      <w:r w:rsidR="00D56518">
        <w:rPr>
          <w:rFonts w:ascii="Tahoma" w:hAnsi="Tahoma" w:cs="Tahoma"/>
          <w:color w:val="000000"/>
          <w:sz w:val="22"/>
          <w:szCs w:val="22"/>
        </w:rPr>
        <w:t>s</w:t>
      </w:r>
      <w:r w:rsidR="00FB53AF" w:rsidRPr="00EF7F78">
        <w:rPr>
          <w:rFonts w:ascii="Tahoma" w:hAnsi="Tahoma" w:cs="Tahoma"/>
          <w:color w:val="000000"/>
          <w:sz w:val="22"/>
          <w:szCs w:val="22"/>
          <w:lang w:val="id-ID"/>
        </w:rPr>
        <w:t>ar memiliki kerusakan yang perlu dilakukan perbaikan untuk meningkatkan kenyamanan bagi pengguna angkutan umum.</w:t>
      </w:r>
    </w:p>
    <w:p w14:paraId="5B25180D" w14:textId="67CABB93" w:rsidR="00B13D2A" w:rsidRPr="00EF7F78" w:rsidRDefault="00B13D2A" w:rsidP="00B75783">
      <w:pPr>
        <w:pStyle w:val="NormalWeb"/>
        <w:spacing w:before="0" w:beforeAutospacing="0" w:after="0" w:afterAutospacing="0" w:line="360" w:lineRule="auto"/>
        <w:ind w:left="1440" w:firstLine="567"/>
        <w:jc w:val="both"/>
        <w:rPr>
          <w:rFonts w:ascii="Tahoma" w:hAnsi="Tahoma" w:cs="Tahoma"/>
          <w:color w:val="000000"/>
          <w:sz w:val="22"/>
          <w:szCs w:val="22"/>
          <w:lang w:val="id-ID"/>
        </w:rPr>
      </w:pPr>
      <w:r w:rsidRPr="00EF7F78">
        <w:rPr>
          <w:rFonts w:ascii="Tahoma" w:hAnsi="Tahoma" w:cs="Tahoma"/>
          <w:color w:val="000000"/>
          <w:sz w:val="22"/>
          <w:szCs w:val="22"/>
        </w:rPr>
        <w:t xml:space="preserve">Kota Palembang </w:t>
      </w:r>
      <w:proofErr w:type="spellStart"/>
      <w:r w:rsidRPr="00EF7F78">
        <w:rPr>
          <w:rFonts w:ascii="Tahoma" w:hAnsi="Tahoma" w:cs="Tahoma"/>
          <w:color w:val="000000"/>
          <w:sz w:val="22"/>
          <w:szCs w:val="22"/>
        </w:rPr>
        <w:t>mem</w:t>
      </w:r>
      <w:r w:rsidR="004A205D" w:rsidRPr="00EF7F78">
        <w:rPr>
          <w:rFonts w:ascii="Tahoma" w:hAnsi="Tahoma" w:cs="Tahoma"/>
          <w:color w:val="000000"/>
          <w:sz w:val="22"/>
          <w:szCs w:val="22"/>
        </w:rPr>
        <w:t>iliki</w:t>
      </w:r>
      <w:proofErr w:type="spellEnd"/>
      <w:r w:rsidR="004A205D" w:rsidRPr="00EF7F78">
        <w:rPr>
          <w:rFonts w:ascii="Tahoma" w:hAnsi="Tahoma" w:cs="Tahoma"/>
          <w:color w:val="000000"/>
          <w:sz w:val="22"/>
          <w:szCs w:val="22"/>
        </w:rPr>
        <w:t xml:space="preserve"> </w:t>
      </w:r>
      <w:proofErr w:type="spellStart"/>
      <w:r w:rsidR="004A205D" w:rsidRPr="00EF7F78">
        <w:rPr>
          <w:rFonts w:ascii="Tahoma" w:hAnsi="Tahoma" w:cs="Tahoma"/>
          <w:color w:val="000000"/>
          <w:sz w:val="22"/>
          <w:szCs w:val="22"/>
        </w:rPr>
        <w:t>memiliki</w:t>
      </w:r>
      <w:proofErr w:type="spellEnd"/>
      <w:r w:rsidR="004A205D" w:rsidRPr="00EF7F78">
        <w:rPr>
          <w:rFonts w:ascii="Tahoma" w:hAnsi="Tahoma" w:cs="Tahoma"/>
          <w:color w:val="000000"/>
          <w:sz w:val="22"/>
          <w:szCs w:val="22"/>
        </w:rPr>
        <w:t xml:space="preserve"> 236 Halte</w:t>
      </w:r>
      <w:r w:rsidR="004A205D" w:rsidRPr="00EF7F78">
        <w:rPr>
          <w:rFonts w:ascii="Tahoma" w:hAnsi="Tahoma" w:cs="Tahoma"/>
          <w:color w:val="000000"/>
          <w:sz w:val="22"/>
          <w:szCs w:val="22"/>
          <w:lang w:val="id-ID"/>
        </w:rPr>
        <w:t xml:space="preserve"> yang t</w:t>
      </w:r>
      <w:proofErr w:type="spellStart"/>
      <w:r w:rsidRPr="00EF7F78">
        <w:rPr>
          <w:rFonts w:ascii="Tahoma" w:hAnsi="Tahoma" w:cs="Tahoma"/>
          <w:color w:val="000000"/>
          <w:sz w:val="22"/>
          <w:szCs w:val="22"/>
        </w:rPr>
        <w:t>erbagi</w:t>
      </w:r>
      <w:proofErr w:type="spellEnd"/>
      <w:r w:rsidRPr="00EF7F78">
        <w:rPr>
          <w:rFonts w:ascii="Tahoma" w:hAnsi="Tahoma" w:cs="Tahoma"/>
          <w:color w:val="000000"/>
          <w:sz w:val="22"/>
          <w:szCs w:val="22"/>
        </w:rPr>
        <w:t xml:space="preserve"> </w:t>
      </w:r>
      <w:proofErr w:type="spellStart"/>
      <w:r w:rsidRPr="00EF7F78">
        <w:rPr>
          <w:rFonts w:ascii="Tahoma" w:hAnsi="Tahoma" w:cs="Tahoma"/>
          <w:color w:val="000000"/>
          <w:sz w:val="22"/>
          <w:szCs w:val="22"/>
        </w:rPr>
        <w:t>menjadi</w:t>
      </w:r>
      <w:proofErr w:type="spellEnd"/>
      <w:r w:rsidRPr="00EF7F78">
        <w:rPr>
          <w:rFonts w:ascii="Tahoma" w:hAnsi="Tahoma" w:cs="Tahoma"/>
          <w:color w:val="000000"/>
          <w:sz w:val="22"/>
          <w:szCs w:val="22"/>
        </w:rPr>
        <w:t xml:space="preserve"> </w:t>
      </w:r>
      <w:proofErr w:type="spellStart"/>
      <w:r w:rsidRPr="00EF7F78">
        <w:rPr>
          <w:rFonts w:ascii="Tahoma" w:hAnsi="Tahoma" w:cs="Tahoma"/>
          <w:color w:val="000000"/>
          <w:sz w:val="22"/>
          <w:szCs w:val="22"/>
        </w:rPr>
        <w:t>empat</w:t>
      </w:r>
      <w:proofErr w:type="spellEnd"/>
      <w:r w:rsidRPr="00EF7F78">
        <w:rPr>
          <w:rFonts w:ascii="Tahoma" w:hAnsi="Tahoma" w:cs="Tahoma"/>
          <w:color w:val="000000"/>
          <w:sz w:val="22"/>
          <w:szCs w:val="22"/>
        </w:rPr>
        <w:t xml:space="preserve"> </w:t>
      </w:r>
      <w:proofErr w:type="spellStart"/>
      <w:r w:rsidRPr="00EF7F78">
        <w:rPr>
          <w:rFonts w:ascii="Tahoma" w:hAnsi="Tahoma" w:cs="Tahoma"/>
          <w:color w:val="000000"/>
          <w:sz w:val="22"/>
          <w:szCs w:val="22"/>
        </w:rPr>
        <w:t>jenis</w:t>
      </w:r>
      <w:proofErr w:type="spellEnd"/>
      <w:r w:rsidRPr="00EF7F78">
        <w:rPr>
          <w:rFonts w:ascii="Tahoma" w:hAnsi="Tahoma" w:cs="Tahoma"/>
          <w:color w:val="000000"/>
          <w:sz w:val="22"/>
          <w:szCs w:val="22"/>
        </w:rPr>
        <w:t xml:space="preserve"> halte </w:t>
      </w:r>
      <w:proofErr w:type="spellStart"/>
      <w:r w:rsidRPr="00EF7F78">
        <w:rPr>
          <w:rFonts w:ascii="Tahoma" w:hAnsi="Tahoma" w:cs="Tahoma"/>
          <w:color w:val="000000"/>
          <w:sz w:val="22"/>
          <w:szCs w:val="22"/>
        </w:rPr>
        <w:t>yaitu</w:t>
      </w:r>
      <w:proofErr w:type="spellEnd"/>
      <w:r w:rsidRPr="00EF7F78">
        <w:rPr>
          <w:rFonts w:ascii="Tahoma" w:hAnsi="Tahoma" w:cs="Tahoma"/>
          <w:color w:val="000000"/>
          <w:sz w:val="22"/>
          <w:szCs w:val="22"/>
        </w:rPr>
        <w:t xml:space="preserve"> halte </w:t>
      </w:r>
      <w:proofErr w:type="spellStart"/>
      <w:r w:rsidRPr="00EF7F78">
        <w:rPr>
          <w:rFonts w:ascii="Tahoma" w:hAnsi="Tahoma" w:cs="Tahoma"/>
          <w:color w:val="000000"/>
          <w:sz w:val="22"/>
          <w:szCs w:val="22"/>
        </w:rPr>
        <w:t>permanen</w:t>
      </w:r>
      <w:proofErr w:type="spellEnd"/>
      <w:r w:rsidRPr="00EF7F78">
        <w:rPr>
          <w:rFonts w:ascii="Tahoma" w:hAnsi="Tahoma" w:cs="Tahoma"/>
          <w:color w:val="000000"/>
          <w:sz w:val="22"/>
          <w:szCs w:val="22"/>
        </w:rPr>
        <w:t xml:space="preserve">, halte </w:t>
      </w:r>
      <w:proofErr w:type="spellStart"/>
      <w:r w:rsidRPr="00EF7F78">
        <w:rPr>
          <w:rFonts w:ascii="Tahoma" w:hAnsi="Tahoma" w:cs="Tahoma"/>
          <w:color w:val="000000"/>
          <w:sz w:val="22"/>
          <w:szCs w:val="22"/>
        </w:rPr>
        <w:t>permanen</w:t>
      </w:r>
      <w:proofErr w:type="spellEnd"/>
      <w:r w:rsidRPr="00EF7F78">
        <w:rPr>
          <w:rFonts w:ascii="Tahoma" w:hAnsi="Tahoma" w:cs="Tahoma"/>
          <w:color w:val="000000"/>
          <w:sz w:val="22"/>
          <w:szCs w:val="22"/>
        </w:rPr>
        <w:t xml:space="preserve"> yang </w:t>
      </w:r>
      <w:proofErr w:type="spellStart"/>
      <w:r w:rsidRPr="00EF7F78">
        <w:rPr>
          <w:rFonts w:ascii="Tahoma" w:hAnsi="Tahoma" w:cs="Tahoma"/>
          <w:i/>
          <w:iCs/>
          <w:color w:val="000000"/>
          <w:sz w:val="22"/>
          <w:szCs w:val="22"/>
        </w:rPr>
        <w:t>dilengkapi</w:t>
      </w:r>
      <w:proofErr w:type="spellEnd"/>
      <w:r w:rsidRPr="00EF7F78">
        <w:rPr>
          <w:rFonts w:ascii="Tahoma" w:hAnsi="Tahoma" w:cs="Tahoma"/>
          <w:i/>
          <w:iCs/>
          <w:color w:val="000000"/>
          <w:sz w:val="22"/>
          <w:szCs w:val="22"/>
        </w:rPr>
        <w:t xml:space="preserve"> public</w:t>
      </w:r>
      <w:r w:rsidRPr="00EF7F78">
        <w:rPr>
          <w:rFonts w:ascii="Tahoma" w:hAnsi="Tahoma" w:cs="Tahoma"/>
          <w:i/>
          <w:iCs/>
          <w:color w:val="000000"/>
        </w:rPr>
        <w:t xml:space="preserve"> </w:t>
      </w:r>
      <w:r w:rsidRPr="00EF7F78">
        <w:rPr>
          <w:rFonts w:ascii="Tahoma" w:hAnsi="Tahoma" w:cs="Tahoma"/>
          <w:i/>
          <w:iCs/>
          <w:color w:val="000000"/>
          <w:sz w:val="22"/>
          <w:szCs w:val="22"/>
        </w:rPr>
        <w:t>transport information</w:t>
      </w:r>
      <w:r w:rsidRPr="00EF7F78">
        <w:rPr>
          <w:rFonts w:ascii="Tahoma" w:hAnsi="Tahoma" w:cs="Tahoma"/>
          <w:color w:val="000000"/>
          <w:sz w:val="22"/>
          <w:szCs w:val="22"/>
        </w:rPr>
        <w:t xml:space="preserve">, halte </w:t>
      </w:r>
      <w:proofErr w:type="spellStart"/>
      <w:r w:rsidRPr="00EF7F78">
        <w:rPr>
          <w:rFonts w:ascii="Tahoma" w:hAnsi="Tahoma" w:cs="Tahoma"/>
          <w:color w:val="000000"/>
          <w:sz w:val="22"/>
          <w:szCs w:val="22"/>
        </w:rPr>
        <w:t>portabel</w:t>
      </w:r>
      <w:proofErr w:type="spellEnd"/>
      <w:r w:rsidRPr="00EF7F78">
        <w:rPr>
          <w:rFonts w:ascii="Tahoma" w:hAnsi="Tahoma" w:cs="Tahoma"/>
          <w:color w:val="000000"/>
          <w:sz w:val="22"/>
          <w:szCs w:val="22"/>
        </w:rPr>
        <w:t xml:space="preserve"> </w:t>
      </w:r>
      <w:proofErr w:type="spellStart"/>
      <w:r w:rsidRPr="00EF7F78">
        <w:rPr>
          <w:rFonts w:ascii="Tahoma" w:hAnsi="Tahoma" w:cs="Tahoma"/>
          <w:color w:val="000000"/>
          <w:sz w:val="22"/>
          <w:szCs w:val="22"/>
        </w:rPr>
        <w:t>besar</w:t>
      </w:r>
      <w:proofErr w:type="spellEnd"/>
      <w:r w:rsidRPr="00EF7F78">
        <w:rPr>
          <w:rFonts w:ascii="Tahoma" w:hAnsi="Tahoma" w:cs="Tahoma"/>
          <w:color w:val="000000"/>
          <w:sz w:val="22"/>
          <w:szCs w:val="22"/>
        </w:rPr>
        <w:t xml:space="preserve">, dan halte </w:t>
      </w:r>
      <w:proofErr w:type="spellStart"/>
      <w:r w:rsidRPr="00EF7F78">
        <w:rPr>
          <w:rFonts w:ascii="Tahoma" w:hAnsi="Tahoma" w:cs="Tahoma"/>
          <w:color w:val="000000"/>
          <w:sz w:val="22"/>
          <w:szCs w:val="22"/>
        </w:rPr>
        <w:t>portabel</w:t>
      </w:r>
      <w:proofErr w:type="spellEnd"/>
      <w:r w:rsidRPr="00EF7F78">
        <w:rPr>
          <w:rFonts w:ascii="Tahoma" w:hAnsi="Tahoma" w:cs="Tahoma"/>
          <w:color w:val="000000"/>
          <w:sz w:val="22"/>
          <w:szCs w:val="22"/>
        </w:rPr>
        <w:t xml:space="preserve"> </w:t>
      </w:r>
      <w:proofErr w:type="spellStart"/>
      <w:r w:rsidRPr="00EF7F78">
        <w:rPr>
          <w:rFonts w:ascii="Tahoma" w:hAnsi="Tahoma" w:cs="Tahoma"/>
          <w:color w:val="000000"/>
          <w:sz w:val="22"/>
          <w:szCs w:val="22"/>
        </w:rPr>
        <w:t>kecil</w:t>
      </w:r>
      <w:proofErr w:type="spellEnd"/>
      <w:r w:rsidRPr="00EF7F78">
        <w:rPr>
          <w:rFonts w:ascii="Tahoma" w:hAnsi="Tahoma" w:cs="Tahoma"/>
          <w:color w:val="000000"/>
          <w:sz w:val="22"/>
          <w:szCs w:val="22"/>
        </w:rPr>
        <w:t>.</w:t>
      </w:r>
      <w:r w:rsidRPr="00EF7F78">
        <w:rPr>
          <w:rFonts w:ascii="Tahoma" w:hAnsi="Tahoma" w:cs="Tahoma"/>
          <w:color w:val="000000"/>
          <w:sz w:val="22"/>
          <w:szCs w:val="22"/>
          <w:lang w:val="id-ID"/>
        </w:rPr>
        <w:t xml:space="preserve"> Berikut merupakan peta lokasi Hale di K</w:t>
      </w:r>
      <w:r w:rsidR="002E08CE" w:rsidRPr="00EF7F78">
        <w:rPr>
          <w:rFonts w:ascii="Tahoma" w:hAnsi="Tahoma" w:cs="Tahoma"/>
          <w:color w:val="000000"/>
          <w:sz w:val="22"/>
          <w:szCs w:val="22"/>
          <w:lang w:val="id-ID"/>
        </w:rPr>
        <w:t>ota Palembang:</w:t>
      </w:r>
    </w:p>
    <w:p w14:paraId="391884F0" w14:textId="77777777" w:rsidR="00B13D2A" w:rsidRPr="00EF7F78" w:rsidRDefault="00B13D2A" w:rsidP="006E4491">
      <w:pPr>
        <w:spacing w:after="0" w:line="360" w:lineRule="auto"/>
        <w:ind w:firstLine="720"/>
        <w:jc w:val="right"/>
        <w:rPr>
          <w:rFonts w:ascii="Tahoma" w:hAnsi="Tahoma" w:cs="Tahoma"/>
        </w:rPr>
      </w:pPr>
      <w:r w:rsidRPr="00EF7F78">
        <w:rPr>
          <w:rFonts w:ascii="Tahoma" w:hAnsi="Tahoma" w:cs="Tahoma"/>
          <w:noProof/>
          <w:lang w:eastAsia="id-ID"/>
        </w:rPr>
        <w:drawing>
          <wp:inline distT="0" distB="0" distL="0" distR="0" wp14:anchorId="1C2C24F3" wp14:editId="4F6104CB">
            <wp:extent cx="4124552" cy="2923954"/>
            <wp:effectExtent l="57150" t="57150" r="104775" b="1054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4867" cy="29383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B0B956" w14:textId="0A6C3B3B" w:rsidR="00B13D2A" w:rsidRPr="0006218A" w:rsidRDefault="00830A76" w:rsidP="006E4491">
      <w:pPr>
        <w:spacing w:after="0" w:line="360" w:lineRule="auto"/>
        <w:ind w:left="900"/>
        <w:rPr>
          <w:rFonts w:ascii="Tahoma" w:hAnsi="Tahoma" w:cs="Tahoma"/>
          <w:i/>
          <w:sz w:val="18"/>
          <w:lang w:val="en-US"/>
        </w:rPr>
      </w:pPr>
      <w:r w:rsidRPr="00EF7F78">
        <w:rPr>
          <w:rFonts w:ascii="Tahoma" w:hAnsi="Tahoma" w:cs="Tahoma"/>
          <w:i/>
          <w:sz w:val="18"/>
          <w:lang w:val="en-US"/>
        </w:rPr>
        <w:t xml:space="preserve">      </w:t>
      </w:r>
      <w:r w:rsidR="00B13D2A" w:rsidRPr="00EF7F78">
        <w:rPr>
          <w:rFonts w:ascii="Tahoma" w:hAnsi="Tahoma" w:cs="Tahoma"/>
          <w:i/>
          <w:sz w:val="18"/>
        </w:rPr>
        <w:t>Sumber: TIM PKL Kota Palembang</w:t>
      </w:r>
      <w:r w:rsidR="0006218A">
        <w:rPr>
          <w:rFonts w:ascii="Tahoma" w:hAnsi="Tahoma" w:cs="Tahoma"/>
          <w:i/>
          <w:sz w:val="18"/>
          <w:lang w:val="en-US"/>
        </w:rPr>
        <w:t xml:space="preserve"> </w:t>
      </w:r>
      <w:proofErr w:type="spellStart"/>
      <w:r w:rsidR="0006218A">
        <w:rPr>
          <w:rFonts w:ascii="Tahoma" w:hAnsi="Tahoma" w:cs="Tahoma"/>
          <w:i/>
          <w:sz w:val="18"/>
          <w:lang w:val="en-US"/>
        </w:rPr>
        <w:t>Tahun</w:t>
      </w:r>
      <w:proofErr w:type="spellEnd"/>
      <w:r w:rsidR="0006218A">
        <w:rPr>
          <w:rFonts w:ascii="Tahoma" w:hAnsi="Tahoma" w:cs="Tahoma"/>
          <w:i/>
          <w:sz w:val="18"/>
          <w:lang w:val="en-US"/>
        </w:rPr>
        <w:t xml:space="preserve"> 2023</w:t>
      </w:r>
    </w:p>
    <w:p w14:paraId="105B8A73" w14:textId="652B0619" w:rsidR="001A5558" w:rsidRPr="00D56518" w:rsidRDefault="005860CA" w:rsidP="006E4491">
      <w:pPr>
        <w:pStyle w:val="Caption"/>
        <w:spacing w:line="360" w:lineRule="auto"/>
        <w:ind w:left="720" w:firstLine="567"/>
        <w:jc w:val="center"/>
        <w:rPr>
          <w:rFonts w:ascii="Tahoma" w:hAnsi="Tahoma" w:cs="Tahoma"/>
          <w:b w:val="0"/>
          <w:color w:val="auto"/>
          <w:sz w:val="22"/>
        </w:rPr>
      </w:pPr>
      <w:bookmarkStart w:id="5" w:name="_Toc168382177"/>
      <w:r w:rsidRPr="00EF7F78">
        <w:rPr>
          <w:rFonts w:ascii="Tahoma" w:hAnsi="Tahoma" w:cs="Tahoma"/>
          <w:color w:val="auto"/>
          <w:sz w:val="22"/>
        </w:rPr>
        <w:t xml:space="preserve">Gambar II. </w:t>
      </w:r>
      <w:r w:rsidRPr="00EF7F78">
        <w:rPr>
          <w:rFonts w:ascii="Tahoma" w:hAnsi="Tahoma" w:cs="Tahoma"/>
          <w:color w:val="auto"/>
          <w:sz w:val="22"/>
        </w:rPr>
        <w:fldChar w:fldCharType="begin"/>
      </w:r>
      <w:r w:rsidRPr="00EF7F78">
        <w:rPr>
          <w:rFonts w:ascii="Tahoma" w:hAnsi="Tahoma" w:cs="Tahoma"/>
          <w:color w:val="auto"/>
          <w:sz w:val="22"/>
        </w:rPr>
        <w:instrText xml:space="preserve"> SEQ Gambar_II. \* ARABIC </w:instrText>
      </w:r>
      <w:r w:rsidRPr="00EF7F78">
        <w:rPr>
          <w:rFonts w:ascii="Tahoma" w:hAnsi="Tahoma" w:cs="Tahoma"/>
          <w:color w:val="auto"/>
          <w:sz w:val="22"/>
        </w:rPr>
        <w:fldChar w:fldCharType="separate"/>
      </w:r>
      <w:r w:rsidR="00A42C19">
        <w:rPr>
          <w:rFonts w:ascii="Tahoma" w:hAnsi="Tahoma" w:cs="Tahoma"/>
          <w:noProof/>
          <w:color w:val="auto"/>
          <w:sz w:val="22"/>
        </w:rPr>
        <w:t>3</w:t>
      </w:r>
      <w:r w:rsidRPr="00EF7F78">
        <w:rPr>
          <w:rFonts w:ascii="Tahoma" w:hAnsi="Tahoma" w:cs="Tahoma"/>
          <w:color w:val="auto"/>
          <w:sz w:val="22"/>
        </w:rPr>
        <w:fldChar w:fldCharType="end"/>
      </w:r>
      <w:r w:rsidRPr="00EF7F78">
        <w:rPr>
          <w:rFonts w:ascii="Tahoma" w:hAnsi="Tahoma" w:cs="Tahoma"/>
          <w:color w:val="auto"/>
          <w:sz w:val="22"/>
        </w:rPr>
        <w:t xml:space="preserve"> </w:t>
      </w:r>
      <w:r w:rsidRPr="00EF7F78">
        <w:rPr>
          <w:rFonts w:ascii="Tahoma" w:hAnsi="Tahoma" w:cs="Tahoma"/>
          <w:b w:val="0"/>
          <w:color w:val="auto"/>
          <w:sz w:val="22"/>
        </w:rPr>
        <w:t>Peta Lokasi Halte Kota Palembang</w:t>
      </w:r>
      <w:bookmarkEnd w:id="5"/>
    </w:p>
    <w:p w14:paraId="69E76940" w14:textId="6B36A590" w:rsidR="000D08FC" w:rsidRPr="006F1175" w:rsidRDefault="00A66161" w:rsidP="00CC0A37">
      <w:pPr>
        <w:pStyle w:val="ListParagraph"/>
        <w:numPr>
          <w:ilvl w:val="0"/>
          <w:numId w:val="40"/>
        </w:numPr>
        <w:spacing w:line="360" w:lineRule="auto"/>
        <w:ind w:left="1440"/>
        <w:jc w:val="both"/>
        <w:rPr>
          <w:rFonts w:ascii="Tahoma" w:hAnsi="Tahoma" w:cs="Tahoma"/>
          <w:lang w:val="en-US"/>
        </w:rPr>
      </w:pPr>
      <w:r w:rsidRPr="006F1175">
        <w:rPr>
          <w:rFonts w:ascii="Tahoma" w:hAnsi="Tahoma" w:cs="Tahoma"/>
          <w:lang w:val="en-US"/>
        </w:rPr>
        <w:t xml:space="preserve">Kinerja </w:t>
      </w:r>
      <w:proofErr w:type="spellStart"/>
      <w:r w:rsidRPr="006F1175">
        <w:rPr>
          <w:rFonts w:ascii="Tahoma" w:hAnsi="Tahoma" w:cs="Tahoma"/>
          <w:lang w:val="en-US"/>
        </w:rPr>
        <w:t>Operasional</w:t>
      </w:r>
      <w:proofErr w:type="spellEnd"/>
      <w:r w:rsidRPr="006F1175">
        <w:rPr>
          <w:rFonts w:ascii="Tahoma" w:hAnsi="Tahoma" w:cs="Tahoma"/>
          <w:lang w:val="en-US"/>
        </w:rPr>
        <w:t xml:space="preserve"> Angkutan </w:t>
      </w:r>
      <w:proofErr w:type="spellStart"/>
      <w:r w:rsidRPr="006F1175">
        <w:rPr>
          <w:rFonts w:ascii="Tahoma" w:hAnsi="Tahoma" w:cs="Tahoma"/>
          <w:lang w:val="en-US"/>
        </w:rPr>
        <w:t>Perkotaan</w:t>
      </w:r>
      <w:proofErr w:type="spellEnd"/>
      <w:r w:rsidRPr="006F1175">
        <w:rPr>
          <w:rFonts w:ascii="Tahoma" w:hAnsi="Tahoma" w:cs="Tahoma"/>
          <w:lang w:val="en-US"/>
        </w:rPr>
        <w:t xml:space="preserve"> di Kota Palembang </w:t>
      </w:r>
    </w:p>
    <w:p w14:paraId="2A7A8837" w14:textId="5E17692D" w:rsidR="00A66161" w:rsidRPr="006F1175" w:rsidRDefault="00A66161" w:rsidP="006F1175">
      <w:pPr>
        <w:pStyle w:val="ListParagraph"/>
        <w:spacing w:line="360" w:lineRule="auto"/>
        <w:ind w:left="1440" w:firstLine="567"/>
        <w:jc w:val="both"/>
        <w:rPr>
          <w:rFonts w:ascii="Tahoma" w:hAnsi="Tahoma" w:cs="Tahoma"/>
          <w:lang w:val="en-US"/>
        </w:rPr>
      </w:pPr>
      <w:proofErr w:type="spellStart"/>
      <w:r w:rsidRPr="006F1175">
        <w:rPr>
          <w:rFonts w:ascii="Tahoma" w:hAnsi="Tahoma" w:cs="Tahoma"/>
          <w:lang w:val="en-US"/>
        </w:rPr>
        <w:t>Operasional</w:t>
      </w:r>
      <w:proofErr w:type="spellEnd"/>
      <w:r w:rsidRPr="006F1175">
        <w:rPr>
          <w:rFonts w:ascii="Tahoma" w:hAnsi="Tahoma" w:cs="Tahoma"/>
          <w:lang w:val="en-US"/>
        </w:rPr>
        <w:t xml:space="preserve"> </w:t>
      </w:r>
      <w:proofErr w:type="spellStart"/>
      <w:r w:rsidRPr="006F1175">
        <w:rPr>
          <w:rFonts w:ascii="Tahoma" w:hAnsi="Tahoma" w:cs="Tahoma"/>
          <w:lang w:val="en-US"/>
        </w:rPr>
        <w:t>angkutan</w:t>
      </w:r>
      <w:proofErr w:type="spellEnd"/>
      <w:r w:rsidRPr="006F1175">
        <w:rPr>
          <w:rFonts w:ascii="Tahoma" w:hAnsi="Tahoma" w:cs="Tahoma"/>
          <w:lang w:val="en-US"/>
        </w:rPr>
        <w:t xml:space="preserve"> yang </w:t>
      </w:r>
      <w:proofErr w:type="spellStart"/>
      <w:r w:rsidRPr="006F1175">
        <w:rPr>
          <w:rFonts w:ascii="Tahoma" w:hAnsi="Tahoma" w:cs="Tahoma"/>
          <w:lang w:val="en-US"/>
        </w:rPr>
        <w:t>telah</w:t>
      </w:r>
      <w:proofErr w:type="spellEnd"/>
      <w:r w:rsidRPr="006F1175">
        <w:rPr>
          <w:rFonts w:ascii="Tahoma" w:hAnsi="Tahoma" w:cs="Tahoma"/>
          <w:lang w:val="en-US"/>
        </w:rPr>
        <w:t xml:space="preserve"> </w:t>
      </w:r>
      <w:proofErr w:type="spellStart"/>
      <w:r w:rsidRPr="006F1175">
        <w:rPr>
          <w:rFonts w:ascii="Tahoma" w:hAnsi="Tahoma" w:cs="Tahoma"/>
          <w:lang w:val="en-US"/>
        </w:rPr>
        <w:t>berjalan</w:t>
      </w:r>
      <w:proofErr w:type="spellEnd"/>
      <w:r w:rsidRPr="006F1175">
        <w:rPr>
          <w:rFonts w:ascii="Tahoma" w:hAnsi="Tahoma" w:cs="Tahoma"/>
          <w:lang w:val="en-US"/>
        </w:rPr>
        <w:t xml:space="preserve"> pada </w:t>
      </w:r>
      <w:proofErr w:type="spellStart"/>
      <w:r w:rsidRPr="006F1175">
        <w:rPr>
          <w:rFonts w:ascii="Tahoma" w:hAnsi="Tahoma" w:cs="Tahoma"/>
          <w:lang w:val="en-US"/>
        </w:rPr>
        <w:t>saat</w:t>
      </w:r>
      <w:proofErr w:type="spellEnd"/>
      <w:r w:rsidRPr="006F1175">
        <w:rPr>
          <w:rFonts w:ascii="Tahoma" w:hAnsi="Tahoma" w:cs="Tahoma"/>
          <w:lang w:val="en-US"/>
        </w:rPr>
        <w:t xml:space="preserve"> </w:t>
      </w:r>
      <w:proofErr w:type="spellStart"/>
      <w:r w:rsidRPr="006F1175">
        <w:rPr>
          <w:rFonts w:ascii="Tahoma" w:hAnsi="Tahoma" w:cs="Tahoma"/>
          <w:lang w:val="en-US"/>
        </w:rPr>
        <w:t>ini</w:t>
      </w:r>
      <w:proofErr w:type="spellEnd"/>
      <w:r w:rsidRPr="006F1175">
        <w:rPr>
          <w:rFonts w:ascii="Tahoma" w:hAnsi="Tahoma" w:cs="Tahoma"/>
          <w:lang w:val="en-US"/>
        </w:rPr>
        <w:t xml:space="preserve"> (</w:t>
      </w:r>
      <w:proofErr w:type="spellStart"/>
      <w:r w:rsidRPr="006F1175">
        <w:rPr>
          <w:rFonts w:ascii="Tahoma" w:hAnsi="Tahoma" w:cs="Tahoma"/>
          <w:lang w:val="en-US"/>
        </w:rPr>
        <w:t>eksisting</w:t>
      </w:r>
      <w:proofErr w:type="spellEnd"/>
      <w:r w:rsidRPr="006F1175">
        <w:rPr>
          <w:rFonts w:ascii="Tahoma" w:hAnsi="Tahoma" w:cs="Tahoma"/>
          <w:lang w:val="en-US"/>
        </w:rPr>
        <w:t xml:space="preserve">) </w:t>
      </w:r>
      <w:proofErr w:type="spellStart"/>
      <w:r w:rsidRPr="006F1175">
        <w:rPr>
          <w:rFonts w:ascii="Tahoma" w:hAnsi="Tahoma" w:cs="Tahoma"/>
          <w:lang w:val="en-US"/>
        </w:rPr>
        <w:t>dilakukan</w:t>
      </w:r>
      <w:proofErr w:type="spellEnd"/>
      <w:r w:rsidRPr="006F1175">
        <w:rPr>
          <w:rFonts w:ascii="Tahoma" w:hAnsi="Tahoma" w:cs="Tahoma"/>
          <w:lang w:val="en-US"/>
        </w:rPr>
        <w:t xml:space="preserve"> </w:t>
      </w:r>
      <w:proofErr w:type="spellStart"/>
      <w:r w:rsidRPr="006F1175">
        <w:rPr>
          <w:rFonts w:ascii="Tahoma" w:hAnsi="Tahoma" w:cs="Tahoma"/>
          <w:lang w:val="en-US"/>
        </w:rPr>
        <w:t>survei</w:t>
      </w:r>
      <w:proofErr w:type="spellEnd"/>
      <w:r w:rsidRPr="006F1175">
        <w:rPr>
          <w:rFonts w:ascii="Tahoma" w:hAnsi="Tahoma" w:cs="Tahoma"/>
          <w:lang w:val="en-US"/>
        </w:rPr>
        <w:t xml:space="preserve"> oleh TIM PKL Kota Palembang pada </w:t>
      </w:r>
      <w:proofErr w:type="spellStart"/>
      <w:r w:rsidRPr="006F1175">
        <w:rPr>
          <w:rFonts w:ascii="Tahoma" w:hAnsi="Tahoma" w:cs="Tahoma"/>
          <w:lang w:val="en-US"/>
        </w:rPr>
        <w:t>tahun</w:t>
      </w:r>
      <w:proofErr w:type="spellEnd"/>
      <w:r w:rsidRPr="006F1175">
        <w:rPr>
          <w:rFonts w:ascii="Tahoma" w:hAnsi="Tahoma" w:cs="Tahoma"/>
          <w:lang w:val="en-US"/>
        </w:rPr>
        <w:t xml:space="preserve"> 2023 yang </w:t>
      </w:r>
      <w:proofErr w:type="spellStart"/>
      <w:r w:rsidRPr="006F1175">
        <w:rPr>
          <w:rFonts w:ascii="Tahoma" w:hAnsi="Tahoma" w:cs="Tahoma"/>
          <w:lang w:val="en-US"/>
        </w:rPr>
        <w:t>kemudia</w:t>
      </w:r>
      <w:proofErr w:type="spellEnd"/>
      <w:r w:rsidRPr="006F1175">
        <w:rPr>
          <w:rFonts w:ascii="Tahoma" w:hAnsi="Tahoma" w:cs="Tahoma"/>
          <w:lang w:val="en-US"/>
        </w:rPr>
        <w:t xml:space="preserve"> </w:t>
      </w:r>
      <w:proofErr w:type="spellStart"/>
      <w:r w:rsidRPr="006F1175">
        <w:rPr>
          <w:rFonts w:ascii="Tahoma" w:hAnsi="Tahoma" w:cs="Tahoma"/>
          <w:lang w:val="en-US"/>
        </w:rPr>
        <w:t>dibandingkan</w:t>
      </w:r>
      <w:proofErr w:type="spellEnd"/>
      <w:r w:rsidRPr="006F1175">
        <w:rPr>
          <w:rFonts w:ascii="Tahoma" w:hAnsi="Tahoma" w:cs="Tahoma"/>
          <w:lang w:val="en-US"/>
        </w:rPr>
        <w:t xml:space="preserve"> </w:t>
      </w:r>
      <w:proofErr w:type="spellStart"/>
      <w:r w:rsidRPr="006F1175">
        <w:rPr>
          <w:rFonts w:ascii="Tahoma" w:hAnsi="Tahoma" w:cs="Tahoma"/>
          <w:lang w:val="en-US"/>
        </w:rPr>
        <w:t>dengan</w:t>
      </w:r>
      <w:proofErr w:type="spellEnd"/>
      <w:r w:rsidRPr="006F1175">
        <w:rPr>
          <w:rFonts w:ascii="Tahoma" w:hAnsi="Tahoma" w:cs="Tahoma"/>
          <w:lang w:val="en-US"/>
        </w:rPr>
        <w:t xml:space="preserve"> </w:t>
      </w:r>
      <w:proofErr w:type="spellStart"/>
      <w:r w:rsidRPr="006F1175">
        <w:rPr>
          <w:rFonts w:ascii="Tahoma" w:hAnsi="Tahoma" w:cs="Tahoma"/>
          <w:lang w:val="en-US"/>
        </w:rPr>
        <w:t>standar</w:t>
      </w:r>
      <w:proofErr w:type="spellEnd"/>
      <w:r w:rsidRPr="006F1175">
        <w:rPr>
          <w:rFonts w:ascii="Tahoma" w:hAnsi="Tahoma" w:cs="Tahoma"/>
          <w:lang w:val="en-US"/>
        </w:rPr>
        <w:t xml:space="preserve"> yang </w:t>
      </w:r>
      <w:proofErr w:type="spellStart"/>
      <w:r w:rsidRPr="006F1175">
        <w:rPr>
          <w:rFonts w:ascii="Tahoma" w:hAnsi="Tahoma" w:cs="Tahoma"/>
          <w:lang w:val="en-US"/>
        </w:rPr>
        <w:t>sudah</w:t>
      </w:r>
      <w:proofErr w:type="spellEnd"/>
      <w:r w:rsidRPr="006F1175">
        <w:rPr>
          <w:rFonts w:ascii="Tahoma" w:hAnsi="Tahoma" w:cs="Tahoma"/>
          <w:lang w:val="en-US"/>
        </w:rPr>
        <w:t xml:space="preserve"> </w:t>
      </w:r>
      <w:proofErr w:type="spellStart"/>
      <w:r w:rsidRPr="006F1175">
        <w:rPr>
          <w:rFonts w:ascii="Tahoma" w:hAnsi="Tahoma" w:cs="Tahoma"/>
          <w:lang w:val="en-US"/>
        </w:rPr>
        <w:t>ditetapkan</w:t>
      </w:r>
      <w:proofErr w:type="spellEnd"/>
      <w:r w:rsidRPr="006F1175">
        <w:rPr>
          <w:rFonts w:ascii="Tahoma" w:hAnsi="Tahoma" w:cs="Tahoma"/>
          <w:lang w:val="en-US"/>
        </w:rPr>
        <w:t xml:space="preserve">. Kinerja </w:t>
      </w:r>
      <w:proofErr w:type="spellStart"/>
      <w:r w:rsidRPr="006F1175">
        <w:rPr>
          <w:rFonts w:ascii="Tahoma" w:hAnsi="Tahoma" w:cs="Tahoma"/>
          <w:lang w:val="en-US"/>
        </w:rPr>
        <w:t>operasional</w:t>
      </w:r>
      <w:proofErr w:type="spellEnd"/>
      <w:r w:rsidRPr="006F1175">
        <w:rPr>
          <w:rFonts w:ascii="Tahoma" w:hAnsi="Tahoma" w:cs="Tahoma"/>
          <w:lang w:val="en-US"/>
        </w:rPr>
        <w:t xml:space="preserve"> </w:t>
      </w:r>
      <w:proofErr w:type="spellStart"/>
      <w:r w:rsidRPr="006F1175">
        <w:rPr>
          <w:rFonts w:ascii="Tahoma" w:hAnsi="Tahoma" w:cs="Tahoma"/>
          <w:lang w:val="en-US"/>
        </w:rPr>
        <w:t>memiliki</w:t>
      </w:r>
      <w:proofErr w:type="spellEnd"/>
      <w:r w:rsidRPr="006F1175">
        <w:rPr>
          <w:rFonts w:ascii="Tahoma" w:hAnsi="Tahoma" w:cs="Tahoma"/>
          <w:lang w:val="en-US"/>
        </w:rPr>
        <w:t xml:space="preserve"> indicator-</w:t>
      </w:r>
      <w:proofErr w:type="spellStart"/>
      <w:r w:rsidRPr="006F1175">
        <w:rPr>
          <w:rFonts w:ascii="Tahoma" w:hAnsi="Tahoma" w:cs="Tahoma"/>
          <w:lang w:val="en-US"/>
        </w:rPr>
        <w:t>indikator</w:t>
      </w:r>
      <w:proofErr w:type="spellEnd"/>
      <w:r w:rsidRPr="006F1175">
        <w:rPr>
          <w:rFonts w:ascii="Tahoma" w:hAnsi="Tahoma" w:cs="Tahoma"/>
          <w:lang w:val="en-US"/>
        </w:rPr>
        <w:t xml:space="preserve">, </w:t>
      </w:r>
      <w:proofErr w:type="spellStart"/>
      <w:r w:rsidRPr="006F1175">
        <w:rPr>
          <w:rFonts w:ascii="Tahoma" w:hAnsi="Tahoma" w:cs="Tahoma"/>
          <w:lang w:val="en-US"/>
        </w:rPr>
        <w:t>diantaranya</w:t>
      </w:r>
      <w:proofErr w:type="spellEnd"/>
      <w:r w:rsidRPr="006F1175">
        <w:rPr>
          <w:rFonts w:ascii="Tahoma" w:hAnsi="Tahoma" w:cs="Tahoma"/>
          <w:lang w:val="en-US"/>
        </w:rPr>
        <w:t xml:space="preserve"> </w:t>
      </w:r>
      <w:proofErr w:type="spellStart"/>
      <w:proofErr w:type="gramStart"/>
      <w:r w:rsidRPr="006F1175">
        <w:rPr>
          <w:rFonts w:ascii="Tahoma" w:hAnsi="Tahoma" w:cs="Tahoma"/>
          <w:lang w:val="en-US"/>
        </w:rPr>
        <w:t>adalah</w:t>
      </w:r>
      <w:proofErr w:type="spellEnd"/>
      <w:r w:rsidRPr="006F1175">
        <w:rPr>
          <w:rFonts w:ascii="Tahoma" w:hAnsi="Tahoma" w:cs="Tahoma"/>
          <w:lang w:val="en-US"/>
        </w:rPr>
        <w:t xml:space="preserve"> :</w:t>
      </w:r>
      <w:proofErr w:type="gramEnd"/>
      <w:r w:rsidRPr="006F1175">
        <w:rPr>
          <w:rFonts w:ascii="Tahoma" w:hAnsi="Tahoma" w:cs="Tahoma"/>
          <w:lang w:val="en-US"/>
        </w:rPr>
        <w:t xml:space="preserve"> </w:t>
      </w:r>
    </w:p>
    <w:p w14:paraId="432ACDF9" w14:textId="32C72F66" w:rsidR="00A66161" w:rsidRPr="006F1175" w:rsidRDefault="001C55E1" w:rsidP="00CC0A37">
      <w:pPr>
        <w:pStyle w:val="ListParagraph"/>
        <w:numPr>
          <w:ilvl w:val="1"/>
          <w:numId w:val="40"/>
        </w:numPr>
        <w:spacing w:line="360" w:lineRule="auto"/>
        <w:ind w:left="1800"/>
        <w:jc w:val="both"/>
        <w:rPr>
          <w:rFonts w:ascii="Tahoma" w:hAnsi="Tahoma" w:cs="Tahoma"/>
          <w:lang w:val="en-US"/>
        </w:rPr>
      </w:pPr>
      <w:proofErr w:type="spellStart"/>
      <w:r w:rsidRPr="006F1175">
        <w:rPr>
          <w:rFonts w:ascii="Tahoma" w:hAnsi="Tahoma" w:cs="Tahoma"/>
          <w:lang w:val="en-US"/>
        </w:rPr>
        <w:t>Frekuensi</w:t>
      </w:r>
      <w:proofErr w:type="spellEnd"/>
      <w:r w:rsidRPr="006F1175">
        <w:rPr>
          <w:rFonts w:ascii="Tahoma" w:hAnsi="Tahoma" w:cs="Tahoma"/>
          <w:lang w:val="en-US"/>
        </w:rPr>
        <w:t xml:space="preserve"> </w:t>
      </w:r>
    </w:p>
    <w:p w14:paraId="28A93B6F" w14:textId="5B654C62" w:rsidR="00B85B41" w:rsidRPr="004225FC" w:rsidRDefault="001C55E1" w:rsidP="005B3026">
      <w:pPr>
        <w:pStyle w:val="ListParagraph"/>
        <w:spacing w:line="360" w:lineRule="auto"/>
        <w:ind w:left="1800" w:firstLine="360"/>
        <w:jc w:val="both"/>
        <w:rPr>
          <w:rFonts w:ascii="Tahoma" w:hAnsi="Tahoma" w:cs="Tahoma"/>
          <w:lang w:val="en-US"/>
        </w:rPr>
      </w:pPr>
      <w:proofErr w:type="spellStart"/>
      <w:r w:rsidRPr="006F1175">
        <w:rPr>
          <w:rFonts w:ascii="Tahoma" w:hAnsi="Tahoma" w:cs="Tahoma"/>
          <w:lang w:val="en-US"/>
        </w:rPr>
        <w:t>Menurut</w:t>
      </w:r>
      <w:proofErr w:type="spellEnd"/>
      <w:r w:rsidRPr="006F1175">
        <w:rPr>
          <w:rFonts w:ascii="Tahoma" w:hAnsi="Tahoma" w:cs="Tahoma"/>
          <w:lang w:val="en-US"/>
        </w:rPr>
        <w:t xml:space="preserve"> PM No.98 </w:t>
      </w:r>
      <w:proofErr w:type="spellStart"/>
      <w:r w:rsidRPr="006F1175">
        <w:rPr>
          <w:rFonts w:ascii="Tahoma" w:hAnsi="Tahoma" w:cs="Tahoma"/>
          <w:lang w:val="en-US"/>
        </w:rPr>
        <w:t>Tahun</w:t>
      </w:r>
      <w:proofErr w:type="spellEnd"/>
      <w:r w:rsidRPr="006F1175">
        <w:rPr>
          <w:rFonts w:ascii="Tahoma" w:hAnsi="Tahoma" w:cs="Tahoma"/>
          <w:lang w:val="en-US"/>
        </w:rPr>
        <w:t xml:space="preserve"> 2013, </w:t>
      </w:r>
      <w:proofErr w:type="spellStart"/>
      <w:r w:rsidRPr="006F1175">
        <w:rPr>
          <w:rFonts w:ascii="Tahoma" w:hAnsi="Tahoma" w:cs="Tahoma"/>
          <w:lang w:val="en-US"/>
        </w:rPr>
        <w:t>Frekuensi</w:t>
      </w:r>
      <w:proofErr w:type="spellEnd"/>
      <w:r w:rsidRPr="006F1175">
        <w:rPr>
          <w:rFonts w:ascii="Tahoma" w:hAnsi="Tahoma" w:cs="Tahoma"/>
          <w:lang w:val="en-US"/>
        </w:rPr>
        <w:t xml:space="preserve"> </w:t>
      </w:r>
      <w:proofErr w:type="spellStart"/>
      <w:r w:rsidRPr="006F1175">
        <w:rPr>
          <w:rFonts w:ascii="Tahoma" w:hAnsi="Tahoma" w:cs="Tahoma"/>
          <w:lang w:val="en-US"/>
        </w:rPr>
        <w:t>kendaraan</w:t>
      </w:r>
      <w:proofErr w:type="spellEnd"/>
      <w:r w:rsidRPr="006F1175">
        <w:rPr>
          <w:rFonts w:ascii="Tahoma" w:hAnsi="Tahoma" w:cs="Tahoma"/>
          <w:lang w:val="en-US"/>
        </w:rPr>
        <w:t xml:space="preserve"> pada jam </w:t>
      </w:r>
      <w:proofErr w:type="spellStart"/>
      <w:r w:rsidRPr="006F1175">
        <w:rPr>
          <w:rFonts w:ascii="Tahoma" w:hAnsi="Tahoma" w:cs="Tahoma"/>
          <w:lang w:val="en-US"/>
        </w:rPr>
        <w:t>sibuk</w:t>
      </w:r>
      <w:proofErr w:type="spellEnd"/>
      <w:r w:rsidRPr="006F1175">
        <w:rPr>
          <w:rFonts w:ascii="Tahoma" w:hAnsi="Tahoma" w:cs="Tahoma"/>
          <w:lang w:val="en-US"/>
        </w:rPr>
        <w:t xml:space="preserve"> </w:t>
      </w:r>
      <w:proofErr w:type="spellStart"/>
      <w:r w:rsidRPr="006F1175">
        <w:rPr>
          <w:rFonts w:ascii="Tahoma" w:hAnsi="Tahoma" w:cs="Tahoma"/>
          <w:lang w:val="en-US"/>
        </w:rPr>
        <w:t>dianjurkan</w:t>
      </w:r>
      <w:proofErr w:type="spellEnd"/>
      <w:r w:rsidRPr="006F1175">
        <w:rPr>
          <w:rFonts w:ascii="Tahoma" w:hAnsi="Tahoma" w:cs="Tahoma"/>
          <w:lang w:val="en-US"/>
        </w:rPr>
        <w:t xml:space="preserve"> 12 </w:t>
      </w:r>
      <w:proofErr w:type="spellStart"/>
      <w:r w:rsidRPr="006F1175">
        <w:rPr>
          <w:rFonts w:ascii="Tahoma" w:hAnsi="Tahoma" w:cs="Tahoma"/>
          <w:lang w:val="en-US"/>
        </w:rPr>
        <w:t>kendaraan</w:t>
      </w:r>
      <w:proofErr w:type="spellEnd"/>
      <w:r w:rsidRPr="006F1175">
        <w:rPr>
          <w:rFonts w:ascii="Tahoma" w:hAnsi="Tahoma" w:cs="Tahoma"/>
          <w:lang w:val="en-US"/>
        </w:rPr>
        <w:t xml:space="preserve"> </w:t>
      </w:r>
      <w:proofErr w:type="spellStart"/>
      <w:r w:rsidRPr="006F1175">
        <w:rPr>
          <w:rFonts w:ascii="Tahoma" w:hAnsi="Tahoma" w:cs="Tahoma"/>
          <w:lang w:val="en-US"/>
        </w:rPr>
        <w:t>tiap</w:t>
      </w:r>
      <w:proofErr w:type="spellEnd"/>
      <w:r w:rsidRPr="006F1175">
        <w:rPr>
          <w:rFonts w:ascii="Tahoma" w:hAnsi="Tahoma" w:cs="Tahoma"/>
          <w:lang w:val="en-US"/>
        </w:rPr>
        <w:t xml:space="preserve"> jam dan pada jam </w:t>
      </w:r>
      <w:proofErr w:type="spellStart"/>
      <w:r w:rsidRPr="006F1175">
        <w:rPr>
          <w:rFonts w:ascii="Tahoma" w:hAnsi="Tahoma" w:cs="Tahoma"/>
          <w:lang w:val="en-US"/>
        </w:rPr>
        <w:t>tidak</w:t>
      </w:r>
      <w:proofErr w:type="spellEnd"/>
      <w:r w:rsidRPr="006F1175">
        <w:rPr>
          <w:rFonts w:ascii="Tahoma" w:hAnsi="Tahoma" w:cs="Tahoma"/>
          <w:lang w:val="en-US"/>
        </w:rPr>
        <w:t xml:space="preserve"> </w:t>
      </w:r>
      <w:proofErr w:type="spellStart"/>
      <w:r w:rsidRPr="006F1175">
        <w:rPr>
          <w:rFonts w:ascii="Tahoma" w:hAnsi="Tahoma" w:cs="Tahoma"/>
          <w:lang w:val="en-US"/>
        </w:rPr>
        <w:t>sibuk</w:t>
      </w:r>
      <w:proofErr w:type="spellEnd"/>
      <w:r w:rsidRPr="006F1175">
        <w:rPr>
          <w:rFonts w:ascii="Tahoma" w:hAnsi="Tahoma" w:cs="Tahoma"/>
          <w:lang w:val="en-US"/>
        </w:rPr>
        <w:t xml:space="preserve"> </w:t>
      </w:r>
      <w:proofErr w:type="spellStart"/>
      <w:r w:rsidRPr="006F1175">
        <w:rPr>
          <w:rFonts w:ascii="Tahoma" w:hAnsi="Tahoma" w:cs="Tahoma"/>
          <w:lang w:val="en-US"/>
        </w:rPr>
        <w:t>dianjurkan</w:t>
      </w:r>
      <w:proofErr w:type="spellEnd"/>
      <w:r w:rsidRPr="006F1175">
        <w:rPr>
          <w:rFonts w:ascii="Tahoma" w:hAnsi="Tahoma" w:cs="Tahoma"/>
          <w:lang w:val="en-US"/>
        </w:rPr>
        <w:t xml:space="preserve"> paling </w:t>
      </w:r>
      <w:proofErr w:type="spellStart"/>
      <w:r w:rsidRPr="006F1175">
        <w:rPr>
          <w:rFonts w:ascii="Tahoma" w:hAnsi="Tahoma" w:cs="Tahoma"/>
          <w:lang w:val="en-US"/>
        </w:rPr>
        <w:t>sedikit</w:t>
      </w:r>
      <w:proofErr w:type="spellEnd"/>
      <w:r w:rsidRPr="006F1175">
        <w:rPr>
          <w:rFonts w:ascii="Tahoma" w:hAnsi="Tahoma" w:cs="Tahoma"/>
          <w:lang w:val="en-US"/>
        </w:rPr>
        <w:t xml:space="preserve"> 6 </w:t>
      </w:r>
      <w:proofErr w:type="spellStart"/>
      <w:r w:rsidRPr="006F1175">
        <w:rPr>
          <w:rFonts w:ascii="Tahoma" w:hAnsi="Tahoma" w:cs="Tahoma"/>
          <w:lang w:val="en-US"/>
        </w:rPr>
        <w:t>kendaraan</w:t>
      </w:r>
      <w:proofErr w:type="spellEnd"/>
      <w:r w:rsidRPr="006F1175">
        <w:rPr>
          <w:rFonts w:ascii="Tahoma" w:hAnsi="Tahoma" w:cs="Tahoma"/>
          <w:lang w:val="en-US"/>
        </w:rPr>
        <w:t xml:space="preserve"> </w:t>
      </w:r>
      <w:proofErr w:type="spellStart"/>
      <w:r w:rsidRPr="006F1175">
        <w:rPr>
          <w:rFonts w:ascii="Tahoma" w:hAnsi="Tahoma" w:cs="Tahoma"/>
          <w:lang w:val="en-US"/>
        </w:rPr>
        <w:t>tiap</w:t>
      </w:r>
      <w:proofErr w:type="spellEnd"/>
      <w:r w:rsidRPr="006F1175">
        <w:rPr>
          <w:rFonts w:ascii="Tahoma" w:hAnsi="Tahoma" w:cs="Tahoma"/>
          <w:lang w:val="en-US"/>
        </w:rPr>
        <w:t xml:space="preserve"> jam. </w:t>
      </w:r>
      <w:bookmarkStart w:id="6" w:name="_Hlk168469345"/>
    </w:p>
    <w:p w14:paraId="71D5E112" w14:textId="196927ED" w:rsidR="00E953AF" w:rsidRPr="009B524E" w:rsidRDefault="00576E95" w:rsidP="009B524E">
      <w:pPr>
        <w:pStyle w:val="Caption"/>
        <w:ind w:left="1800"/>
        <w:jc w:val="center"/>
        <w:rPr>
          <w:rFonts w:ascii="Tahoma" w:hAnsi="Tahoma" w:cs="Tahoma"/>
          <w:color w:val="000000" w:themeColor="text1"/>
          <w:sz w:val="22"/>
          <w:szCs w:val="22"/>
          <w:lang w:val="en-US"/>
        </w:rPr>
      </w:pPr>
      <w:bookmarkStart w:id="7" w:name="_Toc168382444"/>
      <w:r w:rsidRPr="00576E95">
        <w:rPr>
          <w:rFonts w:ascii="Tahoma" w:hAnsi="Tahoma" w:cs="Tahoma"/>
          <w:color w:val="000000" w:themeColor="text1"/>
          <w:sz w:val="22"/>
          <w:szCs w:val="22"/>
        </w:rPr>
        <w:t xml:space="preserve">Tabel II. </w:t>
      </w:r>
      <w:r w:rsidRPr="00576E95">
        <w:rPr>
          <w:rFonts w:ascii="Tahoma" w:hAnsi="Tahoma" w:cs="Tahoma"/>
          <w:color w:val="000000" w:themeColor="text1"/>
          <w:sz w:val="22"/>
          <w:szCs w:val="22"/>
        </w:rPr>
        <w:fldChar w:fldCharType="begin"/>
      </w:r>
      <w:r w:rsidRPr="00576E95">
        <w:rPr>
          <w:rFonts w:ascii="Tahoma" w:hAnsi="Tahoma" w:cs="Tahoma"/>
          <w:color w:val="000000" w:themeColor="text1"/>
          <w:sz w:val="22"/>
          <w:szCs w:val="22"/>
        </w:rPr>
        <w:instrText xml:space="preserve"> SEQ Tabel_II. \* ARABIC </w:instrText>
      </w:r>
      <w:r w:rsidRPr="00576E95">
        <w:rPr>
          <w:rFonts w:ascii="Tahoma" w:hAnsi="Tahoma" w:cs="Tahoma"/>
          <w:color w:val="000000" w:themeColor="text1"/>
          <w:sz w:val="22"/>
          <w:szCs w:val="22"/>
        </w:rPr>
        <w:fldChar w:fldCharType="separate"/>
      </w:r>
      <w:r w:rsidR="00A42C19">
        <w:rPr>
          <w:rFonts w:ascii="Tahoma" w:hAnsi="Tahoma" w:cs="Tahoma"/>
          <w:noProof/>
          <w:color w:val="000000" w:themeColor="text1"/>
          <w:sz w:val="22"/>
          <w:szCs w:val="22"/>
        </w:rPr>
        <w:t>2</w:t>
      </w:r>
      <w:r w:rsidRPr="00576E95">
        <w:rPr>
          <w:rFonts w:ascii="Tahoma" w:hAnsi="Tahoma" w:cs="Tahoma"/>
          <w:color w:val="000000" w:themeColor="text1"/>
          <w:sz w:val="22"/>
          <w:szCs w:val="22"/>
        </w:rPr>
        <w:fldChar w:fldCharType="end"/>
      </w:r>
      <w:r w:rsidRPr="00576E95">
        <w:rPr>
          <w:rFonts w:ascii="Tahoma" w:hAnsi="Tahoma" w:cs="Tahoma"/>
          <w:b w:val="0"/>
          <w:bCs w:val="0"/>
          <w:color w:val="000000" w:themeColor="text1"/>
          <w:sz w:val="22"/>
          <w:szCs w:val="22"/>
          <w:lang w:val="en-US"/>
        </w:rPr>
        <w:t xml:space="preserve"> </w:t>
      </w:r>
      <w:proofErr w:type="spellStart"/>
      <w:r w:rsidRPr="00576E95">
        <w:rPr>
          <w:rFonts w:ascii="Tahoma" w:hAnsi="Tahoma" w:cs="Tahoma"/>
          <w:b w:val="0"/>
          <w:bCs w:val="0"/>
          <w:color w:val="000000" w:themeColor="text1"/>
          <w:sz w:val="22"/>
          <w:szCs w:val="22"/>
          <w:lang w:val="en-US"/>
        </w:rPr>
        <w:t>Frekuensi</w:t>
      </w:r>
      <w:proofErr w:type="spellEnd"/>
      <w:r w:rsidR="00E953AF">
        <w:rPr>
          <w:rFonts w:ascii="Tahoma" w:hAnsi="Tahoma" w:cs="Tahoma"/>
          <w:b w:val="0"/>
          <w:bCs w:val="0"/>
          <w:color w:val="000000" w:themeColor="text1"/>
          <w:sz w:val="22"/>
          <w:szCs w:val="22"/>
          <w:lang w:val="en-US"/>
        </w:rPr>
        <w:t xml:space="preserve"> Angkutan </w:t>
      </w:r>
      <w:proofErr w:type="spellStart"/>
      <w:r w:rsidR="00E953AF">
        <w:rPr>
          <w:rFonts w:ascii="Tahoma" w:hAnsi="Tahoma" w:cs="Tahoma"/>
          <w:b w:val="0"/>
          <w:bCs w:val="0"/>
          <w:color w:val="000000" w:themeColor="text1"/>
          <w:sz w:val="22"/>
          <w:szCs w:val="22"/>
          <w:lang w:val="en-US"/>
        </w:rPr>
        <w:t>Perkotaan</w:t>
      </w:r>
      <w:bookmarkEnd w:id="7"/>
      <w:proofErr w:type="spellEnd"/>
      <w:r w:rsidR="00E953AF">
        <w:rPr>
          <w:rFonts w:ascii="Tahoma" w:hAnsi="Tahoma" w:cs="Tahoma"/>
          <w:b w:val="0"/>
          <w:bCs w:val="0"/>
          <w:color w:val="000000" w:themeColor="text1"/>
          <w:sz w:val="22"/>
          <w:szCs w:val="22"/>
          <w:lang w:val="en-US"/>
        </w:rPr>
        <w:t xml:space="preserve"> </w:t>
      </w:r>
    </w:p>
    <w:tbl>
      <w:tblPr>
        <w:tblW w:w="6140" w:type="dxa"/>
        <w:jc w:val="right"/>
        <w:tblLook w:val="04A0" w:firstRow="1" w:lastRow="0" w:firstColumn="1" w:lastColumn="0" w:noHBand="0" w:noVBand="1"/>
      </w:tblPr>
      <w:tblGrid>
        <w:gridCol w:w="3058"/>
        <w:gridCol w:w="1517"/>
        <w:gridCol w:w="1565"/>
      </w:tblGrid>
      <w:tr w:rsidR="00B158EA" w:rsidRPr="00B158EA" w14:paraId="0339BDE9" w14:textId="77777777" w:rsidTr="009B524E">
        <w:trPr>
          <w:trHeight w:val="396"/>
          <w:jc w:val="right"/>
        </w:trPr>
        <w:tc>
          <w:tcPr>
            <w:tcW w:w="3058" w:type="dxa"/>
            <w:vMerge w:val="restart"/>
            <w:tcBorders>
              <w:top w:val="single" w:sz="4" w:space="0" w:color="auto"/>
              <w:left w:val="single" w:sz="4" w:space="0" w:color="auto"/>
              <w:bottom w:val="single" w:sz="4" w:space="0" w:color="auto"/>
              <w:right w:val="single" w:sz="4" w:space="0" w:color="auto"/>
            </w:tcBorders>
            <w:shd w:val="clear" w:color="000000" w:fill="B7DEE8"/>
            <w:vAlign w:val="center"/>
            <w:hideMark/>
          </w:tcPr>
          <w:p w14:paraId="66E4EE7C" w14:textId="77777777" w:rsidR="00B158EA" w:rsidRPr="00B158EA" w:rsidRDefault="00B158EA" w:rsidP="00B158EA">
            <w:pPr>
              <w:spacing w:after="0" w:line="240" w:lineRule="auto"/>
              <w:jc w:val="center"/>
              <w:rPr>
                <w:rFonts w:ascii="Times New Roman" w:eastAsia="Times New Roman" w:hAnsi="Times New Roman" w:cs="Times New Roman"/>
                <w:b/>
                <w:bCs/>
                <w:color w:val="000000"/>
                <w:lang w:val="en-ID" w:eastAsia="en-ID"/>
              </w:rPr>
            </w:pPr>
            <w:proofErr w:type="spellStart"/>
            <w:r w:rsidRPr="00B158EA">
              <w:rPr>
                <w:rFonts w:ascii="Times New Roman" w:eastAsia="Times New Roman" w:hAnsi="Times New Roman" w:cs="Times New Roman"/>
                <w:b/>
                <w:bCs/>
                <w:color w:val="000000"/>
                <w:lang w:val="en-ID" w:eastAsia="en-ID"/>
              </w:rPr>
              <w:t>Trayek</w:t>
            </w:r>
            <w:proofErr w:type="spellEnd"/>
          </w:p>
        </w:tc>
        <w:tc>
          <w:tcPr>
            <w:tcW w:w="3082" w:type="dxa"/>
            <w:gridSpan w:val="2"/>
            <w:tcBorders>
              <w:top w:val="single" w:sz="4" w:space="0" w:color="auto"/>
              <w:left w:val="nil"/>
              <w:bottom w:val="single" w:sz="4" w:space="0" w:color="auto"/>
              <w:right w:val="single" w:sz="4" w:space="0" w:color="000000"/>
            </w:tcBorders>
            <w:shd w:val="clear" w:color="000000" w:fill="B7DEE8"/>
            <w:noWrap/>
            <w:vAlign w:val="center"/>
            <w:hideMark/>
          </w:tcPr>
          <w:p w14:paraId="779DFE82" w14:textId="77777777" w:rsidR="00B158EA" w:rsidRPr="00B158EA" w:rsidRDefault="00B158EA" w:rsidP="00B158EA">
            <w:pPr>
              <w:spacing w:after="0" w:line="240" w:lineRule="auto"/>
              <w:jc w:val="center"/>
              <w:rPr>
                <w:rFonts w:ascii="Times New Roman" w:eastAsia="Times New Roman" w:hAnsi="Times New Roman" w:cs="Times New Roman"/>
                <w:b/>
                <w:bCs/>
                <w:color w:val="000000"/>
                <w:lang w:val="en-ID" w:eastAsia="en-ID"/>
              </w:rPr>
            </w:pPr>
            <w:proofErr w:type="spellStart"/>
            <w:r w:rsidRPr="00B158EA">
              <w:rPr>
                <w:rFonts w:ascii="Times New Roman" w:eastAsia="Times New Roman" w:hAnsi="Times New Roman" w:cs="Times New Roman"/>
                <w:b/>
                <w:bCs/>
                <w:color w:val="000000"/>
                <w:lang w:val="en-ID" w:eastAsia="en-ID"/>
              </w:rPr>
              <w:t>Frekuensi</w:t>
            </w:r>
            <w:proofErr w:type="spellEnd"/>
          </w:p>
        </w:tc>
      </w:tr>
      <w:tr w:rsidR="00B158EA" w:rsidRPr="00B158EA" w14:paraId="7FF96974" w14:textId="77777777" w:rsidTr="009B524E">
        <w:trPr>
          <w:trHeight w:val="396"/>
          <w:jc w:val="right"/>
        </w:trPr>
        <w:tc>
          <w:tcPr>
            <w:tcW w:w="3058" w:type="dxa"/>
            <w:vMerge/>
            <w:tcBorders>
              <w:top w:val="single" w:sz="4" w:space="0" w:color="auto"/>
              <w:left w:val="single" w:sz="4" w:space="0" w:color="auto"/>
              <w:bottom w:val="single" w:sz="4" w:space="0" w:color="auto"/>
              <w:right w:val="single" w:sz="4" w:space="0" w:color="auto"/>
            </w:tcBorders>
            <w:vAlign w:val="center"/>
            <w:hideMark/>
          </w:tcPr>
          <w:p w14:paraId="593750B6" w14:textId="77777777" w:rsidR="00B158EA" w:rsidRPr="00B158EA" w:rsidRDefault="00B158EA" w:rsidP="00B158EA">
            <w:pPr>
              <w:spacing w:after="0" w:line="240" w:lineRule="auto"/>
              <w:rPr>
                <w:rFonts w:ascii="Times New Roman" w:eastAsia="Times New Roman" w:hAnsi="Times New Roman" w:cs="Times New Roman"/>
                <w:b/>
                <w:bCs/>
                <w:color w:val="000000"/>
                <w:lang w:val="en-ID" w:eastAsia="en-ID"/>
              </w:rPr>
            </w:pPr>
          </w:p>
        </w:tc>
        <w:tc>
          <w:tcPr>
            <w:tcW w:w="1517" w:type="dxa"/>
            <w:tcBorders>
              <w:top w:val="nil"/>
              <w:left w:val="nil"/>
              <w:bottom w:val="nil"/>
              <w:right w:val="single" w:sz="4" w:space="0" w:color="auto"/>
            </w:tcBorders>
            <w:shd w:val="clear" w:color="000000" w:fill="B7DEE8"/>
            <w:noWrap/>
            <w:vAlign w:val="center"/>
            <w:hideMark/>
          </w:tcPr>
          <w:p w14:paraId="3A203162" w14:textId="77777777" w:rsidR="00B158EA" w:rsidRPr="00B158EA" w:rsidRDefault="00B158EA" w:rsidP="00B158EA">
            <w:pPr>
              <w:spacing w:after="0" w:line="240" w:lineRule="auto"/>
              <w:jc w:val="center"/>
              <w:rPr>
                <w:rFonts w:ascii="Times New Roman" w:eastAsia="Times New Roman" w:hAnsi="Times New Roman" w:cs="Times New Roman"/>
                <w:b/>
                <w:bCs/>
                <w:color w:val="000000"/>
                <w:lang w:val="en-ID" w:eastAsia="en-ID"/>
              </w:rPr>
            </w:pPr>
            <w:r w:rsidRPr="00B158EA">
              <w:rPr>
                <w:rFonts w:ascii="Times New Roman" w:eastAsia="Times New Roman" w:hAnsi="Times New Roman" w:cs="Times New Roman"/>
                <w:b/>
                <w:bCs/>
                <w:color w:val="000000"/>
                <w:lang w:val="en-ID" w:eastAsia="en-ID"/>
              </w:rPr>
              <w:t>On Peak</w:t>
            </w:r>
          </w:p>
        </w:tc>
        <w:tc>
          <w:tcPr>
            <w:tcW w:w="1564" w:type="dxa"/>
            <w:tcBorders>
              <w:top w:val="nil"/>
              <w:left w:val="nil"/>
              <w:bottom w:val="nil"/>
              <w:right w:val="single" w:sz="4" w:space="0" w:color="auto"/>
            </w:tcBorders>
            <w:shd w:val="clear" w:color="000000" w:fill="B7DEE8"/>
            <w:noWrap/>
            <w:vAlign w:val="center"/>
            <w:hideMark/>
          </w:tcPr>
          <w:p w14:paraId="0013503A" w14:textId="77777777" w:rsidR="00B158EA" w:rsidRPr="00B158EA" w:rsidRDefault="00B158EA" w:rsidP="00B158EA">
            <w:pPr>
              <w:spacing w:after="0" w:line="240" w:lineRule="auto"/>
              <w:jc w:val="center"/>
              <w:rPr>
                <w:rFonts w:ascii="Times New Roman" w:eastAsia="Times New Roman" w:hAnsi="Times New Roman" w:cs="Times New Roman"/>
                <w:b/>
                <w:bCs/>
                <w:color w:val="000000"/>
                <w:lang w:val="en-ID" w:eastAsia="en-ID"/>
              </w:rPr>
            </w:pPr>
            <w:r w:rsidRPr="00B158EA">
              <w:rPr>
                <w:rFonts w:ascii="Times New Roman" w:eastAsia="Times New Roman" w:hAnsi="Times New Roman" w:cs="Times New Roman"/>
                <w:b/>
                <w:bCs/>
                <w:color w:val="000000"/>
                <w:lang w:val="en-ID" w:eastAsia="en-ID"/>
              </w:rPr>
              <w:t>Off Peak</w:t>
            </w:r>
          </w:p>
        </w:tc>
      </w:tr>
      <w:tr w:rsidR="00B158EA" w:rsidRPr="00B158EA" w14:paraId="5E006244" w14:textId="77777777" w:rsidTr="009B524E">
        <w:trPr>
          <w:trHeight w:val="396"/>
          <w:jc w:val="right"/>
        </w:trPr>
        <w:tc>
          <w:tcPr>
            <w:tcW w:w="3058" w:type="dxa"/>
            <w:tcBorders>
              <w:top w:val="nil"/>
              <w:left w:val="single" w:sz="4" w:space="0" w:color="auto"/>
              <w:bottom w:val="single" w:sz="4" w:space="0" w:color="auto"/>
              <w:right w:val="single" w:sz="4" w:space="0" w:color="auto"/>
            </w:tcBorders>
            <w:shd w:val="clear" w:color="000000" w:fill="FFFFFF"/>
            <w:noWrap/>
            <w:vAlign w:val="center"/>
            <w:hideMark/>
          </w:tcPr>
          <w:p w14:paraId="1E4F83AD" w14:textId="77777777" w:rsidR="00B158EA" w:rsidRPr="00B158EA" w:rsidRDefault="00B158EA" w:rsidP="00B158EA">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B158EA">
              <w:rPr>
                <w:rFonts w:ascii="Times New Roman" w:eastAsia="Times New Roman" w:hAnsi="Times New Roman" w:cs="Times New Roman"/>
                <w:color w:val="000000"/>
                <w:sz w:val="20"/>
                <w:szCs w:val="20"/>
                <w:lang w:val="en-ID" w:eastAsia="en-ID"/>
              </w:rPr>
              <w:t>Karya</w:t>
            </w:r>
            <w:proofErr w:type="spellEnd"/>
            <w:r w:rsidRPr="00B158EA">
              <w:rPr>
                <w:rFonts w:ascii="Times New Roman" w:eastAsia="Times New Roman" w:hAnsi="Times New Roman" w:cs="Times New Roman"/>
                <w:color w:val="000000"/>
                <w:sz w:val="20"/>
                <w:szCs w:val="20"/>
                <w:lang w:val="en-ID" w:eastAsia="en-ID"/>
              </w:rPr>
              <w:t xml:space="preserve"> Jaya Ampera </w:t>
            </w:r>
          </w:p>
        </w:tc>
        <w:tc>
          <w:tcPr>
            <w:tcW w:w="1517" w:type="dxa"/>
            <w:tcBorders>
              <w:top w:val="single" w:sz="4" w:space="0" w:color="auto"/>
              <w:left w:val="nil"/>
              <w:bottom w:val="single" w:sz="4" w:space="0" w:color="auto"/>
              <w:right w:val="single" w:sz="4" w:space="0" w:color="auto"/>
            </w:tcBorders>
            <w:shd w:val="clear" w:color="auto" w:fill="auto"/>
            <w:noWrap/>
            <w:vAlign w:val="center"/>
            <w:hideMark/>
          </w:tcPr>
          <w:p w14:paraId="6B7B40C3"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6</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72706C87"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3</w:t>
            </w:r>
          </w:p>
        </w:tc>
      </w:tr>
      <w:tr w:rsidR="00B158EA" w:rsidRPr="00B158EA" w14:paraId="4170C304" w14:textId="77777777" w:rsidTr="009B524E">
        <w:trPr>
          <w:trHeight w:val="396"/>
          <w:jc w:val="right"/>
        </w:trPr>
        <w:tc>
          <w:tcPr>
            <w:tcW w:w="3058" w:type="dxa"/>
            <w:tcBorders>
              <w:top w:val="nil"/>
              <w:left w:val="single" w:sz="4" w:space="0" w:color="auto"/>
              <w:bottom w:val="single" w:sz="4" w:space="0" w:color="auto"/>
              <w:right w:val="single" w:sz="4" w:space="0" w:color="auto"/>
            </w:tcBorders>
            <w:shd w:val="clear" w:color="000000" w:fill="FFFFFF"/>
            <w:noWrap/>
            <w:vAlign w:val="center"/>
            <w:hideMark/>
          </w:tcPr>
          <w:p w14:paraId="4FC6A1D8" w14:textId="77777777" w:rsidR="00B158EA" w:rsidRPr="00B158EA" w:rsidRDefault="00B158EA" w:rsidP="00B158EA">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B158EA">
              <w:rPr>
                <w:rFonts w:ascii="Times New Roman" w:eastAsia="Times New Roman" w:hAnsi="Times New Roman" w:cs="Times New Roman"/>
                <w:color w:val="000000"/>
                <w:sz w:val="20"/>
                <w:szCs w:val="20"/>
                <w:lang w:val="en-ID" w:eastAsia="en-ID"/>
              </w:rPr>
              <w:t>Plaju</w:t>
            </w:r>
            <w:proofErr w:type="spellEnd"/>
            <w:r w:rsidRPr="00B158EA">
              <w:rPr>
                <w:rFonts w:ascii="Times New Roman" w:eastAsia="Times New Roman" w:hAnsi="Times New Roman" w:cs="Times New Roman"/>
                <w:color w:val="000000"/>
                <w:sz w:val="20"/>
                <w:szCs w:val="20"/>
                <w:lang w:val="en-ID" w:eastAsia="en-ID"/>
              </w:rPr>
              <w:t xml:space="preserve"> Ampera </w:t>
            </w:r>
          </w:p>
        </w:tc>
        <w:tc>
          <w:tcPr>
            <w:tcW w:w="1517" w:type="dxa"/>
            <w:tcBorders>
              <w:top w:val="nil"/>
              <w:left w:val="nil"/>
              <w:bottom w:val="single" w:sz="4" w:space="0" w:color="auto"/>
              <w:right w:val="single" w:sz="4" w:space="0" w:color="auto"/>
            </w:tcBorders>
            <w:shd w:val="clear" w:color="auto" w:fill="auto"/>
            <w:noWrap/>
            <w:vAlign w:val="center"/>
            <w:hideMark/>
          </w:tcPr>
          <w:p w14:paraId="123BBED4"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8</w:t>
            </w:r>
          </w:p>
        </w:tc>
        <w:tc>
          <w:tcPr>
            <w:tcW w:w="1564" w:type="dxa"/>
            <w:tcBorders>
              <w:top w:val="nil"/>
              <w:left w:val="nil"/>
              <w:bottom w:val="single" w:sz="4" w:space="0" w:color="auto"/>
              <w:right w:val="single" w:sz="4" w:space="0" w:color="auto"/>
            </w:tcBorders>
            <w:shd w:val="clear" w:color="auto" w:fill="auto"/>
            <w:noWrap/>
            <w:vAlign w:val="center"/>
            <w:hideMark/>
          </w:tcPr>
          <w:p w14:paraId="191478F3"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3</w:t>
            </w:r>
          </w:p>
        </w:tc>
      </w:tr>
      <w:tr w:rsidR="00B158EA" w:rsidRPr="00B158EA" w14:paraId="2C4E4094" w14:textId="77777777" w:rsidTr="009B524E">
        <w:trPr>
          <w:trHeight w:val="396"/>
          <w:jc w:val="right"/>
        </w:trPr>
        <w:tc>
          <w:tcPr>
            <w:tcW w:w="3058" w:type="dxa"/>
            <w:tcBorders>
              <w:top w:val="nil"/>
              <w:left w:val="single" w:sz="4" w:space="0" w:color="auto"/>
              <w:bottom w:val="single" w:sz="4" w:space="0" w:color="auto"/>
              <w:right w:val="single" w:sz="4" w:space="0" w:color="auto"/>
            </w:tcBorders>
            <w:shd w:val="clear" w:color="000000" w:fill="FFFFFF"/>
            <w:noWrap/>
            <w:vAlign w:val="center"/>
            <w:hideMark/>
          </w:tcPr>
          <w:p w14:paraId="1DF647E6" w14:textId="77777777" w:rsidR="00B158EA" w:rsidRPr="00B158EA" w:rsidRDefault="00B158EA" w:rsidP="00B158EA">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B158EA">
              <w:rPr>
                <w:rFonts w:ascii="Times New Roman" w:eastAsia="Times New Roman" w:hAnsi="Times New Roman" w:cs="Times New Roman"/>
                <w:color w:val="000000"/>
                <w:sz w:val="20"/>
                <w:szCs w:val="20"/>
                <w:lang w:val="en-ID" w:eastAsia="en-ID"/>
              </w:rPr>
              <w:t>Perumnas</w:t>
            </w:r>
            <w:proofErr w:type="spellEnd"/>
            <w:r w:rsidRPr="00B158EA">
              <w:rPr>
                <w:rFonts w:ascii="Times New Roman" w:eastAsia="Times New Roman" w:hAnsi="Times New Roman" w:cs="Times New Roman"/>
                <w:color w:val="000000"/>
                <w:sz w:val="20"/>
                <w:szCs w:val="20"/>
                <w:lang w:val="en-ID" w:eastAsia="en-ID"/>
              </w:rPr>
              <w:t xml:space="preserve"> Ampera </w:t>
            </w:r>
          </w:p>
        </w:tc>
        <w:tc>
          <w:tcPr>
            <w:tcW w:w="1517" w:type="dxa"/>
            <w:tcBorders>
              <w:top w:val="nil"/>
              <w:left w:val="nil"/>
              <w:bottom w:val="single" w:sz="4" w:space="0" w:color="auto"/>
              <w:right w:val="single" w:sz="4" w:space="0" w:color="auto"/>
            </w:tcBorders>
            <w:shd w:val="clear" w:color="auto" w:fill="auto"/>
            <w:noWrap/>
            <w:vAlign w:val="center"/>
            <w:hideMark/>
          </w:tcPr>
          <w:p w14:paraId="0C30F50F"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8</w:t>
            </w:r>
          </w:p>
        </w:tc>
        <w:tc>
          <w:tcPr>
            <w:tcW w:w="1564" w:type="dxa"/>
            <w:tcBorders>
              <w:top w:val="nil"/>
              <w:left w:val="nil"/>
              <w:bottom w:val="single" w:sz="4" w:space="0" w:color="auto"/>
              <w:right w:val="single" w:sz="4" w:space="0" w:color="auto"/>
            </w:tcBorders>
            <w:shd w:val="clear" w:color="auto" w:fill="auto"/>
            <w:noWrap/>
            <w:vAlign w:val="center"/>
            <w:hideMark/>
          </w:tcPr>
          <w:p w14:paraId="4D360442"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4</w:t>
            </w:r>
          </w:p>
        </w:tc>
      </w:tr>
      <w:tr w:rsidR="00B158EA" w:rsidRPr="00B158EA" w14:paraId="169BCD19" w14:textId="77777777" w:rsidTr="009B524E">
        <w:trPr>
          <w:trHeight w:val="396"/>
          <w:jc w:val="right"/>
        </w:trPr>
        <w:tc>
          <w:tcPr>
            <w:tcW w:w="3058" w:type="dxa"/>
            <w:tcBorders>
              <w:top w:val="nil"/>
              <w:left w:val="single" w:sz="4" w:space="0" w:color="auto"/>
              <w:bottom w:val="single" w:sz="4" w:space="0" w:color="auto"/>
              <w:right w:val="single" w:sz="4" w:space="0" w:color="auto"/>
            </w:tcBorders>
            <w:shd w:val="clear" w:color="000000" w:fill="FFFFFF"/>
            <w:noWrap/>
            <w:vAlign w:val="center"/>
            <w:hideMark/>
          </w:tcPr>
          <w:p w14:paraId="5110371F" w14:textId="77777777" w:rsidR="00B158EA" w:rsidRPr="00B158EA" w:rsidRDefault="00B158EA" w:rsidP="00B158EA">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B158EA">
              <w:rPr>
                <w:rFonts w:ascii="Times New Roman" w:eastAsia="Times New Roman" w:hAnsi="Times New Roman" w:cs="Times New Roman"/>
                <w:color w:val="000000"/>
                <w:sz w:val="20"/>
                <w:szCs w:val="20"/>
                <w:lang w:val="en-ID" w:eastAsia="en-ID"/>
              </w:rPr>
              <w:t>Lemabang</w:t>
            </w:r>
            <w:proofErr w:type="spellEnd"/>
            <w:r w:rsidRPr="00B158EA">
              <w:rPr>
                <w:rFonts w:ascii="Times New Roman" w:eastAsia="Times New Roman" w:hAnsi="Times New Roman" w:cs="Times New Roman"/>
                <w:color w:val="000000"/>
                <w:sz w:val="20"/>
                <w:szCs w:val="20"/>
                <w:lang w:val="en-ID" w:eastAsia="en-ID"/>
              </w:rPr>
              <w:t xml:space="preserve"> Sei Lais </w:t>
            </w:r>
          </w:p>
        </w:tc>
        <w:tc>
          <w:tcPr>
            <w:tcW w:w="1517" w:type="dxa"/>
            <w:tcBorders>
              <w:top w:val="nil"/>
              <w:left w:val="nil"/>
              <w:bottom w:val="single" w:sz="4" w:space="0" w:color="auto"/>
              <w:right w:val="single" w:sz="4" w:space="0" w:color="auto"/>
            </w:tcBorders>
            <w:shd w:val="clear" w:color="auto" w:fill="auto"/>
            <w:noWrap/>
            <w:vAlign w:val="center"/>
            <w:hideMark/>
          </w:tcPr>
          <w:p w14:paraId="761F736E"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5</w:t>
            </w:r>
          </w:p>
        </w:tc>
        <w:tc>
          <w:tcPr>
            <w:tcW w:w="1564" w:type="dxa"/>
            <w:tcBorders>
              <w:top w:val="nil"/>
              <w:left w:val="nil"/>
              <w:bottom w:val="single" w:sz="4" w:space="0" w:color="auto"/>
              <w:right w:val="single" w:sz="4" w:space="0" w:color="auto"/>
            </w:tcBorders>
            <w:shd w:val="clear" w:color="auto" w:fill="auto"/>
            <w:noWrap/>
            <w:vAlign w:val="center"/>
            <w:hideMark/>
          </w:tcPr>
          <w:p w14:paraId="2F9C34A1"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3</w:t>
            </w:r>
          </w:p>
        </w:tc>
      </w:tr>
      <w:tr w:rsidR="00B158EA" w:rsidRPr="00B158EA" w14:paraId="2C09FE47" w14:textId="77777777" w:rsidTr="009B524E">
        <w:trPr>
          <w:trHeight w:val="396"/>
          <w:jc w:val="right"/>
        </w:trPr>
        <w:tc>
          <w:tcPr>
            <w:tcW w:w="3058" w:type="dxa"/>
            <w:tcBorders>
              <w:top w:val="nil"/>
              <w:left w:val="single" w:sz="4" w:space="0" w:color="auto"/>
              <w:bottom w:val="single" w:sz="4" w:space="0" w:color="auto"/>
              <w:right w:val="single" w:sz="4" w:space="0" w:color="auto"/>
            </w:tcBorders>
            <w:shd w:val="clear" w:color="auto" w:fill="auto"/>
            <w:noWrap/>
            <w:vAlign w:val="center"/>
            <w:hideMark/>
          </w:tcPr>
          <w:p w14:paraId="7217EBEE" w14:textId="77777777" w:rsidR="00B158EA" w:rsidRPr="00B158EA" w:rsidRDefault="00B158EA" w:rsidP="00B158EA">
            <w:pPr>
              <w:spacing w:after="0" w:line="240" w:lineRule="auto"/>
              <w:jc w:val="center"/>
              <w:rPr>
                <w:rFonts w:ascii="Times New Roman" w:eastAsia="Times New Roman" w:hAnsi="Times New Roman" w:cs="Times New Roman"/>
                <w:color w:val="000000"/>
                <w:sz w:val="20"/>
                <w:szCs w:val="20"/>
                <w:lang w:val="en-ID" w:eastAsia="en-ID"/>
              </w:rPr>
            </w:pPr>
            <w:r w:rsidRPr="00B158EA">
              <w:rPr>
                <w:rFonts w:ascii="Times New Roman" w:eastAsia="Times New Roman" w:hAnsi="Times New Roman" w:cs="Times New Roman"/>
                <w:color w:val="000000"/>
                <w:sz w:val="20"/>
                <w:szCs w:val="20"/>
                <w:lang w:val="en-ID" w:eastAsia="en-ID"/>
              </w:rPr>
              <w:t xml:space="preserve">KM 5 Ampera </w:t>
            </w:r>
          </w:p>
        </w:tc>
        <w:tc>
          <w:tcPr>
            <w:tcW w:w="1517" w:type="dxa"/>
            <w:tcBorders>
              <w:top w:val="nil"/>
              <w:left w:val="nil"/>
              <w:bottom w:val="single" w:sz="4" w:space="0" w:color="auto"/>
              <w:right w:val="single" w:sz="4" w:space="0" w:color="auto"/>
            </w:tcBorders>
            <w:shd w:val="clear" w:color="auto" w:fill="auto"/>
            <w:noWrap/>
            <w:vAlign w:val="center"/>
            <w:hideMark/>
          </w:tcPr>
          <w:p w14:paraId="1AC2FDFA"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7</w:t>
            </w:r>
          </w:p>
        </w:tc>
        <w:tc>
          <w:tcPr>
            <w:tcW w:w="1564" w:type="dxa"/>
            <w:tcBorders>
              <w:top w:val="nil"/>
              <w:left w:val="nil"/>
              <w:bottom w:val="single" w:sz="4" w:space="0" w:color="auto"/>
              <w:right w:val="single" w:sz="4" w:space="0" w:color="auto"/>
            </w:tcBorders>
            <w:shd w:val="clear" w:color="auto" w:fill="auto"/>
            <w:noWrap/>
            <w:vAlign w:val="center"/>
            <w:hideMark/>
          </w:tcPr>
          <w:p w14:paraId="459624AE"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3</w:t>
            </w:r>
          </w:p>
        </w:tc>
      </w:tr>
      <w:tr w:rsidR="00B158EA" w:rsidRPr="00B158EA" w14:paraId="05CC44AA" w14:textId="77777777" w:rsidTr="009B524E">
        <w:trPr>
          <w:trHeight w:val="396"/>
          <w:jc w:val="right"/>
        </w:trPr>
        <w:tc>
          <w:tcPr>
            <w:tcW w:w="3058" w:type="dxa"/>
            <w:tcBorders>
              <w:top w:val="nil"/>
              <w:left w:val="single" w:sz="4" w:space="0" w:color="auto"/>
              <w:bottom w:val="single" w:sz="4" w:space="0" w:color="auto"/>
              <w:right w:val="single" w:sz="4" w:space="0" w:color="auto"/>
            </w:tcBorders>
            <w:shd w:val="clear" w:color="auto" w:fill="auto"/>
            <w:noWrap/>
            <w:vAlign w:val="center"/>
            <w:hideMark/>
          </w:tcPr>
          <w:p w14:paraId="166CC62F" w14:textId="77777777" w:rsidR="00B158EA" w:rsidRPr="00B158EA" w:rsidRDefault="00B158EA" w:rsidP="00B158EA">
            <w:pPr>
              <w:spacing w:after="0" w:line="240" w:lineRule="auto"/>
              <w:jc w:val="center"/>
              <w:rPr>
                <w:rFonts w:ascii="Times New Roman" w:eastAsia="Times New Roman" w:hAnsi="Times New Roman" w:cs="Times New Roman"/>
                <w:color w:val="000000"/>
                <w:sz w:val="20"/>
                <w:szCs w:val="20"/>
                <w:lang w:val="en-ID" w:eastAsia="en-ID"/>
              </w:rPr>
            </w:pPr>
            <w:r w:rsidRPr="00B158EA">
              <w:rPr>
                <w:rFonts w:ascii="Times New Roman" w:eastAsia="Times New Roman" w:hAnsi="Times New Roman" w:cs="Times New Roman"/>
                <w:color w:val="000000"/>
                <w:sz w:val="20"/>
                <w:szCs w:val="20"/>
                <w:lang w:val="en-ID" w:eastAsia="en-ID"/>
              </w:rPr>
              <w:t xml:space="preserve">Talang </w:t>
            </w:r>
            <w:proofErr w:type="spellStart"/>
            <w:r w:rsidRPr="00B158EA">
              <w:rPr>
                <w:rFonts w:ascii="Times New Roman" w:eastAsia="Times New Roman" w:hAnsi="Times New Roman" w:cs="Times New Roman"/>
                <w:color w:val="000000"/>
                <w:sz w:val="20"/>
                <w:szCs w:val="20"/>
                <w:lang w:val="en-ID" w:eastAsia="en-ID"/>
              </w:rPr>
              <w:t>Betutu</w:t>
            </w:r>
            <w:proofErr w:type="spellEnd"/>
            <w:r w:rsidRPr="00B158EA">
              <w:rPr>
                <w:rFonts w:ascii="Times New Roman" w:eastAsia="Times New Roman" w:hAnsi="Times New Roman" w:cs="Times New Roman"/>
                <w:color w:val="000000"/>
                <w:sz w:val="20"/>
                <w:szCs w:val="20"/>
                <w:lang w:val="en-ID" w:eastAsia="en-ID"/>
              </w:rPr>
              <w:t xml:space="preserve"> Way Hitam</w:t>
            </w:r>
          </w:p>
        </w:tc>
        <w:tc>
          <w:tcPr>
            <w:tcW w:w="1517" w:type="dxa"/>
            <w:tcBorders>
              <w:top w:val="nil"/>
              <w:left w:val="nil"/>
              <w:bottom w:val="single" w:sz="4" w:space="0" w:color="auto"/>
              <w:right w:val="single" w:sz="4" w:space="0" w:color="auto"/>
            </w:tcBorders>
            <w:shd w:val="clear" w:color="auto" w:fill="auto"/>
            <w:noWrap/>
            <w:vAlign w:val="center"/>
            <w:hideMark/>
          </w:tcPr>
          <w:p w14:paraId="65FBAB20"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5</w:t>
            </w:r>
          </w:p>
        </w:tc>
        <w:tc>
          <w:tcPr>
            <w:tcW w:w="1564" w:type="dxa"/>
            <w:tcBorders>
              <w:top w:val="nil"/>
              <w:left w:val="nil"/>
              <w:bottom w:val="single" w:sz="4" w:space="0" w:color="auto"/>
              <w:right w:val="single" w:sz="4" w:space="0" w:color="auto"/>
            </w:tcBorders>
            <w:shd w:val="clear" w:color="auto" w:fill="auto"/>
            <w:noWrap/>
            <w:vAlign w:val="center"/>
            <w:hideMark/>
          </w:tcPr>
          <w:p w14:paraId="02E0D15B"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3</w:t>
            </w:r>
          </w:p>
        </w:tc>
      </w:tr>
      <w:tr w:rsidR="00B158EA" w:rsidRPr="00B158EA" w14:paraId="2CF85E4A" w14:textId="77777777" w:rsidTr="009B524E">
        <w:trPr>
          <w:trHeight w:val="396"/>
          <w:jc w:val="right"/>
        </w:trPr>
        <w:tc>
          <w:tcPr>
            <w:tcW w:w="3058" w:type="dxa"/>
            <w:tcBorders>
              <w:top w:val="nil"/>
              <w:left w:val="single" w:sz="4" w:space="0" w:color="auto"/>
              <w:bottom w:val="single" w:sz="4" w:space="0" w:color="auto"/>
              <w:right w:val="single" w:sz="4" w:space="0" w:color="auto"/>
            </w:tcBorders>
            <w:shd w:val="clear" w:color="auto" w:fill="auto"/>
            <w:noWrap/>
            <w:vAlign w:val="center"/>
            <w:hideMark/>
          </w:tcPr>
          <w:p w14:paraId="0872CE82" w14:textId="77777777" w:rsidR="00B158EA" w:rsidRPr="00B158EA" w:rsidRDefault="00B158EA" w:rsidP="00B158EA">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B158EA">
              <w:rPr>
                <w:rFonts w:ascii="Times New Roman" w:eastAsia="Times New Roman" w:hAnsi="Times New Roman" w:cs="Times New Roman"/>
                <w:color w:val="000000"/>
                <w:sz w:val="20"/>
                <w:szCs w:val="20"/>
                <w:lang w:val="en-ID" w:eastAsia="en-ID"/>
              </w:rPr>
              <w:t>Sekip</w:t>
            </w:r>
            <w:proofErr w:type="spellEnd"/>
            <w:r w:rsidRPr="00B158EA">
              <w:rPr>
                <w:rFonts w:ascii="Times New Roman" w:eastAsia="Times New Roman" w:hAnsi="Times New Roman" w:cs="Times New Roman"/>
                <w:color w:val="000000"/>
                <w:sz w:val="20"/>
                <w:szCs w:val="20"/>
                <w:lang w:val="en-ID" w:eastAsia="en-ID"/>
              </w:rPr>
              <w:t xml:space="preserve"> Ampera </w:t>
            </w:r>
          </w:p>
        </w:tc>
        <w:tc>
          <w:tcPr>
            <w:tcW w:w="1517" w:type="dxa"/>
            <w:tcBorders>
              <w:top w:val="nil"/>
              <w:left w:val="nil"/>
              <w:bottom w:val="single" w:sz="4" w:space="0" w:color="auto"/>
              <w:right w:val="single" w:sz="4" w:space="0" w:color="auto"/>
            </w:tcBorders>
            <w:shd w:val="clear" w:color="auto" w:fill="auto"/>
            <w:noWrap/>
            <w:vAlign w:val="center"/>
            <w:hideMark/>
          </w:tcPr>
          <w:p w14:paraId="376903CB"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3</w:t>
            </w:r>
          </w:p>
        </w:tc>
        <w:tc>
          <w:tcPr>
            <w:tcW w:w="1564" w:type="dxa"/>
            <w:tcBorders>
              <w:top w:val="nil"/>
              <w:left w:val="nil"/>
              <w:bottom w:val="single" w:sz="4" w:space="0" w:color="auto"/>
              <w:right w:val="single" w:sz="4" w:space="0" w:color="auto"/>
            </w:tcBorders>
            <w:shd w:val="clear" w:color="auto" w:fill="auto"/>
            <w:noWrap/>
            <w:vAlign w:val="center"/>
            <w:hideMark/>
          </w:tcPr>
          <w:p w14:paraId="52C364A1" w14:textId="77777777" w:rsidR="00B158EA" w:rsidRPr="00B158EA" w:rsidRDefault="00B158EA" w:rsidP="00B158EA">
            <w:pPr>
              <w:spacing w:after="0" w:line="240" w:lineRule="auto"/>
              <w:jc w:val="center"/>
              <w:rPr>
                <w:rFonts w:ascii="Times New Roman" w:eastAsia="Times New Roman" w:hAnsi="Times New Roman" w:cs="Times New Roman"/>
                <w:color w:val="000000"/>
                <w:lang w:val="en-ID" w:eastAsia="en-ID"/>
              </w:rPr>
            </w:pPr>
            <w:r w:rsidRPr="00B158EA">
              <w:rPr>
                <w:rFonts w:ascii="Times New Roman" w:eastAsia="Times New Roman" w:hAnsi="Times New Roman" w:cs="Times New Roman"/>
                <w:color w:val="000000"/>
                <w:lang w:val="en-ID" w:eastAsia="en-ID"/>
              </w:rPr>
              <w:t>2</w:t>
            </w:r>
          </w:p>
        </w:tc>
      </w:tr>
    </w:tbl>
    <w:p w14:paraId="2A8396F8" w14:textId="28D55FCC" w:rsidR="009B524E" w:rsidRPr="00DE62DB" w:rsidRDefault="00C9589D" w:rsidP="00DE62DB">
      <w:pPr>
        <w:spacing w:line="360" w:lineRule="auto"/>
        <w:ind w:left="1800"/>
        <w:rPr>
          <w:rFonts w:ascii="Tahoma" w:hAnsi="Tahoma" w:cs="Tahoma"/>
          <w:lang w:val="en-US"/>
        </w:rPr>
      </w:pPr>
      <w:proofErr w:type="spellStart"/>
      <w:r w:rsidRPr="0093010B">
        <w:rPr>
          <w:rFonts w:ascii="Tahoma" w:hAnsi="Tahoma" w:cs="Tahoma"/>
          <w:i/>
          <w:iCs/>
          <w:sz w:val="18"/>
          <w:szCs w:val="18"/>
          <w:lang w:val="en-US"/>
        </w:rPr>
        <w:t>Sumber</w:t>
      </w:r>
      <w:proofErr w:type="spellEnd"/>
      <w:r w:rsidRPr="0093010B">
        <w:rPr>
          <w:rFonts w:ascii="Tahoma" w:hAnsi="Tahoma" w:cs="Tahoma"/>
          <w:i/>
          <w:iCs/>
          <w:sz w:val="18"/>
          <w:szCs w:val="18"/>
          <w:lang w:val="en-US"/>
        </w:rPr>
        <w:t xml:space="preserve">: </w:t>
      </w:r>
      <w:proofErr w:type="spellStart"/>
      <w:r w:rsidRPr="0093010B">
        <w:rPr>
          <w:rFonts w:ascii="Tahoma" w:hAnsi="Tahoma" w:cs="Tahoma"/>
          <w:i/>
          <w:iCs/>
          <w:sz w:val="18"/>
          <w:szCs w:val="18"/>
          <w:lang w:val="en-US"/>
        </w:rPr>
        <w:t>Analisis</w:t>
      </w:r>
      <w:proofErr w:type="spellEnd"/>
      <w:r w:rsidRPr="0093010B">
        <w:rPr>
          <w:rFonts w:ascii="Tahoma" w:hAnsi="Tahoma" w:cs="Tahoma"/>
          <w:i/>
          <w:iCs/>
          <w:sz w:val="18"/>
          <w:szCs w:val="18"/>
          <w:lang w:val="en-US"/>
        </w:rPr>
        <w:t xml:space="preserve"> TIM PKL PTDI STTD Kota Palembang 2023</w:t>
      </w:r>
    </w:p>
    <w:p w14:paraId="27B14D27" w14:textId="5AAD4ACA" w:rsidR="00E0573A" w:rsidRDefault="00DE62DB" w:rsidP="00A871F0">
      <w:pPr>
        <w:pStyle w:val="ListParagraph"/>
        <w:spacing w:line="360" w:lineRule="auto"/>
        <w:ind w:left="1800" w:firstLine="360"/>
        <w:jc w:val="both"/>
        <w:rPr>
          <w:rFonts w:ascii="Tahoma" w:hAnsi="Tahoma" w:cs="Tahoma"/>
          <w:lang w:val="en-US"/>
        </w:rPr>
      </w:pPr>
      <w:proofErr w:type="spellStart"/>
      <w:r>
        <w:rPr>
          <w:rFonts w:ascii="Tahoma" w:hAnsi="Tahoma" w:cs="Tahoma"/>
          <w:lang w:val="en-US"/>
        </w:rPr>
        <w:t>Berdasarkan</w:t>
      </w:r>
      <w:proofErr w:type="spellEnd"/>
      <w:r>
        <w:rPr>
          <w:rFonts w:ascii="Tahoma" w:hAnsi="Tahoma" w:cs="Tahoma"/>
          <w:lang w:val="en-US"/>
        </w:rPr>
        <w:t xml:space="preserve"> </w:t>
      </w:r>
      <w:r w:rsidR="00E0573A" w:rsidRPr="009B524E">
        <w:rPr>
          <w:rFonts w:ascii="Tahoma" w:hAnsi="Tahoma" w:cs="Tahoma"/>
          <w:lang w:val="en-US"/>
        </w:rPr>
        <w:t xml:space="preserve">Tabel </w:t>
      </w:r>
      <w:proofErr w:type="spellStart"/>
      <w:r w:rsidR="00E0573A" w:rsidRPr="009B524E">
        <w:rPr>
          <w:rFonts w:ascii="Tahoma" w:hAnsi="Tahoma" w:cs="Tahoma"/>
          <w:lang w:val="en-US"/>
        </w:rPr>
        <w:t>diatas</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merupakan</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tabel</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frekuensi</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eksisting</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dimana</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kinerja</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eksisting</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masih</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tidak</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sesuai</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dengan</w:t>
      </w:r>
      <w:proofErr w:type="spellEnd"/>
      <w:r w:rsidR="00E0573A" w:rsidRPr="009B524E">
        <w:rPr>
          <w:rFonts w:ascii="Tahoma" w:hAnsi="Tahoma" w:cs="Tahoma"/>
          <w:lang w:val="en-US"/>
        </w:rPr>
        <w:t xml:space="preserve"> </w:t>
      </w:r>
      <w:r w:rsidR="00E0573A" w:rsidRPr="009B524E">
        <w:rPr>
          <w:rFonts w:ascii="Tahoma" w:hAnsi="Tahoma" w:cs="Tahoma"/>
          <w:bCs/>
          <w:lang w:val="en-US"/>
        </w:rPr>
        <w:t>s</w:t>
      </w:r>
      <w:r w:rsidR="00E0573A" w:rsidRPr="009B524E">
        <w:rPr>
          <w:rFonts w:ascii="Tahoma" w:hAnsi="Tahoma" w:cs="Tahoma"/>
          <w:bCs/>
        </w:rPr>
        <w:t xml:space="preserve">tandar </w:t>
      </w:r>
      <w:r w:rsidR="00E0573A" w:rsidRPr="009B524E">
        <w:rPr>
          <w:rFonts w:ascii="Tahoma" w:hAnsi="Tahoma" w:cs="Tahoma"/>
          <w:bCs/>
          <w:lang w:val="en-US"/>
        </w:rPr>
        <w:t>ki</w:t>
      </w:r>
      <w:r w:rsidR="00E0573A" w:rsidRPr="009B524E">
        <w:rPr>
          <w:rFonts w:ascii="Tahoma" w:hAnsi="Tahoma" w:cs="Tahoma"/>
          <w:bCs/>
        </w:rPr>
        <w:t xml:space="preserve">nerja </w:t>
      </w:r>
      <w:r w:rsidR="00E0573A" w:rsidRPr="009B524E">
        <w:rPr>
          <w:rFonts w:ascii="Tahoma" w:hAnsi="Tahoma" w:cs="Tahoma"/>
          <w:bCs/>
          <w:lang w:val="en-US"/>
        </w:rPr>
        <w:t>a</w:t>
      </w:r>
      <w:r w:rsidR="00E0573A" w:rsidRPr="009B524E">
        <w:rPr>
          <w:rFonts w:ascii="Tahoma" w:hAnsi="Tahoma" w:cs="Tahoma"/>
          <w:bCs/>
        </w:rPr>
        <w:t xml:space="preserve">ngkutan </w:t>
      </w:r>
      <w:r w:rsidR="00E0573A" w:rsidRPr="009B524E">
        <w:rPr>
          <w:rFonts w:ascii="Tahoma" w:hAnsi="Tahoma" w:cs="Tahoma"/>
          <w:bCs/>
          <w:lang w:val="en-US"/>
        </w:rPr>
        <w:t>u</w:t>
      </w:r>
      <w:r w:rsidR="00E0573A" w:rsidRPr="009B524E">
        <w:rPr>
          <w:rFonts w:ascii="Tahoma" w:hAnsi="Tahoma" w:cs="Tahoma"/>
          <w:bCs/>
        </w:rPr>
        <w:t xml:space="preserve">mum </w:t>
      </w:r>
      <w:r w:rsidR="00E0573A" w:rsidRPr="009B524E">
        <w:rPr>
          <w:rFonts w:ascii="Tahoma" w:hAnsi="Tahoma" w:cs="Tahoma"/>
          <w:bCs/>
          <w:lang w:val="en-US"/>
        </w:rPr>
        <w:t>p</w:t>
      </w:r>
      <w:r w:rsidR="00E0573A" w:rsidRPr="009B524E">
        <w:rPr>
          <w:rFonts w:ascii="Tahoma" w:hAnsi="Tahoma" w:cs="Tahoma"/>
          <w:bCs/>
        </w:rPr>
        <w:t>enumpang</w:t>
      </w:r>
      <w:r w:rsidR="00E0573A" w:rsidRPr="009B524E">
        <w:rPr>
          <w:rFonts w:ascii="Tahoma" w:hAnsi="Tahoma" w:cs="Tahoma"/>
          <w:lang w:val="en-US"/>
        </w:rPr>
        <w:t xml:space="preserve"> </w:t>
      </w:r>
      <w:proofErr w:type="spellStart"/>
      <w:r w:rsidR="00E0573A" w:rsidRPr="009B524E">
        <w:rPr>
          <w:rFonts w:ascii="Tahoma" w:hAnsi="Tahoma" w:cs="Tahoma"/>
          <w:lang w:val="en-US"/>
        </w:rPr>
        <w:t>sesuai</w:t>
      </w:r>
      <w:proofErr w:type="spellEnd"/>
      <w:r w:rsidR="00770618">
        <w:rPr>
          <w:rFonts w:ascii="Tahoma" w:hAnsi="Tahoma" w:cs="Tahoma"/>
          <w:lang w:val="en-US"/>
        </w:rPr>
        <w:t xml:space="preserve"> PM </w:t>
      </w:r>
      <w:r w:rsidR="00B722FB">
        <w:rPr>
          <w:rFonts w:ascii="Tahoma" w:hAnsi="Tahoma" w:cs="Tahoma"/>
          <w:lang w:val="en-US"/>
        </w:rPr>
        <w:t xml:space="preserve">No 98 </w:t>
      </w:r>
      <w:proofErr w:type="spellStart"/>
      <w:r w:rsidR="00B722FB">
        <w:rPr>
          <w:rFonts w:ascii="Tahoma" w:hAnsi="Tahoma" w:cs="Tahoma"/>
          <w:lang w:val="en-US"/>
        </w:rPr>
        <w:t>Tahun</w:t>
      </w:r>
      <w:proofErr w:type="spellEnd"/>
      <w:r w:rsidR="00B722FB">
        <w:rPr>
          <w:rFonts w:ascii="Tahoma" w:hAnsi="Tahoma" w:cs="Tahoma"/>
          <w:lang w:val="en-US"/>
        </w:rPr>
        <w:t xml:space="preserve"> 2013</w:t>
      </w:r>
      <w:r w:rsidR="0019531C">
        <w:rPr>
          <w:rFonts w:ascii="Tahoma" w:hAnsi="Tahoma" w:cs="Tahoma"/>
          <w:lang w:val="en-US"/>
        </w:rPr>
        <w:t>,</w:t>
      </w:r>
      <w:r w:rsidR="00E0573A" w:rsidRPr="009B524E">
        <w:rPr>
          <w:rFonts w:ascii="Tahoma" w:hAnsi="Tahoma" w:cs="Tahoma"/>
          <w:iCs/>
          <w:spacing w:val="-4"/>
          <w:lang w:val="en-US"/>
        </w:rPr>
        <w:t xml:space="preserve"> </w:t>
      </w:r>
      <w:proofErr w:type="spellStart"/>
      <w:r w:rsidR="00E0573A" w:rsidRPr="009B524E">
        <w:rPr>
          <w:rFonts w:ascii="Tahoma" w:hAnsi="Tahoma" w:cs="Tahoma"/>
          <w:lang w:val="en-US"/>
        </w:rPr>
        <w:t>dapat</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dilihat</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frekuensi</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kendaraan</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angkutan</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perkotaan</w:t>
      </w:r>
      <w:proofErr w:type="spellEnd"/>
      <w:r w:rsidR="00E0573A" w:rsidRPr="009B524E">
        <w:rPr>
          <w:rFonts w:ascii="Tahoma" w:hAnsi="Tahoma" w:cs="Tahoma"/>
          <w:lang w:val="en-US"/>
        </w:rPr>
        <w:t xml:space="preserve"> di Kota Palembang yang paling </w:t>
      </w:r>
      <w:proofErr w:type="spellStart"/>
      <w:r w:rsidR="00E0573A" w:rsidRPr="009B524E">
        <w:rPr>
          <w:rFonts w:ascii="Tahoma" w:hAnsi="Tahoma" w:cs="Tahoma"/>
          <w:lang w:val="en-US"/>
        </w:rPr>
        <w:t>tinggi</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berada</w:t>
      </w:r>
      <w:proofErr w:type="spellEnd"/>
      <w:r w:rsidR="00E0573A" w:rsidRPr="009B524E">
        <w:rPr>
          <w:rFonts w:ascii="Tahoma" w:hAnsi="Tahoma" w:cs="Tahoma"/>
          <w:lang w:val="en-US"/>
        </w:rPr>
        <w:t xml:space="preserve"> pada </w:t>
      </w:r>
      <w:proofErr w:type="spellStart"/>
      <w:r w:rsidR="00E0573A" w:rsidRPr="009B524E">
        <w:rPr>
          <w:rFonts w:ascii="Tahoma" w:hAnsi="Tahoma" w:cs="Tahoma"/>
          <w:lang w:val="en-US"/>
        </w:rPr>
        <w:t>trayek</w:t>
      </w:r>
      <w:proofErr w:type="spellEnd"/>
      <w:r w:rsidR="00E0573A" w:rsidRPr="009B524E">
        <w:rPr>
          <w:rFonts w:ascii="Tahoma" w:hAnsi="Tahoma" w:cs="Tahoma"/>
          <w:lang w:val="en-US"/>
        </w:rPr>
        <w:t xml:space="preserve"> </w:t>
      </w:r>
      <w:proofErr w:type="spellStart"/>
      <w:r w:rsidR="00E0573A" w:rsidRPr="009B524E">
        <w:rPr>
          <w:rFonts w:ascii="Tahoma" w:hAnsi="Tahoma" w:cs="Tahoma"/>
          <w:lang w:val="en-US"/>
        </w:rPr>
        <w:t>Plaju</w:t>
      </w:r>
      <w:proofErr w:type="spellEnd"/>
      <w:r w:rsidR="00E0573A" w:rsidRPr="009B524E">
        <w:rPr>
          <w:rFonts w:ascii="Tahoma" w:hAnsi="Tahoma" w:cs="Tahoma"/>
          <w:lang w:val="en-US"/>
        </w:rPr>
        <w:t xml:space="preserve"> Ampera</w:t>
      </w:r>
      <w:r w:rsidR="00614A84">
        <w:rPr>
          <w:rFonts w:ascii="Tahoma" w:hAnsi="Tahoma" w:cs="Tahoma"/>
          <w:lang w:val="en-US"/>
        </w:rPr>
        <w:t xml:space="preserve"> dan yang paling </w:t>
      </w:r>
      <w:proofErr w:type="spellStart"/>
      <w:r w:rsidR="00614A84">
        <w:rPr>
          <w:rFonts w:ascii="Tahoma" w:hAnsi="Tahoma" w:cs="Tahoma"/>
          <w:lang w:val="en-US"/>
        </w:rPr>
        <w:t>rendah</w:t>
      </w:r>
      <w:proofErr w:type="spellEnd"/>
      <w:r w:rsidR="00614A84">
        <w:rPr>
          <w:rFonts w:ascii="Tahoma" w:hAnsi="Tahoma" w:cs="Tahoma"/>
          <w:lang w:val="en-US"/>
        </w:rPr>
        <w:t xml:space="preserve"> </w:t>
      </w:r>
      <w:proofErr w:type="spellStart"/>
      <w:r w:rsidR="00614A84">
        <w:rPr>
          <w:rFonts w:ascii="Tahoma" w:hAnsi="Tahoma" w:cs="Tahoma"/>
          <w:lang w:val="en-US"/>
        </w:rPr>
        <w:t>berada</w:t>
      </w:r>
      <w:proofErr w:type="spellEnd"/>
      <w:r w:rsidR="00614A84">
        <w:rPr>
          <w:rFonts w:ascii="Tahoma" w:hAnsi="Tahoma" w:cs="Tahoma"/>
          <w:lang w:val="en-US"/>
        </w:rPr>
        <w:t xml:space="preserve"> pada </w:t>
      </w:r>
      <w:proofErr w:type="spellStart"/>
      <w:r w:rsidR="00614A84">
        <w:rPr>
          <w:rFonts w:ascii="Tahoma" w:hAnsi="Tahoma" w:cs="Tahoma"/>
          <w:lang w:val="en-US"/>
        </w:rPr>
        <w:t>trayek</w:t>
      </w:r>
      <w:proofErr w:type="spellEnd"/>
      <w:r w:rsidR="00614A84">
        <w:rPr>
          <w:rFonts w:ascii="Tahoma" w:hAnsi="Tahoma" w:cs="Tahoma"/>
          <w:lang w:val="en-US"/>
        </w:rPr>
        <w:t xml:space="preserve"> </w:t>
      </w:r>
      <w:proofErr w:type="spellStart"/>
      <w:r w:rsidR="00824CC0">
        <w:rPr>
          <w:rFonts w:ascii="Tahoma" w:hAnsi="Tahoma" w:cs="Tahoma"/>
          <w:lang w:val="en-US"/>
        </w:rPr>
        <w:t>Sekip</w:t>
      </w:r>
      <w:proofErr w:type="spellEnd"/>
      <w:r w:rsidR="00824CC0">
        <w:rPr>
          <w:rFonts w:ascii="Tahoma" w:hAnsi="Tahoma" w:cs="Tahoma"/>
          <w:lang w:val="en-US"/>
        </w:rPr>
        <w:t xml:space="preserve"> Ampera. </w:t>
      </w:r>
    </w:p>
    <w:p w14:paraId="3C12AAF4" w14:textId="77777777" w:rsidR="00824CC0" w:rsidRPr="009B524E" w:rsidRDefault="00824CC0" w:rsidP="00A871F0">
      <w:pPr>
        <w:pStyle w:val="ListParagraph"/>
        <w:spacing w:line="360" w:lineRule="auto"/>
        <w:ind w:left="1800" w:firstLine="360"/>
        <w:jc w:val="both"/>
        <w:rPr>
          <w:rFonts w:ascii="Tahoma" w:hAnsi="Tahoma" w:cs="Tahoma"/>
          <w:lang w:val="en-US"/>
        </w:rPr>
      </w:pPr>
    </w:p>
    <w:p w14:paraId="658B2FB0" w14:textId="21F0243A" w:rsidR="00E0573A" w:rsidRDefault="00E0573A" w:rsidP="0093010B">
      <w:pPr>
        <w:pStyle w:val="ListParagraph"/>
        <w:spacing w:line="360" w:lineRule="auto"/>
        <w:ind w:left="1440" w:firstLine="567"/>
        <w:jc w:val="both"/>
        <w:rPr>
          <w:rFonts w:ascii="Tahoma" w:hAnsi="Tahoma" w:cs="Tahoma"/>
          <w:lang w:val="en-US"/>
        </w:rPr>
      </w:pPr>
    </w:p>
    <w:p w14:paraId="14AA8609" w14:textId="77777777" w:rsidR="00C9589D" w:rsidRPr="006F1175" w:rsidRDefault="00C9589D" w:rsidP="0093010B">
      <w:pPr>
        <w:pStyle w:val="ListParagraph"/>
        <w:spacing w:line="360" w:lineRule="auto"/>
        <w:ind w:left="1440" w:firstLine="567"/>
        <w:jc w:val="both"/>
        <w:rPr>
          <w:rFonts w:ascii="Tahoma" w:hAnsi="Tahoma" w:cs="Tahoma"/>
          <w:lang w:val="en-US"/>
        </w:rPr>
      </w:pPr>
    </w:p>
    <w:p w14:paraId="7FD86E4C" w14:textId="77777777" w:rsidR="00177047" w:rsidRPr="006F1175" w:rsidRDefault="00177047" w:rsidP="00CC0A37">
      <w:pPr>
        <w:pStyle w:val="ListParagraph"/>
        <w:numPr>
          <w:ilvl w:val="1"/>
          <w:numId w:val="40"/>
        </w:numPr>
        <w:spacing w:line="360" w:lineRule="auto"/>
        <w:ind w:left="1800"/>
        <w:jc w:val="both"/>
        <w:rPr>
          <w:rFonts w:ascii="Tahoma" w:hAnsi="Tahoma" w:cs="Tahoma"/>
          <w:lang w:val="en-US"/>
        </w:rPr>
      </w:pPr>
      <w:r w:rsidRPr="00DD3F86">
        <w:rPr>
          <w:rFonts w:ascii="Tahoma" w:hAnsi="Tahoma" w:cs="Tahoma"/>
          <w:i/>
          <w:iCs/>
          <w:lang w:val="en-US"/>
        </w:rPr>
        <w:t>Load Factor</w:t>
      </w:r>
      <w:r w:rsidRPr="006F1175">
        <w:rPr>
          <w:rFonts w:ascii="Tahoma" w:hAnsi="Tahoma" w:cs="Tahoma"/>
          <w:lang w:val="en-US"/>
        </w:rPr>
        <w:t xml:space="preserve"> </w:t>
      </w:r>
      <w:proofErr w:type="spellStart"/>
      <w:r w:rsidRPr="006F1175">
        <w:rPr>
          <w:rFonts w:ascii="Tahoma" w:hAnsi="Tahoma" w:cs="Tahoma"/>
          <w:lang w:val="en-US"/>
        </w:rPr>
        <w:t>Kendaraan</w:t>
      </w:r>
      <w:proofErr w:type="spellEnd"/>
      <w:r w:rsidRPr="006F1175">
        <w:rPr>
          <w:rFonts w:ascii="Tahoma" w:hAnsi="Tahoma" w:cs="Tahoma"/>
          <w:lang w:val="en-US"/>
        </w:rPr>
        <w:t xml:space="preserve"> </w:t>
      </w:r>
    </w:p>
    <w:p w14:paraId="18BBCAE1" w14:textId="2C6CA690" w:rsidR="0073723A" w:rsidRPr="002F5F8A" w:rsidRDefault="00177047" w:rsidP="00983879">
      <w:pPr>
        <w:pStyle w:val="ListParagraph"/>
        <w:spacing w:line="360" w:lineRule="auto"/>
        <w:ind w:left="1800" w:firstLine="360"/>
        <w:jc w:val="both"/>
        <w:rPr>
          <w:rFonts w:ascii="Tahoma" w:hAnsi="Tahoma" w:cs="Tahoma"/>
          <w:lang w:val="en-US"/>
        </w:rPr>
      </w:pPr>
      <w:r w:rsidRPr="00DD3F86">
        <w:rPr>
          <w:rFonts w:ascii="Tahoma" w:hAnsi="Tahoma" w:cs="Tahoma"/>
          <w:i/>
          <w:iCs/>
          <w:lang w:val="en-US"/>
        </w:rPr>
        <w:t>Load factor</w:t>
      </w:r>
      <w:r w:rsidRPr="006F1175">
        <w:rPr>
          <w:rFonts w:ascii="Tahoma" w:hAnsi="Tahoma" w:cs="Tahoma"/>
          <w:lang w:val="en-US"/>
        </w:rPr>
        <w:t xml:space="preserve"> </w:t>
      </w:r>
      <w:proofErr w:type="spellStart"/>
      <w:r w:rsidRPr="006F1175">
        <w:rPr>
          <w:rFonts w:ascii="Tahoma" w:hAnsi="Tahoma" w:cs="Tahoma"/>
          <w:lang w:val="en-US"/>
        </w:rPr>
        <w:t>adalah</w:t>
      </w:r>
      <w:proofErr w:type="spellEnd"/>
      <w:r w:rsidRPr="006F1175">
        <w:rPr>
          <w:rFonts w:ascii="Tahoma" w:hAnsi="Tahoma" w:cs="Tahoma"/>
          <w:lang w:val="en-US"/>
        </w:rPr>
        <w:t xml:space="preserve"> </w:t>
      </w:r>
      <w:proofErr w:type="spellStart"/>
      <w:r w:rsidRPr="006F1175">
        <w:rPr>
          <w:rFonts w:ascii="Tahoma" w:hAnsi="Tahoma" w:cs="Tahoma"/>
          <w:lang w:val="en-US"/>
        </w:rPr>
        <w:t>perbandingan</w:t>
      </w:r>
      <w:proofErr w:type="spellEnd"/>
      <w:r w:rsidRPr="006F1175">
        <w:rPr>
          <w:rFonts w:ascii="Tahoma" w:hAnsi="Tahoma" w:cs="Tahoma"/>
          <w:lang w:val="en-US"/>
        </w:rPr>
        <w:t xml:space="preserve"> </w:t>
      </w:r>
      <w:proofErr w:type="spellStart"/>
      <w:r w:rsidRPr="006F1175">
        <w:rPr>
          <w:rFonts w:ascii="Tahoma" w:hAnsi="Tahoma" w:cs="Tahoma"/>
          <w:lang w:val="en-US"/>
        </w:rPr>
        <w:t>antara</w:t>
      </w:r>
      <w:proofErr w:type="spellEnd"/>
      <w:r w:rsidRPr="006F1175">
        <w:rPr>
          <w:rFonts w:ascii="Tahoma" w:hAnsi="Tahoma" w:cs="Tahoma"/>
          <w:lang w:val="en-US"/>
        </w:rPr>
        <w:t xml:space="preserve"> </w:t>
      </w:r>
      <w:proofErr w:type="spellStart"/>
      <w:r w:rsidRPr="006F1175">
        <w:rPr>
          <w:rFonts w:ascii="Tahoma" w:hAnsi="Tahoma" w:cs="Tahoma"/>
          <w:lang w:val="en-US"/>
        </w:rPr>
        <w:t>jumlah</w:t>
      </w:r>
      <w:proofErr w:type="spellEnd"/>
      <w:r w:rsidRPr="006F1175">
        <w:rPr>
          <w:rFonts w:ascii="Tahoma" w:hAnsi="Tahoma" w:cs="Tahoma"/>
          <w:lang w:val="en-US"/>
        </w:rPr>
        <w:t xml:space="preserve"> </w:t>
      </w:r>
      <w:proofErr w:type="spellStart"/>
      <w:r w:rsidRPr="006F1175">
        <w:rPr>
          <w:rFonts w:ascii="Tahoma" w:hAnsi="Tahoma" w:cs="Tahoma"/>
          <w:lang w:val="en-US"/>
        </w:rPr>
        <w:t>penumpang</w:t>
      </w:r>
      <w:proofErr w:type="spellEnd"/>
      <w:r w:rsidRPr="006F1175">
        <w:rPr>
          <w:rFonts w:ascii="Tahoma" w:hAnsi="Tahoma" w:cs="Tahoma"/>
          <w:lang w:val="en-US"/>
        </w:rPr>
        <w:t xml:space="preserve"> yang </w:t>
      </w:r>
      <w:proofErr w:type="spellStart"/>
      <w:r w:rsidRPr="006F1175">
        <w:rPr>
          <w:rFonts w:ascii="Tahoma" w:hAnsi="Tahoma" w:cs="Tahoma"/>
          <w:lang w:val="en-US"/>
        </w:rPr>
        <w:t>dia</w:t>
      </w:r>
      <w:r w:rsidR="00927F67">
        <w:rPr>
          <w:rFonts w:ascii="Tahoma" w:hAnsi="Tahoma" w:cs="Tahoma"/>
          <w:lang w:val="en-US"/>
        </w:rPr>
        <w:t>n</w:t>
      </w:r>
      <w:r w:rsidRPr="006F1175">
        <w:rPr>
          <w:rFonts w:ascii="Tahoma" w:hAnsi="Tahoma" w:cs="Tahoma"/>
          <w:lang w:val="en-US"/>
        </w:rPr>
        <w:t>gkut</w:t>
      </w:r>
      <w:proofErr w:type="spellEnd"/>
      <w:r w:rsidRPr="006F1175">
        <w:rPr>
          <w:rFonts w:ascii="Tahoma" w:hAnsi="Tahoma" w:cs="Tahoma"/>
          <w:lang w:val="en-US"/>
        </w:rPr>
        <w:t xml:space="preserve"> </w:t>
      </w:r>
      <w:proofErr w:type="spellStart"/>
      <w:r w:rsidRPr="006F1175">
        <w:rPr>
          <w:rFonts w:ascii="Tahoma" w:hAnsi="Tahoma" w:cs="Tahoma"/>
          <w:lang w:val="en-US"/>
        </w:rPr>
        <w:t>dengan</w:t>
      </w:r>
      <w:proofErr w:type="spellEnd"/>
      <w:r w:rsidRPr="006F1175">
        <w:rPr>
          <w:rFonts w:ascii="Tahoma" w:hAnsi="Tahoma" w:cs="Tahoma"/>
          <w:lang w:val="en-US"/>
        </w:rPr>
        <w:t xml:space="preserve"> </w:t>
      </w:r>
      <w:proofErr w:type="spellStart"/>
      <w:r w:rsidRPr="006F1175">
        <w:rPr>
          <w:rFonts w:ascii="Tahoma" w:hAnsi="Tahoma" w:cs="Tahoma"/>
          <w:lang w:val="en-US"/>
        </w:rPr>
        <w:t>kapasitas</w:t>
      </w:r>
      <w:proofErr w:type="spellEnd"/>
      <w:r w:rsidRPr="006F1175">
        <w:rPr>
          <w:rFonts w:ascii="Tahoma" w:hAnsi="Tahoma" w:cs="Tahoma"/>
          <w:lang w:val="en-US"/>
        </w:rPr>
        <w:t xml:space="preserve"> </w:t>
      </w:r>
      <w:proofErr w:type="spellStart"/>
      <w:r w:rsidRPr="006F1175">
        <w:rPr>
          <w:rFonts w:ascii="Tahoma" w:hAnsi="Tahoma" w:cs="Tahoma"/>
          <w:lang w:val="en-US"/>
        </w:rPr>
        <w:t>kendaraan</w:t>
      </w:r>
      <w:proofErr w:type="spellEnd"/>
      <w:r w:rsidRPr="006F1175">
        <w:rPr>
          <w:rFonts w:ascii="Tahoma" w:hAnsi="Tahoma" w:cs="Tahoma"/>
          <w:lang w:val="en-US"/>
        </w:rPr>
        <w:t xml:space="preserve"> </w:t>
      </w:r>
      <w:proofErr w:type="spellStart"/>
      <w:r w:rsidRPr="006F1175">
        <w:rPr>
          <w:rFonts w:ascii="Tahoma" w:hAnsi="Tahoma" w:cs="Tahoma"/>
          <w:lang w:val="en-US"/>
        </w:rPr>
        <w:t>dalam</w:t>
      </w:r>
      <w:proofErr w:type="spellEnd"/>
      <w:r w:rsidRPr="006F1175">
        <w:rPr>
          <w:rFonts w:ascii="Tahoma" w:hAnsi="Tahoma" w:cs="Tahoma"/>
          <w:lang w:val="en-US"/>
        </w:rPr>
        <w:t xml:space="preserve"> </w:t>
      </w:r>
      <w:proofErr w:type="spellStart"/>
      <w:r w:rsidRPr="006F1175">
        <w:rPr>
          <w:rFonts w:ascii="Tahoma" w:hAnsi="Tahoma" w:cs="Tahoma"/>
          <w:lang w:val="en-US"/>
        </w:rPr>
        <w:t>suatu</w:t>
      </w:r>
      <w:proofErr w:type="spellEnd"/>
      <w:r w:rsidRPr="006F1175">
        <w:rPr>
          <w:rFonts w:ascii="Tahoma" w:hAnsi="Tahoma" w:cs="Tahoma"/>
          <w:lang w:val="en-US"/>
        </w:rPr>
        <w:t xml:space="preserve"> </w:t>
      </w:r>
      <w:proofErr w:type="spellStart"/>
      <w:r w:rsidRPr="006F1175">
        <w:rPr>
          <w:rFonts w:ascii="Tahoma" w:hAnsi="Tahoma" w:cs="Tahoma"/>
          <w:lang w:val="en-US"/>
        </w:rPr>
        <w:t>kendaraan</w:t>
      </w:r>
      <w:proofErr w:type="spellEnd"/>
      <w:r w:rsidRPr="006F1175">
        <w:rPr>
          <w:rFonts w:ascii="Tahoma" w:hAnsi="Tahoma" w:cs="Tahoma"/>
          <w:lang w:val="en-US"/>
        </w:rPr>
        <w:t xml:space="preserve"> </w:t>
      </w:r>
      <w:proofErr w:type="spellStart"/>
      <w:r w:rsidRPr="006F1175">
        <w:rPr>
          <w:rFonts w:ascii="Tahoma" w:hAnsi="Tahoma" w:cs="Tahoma"/>
          <w:lang w:val="en-US"/>
        </w:rPr>
        <w:t>dalam</w:t>
      </w:r>
      <w:proofErr w:type="spellEnd"/>
      <w:r w:rsidRPr="006F1175">
        <w:rPr>
          <w:rFonts w:ascii="Tahoma" w:hAnsi="Tahoma" w:cs="Tahoma"/>
          <w:lang w:val="en-US"/>
        </w:rPr>
        <w:t xml:space="preserve"> </w:t>
      </w:r>
      <w:proofErr w:type="spellStart"/>
      <w:r w:rsidRPr="006F1175">
        <w:rPr>
          <w:rFonts w:ascii="Tahoma" w:hAnsi="Tahoma" w:cs="Tahoma"/>
          <w:lang w:val="en-US"/>
        </w:rPr>
        <w:t>periode</w:t>
      </w:r>
      <w:proofErr w:type="spellEnd"/>
      <w:r w:rsidRPr="006F1175">
        <w:rPr>
          <w:rFonts w:ascii="Tahoma" w:hAnsi="Tahoma" w:cs="Tahoma"/>
          <w:lang w:val="en-US"/>
        </w:rPr>
        <w:t xml:space="preserve"> </w:t>
      </w:r>
      <w:proofErr w:type="spellStart"/>
      <w:r w:rsidRPr="006F1175">
        <w:rPr>
          <w:rFonts w:ascii="Tahoma" w:hAnsi="Tahoma" w:cs="Tahoma"/>
          <w:lang w:val="en-US"/>
        </w:rPr>
        <w:t>waktu</w:t>
      </w:r>
      <w:proofErr w:type="spellEnd"/>
      <w:r w:rsidRPr="006F1175">
        <w:rPr>
          <w:rFonts w:ascii="Tahoma" w:hAnsi="Tahoma" w:cs="Tahoma"/>
          <w:lang w:val="en-US"/>
        </w:rPr>
        <w:t xml:space="preserve"> </w:t>
      </w:r>
      <w:proofErr w:type="spellStart"/>
      <w:r w:rsidRPr="006F1175">
        <w:rPr>
          <w:rFonts w:ascii="Tahoma" w:hAnsi="Tahoma" w:cs="Tahoma"/>
          <w:lang w:val="en-US"/>
        </w:rPr>
        <w:t>tertentu</w:t>
      </w:r>
      <w:proofErr w:type="spellEnd"/>
      <w:r w:rsidRPr="006F1175">
        <w:rPr>
          <w:rFonts w:ascii="Tahoma" w:hAnsi="Tahoma" w:cs="Tahoma"/>
          <w:lang w:val="en-US"/>
        </w:rPr>
        <w:t xml:space="preserve">. </w:t>
      </w:r>
      <w:r w:rsidR="00C07EF3">
        <w:rPr>
          <w:rFonts w:ascii="Tahoma" w:hAnsi="Tahoma" w:cs="Tahoma"/>
          <w:lang w:val="en-US"/>
        </w:rPr>
        <w:t xml:space="preserve">Dalam </w:t>
      </w:r>
      <w:proofErr w:type="spellStart"/>
      <w:r w:rsidR="00C07EF3">
        <w:rPr>
          <w:rFonts w:ascii="Tahoma" w:hAnsi="Tahoma" w:cs="Tahoma"/>
          <w:lang w:val="en-US"/>
        </w:rPr>
        <w:t>analisis</w:t>
      </w:r>
      <w:proofErr w:type="spellEnd"/>
      <w:r w:rsidR="00C07EF3">
        <w:rPr>
          <w:rFonts w:ascii="Tahoma" w:hAnsi="Tahoma" w:cs="Tahoma"/>
          <w:lang w:val="en-US"/>
        </w:rPr>
        <w:t xml:space="preserve"> </w:t>
      </w:r>
      <w:proofErr w:type="spellStart"/>
      <w:r w:rsidR="00C07EF3">
        <w:rPr>
          <w:rFonts w:ascii="Tahoma" w:hAnsi="Tahoma" w:cs="Tahoma"/>
          <w:lang w:val="en-US"/>
        </w:rPr>
        <w:t>faktor</w:t>
      </w:r>
      <w:proofErr w:type="spellEnd"/>
      <w:r w:rsidR="00C07EF3">
        <w:rPr>
          <w:rFonts w:ascii="Tahoma" w:hAnsi="Tahoma" w:cs="Tahoma"/>
          <w:lang w:val="en-US"/>
        </w:rPr>
        <w:t xml:space="preserve"> </w:t>
      </w:r>
      <w:proofErr w:type="spellStart"/>
      <w:r w:rsidR="00C07EF3">
        <w:rPr>
          <w:rFonts w:ascii="Tahoma" w:hAnsi="Tahoma" w:cs="Tahoma"/>
          <w:lang w:val="en-US"/>
        </w:rPr>
        <w:t>muat</w:t>
      </w:r>
      <w:proofErr w:type="spellEnd"/>
      <w:r w:rsidR="00403864">
        <w:rPr>
          <w:rFonts w:ascii="Tahoma" w:hAnsi="Tahoma" w:cs="Tahoma"/>
          <w:lang w:val="en-US"/>
        </w:rPr>
        <w:t xml:space="preserve"> </w:t>
      </w:r>
      <w:proofErr w:type="spellStart"/>
      <w:r w:rsidR="00403864">
        <w:rPr>
          <w:rFonts w:ascii="Tahoma" w:hAnsi="Tahoma" w:cs="Tahoma"/>
          <w:lang w:val="en-US"/>
        </w:rPr>
        <w:t>standar</w:t>
      </w:r>
      <w:proofErr w:type="spellEnd"/>
      <w:r w:rsidR="00403864">
        <w:rPr>
          <w:rFonts w:ascii="Tahoma" w:hAnsi="Tahoma" w:cs="Tahoma"/>
          <w:lang w:val="en-US"/>
        </w:rPr>
        <w:t xml:space="preserve"> </w:t>
      </w:r>
      <w:r w:rsidR="00822C8A">
        <w:rPr>
          <w:rFonts w:ascii="Tahoma" w:hAnsi="Tahoma" w:cs="Tahoma"/>
          <w:lang w:val="en-US"/>
        </w:rPr>
        <w:t xml:space="preserve">yang </w:t>
      </w:r>
      <w:proofErr w:type="spellStart"/>
      <w:r w:rsidR="00822C8A">
        <w:rPr>
          <w:rFonts w:ascii="Tahoma" w:hAnsi="Tahoma" w:cs="Tahoma"/>
          <w:lang w:val="en-US"/>
        </w:rPr>
        <w:t>digunakan</w:t>
      </w:r>
      <w:proofErr w:type="spellEnd"/>
      <w:r w:rsidR="00822C8A">
        <w:rPr>
          <w:rFonts w:ascii="Tahoma" w:hAnsi="Tahoma" w:cs="Tahoma"/>
          <w:lang w:val="en-US"/>
        </w:rPr>
        <w:t xml:space="preserve"> </w:t>
      </w:r>
      <w:proofErr w:type="spellStart"/>
      <w:r w:rsidR="00822C8A">
        <w:rPr>
          <w:rFonts w:ascii="Tahoma" w:hAnsi="Tahoma" w:cs="Tahoma"/>
          <w:lang w:val="en-US"/>
        </w:rPr>
        <w:t>yaitu</w:t>
      </w:r>
      <w:proofErr w:type="spellEnd"/>
      <w:r w:rsidR="00822C8A">
        <w:rPr>
          <w:rFonts w:ascii="Tahoma" w:hAnsi="Tahoma" w:cs="Tahoma"/>
          <w:lang w:val="en-US"/>
        </w:rPr>
        <w:t xml:space="preserve"> </w:t>
      </w:r>
      <w:proofErr w:type="spellStart"/>
      <w:r w:rsidR="00B9414E">
        <w:rPr>
          <w:rFonts w:ascii="Tahoma" w:hAnsi="Tahoma" w:cs="Tahoma"/>
          <w:lang w:val="en-US"/>
        </w:rPr>
        <w:t>Peraturan</w:t>
      </w:r>
      <w:proofErr w:type="spellEnd"/>
      <w:r w:rsidR="00B9414E">
        <w:rPr>
          <w:rFonts w:ascii="Tahoma" w:hAnsi="Tahoma" w:cs="Tahoma"/>
          <w:lang w:val="en-US"/>
        </w:rPr>
        <w:t xml:space="preserve"> Menteri No 98 </w:t>
      </w:r>
      <w:proofErr w:type="spellStart"/>
      <w:r w:rsidR="00B9414E">
        <w:rPr>
          <w:rFonts w:ascii="Tahoma" w:hAnsi="Tahoma" w:cs="Tahoma"/>
          <w:lang w:val="en-US"/>
        </w:rPr>
        <w:t>Tahun</w:t>
      </w:r>
      <w:proofErr w:type="spellEnd"/>
      <w:r w:rsidR="00B9414E">
        <w:rPr>
          <w:rFonts w:ascii="Tahoma" w:hAnsi="Tahoma" w:cs="Tahoma"/>
          <w:lang w:val="en-US"/>
        </w:rPr>
        <w:t xml:space="preserve"> 2013 </w:t>
      </w:r>
      <w:proofErr w:type="spellStart"/>
      <w:r w:rsidR="00B9414E">
        <w:rPr>
          <w:rFonts w:ascii="Tahoma" w:hAnsi="Tahoma" w:cs="Tahoma"/>
          <w:lang w:val="en-US"/>
        </w:rPr>
        <w:t>yaitu</w:t>
      </w:r>
      <w:proofErr w:type="spellEnd"/>
      <w:r w:rsidR="00B9414E">
        <w:rPr>
          <w:rFonts w:ascii="Tahoma" w:hAnsi="Tahoma" w:cs="Tahoma"/>
          <w:lang w:val="en-US"/>
        </w:rPr>
        <w:t xml:space="preserve"> </w:t>
      </w:r>
      <w:proofErr w:type="spellStart"/>
      <w:r w:rsidR="00B9414E">
        <w:rPr>
          <w:rFonts w:ascii="Tahoma" w:hAnsi="Tahoma" w:cs="Tahoma"/>
          <w:lang w:val="en-US"/>
        </w:rPr>
        <w:t>sebesar</w:t>
      </w:r>
      <w:proofErr w:type="spellEnd"/>
      <w:r w:rsidR="00B9414E">
        <w:rPr>
          <w:rFonts w:ascii="Tahoma" w:hAnsi="Tahoma" w:cs="Tahoma"/>
          <w:lang w:val="en-US"/>
        </w:rPr>
        <w:t xml:space="preserve"> 70%. </w:t>
      </w:r>
      <w:r w:rsidRPr="006F1175">
        <w:rPr>
          <w:rFonts w:ascii="Tahoma" w:hAnsi="Tahoma" w:cs="Tahoma"/>
          <w:lang w:val="en-US"/>
        </w:rPr>
        <w:t xml:space="preserve">Adapun </w:t>
      </w:r>
      <w:r w:rsidRPr="00FB6038">
        <w:rPr>
          <w:rFonts w:ascii="Tahoma" w:hAnsi="Tahoma" w:cs="Tahoma"/>
          <w:i/>
          <w:iCs/>
          <w:lang w:val="en-US"/>
        </w:rPr>
        <w:t>load factor</w:t>
      </w:r>
      <w:r w:rsidRPr="006F1175">
        <w:rPr>
          <w:rFonts w:ascii="Tahoma" w:hAnsi="Tahoma" w:cs="Tahoma"/>
          <w:lang w:val="en-US"/>
        </w:rPr>
        <w:t xml:space="preserve"> </w:t>
      </w:r>
      <w:proofErr w:type="spellStart"/>
      <w:r w:rsidRPr="006F1175">
        <w:rPr>
          <w:rFonts w:ascii="Tahoma" w:hAnsi="Tahoma" w:cs="Tahoma"/>
          <w:lang w:val="en-US"/>
        </w:rPr>
        <w:t>dari</w:t>
      </w:r>
      <w:proofErr w:type="spellEnd"/>
      <w:r w:rsidRPr="006F1175">
        <w:rPr>
          <w:rFonts w:ascii="Tahoma" w:hAnsi="Tahoma" w:cs="Tahoma"/>
          <w:lang w:val="en-US"/>
        </w:rPr>
        <w:t xml:space="preserve"> </w:t>
      </w:r>
      <w:proofErr w:type="spellStart"/>
      <w:r w:rsidRPr="006F1175">
        <w:rPr>
          <w:rFonts w:ascii="Tahoma" w:hAnsi="Tahoma" w:cs="Tahoma"/>
          <w:lang w:val="en-US"/>
        </w:rPr>
        <w:t>angkutan</w:t>
      </w:r>
      <w:proofErr w:type="spellEnd"/>
      <w:r w:rsidRPr="006F1175">
        <w:rPr>
          <w:rFonts w:ascii="Tahoma" w:hAnsi="Tahoma" w:cs="Tahoma"/>
          <w:lang w:val="en-US"/>
        </w:rPr>
        <w:t xml:space="preserve"> </w:t>
      </w:r>
      <w:proofErr w:type="spellStart"/>
      <w:r w:rsidRPr="006F1175">
        <w:rPr>
          <w:rFonts w:ascii="Tahoma" w:hAnsi="Tahoma" w:cs="Tahoma"/>
          <w:lang w:val="en-US"/>
        </w:rPr>
        <w:t>perkotaan</w:t>
      </w:r>
      <w:proofErr w:type="spellEnd"/>
      <w:r w:rsidRPr="006F1175">
        <w:rPr>
          <w:rFonts w:ascii="Tahoma" w:hAnsi="Tahoma" w:cs="Tahoma"/>
          <w:lang w:val="en-US"/>
        </w:rPr>
        <w:t xml:space="preserve"> di Kota Palembang </w:t>
      </w:r>
      <w:proofErr w:type="spellStart"/>
      <w:r w:rsidRPr="006F1175">
        <w:rPr>
          <w:rFonts w:ascii="Tahoma" w:hAnsi="Tahoma" w:cs="Tahoma"/>
          <w:lang w:val="en-US"/>
        </w:rPr>
        <w:t>disajikan</w:t>
      </w:r>
      <w:proofErr w:type="spellEnd"/>
      <w:r w:rsidRPr="006F1175">
        <w:rPr>
          <w:rFonts w:ascii="Tahoma" w:hAnsi="Tahoma" w:cs="Tahoma"/>
          <w:lang w:val="en-US"/>
        </w:rPr>
        <w:t xml:space="preserve"> </w:t>
      </w:r>
      <w:proofErr w:type="spellStart"/>
      <w:r w:rsidRPr="006F1175">
        <w:rPr>
          <w:rFonts w:ascii="Tahoma" w:hAnsi="Tahoma" w:cs="Tahoma"/>
          <w:lang w:val="en-US"/>
        </w:rPr>
        <w:t>dalam</w:t>
      </w:r>
      <w:proofErr w:type="spellEnd"/>
      <w:r w:rsidRPr="006F1175">
        <w:rPr>
          <w:rFonts w:ascii="Tahoma" w:hAnsi="Tahoma" w:cs="Tahoma"/>
          <w:lang w:val="en-US"/>
        </w:rPr>
        <w:t xml:space="preserve"> </w:t>
      </w:r>
      <w:proofErr w:type="spellStart"/>
      <w:r w:rsidRPr="006F1175">
        <w:rPr>
          <w:rFonts w:ascii="Tahoma" w:hAnsi="Tahoma" w:cs="Tahoma"/>
          <w:lang w:val="en-US"/>
        </w:rPr>
        <w:t>tab</w:t>
      </w:r>
      <w:r w:rsidR="00443BB2">
        <w:rPr>
          <w:rFonts w:ascii="Tahoma" w:hAnsi="Tahoma" w:cs="Tahoma"/>
          <w:lang w:val="en-US"/>
        </w:rPr>
        <w:t>el</w:t>
      </w:r>
      <w:proofErr w:type="spellEnd"/>
      <w:r w:rsidR="00443BB2">
        <w:rPr>
          <w:rFonts w:ascii="Tahoma" w:hAnsi="Tahoma" w:cs="Tahoma"/>
          <w:lang w:val="en-US"/>
        </w:rPr>
        <w:t xml:space="preserve"> </w:t>
      </w:r>
      <w:proofErr w:type="spellStart"/>
      <w:r w:rsidRPr="006F1175">
        <w:rPr>
          <w:rFonts w:ascii="Tahoma" w:hAnsi="Tahoma" w:cs="Tahoma"/>
          <w:lang w:val="en-US"/>
        </w:rPr>
        <w:t>dibawah</w:t>
      </w:r>
      <w:proofErr w:type="spellEnd"/>
      <w:r w:rsidRPr="006F1175">
        <w:rPr>
          <w:rFonts w:ascii="Tahoma" w:hAnsi="Tahoma" w:cs="Tahoma"/>
          <w:lang w:val="en-US"/>
        </w:rPr>
        <w:t xml:space="preserve"> </w:t>
      </w:r>
      <w:proofErr w:type="spellStart"/>
      <w:proofErr w:type="gramStart"/>
      <w:r w:rsidRPr="006F1175">
        <w:rPr>
          <w:rFonts w:ascii="Tahoma" w:hAnsi="Tahoma" w:cs="Tahoma"/>
          <w:lang w:val="en-US"/>
        </w:rPr>
        <w:t>ini</w:t>
      </w:r>
      <w:proofErr w:type="spellEnd"/>
      <w:r w:rsidR="002F5F8A">
        <w:rPr>
          <w:rFonts w:ascii="Tahoma" w:hAnsi="Tahoma" w:cs="Tahoma"/>
          <w:lang w:val="en-US"/>
        </w:rPr>
        <w:t xml:space="preserve"> </w:t>
      </w:r>
      <w:r w:rsidR="00490CE3">
        <w:rPr>
          <w:rFonts w:ascii="Tahoma" w:hAnsi="Tahoma" w:cs="Tahoma"/>
          <w:lang w:val="en-US"/>
        </w:rPr>
        <w:t>:</w:t>
      </w:r>
      <w:proofErr w:type="gramEnd"/>
      <w:r w:rsidR="00490CE3">
        <w:rPr>
          <w:rFonts w:ascii="Tahoma" w:hAnsi="Tahoma" w:cs="Tahoma"/>
          <w:lang w:val="en-US"/>
        </w:rPr>
        <w:t xml:space="preserve"> </w:t>
      </w:r>
    </w:p>
    <w:p w14:paraId="3E1670F8" w14:textId="1BB44E56" w:rsidR="000276D9" w:rsidRPr="00120E36" w:rsidRDefault="00420867" w:rsidP="003E624B">
      <w:pPr>
        <w:pStyle w:val="Caption"/>
        <w:ind w:left="1440"/>
        <w:jc w:val="center"/>
        <w:rPr>
          <w:rFonts w:ascii="Tahoma" w:hAnsi="Tahoma" w:cs="Tahoma"/>
          <w:color w:val="000000" w:themeColor="text1"/>
          <w:sz w:val="22"/>
          <w:szCs w:val="22"/>
          <w:lang w:val="en-US"/>
        </w:rPr>
      </w:pPr>
      <w:bookmarkStart w:id="8" w:name="_Toc168382445"/>
      <w:r w:rsidRPr="00420867">
        <w:rPr>
          <w:rFonts w:ascii="Tahoma" w:hAnsi="Tahoma" w:cs="Tahoma"/>
          <w:color w:val="000000" w:themeColor="text1"/>
          <w:sz w:val="22"/>
          <w:szCs w:val="22"/>
        </w:rPr>
        <w:t xml:space="preserve">Tabel II. </w:t>
      </w:r>
      <w:r w:rsidRPr="00420867">
        <w:rPr>
          <w:rFonts w:ascii="Tahoma" w:hAnsi="Tahoma" w:cs="Tahoma"/>
          <w:color w:val="000000" w:themeColor="text1"/>
          <w:sz w:val="22"/>
          <w:szCs w:val="22"/>
        </w:rPr>
        <w:fldChar w:fldCharType="begin"/>
      </w:r>
      <w:r w:rsidRPr="00420867">
        <w:rPr>
          <w:rFonts w:ascii="Tahoma" w:hAnsi="Tahoma" w:cs="Tahoma"/>
          <w:color w:val="000000" w:themeColor="text1"/>
          <w:sz w:val="22"/>
          <w:szCs w:val="22"/>
        </w:rPr>
        <w:instrText xml:space="preserve"> SEQ Tabel_II. \* ARABIC </w:instrText>
      </w:r>
      <w:r w:rsidRPr="00420867">
        <w:rPr>
          <w:rFonts w:ascii="Tahoma" w:hAnsi="Tahoma" w:cs="Tahoma"/>
          <w:color w:val="000000" w:themeColor="text1"/>
          <w:sz w:val="22"/>
          <w:szCs w:val="22"/>
        </w:rPr>
        <w:fldChar w:fldCharType="separate"/>
      </w:r>
      <w:r w:rsidR="00A42C19">
        <w:rPr>
          <w:rFonts w:ascii="Tahoma" w:hAnsi="Tahoma" w:cs="Tahoma"/>
          <w:noProof/>
          <w:color w:val="000000" w:themeColor="text1"/>
          <w:sz w:val="22"/>
          <w:szCs w:val="22"/>
        </w:rPr>
        <w:t>3</w:t>
      </w:r>
      <w:r w:rsidRPr="00420867">
        <w:rPr>
          <w:rFonts w:ascii="Tahoma" w:hAnsi="Tahoma" w:cs="Tahoma"/>
          <w:color w:val="000000" w:themeColor="text1"/>
          <w:sz w:val="22"/>
          <w:szCs w:val="22"/>
        </w:rPr>
        <w:fldChar w:fldCharType="end"/>
      </w:r>
      <w:r w:rsidRPr="00420867">
        <w:rPr>
          <w:rFonts w:ascii="Tahoma" w:hAnsi="Tahoma" w:cs="Tahoma"/>
          <w:color w:val="000000" w:themeColor="text1"/>
          <w:sz w:val="22"/>
          <w:szCs w:val="22"/>
          <w:lang w:val="en-US"/>
        </w:rPr>
        <w:t xml:space="preserve"> </w:t>
      </w:r>
      <w:r w:rsidRPr="00FB6038">
        <w:rPr>
          <w:rFonts w:ascii="Tahoma" w:hAnsi="Tahoma" w:cs="Tahoma"/>
          <w:b w:val="0"/>
          <w:bCs w:val="0"/>
          <w:i/>
          <w:iCs/>
          <w:color w:val="000000" w:themeColor="text1"/>
          <w:sz w:val="22"/>
          <w:szCs w:val="22"/>
          <w:lang w:val="en-US"/>
        </w:rPr>
        <w:t>Load Factor</w:t>
      </w:r>
      <w:r w:rsidR="00E953AF">
        <w:rPr>
          <w:rFonts w:ascii="Tahoma" w:hAnsi="Tahoma" w:cs="Tahoma"/>
          <w:b w:val="0"/>
          <w:bCs w:val="0"/>
          <w:color w:val="000000" w:themeColor="text1"/>
          <w:sz w:val="22"/>
          <w:szCs w:val="22"/>
          <w:lang w:val="en-US"/>
        </w:rPr>
        <w:t xml:space="preserve"> Angkutan </w:t>
      </w:r>
      <w:proofErr w:type="spellStart"/>
      <w:r w:rsidR="00E953AF">
        <w:rPr>
          <w:rFonts w:ascii="Tahoma" w:hAnsi="Tahoma" w:cs="Tahoma"/>
          <w:b w:val="0"/>
          <w:bCs w:val="0"/>
          <w:color w:val="000000" w:themeColor="text1"/>
          <w:sz w:val="22"/>
          <w:szCs w:val="22"/>
          <w:lang w:val="en-US"/>
        </w:rPr>
        <w:t>Perkotaan</w:t>
      </w:r>
      <w:bookmarkEnd w:id="8"/>
      <w:proofErr w:type="spellEnd"/>
    </w:p>
    <w:tbl>
      <w:tblPr>
        <w:tblW w:w="6216" w:type="dxa"/>
        <w:jc w:val="right"/>
        <w:tblLook w:val="04A0" w:firstRow="1" w:lastRow="0" w:firstColumn="1" w:lastColumn="0" w:noHBand="0" w:noVBand="1"/>
      </w:tblPr>
      <w:tblGrid>
        <w:gridCol w:w="3133"/>
        <w:gridCol w:w="3083"/>
      </w:tblGrid>
      <w:tr w:rsidR="00C9589D" w:rsidRPr="00C9589D" w14:paraId="41E5E3B0" w14:textId="77777777" w:rsidTr="003E624B">
        <w:trPr>
          <w:trHeight w:val="556"/>
          <w:jc w:val="right"/>
        </w:trPr>
        <w:tc>
          <w:tcPr>
            <w:tcW w:w="3133" w:type="dxa"/>
            <w:vMerge w:val="restart"/>
            <w:tcBorders>
              <w:top w:val="single" w:sz="4" w:space="0" w:color="auto"/>
              <w:left w:val="single" w:sz="4" w:space="0" w:color="auto"/>
              <w:bottom w:val="single" w:sz="4" w:space="0" w:color="auto"/>
              <w:right w:val="single" w:sz="4" w:space="0" w:color="auto"/>
            </w:tcBorders>
            <w:shd w:val="clear" w:color="000000" w:fill="B7DEE8"/>
            <w:vAlign w:val="center"/>
            <w:hideMark/>
          </w:tcPr>
          <w:p w14:paraId="7E76AC8D" w14:textId="77777777" w:rsidR="00C9589D" w:rsidRPr="00C9589D" w:rsidRDefault="00C9589D" w:rsidP="00C9589D">
            <w:pPr>
              <w:spacing w:after="0" w:line="240" w:lineRule="auto"/>
              <w:jc w:val="center"/>
              <w:rPr>
                <w:rFonts w:ascii="Times New Roman" w:eastAsia="Times New Roman" w:hAnsi="Times New Roman" w:cs="Times New Roman"/>
                <w:b/>
                <w:bCs/>
                <w:color w:val="000000"/>
                <w:lang w:val="en-ID" w:eastAsia="en-ID"/>
              </w:rPr>
            </w:pPr>
            <w:proofErr w:type="spellStart"/>
            <w:r w:rsidRPr="00C9589D">
              <w:rPr>
                <w:rFonts w:ascii="Times New Roman" w:eastAsia="Times New Roman" w:hAnsi="Times New Roman" w:cs="Times New Roman"/>
                <w:b/>
                <w:bCs/>
                <w:color w:val="000000"/>
                <w:lang w:val="en-ID" w:eastAsia="en-ID"/>
              </w:rPr>
              <w:t>Trayek</w:t>
            </w:r>
            <w:proofErr w:type="spellEnd"/>
          </w:p>
        </w:tc>
        <w:tc>
          <w:tcPr>
            <w:tcW w:w="3083" w:type="dxa"/>
            <w:vMerge w:val="restart"/>
            <w:tcBorders>
              <w:top w:val="single" w:sz="4" w:space="0" w:color="auto"/>
              <w:left w:val="single" w:sz="4" w:space="0" w:color="auto"/>
              <w:bottom w:val="single" w:sz="4" w:space="0" w:color="000000"/>
              <w:right w:val="single" w:sz="4" w:space="0" w:color="auto"/>
            </w:tcBorders>
            <w:shd w:val="clear" w:color="000000" w:fill="B7DEE8"/>
            <w:noWrap/>
            <w:vAlign w:val="center"/>
            <w:hideMark/>
          </w:tcPr>
          <w:p w14:paraId="29C69243" w14:textId="77777777" w:rsidR="00C9589D" w:rsidRPr="00C9589D" w:rsidRDefault="00C9589D" w:rsidP="00C9589D">
            <w:pPr>
              <w:spacing w:after="0" w:line="240" w:lineRule="auto"/>
              <w:jc w:val="center"/>
              <w:rPr>
                <w:rFonts w:ascii="Times New Roman" w:eastAsia="Times New Roman" w:hAnsi="Times New Roman" w:cs="Times New Roman"/>
                <w:b/>
                <w:bCs/>
                <w:color w:val="000000"/>
                <w:lang w:val="en-ID" w:eastAsia="en-ID"/>
              </w:rPr>
            </w:pPr>
            <w:r w:rsidRPr="00C9589D">
              <w:rPr>
                <w:rFonts w:ascii="Times New Roman" w:eastAsia="Times New Roman" w:hAnsi="Times New Roman" w:cs="Times New Roman"/>
                <w:b/>
                <w:bCs/>
                <w:color w:val="000000"/>
                <w:lang w:val="en-ID" w:eastAsia="en-ID"/>
              </w:rPr>
              <w:t>Load Factor (Rata-Rata)</w:t>
            </w:r>
          </w:p>
        </w:tc>
      </w:tr>
      <w:tr w:rsidR="00C9589D" w:rsidRPr="00C9589D" w14:paraId="6BECF61C" w14:textId="77777777" w:rsidTr="003E624B">
        <w:trPr>
          <w:trHeight w:val="556"/>
          <w:jc w:val="right"/>
        </w:trPr>
        <w:tc>
          <w:tcPr>
            <w:tcW w:w="3133" w:type="dxa"/>
            <w:vMerge/>
            <w:tcBorders>
              <w:top w:val="single" w:sz="4" w:space="0" w:color="auto"/>
              <w:left w:val="single" w:sz="4" w:space="0" w:color="auto"/>
              <w:bottom w:val="single" w:sz="4" w:space="0" w:color="auto"/>
              <w:right w:val="single" w:sz="4" w:space="0" w:color="auto"/>
            </w:tcBorders>
            <w:vAlign w:val="center"/>
            <w:hideMark/>
          </w:tcPr>
          <w:p w14:paraId="2B5CBE7D" w14:textId="77777777" w:rsidR="00C9589D" w:rsidRPr="00C9589D" w:rsidRDefault="00C9589D" w:rsidP="00C9589D">
            <w:pPr>
              <w:spacing w:after="0" w:line="240" w:lineRule="auto"/>
              <w:rPr>
                <w:rFonts w:ascii="Times New Roman" w:eastAsia="Times New Roman" w:hAnsi="Times New Roman" w:cs="Times New Roman"/>
                <w:b/>
                <w:bCs/>
                <w:color w:val="000000"/>
                <w:lang w:val="en-ID" w:eastAsia="en-ID"/>
              </w:rPr>
            </w:pPr>
          </w:p>
        </w:tc>
        <w:tc>
          <w:tcPr>
            <w:tcW w:w="3083" w:type="dxa"/>
            <w:vMerge/>
            <w:tcBorders>
              <w:top w:val="single" w:sz="4" w:space="0" w:color="auto"/>
              <w:left w:val="single" w:sz="4" w:space="0" w:color="auto"/>
              <w:bottom w:val="single" w:sz="4" w:space="0" w:color="000000"/>
              <w:right w:val="single" w:sz="4" w:space="0" w:color="auto"/>
            </w:tcBorders>
            <w:vAlign w:val="center"/>
            <w:hideMark/>
          </w:tcPr>
          <w:p w14:paraId="20049C4D" w14:textId="77777777" w:rsidR="00C9589D" w:rsidRPr="00C9589D" w:rsidRDefault="00C9589D" w:rsidP="00C9589D">
            <w:pPr>
              <w:spacing w:after="0" w:line="240" w:lineRule="auto"/>
              <w:rPr>
                <w:rFonts w:ascii="Times New Roman" w:eastAsia="Times New Roman" w:hAnsi="Times New Roman" w:cs="Times New Roman"/>
                <w:b/>
                <w:bCs/>
                <w:color w:val="000000"/>
                <w:lang w:val="en-ID" w:eastAsia="en-ID"/>
              </w:rPr>
            </w:pPr>
          </w:p>
        </w:tc>
      </w:tr>
      <w:tr w:rsidR="00C9589D" w:rsidRPr="00C9589D" w14:paraId="035C7510" w14:textId="77777777" w:rsidTr="003E624B">
        <w:trPr>
          <w:trHeight w:val="359"/>
          <w:jc w:val="right"/>
        </w:trPr>
        <w:tc>
          <w:tcPr>
            <w:tcW w:w="3133" w:type="dxa"/>
            <w:tcBorders>
              <w:top w:val="nil"/>
              <w:left w:val="single" w:sz="4" w:space="0" w:color="auto"/>
              <w:bottom w:val="single" w:sz="4" w:space="0" w:color="auto"/>
              <w:right w:val="single" w:sz="4" w:space="0" w:color="auto"/>
            </w:tcBorders>
            <w:shd w:val="clear" w:color="000000" w:fill="FFFFFF"/>
            <w:noWrap/>
            <w:vAlign w:val="center"/>
            <w:hideMark/>
          </w:tcPr>
          <w:p w14:paraId="7CAA7C97" w14:textId="77777777" w:rsidR="00C9589D" w:rsidRPr="00C9589D" w:rsidRDefault="00C9589D" w:rsidP="00C9589D">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C9589D">
              <w:rPr>
                <w:rFonts w:ascii="Times New Roman" w:eastAsia="Times New Roman" w:hAnsi="Times New Roman" w:cs="Times New Roman"/>
                <w:color w:val="000000"/>
                <w:sz w:val="20"/>
                <w:szCs w:val="20"/>
                <w:lang w:val="en-ID" w:eastAsia="en-ID"/>
              </w:rPr>
              <w:t>Karya</w:t>
            </w:r>
            <w:proofErr w:type="spellEnd"/>
            <w:r w:rsidRPr="00C9589D">
              <w:rPr>
                <w:rFonts w:ascii="Times New Roman" w:eastAsia="Times New Roman" w:hAnsi="Times New Roman" w:cs="Times New Roman"/>
                <w:color w:val="000000"/>
                <w:sz w:val="20"/>
                <w:szCs w:val="20"/>
                <w:lang w:val="en-ID" w:eastAsia="en-ID"/>
              </w:rPr>
              <w:t xml:space="preserve"> Jaya Ampera </w:t>
            </w:r>
          </w:p>
        </w:tc>
        <w:tc>
          <w:tcPr>
            <w:tcW w:w="3083" w:type="dxa"/>
            <w:tcBorders>
              <w:top w:val="nil"/>
              <w:left w:val="nil"/>
              <w:bottom w:val="single" w:sz="4" w:space="0" w:color="auto"/>
              <w:right w:val="single" w:sz="4" w:space="0" w:color="auto"/>
            </w:tcBorders>
            <w:shd w:val="clear" w:color="auto" w:fill="auto"/>
            <w:noWrap/>
            <w:vAlign w:val="center"/>
            <w:hideMark/>
          </w:tcPr>
          <w:p w14:paraId="337AA6C4" w14:textId="77777777" w:rsidR="00C9589D" w:rsidRPr="00C9589D" w:rsidRDefault="00C9589D" w:rsidP="00C9589D">
            <w:pPr>
              <w:spacing w:after="0" w:line="240" w:lineRule="auto"/>
              <w:jc w:val="center"/>
              <w:rPr>
                <w:rFonts w:ascii="Times New Roman" w:eastAsia="Times New Roman" w:hAnsi="Times New Roman" w:cs="Times New Roman"/>
                <w:color w:val="000000"/>
                <w:lang w:val="en-ID" w:eastAsia="en-ID"/>
              </w:rPr>
            </w:pPr>
            <w:r w:rsidRPr="00C9589D">
              <w:rPr>
                <w:rFonts w:ascii="Times New Roman" w:eastAsia="Times New Roman" w:hAnsi="Times New Roman" w:cs="Times New Roman"/>
                <w:color w:val="000000"/>
                <w:lang w:val="en-ID" w:eastAsia="en-ID"/>
              </w:rPr>
              <w:t>21%</w:t>
            </w:r>
          </w:p>
        </w:tc>
      </w:tr>
      <w:tr w:rsidR="00C9589D" w:rsidRPr="00C9589D" w14:paraId="6B024626" w14:textId="77777777" w:rsidTr="003E624B">
        <w:trPr>
          <w:trHeight w:val="359"/>
          <w:jc w:val="right"/>
        </w:trPr>
        <w:tc>
          <w:tcPr>
            <w:tcW w:w="3133" w:type="dxa"/>
            <w:tcBorders>
              <w:top w:val="nil"/>
              <w:left w:val="single" w:sz="4" w:space="0" w:color="auto"/>
              <w:bottom w:val="single" w:sz="4" w:space="0" w:color="auto"/>
              <w:right w:val="single" w:sz="4" w:space="0" w:color="auto"/>
            </w:tcBorders>
            <w:shd w:val="clear" w:color="000000" w:fill="FFFFFF"/>
            <w:noWrap/>
            <w:vAlign w:val="center"/>
            <w:hideMark/>
          </w:tcPr>
          <w:p w14:paraId="0D03A1B6" w14:textId="77777777" w:rsidR="00C9589D" w:rsidRPr="00C9589D" w:rsidRDefault="00C9589D" w:rsidP="00C9589D">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C9589D">
              <w:rPr>
                <w:rFonts w:ascii="Times New Roman" w:eastAsia="Times New Roman" w:hAnsi="Times New Roman" w:cs="Times New Roman"/>
                <w:color w:val="000000"/>
                <w:sz w:val="20"/>
                <w:szCs w:val="20"/>
                <w:lang w:val="en-ID" w:eastAsia="en-ID"/>
              </w:rPr>
              <w:t>Plaju</w:t>
            </w:r>
            <w:proofErr w:type="spellEnd"/>
            <w:r w:rsidRPr="00C9589D">
              <w:rPr>
                <w:rFonts w:ascii="Times New Roman" w:eastAsia="Times New Roman" w:hAnsi="Times New Roman" w:cs="Times New Roman"/>
                <w:color w:val="000000"/>
                <w:sz w:val="20"/>
                <w:szCs w:val="20"/>
                <w:lang w:val="en-ID" w:eastAsia="en-ID"/>
              </w:rPr>
              <w:t xml:space="preserve"> Ampera </w:t>
            </w:r>
          </w:p>
        </w:tc>
        <w:tc>
          <w:tcPr>
            <w:tcW w:w="3083" w:type="dxa"/>
            <w:tcBorders>
              <w:top w:val="nil"/>
              <w:left w:val="nil"/>
              <w:bottom w:val="single" w:sz="4" w:space="0" w:color="auto"/>
              <w:right w:val="single" w:sz="4" w:space="0" w:color="auto"/>
            </w:tcBorders>
            <w:shd w:val="clear" w:color="auto" w:fill="auto"/>
            <w:noWrap/>
            <w:vAlign w:val="center"/>
            <w:hideMark/>
          </w:tcPr>
          <w:p w14:paraId="5F5F6DC0" w14:textId="77777777" w:rsidR="00C9589D" w:rsidRPr="00C9589D" w:rsidRDefault="00C9589D" w:rsidP="00C9589D">
            <w:pPr>
              <w:spacing w:after="0" w:line="240" w:lineRule="auto"/>
              <w:jc w:val="center"/>
              <w:rPr>
                <w:rFonts w:ascii="Times New Roman" w:eastAsia="Times New Roman" w:hAnsi="Times New Roman" w:cs="Times New Roman"/>
                <w:color w:val="000000"/>
                <w:lang w:val="en-ID" w:eastAsia="en-ID"/>
              </w:rPr>
            </w:pPr>
            <w:r w:rsidRPr="00C9589D">
              <w:rPr>
                <w:rFonts w:ascii="Times New Roman" w:eastAsia="Times New Roman" w:hAnsi="Times New Roman" w:cs="Times New Roman"/>
                <w:color w:val="000000"/>
                <w:lang w:val="en-ID" w:eastAsia="en-ID"/>
              </w:rPr>
              <w:t>20%</w:t>
            </w:r>
          </w:p>
        </w:tc>
      </w:tr>
      <w:tr w:rsidR="00C9589D" w:rsidRPr="00C9589D" w14:paraId="36DAE31F" w14:textId="77777777" w:rsidTr="003E624B">
        <w:trPr>
          <w:trHeight w:val="359"/>
          <w:jc w:val="right"/>
        </w:trPr>
        <w:tc>
          <w:tcPr>
            <w:tcW w:w="3133" w:type="dxa"/>
            <w:tcBorders>
              <w:top w:val="nil"/>
              <w:left w:val="single" w:sz="4" w:space="0" w:color="auto"/>
              <w:bottom w:val="single" w:sz="4" w:space="0" w:color="auto"/>
              <w:right w:val="single" w:sz="4" w:space="0" w:color="auto"/>
            </w:tcBorders>
            <w:shd w:val="clear" w:color="000000" w:fill="FFFFFF"/>
            <w:noWrap/>
            <w:vAlign w:val="center"/>
            <w:hideMark/>
          </w:tcPr>
          <w:p w14:paraId="514A131E" w14:textId="77777777" w:rsidR="00C9589D" w:rsidRPr="00C9589D" w:rsidRDefault="00C9589D" w:rsidP="00C9589D">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C9589D">
              <w:rPr>
                <w:rFonts w:ascii="Times New Roman" w:eastAsia="Times New Roman" w:hAnsi="Times New Roman" w:cs="Times New Roman"/>
                <w:color w:val="000000"/>
                <w:sz w:val="20"/>
                <w:szCs w:val="20"/>
                <w:lang w:val="en-ID" w:eastAsia="en-ID"/>
              </w:rPr>
              <w:t>Perumnas</w:t>
            </w:r>
            <w:proofErr w:type="spellEnd"/>
            <w:r w:rsidRPr="00C9589D">
              <w:rPr>
                <w:rFonts w:ascii="Times New Roman" w:eastAsia="Times New Roman" w:hAnsi="Times New Roman" w:cs="Times New Roman"/>
                <w:color w:val="000000"/>
                <w:sz w:val="20"/>
                <w:szCs w:val="20"/>
                <w:lang w:val="en-ID" w:eastAsia="en-ID"/>
              </w:rPr>
              <w:t xml:space="preserve"> Ampera </w:t>
            </w:r>
          </w:p>
        </w:tc>
        <w:tc>
          <w:tcPr>
            <w:tcW w:w="3083" w:type="dxa"/>
            <w:tcBorders>
              <w:top w:val="nil"/>
              <w:left w:val="nil"/>
              <w:bottom w:val="single" w:sz="4" w:space="0" w:color="auto"/>
              <w:right w:val="single" w:sz="4" w:space="0" w:color="auto"/>
            </w:tcBorders>
            <w:shd w:val="clear" w:color="auto" w:fill="auto"/>
            <w:noWrap/>
            <w:vAlign w:val="center"/>
            <w:hideMark/>
          </w:tcPr>
          <w:p w14:paraId="21CC54B8" w14:textId="77777777" w:rsidR="00C9589D" w:rsidRPr="00C9589D" w:rsidRDefault="00C9589D" w:rsidP="00C9589D">
            <w:pPr>
              <w:spacing w:after="0" w:line="240" w:lineRule="auto"/>
              <w:jc w:val="center"/>
              <w:rPr>
                <w:rFonts w:ascii="Times New Roman" w:eastAsia="Times New Roman" w:hAnsi="Times New Roman" w:cs="Times New Roman"/>
                <w:color w:val="000000"/>
                <w:lang w:val="en-ID" w:eastAsia="en-ID"/>
              </w:rPr>
            </w:pPr>
            <w:r w:rsidRPr="00C9589D">
              <w:rPr>
                <w:rFonts w:ascii="Times New Roman" w:eastAsia="Times New Roman" w:hAnsi="Times New Roman" w:cs="Times New Roman"/>
                <w:color w:val="000000"/>
                <w:lang w:val="en-ID" w:eastAsia="en-ID"/>
              </w:rPr>
              <w:t>22%</w:t>
            </w:r>
          </w:p>
        </w:tc>
      </w:tr>
      <w:tr w:rsidR="00C9589D" w:rsidRPr="00C9589D" w14:paraId="33C4F252" w14:textId="77777777" w:rsidTr="003E624B">
        <w:trPr>
          <w:trHeight w:val="359"/>
          <w:jc w:val="right"/>
        </w:trPr>
        <w:tc>
          <w:tcPr>
            <w:tcW w:w="3133" w:type="dxa"/>
            <w:tcBorders>
              <w:top w:val="nil"/>
              <w:left w:val="single" w:sz="4" w:space="0" w:color="auto"/>
              <w:bottom w:val="single" w:sz="4" w:space="0" w:color="auto"/>
              <w:right w:val="single" w:sz="4" w:space="0" w:color="auto"/>
            </w:tcBorders>
            <w:shd w:val="clear" w:color="000000" w:fill="FFFFFF"/>
            <w:noWrap/>
            <w:vAlign w:val="center"/>
            <w:hideMark/>
          </w:tcPr>
          <w:p w14:paraId="0647F2A8" w14:textId="77777777" w:rsidR="00C9589D" w:rsidRPr="00C9589D" w:rsidRDefault="00C9589D" w:rsidP="00C9589D">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C9589D">
              <w:rPr>
                <w:rFonts w:ascii="Times New Roman" w:eastAsia="Times New Roman" w:hAnsi="Times New Roman" w:cs="Times New Roman"/>
                <w:color w:val="000000"/>
                <w:sz w:val="20"/>
                <w:szCs w:val="20"/>
                <w:lang w:val="en-ID" w:eastAsia="en-ID"/>
              </w:rPr>
              <w:t>Lemabang</w:t>
            </w:r>
            <w:proofErr w:type="spellEnd"/>
            <w:r w:rsidRPr="00C9589D">
              <w:rPr>
                <w:rFonts w:ascii="Times New Roman" w:eastAsia="Times New Roman" w:hAnsi="Times New Roman" w:cs="Times New Roman"/>
                <w:color w:val="000000"/>
                <w:sz w:val="20"/>
                <w:szCs w:val="20"/>
                <w:lang w:val="en-ID" w:eastAsia="en-ID"/>
              </w:rPr>
              <w:t xml:space="preserve"> Sei Lais </w:t>
            </w:r>
          </w:p>
        </w:tc>
        <w:tc>
          <w:tcPr>
            <w:tcW w:w="3083" w:type="dxa"/>
            <w:tcBorders>
              <w:top w:val="nil"/>
              <w:left w:val="nil"/>
              <w:bottom w:val="single" w:sz="4" w:space="0" w:color="auto"/>
              <w:right w:val="single" w:sz="4" w:space="0" w:color="auto"/>
            </w:tcBorders>
            <w:shd w:val="clear" w:color="auto" w:fill="auto"/>
            <w:noWrap/>
            <w:vAlign w:val="center"/>
            <w:hideMark/>
          </w:tcPr>
          <w:p w14:paraId="1134DB12" w14:textId="77777777" w:rsidR="00C9589D" w:rsidRPr="00C9589D" w:rsidRDefault="00C9589D" w:rsidP="00C9589D">
            <w:pPr>
              <w:spacing w:after="0" w:line="240" w:lineRule="auto"/>
              <w:jc w:val="center"/>
              <w:rPr>
                <w:rFonts w:ascii="Times New Roman" w:eastAsia="Times New Roman" w:hAnsi="Times New Roman" w:cs="Times New Roman"/>
                <w:color w:val="000000"/>
                <w:lang w:val="en-ID" w:eastAsia="en-ID"/>
              </w:rPr>
            </w:pPr>
            <w:r w:rsidRPr="00C9589D">
              <w:rPr>
                <w:rFonts w:ascii="Times New Roman" w:eastAsia="Times New Roman" w:hAnsi="Times New Roman" w:cs="Times New Roman"/>
                <w:color w:val="000000"/>
                <w:lang w:val="en-ID" w:eastAsia="en-ID"/>
              </w:rPr>
              <w:t>22%</w:t>
            </w:r>
          </w:p>
        </w:tc>
      </w:tr>
      <w:tr w:rsidR="00C9589D" w:rsidRPr="00C9589D" w14:paraId="6401DD60" w14:textId="77777777" w:rsidTr="003E624B">
        <w:trPr>
          <w:trHeight w:val="359"/>
          <w:jc w:val="right"/>
        </w:trPr>
        <w:tc>
          <w:tcPr>
            <w:tcW w:w="3133" w:type="dxa"/>
            <w:tcBorders>
              <w:top w:val="nil"/>
              <w:left w:val="single" w:sz="4" w:space="0" w:color="auto"/>
              <w:bottom w:val="single" w:sz="4" w:space="0" w:color="auto"/>
              <w:right w:val="single" w:sz="4" w:space="0" w:color="auto"/>
            </w:tcBorders>
            <w:shd w:val="clear" w:color="auto" w:fill="auto"/>
            <w:noWrap/>
            <w:vAlign w:val="center"/>
            <w:hideMark/>
          </w:tcPr>
          <w:p w14:paraId="2590F0C8" w14:textId="77777777" w:rsidR="00C9589D" w:rsidRPr="00C9589D" w:rsidRDefault="00C9589D" w:rsidP="00C9589D">
            <w:pPr>
              <w:spacing w:after="0" w:line="240" w:lineRule="auto"/>
              <w:jc w:val="center"/>
              <w:rPr>
                <w:rFonts w:ascii="Times New Roman" w:eastAsia="Times New Roman" w:hAnsi="Times New Roman" w:cs="Times New Roman"/>
                <w:color w:val="000000"/>
                <w:sz w:val="20"/>
                <w:szCs w:val="20"/>
                <w:lang w:val="en-ID" w:eastAsia="en-ID"/>
              </w:rPr>
            </w:pPr>
            <w:r w:rsidRPr="00C9589D">
              <w:rPr>
                <w:rFonts w:ascii="Times New Roman" w:eastAsia="Times New Roman" w:hAnsi="Times New Roman" w:cs="Times New Roman"/>
                <w:color w:val="000000"/>
                <w:sz w:val="20"/>
                <w:szCs w:val="20"/>
                <w:lang w:val="en-ID" w:eastAsia="en-ID"/>
              </w:rPr>
              <w:t xml:space="preserve">KM 5 Ampera </w:t>
            </w:r>
          </w:p>
        </w:tc>
        <w:tc>
          <w:tcPr>
            <w:tcW w:w="3083" w:type="dxa"/>
            <w:tcBorders>
              <w:top w:val="nil"/>
              <w:left w:val="nil"/>
              <w:bottom w:val="single" w:sz="4" w:space="0" w:color="auto"/>
              <w:right w:val="single" w:sz="4" w:space="0" w:color="auto"/>
            </w:tcBorders>
            <w:shd w:val="clear" w:color="auto" w:fill="auto"/>
            <w:noWrap/>
            <w:vAlign w:val="center"/>
            <w:hideMark/>
          </w:tcPr>
          <w:p w14:paraId="4471FCF3" w14:textId="77777777" w:rsidR="00C9589D" w:rsidRPr="00C9589D" w:rsidRDefault="00C9589D" w:rsidP="00C9589D">
            <w:pPr>
              <w:spacing w:after="0" w:line="240" w:lineRule="auto"/>
              <w:jc w:val="center"/>
              <w:rPr>
                <w:rFonts w:ascii="Times New Roman" w:eastAsia="Times New Roman" w:hAnsi="Times New Roman" w:cs="Times New Roman"/>
                <w:color w:val="000000"/>
                <w:lang w:val="en-ID" w:eastAsia="en-ID"/>
              </w:rPr>
            </w:pPr>
            <w:r w:rsidRPr="00C9589D">
              <w:rPr>
                <w:rFonts w:ascii="Times New Roman" w:eastAsia="Times New Roman" w:hAnsi="Times New Roman" w:cs="Times New Roman"/>
                <w:color w:val="000000"/>
                <w:lang w:val="en-ID" w:eastAsia="en-ID"/>
              </w:rPr>
              <w:t>22%</w:t>
            </w:r>
          </w:p>
        </w:tc>
      </w:tr>
      <w:tr w:rsidR="00C9589D" w:rsidRPr="00C9589D" w14:paraId="6D4B3013" w14:textId="77777777" w:rsidTr="003E624B">
        <w:trPr>
          <w:trHeight w:val="359"/>
          <w:jc w:val="right"/>
        </w:trPr>
        <w:tc>
          <w:tcPr>
            <w:tcW w:w="3133" w:type="dxa"/>
            <w:tcBorders>
              <w:top w:val="nil"/>
              <w:left w:val="single" w:sz="4" w:space="0" w:color="auto"/>
              <w:bottom w:val="single" w:sz="4" w:space="0" w:color="auto"/>
              <w:right w:val="single" w:sz="4" w:space="0" w:color="auto"/>
            </w:tcBorders>
            <w:shd w:val="clear" w:color="auto" w:fill="auto"/>
            <w:noWrap/>
            <w:vAlign w:val="center"/>
            <w:hideMark/>
          </w:tcPr>
          <w:p w14:paraId="3696A9AE" w14:textId="77777777" w:rsidR="00C9589D" w:rsidRPr="00C9589D" w:rsidRDefault="00C9589D" w:rsidP="00C9589D">
            <w:pPr>
              <w:spacing w:after="0" w:line="240" w:lineRule="auto"/>
              <w:jc w:val="center"/>
              <w:rPr>
                <w:rFonts w:ascii="Times New Roman" w:eastAsia="Times New Roman" w:hAnsi="Times New Roman" w:cs="Times New Roman"/>
                <w:color w:val="000000"/>
                <w:sz w:val="20"/>
                <w:szCs w:val="20"/>
                <w:lang w:val="en-ID" w:eastAsia="en-ID"/>
              </w:rPr>
            </w:pPr>
            <w:r w:rsidRPr="00C9589D">
              <w:rPr>
                <w:rFonts w:ascii="Times New Roman" w:eastAsia="Times New Roman" w:hAnsi="Times New Roman" w:cs="Times New Roman"/>
                <w:color w:val="000000"/>
                <w:sz w:val="20"/>
                <w:szCs w:val="20"/>
                <w:lang w:val="en-ID" w:eastAsia="en-ID"/>
              </w:rPr>
              <w:t xml:space="preserve">Talang </w:t>
            </w:r>
            <w:proofErr w:type="spellStart"/>
            <w:r w:rsidRPr="00C9589D">
              <w:rPr>
                <w:rFonts w:ascii="Times New Roman" w:eastAsia="Times New Roman" w:hAnsi="Times New Roman" w:cs="Times New Roman"/>
                <w:color w:val="000000"/>
                <w:sz w:val="20"/>
                <w:szCs w:val="20"/>
                <w:lang w:val="en-ID" w:eastAsia="en-ID"/>
              </w:rPr>
              <w:t>Betutu</w:t>
            </w:r>
            <w:proofErr w:type="spellEnd"/>
            <w:r w:rsidRPr="00C9589D">
              <w:rPr>
                <w:rFonts w:ascii="Times New Roman" w:eastAsia="Times New Roman" w:hAnsi="Times New Roman" w:cs="Times New Roman"/>
                <w:color w:val="000000"/>
                <w:sz w:val="20"/>
                <w:szCs w:val="20"/>
                <w:lang w:val="en-ID" w:eastAsia="en-ID"/>
              </w:rPr>
              <w:t xml:space="preserve"> Way Hitam</w:t>
            </w:r>
          </w:p>
        </w:tc>
        <w:tc>
          <w:tcPr>
            <w:tcW w:w="3083" w:type="dxa"/>
            <w:tcBorders>
              <w:top w:val="nil"/>
              <w:left w:val="nil"/>
              <w:bottom w:val="single" w:sz="4" w:space="0" w:color="auto"/>
              <w:right w:val="single" w:sz="4" w:space="0" w:color="auto"/>
            </w:tcBorders>
            <w:shd w:val="clear" w:color="auto" w:fill="auto"/>
            <w:noWrap/>
            <w:vAlign w:val="center"/>
            <w:hideMark/>
          </w:tcPr>
          <w:p w14:paraId="4CF85113" w14:textId="77777777" w:rsidR="00C9589D" w:rsidRPr="00C9589D" w:rsidRDefault="00C9589D" w:rsidP="00C9589D">
            <w:pPr>
              <w:spacing w:after="0" w:line="240" w:lineRule="auto"/>
              <w:jc w:val="center"/>
              <w:rPr>
                <w:rFonts w:ascii="Times New Roman" w:eastAsia="Times New Roman" w:hAnsi="Times New Roman" w:cs="Times New Roman"/>
                <w:color w:val="000000"/>
                <w:lang w:val="en-ID" w:eastAsia="en-ID"/>
              </w:rPr>
            </w:pPr>
            <w:r w:rsidRPr="00C9589D">
              <w:rPr>
                <w:rFonts w:ascii="Times New Roman" w:eastAsia="Times New Roman" w:hAnsi="Times New Roman" w:cs="Times New Roman"/>
                <w:color w:val="000000"/>
                <w:lang w:val="en-ID" w:eastAsia="en-ID"/>
              </w:rPr>
              <w:t>25%</w:t>
            </w:r>
          </w:p>
        </w:tc>
      </w:tr>
      <w:tr w:rsidR="00C9589D" w:rsidRPr="00C9589D" w14:paraId="0A079698" w14:textId="77777777" w:rsidTr="003E624B">
        <w:trPr>
          <w:trHeight w:val="359"/>
          <w:jc w:val="right"/>
        </w:trPr>
        <w:tc>
          <w:tcPr>
            <w:tcW w:w="3133" w:type="dxa"/>
            <w:tcBorders>
              <w:top w:val="nil"/>
              <w:left w:val="single" w:sz="4" w:space="0" w:color="auto"/>
              <w:bottom w:val="single" w:sz="4" w:space="0" w:color="auto"/>
              <w:right w:val="single" w:sz="4" w:space="0" w:color="auto"/>
            </w:tcBorders>
            <w:shd w:val="clear" w:color="auto" w:fill="auto"/>
            <w:noWrap/>
            <w:vAlign w:val="center"/>
            <w:hideMark/>
          </w:tcPr>
          <w:p w14:paraId="78803180" w14:textId="77777777" w:rsidR="00C9589D" w:rsidRPr="00C9589D" w:rsidRDefault="00C9589D" w:rsidP="00C9589D">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C9589D">
              <w:rPr>
                <w:rFonts w:ascii="Times New Roman" w:eastAsia="Times New Roman" w:hAnsi="Times New Roman" w:cs="Times New Roman"/>
                <w:color w:val="000000"/>
                <w:sz w:val="20"/>
                <w:szCs w:val="20"/>
                <w:lang w:val="en-ID" w:eastAsia="en-ID"/>
              </w:rPr>
              <w:t>Sekip</w:t>
            </w:r>
            <w:proofErr w:type="spellEnd"/>
            <w:r w:rsidRPr="00C9589D">
              <w:rPr>
                <w:rFonts w:ascii="Times New Roman" w:eastAsia="Times New Roman" w:hAnsi="Times New Roman" w:cs="Times New Roman"/>
                <w:color w:val="000000"/>
                <w:sz w:val="20"/>
                <w:szCs w:val="20"/>
                <w:lang w:val="en-ID" w:eastAsia="en-ID"/>
              </w:rPr>
              <w:t xml:space="preserve"> Ampera </w:t>
            </w:r>
          </w:p>
        </w:tc>
        <w:tc>
          <w:tcPr>
            <w:tcW w:w="3083" w:type="dxa"/>
            <w:tcBorders>
              <w:top w:val="nil"/>
              <w:left w:val="nil"/>
              <w:bottom w:val="single" w:sz="4" w:space="0" w:color="auto"/>
              <w:right w:val="single" w:sz="4" w:space="0" w:color="auto"/>
            </w:tcBorders>
            <w:shd w:val="clear" w:color="auto" w:fill="auto"/>
            <w:noWrap/>
            <w:vAlign w:val="center"/>
            <w:hideMark/>
          </w:tcPr>
          <w:p w14:paraId="68F7EB37" w14:textId="77777777" w:rsidR="00C9589D" w:rsidRPr="00C9589D" w:rsidRDefault="00C9589D" w:rsidP="00C9589D">
            <w:pPr>
              <w:spacing w:after="0" w:line="240" w:lineRule="auto"/>
              <w:jc w:val="center"/>
              <w:rPr>
                <w:rFonts w:ascii="Times New Roman" w:eastAsia="Times New Roman" w:hAnsi="Times New Roman" w:cs="Times New Roman"/>
                <w:color w:val="000000"/>
                <w:lang w:val="en-ID" w:eastAsia="en-ID"/>
              </w:rPr>
            </w:pPr>
            <w:r w:rsidRPr="00C9589D">
              <w:rPr>
                <w:rFonts w:ascii="Times New Roman" w:eastAsia="Times New Roman" w:hAnsi="Times New Roman" w:cs="Times New Roman"/>
                <w:color w:val="000000"/>
                <w:lang w:val="en-ID" w:eastAsia="en-ID"/>
              </w:rPr>
              <w:t>11%</w:t>
            </w:r>
          </w:p>
        </w:tc>
      </w:tr>
    </w:tbl>
    <w:p w14:paraId="4448385C" w14:textId="506041D4" w:rsidR="00C9589D" w:rsidRPr="00120E36" w:rsidRDefault="00120E36" w:rsidP="00283F75">
      <w:pPr>
        <w:spacing w:line="360" w:lineRule="auto"/>
        <w:ind w:left="1260" w:firstLine="540"/>
        <w:rPr>
          <w:rFonts w:ascii="Tahoma" w:hAnsi="Tahoma" w:cs="Tahoma"/>
          <w:sz w:val="18"/>
          <w:szCs w:val="18"/>
          <w:lang w:val="en-US"/>
        </w:rPr>
      </w:pPr>
      <w:proofErr w:type="spellStart"/>
      <w:r w:rsidRPr="0073723A">
        <w:rPr>
          <w:rFonts w:ascii="Tahoma" w:hAnsi="Tahoma" w:cs="Tahoma"/>
          <w:i/>
          <w:iCs/>
          <w:sz w:val="18"/>
          <w:szCs w:val="18"/>
          <w:lang w:val="en-US"/>
        </w:rPr>
        <w:t>Sumber</w:t>
      </w:r>
      <w:proofErr w:type="spellEnd"/>
      <w:r w:rsidRPr="0073723A">
        <w:rPr>
          <w:rFonts w:ascii="Tahoma" w:hAnsi="Tahoma" w:cs="Tahoma"/>
          <w:i/>
          <w:iCs/>
          <w:sz w:val="18"/>
          <w:szCs w:val="18"/>
          <w:lang w:val="en-US"/>
        </w:rPr>
        <w:t xml:space="preserve">: </w:t>
      </w:r>
      <w:proofErr w:type="spellStart"/>
      <w:r w:rsidRPr="0073723A">
        <w:rPr>
          <w:rFonts w:ascii="Tahoma" w:hAnsi="Tahoma" w:cs="Tahoma"/>
          <w:i/>
          <w:iCs/>
          <w:sz w:val="18"/>
          <w:szCs w:val="18"/>
          <w:lang w:val="en-US"/>
        </w:rPr>
        <w:t>Analisis</w:t>
      </w:r>
      <w:proofErr w:type="spellEnd"/>
      <w:r w:rsidRPr="0073723A">
        <w:rPr>
          <w:rFonts w:ascii="Tahoma" w:hAnsi="Tahoma" w:cs="Tahoma"/>
          <w:i/>
          <w:iCs/>
          <w:sz w:val="18"/>
          <w:szCs w:val="18"/>
          <w:lang w:val="en-US"/>
        </w:rPr>
        <w:t xml:space="preserve"> TIM PKL PTDI STTD Kota Palembang </w:t>
      </w:r>
      <w:proofErr w:type="spellStart"/>
      <w:r w:rsidRPr="0073723A">
        <w:rPr>
          <w:rFonts w:ascii="Tahoma" w:hAnsi="Tahoma" w:cs="Tahoma"/>
          <w:i/>
          <w:iCs/>
          <w:sz w:val="18"/>
          <w:szCs w:val="18"/>
          <w:lang w:val="en-US"/>
        </w:rPr>
        <w:t>Tahun</w:t>
      </w:r>
      <w:proofErr w:type="spellEnd"/>
      <w:r w:rsidRPr="0073723A">
        <w:rPr>
          <w:rFonts w:ascii="Tahoma" w:hAnsi="Tahoma" w:cs="Tahoma"/>
          <w:i/>
          <w:iCs/>
          <w:sz w:val="18"/>
          <w:szCs w:val="18"/>
          <w:lang w:val="en-US"/>
        </w:rPr>
        <w:t xml:space="preserve"> 2023</w:t>
      </w:r>
    </w:p>
    <w:p w14:paraId="4B9CA01C" w14:textId="719BEC79" w:rsidR="004225FC" w:rsidRPr="00531D32" w:rsidRDefault="00177047" w:rsidP="00954E59">
      <w:pPr>
        <w:spacing w:line="360" w:lineRule="auto"/>
        <w:ind w:left="1800" w:firstLine="360"/>
        <w:jc w:val="both"/>
        <w:rPr>
          <w:rFonts w:ascii="Tahoma" w:hAnsi="Tahoma" w:cs="Tahoma"/>
          <w:lang w:val="en-US"/>
        </w:rPr>
      </w:pPr>
      <w:proofErr w:type="spellStart"/>
      <w:r w:rsidRPr="00531D32">
        <w:rPr>
          <w:rFonts w:ascii="Tahoma" w:hAnsi="Tahoma" w:cs="Tahoma"/>
          <w:lang w:val="en-US"/>
        </w:rPr>
        <w:t>Berdasarkan</w:t>
      </w:r>
      <w:proofErr w:type="spellEnd"/>
      <w:r w:rsidRPr="00531D32">
        <w:rPr>
          <w:rFonts w:ascii="Tahoma" w:hAnsi="Tahoma" w:cs="Tahoma"/>
          <w:lang w:val="en-US"/>
        </w:rPr>
        <w:t xml:space="preserve"> </w:t>
      </w:r>
      <w:proofErr w:type="spellStart"/>
      <w:r w:rsidRPr="00531D32">
        <w:rPr>
          <w:rFonts w:ascii="Tahoma" w:hAnsi="Tahoma" w:cs="Tahoma"/>
          <w:lang w:val="en-US"/>
        </w:rPr>
        <w:t>tabel</w:t>
      </w:r>
      <w:proofErr w:type="spellEnd"/>
      <w:r w:rsidRPr="00531D32">
        <w:rPr>
          <w:rFonts w:ascii="Tahoma" w:hAnsi="Tahoma" w:cs="Tahoma"/>
          <w:lang w:val="en-US"/>
        </w:rPr>
        <w:t xml:space="preserve"> </w:t>
      </w:r>
      <w:proofErr w:type="spellStart"/>
      <w:r w:rsidRPr="00531D32">
        <w:rPr>
          <w:rFonts w:ascii="Tahoma" w:hAnsi="Tahoma" w:cs="Tahoma"/>
          <w:lang w:val="en-US"/>
        </w:rPr>
        <w:t>diatas</w:t>
      </w:r>
      <w:proofErr w:type="spellEnd"/>
      <w:r w:rsidRPr="00531D32">
        <w:rPr>
          <w:rFonts w:ascii="Tahoma" w:hAnsi="Tahoma" w:cs="Tahoma"/>
          <w:lang w:val="en-US"/>
        </w:rPr>
        <w:t xml:space="preserve">, </w:t>
      </w:r>
      <w:proofErr w:type="spellStart"/>
      <w:r w:rsidRPr="00531D32">
        <w:rPr>
          <w:rFonts w:ascii="Tahoma" w:hAnsi="Tahoma" w:cs="Tahoma"/>
          <w:lang w:val="en-US"/>
        </w:rPr>
        <w:t>dapat</w:t>
      </w:r>
      <w:proofErr w:type="spellEnd"/>
      <w:r w:rsidRPr="00531D32">
        <w:rPr>
          <w:rFonts w:ascii="Tahoma" w:hAnsi="Tahoma" w:cs="Tahoma"/>
          <w:lang w:val="en-US"/>
        </w:rPr>
        <w:t xml:space="preserve"> </w:t>
      </w:r>
      <w:proofErr w:type="spellStart"/>
      <w:r w:rsidRPr="00531D32">
        <w:rPr>
          <w:rFonts w:ascii="Tahoma" w:hAnsi="Tahoma" w:cs="Tahoma"/>
          <w:lang w:val="en-US"/>
        </w:rPr>
        <w:t>dilihat</w:t>
      </w:r>
      <w:proofErr w:type="spellEnd"/>
      <w:r w:rsidRPr="00531D32">
        <w:rPr>
          <w:rFonts w:ascii="Tahoma" w:hAnsi="Tahoma" w:cs="Tahoma"/>
          <w:lang w:val="en-US"/>
        </w:rPr>
        <w:t xml:space="preserve"> </w:t>
      </w:r>
      <w:proofErr w:type="spellStart"/>
      <w:r w:rsidRPr="00531D32">
        <w:rPr>
          <w:rFonts w:ascii="Tahoma" w:hAnsi="Tahoma" w:cs="Tahoma"/>
          <w:lang w:val="en-US"/>
        </w:rPr>
        <w:t>fa</w:t>
      </w:r>
      <w:r w:rsidR="00283F75" w:rsidRPr="00531D32">
        <w:rPr>
          <w:rFonts w:ascii="Tahoma" w:hAnsi="Tahoma" w:cs="Tahoma"/>
          <w:lang w:val="en-US"/>
        </w:rPr>
        <w:t>kt</w:t>
      </w:r>
      <w:r w:rsidRPr="00531D32">
        <w:rPr>
          <w:rFonts w:ascii="Tahoma" w:hAnsi="Tahoma" w:cs="Tahoma"/>
          <w:lang w:val="en-US"/>
        </w:rPr>
        <w:t>or</w:t>
      </w:r>
      <w:proofErr w:type="spellEnd"/>
      <w:r w:rsidRPr="00531D32">
        <w:rPr>
          <w:rFonts w:ascii="Tahoma" w:hAnsi="Tahoma" w:cs="Tahoma"/>
          <w:lang w:val="en-US"/>
        </w:rPr>
        <w:t xml:space="preserve"> </w:t>
      </w:r>
      <w:proofErr w:type="spellStart"/>
      <w:r w:rsidRPr="00531D32">
        <w:rPr>
          <w:rFonts w:ascii="Tahoma" w:hAnsi="Tahoma" w:cs="Tahoma"/>
          <w:lang w:val="en-US"/>
        </w:rPr>
        <w:t>muat</w:t>
      </w:r>
      <w:proofErr w:type="spellEnd"/>
      <w:r w:rsidRPr="00531D32">
        <w:rPr>
          <w:rFonts w:ascii="Tahoma" w:hAnsi="Tahoma" w:cs="Tahoma"/>
          <w:lang w:val="en-US"/>
        </w:rPr>
        <w:t xml:space="preserve"> </w:t>
      </w:r>
      <w:proofErr w:type="spellStart"/>
      <w:r w:rsidRPr="00531D32">
        <w:rPr>
          <w:rFonts w:ascii="Tahoma" w:hAnsi="Tahoma" w:cs="Tahoma"/>
          <w:lang w:val="en-US"/>
        </w:rPr>
        <w:t>angkutan</w:t>
      </w:r>
      <w:proofErr w:type="spellEnd"/>
      <w:r w:rsidRPr="00531D32">
        <w:rPr>
          <w:rFonts w:ascii="Tahoma" w:hAnsi="Tahoma" w:cs="Tahoma"/>
          <w:lang w:val="en-US"/>
        </w:rPr>
        <w:t xml:space="preserve"> </w:t>
      </w:r>
      <w:proofErr w:type="spellStart"/>
      <w:r w:rsidRPr="00531D32">
        <w:rPr>
          <w:rFonts w:ascii="Tahoma" w:hAnsi="Tahoma" w:cs="Tahoma"/>
          <w:lang w:val="en-US"/>
        </w:rPr>
        <w:t>perkotaan</w:t>
      </w:r>
      <w:proofErr w:type="spellEnd"/>
      <w:r w:rsidRPr="00531D32">
        <w:rPr>
          <w:rFonts w:ascii="Tahoma" w:hAnsi="Tahoma" w:cs="Tahoma"/>
          <w:lang w:val="en-US"/>
        </w:rPr>
        <w:t xml:space="preserve"> di Kota Palembang yang paling </w:t>
      </w:r>
      <w:proofErr w:type="spellStart"/>
      <w:r w:rsidRPr="00531D32">
        <w:rPr>
          <w:rFonts w:ascii="Tahoma" w:hAnsi="Tahoma" w:cs="Tahoma"/>
          <w:lang w:val="en-US"/>
        </w:rPr>
        <w:t>tinggi</w:t>
      </w:r>
      <w:proofErr w:type="spellEnd"/>
      <w:r w:rsidRPr="00531D32">
        <w:rPr>
          <w:rFonts w:ascii="Tahoma" w:hAnsi="Tahoma" w:cs="Tahoma"/>
          <w:lang w:val="en-US"/>
        </w:rPr>
        <w:t xml:space="preserve"> pada </w:t>
      </w:r>
      <w:proofErr w:type="spellStart"/>
      <w:r w:rsidRPr="00531D32">
        <w:rPr>
          <w:rFonts w:ascii="Tahoma" w:hAnsi="Tahoma" w:cs="Tahoma"/>
          <w:lang w:val="en-US"/>
        </w:rPr>
        <w:t>trayek</w:t>
      </w:r>
      <w:proofErr w:type="spellEnd"/>
      <w:r w:rsidR="004225FC" w:rsidRPr="00531D32">
        <w:rPr>
          <w:rFonts w:ascii="Tahoma" w:hAnsi="Tahoma" w:cs="Tahoma"/>
          <w:lang w:val="en-US"/>
        </w:rPr>
        <w:t xml:space="preserve"> Talang </w:t>
      </w:r>
      <w:proofErr w:type="spellStart"/>
      <w:r w:rsidR="004225FC" w:rsidRPr="00531D32">
        <w:rPr>
          <w:rFonts w:ascii="Tahoma" w:hAnsi="Tahoma" w:cs="Tahoma"/>
          <w:lang w:val="en-US"/>
        </w:rPr>
        <w:t>Betutu</w:t>
      </w:r>
      <w:proofErr w:type="spellEnd"/>
      <w:r w:rsidR="004225FC" w:rsidRPr="00531D32">
        <w:rPr>
          <w:rFonts w:ascii="Tahoma" w:hAnsi="Tahoma" w:cs="Tahoma"/>
          <w:lang w:val="en-US"/>
        </w:rPr>
        <w:t xml:space="preserve"> Way Hitam</w:t>
      </w:r>
      <w:r w:rsidRPr="00531D32">
        <w:rPr>
          <w:rFonts w:ascii="Tahoma" w:hAnsi="Tahoma" w:cs="Tahoma"/>
          <w:lang w:val="en-US"/>
        </w:rPr>
        <w:t xml:space="preserve">. </w:t>
      </w:r>
    </w:p>
    <w:p w14:paraId="6931A7A1" w14:textId="77777777" w:rsidR="00216249" w:rsidRPr="00FB6038" w:rsidRDefault="00177047" w:rsidP="00CC0A37">
      <w:pPr>
        <w:pStyle w:val="ListParagraph"/>
        <w:numPr>
          <w:ilvl w:val="1"/>
          <w:numId w:val="40"/>
        </w:numPr>
        <w:spacing w:line="360" w:lineRule="auto"/>
        <w:ind w:left="1800"/>
        <w:jc w:val="both"/>
        <w:rPr>
          <w:rFonts w:ascii="Tahoma" w:hAnsi="Tahoma" w:cs="Tahoma"/>
          <w:i/>
          <w:iCs/>
          <w:lang w:val="en-US"/>
        </w:rPr>
      </w:pPr>
      <w:r w:rsidRPr="00FB6038">
        <w:rPr>
          <w:rFonts w:ascii="Tahoma" w:hAnsi="Tahoma" w:cs="Tahoma"/>
          <w:i/>
          <w:iCs/>
          <w:lang w:val="en-US"/>
        </w:rPr>
        <w:t>Headway</w:t>
      </w:r>
      <w:r w:rsidR="006F1175" w:rsidRPr="00FB6038">
        <w:rPr>
          <w:rFonts w:ascii="Tahoma" w:hAnsi="Tahoma" w:cs="Tahoma"/>
          <w:i/>
          <w:iCs/>
          <w:lang w:val="en-US"/>
        </w:rPr>
        <w:t xml:space="preserve"> </w:t>
      </w:r>
    </w:p>
    <w:p w14:paraId="6224C0D8" w14:textId="0B3AC8AF" w:rsidR="00120E36" w:rsidRPr="00216249" w:rsidRDefault="008A34C1" w:rsidP="00A871F0">
      <w:pPr>
        <w:pStyle w:val="ListParagraph"/>
        <w:spacing w:line="360" w:lineRule="auto"/>
        <w:ind w:left="1800" w:firstLine="360"/>
        <w:jc w:val="both"/>
        <w:rPr>
          <w:rFonts w:ascii="Tahoma" w:hAnsi="Tahoma" w:cs="Tahoma"/>
          <w:lang w:val="en-US"/>
        </w:rPr>
      </w:pPr>
      <w:r w:rsidRPr="00FB6038">
        <w:rPr>
          <w:rFonts w:ascii="Tahoma" w:hAnsi="Tahoma" w:cs="Tahoma"/>
          <w:i/>
          <w:iCs/>
          <w:lang w:val="en-US"/>
        </w:rPr>
        <w:t xml:space="preserve">Headway </w:t>
      </w:r>
      <w:proofErr w:type="spellStart"/>
      <w:r w:rsidRPr="00216249">
        <w:rPr>
          <w:rFonts w:ascii="Tahoma" w:hAnsi="Tahoma" w:cs="Tahoma"/>
          <w:lang w:val="en-US"/>
        </w:rPr>
        <w:t>adalah</w:t>
      </w:r>
      <w:proofErr w:type="spellEnd"/>
      <w:r w:rsidRPr="00216249">
        <w:rPr>
          <w:rFonts w:ascii="Tahoma" w:hAnsi="Tahoma" w:cs="Tahoma"/>
          <w:lang w:val="en-US"/>
        </w:rPr>
        <w:t xml:space="preserve"> </w:t>
      </w:r>
      <w:proofErr w:type="spellStart"/>
      <w:r w:rsidRPr="00216249">
        <w:rPr>
          <w:rFonts w:ascii="Tahoma" w:hAnsi="Tahoma" w:cs="Tahoma"/>
          <w:lang w:val="en-US"/>
        </w:rPr>
        <w:t>waktu</w:t>
      </w:r>
      <w:proofErr w:type="spellEnd"/>
      <w:r w:rsidRPr="00216249">
        <w:rPr>
          <w:rFonts w:ascii="Tahoma" w:hAnsi="Tahoma" w:cs="Tahoma"/>
          <w:lang w:val="en-US"/>
        </w:rPr>
        <w:t xml:space="preserve"> </w:t>
      </w:r>
      <w:proofErr w:type="spellStart"/>
      <w:r w:rsidRPr="00216249">
        <w:rPr>
          <w:rFonts w:ascii="Tahoma" w:hAnsi="Tahoma" w:cs="Tahoma"/>
          <w:lang w:val="en-US"/>
        </w:rPr>
        <w:t>antar</w:t>
      </w:r>
      <w:r w:rsidR="00787380" w:rsidRPr="00216249">
        <w:rPr>
          <w:rFonts w:ascii="Tahoma" w:hAnsi="Tahoma" w:cs="Tahoma"/>
          <w:lang w:val="en-US"/>
        </w:rPr>
        <w:t>a</w:t>
      </w:r>
      <w:proofErr w:type="spellEnd"/>
      <w:r w:rsidR="00787380" w:rsidRPr="00216249">
        <w:rPr>
          <w:rFonts w:ascii="Tahoma" w:hAnsi="Tahoma" w:cs="Tahoma"/>
          <w:lang w:val="en-US"/>
        </w:rPr>
        <w:t xml:space="preserve"> </w:t>
      </w:r>
      <w:proofErr w:type="spellStart"/>
      <w:r w:rsidR="00787380" w:rsidRPr="00216249">
        <w:rPr>
          <w:rFonts w:ascii="Tahoma" w:hAnsi="Tahoma" w:cs="Tahoma"/>
          <w:lang w:val="en-US"/>
        </w:rPr>
        <w:t>satu</w:t>
      </w:r>
      <w:proofErr w:type="spellEnd"/>
      <w:r w:rsidR="00787380" w:rsidRPr="00216249">
        <w:rPr>
          <w:rFonts w:ascii="Tahoma" w:hAnsi="Tahoma" w:cs="Tahoma"/>
          <w:lang w:val="en-US"/>
        </w:rPr>
        <w:t xml:space="preserve"> </w:t>
      </w:r>
      <w:proofErr w:type="spellStart"/>
      <w:r w:rsidR="00787380" w:rsidRPr="00216249">
        <w:rPr>
          <w:rFonts w:ascii="Tahoma" w:hAnsi="Tahoma" w:cs="Tahoma"/>
          <w:lang w:val="en-US"/>
        </w:rPr>
        <w:t>kendaraan</w:t>
      </w:r>
      <w:proofErr w:type="spellEnd"/>
      <w:r w:rsidR="00787380" w:rsidRPr="00216249">
        <w:rPr>
          <w:rFonts w:ascii="Tahoma" w:hAnsi="Tahoma" w:cs="Tahoma"/>
          <w:lang w:val="en-US"/>
        </w:rPr>
        <w:t xml:space="preserve"> </w:t>
      </w:r>
      <w:proofErr w:type="spellStart"/>
      <w:r w:rsidR="00787380" w:rsidRPr="00216249">
        <w:rPr>
          <w:rFonts w:ascii="Tahoma" w:hAnsi="Tahoma" w:cs="Tahoma"/>
          <w:lang w:val="en-US"/>
        </w:rPr>
        <w:t>dengan</w:t>
      </w:r>
      <w:proofErr w:type="spellEnd"/>
      <w:r w:rsidR="00787380" w:rsidRPr="00216249">
        <w:rPr>
          <w:rFonts w:ascii="Tahoma" w:hAnsi="Tahoma" w:cs="Tahoma"/>
          <w:lang w:val="en-US"/>
        </w:rPr>
        <w:t xml:space="preserve"> </w:t>
      </w:r>
      <w:proofErr w:type="spellStart"/>
      <w:r w:rsidR="00787380" w:rsidRPr="00216249">
        <w:rPr>
          <w:rFonts w:ascii="Tahoma" w:hAnsi="Tahoma" w:cs="Tahoma"/>
          <w:lang w:val="en-US"/>
        </w:rPr>
        <w:t>kendaraan</w:t>
      </w:r>
      <w:proofErr w:type="spellEnd"/>
      <w:r w:rsidR="00787380" w:rsidRPr="00216249">
        <w:rPr>
          <w:rFonts w:ascii="Tahoma" w:hAnsi="Tahoma" w:cs="Tahoma"/>
          <w:lang w:val="en-US"/>
        </w:rPr>
        <w:t xml:space="preserve"> </w:t>
      </w:r>
      <w:proofErr w:type="spellStart"/>
      <w:r w:rsidR="00787380" w:rsidRPr="00216249">
        <w:rPr>
          <w:rFonts w:ascii="Tahoma" w:hAnsi="Tahoma" w:cs="Tahoma"/>
          <w:lang w:val="en-US"/>
        </w:rPr>
        <w:t>lainnya</w:t>
      </w:r>
      <w:proofErr w:type="spellEnd"/>
      <w:r w:rsidR="00787380" w:rsidRPr="00216249">
        <w:rPr>
          <w:rFonts w:ascii="Tahoma" w:hAnsi="Tahoma" w:cs="Tahoma"/>
          <w:lang w:val="en-US"/>
        </w:rPr>
        <w:t xml:space="preserve"> yang </w:t>
      </w:r>
      <w:proofErr w:type="spellStart"/>
      <w:r w:rsidR="00787380" w:rsidRPr="00216249">
        <w:rPr>
          <w:rFonts w:ascii="Tahoma" w:hAnsi="Tahoma" w:cs="Tahoma"/>
          <w:lang w:val="en-US"/>
        </w:rPr>
        <w:t>berurutan</w:t>
      </w:r>
      <w:proofErr w:type="spellEnd"/>
      <w:r w:rsidR="00787380" w:rsidRPr="00216249">
        <w:rPr>
          <w:rFonts w:ascii="Tahoma" w:hAnsi="Tahoma" w:cs="Tahoma"/>
          <w:lang w:val="en-US"/>
        </w:rPr>
        <w:t xml:space="preserve"> di </w:t>
      </w:r>
      <w:proofErr w:type="spellStart"/>
      <w:r w:rsidR="00787380" w:rsidRPr="00216249">
        <w:rPr>
          <w:rFonts w:ascii="Tahoma" w:hAnsi="Tahoma" w:cs="Tahoma"/>
          <w:lang w:val="en-US"/>
        </w:rPr>
        <w:t>belakangnya</w:t>
      </w:r>
      <w:proofErr w:type="spellEnd"/>
      <w:r w:rsidR="00787380" w:rsidRPr="00216249">
        <w:rPr>
          <w:rFonts w:ascii="Tahoma" w:hAnsi="Tahoma" w:cs="Tahoma"/>
          <w:lang w:val="en-US"/>
        </w:rPr>
        <w:t xml:space="preserve"> pada </w:t>
      </w:r>
      <w:proofErr w:type="spellStart"/>
      <w:r w:rsidR="00787380" w:rsidRPr="00216249">
        <w:rPr>
          <w:rFonts w:ascii="Tahoma" w:hAnsi="Tahoma" w:cs="Tahoma"/>
          <w:lang w:val="en-US"/>
        </w:rPr>
        <w:t>satu</w:t>
      </w:r>
      <w:proofErr w:type="spellEnd"/>
      <w:r w:rsidR="00787380" w:rsidRPr="00216249">
        <w:rPr>
          <w:rFonts w:ascii="Tahoma" w:hAnsi="Tahoma" w:cs="Tahoma"/>
          <w:lang w:val="en-US"/>
        </w:rPr>
        <w:t xml:space="preserve"> </w:t>
      </w:r>
      <w:proofErr w:type="spellStart"/>
      <w:r w:rsidR="00C977E1" w:rsidRPr="00216249">
        <w:rPr>
          <w:rFonts w:ascii="Tahoma" w:hAnsi="Tahoma" w:cs="Tahoma"/>
          <w:lang w:val="en-US"/>
        </w:rPr>
        <w:t>rute</w:t>
      </w:r>
      <w:proofErr w:type="spellEnd"/>
      <w:r w:rsidR="00C977E1" w:rsidRPr="00216249">
        <w:rPr>
          <w:rFonts w:ascii="Tahoma" w:hAnsi="Tahoma" w:cs="Tahoma"/>
          <w:lang w:val="en-US"/>
        </w:rPr>
        <w:t xml:space="preserve"> </w:t>
      </w:r>
      <w:r w:rsidR="00AE5C46" w:rsidRPr="00216249">
        <w:rPr>
          <w:rFonts w:ascii="Tahoma" w:hAnsi="Tahoma" w:cs="Tahoma"/>
          <w:lang w:val="en-US"/>
        </w:rPr>
        <w:t xml:space="preserve">yang </w:t>
      </w:r>
      <w:proofErr w:type="spellStart"/>
      <w:r w:rsidR="00AE5C46" w:rsidRPr="00216249">
        <w:rPr>
          <w:rFonts w:ascii="Tahoma" w:hAnsi="Tahoma" w:cs="Tahoma"/>
          <w:lang w:val="en-US"/>
        </w:rPr>
        <w:t>sama</w:t>
      </w:r>
      <w:proofErr w:type="spellEnd"/>
      <w:r w:rsidR="00AE5C46" w:rsidRPr="00216249">
        <w:rPr>
          <w:rFonts w:ascii="Tahoma" w:hAnsi="Tahoma" w:cs="Tahoma"/>
          <w:lang w:val="en-US"/>
        </w:rPr>
        <w:t xml:space="preserve">. </w:t>
      </w:r>
      <w:r w:rsidR="00C8227B" w:rsidRPr="00FB6038">
        <w:rPr>
          <w:rFonts w:ascii="Tahoma" w:hAnsi="Tahoma" w:cs="Tahoma"/>
          <w:i/>
          <w:iCs/>
          <w:lang w:val="en-US"/>
        </w:rPr>
        <w:t>Headway</w:t>
      </w:r>
      <w:r w:rsidR="00C8227B" w:rsidRPr="00216249">
        <w:rPr>
          <w:rFonts w:ascii="Tahoma" w:hAnsi="Tahoma" w:cs="Tahoma"/>
          <w:lang w:val="en-US"/>
        </w:rPr>
        <w:t xml:space="preserve"> </w:t>
      </w:r>
      <w:proofErr w:type="spellStart"/>
      <w:r w:rsidR="00C8227B" w:rsidRPr="00216249">
        <w:rPr>
          <w:rFonts w:ascii="Tahoma" w:hAnsi="Tahoma" w:cs="Tahoma"/>
          <w:lang w:val="en-US"/>
        </w:rPr>
        <w:t>pe</w:t>
      </w:r>
      <w:r w:rsidR="008344DE" w:rsidRPr="00216249">
        <w:rPr>
          <w:rFonts w:ascii="Tahoma" w:hAnsi="Tahoma" w:cs="Tahoma"/>
          <w:lang w:val="en-US"/>
        </w:rPr>
        <w:t>layanan</w:t>
      </w:r>
      <w:proofErr w:type="spellEnd"/>
      <w:r w:rsidR="008344DE" w:rsidRPr="00216249">
        <w:rPr>
          <w:rFonts w:ascii="Tahoma" w:hAnsi="Tahoma" w:cs="Tahoma"/>
          <w:lang w:val="en-US"/>
        </w:rPr>
        <w:t xml:space="preserve"> </w:t>
      </w:r>
      <w:proofErr w:type="spellStart"/>
      <w:r w:rsidR="008344DE" w:rsidRPr="00216249">
        <w:rPr>
          <w:rFonts w:ascii="Tahoma" w:hAnsi="Tahoma" w:cs="Tahoma"/>
          <w:lang w:val="en-US"/>
        </w:rPr>
        <w:t>angkutan</w:t>
      </w:r>
      <w:proofErr w:type="spellEnd"/>
      <w:r w:rsidR="008344DE" w:rsidRPr="00216249">
        <w:rPr>
          <w:rFonts w:ascii="Tahoma" w:hAnsi="Tahoma" w:cs="Tahoma"/>
          <w:lang w:val="en-US"/>
        </w:rPr>
        <w:t xml:space="preserve"> </w:t>
      </w:r>
      <w:proofErr w:type="spellStart"/>
      <w:r w:rsidR="008344DE" w:rsidRPr="00216249">
        <w:rPr>
          <w:rFonts w:ascii="Tahoma" w:hAnsi="Tahoma" w:cs="Tahoma"/>
          <w:lang w:val="en-US"/>
        </w:rPr>
        <w:t>umum</w:t>
      </w:r>
      <w:proofErr w:type="spellEnd"/>
      <w:r w:rsidR="008344DE" w:rsidRPr="00216249">
        <w:rPr>
          <w:rFonts w:ascii="Tahoma" w:hAnsi="Tahoma" w:cs="Tahoma"/>
          <w:lang w:val="en-US"/>
        </w:rPr>
        <w:t xml:space="preserve"> </w:t>
      </w:r>
      <w:proofErr w:type="spellStart"/>
      <w:r w:rsidR="008344DE" w:rsidRPr="00216249">
        <w:rPr>
          <w:rFonts w:ascii="Tahoma" w:hAnsi="Tahoma" w:cs="Tahoma"/>
          <w:lang w:val="en-US"/>
        </w:rPr>
        <w:t>didapatkan</w:t>
      </w:r>
      <w:proofErr w:type="spellEnd"/>
      <w:r w:rsidR="008344DE" w:rsidRPr="00216249">
        <w:rPr>
          <w:rFonts w:ascii="Tahoma" w:hAnsi="Tahoma" w:cs="Tahoma"/>
          <w:lang w:val="en-US"/>
        </w:rPr>
        <w:t xml:space="preserve"> </w:t>
      </w:r>
      <w:proofErr w:type="spellStart"/>
      <w:r w:rsidR="008344DE" w:rsidRPr="00216249">
        <w:rPr>
          <w:rFonts w:ascii="Tahoma" w:hAnsi="Tahoma" w:cs="Tahoma"/>
          <w:lang w:val="en-US"/>
        </w:rPr>
        <w:t>dari</w:t>
      </w:r>
      <w:proofErr w:type="spellEnd"/>
      <w:r w:rsidR="008344DE" w:rsidRPr="00216249">
        <w:rPr>
          <w:rFonts w:ascii="Tahoma" w:hAnsi="Tahoma" w:cs="Tahoma"/>
          <w:lang w:val="en-US"/>
        </w:rPr>
        <w:t xml:space="preserve"> </w:t>
      </w:r>
      <w:proofErr w:type="spellStart"/>
      <w:r w:rsidR="008344DE" w:rsidRPr="00216249">
        <w:rPr>
          <w:rFonts w:ascii="Tahoma" w:hAnsi="Tahoma" w:cs="Tahoma"/>
          <w:lang w:val="en-US"/>
        </w:rPr>
        <w:t>hasil</w:t>
      </w:r>
      <w:proofErr w:type="spellEnd"/>
      <w:r w:rsidR="008344DE" w:rsidRPr="00216249">
        <w:rPr>
          <w:rFonts w:ascii="Tahoma" w:hAnsi="Tahoma" w:cs="Tahoma"/>
          <w:lang w:val="en-US"/>
        </w:rPr>
        <w:t xml:space="preserve"> </w:t>
      </w:r>
      <w:proofErr w:type="spellStart"/>
      <w:r w:rsidR="008344DE" w:rsidRPr="00216249">
        <w:rPr>
          <w:rFonts w:ascii="Tahoma" w:hAnsi="Tahoma" w:cs="Tahoma"/>
          <w:lang w:val="en-US"/>
        </w:rPr>
        <w:t>analisis</w:t>
      </w:r>
      <w:proofErr w:type="spellEnd"/>
      <w:r w:rsidR="008344DE" w:rsidRPr="00216249">
        <w:rPr>
          <w:rFonts w:ascii="Tahoma" w:hAnsi="Tahoma" w:cs="Tahoma"/>
          <w:lang w:val="en-US"/>
        </w:rPr>
        <w:t xml:space="preserve"> </w:t>
      </w:r>
      <w:proofErr w:type="spellStart"/>
      <w:r w:rsidR="008344DE" w:rsidRPr="00216249">
        <w:rPr>
          <w:rFonts w:ascii="Tahoma" w:hAnsi="Tahoma" w:cs="Tahoma"/>
          <w:lang w:val="en-US"/>
        </w:rPr>
        <w:t>survei</w:t>
      </w:r>
      <w:proofErr w:type="spellEnd"/>
      <w:r w:rsidR="008344DE" w:rsidRPr="00216249">
        <w:rPr>
          <w:rFonts w:ascii="Tahoma" w:hAnsi="Tahoma" w:cs="Tahoma"/>
          <w:lang w:val="en-US"/>
        </w:rPr>
        <w:t xml:space="preserve"> statis yang </w:t>
      </w:r>
      <w:proofErr w:type="spellStart"/>
      <w:r w:rsidR="008344DE" w:rsidRPr="00216249">
        <w:rPr>
          <w:rFonts w:ascii="Tahoma" w:hAnsi="Tahoma" w:cs="Tahoma"/>
          <w:lang w:val="en-US"/>
        </w:rPr>
        <w:t>telah</w:t>
      </w:r>
      <w:proofErr w:type="spellEnd"/>
      <w:r w:rsidR="008344DE" w:rsidRPr="00216249">
        <w:rPr>
          <w:rFonts w:ascii="Tahoma" w:hAnsi="Tahoma" w:cs="Tahoma"/>
          <w:lang w:val="en-US"/>
        </w:rPr>
        <w:t xml:space="preserve"> </w:t>
      </w:r>
      <w:proofErr w:type="spellStart"/>
      <w:r w:rsidR="008344DE" w:rsidRPr="00216249">
        <w:rPr>
          <w:rFonts w:ascii="Tahoma" w:hAnsi="Tahoma" w:cs="Tahoma"/>
          <w:lang w:val="en-US"/>
        </w:rPr>
        <w:t>dilakukan</w:t>
      </w:r>
      <w:proofErr w:type="spellEnd"/>
      <w:r w:rsidR="008344DE" w:rsidRPr="00216249">
        <w:rPr>
          <w:rFonts w:ascii="Tahoma" w:hAnsi="Tahoma" w:cs="Tahoma"/>
          <w:lang w:val="en-US"/>
        </w:rPr>
        <w:t xml:space="preserve">. </w:t>
      </w:r>
      <w:proofErr w:type="spellStart"/>
      <w:r w:rsidR="008344DE" w:rsidRPr="00216249">
        <w:rPr>
          <w:rFonts w:ascii="Tahoma" w:hAnsi="Tahoma" w:cs="Tahoma"/>
          <w:lang w:val="en-US"/>
        </w:rPr>
        <w:t>Berikut</w:t>
      </w:r>
      <w:proofErr w:type="spellEnd"/>
      <w:r w:rsidR="008344DE" w:rsidRPr="00216249">
        <w:rPr>
          <w:rFonts w:ascii="Tahoma" w:hAnsi="Tahoma" w:cs="Tahoma"/>
          <w:lang w:val="en-US"/>
        </w:rPr>
        <w:t xml:space="preserve"> </w:t>
      </w:r>
      <w:r w:rsidR="00AA31E1" w:rsidRPr="00216249">
        <w:rPr>
          <w:rFonts w:ascii="Tahoma" w:hAnsi="Tahoma" w:cs="Tahoma"/>
          <w:lang w:val="en-US"/>
        </w:rPr>
        <w:t xml:space="preserve">data </w:t>
      </w:r>
      <w:proofErr w:type="spellStart"/>
      <w:r w:rsidR="00AA31E1" w:rsidRPr="00216249">
        <w:rPr>
          <w:rFonts w:ascii="Tahoma" w:hAnsi="Tahoma" w:cs="Tahoma"/>
          <w:lang w:val="en-US"/>
        </w:rPr>
        <w:t>dari</w:t>
      </w:r>
      <w:proofErr w:type="spellEnd"/>
      <w:r w:rsidR="00AA31E1" w:rsidRPr="00216249">
        <w:rPr>
          <w:rFonts w:ascii="Tahoma" w:hAnsi="Tahoma" w:cs="Tahoma"/>
          <w:lang w:val="en-US"/>
        </w:rPr>
        <w:t xml:space="preserve"> </w:t>
      </w:r>
      <w:r w:rsidR="00AA31E1" w:rsidRPr="00FB6038">
        <w:rPr>
          <w:rFonts w:ascii="Tahoma" w:hAnsi="Tahoma" w:cs="Tahoma"/>
          <w:i/>
          <w:iCs/>
          <w:lang w:val="en-US"/>
        </w:rPr>
        <w:t>headway</w:t>
      </w:r>
      <w:r w:rsidR="00AA31E1" w:rsidRPr="00216249">
        <w:rPr>
          <w:rFonts w:ascii="Tahoma" w:hAnsi="Tahoma" w:cs="Tahoma"/>
          <w:lang w:val="en-US"/>
        </w:rPr>
        <w:t xml:space="preserve"> </w:t>
      </w:r>
      <w:proofErr w:type="spellStart"/>
      <w:r w:rsidR="00AA31E1" w:rsidRPr="00216249">
        <w:rPr>
          <w:rFonts w:ascii="Tahoma" w:hAnsi="Tahoma" w:cs="Tahoma"/>
          <w:lang w:val="en-US"/>
        </w:rPr>
        <w:t>angkutan</w:t>
      </w:r>
      <w:proofErr w:type="spellEnd"/>
      <w:r w:rsidR="00AA31E1" w:rsidRPr="00216249">
        <w:rPr>
          <w:rFonts w:ascii="Tahoma" w:hAnsi="Tahoma" w:cs="Tahoma"/>
          <w:lang w:val="en-US"/>
        </w:rPr>
        <w:t xml:space="preserve"> </w:t>
      </w:r>
      <w:proofErr w:type="spellStart"/>
      <w:r w:rsidR="00AA31E1" w:rsidRPr="00216249">
        <w:rPr>
          <w:rFonts w:ascii="Tahoma" w:hAnsi="Tahoma" w:cs="Tahoma"/>
          <w:lang w:val="en-US"/>
        </w:rPr>
        <w:t>perkotaan</w:t>
      </w:r>
      <w:proofErr w:type="spellEnd"/>
      <w:r w:rsidR="00AA31E1" w:rsidRPr="00216249">
        <w:rPr>
          <w:rFonts w:ascii="Tahoma" w:hAnsi="Tahoma" w:cs="Tahoma"/>
          <w:lang w:val="en-US"/>
        </w:rPr>
        <w:t xml:space="preserve"> di Kota Palembang. </w:t>
      </w:r>
    </w:p>
    <w:p w14:paraId="44D7880B" w14:textId="77777777" w:rsidR="00AA31E1" w:rsidRPr="00455626" w:rsidRDefault="00AA31E1" w:rsidP="00605574">
      <w:pPr>
        <w:pStyle w:val="ListParagraph"/>
        <w:spacing w:line="360" w:lineRule="auto"/>
        <w:ind w:left="1800" w:firstLine="720"/>
        <w:jc w:val="both"/>
        <w:rPr>
          <w:rFonts w:ascii="Tahoma" w:hAnsi="Tahoma" w:cs="Tahoma"/>
          <w:lang w:val="en-US"/>
        </w:rPr>
      </w:pPr>
    </w:p>
    <w:p w14:paraId="7E84BFB1" w14:textId="251802F0" w:rsidR="00177047" w:rsidRPr="00846426" w:rsidRDefault="00FA5BDF" w:rsidP="009B524E">
      <w:pPr>
        <w:pStyle w:val="Caption"/>
        <w:ind w:left="2160"/>
        <w:jc w:val="center"/>
        <w:rPr>
          <w:rFonts w:ascii="Tahoma" w:hAnsi="Tahoma" w:cs="Tahoma"/>
          <w:b w:val="0"/>
          <w:bCs w:val="0"/>
          <w:color w:val="000000" w:themeColor="text1"/>
          <w:sz w:val="22"/>
          <w:szCs w:val="22"/>
          <w:lang w:val="en-US"/>
        </w:rPr>
      </w:pPr>
      <w:bookmarkStart w:id="9" w:name="_Toc168382446"/>
      <w:r w:rsidRPr="00FA5BDF">
        <w:rPr>
          <w:rFonts w:ascii="Tahoma" w:hAnsi="Tahoma" w:cs="Tahoma"/>
          <w:color w:val="000000" w:themeColor="text1"/>
          <w:sz w:val="22"/>
          <w:szCs w:val="22"/>
        </w:rPr>
        <w:t xml:space="preserve">Tabel II. </w:t>
      </w:r>
      <w:r w:rsidRPr="00FA5BDF">
        <w:rPr>
          <w:rFonts w:ascii="Tahoma" w:hAnsi="Tahoma" w:cs="Tahoma"/>
          <w:color w:val="000000" w:themeColor="text1"/>
          <w:sz w:val="22"/>
          <w:szCs w:val="22"/>
        </w:rPr>
        <w:fldChar w:fldCharType="begin"/>
      </w:r>
      <w:r w:rsidRPr="00FA5BDF">
        <w:rPr>
          <w:rFonts w:ascii="Tahoma" w:hAnsi="Tahoma" w:cs="Tahoma"/>
          <w:color w:val="000000" w:themeColor="text1"/>
          <w:sz w:val="22"/>
          <w:szCs w:val="22"/>
        </w:rPr>
        <w:instrText xml:space="preserve"> SEQ Tabel_II. \* ARABIC </w:instrText>
      </w:r>
      <w:r w:rsidRPr="00FA5BDF">
        <w:rPr>
          <w:rFonts w:ascii="Tahoma" w:hAnsi="Tahoma" w:cs="Tahoma"/>
          <w:color w:val="000000" w:themeColor="text1"/>
          <w:sz w:val="22"/>
          <w:szCs w:val="22"/>
        </w:rPr>
        <w:fldChar w:fldCharType="separate"/>
      </w:r>
      <w:r w:rsidR="00A42C19">
        <w:rPr>
          <w:rFonts w:ascii="Tahoma" w:hAnsi="Tahoma" w:cs="Tahoma"/>
          <w:noProof/>
          <w:color w:val="000000" w:themeColor="text1"/>
          <w:sz w:val="22"/>
          <w:szCs w:val="22"/>
        </w:rPr>
        <w:t>4</w:t>
      </w:r>
      <w:r w:rsidRPr="00FA5BDF">
        <w:rPr>
          <w:rFonts w:ascii="Tahoma" w:hAnsi="Tahoma" w:cs="Tahoma"/>
          <w:color w:val="000000" w:themeColor="text1"/>
          <w:sz w:val="22"/>
          <w:szCs w:val="22"/>
        </w:rPr>
        <w:fldChar w:fldCharType="end"/>
      </w:r>
      <w:r w:rsidRPr="00FA5BDF">
        <w:rPr>
          <w:rFonts w:ascii="Tahoma" w:hAnsi="Tahoma" w:cs="Tahoma"/>
          <w:color w:val="000000" w:themeColor="text1"/>
          <w:sz w:val="22"/>
          <w:szCs w:val="22"/>
          <w:lang w:val="en-US"/>
        </w:rPr>
        <w:t xml:space="preserve"> </w:t>
      </w:r>
      <w:r w:rsidR="00177047" w:rsidRPr="00FB6038">
        <w:rPr>
          <w:rFonts w:ascii="Tahoma" w:hAnsi="Tahoma" w:cs="Tahoma"/>
          <w:b w:val="0"/>
          <w:bCs w:val="0"/>
          <w:i/>
          <w:iCs/>
          <w:color w:val="000000" w:themeColor="text1"/>
          <w:sz w:val="22"/>
          <w:szCs w:val="22"/>
          <w:lang w:val="en-US"/>
        </w:rPr>
        <w:t xml:space="preserve">Headway </w:t>
      </w:r>
      <w:r w:rsidR="00177047" w:rsidRPr="00FA5BDF">
        <w:rPr>
          <w:rFonts w:ascii="Tahoma" w:hAnsi="Tahoma" w:cs="Tahoma"/>
          <w:b w:val="0"/>
          <w:bCs w:val="0"/>
          <w:color w:val="000000" w:themeColor="text1"/>
          <w:sz w:val="22"/>
          <w:szCs w:val="22"/>
          <w:lang w:val="en-US"/>
        </w:rPr>
        <w:t xml:space="preserve">Angkutan </w:t>
      </w:r>
      <w:proofErr w:type="spellStart"/>
      <w:r w:rsidR="00177047" w:rsidRPr="00FA5BDF">
        <w:rPr>
          <w:rFonts w:ascii="Tahoma" w:hAnsi="Tahoma" w:cs="Tahoma"/>
          <w:b w:val="0"/>
          <w:bCs w:val="0"/>
          <w:color w:val="000000" w:themeColor="text1"/>
          <w:sz w:val="22"/>
          <w:szCs w:val="22"/>
          <w:lang w:val="en-US"/>
        </w:rPr>
        <w:t>Perkotaan</w:t>
      </w:r>
      <w:bookmarkEnd w:id="9"/>
      <w:proofErr w:type="spellEnd"/>
    </w:p>
    <w:tbl>
      <w:tblPr>
        <w:tblW w:w="5720" w:type="dxa"/>
        <w:jc w:val="right"/>
        <w:tblLook w:val="04A0" w:firstRow="1" w:lastRow="0" w:firstColumn="1" w:lastColumn="0" w:noHBand="0" w:noVBand="1"/>
      </w:tblPr>
      <w:tblGrid>
        <w:gridCol w:w="2500"/>
        <w:gridCol w:w="1610"/>
        <w:gridCol w:w="1610"/>
      </w:tblGrid>
      <w:tr w:rsidR="007E2B4A" w:rsidRPr="007E2B4A" w14:paraId="49D8BF14" w14:textId="77777777" w:rsidTr="009B524E">
        <w:trPr>
          <w:trHeight w:val="300"/>
          <w:jc w:val="right"/>
        </w:trPr>
        <w:tc>
          <w:tcPr>
            <w:tcW w:w="2500" w:type="dxa"/>
            <w:vMerge w:val="restart"/>
            <w:tcBorders>
              <w:top w:val="single" w:sz="4" w:space="0" w:color="auto"/>
              <w:left w:val="single" w:sz="4" w:space="0" w:color="auto"/>
              <w:bottom w:val="single" w:sz="4" w:space="0" w:color="auto"/>
              <w:right w:val="single" w:sz="4" w:space="0" w:color="auto"/>
            </w:tcBorders>
            <w:shd w:val="clear" w:color="000000" w:fill="B7DEE8"/>
            <w:vAlign w:val="center"/>
            <w:hideMark/>
          </w:tcPr>
          <w:p w14:paraId="3328387D" w14:textId="77777777" w:rsidR="007E2B4A" w:rsidRPr="007E2B4A" w:rsidRDefault="007E2B4A" w:rsidP="007E2B4A">
            <w:pPr>
              <w:spacing w:after="0" w:line="240" w:lineRule="auto"/>
              <w:jc w:val="center"/>
              <w:rPr>
                <w:rFonts w:ascii="Tahoma" w:eastAsia="Times New Roman" w:hAnsi="Tahoma" w:cs="Tahoma"/>
                <w:b/>
                <w:bCs/>
                <w:color w:val="000000"/>
                <w:lang w:val="en-ID" w:eastAsia="en-ID"/>
              </w:rPr>
            </w:pPr>
            <w:proofErr w:type="spellStart"/>
            <w:r w:rsidRPr="007E2B4A">
              <w:rPr>
                <w:rFonts w:ascii="Tahoma" w:eastAsia="Times New Roman" w:hAnsi="Tahoma" w:cs="Tahoma"/>
                <w:b/>
                <w:bCs/>
                <w:color w:val="000000"/>
                <w:lang w:val="en-ID" w:eastAsia="en-ID"/>
              </w:rPr>
              <w:t>Trayek</w:t>
            </w:r>
            <w:proofErr w:type="spellEnd"/>
          </w:p>
        </w:tc>
        <w:tc>
          <w:tcPr>
            <w:tcW w:w="3220" w:type="dxa"/>
            <w:gridSpan w:val="2"/>
            <w:tcBorders>
              <w:top w:val="single" w:sz="4" w:space="0" w:color="auto"/>
              <w:left w:val="nil"/>
              <w:bottom w:val="single" w:sz="4" w:space="0" w:color="auto"/>
              <w:right w:val="single" w:sz="4" w:space="0" w:color="000000"/>
            </w:tcBorders>
            <w:shd w:val="clear" w:color="000000" w:fill="B7DEE8"/>
            <w:noWrap/>
            <w:vAlign w:val="center"/>
            <w:hideMark/>
          </w:tcPr>
          <w:p w14:paraId="290BEEE6" w14:textId="77777777" w:rsidR="007E2B4A" w:rsidRPr="007E2B4A" w:rsidRDefault="007E2B4A" w:rsidP="007E2B4A">
            <w:pPr>
              <w:spacing w:after="0" w:line="240" w:lineRule="auto"/>
              <w:jc w:val="center"/>
              <w:rPr>
                <w:rFonts w:ascii="Calibri" w:eastAsia="Times New Roman" w:hAnsi="Calibri" w:cs="Calibri"/>
                <w:b/>
                <w:bCs/>
                <w:color w:val="000000"/>
                <w:lang w:val="en-ID" w:eastAsia="en-ID"/>
              </w:rPr>
            </w:pPr>
            <w:r w:rsidRPr="007E2B4A">
              <w:rPr>
                <w:rFonts w:ascii="Calibri" w:eastAsia="Times New Roman" w:hAnsi="Calibri" w:cs="Calibri"/>
                <w:b/>
                <w:bCs/>
                <w:color w:val="000000"/>
                <w:lang w:val="en-ID" w:eastAsia="en-ID"/>
              </w:rPr>
              <w:t>Headway</w:t>
            </w:r>
          </w:p>
        </w:tc>
      </w:tr>
      <w:tr w:rsidR="007E2B4A" w:rsidRPr="007E2B4A" w14:paraId="59EB5932" w14:textId="77777777" w:rsidTr="009B524E">
        <w:trPr>
          <w:trHeight w:val="300"/>
          <w:jc w:val="right"/>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1B272DB9" w14:textId="77777777" w:rsidR="007E2B4A" w:rsidRPr="007E2B4A" w:rsidRDefault="007E2B4A" w:rsidP="007E2B4A">
            <w:pPr>
              <w:spacing w:after="0" w:line="240" w:lineRule="auto"/>
              <w:rPr>
                <w:rFonts w:ascii="Tahoma" w:eastAsia="Times New Roman" w:hAnsi="Tahoma" w:cs="Tahoma"/>
                <w:b/>
                <w:bCs/>
                <w:color w:val="000000"/>
                <w:lang w:val="en-ID" w:eastAsia="en-ID"/>
              </w:rPr>
            </w:pPr>
          </w:p>
        </w:tc>
        <w:tc>
          <w:tcPr>
            <w:tcW w:w="1610" w:type="dxa"/>
            <w:tcBorders>
              <w:top w:val="nil"/>
              <w:left w:val="nil"/>
              <w:bottom w:val="nil"/>
              <w:right w:val="single" w:sz="4" w:space="0" w:color="auto"/>
            </w:tcBorders>
            <w:shd w:val="clear" w:color="000000" w:fill="B7DEE8"/>
            <w:noWrap/>
            <w:vAlign w:val="center"/>
            <w:hideMark/>
          </w:tcPr>
          <w:p w14:paraId="4911C250" w14:textId="77777777" w:rsidR="007E2B4A" w:rsidRPr="007E2B4A" w:rsidRDefault="007E2B4A" w:rsidP="007E2B4A">
            <w:pPr>
              <w:spacing w:after="0" w:line="240" w:lineRule="auto"/>
              <w:jc w:val="center"/>
              <w:rPr>
                <w:rFonts w:ascii="Calibri" w:eastAsia="Times New Roman" w:hAnsi="Calibri" w:cs="Calibri"/>
                <w:b/>
                <w:bCs/>
                <w:color w:val="000000"/>
                <w:lang w:val="en-ID" w:eastAsia="en-ID"/>
              </w:rPr>
            </w:pPr>
            <w:r w:rsidRPr="007E2B4A">
              <w:rPr>
                <w:rFonts w:ascii="Calibri" w:eastAsia="Times New Roman" w:hAnsi="Calibri" w:cs="Calibri"/>
                <w:b/>
                <w:bCs/>
                <w:color w:val="000000"/>
                <w:lang w:val="en-ID" w:eastAsia="en-ID"/>
              </w:rPr>
              <w:t>On Peak</w:t>
            </w:r>
          </w:p>
        </w:tc>
        <w:tc>
          <w:tcPr>
            <w:tcW w:w="1610" w:type="dxa"/>
            <w:tcBorders>
              <w:top w:val="nil"/>
              <w:left w:val="nil"/>
              <w:bottom w:val="nil"/>
              <w:right w:val="single" w:sz="4" w:space="0" w:color="auto"/>
            </w:tcBorders>
            <w:shd w:val="clear" w:color="000000" w:fill="B7DEE8"/>
            <w:noWrap/>
            <w:vAlign w:val="center"/>
            <w:hideMark/>
          </w:tcPr>
          <w:p w14:paraId="49584211" w14:textId="77777777" w:rsidR="007E2B4A" w:rsidRPr="007E2B4A" w:rsidRDefault="007E2B4A" w:rsidP="007E2B4A">
            <w:pPr>
              <w:spacing w:after="0" w:line="240" w:lineRule="auto"/>
              <w:jc w:val="center"/>
              <w:rPr>
                <w:rFonts w:ascii="Calibri" w:eastAsia="Times New Roman" w:hAnsi="Calibri" w:cs="Calibri"/>
                <w:b/>
                <w:bCs/>
                <w:color w:val="000000"/>
                <w:lang w:val="en-ID" w:eastAsia="en-ID"/>
              </w:rPr>
            </w:pPr>
            <w:r w:rsidRPr="007E2B4A">
              <w:rPr>
                <w:rFonts w:ascii="Calibri" w:eastAsia="Times New Roman" w:hAnsi="Calibri" w:cs="Calibri"/>
                <w:b/>
                <w:bCs/>
                <w:color w:val="000000"/>
                <w:lang w:val="en-ID" w:eastAsia="en-ID"/>
              </w:rPr>
              <w:t>Off Peak</w:t>
            </w:r>
          </w:p>
        </w:tc>
      </w:tr>
      <w:tr w:rsidR="007E2B4A" w:rsidRPr="007E2B4A" w14:paraId="4472BF63" w14:textId="77777777" w:rsidTr="009B524E">
        <w:trPr>
          <w:trHeight w:val="300"/>
          <w:jc w:val="right"/>
        </w:trPr>
        <w:tc>
          <w:tcPr>
            <w:tcW w:w="2500" w:type="dxa"/>
            <w:tcBorders>
              <w:top w:val="nil"/>
              <w:left w:val="single" w:sz="4" w:space="0" w:color="auto"/>
              <w:bottom w:val="single" w:sz="4" w:space="0" w:color="auto"/>
              <w:right w:val="single" w:sz="4" w:space="0" w:color="auto"/>
            </w:tcBorders>
            <w:shd w:val="clear" w:color="000000" w:fill="FFFFFF"/>
            <w:noWrap/>
            <w:vAlign w:val="center"/>
            <w:hideMark/>
          </w:tcPr>
          <w:p w14:paraId="34C9B6E5" w14:textId="77777777" w:rsidR="007E2B4A" w:rsidRPr="007E2B4A" w:rsidRDefault="007E2B4A" w:rsidP="007E2B4A">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7E2B4A">
              <w:rPr>
                <w:rFonts w:ascii="Times New Roman" w:eastAsia="Times New Roman" w:hAnsi="Times New Roman" w:cs="Times New Roman"/>
                <w:color w:val="000000"/>
                <w:sz w:val="20"/>
                <w:szCs w:val="20"/>
                <w:lang w:val="en-ID" w:eastAsia="en-ID"/>
              </w:rPr>
              <w:t>Karya</w:t>
            </w:r>
            <w:proofErr w:type="spellEnd"/>
            <w:r w:rsidRPr="007E2B4A">
              <w:rPr>
                <w:rFonts w:ascii="Times New Roman" w:eastAsia="Times New Roman" w:hAnsi="Times New Roman" w:cs="Times New Roman"/>
                <w:color w:val="000000"/>
                <w:sz w:val="20"/>
                <w:szCs w:val="20"/>
                <w:lang w:val="en-ID" w:eastAsia="en-ID"/>
              </w:rPr>
              <w:t xml:space="preserve"> Jaya Ampera </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397A3FF7"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00:11:45</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21F4B93B"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00:15:40</w:t>
            </w:r>
          </w:p>
        </w:tc>
      </w:tr>
      <w:tr w:rsidR="007E2B4A" w:rsidRPr="007E2B4A" w14:paraId="4873E2D6" w14:textId="77777777" w:rsidTr="009B524E">
        <w:trPr>
          <w:trHeight w:val="300"/>
          <w:jc w:val="right"/>
        </w:trPr>
        <w:tc>
          <w:tcPr>
            <w:tcW w:w="2500" w:type="dxa"/>
            <w:tcBorders>
              <w:top w:val="nil"/>
              <w:left w:val="single" w:sz="4" w:space="0" w:color="auto"/>
              <w:bottom w:val="single" w:sz="4" w:space="0" w:color="auto"/>
              <w:right w:val="single" w:sz="4" w:space="0" w:color="auto"/>
            </w:tcBorders>
            <w:shd w:val="clear" w:color="000000" w:fill="FFFFFF"/>
            <w:noWrap/>
            <w:vAlign w:val="center"/>
            <w:hideMark/>
          </w:tcPr>
          <w:p w14:paraId="0125003A" w14:textId="77777777" w:rsidR="007E2B4A" w:rsidRPr="007E2B4A" w:rsidRDefault="007E2B4A" w:rsidP="007E2B4A">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7E2B4A">
              <w:rPr>
                <w:rFonts w:ascii="Times New Roman" w:eastAsia="Times New Roman" w:hAnsi="Times New Roman" w:cs="Times New Roman"/>
                <w:color w:val="000000"/>
                <w:sz w:val="20"/>
                <w:szCs w:val="20"/>
                <w:lang w:val="en-ID" w:eastAsia="en-ID"/>
              </w:rPr>
              <w:t>Plaju</w:t>
            </w:r>
            <w:proofErr w:type="spellEnd"/>
            <w:r w:rsidRPr="007E2B4A">
              <w:rPr>
                <w:rFonts w:ascii="Times New Roman" w:eastAsia="Times New Roman" w:hAnsi="Times New Roman" w:cs="Times New Roman"/>
                <w:color w:val="000000"/>
                <w:sz w:val="20"/>
                <w:szCs w:val="20"/>
                <w:lang w:val="en-ID" w:eastAsia="en-ID"/>
              </w:rPr>
              <w:t xml:space="preserve"> Ampera </w:t>
            </w:r>
          </w:p>
        </w:tc>
        <w:tc>
          <w:tcPr>
            <w:tcW w:w="1610" w:type="dxa"/>
            <w:tcBorders>
              <w:top w:val="nil"/>
              <w:left w:val="nil"/>
              <w:bottom w:val="single" w:sz="4" w:space="0" w:color="auto"/>
              <w:right w:val="single" w:sz="4" w:space="0" w:color="auto"/>
            </w:tcBorders>
            <w:shd w:val="clear" w:color="auto" w:fill="auto"/>
            <w:noWrap/>
            <w:vAlign w:val="center"/>
            <w:hideMark/>
          </w:tcPr>
          <w:p w14:paraId="03865A96"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00:09:00</w:t>
            </w:r>
          </w:p>
        </w:tc>
        <w:tc>
          <w:tcPr>
            <w:tcW w:w="1610" w:type="dxa"/>
            <w:tcBorders>
              <w:top w:val="nil"/>
              <w:left w:val="nil"/>
              <w:bottom w:val="single" w:sz="4" w:space="0" w:color="auto"/>
              <w:right w:val="single" w:sz="4" w:space="0" w:color="auto"/>
            </w:tcBorders>
            <w:shd w:val="clear" w:color="auto" w:fill="auto"/>
            <w:noWrap/>
            <w:vAlign w:val="center"/>
            <w:hideMark/>
          </w:tcPr>
          <w:p w14:paraId="544DD1BB"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00:10:45</w:t>
            </w:r>
          </w:p>
        </w:tc>
      </w:tr>
      <w:tr w:rsidR="007E2B4A" w:rsidRPr="007E2B4A" w14:paraId="62A7B41E" w14:textId="77777777" w:rsidTr="009B524E">
        <w:trPr>
          <w:trHeight w:val="300"/>
          <w:jc w:val="right"/>
        </w:trPr>
        <w:tc>
          <w:tcPr>
            <w:tcW w:w="2500" w:type="dxa"/>
            <w:tcBorders>
              <w:top w:val="nil"/>
              <w:left w:val="single" w:sz="4" w:space="0" w:color="auto"/>
              <w:bottom w:val="single" w:sz="4" w:space="0" w:color="auto"/>
              <w:right w:val="single" w:sz="4" w:space="0" w:color="auto"/>
            </w:tcBorders>
            <w:shd w:val="clear" w:color="000000" w:fill="FFFFFF"/>
            <w:noWrap/>
            <w:vAlign w:val="center"/>
            <w:hideMark/>
          </w:tcPr>
          <w:p w14:paraId="20D1F58C" w14:textId="77777777" w:rsidR="007E2B4A" w:rsidRPr="007E2B4A" w:rsidRDefault="007E2B4A" w:rsidP="007E2B4A">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7E2B4A">
              <w:rPr>
                <w:rFonts w:ascii="Times New Roman" w:eastAsia="Times New Roman" w:hAnsi="Times New Roman" w:cs="Times New Roman"/>
                <w:color w:val="000000"/>
                <w:sz w:val="20"/>
                <w:szCs w:val="20"/>
                <w:lang w:val="en-ID" w:eastAsia="en-ID"/>
              </w:rPr>
              <w:t>Perumnas</w:t>
            </w:r>
            <w:proofErr w:type="spellEnd"/>
            <w:r w:rsidRPr="007E2B4A">
              <w:rPr>
                <w:rFonts w:ascii="Times New Roman" w:eastAsia="Times New Roman" w:hAnsi="Times New Roman" w:cs="Times New Roman"/>
                <w:color w:val="000000"/>
                <w:sz w:val="20"/>
                <w:szCs w:val="20"/>
                <w:lang w:val="en-ID" w:eastAsia="en-ID"/>
              </w:rPr>
              <w:t xml:space="preserve"> Ampera </w:t>
            </w:r>
          </w:p>
        </w:tc>
        <w:tc>
          <w:tcPr>
            <w:tcW w:w="1610" w:type="dxa"/>
            <w:tcBorders>
              <w:top w:val="nil"/>
              <w:left w:val="nil"/>
              <w:bottom w:val="single" w:sz="4" w:space="0" w:color="auto"/>
              <w:right w:val="single" w:sz="4" w:space="0" w:color="auto"/>
            </w:tcBorders>
            <w:shd w:val="clear" w:color="auto" w:fill="auto"/>
            <w:noWrap/>
            <w:vAlign w:val="center"/>
            <w:hideMark/>
          </w:tcPr>
          <w:p w14:paraId="31C5D27A"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00:10:40</w:t>
            </w:r>
          </w:p>
        </w:tc>
        <w:tc>
          <w:tcPr>
            <w:tcW w:w="1610" w:type="dxa"/>
            <w:tcBorders>
              <w:top w:val="nil"/>
              <w:left w:val="nil"/>
              <w:bottom w:val="single" w:sz="4" w:space="0" w:color="auto"/>
              <w:right w:val="single" w:sz="4" w:space="0" w:color="auto"/>
            </w:tcBorders>
            <w:shd w:val="clear" w:color="auto" w:fill="auto"/>
            <w:noWrap/>
            <w:vAlign w:val="center"/>
            <w:hideMark/>
          </w:tcPr>
          <w:p w14:paraId="0D286B43"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00:11:12</w:t>
            </w:r>
          </w:p>
        </w:tc>
      </w:tr>
      <w:tr w:rsidR="007E2B4A" w:rsidRPr="007E2B4A" w14:paraId="43491016" w14:textId="77777777" w:rsidTr="009B524E">
        <w:trPr>
          <w:trHeight w:val="300"/>
          <w:jc w:val="right"/>
        </w:trPr>
        <w:tc>
          <w:tcPr>
            <w:tcW w:w="2500" w:type="dxa"/>
            <w:tcBorders>
              <w:top w:val="nil"/>
              <w:left w:val="single" w:sz="4" w:space="0" w:color="auto"/>
              <w:bottom w:val="single" w:sz="4" w:space="0" w:color="auto"/>
              <w:right w:val="single" w:sz="4" w:space="0" w:color="auto"/>
            </w:tcBorders>
            <w:shd w:val="clear" w:color="000000" w:fill="FFFFFF"/>
            <w:noWrap/>
            <w:vAlign w:val="center"/>
            <w:hideMark/>
          </w:tcPr>
          <w:p w14:paraId="56B5C760" w14:textId="77777777" w:rsidR="007E2B4A" w:rsidRPr="007E2B4A" w:rsidRDefault="007E2B4A" w:rsidP="007E2B4A">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7E2B4A">
              <w:rPr>
                <w:rFonts w:ascii="Times New Roman" w:eastAsia="Times New Roman" w:hAnsi="Times New Roman" w:cs="Times New Roman"/>
                <w:color w:val="000000"/>
                <w:sz w:val="20"/>
                <w:szCs w:val="20"/>
                <w:lang w:val="en-ID" w:eastAsia="en-ID"/>
              </w:rPr>
              <w:t>Lemabang</w:t>
            </w:r>
            <w:proofErr w:type="spellEnd"/>
            <w:r w:rsidRPr="007E2B4A">
              <w:rPr>
                <w:rFonts w:ascii="Times New Roman" w:eastAsia="Times New Roman" w:hAnsi="Times New Roman" w:cs="Times New Roman"/>
                <w:color w:val="000000"/>
                <w:sz w:val="20"/>
                <w:szCs w:val="20"/>
                <w:lang w:val="en-ID" w:eastAsia="en-ID"/>
              </w:rPr>
              <w:t xml:space="preserve"> Sei Lais </w:t>
            </w:r>
          </w:p>
        </w:tc>
        <w:tc>
          <w:tcPr>
            <w:tcW w:w="1610" w:type="dxa"/>
            <w:tcBorders>
              <w:top w:val="nil"/>
              <w:left w:val="nil"/>
              <w:bottom w:val="single" w:sz="4" w:space="0" w:color="auto"/>
              <w:right w:val="single" w:sz="4" w:space="0" w:color="auto"/>
            </w:tcBorders>
            <w:shd w:val="clear" w:color="auto" w:fill="auto"/>
            <w:noWrap/>
            <w:vAlign w:val="center"/>
            <w:hideMark/>
          </w:tcPr>
          <w:p w14:paraId="16AE9DF8"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00:11:51</w:t>
            </w:r>
          </w:p>
        </w:tc>
        <w:tc>
          <w:tcPr>
            <w:tcW w:w="1610" w:type="dxa"/>
            <w:tcBorders>
              <w:top w:val="nil"/>
              <w:left w:val="nil"/>
              <w:bottom w:val="single" w:sz="4" w:space="0" w:color="auto"/>
              <w:right w:val="single" w:sz="4" w:space="0" w:color="auto"/>
            </w:tcBorders>
            <w:shd w:val="clear" w:color="auto" w:fill="auto"/>
            <w:noWrap/>
            <w:vAlign w:val="center"/>
            <w:hideMark/>
          </w:tcPr>
          <w:p w14:paraId="43EF02BE"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00:16:28</w:t>
            </w:r>
          </w:p>
        </w:tc>
      </w:tr>
      <w:tr w:rsidR="007E2B4A" w:rsidRPr="007E2B4A" w14:paraId="5248E6FD" w14:textId="77777777" w:rsidTr="009B524E">
        <w:trPr>
          <w:trHeight w:val="300"/>
          <w:jc w:val="right"/>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64FAE665" w14:textId="77777777" w:rsidR="007E2B4A" w:rsidRPr="007E2B4A" w:rsidRDefault="007E2B4A" w:rsidP="007E2B4A">
            <w:pPr>
              <w:spacing w:after="0" w:line="240" w:lineRule="auto"/>
              <w:jc w:val="center"/>
              <w:rPr>
                <w:rFonts w:ascii="Times New Roman" w:eastAsia="Times New Roman" w:hAnsi="Times New Roman" w:cs="Times New Roman"/>
                <w:color w:val="000000"/>
                <w:sz w:val="20"/>
                <w:szCs w:val="20"/>
                <w:lang w:val="en-ID" w:eastAsia="en-ID"/>
              </w:rPr>
            </w:pPr>
            <w:r w:rsidRPr="007E2B4A">
              <w:rPr>
                <w:rFonts w:ascii="Times New Roman" w:eastAsia="Times New Roman" w:hAnsi="Times New Roman" w:cs="Times New Roman"/>
                <w:color w:val="000000"/>
                <w:sz w:val="20"/>
                <w:szCs w:val="20"/>
                <w:lang w:val="en-ID" w:eastAsia="en-ID"/>
              </w:rPr>
              <w:t xml:space="preserve">KM 5 Ampera </w:t>
            </w:r>
          </w:p>
        </w:tc>
        <w:tc>
          <w:tcPr>
            <w:tcW w:w="1610" w:type="dxa"/>
            <w:tcBorders>
              <w:top w:val="nil"/>
              <w:left w:val="nil"/>
              <w:bottom w:val="single" w:sz="4" w:space="0" w:color="auto"/>
              <w:right w:val="single" w:sz="4" w:space="0" w:color="auto"/>
            </w:tcBorders>
            <w:shd w:val="clear" w:color="auto" w:fill="auto"/>
            <w:noWrap/>
            <w:vAlign w:val="center"/>
            <w:hideMark/>
          </w:tcPr>
          <w:p w14:paraId="086598B2"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00:11:29</w:t>
            </w:r>
          </w:p>
        </w:tc>
        <w:tc>
          <w:tcPr>
            <w:tcW w:w="1610" w:type="dxa"/>
            <w:tcBorders>
              <w:top w:val="nil"/>
              <w:left w:val="nil"/>
              <w:bottom w:val="single" w:sz="4" w:space="0" w:color="auto"/>
              <w:right w:val="single" w:sz="4" w:space="0" w:color="auto"/>
            </w:tcBorders>
            <w:shd w:val="clear" w:color="auto" w:fill="auto"/>
            <w:noWrap/>
            <w:vAlign w:val="center"/>
            <w:hideMark/>
          </w:tcPr>
          <w:p w14:paraId="3C9F9CA3"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00:18:43</w:t>
            </w:r>
          </w:p>
        </w:tc>
      </w:tr>
      <w:tr w:rsidR="007E2B4A" w:rsidRPr="007E2B4A" w14:paraId="3545ECB8" w14:textId="77777777" w:rsidTr="009B524E">
        <w:trPr>
          <w:trHeight w:val="300"/>
          <w:jc w:val="right"/>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1D26694" w14:textId="77777777" w:rsidR="007E2B4A" w:rsidRPr="007E2B4A" w:rsidRDefault="007E2B4A" w:rsidP="007E2B4A">
            <w:pPr>
              <w:spacing w:after="0" w:line="240" w:lineRule="auto"/>
              <w:jc w:val="center"/>
              <w:rPr>
                <w:rFonts w:ascii="Times New Roman" w:eastAsia="Times New Roman" w:hAnsi="Times New Roman" w:cs="Times New Roman"/>
                <w:color w:val="000000"/>
                <w:sz w:val="20"/>
                <w:szCs w:val="20"/>
                <w:lang w:val="en-ID" w:eastAsia="en-ID"/>
              </w:rPr>
            </w:pPr>
            <w:r w:rsidRPr="007E2B4A">
              <w:rPr>
                <w:rFonts w:ascii="Times New Roman" w:eastAsia="Times New Roman" w:hAnsi="Times New Roman" w:cs="Times New Roman"/>
                <w:color w:val="000000"/>
                <w:sz w:val="20"/>
                <w:szCs w:val="20"/>
                <w:lang w:val="en-ID" w:eastAsia="en-ID"/>
              </w:rPr>
              <w:t xml:space="preserve">Talang </w:t>
            </w:r>
            <w:proofErr w:type="spellStart"/>
            <w:r w:rsidRPr="007E2B4A">
              <w:rPr>
                <w:rFonts w:ascii="Times New Roman" w:eastAsia="Times New Roman" w:hAnsi="Times New Roman" w:cs="Times New Roman"/>
                <w:color w:val="000000"/>
                <w:sz w:val="20"/>
                <w:szCs w:val="20"/>
                <w:lang w:val="en-ID" w:eastAsia="en-ID"/>
              </w:rPr>
              <w:t>Betutu</w:t>
            </w:r>
            <w:proofErr w:type="spellEnd"/>
            <w:r w:rsidRPr="007E2B4A">
              <w:rPr>
                <w:rFonts w:ascii="Times New Roman" w:eastAsia="Times New Roman" w:hAnsi="Times New Roman" w:cs="Times New Roman"/>
                <w:color w:val="000000"/>
                <w:sz w:val="20"/>
                <w:szCs w:val="20"/>
                <w:lang w:val="en-ID" w:eastAsia="en-ID"/>
              </w:rPr>
              <w:t xml:space="preserve"> Way Hitam</w:t>
            </w:r>
          </w:p>
        </w:tc>
        <w:tc>
          <w:tcPr>
            <w:tcW w:w="1610" w:type="dxa"/>
            <w:tcBorders>
              <w:top w:val="nil"/>
              <w:left w:val="nil"/>
              <w:bottom w:val="single" w:sz="4" w:space="0" w:color="auto"/>
              <w:right w:val="single" w:sz="4" w:space="0" w:color="auto"/>
            </w:tcBorders>
            <w:shd w:val="clear" w:color="auto" w:fill="auto"/>
            <w:noWrap/>
            <w:vAlign w:val="center"/>
            <w:hideMark/>
          </w:tcPr>
          <w:p w14:paraId="0FB62079"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00:15:05</w:t>
            </w:r>
          </w:p>
        </w:tc>
        <w:tc>
          <w:tcPr>
            <w:tcW w:w="1610" w:type="dxa"/>
            <w:tcBorders>
              <w:top w:val="nil"/>
              <w:left w:val="nil"/>
              <w:bottom w:val="single" w:sz="4" w:space="0" w:color="auto"/>
              <w:right w:val="single" w:sz="4" w:space="0" w:color="auto"/>
            </w:tcBorders>
            <w:shd w:val="clear" w:color="auto" w:fill="auto"/>
            <w:noWrap/>
            <w:vAlign w:val="center"/>
            <w:hideMark/>
          </w:tcPr>
          <w:p w14:paraId="59087A3A"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00:15:05</w:t>
            </w:r>
          </w:p>
        </w:tc>
      </w:tr>
      <w:tr w:rsidR="007E2B4A" w:rsidRPr="007E2B4A" w14:paraId="1A70EAC8" w14:textId="77777777" w:rsidTr="009B524E">
        <w:trPr>
          <w:trHeight w:val="300"/>
          <w:jc w:val="right"/>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6972D07" w14:textId="77777777" w:rsidR="007E2B4A" w:rsidRPr="007E2B4A" w:rsidRDefault="007E2B4A" w:rsidP="007E2B4A">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7E2B4A">
              <w:rPr>
                <w:rFonts w:ascii="Times New Roman" w:eastAsia="Times New Roman" w:hAnsi="Times New Roman" w:cs="Times New Roman"/>
                <w:color w:val="000000"/>
                <w:sz w:val="20"/>
                <w:szCs w:val="20"/>
                <w:lang w:val="en-ID" w:eastAsia="en-ID"/>
              </w:rPr>
              <w:t>Sekip</w:t>
            </w:r>
            <w:proofErr w:type="spellEnd"/>
            <w:r w:rsidRPr="007E2B4A">
              <w:rPr>
                <w:rFonts w:ascii="Times New Roman" w:eastAsia="Times New Roman" w:hAnsi="Times New Roman" w:cs="Times New Roman"/>
                <w:color w:val="000000"/>
                <w:sz w:val="20"/>
                <w:szCs w:val="20"/>
                <w:lang w:val="en-ID" w:eastAsia="en-ID"/>
              </w:rPr>
              <w:t xml:space="preserve"> Ampera </w:t>
            </w:r>
          </w:p>
        </w:tc>
        <w:tc>
          <w:tcPr>
            <w:tcW w:w="1610" w:type="dxa"/>
            <w:tcBorders>
              <w:top w:val="nil"/>
              <w:left w:val="nil"/>
              <w:bottom w:val="single" w:sz="4" w:space="0" w:color="auto"/>
              <w:right w:val="single" w:sz="4" w:space="0" w:color="auto"/>
            </w:tcBorders>
            <w:shd w:val="clear" w:color="auto" w:fill="auto"/>
            <w:noWrap/>
            <w:vAlign w:val="center"/>
            <w:hideMark/>
          </w:tcPr>
          <w:p w14:paraId="00A74BC0"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00:18:25</w:t>
            </w:r>
          </w:p>
        </w:tc>
        <w:tc>
          <w:tcPr>
            <w:tcW w:w="1610" w:type="dxa"/>
            <w:tcBorders>
              <w:top w:val="nil"/>
              <w:left w:val="nil"/>
              <w:bottom w:val="single" w:sz="4" w:space="0" w:color="auto"/>
              <w:right w:val="single" w:sz="4" w:space="0" w:color="auto"/>
            </w:tcBorders>
            <w:shd w:val="clear" w:color="auto" w:fill="auto"/>
            <w:noWrap/>
            <w:vAlign w:val="center"/>
            <w:hideMark/>
          </w:tcPr>
          <w:p w14:paraId="2D11AEF0" w14:textId="77777777" w:rsidR="007E2B4A" w:rsidRPr="007E2B4A" w:rsidRDefault="007E2B4A" w:rsidP="007E2B4A">
            <w:pPr>
              <w:spacing w:after="0" w:line="240" w:lineRule="auto"/>
              <w:jc w:val="center"/>
              <w:rPr>
                <w:rFonts w:ascii="Calibri" w:eastAsia="Times New Roman" w:hAnsi="Calibri" w:cs="Calibri"/>
                <w:color w:val="000000"/>
                <w:lang w:val="en-ID" w:eastAsia="en-ID"/>
              </w:rPr>
            </w:pPr>
            <w:r w:rsidRPr="007E2B4A">
              <w:rPr>
                <w:rFonts w:ascii="Calibri" w:eastAsia="Times New Roman" w:hAnsi="Calibri" w:cs="Calibri"/>
                <w:color w:val="000000"/>
                <w:lang w:val="en-ID" w:eastAsia="en-ID"/>
              </w:rPr>
              <w:t>00:19:00</w:t>
            </w:r>
          </w:p>
        </w:tc>
      </w:tr>
    </w:tbl>
    <w:p w14:paraId="28B63DA7" w14:textId="68790E02" w:rsidR="002641FB" w:rsidRDefault="00846426" w:rsidP="009B524E">
      <w:pPr>
        <w:tabs>
          <w:tab w:val="left" w:pos="0"/>
          <w:tab w:val="left" w:pos="180"/>
          <w:tab w:val="left" w:pos="360"/>
          <w:tab w:val="left" w:pos="540"/>
        </w:tabs>
        <w:spacing w:line="360" w:lineRule="auto"/>
        <w:ind w:left="2160"/>
        <w:rPr>
          <w:rFonts w:ascii="Tahoma" w:hAnsi="Tahoma" w:cs="Tahoma"/>
          <w:i/>
          <w:iCs/>
          <w:sz w:val="18"/>
          <w:szCs w:val="18"/>
          <w:lang w:val="en-US"/>
        </w:rPr>
      </w:pPr>
      <w:proofErr w:type="spellStart"/>
      <w:r>
        <w:rPr>
          <w:rFonts w:ascii="Tahoma" w:hAnsi="Tahoma" w:cs="Tahoma"/>
          <w:i/>
          <w:iCs/>
          <w:sz w:val="18"/>
          <w:szCs w:val="18"/>
          <w:lang w:val="en-US"/>
        </w:rPr>
        <w:t>Sumber</w:t>
      </w:r>
      <w:proofErr w:type="spellEnd"/>
      <w:r>
        <w:rPr>
          <w:rFonts w:ascii="Tahoma" w:hAnsi="Tahoma" w:cs="Tahoma"/>
          <w:i/>
          <w:iCs/>
          <w:sz w:val="18"/>
          <w:szCs w:val="18"/>
          <w:lang w:val="en-US"/>
        </w:rPr>
        <w:t xml:space="preserve">: </w:t>
      </w:r>
      <w:proofErr w:type="spellStart"/>
      <w:r>
        <w:rPr>
          <w:rFonts w:ascii="Tahoma" w:hAnsi="Tahoma" w:cs="Tahoma"/>
          <w:i/>
          <w:iCs/>
          <w:sz w:val="18"/>
          <w:szCs w:val="18"/>
          <w:lang w:val="en-US"/>
        </w:rPr>
        <w:t>Analisis</w:t>
      </w:r>
      <w:proofErr w:type="spellEnd"/>
      <w:r>
        <w:rPr>
          <w:rFonts w:ascii="Tahoma" w:hAnsi="Tahoma" w:cs="Tahoma"/>
          <w:i/>
          <w:iCs/>
          <w:sz w:val="18"/>
          <w:szCs w:val="18"/>
          <w:lang w:val="en-US"/>
        </w:rPr>
        <w:t xml:space="preserve"> TIM PKL Kota Palembang </w:t>
      </w:r>
      <w:proofErr w:type="spellStart"/>
      <w:r>
        <w:rPr>
          <w:rFonts w:ascii="Tahoma" w:hAnsi="Tahoma" w:cs="Tahoma"/>
          <w:i/>
          <w:iCs/>
          <w:sz w:val="18"/>
          <w:szCs w:val="18"/>
          <w:lang w:val="en-US"/>
        </w:rPr>
        <w:t>Tahun</w:t>
      </w:r>
      <w:proofErr w:type="spellEnd"/>
      <w:r>
        <w:rPr>
          <w:rFonts w:ascii="Tahoma" w:hAnsi="Tahoma" w:cs="Tahoma"/>
          <w:i/>
          <w:iCs/>
          <w:sz w:val="18"/>
          <w:szCs w:val="18"/>
          <w:lang w:val="en-US"/>
        </w:rPr>
        <w:t xml:space="preserve"> 2023 </w:t>
      </w:r>
    </w:p>
    <w:p w14:paraId="1FA1863D" w14:textId="77777777" w:rsidR="00A871F0" w:rsidRDefault="008073FC" w:rsidP="00CC0A37">
      <w:pPr>
        <w:pStyle w:val="ListParagraph"/>
        <w:numPr>
          <w:ilvl w:val="1"/>
          <w:numId w:val="40"/>
        </w:numPr>
        <w:tabs>
          <w:tab w:val="left" w:pos="0"/>
          <w:tab w:val="left" w:pos="180"/>
          <w:tab w:val="left" w:pos="360"/>
          <w:tab w:val="left" w:pos="540"/>
        </w:tabs>
        <w:spacing w:line="360" w:lineRule="auto"/>
        <w:ind w:left="1800"/>
        <w:rPr>
          <w:rFonts w:ascii="Tahoma" w:hAnsi="Tahoma" w:cs="Tahoma"/>
          <w:lang w:val="en-US"/>
        </w:rPr>
      </w:pPr>
      <w:r>
        <w:rPr>
          <w:rFonts w:ascii="Tahoma" w:hAnsi="Tahoma" w:cs="Tahoma"/>
          <w:lang w:val="en-US"/>
        </w:rPr>
        <w:t xml:space="preserve">Waktu </w:t>
      </w:r>
      <w:proofErr w:type="spellStart"/>
      <w:r>
        <w:rPr>
          <w:rFonts w:ascii="Tahoma" w:hAnsi="Tahoma" w:cs="Tahoma"/>
          <w:lang w:val="en-US"/>
        </w:rPr>
        <w:t>Tunggu</w:t>
      </w:r>
      <w:proofErr w:type="spellEnd"/>
      <w:r>
        <w:rPr>
          <w:rFonts w:ascii="Tahoma" w:hAnsi="Tahoma" w:cs="Tahoma"/>
          <w:lang w:val="en-US"/>
        </w:rPr>
        <w:t xml:space="preserve"> </w:t>
      </w:r>
    </w:p>
    <w:p w14:paraId="16352E3E" w14:textId="336145D1" w:rsidR="00F4339E" w:rsidRPr="00480C8A" w:rsidRDefault="008073FC" w:rsidP="00480C8A">
      <w:pPr>
        <w:pStyle w:val="ListParagraph"/>
        <w:tabs>
          <w:tab w:val="left" w:pos="0"/>
          <w:tab w:val="left" w:pos="180"/>
          <w:tab w:val="left" w:pos="360"/>
          <w:tab w:val="left" w:pos="540"/>
        </w:tabs>
        <w:spacing w:line="360" w:lineRule="auto"/>
        <w:ind w:left="1800" w:firstLine="360"/>
        <w:jc w:val="both"/>
        <w:rPr>
          <w:rFonts w:ascii="Tahoma" w:hAnsi="Tahoma" w:cs="Tahoma"/>
          <w:lang w:val="en-US"/>
        </w:rPr>
      </w:pPr>
      <w:r w:rsidRPr="00A871F0">
        <w:rPr>
          <w:rFonts w:ascii="Tahoma" w:hAnsi="Tahoma" w:cs="Tahoma"/>
          <w:lang w:val="en-US"/>
        </w:rPr>
        <w:t xml:space="preserve">Jika </w:t>
      </w:r>
      <w:proofErr w:type="spellStart"/>
      <w:r w:rsidRPr="00A871F0">
        <w:rPr>
          <w:rFonts w:ascii="Tahoma" w:hAnsi="Tahoma" w:cs="Tahoma"/>
          <w:lang w:val="en-US"/>
        </w:rPr>
        <w:t>dilihat</w:t>
      </w:r>
      <w:proofErr w:type="spellEnd"/>
      <w:r w:rsidRPr="00A871F0">
        <w:rPr>
          <w:rFonts w:ascii="Tahoma" w:hAnsi="Tahoma" w:cs="Tahoma"/>
          <w:lang w:val="en-US"/>
        </w:rPr>
        <w:t xml:space="preserve"> </w:t>
      </w:r>
      <w:proofErr w:type="spellStart"/>
      <w:r w:rsidRPr="00A871F0">
        <w:rPr>
          <w:rFonts w:ascii="Tahoma" w:hAnsi="Tahoma" w:cs="Tahoma"/>
          <w:lang w:val="en-US"/>
        </w:rPr>
        <w:t>dari</w:t>
      </w:r>
      <w:proofErr w:type="spellEnd"/>
      <w:r w:rsidRPr="00A871F0">
        <w:rPr>
          <w:rFonts w:ascii="Tahoma" w:hAnsi="Tahoma" w:cs="Tahoma"/>
          <w:lang w:val="en-US"/>
        </w:rPr>
        <w:t xml:space="preserve"> </w:t>
      </w:r>
      <w:proofErr w:type="spellStart"/>
      <w:r w:rsidRPr="00A871F0">
        <w:rPr>
          <w:rFonts w:ascii="Tahoma" w:hAnsi="Tahoma" w:cs="Tahoma"/>
          <w:lang w:val="en-US"/>
        </w:rPr>
        <w:t>segi</w:t>
      </w:r>
      <w:proofErr w:type="spellEnd"/>
      <w:r w:rsidRPr="00A871F0">
        <w:rPr>
          <w:rFonts w:ascii="Tahoma" w:hAnsi="Tahoma" w:cs="Tahoma"/>
          <w:lang w:val="en-US"/>
        </w:rPr>
        <w:t xml:space="preserve"> </w:t>
      </w:r>
      <w:proofErr w:type="spellStart"/>
      <w:r w:rsidRPr="00A871F0">
        <w:rPr>
          <w:rFonts w:ascii="Tahoma" w:hAnsi="Tahoma" w:cs="Tahoma"/>
          <w:lang w:val="en-US"/>
        </w:rPr>
        <w:t>penumpang</w:t>
      </w:r>
      <w:proofErr w:type="spellEnd"/>
      <w:r w:rsidRPr="00A871F0">
        <w:rPr>
          <w:rFonts w:ascii="Tahoma" w:hAnsi="Tahoma" w:cs="Tahoma"/>
          <w:lang w:val="en-US"/>
        </w:rPr>
        <w:t xml:space="preserve"> pada </w:t>
      </w:r>
      <w:proofErr w:type="spellStart"/>
      <w:r w:rsidRPr="00A871F0">
        <w:rPr>
          <w:rFonts w:ascii="Tahoma" w:hAnsi="Tahoma" w:cs="Tahoma"/>
          <w:lang w:val="en-US"/>
        </w:rPr>
        <w:t>umumnya</w:t>
      </w:r>
      <w:proofErr w:type="spellEnd"/>
      <w:r w:rsidRPr="00A871F0">
        <w:rPr>
          <w:rFonts w:ascii="Tahoma" w:hAnsi="Tahoma" w:cs="Tahoma"/>
          <w:lang w:val="en-US"/>
        </w:rPr>
        <w:t xml:space="preserve"> para </w:t>
      </w:r>
      <w:proofErr w:type="spellStart"/>
      <w:r w:rsidRPr="00A871F0">
        <w:rPr>
          <w:rFonts w:ascii="Tahoma" w:hAnsi="Tahoma" w:cs="Tahoma"/>
          <w:lang w:val="en-US"/>
        </w:rPr>
        <w:t>penumpang</w:t>
      </w:r>
      <w:proofErr w:type="spellEnd"/>
      <w:r w:rsidRPr="00A871F0">
        <w:rPr>
          <w:rFonts w:ascii="Tahoma" w:hAnsi="Tahoma" w:cs="Tahoma"/>
          <w:lang w:val="en-US"/>
        </w:rPr>
        <w:t xml:space="preserve"> </w:t>
      </w:r>
      <w:proofErr w:type="spellStart"/>
      <w:r w:rsidRPr="00A871F0">
        <w:rPr>
          <w:rFonts w:ascii="Tahoma" w:hAnsi="Tahoma" w:cs="Tahoma"/>
          <w:lang w:val="en-US"/>
        </w:rPr>
        <w:t>menginginkan</w:t>
      </w:r>
      <w:proofErr w:type="spellEnd"/>
      <w:r w:rsidRPr="00A871F0">
        <w:rPr>
          <w:rFonts w:ascii="Tahoma" w:hAnsi="Tahoma" w:cs="Tahoma"/>
          <w:lang w:val="en-US"/>
        </w:rPr>
        <w:t xml:space="preserve"> </w:t>
      </w:r>
      <w:proofErr w:type="spellStart"/>
      <w:r w:rsidRPr="00A871F0">
        <w:rPr>
          <w:rFonts w:ascii="Tahoma" w:hAnsi="Tahoma" w:cs="Tahoma"/>
          <w:lang w:val="en-US"/>
        </w:rPr>
        <w:t>waktu</w:t>
      </w:r>
      <w:proofErr w:type="spellEnd"/>
      <w:r w:rsidRPr="00A871F0">
        <w:rPr>
          <w:rFonts w:ascii="Tahoma" w:hAnsi="Tahoma" w:cs="Tahoma"/>
          <w:lang w:val="en-US"/>
        </w:rPr>
        <w:t xml:space="preserve"> </w:t>
      </w:r>
      <w:proofErr w:type="spellStart"/>
      <w:r w:rsidR="009E2599">
        <w:rPr>
          <w:rFonts w:ascii="Tahoma" w:hAnsi="Tahoma" w:cs="Tahoma"/>
          <w:lang w:val="en-US"/>
        </w:rPr>
        <w:t>singgah</w:t>
      </w:r>
      <w:proofErr w:type="spellEnd"/>
      <w:r w:rsidRPr="00A871F0">
        <w:rPr>
          <w:rFonts w:ascii="Tahoma" w:hAnsi="Tahoma" w:cs="Tahoma"/>
          <w:lang w:val="en-US"/>
        </w:rPr>
        <w:t xml:space="preserve"> </w:t>
      </w:r>
      <w:proofErr w:type="spellStart"/>
      <w:r w:rsidRPr="00A871F0">
        <w:rPr>
          <w:rFonts w:ascii="Tahoma" w:hAnsi="Tahoma" w:cs="Tahoma"/>
          <w:lang w:val="en-US"/>
        </w:rPr>
        <w:t>angkutan</w:t>
      </w:r>
      <w:proofErr w:type="spellEnd"/>
      <w:r w:rsidRPr="00A871F0">
        <w:rPr>
          <w:rFonts w:ascii="Tahoma" w:hAnsi="Tahoma" w:cs="Tahoma"/>
          <w:lang w:val="en-US"/>
        </w:rPr>
        <w:t xml:space="preserve"> </w:t>
      </w:r>
      <w:proofErr w:type="spellStart"/>
      <w:r w:rsidRPr="00A871F0">
        <w:rPr>
          <w:rFonts w:ascii="Tahoma" w:hAnsi="Tahoma" w:cs="Tahoma"/>
          <w:lang w:val="en-US"/>
        </w:rPr>
        <w:t>umum</w:t>
      </w:r>
      <w:proofErr w:type="spellEnd"/>
      <w:r w:rsidRPr="00A871F0">
        <w:rPr>
          <w:rFonts w:ascii="Tahoma" w:hAnsi="Tahoma" w:cs="Tahoma"/>
          <w:lang w:val="en-US"/>
        </w:rPr>
        <w:t xml:space="preserve"> yang </w:t>
      </w:r>
      <w:proofErr w:type="spellStart"/>
      <w:r w:rsidRPr="00A871F0">
        <w:rPr>
          <w:rFonts w:ascii="Tahoma" w:hAnsi="Tahoma" w:cs="Tahoma"/>
          <w:lang w:val="en-US"/>
        </w:rPr>
        <w:t>rendah</w:t>
      </w:r>
      <w:proofErr w:type="spellEnd"/>
      <w:r w:rsidRPr="00A871F0">
        <w:rPr>
          <w:rFonts w:ascii="Tahoma" w:hAnsi="Tahoma" w:cs="Tahoma"/>
          <w:lang w:val="en-US"/>
        </w:rPr>
        <w:t xml:space="preserve">, </w:t>
      </w:r>
      <w:proofErr w:type="spellStart"/>
      <w:r w:rsidRPr="00A871F0">
        <w:rPr>
          <w:rFonts w:ascii="Tahoma" w:hAnsi="Tahoma" w:cs="Tahoma"/>
          <w:lang w:val="en-US"/>
        </w:rPr>
        <w:t>sehingga</w:t>
      </w:r>
      <w:proofErr w:type="spellEnd"/>
      <w:r w:rsidRPr="00A871F0">
        <w:rPr>
          <w:rFonts w:ascii="Tahoma" w:hAnsi="Tahoma" w:cs="Tahoma"/>
          <w:lang w:val="en-US"/>
        </w:rPr>
        <w:t xml:space="preserve"> </w:t>
      </w:r>
      <w:proofErr w:type="spellStart"/>
      <w:r w:rsidRPr="00A871F0">
        <w:rPr>
          <w:rFonts w:ascii="Tahoma" w:hAnsi="Tahoma" w:cs="Tahoma"/>
          <w:lang w:val="en-US"/>
        </w:rPr>
        <w:t>penumpang</w:t>
      </w:r>
      <w:proofErr w:type="spellEnd"/>
      <w:r w:rsidRPr="00A871F0">
        <w:rPr>
          <w:rFonts w:ascii="Tahoma" w:hAnsi="Tahoma" w:cs="Tahoma"/>
          <w:lang w:val="en-US"/>
        </w:rPr>
        <w:t xml:space="preserve"> </w:t>
      </w:r>
      <w:proofErr w:type="spellStart"/>
      <w:r w:rsidRPr="00A871F0">
        <w:rPr>
          <w:rFonts w:ascii="Tahoma" w:hAnsi="Tahoma" w:cs="Tahoma"/>
          <w:lang w:val="en-US"/>
        </w:rPr>
        <w:t>dapat</w:t>
      </w:r>
      <w:proofErr w:type="spellEnd"/>
      <w:r w:rsidRPr="00A871F0">
        <w:rPr>
          <w:rFonts w:ascii="Tahoma" w:hAnsi="Tahoma" w:cs="Tahoma"/>
          <w:lang w:val="en-US"/>
        </w:rPr>
        <w:t xml:space="preserve"> </w:t>
      </w:r>
      <w:proofErr w:type="spellStart"/>
      <w:r w:rsidRPr="00A871F0">
        <w:rPr>
          <w:rFonts w:ascii="Tahoma" w:hAnsi="Tahoma" w:cs="Tahoma"/>
          <w:lang w:val="en-US"/>
        </w:rPr>
        <w:t>memperoleh</w:t>
      </w:r>
      <w:proofErr w:type="spellEnd"/>
      <w:r w:rsidRPr="00A871F0">
        <w:rPr>
          <w:rFonts w:ascii="Tahoma" w:hAnsi="Tahoma" w:cs="Tahoma"/>
          <w:lang w:val="en-US"/>
        </w:rPr>
        <w:t xml:space="preserve"> </w:t>
      </w:r>
      <w:proofErr w:type="spellStart"/>
      <w:r w:rsidRPr="00A871F0">
        <w:rPr>
          <w:rFonts w:ascii="Tahoma" w:hAnsi="Tahoma" w:cs="Tahoma"/>
          <w:lang w:val="en-US"/>
        </w:rPr>
        <w:t>angkutan</w:t>
      </w:r>
      <w:proofErr w:type="spellEnd"/>
      <w:r w:rsidRPr="00A871F0">
        <w:rPr>
          <w:rFonts w:ascii="Tahoma" w:hAnsi="Tahoma" w:cs="Tahoma"/>
          <w:lang w:val="en-US"/>
        </w:rPr>
        <w:t xml:space="preserve"> </w:t>
      </w:r>
      <w:proofErr w:type="spellStart"/>
      <w:r w:rsidRPr="00A871F0">
        <w:rPr>
          <w:rFonts w:ascii="Tahoma" w:hAnsi="Tahoma" w:cs="Tahoma"/>
          <w:lang w:val="en-US"/>
        </w:rPr>
        <w:t>dengan</w:t>
      </w:r>
      <w:proofErr w:type="spellEnd"/>
      <w:r w:rsidRPr="00A871F0">
        <w:rPr>
          <w:rFonts w:ascii="Tahoma" w:hAnsi="Tahoma" w:cs="Tahoma"/>
          <w:lang w:val="en-US"/>
        </w:rPr>
        <w:t xml:space="preserve"> </w:t>
      </w:r>
      <w:proofErr w:type="spellStart"/>
      <w:r w:rsidRPr="00A871F0">
        <w:rPr>
          <w:rFonts w:ascii="Tahoma" w:hAnsi="Tahoma" w:cs="Tahoma"/>
          <w:lang w:val="en-US"/>
        </w:rPr>
        <w:t>cepat</w:t>
      </w:r>
      <w:proofErr w:type="spellEnd"/>
      <w:r w:rsidRPr="00A871F0">
        <w:rPr>
          <w:rFonts w:ascii="Tahoma" w:hAnsi="Tahoma" w:cs="Tahoma"/>
          <w:lang w:val="en-US"/>
        </w:rPr>
        <w:t xml:space="preserve">. </w:t>
      </w:r>
      <w:proofErr w:type="spellStart"/>
      <w:r w:rsidRPr="00A871F0">
        <w:rPr>
          <w:rFonts w:ascii="Tahoma" w:hAnsi="Tahoma" w:cs="Tahoma"/>
          <w:lang w:val="en-US"/>
        </w:rPr>
        <w:t>Dengan</w:t>
      </w:r>
      <w:proofErr w:type="spellEnd"/>
      <w:r w:rsidRPr="00A871F0">
        <w:rPr>
          <w:rFonts w:ascii="Tahoma" w:hAnsi="Tahoma" w:cs="Tahoma"/>
          <w:lang w:val="en-US"/>
        </w:rPr>
        <w:t xml:space="preserve"> </w:t>
      </w:r>
      <w:proofErr w:type="spellStart"/>
      <w:r w:rsidRPr="00A871F0">
        <w:rPr>
          <w:rFonts w:ascii="Tahoma" w:hAnsi="Tahoma" w:cs="Tahoma"/>
          <w:lang w:val="en-US"/>
        </w:rPr>
        <w:t>demikian</w:t>
      </w:r>
      <w:proofErr w:type="spellEnd"/>
      <w:r w:rsidRPr="00A871F0">
        <w:rPr>
          <w:rFonts w:ascii="Tahoma" w:hAnsi="Tahoma" w:cs="Tahoma"/>
          <w:lang w:val="en-US"/>
        </w:rPr>
        <w:t xml:space="preserve"> </w:t>
      </w:r>
      <w:proofErr w:type="spellStart"/>
      <w:r w:rsidRPr="00A871F0">
        <w:rPr>
          <w:rFonts w:ascii="Tahoma" w:hAnsi="Tahoma" w:cs="Tahoma"/>
          <w:lang w:val="en-US"/>
        </w:rPr>
        <w:t>akan</w:t>
      </w:r>
      <w:proofErr w:type="spellEnd"/>
      <w:r w:rsidRPr="00A871F0">
        <w:rPr>
          <w:rFonts w:ascii="Tahoma" w:hAnsi="Tahoma" w:cs="Tahoma"/>
          <w:lang w:val="en-US"/>
        </w:rPr>
        <w:t xml:space="preserve"> </w:t>
      </w:r>
      <w:proofErr w:type="spellStart"/>
      <w:r w:rsidRPr="00A871F0">
        <w:rPr>
          <w:rFonts w:ascii="Tahoma" w:hAnsi="Tahoma" w:cs="Tahoma"/>
          <w:lang w:val="en-US"/>
        </w:rPr>
        <w:t>mempercepat</w:t>
      </w:r>
      <w:proofErr w:type="spellEnd"/>
      <w:r w:rsidRPr="00A871F0">
        <w:rPr>
          <w:rFonts w:ascii="Tahoma" w:hAnsi="Tahoma" w:cs="Tahoma"/>
          <w:lang w:val="en-US"/>
        </w:rPr>
        <w:t xml:space="preserve"> </w:t>
      </w:r>
      <w:proofErr w:type="spellStart"/>
      <w:r w:rsidRPr="00A871F0">
        <w:rPr>
          <w:rFonts w:ascii="Tahoma" w:hAnsi="Tahoma" w:cs="Tahoma"/>
          <w:lang w:val="en-US"/>
        </w:rPr>
        <w:t>waktu</w:t>
      </w:r>
      <w:proofErr w:type="spellEnd"/>
      <w:r w:rsidRPr="00A871F0">
        <w:rPr>
          <w:rFonts w:ascii="Tahoma" w:hAnsi="Tahoma" w:cs="Tahoma"/>
          <w:lang w:val="en-US"/>
        </w:rPr>
        <w:t xml:space="preserve"> </w:t>
      </w:r>
      <w:proofErr w:type="spellStart"/>
      <w:r w:rsidRPr="00A871F0">
        <w:rPr>
          <w:rFonts w:ascii="Tahoma" w:hAnsi="Tahoma" w:cs="Tahoma"/>
          <w:lang w:val="en-US"/>
        </w:rPr>
        <w:t>perjalanan</w:t>
      </w:r>
      <w:proofErr w:type="spellEnd"/>
      <w:r w:rsidRPr="00A871F0">
        <w:rPr>
          <w:rFonts w:ascii="Tahoma" w:hAnsi="Tahoma" w:cs="Tahoma"/>
          <w:lang w:val="en-US"/>
        </w:rPr>
        <w:t xml:space="preserve"> </w:t>
      </w:r>
      <w:proofErr w:type="spellStart"/>
      <w:r w:rsidRPr="00A871F0">
        <w:rPr>
          <w:rFonts w:ascii="Tahoma" w:hAnsi="Tahoma" w:cs="Tahoma"/>
          <w:lang w:val="en-US"/>
        </w:rPr>
        <w:t>untuk</w:t>
      </w:r>
      <w:proofErr w:type="spellEnd"/>
      <w:r w:rsidRPr="00A871F0">
        <w:rPr>
          <w:rFonts w:ascii="Tahoma" w:hAnsi="Tahoma" w:cs="Tahoma"/>
          <w:lang w:val="en-US"/>
        </w:rPr>
        <w:t xml:space="preserve"> sampai ke </w:t>
      </w:r>
      <w:proofErr w:type="spellStart"/>
      <w:r w:rsidRPr="00A871F0">
        <w:rPr>
          <w:rFonts w:ascii="Tahoma" w:hAnsi="Tahoma" w:cs="Tahoma"/>
          <w:lang w:val="en-US"/>
        </w:rPr>
        <w:t>tujuan</w:t>
      </w:r>
      <w:proofErr w:type="spellEnd"/>
      <w:r w:rsidRPr="00A871F0">
        <w:rPr>
          <w:rFonts w:ascii="Tahoma" w:hAnsi="Tahoma" w:cs="Tahoma"/>
          <w:lang w:val="en-US"/>
        </w:rPr>
        <w:t xml:space="preserve"> </w:t>
      </w:r>
      <w:proofErr w:type="spellStart"/>
      <w:r w:rsidRPr="00A871F0">
        <w:rPr>
          <w:rFonts w:ascii="Tahoma" w:hAnsi="Tahoma" w:cs="Tahoma"/>
          <w:lang w:val="en-US"/>
        </w:rPr>
        <w:t>mereka</w:t>
      </w:r>
      <w:proofErr w:type="spellEnd"/>
      <w:r w:rsidRPr="00A871F0">
        <w:rPr>
          <w:rFonts w:ascii="Tahoma" w:hAnsi="Tahoma" w:cs="Tahoma"/>
          <w:lang w:val="en-US"/>
        </w:rPr>
        <w:t xml:space="preserve">. </w:t>
      </w:r>
      <w:proofErr w:type="spellStart"/>
      <w:r w:rsidR="004C604F">
        <w:rPr>
          <w:rFonts w:ascii="Tahoma" w:hAnsi="Tahoma" w:cs="Tahoma"/>
          <w:lang w:val="en-US"/>
        </w:rPr>
        <w:t>Sesuai</w:t>
      </w:r>
      <w:proofErr w:type="spellEnd"/>
      <w:r w:rsidR="004C604F">
        <w:rPr>
          <w:rFonts w:ascii="Tahoma" w:hAnsi="Tahoma" w:cs="Tahoma"/>
          <w:lang w:val="en-US"/>
        </w:rPr>
        <w:t xml:space="preserve"> </w:t>
      </w:r>
      <w:proofErr w:type="spellStart"/>
      <w:r w:rsidR="004C604F">
        <w:rPr>
          <w:rFonts w:ascii="Tahoma" w:hAnsi="Tahoma" w:cs="Tahoma"/>
          <w:lang w:val="en-US"/>
        </w:rPr>
        <w:t>Standar</w:t>
      </w:r>
      <w:proofErr w:type="spellEnd"/>
      <w:r w:rsidR="004C604F">
        <w:rPr>
          <w:rFonts w:ascii="Tahoma" w:hAnsi="Tahoma" w:cs="Tahoma"/>
          <w:lang w:val="en-US"/>
        </w:rPr>
        <w:t xml:space="preserve"> pada </w:t>
      </w:r>
      <w:proofErr w:type="spellStart"/>
      <w:r w:rsidR="004C604F">
        <w:rPr>
          <w:rFonts w:ascii="Tahoma" w:hAnsi="Tahoma" w:cs="Tahoma"/>
          <w:lang w:val="en-US"/>
        </w:rPr>
        <w:t>Peraturan</w:t>
      </w:r>
      <w:proofErr w:type="spellEnd"/>
      <w:r w:rsidR="004C604F">
        <w:rPr>
          <w:rFonts w:ascii="Tahoma" w:hAnsi="Tahoma" w:cs="Tahoma"/>
          <w:lang w:val="en-US"/>
        </w:rPr>
        <w:t xml:space="preserve"> Menteri No </w:t>
      </w:r>
      <w:r w:rsidR="00480C8A">
        <w:rPr>
          <w:rFonts w:ascii="Tahoma" w:hAnsi="Tahoma" w:cs="Tahoma"/>
          <w:lang w:val="en-US"/>
        </w:rPr>
        <w:t xml:space="preserve">98 </w:t>
      </w:r>
      <w:proofErr w:type="spellStart"/>
      <w:r w:rsidR="00480C8A">
        <w:rPr>
          <w:rFonts w:ascii="Tahoma" w:hAnsi="Tahoma" w:cs="Tahoma"/>
          <w:lang w:val="en-US"/>
        </w:rPr>
        <w:t>Tahun</w:t>
      </w:r>
      <w:proofErr w:type="spellEnd"/>
      <w:r w:rsidR="00480C8A">
        <w:rPr>
          <w:rFonts w:ascii="Tahoma" w:hAnsi="Tahoma" w:cs="Tahoma"/>
          <w:lang w:val="en-US"/>
        </w:rPr>
        <w:t xml:space="preserve"> 2013 </w:t>
      </w:r>
      <w:proofErr w:type="spellStart"/>
      <w:r w:rsidR="00480C8A">
        <w:rPr>
          <w:rFonts w:ascii="Tahoma" w:hAnsi="Tahoma" w:cs="Tahoma"/>
          <w:lang w:val="en-US"/>
        </w:rPr>
        <w:t>bahwa</w:t>
      </w:r>
      <w:proofErr w:type="spellEnd"/>
      <w:r w:rsidR="00480C8A">
        <w:rPr>
          <w:rFonts w:ascii="Tahoma" w:hAnsi="Tahoma" w:cs="Tahoma"/>
          <w:lang w:val="en-US"/>
        </w:rPr>
        <w:t xml:space="preserve"> </w:t>
      </w:r>
      <w:proofErr w:type="spellStart"/>
      <w:r w:rsidR="00480C8A">
        <w:rPr>
          <w:rFonts w:ascii="Tahoma" w:hAnsi="Tahoma" w:cs="Tahoma"/>
          <w:lang w:val="en-US"/>
        </w:rPr>
        <w:t>waktu</w:t>
      </w:r>
      <w:proofErr w:type="spellEnd"/>
      <w:r w:rsidR="00480C8A">
        <w:rPr>
          <w:rFonts w:ascii="Tahoma" w:hAnsi="Tahoma" w:cs="Tahoma"/>
          <w:lang w:val="en-US"/>
        </w:rPr>
        <w:t xml:space="preserve"> </w:t>
      </w:r>
      <w:proofErr w:type="spellStart"/>
      <w:r w:rsidR="00480C8A">
        <w:rPr>
          <w:rFonts w:ascii="Tahoma" w:hAnsi="Tahoma" w:cs="Tahoma"/>
          <w:lang w:val="en-US"/>
        </w:rPr>
        <w:t>tunggu</w:t>
      </w:r>
      <w:proofErr w:type="spellEnd"/>
      <w:r w:rsidR="00480C8A">
        <w:rPr>
          <w:rFonts w:ascii="Tahoma" w:hAnsi="Tahoma" w:cs="Tahoma"/>
          <w:lang w:val="en-US"/>
        </w:rPr>
        <w:t xml:space="preserve"> </w:t>
      </w:r>
      <w:proofErr w:type="spellStart"/>
      <w:r w:rsidR="00480C8A">
        <w:rPr>
          <w:rFonts w:ascii="Tahoma" w:hAnsi="Tahoma" w:cs="Tahoma"/>
          <w:lang w:val="en-US"/>
        </w:rPr>
        <w:t>angkutan</w:t>
      </w:r>
      <w:proofErr w:type="spellEnd"/>
      <w:r w:rsidR="00480C8A">
        <w:rPr>
          <w:rFonts w:ascii="Tahoma" w:hAnsi="Tahoma" w:cs="Tahoma"/>
          <w:lang w:val="en-US"/>
        </w:rPr>
        <w:t xml:space="preserve"> </w:t>
      </w:r>
      <w:proofErr w:type="spellStart"/>
      <w:r w:rsidR="00480C8A">
        <w:rPr>
          <w:rFonts w:ascii="Tahoma" w:hAnsi="Tahoma" w:cs="Tahoma"/>
          <w:lang w:val="en-US"/>
        </w:rPr>
        <w:t>adalah</w:t>
      </w:r>
      <w:proofErr w:type="spellEnd"/>
      <w:r w:rsidR="00480C8A">
        <w:rPr>
          <w:rFonts w:ascii="Tahoma" w:hAnsi="Tahoma" w:cs="Tahoma"/>
          <w:lang w:val="en-US"/>
        </w:rPr>
        <w:t xml:space="preserve"> 7 Menit</w:t>
      </w:r>
      <w:r w:rsidR="005F5A27">
        <w:rPr>
          <w:rFonts w:ascii="Tahoma" w:hAnsi="Tahoma" w:cs="Tahoma"/>
          <w:lang w:val="en-US"/>
        </w:rPr>
        <w:t xml:space="preserve">. </w:t>
      </w:r>
      <w:proofErr w:type="spellStart"/>
      <w:r w:rsidRPr="00A871F0">
        <w:rPr>
          <w:rFonts w:ascii="Tahoma" w:hAnsi="Tahoma" w:cs="Tahoma"/>
          <w:lang w:val="en-US"/>
        </w:rPr>
        <w:t>Berikut</w:t>
      </w:r>
      <w:proofErr w:type="spellEnd"/>
      <w:r w:rsidRPr="00A871F0">
        <w:rPr>
          <w:rFonts w:ascii="Tahoma" w:hAnsi="Tahoma" w:cs="Tahoma"/>
          <w:lang w:val="en-US"/>
        </w:rPr>
        <w:t xml:space="preserve"> </w:t>
      </w:r>
      <w:proofErr w:type="spellStart"/>
      <w:r w:rsidRPr="00A871F0">
        <w:rPr>
          <w:rFonts w:ascii="Tahoma" w:hAnsi="Tahoma" w:cs="Tahoma"/>
          <w:lang w:val="en-US"/>
        </w:rPr>
        <w:t>merupakan</w:t>
      </w:r>
      <w:proofErr w:type="spellEnd"/>
      <w:r w:rsidRPr="00A871F0">
        <w:rPr>
          <w:rFonts w:ascii="Tahoma" w:hAnsi="Tahoma" w:cs="Tahoma"/>
          <w:lang w:val="en-US"/>
        </w:rPr>
        <w:t xml:space="preserve"> </w:t>
      </w:r>
      <w:proofErr w:type="spellStart"/>
      <w:r w:rsidRPr="00A871F0">
        <w:rPr>
          <w:rFonts w:ascii="Tahoma" w:hAnsi="Tahoma" w:cs="Tahoma"/>
          <w:lang w:val="en-US"/>
        </w:rPr>
        <w:t>waktu</w:t>
      </w:r>
      <w:proofErr w:type="spellEnd"/>
      <w:r w:rsidRPr="00A871F0">
        <w:rPr>
          <w:rFonts w:ascii="Tahoma" w:hAnsi="Tahoma" w:cs="Tahoma"/>
          <w:lang w:val="en-US"/>
        </w:rPr>
        <w:t xml:space="preserve"> </w:t>
      </w:r>
      <w:proofErr w:type="spellStart"/>
      <w:r w:rsidRPr="00A871F0">
        <w:rPr>
          <w:rFonts w:ascii="Tahoma" w:hAnsi="Tahoma" w:cs="Tahoma"/>
          <w:lang w:val="en-US"/>
        </w:rPr>
        <w:t>tunggu</w:t>
      </w:r>
      <w:proofErr w:type="spellEnd"/>
      <w:r w:rsidRPr="00A871F0">
        <w:rPr>
          <w:rFonts w:ascii="Tahoma" w:hAnsi="Tahoma" w:cs="Tahoma"/>
          <w:lang w:val="en-US"/>
        </w:rPr>
        <w:t xml:space="preserve"> </w:t>
      </w:r>
      <w:proofErr w:type="spellStart"/>
      <w:r w:rsidRPr="00A871F0">
        <w:rPr>
          <w:rFonts w:ascii="Tahoma" w:hAnsi="Tahoma" w:cs="Tahoma"/>
          <w:lang w:val="en-US"/>
        </w:rPr>
        <w:t>angkutan</w:t>
      </w:r>
      <w:proofErr w:type="spellEnd"/>
      <w:r w:rsidRPr="00A871F0">
        <w:rPr>
          <w:rFonts w:ascii="Tahoma" w:hAnsi="Tahoma" w:cs="Tahoma"/>
          <w:lang w:val="en-US"/>
        </w:rPr>
        <w:t xml:space="preserve"> </w:t>
      </w:r>
      <w:proofErr w:type="spellStart"/>
      <w:r w:rsidRPr="00A871F0">
        <w:rPr>
          <w:rFonts w:ascii="Tahoma" w:hAnsi="Tahoma" w:cs="Tahoma"/>
          <w:lang w:val="en-US"/>
        </w:rPr>
        <w:t>perkotaan</w:t>
      </w:r>
      <w:proofErr w:type="spellEnd"/>
      <w:r w:rsidRPr="00A871F0">
        <w:rPr>
          <w:rFonts w:ascii="Tahoma" w:hAnsi="Tahoma" w:cs="Tahoma"/>
          <w:lang w:val="en-US"/>
        </w:rPr>
        <w:t xml:space="preserve"> di Kota </w:t>
      </w:r>
      <w:proofErr w:type="gramStart"/>
      <w:r w:rsidRPr="00A871F0">
        <w:rPr>
          <w:rFonts w:ascii="Tahoma" w:hAnsi="Tahoma" w:cs="Tahoma"/>
          <w:lang w:val="en-US"/>
        </w:rPr>
        <w:t>Palembang :</w:t>
      </w:r>
      <w:bookmarkStart w:id="10" w:name="_Toc168382447"/>
      <w:proofErr w:type="gramEnd"/>
    </w:p>
    <w:p w14:paraId="2E12D1D2" w14:textId="70C1C56D" w:rsidR="00177047" w:rsidRPr="006774E4" w:rsidRDefault="00FA5BDF" w:rsidP="006774E4">
      <w:pPr>
        <w:pStyle w:val="Caption"/>
        <w:ind w:left="2160"/>
        <w:jc w:val="center"/>
        <w:rPr>
          <w:rFonts w:ascii="Tahoma" w:hAnsi="Tahoma" w:cs="Tahoma"/>
          <w:color w:val="000000" w:themeColor="text1"/>
          <w:sz w:val="22"/>
          <w:szCs w:val="22"/>
          <w:lang w:val="en-US"/>
        </w:rPr>
      </w:pPr>
      <w:r w:rsidRPr="002641FB">
        <w:rPr>
          <w:rFonts w:ascii="Tahoma" w:hAnsi="Tahoma" w:cs="Tahoma"/>
          <w:color w:val="000000" w:themeColor="text1"/>
          <w:sz w:val="22"/>
          <w:szCs w:val="22"/>
        </w:rPr>
        <w:t xml:space="preserve">Tabel II. </w:t>
      </w:r>
      <w:r w:rsidRPr="002641FB">
        <w:rPr>
          <w:rFonts w:ascii="Tahoma" w:hAnsi="Tahoma" w:cs="Tahoma"/>
          <w:color w:val="000000" w:themeColor="text1"/>
          <w:sz w:val="22"/>
          <w:szCs w:val="22"/>
        </w:rPr>
        <w:fldChar w:fldCharType="begin"/>
      </w:r>
      <w:r w:rsidRPr="002641FB">
        <w:rPr>
          <w:rFonts w:ascii="Tahoma" w:hAnsi="Tahoma" w:cs="Tahoma"/>
          <w:color w:val="000000" w:themeColor="text1"/>
          <w:sz w:val="22"/>
          <w:szCs w:val="22"/>
        </w:rPr>
        <w:instrText xml:space="preserve"> SEQ Tabel_II. \* ARABIC </w:instrText>
      </w:r>
      <w:r w:rsidRPr="002641FB">
        <w:rPr>
          <w:rFonts w:ascii="Tahoma" w:hAnsi="Tahoma" w:cs="Tahoma"/>
          <w:color w:val="000000" w:themeColor="text1"/>
          <w:sz w:val="22"/>
          <w:szCs w:val="22"/>
        </w:rPr>
        <w:fldChar w:fldCharType="separate"/>
      </w:r>
      <w:r w:rsidR="00A42C19">
        <w:rPr>
          <w:rFonts w:ascii="Tahoma" w:hAnsi="Tahoma" w:cs="Tahoma"/>
          <w:noProof/>
          <w:color w:val="000000" w:themeColor="text1"/>
          <w:sz w:val="22"/>
          <w:szCs w:val="22"/>
        </w:rPr>
        <w:t>5</w:t>
      </w:r>
      <w:r w:rsidRPr="002641FB">
        <w:rPr>
          <w:rFonts w:ascii="Tahoma" w:hAnsi="Tahoma" w:cs="Tahoma"/>
          <w:color w:val="000000" w:themeColor="text1"/>
          <w:sz w:val="22"/>
          <w:szCs w:val="22"/>
        </w:rPr>
        <w:fldChar w:fldCharType="end"/>
      </w:r>
      <w:r w:rsidRPr="00FA5BDF">
        <w:rPr>
          <w:color w:val="000000" w:themeColor="text1"/>
          <w:sz w:val="22"/>
          <w:szCs w:val="22"/>
          <w:lang w:val="en-US"/>
        </w:rPr>
        <w:t xml:space="preserve"> </w:t>
      </w:r>
      <w:r w:rsidR="00177047" w:rsidRPr="002641FB">
        <w:rPr>
          <w:rFonts w:ascii="Tahoma" w:hAnsi="Tahoma" w:cs="Tahoma"/>
          <w:b w:val="0"/>
          <w:bCs w:val="0"/>
          <w:color w:val="000000" w:themeColor="text1"/>
          <w:sz w:val="22"/>
          <w:szCs w:val="22"/>
          <w:lang w:val="en-US"/>
        </w:rPr>
        <w:t xml:space="preserve">Waktu </w:t>
      </w:r>
      <w:proofErr w:type="spellStart"/>
      <w:r w:rsidR="00177047" w:rsidRPr="002641FB">
        <w:rPr>
          <w:rFonts w:ascii="Tahoma" w:hAnsi="Tahoma" w:cs="Tahoma"/>
          <w:b w:val="0"/>
          <w:bCs w:val="0"/>
          <w:color w:val="000000" w:themeColor="text1"/>
          <w:sz w:val="22"/>
          <w:szCs w:val="22"/>
          <w:lang w:val="en-US"/>
        </w:rPr>
        <w:t>Tunggu</w:t>
      </w:r>
      <w:proofErr w:type="spellEnd"/>
      <w:r w:rsidR="00177047" w:rsidRPr="002641FB">
        <w:rPr>
          <w:rFonts w:ascii="Tahoma" w:hAnsi="Tahoma" w:cs="Tahoma"/>
          <w:b w:val="0"/>
          <w:bCs w:val="0"/>
          <w:color w:val="000000" w:themeColor="text1"/>
          <w:sz w:val="22"/>
          <w:szCs w:val="22"/>
          <w:lang w:val="en-US"/>
        </w:rPr>
        <w:t xml:space="preserve"> Angkutan </w:t>
      </w:r>
      <w:proofErr w:type="spellStart"/>
      <w:r w:rsidR="00177047" w:rsidRPr="002641FB">
        <w:rPr>
          <w:rFonts w:ascii="Tahoma" w:hAnsi="Tahoma" w:cs="Tahoma"/>
          <w:b w:val="0"/>
          <w:bCs w:val="0"/>
          <w:color w:val="000000" w:themeColor="text1"/>
          <w:sz w:val="22"/>
          <w:szCs w:val="22"/>
          <w:lang w:val="en-US"/>
        </w:rPr>
        <w:t>Perkotaan</w:t>
      </w:r>
      <w:bookmarkEnd w:id="10"/>
      <w:proofErr w:type="spellEnd"/>
    </w:p>
    <w:tbl>
      <w:tblPr>
        <w:tblW w:w="5847" w:type="dxa"/>
        <w:jc w:val="right"/>
        <w:tblLook w:val="04A0" w:firstRow="1" w:lastRow="0" w:firstColumn="1" w:lastColumn="0" w:noHBand="0" w:noVBand="1"/>
      </w:tblPr>
      <w:tblGrid>
        <w:gridCol w:w="2583"/>
        <w:gridCol w:w="1632"/>
        <w:gridCol w:w="1632"/>
      </w:tblGrid>
      <w:tr w:rsidR="00E85BC6" w:rsidRPr="00E85BC6" w14:paraId="6D06E20C" w14:textId="77777777" w:rsidTr="006774E4">
        <w:trPr>
          <w:trHeight w:val="318"/>
          <w:jc w:val="right"/>
        </w:trPr>
        <w:tc>
          <w:tcPr>
            <w:tcW w:w="2583" w:type="dxa"/>
            <w:vMerge w:val="restart"/>
            <w:tcBorders>
              <w:top w:val="single" w:sz="4" w:space="0" w:color="auto"/>
              <w:left w:val="single" w:sz="4" w:space="0" w:color="auto"/>
              <w:bottom w:val="single" w:sz="4" w:space="0" w:color="auto"/>
              <w:right w:val="single" w:sz="4" w:space="0" w:color="auto"/>
            </w:tcBorders>
            <w:shd w:val="clear" w:color="000000" w:fill="B7DEE8"/>
            <w:vAlign w:val="center"/>
            <w:hideMark/>
          </w:tcPr>
          <w:p w14:paraId="6A629268" w14:textId="77777777" w:rsidR="00E85BC6" w:rsidRPr="00E85BC6" w:rsidRDefault="00E85BC6" w:rsidP="00E85BC6">
            <w:pPr>
              <w:spacing w:after="0" w:line="240" w:lineRule="auto"/>
              <w:jc w:val="center"/>
              <w:rPr>
                <w:rFonts w:ascii="Tahoma" w:eastAsia="Times New Roman" w:hAnsi="Tahoma" w:cs="Tahoma"/>
                <w:b/>
                <w:bCs/>
                <w:color w:val="000000"/>
                <w:lang w:val="en-ID" w:eastAsia="en-ID"/>
              </w:rPr>
            </w:pPr>
            <w:proofErr w:type="spellStart"/>
            <w:r w:rsidRPr="00E85BC6">
              <w:rPr>
                <w:rFonts w:ascii="Tahoma" w:eastAsia="Times New Roman" w:hAnsi="Tahoma" w:cs="Tahoma"/>
                <w:b/>
                <w:bCs/>
                <w:color w:val="000000"/>
                <w:lang w:val="en-ID" w:eastAsia="en-ID"/>
              </w:rPr>
              <w:t>Trayek</w:t>
            </w:r>
            <w:proofErr w:type="spellEnd"/>
          </w:p>
        </w:tc>
        <w:tc>
          <w:tcPr>
            <w:tcW w:w="3264" w:type="dxa"/>
            <w:gridSpan w:val="2"/>
            <w:tcBorders>
              <w:top w:val="single" w:sz="4" w:space="0" w:color="auto"/>
              <w:left w:val="nil"/>
              <w:bottom w:val="single" w:sz="4" w:space="0" w:color="auto"/>
              <w:right w:val="single" w:sz="4" w:space="0" w:color="000000"/>
            </w:tcBorders>
            <w:shd w:val="clear" w:color="000000" w:fill="B7DEE8"/>
            <w:noWrap/>
            <w:vAlign w:val="center"/>
            <w:hideMark/>
          </w:tcPr>
          <w:p w14:paraId="62979A4A" w14:textId="77777777" w:rsidR="00E85BC6" w:rsidRPr="00E85BC6" w:rsidRDefault="00E85BC6" w:rsidP="00E85BC6">
            <w:pPr>
              <w:spacing w:after="0" w:line="240" w:lineRule="auto"/>
              <w:jc w:val="center"/>
              <w:rPr>
                <w:rFonts w:ascii="Calibri" w:eastAsia="Times New Roman" w:hAnsi="Calibri" w:cs="Calibri"/>
                <w:b/>
                <w:bCs/>
                <w:color w:val="000000"/>
                <w:lang w:val="en-ID" w:eastAsia="en-ID"/>
              </w:rPr>
            </w:pPr>
            <w:r w:rsidRPr="00E85BC6">
              <w:rPr>
                <w:rFonts w:ascii="Calibri" w:eastAsia="Times New Roman" w:hAnsi="Calibri" w:cs="Calibri"/>
                <w:b/>
                <w:bCs/>
                <w:color w:val="000000"/>
                <w:lang w:val="en-ID" w:eastAsia="en-ID"/>
              </w:rPr>
              <w:t xml:space="preserve">Waktu </w:t>
            </w:r>
            <w:proofErr w:type="spellStart"/>
            <w:r w:rsidRPr="00E85BC6">
              <w:rPr>
                <w:rFonts w:ascii="Calibri" w:eastAsia="Times New Roman" w:hAnsi="Calibri" w:cs="Calibri"/>
                <w:b/>
                <w:bCs/>
                <w:color w:val="000000"/>
                <w:lang w:val="en-ID" w:eastAsia="en-ID"/>
              </w:rPr>
              <w:t>Tunggu</w:t>
            </w:r>
            <w:proofErr w:type="spellEnd"/>
            <w:r w:rsidRPr="00E85BC6">
              <w:rPr>
                <w:rFonts w:ascii="Calibri" w:eastAsia="Times New Roman" w:hAnsi="Calibri" w:cs="Calibri"/>
                <w:b/>
                <w:bCs/>
                <w:color w:val="000000"/>
                <w:lang w:val="en-ID" w:eastAsia="en-ID"/>
              </w:rPr>
              <w:t xml:space="preserve"> </w:t>
            </w:r>
          </w:p>
        </w:tc>
      </w:tr>
      <w:tr w:rsidR="00E85BC6" w:rsidRPr="00E85BC6" w14:paraId="266AAE4E" w14:textId="77777777" w:rsidTr="006774E4">
        <w:trPr>
          <w:trHeight w:val="318"/>
          <w:jc w:val="right"/>
        </w:trPr>
        <w:tc>
          <w:tcPr>
            <w:tcW w:w="2583" w:type="dxa"/>
            <w:vMerge/>
            <w:tcBorders>
              <w:top w:val="single" w:sz="4" w:space="0" w:color="auto"/>
              <w:left w:val="single" w:sz="4" w:space="0" w:color="auto"/>
              <w:bottom w:val="single" w:sz="4" w:space="0" w:color="auto"/>
              <w:right w:val="single" w:sz="4" w:space="0" w:color="auto"/>
            </w:tcBorders>
            <w:vAlign w:val="center"/>
            <w:hideMark/>
          </w:tcPr>
          <w:p w14:paraId="3C1AC60B" w14:textId="77777777" w:rsidR="00E85BC6" w:rsidRPr="00E85BC6" w:rsidRDefault="00E85BC6" w:rsidP="00E85BC6">
            <w:pPr>
              <w:spacing w:after="0" w:line="240" w:lineRule="auto"/>
              <w:rPr>
                <w:rFonts w:ascii="Tahoma" w:eastAsia="Times New Roman" w:hAnsi="Tahoma" w:cs="Tahoma"/>
                <w:b/>
                <w:bCs/>
                <w:color w:val="000000"/>
                <w:lang w:val="en-ID" w:eastAsia="en-ID"/>
              </w:rPr>
            </w:pPr>
          </w:p>
        </w:tc>
        <w:tc>
          <w:tcPr>
            <w:tcW w:w="1632" w:type="dxa"/>
            <w:tcBorders>
              <w:top w:val="nil"/>
              <w:left w:val="nil"/>
              <w:bottom w:val="nil"/>
              <w:right w:val="single" w:sz="4" w:space="0" w:color="auto"/>
            </w:tcBorders>
            <w:shd w:val="clear" w:color="000000" w:fill="B7DEE8"/>
            <w:noWrap/>
            <w:vAlign w:val="center"/>
            <w:hideMark/>
          </w:tcPr>
          <w:p w14:paraId="6A2C6C2F" w14:textId="77777777" w:rsidR="00E85BC6" w:rsidRPr="00E85BC6" w:rsidRDefault="00E85BC6" w:rsidP="00E85BC6">
            <w:pPr>
              <w:spacing w:after="0" w:line="240" w:lineRule="auto"/>
              <w:jc w:val="center"/>
              <w:rPr>
                <w:rFonts w:ascii="Calibri" w:eastAsia="Times New Roman" w:hAnsi="Calibri" w:cs="Calibri"/>
                <w:b/>
                <w:bCs/>
                <w:color w:val="000000"/>
                <w:lang w:val="en-ID" w:eastAsia="en-ID"/>
              </w:rPr>
            </w:pPr>
            <w:r w:rsidRPr="00E85BC6">
              <w:rPr>
                <w:rFonts w:ascii="Calibri" w:eastAsia="Times New Roman" w:hAnsi="Calibri" w:cs="Calibri"/>
                <w:b/>
                <w:bCs/>
                <w:color w:val="000000"/>
                <w:lang w:val="en-ID" w:eastAsia="en-ID"/>
              </w:rPr>
              <w:t>On Peak</w:t>
            </w:r>
          </w:p>
        </w:tc>
        <w:tc>
          <w:tcPr>
            <w:tcW w:w="1632" w:type="dxa"/>
            <w:tcBorders>
              <w:top w:val="nil"/>
              <w:left w:val="nil"/>
              <w:bottom w:val="nil"/>
              <w:right w:val="single" w:sz="4" w:space="0" w:color="auto"/>
            </w:tcBorders>
            <w:shd w:val="clear" w:color="000000" w:fill="B7DEE8"/>
            <w:noWrap/>
            <w:vAlign w:val="center"/>
            <w:hideMark/>
          </w:tcPr>
          <w:p w14:paraId="453F3F42" w14:textId="77777777" w:rsidR="00E85BC6" w:rsidRPr="00E85BC6" w:rsidRDefault="00E85BC6" w:rsidP="00E85BC6">
            <w:pPr>
              <w:spacing w:after="0" w:line="240" w:lineRule="auto"/>
              <w:jc w:val="center"/>
              <w:rPr>
                <w:rFonts w:ascii="Calibri" w:eastAsia="Times New Roman" w:hAnsi="Calibri" w:cs="Calibri"/>
                <w:b/>
                <w:bCs/>
                <w:color w:val="000000"/>
                <w:lang w:val="en-ID" w:eastAsia="en-ID"/>
              </w:rPr>
            </w:pPr>
            <w:r w:rsidRPr="00E85BC6">
              <w:rPr>
                <w:rFonts w:ascii="Calibri" w:eastAsia="Times New Roman" w:hAnsi="Calibri" w:cs="Calibri"/>
                <w:b/>
                <w:bCs/>
                <w:color w:val="000000"/>
                <w:lang w:val="en-ID" w:eastAsia="en-ID"/>
              </w:rPr>
              <w:t>Off Peak</w:t>
            </w:r>
          </w:p>
        </w:tc>
      </w:tr>
      <w:tr w:rsidR="00E85BC6" w:rsidRPr="00E85BC6" w14:paraId="27CD1EBF" w14:textId="77777777" w:rsidTr="006774E4">
        <w:trPr>
          <w:trHeight w:val="318"/>
          <w:jc w:val="right"/>
        </w:trPr>
        <w:tc>
          <w:tcPr>
            <w:tcW w:w="2583" w:type="dxa"/>
            <w:tcBorders>
              <w:top w:val="nil"/>
              <w:left w:val="single" w:sz="4" w:space="0" w:color="auto"/>
              <w:bottom w:val="single" w:sz="4" w:space="0" w:color="auto"/>
              <w:right w:val="single" w:sz="4" w:space="0" w:color="auto"/>
            </w:tcBorders>
            <w:shd w:val="clear" w:color="000000" w:fill="FFFFFF"/>
            <w:noWrap/>
            <w:vAlign w:val="center"/>
            <w:hideMark/>
          </w:tcPr>
          <w:p w14:paraId="65ADAC51" w14:textId="77777777" w:rsidR="00E85BC6" w:rsidRPr="00E85BC6" w:rsidRDefault="00E85BC6" w:rsidP="00E85BC6">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E85BC6">
              <w:rPr>
                <w:rFonts w:ascii="Times New Roman" w:eastAsia="Times New Roman" w:hAnsi="Times New Roman" w:cs="Times New Roman"/>
                <w:color w:val="000000"/>
                <w:sz w:val="20"/>
                <w:szCs w:val="20"/>
                <w:lang w:val="en-ID" w:eastAsia="en-ID"/>
              </w:rPr>
              <w:t>Karya</w:t>
            </w:r>
            <w:proofErr w:type="spellEnd"/>
            <w:r w:rsidRPr="00E85BC6">
              <w:rPr>
                <w:rFonts w:ascii="Times New Roman" w:eastAsia="Times New Roman" w:hAnsi="Times New Roman" w:cs="Times New Roman"/>
                <w:color w:val="000000"/>
                <w:sz w:val="20"/>
                <w:szCs w:val="20"/>
                <w:lang w:val="en-ID" w:eastAsia="en-ID"/>
              </w:rPr>
              <w:t xml:space="preserve"> Jaya Ampera </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52B8924A"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00:06:08</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0DD10C2F"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00:11:00</w:t>
            </w:r>
          </w:p>
        </w:tc>
      </w:tr>
      <w:tr w:rsidR="00E85BC6" w:rsidRPr="00E85BC6" w14:paraId="67C4EA7A" w14:textId="77777777" w:rsidTr="006774E4">
        <w:trPr>
          <w:trHeight w:val="318"/>
          <w:jc w:val="right"/>
        </w:trPr>
        <w:tc>
          <w:tcPr>
            <w:tcW w:w="2583" w:type="dxa"/>
            <w:tcBorders>
              <w:top w:val="nil"/>
              <w:left w:val="single" w:sz="4" w:space="0" w:color="auto"/>
              <w:bottom w:val="single" w:sz="4" w:space="0" w:color="auto"/>
              <w:right w:val="single" w:sz="4" w:space="0" w:color="auto"/>
            </w:tcBorders>
            <w:shd w:val="clear" w:color="000000" w:fill="FFFFFF"/>
            <w:noWrap/>
            <w:vAlign w:val="center"/>
            <w:hideMark/>
          </w:tcPr>
          <w:p w14:paraId="03215DA8" w14:textId="77777777" w:rsidR="00E85BC6" w:rsidRPr="00E85BC6" w:rsidRDefault="00E85BC6" w:rsidP="00E85BC6">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E85BC6">
              <w:rPr>
                <w:rFonts w:ascii="Times New Roman" w:eastAsia="Times New Roman" w:hAnsi="Times New Roman" w:cs="Times New Roman"/>
                <w:color w:val="000000"/>
                <w:sz w:val="20"/>
                <w:szCs w:val="20"/>
                <w:lang w:val="en-ID" w:eastAsia="en-ID"/>
              </w:rPr>
              <w:t>Plaju</w:t>
            </w:r>
            <w:proofErr w:type="spellEnd"/>
            <w:r w:rsidRPr="00E85BC6">
              <w:rPr>
                <w:rFonts w:ascii="Times New Roman" w:eastAsia="Times New Roman" w:hAnsi="Times New Roman" w:cs="Times New Roman"/>
                <w:color w:val="000000"/>
                <w:sz w:val="20"/>
                <w:szCs w:val="20"/>
                <w:lang w:val="en-ID" w:eastAsia="en-ID"/>
              </w:rPr>
              <w:t xml:space="preserve"> Ampera </w:t>
            </w:r>
          </w:p>
        </w:tc>
        <w:tc>
          <w:tcPr>
            <w:tcW w:w="1632" w:type="dxa"/>
            <w:tcBorders>
              <w:top w:val="nil"/>
              <w:left w:val="nil"/>
              <w:bottom w:val="single" w:sz="4" w:space="0" w:color="auto"/>
              <w:right w:val="single" w:sz="4" w:space="0" w:color="auto"/>
            </w:tcBorders>
            <w:shd w:val="clear" w:color="auto" w:fill="auto"/>
            <w:noWrap/>
            <w:vAlign w:val="center"/>
            <w:hideMark/>
          </w:tcPr>
          <w:p w14:paraId="3212A876"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00:05:05</w:t>
            </w:r>
          </w:p>
        </w:tc>
        <w:tc>
          <w:tcPr>
            <w:tcW w:w="1632" w:type="dxa"/>
            <w:tcBorders>
              <w:top w:val="nil"/>
              <w:left w:val="nil"/>
              <w:bottom w:val="single" w:sz="4" w:space="0" w:color="auto"/>
              <w:right w:val="single" w:sz="4" w:space="0" w:color="auto"/>
            </w:tcBorders>
            <w:shd w:val="clear" w:color="auto" w:fill="auto"/>
            <w:noWrap/>
            <w:vAlign w:val="center"/>
            <w:hideMark/>
          </w:tcPr>
          <w:p w14:paraId="10D573B7"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00:06:38</w:t>
            </w:r>
          </w:p>
        </w:tc>
      </w:tr>
      <w:tr w:rsidR="00E85BC6" w:rsidRPr="00E85BC6" w14:paraId="19A8FA10" w14:textId="77777777" w:rsidTr="006774E4">
        <w:trPr>
          <w:trHeight w:val="318"/>
          <w:jc w:val="right"/>
        </w:trPr>
        <w:tc>
          <w:tcPr>
            <w:tcW w:w="2583" w:type="dxa"/>
            <w:tcBorders>
              <w:top w:val="nil"/>
              <w:left w:val="single" w:sz="4" w:space="0" w:color="auto"/>
              <w:bottom w:val="single" w:sz="4" w:space="0" w:color="auto"/>
              <w:right w:val="single" w:sz="4" w:space="0" w:color="auto"/>
            </w:tcBorders>
            <w:shd w:val="clear" w:color="000000" w:fill="FFFFFF"/>
            <w:noWrap/>
            <w:vAlign w:val="center"/>
            <w:hideMark/>
          </w:tcPr>
          <w:p w14:paraId="0864309A" w14:textId="77777777" w:rsidR="00E85BC6" w:rsidRPr="00E85BC6" w:rsidRDefault="00E85BC6" w:rsidP="00E85BC6">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E85BC6">
              <w:rPr>
                <w:rFonts w:ascii="Times New Roman" w:eastAsia="Times New Roman" w:hAnsi="Times New Roman" w:cs="Times New Roman"/>
                <w:color w:val="000000"/>
                <w:sz w:val="20"/>
                <w:szCs w:val="20"/>
                <w:lang w:val="en-ID" w:eastAsia="en-ID"/>
              </w:rPr>
              <w:t>Perumnas</w:t>
            </w:r>
            <w:proofErr w:type="spellEnd"/>
            <w:r w:rsidRPr="00E85BC6">
              <w:rPr>
                <w:rFonts w:ascii="Times New Roman" w:eastAsia="Times New Roman" w:hAnsi="Times New Roman" w:cs="Times New Roman"/>
                <w:color w:val="000000"/>
                <w:sz w:val="20"/>
                <w:szCs w:val="20"/>
                <w:lang w:val="en-ID" w:eastAsia="en-ID"/>
              </w:rPr>
              <w:t xml:space="preserve"> Ampera </w:t>
            </w:r>
          </w:p>
        </w:tc>
        <w:tc>
          <w:tcPr>
            <w:tcW w:w="1632" w:type="dxa"/>
            <w:tcBorders>
              <w:top w:val="nil"/>
              <w:left w:val="nil"/>
              <w:bottom w:val="single" w:sz="4" w:space="0" w:color="auto"/>
              <w:right w:val="single" w:sz="4" w:space="0" w:color="auto"/>
            </w:tcBorders>
            <w:shd w:val="clear" w:color="auto" w:fill="auto"/>
            <w:noWrap/>
            <w:vAlign w:val="center"/>
            <w:hideMark/>
          </w:tcPr>
          <w:p w14:paraId="06A9351A"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00:06:55</w:t>
            </w:r>
          </w:p>
        </w:tc>
        <w:tc>
          <w:tcPr>
            <w:tcW w:w="1632" w:type="dxa"/>
            <w:tcBorders>
              <w:top w:val="nil"/>
              <w:left w:val="nil"/>
              <w:bottom w:val="single" w:sz="4" w:space="0" w:color="auto"/>
              <w:right w:val="single" w:sz="4" w:space="0" w:color="auto"/>
            </w:tcBorders>
            <w:shd w:val="clear" w:color="auto" w:fill="auto"/>
            <w:noWrap/>
            <w:vAlign w:val="center"/>
            <w:hideMark/>
          </w:tcPr>
          <w:p w14:paraId="2466DFEB"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00:07:30</w:t>
            </w:r>
          </w:p>
        </w:tc>
      </w:tr>
      <w:tr w:rsidR="00E85BC6" w:rsidRPr="00E85BC6" w14:paraId="42FA0402" w14:textId="77777777" w:rsidTr="006774E4">
        <w:trPr>
          <w:trHeight w:val="318"/>
          <w:jc w:val="right"/>
        </w:trPr>
        <w:tc>
          <w:tcPr>
            <w:tcW w:w="2583" w:type="dxa"/>
            <w:tcBorders>
              <w:top w:val="nil"/>
              <w:left w:val="single" w:sz="4" w:space="0" w:color="auto"/>
              <w:bottom w:val="single" w:sz="4" w:space="0" w:color="auto"/>
              <w:right w:val="single" w:sz="4" w:space="0" w:color="auto"/>
            </w:tcBorders>
            <w:shd w:val="clear" w:color="000000" w:fill="FFFFFF"/>
            <w:noWrap/>
            <w:vAlign w:val="center"/>
            <w:hideMark/>
          </w:tcPr>
          <w:p w14:paraId="028DFA6E" w14:textId="77777777" w:rsidR="00E85BC6" w:rsidRPr="00E85BC6" w:rsidRDefault="00E85BC6" w:rsidP="00E85BC6">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E85BC6">
              <w:rPr>
                <w:rFonts w:ascii="Times New Roman" w:eastAsia="Times New Roman" w:hAnsi="Times New Roman" w:cs="Times New Roman"/>
                <w:color w:val="000000"/>
                <w:sz w:val="20"/>
                <w:szCs w:val="20"/>
                <w:lang w:val="en-ID" w:eastAsia="en-ID"/>
              </w:rPr>
              <w:t>Lemabang</w:t>
            </w:r>
            <w:proofErr w:type="spellEnd"/>
            <w:r w:rsidRPr="00E85BC6">
              <w:rPr>
                <w:rFonts w:ascii="Times New Roman" w:eastAsia="Times New Roman" w:hAnsi="Times New Roman" w:cs="Times New Roman"/>
                <w:color w:val="000000"/>
                <w:sz w:val="20"/>
                <w:szCs w:val="20"/>
                <w:lang w:val="en-ID" w:eastAsia="en-ID"/>
              </w:rPr>
              <w:t xml:space="preserve"> Sei Lais </w:t>
            </w:r>
          </w:p>
        </w:tc>
        <w:tc>
          <w:tcPr>
            <w:tcW w:w="1632" w:type="dxa"/>
            <w:tcBorders>
              <w:top w:val="nil"/>
              <w:left w:val="nil"/>
              <w:bottom w:val="single" w:sz="4" w:space="0" w:color="auto"/>
              <w:right w:val="single" w:sz="4" w:space="0" w:color="auto"/>
            </w:tcBorders>
            <w:shd w:val="clear" w:color="auto" w:fill="auto"/>
            <w:noWrap/>
            <w:vAlign w:val="center"/>
            <w:hideMark/>
          </w:tcPr>
          <w:p w14:paraId="1BCCED6F"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00:07:09</w:t>
            </w:r>
          </w:p>
        </w:tc>
        <w:tc>
          <w:tcPr>
            <w:tcW w:w="1632" w:type="dxa"/>
            <w:tcBorders>
              <w:top w:val="nil"/>
              <w:left w:val="nil"/>
              <w:bottom w:val="single" w:sz="4" w:space="0" w:color="auto"/>
              <w:right w:val="single" w:sz="4" w:space="0" w:color="auto"/>
            </w:tcBorders>
            <w:shd w:val="clear" w:color="auto" w:fill="auto"/>
            <w:noWrap/>
            <w:vAlign w:val="center"/>
            <w:hideMark/>
          </w:tcPr>
          <w:p w14:paraId="1FBD79E5"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00:09:26</w:t>
            </w:r>
          </w:p>
        </w:tc>
      </w:tr>
      <w:tr w:rsidR="00E85BC6" w:rsidRPr="00E85BC6" w14:paraId="0771093A" w14:textId="77777777" w:rsidTr="006774E4">
        <w:trPr>
          <w:trHeight w:val="318"/>
          <w:jc w:val="right"/>
        </w:trPr>
        <w:tc>
          <w:tcPr>
            <w:tcW w:w="2583" w:type="dxa"/>
            <w:tcBorders>
              <w:top w:val="nil"/>
              <w:left w:val="single" w:sz="4" w:space="0" w:color="auto"/>
              <w:bottom w:val="single" w:sz="4" w:space="0" w:color="auto"/>
              <w:right w:val="single" w:sz="4" w:space="0" w:color="auto"/>
            </w:tcBorders>
            <w:shd w:val="clear" w:color="auto" w:fill="auto"/>
            <w:noWrap/>
            <w:vAlign w:val="center"/>
            <w:hideMark/>
          </w:tcPr>
          <w:p w14:paraId="0C7894F3" w14:textId="77777777" w:rsidR="00E85BC6" w:rsidRPr="00E85BC6" w:rsidRDefault="00E85BC6" w:rsidP="00E85BC6">
            <w:pPr>
              <w:spacing w:after="0" w:line="240" w:lineRule="auto"/>
              <w:jc w:val="center"/>
              <w:rPr>
                <w:rFonts w:ascii="Times New Roman" w:eastAsia="Times New Roman" w:hAnsi="Times New Roman" w:cs="Times New Roman"/>
                <w:color w:val="000000"/>
                <w:sz w:val="20"/>
                <w:szCs w:val="20"/>
                <w:lang w:val="en-ID" w:eastAsia="en-ID"/>
              </w:rPr>
            </w:pPr>
            <w:r w:rsidRPr="00E85BC6">
              <w:rPr>
                <w:rFonts w:ascii="Times New Roman" w:eastAsia="Times New Roman" w:hAnsi="Times New Roman" w:cs="Times New Roman"/>
                <w:color w:val="000000"/>
                <w:sz w:val="20"/>
                <w:szCs w:val="20"/>
                <w:lang w:val="en-ID" w:eastAsia="en-ID"/>
              </w:rPr>
              <w:t xml:space="preserve">KM 5 Ampera </w:t>
            </w:r>
          </w:p>
        </w:tc>
        <w:tc>
          <w:tcPr>
            <w:tcW w:w="1632" w:type="dxa"/>
            <w:tcBorders>
              <w:top w:val="nil"/>
              <w:left w:val="nil"/>
              <w:bottom w:val="single" w:sz="4" w:space="0" w:color="auto"/>
              <w:right w:val="single" w:sz="4" w:space="0" w:color="auto"/>
            </w:tcBorders>
            <w:shd w:val="clear" w:color="auto" w:fill="auto"/>
            <w:noWrap/>
            <w:vAlign w:val="center"/>
            <w:hideMark/>
          </w:tcPr>
          <w:p w14:paraId="08F6E80D"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00:12:34</w:t>
            </w:r>
          </w:p>
        </w:tc>
        <w:tc>
          <w:tcPr>
            <w:tcW w:w="1632" w:type="dxa"/>
            <w:tcBorders>
              <w:top w:val="nil"/>
              <w:left w:val="nil"/>
              <w:bottom w:val="single" w:sz="4" w:space="0" w:color="auto"/>
              <w:right w:val="single" w:sz="4" w:space="0" w:color="auto"/>
            </w:tcBorders>
            <w:shd w:val="clear" w:color="auto" w:fill="auto"/>
            <w:noWrap/>
            <w:vAlign w:val="center"/>
            <w:hideMark/>
          </w:tcPr>
          <w:p w14:paraId="0330EFED"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00:15:09</w:t>
            </w:r>
          </w:p>
        </w:tc>
      </w:tr>
      <w:tr w:rsidR="00E85BC6" w:rsidRPr="00E85BC6" w14:paraId="4C187C40" w14:textId="77777777" w:rsidTr="006774E4">
        <w:trPr>
          <w:trHeight w:val="318"/>
          <w:jc w:val="right"/>
        </w:trPr>
        <w:tc>
          <w:tcPr>
            <w:tcW w:w="2583" w:type="dxa"/>
            <w:tcBorders>
              <w:top w:val="nil"/>
              <w:left w:val="single" w:sz="4" w:space="0" w:color="auto"/>
              <w:bottom w:val="single" w:sz="4" w:space="0" w:color="auto"/>
              <w:right w:val="single" w:sz="4" w:space="0" w:color="auto"/>
            </w:tcBorders>
            <w:shd w:val="clear" w:color="auto" w:fill="auto"/>
            <w:noWrap/>
            <w:vAlign w:val="center"/>
            <w:hideMark/>
          </w:tcPr>
          <w:p w14:paraId="167BBD68" w14:textId="77777777" w:rsidR="00E85BC6" w:rsidRPr="00E85BC6" w:rsidRDefault="00E85BC6" w:rsidP="00E85BC6">
            <w:pPr>
              <w:spacing w:after="0" w:line="240" w:lineRule="auto"/>
              <w:jc w:val="center"/>
              <w:rPr>
                <w:rFonts w:ascii="Times New Roman" w:eastAsia="Times New Roman" w:hAnsi="Times New Roman" w:cs="Times New Roman"/>
                <w:color w:val="000000"/>
                <w:sz w:val="20"/>
                <w:szCs w:val="20"/>
                <w:lang w:val="en-ID" w:eastAsia="en-ID"/>
              </w:rPr>
            </w:pPr>
            <w:r w:rsidRPr="00E85BC6">
              <w:rPr>
                <w:rFonts w:ascii="Times New Roman" w:eastAsia="Times New Roman" w:hAnsi="Times New Roman" w:cs="Times New Roman"/>
                <w:color w:val="000000"/>
                <w:sz w:val="20"/>
                <w:szCs w:val="20"/>
                <w:lang w:val="en-ID" w:eastAsia="en-ID"/>
              </w:rPr>
              <w:t xml:space="preserve">Talang </w:t>
            </w:r>
            <w:proofErr w:type="spellStart"/>
            <w:r w:rsidRPr="00E85BC6">
              <w:rPr>
                <w:rFonts w:ascii="Times New Roman" w:eastAsia="Times New Roman" w:hAnsi="Times New Roman" w:cs="Times New Roman"/>
                <w:color w:val="000000"/>
                <w:sz w:val="20"/>
                <w:szCs w:val="20"/>
                <w:lang w:val="en-ID" w:eastAsia="en-ID"/>
              </w:rPr>
              <w:t>Betutu</w:t>
            </w:r>
            <w:proofErr w:type="spellEnd"/>
            <w:r w:rsidRPr="00E85BC6">
              <w:rPr>
                <w:rFonts w:ascii="Times New Roman" w:eastAsia="Times New Roman" w:hAnsi="Times New Roman" w:cs="Times New Roman"/>
                <w:color w:val="000000"/>
                <w:sz w:val="20"/>
                <w:szCs w:val="20"/>
                <w:lang w:val="en-ID" w:eastAsia="en-ID"/>
              </w:rPr>
              <w:t xml:space="preserve"> Way Hitam</w:t>
            </w:r>
          </w:p>
        </w:tc>
        <w:tc>
          <w:tcPr>
            <w:tcW w:w="1632" w:type="dxa"/>
            <w:tcBorders>
              <w:top w:val="nil"/>
              <w:left w:val="nil"/>
              <w:bottom w:val="single" w:sz="4" w:space="0" w:color="auto"/>
              <w:right w:val="single" w:sz="4" w:space="0" w:color="auto"/>
            </w:tcBorders>
            <w:shd w:val="clear" w:color="auto" w:fill="auto"/>
            <w:noWrap/>
            <w:vAlign w:val="center"/>
            <w:hideMark/>
          </w:tcPr>
          <w:p w14:paraId="241E0641"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00:05:30</w:t>
            </w:r>
          </w:p>
        </w:tc>
        <w:tc>
          <w:tcPr>
            <w:tcW w:w="1632" w:type="dxa"/>
            <w:tcBorders>
              <w:top w:val="nil"/>
              <w:left w:val="nil"/>
              <w:bottom w:val="single" w:sz="4" w:space="0" w:color="auto"/>
              <w:right w:val="single" w:sz="4" w:space="0" w:color="auto"/>
            </w:tcBorders>
            <w:shd w:val="clear" w:color="auto" w:fill="auto"/>
            <w:noWrap/>
            <w:vAlign w:val="center"/>
            <w:hideMark/>
          </w:tcPr>
          <w:p w14:paraId="2EE2C125"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00:06:22</w:t>
            </w:r>
          </w:p>
        </w:tc>
      </w:tr>
      <w:tr w:rsidR="00E85BC6" w:rsidRPr="00E85BC6" w14:paraId="7D0AB554" w14:textId="77777777" w:rsidTr="006774E4">
        <w:trPr>
          <w:trHeight w:val="318"/>
          <w:jc w:val="right"/>
        </w:trPr>
        <w:tc>
          <w:tcPr>
            <w:tcW w:w="2583" w:type="dxa"/>
            <w:tcBorders>
              <w:top w:val="nil"/>
              <w:left w:val="single" w:sz="4" w:space="0" w:color="auto"/>
              <w:bottom w:val="single" w:sz="4" w:space="0" w:color="auto"/>
              <w:right w:val="single" w:sz="4" w:space="0" w:color="auto"/>
            </w:tcBorders>
            <w:shd w:val="clear" w:color="auto" w:fill="auto"/>
            <w:noWrap/>
            <w:vAlign w:val="center"/>
            <w:hideMark/>
          </w:tcPr>
          <w:p w14:paraId="6263703D" w14:textId="77777777" w:rsidR="00E85BC6" w:rsidRPr="00E85BC6" w:rsidRDefault="00E85BC6" w:rsidP="00E85BC6">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E85BC6">
              <w:rPr>
                <w:rFonts w:ascii="Times New Roman" w:eastAsia="Times New Roman" w:hAnsi="Times New Roman" w:cs="Times New Roman"/>
                <w:color w:val="000000"/>
                <w:sz w:val="20"/>
                <w:szCs w:val="20"/>
                <w:lang w:val="en-ID" w:eastAsia="en-ID"/>
              </w:rPr>
              <w:t>Sekip</w:t>
            </w:r>
            <w:proofErr w:type="spellEnd"/>
            <w:r w:rsidRPr="00E85BC6">
              <w:rPr>
                <w:rFonts w:ascii="Times New Roman" w:eastAsia="Times New Roman" w:hAnsi="Times New Roman" w:cs="Times New Roman"/>
                <w:color w:val="000000"/>
                <w:sz w:val="20"/>
                <w:szCs w:val="20"/>
                <w:lang w:val="en-ID" w:eastAsia="en-ID"/>
              </w:rPr>
              <w:t xml:space="preserve"> Ampera </w:t>
            </w:r>
          </w:p>
        </w:tc>
        <w:tc>
          <w:tcPr>
            <w:tcW w:w="1632" w:type="dxa"/>
            <w:tcBorders>
              <w:top w:val="nil"/>
              <w:left w:val="nil"/>
              <w:bottom w:val="single" w:sz="4" w:space="0" w:color="auto"/>
              <w:right w:val="single" w:sz="4" w:space="0" w:color="auto"/>
            </w:tcBorders>
            <w:shd w:val="clear" w:color="auto" w:fill="auto"/>
            <w:noWrap/>
            <w:vAlign w:val="center"/>
            <w:hideMark/>
          </w:tcPr>
          <w:p w14:paraId="1BD5B32C"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00:06:30</w:t>
            </w:r>
          </w:p>
        </w:tc>
        <w:tc>
          <w:tcPr>
            <w:tcW w:w="1632" w:type="dxa"/>
            <w:tcBorders>
              <w:top w:val="nil"/>
              <w:left w:val="nil"/>
              <w:bottom w:val="single" w:sz="4" w:space="0" w:color="auto"/>
              <w:right w:val="single" w:sz="4" w:space="0" w:color="auto"/>
            </w:tcBorders>
            <w:shd w:val="clear" w:color="auto" w:fill="auto"/>
            <w:noWrap/>
            <w:vAlign w:val="center"/>
            <w:hideMark/>
          </w:tcPr>
          <w:p w14:paraId="70475EBF" w14:textId="77777777" w:rsidR="00E85BC6" w:rsidRPr="00E85BC6" w:rsidRDefault="00E85BC6" w:rsidP="00E85BC6">
            <w:pPr>
              <w:spacing w:after="0" w:line="240" w:lineRule="auto"/>
              <w:jc w:val="center"/>
              <w:rPr>
                <w:rFonts w:ascii="Calibri" w:eastAsia="Times New Roman" w:hAnsi="Calibri" w:cs="Calibri"/>
                <w:color w:val="000000"/>
                <w:lang w:val="en-ID" w:eastAsia="en-ID"/>
              </w:rPr>
            </w:pPr>
            <w:r w:rsidRPr="00E85BC6">
              <w:rPr>
                <w:rFonts w:ascii="Calibri" w:eastAsia="Times New Roman" w:hAnsi="Calibri" w:cs="Calibri"/>
                <w:color w:val="000000"/>
                <w:lang w:val="en-ID" w:eastAsia="en-ID"/>
              </w:rPr>
              <w:t>00:11:09</w:t>
            </w:r>
          </w:p>
        </w:tc>
      </w:tr>
    </w:tbl>
    <w:p w14:paraId="01CA8020" w14:textId="5EF10E0A" w:rsidR="00E85BC6" w:rsidRDefault="00E85BC6" w:rsidP="006774E4">
      <w:pPr>
        <w:spacing w:line="360" w:lineRule="auto"/>
        <w:ind w:left="1980"/>
        <w:rPr>
          <w:rFonts w:ascii="Tahoma" w:hAnsi="Tahoma" w:cs="Tahoma"/>
          <w:i/>
          <w:iCs/>
          <w:sz w:val="18"/>
          <w:szCs w:val="18"/>
          <w:lang w:val="en-US"/>
        </w:rPr>
      </w:pPr>
      <w:proofErr w:type="spellStart"/>
      <w:r>
        <w:rPr>
          <w:rFonts w:ascii="Tahoma" w:hAnsi="Tahoma" w:cs="Tahoma"/>
          <w:i/>
          <w:iCs/>
          <w:sz w:val="18"/>
          <w:szCs w:val="18"/>
          <w:lang w:val="en-US"/>
        </w:rPr>
        <w:t>Sumber</w:t>
      </w:r>
      <w:proofErr w:type="spellEnd"/>
      <w:r>
        <w:rPr>
          <w:rFonts w:ascii="Tahoma" w:hAnsi="Tahoma" w:cs="Tahoma"/>
          <w:i/>
          <w:iCs/>
          <w:sz w:val="18"/>
          <w:szCs w:val="18"/>
          <w:lang w:val="en-US"/>
        </w:rPr>
        <w:t xml:space="preserve">: </w:t>
      </w:r>
      <w:proofErr w:type="spellStart"/>
      <w:r>
        <w:rPr>
          <w:rFonts w:ascii="Tahoma" w:hAnsi="Tahoma" w:cs="Tahoma"/>
          <w:i/>
          <w:iCs/>
          <w:sz w:val="18"/>
          <w:szCs w:val="18"/>
          <w:lang w:val="en-US"/>
        </w:rPr>
        <w:t>Analisis</w:t>
      </w:r>
      <w:proofErr w:type="spellEnd"/>
      <w:r>
        <w:rPr>
          <w:rFonts w:ascii="Tahoma" w:hAnsi="Tahoma" w:cs="Tahoma"/>
          <w:i/>
          <w:iCs/>
          <w:sz w:val="18"/>
          <w:szCs w:val="18"/>
          <w:lang w:val="en-US"/>
        </w:rPr>
        <w:t xml:space="preserve"> TIM PKL Kota Palembang </w:t>
      </w:r>
      <w:proofErr w:type="spellStart"/>
      <w:r>
        <w:rPr>
          <w:rFonts w:ascii="Tahoma" w:hAnsi="Tahoma" w:cs="Tahoma"/>
          <w:i/>
          <w:iCs/>
          <w:sz w:val="18"/>
          <w:szCs w:val="18"/>
          <w:lang w:val="en-US"/>
        </w:rPr>
        <w:t>Tahun</w:t>
      </w:r>
      <w:proofErr w:type="spellEnd"/>
      <w:r>
        <w:rPr>
          <w:rFonts w:ascii="Tahoma" w:hAnsi="Tahoma" w:cs="Tahoma"/>
          <w:i/>
          <w:iCs/>
          <w:sz w:val="18"/>
          <w:szCs w:val="18"/>
          <w:lang w:val="en-US"/>
        </w:rPr>
        <w:t xml:space="preserve"> 2024</w:t>
      </w:r>
    </w:p>
    <w:p w14:paraId="1235ABB1" w14:textId="77777777" w:rsidR="00A219B6" w:rsidRDefault="00A219B6" w:rsidP="006774E4">
      <w:pPr>
        <w:spacing w:line="360" w:lineRule="auto"/>
        <w:ind w:left="1980"/>
        <w:rPr>
          <w:rFonts w:ascii="Tahoma" w:hAnsi="Tahoma" w:cs="Tahoma"/>
          <w:i/>
          <w:iCs/>
          <w:sz w:val="18"/>
          <w:szCs w:val="18"/>
          <w:lang w:val="en-US"/>
        </w:rPr>
      </w:pPr>
    </w:p>
    <w:p w14:paraId="217EBEC2" w14:textId="77777777" w:rsidR="00A219B6" w:rsidRPr="00E85BC6" w:rsidRDefault="00A219B6" w:rsidP="006774E4">
      <w:pPr>
        <w:spacing w:line="360" w:lineRule="auto"/>
        <w:ind w:left="1980"/>
        <w:rPr>
          <w:rFonts w:ascii="Tahoma" w:hAnsi="Tahoma" w:cs="Tahoma"/>
          <w:i/>
          <w:iCs/>
          <w:lang w:val="en-US"/>
        </w:rPr>
      </w:pPr>
    </w:p>
    <w:p w14:paraId="10BABD7C" w14:textId="77777777" w:rsidR="00396F2C" w:rsidRDefault="00177047" w:rsidP="00CC0A37">
      <w:pPr>
        <w:pStyle w:val="ListParagraph"/>
        <w:numPr>
          <w:ilvl w:val="1"/>
          <w:numId w:val="40"/>
        </w:numPr>
        <w:spacing w:line="360" w:lineRule="auto"/>
        <w:ind w:left="1800"/>
        <w:jc w:val="both"/>
        <w:rPr>
          <w:rFonts w:ascii="Tahoma" w:hAnsi="Tahoma" w:cs="Tahoma"/>
          <w:lang w:val="en-US"/>
        </w:rPr>
      </w:pPr>
      <w:proofErr w:type="spellStart"/>
      <w:r w:rsidRPr="006F1175">
        <w:rPr>
          <w:rFonts w:ascii="Tahoma" w:hAnsi="Tahoma" w:cs="Tahoma"/>
          <w:lang w:val="en-US"/>
        </w:rPr>
        <w:t>Kecepatan</w:t>
      </w:r>
      <w:proofErr w:type="spellEnd"/>
      <w:r w:rsidRPr="006F1175">
        <w:rPr>
          <w:rFonts w:ascii="Tahoma" w:hAnsi="Tahoma" w:cs="Tahoma"/>
          <w:lang w:val="en-US"/>
        </w:rPr>
        <w:t xml:space="preserve"> </w:t>
      </w:r>
      <w:proofErr w:type="spellStart"/>
      <w:r w:rsidRPr="006F1175">
        <w:rPr>
          <w:rFonts w:ascii="Tahoma" w:hAnsi="Tahoma" w:cs="Tahoma"/>
          <w:lang w:val="en-US"/>
        </w:rPr>
        <w:t>Perjalanan</w:t>
      </w:r>
      <w:proofErr w:type="spellEnd"/>
      <w:r w:rsidRPr="006F1175">
        <w:rPr>
          <w:rFonts w:ascii="Tahoma" w:hAnsi="Tahoma" w:cs="Tahoma"/>
          <w:lang w:val="en-US"/>
        </w:rPr>
        <w:t xml:space="preserve"> </w:t>
      </w:r>
      <w:proofErr w:type="spellStart"/>
      <w:r w:rsidRPr="006F1175">
        <w:rPr>
          <w:rFonts w:ascii="Tahoma" w:hAnsi="Tahoma" w:cs="Tahoma"/>
          <w:lang w:val="en-US"/>
        </w:rPr>
        <w:t>Kendaraan</w:t>
      </w:r>
      <w:proofErr w:type="spellEnd"/>
      <w:r w:rsidRPr="006F1175">
        <w:rPr>
          <w:rFonts w:ascii="Tahoma" w:hAnsi="Tahoma" w:cs="Tahoma"/>
          <w:lang w:val="en-US"/>
        </w:rPr>
        <w:t xml:space="preserve"> </w:t>
      </w:r>
    </w:p>
    <w:p w14:paraId="7B3B8646" w14:textId="4CDF9566" w:rsidR="0037344F" w:rsidRPr="00396F2C" w:rsidRDefault="00177047" w:rsidP="00396F2C">
      <w:pPr>
        <w:pStyle w:val="ListParagraph"/>
        <w:spacing w:line="360" w:lineRule="auto"/>
        <w:ind w:left="1800" w:firstLine="360"/>
        <w:jc w:val="both"/>
        <w:rPr>
          <w:rFonts w:ascii="Tahoma" w:hAnsi="Tahoma" w:cs="Tahoma"/>
          <w:lang w:val="en-US"/>
        </w:rPr>
      </w:pPr>
      <w:proofErr w:type="spellStart"/>
      <w:r w:rsidRPr="00396F2C">
        <w:rPr>
          <w:rFonts w:ascii="Tahoma" w:hAnsi="Tahoma" w:cs="Tahoma"/>
          <w:lang w:val="en-US"/>
        </w:rPr>
        <w:t>Kecepatan</w:t>
      </w:r>
      <w:proofErr w:type="spellEnd"/>
      <w:r w:rsidRPr="00396F2C">
        <w:rPr>
          <w:rFonts w:ascii="Tahoma" w:hAnsi="Tahoma" w:cs="Tahoma"/>
          <w:lang w:val="en-US"/>
        </w:rPr>
        <w:t xml:space="preserve"> </w:t>
      </w:r>
      <w:proofErr w:type="spellStart"/>
      <w:r w:rsidRPr="00396F2C">
        <w:rPr>
          <w:rFonts w:ascii="Tahoma" w:hAnsi="Tahoma" w:cs="Tahoma"/>
          <w:lang w:val="en-US"/>
        </w:rPr>
        <w:t>perjalanan</w:t>
      </w:r>
      <w:proofErr w:type="spellEnd"/>
      <w:r w:rsidRPr="00396F2C">
        <w:rPr>
          <w:rFonts w:ascii="Tahoma" w:hAnsi="Tahoma" w:cs="Tahoma"/>
          <w:lang w:val="en-US"/>
        </w:rPr>
        <w:t xml:space="preserve"> </w:t>
      </w:r>
      <w:proofErr w:type="spellStart"/>
      <w:r w:rsidRPr="00396F2C">
        <w:rPr>
          <w:rFonts w:ascii="Tahoma" w:hAnsi="Tahoma" w:cs="Tahoma"/>
          <w:lang w:val="en-US"/>
        </w:rPr>
        <w:t>angkutan</w:t>
      </w:r>
      <w:proofErr w:type="spellEnd"/>
      <w:r w:rsidRPr="00396F2C">
        <w:rPr>
          <w:rFonts w:ascii="Tahoma" w:hAnsi="Tahoma" w:cs="Tahoma"/>
          <w:lang w:val="en-US"/>
        </w:rPr>
        <w:t xml:space="preserve"> yang </w:t>
      </w:r>
      <w:proofErr w:type="spellStart"/>
      <w:r w:rsidRPr="00396F2C">
        <w:rPr>
          <w:rFonts w:ascii="Tahoma" w:hAnsi="Tahoma" w:cs="Tahoma"/>
          <w:lang w:val="en-US"/>
        </w:rPr>
        <w:t>diinginkan</w:t>
      </w:r>
      <w:proofErr w:type="spellEnd"/>
      <w:r w:rsidRPr="00396F2C">
        <w:rPr>
          <w:rFonts w:ascii="Tahoma" w:hAnsi="Tahoma" w:cs="Tahoma"/>
          <w:lang w:val="en-US"/>
        </w:rPr>
        <w:t xml:space="preserve"> </w:t>
      </w:r>
      <w:proofErr w:type="spellStart"/>
      <w:r w:rsidRPr="00396F2C">
        <w:rPr>
          <w:rFonts w:ascii="Tahoma" w:hAnsi="Tahoma" w:cs="Tahoma"/>
          <w:lang w:val="en-US"/>
        </w:rPr>
        <w:t>penumpang</w:t>
      </w:r>
      <w:proofErr w:type="spellEnd"/>
      <w:r w:rsidRPr="00396F2C">
        <w:rPr>
          <w:rFonts w:ascii="Tahoma" w:hAnsi="Tahoma" w:cs="Tahoma"/>
          <w:lang w:val="en-US"/>
        </w:rPr>
        <w:t xml:space="preserve"> </w:t>
      </w:r>
      <w:proofErr w:type="spellStart"/>
      <w:r w:rsidRPr="00396F2C">
        <w:rPr>
          <w:rFonts w:ascii="Tahoma" w:hAnsi="Tahoma" w:cs="Tahoma"/>
          <w:lang w:val="en-US"/>
        </w:rPr>
        <w:t>yaitu</w:t>
      </w:r>
      <w:proofErr w:type="spellEnd"/>
      <w:r w:rsidRPr="00396F2C">
        <w:rPr>
          <w:rFonts w:ascii="Tahoma" w:hAnsi="Tahoma" w:cs="Tahoma"/>
          <w:lang w:val="en-US"/>
        </w:rPr>
        <w:t xml:space="preserve"> </w:t>
      </w:r>
      <w:proofErr w:type="spellStart"/>
      <w:r w:rsidRPr="00396F2C">
        <w:rPr>
          <w:rFonts w:ascii="Tahoma" w:hAnsi="Tahoma" w:cs="Tahoma"/>
          <w:lang w:val="en-US"/>
        </w:rPr>
        <w:t>penumpang</w:t>
      </w:r>
      <w:proofErr w:type="spellEnd"/>
      <w:r w:rsidRPr="00396F2C">
        <w:rPr>
          <w:rFonts w:ascii="Tahoma" w:hAnsi="Tahoma" w:cs="Tahoma"/>
          <w:lang w:val="en-US"/>
        </w:rPr>
        <w:t xml:space="preserve"> </w:t>
      </w:r>
      <w:proofErr w:type="spellStart"/>
      <w:r w:rsidRPr="00396F2C">
        <w:rPr>
          <w:rFonts w:ascii="Tahoma" w:hAnsi="Tahoma" w:cs="Tahoma"/>
          <w:lang w:val="en-US"/>
        </w:rPr>
        <w:t>menginginkan</w:t>
      </w:r>
      <w:proofErr w:type="spellEnd"/>
      <w:r w:rsidRPr="00396F2C">
        <w:rPr>
          <w:rFonts w:ascii="Tahoma" w:hAnsi="Tahoma" w:cs="Tahoma"/>
          <w:lang w:val="en-US"/>
        </w:rPr>
        <w:t xml:space="preserve"> </w:t>
      </w:r>
      <w:proofErr w:type="spellStart"/>
      <w:r w:rsidRPr="00396F2C">
        <w:rPr>
          <w:rFonts w:ascii="Tahoma" w:hAnsi="Tahoma" w:cs="Tahoma"/>
          <w:lang w:val="en-US"/>
        </w:rPr>
        <w:t>kendaraan</w:t>
      </w:r>
      <w:proofErr w:type="spellEnd"/>
      <w:r w:rsidRPr="00396F2C">
        <w:rPr>
          <w:rFonts w:ascii="Tahoma" w:hAnsi="Tahoma" w:cs="Tahoma"/>
          <w:lang w:val="en-US"/>
        </w:rPr>
        <w:t xml:space="preserve"> </w:t>
      </w:r>
      <w:proofErr w:type="spellStart"/>
      <w:r w:rsidRPr="00396F2C">
        <w:rPr>
          <w:rFonts w:ascii="Tahoma" w:hAnsi="Tahoma" w:cs="Tahoma"/>
          <w:lang w:val="en-US"/>
        </w:rPr>
        <w:t>angkutan</w:t>
      </w:r>
      <w:proofErr w:type="spellEnd"/>
      <w:r w:rsidRPr="00396F2C">
        <w:rPr>
          <w:rFonts w:ascii="Tahoma" w:hAnsi="Tahoma" w:cs="Tahoma"/>
          <w:lang w:val="en-US"/>
        </w:rPr>
        <w:t xml:space="preserve"> yang </w:t>
      </w:r>
      <w:proofErr w:type="spellStart"/>
      <w:r w:rsidRPr="00396F2C">
        <w:rPr>
          <w:rFonts w:ascii="Tahoma" w:hAnsi="Tahoma" w:cs="Tahoma"/>
          <w:lang w:val="en-US"/>
        </w:rPr>
        <w:t>digunakan</w:t>
      </w:r>
      <w:proofErr w:type="spellEnd"/>
      <w:r w:rsidRPr="00396F2C">
        <w:rPr>
          <w:rFonts w:ascii="Tahoma" w:hAnsi="Tahoma" w:cs="Tahoma"/>
          <w:lang w:val="en-US"/>
        </w:rPr>
        <w:t xml:space="preserve"> </w:t>
      </w:r>
      <w:proofErr w:type="spellStart"/>
      <w:r w:rsidRPr="00396F2C">
        <w:rPr>
          <w:rFonts w:ascii="Tahoma" w:hAnsi="Tahoma" w:cs="Tahoma"/>
          <w:lang w:val="en-US"/>
        </w:rPr>
        <w:t>berjalan</w:t>
      </w:r>
      <w:proofErr w:type="spellEnd"/>
      <w:r w:rsidRPr="00396F2C">
        <w:rPr>
          <w:rFonts w:ascii="Tahoma" w:hAnsi="Tahoma" w:cs="Tahoma"/>
          <w:lang w:val="en-US"/>
        </w:rPr>
        <w:t xml:space="preserve"> </w:t>
      </w:r>
      <w:proofErr w:type="spellStart"/>
      <w:r w:rsidRPr="00396F2C">
        <w:rPr>
          <w:rFonts w:ascii="Tahoma" w:hAnsi="Tahoma" w:cs="Tahoma"/>
          <w:lang w:val="en-US"/>
        </w:rPr>
        <w:t>dengan</w:t>
      </w:r>
      <w:proofErr w:type="spellEnd"/>
      <w:r w:rsidRPr="00396F2C">
        <w:rPr>
          <w:rFonts w:ascii="Tahoma" w:hAnsi="Tahoma" w:cs="Tahoma"/>
          <w:lang w:val="en-US"/>
        </w:rPr>
        <w:t xml:space="preserve"> </w:t>
      </w:r>
      <w:proofErr w:type="spellStart"/>
      <w:r w:rsidRPr="00396F2C">
        <w:rPr>
          <w:rFonts w:ascii="Tahoma" w:hAnsi="Tahoma" w:cs="Tahoma"/>
          <w:lang w:val="en-US"/>
        </w:rPr>
        <w:t>lanc</w:t>
      </w:r>
      <w:r w:rsidR="00B57799" w:rsidRPr="00396F2C">
        <w:rPr>
          <w:rFonts w:ascii="Tahoma" w:hAnsi="Tahoma" w:cs="Tahoma"/>
          <w:lang w:val="en-US"/>
        </w:rPr>
        <w:t>a</w:t>
      </w:r>
      <w:r w:rsidRPr="00396F2C">
        <w:rPr>
          <w:rFonts w:ascii="Tahoma" w:hAnsi="Tahoma" w:cs="Tahoma"/>
          <w:lang w:val="en-US"/>
        </w:rPr>
        <w:t>r</w:t>
      </w:r>
      <w:proofErr w:type="spellEnd"/>
      <w:r w:rsidRPr="00396F2C">
        <w:rPr>
          <w:rFonts w:ascii="Tahoma" w:hAnsi="Tahoma" w:cs="Tahoma"/>
          <w:lang w:val="en-US"/>
        </w:rPr>
        <w:t xml:space="preserve"> dan </w:t>
      </w:r>
      <w:proofErr w:type="spellStart"/>
      <w:r w:rsidRPr="00396F2C">
        <w:rPr>
          <w:rFonts w:ascii="Tahoma" w:hAnsi="Tahoma" w:cs="Tahoma"/>
          <w:lang w:val="en-US"/>
        </w:rPr>
        <w:t>cepat</w:t>
      </w:r>
      <w:proofErr w:type="spellEnd"/>
      <w:r w:rsidRPr="00396F2C">
        <w:rPr>
          <w:rFonts w:ascii="Tahoma" w:hAnsi="Tahoma" w:cs="Tahoma"/>
          <w:lang w:val="en-US"/>
        </w:rPr>
        <w:t xml:space="preserve">, </w:t>
      </w:r>
      <w:proofErr w:type="spellStart"/>
      <w:r w:rsidRPr="00396F2C">
        <w:rPr>
          <w:rFonts w:ascii="Tahoma" w:hAnsi="Tahoma" w:cs="Tahoma"/>
          <w:lang w:val="en-US"/>
        </w:rPr>
        <w:t>akan</w:t>
      </w:r>
      <w:proofErr w:type="spellEnd"/>
      <w:r w:rsidRPr="00396F2C">
        <w:rPr>
          <w:rFonts w:ascii="Tahoma" w:hAnsi="Tahoma" w:cs="Tahoma"/>
          <w:lang w:val="en-US"/>
        </w:rPr>
        <w:t xml:space="preserve"> </w:t>
      </w:r>
      <w:proofErr w:type="spellStart"/>
      <w:r w:rsidRPr="00396F2C">
        <w:rPr>
          <w:rFonts w:ascii="Tahoma" w:hAnsi="Tahoma" w:cs="Tahoma"/>
          <w:lang w:val="en-US"/>
        </w:rPr>
        <w:t>tetapi</w:t>
      </w:r>
      <w:proofErr w:type="spellEnd"/>
      <w:r w:rsidRPr="00396F2C">
        <w:rPr>
          <w:rFonts w:ascii="Tahoma" w:hAnsi="Tahoma" w:cs="Tahoma"/>
          <w:lang w:val="en-US"/>
        </w:rPr>
        <w:t xml:space="preserve"> pada </w:t>
      </w:r>
      <w:proofErr w:type="spellStart"/>
      <w:r w:rsidRPr="00396F2C">
        <w:rPr>
          <w:rFonts w:ascii="Tahoma" w:hAnsi="Tahoma" w:cs="Tahoma"/>
          <w:lang w:val="en-US"/>
        </w:rPr>
        <w:t>kondisi</w:t>
      </w:r>
      <w:proofErr w:type="spellEnd"/>
      <w:r w:rsidRPr="00396F2C">
        <w:rPr>
          <w:rFonts w:ascii="Tahoma" w:hAnsi="Tahoma" w:cs="Tahoma"/>
          <w:lang w:val="en-US"/>
        </w:rPr>
        <w:t xml:space="preserve"> </w:t>
      </w:r>
      <w:proofErr w:type="spellStart"/>
      <w:r w:rsidRPr="00396F2C">
        <w:rPr>
          <w:rFonts w:ascii="Tahoma" w:hAnsi="Tahoma" w:cs="Tahoma"/>
          <w:lang w:val="en-US"/>
        </w:rPr>
        <w:t>eksisting</w:t>
      </w:r>
      <w:proofErr w:type="spellEnd"/>
      <w:r w:rsidRPr="00396F2C">
        <w:rPr>
          <w:rFonts w:ascii="Tahoma" w:hAnsi="Tahoma" w:cs="Tahoma"/>
          <w:lang w:val="en-US"/>
        </w:rPr>
        <w:t xml:space="preserve"> di </w:t>
      </w:r>
      <w:proofErr w:type="spellStart"/>
      <w:r w:rsidRPr="00396F2C">
        <w:rPr>
          <w:rFonts w:ascii="Tahoma" w:hAnsi="Tahoma" w:cs="Tahoma"/>
          <w:lang w:val="en-US"/>
        </w:rPr>
        <w:t>lapangan</w:t>
      </w:r>
      <w:proofErr w:type="spellEnd"/>
      <w:r w:rsidRPr="00396F2C">
        <w:rPr>
          <w:rFonts w:ascii="Tahoma" w:hAnsi="Tahoma" w:cs="Tahoma"/>
          <w:lang w:val="en-US"/>
        </w:rPr>
        <w:t xml:space="preserve"> </w:t>
      </w:r>
      <w:proofErr w:type="spellStart"/>
      <w:r w:rsidRPr="00396F2C">
        <w:rPr>
          <w:rFonts w:ascii="Tahoma" w:hAnsi="Tahoma" w:cs="Tahoma"/>
          <w:lang w:val="en-US"/>
        </w:rPr>
        <w:t>kecepatan</w:t>
      </w:r>
      <w:proofErr w:type="spellEnd"/>
      <w:r w:rsidRPr="00396F2C">
        <w:rPr>
          <w:rFonts w:ascii="Tahoma" w:hAnsi="Tahoma" w:cs="Tahoma"/>
          <w:lang w:val="en-US"/>
        </w:rPr>
        <w:t xml:space="preserve"> </w:t>
      </w:r>
      <w:proofErr w:type="spellStart"/>
      <w:r w:rsidRPr="00396F2C">
        <w:rPr>
          <w:rFonts w:ascii="Tahoma" w:hAnsi="Tahoma" w:cs="Tahoma"/>
          <w:lang w:val="en-US"/>
        </w:rPr>
        <w:t>kendaraan</w:t>
      </w:r>
      <w:proofErr w:type="spellEnd"/>
      <w:r w:rsidRPr="00396F2C">
        <w:rPr>
          <w:rFonts w:ascii="Tahoma" w:hAnsi="Tahoma" w:cs="Tahoma"/>
          <w:lang w:val="en-US"/>
        </w:rPr>
        <w:t xml:space="preserve"> </w:t>
      </w:r>
      <w:proofErr w:type="spellStart"/>
      <w:r w:rsidRPr="00396F2C">
        <w:rPr>
          <w:rFonts w:ascii="Tahoma" w:hAnsi="Tahoma" w:cs="Tahoma"/>
          <w:lang w:val="en-US"/>
        </w:rPr>
        <w:t>angkutan</w:t>
      </w:r>
      <w:proofErr w:type="spellEnd"/>
      <w:r w:rsidRPr="00396F2C">
        <w:rPr>
          <w:rFonts w:ascii="Tahoma" w:hAnsi="Tahoma" w:cs="Tahoma"/>
          <w:lang w:val="en-US"/>
        </w:rPr>
        <w:t xml:space="preserve"> </w:t>
      </w:r>
      <w:proofErr w:type="spellStart"/>
      <w:r w:rsidRPr="00396F2C">
        <w:rPr>
          <w:rFonts w:ascii="Tahoma" w:hAnsi="Tahoma" w:cs="Tahoma"/>
          <w:lang w:val="en-US"/>
        </w:rPr>
        <w:t>perkotaan</w:t>
      </w:r>
      <w:proofErr w:type="spellEnd"/>
      <w:r w:rsidRPr="00396F2C">
        <w:rPr>
          <w:rFonts w:ascii="Tahoma" w:hAnsi="Tahoma" w:cs="Tahoma"/>
          <w:lang w:val="en-US"/>
        </w:rPr>
        <w:t xml:space="preserve"> di Kota Palembang </w:t>
      </w:r>
      <w:proofErr w:type="spellStart"/>
      <w:r w:rsidRPr="00396F2C">
        <w:rPr>
          <w:rFonts w:ascii="Tahoma" w:hAnsi="Tahoma" w:cs="Tahoma"/>
          <w:lang w:val="en-US"/>
        </w:rPr>
        <w:t>masih</w:t>
      </w:r>
      <w:proofErr w:type="spellEnd"/>
      <w:r w:rsidRPr="00396F2C">
        <w:rPr>
          <w:rFonts w:ascii="Tahoma" w:hAnsi="Tahoma" w:cs="Tahoma"/>
          <w:lang w:val="en-US"/>
        </w:rPr>
        <w:t xml:space="preserve"> </w:t>
      </w:r>
      <w:proofErr w:type="spellStart"/>
      <w:r w:rsidRPr="00396F2C">
        <w:rPr>
          <w:rFonts w:ascii="Tahoma" w:hAnsi="Tahoma" w:cs="Tahoma"/>
          <w:lang w:val="en-US"/>
        </w:rPr>
        <w:t>belum</w:t>
      </w:r>
      <w:proofErr w:type="spellEnd"/>
      <w:r w:rsidRPr="00396F2C">
        <w:rPr>
          <w:rFonts w:ascii="Tahoma" w:hAnsi="Tahoma" w:cs="Tahoma"/>
          <w:lang w:val="en-US"/>
        </w:rPr>
        <w:t xml:space="preserve"> </w:t>
      </w:r>
      <w:proofErr w:type="spellStart"/>
      <w:r w:rsidRPr="00396F2C">
        <w:rPr>
          <w:rFonts w:ascii="Tahoma" w:hAnsi="Tahoma" w:cs="Tahoma"/>
          <w:lang w:val="en-US"/>
        </w:rPr>
        <w:t>memenuhi</w:t>
      </w:r>
      <w:proofErr w:type="spellEnd"/>
      <w:r w:rsidRPr="00396F2C">
        <w:rPr>
          <w:rFonts w:ascii="Tahoma" w:hAnsi="Tahoma" w:cs="Tahoma"/>
          <w:lang w:val="en-US"/>
        </w:rPr>
        <w:t xml:space="preserve"> </w:t>
      </w:r>
      <w:proofErr w:type="spellStart"/>
      <w:r w:rsidRPr="00396F2C">
        <w:rPr>
          <w:rFonts w:ascii="Tahoma" w:hAnsi="Tahoma" w:cs="Tahoma"/>
          <w:lang w:val="en-US"/>
        </w:rPr>
        <w:t>standar</w:t>
      </w:r>
      <w:proofErr w:type="spellEnd"/>
      <w:r w:rsidRPr="00396F2C">
        <w:rPr>
          <w:rFonts w:ascii="Tahoma" w:hAnsi="Tahoma" w:cs="Tahoma"/>
          <w:lang w:val="en-US"/>
        </w:rPr>
        <w:t xml:space="preserve"> minimal </w:t>
      </w:r>
      <w:proofErr w:type="spellStart"/>
      <w:r w:rsidRPr="00396F2C">
        <w:rPr>
          <w:rFonts w:ascii="Tahoma" w:hAnsi="Tahoma" w:cs="Tahoma"/>
          <w:lang w:val="en-US"/>
        </w:rPr>
        <w:t>kecepatan</w:t>
      </w:r>
      <w:proofErr w:type="spellEnd"/>
      <w:r w:rsidRPr="00396F2C">
        <w:rPr>
          <w:rFonts w:ascii="Tahoma" w:hAnsi="Tahoma" w:cs="Tahoma"/>
          <w:lang w:val="en-US"/>
        </w:rPr>
        <w:t xml:space="preserve"> </w:t>
      </w:r>
      <w:proofErr w:type="spellStart"/>
      <w:r w:rsidRPr="00396F2C">
        <w:rPr>
          <w:rFonts w:ascii="Tahoma" w:hAnsi="Tahoma" w:cs="Tahoma"/>
          <w:lang w:val="en-US"/>
        </w:rPr>
        <w:t>kendaraan</w:t>
      </w:r>
      <w:proofErr w:type="spellEnd"/>
      <w:r w:rsidRPr="00396F2C">
        <w:rPr>
          <w:rFonts w:ascii="Tahoma" w:hAnsi="Tahoma" w:cs="Tahoma"/>
          <w:lang w:val="en-US"/>
        </w:rPr>
        <w:t xml:space="preserve"> </w:t>
      </w:r>
      <w:proofErr w:type="spellStart"/>
      <w:r w:rsidRPr="00396F2C">
        <w:rPr>
          <w:rFonts w:ascii="Tahoma" w:hAnsi="Tahoma" w:cs="Tahoma"/>
          <w:lang w:val="en-US"/>
        </w:rPr>
        <w:t>angkutan</w:t>
      </w:r>
      <w:proofErr w:type="spellEnd"/>
      <w:r w:rsidRPr="00396F2C">
        <w:rPr>
          <w:rFonts w:ascii="Tahoma" w:hAnsi="Tahoma" w:cs="Tahoma"/>
          <w:lang w:val="en-US"/>
        </w:rPr>
        <w:t xml:space="preserve"> </w:t>
      </w:r>
      <w:proofErr w:type="spellStart"/>
      <w:r w:rsidRPr="00396F2C">
        <w:rPr>
          <w:rFonts w:ascii="Tahoma" w:hAnsi="Tahoma" w:cs="Tahoma"/>
          <w:lang w:val="en-US"/>
        </w:rPr>
        <w:t>perkotaan</w:t>
      </w:r>
      <w:proofErr w:type="spellEnd"/>
      <w:r w:rsidRPr="00396F2C">
        <w:rPr>
          <w:rFonts w:ascii="Tahoma" w:hAnsi="Tahoma" w:cs="Tahoma"/>
          <w:lang w:val="en-US"/>
        </w:rPr>
        <w:t xml:space="preserve">. </w:t>
      </w:r>
      <w:r w:rsidR="00461488">
        <w:rPr>
          <w:rFonts w:ascii="Tahoma" w:hAnsi="Tahoma" w:cs="Tahoma"/>
          <w:lang w:val="en-US"/>
        </w:rPr>
        <w:t xml:space="preserve">Hal </w:t>
      </w:r>
      <w:proofErr w:type="spellStart"/>
      <w:r w:rsidR="00461488">
        <w:rPr>
          <w:rFonts w:ascii="Tahoma" w:hAnsi="Tahoma" w:cs="Tahoma"/>
          <w:lang w:val="en-US"/>
        </w:rPr>
        <w:t>ini</w:t>
      </w:r>
      <w:proofErr w:type="spellEnd"/>
      <w:r w:rsidR="00461488">
        <w:rPr>
          <w:rFonts w:ascii="Tahoma" w:hAnsi="Tahoma" w:cs="Tahoma"/>
          <w:lang w:val="en-US"/>
        </w:rPr>
        <w:t xml:space="preserve"> </w:t>
      </w:r>
      <w:proofErr w:type="spellStart"/>
      <w:r w:rsidR="004D3399">
        <w:rPr>
          <w:rFonts w:ascii="Tahoma" w:hAnsi="Tahoma" w:cs="Tahoma"/>
          <w:lang w:val="en-US"/>
        </w:rPr>
        <w:t>disebabkan</w:t>
      </w:r>
      <w:proofErr w:type="spellEnd"/>
      <w:r w:rsidR="004D3399">
        <w:rPr>
          <w:rFonts w:ascii="Tahoma" w:hAnsi="Tahoma" w:cs="Tahoma"/>
          <w:lang w:val="en-US"/>
        </w:rPr>
        <w:t xml:space="preserve"> </w:t>
      </w:r>
      <w:proofErr w:type="spellStart"/>
      <w:r w:rsidR="004D3399">
        <w:rPr>
          <w:rFonts w:ascii="Tahoma" w:hAnsi="Tahoma" w:cs="Tahoma"/>
          <w:lang w:val="en-US"/>
        </w:rPr>
        <w:t>karena</w:t>
      </w:r>
      <w:proofErr w:type="spellEnd"/>
      <w:r w:rsidR="004D3399">
        <w:rPr>
          <w:rFonts w:ascii="Tahoma" w:hAnsi="Tahoma" w:cs="Tahoma"/>
          <w:lang w:val="en-US"/>
        </w:rPr>
        <w:t xml:space="preserve"> </w:t>
      </w:r>
      <w:proofErr w:type="spellStart"/>
      <w:r w:rsidR="004D3399">
        <w:rPr>
          <w:rFonts w:ascii="Tahoma" w:hAnsi="Tahoma" w:cs="Tahoma"/>
          <w:lang w:val="en-US"/>
        </w:rPr>
        <w:t>kecepatan</w:t>
      </w:r>
      <w:proofErr w:type="spellEnd"/>
      <w:r w:rsidR="004D3399">
        <w:rPr>
          <w:rFonts w:ascii="Tahoma" w:hAnsi="Tahoma" w:cs="Tahoma"/>
          <w:lang w:val="en-US"/>
        </w:rPr>
        <w:t xml:space="preserve"> </w:t>
      </w:r>
      <w:proofErr w:type="spellStart"/>
      <w:r w:rsidR="004D3399">
        <w:rPr>
          <w:rFonts w:ascii="Tahoma" w:hAnsi="Tahoma" w:cs="Tahoma"/>
          <w:lang w:val="en-US"/>
        </w:rPr>
        <w:t>dipengaruhi</w:t>
      </w:r>
      <w:proofErr w:type="spellEnd"/>
      <w:r w:rsidR="004D3399">
        <w:rPr>
          <w:rFonts w:ascii="Tahoma" w:hAnsi="Tahoma" w:cs="Tahoma"/>
          <w:lang w:val="en-US"/>
        </w:rPr>
        <w:t xml:space="preserve"> oleh </w:t>
      </w:r>
      <w:proofErr w:type="spellStart"/>
      <w:r w:rsidR="004D3399">
        <w:rPr>
          <w:rFonts w:ascii="Tahoma" w:hAnsi="Tahoma" w:cs="Tahoma"/>
          <w:lang w:val="en-US"/>
        </w:rPr>
        <w:t>beberapa</w:t>
      </w:r>
      <w:proofErr w:type="spellEnd"/>
      <w:r w:rsidR="004D3399">
        <w:rPr>
          <w:rFonts w:ascii="Tahoma" w:hAnsi="Tahoma" w:cs="Tahoma"/>
          <w:lang w:val="en-US"/>
        </w:rPr>
        <w:t xml:space="preserve"> </w:t>
      </w:r>
      <w:proofErr w:type="spellStart"/>
      <w:r w:rsidR="004D3399">
        <w:rPr>
          <w:rFonts w:ascii="Tahoma" w:hAnsi="Tahoma" w:cs="Tahoma"/>
          <w:lang w:val="en-US"/>
        </w:rPr>
        <w:t>faktor</w:t>
      </w:r>
      <w:proofErr w:type="spellEnd"/>
      <w:r w:rsidR="004D3399">
        <w:rPr>
          <w:rFonts w:ascii="Tahoma" w:hAnsi="Tahoma" w:cs="Tahoma"/>
          <w:lang w:val="en-US"/>
        </w:rPr>
        <w:t xml:space="preserve"> </w:t>
      </w:r>
      <w:proofErr w:type="spellStart"/>
      <w:r w:rsidR="004D3399">
        <w:rPr>
          <w:rFonts w:ascii="Tahoma" w:hAnsi="Tahoma" w:cs="Tahoma"/>
          <w:lang w:val="en-US"/>
        </w:rPr>
        <w:t>antara</w:t>
      </w:r>
      <w:proofErr w:type="spellEnd"/>
      <w:r w:rsidR="004D3399">
        <w:rPr>
          <w:rFonts w:ascii="Tahoma" w:hAnsi="Tahoma" w:cs="Tahoma"/>
          <w:lang w:val="en-US"/>
        </w:rPr>
        <w:t xml:space="preserve"> lain </w:t>
      </w:r>
      <w:proofErr w:type="spellStart"/>
      <w:r w:rsidR="00F304FC">
        <w:rPr>
          <w:rFonts w:ascii="Tahoma" w:hAnsi="Tahoma" w:cs="Tahoma"/>
          <w:lang w:val="en-US"/>
        </w:rPr>
        <w:t>kondisi</w:t>
      </w:r>
      <w:proofErr w:type="spellEnd"/>
      <w:r w:rsidR="00F304FC">
        <w:rPr>
          <w:rFonts w:ascii="Tahoma" w:hAnsi="Tahoma" w:cs="Tahoma"/>
          <w:lang w:val="en-US"/>
        </w:rPr>
        <w:t xml:space="preserve"> </w:t>
      </w:r>
      <w:proofErr w:type="spellStart"/>
      <w:r w:rsidR="00F304FC">
        <w:rPr>
          <w:rFonts w:ascii="Tahoma" w:hAnsi="Tahoma" w:cs="Tahoma"/>
          <w:lang w:val="en-US"/>
        </w:rPr>
        <w:t>lalu</w:t>
      </w:r>
      <w:proofErr w:type="spellEnd"/>
      <w:r w:rsidR="00F304FC">
        <w:rPr>
          <w:rFonts w:ascii="Tahoma" w:hAnsi="Tahoma" w:cs="Tahoma"/>
          <w:lang w:val="en-US"/>
        </w:rPr>
        <w:t xml:space="preserve"> </w:t>
      </w:r>
      <w:proofErr w:type="spellStart"/>
      <w:r w:rsidR="00F304FC">
        <w:rPr>
          <w:rFonts w:ascii="Tahoma" w:hAnsi="Tahoma" w:cs="Tahoma"/>
          <w:lang w:val="en-US"/>
        </w:rPr>
        <w:t>lintas</w:t>
      </w:r>
      <w:proofErr w:type="spellEnd"/>
      <w:r w:rsidR="00F304FC">
        <w:rPr>
          <w:rFonts w:ascii="Tahoma" w:hAnsi="Tahoma" w:cs="Tahoma"/>
          <w:lang w:val="en-US"/>
        </w:rPr>
        <w:t xml:space="preserve">, </w:t>
      </w:r>
      <w:proofErr w:type="spellStart"/>
      <w:r w:rsidR="00F304FC">
        <w:rPr>
          <w:rFonts w:ascii="Tahoma" w:hAnsi="Tahoma" w:cs="Tahoma"/>
          <w:lang w:val="en-US"/>
        </w:rPr>
        <w:t>jarak</w:t>
      </w:r>
      <w:proofErr w:type="spellEnd"/>
      <w:r w:rsidR="00F304FC">
        <w:rPr>
          <w:rFonts w:ascii="Tahoma" w:hAnsi="Tahoma" w:cs="Tahoma"/>
          <w:lang w:val="en-US"/>
        </w:rPr>
        <w:t xml:space="preserve"> </w:t>
      </w:r>
      <w:proofErr w:type="spellStart"/>
      <w:r w:rsidR="00F304FC">
        <w:rPr>
          <w:rFonts w:ascii="Tahoma" w:hAnsi="Tahoma" w:cs="Tahoma"/>
          <w:lang w:val="en-US"/>
        </w:rPr>
        <w:t>tempuh</w:t>
      </w:r>
      <w:proofErr w:type="spellEnd"/>
      <w:r w:rsidR="00F304FC">
        <w:rPr>
          <w:rFonts w:ascii="Tahoma" w:hAnsi="Tahoma" w:cs="Tahoma"/>
          <w:lang w:val="en-US"/>
        </w:rPr>
        <w:t xml:space="preserve">, </w:t>
      </w:r>
      <w:proofErr w:type="spellStart"/>
      <w:r w:rsidR="00F304FC">
        <w:rPr>
          <w:rFonts w:ascii="Tahoma" w:hAnsi="Tahoma" w:cs="Tahoma"/>
          <w:lang w:val="en-US"/>
        </w:rPr>
        <w:t>kondisi</w:t>
      </w:r>
      <w:proofErr w:type="spellEnd"/>
      <w:r w:rsidR="00F304FC">
        <w:rPr>
          <w:rFonts w:ascii="Tahoma" w:hAnsi="Tahoma" w:cs="Tahoma"/>
          <w:lang w:val="en-US"/>
        </w:rPr>
        <w:t xml:space="preserve"> </w:t>
      </w:r>
      <w:proofErr w:type="spellStart"/>
      <w:r w:rsidR="00F304FC">
        <w:rPr>
          <w:rFonts w:ascii="Tahoma" w:hAnsi="Tahoma" w:cs="Tahoma"/>
          <w:lang w:val="en-US"/>
        </w:rPr>
        <w:t>kendaraan</w:t>
      </w:r>
      <w:proofErr w:type="spellEnd"/>
      <w:r w:rsidR="00F304FC">
        <w:rPr>
          <w:rFonts w:ascii="Tahoma" w:hAnsi="Tahoma" w:cs="Tahoma"/>
          <w:lang w:val="en-US"/>
        </w:rPr>
        <w:t xml:space="preserve">, </w:t>
      </w:r>
      <w:proofErr w:type="spellStart"/>
      <w:r w:rsidR="00F304FC">
        <w:rPr>
          <w:rFonts w:ascii="Tahoma" w:hAnsi="Tahoma" w:cs="Tahoma"/>
          <w:lang w:val="en-US"/>
        </w:rPr>
        <w:t>keadaan</w:t>
      </w:r>
      <w:proofErr w:type="spellEnd"/>
      <w:r w:rsidR="00F304FC">
        <w:rPr>
          <w:rFonts w:ascii="Tahoma" w:hAnsi="Tahoma" w:cs="Tahoma"/>
          <w:lang w:val="en-US"/>
        </w:rPr>
        <w:t xml:space="preserve"> </w:t>
      </w:r>
      <w:proofErr w:type="spellStart"/>
      <w:r w:rsidR="00F304FC">
        <w:rPr>
          <w:rFonts w:ascii="Tahoma" w:hAnsi="Tahoma" w:cs="Tahoma"/>
          <w:lang w:val="en-US"/>
        </w:rPr>
        <w:t>geografis</w:t>
      </w:r>
      <w:proofErr w:type="spellEnd"/>
      <w:r w:rsidR="00F304FC">
        <w:rPr>
          <w:rFonts w:ascii="Tahoma" w:hAnsi="Tahoma" w:cs="Tahoma"/>
          <w:lang w:val="en-US"/>
        </w:rPr>
        <w:t xml:space="preserve">, dan </w:t>
      </w:r>
      <w:proofErr w:type="spellStart"/>
      <w:r w:rsidR="00F304FC">
        <w:rPr>
          <w:rFonts w:ascii="Tahoma" w:hAnsi="Tahoma" w:cs="Tahoma"/>
          <w:lang w:val="en-US"/>
        </w:rPr>
        <w:t>tingkah</w:t>
      </w:r>
      <w:proofErr w:type="spellEnd"/>
      <w:r w:rsidR="00F304FC">
        <w:rPr>
          <w:rFonts w:ascii="Tahoma" w:hAnsi="Tahoma" w:cs="Tahoma"/>
          <w:lang w:val="en-US"/>
        </w:rPr>
        <w:t xml:space="preserve"> </w:t>
      </w:r>
      <w:proofErr w:type="spellStart"/>
      <w:r w:rsidR="00F304FC">
        <w:rPr>
          <w:rFonts w:ascii="Tahoma" w:hAnsi="Tahoma" w:cs="Tahoma"/>
          <w:lang w:val="en-US"/>
        </w:rPr>
        <w:t>laku</w:t>
      </w:r>
      <w:proofErr w:type="spellEnd"/>
      <w:r w:rsidR="00F304FC">
        <w:rPr>
          <w:rFonts w:ascii="Tahoma" w:hAnsi="Tahoma" w:cs="Tahoma"/>
          <w:lang w:val="en-US"/>
        </w:rPr>
        <w:t xml:space="preserve"> </w:t>
      </w:r>
      <w:proofErr w:type="spellStart"/>
      <w:r w:rsidR="00F304FC">
        <w:rPr>
          <w:rFonts w:ascii="Tahoma" w:hAnsi="Tahoma" w:cs="Tahoma"/>
          <w:lang w:val="en-US"/>
        </w:rPr>
        <w:t>pengemudi</w:t>
      </w:r>
      <w:proofErr w:type="spellEnd"/>
      <w:r w:rsidR="00F304FC">
        <w:rPr>
          <w:rFonts w:ascii="Tahoma" w:hAnsi="Tahoma" w:cs="Tahoma"/>
          <w:lang w:val="en-US"/>
        </w:rPr>
        <w:t xml:space="preserve"> </w:t>
      </w:r>
      <w:proofErr w:type="spellStart"/>
      <w:r w:rsidR="00F304FC">
        <w:rPr>
          <w:rFonts w:ascii="Tahoma" w:hAnsi="Tahoma" w:cs="Tahoma"/>
          <w:lang w:val="en-US"/>
        </w:rPr>
        <w:t>dijalan</w:t>
      </w:r>
      <w:proofErr w:type="spellEnd"/>
      <w:r w:rsidR="00F304FC">
        <w:rPr>
          <w:rFonts w:ascii="Tahoma" w:hAnsi="Tahoma" w:cs="Tahoma"/>
          <w:lang w:val="en-US"/>
        </w:rPr>
        <w:t xml:space="preserve">. </w:t>
      </w:r>
      <w:r w:rsidRPr="00396F2C">
        <w:rPr>
          <w:rFonts w:ascii="Tahoma" w:hAnsi="Tahoma" w:cs="Tahoma"/>
          <w:lang w:val="en-US"/>
        </w:rPr>
        <w:t xml:space="preserve">Hal </w:t>
      </w:r>
      <w:proofErr w:type="spellStart"/>
      <w:r w:rsidRPr="00396F2C">
        <w:rPr>
          <w:rFonts w:ascii="Tahoma" w:hAnsi="Tahoma" w:cs="Tahoma"/>
          <w:lang w:val="en-US"/>
        </w:rPr>
        <w:t>ini</w:t>
      </w:r>
      <w:proofErr w:type="spellEnd"/>
      <w:r w:rsidRPr="00396F2C">
        <w:rPr>
          <w:rFonts w:ascii="Tahoma" w:hAnsi="Tahoma" w:cs="Tahoma"/>
          <w:lang w:val="en-US"/>
        </w:rPr>
        <w:t xml:space="preserve"> </w:t>
      </w:r>
      <w:proofErr w:type="spellStart"/>
      <w:r w:rsidRPr="00396F2C">
        <w:rPr>
          <w:rFonts w:ascii="Tahoma" w:hAnsi="Tahoma" w:cs="Tahoma"/>
          <w:lang w:val="en-US"/>
        </w:rPr>
        <w:t>dapat</w:t>
      </w:r>
      <w:proofErr w:type="spellEnd"/>
      <w:r w:rsidRPr="00396F2C">
        <w:rPr>
          <w:rFonts w:ascii="Tahoma" w:hAnsi="Tahoma" w:cs="Tahoma"/>
          <w:lang w:val="en-US"/>
        </w:rPr>
        <w:t xml:space="preserve"> </w:t>
      </w:r>
      <w:proofErr w:type="spellStart"/>
      <w:r w:rsidRPr="00396F2C">
        <w:rPr>
          <w:rFonts w:ascii="Tahoma" w:hAnsi="Tahoma" w:cs="Tahoma"/>
          <w:lang w:val="en-US"/>
        </w:rPr>
        <w:t>dilihat</w:t>
      </w:r>
      <w:proofErr w:type="spellEnd"/>
      <w:r w:rsidRPr="00396F2C">
        <w:rPr>
          <w:rFonts w:ascii="Tahoma" w:hAnsi="Tahoma" w:cs="Tahoma"/>
          <w:lang w:val="en-US"/>
        </w:rPr>
        <w:t xml:space="preserve"> </w:t>
      </w:r>
      <w:proofErr w:type="spellStart"/>
      <w:r w:rsidRPr="00396F2C">
        <w:rPr>
          <w:rFonts w:ascii="Tahoma" w:hAnsi="Tahoma" w:cs="Tahoma"/>
          <w:lang w:val="en-US"/>
        </w:rPr>
        <w:t>dari</w:t>
      </w:r>
      <w:proofErr w:type="spellEnd"/>
      <w:r w:rsidRPr="00396F2C">
        <w:rPr>
          <w:rFonts w:ascii="Tahoma" w:hAnsi="Tahoma" w:cs="Tahoma"/>
          <w:lang w:val="en-US"/>
        </w:rPr>
        <w:t xml:space="preserve"> </w:t>
      </w:r>
      <w:proofErr w:type="spellStart"/>
      <w:r w:rsidRPr="00396F2C">
        <w:rPr>
          <w:rFonts w:ascii="Tahoma" w:hAnsi="Tahoma" w:cs="Tahoma"/>
          <w:lang w:val="en-US"/>
        </w:rPr>
        <w:t>tabel</w:t>
      </w:r>
      <w:proofErr w:type="spellEnd"/>
      <w:r w:rsidRPr="00396F2C">
        <w:rPr>
          <w:rFonts w:ascii="Tahoma" w:hAnsi="Tahoma" w:cs="Tahoma"/>
          <w:lang w:val="en-US"/>
        </w:rPr>
        <w:t xml:space="preserve"> </w:t>
      </w:r>
      <w:proofErr w:type="spellStart"/>
      <w:proofErr w:type="gramStart"/>
      <w:r w:rsidRPr="00396F2C">
        <w:rPr>
          <w:rFonts w:ascii="Tahoma" w:hAnsi="Tahoma" w:cs="Tahoma"/>
          <w:lang w:val="en-US"/>
        </w:rPr>
        <w:t>berikut</w:t>
      </w:r>
      <w:proofErr w:type="spellEnd"/>
      <w:r w:rsidRPr="00396F2C">
        <w:rPr>
          <w:rFonts w:ascii="Tahoma" w:hAnsi="Tahoma" w:cs="Tahoma"/>
          <w:lang w:val="en-US"/>
        </w:rPr>
        <w:t xml:space="preserve"> :</w:t>
      </w:r>
      <w:proofErr w:type="gramEnd"/>
      <w:r w:rsidRPr="00396F2C">
        <w:rPr>
          <w:rFonts w:ascii="Tahoma" w:hAnsi="Tahoma" w:cs="Tahoma"/>
          <w:lang w:val="en-US"/>
        </w:rPr>
        <w:t xml:space="preserve"> </w:t>
      </w:r>
    </w:p>
    <w:p w14:paraId="5ABA256C" w14:textId="0ABDDE06" w:rsidR="0037344F" w:rsidRPr="0037344F" w:rsidRDefault="007676AF" w:rsidP="0037344F">
      <w:pPr>
        <w:pStyle w:val="Caption"/>
        <w:spacing w:line="360" w:lineRule="auto"/>
        <w:jc w:val="center"/>
        <w:rPr>
          <w:rFonts w:ascii="Tahoma" w:hAnsi="Tahoma" w:cs="Tahoma"/>
          <w:b w:val="0"/>
          <w:bCs w:val="0"/>
          <w:color w:val="000000" w:themeColor="text1"/>
          <w:sz w:val="22"/>
          <w:szCs w:val="22"/>
          <w:lang w:val="en-US"/>
        </w:rPr>
      </w:pPr>
      <w:bookmarkStart w:id="11" w:name="_Toc168382448"/>
      <w:r w:rsidRPr="007676AF">
        <w:rPr>
          <w:rFonts w:ascii="Tahoma" w:hAnsi="Tahoma" w:cs="Tahoma"/>
          <w:color w:val="000000" w:themeColor="text1"/>
          <w:sz w:val="22"/>
          <w:szCs w:val="22"/>
        </w:rPr>
        <w:t xml:space="preserve">Tabel II. </w:t>
      </w:r>
      <w:r w:rsidRPr="007676AF">
        <w:rPr>
          <w:rFonts w:ascii="Tahoma" w:hAnsi="Tahoma" w:cs="Tahoma"/>
          <w:color w:val="000000" w:themeColor="text1"/>
          <w:sz w:val="22"/>
          <w:szCs w:val="22"/>
        </w:rPr>
        <w:fldChar w:fldCharType="begin"/>
      </w:r>
      <w:r w:rsidRPr="007676AF">
        <w:rPr>
          <w:rFonts w:ascii="Tahoma" w:hAnsi="Tahoma" w:cs="Tahoma"/>
          <w:color w:val="000000" w:themeColor="text1"/>
          <w:sz w:val="22"/>
          <w:szCs w:val="22"/>
        </w:rPr>
        <w:instrText xml:space="preserve"> SEQ Tabel_II. \* ARABIC </w:instrText>
      </w:r>
      <w:r w:rsidRPr="007676AF">
        <w:rPr>
          <w:rFonts w:ascii="Tahoma" w:hAnsi="Tahoma" w:cs="Tahoma"/>
          <w:color w:val="000000" w:themeColor="text1"/>
          <w:sz w:val="22"/>
          <w:szCs w:val="22"/>
        </w:rPr>
        <w:fldChar w:fldCharType="separate"/>
      </w:r>
      <w:r w:rsidR="00A42C19">
        <w:rPr>
          <w:rFonts w:ascii="Tahoma" w:hAnsi="Tahoma" w:cs="Tahoma"/>
          <w:noProof/>
          <w:color w:val="000000" w:themeColor="text1"/>
          <w:sz w:val="22"/>
          <w:szCs w:val="22"/>
        </w:rPr>
        <w:t>6</w:t>
      </w:r>
      <w:r w:rsidRPr="007676AF">
        <w:rPr>
          <w:rFonts w:ascii="Tahoma" w:hAnsi="Tahoma" w:cs="Tahoma"/>
          <w:color w:val="000000" w:themeColor="text1"/>
          <w:sz w:val="22"/>
          <w:szCs w:val="22"/>
        </w:rPr>
        <w:fldChar w:fldCharType="end"/>
      </w:r>
      <w:r w:rsidRPr="007676AF">
        <w:rPr>
          <w:rFonts w:ascii="Tahoma" w:hAnsi="Tahoma" w:cs="Tahoma"/>
          <w:b w:val="0"/>
          <w:bCs w:val="0"/>
          <w:color w:val="000000" w:themeColor="text1"/>
          <w:sz w:val="22"/>
          <w:szCs w:val="22"/>
          <w:lang w:val="en-US"/>
        </w:rPr>
        <w:t xml:space="preserve"> </w:t>
      </w:r>
      <w:proofErr w:type="spellStart"/>
      <w:r w:rsidRPr="007676AF">
        <w:rPr>
          <w:rFonts w:ascii="Tahoma" w:hAnsi="Tahoma" w:cs="Tahoma"/>
          <w:b w:val="0"/>
          <w:bCs w:val="0"/>
          <w:color w:val="000000" w:themeColor="text1"/>
          <w:sz w:val="22"/>
          <w:szCs w:val="22"/>
          <w:lang w:val="en-US"/>
        </w:rPr>
        <w:t>Kecepatan</w:t>
      </w:r>
      <w:proofErr w:type="spellEnd"/>
      <w:r w:rsidRPr="007676AF">
        <w:rPr>
          <w:rFonts w:ascii="Tahoma" w:hAnsi="Tahoma" w:cs="Tahoma"/>
          <w:b w:val="0"/>
          <w:bCs w:val="0"/>
          <w:color w:val="000000" w:themeColor="text1"/>
          <w:sz w:val="22"/>
          <w:szCs w:val="22"/>
          <w:lang w:val="en-US"/>
        </w:rPr>
        <w:t xml:space="preserve"> </w:t>
      </w:r>
      <w:proofErr w:type="spellStart"/>
      <w:r w:rsidRPr="007676AF">
        <w:rPr>
          <w:rFonts w:ascii="Tahoma" w:hAnsi="Tahoma" w:cs="Tahoma"/>
          <w:b w:val="0"/>
          <w:bCs w:val="0"/>
          <w:color w:val="000000" w:themeColor="text1"/>
          <w:sz w:val="22"/>
          <w:szCs w:val="22"/>
          <w:lang w:val="en-US"/>
        </w:rPr>
        <w:t>Perjalanan</w:t>
      </w:r>
      <w:proofErr w:type="spellEnd"/>
      <w:r w:rsidRPr="007676AF">
        <w:rPr>
          <w:rFonts w:ascii="Tahoma" w:hAnsi="Tahoma" w:cs="Tahoma"/>
          <w:b w:val="0"/>
          <w:bCs w:val="0"/>
          <w:color w:val="000000" w:themeColor="text1"/>
          <w:sz w:val="22"/>
          <w:szCs w:val="22"/>
          <w:lang w:val="en-US"/>
        </w:rPr>
        <w:t xml:space="preserve"> </w:t>
      </w:r>
      <w:proofErr w:type="spellStart"/>
      <w:r w:rsidRPr="007676AF">
        <w:rPr>
          <w:rFonts w:ascii="Tahoma" w:hAnsi="Tahoma" w:cs="Tahoma"/>
          <w:b w:val="0"/>
          <w:bCs w:val="0"/>
          <w:color w:val="000000" w:themeColor="text1"/>
          <w:sz w:val="22"/>
          <w:szCs w:val="22"/>
          <w:lang w:val="en-US"/>
        </w:rPr>
        <w:t>Kendaraan</w:t>
      </w:r>
      <w:bookmarkEnd w:id="11"/>
      <w:proofErr w:type="spellEnd"/>
    </w:p>
    <w:tbl>
      <w:tblPr>
        <w:tblW w:w="4453" w:type="dxa"/>
        <w:jc w:val="center"/>
        <w:tblLook w:val="04A0" w:firstRow="1" w:lastRow="0" w:firstColumn="1" w:lastColumn="0" w:noHBand="0" w:noVBand="1"/>
      </w:tblPr>
      <w:tblGrid>
        <w:gridCol w:w="2638"/>
        <w:gridCol w:w="1815"/>
      </w:tblGrid>
      <w:tr w:rsidR="00035C5E" w:rsidRPr="00035C5E" w14:paraId="5E5290C1" w14:textId="77777777" w:rsidTr="00035C5E">
        <w:trPr>
          <w:trHeight w:val="509"/>
          <w:jc w:val="center"/>
        </w:trPr>
        <w:tc>
          <w:tcPr>
            <w:tcW w:w="2638"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22A6C379" w14:textId="77777777" w:rsidR="00035C5E" w:rsidRPr="00035C5E" w:rsidRDefault="00035C5E" w:rsidP="00035C5E">
            <w:pPr>
              <w:spacing w:after="0" w:line="240" w:lineRule="auto"/>
              <w:jc w:val="center"/>
              <w:rPr>
                <w:rFonts w:ascii="Times New Roman" w:eastAsia="Times New Roman" w:hAnsi="Times New Roman" w:cs="Times New Roman"/>
                <w:b/>
                <w:bCs/>
                <w:color w:val="000000"/>
                <w:lang w:val="en-ID" w:eastAsia="en-ID"/>
              </w:rPr>
            </w:pPr>
            <w:proofErr w:type="spellStart"/>
            <w:r w:rsidRPr="00035C5E">
              <w:rPr>
                <w:rFonts w:ascii="Times New Roman" w:eastAsia="Times New Roman" w:hAnsi="Times New Roman" w:cs="Times New Roman"/>
                <w:b/>
                <w:bCs/>
                <w:color w:val="000000"/>
                <w:lang w:val="en-ID" w:eastAsia="en-ID"/>
              </w:rPr>
              <w:t>Trayek</w:t>
            </w:r>
            <w:proofErr w:type="spellEnd"/>
          </w:p>
        </w:tc>
        <w:tc>
          <w:tcPr>
            <w:tcW w:w="1815" w:type="dxa"/>
            <w:vMerge w:val="restart"/>
            <w:tcBorders>
              <w:top w:val="single" w:sz="4" w:space="0" w:color="auto"/>
              <w:left w:val="single" w:sz="4" w:space="0" w:color="auto"/>
              <w:bottom w:val="single" w:sz="4" w:space="0" w:color="000000"/>
              <w:right w:val="single" w:sz="4" w:space="0" w:color="auto"/>
            </w:tcBorders>
            <w:shd w:val="clear" w:color="000000" w:fill="B7DEE8"/>
            <w:vAlign w:val="center"/>
            <w:hideMark/>
          </w:tcPr>
          <w:p w14:paraId="72A5D112" w14:textId="77777777" w:rsidR="00035C5E" w:rsidRPr="00035C5E" w:rsidRDefault="00035C5E" w:rsidP="00035C5E">
            <w:pPr>
              <w:spacing w:after="0" w:line="240" w:lineRule="auto"/>
              <w:jc w:val="center"/>
              <w:rPr>
                <w:rFonts w:ascii="Times New Roman" w:eastAsia="Times New Roman" w:hAnsi="Times New Roman" w:cs="Times New Roman"/>
                <w:b/>
                <w:bCs/>
                <w:color w:val="000000"/>
                <w:lang w:val="en-ID" w:eastAsia="en-ID"/>
              </w:rPr>
            </w:pPr>
            <w:proofErr w:type="spellStart"/>
            <w:r w:rsidRPr="00035C5E">
              <w:rPr>
                <w:rFonts w:ascii="Times New Roman" w:eastAsia="Times New Roman" w:hAnsi="Times New Roman" w:cs="Times New Roman"/>
                <w:b/>
                <w:bCs/>
                <w:color w:val="000000"/>
                <w:lang w:val="en-ID" w:eastAsia="en-ID"/>
              </w:rPr>
              <w:t>Kecepatan</w:t>
            </w:r>
            <w:proofErr w:type="spellEnd"/>
            <w:r w:rsidRPr="00035C5E">
              <w:rPr>
                <w:rFonts w:ascii="Times New Roman" w:eastAsia="Times New Roman" w:hAnsi="Times New Roman" w:cs="Times New Roman"/>
                <w:b/>
                <w:bCs/>
                <w:color w:val="000000"/>
                <w:lang w:val="en-ID" w:eastAsia="en-ID"/>
              </w:rPr>
              <w:t xml:space="preserve"> (Km/Jam)</w:t>
            </w:r>
          </w:p>
        </w:tc>
      </w:tr>
      <w:tr w:rsidR="00035C5E" w:rsidRPr="00035C5E" w14:paraId="26D88BA6" w14:textId="77777777" w:rsidTr="00035C5E">
        <w:trPr>
          <w:trHeight w:val="509"/>
          <w:jc w:val="center"/>
        </w:trPr>
        <w:tc>
          <w:tcPr>
            <w:tcW w:w="2638" w:type="dxa"/>
            <w:vMerge/>
            <w:tcBorders>
              <w:top w:val="single" w:sz="4" w:space="0" w:color="auto"/>
              <w:left w:val="single" w:sz="4" w:space="0" w:color="auto"/>
              <w:bottom w:val="single" w:sz="4" w:space="0" w:color="auto"/>
              <w:right w:val="single" w:sz="4" w:space="0" w:color="auto"/>
            </w:tcBorders>
            <w:vAlign w:val="center"/>
            <w:hideMark/>
          </w:tcPr>
          <w:p w14:paraId="208827A3" w14:textId="77777777" w:rsidR="00035C5E" w:rsidRPr="00035C5E" w:rsidRDefault="00035C5E" w:rsidP="00035C5E">
            <w:pPr>
              <w:spacing w:after="0" w:line="240" w:lineRule="auto"/>
              <w:rPr>
                <w:rFonts w:ascii="Times New Roman" w:eastAsia="Times New Roman" w:hAnsi="Times New Roman" w:cs="Times New Roman"/>
                <w:b/>
                <w:bCs/>
                <w:color w:val="000000"/>
                <w:lang w:val="en-ID" w:eastAsia="en-ID"/>
              </w:rPr>
            </w:pPr>
          </w:p>
        </w:tc>
        <w:tc>
          <w:tcPr>
            <w:tcW w:w="1815" w:type="dxa"/>
            <w:vMerge/>
            <w:tcBorders>
              <w:top w:val="single" w:sz="4" w:space="0" w:color="auto"/>
              <w:left w:val="single" w:sz="4" w:space="0" w:color="auto"/>
              <w:bottom w:val="single" w:sz="4" w:space="0" w:color="000000"/>
              <w:right w:val="single" w:sz="4" w:space="0" w:color="auto"/>
            </w:tcBorders>
            <w:vAlign w:val="center"/>
            <w:hideMark/>
          </w:tcPr>
          <w:p w14:paraId="226564CB" w14:textId="77777777" w:rsidR="00035C5E" w:rsidRPr="00035C5E" w:rsidRDefault="00035C5E" w:rsidP="00035C5E">
            <w:pPr>
              <w:spacing w:after="0" w:line="240" w:lineRule="auto"/>
              <w:rPr>
                <w:rFonts w:ascii="Times New Roman" w:eastAsia="Times New Roman" w:hAnsi="Times New Roman" w:cs="Times New Roman"/>
                <w:b/>
                <w:bCs/>
                <w:color w:val="000000"/>
                <w:lang w:val="en-ID" w:eastAsia="en-ID"/>
              </w:rPr>
            </w:pPr>
          </w:p>
        </w:tc>
      </w:tr>
      <w:tr w:rsidR="00035C5E" w:rsidRPr="00035C5E" w14:paraId="099525D2" w14:textId="77777777" w:rsidTr="00035C5E">
        <w:trPr>
          <w:trHeight w:val="306"/>
          <w:jc w:val="center"/>
        </w:trPr>
        <w:tc>
          <w:tcPr>
            <w:tcW w:w="2638" w:type="dxa"/>
            <w:tcBorders>
              <w:top w:val="nil"/>
              <w:left w:val="single" w:sz="4" w:space="0" w:color="auto"/>
              <w:bottom w:val="single" w:sz="4" w:space="0" w:color="auto"/>
              <w:right w:val="single" w:sz="4" w:space="0" w:color="auto"/>
            </w:tcBorders>
            <w:shd w:val="clear" w:color="000000" w:fill="FFFFFF"/>
            <w:noWrap/>
            <w:vAlign w:val="center"/>
            <w:hideMark/>
          </w:tcPr>
          <w:p w14:paraId="5C723938"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proofErr w:type="spellStart"/>
            <w:r w:rsidRPr="00035C5E">
              <w:rPr>
                <w:rFonts w:ascii="Times New Roman" w:eastAsia="Times New Roman" w:hAnsi="Times New Roman" w:cs="Times New Roman"/>
                <w:color w:val="000000"/>
                <w:lang w:val="en-ID" w:eastAsia="en-ID"/>
              </w:rPr>
              <w:t>Karya</w:t>
            </w:r>
            <w:proofErr w:type="spellEnd"/>
            <w:r w:rsidRPr="00035C5E">
              <w:rPr>
                <w:rFonts w:ascii="Times New Roman" w:eastAsia="Times New Roman" w:hAnsi="Times New Roman" w:cs="Times New Roman"/>
                <w:color w:val="000000"/>
                <w:lang w:val="en-ID" w:eastAsia="en-ID"/>
              </w:rPr>
              <w:t xml:space="preserve"> Jaya Ampera </w:t>
            </w:r>
          </w:p>
        </w:tc>
        <w:tc>
          <w:tcPr>
            <w:tcW w:w="1815" w:type="dxa"/>
            <w:tcBorders>
              <w:top w:val="nil"/>
              <w:left w:val="nil"/>
              <w:bottom w:val="single" w:sz="4" w:space="0" w:color="auto"/>
              <w:right w:val="single" w:sz="4" w:space="0" w:color="auto"/>
            </w:tcBorders>
            <w:shd w:val="clear" w:color="000000" w:fill="FFFFFF"/>
            <w:noWrap/>
            <w:vAlign w:val="center"/>
            <w:hideMark/>
          </w:tcPr>
          <w:p w14:paraId="2509F1FC"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r w:rsidRPr="00035C5E">
              <w:rPr>
                <w:rFonts w:ascii="Times New Roman" w:eastAsia="Times New Roman" w:hAnsi="Times New Roman" w:cs="Times New Roman"/>
                <w:color w:val="000000"/>
                <w:lang w:val="en-ID" w:eastAsia="en-ID"/>
              </w:rPr>
              <w:t>20</w:t>
            </w:r>
          </w:p>
        </w:tc>
      </w:tr>
      <w:tr w:rsidR="00035C5E" w:rsidRPr="00035C5E" w14:paraId="599E4B2A" w14:textId="77777777" w:rsidTr="00035C5E">
        <w:trPr>
          <w:trHeight w:val="306"/>
          <w:jc w:val="center"/>
        </w:trPr>
        <w:tc>
          <w:tcPr>
            <w:tcW w:w="2638" w:type="dxa"/>
            <w:tcBorders>
              <w:top w:val="nil"/>
              <w:left w:val="single" w:sz="4" w:space="0" w:color="auto"/>
              <w:bottom w:val="single" w:sz="4" w:space="0" w:color="auto"/>
              <w:right w:val="single" w:sz="4" w:space="0" w:color="auto"/>
            </w:tcBorders>
            <w:shd w:val="clear" w:color="000000" w:fill="FFFFFF"/>
            <w:noWrap/>
            <w:vAlign w:val="center"/>
            <w:hideMark/>
          </w:tcPr>
          <w:p w14:paraId="39D89187"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proofErr w:type="spellStart"/>
            <w:r w:rsidRPr="00035C5E">
              <w:rPr>
                <w:rFonts w:ascii="Times New Roman" w:eastAsia="Times New Roman" w:hAnsi="Times New Roman" w:cs="Times New Roman"/>
                <w:color w:val="000000"/>
                <w:lang w:val="en-ID" w:eastAsia="en-ID"/>
              </w:rPr>
              <w:t>Plaju</w:t>
            </w:r>
            <w:proofErr w:type="spellEnd"/>
            <w:r w:rsidRPr="00035C5E">
              <w:rPr>
                <w:rFonts w:ascii="Times New Roman" w:eastAsia="Times New Roman" w:hAnsi="Times New Roman" w:cs="Times New Roman"/>
                <w:color w:val="000000"/>
                <w:lang w:val="en-ID" w:eastAsia="en-ID"/>
              </w:rPr>
              <w:t xml:space="preserve"> Ampera </w:t>
            </w:r>
          </w:p>
        </w:tc>
        <w:tc>
          <w:tcPr>
            <w:tcW w:w="1815" w:type="dxa"/>
            <w:tcBorders>
              <w:top w:val="nil"/>
              <w:left w:val="nil"/>
              <w:bottom w:val="single" w:sz="4" w:space="0" w:color="auto"/>
              <w:right w:val="single" w:sz="4" w:space="0" w:color="auto"/>
            </w:tcBorders>
            <w:shd w:val="clear" w:color="000000" w:fill="FFFFFF"/>
            <w:noWrap/>
            <w:vAlign w:val="center"/>
            <w:hideMark/>
          </w:tcPr>
          <w:p w14:paraId="4453B046"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r w:rsidRPr="00035C5E">
              <w:rPr>
                <w:rFonts w:ascii="Times New Roman" w:eastAsia="Times New Roman" w:hAnsi="Times New Roman" w:cs="Times New Roman"/>
                <w:color w:val="000000"/>
                <w:lang w:val="en-ID" w:eastAsia="en-ID"/>
              </w:rPr>
              <w:t>26</w:t>
            </w:r>
          </w:p>
        </w:tc>
      </w:tr>
      <w:tr w:rsidR="00035C5E" w:rsidRPr="00035C5E" w14:paraId="6351D27D" w14:textId="77777777" w:rsidTr="00035C5E">
        <w:trPr>
          <w:trHeight w:val="306"/>
          <w:jc w:val="center"/>
        </w:trPr>
        <w:tc>
          <w:tcPr>
            <w:tcW w:w="2638" w:type="dxa"/>
            <w:tcBorders>
              <w:top w:val="nil"/>
              <w:left w:val="single" w:sz="4" w:space="0" w:color="auto"/>
              <w:bottom w:val="single" w:sz="4" w:space="0" w:color="auto"/>
              <w:right w:val="single" w:sz="4" w:space="0" w:color="auto"/>
            </w:tcBorders>
            <w:shd w:val="clear" w:color="000000" w:fill="FFFFFF"/>
            <w:noWrap/>
            <w:vAlign w:val="center"/>
            <w:hideMark/>
          </w:tcPr>
          <w:p w14:paraId="28B66D04"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proofErr w:type="spellStart"/>
            <w:r w:rsidRPr="00035C5E">
              <w:rPr>
                <w:rFonts w:ascii="Times New Roman" w:eastAsia="Times New Roman" w:hAnsi="Times New Roman" w:cs="Times New Roman"/>
                <w:color w:val="000000"/>
                <w:lang w:val="en-ID" w:eastAsia="en-ID"/>
              </w:rPr>
              <w:t>Perumnas</w:t>
            </w:r>
            <w:proofErr w:type="spellEnd"/>
            <w:r w:rsidRPr="00035C5E">
              <w:rPr>
                <w:rFonts w:ascii="Times New Roman" w:eastAsia="Times New Roman" w:hAnsi="Times New Roman" w:cs="Times New Roman"/>
                <w:color w:val="000000"/>
                <w:lang w:val="en-ID" w:eastAsia="en-ID"/>
              </w:rPr>
              <w:t xml:space="preserve"> Ampera </w:t>
            </w:r>
          </w:p>
        </w:tc>
        <w:tc>
          <w:tcPr>
            <w:tcW w:w="1815" w:type="dxa"/>
            <w:tcBorders>
              <w:top w:val="nil"/>
              <w:left w:val="nil"/>
              <w:bottom w:val="single" w:sz="4" w:space="0" w:color="auto"/>
              <w:right w:val="single" w:sz="4" w:space="0" w:color="auto"/>
            </w:tcBorders>
            <w:shd w:val="clear" w:color="000000" w:fill="FFFFFF"/>
            <w:noWrap/>
            <w:vAlign w:val="center"/>
            <w:hideMark/>
          </w:tcPr>
          <w:p w14:paraId="7980F55C"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r w:rsidRPr="00035C5E">
              <w:rPr>
                <w:rFonts w:ascii="Times New Roman" w:eastAsia="Times New Roman" w:hAnsi="Times New Roman" w:cs="Times New Roman"/>
                <w:color w:val="000000"/>
                <w:lang w:val="en-ID" w:eastAsia="en-ID"/>
              </w:rPr>
              <w:t>16</w:t>
            </w:r>
          </w:p>
        </w:tc>
      </w:tr>
      <w:tr w:rsidR="00035C5E" w:rsidRPr="00035C5E" w14:paraId="09401605" w14:textId="77777777" w:rsidTr="00035C5E">
        <w:trPr>
          <w:trHeight w:val="306"/>
          <w:jc w:val="center"/>
        </w:trPr>
        <w:tc>
          <w:tcPr>
            <w:tcW w:w="2638" w:type="dxa"/>
            <w:tcBorders>
              <w:top w:val="nil"/>
              <w:left w:val="single" w:sz="4" w:space="0" w:color="auto"/>
              <w:bottom w:val="single" w:sz="4" w:space="0" w:color="auto"/>
              <w:right w:val="single" w:sz="4" w:space="0" w:color="auto"/>
            </w:tcBorders>
            <w:shd w:val="clear" w:color="000000" w:fill="FFFFFF"/>
            <w:noWrap/>
            <w:vAlign w:val="center"/>
            <w:hideMark/>
          </w:tcPr>
          <w:p w14:paraId="55050037"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proofErr w:type="spellStart"/>
            <w:r w:rsidRPr="00035C5E">
              <w:rPr>
                <w:rFonts w:ascii="Times New Roman" w:eastAsia="Times New Roman" w:hAnsi="Times New Roman" w:cs="Times New Roman"/>
                <w:color w:val="000000"/>
                <w:lang w:val="en-ID" w:eastAsia="en-ID"/>
              </w:rPr>
              <w:t>Lemabang</w:t>
            </w:r>
            <w:proofErr w:type="spellEnd"/>
            <w:r w:rsidRPr="00035C5E">
              <w:rPr>
                <w:rFonts w:ascii="Times New Roman" w:eastAsia="Times New Roman" w:hAnsi="Times New Roman" w:cs="Times New Roman"/>
                <w:color w:val="000000"/>
                <w:lang w:val="en-ID" w:eastAsia="en-ID"/>
              </w:rPr>
              <w:t xml:space="preserve"> Sei Lais </w:t>
            </w:r>
          </w:p>
        </w:tc>
        <w:tc>
          <w:tcPr>
            <w:tcW w:w="1815" w:type="dxa"/>
            <w:tcBorders>
              <w:top w:val="nil"/>
              <w:left w:val="nil"/>
              <w:bottom w:val="single" w:sz="4" w:space="0" w:color="auto"/>
              <w:right w:val="single" w:sz="4" w:space="0" w:color="auto"/>
            </w:tcBorders>
            <w:shd w:val="clear" w:color="000000" w:fill="FFFFFF"/>
            <w:noWrap/>
            <w:vAlign w:val="center"/>
            <w:hideMark/>
          </w:tcPr>
          <w:p w14:paraId="3BE63305"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r w:rsidRPr="00035C5E">
              <w:rPr>
                <w:rFonts w:ascii="Times New Roman" w:eastAsia="Times New Roman" w:hAnsi="Times New Roman" w:cs="Times New Roman"/>
                <w:color w:val="000000"/>
                <w:lang w:val="en-ID" w:eastAsia="en-ID"/>
              </w:rPr>
              <w:t>20</w:t>
            </w:r>
          </w:p>
        </w:tc>
      </w:tr>
      <w:tr w:rsidR="00035C5E" w:rsidRPr="00035C5E" w14:paraId="1414A22B" w14:textId="77777777" w:rsidTr="00035C5E">
        <w:trPr>
          <w:trHeight w:val="306"/>
          <w:jc w:val="center"/>
        </w:trPr>
        <w:tc>
          <w:tcPr>
            <w:tcW w:w="2638" w:type="dxa"/>
            <w:tcBorders>
              <w:top w:val="nil"/>
              <w:left w:val="single" w:sz="4" w:space="0" w:color="auto"/>
              <w:bottom w:val="single" w:sz="4" w:space="0" w:color="auto"/>
              <w:right w:val="single" w:sz="4" w:space="0" w:color="auto"/>
            </w:tcBorders>
            <w:shd w:val="clear" w:color="auto" w:fill="auto"/>
            <w:noWrap/>
            <w:vAlign w:val="center"/>
            <w:hideMark/>
          </w:tcPr>
          <w:p w14:paraId="7A997110"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r w:rsidRPr="00035C5E">
              <w:rPr>
                <w:rFonts w:ascii="Times New Roman" w:eastAsia="Times New Roman" w:hAnsi="Times New Roman" w:cs="Times New Roman"/>
                <w:color w:val="000000"/>
                <w:lang w:val="en-ID" w:eastAsia="en-ID"/>
              </w:rPr>
              <w:t xml:space="preserve">KM 5 Ampera </w:t>
            </w:r>
          </w:p>
        </w:tc>
        <w:tc>
          <w:tcPr>
            <w:tcW w:w="1815" w:type="dxa"/>
            <w:tcBorders>
              <w:top w:val="nil"/>
              <w:left w:val="nil"/>
              <w:bottom w:val="single" w:sz="4" w:space="0" w:color="auto"/>
              <w:right w:val="single" w:sz="4" w:space="0" w:color="auto"/>
            </w:tcBorders>
            <w:shd w:val="clear" w:color="000000" w:fill="FFFFFF"/>
            <w:noWrap/>
            <w:vAlign w:val="center"/>
            <w:hideMark/>
          </w:tcPr>
          <w:p w14:paraId="6B937C4E"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r w:rsidRPr="00035C5E">
              <w:rPr>
                <w:rFonts w:ascii="Times New Roman" w:eastAsia="Times New Roman" w:hAnsi="Times New Roman" w:cs="Times New Roman"/>
                <w:color w:val="000000"/>
                <w:lang w:val="en-ID" w:eastAsia="en-ID"/>
              </w:rPr>
              <w:t>23</w:t>
            </w:r>
          </w:p>
        </w:tc>
      </w:tr>
      <w:tr w:rsidR="00035C5E" w:rsidRPr="00035C5E" w14:paraId="30F6DCF7" w14:textId="77777777" w:rsidTr="00035C5E">
        <w:trPr>
          <w:trHeight w:val="306"/>
          <w:jc w:val="center"/>
        </w:trPr>
        <w:tc>
          <w:tcPr>
            <w:tcW w:w="2638" w:type="dxa"/>
            <w:tcBorders>
              <w:top w:val="nil"/>
              <w:left w:val="single" w:sz="4" w:space="0" w:color="auto"/>
              <w:bottom w:val="single" w:sz="4" w:space="0" w:color="auto"/>
              <w:right w:val="single" w:sz="4" w:space="0" w:color="auto"/>
            </w:tcBorders>
            <w:shd w:val="clear" w:color="auto" w:fill="auto"/>
            <w:noWrap/>
            <w:vAlign w:val="center"/>
            <w:hideMark/>
          </w:tcPr>
          <w:p w14:paraId="769DF966"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r w:rsidRPr="00035C5E">
              <w:rPr>
                <w:rFonts w:ascii="Times New Roman" w:eastAsia="Times New Roman" w:hAnsi="Times New Roman" w:cs="Times New Roman"/>
                <w:color w:val="000000"/>
                <w:lang w:val="en-ID" w:eastAsia="en-ID"/>
              </w:rPr>
              <w:t xml:space="preserve">Talang </w:t>
            </w:r>
            <w:proofErr w:type="spellStart"/>
            <w:r w:rsidRPr="00035C5E">
              <w:rPr>
                <w:rFonts w:ascii="Times New Roman" w:eastAsia="Times New Roman" w:hAnsi="Times New Roman" w:cs="Times New Roman"/>
                <w:color w:val="000000"/>
                <w:lang w:val="en-ID" w:eastAsia="en-ID"/>
              </w:rPr>
              <w:t>Betutu</w:t>
            </w:r>
            <w:proofErr w:type="spellEnd"/>
            <w:r w:rsidRPr="00035C5E">
              <w:rPr>
                <w:rFonts w:ascii="Times New Roman" w:eastAsia="Times New Roman" w:hAnsi="Times New Roman" w:cs="Times New Roman"/>
                <w:color w:val="000000"/>
                <w:lang w:val="en-ID" w:eastAsia="en-ID"/>
              </w:rPr>
              <w:t xml:space="preserve"> Way Hitam</w:t>
            </w:r>
          </w:p>
        </w:tc>
        <w:tc>
          <w:tcPr>
            <w:tcW w:w="1815" w:type="dxa"/>
            <w:tcBorders>
              <w:top w:val="nil"/>
              <w:left w:val="nil"/>
              <w:bottom w:val="single" w:sz="4" w:space="0" w:color="auto"/>
              <w:right w:val="single" w:sz="4" w:space="0" w:color="auto"/>
            </w:tcBorders>
            <w:shd w:val="clear" w:color="000000" w:fill="FFFFFF"/>
            <w:noWrap/>
            <w:vAlign w:val="center"/>
            <w:hideMark/>
          </w:tcPr>
          <w:p w14:paraId="2575BD96"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r w:rsidRPr="00035C5E">
              <w:rPr>
                <w:rFonts w:ascii="Times New Roman" w:eastAsia="Times New Roman" w:hAnsi="Times New Roman" w:cs="Times New Roman"/>
                <w:color w:val="000000"/>
                <w:lang w:val="en-ID" w:eastAsia="en-ID"/>
              </w:rPr>
              <w:t>22</w:t>
            </w:r>
          </w:p>
        </w:tc>
      </w:tr>
      <w:tr w:rsidR="00035C5E" w:rsidRPr="00035C5E" w14:paraId="79323EA9" w14:textId="77777777" w:rsidTr="00035C5E">
        <w:trPr>
          <w:trHeight w:val="306"/>
          <w:jc w:val="center"/>
        </w:trPr>
        <w:tc>
          <w:tcPr>
            <w:tcW w:w="2638" w:type="dxa"/>
            <w:tcBorders>
              <w:top w:val="nil"/>
              <w:left w:val="single" w:sz="4" w:space="0" w:color="auto"/>
              <w:bottom w:val="single" w:sz="4" w:space="0" w:color="auto"/>
              <w:right w:val="single" w:sz="4" w:space="0" w:color="auto"/>
            </w:tcBorders>
            <w:shd w:val="clear" w:color="auto" w:fill="auto"/>
            <w:noWrap/>
            <w:vAlign w:val="center"/>
            <w:hideMark/>
          </w:tcPr>
          <w:p w14:paraId="0987AF6C"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proofErr w:type="spellStart"/>
            <w:r w:rsidRPr="00035C5E">
              <w:rPr>
                <w:rFonts w:ascii="Times New Roman" w:eastAsia="Times New Roman" w:hAnsi="Times New Roman" w:cs="Times New Roman"/>
                <w:color w:val="000000"/>
                <w:lang w:val="en-ID" w:eastAsia="en-ID"/>
              </w:rPr>
              <w:t>Sekip</w:t>
            </w:r>
            <w:proofErr w:type="spellEnd"/>
            <w:r w:rsidRPr="00035C5E">
              <w:rPr>
                <w:rFonts w:ascii="Times New Roman" w:eastAsia="Times New Roman" w:hAnsi="Times New Roman" w:cs="Times New Roman"/>
                <w:color w:val="000000"/>
                <w:lang w:val="en-ID" w:eastAsia="en-ID"/>
              </w:rPr>
              <w:t xml:space="preserve"> Ampera </w:t>
            </w:r>
          </w:p>
        </w:tc>
        <w:tc>
          <w:tcPr>
            <w:tcW w:w="1815" w:type="dxa"/>
            <w:tcBorders>
              <w:top w:val="nil"/>
              <w:left w:val="nil"/>
              <w:bottom w:val="single" w:sz="4" w:space="0" w:color="auto"/>
              <w:right w:val="single" w:sz="4" w:space="0" w:color="auto"/>
            </w:tcBorders>
            <w:shd w:val="clear" w:color="000000" w:fill="FFFFFF"/>
            <w:noWrap/>
            <w:vAlign w:val="center"/>
            <w:hideMark/>
          </w:tcPr>
          <w:p w14:paraId="356184D9" w14:textId="77777777" w:rsidR="00035C5E" w:rsidRPr="00035C5E" w:rsidRDefault="00035C5E" w:rsidP="00035C5E">
            <w:pPr>
              <w:spacing w:after="0" w:line="240" w:lineRule="auto"/>
              <w:jc w:val="center"/>
              <w:rPr>
                <w:rFonts w:ascii="Times New Roman" w:eastAsia="Times New Roman" w:hAnsi="Times New Roman" w:cs="Times New Roman"/>
                <w:color w:val="000000"/>
                <w:lang w:val="en-ID" w:eastAsia="en-ID"/>
              </w:rPr>
            </w:pPr>
            <w:r w:rsidRPr="00035C5E">
              <w:rPr>
                <w:rFonts w:ascii="Times New Roman" w:eastAsia="Times New Roman" w:hAnsi="Times New Roman" w:cs="Times New Roman"/>
                <w:color w:val="000000"/>
                <w:lang w:val="en-ID" w:eastAsia="en-ID"/>
              </w:rPr>
              <w:t>20</w:t>
            </w:r>
          </w:p>
        </w:tc>
      </w:tr>
    </w:tbl>
    <w:p w14:paraId="0A2D6992" w14:textId="6BA0D39F" w:rsidR="00035C5E" w:rsidRDefault="00035C5E" w:rsidP="00E72E72">
      <w:pPr>
        <w:spacing w:line="360" w:lineRule="auto"/>
        <w:ind w:left="1800"/>
        <w:rPr>
          <w:rFonts w:ascii="Tahoma" w:hAnsi="Tahoma" w:cs="Tahoma"/>
          <w:i/>
          <w:iCs/>
          <w:sz w:val="18"/>
          <w:szCs w:val="18"/>
          <w:lang w:val="en-US"/>
        </w:rPr>
      </w:pPr>
      <w:proofErr w:type="spellStart"/>
      <w:r>
        <w:rPr>
          <w:rFonts w:ascii="Tahoma" w:hAnsi="Tahoma" w:cs="Tahoma"/>
          <w:i/>
          <w:iCs/>
          <w:sz w:val="18"/>
          <w:szCs w:val="18"/>
          <w:lang w:val="en-US"/>
        </w:rPr>
        <w:t>Sumber</w:t>
      </w:r>
      <w:proofErr w:type="spellEnd"/>
      <w:r>
        <w:rPr>
          <w:rFonts w:ascii="Tahoma" w:hAnsi="Tahoma" w:cs="Tahoma"/>
          <w:i/>
          <w:iCs/>
          <w:sz w:val="18"/>
          <w:szCs w:val="18"/>
          <w:lang w:val="en-US"/>
        </w:rPr>
        <w:t xml:space="preserve">: </w:t>
      </w:r>
      <w:proofErr w:type="spellStart"/>
      <w:r>
        <w:rPr>
          <w:rFonts w:ascii="Tahoma" w:hAnsi="Tahoma" w:cs="Tahoma"/>
          <w:i/>
          <w:iCs/>
          <w:sz w:val="18"/>
          <w:szCs w:val="18"/>
          <w:lang w:val="en-US"/>
        </w:rPr>
        <w:t>Analisis</w:t>
      </w:r>
      <w:proofErr w:type="spellEnd"/>
      <w:r>
        <w:rPr>
          <w:rFonts w:ascii="Tahoma" w:hAnsi="Tahoma" w:cs="Tahoma"/>
          <w:i/>
          <w:iCs/>
          <w:sz w:val="18"/>
          <w:szCs w:val="18"/>
          <w:lang w:val="en-US"/>
        </w:rPr>
        <w:t xml:space="preserve"> TIM PKL Kota Palembang </w:t>
      </w:r>
      <w:proofErr w:type="spellStart"/>
      <w:r>
        <w:rPr>
          <w:rFonts w:ascii="Tahoma" w:hAnsi="Tahoma" w:cs="Tahoma"/>
          <w:i/>
          <w:iCs/>
          <w:sz w:val="18"/>
          <w:szCs w:val="18"/>
          <w:lang w:val="en-US"/>
        </w:rPr>
        <w:t>Tahun</w:t>
      </w:r>
      <w:proofErr w:type="spellEnd"/>
      <w:r>
        <w:rPr>
          <w:rFonts w:ascii="Tahoma" w:hAnsi="Tahoma" w:cs="Tahoma"/>
          <w:i/>
          <w:iCs/>
          <w:sz w:val="18"/>
          <w:szCs w:val="18"/>
          <w:lang w:val="en-US"/>
        </w:rPr>
        <w:t xml:space="preserve"> 202</w:t>
      </w:r>
      <w:r w:rsidR="000C2AB8">
        <w:rPr>
          <w:rFonts w:ascii="Tahoma" w:hAnsi="Tahoma" w:cs="Tahoma"/>
          <w:i/>
          <w:iCs/>
          <w:sz w:val="18"/>
          <w:szCs w:val="18"/>
          <w:lang w:val="en-US"/>
        </w:rPr>
        <w:t>3</w:t>
      </w:r>
    </w:p>
    <w:p w14:paraId="5E5865A6" w14:textId="77777777" w:rsidR="00FA4334" w:rsidRDefault="00177047" w:rsidP="00CC0A37">
      <w:pPr>
        <w:pStyle w:val="ListParagraph"/>
        <w:numPr>
          <w:ilvl w:val="1"/>
          <w:numId w:val="40"/>
        </w:numPr>
        <w:spacing w:line="360" w:lineRule="auto"/>
        <w:ind w:left="1800"/>
        <w:jc w:val="both"/>
        <w:rPr>
          <w:rFonts w:ascii="Tahoma" w:hAnsi="Tahoma" w:cs="Tahoma"/>
          <w:lang w:val="en-US"/>
        </w:rPr>
      </w:pPr>
      <w:proofErr w:type="spellStart"/>
      <w:r w:rsidRPr="006F1175">
        <w:rPr>
          <w:rFonts w:ascii="Tahoma" w:hAnsi="Tahoma" w:cs="Tahoma"/>
          <w:lang w:val="en-US"/>
        </w:rPr>
        <w:t>Umur</w:t>
      </w:r>
      <w:proofErr w:type="spellEnd"/>
      <w:r w:rsidRPr="006F1175">
        <w:rPr>
          <w:rFonts w:ascii="Tahoma" w:hAnsi="Tahoma" w:cs="Tahoma"/>
          <w:lang w:val="en-US"/>
        </w:rPr>
        <w:t xml:space="preserve"> </w:t>
      </w:r>
      <w:proofErr w:type="spellStart"/>
      <w:r w:rsidRPr="006F1175">
        <w:rPr>
          <w:rFonts w:ascii="Tahoma" w:hAnsi="Tahoma" w:cs="Tahoma"/>
          <w:lang w:val="en-US"/>
        </w:rPr>
        <w:t>Kendaraan</w:t>
      </w:r>
      <w:proofErr w:type="spellEnd"/>
      <w:r w:rsidRPr="006F1175">
        <w:rPr>
          <w:rFonts w:ascii="Tahoma" w:hAnsi="Tahoma" w:cs="Tahoma"/>
          <w:lang w:val="en-US"/>
        </w:rPr>
        <w:t xml:space="preserve"> </w:t>
      </w:r>
    </w:p>
    <w:p w14:paraId="477C96A5" w14:textId="1559E26B" w:rsidR="00A219B6" w:rsidRDefault="00177047" w:rsidP="00D23767">
      <w:pPr>
        <w:pStyle w:val="ListParagraph"/>
        <w:spacing w:line="360" w:lineRule="auto"/>
        <w:ind w:left="1800" w:firstLine="360"/>
        <w:jc w:val="both"/>
        <w:rPr>
          <w:rFonts w:ascii="Tahoma" w:hAnsi="Tahoma" w:cs="Tahoma"/>
          <w:lang w:val="en-US"/>
        </w:rPr>
      </w:pPr>
      <w:proofErr w:type="spellStart"/>
      <w:r w:rsidRPr="00FA4334">
        <w:rPr>
          <w:rFonts w:ascii="Tahoma" w:hAnsi="Tahoma" w:cs="Tahoma"/>
          <w:lang w:val="en-US"/>
        </w:rPr>
        <w:t>Umur</w:t>
      </w:r>
      <w:proofErr w:type="spellEnd"/>
      <w:r w:rsidRPr="00FA4334">
        <w:rPr>
          <w:rFonts w:ascii="Tahoma" w:hAnsi="Tahoma" w:cs="Tahoma"/>
          <w:lang w:val="en-US"/>
        </w:rPr>
        <w:t xml:space="preserve"> </w:t>
      </w:r>
      <w:proofErr w:type="spellStart"/>
      <w:r w:rsidRPr="00FA4334">
        <w:rPr>
          <w:rFonts w:ascii="Tahoma" w:hAnsi="Tahoma" w:cs="Tahoma"/>
          <w:lang w:val="en-US"/>
        </w:rPr>
        <w:t>kendaraan</w:t>
      </w:r>
      <w:proofErr w:type="spellEnd"/>
      <w:r w:rsidRPr="00FA4334">
        <w:rPr>
          <w:rFonts w:ascii="Tahoma" w:hAnsi="Tahoma" w:cs="Tahoma"/>
          <w:lang w:val="en-US"/>
        </w:rPr>
        <w:t xml:space="preserve"> </w:t>
      </w:r>
      <w:proofErr w:type="spellStart"/>
      <w:r w:rsidRPr="00FA4334">
        <w:rPr>
          <w:rFonts w:ascii="Tahoma" w:hAnsi="Tahoma" w:cs="Tahoma"/>
          <w:lang w:val="en-US"/>
        </w:rPr>
        <w:t>merupakan</w:t>
      </w:r>
      <w:proofErr w:type="spellEnd"/>
      <w:r w:rsidRPr="00FA4334">
        <w:rPr>
          <w:rFonts w:ascii="Tahoma" w:hAnsi="Tahoma" w:cs="Tahoma"/>
          <w:lang w:val="en-US"/>
        </w:rPr>
        <w:t xml:space="preserve"> </w:t>
      </w:r>
      <w:proofErr w:type="spellStart"/>
      <w:r w:rsidRPr="00FA4334">
        <w:rPr>
          <w:rFonts w:ascii="Tahoma" w:hAnsi="Tahoma" w:cs="Tahoma"/>
          <w:lang w:val="en-US"/>
        </w:rPr>
        <w:t>usia</w:t>
      </w:r>
      <w:proofErr w:type="spellEnd"/>
      <w:r w:rsidRPr="00FA4334">
        <w:rPr>
          <w:rFonts w:ascii="Tahoma" w:hAnsi="Tahoma" w:cs="Tahoma"/>
          <w:lang w:val="en-US"/>
        </w:rPr>
        <w:t xml:space="preserve"> </w:t>
      </w:r>
      <w:proofErr w:type="spellStart"/>
      <w:r w:rsidRPr="00FA4334">
        <w:rPr>
          <w:rFonts w:ascii="Tahoma" w:hAnsi="Tahoma" w:cs="Tahoma"/>
          <w:lang w:val="en-US"/>
        </w:rPr>
        <w:t>kendaraan</w:t>
      </w:r>
      <w:proofErr w:type="spellEnd"/>
      <w:r w:rsidRPr="00FA4334">
        <w:rPr>
          <w:rFonts w:ascii="Tahoma" w:hAnsi="Tahoma" w:cs="Tahoma"/>
          <w:lang w:val="en-US"/>
        </w:rPr>
        <w:t xml:space="preserve"> </w:t>
      </w:r>
      <w:proofErr w:type="spellStart"/>
      <w:r w:rsidRPr="00FA4334">
        <w:rPr>
          <w:rFonts w:ascii="Tahoma" w:hAnsi="Tahoma" w:cs="Tahoma"/>
          <w:lang w:val="en-US"/>
        </w:rPr>
        <w:t>angkutan</w:t>
      </w:r>
      <w:proofErr w:type="spellEnd"/>
      <w:r w:rsidRPr="00FA4334">
        <w:rPr>
          <w:rFonts w:ascii="Tahoma" w:hAnsi="Tahoma" w:cs="Tahoma"/>
          <w:lang w:val="en-US"/>
        </w:rPr>
        <w:t xml:space="preserve"> </w:t>
      </w:r>
      <w:proofErr w:type="spellStart"/>
      <w:r w:rsidRPr="00FA4334">
        <w:rPr>
          <w:rFonts w:ascii="Tahoma" w:hAnsi="Tahoma" w:cs="Tahoma"/>
          <w:lang w:val="en-US"/>
        </w:rPr>
        <w:t>umum</w:t>
      </w:r>
      <w:proofErr w:type="spellEnd"/>
      <w:r w:rsidRPr="00FA4334">
        <w:rPr>
          <w:rFonts w:ascii="Tahoma" w:hAnsi="Tahoma" w:cs="Tahoma"/>
          <w:lang w:val="en-US"/>
        </w:rPr>
        <w:t xml:space="preserve"> </w:t>
      </w:r>
      <w:proofErr w:type="spellStart"/>
      <w:r w:rsidRPr="00FA4334">
        <w:rPr>
          <w:rFonts w:ascii="Tahoma" w:hAnsi="Tahoma" w:cs="Tahoma"/>
          <w:lang w:val="en-US"/>
        </w:rPr>
        <w:t>dari</w:t>
      </w:r>
      <w:proofErr w:type="spellEnd"/>
      <w:r w:rsidRPr="00FA4334">
        <w:rPr>
          <w:rFonts w:ascii="Tahoma" w:hAnsi="Tahoma" w:cs="Tahoma"/>
          <w:lang w:val="en-US"/>
        </w:rPr>
        <w:t xml:space="preserve"> </w:t>
      </w:r>
      <w:proofErr w:type="spellStart"/>
      <w:r w:rsidRPr="00FA4334">
        <w:rPr>
          <w:rFonts w:ascii="Tahoma" w:hAnsi="Tahoma" w:cs="Tahoma"/>
          <w:lang w:val="en-US"/>
        </w:rPr>
        <w:t>awal</w:t>
      </w:r>
      <w:proofErr w:type="spellEnd"/>
      <w:r w:rsidRPr="00FA4334">
        <w:rPr>
          <w:rFonts w:ascii="Tahoma" w:hAnsi="Tahoma" w:cs="Tahoma"/>
          <w:lang w:val="en-US"/>
        </w:rPr>
        <w:t xml:space="preserve"> </w:t>
      </w:r>
      <w:proofErr w:type="spellStart"/>
      <w:r w:rsidRPr="00FA4334">
        <w:rPr>
          <w:rFonts w:ascii="Tahoma" w:hAnsi="Tahoma" w:cs="Tahoma"/>
          <w:lang w:val="en-US"/>
        </w:rPr>
        <w:t>pembuatan</w:t>
      </w:r>
      <w:proofErr w:type="spellEnd"/>
      <w:r w:rsidRPr="00FA4334">
        <w:rPr>
          <w:rFonts w:ascii="Tahoma" w:hAnsi="Tahoma" w:cs="Tahoma"/>
          <w:lang w:val="en-US"/>
        </w:rPr>
        <w:t xml:space="preserve"> sampai masa </w:t>
      </w:r>
      <w:proofErr w:type="spellStart"/>
      <w:r w:rsidRPr="00FA4334">
        <w:rPr>
          <w:rFonts w:ascii="Tahoma" w:hAnsi="Tahoma" w:cs="Tahoma"/>
          <w:lang w:val="en-US"/>
        </w:rPr>
        <w:t>penggunaanya</w:t>
      </w:r>
      <w:proofErr w:type="spellEnd"/>
      <w:r w:rsidRPr="00FA4334">
        <w:rPr>
          <w:rFonts w:ascii="Tahoma" w:hAnsi="Tahoma" w:cs="Tahoma"/>
          <w:lang w:val="en-US"/>
        </w:rPr>
        <w:t xml:space="preserve"> </w:t>
      </w:r>
      <w:proofErr w:type="spellStart"/>
      <w:r w:rsidRPr="00FA4334">
        <w:rPr>
          <w:rFonts w:ascii="Tahoma" w:hAnsi="Tahoma" w:cs="Tahoma"/>
          <w:lang w:val="en-US"/>
        </w:rPr>
        <w:t>saat</w:t>
      </w:r>
      <w:proofErr w:type="spellEnd"/>
      <w:r w:rsidRPr="00FA4334">
        <w:rPr>
          <w:rFonts w:ascii="Tahoma" w:hAnsi="Tahoma" w:cs="Tahoma"/>
          <w:lang w:val="en-US"/>
        </w:rPr>
        <w:t xml:space="preserve"> </w:t>
      </w:r>
      <w:proofErr w:type="spellStart"/>
      <w:r w:rsidRPr="00FA4334">
        <w:rPr>
          <w:rFonts w:ascii="Tahoma" w:hAnsi="Tahoma" w:cs="Tahoma"/>
          <w:lang w:val="en-US"/>
        </w:rPr>
        <w:t>ini</w:t>
      </w:r>
      <w:proofErr w:type="spellEnd"/>
      <w:r w:rsidRPr="00FA4334">
        <w:rPr>
          <w:rFonts w:ascii="Tahoma" w:hAnsi="Tahoma" w:cs="Tahoma"/>
          <w:lang w:val="en-US"/>
        </w:rPr>
        <w:t xml:space="preserve">. </w:t>
      </w:r>
      <w:proofErr w:type="spellStart"/>
      <w:r w:rsidR="00A843AA">
        <w:rPr>
          <w:rFonts w:ascii="Tahoma" w:hAnsi="Tahoma" w:cs="Tahoma"/>
          <w:lang w:val="en-US"/>
        </w:rPr>
        <w:t>Menurut</w:t>
      </w:r>
      <w:proofErr w:type="spellEnd"/>
      <w:r w:rsidR="00A843AA">
        <w:rPr>
          <w:rFonts w:ascii="Tahoma" w:hAnsi="Tahoma" w:cs="Tahoma"/>
          <w:lang w:val="en-US"/>
        </w:rPr>
        <w:t xml:space="preserve"> </w:t>
      </w:r>
      <w:proofErr w:type="spellStart"/>
      <w:r w:rsidR="00A843AA">
        <w:rPr>
          <w:rFonts w:ascii="Tahoma" w:hAnsi="Tahoma" w:cs="Tahoma"/>
          <w:lang w:val="en-US"/>
        </w:rPr>
        <w:t>Peraturan</w:t>
      </w:r>
      <w:proofErr w:type="spellEnd"/>
      <w:r w:rsidR="00A843AA">
        <w:rPr>
          <w:rFonts w:ascii="Tahoma" w:hAnsi="Tahoma" w:cs="Tahoma"/>
          <w:lang w:val="en-US"/>
        </w:rPr>
        <w:t xml:space="preserve"> Menteri </w:t>
      </w:r>
      <w:r w:rsidR="001E53E5">
        <w:rPr>
          <w:rFonts w:ascii="Tahoma" w:hAnsi="Tahoma" w:cs="Tahoma"/>
          <w:lang w:val="en-US"/>
        </w:rPr>
        <w:t xml:space="preserve">No 98 </w:t>
      </w:r>
      <w:proofErr w:type="spellStart"/>
      <w:r w:rsidR="00A843AA">
        <w:rPr>
          <w:rFonts w:ascii="Tahoma" w:hAnsi="Tahoma" w:cs="Tahoma"/>
          <w:lang w:val="en-US"/>
        </w:rPr>
        <w:t>Tahun</w:t>
      </w:r>
      <w:proofErr w:type="spellEnd"/>
      <w:r w:rsidR="00A843AA">
        <w:rPr>
          <w:rFonts w:ascii="Tahoma" w:hAnsi="Tahoma" w:cs="Tahoma"/>
          <w:lang w:val="en-US"/>
        </w:rPr>
        <w:t xml:space="preserve"> 2013 </w:t>
      </w:r>
      <w:proofErr w:type="spellStart"/>
      <w:r w:rsidR="004773DE">
        <w:rPr>
          <w:rFonts w:ascii="Tahoma" w:hAnsi="Tahoma" w:cs="Tahoma"/>
          <w:lang w:val="en-US"/>
        </w:rPr>
        <w:t>bahwa</w:t>
      </w:r>
      <w:proofErr w:type="spellEnd"/>
      <w:r w:rsidR="004773DE">
        <w:rPr>
          <w:rFonts w:ascii="Tahoma" w:hAnsi="Tahoma" w:cs="Tahoma"/>
          <w:lang w:val="en-US"/>
        </w:rPr>
        <w:t xml:space="preserve"> </w:t>
      </w:r>
      <w:proofErr w:type="spellStart"/>
      <w:r w:rsidR="004773DE">
        <w:rPr>
          <w:rFonts w:ascii="Tahoma" w:hAnsi="Tahoma" w:cs="Tahoma"/>
          <w:lang w:val="en-US"/>
        </w:rPr>
        <w:t>umur</w:t>
      </w:r>
      <w:proofErr w:type="spellEnd"/>
      <w:r w:rsidR="004773DE">
        <w:rPr>
          <w:rFonts w:ascii="Tahoma" w:hAnsi="Tahoma" w:cs="Tahoma"/>
          <w:lang w:val="en-US"/>
        </w:rPr>
        <w:t xml:space="preserve"> rata – rata </w:t>
      </w:r>
      <w:proofErr w:type="spellStart"/>
      <w:r w:rsidR="004773DE">
        <w:rPr>
          <w:rFonts w:ascii="Tahoma" w:hAnsi="Tahoma" w:cs="Tahoma"/>
          <w:lang w:val="en-US"/>
        </w:rPr>
        <w:t>kendaraan</w:t>
      </w:r>
      <w:proofErr w:type="spellEnd"/>
      <w:r w:rsidR="004773DE">
        <w:rPr>
          <w:rFonts w:ascii="Tahoma" w:hAnsi="Tahoma" w:cs="Tahoma"/>
          <w:lang w:val="en-US"/>
        </w:rPr>
        <w:t xml:space="preserve"> yang </w:t>
      </w:r>
      <w:proofErr w:type="spellStart"/>
      <w:r w:rsidR="00123B82">
        <w:rPr>
          <w:rFonts w:ascii="Tahoma" w:hAnsi="Tahoma" w:cs="Tahoma"/>
          <w:lang w:val="en-US"/>
        </w:rPr>
        <w:t>sesuai</w:t>
      </w:r>
      <w:proofErr w:type="spellEnd"/>
      <w:r w:rsidR="00123B82">
        <w:rPr>
          <w:rFonts w:ascii="Tahoma" w:hAnsi="Tahoma" w:cs="Tahoma"/>
          <w:lang w:val="en-US"/>
        </w:rPr>
        <w:t xml:space="preserve"> </w:t>
      </w:r>
      <w:proofErr w:type="spellStart"/>
      <w:r w:rsidR="00123B82">
        <w:rPr>
          <w:rFonts w:ascii="Tahoma" w:hAnsi="Tahoma" w:cs="Tahoma"/>
          <w:lang w:val="en-US"/>
        </w:rPr>
        <w:t>standar</w:t>
      </w:r>
      <w:proofErr w:type="spellEnd"/>
      <w:r w:rsidR="00123B82">
        <w:rPr>
          <w:rFonts w:ascii="Tahoma" w:hAnsi="Tahoma" w:cs="Tahoma"/>
          <w:lang w:val="en-US"/>
        </w:rPr>
        <w:t xml:space="preserve"> </w:t>
      </w:r>
      <w:proofErr w:type="spellStart"/>
      <w:r w:rsidR="00123B82">
        <w:rPr>
          <w:rFonts w:ascii="Tahoma" w:hAnsi="Tahoma" w:cs="Tahoma"/>
          <w:lang w:val="en-US"/>
        </w:rPr>
        <w:t>yaitu</w:t>
      </w:r>
      <w:proofErr w:type="spellEnd"/>
      <w:r w:rsidR="00123B82">
        <w:rPr>
          <w:rFonts w:ascii="Tahoma" w:hAnsi="Tahoma" w:cs="Tahoma"/>
          <w:lang w:val="en-US"/>
        </w:rPr>
        <w:t xml:space="preserve"> 15 </w:t>
      </w:r>
      <w:proofErr w:type="spellStart"/>
      <w:r w:rsidR="00123B82">
        <w:rPr>
          <w:rFonts w:ascii="Tahoma" w:hAnsi="Tahoma" w:cs="Tahoma"/>
          <w:lang w:val="en-US"/>
        </w:rPr>
        <w:t>Tahun</w:t>
      </w:r>
      <w:proofErr w:type="spellEnd"/>
      <w:r w:rsidR="00123B82">
        <w:rPr>
          <w:rFonts w:ascii="Tahoma" w:hAnsi="Tahoma" w:cs="Tahoma"/>
          <w:lang w:val="en-US"/>
        </w:rPr>
        <w:t xml:space="preserve">. </w:t>
      </w:r>
      <w:proofErr w:type="spellStart"/>
      <w:r w:rsidR="00FE4491">
        <w:rPr>
          <w:rFonts w:ascii="Tahoma" w:hAnsi="Tahoma" w:cs="Tahoma"/>
          <w:lang w:val="en-US"/>
        </w:rPr>
        <w:t>Umur</w:t>
      </w:r>
      <w:proofErr w:type="spellEnd"/>
      <w:r w:rsidR="00492915">
        <w:rPr>
          <w:rFonts w:ascii="Tahoma" w:hAnsi="Tahoma" w:cs="Tahoma"/>
          <w:lang w:val="en-US"/>
        </w:rPr>
        <w:t xml:space="preserve"> </w:t>
      </w:r>
      <w:proofErr w:type="spellStart"/>
      <w:r w:rsidR="00FE4491">
        <w:rPr>
          <w:rFonts w:ascii="Tahoma" w:hAnsi="Tahoma" w:cs="Tahoma"/>
          <w:lang w:val="en-US"/>
        </w:rPr>
        <w:t>kendaraan</w:t>
      </w:r>
      <w:proofErr w:type="spellEnd"/>
      <w:r w:rsidR="0016438E">
        <w:rPr>
          <w:rFonts w:ascii="Tahoma" w:hAnsi="Tahoma" w:cs="Tahoma"/>
          <w:lang w:val="en-US"/>
        </w:rPr>
        <w:t xml:space="preserve"> </w:t>
      </w:r>
      <w:proofErr w:type="spellStart"/>
      <w:r w:rsidR="0000716C">
        <w:rPr>
          <w:rFonts w:ascii="Tahoma" w:hAnsi="Tahoma" w:cs="Tahoma"/>
          <w:lang w:val="en-US"/>
        </w:rPr>
        <w:t>mempengaruhi</w:t>
      </w:r>
      <w:proofErr w:type="spellEnd"/>
      <w:r w:rsidR="0000716C">
        <w:rPr>
          <w:rFonts w:ascii="Tahoma" w:hAnsi="Tahoma" w:cs="Tahoma"/>
          <w:lang w:val="en-US"/>
        </w:rPr>
        <w:t xml:space="preserve"> </w:t>
      </w:r>
      <w:proofErr w:type="spellStart"/>
      <w:r w:rsidR="0000716C">
        <w:rPr>
          <w:rFonts w:ascii="Tahoma" w:hAnsi="Tahoma" w:cs="Tahoma"/>
          <w:lang w:val="en-US"/>
        </w:rPr>
        <w:t>kenyaman</w:t>
      </w:r>
      <w:proofErr w:type="spellEnd"/>
      <w:r w:rsidR="0000716C">
        <w:rPr>
          <w:rFonts w:ascii="Tahoma" w:hAnsi="Tahoma" w:cs="Tahoma"/>
          <w:lang w:val="en-US"/>
        </w:rPr>
        <w:t xml:space="preserve"> </w:t>
      </w:r>
      <w:proofErr w:type="spellStart"/>
      <w:proofErr w:type="gramStart"/>
      <w:r w:rsidR="0000716C">
        <w:rPr>
          <w:rFonts w:ascii="Tahoma" w:hAnsi="Tahoma" w:cs="Tahoma"/>
          <w:lang w:val="en-US"/>
        </w:rPr>
        <w:t>penumpang,semakin</w:t>
      </w:r>
      <w:proofErr w:type="spellEnd"/>
      <w:proofErr w:type="gramEnd"/>
      <w:r w:rsidR="0000716C">
        <w:rPr>
          <w:rFonts w:ascii="Tahoma" w:hAnsi="Tahoma" w:cs="Tahoma"/>
          <w:lang w:val="en-US"/>
        </w:rPr>
        <w:t xml:space="preserve"> </w:t>
      </w:r>
      <w:proofErr w:type="spellStart"/>
      <w:r w:rsidR="0000716C">
        <w:rPr>
          <w:rFonts w:ascii="Tahoma" w:hAnsi="Tahoma" w:cs="Tahoma"/>
          <w:lang w:val="en-US"/>
        </w:rPr>
        <w:t>kecil</w:t>
      </w:r>
      <w:proofErr w:type="spellEnd"/>
      <w:r w:rsidR="0000716C">
        <w:rPr>
          <w:rFonts w:ascii="Tahoma" w:hAnsi="Tahoma" w:cs="Tahoma"/>
          <w:lang w:val="en-US"/>
        </w:rPr>
        <w:t xml:space="preserve"> </w:t>
      </w:r>
      <w:proofErr w:type="spellStart"/>
      <w:r w:rsidR="0000716C">
        <w:rPr>
          <w:rFonts w:ascii="Tahoma" w:hAnsi="Tahoma" w:cs="Tahoma"/>
          <w:lang w:val="en-US"/>
        </w:rPr>
        <w:t>umur</w:t>
      </w:r>
      <w:proofErr w:type="spellEnd"/>
      <w:r w:rsidR="0000716C">
        <w:rPr>
          <w:rFonts w:ascii="Tahoma" w:hAnsi="Tahoma" w:cs="Tahoma"/>
          <w:lang w:val="en-US"/>
        </w:rPr>
        <w:t xml:space="preserve"> </w:t>
      </w:r>
      <w:proofErr w:type="spellStart"/>
      <w:r w:rsidR="0000716C">
        <w:rPr>
          <w:rFonts w:ascii="Tahoma" w:hAnsi="Tahoma" w:cs="Tahoma"/>
          <w:lang w:val="en-US"/>
        </w:rPr>
        <w:t>kendaraan</w:t>
      </w:r>
      <w:proofErr w:type="spellEnd"/>
      <w:r w:rsidR="0000716C">
        <w:rPr>
          <w:rFonts w:ascii="Tahoma" w:hAnsi="Tahoma" w:cs="Tahoma"/>
          <w:lang w:val="en-US"/>
        </w:rPr>
        <w:t xml:space="preserve"> ( </w:t>
      </w:r>
      <w:proofErr w:type="spellStart"/>
      <w:r w:rsidR="0000716C">
        <w:rPr>
          <w:rFonts w:ascii="Tahoma" w:hAnsi="Tahoma" w:cs="Tahoma"/>
          <w:lang w:val="en-US"/>
        </w:rPr>
        <w:t>kendaraan</w:t>
      </w:r>
      <w:proofErr w:type="spellEnd"/>
      <w:r w:rsidR="0000716C">
        <w:rPr>
          <w:rFonts w:ascii="Tahoma" w:hAnsi="Tahoma" w:cs="Tahoma"/>
          <w:lang w:val="en-US"/>
        </w:rPr>
        <w:t xml:space="preserve"> </w:t>
      </w:r>
      <w:proofErr w:type="spellStart"/>
      <w:r w:rsidR="0000716C">
        <w:rPr>
          <w:rFonts w:ascii="Tahoma" w:hAnsi="Tahoma" w:cs="Tahoma"/>
          <w:lang w:val="en-US"/>
        </w:rPr>
        <w:t>baru</w:t>
      </w:r>
      <w:proofErr w:type="spellEnd"/>
      <w:r w:rsidR="0000716C">
        <w:rPr>
          <w:rFonts w:ascii="Tahoma" w:hAnsi="Tahoma" w:cs="Tahoma"/>
          <w:lang w:val="en-US"/>
        </w:rPr>
        <w:t xml:space="preserve"> ) </w:t>
      </w:r>
      <w:proofErr w:type="spellStart"/>
      <w:r w:rsidR="0000716C">
        <w:rPr>
          <w:rFonts w:ascii="Tahoma" w:hAnsi="Tahoma" w:cs="Tahoma"/>
          <w:lang w:val="en-US"/>
        </w:rPr>
        <w:t>maka</w:t>
      </w:r>
      <w:proofErr w:type="spellEnd"/>
      <w:r w:rsidR="0000716C">
        <w:rPr>
          <w:rFonts w:ascii="Tahoma" w:hAnsi="Tahoma" w:cs="Tahoma"/>
          <w:lang w:val="en-US"/>
        </w:rPr>
        <w:t xml:space="preserve"> </w:t>
      </w:r>
      <w:proofErr w:type="spellStart"/>
      <w:r w:rsidR="0000716C">
        <w:rPr>
          <w:rFonts w:ascii="Tahoma" w:hAnsi="Tahoma" w:cs="Tahoma"/>
          <w:lang w:val="en-US"/>
        </w:rPr>
        <w:t>akan</w:t>
      </w:r>
      <w:proofErr w:type="spellEnd"/>
      <w:r w:rsidR="0000716C">
        <w:rPr>
          <w:rFonts w:ascii="Tahoma" w:hAnsi="Tahoma" w:cs="Tahoma"/>
          <w:lang w:val="en-US"/>
        </w:rPr>
        <w:t xml:space="preserve"> </w:t>
      </w:r>
      <w:proofErr w:type="spellStart"/>
      <w:r w:rsidR="0000716C">
        <w:rPr>
          <w:rFonts w:ascii="Tahoma" w:hAnsi="Tahoma" w:cs="Tahoma"/>
          <w:lang w:val="en-US"/>
        </w:rPr>
        <w:t>semakin</w:t>
      </w:r>
      <w:proofErr w:type="spellEnd"/>
      <w:r w:rsidR="0000716C">
        <w:rPr>
          <w:rFonts w:ascii="Tahoma" w:hAnsi="Tahoma" w:cs="Tahoma"/>
          <w:lang w:val="en-US"/>
        </w:rPr>
        <w:t xml:space="preserve"> </w:t>
      </w:r>
      <w:proofErr w:type="spellStart"/>
      <w:r w:rsidR="0000716C">
        <w:rPr>
          <w:rFonts w:ascii="Tahoma" w:hAnsi="Tahoma" w:cs="Tahoma"/>
          <w:lang w:val="en-US"/>
        </w:rPr>
        <w:t>nyaman</w:t>
      </w:r>
      <w:proofErr w:type="spellEnd"/>
      <w:r w:rsidR="0000716C">
        <w:rPr>
          <w:rFonts w:ascii="Tahoma" w:hAnsi="Tahoma" w:cs="Tahoma"/>
          <w:lang w:val="en-US"/>
        </w:rPr>
        <w:t xml:space="preserve">, dan </w:t>
      </w:r>
      <w:proofErr w:type="spellStart"/>
      <w:r w:rsidR="0000716C">
        <w:rPr>
          <w:rFonts w:ascii="Tahoma" w:hAnsi="Tahoma" w:cs="Tahoma"/>
          <w:lang w:val="en-US"/>
        </w:rPr>
        <w:t>semakin</w:t>
      </w:r>
      <w:proofErr w:type="spellEnd"/>
      <w:r w:rsidR="0000716C">
        <w:rPr>
          <w:rFonts w:ascii="Tahoma" w:hAnsi="Tahoma" w:cs="Tahoma"/>
          <w:lang w:val="en-US"/>
        </w:rPr>
        <w:t xml:space="preserve"> </w:t>
      </w:r>
      <w:proofErr w:type="spellStart"/>
      <w:r w:rsidR="0000716C">
        <w:rPr>
          <w:rFonts w:ascii="Tahoma" w:hAnsi="Tahoma" w:cs="Tahoma"/>
          <w:lang w:val="en-US"/>
        </w:rPr>
        <w:t>tua</w:t>
      </w:r>
      <w:proofErr w:type="spellEnd"/>
      <w:r w:rsidR="0000716C">
        <w:rPr>
          <w:rFonts w:ascii="Tahoma" w:hAnsi="Tahoma" w:cs="Tahoma"/>
          <w:lang w:val="en-US"/>
        </w:rPr>
        <w:t xml:space="preserve"> </w:t>
      </w:r>
      <w:proofErr w:type="spellStart"/>
      <w:r w:rsidR="0082403E">
        <w:rPr>
          <w:rFonts w:ascii="Tahoma" w:hAnsi="Tahoma" w:cs="Tahoma"/>
          <w:lang w:val="en-US"/>
        </w:rPr>
        <w:t>umur</w:t>
      </w:r>
      <w:proofErr w:type="spellEnd"/>
      <w:r w:rsidR="0082403E">
        <w:rPr>
          <w:rFonts w:ascii="Tahoma" w:hAnsi="Tahoma" w:cs="Tahoma"/>
          <w:lang w:val="en-US"/>
        </w:rPr>
        <w:t xml:space="preserve"> </w:t>
      </w:r>
      <w:proofErr w:type="spellStart"/>
      <w:r w:rsidR="0082403E">
        <w:rPr>
          <w:rFonts w:ascii="Tahoma" w:hAnsi="Tahoma" w:cs="Tahoma"/>
          <w:lang w:val="en-US"/>
        </w:rPr>
        <w:t>kendaraan</w:t>
      </w:r>
      <w:proofErr w:type="spellEnd"/>
      <w:r w:rsidR="0082403E">
        <w:rPr>
          <w:rFonts w:ascii="Tahoma" w:hAnsi="Tahoma" w:cs="Tahoma"/>
          <w:lang w:val="en-US"/>
        </w:rPr>
        <w:t xml:space="preserve"> </w:t>
      </w:r>
      <w:proofErr w:type="spellStart"/>
      <w:r w:rsidR="0082403E">
        <w:rPr>
          <w:rFonts w:ascii="Tahoma" w:hAnsi="Tahoma" w:cs="Tahoma"/>
          <w:lang w:val="en-US"/>
        </w:rPr>
        <w:t>maka</w:t>
      </w:r>
      <w:proofErr w:type="spellEnd"/>
      <w:r w:rsidR="0082403E">
        <w:rPr>
          <w:rFonts w:ascii="Tahoma" w:hAnsi="Tahoma" w:cs="Tahoma"/>
          <w:lang w:val="en-US"/>
        </w:rPr>
        <w:t xml:space="preserve"> </w:t>
      </w:r>
      <w:proofErr w:type="spellStart"/>
      <w:r w:rsidR="0082403E">
        <w:rPr>
          <w:rFonts w:ascii="Tahoma" w:hAnsi="Tahoma" w:cs="Tahoma"/>
          <w:lang w:val="en-US"/>
        </w:rPr>
        <w:t>kenyamanan</w:t>
      </w:r>
      <w:proofErr w:type="spellEnd"/>
      <w:r w:rsidR="0082403E">
        <w:rPr>
          <w:rFonts w:ascii="Tahoma" w:hAnsi="Tahoma" w:cs="Tahoma"/>
          <w:lang w:val="en-US"/>
        </w:rPr>
        <w:t xml:space="preserve"> </w:t>
      </w:r>
      <w:proofErr w:type="spellStart"/>
      <w:r w:rsidR="0082403E">
        <w:rPr>
          <w:rFonts w:ascii="Tahoma" w:hAnsi="Tahoma" w:cs="Tahoma"/>
          <w:lang w:val="en-US"/>
        </w:rPr>
        <w:t>penumpang</w:t>
      </w:r>
      <w:proofErr w:type="spellEnd"/>
      <w:r w:rsidR="0082403E">
        <w:rPr>
          <w:rFonts w:ascii="Tahoma" w:hAnsi="Tahoma" w:cs="Tahoma"/>
          <w:lang w:val="en-US"/>
        </w:rPr>
        <w:t xml:space="preserve"> </w:t>
      </w:r>
      <w:proofErr w:type="spellStart"/>
      <w:r w:rsidR="0082403E">
        <w:rPr>
          <w:rFonts w:ascii="Tahoma" w:hAnsi="Tahoma" w:cs="Tahoma"/>
          <w:lang w:val="en-US"/>
        </w:rPr>
        <w:t>semakin</w:t>
      </w:r>
      <w:proofErr w:type="spellEnd"/>
      <w:r w:rsidR="0082403E">
        <w:rPr>
          <w:rFonts w:ascii="Tahoma" w:hAnsi="Tahoma" w:cs="Tahoma"/>
          <w:lang w:val="en-US"/>
        </w:rPr>
        <w:t xml:space="preserve"> </w:t>
      </w:r>
      <w:proofErr w:type="spellStart"/>
      <w:r w:rsidR="0082403E">
        <w:rPr>
          <w:rFonts w:ascii="Tahoma" w:hAnsi="Tahoma" w:cs="Tahoma"/>
          <w:lang w:val="en-US"/>
        </w:rPr>
        <w:t>rendah</w:t>
      </w:r>
      <w:proofErr w:type="spellEnd"/>
      <w:r w:rsidR="0082403E">
        <w:rPr>
          <w:rFonts w:ascii="Tahoma" w:hAnsi="Tahoma" w:cs="Tahoma"/>
          <w:lang w:val="en-US"/>
        </w:rPr>
        <w:t>.</w:t>
      </w:r>
    </w:p>
    <w:p w14:paraId="65111284" w14:textId="17CC5F69" w:rsidR="00A219B6" w:rsidRPr="00540D1C" w:rsidRDefault="00177047" w:rsidP="00E72E72">
      <w:pPr>
        <w:pStyle w:val="ListParagraph"/>
        <w:spacing w:line="360" w:lineRule="auto"/>
        <w:ind w:left="1800" w:firstLine="360"/>
        <w:jc w:val="both"/>
        <w:rPr>
          <w:rFonts w:ascii="Tahoma" w:hAnsi="Tahoma" w:cs="Tahoma"/>
          <w:lang w:val="en-US"/>
        </w:rPr>
      </w:pPr>
      <w:r w:rsidRPr="00FA4334">
        <w:rPr>
          <w:rFonts w:ascii="Tahoma" w:hAnsi="Tahoma" w:cs="Tahoma"/>
          <w:lang w:val="en-US"/>
        </w:rPr>
        <w:t xml:space="preserve">Data </w:t>
      </w:r>
      <w:proofErr w:type="spellStart"/>
      <w:r w:rsidRPr="00FA4334">
        <w:rPr>
          <w:rFonts w:ascii="Tahoma" w:hAnsi="Tahoma" w:cs="Tahoma"/>
          <w:lang w:val="en-US"/>
        </w:rPr>
        <w:t>umur</w:t>
      </w:r>
      <w:proofErr w:type="spellEnd"/>
      <w:r w:rsidRPr="00FA4334">
        <w:rPr>
          <w:rFonts w:ascii="Tahoma" w:hAnsi="Tahoma" w:cs="Tahoma"/>
          <w:lang w:val="en-US"/>
        </w:rPr>
        <w:t xml:space="preserve"> </w:t>
      </w:r>
      <w:proofErr w:type="spellStart"/>
      <w:r w:rsidRPr="00FA4334">
        <w:rPr>
          <w:rFonts w:ascii="Tahoma" w:hAnsi="Tahoma" w:cs="Tahoma"/>
          <w:lang w:val="en-US"/>
        </w:rPr>
        <w:t>kendaaraan</w:t>
      </w:r>
      <w:proofErr w:type="spellEnd"/>
      <w:r w:rsidRPr="00FA4334">
        <w:rPr>
          <w:rFonts w:ascii="Tahoma" w:hAnsi="Tahoma" w:cs="Tahoma"/>
          <w:lang w:val="en-US"/>
        </w:rPr>
        <w:t xml:space="preserve"> </w:t>
      </w:r>
      <w:proofErr w:type="spellStart"/>
      <w:r w:rsidRPr="00FA4334">
        <w:rPr>
          <w:rFonts w:ascii="Tahoma" w:hAnsi="Tahoma" w:cs="Tahoma"/>
          <w:lang w:val="en-US"/>
        </w:rPr>
        <w:t>didapatkan</w:t>
      </w:r>
      <w:proofErr w:type="spellEnd"/>
      <w:r w:rsidRPr="00FA4334">
        <w:rPr>
          <w:rFonts w:ascii="Tahoma" w:hAnsi="Tahoma" w:cs="Tahoma"/>
          <w:lang w:val="en-US"/>
        </w:rPr>
        <w:t xml:space="preserve"> </w:t>
      </w:r>
      <w:proofErr w:type="spellStart"/>
      <w:r w:rsidRPr="00FA4334">
        <w:rPr>
          <w:rFonts w:ascii="Tahoma" w:hAnsi="Tahoma" w:cs="Tahoma"/>
          <w:lang w:val="en-US"/>
        </w:rPr>
        <w:t>dari</w:t>
      </w:r>
      <w:proofErr w:type="spellEnd"/>
      <w:r w:rsidRPr="00FA4334">
        <w:rPr>
          <w:rFonts w:ascii="Tahoma" w:hAnsi="Tahoma" w:cs="Tahoma"/>
          <w:lang w:val="en-US"/>
        </w:rPr>
        <w:t xml:space="preserve"> </w:t>
      </w:r>
      <w:proofErr w:type="spellStart"/>
      <w:r w:rsidRPr="00FA4334">
        <w:rPr>
          <w:rFonts w:ascii="Tahoma" w:hAnsi="Tahoma" w:cs="Tahoma"/>
          <w:lang w:val="en-US"/>
        </w:rPr>
        <w:t>survei</w:t>
      </w:r>
      <w:proofErr w:type="spellEnd"/>
      <w:r w:rsidRPr="00FA4334">
        <w:rPr>
          <w:rFonts w:ascii="Tahoma" w:hAnsi="Tahoma" w:cs="Tahoma"/>
          <w:lang w:val="en-US"/>
        </w:rPr>
        <w:t xml:space="preserve"> </w:t>
      </w:r>
      <w:proofErr w:type="spellStart"/>
      <w:r w:rsidRPr="00FA4334">
        <w:rPr>
          <w:rFonts w:ascii="Tahoma" w:hAnsi="Tahoma" w:cs="Tahoma"/>
          <w:lang w:val="en-US"/>
        </w:rPr>
        <w:t>wawancara</w:t>
      </w:r>
      <w:proofErr w:type="spellEnd"/>
      <w:r w:rsidRPr="00FA4334">
        <w:rPr>
          <w:rFonts w:ascii="Tahoma" w:hAnsi="Tahoma" w:cs="Tahoma"/>
          <w:lang w:val="en-US"/>
        </w:rPr>
        <w:t xml:space="preserve"> </w:t>
      </w:r>
      <w:proofErr w:type="spellStart"/>
      <w:r w:rsidRPr="00FA4334">
        <w:rPr>
          <w:rFonts w:ascii="Tahoma" w:hAnsi="Tahoma" w:cs="Tahoma"/>
          <w:lang w:val="en-US"/>
        </w:rPr>
        <w:t>pengemudi</w:t>
      </w:r>
      <w:proofErr w:type="spellEnd"/>
      <w:r w:rsidRPr="00FA4334">
        <w:rPr>
          <w:rFonts w:ascii="Tahoma" w:hAnsi="Tahoma" w:cs="Tahoma"/>
          <w:lang w:val="en-US"/>
        </w:rPr>
        <w:t xml:space="preserve"> </w:t>
      </w:r>
      <w:proofErr w:type="spellStart"/>
      <w:r w:rsidRPr="00FA4334">
        <w:rPr>
          <w:rFonts w:ascii="Tahoma" w:hAnsi="Tahoma" w:cs="Tahoma"/>
          <w:lang w:val="en-US"/>
        </w:rPr>
        <w:t>angkutan</w:t>
      </w:r>
      <w:proofErr w:type="spellEnd"/>
      <w:r w:rsidRPr="00FA4334">
        <w:rPr>
          <w:rFonts w:ascii="Tahoma" w:hAnsi="Tahoma" w:cs="Tahoma"/>
          <w:lang w:val="en-US"/>
        </w:rPr>
        <w:t xml:space="preserve"> </w:t>
      </w:r>
      <w:proofErr w:type="spellStart"/>
      <w:r w:rsidRPr="00FA4334">
        <w:rPr>
          <w:rFonts w:ascii="Tahoma" w:hAnsi="Tahoma" w:cs="Tahoma"/>
          <w:lang w:val="en-US"/>
        </w:rPr>
        <w:t>umum</w:t>
      </w:r>
      <w:proofErr w:type="spellEnd"/>
      <w:r w:rsidRPr="00FA4334">
        <w:rPr>
          <w:rFonts w:ascii="Tahoma" w:hAnsi="Tahoma" w:cs="Tahoma"/>
          <w:lang w:val="en-US"/>
        </w:rPr>
        <w:t>.</w:t>
      </w:r>
      <w:r w:rsidR="002445B2">
        <w:rPr>
          <w:rFonts w:ascii="Tahoma" w:hAnsi="Tahoma" w:cs="Tahoma"/>
          <w:lang w:val="en-US"/>
        </w:rPr>
        <w:t xml:space="preserve"> </w:t>
      </w:r>
      <w:proofErr w:type="spellStart"/>
      <w:r w:rsidR="002445B2">
        <w:rPr>
          <w:rFonts w:ascii="Tahoma" w:hAnsi="Tahoma" w:cs="Tahoma"/>
          <w:lang w:val="en-US"/>
        </w:rPr>
        <w:t>Berikut</w:t>
      </w:r>
      <w:proofErr w:type="spellEnd"/>
      <w:r w:rsidR="002445B2">
        <w:rPr>
          <w:rFonts w:ascii="Tahoma" w:hAnsi="Tahoma" w:cs="Tahoma"/>
          <w:lang w:val="en-US"/>
        </w:rPr>
        <w:t xml:space="preserve"> </w:t>
      </w:r>
      <w:proofErr w:type="spellStart"/>
      <w:r w:rsidR="002445B2">
        <w:rPr>
          <w:rFonts w:ascii="Tahoma" w:hAnsi="Tahoma" w:cs="Tahoma"/>
          <w:lang w:val="en-US"/>
        </w:rPr>
        <w:t>merupakan</w:t>
      </w:r>
      <w:proofErr w:type="spellEnd"/>
      <w:r w:rsidR="002445B2">
        <w:rPr>
          <w:rFonts w:ascii="Tahoma" w:hAnsi="Tahoma" w:cs="Tahoma"/>
          <w:lang w:val="en-US"/>
        </w:rPr>
        <w:t xml:space="preserve"> rata-rata </w:t>
      </w:r>
      <w:proofErr w:type="spellStart"/>
      <w:r w:rsidR="002445B2">
        <w:rPr>
          <w:rFonts w:ascii="Tahoma" w:hAnsi="Tahoma" w:cs="Tahoma"/>
          <w:lang w:val="en-US"/>
        </w:rPr>
        <w:t>umur</w:t>
      </w:r>
      <w:proofErr w:type="spellEnd"/>
      <w:r w:rsidR="002445B2">
        <w:rPr>
          <w:rFonts w:ascii="Tahoma" w:hAnsi="Tahoma" w:cs="Tahoma"/>
          <w:lang w:val="en-US"/>
        </w:rPr>
        <w:t xml:space="preserve"> </w:t>
      </w:r>
      <w:proofErr w:type="spellStart"/>
      <w:r w:rsidR="002445B2">
        <w:rPr>
          <w:rFonts w:ascii="Tahoma" w:hAnsi="Tahoma" w:cs="Tahoma"/>
          <w:lang w:val="en-US"/>
        </w:rPr>
        <w:t>kendaraan</w:t>
      </w:r>
      <w:proofErr w:type="spellEnd"/>
      <w:r w:rsidR="002445B2">
        <w:rPr>
          <w:rFonts w:ascii="Tahoma" w:hAnsi="Tahoma" w:cs="Tahoma"/>
          <w:lang w:val="en-US"/>
        </w:rPr>
        <w:t xml:space="preserve"> </w:t>
      </w:r>
      <w:proofErr w:type="spellStart"/>
      <w:r w:rsidR="002445B2">
        <w:rPr>
          <w:rFonts w:ascii="Tahoma" w:hAnsi="Tahoma" w:cs="Tahoma"/>
          <w:lang w:val="en-US"/>
        </w:rPr>
        <w:t>angkutan</w:t>
      </w:r>
      <w:proofErr w:type="spellEnd"/>
      <w:r w:rsidR="002445B2">
        <w:rPr>
          <w:rFonts w:ascii="Tahoma" w:hAnsi="Tahoma" w:cs="Tahoma"/>
          <w:lang w:val="en-US"/>
        </w:rPr>
        <w:t xml:space="preserve"> </w:t>
      </w:r>
      <w:proofErr w:type="spellStart"/>
      <w:r w:rsidR="002445B2">
        <w:rPr>
          <w:rFonts w:ascii="Tahoma" w:hAnsi="Tahoma" w:cs="Tahoma"/>
          <w:lang w:val="en-US"/>
        </w:rPr>
        <w:t>perkotaan</w:t>
      </w:r>
      <w:proofErr w:type="spellEnd"/>
      <w:r w:rsidR="002445B2">
        <w:rPr>
          <w:rFonts w:ascii="Tahoma" w:hAnsi="Tahoma" w:cs="Tahoma"/>
          <w:lang w:val="en-US"/>
        </w:rPr>
        <w:t xml:space="preserve"> di Kota Palembang. </w:t>
      </w:r>
    </w:p>
    <w:p w14:paraId="11F877D6" w14:textId="318B4E24" w:rsidR="00177047" w:rsidRPr="00FF7271" w:rsidRDefault="008E0266" w:rsidP="00FF7271">
      <w:pPr>
        <w:pStyle w:val="Caption"/>
        <w:jc w:val="center"/>
        <w:rPr>
          <w:rFonts w:ascii="Tahoma" w:hAnsi="Tahoma" w:cs="Tahoma"/>
          <w:color w:val="000000" w:themeColor="text1"/>
          <w:sz w:val="22"/>
          <w:szCs w:val="22"/>
          <w:lang w:val="en-US"/>
        </w:rPr>
      </w:pPr>
      <w:bookmarkStart w:id="12" w:name="_Toc168382449"/>
      <w:r w:rsidRPr="008E0266">
        <w:rPr>
          <w:rFonts w:ascii="Tahoma" w:hAnsi="Tahoma" w:cs="Tahoma"/>
          <w:color w:val="000000" w:themeColor="text1"/>
          <w:sz w:val="22"/>
          <w:szCs w:val="22"/>
        </w:rPr>
        <w:t xml:space="preserve">Tabel II. </w:t>
      </w:r>
      <w:r w:rsidRPr="008E0266">
        <w:rPr>
          <w:rFonts w:ascii="Tahoma" w:hAnsi="Tahoma" w:cs="Tahoma"/>
          <w:color w:val="000000" w:themeColor="text1"/>
          <w:sz w:val="22"/>
          <w:szCs w:val="22"/>
        </w:rPr>
        <w:fldChar w:fldCharType="begin"/>
      </w:r>
      <w:r w:rsidRPr="008E0266">
        <w:rPr>
          <w:rFonts w:ascii="Tahoma" w:hAnsi="Tahoma" w:cs="Tahoma"/>
          <w:color w:val="000000" w:themeColor="text1"/>
          <w:sz w:val="22"/>
          <w:szCs w:val="22"/>
        </w:rPr>
        <w:instrText xml:space="preserve"> SEQ Tabel_II. \* ARABIC </w:instrText>
      </w:r>
      <w:r w:rsidRPr="008E0266">
        <w:rPr>
          <w:rFonts w:ascii="Tahoma" w:hAnsi="Tahoma" w:cs="Tahoma"/>
          <w:color w:val="000000" w:themeColor="text1"/>
          <w:sz w:val="22"/>
          <w:szCs w:val="22"/>
        </w:rPr>
        <w:fldChar w:fldCharType="separate"/>
      </w:r>
      <w:r w:rsidR="00A42C19">
        <w:rPr>
          <w:rFonts w:ascii="Tahoma" w:hAnsi="Tahoma" w:cs="Tahoma"/>
          <w:noProof/>
          <w:color w:val="000000" w:themeColor="text1"/>
          <w:sz w:val="22"/>
          <w:szCs w:val="22"/>
        </w:rPr>
        <w:t>7</w:t>
      </w:r>
      <w:r w:rsidRPr="008E0266">
        <w:rPr>
          <w:rFonts w:ascii="Tahoma" w:hAnsi="Tahoma" w:cs="Tahoma"/>
          <w:color w:val="000000" w:themeColor="text1"/>
          <w:sz w:val="22"/>
          <w:szCs w:val="22"/>
        </w:rPr>
        <w:fldChar w:fldCharType="end"/>
      </w:r>
      <w:r w:rsidRPr="008E0266">
        <w:rPr>
          <w:rFonts w:ascii="Tahoma" w:hAnsi="Tahoma" w:cs="Tahoma"/>
          <w:color w:val="000000" w:themeColor="text1"/>
          <w:sz w:val="22"/>
          <w:szCs w:val="22"/>
          <w:lang w:val="en-US"/>
        </w:rPr>
        <w:t xml:space="preserve"> </w:t>
      </w:r>
      <w:proofErr w:type="spellStart"/>
      <w:r w:rsidR="00177047" w:rsidRPr="008E0266">
        <w:rPr>
          <w:rFonts w:ascii="Tahoma" w:hAnsi="Tahoma" w:cs="Tahoma"/>
          <w:b w:val="0"/>
          <w:bCs w:val="0"/>
          <w:color w:val="000000" w:themeColor="text1"/>
          <w:sz w:val="22"/>
          <w:szCs w:val="22"/>
          <w:lang w:val="en-US"/>
        </w:rPr>
        <w:t>Umur</w:t>
      </w:r>
      <w:proofErr w:type="spellEnd"/>
      <w:r w:rsidR="00177047" w:rsidRPr="008E0266">
        <w:rPr>
          <w:rFonts w:ascii="Tahoma" w:hAnsi="Tahoma" w:cs="Tahoma"/>
          <w:b w:val="0"/>
          <w:bCs w:val="0"/>
          <w:color w:val="000000" w:themeColor="text1"/>
          <w:sz w:val="22"/>
          <w:szCs w:val="22"/>
          <w:lang w:val="en-US"/>
        </w:rPr>
        <w:t xml:space="preserve"> </w:t>
      </w:r>
      <w:proofErr w:type="spellStart"/>
      <w:r w:rsidR="00177047" w:rsidRPr="008E0266">
        <w:rPr>
          <w:rFonts w:ascii="Tahoma" w:hAnsi="Tahoma" w:cs="Tahoma"/>
          <w:b w:val="0"/>
          <w:bCs w:val="0"/>
          <w:color w:val="000000" w:themeColor="text1"/>
          <w:sz w:val="22"/>
          <w:szCs w:val="22"/>
          <w:lang w:val="en-US"/>
        </w:rPr>
        <w:t>Kendaraan</w:t>
      </w:r>
      <w:proofErr w:type="spellEnd"/>
      <w:r w:rsidR="00177047" w:rsidRPr="008E0266">
        <w:rPr>
          <w:rFonts w:ascii="Tahoma" w:hAnsi="Tahoma" w:cs="Tahoma"/>
          <w:b w:val="0"/>
          <w:bCs w:val="0"/>
          <w:color w:val="000000" w:themeColor="text1"/>
          <w:sz w:val="22"/>
          <w:szCs w:val="22"/>
          <w:lang w:val="en-US"/>
        </w:rPr>
        <w:t xml:space="preserve"> Angkutan </w:t>
      </w:r>
      <w:proofErr w:type="spellStart"/>
      <w:r w:rsidR="00177047" w:rsidRPr="008E0266">
        <w:rPr>
          <w:rFonts w:ascii="Tahoma" w:hAnsi="Tahoma" w:cs="Tahoma"/>
          <w:b w:val="0"/>
          <w:bCs w:val="0"/>
          <w:color w:val="000000" w:themeColor="text1"/>
          <w:sz w:val="22"/>
          <w:szCs w:val="22"/>
          <w:lang w:val="en-US"/>
        </w:rPr>
        <w:t>Perkotaan</w:t>
      </w:r>
      <w:bookmarkEnd w:id="12"/>
      <w:proofErr w:type="spellEnd"/>
    </w:p>
    <w:tbl>
      <w:tblPr>
        <w:tblW w:w="5567" w:type="dxa"/>
        <w:jc w:val="center"/>
        <w:tblLook w:val="04A0" w:firstRow="1" w:lastRow="0" w:firstColumn="1" w:lastColumn="0" w:noHBand="0" w:noVBand="1"/>
      </w:tblPr>
      <w:tblGrid>
        <w:gridCol w:w="2867"/>
        <w:gridCol w:w="2700"/>
      </w:tblGrid>
      <w:tr w:rsidR="00DD3131" w:rsidRPr="00DD3131" w14:paraId="1C58BDA1" w14:textId="77777777" w:rsidTr="007264D7">
        <w:trPr>
          <w:trHeight w:val="526"/>
          <w:jc w:val="center"/>
        </w:trPr>
        <w:tc>
          <w:tcPr>
            <w:tcW w:w="2867"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4E07ED94" w14:textId="77777777" w:rsidR="00DD3131" w:rsidRPr="00DD3131" w:rsidRDefault="00DD3131" w:rsidP="00DD3131">
            <w:pPr>
              <w:spacing w:after="0" w:line="240" w:lineRule="auto"/>
              <w:jc w:val="center"/>
              <w:rPr>
                <w:rFonts w:ascii="Times New Roman" w:eastAsia="Times New Roman" w:hAnsi="Times New Roman" w:cs="Times New Roman"/>
                <w:b/>
                <w:bCs/>
                <w:color w:val="000000"/>
                <w:lang w:val="en-ID" w:eastAsia="en-ID"/>
              </w:rPr>
            </w:pPr>
            <w:proofErr w:type="spellStart"/>
            <w:r w:rsidRPr="00DD3131">
              <w:rPr>
                <w:rFonts w:ascii="Times New Roman" w:eastAsia="Times New Roman" w:hAnsi="Times New Roman" w:cs="Times New Roman"/>
                <w:b/>
                <w:bCs/>
                <w:color w:val="000000"/>
                <w:lang w:val="en-ID" w:eastAsia="en-ID"/>
              </w:rPr>
              <w:t>Trayek</w:t>
            </w:r>
            <w:proofErr w:type="spellEnd"/>
          </w:p>
        </w:tc>
        <w:tc>
          <w:tcPr>
            <w:tcW w:w="2700" w:type="dxa"/>
            <w:vMerge w:val="restart"/>
            <w:tcBorders>
              <w:top w:val="single" w:sz="4" w:space="0" w:color="auto"/>
              <w:left w:val="single" w:sz="4" w:space="0" w:color="auto"/>
              <w:bottom w:val="single" w:sz="4" w:space="0" w:color="000000"/>
              <w:right w:val="single" w:sz="4" w:space="0" w:color="auto"/>
            </w:tcBorders>
            <w:shd w:val="clear" w:color="000000" w:fill="B7DEE8"/>
            <w:vAlign w:val="center"/>
            <w:hideMark/>
          </w:tcPr>
          <w:p w14:paraId="213228ED" w14:textId="77777777" w:rsidR="00DD3131" w:rsidRPr="00DD3131" w:rsidRDefault="00DD3131" w:rsidP="00DD3131">
            <w:pPr>
              <w:spacing w:after="0" w:line="240" w:lineRule="auto"/>
              <w:jc w:val="center"/>
              <w:rPr>
                <w:rFonts w:ascii="Times New Roman" w:eastAsia="Times New Roman" w:hAnsi="Times New Roman" w:cs="Times New Roman"/>
                <w:b/>
                <w:bCs/>
                <w:color w:val="000000"/>
                <w:lang w:val="en-ID" w:eastAsia="en-ID"/>
              </w:rPr>
            </w:pPr>
            <w:proofErr w:type="spellStart"/>
            <w:r w:rsidRPr="00DD3131">
              <w:rPr>
                <w:rFonts w:ascii="Times New Roman" w:eastAsia="Times New Roman" w:hAnsi="Times New Roman" w:cs="Times New Roman"/>
                <w:b/>
                <w:bCs/>
                <w:color w:val="000000"/>
                <w:lang w:val="en-ID" w:eastAsia="en-ID"/>
              </w:rPr>
              <w:t>Umur</w:t>
            </w:r>
            <w:proofErr w:type="spellEnd"/>
            <w:r w:rsidRPr="00DD3131">
              <w:rPr>
                <w:rFonts w:ascii="Times New Roman" w:eastAsia="Times New Roman" w:hAnsi="Times New Roman" w:cs="Times New Roman"/>
                <w:b/>
                <w:bCs/>
                <w:color w:val="000000"/>
                <w:lang w:val="en-ID" w:eastAsia="en-ID"/>
              </w:rPr>
              <w:t xml:space="preserve"> </w:t>
            </w:r>
            <w:proofErr w:type="spellStart"/>
            <w:r w:rsidRPr="00DD3131">
              <w:rPr>
                <w:rFonts w:ascii="Times New Roman" w:eastAsia="Times New Roman" w:hAnsi="Times New Roman" w:cs="Times New Roman"/>
                <w:b/>
                <w:bCs/>
                <w:color w:val="000000"/>
                <w:lang w:val="en-ID" w:eastAsia="en-ID"/>
              </w:rPr>
              <w:t>Kendaraan</w:t>
            </w:r>
            <w:proofErr w:type="spellEnd"/>
            <w:r w:rsidRPr="00DD3131">
              <w:rPr>
                <w:rFonts w:ascii="Times New Roman" w:eastAsia="Times New Roman" w:hAnsi="Times New Roman" w:cs="Times New Roman"/>
                <w:b/>
                <w:bCs/>
                <w:color w:val="000000"/>
                <w:lang w:val="en-ID" w:eastAsia="en-ID"/>
              </w:rPr>
              <w:t xml:space="preserve"> Rata </w:t>
            </w:r>
            <w:proofErr w:type="spellStart"/>
            <w:r w:rsidRPr="00DD3131">
              <w:rPr>
                <w:rFonts w:ascii="Times New Roman" w:eastAsia="Times New Roman" w:hAnsi="Times New Roman" w:cs="Times New Roman"/>
                <w:b/>
                <w:bCs/>
                <w:color w:val="000000"/>
                <w:lang w:val="en-ID" w:eastAsia="en-ID"/>
              </w:rPr>
              <w:t>Rata</w:t>
            </w:r>
            <w:proofErr w:type="spellEnd"/>
            <w:r w:rsidRPr="00DD3131">
              <w:rPr>
                <w:rFonts w:ascii="Times New Roman" w:eastAsia="Times New Roman" w:hAnsi="Times New Roman" w:cs="Times New Roman"/>
                <w:b/>
                <w:bCs/>
                <w:color w:val="000000"/>
                <w:lang w:val="en-ID" w:eastAsia="en-ID"/>
              </w:rPr>
              <w:t xml:space="preserve"> (</w:t>
            </w:r>
            <w:proofErr w:type="spellStart"/>
            <w:r w:rsidRPr="00DD3131">
              <w:rPr>
                <w:rFonts w:ascii="Times New Roman" w:eastAsia="Times New Roman" w:hAnsi="Times New Roman" w:cs="Times New Roman"/>
                <w:b/>
                <w:bCs/>
                <w:color w:val="000000"/>
                <w:lang w:val="en-ID" w:eastAsia="en-ID"/>
              </w:rPr>
              <w:t>Tahun</w:t>
            </w:r>
            <w:proofErr w:type="spellEnd"/>
            <w:r w:rsidRPr="00DD3131">
              <w:rPr>
                <w:rFonts w:ascii="Times New Roman" w:eastAsia="Times New Roman" w:hAnsi="Times New Roman" w:cs="Times New Roman"/>
                <w:b/>
                <w:bCs/>
                <w:color w:val="000000"/>
                <w:lang w:val="en-ID" w:eastAsia="en-ID"/>
              </w:rPr>
              <w:t>)</w:t>
            </w:r>
          </w:p>
        </w:tc>
      </w:tr>
      <w:tr w:rsidR="00DD3131" w:rsidRPr="00DD3131" w14:paraId="2DFCAC33" w14:textId="77777777" w:rsidTr="007264D7">
        <w:trPr>
          <w:trHeight w:val="526"/>
          <w:jc w:val="center"/>
        </w:trPr>
        <w:tc>
          <w:tcPr>
            <w:tcW w:w="2867" w:type="dxa"/>
            <w:vMerge/>
            <w:tcBorders>
              <w:top w:val="single" w:sz="4" w:space="0" w:color="auto"/>
              <w:left w:val="single" w:sz="4" w:space="0" w:color="auto"/>
              <w:bottom w:val="single" w:sz="4" w:space="0" w:color="auto"/>
              <w:right w:val="single" w:sz="4" w:space="0" w:color="auto"/>
            </w:tcBorders>
            <w:vAlign w:val="center"/>
            <w:hideMark/>
          </w:tcPr>
          <w:p w14:paraId="136F7F71" w14:textId="77777777" w:rsidR="00DD3131" w:rsidRPr="00DD3131" w:rsidRDefault="00DD3131" w:rsidP="00DD3131">
            <w:pPr>
              <w:spacing w:after="0" w:line="240" w:lineRule="auto"/>
              <w:rPr>
                <w:rFonts w:ascii="Times New Roman" w:eastAsia="Times New Roman" w:hAnsi="Times New Roman" w:cs="Times New Roman"/>
                <w:b/>
                <w:bCs/>
                <w:color w:val="000000"/>
                <w:lang w:val="en-ID" w:eastAsia="en-ID"/>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14:paraId="3778BD23" w14:textId="77777777" w:rsidR="00DD3131" w:rsidRPr="00DD3131" w:rsidRDefault="00DD3131" w:rsidP="00DD3131">
            <w:pPr>
              <w:spacing w:after="0" w:line="240" w:lineRule="auto"/>
              <w:rPr>
                <w:rFonts w:ascii="Times New Roman" w:eastAsia="Times New Roman" w:hAnsi="Times New Roman" w:cs="Times New Roman"/>
                <w:b/>
                <w:bCs/>
                <w:color w:val="000000"/>
                <w:lang w:val="en-ID" w:eastAsia="en-ID"/>
              </w:rPr>
            </w:pPr>
          </w:p>
        </w:tc>
      </w:tr>
      <w:tr w:rsidR="00DD3131" w:rsidRPr="00DD3131" w14:paraId="3768A996" w14:textId="77777777" w:rsidTr="007264D7">
        <w:trPr>
          <w:trHeight w:val="310"/>
          <w:jc w:val="center"/>
        </w:trPr>
        <w:tc>
          <w:tcPr>
            <w:tcW w:w="2867" w:type="dxa"/>
            <w:tcBorders>
              <w:top w:val="nil"/>
              <w:left w:val="single" w:sz="4" w:space="0" w:color="auto"/>
              <w:bottom w:val="single" w:sz="4" w:space="0" w:color="auto"/>
              <w:right w:val="single" w:sz="4" w:space="0" w:color="auto"/>
            </w:tcBorders>
            <w:shd w:val="clear" w:color="000000" w:fill="FFFFFF"/>
            <w:noWrap/>
            <w:vAlign w:val="center"/>
            <w:hideMark/>
          </w:tcPr>
          <w:p w14:paraId="5166FB1D"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proofErr w:type="spellStart"/>
            <w:r w:rsidRPr="00DD3131">
              <w:rPr>
                <w:rFonts w:ascii="Times New Roman" w:eastAsia="Times New Roman" w:hAnsi="Times New Roman" w:cs="Times New Roman"/>
                <w:color w:val="000000"/>
                <w:lang w:val="en-ID" w:eastAsia="en-ID"/>
              </w:rPr>
              <w:t>Karya</w:t>
            </w:r>
            <w:proofErr w:type="spellEnd"/>
            <w:r w:rsidRPr="00DD3131">
              <w:rPr>
                <w:rFonts w:ascii="Times New Roman" w:eastAsia="Times New Roman" w:hAnsi="Times New Roman" w:cs="Times New Roman"/>
                <w:color w:val="000000"/>
                <w:lang w:val="en-ID" w:eastAsia="en-ID"/>
              </w:rPr>
              <w:t xml:space="preserve"> Jaya Ampera </w:t>
            </w:r>
          </w:p>
        </w:tc>
        <w:tc>
          <w:tcPr>
            <w:tcW w:w="2700" w:type="dxa"/>
            <w:tcBorders>
              <w:top w:val="nil"/>
              <w:left w:val="nil"/>
              <w:bottom w:val="single" w:sz="4" w:space="0" w:color="auto"/>
              <w:right w:val="single" w:sz="4" w:space="0" w:color="auto"/>
            </w:tcBorders>
            <w:shd w:val="clear" w:color="000000" w:fill="FFFFFF"/>
            <w:noWrap/>
            <w:vAlign w:val="center"/>
            <w:hideMark/>
          </w:tcPr>
          <w:p w14:paraId="76BC7886"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r w:rsidRPr="00DD3131">
              <w:rPr>
                <w:rFonts w:ascii="Times New Roman" w:eastAsia="Times New Roman" w:hAnsi="Times New Roman" w:cs="Times New Roman"/>
                <w:color w:val="000000"/>
                <w:lang w:val="en-ID" w:eastAsia="en-ID"/>
              </w:rPr>
              <w:t>22</w:t>
            </w:r>
          </w:p>
        </w:tc>
      </w:tr>
      <w:tr w:rsidR="00DD3131" w:rsidRPr="00DD3131" w14:paraId="25B7CCFC" w14:textId="77777777" w:rsidTr="007264D7">
        <w:trPr>
          <w:trHeight w:val="310"/>
          <w:jc w:val="center"/>
        </w:trPr>
        <w:tc>
          <w:tcPr>
            <w:tcW w:w="2867" w:type="dxa"/>
            <w:tcBorders>
              <w:top w:val="nil"/>
              <w:left w:val="single" w:sz="4" w:space="0" w:color="auto"/>
              <w:bottom w:val="single" w:sz="4" w:space="0" w:color="auto"/>
              <w:right w:val="single" w:sz="4" w:space="0" w:color="auto"/>
            </w:tcBorders>
            <w:shd w:val="clear" w:color="000000" w:fill="FFFFFF"/>
            <w:noWrap/>
            <w:vAlign w:val="center"/>
            <w:hideMark/>
          </w:tcPr>
          <w:p w14:paraId="453EB18A"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proofErr w:type="spellStart"/>
            <w:r w:rsidRPr="00DD3131">
              <w:rPr>
                <w:rFonts w:ascii="Times New Roman" w:eastAsia="Times New Roman" w:hAnsi="Times New Roman" w:cs="Times New Roman"/>
                <w:color w:val="000000"/>
                <w:lang w:val="en-ID" w:eastAsia="en-ID"/>
              </w:rPr>
              <w:t>Plaju</w:t>
            </w:r>
            <w:proofErr w:type="spellEnd"/>
            <w:r w:rsidRPr="00DD3131">
              <w:rPr>
                <w:rFonts w:ascii="Times New Roman" w:eastAsia="Times New Roman" w:hAnsi="Times New Roman" w:cs="Times New Roman"/>
                <w:color w:val="000000"/>
                <w:lang w:val="en-ID" w:eastAsia="en-ID"/>
              </w:rPr>
              <w:t xml:space="preserve"> Ampera </w:t>
            </w:r>
          </w:p>
        </w:tc>
        <w:tc>
          <w:tcPr>
            <w:tcW w:w="2700" w:type="dxa"/>
            <w:tcBorders>
              <w:top w:val="nil"/>
              <w:left w:val="nil"/>
              <w:bottom w:val="single" w:sz="4" w:space="0" w:color="auto"/>
              <w:right w:val="single" w:sz="4" w:space="0" w:color="auto"/>
            </w:tcBorders>
            <w:shd w:val="clear" w:color="000000" w:fill="FFFFFF"/>
            <w:noWrap/>
            <w:vAlign w:val="center"/>
            <w:hideMark/>
          </w:tcPr>
          <w:p w14:paraId="112DD101"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r w:rsidRPr="00DD3131">
              <w:rPr>
                <w:rFonts w:ascii="Times New Roman" w:eastAsia="Times New Roman" w:hAnsi="Times New Roman" w:cs="Times New Roman"/>
                <w:color w:val="000000"/>
                <w:lang w:val="en-ID" w:eastAsia="en-ID"/>
              </w:rPr>
              <w:t>13</w:t>
            </w:r>
          </w:p>
        </w:tc>
      </w:tr>
      <w:tr w:rsidR="00DD3131" w:rsidRPr="00DD3131" w14:paraId="2BC2C66E" w14:textId="77777777" w:rsidTr="007264D7">
        <w:trPr>
          <w:trHeight w:val="310"/>
          <w:jc w:val="center"/>
        </w:trPr>
        <w:tc>
          <w:tcPr>
            <w:tcW w:w="2867" w:type="dxa"/>
            <w:tcBorders>
              <w:top w:val="nil"/>
              <w:left w:val="single" w:sz="4" w:space="0" w:color="auto"/>
              <w:bottom w:val="single" w:sz="4" w:space="0" w:color="auto"/>
              <w:right w:val="single" w:sz="4" w:space="0" w:color="auto"/>
            </w:tcBorders>
            <w:shd w:val="clear" w:color="000000" w:fill="FFFFFF"/>
            <w:noWrap/>
            <w:vAlign w:val="center"/>
            <w:hideMark/>
          </w:tcPr>
          <w:p w14:paraId="173FAD2D"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proofErr w:type="spellStart"/>
            <w:r w:rsidRPr="00DD3131">
              <w:rPr>
                <w:rFonts w:ascii="Times New Roman" w:eastAsia="Times New Roman" w:hAnsi="Times New Roman" w:cs="Times New Roman"/>
                <w:color w:val="000000"/>
                <w:lang w:val="en-ID" w:eastAsia="en-ID"/>
              </w:rPr>
              <w:t>Perumnas</w:t>
            </w:r>
            <w:proofErr w:type="spellEnd"/>
            <w:r w:rsidRPr="00DD3131">
              <w:rPr>
                <w:rFonts w:ascii="Times New Roman" w:eastAsia="Times New Roman" w:hAnsi="Times New Roman" w:cs="Times New Roman"/>
                <w:color w:val="000000"/>
                <w:lang w:val="en-ID" w:eastAsia="en-ID"/>
              </w:rPr>
              <w:t xml:space="preserve"> Ampera </w:t>
            </w:r>
          </w:p>
        </w:tc>
        <w:tc>
          <w:tcPr>
            <w:tcW w:w="2700" w:type="dxa"/>
            <w:tcBorders>
              <w:top w:val="nil"/>
              <w:left w:val="nil"/>
              <w:bottom w:val="single" w:sz="4" w:space="0" w:color="auto"/>
              <w:right w:val="single" w:sz="4" w:space="0" w:color="auto"/>
            </w:tcBorders>
            <w:shd w:val="clear" w:color="000000" w:fill="FFFFFF"/>
            <w:noWrap/>
            <w:vAlign w:val="center"/>
            <w:hideMark/>
          </w:tcPr>
          <w:p w14:paraId="00E351B9"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r w:rsidRPr="00DD3131">
              <w:rPr>
                <w:rFonts w:ascii="Times New Roman" w:eastAsia="Times New Roman" w:hAnsi="Times New Roman" w:cs="Times New Roman"/>
                <w:color w:val="000000"/>
                <w:lang w:val="en-ID" w:eastAsia="en-ID"/>
              </w:rPr>
              <w:t>17</w:t>
            </w:r>
          </w:p>
        </w:tc>
      </w:tr>
      <w:tr w:rsidR="00DD3131" w:rsidRPr="00DD3131" w14:paraId="3C65EC05" w14:textId="77777777" w:rsidTr="007264D7">
        <w:trPr>
          <w:trHeight w:val="310"/>
          <w:jc w:val="center"/>
        </w:trPr>
        <w:tc>
          <w:tcPr>
            <w:tcW w:w="2867" w:type="dxa"/>
            <w:tcBorders>
              <w:top w:val="nil"/>
              <w:left w:val="single" w:sz="4" w:space="0" w:color="auto"/>
              <w:bottom w:val="single" w:sz="4" w:space="0" w:color="auto"/>
              <w:right w:val="single" w:sz="4" w:space="0" w:color="auto"/>
            </w:tcBorders>
            <w:shd w:val="clear" w:color="000000" w:fill="FFFFFF"/>
            <w:noWrap/>
            <w:vAlign w:val="center"/>
            <w:hideMark/>
          </w:tcPr>
          <w:p w14:paraId="6A43217B"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proofErr w:type="spellStart"/>
            <w:r w:rsidRPr="00DD3131">
              <w:rPr>
                <w:rFonts w:ascii="Times New Roman" w:eastAsia="Times New Roman" w:hAnsi="Times New Roman" w:cs="Times New Roman"/>
                <w:color w:val="000000"/>
                <w:lang w:val="en-ID" w:eastAsia="en-ID"/>
              </w:rPr>
              <w:t>Lemabang</w:t>
            </w:r>
            <w:proofErr w:type="spellEnd"/>
            <w:r w:rsidRPr="00DD3131">
              <w:rPr>
                <w:rFonts w:ascii="Times New Roman" w:eastAsia="Times New Roman" w:hAnsi="Times New Roman" w:cs="Times New Roman"/>
                <w:color w:val="000000"/>
                <w:lang w:val="en-ID" w:eastAsia="en-ID"/>
              </w:rPr>
              <w:t xml:space="preserve"> Sei Lais </w:t>
            </w:r>
          </w:p>
        </w:tc>
        <w:tc>
          <w:tcPr>
            <w:tcW w:w="2700" w:type="dxa"/>
            <w:tcBorders>
              <w:top w:val="nil"/>
              <w:left w:val="nil"/>
              <w:bottom w:val="single" w:sz="4" w:space="0" w:color="auto"/>
              <w:right w:val="single" w:sz="4" w:space="0" w:color="auto"/>
            </w:tcBorders>
            <w:shd w:val="clear" w:color="000000" w:fill="FFFFFF"/>
            <w:noWrap/>
            <w:vAlign w:val="center"/>
            <w:hideMark/>
          </w:tcPr>
          <w:p w14:paraId="2C6867E1"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r w:rsidRPr="00DD3131">
              <w:rPr>
                <w:rFonts w:ascii="Times New Roman" w:eastAsia="Times New Roman" w:hAnsi="Times New Roman" w:cs="Times New Roman"/>
                <w:color w:val="000000"/>
                <w:lang w:val="en-ID" w:eastAsia="en-ID"/>
              </w:rPr>
              <w:t>14</w:t>
            </w:r>
          </w:p>
        </w:tc>
      </w:tr>
      <w:tr w:rsidR="00DD3131" w:rsidRPr="00DD3131" w14:paraId="76998DAD" w14:textId="77777777" w:rsidTr="007264D7">
        <w:trPr>
          <w:trHeight w:val="310"/>
          <w:jc w:val="center"/>
        </w:trPr>
        <w:tc>
          <w:tcPr>
            <w:tcW w:w="2867" w:type="dxa"/>
            <w:tcBorders>
              <w:top w:val="nil"/>
              <w:left w:val="single" w:sz="4" w:space="0" w:color="auto"/>
              <w:bottom w:val="single" w:sz="4" w:space="0" w:color="auto"/>
              <w:right w:val="single" w:sz="4" w:space="0" w:color="auto"/>
            </w:tcBorders>
            <w:shd w:val="clear" w:color="auto" w:fill="auto"/>
            <w:noWrap/>
            <w:vAlign w:val="center"/>
            <w:hideMark/>
          </w:tcPr>
          <w:p w14:paraId="2D1C4805"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r w:rsidRPr="00DD3131">
              <w:rPr>
                <w:rFonts w:ascii="Times New Roman" w:eastAsia="Times New Roman" w:hAnsi="Times New Roman" w:cs="Times New Roman"/>
                <w:color w:val="000000"/>
                <w:lang w:val="en-ID" w:eastAsia="en-ID"/>
              </w:rPr>
              <w:t xml:space="preserve">KM 5 Ampera </w:t>
            </w:r>
          </w:p>
        </w:tc>
        <w:tc>
          <w:tcPr>
            <w:tcW w:w="2700" w:type="dxa"/>
            <w:tcBorders>
              <w:top w:val="nil"/>
              <w:left w:val="nil"/>
              <w:bottom w:val="single" w:sz="4" w:space="0" w:color="auto"/>
              <w:right w:val="single" w:sz="4" w:space="0" w:color="auto"/>
            </w:tcBorders>
            <w:shd w:val="clear" w:color="000000" w:fill="FFFFFF"/>
            <w:noWrap/>
            <w:vAlign w:val="center"/>
            <w:hideMark/>
          </w:tcPr>
          <w:p w14:paraId="3103B73E"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r w:rsidRPr="00DD3131">
              <w:rPr>
                <w:rFonts w:ascii="Times New Roman" w:eastAsia="Times New Roman" w:hAnsi="Times New Roman" w:cs="Times New Roman"/>
                <w:color w:val="000000"/>
                <w:lang w:val="en-ID" w:eastAsia="en-ID"/>
              </w:rPr>
              <w:t>22</w:t>
            </w:r>
          </w:p>
        </w:tc>
      </w:tr>
      <w:tr w:rsidR="00DD3131" w:rsidRPr="00DD3131" w14:paraId="5700D061" w14:textId="77777777" w:rsidTr="007264D7">
        <w:trPr>
          <w:trHeight w:val="310"/>
          <w:jc w:val="center"/>
        </w:trPr>
        <w:tc>
          <w:tcPr>
            <w:tcW w:w="2867" w:type="dxa"/>
            <w:tcBorders>
              <w:top w:val="nil"/>
              <w:left w:val="single" w:sz="4" w:space="0" w:color="auto"/>
              <w:bottom w:val="single" w:sz="4" w:space="0" w:color="auto"/>
              <w:right w:val="single" w:sz="4" w:space="0" w:color="auto"/>
            </w:tcBorders>
            <w:shd w:val="clear" w:color="auto" w:fill="auto"/>
            <w:noWrap/>
            <w:vAlign w:val="center"/>
            <w:hideMark/>
          </w:tcPr>
          <w:p w14:paraId="7BDD22F9"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r w:rsidRPr="00DD3131">
              <w:rPr>
                <w:rFonts w:ascii="Times New Roman" w:eastAsia="Times New Roman" w:hAnsi="Times New Roman" w:cs="Times New Roman"/>
                <w:color w:val="000000"/>
                <w:lang w:val="en-ID" w:eastAsia="en-ID"/>
              </w:rPr>
              <w:t xml:space="preserve">Talang </w:t>
            </w:r>
            <w:proofErr w:type="spellStart"/>
            <w:r w:rsidRPr="00DD3131">
              <w:rPr>
                <w:rFonts w:ascii="Times New Roman" w:eastAsia="Times New Roman" w:hAnsi="Times New Roman" w:cs="Times New Roman"/>
                <w:color w:val="000000"/>
                <w:lang w:val="en-ID" w:eastAsia="en-ID"/>
              </w:rPr>
              <w:t>Betutu</w:t>
            </w:r>
            <w:proofErr w:type="spellEnd"/>
            <w:r w:rsidRPr="00DD3131">
              <w:rPr>
                <w:rFonts w:ascii="Times New Roman" w:eastAsia="Times New Roman" w:hAnsi="Times New Roman" w:cs="Times New Roman"/>
                <w:color w:val="000000"/>
                <w:lang w:val="en-ID" w:eastAsia="en-ID"/>
              </w:rPr>
              <w:t xml:space="preserve"> Way Hitam</w:t>
            </w:r>
          </w:p>
        </w:tc>
        <w:tc>
          <w:tcPr>
            <w:tcW w:w="2700" w:type="dxa"/>
            <w:tcBorders>
              <w:top w:val="nil"/>
              <w:left w:val="nil"/>
              <w:bottom w:val="single" w:sz="4" w:space="0" w:color="auto"/>
              <w:right w:val="single" w:sz="4" w:space="0" w:color="auto"/>
            </w:tcBorders>
            <w:shd w:val="clear" w:color="000000" w:fill="FFFFFF"/>
            <w:noWrap/>
            <w:vAlign w:val="center"/>
            <w:hideMark/>
          </w:tcPr>
          <w:p w14:paraId="6D93B7D8"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r w:rsidRPr="00DD3131">
              <w:rPr>
                <w:rFonts w:ascii="Times New Roman" w:eastAsia="Times New Roman" w:hAnsi="Times New Roman" w:cs="Times New Roman"/>
                <w:color w:val="000000"/>
                <w:lang w:val="en-ID" w:eastAsia="en-ID"/>
              </w:rPr>
              <w:t>20</w:t>
            </w:r>
          </w:p>
        </w:tc>
      </w:tr>
      <w:tr w:rsidR="00DD3131" w:rsidRPr="00DD3131" w14:paraId="01536CB6" w14:textId="77777777" w:rsidTr="007264D7">
        <w:trPr>
          <w:trHeight w:val="310"/>
          <w:jc w:val="center"/>
        </w:trPr>
        <w:tc>
          <w:tcPr>
            <w:tcW w:w="2867" w:type="dxa"/>
            <w:tcBorders>
              <w:top w:val="nil"/>
              <w:left w:val="single" w:sz="4" w:space="0" w:color="auto"/>
              <w:bottom w:val="single" w:sz="4" w:space="0" w:color="auto"/>
              <w:right w:val="single" w:sz="4" w:space="0" w:color="auto"/>
            </w:tcBorders>
            <w:shd w:val="clear" w:color="auto" w:fill="auto"/>
            <w:noWrap/>
            <w:vAlign w:val="center"/>
            <w:hideMark/>
          </w:tcPr>
          <w:p w14:paraId="5546FD44"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proofErr w:type="spellStart"/>
            <w:r w:rsidRPr="00DD3131">
              <w:rPr>
                <w:rFonts w:ascii="Times New Roman" w:eastAsia="Times New Roman" w:hAnsi="Times New Roman" w:cs="Times New Roman"/>
                <w:color w:val="000000"/>
                <w:lang w:val="en-ID" w:eastAsia="en-ID"/>
              </w:rPr>
              <w:t>Sekip</w:t>
            </w:r>
            <w:proofErr w:type="spellEnd"/>
            <w:r w:rsidRPr="00DD3131">
              <w:rPr>
                <w:rFonts w:ascii="Times New Roman" w:eastAsia="Times New Roman" w:hAnsi="Times New Roman" w:cs="Times New Roman"/>
                <w:color w:val="000000"/>
                <w:lang w:val="en-ID" w:eastAsia="en-ID"/>
              </w:rPr>
              <w:t xml:space="preserve"> Ampera </w:t>
            </w:r>
          </w:p>
        </w:tc>
        <w:tc>
          <w:tcPr>
            <w:tcW w:w="2700" w:type="dxa"/>
            <w:tcBorders>
              <w:top w:val="nil"/>
              <w:left w:val="nil"/>
              <w:bottom w:val="single" w:sz="4" w:space="0" w:color="auto"/>
              <w:right w:val="single" w:sz="4" w:space="0" w:color="auto"/>
            </w:tcBorders>
            <w:shd w:val="clear" w:color="000000" w:fill="FFFFFF"/>
            <w:noWrap/>
            <w:vAlign w:val="center"/>
            <w:hideMark/>
          </w:tcPr>
          <w:p w14:paraId="1F6F065A" w14:textId="77777777" w:rsidR="00DD3131" w:rsidRPr="00DD3131" w:rsidRDefault="00DD3131" w:rsidP="00DD3131">
            <w:pPr>
              <w:spacing w:after="0" w:line="240" w:lineRule="auto"/>
              <w:jc w:val="center"/>
              <w:rPr>
                <w:rFonts w:ascii="Times New Roman" w:eastAsia="Times New Roman" w:hAnsi="Times New Roman" w:cs="Times New Roman"/>
                <w:color w:val="000000"/>
                <w:lang w:val="en-ID" w:eastAsia="en-ID"/>
              </w:rPr>
            </w:pPr>
            <w:r w:rsidRPr="00DD3131">
              <w:rPr>
                <w:rFonts w:ascii="Times New Roman" w:eastAsia="Times New Roman" w:hAnsi="Times New Roman" w:cs="Times New Roman"/>
                <w:color w:val="000000"/>
                <w:lang w:val="en-ID" w:eastAsia="en-ID"/>
              </w:rPr>
              <w:t>12</w:t>
            </w:r>
          </w:p>
        </w:tc>
      </w:tr>
    </w:tbl>
    <w:p w14:paraId="51E7A1C2" w14:textId="1F7BC8C7" w:rsidR="00FF7271" w:rsidRPr="009F4C88" w:rsidRDefault="00FF7271" w:rsidP="009F4C88">
      <w:pPr>
        <w:spacing w:after="0" w:line="360" w:lineRule="auto"/>
        <w:ind w:left="1260"/>
        <w:rPr>
          <w:rFonts w:ascii="Tahoma" w:hAnsi="Tahoma" w:cs="Tahoma"/>
          <w:i/>
          <w:iCs/>
          <w:sz w:val="18"/>
          <w:szCs w:val="18"/>
          <w:lang w:val="en-US"/>
        </w:rPr>
      </w:pPr>
      <w:proofErr w:type="spellStart"/>
      <w:r w:rsidRPr="00FA4334">
        <w:rPr>
          <w:rFonts w:ascii="Tahoma" w:hAnsi="Tahoma" w:cs="Tahoma"/>
          <w:i/>
          <w:iCs/>
          <w:sz w:val="18"/>
          <w:szCs w:val="18"/>
          <w:lang w:val="en-US"/>
        </w:rPr>
        <w:t>Sumber</w:t>
      </w:r>
      <w:proofErr w:type="spellEnd"/>
      <w:r w:rsidRPr="00FA4334">
        <w:rPr>
          <w:rFonts w:ascii="Tahoma" w:hAnsi="Tahoma" w:cs="Tahoma"/>
          <w:i/>
          <w:iCs/>
          <w:sz w:val="18"/>
          <w:szCs w:val="18"/>
          <w:lang w:val="en-US"/>
        </w:rPr>
        <w:t xml:space="preserve">: </w:t>
      </w:r>
      <w:proofErr w:type="spellStart"/>
      <w:r w:rsidRPr="00FA4334">
        <w:rPr>
          <w:rFonts w:ascii="Tahoma" w:hAnsi="Tahoma" w:cs="Tahoma"/>
          <w:i/>
          <w:iCs/>
          <w:sz w:val="18"/>
          <w:szCs w:val="18"/>
          <w:lang w:val="en-US"/>
        </w:rPr>
        <w:t>Analisis</w:t>
      </w:r>
      <w:proofErr w:type="spellEnd"/>
      <w:r w:rsidRPr="00FA4334">
        <w:rPr>
          <w:rFonts w:ascii="Tahoma" w:hAnsi="Tahoma" w:cs="Tahoma"/>
          <w:i/>
          <w:iCs/>
          <w:sz w:val="18"/>
          <w:szCs w:val="18"/>
          <w:lang w:val="en-US"/>
        </w:rPr>
        <w:t xml:space="preserve"> TIM PKL Kota Palembang </w:t>
      </w:r>
      <w:proofErr w:type="spellStart"/>
      <w:r w:rsidRPr="00FA4334">
        <w:rPr>
          <w:rFonts w:ascii="Tahoma" w:hAnsi="Tahoma" w:cs="Tahoma"/>
          <w:i/>
          <w:iCs/>
          <w:sz w:val="18"/>
          <w:szCs w:val="18"/>
          <w:lang w:val="en-US"/>
        </w:rPr>
        <w:t>Tahun</w:t>
      </w:r>
      <w:proofErr w:type="spellEnd"/>
      <w:r w:rsidRPr="00FA4334">
        <w:rPr>
          <w:rFonts w:ascii="Tahoma" w:hAnsi="Tahoma" w:cs="Tahoma"/>
          <w:i/>
          <w:iCs/>
          <w:sz w:val="18"/>
          <w:szCs w:val="18"/>
          <w:lang w:val="en-US"/>
        </w:rPr>
        <w:t xml:space="preserve"> 2023</w:t>
      </w:r>
    </w:p>
    <w:p w14:paraId="755EE851" w14:textId="1B3BA3F8" w:rsidR="001C55E1" w:rsidRPr="00FA4334" w:rsidRDefault="00177047" w:rsidP="00E72E72">
      <w:pPr>
        <w:spacing w:line="360" w:lineRule="auto"/>
        <w:ind w:left="1800" w:firstLine="360"/>
        <w:jc w:val="both"/>
        <w:rPr>
          <w:rFonts w:ascii="Tahoma" w:hAnsi="Tahoma" w:cs="Tahoma"/>
          <w:lang w:val="en-US"/>
        </w:rPr>
      </w:pPr>
      <w:r w:rsidRPr="00FA4334">
        <w:rPr>
          <w:rFonts w:ascii="Tahoma" w:hAnsi="Tahoma" w:cs="Tahoma"/>
          <w:lang w:val="en-US"/>
        </w:rPr>
        <w:t xml:space="preserve">Dari </w:t>
      </w:r>
      <w:proofErr w:type="spellStart"/>
      <w:r w:rsidRPr="00FA4334">
        <w:rPr>
          <w:rFonts w:ascii="Tahoma" w:hAnsi="Tahoma" w:cs="Tahoma"/>
          <w:lang w:val="en-US"/>
        </w:rPr>
        <w:t>tabel</w:t>
      </w:r>
      <w:proofErr w:type="spellEnd"/>
      <w:r w:rsidRPr="00FA4334">
        <w:rPr>
          <w:rFonts w:ascii="Tahoma" w:hAnsi="Tahoma" w:cs="Tahoma"/>
          <w:lang w:val="en-US"/>
        </w:rPr>
        <w:t xml:space="preserve"> </w:t>
      </w:r>
      <w:proofErr w:type="spellStart"/>
      <w:r w:rsidRPr="00FA4334">
        <w:rPr>
          <w:rFonts w:ascii="Tahoma" w:hAnsi="Tahoma" w:cs="Tahoma"/>
          <w:lang w:val="en-US"/>
        </w:rPr>
        <w:t>diatas</w:t>
      </w:r>
      <w:proofErr w:type="spellEnd"/>
      <w:r w:rsidRPr="00FA4334">
        <w:rPr>
          <w:rFonts w:ascii="Tahoma" w:hAnsi="Tahoma" w:cs="Tahoma"/>
          <w:lang w:val="en-US"/>
        </w:rPr>
        <w:t xml:space="preserve"> </w:t>
      </w:r>
      <w:proofErr w:type="spellStart"/>
      <w:r w:rsidRPr="00FA4334">
        <w:rPr>
          <w:rFonts w:ascii="Tahoma" w:hAnsi="Tahoma" w:cs="Tahoma"/>
          <w:lang w:val="en-US"/>
        </w:rPr>
        <w:t>dapat</w:t>
      </w:r>
      <w:proofErr w:type="spellEnd"/>
      <w:r w:rsidRPr="00FA4334">
        <w:rPr>
          <w:rFonts w:ascii="Tahoma" w:hAnsi="Tahoma" w:cs="Tahoma"/>
          <w:lang w:val="en-US"/>
        </w:rPr>
        <w:t xml:space="preserve"> </w:t>
      </w:r>
      <w:proofErr w:type="spellStart"/>
      <w:r w:rsidRPr="00FA4334">
        <w:rPr>
          <w:rFonts w:ascii="Tahoma" w:hAnsi="Tahoma" w:cs="Tahoma"/>
          <w:lang w:val="en-US"/>
        </w:rPr>
        <w:t>dilihat</w:t>
      </w:r>
      <w:proofErr w:type="spellEnd"/>
      <w:r w:rsidRPr="00FA4334">
        <w:rPr>
          <w:rFonts w:ascii="Tahoma" w:hAnsi="Tahoma" w:cs="Tahoma"/>
          <w:lang w:val="en-US"/>
        </w:rPr>
        <w:t xml:space="preserve"> </w:t>
      </w:r>
      <w:proofErr w:type="spellStart"/>
      <w:r w:rsidRPr="00FA4334">
        <w:rPr>
          <w:rFonts w:ascii="Tahoma" w:hAnsi="Tahoma" w:cs="Tahoma"/>
          <w:lang w:val="en-US"/>
        </w:rPr>
        <w:t>bahwa</w:t>
      </w:r>
      <w:proofErr w:type="spellEnd"/>
      <w:r w:rsidRPr="00FA4334">
        <w:rPr>
          <w:rFonts w:ascii="Tahoma" w:hAnsi="Tahoma" w:cs="Tahoma"/>
          <w:lang w:val="en-US"/>
        </w:rPr>
        <w:t xml:space="preserve"> </w:t>
      </w:r>
      <w:proofErr w:type="spellStart"/>
      <w:r w:rsidRPr="00FA4334">
        <w:rPr>
          <w:rFonts w:ascii="Tahoma" w:hAnsi="Tahoma" w:cs="Tahoma"/>
          <w:lang w:val="en-US"/>
        </w:rPr>
        <w:t>umur</w:t>
      </w:r>
      <w:proofErr w:type="spellEnd"/>
      <w:r w:rsidRPr="00FA4334">
        <w:rPr>
          <w:rFonts w:ascii="Tahoma" w:hAnsi="Tahoma" w:cs="Tahoma"/>
          <w:lang w:val="en-US"/>
        </w:rPr>
        <w:t xml:space="preserve"> rata-rata </w:t>
      </w:r>
      <w:proofErr w:type="spellStart"/>
      <w:r w:rsidRPr="00FA4334">
        <w:rPr>
          <w:rFonts w:ascii="Tahoma" w:hAnsi="Tahoma" w:cs="Tahoma"/>
          <w:lang w:val="en-US"/>
        </w:rPr>
        <w:t>kendaraan</w:t>
      </w:r>
      <w:proofErr w:type="spellEnd"/>
      <w:r w:rsidRPr="00FA4334">
        <w:rPr>
          <w:rFonts w:ascii="Tahoma" w:hAnsi="Tahoma" w:cs="Tahoma"/>
          <w:lang w:val="en-US"/>
        </w:rPr>
        <w:t xml:space="preserve"> </w:t>
      </w:r>
      <w:proofErr w:type="spellStart"/>
      <w:r w:rsidRPr="00FA4334">
        <w:rPr>
          <w:rFonts w:ascii="Tahoma" w:hAnsi="Tahoma" w:cs="Tahoma"/>
          <w:lang w:val="en-US"/>
        </w:rPr>
        <w:t>angkutan</w:t>
      </w:r>
      <w:proofErr w:type="spellEnd"/>
      <w:r w:rsidRPr="00FA4334">
        <w:rPr>
          <w:rFonts w:ascii="Tahoma" w:hAnsi="Tahoma" w:cs="Tahoma"/>
          <w:lang w:val="en-US"/>
        </w:rPr>
        <w:t xml:space="preserve"> </w:t>
      </w:r>
      <w:proofErr w:type="spellStart"/>
      <w:r w:rsidRPr="00FA4334">
        <w:rPr>
          <w:rFonts w:ascii="Tahoma" w:hAnsi="Tahoma" w:cs="Tahoma"/>
          <w:lang w:val="en-US"/>
        </w:rPr>
        <w:t>perkotaan</w:t>
      </w:r>
      <w:proofErr w:type="spellEnd"/>
      <w:r w:rsidRPr="00FA4334">
        <w:rPr>
          <w:rFonts w:ascii="Tahoma" w:hAnsi="Tahoma" w:cs="Tahoma"/>
          <w:lang w:val="en-US"/>
        </w:rPr>
        <w:t xml:space="preserve"> di Kota Palembang </w:t>
      </w:r>
      <w:proofErr w:type="spellStart"/>
      <w:r w:rsidRPr="00FA4334">
        <w:rPr>
          <w:rFonts w:ascii="Tahoma" w:hAnsi="Tahoma" w:cs="Tahoma"/>
          <w:lang w:val="en-US"/>
        </w:rPr>
        <w:t>yaitu</w:t>
      </w:r>
      <w:proofErr w:type="spellEnd"/>
      <w:r w:rsidRPr="00FA4334">
        <w:rPr>
          <w:rFonts w:ascii="Tahoma" w:hAnsi="Tahoma" w:cs="Tahoma"/>
          <w:lang w:val="en-US"/>
        </w:rPr>
        <w:t xml:space="preserve"> 22 </w:t>
      </w:r>
      <w:proofErr w:type="spellStart"/>
      <w:r w:rsidRPr="00FA4334">
        <w:rPr>
          <w:rFonts w:ascii="Tahoma" w:hAnsi="Tahoma" w:cs="Tahoma"/>
          <w:lang w:val="en-US"/>
        </w:rPr>
        <w:t>Tahun</w:t>
      </w:r>
      <w:proofErr w:type="spellEnd"/>
      <w:r w:rsidR="008613E4">
        <w:rPr>
          <w:rFonts w:ascii="Tahoma" w:hAnsi="Tahoma" w:cs="Tahoma"/>
          <w:lang w:val="en-US"/>
        </w:rPr>
        <w:t xml:space="preserve"> </w:t>
      </w:r>
      <w:proofErr w:type="spellStart"/>
      <w:r w:rsidR="00291AB1">
        <w:rPr>
          <w:rFonts w:ascii="Tahoma" w:hAnsi="Tahoma" w:cs="Tahoma"/>
          <w:lang w:val="en-US"/>
        </w:rPr>
        <w:t>U</w:t>
      </w:r>
      <w:r w:rsidR="008613E4">
        <w:rPr>
          <w:rFonts w:ascii="Tahoma" w:hAnsi="Tahoma" w:cs="Tahoma"/>
          <w:lang w:val="en-US"/>
        </w:rPr>
        <w:t>mur</w:t>
      </w:r>
      <w:proofErr w:type="spellEnd"/>
      <w:r w:rsidR="008613E4">
        <w:rPr>
          <w:rFonts w:ascii="Tahoma" w:hAnsi="Tahoma" w:cs="Tahoma"/>
          <w:lang w:val="en-US"/>
        </w:rPr>
        <w:t xml:space="preserve"> </w:t>
      </w:r>
      <w:proofErr w:type="spellStart"/>
      <w:r w:rsidR="008613E4">
        <w:rPr>
          <w:rFonts w:ascii="Tahoma" w:hAnsi="Tahoma" w:cs="Tahoma"/>
          <w:lang w:val="en-US"/>
        </w:rPr>
        <w:t>kendaraan</w:t>
      </w:r>
      <w:proofErr w:type="spellEnd"/>
      <w:r w:rsidR="008613E4">
        <w:rPr>
          <w:rFonts w:ascii="Tahoma" w:hAnsi="Tahoma" w:cs="Tahoma"/>
          <w:lang w:val="en-US"/>
        </w:rPr>
        <w:t xml:space="preserve"> di Kota Palembang</w:t>
      </w:r>
      <w:r w:rsidR="002B1D2E">
        <w:rPr>
          <w:rFonts w:ascii="Tahoma" w:hAnsi="Tahoma" w:cs="Tahoma"/>
          <w:lang w:val="en-US"/>
        </w:rPr>
        <w:t xml:space="preserve"> rata </w:t>
      </w:r>
      <w:proofErr w:type="spellStart"/>
      <w:r w:rsidR="002B1D2E">
        <w:rPr>
          <w:rFonts w:ascii="Tahoma" w:hAnsi="Tahoma" w:cs="Tahoma"/>
          <w:lang w:val="en-US"/>
        </w:rPr>
        <w:t>rata</w:t>
      </w:r>
      <w:proofErr w:type="spellEnd"/>
      <w:r w:rsidR="008613E4">
        <w:rPr>
          <w:rFonts w:ascii="Tahoma" w:hAnsi="Tahoma" w:cs="Tahoma"/>
          <w:lang w:val="en-US"/>
        </w:rPr>
        <w:t xml:space="preserve"> </w:t>
      </w:r>
      <w:proofErr w:type="spellStart"/>
      <w:r w:rsidR="008613E4">
        <w:rPr>
          <w:rFonts w:ascii="Tahoma" w:hAnsi="Tahoma" w:cs="Tahoma"/>
          <w:lang w:val="en-US"/>
        </w:rPr>
        <w:t>masih</w:t>
      </w:r>
      <w:proofErr w:type="spellEnd"/>
      <w:r w:rsidR="008613E4">
        <w:rPr>
          <w:rFonts w:ascii="Tahoma" w:hAnsi="Tahoma" w:cs="Tahoma"/>
          <w:lang w:val="en-US"/>
        </w:rPr>
        <w:t xml:space="preserve"> </w:t>
      </w:r>
      <w:proofErr w:type="spellStart"/>
      <w:r w:rsidR="008613E4">
        <w:rPr>
          <w:rFonts w:ascii="Tahoma" w:hAnsi="Tahoma" w:cs="Tahoma"/>
          <w:lang w:val="en-US"/>
        </w:rPr>
        <w:t>belum</w:t>
      </w:r>
      <w:proofErr w:type="spellEnd"/>
      <w:r w:rsidR="008613E4">
        <w:rPr>
          <w:rFonts w:ascii="Tahoma" w:hAnsi="Tahoma" w:cs="Tahoma"/>
          <w:lang w:val="en-US"/>
        </w:rPr>
        <w:t xml:space="preserve"> </w:t>
      </w:r>
      <w:proofErr w:type="spellStart"/>
      <w:r w:rsidR="008613E4">
        <w:rPr>
          <w:rFonts w:ascii="Tahoma" w:hAnsi="Tahoma" w:cs="Tahoma"/>
          <w:lang w:val="en-US"/>
        </w:rPr>
        <w:t>sesuai</w:t>
      </w:r>
      <w:proofErr w:type="spellEnd"/>
      <w:r w:rsidR="008613E4">
        <w:rPr>
          <w:rFonts w:ascii="Tahoma" w:hAnsi="Tahoma" w:cs="Tahoma"/>
          <w:lang w:val="en-US"/>
        </w:rPr>
        <w:t xml:space="preserve"> </w:t>
      </w:r>
      <w:proofErr w:type="spellStart"/>
      <w:r w:rsidR="008613E4">
        <w:rPr>
          <w:rFonts w:ascii="Tahoma" w:hAnsi="Tahoma" w:cs="Tahoma"/>
          <w:lang w:val="en-US"/>
        </w:rPr>
        <w:t>dengan</w:t>
      </w:r>
      <w:proofErr w:type="spellEnd"/>
      <w:r w:rsidR="008613E4">
        <w:rPr>
          <w:rFonts w:ascii="Tahoma" w:hAnsi="Tahoma" w:cs="Tahoma"/>
          <w:lang w:val="en-US"/>
        </w:rPr>
        <w:t xml:space="preserve"> </w:t>
      </w:r>
      <w:proofErr w:type="spellStart"/>
      <w:r w:rsidR="00291AB1">
        <w:rPr>
          <w:rFonts w:ascii="Tahoma" w:hAnsi="Tahoma" w:cs="Tahoma"/>
          <w:lang w:val="en-US"/>
        </w:rPr>
        <w:t>Standar</w:t>
      </w:r>
      <w:proofErr w:type="spellEnd"/>
      <w:r w:rsidR="00291AB1">
        <w:rPr>
          <w:rFonts w:ascii="Tahoma" w:hAnsi="Tahoma" w:cs="Tahoma"/>
          <w:lang w:val="en-US"/>
        </w:rPr>
        <w:t xml:space="preserve"> </w:t>
      </w:r>
      <w:r w:rsidR="00225222">
        <w:rPr>
          <w:rFonts w:ascii="Tahoma" w:hAnsi="Tahoma" w:cs="Tahoma"/>
          <w:lang w:val="en-US"/>
        </w:rPr>
        <w:t xml:space="preserve">yang </w:t>
      </w:r>
      <w:proofErr w:type="spellStart"/>
      <w:r w:rsidR="00225222">
        <w:rPr>
          <w:rFonts w:ascii="Tahoma" w:hAnsi="Tahoma" w:cs="Tahoma"/>
          <w:lang w:val="en-US"/>
        </w:rPr>
        <w:t>sudah</w:t>
      </w:r>
      <w:proofErr w:type="spellEnd"/>
      <w:r w:rsidR="00225222">
        <w:rPr>
          <w:rFonts w:ascii="Tahoma" w:hAnsi="Tahoma" w:cs="Tahoma"/>
          <w:lang w:val="en-US"/>
        </w:rPr>
        <w:t xml:space="preserve"> </w:t>
      </w:r>
      <w:proofErr w:type="spellStart"/>
      <w:r w:rsidR="00225222">
        <w:rPr>
          <w:rFonts w:ascii="Tahoma" w:hAnsi="Tahoma" w:cs="Tahoma"/>
          <w:lang w:val="en-US"/>
        </w:rPr>
        <w:t>ditetapkan</w:t>
      </w:r>
      <w:proofErr w:type="spellEnd"/>
      <w:r w:rsidR="00225222">
        <w:rPr>
          <w:rFonts w:ascii="Tahoma" w:hAnsi="Tahoma" w:cs="Tahoma"/>
          <w:lang w:val="en-US"/>
        </w:rPr>
        <w:t xml:space="preserve">. </w:t>
      </w:r>
    </w:p>
    <w:p w14:paraId="2E65E394" w14:textId="7D4F9ED6" w:rsidR="00BB1D55" w:rsidRPr="00EF7F78" w:rsidRDefault="0074318E" w:rsidP="00CC0A37">
      <w:pPr>
        <w:pStyle w:val="Heading2"/>
        <w:numPr>
          <w:ilvl w:val="1"/>
          <w:numId w:val="34"/>
        </w:numPr>
        <w:spacing w:before="240" w:line="360" w:lineRule="auto"/>
        <w:rPr>
          <w:rFonts w:cs="Tahoma"/>
        </w:rPr>
      </w:pPr>
      <w:bookmarkStart w:id="13" w:name="_Toc171417477"/>
      <w:bookmarkEnd w:id="6"/>
      <w:r w:rsidRPr="00EF7F78">
        <w:rPr>
          <w:rFonts w:cs="Tahoma"/>
        </w:rPr>
        <w:t xml:space="preserve">Kondisi </w:t>
      </w:r>
      <w:r w:rsidR="00696C25" w:rsidRPr="00EF7F78">
        <w:rPr>
          <w:rFonts w:cs="Tahoma"/>
        </w:rPr>
        <w:t>Wilayah Studi</w:t>
      </w:r>
      <w:bookmarkEnd w:id="13"/>
      <w:r w:rsidR="00696C25" w:rsidRPr="00EF7F78">
        <w:rPr>
          <w:rFonts w:cs="Tahoma"/>
        </w:rPr>
        <w:t xml:space="preserve"> </w:t>
      </w:r>
    </w:p>
    <w:p w14:paraId="1912D111" w14:textId="315AD4FE" w:rsidR="001B79E3" w:rsidRDefault="00DD4BDF" w:rsidP="00A16359">
      <w:pPr>
        <w:spacing w:after="240" w:line="360" w:lineRule="auto"/>
        <w:ind w:left="720" w:firstLine="567"/>
        <w:contextualSpacing/>
        <w:jc w:val="both"/>
        <w:rPr>
          <w:rFonts w:ascii="Tahoma" w:hAnsi="Tahoma" w:cs="Tahoma"/>
        </w:rPr>
      </w:pPr>
      <w:r w:rsidRPr="00EF7F78">
        <w:rPr>
          <w:rFonts w:ascii="Tahoma" w:hAnsi="Tahoma" w:cs="Tahoma"/>
        </w:rPr>
        <w:t xml:space="preserve">Kota Palembang merupakan ibukota dari Provinsi Sumatera Selatan, sekaligus kota terbesar pertama di Pulau Sumatera, berdasar pada data jumlah penduduk pada tahun 2022, yaitu sebesar 1.729.546 jiwa, menurut data yang dikeluarkan oleh Badan Pusat Statistik Kota Palembang, dalam </w:t>
      </w:r>
      <w:r w:rsidRPr="00EF7F78">
        <w:rPr>
          <w:rFonts w:ascii="Tahoma" w:hAnsi="Tahoma" w:cs="Tahoma"/>
          <w:i/>
          <w:iCs/>
        </w:rPr>
        <w:t>Kota Palembang Dalam Angka 2023</w:t>
      </w:r>
      <w:r w:rsidRPr="00EF7F78">
        <w:rPr>
          <w:rFonts w:ascii="Tahoma" w:hAnsi="Tahoma" w:cs="Tahoma"/>
        </w:rPr>
        <w:t xml:space="preserve">. Kota Palembang terbagi oleh Sungai Musi menjadi daerah Ulu dan Ilir, yang mana kedua wilayah tersebut dihubungkan oleh Jembatan Ampera. Wilayah Kota Palembang ini juga berpotongan dengan jaringan lintas Pulau Sumatera yang menghubungkan antara daerah-daerah di Pulau Sumatera sehingga Kota Palembang memiliki letak yang tergolong strategis. </w:t>
      </w:r>
    </w:p>
    <w:p w14:paraId="04A9E68C" w14:textId="268391A3" w:rsidR="001F1610" w:rsidRDefault="001F1610" w:rsidP="00A16359">
      <w:pPr>
        <w:spacing w:after="240" w:line="360" w:lineRule="auto"/>
        <w:ind w:left="720" w:firstLine="567"/>
        <w:contextualSpacing/>
        <w:jc w:val="both"/>
        <w:rPr>
          <w:rFonts w:ascii="Tahoma" w:hAnsi="Tahoma" w:cs="Tahoma"/>
          <w:lang w:val="en-US"/>
        </w:rPr>
      </w:pPr>
      <w:proofErr w:type="spellStart"/>
      <w:r>
        <w:rPr>
          <w:rFonts w:ascii="Tahoma" w:hAnsi="Tahoma" w:cs="Tahoma"/>
          <w:lang w:val="en-US"/>
        </w:rPr>
        <w:t>Berdasarkan</w:t>
      </w:r>
      <w:proofErr w:type="spellEnd"/>
      <w:r>
        <w:rPr>
          <w:rFonts w:ascii="Tahoma" w:hAnsi="Tahoma" w:cs="Tahoma"/>
          <w:lang w:val="en-US"/>
        </w:rPr>
        <w:t xml:space="preserve"> </w:t>
      </w:r>
      <w:proofErr w:type="spellStart"/>
      <w:r>
        <w:rPr>
          <w:rFonts w:ascii="Tahoma" w:hAnsi="Tahoma" w:cs="Tahoma"/>
          <w:lang w:val="en-US"/>
        </w:rPr>
        <w:t>letak</w:t>
      </w:r>
      <w:proofErr w:type="spellEnd"/>
      <w:r>
        <w:rPr>
          <w:rFonts w:ascii="Tahoma" w:hAnsi="Tahoma" w:cs="Tahoma"/>
          <w:lang w:val="en-US"/>
        </w:rPr>
        <w:t xml:space="preserve"> </w:t>
      </w:r>
      <w:proofErr w:type="spellStart"/>
      <w:r>
        <w:rPr>
          <w:rFonts w:ascii="Tahoma" w:hAnsi="Tahoma" w:cs="Tahoma"/>
          <w:lang w:val="en-US"/>
        </w:rPr>
        <w:t>astronomisnya</w:t>
      </w:r>
      <w:proofErr w:type="spellEnd"/>
      <w:r>
        <w:rPr>
          <w:rFonts w:ascii="Tahoma" w:hAnsi="Tahoma" w:cs="Tahoma"/>
          <w:lang w:val="en-US"/>
        </w:rPr>
        <w:t xml:space="preserve">, </w:t>
      </w:r>
      <w:r w:rsidR="008C6FE5">
        <w:rPr>
          <w:rFonts w:ascii="Tahoma" w:hAnsi="Tahoma" w:cs="Tahoma"/>
          <w:lang w:val="en-US"/>
        </w:rPr>
        <w:t xml:space="preserve">Kota Palembang </w:t>
      </w:r>
      <w:proofErr w:type="spellStart"/>
      <w:r w:rsidR="008C6FE5">
        <w:rPr>
          <w:rFonts w:ascii="Tahoma" w:hAnsi="Tahoma" w:cs="Tahoma"/>
          <w:lang w:val="en-US"/>
        </w:rPr>
        <w:t>terletak</w:t>
      </w:r>
      <w:proofErr w:type="spellEnd"/>
      <w:r w:rsidR="008C6FE5">
        <w:rPr>
          <w:rFonts w:ascii="Tahoma" w:hAnsi="Tahoma" w:cs="Tahoma"/>
          <w:lang w:val="en-US"/>
        </w:rPr>
        <w:t xml:space="preserve"> </w:t>
      </w:r>
      <w:proofErr w:type="spellStart"/>
      <w:r w:rsidR="008C6FE5">
        <w:rPr>
          <w:rFonts w:ascii="Tahoma" w:hAnsi="Tahoma" w:cs="Tahoma"/>
          <w:lang w:val="en-US"/>
        </w:rPr>
        <w:t>diantar</w:t>
      </w:r>
      <w:r w:rsidR="000472A7">
        <w:rPr>
          <w:rFonts w:ascii="Tahoma" w:hAnsi="Tahoma" w:cs="Tahoma"/>
          <w:lang w:val="en-US"/>
        </w:rPr>
        <w:t>a</w:t>
      </w:r>
      <w:proofErr w:type="spellEnd"/>
      <w:r w:rsidR="00A36B71">
        <w:rPr>
          <w:rFonts w:ascii="Tahoma" w:hAnsi="Tahoma" w:cs="Tahoma"/>
          <w:lang w:val="en-US"/>
        </w:rPr>
        <w:t xml:space="preserve"> </w:t>
      </w:r>
      <w:r w:rsidR="000472A7" w:rsidRPr="004514C6">
        <w:rPr>
          <w:rFonts w:ascii="Tahoma" w:hAnsi="Tahoma" w:cs="Tahoma"/>
        </w:rPr>
        <w:t>2˚52’ - 3˚5’</w:t>
      </w:r>
      <w:r w:rsidR="000472A7">
        <w:rPr>
          <w:rFonts w:ascii="Tahoma" w:hAnsi="Tahoma" w:cs="Tahoma"/>
          <w:lang w:val="en-US"/>
        </w:rPr>
        <w:t xml:space="preserve"> Lintang Selatan dan </w:t>
      </w:r>
      <w:r w:rsidR="000472A7" w:rsidRPr="004514C6">
        <w:rPr>
          <w:rFonts w:ascii="Tahoma" w:hAnsi="Tahoma" w:cs="Tahoma"/>
        </w:rPr>
        <w:t>104˚37’ - 104˚52</w:t>
      </w:r>
      <w:proofErr w:type="gramStart"/>
      <w:r w:rsidR="000472A7" w:rsidRPr="004514C6">
        <w:rPr>
          <w:rFonts w:ascii="Tahoma" w:hAnsi="Tahoma" w:cs="Tahoma"/>
        </w:rPr>
        <w:t xml:space="preserve">’ </w:t>
      </w:r>
      <w:r w:rsidR="000472A7">
        <w:rPr>
          <w:rFonts w:ascii="Tahoma" w:hAnsi="Tahoma" w:cs="Tahoma"/>
          <w:lang w:val="en-US"/>
        </w:rPr>
        <w:t xml:space="preserve"> </w:t>
      </w:r>
      <w:proofErr w:type="spellStart"/>
      <w:r w:rsidR="000472A7">
        <w:rPr>
          <w:rFonts w:ascii="Tahoma" w:hAnsi="Tahoma" w:cs="Tahoma"/>
          <w:lang w:val="en-US"/>
        </w:rPr>
        <w:t>Bujur</w:t>
      </w:r>
      <w:proofErr w:type="spellEnd"/>
      <w:proofErr w:type="gramEnd"/>
      <w:r w:rsidR="000472A7">
        <w:rPr>
          <w:rFonts w:ascii="Tahoma" w:hAnsi="Tahoma" w:cs="Tahoma"/>
          <w:lang w:val="en-US"/>
        </w:rPr>
        <w:t xml:space="preserve"> Timur, dan </w:t>
      </w:r>
      <w:proofErr w:type="spellStart"/>
      <w:r w:rsidR="000472A7">
        <w:rPr>
          <w:rFonts w:ascii="Tahoma" w:hAnsi="Tahoma" w:cs="Tahoma"/>
          <w:lang w:val="en-US"/>
        </w:rPr>
        <w:t>memiliki</w:t>
      </w:r>
      <w:proofErr w:type="spellEnd"/>
      <w:r w:rsidR="000472A7">
        <w:rPr>
          <w:rFonts w:ascii="Tahoma" w:hAnsi="Tahoma" w:cs="Tahoma"/>
          <w:lang w:val="en-US"/>
        </w:rPr>
        <w:t xml:space="preserve"> </w:t>
      </w:r>
      <w:proofErr w:type="spellStart"/>
      <w:r w:rsidR="000472A7">
        <w:rPr>
          <w:rFonts w:ascii="Tahoma" w:hAnsi="Tahoma" w:cs="Tahoma"/>
          <w:lang w:val="en-US"/>
        </w:rPr>
        <w:t>ketinggian</w:t>
      </w:r>
      <w:proofErr w:type="spellEnd"/>
      <w:r w:rsidR="000472A7">
        <w:rPr>
          <w:rFonts w:ascii="Tahoma" w:hAnsi="Tahoma" w:cs="Tahoma"/>
          <w:lang w:val="en-US"/>
        </w:rPr>
        <w:t xml:space="preserve"> rata-rata </w:t>
      </w:r>
      <w:proofErr w:type="spellStart"/>
      <w:r w:rsidR="000472A7">
        <w:rPr>
          <w:rFonts w:ascii="Tahoma" w:hAnsi="Tahoma" w:cs="Tahoma"/>
          <w:lang w:val="en-US"/>
        </w:rPr>
        <w:t>sebesar</w:t>
      </w:r>
      <w:proofErr w:type="spellEnd"/>
      <w:r w:rsidR="000472A7">
        <w:rPr>
          <w:rFonts w:ascii="Tahoma" w:hAnsi="Tahoma" w:cs="Tahoma"/>
          <w:lang w:val="en-US"/>
        </w:rPr>
        <w:t xml:space="preserve"> 8 meter </w:t>
      </w:r>
      <w:proofErr w:type="spellStart"/>
      <w:r w:rsidR="000472A7">
        <w:rPr>
          <w:rFonts w:ascii="Tahoma" w:hAnsi="Tahoma" w:cs="Tahoma"/>
          <w:lang w:val="en-US"/>
        </w:rPr>
        <w:t>dari</w:t>
      </w:r>
      <w:proofErr w:type="spellEnd"/>
      <w:r w:rsidR="000472A7">
        <w:rPr>
          <w:rFonts w:ascii="Tahoma" w:hAnsi="Tahoma" w:cs="Tahoma"/>
          <w:lang w:val="en-US"/>
        </w:rPr>
        <w:t xml:space="preserve"> </w:t>
      </w:r>
      <w:proofErr w:type="spellStart"/>
      <w:r w:rsidR="000472A7">
        <w:rPr>
          <w:rFonts w:ascii="Tahoma" w:hAnsi="Tahoma" w:cs="Tahoma"/>
          <w:lang w:val="en-US"/>
        </w:rPr>
        <w:t>permukaan</w:t>
      </w:r>
      <w:proofErr w:type="spellEnd"/>
      <w:r w:rsidR="000472A7">
        <w:rPr>
          <w:rFonts w:ascii="Tahoma" w:hAnsi="Tahoma" w:cs="Tahoma"/>
          <w:lang w:val="en-US"/>
        </w:rPr>
        <w:t xml:space="preserve"> </w:t>
      </w:r>
      <w:proofErr w:type="spellStart"/>
      <w:r w:rsidR="000472A7">
        <w:rPr>
          <w:rFonts w:ascii="Tahoma" w:hAnsi="Tahoma" w:cs="Tahoma"/>
          <w:lang w:val="en-US"/>
        </w:rPr>
        <w:t>laut</w:t>
      </w:r>
      <w:proofErr w:type="spellEnd"/>
      <w:r w:rsidR="000472A7">
        <w:rPr>
          <w:rFonts w:ascii="Tahoma" w:hAnsi="Tahoma" w:cs="Tahoma"/>
          <w:lang w:val="en-US"/>
        </w:rPr>
        <w:t xml:space="preserve">.  </w:t>
      </w:r>
    </w:p>
    <w:p w14:paraId="034C7CAF" w14:textId="6DFDD20E" w:rsidR="00A16359" w:rsidRPr="00A16359" w:rsidRDefault="000F131C" w:rsidP="00A16359">
      <w:pPr>
        <w:spacing w:after="240" w:line="360" w:lineRule="auto"/>
        <w:ind w:left="720" w:firstLine="567"/>
        <w:contextualSpacing/>
        <w:jc w:val="both"/>
        <w:rPr>
          <w:rFonts w:ascii="Tahoma" w:hAnsi="Tahoma" w:cs="Tahoma"/>
          <w:vertAlign w:val="superscript"/>
          <w:lang w:val="en-US"/>
        </w:rPr>
      </w:pPr>
      <w:proofErr w:type="spellStart"/>
      <w:r>
        <w:rPr>
          <w:rFonts w:ascii="Tahoma" w:hAnsi="Tahoma" w:cs="Tahoma"/>
          <w:lang w:val="en-US"/>
        </w:rPr>
        <w:t>Seca</w:t>
      </w:r>
      <w:r w:rsidR="00540D1C">
        <w:rPr>
          <w:rFonts w:ascii="Tahoma" w:hAnsi="Tahoma" w:cs="Tahoma"/>
          <w:lang w:val="en-US"/>
        </w:rPr>
        <w:t>r</w:t>
      </w:r>
      <w:r>
        <w:rPr>
          <w:rFonts w:ascii="Tahoma" w:hAnsi="Tahoma" w:cs="Tahoma"/>
          <w:lang w:val="en-US"/>
        </w:rPr>
        <w:t>a</w:t>
      </w:r>
      <w:proofErr w:type="spellEnd"/>
      <w:r>
        <w:rPr>
          <w:rFonts w:ascii="Tahoma" w:hAnsi="Tahoma" w:cs="Tahoma"/>
          <w:lang w:val="en-US"/>
        </w:rPr>
        <w:t xml:space="preserve"> </w:t>
      </w:r>
      <w:proofErr w:type="spellStart"/>
      <w:r>
        <w:rPr>
          <w:rFonts w:ascii="Tahoma" w:hAnsi="Tahoma" w:cs="Tahoma"/>
          <w:lang w:val="en-US"/>
        </w:rPr>
        <w:t>administrati</w:t>
      </w:r>
      <w:r w:rsidR="00A36B71">
        <w:rPr>
          <w:rFonts w:ascii="Tahoma" w:hAnsi="Tahoma" w:cs="Tahoma"/>
          <w:lang w:val="en-US"/>
        </w:rPr>
        <w:t>f</w:t>
      </w:r>
      <w:proofErr w:type="spellEnd"/>
      <w:r>
        <w:rPr>
          <w:rFonts w:ascii="Tahoma" w:hAnsi="Tahoma" w:cs="Tahoma"/>
          <w:lang w:val="en-US"/>
        </w:rPr>
        <w:t xml:space="preserve">, Kota Palembang </w:t>
      </w:r>
      <w:proofErr w:type="spellStart"/>
      <w:r>
        <w:rPr>
          <w:rFonts w:ascii="Tahoma" w:hAnsi="Tahoma" w:cs="Tahoma"/>
          <w:lang w:val="en-US"/>
        </w:rPr>
        <w:t>terdiri</w:t>
      </w:r>
      <w:proofErr w:type="spellEnd"/>
      <w:r>
        <w:rPr>
          <w:rFonts w:ascii="Tahoma" w:hAnsi="Tahoma" w:cs="Tahoma"/>
          <w:lang w:val="en-US"/>
        </w:rPr>
        <w:t xml:space="preserve"> </w:t>
      </w:r>
      <w:proofErr w:type="spellStart"/>
      <w:r>
        <w:rPr>
          <w:rFonts w:ascii="Tahoma" w:hAnsi="Tahoma" w:cs="Tahoma"/>
          <w:lang w:val="en-US"/>
        </w:rPr>
        <w:t>dari</w:t>
      </w:r>
      <w:proofErr w:type="spellEnd"/>
      <w:r>
        <w:rPr>
          <w:rFonts w:ascii="Tahoma" w:hAnsi="Tahoma" w:cs="Tahoma"/>
          <w:lang w:val="en-US"/>
        </w:rPr>
        <w:t xml:space="preserve"> 18 </w:t>
      </w:r>
      <w:proofErr w:type="spellStart"/>
      <w:r>
        <w:rPr>
          <w:rFonts w:ascii="Tahoma" w:hAnsi="Tahoma" w:cs="Tahoma"/>
          <w:lang w:val="en-US"/>
        </w:rPr>
        <w:t>kecamatan</w:t>
      </w:r>
      <w:proofErr w:type="spellEnd"/>
      <w:r>
        <w:rPr>
          <w:rFonts w:ascii="Tahoma" w:hAnsi="Tahoma" w:cs="Tahoma"/>
          <w:lang w:val="en-US"/>
        </w:rPr>
        <w:t xml:space="preserve"> dan 107 </w:t>
      </w:r>
      <w:proofErr w:type="spellStart"/>
      <w:r>
        <w:rPr>
          <w:rFonts w:ascii="Tahoma" w:hAnsi="Tahoma" w:cs="Tahoma"/>
          <w:lang w:val="en-US"/>
        </w:rPr>
        <w:t>kelurahan</w:t>
      </w:r>
      <w:proofErr w:type="spellEnd"/>
      <w:r>
        <w:rPr>
          <w:rFonts w:ascii="Tahoma" w:hAnsi="Tahoma" w:cs="Tahoma"/>
          <w:lang w:val="en-US"/>
        </w:rPr>
        <w:t xml:space="preserve">. </w:t>
      </w:r>
      <w:proofErr w:type="spellStart"/>
      <w:r>
        <w:rPr>
          <w:rFonts w:ascii="Tahoma" w:hAnsi="Tahoma" w:cs="Tahoma"/>
          <w:lang w:val="en-US"/>
        </w:rPr>
        <w:t>Berdasarkan</w:t>
      </w:r>
      <w:proofErr w:type="spellEnd"/>
      <w:r>
        <w:rPr>
          <w:rFonts w:ascii="Tahoma" w:hAnsi="Tahoma" w:cs="Tahoma"/>
          <w:lang w:val="en-US"/>
        </w:rPr>
        <w:t xml:space="preserve"> </w:t>
      </w:r>
      <w:r w:rsidR="00E441D2">
        <w:rPr>
          <w:rFonts w:ascii="Tahoma" w:hAnsi="Tahoma" w:cs="Tahoma"/>
          <w:lang w:val="en-US"/>
        </w:rPr>
        <w:t xml:space="preserve">Keputusan </w:t>
      </w:r>
      <w:proofErr w:type="spellStart"/>
      <w:r w:rsidR="00E441D2">
        <w:rPr>
          <w:rFonts w:ascii="Tahoma" w:hAnsi="Tahoma" w:cs="Tahoma"/>
          <w:lang w:val="en-US"/>
        </w:rPr>
        <w:t>Mentri</w:t>
      </w:r>
      <w:proofErr w:type="spellEnd"/>
      <w:r w:rsidR="00E441D2">
        <w:rPr>
          <w:rFonts w:ascii="Tahoma" w:hAnsi="Tahoma" w:cs="Tahoma"/>
          <w:lang w:val="en-US"/>
        </w:rPr>
        <w:t xml:space="preserve"> Dalam Negeri 100.1.1-6117 </w:t>
      </w:r>
      <w:proofErr w:type="spellStart"/>
      <w:r w:rsidR="00E441D2">
        <w:rPr>
          <w:rFonts w:ascii="Tahoma" w:hAnsi="Tahoma" w:cs="Tahoma"/>
          <w:lang w:val="en-US"/>
        </w:rPr>
        <w:t>Tahun</w:t>
      </w:r>
      <w:proofErr w:type="spellEnd"/>
      <w:r w:rsidR="00E441D2">
        <w:rPr>
          <w:rFonts w:ascii="Tahoma" w:hAnsi="Tahoma" w:cs="Tahoma"/>
          <w:lang w:val="en-US"/>
        </w:rPr>
        <w:t xml:space="preserve"> 2022, </w:t>
      </w:r>
      <w:proofErr w:type="spellStart"/>
      <w:r w:rsidR="00E441D2">
        <w:rPr>
          <w:rFonts w:ascii="Tahoma" w:hAnsi="Tahoma" w:cs="Tahoma"/>
          <w:lang w:val="en-US"/>
        </w:rPr>
        <w:t>luas</w:t>
      </w:r>
      <w:proofErr w:type="spellEnd"/>
      <w:r w:rsidR="00E441D2">
        <w:rPr>
          <w:rFonts w:ascii="Tahoma" w:hAnsi="Tahoma" w:cs="Tahoma"/>
          <w:lang w:val="en-US"/>
        </w:rPr>
        <w:t xml:space="preserve"> wilayah </w:t>
      </w:r>
      <w:proofErr w:type="spellStart"/>
      <w:r w:rsidR="00E441D2">
        <w:rPr>
          <w:rFonts w:ascii="Tahoma" w:hAnsi="Tahoma" w:cs="Tahoma"/>
          <w:lang w:val="en-US"/>
        </w:rPr>
        <w:t>keseluruhan</w:t>
      </w:r>
      <w:proofErr w:type="spellEnd"/>
      <w:r w:rsidR="00E441D2">
        <w:rPr>
          <w:rFonts w:ascii="Tahoma" w:hAnsi="Tahoma" w:cs="Tahoma"/>
          <w:lang w:val="en-US"/>
        </w:rPr>
        <w:t xml:space="preserve"> </w:t>
      </w:r>
      <w:proofErr w:type="spellStart"/>
      <w:r w:rsidR="00E441D2">
        <w:rPr>
          <w:rFonts w:ascii="Tahoma" w:hAnsi="Tahoma" w:cs="Tahoma"/>
          <w:lang w:val="en-US"/>
        </w:rPr>
        <w:t>dari</w:t>
      </w:r>
      <w:proofErr w:type="spellEnd"/>
      <w:r w:rsidR="00E441D2">
        <w:rPr>
          <w:rFonts w:ascii="Tahoma" w:hAnsi="Tahoma" w:cs="Tahoma"/>
          <w:lang w:val="en-US"/>
        </w:rPr>
        <w:t xml:space="preserve"> Kota Palembang </w:t>
      </w:r>
      <w:proofErr w:type="spellStart"/>
      <w:r w:rsidR="00E441D2">
        <w:rPr>
          <w:rFonts w:ascii="Tahoma" w:hAnsi="Tahoma" w:cs="Tahoma"/>
          <w:lang w:val="en-US"/>
        </w:rPr>
        <w:t>sebesar</w:t>
      </w:r>
      <w:proofErr w:type="spellEnd"/>
      <w:r w:rsidR="00E441D2">
        <w:rPr>
          <w:rFonts w:ascii="Tahoma" w:hAnsi="Tahoma" w:cs="Tahoma"/>
          <w:lang w:val="en-US"/>
        </w:rPr>
        <w:t xml:space="preserve"> 352,51 </w:t>
      </w:r>
      <w:bookmarkStart w:id="14" w:name="_Hlk158307702"/>
      <w:r w:rsidR="00E441D2" w:rsidRPr="004514C6">
        <w:rPr>
          <w:rFonts w:ascii="Tahoma" w:hAnsi="Tahoma" w:cs="Tahoma"/>
        </w:rPr>
        <w:t>km</w:t>
      </w:r>
      <w:r w:rsidR="00E441D2" w:rsidRPr="004514C6">
        <w:rPr>
          <w:rFonts w:ascii="Tahoma" w:hAnsi="Tahoma" w:cs="Tahoma"/>
          <w:vertAlign w:val="superscript"/>
        </w:rPr>
        <w:t>2</w:t>
      </w:r>
      <w:r w:rsidR="00E441D2" w:rsidRPr="004514C6">
        <w:rPr>
          <w:rFonts w:ascii="Tahoma" w:hAnsi="Tahoma" w:cs="Tahoma"/>
        </w:rPr>
        <w:t xml:space="preserve"> </w:t>
      </w:r>
      <w:bookmarkEnd w:id="14"/>
      <w:r w:rsidR="00E441D2" w:rsidRPr="004514C6">
        <w:rPr>
          <w:rFonts w:ascii="Tahoma" w:hAnsi="Tahoma" w:cs="Tahoma"/>
        </w:rPr>
        <w:t>/ 35.200 Ha</w:t>
      </w:r>
      <w:r w:rsidR="000B30FF">
        <w:rPr>
          <w:rFonts w:ascii="Tahoma" w:hAnsi="Tahoma" w:cs="Tahoma"/>
          <w:lang w:val="en-US"/>
        </w:rPr>
        <w:t xml:space="preserve">, yang mana </w:t>
      </w:r>
      <w:proofErr w:type="spellStart"/>
      <w:r w:rsidR="000B30FF">
        <w:rPr>
          <w:rFonts w:ascii="Tahoma" w:hAnsi="Tahoma" w:cs="Tahoma"/>
          <w:lang w:val="en-US"/>
        </w:rPr>
        <w:t>kecamatan</w:t>
      </w:r>
      <w:proofErr w:type="spellEnd"/>
      <w:r w:rsidR="000B30FF">
        <w:rPr>
          <w:rFonts w:ascii="Tahoma" w:hAnsi="Tahoma" w:cs="Tahoma"/>
          <w:lang w:val="en-US"/>
        </w:rPr>
        <w:t xml:space="preserve"> </w:t>
      </w:r>
      <w:proofErr w:type="spellStart"/>
      <w:r w:rsidR="000B30FF">
        <w:rPr>
          <w:rFonts w:ascii="Tahoma" w:hAnsi="Tahoma" w:cs="Tahoma"/>
          <w:lang w:val="en-US"/>
        </w:rPr>
        <w:t>dengan</w:t>
      </w:r>
      <w:proofErr w:type="spellEnd"/>
      <w:r w:rsidR="000B30FF">
        <w:rPr>
          <w:rFonts w:ascii="Tahoma" w:hAnsi="Tahoma" w:cs="Tahoma"/>
          <w:lang w:val="en-US"/>
        </w:rPr>
        <w:t xml:space="preserve"> </w:t>
      </w:r>
      <w:proofErr w:type="spellStart"/>
      <w:r w:rsidR="000B30FF">
        <w:rPr>
          <w:rFonts w:ascii="Tahoma" w:hAnsi="Tahoma" w:cs="Tahoma"/>
          <w:lang w:val="en-US"/>
        </w:rPr>
        <w:t>luas</w:t>
      </w:r>
      <w:proofErr w:type="spellEnd"/>
      <w:r w:rsidR="000B30FF">
        <w:rPr>
          <w:rFonts w:ascii="Tahoma" w:hAnsi="Tahoma" w:cs="Tahoma"/>
          <w:lang w:val="en-US"/>
        </w:rPr>
        <w:t xml:space="preserve"> </w:t>
      </w:r>
      <w:proofErr w:type="spellStart"/>
      <w:r w:rsidR="000B30FF">
        <w:rPr>
          <w:rFonts w:ascii="Tahoma" w:hAnsi="Tahoma" w:cs="Tahoma"/>
          <w:lang w:val="en-US"/>
        </w:rPr>
        <w:t>terbesar</w:t>
      </w:r>
      <w:proofErr w:type="spellEnd"/>
      <w:r w:rsidR="000B30FF">
        <w:rPr>
          <w:rFonts w:ascii="Tahoma" w:hAnsi="Tahoma" w:cs="Tahoma"/>
          <w:lang w:val="en-US"/>
        </w:rPr>
        <w:t xml:space="preserve"> </w:t>
      </w:r>
      <w:proofErr w:type="spellStart"/>
      <w:r w:rsidR="000B30FF">
        <w:rPr>
          <w:rFonts w:ascii="Tahoma" w:hAnsi="Tahoma" w:cs="Tahoma"/>
          <w:lang w:val="en-US"/>
        </w:rPr>
        <w:t>adalah</w:t>
      </w:r>
      <w:proofErr w:type="spellEnd"/>
      <w:r w:rsidR="000B30FF">
        <w:rPr>
          <w:rFonts w:ascii="Tahoma" w:hAnsi="Tahoma" w:cs="Tahoma"/>
          <w:lang w:val="en-US"/>
        </w:rPr>
        <w:t xml:space="preserve"> </w:t>
      </w:r>
      <w:proofErr w:type="spellStart"/>
      <w:r w:rsidR="000B30FF">
        <w:rPr>
          <w:rFonts w:ascii="Tahoma" w:hAnsi="Tahoma" w:cs="Tahoma"/>
          <w:lang w:val="en-US"/>
        </w:rPr>
        <w:t>kecamatan</w:t>
      </w:r>
      <w:proofErr w:type="spellEnd"/>
      <w:r w:rsidR="000B30FF">
        <w:rPr>
          <w:rFonts w:ascii="Tahoma" w:hAnsi="Tahoma" w:cs="Tahoma"/>
          <w:lang w:val="en-US"/>
        </w:rPr>
        <w:t xml:space="preserve"> Gandus, </w:t>
      </w:r>
      <w:proofErr w:type="spellStart"/>
      <w:r w:rsidR="000B30FF">
        <w:rPr>
          <w:rFonts w:ascii="Tahoma" w:hAnsi="Tahoma" w:cs="Tahoma"/>
          <w:lang w:val="en-US"/>
        </w:rPr>
        <w:t>yaitu</w:t>
      </w:r>
      <w:proofErr w:type="spellEnd"/>
      <w:r w:rsidR="000B30FF">
        <w:rPr>
          <w:rFonts w:ascii="Tahoma" w:hAnsi="Tahoma" w:cs="Tahoma"/>
          <w:lang w:val="en-US"/>
        </w:rPr>
        <w:t xml:space="preserve"> </w:t>
      </w:r>
      <w:proofErr w:type="spellStart"/>
      <w:r w:rsidR="000B30FF">
        <w:rPr>
          <w:rFonts w:ascii="Tahoma" w:hAnsi="Tahoma" w:cs="Tahoma"/>
          <w:lang w:val="en-US"/>
        </w:rPr>
        <w:t>sebesar</w:t>
      </w:r>
      <w:proofErr w:type="spellEnd"/>
      <w:r w:rsidR="000B30FF">
        <w:rPr>
          <w:rFonts w:ascii="Tahoma" w:hAnsi="Tahoma" w:cs="Tahoma"/>
          <w:lang w:val="en-US"/>
        </w:rPr>
        <w:t xml:space="preserve"> 49,64 </w:t>
      </w:r>
      <w:r w:rsidR="000B30FF" w:rsidRPr="004514C6">
        <w:rPr>
          <w:rFonts w:ascii="Tahoma" w:hAnsi="Tahoma" w:cs="Tahoma"/>
        </w:rPr>
        <w:t>km</w:t>
      </w:r>
      <w:proofErr w:type="gramStart"/>
      <w:r w:rsidR="000B30FF" w:rsidRPr="004514C6">
        <w:rPr>
          <w:rFonts w:ascii="Tahoma" w:hAnsi="Tahoma" w:cs="Tahoma"/>
          <w:vertAlign w:val="superscript"/>
        </w:rPr>
        <w:t>2</w:t>
      </w:r>
      <w:r w:rsidR="000B30FF" w:rsidRPr="004514C6">
        <w:rPr>
          <w:rFonts w:ascii="Tahoma" w:hAnsi="Tahoma" w:cs="Tahoma"/>
        </w:rPr>
        <w:t xml:space="preserve"> </w:t>
      </w:r>
      <w:r w:rsidR="00A16359">
        <w:rPr>
          <w:rFonts w:ascii="Tahoma" w:hAnsi="Tahoma" w:cs="Tahoma"/>
          <w:lang w:val="en-US"/>
        </w:rPr>
        <w:t>,</w:t>
      </w:r>
      <w:proofErr w:type="gramEnd"/>
      <w:r w:rsidR="00A16359">
        <w:rPr>
          <w:rFonts w:ascii="Tahoma" w:hAnsi="Tahoma" w:cs="Tahoma"/>
          <w:lang w:val="en-US"/>
        </w:rPr>
        <w:t xml:space="preserve"> dan </w:t>
      </w:r>
      <w:proofErr w:type="spellStart"/>
      <w:r w:rsidR="00A16359">
        <w:rPr>
          <w:rFonts w:ascii="Tahoma" w:hAnsi="Tahoma" w:cs="Tahoma"/>
          <w:lang w:val="en-US"/>
        </w:rPr>
        <w:t>kecamatan</w:t>
      </w:r>
      <w:proofErr w:type="spellEnd"/>
      <w:r w:rsidR="00A16359">
        <w:rPr>
          <w:rFonts w:ascii="Tahoma" w:hAnsi="Tahoma" w:cs="Tahoma"/>
          <w:lang w:val="en-US"/>
        </w:rPr>
        <w:t xml:space="preserve"> </w:t>
      </w:r>
      <w:proofErr w:type="spellStart"/>
      <w:r w:rsidR="00A16359">
        <w:rPr>
          <w:rFonts w:ascii="Tahoma" w:hAnsi="Tahoma" w:cs="Tahoma"/>
          <w:lang w:val="en-US"/>
        </w:rPr>
        <w:t>dengan</w:t>
      </w:r>
      <w:proofErr w:type="spellEnd"/>
      <w:r w:rsidR="00A16359">
        <w:rPr>
          <w:rFonts w:ascii="Tahoma" w:hAnsi="Tahoma" w:cs="Tahoma"/>
          <w:lang w:val="en-US"/>
        </w:rPr>
        <w:t xml:space="preserve"> </w:t>
      </w:r>
      <w:proofErr w:type="spellStart"/>
      <w:r w:rsidR="00A16359">
        <w:rPr>
          <w:rFonts w:ascii="Tahoma" w:hAnsi="Tahoma" w:cs="Tahoma"/>
          <w:lang w:val="en-US"/>
        </w:rPr>
        <w:t>luas</w:t>
      </w:r>
      <w:proofErr w:type="spellEnd"/>
      <w:r w:rsidR="00A16359">
        <w:rPr>
          <w:rFonts w:ascii="Tahoma" w:hAnsi="Tahoma" w:cs="Tahoma"/>
          <w:lang w:val="en-US"/>
        </w:rPr>
        <w:t xml:space="preserve"> </w:t>
      </w:r>
      <w:proofErr w:type="spellStart"/>
      <w:r w:rsidR="00A16359">
        <w:rPr>
          <w:rFonts w:ascii="Tahoma" w:hAnsi="Tahoma" w:cs="Tahoma"/>
          <w:lang w:val="en-US"/>
        </w:rPr>
        <w:t>terkecil</w:t>
      </w:r>
      <w:proofErr w:type="spellEnd"/>
      <w:r w:rsidR="00A16359">
        <w:rPr>
          <w:rFonts w:ascii="Tahoma" w:hAnsi="Tahoma" w:cs="Tahoma"/>
          <w:lang w:val="en-US"/>
        </w:rPr>
        <w:t xml:space="preserve"> </w:t>
      </w:r>
      <w:proofErr w:type="spellStart"/>
      <w:r w:rsidR="00A16359">
        <w:rPr>
          <w:rFonts w:ascii="Tahoma" w:hAnsi="Tahoma" w:cs="Tahoma"/>
          <w:lang w:val="en-US"/>
        </w:rPr>
        <w:t>adalah</w:t>
      </w:r>
      <w:proofErr w:type="spellEnd"/>
      <w:r w:rsidR="00A16359">
        <w:rPr>
          <w:rFonts w:ascii="Tahoma" w:hAnsi="Tahoma" w:cs="Tahoma"/>
          <w:lang w:val="en-US"/>
        </w:rPr>
        <w:t xml:space="preserve"> </w:t>
      </w:r>
      <w:proofErr w:type="spellStart"/>
      <w:r w:rsidR="00A16359">
        <w:rPr>
          <w:rFonts w:ascii="Tahoma" w:hAnsi="Tahoma" w:cs="Tahoma"/>
          <w:lang w:val="en-US"/>
        </w:rPr>
        <w:t>kecamatan</w:t>
      </w:r>
      <w:proofErr w:type="spellEnd"/>
      <w:r w:rsidR="00A16359">
        <w:rPr>
          <w:rFonts w:ascii="Tahoma" w:hAnsi="Tahoma" w:cs="Tahoma"/>
          <w:lang w:val="en-US"/>
        </w:rPr>
        <w:t xml:space="preserve"> Ilir Barat Dua, </w:t>
      </w:r>
      <w:proofErr w:type="spellStart"/>
      <w:r w:rsidR="00A16359">
        <w:rPr>
          <w:rFonts w:ascii="Tahoma" w:hAnsi="Tahoma" w:cs="Tahoma"/>
          <w:lang w:val="en-US"/>
        </w:rPr>
        <w:t>yaitu</w:t>
      </w:r>
      <w:proofErr w:type="spellEnd"/>
      <w:r w:rsidR="00A16359">
        <w:rPr>
          <w:rFonts w:ascii="Tahoma" w:hAnsi="Tahoma" w:cs="Tahoma"/>
          <w:lang w:val="en-US"/>
        </w:rPr>
        <w:t xml:space="preserve"> </w:t>
      </w:r>
      <w:r w:rsidR="00A16359" w:rsidRPr="004514C6">
        <w:rPr>
          <w:rFonts w:ascii="Tahoma" w:hAnsi="Tahoma" w:cs="Tahoma"/>
        </w:rPr>
        <w:t>47,23 km</w:t>
      </w:r>
      <w:r w:rsidR="00A16359" w:rsidRPr="004514C6">
        <w:rPr>
          <w:rFonts w:ascii="Tahoma" w:hAnsi="Tahoma" w:cs="Tahoma"/>
          <w:vertAlign w:val="superscript"/>
        </w:rPr>
        <w:t>2</w:t>
      </w:r>
      <w:r w:rsidR="00A16359" w:rsidRPr="004514C6">
        <w:rPr>
          <w:rFonts w:ascii="Tahoma" w:hAnsi="Tahoma" w:cs="Tahoma"/>
        </w:rPr>
        <w:t>.</w:t>
      </w:r>
    </w:p>
    <w:p w14:paraId="2AD490A2" w14:textId="797BAFC3" w:rsidR="00FA4B6D" w:rsidRPr="00EF7F78" w:rsidRDefault="00FA4B6D" w:rsidP="001B79E3">
      <w:pPr>
        <w:spacing w:after="240" w:line="360" w:lineRule="auto"/>
        <w:ind w:left="720" w:firstLine="567"/>
        <w:contextualSpacing/>
        <w:jc w:val="both"/>
        <w:rPr>
          <w:rFonts w:ascii="Tahoma" w:hAnsi="Tahoma" w:cs="Tahoma"/>
        </w:rPr>
      </w:pPr>
      <w:r w:rsidRPr="00EF7F78">
        <w:rPr>
          <w:rFonts w:ascii="Tahoma" w:hAnsi="Tahoma" w:cs="Tahoma"/>
        </w:rPr>
        <w:t xml:space="preserve">Berdasarkan Surat Keputusan Walikota Palembang Nomor 516 Tahun 2002 Tentang Rute Trayek Angkutan Penumpang Umum dan Bus Kota, trayek angkutan umum perkotaan di Kota Palembang berjumlah sebanyak 15 trayek, yang mana satu trayek sudah tidak beroperasi lagi, sedangkan 14 trayek lainnya masih beroperasi. Berikut merupakan peta jaringan trayek angkutan perkotaan yang masih aktif dan beroperasi: </w:t>
      </w:r>
    </w:p>
    <w:p w14:paraId="37BD5B7D" w14:textId="77777777" w:rsidR="00FA4B6D" w:rsidRPr="00EF7F78" w:rsidRDefault="00FA1CEF" w:rsidP="00F83401">
      <w:pPr>
        <w:spacing w:after="0" w:line="360" w:lineRule="auto"/>
        <w:ind w:left="414" w:firstLine="306"/>
        <w:contextualSpacing/>
        <w:rPr>
          <w:rFonts w:ascii="Tahoma" w:hAnsi="Tahoma" w:cs="Tahoma"/>
        </w:rPr>
      </w:pPr>
      <w:r w:rsidRPr="00EF7F78">
        <w:rPr>
          <w:rFonts w:ascii="Tahoma" w:hAnsi="Tahoma" w:cs="Tahoma"/>
          <w:noProof/>
          <w:lang w:eastAsia="id-ID"/>
        </w:rPr>
        <w:drawing>
          <wp:inline distT="0" distB="0" distL="0" distR="0" wp14:anchorId="5B4E7F76" wp14:editId="12CF7BF5">
            <wp:extent cx="4300653" cy="2602230"/>
            <wp:effectExtent l="50800" t="50800" r="106680" b="102870"/>
            <wp:docPr id="1485326529" name="Picture 148532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302" cy="261048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6B8C92" w14:textId="62CE4B10" w:rsidR="00FA1CEF" w:rsidRPr="0006218A" w:rsidRDefault="00FA1CEF" w:rsidP="00086BC6">
      <w:pPr>
        <w:spacing w:line="360" w:lineRule="auto"/>
        <w:ind w:firstLine="720"/>
        <w:rPr>
          <w:rFonts w:ascii="Tahoma" w:hAnsi="Tahoma" w:cs="Tahoma"/>
          <w:i/>
          <w:sz w:val="18"/>
          <w:lang w:val="en-US"/>
        </w:rPr>
      </w:pPr>
      <w:r w:rsidRPr="00EF7F78">
        <w:rPr>
          <w:rFonts w:ascii="Tahoma" w:hAnsi="Tahoma" w:cs="Tahoma"/>
          <w:i/>
          <w:sz w:val="18"/>
        </w:rPr>
        <w:t>Sumber: TIM PKL Kota Palembang</w:t>
      </w:r>
      <w:r w:rsidR="0006218A">
        <w:rPr>
          <w:rFonts w:ascii="Tahoma" w:hAnsi="Tahoma" w:cs="Tahoma"/>
          <w:i/>
          <w:sz w:val="18"/>
          <w:lang w:val="en-US"/>
        </w:rPr>
        <w:t xml:space="preserve"> </w:t>
      </w:r>
      <w:proofErr w:type="spellStart"/>
      <w:r w:rsidR="0006218A">
        <w:rPr>
          <w:rFonts w:ascii="Tahoma" w:hAnsi="Tahoma" w:cs="Tahoma"/>
          <w:i/>
          <w:sz w:val="18"/>
          <w:lang w:val="en-US"/>
        </w:rPr>
        <w:t>Tahun</w:t>
      </w:r>
      <w:proofErr w:type="spellEnd"/>
      <w:r w:rsidR="0006218A">
        <w:rPr>
          <w:rFonts w:ascii="Tahoma" w:hAnsi="Tahoma" w:cs="Tahoma"/>
          <w:i/>
          <w:sz w:val="18"/>
          <w:lang w:val="en-US"/>
        </w:rPr>
        <w:t xml:space="preserve"> 2023</w:t>
      </w:r>
    </w:p>
    <w:p w14:paraId="16FCA5CB" w14:textId="02148DD2" w:rsidR="005860CA" w:rsidRPr="00EF7F78" w:rsidRDefault="005860CA" w:rsidP="00FD19CC">
      <w:pPr>
        <w:pStyle w:val="Caption"/>
        <w:spacing w:line="360" w:lineRule="auto"/>
        <w:jc w:val="center"/>
        <w:rPr>
          <w:rFonts w:ascii="Tahoma" w:hAnsi="Tahoma" w:cs="Tahoma"/>
          <w:i/>
          <w:color w:val="auto"/>
          <w:sz w:val="22"/>
        </w:rPr>
      </w:pPr>
      <w:bookmarkStart w:id="15" w:name="_Toc168382178"/>
      <w:r w:rsidRPr="00EF7F78">
        <w:rPr>
          <w:rFonts w:ascii="Tahoma" w:hAnsi="Tahoma" w:cs="Tahoma"/>
          <w:color w:val="auto"/>
          <w:sz w:val="22"/>
        </w:rPr>
        <w:t xml:space="preserve">Gambar II. </w:t>
      </w:r>
      <w:r w:rsidRPr="00EF7F78">
        <w:rPr>
          <w:rFonts w:ascii="Tahoma" w:hAnsi="Tahoma" w:cs="Tahoma"/>
          <w:color w:val="auto"/>
          <w:sz w:val="22"/>
        </w:rPr>
        <w:fldChar w:fldCharType="begin"/>
      </w:r>
      <w:r w:rsidRPr="00EF7F78">
        <w:rPr>
          <w:rFonts w:ascii="Tahoma" w:hAnsi="Tahoma" w:cs="Tahoma"/>
          <w:color w:val="auto"/>
          <w:sz w:val="22"/>
        </w:rPr>
        <w:instrText xml:space="preserve"> SEQ Gambar_II. \* ARABIC </w:instrText>
      </w:r>
      <w:r w:rsidRPr="00EF7F78">
        <w:rPr>
          <w:rFonts w:ascii="Tahoma" w:hAnsi="Tahoma" w:cs="Tahoma"/>
          <w:color w:val="auto"/>
          <w:sz w:val="22"/>
        </w:rPr>
        <w:fldChar w:fldCharType="separate"/>
      </w:r>
      <w:r w:rsidR="00A42C19">
        <w:rPr>
          <w:rFonts w:ascii="Tahoma" w:hAnsi="Tahoma" w:cs="Tahoma"/>
          <w:noProof/>
          <w:color w:val="auto"/>
          <w:sz w:val="22"/>
        </w:rPr>
        <w:t>4</w:t>
      </w:r>
      <w:r w:rsidRPr="00EF7F78">
        <w:rPr>
          <w:rFonts w:ascii="Tahoma" w:hAnsi="Tahoma" w:cs="Tahoma"/>
          <w:color w:val="auto"/>
          <w:sz w:val="22"/>
        </w:rPr>
        <w:fldChar w:fldCharType="end"/>
      </w:r>
      <w:r w:rsidRPr="00EF7F78">
        <w:rPr>
          <w:rFonts w:ascii="Tahoma" w:hAnsi="Tahoma" w:cs="Tahoma"/>
          <w:color w:val="auto"/>
          <w:sz w:val="22"/>
        </w:rPr>
        <w:t xml:space="preserve"> </w:t>
      </w:r>
      <w:r w:rsidRPr="00EF7F78">
        <w:rPr>
          <w:rFonts w:ascii="Tahoma" w:hAnsi="Tahoma" w:cs="Tahoma"/>
          <w:b w:val="0"/>
          <w:color w:val="auto"/>
          <w:sz w:val="22"/>
        </w:rPr>
        <w:t>Peta Jaringan Trayek Angkutan Perkotaan Kota Palembang</w:t>
      </w:r>
      <w:bookmarkEnd w:id="15"/>
    </w:p>
    <w:p w14:paraId="3449E5EF" w14:textId="4FAE3872" w:rsidR="003B4AAB" w:rsidRPr="00EF7F78" w:rsidRDefault="00696C25" w:rsidP="009E7DD7">
      <w:pPr>
        <w:spacing w:after="0" w:line="360" w:lineRule="auto"/>
        <w:ind w:left="720" w:firstLine="693"/>
        <w:contextualSpacing/>
        <w:jc w:val="both"/>
        <w:rPr>
          <w:rFonts w:ascii="Tahoma" w:hAnsi="Tahoma" w:cs="Tahoma"/>
        </w:rPr>
      </w:pPr>
      <w:r w:rsidRPr="00EF7F78">
        <w:rPr>
          <w:rFonts w:ascii="Tahoma" w:hAnsi="Tahoma" w:cs="Tahoma"/>
        </w:rPr>
        <w:t xml:space="preserve">Kota Palembang memiliki 14 trayek aktif angkutan perkotaan dengan </w:t>
      </w:r>
      <w:r w:rsidR="00301711" w:rsidRPr="00EF7F78">
        <w:rPr>
          <w:rFonts w:ascii="Tahoma" w:hAnsi="Tahoma" w:cs="Tahoma"/>
        </w:rPr>
        <w:t>menggunakan jenis kendaraan MPU Suzuki Carry berkapasitas 12</w:t>
      </w:r>
      <w:r w:rsidRPr="00EF7F78">
        <w:rPr>
          <w:rFonts w:ascii="Tahoma" w:hAnsi="Tahoma" w:cs="Tahoma"/>
        </w:rPr>
        <w:t xml:space="preserve"> orang per kendaraan. Setiap trayeknya melayani asal dan tujuan yang berbeda dalam wilayah Kota </w:t>
      </w:r>
      <w:r w:rsidR="00301711" w:rsidRPr="00EF7F78">
        <w:rPr>
          <w:rFonts w:ascii="Tahoma" w:hAnsi="Tahoma" w:cs="Tahoma"/>
        </w:rPr>
        <w:t xml:space="preserve">Palembang. </w:t>
      </w:r>
      <w:r w:rsidRPr="00EF7F78">
        <w:rPr>
          <w:rFonts w:ascii="Tahoma" w:hAnsi="Tahoma" w:cs="Tahoma"/>
        </w:rPr>
        <w:t>Minat pengguna yang minim ditimbulkan karena tingkat pelayanan yang rendah</w:t>
      </w:r>
      <w:r w:rsidR="00762DD8">
        <w:rPr>
          <w:rFonts w:ascii="Tahoma" w:hAnsi="Tahoma" w:cs="Tahoma"/>
        </w:rPr>
        <w:t xml:space="preserve"> dan masih belum optimal</w:t>
      </w:r>
      <w:r w:rsidRPr="00EF7F78">
        <w:rPr>
          <w:rFonts w:ascii="Tahoma" w:hAnsi="Tahoma" w:cs="Tahoma"/>
        </w:rPr>
        <w:t>. Berikut</w:t>
      </w:r>
      <w:r w:rsidR="004229C9">
        <w:rPr>
          <w:rFonts w:ascii="Tahoma" w:hAnsi="Tahoma" w:cs="Tahoma"/>
        </w:rPr>
        <w:t xml:space="preserve"> merupakan</w:t>
      </w:r>
      <w:r w:rsidRPr="00EF7F78">
        <w:rPr>
          <w:rFonts w:ascii="Tahoma" w:hAnsi="Tahoma" w:cs="Tahoma"/>
        </w:rPr>
        <w:t xml:space="preserve"> trayek angkutan perkotaan di Kota </w:t>
      </w:r>
      <w:r w:rsidR="00301711" w:rsidRPr="00EF7F78">
        <w:rPr>
          <w:rFonts w:ascii="Tahoma" w:hAnsi="Tahoma" w:cs="Tahoma"/>
        </w:rPr>
        <w:t>Palembang</w:t>
      </w:r>
      <w:r w:rsidRPr="00EF7F78">
        <w:rPr>
          <w:rFonts w:ascii="Tahoma" w:hAnsi="Tahoma" w:cs="Tahoma"/>
        </w:rPr>
        <w:t>:</w:t>
      </w:r>
    </w:p>
    <w:p w14:paraId="0D2C3085" w14:textId="77777777" w:rsidR="00301711" w:rsidRPr="00EF7F78" w:rsidRDefault="00301711" w:rsidP="00CC0A37">
      <w:pPr>
        <w:pStyle w:val="ListParagraph"/>
        <w:numPr>
          <w:ilvl w:val="0"/>
          <w:numId w:val="19"/>
        </w:numPr>
        <w:spacing w:line="360" w:lineRule="auto"/>
        <w:ind w:left="1080"/>
        <w:jc w:val="both"/>
        <w:rPr>
          <w:rFonts w:ascii="Tahoma" w:hAnsi="Tahoma" w:cs="Tahoma"/>
        </w:rPr>
      </w:pPr>
      <w:r w:rsidRPr="00EF7F78">
        <w:rPr>
          <w:rFonts w:ascii="Tahoma" w:hAnsi="Tahoma" w:cs="Tahoma"/>
        </w:rPr>
        <w:t xml:space="preserve">Trayek Karya Jaya – Ampera </w:t>
      </w:r>
    </w:p>
    <w:p w14:paraId="005B6EE9" w14:textId="3E088615" w:rsidR="004D6642" w:rsidRPr="00720FA3" w:rsidRDefault="0084209A" w:rsidP="00720FA3">
      <w:pPr>
        <w:pStyle w:val="Caption"/>
        <w:spacing w:after="120" w:line="360" w:lineRule="auto"/>
        <w:jc w:val="center"/>
        <w:rPr>
          <w:rFonts w:ascii="Tahoma" w:hAnsi="Tahoma" w:cs="Tahoma"/>
          <w:color w:val="auto"/>
          <w:sz w:val="22"/>
        </w:rPr>
      </w:pPr>
      <w:bookmarkStart w:id="16" w:name="_Toc168382450"/>
      <w:r w:rsidRPr="00EF7F78">
        <w:rPr>
          <w:rFonts w:ascii="Tahoma" w:hAnsi="Tahoma" w:cs="Tahoma"/>
          <w:color w:val="auto"/>
          <w:sz w:val="22"/>
        </w:rPr>
        <w:t xml:space="preserve">Tabel II. </w:t>
      </w:r>
      <w:r w:rsidRPr="00EF7F78">
        <w:rPr>
          <w:rFonts w:ascii="Tahoma" w:hAnsi="Tahoma" w:cs="Tahoma"/>
          <w:color w:val="auto"/>
          <w:sz w:val="22"/>
        </w:rPr>
        <w:fldChar w:fldCharType="begin"/>
      </w:r>
      <w:r w:rsidRPr="00EF7F78">
        <w:rPr>
          <w:rFonts w:ascii="Tahoma" w:hAnsi="Tahoma" w:cs="Tahoma"/>
          <w:color w:val="auto"/>
          <w:sz w:val="22"/>
        </w:rPr>
        <w:instrText xml:space="preserve"> SEQ Tabel_II. \* ARABIC </w:instrText>
      </w:r>
      <w:r w:rsidRPr="00EF7F78">
        <w:rPr>
          <w:rFonts w:ascii="Tahoma" w:hAnsi="Tahoma" w:cs="Tahoma"/>
          <w:color w:val="auto"/>
          <w:sz w:val="22"/>
        </w:rPr>
        <w:fldChar w:fldCharType="separate"/>
      </w:r>
      <w:r w:rsidR="00A42C19">
        <w:rPr>
          <w:rFonts w:ascii="Tahoma" w:hAnsi="Tahoma" w:cs="Tahoma"/>
          <w:noProof/>
          <w:color w:val="auto"/>
          <w:sz w:val="22"/>
        </w:rPr>
        <w:t>8</w:t>
      </w:r>
      <w:r w:rsidRPr="00EF7F78">
        <w:rPr>
          <w:rFonts w:ascii="Tahoma" w:hAnsi="Tahoma" w:cs="Tahoma"/>
          <w:color w:val="auto"/>
          <w:sz w:val="22"/>
        </w:rPr>
        <w:fldChar w:fldCharType="end"/>
      </w:r>
      <w:r w:rsidR="00A47BD0" w:rsidRPr="00EF7F78">
        <w:rPr>
          <w:rFonts w:ascii="Tahoma" w:hAnsi="Tahoma" w:cs="Tahoma"/>
          <w:color w:val="auto"/>
          <w:sz w:val="22"/>
        </w:rPr>
        <w:t xml:space="preserve"> </w:t>
      </w:r>
      <w:r w:rsidR="00A47BD0" w:rsidRPr="00EF7F78">
        <w:rPr>
          <w:rFonts w:ascii="Tahoma" w:hAnsi="Tahoma" w:cs="Tahoma"/>
          <w:b w:val="0"/>
          <w:color w:val="auto"/>
          <w:sz w:val="22"/>
        </w:rPr>
        <w:t>Trayek Karya Jaya – Ampera</w:t>
      </w:r>
      <w:bookmarkEnd w:id="16"/>
    </w:p>
    <w:p w14:paraId="60638FDA" w14:textId="67FFC82F" w:rsidR="005C05AB" w:rsidRPr="00EF7F78" w:rsidRDefault="005C05AB" w:rsidP="004D6642">
      <w:pPr>
        <w:spacing w:after="0" w:line="360" w:lineRule="auto"/>
        <w:jc w:val="center"/>
        <w:rPr>
          <w:rFonts w:ascii="Tahoma" w:hAnsi="Tahoma" w:cs="Tahoma"/>
        </w:rPr>
      </w:pPr>
      <w:r w:rsidRPr="005C05AB">
        <w:rPr>
          <w:noProof/>
        </w:rPr>
        <w:drawing>
          <wp:inline distT="0" distB="0" distL="0" distR="0" wp14:anchorId="2382E4A5" wp14:editId="33629520">
            <wp:extent cx="4798060" cy="49161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8060" cy="4916170"/>
                    </a:xfrm>
                    <a:prstGeom prst="rect">
                      <a:avLst/>
                    </a:prstGeom>
                    <a:noFill/>
                    <a:ln>
                      <a:noFill/>
                    </a:ln>
                  </pic:spPr>
                </pic:pic>
              </a:graphicData>
            </a:graphic>
          </wp:inline>
        </w:drawing>
      </w:r>
    </w:p>
    <w:p w14:paraId="033B645C" w14:textId="3C5735DE" w:rsidR="008864C5" w:rsidRPr="0006218A" w:rsidRDefault="004D6642" w:rsidP="003A197D">
      <w:pPr>
        <w:spacing w:after="0" w:line="360" w:lineRule="auto"/>
        <w:rPr>
          <w:rFonts w:ascii="Tahoma" w:hAnsi="Tahoma" w:cs="Tahoma"/>
          <w:i/>
          <w:sz w:val="18"/>
          <w:szCs w:val="18"/>
          <w:lang w:val="en-US"/>
        </w:rPr>
      </w:pPr>
      <w:r>
        <w:rPr>
          <w:rFonts w:ascii="Tahoma" w:hAnsi="Tahoma" w:cs="Tahoma"/>
          <w:i/>
          <w:sz w:val="18"/>
          <w:szCs w:val="18"/>
          <w:lang w:val="en-US"/>
        </w:rPr>
        <w:t xml:space="preserve">  </w:t>
      </w:r>
      <w:r w:rsidR="00447682" w:rsidRPr="00EF7F78">
        <w:rPr>
          <w:rFonts w:ascii="Tahoma" w:hAnsi="Tahoma" w:cs="Tahoma"/>
          <w:i/>
          <w:sz w:val="18"/>
          <w:szCs w:val="18"/>
        </w:rPr>
        <w:t xml:space="preserve">Sumber: Tim PKL Kota Palembang </w:t>
      </w:r>
      <w:proofErr w:type="spellStart"/>
      <w:r w:rsidR="00B33A75">
        <w:rPr>
          <w:rFonts w:ascii="Tahoma" w:hAnsi="Tahoma" w:cs="Tahoma"/>
          <w:i/>
          <w:sz w:val="18"/>
          <w:szCs w:val="18"/>
          <w:lang w:val="en-US"/>
        </w:rPr>
        <w:t>Tahun</w:t>
      </w:r>
      <w:proofErr w:type="spellEnd"/>
      <w:r w:rsidR="00B33A75">
        <w:rPr>
          <w:rFonts w:ascii="Tahoma" w:hAnsi="Tahoma" w:cs="Tahoma"/>
          <w:i/>
          <w:sz w:val="18"/>
          <w:szCs w:val="18"/>
          <w:lang w:val="en-US"/>
        </w:rPr>
        <w:t xml:space="preserve"> </w:t>
      </w:r>
      <w:r w:rsidR="0006218A">
        <w:rPr>
          <w:rFonts w:ascii="Tahoma" w:hAnsi="Tahoma" w:cs="Tahoma"/>
          <w:i/>
          <w:sz w:val="18"/>
          <w:szCs w:val="18"/>
          <w:lang w:val="en-US"/>
        </w:rPr>
        <w:t>2023</w:t>
      </w:r>
    </w:p>
    <w:p w14:paraId="1885D8EB" w14:textId="755BDD43" w:rsidR="008E5C32" w:rsidRPr="00EF7F78" w:rsidRDefault="0070535A" w:rsidP="00FD19CC">
      <w:pPr>
        <w:spacing w:line="360" w:lineRule="auto"/>
        <w:ind w:left="567" w:firstLine="501"/>
        <w:jc w:val="both"/>
        <w:rPr>
          <w:rFonts w:ascii="Tahoma" w:hAnsi="Tahoma" w:cs="Tahoma"/>
        </w:rPr>
      </w:pPr>
      <w:r w:rsidRPr="00EF7F78">
        <w:rPr>
          <w:rFonts w:ascii="Tahoma" w:hAnsi="Tahoma" w:cs="Tahoma"/>
        </w:rPr>
        <w:t xml:space="preserve">Pada tabel </w:t>
      </w:r>
      <w:r w:rsidR="004B1582" w:rsidRPr="004B1582">
        <w:rPr>
          <w:rFonts w:ascii="Tahoma" w:hAnsi="Tahoma" w:cs="Tahoma"/>
          <w:b/>
          <w:bCs/>
        </w:rPr>
        <w:t>II.8</w:t>
      </w:r>
      <w:r w:rsidRPr="00EF7F78">
        <w:rPr>
          <w:rFonts w:ascii="Tahoma" w:hAnsi="Tahoma" w:cs="Tahoma"/>
        </w:rPr>
        <w:t xml:space="preserve"> merupakan t</w:t>
      </w:r>
      <w:r w:rsidR="00063A10" w:rsidRPr="00EF7F78">
        <w:rPr>
          <w:rFonts w:ascii="Tahoma" w:hAnsi="Tahoma" w:cs="Tahoma"/>
        </w:rPr>
        <w:t xml:space="preserve">rayek Karya Jaya – Ampera </w:t>
      </w:r>
      <w:r w:rsidR="00E65752" w:rsidRPr="00EF7F78">
        <w:rPr>
          <w:rFonts w:ascii="Tahoma" w:hAnsi="Tahoma" w:cs="Tahoma"/>
        </w:rPr>
        <w:t xml:space="preserve">yang </w:t>
      </w:r>
      <w:r w:rsidR="006749DD" w:rsidRPr="00EF7F78">
        <w:rPr>
          <w:rFonts w:ascii="Tahoma" w:hAnsi="Tahoma" w:cs="Tahoma"/>
        </w:rPr>
        <w:t>memiliki</w:t>
      </w:r>
      <w:r w:rsidR="00A43F5A" w:rsidRPr="00EF7F78">
        <w:rPr>
          <w:rFonts w:ascii="Tahoma" w:hAnsi="Tahoma" w:cs="Tahoma"/>
        </w:rPr>
        <w:t xml:space="preserve"> panjang trayek 2</w:t>
      </w:r>
      <w:r w:rsidR="00E67BDE">
        <w:rPr>
          <w:rFonts w:ascii="Tahoma" w:hAnsi="Tahoma" w:cs="Tahoma"/>
        </w:rPr>
        <w:t xml:space="preserve">4 </w:t>
      </w:r>
      <w:r w:rsidR="00A43F5A" w:rsidRPr="00EF7F78">
        <w:rPr>
          <w:rFonts w:ascii="Tahoma" w:hAnsi="Tahoma" w:cs="Tahoma"/>
        </w:rPr>
        <w:t xml:space="preserve">Km, dimana titik </w:t>
      </w:r>
      <w:r w:rsidR="00E65752" w:rsidRPr="00EF7F78">
        <w:rPr>
          <w:rFonts w:ascii="Tahoma" w:hAnsi="Tahoma" w:cs="Tahoma"/>
        </w:rPr>
        <w:t>awalnya berada di Termina</w:t>
      </w:r>
      <w:r w:rsidR="00D9510B" w:rsidRPr="00EF7F78">
        <w:rPr>
          <w:rFonts w:ascii="Tahoma" w:hAnsi="Tahoma" w:cs="Tahoma"/>
        </w:rPr>
        <w:t xml:space="preserve">l </w:t>
      </w:r>
      <w:r w:rsidR="006B648D" w:rsidRPr="00EF7F78">
        <w:rPr>
          <w:rFonts w:ascii="Tahoma" w:hAnsi="Tahoma" w:cs="Tahoma"/>
        </w:rPr>
        <w:t xml:space="preserve">Karya Jaya </w:t>
      </w:r>
      <w:r w:rsidR="00D9510B" w:rsidRPr="00EF7F78">
        <w:rPr>
          <w:rFonts w:ascii="Tahoma" w:hAnsi="Tahoma" w:cs="Tahoma"/>
        </w:rPr>
        <w:t xml:space="preserve">yang tujuannya berada dititik Terminal </w:t>
      </w:r>
      <w:r w:rsidR="006B648D" w:rsidRPr="00EF7F78">
        <w:rPr>
          <w:rFonts w:ascii="Tahoma" w:hAnsi="Tahoma" w:cs="Tahoma"/>
        </w:rPr>
        <w:t>Ampera</w:t>
      </w:r>
      <w:r w:rsidR="00334E81" w:rsidRPr="00EF7F78">
        <w:rPr>
          <w:rFonts w:ascii="Tahoma" w:hAnsi="Tahoma" w:cs="Tahoma"/>
        </w:rPr>
        <w:t xml:space="preserve"> yang </w:t>
      </w:r>
      <w:r w:rsidR="001E129C" w:rsidRPr="00EF7F78">
        <w:rPr>
          <w:rFonts w:ascii="Tahoma" w:hAnsi="Tahoma" w:cs="Tahoma"/>
        </w:rPr>
        <w:t>dapat dilihat dari peta jaringan trayek diatas</w:t>
      </w:r>
      <w:r w:rsidR="00D9510B" w:rsidRPr="00EF7F78">
        <w:rPr>
          <w:rFonts w:ascii="Tahoma" w:hAnsi="Tahoma" w:cs="Tahoma"/>
        </w:rPr>
        <w:t xml:space="preserve">. Jumlah kendaraan yang diberi izin sebanyak 123 Armada tetapi </w:t>
      </w:r>
      <w:r w:rsidR="006C4DCA" w:rsidRPr="00EF7F78">
        <w:rPr>
          <w:rFonts w:ascii="Tahoma" w:hAnsi="Tahoma" w:cs="Tahoma"/>
        </w:rPr>
        <w:t xml:space="preserve">yang beroperasi hanya </w:t>
      </w:r>
      <w:r w:rsidR="00D9510B" w:rsidRPr="00EF7F78">
        <w:rPr>
          <w:rFonts w:ascii="Tahoma" w:hAnsi="Tahoma" w:cs="Tahoma"/>
        </w:rPr>
        <w:t>25 Armada, dikarenakan</w:t>
      </w:r>
      <w:r w:rsidR="000E3873" w:rsidRPr="00EF7F78">
        <w:rPr>
          <w:rFonts w:ascii="Tahoma" w:hAnsi="Tahoma" w:cs="Tahoma"/>
        </w:rPr>
        <w:t xml:space="preserve"> usia kendaraan yang sudah melewati batas yang ditetapkan,</w:t>
      </w:r>
      <w:r w:rsidR="00410455" w:rsidRPr="00EF7F78">
        <w:rPr>
          <w:rFonts w:ascii="Tahoma" w:hAnsi="Tahoma" w:cs="Tahoma"/>
        </w:rPr>
        <w:t xml:space="preserve">sistem keberangkaan yang tidak terjadwal membuat masyarakat </w:t>
      </w:r>
      <w:r w:rsidR="00E27BCF" w:rsidRPr="00EF7F78">
        <w:rPr>
          <w:rFonts w:ascii="Tahoma" w:hAnsi="Tahoma" w:cs="Tahoma"/>
        </w:rPr>
        <w:t xml:space="preserve">lebih memilih kendaraan pribadi dibandingkan kendaraan umum. </w:t>
      </w:r>
      <w:r w:rsidR="00F41117" w:rsidRPr="00EF7F78">
        <w:rPr>
          <w:rFonts w:ascii="Tahoma" w:hAnsi="Tahoma" w:cs="Tahoma"/>
        </w:rPr>
        <w:t>Jenis kendaraan trayek Karya Jaya-Ampera</w:t>
      </w:r>
      <w:r w:rsidR="006C4DCA" w:rsidRPr="00EF7F78">
        <w:rPr>
          <w:rFonts w:ascii="Tahoma" w:hAnsi="Tahoma" w:cs="Tahoma"/>
        </w:rPr>
        <w:t xml:space="preserve"> yaitu Mobil Penumpang Umum yang kapasitasnya 12 penumpang. </w:t>
      </w:r>
    </w:p>
    <w:p w14:paraId="61DF6B64" w14:textId="77777777" w:rsidR="00447682" w:rsidRPr="00EF7F78" w:rsidRDefault="00447682" w:rsidP="00CC0A37">
      <w:pPr>
        <w:pStyle w:val="ListParagraph"/>
        <w:numPr>
          <w:ilvl w:val="0"/>
          <w:numId w:val="19"/>
        </w:numPr>
        <w:spacing w:after="120" w:line="360" w:lineRule="auto"/>
        <w:ind w:left="993" w:hanging="426"/>
        <w:rPr>
          <w:rFonts w:ascii="Tahoma" w:hAnsi="Tahoma" w:cs="Tahoma"/>
        </w:rPr>
      </w:pPr>
      <w:r w:rsidRPr="00EF7F78">
        <w:rPr>
          <w:rFonts w:ascii="Tahoma" w:hAnsi="Tahoma" w:cs="Tahoma"/>
        </w:rPr>
        <w:t xml:space="preserve">Trayek Plaju – Ampera </w:t>
      </w:r>
    </w:p>
    <w:p w14:paraId="1F923FBC" w14:textId="4C417B10" w:rsidR="004D6642" w:rsidRPr="00F51B8C" w:rsidRDefault="00A47BD0" w:rsidP="00F51B8C">
      <w:pPr>
        <w:pStyle w:val="Caption"/>
        <w:spacing w:line="360" w:lineRule="auto"/>
        <w:jc w:val="center"/>
        <w:rPr>
          <w:rFonts w:ascii="Tahoma" w:hAnsi="Tahoma" w:cs="Tahoma"/>
          <w:b w:val="0"/>
          <w:color w:val="auto"/>
          <w:sz w:val="22"/>
        </w:rPr>
      </w:pPr>
      <w:bookmarkStart w:id="17" w:name="_Toc168382451"/>
      <w:r w:rsidRPr="00EF7F78">
        <w:rPr>
          <w:rFonts w:ascii="Tahoma" w:hAnsi="Tahoma" w:cs="Tahoma"/>
          <w:color w:val="auto"/>
          <w:sz w:val="22"/>
        </w:rPr>
        <w:t xml:space="preserve">Tabel II. </w:t>
      </w:r>
      <w:r w:rsidRPr="00EF7F78">
        <w:rPr>
          <w:rFonts w:ascii="Tahoma" w:hAnsi="Tahoma" w:cs="Tahoma"/>
          <w:color w:val="auto"/>
          <w:sz w:val="22"/>
        </w:rPr>
        <w:fldChar w:fldCharType="begin"/>
      </w:r>
      <w:r w:rsidRPr="00EF7F78">
        <w:rPr>
          <w:rFonts w:ascii="Tahoma" w:hAnsi="Tahoma" w:cs="Tahoma"/>
          <w:color w:val="auto"/>
          <w:sz w:val="22"/>
        </w:rPr>
        <w:instrText xml:space="preserve"> SEQ Tabel_II. \* ARABIC </w:instrText>
      </w:r>
      <w:r w:rsidRPr="00EF7F78">
        <w:rPr>
          <w:rFonts w:ascii="Tahoma" w:hAnsi="Tahoma" w:cs="Tahoma"/>
          <w:color w:val="auto"/>
          <w:sz w:val="22"/>
        </w:rPr>
        <w:fldChar w:fldCharType="separate"/>
      </w:r>
      <w:r w:rsidR="00A42C19">
        <w:rPr>
          <w:rFonts w:ascii="Tahoma" w:hAnsi="Tahoma" w:cs="Tahoma"/>
          <w:noProof/>
          <w:color w:val="auto"/>
          <w:sz w:val="22"/>
        </w:rPr>
        <w:t>9</w:t>
      </w:r>
      <w:r w:rsidRPr="00EF7F78">
        <w:rPr>
          <w:rFonts w:ascii="Tahoma" w:hAnsi="Tahoma" w:cs="Tahoma"/>
          <w:color w:val="auto"/>
          <w:sz w:val="22"/>
        </w:rPr>
        <w:fldChar w:fldCharType="end"/>
      </w:r>
      <w:r w:rsidRPr="00EF7F78">
        <w:rPr>
          <w:rFonts w:ascii="Tahoma" w:hAnsi="Tahoma" w:cs="Tahoma"/>
          <w:b w:val="0"/>
          <w:color w:val="auto"/>
          <w:sz w:val="22"/>
        </w:rPr>
        <w:t xml:space="preserve"> Trayek Plaju-Ampera</w:t>
      </w:r>
      <w:bookmarkEnd w:id="17"/>
    </w:p>
    <w:p w14:paraId="777DF129" w14:textId="24407AC5" w:rsidR="00720FA3" w:rsidRPr="00EF7F78" w:rsidRDefault="00720FA3" w:rsidP="00A34D62">
      <w:pPr>
        <w:spacing w:after="0" w:line="360" w:lineRule="auto"/>
        <w:jc w:val="center"/>
        <w:rPr>
          <w:rFonts w:ascii="Tahoma" w:hAnsi="Tahoma" w:cs="Tahoma"/>
        </w:rPr>
      </w:pPr>
      <w:r w:rsidRPr="00720FA3">
        <w:rPr>
          <w:noProof/>
        </w:rPr>
        <w:drawing>
          <wp:inline distT="0" distB="0" distL="0" distR="0" wp14:anchorId="2035075C" wp14:editId="043299BC">
            <wp:extent cx="4798060" cy="49161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8060" cy="4916170"/>
                    </a:xfrm>
                    <a:prstGeom prst="rect">
                      <a:avLst/>
                    </a:prstGeom>
                    <a:noFill/>
                    <a:ln>
                      <a:noFill/>
                    </a:ln>
                  </pic:spPr>
                </pic:pic>
              </a:graphicData>
            </a:graphic>
          </wp:inline>
        </w:drawing>
      </w:r>
    </w:p>
    <w:p w14:paraId="200B6564" w14:textId="4F3315B9" w:rsidR="007F10E0" w:rsidRPr="00B33A75" w:rsidRDefault="006B72A0" w:rsidP="003A197D">
      <w:pPr>
        <w:spacing w:after="0" w:line="360" w:lineRule="auto"/>
        <w:rPr>
          <w:rFonts w:ascii="Tahoma" w:hAnsi="Tahoma" w:cs="Tahoma"/>
          <w:i/>
          <w:sz w:val="18"/>
          <w:szCs w:val="18"/>
          <w:lang w:val="en-US"/>
        </w:rPr>
      </w:pPr>
      <w:r w:rsidRPr="00EF7F78">
        <w:rPr>
          <w:rFonts w:ascii="Tahoma" w:hAnsi="Tahoma" w:cs="Tahoma"/>
          <w:i/>
          <w:sz w:val="18"/>
          <w:szCs w:val="18"/>
        </w:rPr>
        <w:t xml:space="preserve"> </w:t>
      </w:r>
      <w:r w:rsidR="00590613" w:rsidRPr="00EF7F78">
        <w:rPr>
          <w:rFonts w:ascii="Tahoma" w:hAnsi="Tahoma" w:cs="Tahoma"/>
          <w:i/>
          <w:sz w:val="18"/>
          <w:szCs w:val="18"/>
        </w:rPr>
        <w:t xml:space="preserve"> </w:t>
      </w:r>
      <w:r w:rsidRPr="00EF7F78">
        <w:rPr>
          <w:rFonts w:ascii="Tahoma" w:hAnsi="Tahoma" w:cs="Tahoma"/>
          <w:i/>
          <w:sz w:val="18"/>
          <w:szCs w:val="18"/>
        </w:rPr>
        <w:t xml:space="preserve">  Sumber: Tim PKL Kota Palembang</w:t>
      </w:r>
      <w:r w:rsidR="00B33A75">
        <w:rPr>
          <w:rFonts w:ascii="Tahoma" w:hAnsi="Tahoma" w:cs="Tahoma"/>
          <w:i/>
          <w:sz w:val="18"/>
          <w:szCs w:val="18"/>
          <w:lang w:val="en-US"/>
        </w:rPr>
        <w:t xml:space="preserve"> </w:t>
      </w:r>
      <w:proofErr w:type="spellStart"/>
      <w:r w:rsidR="00B33A75">
        <w:rPr>
          <w:rFonts w:ascii="Tahoma" w:hAnsi="Tahoma" w:cs="Tahoma"/>
          <w:i/>
          <w:sz w:val="18"/>
          <w:szCs w:val="18"/>
          <w:lang w:val="en-US"/>
        </w:rPr>
        <w:t>Tahun</w:t>
      </w:r>
      <w:proofErr w:type="spellEnd"/>
      <w:r w:rsidR="00B33A75">
        <w:rPr>
          <w:rFonts w:ascii="Tahoma" w:hAnsi="Tahoma" w:cs="Tahoma"/>
          <w:i/>
          <w:sz w:val="18"/>
          <w:szCs w:val="18"/>
          <w:lang w:val="en-US"/>
        </w:rPr>
        <w:t xml:space="preserve"> 2023</w:t>
      </w:r>
    </w:p>
    <w:p w14:paraId="703D672C" w14:textId="5ED162DF" w:rsidR="008864C5" w:rsidRPr="00EF7F78" w:rsidRDefault="0007182D" w:rsidP="00FD19CC">
      <w:pPr>
        <w:spacing w:line="360" w:lineRule="auto"/>
        <w:ind w:left="567" w:firstLine="501"/>
        <w:jc w:val="both"/>
        <w:rPr>
          <w:rFonts w:ascii="Tahoma" w:hAnsi="Tahoma" w:cs="Tahoma"/>
        </w:rPr>
      </w:pPr>
      <w:r w:rsidRPr="00EF7F78">
        <w:rPr>
          <w:rFonts w:ascii="Tahoma" w:hAnsi="Tahoma" w:cs="Tahoma"/>
        </w:rPr>
        <w:t>T</w:t>
      </w:r>
      <w:r w:rsidR="007F10E0" w:rsidRPr="00EF7F78">
        <w:rPr>
          <w:rFonts w:ascii="Tahoma" w:hAnsi="Tahoma" w:cs="Tahoma"/>
        </w:rPr>
        <w:t xml:space="preserve">abel </w:t>
      </w:r>
      <w:r w:rsidR="00FE30F1" w:rsidRPr="00FE30F1">
        <w:rPr>
          <w:rFonts w:ascii="Tahoma" w:hAnsi="Tahoma" w:cs="Tahoma"/>
          <w:b/>
          <w:bCs/>
        </w:rPr>
        <w:t xml:space="preserve">II. 9 </w:t>
      </w:r>
      <w:r w:rsidR="007F10E0" w:rsidRPr="00EF7F78">
        <w:rPr>
          <w:rFonts w:ascii="Tahoma" w:hAnsi="Tahoma" w:cs="Tahoma"/>
        </w:rPr>
        <w:t xml:space="preserve">merupakan trayek </w:t>
      </w:r>
      <w:r w:rsidRPr="00EF7F78">
        <w:rPr>
          <w:rFonts w:ascii="Tahoma" w:hAnsi="Tahoma" w:cs="Tahoma"/>
        </w:rPr>
        <w:t>Plaju</w:t>
      </w:r>
      <w:r w:rsidR="007F10E0" w:rsidRPr="00EF7F78">
        <w:rPr>
          <w:rFonts w:ascii="Tahoma" w:hAnsi="Tahoma" w:cs="Tahoma"/>
        </w:rPr>
        <w:t xml:space="preserve"> – Ampera yang memiliki panjang trayek </w:t>
      </w:r>
      <w:r w:rsidRPr="00EF7F78">
        <w:rPr>
          <w:rFonts w:ascii="Tahoma" w:hAnsi="Tahoma" w:cs="Tahoma"/>
        </w:rPr>
        <w:t>16</w:t>
      </w:r>
      <w:r w:rsidR="0033053B">
        <w:rPr>
          <w:rFonts w:ascii="Tahoma" w:hAnsi="Tahoma" w:cs="Tahoma"/>
        </w:rPr>
        <w:t>,</w:t>
      </w:r>
      <w:r w:rsidRPr="00EF7F78">
        <w:rPr>
          <w:rFonts w:ascii="Tahoma" w:hAnsi="Tahoma" w:cs="Tahoma"/>
        </w:rPr>
        <w:t>1</w:t>
      </w:r>
      <w:r w:rsidR="007F10E0" w:rsidRPr="00EF7F78">
        <w:rPr>
          <w:rFonts w:ascii="Tahoma" w:hAnsi="Tahoma" w:cs="Tahoma"/>
        </w:rPr>
        <w:t xml:space="preserve"> Km, dimana titik awalnya berada di </w:t>
      </w:r>
      <w:r w:rsidR="00F2512D" w:rsidRPr="00EF7F78">
        <w:rPr>
          <w:rFonts w:ascii="Tahoma" w:hAnsi="Tahoma" w:cs="Tahoma"/>
        </w:rPr>
        <w:t>Terminal Plaju</w:t>
      </w:r>
      <w:r w:rsidR="007F10E0" w:rsidRPr="00EF7F78">
        <w:rPr>
          <w:rFonts w:ascii="Tahoma" w:hAnsi="Tahoma" w:cs="Tahoma"/>
        </w:rPr>
        <w:t xml:space="preserve"> yang tujuannya berada dititik Terminal Ampera yang dapat dilihat dari peta jaringan trayek diatas. Jumlah kendaraan yang diberi izin</w:t>
      </w:r>
      <w:r w:rsidR="00F2512D" w:rsidRPr="00EF7F78">
        <w:rPr>
          <w:rFonts w:ascii="Tahoma" w:hAnsi="Tahoma" w:cs="Tahoma"/>
        </w:rPr>
        <w:t xml:space="preserve"> sebanyak 119</w:t>
      </w:r>
      <w:r w:rsidR="007F10E0" w:rsidRPr="00EF7F78">
        <w:rPr>
          <w:rFonts w:ascii="Tahoma" w:hAnsi="Tahoma" w:cs="Tahoma"/>
        </w:rPr>
        <w:t xml:space="preserve"> Armada tetapi yang beroperasi hanya 25 Armada, dikarenakan</w:t>
      </w:r>
      <w:r w:rsidR="0081500D" w:rsidRPr="00EF7F78">
        <w:rPr>
          <w:rFonts w:ascii="Tahoma" w:hAnsi="Tahoma" w:cs="Tahoma"/>
        </w:rPr>
        <w:t xml:space="preserve"> </w:t>
      </w:r>
      <w:r w:rsidR="00D0515D" w:rsidRPr="00EF7F78">
        <w:rPr>
          <w:rFonts w:ascii="Tahoma" w:hAnsi="Tahoma" w:cs="Tahoma"/>
        </w:rPr>
        <w:t xml:space="preserve">waktu tunggu yang mencapai 15 menit, </w:t>
      </w:r>
      <w:r w:rsidR="007F10E0" w:rsidRPr="00EF7F78">
        <w:rPr>
          <w:rFonts w:ascii="Tahoma" w:hAnsi="Tahoma" w:cs="Tahoma"/>
        </w:rPr>
        <w:t xml:space="preserve">sistem keberangkaan yang tidak terjadwal membuat masyarakat lebih memilih kendaraan pribadi dibandingkan kendaraan umum. Jenis kendaraan trayek </w:t>
      </w:r>
      <w:r w:rsidR="00D0515D" w:rsidRPr="00EF7F78">
        <w:rPr>
          <w:rFonts w:ascii="Tahoma" w:hAnsi="Tahoma" w:cs="Tahoma"/>
        </w:rPr>
        <w:t>Plaju</w:t>
      </w:r>
      <w:r w:rsidR="007F10E0" w:rsidRPr="00EF7F78">
        <w:rPr>
          <w:rFonts w:ascii="Tahoma" w:hAnsi="Tahoma" w:cs="Tahoma"/>
        </w:rPr>
        <w:t xml:space="preserve">-Ampera yaitu Mobil Penumpang Umum yang kapasitasnya 12 penumpang. </w:t>
      </w:r>
    </w:p>
    <w:p w14:paraId="7EABE583" w14:textId="77777777" w:rsidR="00847B2F" w:rsidRPr="00EF7F78" w:rsidRDefault="006B72A0" w:rsidP="00CC0A37">
      <w:pPr>
        <w:pStyle w:val="ListParagraph"/>
        <w:numPr>
          <w:ilvl w:val="0"/>
          <w:numId w:val="19"/>
        </w:numPr>
        <w:spacing w:after="120" w:line="360" w:lineRule="auto"/>
        <w:ind w:left="993" w:hanging="426"/>
        <w:rPr>
          <w:rFonts w:ascii="Tahoma" w:hAnsi="Tahoma" w:cs="Tahoma"/>
        </w:rPr>
      </w:pPr>
      <w:r w:rsidRPr="00EF7F78">
        <w:rPr>
          <w:rFonts w:ascii="Tahoma" w:hAnsi="Tahoma" w:cs="Tahoma"/>
        </w:rPr>
        <w:t>Trayek Perumnas -  Ampera</w:t>
      </w:r>
    </w:p>
    <w:p w14:paraId="052490CF" w14:textId="640F504D" w:rsidR="006B72A0" w:rsidRPr="00F51B8C" w:rsidRDefault="00A64A4B" w:rsidP="00F51B8C">
      <w:pPr>
        <w:pStyle w:val="Caption"/>
        <w:spacing w:line="360" w:lineRule="auto"/>
        <w:jc w:val="center"/>
        <w:rPr>
          <w:rFonts w:ascii="Tahoma" w:hAnsi="Tahoma" w:cs="Tahoma"/>
          <w:color w:val="auto"/>
          <w:sz w:val="22"/>
        </w:rPr>
      </w:pPr>
      <w:bookmarkStart w:id="18" w:name="_Toc168382452"/>
      <w:r w:rsidRPr="00EF7F78">
        <w:rPr>
          <w:rFonts w:ascii="Tahoma" w:hAnsi="Tahoma" w:cs="Tahoma"/>
          <w:color w:val="auto"/>
          <w:sz w:val="22"/>
        </w:rPr>
        <w:t xml:space="preserve">Tabel II. </w:t>
      </w:r>
      <w:r w:rsidRPr="00EF7F78">
        <w:rPr>
          <w:rFonts w:ascii="Tahoma" w:hAnsi="Tahoma" w:cs="Tahoma"/>
          <w:color w:val="auto"/>
          <w:sz w:val="22"/>
        </w:rPr>
        <w:fldChar w:fldCharType="begin"/>
      </w:r>
      <w:r w:rsidRPr="00EF7F78">
        <w:rPr>
          <w:rFonts w:ascii="Tahoma" w:hAnsi="Tahoma" w:cs="Tahoma"/>
          <w:color w:val="auto"/>
          <w:sz w:val="22"/>
        </w:rPr>
        <w:instrText xml:space="preserve"> SEQ Tabel_II. \* ARABIC </w:instrText>
      </w:r>
      <w:r w:rsidRPr="00EF7F78">
        <w:rPr>
          <w:rFonts w:ascii="Tahoma" w:hAnsi="Tahoma" w:cs="Tahoma"/>
          <w:color w:val="auto"/>
          <w:sz w:val="22"/>
        </w:rPr>
        <w:fldChar w:fldCharType="separate"/>
      </w:r>
      <w:r w:rsidR="00A42C19">
        <w:rPr>
          <w:rFonts w:ascii="Tahoma" w:hAnsi="Tahoma" w:cs="Tahoma"/>
          <w:noProof/>
          <w:color w:val="auto"/>
          <w:sz w:val="22"/>
        </w:rPr>
        <w:t>10</w:t>
      </w:r>
      <w:r w:rsidRPr="00EF7F78">
        <w:rPr>
          <w:rFonts w:ascii="Tahoma" w:hAnsi="Tahoma" w:cs="Tahoma"/>
          <w:color w:val="auto"/>
          <w:sz w:val="22"/>
        </w:rPr>
        <w:fldChar w:fldCharType="end"/>
      </w:r>
      <w:r w:rsidRPr="00EF7F78">
        <w:rPr>
          <w:rFonts w:ascii="Tahoma" w:hAnsi="Tahoma" w:cs="Tahoma"/>
          <w:color w:val="auto"/>
          <w:sz w:val="22"/>
        </w:rPr>
        <w:t xml:space="preserve"> </w:t>
      </w:r>
      <w:r w:rsidRPr="00EF7F78">
        <w:rPr>
          <w:rFonts w:ascii="Tahoma" w:hAnsi="Tahoma" w:cs="Tahoma"/>
          <w:b w:val="0"/>
          <w:color w:val="auto"/>
          <w:sz w:val="22"/>
        </w:rPr>
        <w:t>Trayek Perumnas – Ampera</w:t>
      </w:r>
      <w:bookmarkEnd w:id="18"/>
    </w:p>
    <w:p w14:paraId="586C386C" w14:textId="07ECE62C" w:rsidR="00F51B8C" w:rsidRPr="00EF7F78" w:rsidRDefault="00F51B8C" w:rsidP="00F876E9">
      <w:pPr>
        <w:spacing w:after="0" w:line="360" w:lineRule="auto"/>
        <w:jc w:val="center"/>
        <w:rPr>
          <w:rFonts w:ascii="Tahoma" w:hAnsi="Tahoma" w:cs="Tahoma"/>
        </w:rPr>
      </w:pPr>
      <w:r w:rsidRPr="00F51B8C">
        <w:rPr>
          <w:noProof/>
        </w:rPr>
        <w:drawing>
          <wp:inline distT="0" distB="0" distL="0" distR="0" wp14:anchorId="67DC15B2" wp14:editId="35AB4E70">
            <wp:extent cx="4798060" cy="49161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8060" cy="4916170"/>
                    </a:xfrm>
                    <a:prstGeom prst="rect">
                      <a:avLst/>
                    </a:prstGeom>
                    <a:noFill/>
                    <a:ln>
                      <a:noFill/>
                    </a:ln>
                  </pic:spPr>
                </pic:pic>
              </a:graphicData>
            </a:graphic>
          </wp:inline>
        </w:drawing>
      </w:r>
    </w:p>
    <w:p w14:paraId="66D40500" w14:textId="153B6883" w:rsidR="00847B2F" w:rsidRPr="00B33A75" w:rsidRDefault="006B72A0" w:rsidP="003A197D">
      <w:pPr>
        <w:spacing w:after="0" w:line="360" w:lineRule="auto"/>
        <w:rPr>
          <w:rFonts w:ascii="Tahoma" w:hAnsi="Tahoma" w:cs="Tahoma"/>
          <w:i/>
          <w:sz w:val="18"/>
          <w:szCs w:val="18"/>
          <w:lang w:val="en-US"/>
        </w:rPr>
      </w:pPr>
      <w:r w:rsidRPr="00EF7F78">
        <w:rPr>
          <w:rFonts w:ascii="Tahoma" w:hAnsi="Tahoma" w:cs="Tahoma"/>
          <w:i/>
          <w:sz w:val="18"/>
          <w:szCs w:val="18"/>
        </w:rPr>
        <w:t xml:space="preserve">   Sumber: Tim PKL Kota Palembang</w:t>
      </w:r>
      <w:r w:rsidR="00B33A75">
        <w:rPr>
          <w:rFonts w:ascii="Tahoma" w:hAnsi="Tahoma" w:cs="Tahoma"/>
          <w:i/>
          <w:sz w:val="18"/>
          <w:szCs w:val="18"/>
          <w:lang w:val="en-US"/>
        </w:rPr>
        <w:t xml:space="preserve"> </w:t>
      </w:r>
      <w:proofErr w:type="spellStart"/>
      <w:r w:rsidR="00B33A75">
        <w:rPr>
          <w:rFonts w:ascii="Tahoma" w:hAnsi="Tahoma" w:cs="Tahoma"/>
          <w:i/>
          <w:sz w:val="18"/>
          <w:szCs w:val="18"/>
          <w:lang w:val="en-US"/>
        </w:rPr>
        <w:t>Tahun</w:t>
      </w:r>
      <w:proofErr w:type="spellEnd"/>
      <w:r w:rsidR="00B33A75">
        <w:rPr>
          <w:rFonts w:ascii="Tahoma" w:hAnsi="Tahoma" w:cs="Tahoma"/>
          <w:i/>
          <w:sz w:val="18"/>
          <w:szCs w:val="18"/>
          <w:lang w:val="en-US"/>
        </w:rPr>
        <w:t xml:space="preserve"> 2023</w:t>
      </w:r>
    </w:p>
    <w:p w14:paraId="6ED0CCDB" w14:textId="7C0A1244" w:rsidR="00CB2A37" w:rsidRPr="00EF7F78" w:rsidRDefault="005452E3" w:rsidP="00FD19CC">
      <w:pPr>
        <w:spacing w:line="360" w:lineRule="auto"/>
        <w:ind w:left="567" w:firstLine="426"/>
        <w:jc w:val="both"/>
        <w:rPr>
          <w:rFonts w:ascii="Tahoma" w:hAnsi="Tahoma" w:cs="Tahoma"/>
        </w:rPr>
      </w:pPr>
      <w:r w:rsidRPr="00EF7F78">
        <w:rPr>
          <w:rFonts w:ascii="Tahoma" w:hAnsi="Tahoma" w:cs="Tahoma"/>
        </w:rPr>
        <w:t xml:space="preserve">Tabel </w:t>
      </w:r>
      <w:r w:rsidR="00FE30F1" w:rsidRPr="00FE30F1">
        <w:rPr>
          <w:rFonts w:ascii="Tahoma" w:hAnsi="Tahoma" w:cs="Tahoma"/>
          <w:b/>
          <w:bCs/>
        </w:rPr>
        <w:t>II.10</w:t>
      </w:r>
      <w:r w:rsidRPr="00EF7F78">
        <w:rPr>
          <w:rFonts w:ascii="Tahoma" w:hAnsi="Tahoma" w:cs="Tahoma"/>
        </w:rPr>
        <w:t xml:space="preserve"> merupakan trayek </w:t>
      </w:r>
      <w:r w:rsidR="005D5770" w:rsidRPr="00EF7F78">
        <w:rPr>
          <w:rFonts w:ascii="Tahoma" w:hAnsi="Tahoma" w:cs="Tahoma"/>
        </w:rPr>
        <w:t>Perumnas</w:t>
      </w:r>
      <w:r w:rsidRPr="00EF7F78">
        <w:rPr>
          <w:rFonts w:ascii="Tahoma" w:hAnsi="Tahoma" w:cs="Tahoma"/>
        </w:rPr>
        <w:t xml:space="preserve"> – Ampera yang memiliki panjang trayek </w:t>
      </w:r>
      <w:r w:rsidR="005D5770" w:rsidRPr="00EF7F78">
        <w:rPr>
          <w:rFonts w:ascii="Tahoma" w:hAnsi="Tahoma" w:cs="Tahoma"/>
        </w:rPr>
        <w:t>2</w:t>
      </w:r>
      <w:r w:rsidR="00FE30F1">
        <w:rPr>
          <w:rFonts w:ascii="Tahoma" w:hAnsi="Tahoma" w:cs="Tahoma"/>
        </w:rPr>
        <w:t>2</w:t>
      </w:r>
      <w:r w:rsidR="00E242AD" w:rsidRPr="00EF7F78">
        <w:rPr>
          <w:rFonts w:ascii="Tahoma" w:hAnsi="Tahoma" w:cs="Tahoma"/>
        </w:rPr>
        <w:t xml:space="preserve"> Km </w:t>
      </w:r>
      <w:r w:rsidRPr="00EF7F78">
        <w:rPr>
          <w:rFonts w:ascii="Tahoma" w:hAnsi="Tahoma" w:cs="Tahoma"/>
        </w:rPr>
        <w:t xml:space="preserve">yang dapat dilihat dari peta jaringan trayek diatas. Jumlah kendaraan yang diberi izin sebanyak </w:t>
      </w:r>
      <w:r w:rsidR="005D5770" w:rsidRPr="00EF7F78">
        <w:rPr>
          <w:rFonts w:ascii="Tahoma" w:hAnsi="Tahoma" w:cs="Tahoma"/>
        </w:rPr>
        <w:t>80</w:t>
      </w:r>
      <w:r w:rsidRPr="00EF7F78">
        <w:rPr>
          <w:rFonts w:ascii="Tahoma" w:hAnsi="Tahoma" w:cs="Tahoma"/>
        </w:rPr>
        <w:t xml:space="preserve"> Armada tetapi yang beroperasi hanya </w:t>
      </w:r>
      <w:r w:rsidR="005D5770" w:rsidRPr="00EF7F78">
        <w:rPr>
          <w:rFonts w:ascii="Tahoma" w:hAnsi="Tahoma" w:cs="Tahoma"/>
        </w:rPr>
        <w:t>20</w:t>
      </w:r>
      <w:r w:rsidR="00B6107C" w:rsidRPr="00EF7F78">
        <w:rPr>
          <w:rFonts w:ascii="Tahoma" w:hAnsi="Tahoma" w:cs="Tahoma"/>
        </w:rPr>
        <w:t xml:space="preserve"> Armada, dikarenakan masyarkat lebih memilih Bus Transmusi </w:t>
      </w:r>
      <w:r w:rsidR="000A0A86" w:rsidRPr="00EF7F78">
        <w:rPr>
          <w:rFonts w:ascii="Tahoma" w:hAnsi="Tahoma" w:cs="Tahoma"/>
        </w:rPr>
        <w:t xml:space="preserve">dan </w:t>
      </w:r>
      <w:r w:rsidR="000A0A86" w:rsidRPr="001E6316">
        <w:rPr>
          <w:rFonts w:ascii="Tahoma" w:hAnsi="Tahoma" w:cs="Tahoma"/>
          <w:i/>
          <w:iCs/>
        </w:rPr>
        <w:t>Feeder</w:t>
      </w:r>
      <w:r w:rsidR="000A0A86" w:rsidRPr="00EF7F78">
        <w:rPr>
          <w:rFonts w:ascii="Tahoma" w:hAnsi="Tahoma" w:cs="Tahoma"/>
        </w:rPr>
        <w:t xml:space="preserve"> </w:t>
      </w:r>
      <w:r w:rsidR="00B6107C" w:rsidRPr="00EF7F78">
        <w:rPr>
          <w:rFonts w:ascii="Tahoma" w:hAnsi="Tahoma" w:cs="Tahoma"/>
        </w:rPr>
        <w:t>dibandingka</w:t>
      </w:r>
      <w:r w:rsidR="000A0A86" w:rsidRPr="00EF7F78">
        <w:rPr>
          <w:rFonts w:ascii="Tahoma" w:hAnsi="Tahoma" w:cs="Tahoma"/>
        </w:rPr>
        <w:t>n angkutan perkotaan</w:t>
      </w:r>
      <w:r w:rsidR="008829D7" w:rsidRPr="00EF7F78">
        <w:rPr>
          <w:rFonts w:ascii="Tahoma" w:hAnsi="Tahoma" w:cs="Tahoma"/>
        </w:rPr>
        <w:t xml:space="preserve">, karena pada sistem bus </w:t>
      </w:r>
      <w:r w:rsidR="008829D7" w:rsidRPr="001E6316">
        <w:rPr>
          <w:rFonts w:ascii="Tahoma" w:hAnsi="Tahoma" w:cs="Tahoma"/>
          <w:i/>
          <w:iCs/>
        </w:rPr>
        <w:t>feed</w:t>
      </w:r>
      <w:r w:rsidR="00D73285" w:rsidRPr="001E6316">
        <w:rPr>
          <w:rFonts w:ascii="Tahoma" w:hAnsi="Tahoma" w:cs="Tahoma"/>
          <w:i/>
          <w:iCs/>
        </w:rPr>
        <w:t>er</w:t>
      </w:r>
      <w:r w:rsidR="00D73285" w:rsidRPr="00EF7F78">
        <w:rPr>
          <w:rFonts w:ascii="Tahoma" w:hAnsi="Tahoma" w:cs="Tahoma"/>
        </w:rPr>
        <w:t xml:space="preserve"> waktu keberangk</w:t>
      </w:r>
      <w:r w:rsidR="00D0134D" w:rsidRPr="00EF7F78">
        <w:rPr>
          <w:rFonts w:ascii="Tahoma" w:hAnsi="Tahoma" w:cs="Tahoma"/>
        </w:rPr>
        <w:t>a</w:t>
      </w:r>
      <w:r w:rsidR="00D73285" w:rsidRPr="00EF7F78">
        <w:rPr>
          <w:rFonts w:ascii="Tahoma" w:hAnsi="Tahoma" w:cs="Tahoma"/>
        </w:rPr>
        <w:t xml:space="preserve">tan terjadwal, </w:t>
      </w:r>
      <w:r w:rsidR="00A531B7" w:rsidRPr="00EF7F78">
        <w:rPr>
          <w:rFonts w:ascii="Tahoma" w:hAnsi="Tahoma" w:cs="Tahoma"/>
        </w:rPr>
        <w:t>disubsidi oleh pemerintah</w:t>
      </w:r>
      <w:r w:rsidR="00395F51" w:rsidRPr="00EF7F78">
        <w:rPr>
          <w:rFonts w:ascii="Tahoma" w:hAnsi="Tahoma" w:cs="Tahoma"/>
        </w:rPr>
        <w:t xml:space="preserve"> (Gratis)</w:t>
      </w:r>
      <w:r w:rsidR="00A531B7" w:rsidRPr="00EF7F78">
        <w:rPr>
          <w:rFonts w:ascii="Tahoma" w:hAnsi="Tahoma" w:cs="Tahoma"/>
        </w:rPr>
        <w:t xml:space="preserve">, terdapatnya halte </w:t>
      </w:r>
      <w:r w:rsidR="008829D7" w:rsidRPr="00EF7F78">
        <w:rPr>
          <w:rFonts w:ascii="Tahoma" w:hAnsi="Tahoma" w:cs="Tahoma"/>
        </w:rPr>
        <w:t xml:space="preserve">yang membuat masyarakat lebih memilih bus </w:t>
      </w:r>
      <w:r w:rsidR="008829D7" w:rsidRPr="001E6316">
        <w:rPr>
          <w:rFonts w:ascii="Tahoma" w:hAnsi="Tahoma" w:cs="Tahoma"/>
          <w:i/>
          <w:iCs/>
        </w:rPr>
        <w:t>fee</w:t>
      </w:r>
      <w:r w:rsidR="00177D83" w:rsidRPr="001E6316">
        <w:rPr>
          <w:rFonts w:ascii="Tahoma" w:hAnsi="Tahoma" w:cs="Tahoma"/>
          <w:i/>
          <w:iCs/>
        </w:rPr>
        <w:t>der</w:t>
      </w:r>
      <w:r w:rsidR="00177D83" w:rsidRPr="00EF7F78">
        <w:rPr>
          <w:rFonts w:ascii="Tahoma" w:hAnsi="Tahoma" w:cs="Tahoma"/>
        </w:rPr>
        <w:t xml:space="preserve"> dibandingkan angkutan umum.</w:t>
      </w:r>
      <w:r w:rsidRPr="00EF7F78">
        <w:rPr>
          <w:rFonts w:ascii="Tahoma" w:hAnsi="Tahoma" w:cs="Tahoma"/>
        </w:rPr>
        <w:t xml:space="preserve"> Jenis kendaraan trayek </w:t>
      </w:r>
      <w:r w:rsidR="002D3E9E" w:rsidRPr="00EF7F78">
        <w:rPr>
          <w:rFonts w:ascii="Tahoma" w:hAnsi="Tahoma" w:cs="Tahoma"/>
        </w:rPr>
        <w:t>Perumnas</w:t>
      </w:r>
      <w:r w:rsidRPr="00EF7F78">
        <w:rPr>
          <w:rFonts w:ascii="Tahoma" w:hAnsi="Tahoma" w:cs="Tahoma"/>
        </w:rPr>
        <w:t xml:space="preserve">-Ampera yaitu Mobil Penumpang Umum yang kapasitasnya 12 penumpang. </w:t>
      </w:r>
    </w:p>
    <w:p w14:paraId="5B4FD110" w14:textId="77777777" w:rsidR="00252D83" w:rsidRPr="00EF7F78" w:rsidRDefault="00252D83" w:rsidP="00CC0A37">
      <w:pPr>
        <w:pStyle w:val="ListParagraph"/>
        <w:keepNext/>
        <w:numPr>
          <w:ilvl w:val="0"/>
          <w:numId w:val="19"/>
        </w:numPr>
        <w:spacing w:after="120" w:line="360" w:lineRule="auto"/>
        <w:ind w:left="993" w:hanging="426"/>
        <w:rPr>
          <w:rFonts w:ascii="Tahoma" w:hAnsi="Tahoma" w:cs="Tahoma"/>
        </w:rPr>
      </w:pPr>
      <w:r w:rsidRPr="00EF7F78">
        <w:rPr>
          <w:rFonts w:ascii="Tahoma" w:hAnsi="Tahoma" w:cs="Tahoma"/>
        </w:rPr>
        <w:t xml:space="preserve">Trayek Lemabang – Sei Lais </w:t>
      </w:r>
    </w:p>
    <w:p w14:paraId="2014350C" w14:textId="22F4036A" w:rsidR="00E52403" w:rsidRPr="00EF7F78" w:rsidRDefault="00E52403" w:rsidP="00FD19CC">
      <w:pPr>
        <w:pStyle w:val="Caption"/>
        <w:spacing w:line="360" w:lineRule="auto"/>
        <w:jc w:val="center"/>
        <w:rPr>
          <w:rFonts w:ascii="Tahoma" w:hAnsi="Tahoma" w:cs="Tahoma"/>
          <w:color w:val="auto"/>
          <w:sz w:val="22"/>
        </w:rPr>
      </w:pPr>
      <w:bookmarkStart w:id="19" w:name="_Toc168382453"/>
      <w:r w:rsidRPr="00EF7F78">
        <w:rPr>
          <w:rFonts w:ascii="Tahoma" w:hAnsi="Tahoma" w:cs="Tahoma"/>
          <w:color w:val="auto"/>
          <w:sz w:val="22"/>
        </w:rPr>
        <w:t xml:space="preserve">Tabel II. </w:t>
      </w:r>
      <w:r w:rsidRPr="00EF7F78">
        <w:rPr>
          <w:rFonts w:ascii="Tahoma" w:hAnsi="Tahoma" w:cs="Tahoma"/>
          <w:color w:val="auto"/>
          <w:sz w:val="22"/>
        </w:rPr>
        <w:fldChar w:fldCharType="begin"/>
      </w:r>
      <w:r w:rsidRPr="00EF7F78">
        <w:rPr>
          <w:rFonts w:ascii="Tahoma" w:hAnsi="Tahoma" w:cs="Tahoma"/>
          <w:color w:val="auto"/>
          <w:sz w:val="22"/>
        </w:rPr>
        <w:instrText xml:space="preserve"> SEQ Tabel_II. \* ARABIC </w:instrText>
      </w:r>
      <w:r w:rsidRPr="00EF7F78">
        <w:rPr>
          <w:rFonts w:ascii="Tahoma" w:hAnsi="Tahoma" w:cs="Tahoma"/>
          <w:color w:val="auto"/>
          <w:sz w:val="22"/>
        </w:rPr>
        <w:fldChar w:fldCharType="separate"/>
      </w:r>
      <w:r w:rsidR="00A42C19">
        <w:rPr>
          <w:rFonts w:ascii="Tahoma" w:hAnsi="Tahoma" w:cs="Tahoma"/>
          <w:noProof/>
          <w:color w:val="auto"/>
          <w:sz w:val="22"/>
        </w:rPr>
        <w:t>11</w:t>
      </w:r>
      <w:r w:rsidRPr="00EF7F78">
        <w:rPr>
          <w:rFonts w:ascii="Tahoma" w:hAnsi="Tahoma" w:cs="Tahoma"/>
          <w:color w:val="auto"/>
          <w:sz w:val="22"/>
        </w:rPr>
        <w:fldChar w:fldCharType="end"/>
      </w:r>
      <w:r w:rsidRPr="00EF7F78">
        <w:rPr>
          <w:rFonts w:ascii="Tahoma" w:hAnsi="Tahoma" w:cs="Tahoma"/>
          <w:color w:val="auto"/>
          <w:sz w:val="22"/>
        </w:rPr>
        <w:t xml:space="preserve"> </w:t>
      </w:r>
      <w:r w:rsidRPr="00EF7F78">
        <w:rPr>
          <w:rFonts w:ascii="Tahoma" w:hAnsi="Tahoma" w:cs="Tahoma"/>
          <w:b w:val="0"/>
          <w:color w:val="auto"/>
          <w:sz w:val="22"/>
        </w:rPr>
        <w:t>Trayek Lemabang – Sei Lais</w:t>
      </w:r>
      <w:bookmarkEnd w:id="19"/>
    </w:p>
    <w:p w14:paraId="632C1796" w14:textId="71DD1E0C" w:rsidR="00F51B8C" w:rsidRPr="00EF7F78" w:rsidRDefault="008C7859" w:rsidP="0032570C">
      <w:pPr>
        <w:spacing w:after="0" w:line="360" w:lineRule="auto"/>
        <w:jc w:val="center"/>
        <w:rPr>
          <w:rFonts w:ascii="Tahoma" w:hAnsi="Tahoma" w:cs="Tahoma"/>
        </w:rPr>
      </w:pPr>
      <w:r w:rsidRPr="008C7859">
        <w:rPr>
          <w:noProof/>
        </w:rPr>
        <w:drawing>
          <wp:inline distT="0" distB="0" distL="0" distR="0" wp14:anchorId="528D1670" wp14:editId="0874B10B">
            <wp:extent cx="4627133" cy="4741035"/>
            <wp:effectExtent l="0" t="0" r="254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2001" cy="4746022"/>
                    </a:xfrm>
                    <a:prstGeom prst="rect">
                      <a:avLst/>
                    </a:prstGeom>
                    <a:noFill/>
                    <a:ln>
                      <a:noFill/>
                    </a:ln>
                  </pic:spPr>
                </pic:pic>
              </a:graphicData>
            </a:graphic>
          </wp:inline>
        </w:drawing>
      </w:r>
    </w:p>
    <w:p w14:paraId="3D0A3AC0" w14:textId="118BAEEF" w:rsidR="009B2414" w:rsidRPr="00B33A75" w:rsidRDefault="009B2414" w:rsidP="003A197D">
      <w:pPr>
        <w:spacing w:after="0" w:line="360" w:lineRule="auto"/>
        <w:rPr>
          <w:rFonts w:ascii="Tahoma" w:hAnsi="Tahoma" w:cs="Tahoma"/>
          <w:i/>
          <w:sz w:val="18"/>
          <w:szCs w:val="18"/>
          <w:lang w:val="en-US"/>
        </w:rPr>
      </w:pPr>
      <w:r w:rsidRPr="00EF7F78">
        <w:rPr>
          <w:rFonts w:ascii="Tahoma" w:hAnsi="Tahoma" w:cs="Tahoma"/>
          <w:i/>
          <w:sz w:val="18"/>
          <w:szCs w:val="18"/>
        </w:rPr>
        <w:t xml:space="preserve"> </w:t>
      </w:r>
      <w:r w:rsidR="00590613" w:rsidRPr="00EF7F78">
        <w:rPr>
          <w:rFonts w:ascii="Tahoma" w:hAnsi="Tahoma" w:cs="Tahoma"/>
          <w:i/>
          <w:sz w:val="18"/>
          <w:szCs w:val="18"/>
        </w:rPr>
        <w:t xml:space="preserve">  </w:t>
      </w:r>
      <w:r w:rsidRPr="00EF7F78">
        <w:rPr>
          <w:rFonts w:ascii="Tahoma" w:hAnsi="Tahoma" w:cs="Tahoma"/>
          <w:i/>
          <w:sz w:val="18"/>
          <w:szCs w:val="18"/>
        </w:rPr>
        <w:t xml:space="preserve"> Sumber: Tim PKL Kota Palembang</w:t>
      </w:r>
      <w:r w:rsidR="00B33A75">
        <w:rPr>
          <w:rFonts w:ascii="Tahoma" w:hAnsi="Tahoma" w:cs="Tahoma"/>
          <w:i/>
          <w:sz w:val="18"/>
          <w:szCs w:val="18"/>
          <w:lang w:val="en-US"/>
        </w:rPr>
        <w:t xml:space="preserve"> </w:t>
      </w:r>
      <w:proofErr w:type="spellStart"/>
      <w:r w:rsidR="00B33A75">
        <w:rPr>
          <w:rFonts w:ascii="Tahoma" w:hAnsi="Tahoma" w:cs="Tahoma"/>
          <w:i/>
          <w:sz w:val="18"/>
          <w:szCs w:val="18"/>
          <w:lang w:val="en-US"/>
        </w:rPr>
        <w:t>Tahun</w:t>
      </w:r>
      <w:proofErr w:type="spellEnd"/>
      <w:r w:rsidR="00B33A75">
        <w:rPr>
          <w:rFonts w:ascii="Tahoma" w:hAnsi="Tahoma" w:cs="Tahoma"/>
          <w:i/>
          <w:sz w:val="18"/>
          <w:szCs w:val="18"/>
          <w:lang w:val="en-US"/>
        </w:rPr>
        <w:t xml:space="preserve"> 2023</w:t>
      </w:r>
    </w:p>
    <w:p w14:paraId="483DA789" w14:textId="2544389F" w:rsidR="00830A76" w:rsidRDefault="00F36B91" w:rsidP="00B33A75">
      <w:pPr>
        <w:spacing w:line="360" w:lineRule="auto"/>
        <w:ind w:left="567" w:firstLine="360"/>
        <w:jc w:val="both"/>
        <w:rPr>
          <w:rFonts w:ascii="Tahoma" w:hAnsi="Tahoma" w:cs="Tahoma"/>
        </w:rPr>
      </w:pPr>
      <w:r w:rsidRPr="00EF7F78">
        <w:rPr>
          <w:rFonts w:ascii="Tahoma" w:hAnsi="Tahoma" w:cs="Tahoma"/>
        </w:rPr>
        <w:t>Pada t</w:t>
      </w:r>
      <w:r w:rsidR="00E242AD" w:rsidRPr="00EF7F78">
        <w:rPr>
          <w:rFonts w:ascii="Tahoma" w:hAnsi="Tahoma" w:cs="Tahoma"/>
        </w:rPr>
        <w:t xml:space="preserve">abel </w:t>
      </w:r>
      <w:r w:rsidR="00FA2C14" w:rsidRPr="00FA2C14">
        <w:rPr>
          <w:rFonts w:ascii="Tahoma" w:hAnsi="Tahoma" w:cs="Tahoma"/>
          <w:b/>
          <w:bCs/>
        </w:rPr>
        <w:t>II.11</w:t>
      </w:r>
      <w:r w:rsidR="00E242AD" w:rsidRPr="00EF7F78">
        <w:rPr>
          <w:rFonts w:ascii="Tahoma" w:hAnsi="Tahoma" w:cs="Tahoma"/>
        </w:rPr>
        <w:t xml:space="preserve"> merupakan trayek </w:t>
      </w:r>
      <w:r w:rsidR="007E2CDD" w:rsidRPr="00EF7F78">
        <w:rPr>
          <w:rFonts w:ascii="Tahoma" w:hAnsi="Tahoma" w:cs="Tahoma"/>
        </w:rPr>
        <w:t xml:space="preserve">Lemabang – Sei Lais </w:t>
      </w:r>
      <w:r w:rsidR="00E242AD" w:rsidRPr="00EF7F78">
        <w:rPr>
          <w:rFonts w:ascii="Tahoma" w:hAnsi="Tahoma" w:cs="Tahoma"/>
        </w:rPr>
        <w:t xml:space="preserve">yang memiliki panjang trayek </w:t>
      </w:r>
      <w:r w:rsidR="00FA2C14">
        <w:rPr>
          <w:rFonts w:ascii="Tahoma" w:hAnsi="Tahoma" w:cs="Tahoma"/>
        </w:rPr>
        <w:t>13,4</w:t>
      </w:r>
      <w:r w:rsidRPr="00EF7F78">
        <w:rPr>
          <w:rFonts w:ascii="Tahoma" w:hAnsi="Tahoma" w:cs="Tahoma"/>
        </w:rPr>
        <w:t xml:space="preserve"> Km </w:t>
      </w:r>
      <w:r w:rsidR="00E242AD" w:rsidRPr="00EF7F78">
        <w:rPr>
          <w:rFonts w:ascii="Tahoma" w:hAnsi="Tahoma" w:cs="Tahoma"/>
        </w:rPr>
        <w:t>yang dapat dilihat dari peta jaringan trayek diatas. Jumlah kendaraan yang diberi izin</w:t>
      </w:r>
      <w:r w:rsidR="007E2CDD" w:rsidRPr="00EF7F78">
        <w:rPr>
          <w:rFonts w:ascii="Tahoma" w:hAnsi="Tahoma" w:cs="Tahoma"/>
        </w:rPr>
        <w:t xml:space="preserve"> sebanyak</w:t>
      </w:r>
      <w:r w:rsidR="0033554C">
        <w:rPr>
          <w:rFonts w:ascii="Tahoma" w:hAnsi="Tahoma" w:cs="Tahoma"/>
        </w:rPr>
        <w:t xml:space="preserve"> 35</w:t>
      </w:r>
      <w:r w:rsidR="00E242AD" w:rsidRPr="00EF7F78">
        <w:rPr>
          <w:rFonts w:ascii="Tahoma" w:hAnsi="Tahoma" w:cs="Tahoma"/>
        </w:rPr>
        <w:t xml:space="preserve"> Armada tetapi yang beroperasi hanya </w:t>
      </w:r>
      <w:r w:rsidR="007E2CDD" w:rsidRPr="00EF7F78">
        <w:rPr>
          <w:rFonts w:ascii="Tahoma" w:hAnsi="Tahoma" w:cs="Tahoma"/>
        </w:rPr>
        <w:t>1</w:t>
      </w:r>
      <w:r w:rsidR="00E242AD" w:rsidRPr="00EF7F78">
        <w:rPr>
          <w:rFonts w:ascii="Tahoma" w:hAnsi="Tahoma" w:cs="Tahoma"/>
        </w:rPr>
        <w:t>5 Armada, dikarenakan</w:t>
      </w:r>
      <w:r w:rsidR="009752E1" w:rsidRPr="00EF7F78">
        <w:rPr>
          <w:rFonts w:ascii="Tahoma" w:hAnsi="Tahoma" w:cs="Tahoma"/>
        </w:rPr>
        <w:t xml:space="preserve"> </w:t>
      </w:r>
      <w:r w:rsidR="00E242AD" w:rsidRPr="00EF7F78">
        <w:rPr>
          <w:rFonts w:ascii="Tahoma" w:hAnsi="Tahoma" w:cs="Tahoma"/>
        </w:rPr>
        <w:t xml:space="preserve">sistem keberangkaan yang tidak terjadwal membuat masyarakat lebih memilih kendaraan pribadi dibandingkan kendaraan umum. </w:t>
      </w:r>
      <w:r w:rsidR="009752E1" w:rsidRPr="00EF7F78">
        <w:rPr>
          <w:rFonts w:ascii="Tahoma" w:hAnsi="Tahoma" w:cs="Tahoma"/>
        </w:rPr>
        <w:t xml:space="preserve">Trayek Lemabang – Sei Lais ini hanya rame pada jam jam tertentu seperti pada jam </w:t>
      </w:r>
      <w:r w:rsidR="009752E1" w:rsidRPr="0033554C">
        <w:rPr>
          <w:rFonts w:ascii="Tahoma" w:hAnsi="Tahoma" w:cs="Tahoma"/>
          <w:i/>
          <w:iCs/>
        </w:rPr>
        <w:t>On Peak</w:t>
      </w:r>
      <w:r w:rsidR="009752E1" w:rsidRPr="00EF7F78">
        <w:rPr>
          <w:rFonts w:ascii="Tahoma" w:hAnsi="Tahoma" w:cs="Tahoma"/>
        </w:rPr>
        <w:t xml:space="preserve"> pagi dan sore, karena </w:t>
      </w:r>
      <w:r w:rsidR="004D075E" w:rsidRPr="00EF7F78">
        <w:rPr>
          <w:rFonts w:ascii="Tahoma" w:hAnsi="Tahoma" w:cs="Tahoma"/>
        </w:rPr>
        <w:t xml:space="preserve">pada pagi hari </w:t>
      </w:r>
      <w:r w:rsidRPr="00EF7F78">
        <w:rPr>
          <w:rFonts w:ascii="Tahoma" w:hAnsi="Tahoma" w:cs="Tahoma"/>
        </w:rPr>
        <w:t xml:space="preserve">masyarakat pergi berbelanja dan bekerja. </w:t>
      </w:r>
    </w:p>
    <w:p w14:paraId="2FFD13CC" w14:textId="77777777" w:rsidR="005466A6" w:rsidRPr="00EF7F78" w:rsidRDefault="005466A6" w:rsidP="00B33A75">
      <w:pPr>
        <w:spacing w:line="360" w:lineRule="auto"/>
        <w:ind w:left="567" w:firstLine="360"/>
        <w:jc w:val="both"/>
        <w:rPr>
          <w:rFonts w:ascii="Tahoma" w:hAnsi="Tahoma" w:cs="Tahoma"/>
        </w:rPr>
      </w:pPr>
    </w:p>
    <w:p w14:paraId="65822D5D" w14:textId="77777777" w:rsidR="00847B2F" w:rsidRPr="00EF7F78" w:rsidRDefault="009B2414" w:rsidP="00CC0A37">
      <w:pPr>
        <w:pStyle w:val="ListParagraph"/>
        <w:numPr>
          <w:ilvl w:val="0"/>
          <w:numId w:val="19"/>
        </w:numPr>
        <w:spacing w:after="120" w:line="360" w:lineRule="auto"/>
        <w:ind w:left="993" w:hanging="426"/>
        <w:rPr>
          <w:rFonts w:ascii="Tahoma" w:hAnsi="Tahoma" w:cs="Tahoma"/>
        </w:rPr>
      </w:pPr>
      <w:r w:rsidRPr="00EF7F78">
        <w:rPr>
          <w:rFonts w:ascii="Tahoma" w:hAnsi="Tahoma" w:cs="Tahoma"/>
        </w:rPr>
        <w:t xml:space="preserve">Trayek KM 5 – Ampera </w:t>
      </w:r>
    </w:p>
    <w:p w14:paraId="4E133522" w14:textId="7CDAE4C1" w:rsidR="00E52403" w:rsidRPr="00EF7F78" w:rsidRDefault="00E52403" w:rsidP="00FD19CC">
      <w:pPr>
        <w:pStyle w:val="Caption"/>
        <w:spacing w:line="360" w:lineRule="auto"/>
        <w:jc w:val="center"/>
        <w:rPr>
          <w:rFonts w:ascii="Tahoma" w:hAnsi="Tahoma" w:cs="Tahoma"/>
          <w:color w:val="auto"/>
          <w:sz w:val="22"/>
        </w:rPr>
      </w:pPr>
      <w:bookmarkStart w:id="20" w:name="_Toc168382454"/>
      <w:r w:rsidRPr="00EF7F78">
        <w:rPr>
          <w:rFonts w:ascii="Tahoma" w:hAnsi="Tahoma" w:cs="Tahoma"/>
          <w:color w:val="auto"/>
          <w:sz w:val="22"/>
        </w:rPr>
        <w:t xml:space="preserve">Tabel II. </w:t>
      </w:r>
      <w:r w:rsidRPr="00EF7F78">
        <w:rPr>
          <w:rFonts w:ascii="Tahoma" w:hAnsi="Tahoma" w:cs="Tahoma"/>
          <w:color w:val="auto"/>
          <w:sz w:val="22"/>
        </w:rPr>
        <w:fldChar w:fldCharType="begin"/>
      </w:r>
      <w:r w:rsidRPr="00EF7F78">
        <w:rPr>
          <w:rFonts w:ascii="Tahoma" w:hAnsi="Tahoma" w:cs="Tahoma"/>
          <w:color w:val="auto"/>
          <w:sz w:val="22"/>
        </w:rPr>
        <w:instrText xml:space="preserve"> SEQ Tabel_II. \* ARABIC </w:instrText>
      </w:r>
      <w:r w:rsidRPr="00EF7F78">
        <w:rPr>
          <w:rFonts w:ascii="Tahoma" w:hAnsi="Tahoma" w:cs="Tahoma"/>
          <w:color w:val="auto"/>
          <w:sz w:val="22"/>
        </w:rPr>
        <w:fldChar w:fldCharType="separate"/>
      </w:r>
      <w:r w:rsidR="00A42C19">
        <w:rPr>
          <w:rFonts w:ascii="Tahoma" w:hAnsi="Tahoma" w:cs="Tahoma"/>
          <w:noProof/>
          <w:color w:val="auto"/>
          <w:sz w:val="22"/>
        </w:rPr>
        <w:t>12</w:t>
      </w:r>
      <w:r w:rsidRPr="00EF7F78">
        <w:rPr>
          <w:rFonts w:ascii="Tahoma" w:hAnsi="Tahoma" w:cs="Tahoma"/>
          <w:color w:val="auto"/>
          <w:sz w:val="22"/>
        </w:rPr>
        <w:fldChar w:fldCharType="end"/>
      </w:r>
      <w:r w:rsidRPr="00EF7F78">
        <w:rPr>
          <w:rFonts w:ascii="Tahoma" w:hAnsi="Tahoma" w:cs="Tahoma"/>
          <w:color w:val="auto"/>
          <w:sz w:val="22"/>
        </w:rPr>
        <w:t xml:space="preserve"> </w:t>
      </w:r>
      <w:r w:rsidRPr="00EF7F78">
        <w:rPr>
          <w:rFonts w:ascii="Tahoma" w:hAnsi="Tahoma" w:cs="Tahoma"/>
          <w:b w:val="0"/>
          <w:color w:val="auto"/>
          <w:sz w:val="22"/>
        </w:rPr>
        <w:t>Trayek KM 5 – Ampera</w:t>
      </w:r>
      <w:bookmarkEnd w:id="20"/>
    </w:p>
    <w:p w14:paraId="51EA25DA" w14:textId="10D48134" w:rsidR="009B2414" w:rsidRPr="00EF7F78" w:rsidRDefault="0032570C" w:rsidP="00F876E9">
      <w:pPr>
        <w:spacing w:after="0" w:line="360" w:lineRule="auto"/>
        <w:jc w:val="center"/>
        <w:rPr>
          <w:rFonts w:ascii="Tahoma" w:hAnsi="Tahoma" w:cs="Tahoma"/>
        </w:rPr>
      </w:pPr>
      <w:r w:rsidRPr="0032570C">
        <w:rPr>
          <w:noProof/>
        </w:rPr>
        <w:drawing>
          <wp:inline distT="0" distB="0" distL="0" distR="0" wp14:anchorId="69C10BE5" wp14:editId="4137B2D6">
            <wp:extent cx="4798060" cy="491617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8060" cy="4916170"/>
                    </a:xfrm>
                    <a:prstGeom prst="rect">
                      <a:avLst/>
                    </a:prstGeom>
                    <a:noFill/>
                    <a:ln>
                      <a:noFill/>
                    </a:ln>
                  </pic:spPr>
                </pic:pic>
              </a:graphicData>
            </a:graphic>
          </wp:inline>
        </w:drawing>
      </w:r>
    </w:p>
    <w:p w14:paraId="1EBB077F" w14:textId="631E5FD3" w:rsidR="00847B2F" w:rsidRPr="00B33A75" w:rsidRDefault="009B2414" w:rsidP="003A197D">
      <w:pPr>
        <w:spacing w:after="0" w:line="360" w:lineRule="auto"/>
        <w:rPr>
          <w:rFonts w:ascii="Tahoma" w:hAnsi="Tahoma" w:cs="Tahoma"/>
          <w:i/>
          <w:sz w:val="18"/>
          <w:szCs w:val="18"/>
          <w:lang w:val="en-US"/>
        </w:rPr>
      </w:pPr>
      <w:r w:rsidRPr="00EF7F78">
        <w:rPr>
          <w:rFonts w:ascii="Tahoma" w:hAnsi="Tahoma" w:cs="Tahoma"/>
          <w:i/>
          <w:sz w:val="18"/>
          <w:szCs w:val="18"/>
        </w:rPr>
        <w:t xml:space="preserve">   </w:t>
      </w:r>
      <w:r w:rsidR="00590613" w:rsidRPr="00EF7F78">
        <w:rPr>
          <w:rFonts w:ascii="Tahoma" w:hAnsi="Tahoma" w:cs="Tahoma"/>
          <w:i/>
          <w:sz w:val="18"/>
          <w:szCs w:val="18"/>
        </w:rPr>
        <w:t xml:space="preserve"> </w:t>
      </w:r>
      <w:r w:rsidRPr="00EF7F78">
        <w:rPr>
          <w:rFonts w:ascii="Tahoma" w:hAnsi="Tahoma" w:cs="Tahoma"/>
          <w:i/>
          <w:sz w:val="18"/>
          <w:szCs w:val="18"/>
        </w:rPr>
        <w:t>Sumber: Tim PKL Kota Palembang</w:t>
      </w:r>
      <w:r w:rsidR="00B33A75">
        <w:rPr>
          <w:rFonts w:ascii="Tahoma" w:hAnsi="Tahoma" w:cs="Tahoma"/>
          <w:i/>
          <w:sz w:val="18"/>
          <w:szCs w:val="18"/>
          <w:lang w:val="en-US"/>
        </w:rPr>
        <w:t xml:space="preserve"> </w:t>
      </w:r>
      <w:proofErr w:type="spellStart"/>
      <w:r w:rsidR="00B33A75">
        <w:rPr>
          <w:rFonts w:ascii="Tahoma" w:hAnsi="Tahoma" w:cs="Tahoma"/>
          <w:i/>
          <w:sz w:val="18"/>
          <w:szCs w:val="18"/>
          <w:lang w:val="en-US"/>
        </w:rPr>
        <w:t>Tahun</w:t>
      </w:r>
      <w:proofErr w:type="spellEnd"/>
      <w:r w:rsidR="00B33A75">
        <w:rPr>
          <w:rFonts w:ascii="Tahoma" w:hAnsi="Tahoma" w:cs="Tahoma"/>
          <w:i/>
          <w:sz w:val="18"/>
          <w:szCs w:val="18"/>
          <w:lang w:val="en-US"/>
        </w:rPr>
        <w:t xml:space="preserve"> 2023</w:t>
      </w:r>
    </w:p>
    <w:p w14:paraId="3F1E7CB3" w14:textId="47610C89" w:rsidR="00830A76" w:rsidRDefault="00060A73" w:rsidP="00B33A75">
      <w:pPr>
        <w:spacing w:line="360" w:lineRule="auto"/>
        <w:ind w:left="567" w:firstLine="360"/>
        <w:jc w:val="both"/>
        <w:rPr>
          <w:rFonts w:ascii="Tahoma" w:hAnsi="Tahoma" w:cs="Tahoma"/>
        </w:rPr>
      </w:pPr>
      <w:r w:rsidRPr="00EF7F78">
        <w:rPr>
          <w:rFonts w:ascii="Tahoma" w:hAnsi="Tahoma" w:cs="Tahoma"/>
        </w:rPr>
        <w:t xml:space="preserve">Pada </w:t>
      </w:r>
      <w:r w:rsidR="00E242AD" w:rsidRPr="00EF7F78">
        <w:rPr>
          <w:rFonts w:ascii="Tahoma" w:hAnsi="Tahoma" w:cs="Tahoma"/>
        </w:rPr>
        <w:t xml:space="preserve">Tabel </w:t>
      </w:r>
      <w:r w:rsidR="00F9774A" w:rsidRPr="00F9774A">
        <w:rPr>
          <w:rFonts w:ascii="Tahoma" w:hAnsi="Tahoma" w:cs="Tahoma"/>
          <w:b/>
          <w:bCs/>
        </w:rPr>
        <w:t>II.12</w:t>
      </w:r>
      <w:r w:rsidR="00E242AD" w:rsidRPr="00EF7F78">
        <w:rPr>
          <w:rFonts w:ascii="Tahoma" w:hAnsi="Tahoma" w:cs="Tahoma"/>
        </w:rPr>
        <w:t xml:space="preserve"> merupakan trayek </w:t>
      </w:r>
      <w:r w:rsidR="00D35935" w:rsidRPr="00EF7F78">
        <w:rPr>
          <w:rFonts w:ascii="Tahoma" w:hAnsi="Tahoma" w:cs="Tahoma"/>
        </w:rPr>
        <w:t>KM 5</w:t>
      </w:r>
      <w:r w:rsidR="00E242AD" w:rsidRPr="00EF7F78">
        <w:rPr>
          <w:rFonts w:ascii="Tahoma" w:hAnsi="Tahoma" w:cs="Tahoma"/>
        </w:rPr>
        <w:t xml:space="preserve"> – Ampera yang memiliki panjang trayek </w:t>
      </w:r>
      <w:r w:rsidR="00D35935" w:rsidRPr="00EF7F78">
        <w:rPr>
          <w:rFonts w:ascii="Tahoma" w:hAnsi="Tahoma" w:cs="Tahoma"/>
        </w:rPr>
        <w:t>1</w:t>
      </w:r>
      <w:r w:rsidR="00F9774A">
        <w:rPr>
          <w:rFonts w:ascii="Tahoma" w:hAnsi="Tahoma" w:cs="Tahoma"/>
        </w:rPr>
        <w:t>3</w:t>
      </w:r>
      <w:r w:rsidR="00E242AD" w:rsidRPr="00EF7F78">
        <w:rPr>
          <w:rFonts w:ascii="Tahoma" w:hAnsi="Tahoma" w:cs="Tahoma"/>
        </w:rPr>
        <w:t xml:space="preserve"> Km, dimana titik awalnya berad</w:t>
      </w:r>
      <w:r w:rsidR="008E676A" w:rsidRPr="00EF7F78">
        <w:rPr>
          <w:rFonts w:ascii="Tahoma" w:hAnsi="Tahoma" w:cs="Tahoma"/>
        </w:rPr>
        <w:t>a pada jalan H.Burlian</w:t>
      </w:r>
      <w:r w:rsidR="00E242AD" w:rsidRPr="00EF7F78">
        <w:rPr>
          <w:rFonts w:ascii="Tahoma" w:hAnsi="Tahoma" w:cs="Tahoma"/>
        </w:rPr>
        <w:t xml:space="preserve"> yang tujuannya berada dititik Terminal Ampera yang dapat dilihat dari peta jaringan trayek diatas. Jumlah kendaraan yang diberi izin</w:t>
      </w:r>
      <w:r w:rsidR="008E676A" w:rsidRPr="00EF7F78">
        <w:rPr>
          <w:rFonts w:ascii="Tahoma" w:hAnsi="Tahoma" w:cs="Tahoma"/>
        </w:rPr>
        <w:t xml:space="preserve"> sebanyak 105</w:t>
      </w:r>
      <w:r w:rsidR="00E242AD" w:rsidRPr="00EF7F78">
        <w:rPr>
          <w:rFonts w:ascii="Tahoma" w:hAnsi="Tahoma" w:cs="Tahoma"/>
        </w:rPr>
        <w:t xml:space="preserve"> Armada tetapi yang beroperasi hanya </w:t>
      </w:r>
      <w:r w:rsidR="008E676A" w:rsidRPr="00EF7F78">
        <w:rPr>
          <w:rFonts w:ascii="Tahoma" w:hAnsi="Tahoma" w:cs="Tahoma"/>
        </w:rPr>
        <w:t>1</w:t>
      </w:r>
      <w:r w:rsidR="00E242AD" w:rsidRPr="00EF7F78">
        <w:rPr>
          <w:rFonts w:ascii="Tahoma" w:hAnsi="Tahoma" w:cs="Tahoma"/>
        </w:rPr>
        <w:t>5 Armada</w:t>
      </w:r>
      <w:r w:rsidR="008E676A" w:rsidRPr="00EF7F78">
        <w:rPr>
          <w:rFonts w:ascii="Tahoma" w:hAnsi="Tahoma" w:cs="Tahoma"/>
        </w:rPr>
        <w:t xml:space="preserve">. </w:t>
      </w:r>
      <w:r w:rsidR="00E242AD" w:rsidRPr="00EF7F78">
        <w:rPr>
          <w:rFonts w:ascii="Tahoma" w:hAnsi="Tahoma" w:cs="Tahoma"/>
        </w:rPr>
        <w:t xml:space="preserve">Jenis kendaraan trayek </w:t>
      </w:r>
      <w:r w:rsidR="002D3E9E" w:rsidRPr="00EF7F78">
        <w:rPr>
          <w:rFonts w:ascii="Tahoma" w:hAnsi="Tahoma" w:cs="Tahoma"/>
        </w:rPr>
        <w:t>KM 5</w:t>
      </w:r>
      <w:r w:rsidR="00E242AD" w:rsidRPr="00EF7F78">
        <w:rPr>
          <w:rFonts w:ascii="Tahoma" w:hAnsi="Tahoma" w:cs="Tahoma"/>
        </w:rPr>
        <w:t xml:space="preserve">-Ampera yaitu Mobil Penumpang Umum yang kapasitasnya 12 penumpang. </w:t>
      </w:r>
    </w:p>
    <w:p w14:paraId="1A35ACC0" w14:textId="77777777" w:rsidR="005466A6" w:rsidRPr="00EF7F78" w:rsidRDefault="005466A6" w:rsidP="00B33A75">
      <w:pPr>
        <w:spacing w:line="360" w:lineRule="auto"/>
        <w:ind w:left="567" w:firstLine="360"/>
        <w:jc w:val="both"/>
        <w:rPr>
          <w:rFonts w:ascii="Tahoma" w:hAnsi="Tahoma" w:cs="Tahoma"/>
        </w:rPr>
      </w:pPr>
    </w:p>
    <w:p w14:paraId="1A11BF78" w14:textId="77777777" w:rsidR="009B2414" w:rsidRPr="00EF7F78" w:rsidRDefault="009B2414" w:rsidP="00CC0A37">
      <w:pPr>
        <w:pStyle w:val="ListParagraph"/>
        <w:numPr>
          <w:ilvl w:val="0"/>
          <w:numId w:val="19"/>
        </w:numPr>
        <w:spacing w:line="360" w:lineRule="auto"/>
        <w:ind w:left="993" w:hanging="426"/>
        <w:rPr>
          <w:rFonts w:ascii="Tahoma" w:hAnsi="Tahoma" w:cs="Tahoma"/>
        </w:rPr>
      </w:pPr>
      <w:r w:rsidRPr="00EF7F78">
        <w:rPr>
          <w:rFonts w:ascii="Tahoma" w:hAnsi="Tahoma" w:cs="Tahoma"/>
        </w:rPr>
        <w:t xml:space="preserve">Trayek Sekip – Ampera </w:t>
      </w:r>
    </w:p>
    <w:p w14:paraId="35EB1105" w14:textId="15D30AB6" w:rsidR="00A02720" w:rsidRDefault="00A02720" w:rsidP="00FD19CC">
      <w:pPr>
        <w:pStyle w:val="Caption"/>
        <w:spacing w:line="360" w:lineRule="auto"/>
        <w:jc w:val="center"/>
        <w:rPr>
          <w:rFonts w:ascii="Tahoma" w:hAnsi="Tahoma" w:cs="Tahoma"/>
          <w:b w:val="0"/>
          <w:color w:val="auto"/>
          <w:sz w:val="22"/>
        </w:rPr>
      </w:pPr>
      <w:bookmarkStart w:id="21" w:name="_Toc168382455"/>
      <w:r w:rsidRPr="00EF7F78">
        <w:rPr>
          <w:rFonts w:ascii="Tahoma" w:hAnsi="Tahoma" w:cs="Tahoma"/>
          <w:color w:val="auto"/>
          <w:sz w:val="22"/>
        </w:rPr>
        <w:t xml:space="preserve">Tabel II. </w:t>
      </w:r>
      <w:r w:rsidRPr="00EF7F78">
        <w:rPr>
          <w:rFonts w:ascii="Tahoma" w:hAnsi="Tahoma" w:cs="Tahoma"/>
          <w:color w:val="auto"/>
          <w:sz w:val="22"/>
        </w:rPr>
        <w:fldChar w:fldCharType="begin"/>
      </w:r>
      <w:r w:rsidRPr="00EF7F78">
        <w:rPr>
          <w:rFonts w:ascii="Tahoma" w:hAnsi="Tahoma" w:cs="Tahoma"/>
          <w:color w:val="auto"/>
          <w:sz w:val="22"/>
        </w:rPr>
        <w:instrText xml:space="preserve"> SEQ Tabel_II. \* ARABIC </w:instrText>
      </w:r>
      <w:r w:rsidRPr="00EF7F78">
        <w:rPr>
          <w:rFonts w:ascii="Tahoma" w:hAnsi="Tahoma" w:cs="Tahoma"/>
          <w:color w:val="auto"/>
          <w:sz w:val="22"/>
        </w:rPr>
        <w:fldChar w:fldCharType="separate"/>
      </w:r>
      <w:r w:rsidR="00A42C19">
        <w:rPr>
          <w:rFonts w:ascii="Tahoma" w:hAnsi="Tahoma" w:cs="Tahoma"/>
          <w:noProof/>
          <w:color w:val="auto"/>
          <w:sz w:val="22"/>
        </w:rPr>
        <w:t>13</w:t>
      </w:r>
      <w:r w:rsidRPr="00EF7F78">
        <w:rPr>
          <w:rFonts w:ascii="Tahoma" w:hAnsi="Tahoma" w:cs="Tahoma"/>
          <w:color w:val="auto"/>
          <w:sz w:val="22"/>
        </w:rPr>
        <w:fldChar w:fldCharType="end"/>
      </w:r>
      <w:r w:rsidRPr="00EF7F78">
        <w:rPr>
          <w:rFonts w:ascii="Tahoma" w:hAnsi="Tahoma" w:cs="Tahoma"/>
          <w:color w:val="auto"/>
          <w:sz w:val="22"/>
        </w:rPr>
        <w:t xml:space="preserve"> </w:t>
      </w:r>
      <w:r w:rsidRPr="00EF7F78">
        <w:rPr>
          <w:rFonts w:ascii="Tahoma" w:hAnsi="Tahoma" w:cs="Tahoma"/>
          <w:b w:val="0"/>
          <w:color w:val="auto"/>
          <w:sz w:val="22"/>
        </w:rPr>
        <w:t>Trayek Sekip – Ampera</w:t>
      </w:r>
      <w:bookmarkEnd w:id="21"/>
    </w:p>
    <w:p w14:paraId="15F8D006" w14:textId="19DCD756" w:rsidR="009B2414" w:rsidRPr="00641560" w:rsidRDefault="00641560" w:rsidP="00641560">
      <w:pPr>
        <w:jc w:val="center"/>
      </w:pPr>
      <w:r w:rsidRPr="00641560">
        <w:rPr>
          <w:noProof/>
        </w:rPr>
        <w:drawing>
          <wp:inline distT="0" distB="0" distL="0" distR="0" wp14:anchorId="77229393" wp14:editId="3E70921F">
            <wp:extent cx="4798060" cy="491617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8060" cy="4916170"/>
                    </a:xfrm>
                    <a:prstGeom prst="rect">
                      <a:avLst/>
                    </a:prstGeom>
                    <a:noFill/>
                    <a:ln>
                      <a:noFill/>
                    </a:ln>
                  </pic:spPr>
                </pic:pic>
              </a:graphicData>
            </a:graphic>
          </wp:inline>
        </w:drawing>
      </w:r>
    </w:p>
    <w:p w14:paraId="05513C8B" w14:textId="379637C0" w:rsidR="00CB2A37" w:rsidRPr="00B33A75" w:rsidRDefault="009B2414" w:rsidP="003A197D">
      <w:pPr>
        <w:spacing w:after="0" w:line="360" w:lineRule="auto"/>
        <w:rPr>
          <w:rFonts w:ascii="Tahoma" w:hAnsi="Tahoma" w:cs="Tahoma"/>
          <w:i/>
          <w:sz w:val="18"/>
          <w:szCs w:val="18"/>
          <w:lang w:val="en-US"/>
        </w:rPr>
      </w:pPr>
      <w:r w:rsidRPr="00EF7F78">
        <w:rPr>
          <w:rFonts w:ascii="Tahoma" w:hAnsi="Tahoma" w:cs="Tahoma"/>
          <w:i/>
          <w:sz w:val="18"/>
          <w:szCs w:val="18"/>
        </w:rPr>
        <w:t xml:space="preserve">   Sumber: Tim PKL Kota Palembang</w:t>
      </w:r>
      <w:r w:rsidR="00B33A75">
        <w:rPr>
          <w:rFonts w:ascii="Tahoma" w:hAnsi="Tahoma" w:cs="Tahoma"/>
          <w:i/>
          <w:sz w:val="18"/>
          <w:szCs w:val="18"/>
          <w:lang w:val="en-US"/>
        </w:rPr>
        <w:t xml:space="preserve"> </w:t>
      </w:r>
      <w:proofErr w:type="spellStart"/>
      <w:r w:rsidR="00B33A75">
        <w:rPr>
          <w:rFonts w:ascii="Tahoma" w:hAnsi="Tahoma" w:cs="Tahoma"/>
          <w:i/>
          <w:sz w:val="18"/>
          <w:szCs w:val="18"/>
          <w:lang w:val="en-US"/>
        </w:rPr>
        <w:t>Tahun</w:t>
      </w:r>
      <w:proofErr w:type="spellEnd"/>
      <w:r w:rsidR="00B33A75">
        <w:rPr>
          <w:rFonts w:ascii="Tahoma" w:hAnsi="Tahoma" w:cs="Tahoma"/>
          <w:i/>
          <w:sz w:val="18"/>
          <w:szCs w:val="18"/>
          <w:lang w:val="en-US"/>
        </w:rPr>
        <w:t xml:space="preserve"> 2023</w:t>
      </w:r>
    </w:p>
    <w:p w14:paraId="7019A286" w14:textId="5F747F5E" w:rsidR="00830A76" w:rsidRPr="00EF7F78" w:rsidRDefault="001E5BD9" w:rsidP="00873C74">
      <w:pPr>
        <w:spacing w:line="360" w:lineRule="auto"/>
        <w:ind w:left="567" w:firstLine="360"/>
        <w:jc w:val="both"/>
        <w:rPr>
          <w:rFonts w:ascii="Tahoma" w:hAnsi="Tahoma" w:cs="Tahoma"/>
        </w:rPr>
      </w:pPr>
      <w:r w:rsidRPr="00EF7F78">
        <w:rPr>
          <w:rFonts w:ascii="Tahoma" w:hAnsi="Tahoma" w:cs="Tahoma"/>
        </w:rPr>
        <w:t xml:space="preserve">Pada </w:t>
      </w:r>
      <w:r w:rsidR="00E242AD" w:rsidRPr="00EF7F78">
        <w:rPr>
          <w:rFonts w:ascii="Tahoma" w:hAnsi="Tahoma" w:cs="Tahoma"/>
        </w:rPr>
        <w:t xml:space="preserve">Tabel </w:t>
      </w:r>
      <w:r w:rsidR="00392943" w:rsidRPr="00392943">
        <w:rPr>
          <w:rFonts w:ascii="Tahoma" w:hAnsi="Tahoma" w:cs="Tahoma"/>
          <w:b/>
          <w:bCs/>
        </w:rPr>
        <w:t>II.13</w:t>
      </w:r>
      <w:r w:rsidR="00392943">
        <w:rPr>
          <w:rFonts w:ascii="Tahoma" w:hAnsi="Tahoma" w:cs="Tahoma"/>
          <w:b/>
          <w:bCs/>
        </w:rPr>
        <w:t xml:space="preserve"> </w:t>
      </w:r>
      <w:r w:rsidR="00E242AD" w:rsidRPr="00EF7F78">
        <w:rPr>
          <w:rFonts w:ascii="Tahoma" w:hAnsi="Tahoma" w:cs="Tahoma"/>
        </w:rPr>
        <w:t xml:space="preserve">merupakan trayek </w:t>
      </w:r>
      <w:r w:rsidR="00060A73" w:rsidRPr="00EF7F78">
        <w:rPr>
          <w:rFonts w:ascii="Tahoma" w:hAnsi="Tahoma" w:cs="Tahoma"/>
        </w:rPr>
        <w:t>Sekip</w:t>
      </w:r>
      <w:r w:rsidR="00E242AD" w:rsidRPr="00EF7F78">
        <w:rPr>
          <w:rFonts w:ascii="Tahoma" w:hAnsi="Tahoma" w:cs="Tahoma"/>
        </w:rPr>
        <w:t xml:space="preserve"> – Ampera yang memiliki panjang trayek </w:t>
      </w:r>
      <w:r w:rsidR="0072285A">
        <w:rPr>
          <w:rFonts w:ascii="Tahoma" w:hAnsi="Tahoma" w:cs="Tahoma"/>
        </w:rPr>
        <w:t>7,4</w:t>
      </w:r>
      <w:r w:rsidR="00E242AD" w:rsidRPr="00EF7F78">
        <w:rPr>
          <w:rFonts w:ascii="Tahoma" w:hAnsi="Tahoma" w:cs="Tahoma"/>
        </w:rPr>
        <w:t xml:space="preserve"> Km, yang dapat dilihat dari peta jaringan trayek diatas. Jumlah kendaraan yang diberi izin sebanyak </w:t>
      </w:r>
      <w:r w:rsidR="00060A73" w:rsidRPr="00EF7F78">
        <w:rPr>
          <w:rFonts w:ascii="Tahoma" w:hAnsi="Tahoma" w:cs="Tahoma"/>
        </w:rPr>
        <w:t>27</w:t>
      </w:r>
      <w:r w:rsidR="00E242AD" w:rsidRPr="00EF7F78">
        <w:rPr>
          <w:rFonts w:ascii="Tahoma" w:hAnsi="Tahoma" w:cs="Tahoma"/>
        </w:rPr>
        <w:t xml:space="preserve"> Armada tetapi yang beroperasi hanya </w:t>
      </w:r>
      <w:r w:rsidR="00060A73" w:rsidRPr="00EF7F78">
        <w:rPr>
          <w:rFonts w:ascii="Tahoma" w:hAnsi="Tahoma" w:cs="Tahoma"/>
        </w:rPr>
        <w:t>10</w:t>
      </w:r>
      <w:r w:rsidR="00E242AD" w:rsidRPr="00EF7F78">
        <w:rPr>
          <w:rFonts w:ascii="Tahoma" w:hAnsi="Tahoma" w:cs="Tahoma"/>
        </w:rPr>
        <w:t xml:space="preserve"> Armada, </w:t>
      </w:r>
      <w:r w:rsidR="009D287D" w:rsidRPr="00EF7F78">
        <w:rPr>
          <w:rFonts w:ascii="Tahoma" w:hAnsi="Tahoma" w:cs="Tahoma"/>
        </w:rPr>
        <w:t>Pada trayek</w:t>
      </w:r>
      <w:r w:rsidR="001B3025" w:rsidRPr="00EF7F78">
        <w:rPr>
          <w:rFonts w:ascii="Tahoma" w:hAnsi="Tahoma" w:cs="Tahoma"/>
        </w:rPr>
        <w:t xml:space="preserve"> ini operator mengalami kerugian yang sanga</w:t>
      </w:r>
      <w:r w:rsidR="00ED4371" w:rsidRPr="00EF7F78">
        <w:rPr>
          <w:rFonts w:ascii="Tahoma" w:hAnsi="Tahoma" w:cs="Tahoma"/>
        </w:rPr>
        <w:t>t besar, apalagi pada trayek Sekip - Amp</w:t>
      </w:r>
      <w:r w:rsidR="0072285A">
        <w:rPr>
          <w:rFonts w:ascii="Tahoma" w:hAnsi="Tahoma" w:cs="Tahoma"/>
        </w:rPr>
        <w:t>e</w:t>
      </w:r>
      <w:r w:rsidR="00ED4371" w:rsidRPr="00EF7F78">
        <w:rPr>
          <w:rFonts w:ascii="Tahoma" w:hAnsi="Tahoma" w:cs="Tahoma"/>
        </w:rPr>
        <w:t>ra</w:t>
      </w:r>
      <w:r w:rsidR="001B3025" w:rsidRPr="00EF7F78">
        <w:rPr>
          <w:rFonts w:ascii="Tahoma" w:hAnsi="Tahoma" w:cs="Tahoma"/>
        </w:rPr>
        <w:t xml:space="preserve"> pemerintah ingin membuat rute baru yang</w:t>
      </w:r>
      <w:r w:rsidR="00ED4371" w:rsidRPr="00EF7F78">
        <w:rPr>
          <w:rFonts w:ascii="Tahoma" w:hAnsi="Tahoma" w:cs="Tahoma"/>
        </w:rPr>
        <w:t xml:space="preserve"> akan</w:t>
      </w:r>
      <w:r w:rsidR="001B3025" w:rsidRPr="00EF7F78">
        <w:rPr>
          <w:rFonts w:ascii="Tahoma" w:hAnsi="Tahoma" w:cs="Tahoma"/>
        </w:rPr>
        <w:t xml:space="preserve"> dilalui oleh Bus </w:t>
      </w:r>
      <w:r w:rsidR="001B3025" w:rsidRPr="0072285A">
        <w:rPr>
          <w:rFonts w:ascii="Tahoma" w:hAnsi="Tahoma" w:cs="Tahoma"/>
          <w:i/>
          <w:iCs/>
        </w:rPr>
        <w:t>Feeder.</w:t>
      </w:r>
      <w:r w:rsidR="00ED4371" w:rsidRPr="00EF7F78">
        <w:rPr>
          <w:rFonts w:ascii="Tahoma" w:hAnsi="Tahoma" w:cs="Tahoma"/>
        </w:rPr>
        <w:t xml:space="preserve"> M</w:t>
      </w:r>
      <w:r w:rsidR="009D287D" w:rsidRPr="00EF7F78">
        <w:rPr>
          <w:rFonts w:ascii="Tahoma" w:hAnsi="Tahoma" w:cs="Tahoma"/>
        </w:rPr>
        <w:t xml:space="preserve">asyarakat </w:t>
      </w:r>
      <w:r w:rsidR="00670471" w:rsidRPr="00EF7F78">
        <w:rPr>
          <w:rFonts w:ascii="Tahoma" w:hAnsi="Tahoma" w:cs="Tahoma"/>
        </w:rPr>
        <w:t>lebih memilih kendaraan pribadi dibandingkan angkutan um</w:t>
      </w:r>
      <w:r w:rsidR="00B66EE4" w:rsidRPr="00EF7F78">
        <w:rPr>
          <w:rFonts w:ascii="Tahoma" w:hAnsi="Tahoma" w:cs="Tahoma"/>
        </w:rPr>
        <w:t>um ini ka</w:t>
      </w:r>
      <w:r w:rsidR="00203551" w:rsidRPr="00EF7F78">
        <w:rPr>
          <w:rFonts w:ascii="Tahoma" w:hAnsi="Tahoma" w:cs="Tahoma"/>
        </w:rPr>
        <w:t>rena pada trayek ini sistem pelayananya tergolong rendah.</w:t>
      </w:r>
      <w:r w:rsidR="00ED4371" w:rsidRPr="00EF7F78">
        <w:rPr>
          <w:rFonts w:ascii="Tahoma" w:hAnsi="Tahoma" w:cs="Tahoma"/>
        </w:rPr>
        <w:t xml:space="preserve"> </w:t>
      </w:r>
    </w:p>
    <w:p w14:paraId="4DE53EFA" w14:textId="77777777" w:rsidR="00847B2F" w:rsidRPr="00EF7F78" w:rsidRDefault="009B2414" w:rsidP="00CC0A37">
      <w:pPr>
        <w:pStyle w:val="ListParagraph"/>
        <w:numPr>
          <w:ilvl w:val="0"/>
          <w:numId w:val="19"/>
        </w:numPr>
        <w:spacing w:line="360" w:lineRule="auto"/>
        <w:ind w:left="993" w:hanging="426"/>
        <w:rPr>
          <w:rFonts w:ascii="Tahoma" w:hAnsi="Tahoma" w:cs="Tahoma"/>
        </w:rPr>
      </w:pPr>
      <w:r w:rsidRPr="00EF7F78">
        <w:rPr>
          <w:rFonts w:ascii="Tahoma" w:hAnsi="Tahoma" w:cs="Tahoma"/>
        </w:rPr>
        <w:t xml:space="preserve">Trayek Talang Betutu – Way Hitam </w:t>
      </w:r>
    </w:p>
    <w:p w14:paraId="6EADE9D7" w14:textId="642B1F90" w:rsidR="00A02720" w:rsidRPr="00EF7F78" w:rsidRDefault="00A02720" w:rsidP="00FD19CC">
      <w:pPr>
        <w:pStyle w:val="Caption"/>
        <w:spacing w:line="360" w:lineRule="auto"/>
        <w:jc w:val="center"/>
        <w:rPr>
          <w:rFonts w:ascii="Tahoma" w:hAnsi="Tahoma" w:cs="Tahoma"/>
          <w:color w:val="auto"/>
          <w:sz w:val="22"/>
        </w:rPr>
      </w:pPr>
      <w:bookmarkStart w:id="22" w:name="_Toc168382456"/>
      <w:r w:rsidRPr="00EF7F78">
        <w:rPr>
          <w:rFonts w:ascii="Tahoma" w:hAnsi="Tahoma" w:cs="Tahoma"/>
          <w:color w:val="auto"/>
          <w:sz w:val="22"/>
        </w:rPr>
        <w:t xml:space="preserve">Tabel II. </w:t>
      </w:r>
      <w:r w:rsidRPr="00EF7F78">
        <w:rPr>
          <w:rFonts w:ascii="Tahoma" w:hAnsi="Tahoma" w:cs="Tahoma"/>
          <w:color w:val="auto"/>
          <w:sz w:val="22"/>
        </w:rPr>
        <w:fldChar w:fldCharType="begin"/>
      </w:r>
      <w:r w:rsidRPr="00EF7F78">
        <w:rPr>
          <w:rFonts w:ascii="Tahoma" w:hAnsi="Tahoma" w:cs="Tahoma"/>
          <w:color w:val="auto"/>
          <w:sz w:val="22"/>
        </w:rPr>
        <w:instrText xml:space="preserve"> SEQ Tabel_II. \* ARABIC </w:instrText>
      </w:r>
      <w:r w:rsidRPr="00EF7F78">
        <w:rPr>
          <w:rFonts w:ascii="Tahoma" w:hAnsi="Tahoma" w:cs="Tahoma"/>
          <w:color w:val="auto"/>
          <w:sz w:val="22"/>
        </w:rPr>
        <w:fldChar w:fldCharType="separate"/>
      </w:r>
      <w:r w:rsidR="00A42C19">
        <w:rPr>
          <w:rFonts w:ascii="Tahoma" w:hAnsi="Tahoma" w:cs="Tahoma"/>
          <w:noProof/>
          <w:color w:val="auto"/>
          <w:sz w:val="22"/>
        </w:rPr>
        <w:t>14</w:t>
      </w:r>
      <w:r w:rsidRPr="00EF7F78">
        <w:rPr>
          <w:rFonts w:ascii="Tahoma" w:hAnsi="Tahoma" w:cs="Tahoma"/>
          <w:color w:val="auto"/>
          <w:sz w:val="22"/>
        </w:rPr>
        <w:fldChar w:fldCharType="end"/>
      </w:r>
      <w:r w:rsidRPr="00EF7F78">
        <w:rPr>
          <w:rFonts w:ascii="Tahoma" w:hAnsi="Tahoma" w:cs="Tahoma"/>
          <w:color w:val="auto"/>
          <w:sz w:val="22"/>
        </w:rPr>
        <w:t xml:space="preserve"> </w:t>
      </w:r>
      <w:r w:rsidRPr="00EF7F78">
        <w:rPr>
          <w:rFonts w:ascii="Tahoma" w:hAnsi="Tahoma" w:cs="Tahoma"/>
          <w:b w:val="0"/>
          <w:color w:val="auto"/>
          <w:sz w:val="22"/>
        </w:rPr>
        <w:t>Trayek Talang Betutu- Way Hitam</w:t>
      </w:r>
      <w:bookmarkEnd w:id="22"/>
    </w:p>
    <w:p w14:paraId="20F0C1F6" w14:textId="1236B44C" w:rsidR="009B2414" w:rsidRPr="00EF7F78" w:rsidRDefault="00641560" w:rsidP="003A197D">
      <w:pPr>
        <w:spacing w:after="0" w:line="360" w:lineRule="auto"/>
        <w:jc w:val="center"/>
        <w:rPr>
          <w:rFonts w:ascii="Tahoma" w:hAnsi="Tahoma" w:cs="Tahoma"/>
        </w:rPr>
      </w:pPr>
      <w:r w:rsidRPr="00641560">
        <w:rPr>
          <w:noProof/>
        </w:rPr>
        <w:drawing>
          <wp:inline distT="0" distB="0" distL="0" distR="0" wp14:anchorId="3089BDF3" wp14:editId="33139B39">
            <wp:extent cx="4798060" cy="491617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8060" cy="4916170"/>
                    </a:xfrm>
                    <a:prstGeom prst="rect">
                      <a:avLst/>
                    </a:prstGeom>
                    <a:noFill/>
                    <a:ln>
                      <a:noFill/>
                    </a:ln>
                  </pic:spPr>
                </pic:pic>
              </a:graphicData>
            </a:graphic>
          </wp:inline>
        </w:drawing>
      </w:r>
    </w:p>
    <w:p w14:paraId="4F4DC0B9" w14:textId="512DF0B6" w:rsidR="00570EA5" w:rsidRPr="00873C74" w:rsidRDefault="00570EA5" w:rsidP="003A197D">
      <w:pPr>
        <w:spacing w:after="0" w:line="360" w:lineRule="auto"/>
        <w:rPr>
          <w:rFonts w:ascii="Tahoma" w:hAnsi="Tahoma" w:cs="Tahoma"/>
          <w:i/>
          <w:sz w:val="18"/>
          <w:szCs w:val="18"/>
          <w:lang w:val="en-US"/>
        </w:rPr>
      </w:pPr>
      <w:r w:rsidRPr="00EF7F78">
        <w:rPr>
          <w:rFonts w:ascii="Tahoma" w:hAnsi="Tahoma" w:cs="Tahoma"/>
          <w:i/>
          <w:sz w:val="18"/>
          <w:szCs w:val="18"/>
        </w:rPr>
        <w:t xml:space="preserve">   </w:t>
      </w:r>
      <w:r w:rsidR="003A197D" w:rsidRPr="00EF7F78">
        <w:rPr>
          <w:rFonts w:ascii="Tahoma" w:hAnsi="Tahoma" w:cs="Tahoma"/>
          <w:i/>
          <w:sz w:val="18"/>
          <w:szCs w:val="18"/>
        </w:rPr>
        <w:t xml:space="preserve"> </w:t>
      </w:r>
      <w:r w:rsidRPr="00EF7F78">
        <w:rPr>
          <w:rFonts w:ascii="Tahoma" w:hAnsi="Tahoma" w:cs="Tahoma"/>
          <w:i/>
          <w:sz w:val="18"/>
          <w:szCs w:val="18"/>
        </w:rPr>
        <w:t>Sumber: Tim PKL Kota Palembang</w:t>
      </w:r>
      <w:r w:rsidR="00873C74">
        <w:rPr>
          <w:rFonts w:ascii="Tahoma" w:hAnsi="Tahoma" w:cs="Tahoma"/>
          <w:i/>
          <w:sz w:val="18"/>
          <w:szCs w:val="18"/>
          <w:lang w:val="en-US"/>
        </w:rPr>
        <w:t xml:space="preserve"> </w:t>
      </w:r>
      <w:proofErr w:type="spellStart"/>
      <w:r w:rsidR="00873C74">
        <w:rPr>
          <w:rFonts w:ascii="Tahoma" w:hAnsi="Tahoma" w:cs="Tahoma"/>
          <w:i/>
          <w:sz w:val="18"/>
          <w:szCs w:val="18"/>
          <w:lang w:val="en-US"/>
        </w:rPr>
        <w:t>Tahun</w:t>
      </w:r>
      <w:proofErr w:type="spellEnd"/>
      <w:r w:rsidR="00873C74">
        <w:rPr>
          <w:rFonts w:ascii="Tahoma" w:hAnsi="Tahoma" w:cs="Tahoma"/>
          <w:i/>
          <w:sz w:val="18"/>
          <w:szCs w:val="18"/>
          <w:lang w:val="en-US"/>
        </w:rPr>
        <w:t xml:space="preserve"> 2023</w:t>
      </w:r>
    </w:p>
    <w:p w14:paraId="74E7688C" w14:textId="0598B118" w:rsidR="002E67D2" w:rsidRPr="00EF7F78" w:rsidRDefault="00E242AD" w:rsidP="00DE7E3F">
      <w:pPr>
        <w:spacing w:line="360" w:lineRule="auto"/>
        <w:ind w:left="567" w:firstLine="218"/>
        <w:jc w:val="both"/>
        <w:rPr>
          <w:rFonts w:ascii="Tahoma" w:hAnsi="Tahoma" w:cs="Tahoma"/>
        </w:rPr>
      </w:pPr>
      <w:r w:rsidRPr="00EF7F78">
        <w:rPr>
          <w:rFonts w:ascii="Tahoma" w:hAnsi="Tahoma" w:cs="Tahoma"/>
        </w:rPr>
        <w:t xml:space="preserve">Tabel </w:t>
      </w:r>
      <w:r w:rsidR="007E11C2" w:rsidRPr="007E11C2">
        <w:rPr>
          <w:rFonts w:ascii="Tahoma" w:hAnsi="Tahoma" w:cs="Tahoma"/>
          <w:b/>
          <w:bCs/>
        </w:rPr>
        <w:t xml:space="preserve">II.14 </w:t>
      </w:r>
      <w:r w:rsidRPr="00EF7F78">
        <w:rPr>
          <w:rFonts w:ascii="Tahoma" w:hAnsi="Tahoma" w:cs="Tahoma"/>
        </w:rPr>
        <w:t xml:space="preserve">merupakan trayek </w:t>
      </w:r>
      <w:r w:rsidR="00E348EE" w:rsidRPr="00EF7F78">
        <w:rPr>
          <w:rFonts w:ascii="Tahoma" w:hAnsi="Tahoma" w:cs="Tahoma"/>
        </w:rPr>
        <w:t>Way Hitam-Talang Betutu</w:t>
      </w:r>
      <w:r w:rsidRPr="00EF7F78">
        <w:rPr>
          <w:rFonts w:ascii="Tahoma" w:hAnsi="Tahoma" w:cs="Tahoma"/>
        </w:rPr>
        <w:t xml:space="preserve"> yang memiliki panjang trayek </w:t>
      </w:r>
      <w:r w:rsidR="007E11C2">
        <w:rPr>
          <w:rFonts w:ascii="Tahoma" w:hAnsi="Tahoma" w:cs="Tahoma"/>
        </w:rPr>
        <w:t>29</w:t>
      </w:r>
      <w:r w:rsidR="00E348EE" w:rsidRPr="00EF7F78">
        <w:rPr>
          <w:rFonts w:ascii="Tahoma" w:hAnsi="Tahoma" w:cs="Tahoma"/>
        </w:rPr>
        <w:t xml:space="preserve"> Km </w:t>
      </w:r>
      <w:r w:rsidRPr="00EF7F78">
        <w:rPr>
          <w:rFonts w:ascii="Tahoma" w:hAnsi="Tahoma" w:cs="Tahoma"/>
        </w:rPr>
        <w:t>yang dapat dilihat dari peta jaringan trayek diatas. Jumlah kendaraan yang diberi izin</w:t>
      </w:r>
      <w:r w:rsidR="00E348EE" w:rsidRPr="00EF7F78">
        <w:rPr>
          <w:rFonts w:ascii="Tahoma" w:hAnsi="Tahoma" w:cs="Tahoma"/>
        </w:rPr>
        <w:t xml:space="preserve"> sebanyak 80</w:t>
      </w:r>
      <w:r w:rsidRPr="00EF7F78">
        <w:rPr>
          <w:rFonts w:ascii="Tahoma" w:hAnsi="Tahoma" w:cs="Tahoma"/>
        </w:rPr>
        <w:t xml:space="preserve"> Armada tetapi yang beroperasi hanya </w:t>
      </w:r>
      <w:r w:rsidR="006345E8" w:rsidRPr="00EF7F78">
        <w:rPr>
          <w:rFonts w:ascii="Tahoma" w:hAnsi="Tahoma" w:cs="Tahoma"/>
        </w:rPr>
        <w:t>1</w:t>
      </w:r>
      <w:r w:rsidRPr="00EF7F78">
        <w:rPr>
          <w:rFonts w:ascii="Tahoma" w:hAnsi="Tahoma" w:cs="Tahoma"/>
        </w:rPr>
        <w:t xml:space="preserve">5 Armada, dikarenakan </w:t>
      </w:r>
      <w:r w:rsidR="006345E8" w:rsidRPr="00EF7F78">
        <w:rPr>
          <w:rFonts w:ascii="Tahoma" w:hAnsi="Tahoma" w:cs="Tahoma"/>
        </w:rPr>
        <w:t>pada trayek way hitam – talang betutu ini bersaing dengan trayek KM 5 – Amp</w:t>
      </w:r>
      <w:r w:rsidR="00A859C0" w:rsidRPr="00EF7F78">
        <w:rPr>
          <w:rFonts w:ascii="Tahoma" w:hAnsi="Tahoma" w:cs="Tahoma"/>
        </w:rPr>
        <w:t>e</w:t>
      </w:r>
      <w:r w:rsidR="006345E8" w:rsidRPr="00EF7F78">
        <w:rPr>
          <w:rFonts w:ascii="Tahoma" w:hAnsi="Tahoma" w:cs="Tahoma"/>
        </w:rPr>
        <w:t xml:space="preserve">ra yang mana trayek tersebut </w:t>
      </w:r>
      <w:r w:rsidR="00184012" w:rsidRPr="00EF7F78">
        <w:rPr>
          <w:rFonts w:ascii="Tahoma" w:hAnsi="Tahoma" w:cs="Tahoma"/>
        </w:rPr>
        <w:t>mengalami penyimpangan,</w:t>
      </w:r>
      <w:r w:rsidR="00093857" w:rsidRPr="00EF7F78">
        <w:rPr>
          <w:rFonts w:ascii="Tahoma" w:hAnsi="Tahoma" w:cs="Tahoma"/>
        </w:rPr>
        <w:t xml:space="preserve"> ini membuat operator memiliki pendapatan yang sangat rendah, dimana masyarakat lebih memilih KM 5- Ampera karen</w:t>
      </w:r>
      <w:r w:rsidR="00DE7E3F" w:rsidRPr="00EF7F78">
        <w:rPr>
          <w:rFonts w:ascii="Tahoma" w:hAnsi="Tahoma" w:cs="Tahoma"/>
        </w:rPr>
        <w:t xml:space="preserve">a tidak lagi berpindah tempat. </w:t>
      </w:r>
    </w:p>
    <w:sectPr w:rsidR="002E67D2" w:rsidRPr="00EF7F78" w:rsidSect="00D67FA5">
      <w:footerReference w:type="default" r:id="rId26"/>
      <w:footerReference w:type="first" r:id="rId27"/>
      <w:pgSz w:w="11906" w:h="16838" w:code="9"/>
      <w:pgMar w:top="2268" w:right="1701" w:bottom="1701" w:left="2268" w:header="709" w:footer="709" w:gutter="0"/>
      <w:pgNumType w:star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92B49" w14:textId="77777777" w:rsidR="00371FAE" w:rsidRDefault="00371FAE" w:rsidP="007E79B8">
      <w:pPr>
        <w:spacing w:after="0" w:line="240" w:lineRule="auto"/>
      </w:pPr>
      <w:r>
        <w:separator/>
      </w:r>
    </w:p>
  </w:endnote>
  <w:endnote w:type="continuationSeparator" w:id="0">
    <w:p w14:paraId="3D7B44CE" w14:textId="77777777" w:rsidR="00371FAE" w:rsidRDefault="00371FAE" w:rsidP="007E7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D8AE3" w14:textId="77777777" w:rsidR="00D67FA5" w:rsidRDefault="00D6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ADD2B" w14:textId="77777777" w:rsidR="00D67FA5" w:rsidRDefault="00D67F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7253269"/>
      <w:docPartObj>
        <w:docPartGallery w:val="Page Numbers (Bottom of Page)"/>
        <w:docPartUnique/>
      </w:docPartObj>
    </w:sdtPr>
    <w:sdtEndPr>
      <w:rPr>
        <w:noProof/>
      </w:rPr>
    </w:sdtEndPr>
    <w:sdtContent>
      <w:p w14:paraId="7158D95B" w14:textId="65385C28" w:rsidR="006D23F8" w:rsidRDefault="006D23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BFA63A" w14:textId="77777777" w:rsidR="006D23F8" w:rsidRDefault="006D23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0870482"/>
      <w:docPartObj>
        <w:docPartGallery w:val="Page Numbers (Bottom of Page)"/>
        <w:docPartUnique/>
      </w:docPartObj>
    </w:sdtPr>
    <w:sdtEndPr>
      <w:rPr>
        <w:noProof/>
      </w:rPr>
    </w:sdtEndPr>
    <w:sdtContent>
      <w:p w14:paraId="4E4415F4" w14:textId="62BC4724" w:rsidR="00D67FA5" w:rsidRDefault="00D67F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FAD037" w14:textId="77777777" w:rsidR="00D67FA5" w:rsidRDefault="00D67F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886145"/>
      <w:docPartObj>
        <w:docPartGallery w:val="Page Numbers (Bottom of Page)"/>
        <w:docPartUnique/>
      </w:docPartObj>
    </w:sdtPr>
    <w:sdtEndPr>
      <w:rPr>
        <w:noProof/>
      </w:rPr>
    </w:sdtEndPr>
    <w:sdtContent>
      <w:p w14:paraId="36BAAE18" w14:textId="0CCB1944" w:rsidR="00D67FA5" w:rsidRDefault="00D67F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E916D7" w14:textId="77777777" w:rsidR="006D23F8" w:rsidRDefault="006D23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43F82" w14:textId="77777777" w:rsidR="00371FAE" w:rsidRDefault="00371FAE" w:rsidP="007E79B8">
      <w:pPr>
        <w:spacing w:after="0" w:line="240" w:lineRule="auto"/>
      </w:pPr>
      <w:r>
        <w:separator/>
      </w:r>
    </w:p>
  </w:footnote>
  <w:footnote w:type="continuationSeparator" w:id="0">
    <w:p w14:paraId="3D55EAAB" w14:textId="77777777" w:rsidR="00371FAE" w:rsidRDefault="00371FAE" w:rsidP="007E7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30BB9" w14:textId="77777777" w:rsidR="00D67FA5" w:rsidRDefault="00D67F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56F03" w14:textId="77777777" w:rsidR="00D67FA5" w:rsidRDefault="00D67F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8628C" w14:textId="77777777" w:rsidR="00D67FA5" w:rsidRDefault="00D67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774BB"/>
    <w:multiLevelType w:val="hybridMultilevel"/>
    <w:tmpl w:val="570AAE06"/>
    <w:lvl w:ilvl="0" w:tplc="38090019">
      <w:start w:val="1"/>
      <w:numFmt w:val="lowerLetter"/>
      <w:lvlText w:val="%1."/>
      <w:lvlJc w:val="left"/>
      <w:pPr>
        <w:ind w:left="5220" w:hanging="360"/>
      </w:pPr>
      <w:rPr>
        <w:rFonts w:hint="default"/>
      </w:rPr>
    </w:lvl>
    <w:lvl w:ilvl="1" w:tplc="04210019" w:tentative="1">
      <w:start w:val="1"/>
      <w:numFmt w:val="lowerLetter"/>
      <w:lvlText w:val="%2."/>
      <w:lvlJc w:val="left"/>
      <w:pPr>
        <w:ind w:left="5940" w:hanging="360"/>
      </w:pPr>
    </w:lvl>
    <w:lvl w:ilvl="2" w:tplc="0421001B" w:tentative="1">
      <w:start w:val="1"/>
      <w:numFmt w:val="lowerRoman"/>
      <w:lvlText w:val="%3."/>
      <w:lvlJc w:val="right"/>
      <w:pPr>
        <w:ind w:left="6660" w:hanging="180"/>
      </w:pPr>
    </w:lvl>
    <w:lvl w:ilvl="3" w:tplc="0421000F" w:tentative="1">
      <w:start w:val="1"/>
      <w:numFmt w:val="decimal"/>
      <w:lvlText w:val="%4."/>
      <w:lvlJc w:val="left"/>
      <w:pPr>
        <w:ind w:left="7380" w:hanging="360"/>
      </w:pPr>
    </w:lvl>
    <w:lvl w:ilvl="4" w:tplc="04210019" w:tentative="1">
      <w:start w:val="1"/>
      <w:numFmt w:val="lowerLetter"/>
      <w:lvlText w:val="%5."/>
      <w:lvlJc w:val="left"/>
      <w:pPr>
        <w:ind w:left="8100" w:hanging="360"/>
      </w:pPr>
    </w:lvl>
    <w:lvl w:ilvl="5" w:tplc="0421001B" w:tentative="1">
      <w:start w:val="1"/>
      <w:numFmt w:val="lowerRoman"/>
      <w:lvlText w:val="%6."/>
      <w:lvlJc w:val="right"/>
      <w:pPr>
        <w:ind w:left="8820" w:hanging="180"/>
      </w:pPr>
    </w:lvl>
    <w:lvl w:ilvl="6" w:tplc="0421000F" w:tentative="1">
      <w:start w:val="1"/>
      <w:numFmt w:val="decimal"/>
      <w:lvlText w:val="%7."/>
      <w:lvlJc w:val="left"/>
      <w:pPr>
        <w:ind w:left="9540" w:hanging="360"/>
      </w:pPr>
    </w:lvl>
    <w:lvl w:ilvl="7" w:tplc="04210019" w:tentative="1">
      <w:start w:val="1"/>
      <w:numFmt w:val="lowerLetter"/>
      <w:lvlText w:val="%8."/>
      <w:lvlJc w:val="left"/>
      <w:pPr>
        <w:ind w:left="10260" w:hanging="360"/>
      </w:pPr>
    </w:lvl>
    <w:lvl w:ilvl="8" w:tplc="0421001B" w:tentative="1">
      <w:start w:val="1"/>
      <w:numFmt w:val="lowerRoman"/>
      <w:lvlText w:val="%9."/>
      <w:lvlJc w:val="right"/>
      <w:pPr>
        <w:ind w:left="10980" w:hanging="180"/>
      </w:pPr>
    </w:lvl>
  </w:abstractNum>
  <w:abstractNum w:abstractNumId="1" w15:restartNumberingAfterBreak="0">
    <w:nsid w:val="06047CA0"/>
    <w:multiLevelType w:val="multilevel"/>
    <w:tmpl w:val="6D26AA70"/>
    <w:lvl w:ilvl="0">
      <w:start w:val="3"/>
      <w:numFmt w:val="decimal"/>
      <w:lvlText w:val="%1"/>
      <w:lvlJc w:val="left"/>
      <w:pPr>
        <w:ind w:left="2418" w:hanging="426"/>
      </w:pPr>
      <w:rPr>
        <w:rFonts w:hint="default"/>
        <w:lang w:eastAsia="en-US" w:bidi="ar-SA"/>
      </w:rPr>
    </w:lvl>
    <w:lvl w:ilvl="1">
      <w:start w:val="1"/>
      <w:numFmt w:val="decimal"/>
      <w:lvlText w:val="%1.%2"/>
      <w:lvlJc w:val="left"/>
      <w:pPr>
        <w:ind w:left="2418" w:hanging="426"/>
      </w:pPr>
      <w:rPr>
        <w:rFonts w:ascii="Tahoma" w:eastAsia="Tahoma" w:hAnsi="Tahoma" w:cs="Tahoma" w:hint="default"/>
        <w:b/>
        <w:bCs/>
        <w:i w:val="0"/>
        <w:iCs w:val="0"/>
        <w:spacing w:val="0"/>
        <w:w w:val="100"/>
        <w:sz w:val="22"/>
        <w:szCs w:val="22"/>
        <w:lang w:eastAsia="en-US" w:bidi="ar-SA"/>
      </w:rPr>
    </w:lvl>
    <w:lvl w:ilvl="2">
      <w:start w:val="1"/>
      <w:numFmt w:val="decimal"/>
      <w:lvlText w:val="%3."/>
      <w:lvlJc w:val="left"/>
      <w:pPr>
        <w:ind w:left="2702" w:hanging="284"/>
      </w:pPr>
      <w:rPr>
        <w:rFonts w:ascii="Tahoma" w:eastAsiaTheme="minorHAnsi" w:hAnsi="Tahoma" w:cs="Tahoma"/>
        <w:b w:val="0"/>
        <w:bCs w:val="0"/>
        <w:i w:val="0"/>
        <w:iCs w:val="0"/>
        <w:spacing w:val="0"/>
        <w:w w:val="100"/>
        <w:sz w:val="22"/>
        <w:szCs w:val="22"/>
        <w:lang w:eastAsia="en-US" w:bidi="ar-SA"/>
      </w:rPr>
    </w:lvl>
    <w:lvl w:ilvl="3">
      <w:start w:val="1"/>
      <w:numFmt w:val="lowerLetter"/>
      <w:lvlText w:val="%4."/>
      <w:lvlJc w:val="left"/>
      <w:pPr>
        <w:ind w:left="3062" w:hanging="360"/>
      </w:pPr>
      <w:rPr>
        <w:rFonts w:hint="default"/>
        <w:b w:val="0"/>
        <w:bCs w:val="0"/>
        <w:i w:val="0"/>
        <w:iCs w:val="0"/>
        <w:spacing w:val="0"/>
        <w:w w:val="100"/>
        <w:sz w:val="22"/>
        <w:szCs w:val="22"/>
        <w:lang w:eastAsia="en-US" w:bidi="ar-SA"/>
      </w:rPr>
    </w:lvl>
    <w:lvl w:ilvl="4">
      <w:start w:val="1"/>
      <w:numFmt w:val="decimal"/>
      <w:lvlText w:val="%5."/>
      <w:lvlJc w:val="left"/>
      <w:pPr>
        <w:ind w:left="3763" w:hanging="360"/>
      </w:pPr>
    </w:lvl>
    <w:lvl w:ilvl="5">
      <w:start w:val="1"/>
      <w:numFmt w:val="decimal"/>
      <w:lvlText w:val="%6)"/>
      <w:lvlJc w:val="left"/>
      <w:pPr>
        <w:ind w:left="3782" w:hanging="360"/>
      </w:pPr>
    </w:lvl>
    <w:lvl w:ilvl="6">
      <w:start w:val="1"/>
      <w:numFmt w:val="decimal"/>
      <w:lvlText w:val="(%7)"/>
      <w:lvlJc w:val="left"/>
      <w:pPr>
        <w:ind w:left="4479" w:hanging="360"/>
      </w:pPr>
      <w:rPr>
        <w:rFonts w:ascii="Tahoma" w:eastAsia="Tahoma" w:hAnsi="Tahoma" w:cs="Tahoma" w:hint="default"/>
        <w:b w:val="0"/>
        <w:bCs w:val="0"/>
        <w:i w:val="0"/>
        <w:iCs w:val="0"/>
        <w:spacing w:val="0"/>
        <w:w w:val="100"/>
        <w:sz w:val="22"/>
        <w:szCs w:val="22"/>
        <w:lang w:eastAsia="en-US" w:bidi="ar-SA"/>
      </w:rPr>
    </w:lvl>
    <w:lvl w:ilvl="7">
      <w:start w:val="1"/>
      <w:numFmt w:val="lowerLetter"/>
      <w:lvlText w:val="(%8)"/>
      <w:lvlJc w:val="left"/>
      <w:pPr>
        <w:ind w:left="4578" w:hanging="360"/>
      </w:pPr>
      <w:rPr>
        <w:rFonts w:ascii="Tahoma" w:eastAsia="Tahoma" w:hAnsi="Tahoma" w:cs="Tahoma" w:hint="default"/>
        <w:b w:val="0"/>
        <w:bCs w:val="0"/>
        <w:i w:val="0"/>
        <w:iCs w:val="0"/>
        <w:spacing w:val="0"/>
        <w:w w:val="100"/>
        <w:sz w:val="22"/>
        <w:szCs w:val="22"/>
        <w:lang w:eastAsia="en-US" w:bidi="ar-SA"/>
      </w:rPr>
    </w:lvl>
    <w:lvl w:ilvl="8">
      <w:numFmt w:val="bullet"/>
      <w:lvlText w:val="•"/>
      <w:lvlJc w:val="left"/>
      <w:pPr>
        <w:ind w:left="3480" w:hanging="360"/>
      </w:pPr>
      <w:rPr>
        <w:rFonts w:hint="default"/>
        <w:lang w:eastAsia="en-US" w:bidi="ar-SA"/>
      </w:rPr>
    </w:lvl>
  </w:abstractNum>
  <w:abstractNum w:abstractNumId="2" w15:restartNumberingAfterBreak="0">
    <w:nsid w:val="07184392"/>
    <w:multiLevelType w:val="hybridMultilevel"/>
    <w:tmpl w:val="8B9A2F2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385F6F"/>
    <w:multiLevelType w:val="multilevel"/>
    <w:tmpl w:val="CFB04822"/>
    <w:lvl w:ilvl="0">
      <w:start w:val="1"/>
      <w:numFmt w:val="decimal"/>
      <w:lvlText w:val="%1."/>
      <w:lvlJc w:val="left"/>
      <w:pPr>
        <w:ind w:left="720" w:hanging="360"/>
      </w:pPr>
      <w:rPr>
        <w:rFonts w:hint="default"/>
        <w:w w:val="95"/>
      </w:rPr>
    </w:lvl>
    <w:lvl w:ilvl="1">
      <w:start w:val="1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0C861DB5"/>
    <w:multiLevelType w:val="hybridMultilevel"/>
    <w:tmpl w:val="ED3CB5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CEA2A5B"/>
    <w:multiLevelType w:val="multilevel"/>
    <w:tmpl w:val="0421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7D5C9D"/>
    <w:multiLevelType w:val="multilevel"/>
    <w:tmpl w:val="8C227000"/>
    <w:lvl w:ilvl="0">
      <w:start w:val="5"/>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7" w15:restartNumberingAfterBreak="0">
    <w:nsid w:val="15E82347"/>
    <w:multiLevelType w:val="multilevel"/>
    <w:tmpl w:val="04B612D0"/>
    <w:styleLink w:val="DaftarSaatini8"/>
    <w:lvl w:ilvl="0">
      <w:start w:val="1"/>
      <w:numFmt w:val="lowerLetter"/>
      <w:lvlText w:val="%1)"/>
      <w:lvlJc w:val="left"/>
      <w:pPr>
        <w:ind w:left="4501" w:hanging="360"/>
      </w:pPr>
    </w:lvl>
    <w:lvl w:ilvl="1">
      <w:start w:val="1"/>
      <w:numFmt w:val="lowerLetter"/>
      <w:lvlText w:val="%2."/>
      <w:lvlJc w:val="left"/>
      <w:pPr>
        <w:ind w:left="5221" w:hanging="360"/>
      </w:pPr>
    </w:lvl>
    <w:lvl w:ilvl="2">
      <w:start w:val="1"/>
      <w:numFmt w:val="lowerRoman"/>
      <w:lvlText w:val="%3."/>
      <w:lvlJc w:val="right"/>
      <w:pPr>
        <w:ind w:left="5941" w:hanging="180"/>
      </w:pPr>
    </w:lvl>
    <w:lvl w:ilvl="3">
      <w:start w:val="1"/>
      <w:numFmt w:val="decimal"/>
      <w:lvlText w:val="%4."/>
      <w:lvlJc w:val="left"/>
      <w:pPr>
        <w:ind w:left="6661" w:hanging="360"/>
      </w:pPr>
    </w:lvl>
    <w:lvl w:ilvl="4">
      <w:start w:val="1"/>
      <w:numFmt w:val="lowerLetter"/>
      <w:lvlText w:val="%5."/>
      <w:lvlJc w:val="left"/>
      <w:pPr>
        <w:ind w:left="7381" w:hanging="360"/>
      </w:pPr>
    </w:lvl>
    <w:lvl w:ilvl="5">
      <w:start w:val="1"/>
      <w:numFmt w:val="lowerRoman"/>
      <w:lvlText w:val="%6."/>
      <w:lvlJc w:val="right"/>
      <w:pPr>
        <w:ind w:left="8101" w:hanging="180"/>
      </w:pPr>
    </w:lvl>
    <w:lvl w:ilvl="6">
      <w:start w:val="1"/>
      <w:numFmt w:val="decimal"/>
      <w:lvlText w:val="%7."/>
      <w:lvlJc w:val="left"/>
      <w:pPr>
        <w:ind w:left="8821" w:hanging="360"/>
      </w:pPr>
    </w:lvl>
    <w:lvl w:ilvl="7">
      <w:start w:val="1"/>
      <w:numFmt w:val="lowerLetter"/>
      <w:lvlText w:val="%8."/>
      <w:lvlJc w:val="left"/>
      <w:pPr>
        <w:ind w:left="9541" w:hanging="360"/>
      </w:pPr>
    </w:lvl>
    <w:lvl w:ilvl="8">
      <w:start w:val="1"/>
      <w:numFmt w:val="lowerRoman"/>
      <w:lvlText w:val="%9."/>
      <w:lvlJc w:val="right"/>
      <w:pPr>
        <w:ind w:left="10261" w:hanging="180"/>
      </w:pPr>
    </w:lvl>
  </w:abstractNum>
  <w:abstractNum w:abstractNumId="8" w15:restartNumberingAfterBreak="0">
    <w:nsid w:val="16BB48E2"/>
    <w:multiLevelType w:val="multilevel"/>
    <w:tmpl w:val="D166B9CC"/>
    <w:styleLink w:val="DaftarSaatini1"/>
    <w:lvl w:ilvl="0">
      <w:start w:val="1"/>
      <w:numFmt w:val="lowerLetter"/>
      <w:lvlText w:val="%1."/>
      <w:lvlJc w:val="left"/>
      <w:pPr>
        <w:ind w:left="1440" w:hanging="360"/>
      </w:pPr>
    </w:lvl>
    <w:lvl w:ilvl="1">
      <w:start w:val="1"/>
      <w:numFmt w:val="lowerLetter"/>
      <w:lvlText w:val="%2."/>
      <w:lvlJc w:val="left"/>
      <w:pPr>
        <w:ind w:left="2160" w:hanging="360"/>
      </w:pPr>
      <w:rPr>
        <w:rFonts w:hint="default"/>
      </w:rPr>
    </w:lvl>
    <w:lvl w:ilvl="2">
      <w:start w:val="1"/>
      <w:numFmt w:val="decimal"/>
      <w:lvlText w:val="%3)"/>
      <w:lvlJc w:val="left"/>
      <w:pPr>
        <w:ind w:left="306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lvl>
    <w:lvl w:ilvl="5">
      <w:start w:val="1"/>
      <w:numFmt w:val="decimal"/>
      <w:lvlText w:val="%6."/>
      <w:lvlJc w:val="left"/>
      <w:pPr>
        <w:ind w:left="5220" w:hanging="360"/>
      </w:pPr>
      <w:rPr>
        <w:rFonts w:hint="default"/>
      </w:r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18E40FAF"/>
    <w:multiLevelType w:val="multilevel"/>
    <w:tmpl w:val="95C2A016"/>
    <w:lvl w:ilvl="0">
      <w:start w:val="1"/>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A6F4378"/>
    <w:multiLevelType w:val="multilevel"/>
    <w:tmpl w:val="2A4C1A4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A7F24AA"/>
    <w:multiLevelType w:val="hybridMultilevel"/>
    <w:tmpl w:val="E13EA4AC"/>
    <w:lvl w:ilvl="0" w:tplc="941ED134">
      <w:start w:val="1"/>
      <w:numFmt w:val="lowerLetter"/>
      <w:lvlText w:val="5.2.%1"/>
      <w:lvlJc w:val="left"/>
      <w:pPr>
        <w:ind w:left="6261" w:hanging="360"/>
      </w:pPr>
      <w:rPr>
        <w:rFonts w:hint="default"/>
      </w:rPr>
    </w:lvl>
    <w:lvl w:ilvl="1" w:tplc="71484B0A">
      <w:start w:val="1"/>
      <w:numFmt w:val="decimal"/>
      <w:lvlText w:val="%2."/>
      <w:lvlJc w:val="left"/>
      <w:pPr>
        <w:ind w:left="1440" w:hanging="360"/>
      </w:pPr>
      <w:rPr>
        <w:rFonts w:hint="default"/>
      </w:rPr>
    </w:lvl>
    <w:lvl w:ilvl="2" w:tplc="9FEEF6B6">
      <w:start w:val="1"/>
      <w:numFmt w:val="decimal"/>
      <w:lvlText w:val="%3."/>
      <w:lvlJc w:val="left"/>
      <w:pPr>
        <w:ind w:left="2340" w:hanging="360"/>
      </w:pPr>
      <w:rPr>
        <w:rFonts w:hint="default"/>
      </w:rPr>
    </w:lvl>
    <w:lvl w:ilvl="3" w:tplc="EECE06DC">
      <w:start w:val="1"/>
      <w:numFmt w:val="upperLetter"/>
      <w:lvlText w:val="%4."/>
      <w:lvlJc w:val="left"/>
      <w:pPr>
        <w:ind w:left="2880" w:hanging="360"/>
      </w:pPr>
      <w:rPr>
        <w:rFonts w:hint="default"/>
      </w:rPr>
    </w:lvl>
    <w:lvl w:ilvl="4" w:tplc="38090011">
      <w:start w:val="1"/>
      <w:numFmt w:val="decimal"/>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A932208"/>
    <w:multiLevelType w:val="multilevel"/>
    <w:tmpl w:val="7756ADD0"/>
    <w:lvl w:ilvl="0">
      <w:start w:val="4"/>
      <w:numFmt w:val="decimal"/>
      <w:lvlText w:val="%1"/>
      <w:lvlJc w:val="left"/>
      <w:pPr>
        <w:ind w:left="380" w:hanging="3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1EF8360A"/>
    <w:multiLevelType w:val="multilevel"/>
    <w:tmpl w:val="AF9EBC6C"/>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204812B5"/>
    <w:multiLevelType w:val="hybridMultilevel"/>
    <w:tmpl w:val="0B8C40B6"/>
    <w:lvl w:ilvl="0" w:tplc="CFBCD71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15:restartNumberingAfterBreak="0">
    <w:nsid w:val="20A91F25"/>
    <w:multiLevelType w:val="multilevel"/>
    <w:tmpl w:val="59AA57B0"/>
    <w:styleLink w:val="DaftarSaatini2"/>
    <w:lvl w:ilvl="0">
      <w:start w:val="1"/>
      <w:numFmt w:val="lowerLetter"/>
      <w:lvlText w:val="%1."/>
      <w:lvlJc w:val="left"/>
      <w:pPr>
        <w:ind w:left="630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421" w:hanging="360"/>
      </w:pPr>
    </w:lvl>
    <w:lvl w:ilvl="4">
      <w:start w:val="1"/>
      <w:numFmt w:val="lowerLetter"/>
      <w:lvlText w:val="%5)"/>
      <w:lvlJc w:val="left"/>
      <w:pPr>
        <w:ind w:left="3141" w:hanging="360"/>
      </w:pPr>
    </w:lvl>
    <w:lvl w:ilvl="5">
      <w:start w:val="1"/>
      <w:numFmt w:val="decimal"/>
      <w:lvlText w:val="%6."/>
      <w:lvlJc w:val="left"/>
      <w:pPr>
        <w:ind w:left="4500" w:hanging="360"/>
      </w:pPr>
      <w:rPr>
        <w:rFonts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17365ED"/>
    <w:multiLevelType w:val="hybridMultilevel"/>
    <w:tmpl w:val="C3FACCDC"/>
    <w:lvl w:ilvl="0" w:tplc="3809000F">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15:restartNumberingAfterBreak="0">
    <w:nsid w:val="21AD23A5"/>
    <w:multiLevelType w:val="hybridMultilevel"/>
    <w:tmpl w:val="EE7CB10E"/>
    <w:lvl w:ilvl="0" w:tplc="C25E3508">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39F4989"/>
    <w:multiLevelType w:val="hybridMultilevel"/>
    <w:tmpl w:val="13D2E062"/>
    <w:lvl w:ilvl="0" w:tplc="FFFFFFFF">
      <w:start w:val="1"/>
      <w:numFmt w:val="decimal"/>
      <w:lvlText w:val="%1."/>
      <w:lvlJc w:val="left"/>
      <w:pPr>
        <w:ind w:left="720" w:hanging="360"/>
      </w:pPr>
    </w:lvl>
    <w:lvl w:ilvl="1" w:tplc="FFFFFFFF">
      <w:start w:val="1"/>
      <w:numFmt w:val="lowerLetter"/>
      <w:lvlText w:val="%2."/>
      <w:lvlJc w:val="left"/>
      <w:pPr>
        <w:ind w:left="1440" w:hanging="360"/>
      </w:pPr>
      <w:rPr>
        <w:rFonts w:ascii="Tahoma" w:eastAsiaTheme="minorHAnsi" w:hAnsi="Tahoma" w:cs="Tahoma"/>
      </w:rPr>
    </w:lvl>
    <w:lvl w:ilvl="2" w:tplc="FFFFFFFF">
      <w:start w:val="1"/>
      <w:numFmt w:val="lowerLetter"/>
      <w:lvlText w:val="%3"/>
      <w:lvlJc w:val="left"/>
      <w:pPr>
        <w:ind w:left="2340" w:hanging="360"/>
      </w:pPr>
      <w:rPr>
        <w:rFonts w:hint="default"/>
      </w:rPr>
    </w:lvl>
    <w:lvl w:ilvl="3" w:tplc="FFFFFFFF">
      <w:start w:val="1"/>
      <w:numFmt w:val="lowerLetter"/>
      <w:lvlText w:val="%4"/>
      <w:lvlJc w:val="left"/>
      <w:pPr>
        <w:ind w:left="2421" w:hanging="360"/>
      </w:pPr>
      <w:rPr>
        <w:rFonts w:hint="default"/>
      </w:rPr>
    </w:lvl>
    <w:lvl w:ilvl="4" w:tplc="04210019">
      <w:start w:val="1"/>
      <w:numFmt w:val="lowerLetter"/>
      <w:lvlText w:val="%5."/>
      <w:lvlJc w:val="left"/>
      <w:pPr>
        <w:ind w:left="1440" w:hanging="360"/>
      </w:pPr>
    </w:lvl>
    <w:lvl w:ilvl="5" w:tplc="04210017">
      <w:start w:val="1"/>
      <w:numFmt w:val="lowerLetter"/>
      <w:lvlText w:val="%6)"/>
      <w:lvlJc w:val="left"/>
      <w:pPr>
        <w:ind w:left="3141"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45339EE"/>
    <w:multiLevelType w:val="hybridMultilevel"/>
    <w:tmpl w:val="41C44D2A"/>
    <w:lvl w:ilvl="0" w:tplc="89586AD0">
      <w:start w:val="1"/>
      <w:numFmt w:val="decimal"/>
      <w:lvlText w:val="%1."/>
      <w:lvlJc w:val="left"/>
      <w:pPr>
        <w:ind w:left="2700" w:hanging="360"/>
      </w:pPr>
      <w:rPr>
        <w:rFonts w:hint="default"/>
      </w:rPr>
    </w:lvl>
    <w:lvl w:ilvl="1" w:tplc="38090019">
      <w:start w:val="1"/>
      <w:numFmt w:val="lowerLetter"/>
      <w:lvlText w:val="%2."/>
      <w:lvlJc w:val="left"/>
      <w:pPr>
        <w:ind w:left="3420" w:hanging="360"/>
      </w:pPr>
    </w:lvl>
    <w:lvl w:ilvl="2" w:tplc="3809001B">
      <w:start w:val="1"/>
      <w:numFmt w:val="lowerRoman"/>
      <w:lvlText w:val="%3."/>
      <w:lvlJc w:val="right"/>
      <w:pPr>
        <w:ind w:left="4140" w:hanging="180"/>
      </w:pPr>
    </w:lvl>
    <w:lvl w:ilvl="3" w:tplc="3809000F" w:tentative="1">
      <w:start w:val="1"/>
      <w:numFmt w:val="decimal"/>
      <w:lvlText w:val="%4."/>
      <w:lvlJc w:val="left"/>
      <w:pPr>
        <w:ind w:left="4860" w:hanging="360"/>
      </w:pPr>
    </w:lvl>
    <w:lvl w:ilvl="4" w:tplc="38090019" w:tentative="1">
      <w:start w:val="1"/>
      <w:numFmt w:val="lowerLetter"/>
      <w:lvlText w:val="%5."/>
      <w:lvlJc w:val="left"/>
      <w:pPr>
        <w:ind w:left="5580" w:hanging="360"/>
      </w:pPr>
    </w:lvl>
    <w:lvl w:ilvl="5" w:tplc="3809001B" w:tentative="1">
      <w:start w:val="1"/>
      <w:numFmt w:val="lowerRoman"/>
      <w:lvlText w:val="%6."/>
      <w:lvlJc w:val="right"/>
      <w:pPr>
        <w:ind w:left="6300" w:hanging="180"/>
      </w:pPr>
    </w:lvl>
    <w:lvl w:ilvl="6" w:tplc="3809000F" w:tentative="1">
      <w:start w:val="1"/>
      <w:numFmt w:val="decimal"/>
      <w:lvlText w:val="%7."/>
      <w:lvlJc w:val="left"/>
      <w:pPr>
        <w:ind w:left="7020" w:hanging="360"/>
      </w:pPr>
    </w:lvl>
    <w:lvl w:ilvl="7" w:tplc="38090019" w:tentative="1">
      <w:start w:val="1"/>
      <w:numFmt w:val="lowerLetter"/>
      <w:lvlText w:val="%8."/>
      <w:lvlJc w:val="left"/>
      <w:pPr>
        <w:ind w:left="7740" w:hanging="360"/>
      </w:pPr>
    </w:lvl>
    <w:lvl w:ilvl="8" w:tplc="3809001B" w:tentative="1">
      <w:start w:val="1"/>
      <w:numFmt w:val="lowerRoman"/>
      <w:lvlText w:val="%9."/>
      <w:lvlJc w:val="right"/>
      <w:pPr>
        <w:ind w:left="8460" w:hanging="180"/>
      </w:pPr>
    </w:lvl>
  </w:abstractNum>
  <w:abstractNum w:abstractNumId="20" w15:restartNumberingAfterBreak="0">
    <w:nsid w:val="28516A2E"/>
    <w:multiLevelType w:val="multilevel"/>
    <w:tmpl w:val="B95463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28894B04"/>
    <w:multiLevelType w:val="hybridMultilevel"/>
    <w:tmpl w:val="5582C4C6"/>
    <w:lvl w:ilvl="0" w:tplc="4D3C4C30">
      <w:start w:val="1"/>
      <w:numFmt w:val="lowerLetter"/>
      <w:lvlText w:val="%1."/>
      <w:lvlJc w:val="left"/>
      <w:pPr>
        <w:ind w:left="3141" w:hanging="360"/>
      </w:p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22" w15:restartNumberingAfterBreak="0">
    <w:nsid w:val="2AC758FA"/>
    <w:multiLevelType w:val="hybridMultilevel"/>
    <w:tmpl w:val="8952B70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B951F07"/>
    <w:multiLevelType w:val="hybridMultilevel"/>
    <w:tmpl w:val="E2708CE2"/>
    <w:lvl w:ilvl="0" w:tplc="364C4B84">
      <w:start w:val="2"/>
      <w:numFmt w:val="lowerLetter"/>
      <w:lvlText w:val="%1)"/>
      <w:lvlJc w:val="left"/>
      <w:pPr>
        <w:ind w:left="3141" w:hanging="360"/>
      </w:pPr>
      <w:rPr>
        <w:rFonts w:hint="default"/>
      </w:rPr>
    </w:lvl>
    <w:lvl w:ilvl="1" w:tplc="04210019" w:tentative="1">
      <w:start w:val="1"/>
      <w:numFmt w:val="lowerLetter"/>
      <w:lvlText w:val="%2."/>
      <w:lvlJc w:val="left"/>
      <w:pPr>
        <w:ind w:left="5221" w:hanging="360"/>
      </w:pPr>
    </w:lvl>
    <w:lvl w:ilvl="2" w:tplc="0421001B" w:tentative="1">
      <w:start w:val="1"/>
      <w:numFmt w:val="lowerRoman"/>
      <w:lvlText w:val="%3."/>
      <w:lvlJc w:val="right"/>
      <w:pPr>
        <w:ind w:left="5941" w:hanging="180"/>
      </w:pPr>
    </w:lvl>
    <w:lvl w:ilvl="3" w:tplc="0421000F">
      <w:start w:val="1"/>
      <w:numFmt w:val="decimal"/>
      <w:lvlText w:val="%4."/>
      <w:lvlJc w:val="left"/>
      <w:pPr>
        <w:ind w:left="6661" w:hanging="360"/>
      </w:pPr>
    </w:lvl>
    <w:lvl w:ilvl="4" w:tplc="04210019">
      <w:start w:val="1"/>
      <w:numFmt w:val="lowerLetter"/>
      <w:lvlText w:val="%5."/>
      <w:lvlJc w:val="left"/>
      <w:pPr>
        <w:ind w:left="7381" w:hanging="360"/>
      </w:pPr>
    </w:lvl>
    <w:lvl w:ilvl="5" w:tplc="0421001B" w:tentative="1">
      <w:start w:val="1"/>
      <w:numFmt w:val="lowerRoman"/>
      <w:lvlText w:val="%6."/>
      <w:lvlJc w:val="right"/>
      <w:pPr>
        <w:ind w:left="8101" w:hanging="180"/>
      </w:pPr>
    </w:lvl>
    <w:lvl w:ilvl="6" w:tplc="0421000F" w:tentative="1">
      <w:start w:val="1"/>
      <w:numFmt w:val="decimal"/>
      <w:lvlText w:val="%7."/>
      <w:lvlJc w:val="left"/>
      <w:pPr>
        <w:ind w:left="8821" w:hanging="360"/>
      </w:pPr>
    </w:lvl>
    <w:lvl w:ilvl="7" w:tplc="04210019" w:tentative="1">
      <w:start w:val="1"/>
      <w:numFmt w:val="lowerLetter"/>
      <w:lvlText w:val="%8."/>
      <w:lvlJc w:val="left"/>
      <w:pPr>
        <w:ind w:left="9541" w:hanging="360"/>
      </w:pPr>
    </w:lvl>
    <w:lvl w:ilvl="8" w:tplc="0421001B" w:tentative="1">
      <w:start w:val="1"/>
      <w:numFmt w:val="lowerRoman"/>
      <w:lvlText w:val="%9."/>
      <w:lvlJc w:val="right"/>
      <w:pPr>
        <w:ind w:left="10261" w:hanging="180"/>
      </w:pPr>
    </w:lvl>
  </w:abstractNum>
  <w:abstractNum w:abstractNumId="24" w15:restartNumberingAfterBreak="0">
    <w:nsid w:val="2E7C0D9C"/>
    <w:multiLevelType w:val="hybridMultilevel"/>
    <w:tmpl w:val="A81E141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1665440"/>
    <w:multiLevelType w:val="multilevel"/>
    <w:tmpl w:val="38BAAF5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33143509"/>
    <w:multiLevelType w:val="hybridMultilevel"/>
    <w:tmpl w:val="101A35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573359D"/>
    <w:multiLevelType w:val="hybridMultilevel"/>
    <w:tmpl w:val="E3DC2056"/>
    <w:lvl w:ilvl="0" w:tplc="4886CDEC">
      <w:start w:val="2"/>
      <w:numFmt w:val="lowerLetter"/>
      <w:lvlText w:val="%1)"/>
      <w:lvlJc w:val="left"/>
      <w:pPr>
        <w:ind w:left="1920" w:hanging="360"/>
      </w:pPr>
      <w:rPr>
        <w:rFonts w:hint="default"/>
      </w:rPr>
    </w:lvl>
    <w:lvl w:ilvl="1" w:tplc="04090019">
      <w:start w:val="1"/>
      <w:numFmt w:val="lowerLetter"/>
      <w:lvlText w:val="%2."/>
      <w:lvlJc w:val="left"/>
      <w:pPr>
        <w:ind w:left="2640" w:hanging="360"/>
      </w:pPr>
    </w:lvl>
    <w:lvl w:ilvl="2" w:tplc="146CBE3E">
      <w:start w:val="1"/>
      <w:numFmt w:val="decimal"/>
      <w:lvlText w:val="%3."/>
      <w:lvlJc w:val="left"/>
      <w:pPr>
        <w:ind w:left="3540" w:hanging="360"/>
      </w:pPr>
      <w:rPr>
        <w:rFonts w:hint="default"/>
      </w:rPr>
    </w:lvl>
    <w:lvl w:ilvl="3" w:tplc="38090019">
      <w:start w:val="1"/>
      <w:numFmt w:val="lowerLetter"/>
      <w:lvlText w:val="%4."/>
      <w:lvlJc w:val="left"/>
      <w:pPr>
        <w:ind w:left="1495" w:hanging="360"/>
      </w:pPr>
    </w:lvl>
    <w:lvl w:ilvl="4" w:tplc="04090019">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8" w15:restartNumberingAfterBreak="0">
    <w:nsid w:val="381F343C"/>
    <w:multiLevelType w:val="hybridMultilevel"/>
    <w:tmpl w:val="1484793C"/>
    <w:lvl w:ilvl="0" w:tplc="5622DEB6">
      <w:start w:val="1"/>
      <w:numFmt w:val="lowerLetter"/>
      <w:lvlText w:val="5.2.%1"/>
      <w:lvlJc w:val="left"/>
      <w:pPr>
        <w:ind w:left="5268" w:hanging="360"/>
      </w:pPr>
      <w:rPr>
        <w:rFonts w:hint="default"/>
      </w:rPr>
    </w:lvl>
    <w:lvl w:ilvl="1" w:tplc="04210019">
      <w:start w:val="1"/>
      <w:numFmt w:val="lowerLetter"/>
      <w:lvlText w:val="%2."/>
      <w:lvlJc w:val="left"/>
      <w:pPr>
        <w:ind w:left="1440" w:hanging="360"/>
      </w:pPr>
    </w:lvl>
    <w:lvl w:ilvl="2" w:tplc="70A4C78C">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4E905502">
      <w:start w:val="1"/>
      <w:numFmt w:val="decimal"/>
      <w:lvlText w:val="%5)"/>
      <w:lvlJc w:val="left"/>
      <w:pPr>
        <w:ind w:left="3600" w:hanging="360"/>
      </w:pPr>
      <w:rPr>
        <w:rFonts w:ascii="Tahoma" w:eastAsiaTheme="minorHAnsi" w:hAnsi="Tahoma" w:cs="Tahoma"/>
      </w:r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85256DF"/>
    <w:multiLevelType w:val="hybridMultilevel"/>
    <w:tmpl w:val="EEAE0BEE"/>
    <w:lvl w:ilvl="0" w:tplc="38090011">
      <w:start w:val="1"/>
      <w:numFmt w:val="decimal"/>
      <w:lvlText w:val="%1)"/>
      <w:lvlJc w:val="left"/>
      <w:pPr>
        <w:ind w:left="3501" w:hanging="360"/>
      </w:pPr>
    </w:lvl>
    <w:lvl w:ilvl="1" w:tplc="04210019" w:tentative="1">
      <w:start w:val="1"/>
      <w:numFmt w:val="lowerLetter"/>
      <w:lvlText w:val="%2."/>
      <w:lvlJc w:val="left"/>
      <w:pPr>
        <w:ind w:left="4221" w:hanging="360"/>
      </w:pPr>
    </w:lvl>
    <w:lvl w:ilvl="2" w:tplc="0421001B" w:tentative="1">
      <w:start w:val="1"/>
      <w:numFmt w:val="lowerRoman"/>
      <w:lvlText w:val="%3."/>
      <w:lvlJc w:val="right"/>
      <w:pPr>
        <w:ind w:left="4941" w:hanging="180"/>
      </w:pPr>
    </w:lvl>
    <w:lvl w:ilvl="3" w:tplc="0421000F">
      <w:start w:val="1"/>
      <w:numFmt w:val="decimal"/>
      <w:lvlText w:val="%4."/>
      <w:lvlJc w:val="left"/>
      <w:pPr>
        <w:ind w:left="5661" w:hanging="360"/>
      </w:pPr>
    </w:lvl>
    <w:lvl w:ilvl="4" w:tplc="04210019" w:tentative="1">
      <w:start w:val="1"/>
      <w:numFmt w:val="lowerLetter"/>
      <w:lvlText w:val="%5."/>
      <w:lvlJc w:val="left"/>
      <w:pPr>
        <w:ind w:left="6381" w:hanging="360"/>
      </w:pPr>
    </w:lvl>
    <w:lvl w:ilvl="5" w:tplc="0421001B">
      <w:start w:val="1"/>
      <w:numFmt w:val="lowerRoman"/>
      <w:lvlText w:val="%6."/>
      <w:lvlJc w:val="right"/>
      <w:pPr>
        <w:ind w:left="7101" w:hanging="180"/>
      </w:pPr>
    </w:lvl>
    <w:lvl w:ilvl="6" w:tplc="0421000F" w:tentative="1">
      <w:start w:val="1"/>
      <w:numFmt w:val="decimal"/>
      <w:lvlText w:val="%7."/>
      <w:lvlJc w:val="left"/>
      <w:pPr>
        <w:ind w:left="7821" w:hanging="360"/>
      </w:pPr>
    </w:lvl>
    <w:lvl w:ilvl="7" w:tplc="04210019" w:tentative="1">
      <w:start w:val="1"/>
      <w:numFmt w:val="lowerLetter"/>
      <w:lvlText w:val="%8."/>
      <w:lvlJc w:val="left"/>
      <w:pPr>
        <w:ind w:left="8541" w:hanging="360"/>
      </w:pPr>
    </w:lvl>
    <w:lvl w:ilvl="8" w:tplc="0421001B" w:tentative="1">
      <w:start w:val="1"/>
      <w:numFmt w:val="lowerRoman"/>
      <w:lvlText w:val="%9."/>
      <w:lvlJc w:val="right"/>
      <w:pPr>
        <w:ind w:left="9261" w:hanging="180"/>
      </w:pPr>
    </w:lvl>
  </w:abstractNum>
  <w:abstractNum w:abstractNumId="30" w15:restartNumberingAfterBreak="0">
    <w:nsid w:val="390648E4"/>
    <w:multiLevelType w:val="hybridMultilevel"/>
    <w:tmpl w:val="C28061F0"/>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31" w15:restartNumberingAfterBreak="0">
    <w:nsid w:val="3BB133BC"/>
    <w:multiLevelType w:val="multilevel"/>
    <w:tmpl w:val="C23AC70A"/>
    <w:lvl w:ilvl="0">
      <w:start w:val="4"/>
      <w:numFmt w:val="decimal"/>
      <w:lvlText w:val="%1"/>
      <w:lvlJc w:val="left"/>
      <w:pPr>
        <w:ind w:left="510" w:hanging="51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2" w15:restartNumberingAfterBreak="0">
    <w:nsid w:val="3C6F2C1E"/>
    <w:multiLevelType w:val="hybridMultilevel"/>
    <w:tmpl w:val="243C698C"/>
    <w:lvl w:ilvl="0" w:tplc="09AECA80">
      <w:start w:val="1"/>
      <w:numFmt w:val="decimal"/>
      <w:lvlText w:val="%1)"/>
      <w:lvlJc w:val="left"/>
      <w:pPr>
        <w:ind w:left="2912" w:hanging="360"/>
      </w:pPr>
      <w:rPr>
        <w:rFonts w:hint="default"/>
      </w:rPr>
    </w:lvl>
    <w:lvl w:ilvl="1" w:tplc="38090019" w:tentative="1">
      <w:start w:val="1"/>
      <w:numFmt w:val="lowerLetter"/>
      <w:lvlText w:val="%2."/>
      <w:lvlJc w:val="left"/>
      <w:pPr>
        <w:ind w:left="3632" w:hanging="360"/>
      </w:pPr>
    </w:lvl>
    <w:lvl w:ilvl="2" w:tplc="3809001B" w:tentative="1">
      <w:start w:val="1"/>
      <w:numFmt w:val="lowerRoman"/>
      <w:lvlText w:val="%3."/>
      <w:lvlJc w:val="right"/>
      <w:pPr>
        <w:ind w:left="4352" w:hanging="180"/>
      </w:pPr>
    </w:lvl>
    <w:lvl w:ilvl="3" w:tplc="3809000F" w:tentative="1">
      <w:start w:val="1"/>
      <w:numFmt w:val="decimal"/>
      <w:lvlText w:val="%4."/>
      <w:lvlJc w:val="left"/>
      <w:pPr>
        <w:ind w:left="5072" w:hanging="360"/>
      </w:pPr>
    </w:lvl>
    <w:lvl w:ilvl="4" w:tplc="38090019" w:tentative="1">
      <w:start w:val="1"/>
      <w:numFmt w:val="lowerLetter"/>
      <w:lvlText w:val="%5."/>
      <w:lvlJc w:val="left"/>
      <w:pPr>
        <w:ind w:left="5792" w:hanging="360"/>
      </w:pPr>
    </w:lvl>
    <w:lvl w:ilvl="5" w:tplc="3809001B" w:tentative="1">
      <w:start w:val="1"/>
      <w:numFmt w:val="lowerRoman"/>
      <w:lvlText w:val="%6."/>
      <w:lvlJc w:val="right"/>
      <w:pPr>
        <w:ind w:left="6512" w:hanging="180"/>
      </w:pPr>
    </w:lvl>
    <w:lvl w:ilvl="6" w:tplc="3809000F" w:tentative="1">
      <w:start w:val="1"/>
      <w:numFmt w:val="decimal"/>
      <w:lvlText w:val="%7."/>
      <w:lvlJc w:val="left"/>
      <w:pPr>
        <w:ind w:left="7232" w:hanging="360"/>
      </w:pPr>
    </w:lvl>
    <w:lvl w:ilvl="7" w:tplc="38090019" w:tentative="1">
      <w:start w:val="1"/>
      <w:numFmt w:val="lowerLetter"/>
      <w:lvlText w:val="%8."/>
      <w:lvlJc w:val="left"/>
      <w:pPr>
        <w:ind w:left="7952" w:hanging="360"/>
      </w:pPr>
    </w:lvl>
    <w:lvl w:ilvl="8" w:tplc="3809001B" w:tentative="1">
      <w:start w:val="1"/>
      <w:numFmt w:val="lowerRoman"/>
      <w:lvlText w:val="%9."/>
      <w:lvlJc w:val="right"/>
      <w:pPr>
        <w:ind w:left="8672" w:hanging="180"/>
      </w:pPr>
    </w:lvl>
  </w:abstractNum>
  <w:abstractNum w:abstractNumId="33" w15:restartNumberingAfterBreak="0">
    <w:nsid w:val="3E767259"/>
    <w:multiLevelType w:val="hybridMultilevel"/>
    <w:tmpl w:val="2800E92C"/>
    <w:lvl w:ilvl="0" w:tplc="3809000F">
      <w:start w:val="1"/>
      <w:numFmt w:val="decimal"/>
      <w:lvlText w:val="%1."/>
      <w:lvlJc w:val="left"/>
      <w:pPr>
        <w:ind w:left="314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0FD70C4"/>
    <w:multiLevelType w:val="multilevel"/>
    <w:tmpl w:val="0BB69CCC"/>
    <w:styleLink w:val="DaftarSaatini5"/>
    <w:lvl w:ilvl="0">
      <w:start w:val="1"/>
      <w:numFmt w:val="decimal"/>
      <w:lvlText w:val="%1."/>
      <w:lvlJc w:val="left"/>
      <w:pPr>
        <w:ind w:left="720" w:hanging="360"/>
      </w:pPr>
      <w:rPr>
        <w:rFonts w:hint="default"/>
      </w:rPr>
    </w:lvl>
    <w:lvl w:ilvl="1">
      <w:start w:val="3"/>
      <w:numFmt w:val="decimal"/>
      <w:isLgl/>
      <w:lvlText w:val="%1.%2"/>
      <w:lvlJc w:val="left"/>
      <w:pPr>
        <w:ind w:left="7560" w:hanging="720"/>
      </w:pPr>
      <w:rPr>
        <w:rFonts w:hint="default"/>
      </w:rPr>
    </w:lvl>
    <w:lvl w:ilvl="2">
      <w:start w:val="1"/>
      <w:numFmt w:val="decimal"/>
      <w:isLgl/>
      <w:lvlText w:val="%1.%2.%3"/>
      <w:lvlJc w:val="left"/>
      <w:pPr>
        <w:ind w:left="14400" w:hanging="1080"/>
      </w:pPr>
      <w:rPr>
        <w:rFonts w:hint="default"/>
      </w:rPr>
    </w:lvl>
    <w:lvl w:ilvl="3">
      <w:start w:val="1"/>
      <w:numFmt w:val="decimal"/>
      <w:isLgl/>
      <w:lvlText w:val="%1.%2.%3.%4"/>
      <w:lvlJc w:val="left"/>
      <w:pPr>
        <w:ind w:left="20880" w:hanging="1080"/>
      </w:pPr>
      <w:rPr>
        <w:rFonts w:hint="default"/>
      </w:rPr>
    </w:lvl>
    <w:lvl w:ilvl="4">
      <w:start w:val="1"/>
      <w:numFmt w:val="decimal"/>
      <w:isLgl/>
      <w:lvlText w:val="%1.%2.%3.%4.%5"/>
      <w:lvlJc w:val="left"/>
      <w:pPr>
        <w:ind w:left="27720" w:hanging="1440"/>
      </w:pPr>
      <w:rPr>
        <w:rFonts w:hint="default"/>
      </w:rPr>
    </w:lvl>
    <w:lvl w:ilvl="5">
      <w:start w:val="1"/>
      <w:numFmt w:val="decimal"/>
      <w:isLgl/>
      <w:lvlText w:val="%1.%2.%3.%4.%5.%6"/>
      <w:lvlJc w:val="left"/>
      <w:pPr>
        <w:ind w:left="-30976" w:hanging="1800"/>
      </w:pPr>
      <w:rPr>
        <w:rFonts w:hint="default"/>
      </w:rPr>
    </w:lvl>
    <w:lvl w:ilvl="6">
      <w:start w:val="1"/>
      <w:numFmt w:val="decimal"/>
      <w:isLgl/>
      <w:lvlText w:val="%1.%2.%3.%4.%5.%6.%7"/>
      <w:lvlJc w:val="left"/>
      <w:pPr>
        <w:ind w:left="-24136" w:hanging="2160"/>
      </w:pPr>
      <w:rPr>
        <w:rFonts w:hint="default"/>
      </w:rPr>
    </w:lvl>
    <w:lvl w:ilvl="7">
      <w:start w:val="1"/>
      <w:numFmt w:val="decimal"/>
      <w:isLgl/>
      <w:lvlText w:val="%1.%2.%3.%4.%5.%6.%7.%8"/>
      <w:lvlJc w:val="left"/>
      <w:pPr>
        <w:ind w:left="-17656" w:hanging="2160"/>
      </w:pPr>
      <w:rPr>
        <w:rFonts w:hint="default"/>
      </w:rPr>
    </w:lvl>
    <w:lvl w:ilvl="8">
      <w:start w:val="1"/>
      <w:numFmt w:val="decimal"/>
      <w:isLgl/>
      <w:lvlText w:val="%1.%2.%3.%4.%5.%6.%7.%8.%9"/>
      <w:lvlJc w:val="left"/>
      <w:pPr>
        <w:ind w:left="-10816" w:hanging="2520"/>
      </w:pPr>
      <w:rPr>
        <w:rFonts w:hint="default"/>
      </w:rPr>
    </w:lvl>
  </w:abstractNum>
  <w:abstractNum w:abstractNumId="35" w15:restartNumberingAfterBreak="0">
    <w:nsid w:val="42E047BD"/>
    <w:multiLevelType w:val="hybridMultilevel"/>
    <w:tmpl w:val="BC4423C4"/>
    <w:lvl w:ilvl="0" w:tplc="139492B6">
      <w:start w:val="1"/>
      <w:numFmt w:val="lowerLetter"/>
      <w:lvlText w:val="%1."/>
      <w:lvlJc w:val="left"/>
      <w:pPr>
        <w:ind w:left="3420" w:hanging="360"/>
      </w:pPr>
      <w:rPr>
        <w:rFonts w:hint="default"/>
      </w:rPr>
    </w:lvl>
    <w:lvl w:ilvl="1" w:tplc="8B1C1450">
      <w:start w:val="1"/>
      <w:numFmt w:val="decimal"/>
      <w:lvlText w:val="%2)"/>
      <w:lvlJc w:val="left"/>
      <w:pPr>
        <w:ind w:left="4140" w:hanging="360"/>
      </w:pPr>
      <w:rPr>
        <w:rFonts w:hint="default"/>
      </w:rPr>
    </w:lvl>
    <w:lvl w:ilvl="2" w:tplc="EE4C94C8">
      <w:start w:val="1"/>
      <w:numFmt w:val="decimal"/>
      <w:lvlText w:val="%3."/>
      <w:lvlJc w:val="left"/>
      <w:pPr>
        <w:ind w:left="5040" w:hanging="360"/>
      </w:pPr>
      <w:rPr>
        <w:rFonts w:hint="default"/>
      </w:rPr>
    </w:lvl>
    <w:lvl w:ilvl="3" w:tplc="903CD3F0">
      <w:start w:val="1"/>
      <w:numFmt w:val="decimal"/>
      <w:lvlText w:val="%4."/>
      <w:lvlJc w:val="left"/>
      <w:pPr>
        <w:ind w:left="5580" w:hanging="360"/>
      </w:pPr>
      <w:rPr>
        <w:rFonts w:hint="default"/>
      </w:rPr>
    </w:lvl>
    <w:lvl w:ilvl="4" w:tplc="04210011">
      <w:start w:val="1"/>
      <w:numFmt w:val="decimal"/>
      <w:lvlText w:val="%5)"/>
      <w:lvlJc w:val="left"/>
      <w:pPr>
        <w:ind w:left="6300" w:hanging="360"/>
      </w:pPr>
    </w:lvl>
    <w:lvl w:ilvl="5" w:tplc="04210017">
      <w:start w:val="1"/>
      <w:numFmt w:val="lowerLetter"/>
      <w:lvlText w:val="%6)"/>
      <w:lvlJc w:val="left"/>
      <w:pPr>
        <w:ind w:left="7020" w:hanging="180"/>
      </w:pPr>
    </w:lvl>
    <w:lvl w:ilvl="6" w:tplc="0421000F" w:tentative="1">
      <w:start w:val="1"/>
      <w:numFmt w:val="decimal"/>
      <w:lvlText w:val="%7."/>
      <w:lvlJc w:val="left"/>
      <w:pPr>
        <w:ind w:left="7740" w:hanging="360"/>
      </w:pPr>
    </w:lvl>
    <w:lvl w:ilvl="7" w:tplc="04210019" w:tentative="1">
      <w:start w:val="1"/>
      <w:numFmt w:val="lowerLetter"/>
      <w:lvlText w:val="%8."/>
      <w:lvlJc w:val="left"/>
      <w:pPr>
        <w:ind w:left="8460" w:hanging="360"/>
      </w:pPr>
    </w:lvl>
    <w:lvl w:ilvl="8" w:tplc="0421001B" w:tentative="1">
      <w:start w:val="1"/>
      <w:numFmt w:val="lowerRoman"/>
      <w:lvlText w:val="%9."/>
      <w:lvlJc w:val="right"/>
      <w:pPr>
        <w:ind w:left="9180" w:hanging="180"/>
      </w:pPr>
    </w:lvl>
  </w:abstractNum>
  <w:abstractNum w:abstractNumId="36" w15:restartNumberingAfterBreak="0">
    <w:nsid w:val="44566674"/>
    <w:multiLevelType w:val="hybridMultilevel"/>
    <w:tmpl w:val="F1FE43F6"/>
    <w:lvl w:ilvl="0" w:tplc="CC94D942">
      <w:start w:val="1"/>
      <w:numFmt w:val="lowerLetter"/>
      <w:lvlText w:val="%1."/>
      <w:lvlJc w:val="left"/>
      <w:pPr>
        <w:ind w:left="72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7" w15:restartNumberingAfterBreak="0">
    <w:nsid w:val="470F491E"/>
    <w:multiLevelType w:val="hybridMultilevel"/>
    <w:tmpl w:val="EC2CF88C"/>
    <w:lvl w:ilvl="0" w:tplc="046047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487A259E"/>
    <w:multiLevelType w:val="hybridMultilevel"/>
    <w:tmpl w:val="B8DE902A"/>
    <w:lvl w:ilvl="0" w:tplc="38090017">
      <w:start w:val="1"/>
      <w:numFmt w:val="lowerLetter"/>
      <w:lvlText w:val="%1)"/>
      <w:lvlJc w:val="left"/>
      <w:pPr>
        <w:ind w:left="3141" w:hanging="360"/>
      </w:p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39" w15:restartNumberingAfterBreak="0">
    <w:nsid w:val="495B724C"/>
    <w:multiLevelType w:val="hybridMultilevel"/>
    <w:tmpl w:val="40CC26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4BE31017"/>
    <w:multiLevelType w:val="multilevel"/>
    <w:tmpl w:val="AFC83328"/>
    <w:styleLink w:val="DaftarSaatini3"/>
    <w:lvl w:ilvl="0">
      <w:start w:val="1"/>
      <w:numFmt w:val="lowerLetter"/>
      <w:lvlText w:val="%1."/>
      <w:lvlJc w:val="left"/>
      <w:pPr>
        <w:ind w:left="630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421" w:hanging="360"/>
      </w:pPr>
    </w:lvl>
    <w:lvl w:ilvl="4">
      <w:start w:val="1"/>
      <w:numFmt w:val="lowerLetter"/>
      <w:lvlText w:val="%5)"/>
      <w:lvlJc w:val="left"/>
      <w:pPr>
        <w:ind w:left="3141" w:hanging="360"/>
      </w:pPr>
      <w:rPr>
        <w:rFonts w:hint="default"/>
      </w:rPr>
    </w:lvl>
    <w:lvl w:ilvl="5">
      <w:start w:val="1"/>
      <w:numFmt w:val="decimal"/>
      <w:lvlText w:val="%6."/>
      <w:lvlJc w:val="left"/>
      <w:pPr>
        <w:ind w:left="4500" w:hanging="360"/>
      </w:pPr>
      <w:rPr>
        <w:rFonts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CB63600"/>
    <w:multiLevelType w:val="hybridMultilevel"/>
    <w:tmpl w:val="CDE44ACC"/>
    <w:lvl w:ilvl="0" w:tplc="38090019">
      <w:start w:val="1"/>
      <w:numFmt w:val="lowerLetter"/>
      <w:lvlText w:val="%1."/>
      <w:lvlJc w:val="left"/>
      <w:pPr>
        <w:ind w:left="2781" w:hanging="360"/>
      </w:pPr>
      <w:rPr>
        <w:rFonts w:hint="default"/>
      </w:r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42" w15:restartNumberingAfterBreak="0">
    <w:nsid w:val="4F72202D"/>
    <w:multiLevelType w:val="hybridMultilevel"/>
    <w:tmpl w:val="AEBE4FF2"/>
    <w:lvl w:ilvl="0" w:tplc="0421000F">
      <w:start w:val="1"/>
      <w:numFmt w:val="decimal"/>
      <w:lvlText w:val="%1."/>
      <w:lvlJc w:val="left"/>
      <w:pPr>
        <w:ind w:left="720" w:hanging="360"/>
      </w:pPr>
    </w:lvl>
    <w:lvl w:ilvl="1" w:tplc="D608AFEC">
      <w:start w:val="1"/>
      <w:numFmt w:val="lowerLetter"/>
      <w:lvlText w:val="%2."/>
      <w:lvlJc w:val="left"/>
      <w:pPr>
        <w:ind w:left="1440" w:hanging="360"/>
      </w:pPr>
      <w:rPr>
        <w:rFonts w:ascii="Tahoma" w:eastAsiaTheme="minorHAnsi" w:hAnsi="Tahoma" w:cs="Tahoma"/>
      </w:rPr>
    </w:lvl>
    <w:lvl w:ilvl="2" w:tplc="1942636E">
      <w:start w:val="1"/>
      <w:numFmt w:val="lowerLetter"/>
      <w:lvlText w:val="%3."/>
      <w:lvlJc w:val="left"/>
      <w:pPr>
        <w:ind w:left="2340" w:hanging="360"/>
      </w:pPr>
      <w:rPr>
        <w:rFonts w:hint="default"/>
      </w:rPr>
    </w:lvl>
    <w:lvl w:ilvl="3" w:tplc="72BC0D3A">
      <w:start w:val="1"/>
      <w:numFmt w:val="lowerLetter"/>
      <w:lvlText w:val="%4."/>
      <w:lvlJc w:val="left"/>
      <w:pPr>
        <w:ind w:left="2421" w:hanging="360"/>
      </w:pPr>
      <w:rPr>
        <w:rFonts w:hint="default"/>
      </w:rPr>
    </w:lvl>
    <w:lvl w:ilvl="4" w:tplc="EDEC06BE">
      <w:start w:val="1"/>
      <w:numFmt w:val="lowerLetter"/>
      <w:lvlText w:val="%5"/>
      <w:lvlJc w:val="left"/>
      <w:pPr>
        <w:ind w:left="2340" w:hanging="360"/>
      </w:pPr>
      <w:rPr>
        <w:rFonts w:hint="default"/>
      </w:rPr>
    </w:lvl>
    <w:lvl w:ilvl="5" w:tplc="01986F9C">
      <w:start w:val="1"/>
      <w:numFmt w:val="decimal"/>
      <w:lvlText w:val="%6."/>
      <w:lvlJc w:val="left"/>
      <w:pPr>
        <w:ind w:left="4500" w:hanging="360"/>
      </w:pPr>
      <w:rPr>
        <w:rFont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04403E1"/>
    <w:multiLevelType w:val="hybridMultilevel"/>
    <w:tmpl w:val="A7363D6E"/>
    <w:lvl w:ilvl="0" w:tplc="4A8AE1DC">
      <w:start w:val="1"/>
      <w:numFmt w:val="decimal"/>
      <w:lvlText w:val="%1."/>
      <w:lvlJc w:val="left"/>
      <w:pPr>
        <w:ind w:left="5580" w:hanging="360"/>
      </w:pPr>
      <w:rPr>
        <w:rFonts w:hint="default"/>
      </w:rPr>
    </w:lvl>
    <w:lvl w:ilvl="1" w:tplc="04210019">
      <w:start w:val="1"/>
      <w:numFmt w:val="lowerLetter"/>
      <w:lvlText w:val="%2."/>
      <w:lvlJc w:val="left"/>
      <w:pPr>
        <w:ind w:left="6300" w:hanging="360"/>
      </w:pPr>
    </w:lvl>
    <w:lvl w:ilvl="2" w:tplc="2B0257D2">
      <w:start w:val="2"/>
      <w:numFmt w:val="upperLetter"/>
      <w:lvlText w:val="%3."/>
      <w:lvlJc w:val="left"/>
      <w:pPr>
        <w:ind w:left="7200" w:hanging="360"/>
      </w:pPr>
      <w:rPr>
        <w:rFonts w:hint="default"/>
      </w:rPr>
    </w:lvl>
    <w:lvl w:ilvl="3" w:tplc="0421000F" w:tentative="1">
      <w:start w:val="1"/>
      <w:numFmt w:val="decimal"/>
      <w:lvlText w:val="%4."/>
      <w:lvlJc w:val="left"/>
      <w:pPr>
        <w:ind w:left="7740" w:hanging="360"/>
      </w:pPr>
    </w:lvl>
    <w:lvl w:ilvl="4" w:tplc="04210019">
      <w:start w:val="1"/>
      <w:numFmt w:val="lowerLetter"/>
      <w:lvlText w:val="%5."/>
      <w:lvlJc w:val="left"/>
      <w:pPr>
        <w:ind w:left="8460" w:hanging="360"/>
      </w:pPr>
    </w:lvl>
    <w:lvl w:ilvl="5" w:tplc="0421001B" w:tentative="1">
      <w:start w:val="1"/>
      <w:numFmt w:val="lowerRoman"/>
      <w:lvlText w:val="%6."/>
      <w:lvlJc w:val="right"/>
      <w:pPr>
        <w:ind w:left="9180" w:hanging="180"/>
      </w:pPr>
    </w:lvl>
    <w:lvl w:ilvl="6" w:tplc="0421000F" w:tentative="1">
      <w:start w:val="1"/>
      <w:numFmt w:val="decimal"/>
      <w:lvlText w:val="%7."/>
      <w:lvlJc w:val="left"/>
      <w:pPr>
        <w:ind w:left="9900" w:hanging="360"/>
      </w:pPr>
    </w:lvl>
    <w:lvl w:ilvl="7" w:tplc="04210019" w:tentative="1">
      <w:start w:val="1"/>
      <w:numFmt w:val="lowerLetter"/>
      <w:lvlText w:val="%8."/>
      <w:lvlJc w:val="left"/>
      <w:pPr>
        <w:ind w:left="10620" w:hanging="360"/>
      </w:pPr>
    </w:lvl>
    <w:lvl w:ilvl="8" w:tplc="0421001B" w:tentative="1">
      <w:start w:val="1"/>
      <w:numFmt w:val="lowerRoman"/>
      <w:lvlText w:val="%9."/>
      <w:lvlJc w:val="right"/>
      <w:pPr>
        <w:ind w:left="11340" w:hanging="180"/>
      </w:pPr>
    </w:lvl>
  </w:abstractNum>
  <w:abstractNum w:abstractNumId="44" w15:restartNumberingAfterBreak="0">
    <w:nsid w:val="504F368C"/>
    <w:multiLevelType w:val="hybridMultilevel"/>
    <w:tmpl w:val="76EA81A4"/>
    <w:lvl w:ilvl="0" w:tplc="F426F79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1754AD1"/>
    <w:multiLevelType w:val="hybridMultilevel"/>
    <w:tmpl w:val="F9DC1EB6"/>
    <w:lvl w:ilvl="0" w:tplc="38090019">
      <w:start w:val="1"/>
      <w:numFmt w:val="lowerLetter"/>
      <w:lvlText w:val="%1."/>
      <w:lvlJc w:val="left"/>
      <w:pPr>
        <w:ind w:left="1440" w:hanging="360"/>
      </w:pPr>
    </w:lvl>
    <w:lvl w:ilvl="1" w:tplc="9DFC49B6">
      <w:start w:val="1"/>
      <w:numFmt w:val="lowerLetter"/>
      <w:lvlText w:val="%2."/>
      <w:lvlJc w:val="left"/>
      <w:pPr>
        <w:ind w:left="2160" w:hanging="360"/>
      </w:pPr>
      <w:rPr>
        <w:rFonts w:hint="default"/>
      </w:rPr>
    </w:lvl>
    <w:lvl w:ilvl="2" w:tplc="B00A0892">
      <w:start w:val="1"/>
      <w:numFmt w:val="decimal"/>
      <w:lvlText w:val="%3)"/>
      <w:lvlJc w:val="left"/>
      <w:pPr>
        <w:ind w:left="3060" w:hanging="360"/>
      </w:pPr>
      <w:rPr>
        <w:rFonts w:hint="default"/>
      </w:rPr>
    </w:lvl>
    <w:lvl w:ilvl="3" w:tplc="207E045E">
      <w:start w:val="1"/>
      <w:numFmt w:val="decimal"/>
      <w:lvlText w:val="%4)"/>
      <w:lvlJc w:val="left"/>
      <w:pPr>
        <w:ind w:left="3600" w:hanging="360"/>
      </w:pPr>
      <w:rPr>
        <w:rFonts w:hint="default"/>
      </w:rPr>
    </w:lvl>
    <w:lvl w:ilvl="4" w:tplc="04210019">
      <w:start w:val="1"/>
      <w:numFmt w:val="lowerLetter"/>
      <w:lvlText w:val="%5."/>
      <w:lvlJc w:val="left"/>
      <w:pPr>
        <w:ind w:left="4320" w:hanging="360"/>
      </w:pPr>
    </w:lvl>
    <w:lvl w:ilvl="5" w:tplc="1B7004E8">
      <w:start w:val="1"/>
      <w:numFmt w:val="decimal"/>
      <w:lvlText w:val="%6."/>
      <w:lvlJc w:val="left"/>
      <w:pPr>
        <w:ind w:left="5220" w:hanging="360"/>
      </w:pPr>
      <w:rPr>
        <w:rFonts w:hint="default"/>
      </w:rPr>
    </w:lvl>
    <w:lvl w:ilvl="6" w:tplc="9AA42F92">
      <w:start w:val="1"/>
      <w:numFmt w:val="upperLetter"/>
      <w:lvlText w:val="%7)"/>
      <w:lvlJc w:val="left"/>
      <w:pPr>
        <w:ind w:left="5760" w:hanging="360"/>
      </w:pPr>
      <w:rPr>
        <w:rFonts w:hint="default"/>
      </w:r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15:restartNumberingAfterBreak="0">
    <w:nsid w:val="518B1A9D"/>
    <w:multiLevelType w:val="hybridMultilevel"/>
    <w:tmpl w:val="8458BE52"/>
    <w:lvl w:ilvl="0" w:tplc="09C66DEC">
      <w:start w:val="1"/>
      <w:numFmt w:val="decimal"/>
      <w:lvlText w:val="%1."/>
      <w:lvlJc w:val="left"/>
      <w:pPr>
        <w:ind w:left="1548" w:hanging="360"/>
        <w:jc w:val="right"/>
      </w:pPr>
      <w:rPr>
        <w:rFonts w:hint="default"/>
        <w:b w:val="0"/>
        <w:bCs w:val="0"/>
        <w:i w:val="0"/>
        <w:iCs w:val="0"/>
        <w:spacing w:val="-2"/>
        <w:w w:val="100"/>
        <w:sz w:val="22"/>
        <w:szCs w:val="22"/>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1DE7F85"/>
    <w:multiLevelType w:val="hybridMultilevel"/>
    <w:tmpl w:val="A8D6885E"/>
    <w:lvl w:ilvl="0" w:tplc="04210017">
      <w:start w:val="1"/>
      <w:numFmt w:val="lowerLetter"/>
      <w:lvlText w:val="%1)"/>
      <w:lvlJc w:val="left"/>
      <w:pPr>
        <w:ind w:left="3141" w:hanging="360"/>
      </w:p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48" w15:restartNumberingAfterBreak="0">
    <w:nsid w:val="52BA7583"/>
    <w:multiLevelType w:val="hybridMultilevel"/>
    <w:tmpl w:val="F6F82A70"/>
    <w:lvl w:ilvl="0" w:tplc="D67042D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74E04B7"/>
    <w:multiLevelType w:val="multilevel"/>
    <w:tmpl w:val="89143752"/>
    <w:styleLink w:val="DaftarSaatini7"/>
    <w:lvl w:ilvl="0">
      <w:start w:val="1"/>
      <w:numFmt w:val="lowerLetter"/>
      <w:lvlText w:val="%1.\"/>
      <w:lvlJc w:val="left"/>
      <w:pPr>
        <w:ind w:left="234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0" w15:restartNumberingAfterBreak="0">
    <w:nsid w:val="57EE1B7D"/>
    <w:multiLevelType w:val="hybridMultilevel"/>
    <w:tmpl w:val="376A34DA"/>
    <w:lvl w:ilvl="0" w:tplc="D7BCC030">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1" w15:restartNumberingAfterBreak="0">
    <w:nsid w:val="58E33B5D"/>
    <w:multiLevelType w:val="hybridMultilevel"/>
    <w:tmpl w:val="D6D42016"/>
    <w:lvl w:ilvl="0" w:tplc="04210011">
      <w:start w:val="1"/>
      <w:numFmt w:val="decimal"/>
      <w:lvlText w:val="%1)"/>
      <w:lvlJc w:val="left"/>
      <w:pPr>
        <w:ind w:left="2421" w:hanging="360"/>
      </w:p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52" w15:restartNumberingAfterBreak="0">
    <w:nsid w:val="5E714CD4"/>
    <w:multiLevelType w:val="hybridMultilevel"/>
    <w:tmpl w:val="210053BE"/>
    <w:lvl w:ilvl="0" w:tplc="F67A5C3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3" w15:restartNumberingAfterBreak="0">
    <w:nsid w:val="62B75D89"/>
    <w:multiLevelType w:val="multilevel"/>
    <w:tmpl w:val="5D305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4" w15:restartNumberingAfterBreak="0">
    <w:nsid w:val="64921391"/>
    <w:multiLevelType w:val="multilevel"/>
    <w:tmpl w:val="099851C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5" w15:restartNumberingAfterBreak="0">
    <w:nsid w:val="659E3595"/>
    <w:multiLevelType w:val="hybridMultilevel"/>
    <w:tmpl w:val="F1CCB2FC"/>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65CE66A0"/>
    <w:multiLevelType w:val="hybridMultilevel"/>
    <w:tmpl w:val="F8F2DCE4"/>
    <w:lvl w:ilvl="0" w:tplc="BE58ADF2">
      <w:start w:val="1"/>
      <w:numFmt w:val="lowerLetter"/>
      <w:lvlText w:val="5.2.%1"/>
      <w:lvlJc w:val="left"/>
      <w:pPr>
        <w:ind w:left="2847" w:hanging="360"/>
      </w:pPr>
      <w:rPr>
        <w:rFonts w:hint="default"/>
      </w:rPr>
    </w:lvl>
    <w:lvl w:ilvl="1" w:tplc="04210019">
      <w:start w:val="1"/>
      <w:numFmt w:val="lowerLetter"/>
      <w:lvlText w:val="%2."/>
      <w:lvlJc w:val="left"/>
      <w:pPr>
        <w:ind w:left="1440" w:hanging="360"/>
      </w:pPr>
    </w:lvl>
    <w:lvl w:ilvl="2" w:tplc="9258A2C8">
      <w:start w:val="1"/>
      <w:numFmt w:val="decimal"/>
      <w:lvlText w:val="%3."/>
      <w:lvlJc w:val="left"/>
      <w:pPr>
        <w:ind w:left="2340" w:hanging="360"/>
      </w:pPr>
      <w:rPr>
        <w:rFonts w:hint="default"/>
      </w:rPr>
    </w:lvl>
    <w:lvl w:ilvl="3" w:tplc="CEE0109C">
      <w:start w:val="7"/>
      <w:numFmt w:val="decimal"/>
      <w:lvlText w:val="%4)"/>
      <w:lvlJc w:val="left"/>
      <w:pPr>
        <w:ind w:left="2880" w:hanging="360"/>
      </w:pPr>
      <w:rPr>
        <w:rFonts w:hint="default"/>
      </w:rPr>
    </w:lvl>
    <w:lvl w:ilvl="4" w:tplc="6D887D24">
      <w:start w:val="1"/>
      <w:numFmt w:val="decimal"/>
      <w:lvlText w:val="%5)"/>
      <w:lvlJc w:val="left"/>
      <w:pPr>
        <w:ind w:left="3600" w:hanging="360"/>
      </w:pPr>
      <w:rPr>
        <w:rFonts w:ascii="Tahoma" w:eastAsiaTheme="minorHAnsi" w:hAnsi="Tahoma" w:cs="Tahoma"/>
      </w:r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65FF3FD8"/>
    <w:multiLevelType w:val="hybridMultilevel"/>
    <w:tmpl w:val="46A23BF6"/>
    <w:lvl w:ilvl="0" w:tplc="38090019">
      <w:start w:val="1"/>
      <w:numFmt w:val="lowerLetter"/>
      <w:lvlText w:val="%1."/>
      <w:lvlJc w:val="left"/>
      <w:pPr>
        <w:ind w:left="2715" w:hanging="360"/>
      </w:pPr>
    </w:lvl>
    <w:lvl w:ilvl="1" w:tplc="38090019" w:tentative="1">
      <w:start w:val="1"/>
      <w:numFmt w:val="lowerLetter"/>
      <w:lvlText w:val="%2."/>
      <w:lvlJc w:val="left"/>
      <w:pPr>
        <w:ind w:left="3435" w:hanging="360"/>
      </w:pPr>
    </w:lvl>
    <w:lvl w:ilvl="2" w:tplc="38090011">
      <w:start w:val="1"/>
      <w:numFmt w:val="decimal"/>
      <w:lvlText w:val="%3)"/>
      <w:lvlJc w:val="left"/>
      <w:pPr>
        <w:ind w:left="4155" w:hanging="180"/>
      </w:pPr>
    </w:lvl>
    <w:lvl w:ilvl="3" w:tplc="3809000F" w:tentative="1">
      <w:start w:val="1"/>
      <w:numFmt w:val="decimal"/>
      <w:lvlText w:val="%4."/>
      <w:lvlJc w:val="left"/>
      <w:pPr>
        <w:ind w:left="4875" w:hanging="360"/>
      </w:pPr>
    </w:lvl>
    <w:lvl w:ilvl="4" w:tplc="38090019" w:tentative="1">
      <w:start w:val="1"/>
      <w:numFmt w:val="lowerLetter"/>
      <w:lvlText w:val="%5."/>
      <w:lvlJc w:val="left"/>
      <w:pPr>
        <w:ind w:left="5595" w:hanging="360"/>
      </w:pPr>
    </w:lvl>
    <w:lvl w:ilvl="5" w:tplc="3809001B" w:tentative="1">
      <w:start w:val="1"/>
      <w:numFmt w:val="lowerRoman"/>
      <w:lvlText w:val="%6."/>
      <w:lvlJc w:val="right"/>
      <w:pPr>
        <w:ind w:left="6315" w:hanging="180"/>
      </w:pPr>
    </w:lvl>
    <w:lvl w:ilvl="6" w:tplc="3809000F" w:tentative="1">
      <w:start w:val="1"/>
      <w:numFmt w:val="decimal"/>
      <w:lvlText w:val="%7."/>
      <w:lvlJc w:val="left"/>
      <w:pPr>
        <w:ind w:left="7035" w:hanging="360"/>
      </w:pPr>
    </w:lvl>
    <w:lvl w:ilvl="7" w:tplc="38090019" w:tentative="1">
      <w:start w:val="1"/>
      <w:numFmt w:val="lowerLetter"/>
      <w:lvlText w:val="%8."/>
      <w:lvlJc w:val="left"/>
      <w:pPr>
        <w:ind w:left="7755" w:hanging="360"/>
      </w:pPr>
    </w:lvl>
    <w:lvl w:ilvl="8" w:tplc="3809001B" w:tentative="1">
      <w:start w:val="1"/>
      <w:numFmt w:val="lowerRoman"/>
      <w:lvlText w:val="%9."/>
      <w:lvlJc w:val="right"/>
      <w:pPr>
        <w:ind w:left="8475" w:hanging="180"/>
      </w:pPr>
    </w:lvl>
  </w:abstractNum>
  <w:abstractNum w:abstractNumId="58" w15:restartNumberingAfterBreak="0">
    <w:nsid w:val="66F33643"/>
    <w:multiLevelType w:val="multilevel"/>
    <w:tmpl w:val="2ECA8650"/>
    <w:lvl w:ilvl="0">
      <w:start w:val="1"/>
      <w:numFmt w:val="decimal"/>
      <w:lvlText w:val="%1."/>
      <w:lvlJc w:val="left"/>
      <w:pPr>
        <w:ind w:left="720" w:hanging="360"/>
      </w:pPr>
      <w:rPr>
        <w:rFonts w:hint="default"/>
      </w:rPr>
    </w:lvl>
    <w:lvl w:ilvl="1">
      <w:start w:val="4"/>
      <w:numFmt w:val="decimal"/>
      <w:isLgl/>
      <w:lvlText w:val="%1.%2"/>
      <w:lvlJc w:val="left"/>
      <w:pPr>
        <w:ind w:left="3141" w:hanging="720"/>
      </w:pPr>
      <w:rPr>
        <w:rFonts w:hint="default"/>
      </w:rPr>
    </w:lvl>
    <w:lvl w:ilvl="2">
      <w:start w:val="2"/>
      <w:numFmt w:val="decimal"/>
      <w:isLgl/>
      <w:lvlText w:val="%1.%2.%3"/>
      <w:lvlJc w:val="left"/>
      <w:pPr>
        <w:ind w:left="3141" w:hanging="720"/>
      </w:pPr>
      <w:rPr>
        <w:rFonts w:hint="default"/>
      </w:rPr>
    </w:lvl>
    <w:lvl w:ilvl="3">
      <w:start w:val="3"/>
      <w:numFmt w:val="decimal"/>
      <w:isLgl/>
      <w:lvlText w:val="%1.%2.%3.%4"/>
      <w:lvlJc w:val="left"/>
      <w:pPr>
        <w:ind w:left="3501" w:hanging="1080"/>
      </w:pPr>
      <w:rPr>
        <w:rFonts w:hint="default"/>
      </w:rPr>
    </w:lvl>
    <w:lvl w:ilvl="4">
      <w:start w:val="1"/>
      <w:numFmt w:val="decimal"/>
      <w:isLgl/>
      <w:lvlText w:val="%1.%2.%3.%4.%5"/>
      <w:lvlJc w:val="left"/>
      <w:pPr>
        <w:ind w:left="3501" w:hanging="1080"/>
      </w:pPr>
      <w:rPr>
        <w:rFonts w:hint="default"/>
      </w:rPr>
    </w:lvl>
    <w:lvl w:ilvl="5">
      <w:start w:val="1"/>
      <w:numFmt w:val="decimal"/>
      <w:isLgl/>
      <w:lvlText w:val="%1.%2.%3.%4.%5.%6"/>
      <w:lvlJc w:val="left"/>
      <w:pPr>
        <w:ind w:left="3861" w:hanging="1440"/>
      </w:pPr>
      <w:rPr>
        <w:rFonts w:hint="default"/>
      </w:rPr>
    </w:lvl>
    <w:lvl w:ilvl="6">
      <w:start w:val="1"/>
      <w:numFmt w:val="decimal"/>
      <w:isLgl/>
      <w:lvlText w:val="%1.%2.%3.%4.%5.%6.%7"/>
      <w:lvlJc w:val="left"/>
      <w:pPr>
        <w:ind w:left="4221" w:hanging="1800"/>
      </w:pPr>
      <w:rPr>
        <w:rFonts w:hint="default"/>
      </w:rPr>
    </w:lvl>
    <w:lvl w:ilvl="7">
      <w:start w:val="1"/>
      <w:numFmt w:val="decimal"/>
      <w:isLgl/>
      <w:lvlText w:val="%1.%2.%3.%4.%5.%6.%7.%8"/>
      <w:lvlJc w:val="left"/>
      <w:pPr>
        <w:ind w:left="4221" w:hanging="1800"/>
      </w:pPr>
      <w:rPr>
        <w:rFonts w:hint="default"/>
      </w:rPr>
    </w:lvl>
    <w:lvl w:ilvl="8">
      <w:start w:val="1"/>
      <w:numFmt w:val="decimal"/>
      <w:isLgl/>
      <w:lvlText w:val="%1.%2.%3.%4.%5.%6.%7.%8.%9"/>
      <w:lvlJc w:val="left"/>
      <w:pPr>
        <w:ind w:left="4581" w:hanging="2160"/>
      </w:pPr>
      <w:rPr>
        <w:rFonts w:hint="default"/>
      </w:rPr>
    </w:lvl>
  </w:abstractNum>
  <w:abstractNum w:abstractNumId="59" w15:restartNumberingAfterBreak="0">
    <w:nsid w:val="67601DF5"/>
    <w:multiLevelType w:val="multilevel"/>
    <w:tmpl w:val="4D8ED68E"/>
    <w:lvl w:ilvl="0">
      <w:start w:val="3"/>
      <w:numFmt w:val="decimal"/>
      <w:lvlText w:val="%1"/>
      <w:lvlJc w:val="left"/>
      <w:pPr>
        <w:ind w:left="2418" w:hanging="426"/>
      </w:pPr>
      <w:rPr>
        <w:rFonts w:hint="default"/>
        <w:lang w:eastAsia="en-US" w:bidi="ar-SA"/>
      </w:rPr>
    </w:lvl>
    <w:lvl w:ilvl="1">
      <w:start w:val="1"/>
      <w:numFmt w:val="decimal"/>
      <w:lvlText w:val="%1.%2"/>
      <w:lvlJc w:val="left"/>
      <w:pPr>
        <w:ind w:left="2418" w:hanging="426"/>
      </w:pPr>
      <w:rPr>
        <w:rFonts w:ascii="Tahoma" w:eastAsia="Tahoma" w:hAnsi="Tahoma" w:cs="Tahoma" w:hint="default"/>
        <w:b/>
        <w:bCs/>
        <w:i w:val="0"/>
        <w:iCs w:val="0"/>
        <w:spacing w:val="0"/>
        <w:w w:val="100"/>
        <w:sz w:val="22"/>
        <w:szCs w:val="22"/>
        <w:lang w:eastAsia="en-US" w:bidi="ar-SA"/>
      </w:rPr>
    </w:lvl>
    <w:lvl w:ilvl="2">
      <w:start w:val="1"/>
      <w:numFmt w:val="decimal"/>
      <w:lvlText w:val="%3."/>
      <w:lvlJc w:val="left"/>
      <w:pPr>
        <w:ind w:left="2702" w:hanging="284"/>
      </w:pPr>
      <w:rPr>
        <w:rFonts w:ascii="Tahoma" w:eastAsiaTheme="minorHAnsi" w:hAnsi="Tahoma" w:cs="Tahoma"/>
        <w:b w:val="0"/>
        <w:bCs w:val="0"/>
        <w:i w:val="0"/>
        <w:iCs w:val="0"/>
        <w:spacing w:val="0"/>
        <w:w w:val="100"/>
        <w:sz w:val="22"/>
        <w:szCs w:val="22"/>
        <w:lang w:eastAsia="en-US" w:bidi="ar-SA"/>
      </w:rPr>
    </w:lvl>
    <w:lvl w:ilvl="3">
      <w:start w:val="1"/>
      <w:numFmt w:val="decimal"/>
      <w:lvlText w:val="%4."/>
      <w:lvlJc w:val="left"/>
      <w:pPr>
        <w:ind w:left="3062" w:hanging="360"/>
      </w:pPr>
      <w:rPr>
        <w:rFonts w:hint="default"/>
        <w:b w:val="0"/>
        <w:bCs w:val="0"/>
        <w:i w:val="0"/>
        <w:iCs w:val="0"/>
        <w:spacing w:val="0"/>
        <w:w w:val="100"/>
        <w:sz w:val="22"/>
        <w:szCs w:val="22"/>
        <w:lang w:eastAsia="en-US" w:bidi="ar-SA"/>
      </w:rPr>
    </w:lvl>
    <w:lvl w:ilvl="4">
      <w:start w:val="1"/>
      <w:numFmt w:val="decimal"/>
      <w:lvlText w:val="%5."/>
      <w:lvlJc w:val="left"/>
      <w:pPr>
        <w:ind w:left="3763" w:hanging="360"/>
      </w:pPr>
    </w:lvl>
    <w:lvl w:ilvl="5">
      <w:start w:val="1"/>
      <w:numFmt w:val="lowerLetter"/>
      <w:lvlText w:val="%6)"/>
      <w:lvlJc w:val="left"/>
      <w:pPr>
        <w:ind w:left="3782" w:hanging="360"/>
      </w:pPr>
      <w:rPr>
        <w:rFonts w:ascii="Tahoma" w:eastAsia="Tahoma" w:hAnsi="Tahoma" w:cs="Tahoma" w:hint="default"/>
        <w:b w:val="0"/>
        <w:bCs w:val="0"/>
        <w:i w:val="0"/>
        <w:iCs w:val="0"/>
        <w:spacing w:val="0"/>
        <w:w w:val="100"/>
        <w:sz w:val="22"/>
        <w:szCs w:val="22"/>
        <w:lang w:eastAsia="en-US" w:bidi="ar-SA"/>
      </w:rPr>
    </w:lvl>
    <w:lvl w:ilvl="6">
      <w:start w:val="1"/>
      <w:numFmt w:val="decimal"/>
      <w:lvlText w:val="(%7)"/>
      <w:lvlJc w:val="left"/>
      <w:pPr>
        <w:ind w:left="4479" w:hanging="360"/>
      </w:pPr>
      <w:rPr>
        <w:rFonts w:ascii="Tahoma" w:eastAsia="Tahoma" w:hAnsi="Tahoma" w:cs="Tahoma" w:hint="default"/>
        <w:b w:val="0"/>
        <w:bCs w:val="0"/>
        <w:i w:val="0"/>
        <w:iCs w:val="0"/>
        <w:spacing w:val="0"/>
        <w:w w:val="100"/>
        <w:sz w:val="22"/>
        <w:szCs w:val="22"/>
        <w:lang w:eastAsia="en-US" w:bidi="ar-SA"/>
      </w:rPr>
    </w:lvl>
    <w:lvl w:ilvl="7">
      <w:start w:val="1"/>
      <w:numFmt w:val="lowerLetter"/>
      <w:lvlText w:val="(%8)"/>
      <w:lvlJc w:val="left"/>
      <w:pPr>
        <w:ind w:left="4578" w:hanging="360"/>
      </w:pPr>
      <w:rPr>
        <w:rFonts w:ascii="Tahoma" w:eastAsia="Tahoma" w:hAnsi="Tahoma" w:cs="Tahoma" w:hint="default"/>
        <w:b w:val="0"/>
        <w:bCs w:val="0"/>
        <w:i w:val="0"/>
        <w:iCs w:val="0"/>
        <w:spacing w:val="0"/>
        <w:w w:val="100"/>
        <w:sz w:val="22"/>
        <w:szCs w:val="22"/>
        <w:lang w:eastAsia="en-US" w:bidi="ar-SA"/>
      </w:rPr>
    </w:lvl>
    <w:lvl w:ilvl="8">
      <w:numFmt w:val="bullet"/>
      <w:lvlText w:val="•"/>
      <w:lvlJc w:val="left"/>
      <w:pPr>
        <w:ind w:left="3480" w:hanging="360"/>
      </w:pPr>
      <w:rPr>
        <w:rFonts w:hint="default"/>
        <w:lang w:eastAsia="en-US" w:bidi="ar-SA"/>
      </w:rPr>
    </w:lvl>
  </w:abstractNum>
  <w:abstractNum w:abstractNumId="60" w15:restartNumberingAfterBreak="0">
    <w:nsid w:val="67EF0FC0"/>
    <w:multiLevelType w:val="multilevel"/>
    <w:tmpl w:val="E6EC8E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1" w15:restartNumberingAfterBreak="0">
    <w:nsid w:val="68350D76"/>
    <w:multiLevelType w:val="hybridMultilevel"/>
    <w:tmpl w:val="76B6AE04"/>
    <w:lvl w:ilvl="0" w:tplc="0421000F">
      <w:start w:val="1"/>
      <w:numFmt w:val="decimal"/>
      <w:lvlText w:val="%1."/>
      <w:lvlJc w:val="left"/>
      <w:pPr>
        <w:ind w:left="720" w:hanging="360"/>
      </w:pPr>
    </w:lvl>
    <w:lvl w:ilvl="1" w:tplc="04210019" w:tentative="1">
      <w:start w:val="1"/>
      <w:numFmt w:val="lowerLetter"/>
      <w:lvlText w:val="%2."/>
      <w:lvlJc w:val="left"/>
      <w:pPr>
        <w:ind w:left="6468" w:hanging="360"/>
      </w:pPr>
    </w:lvl>
    <w:lvl w:ilvl="2" w:tplc="0421001B" w:tentative="1">
      <w:start w:val="1"/>
      <w:numFmt w:val="lowerRoman"/>
      <w:lvlText w:val="%3."/>
      <w:lvlJc w:val="right"/>
      <w:pPr>
        <w:ind w:left="7188" w:hanging="180"/>
      </w:pPr>
    </w:lvl>
    <w:lvl w:ilvl="3" w:tplc="0421000F" w:tentative="1">
      <w:start w:val="1"/>
      <w:numFmt w:val="decimal"/>
      <w:lvlText w:val="%4."/>
      <w:lvlJc w:val="left"/>
      <w:pPr>
        <w:ind w:left="7908" w:hanging="360"/>
      </w:pPr>
    </w:lvl>
    <w:lvl w:ilvl="4" w:tplc="04210019" w:tentative="1">
      <w:start w:val="1"/>
      <w:numFmt w:val="lowerLetter"/>
      <w:lvlText w:val="%5."/>
      <w:lvlJc w:val="left"/>
      <w:pPr>
        <w:ind w:left="8628" w:hanging="360"/>
      </w:pPr>
    </w:lvl>
    <w:lvl w:ilvl="5" w:tplc="0421001B" w:tentative="1">
      <w:start w:val="1"/>
      <w:numFmt w:val="lowerRoman"/>
      <w:lvlText w:val="%6."/>
      <w:lvlJc w:val="right"/>
      <w:pPr>
        <w:ind w:left="9348" w:hanging="180"/>
      </w:pPr>
    </w:lvl>
    <w:lvl w:ilvl="6" w:tplc="0421000F" w:tentative="1">
      <w:start w:val="1"/>
      <w:numFmt w:val="decimal"/>
      <w:lvlText w:val="%7."/>
      <w:lvlJc w:val="left"/>
      <w:pPr>
        <w:ind w:left="10068" w:hanging="360"/>
      </w:pPr>
    </w:lvl>
    <w:lvl w:ilvl="7" w:tplc="04210019" w:tentative="1">
      <w:start w:val="1"/>
      <w:numFmt w:val="lowerLetter"/>
      <w:lvlText w:val="%8."/>
      <w:lvlJc w:val="left"/>
      <w:pPr>
        <w:ind w:left="10788" w:hanging="360"/>
      </w:pPr>
    </w:lvl>
    <w:lvl w:ilvl="8" w:tplc="0421001B" w:tentative="1">
      <w:start w:val="1"/>
      <w:numFmt w:val="lowerRoman"/>
      <w:lvlText w:val="%9."/>
      <w:lvlJc w:val="right"/>
      <w:pPr>
        <w:ind w:left="11508" w:hanging="180"/>
      </w:pPr>
    </w:lvl>
  </w:abstractNum>
  <w:abstractNum w:abstractNumId="62" w15:restartNumberingAfterBreak="0">
    <w:nsid w:val="69D9066F"/>
    <w:multiLevelType w:val="multilevel"/>
    <w:tmpl w:val="61B035EC"/>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3" w15:restartNumberingAfterBreak="0">
    <w:nsid w:val="69E95977"/>
    <w:multiLevelType w:val="hybridMultilevel"/>
    <w:tmpl w:val="086A4E6A"/>
    <w:lvl w:ilvl="0" w:tplc="266A0B7C">
      <w:start w:val="1"/>
      <w:numFmt w:val="decimal"/>
      <w:lvlText w:val="%1."/>
      <w:lvlJc w:val="left"/>
      <w:pPr>
        <w:ind w:left="3900" w:hanging="360"/>
      </w:pPr>
      <w:rPr>
        <w:rFonts w:hint="default"/>
      </w:rPr>
    </w:lvl>
    <w:lvl w:ilvl="1" w:tplc="04210019" w:tentative="1">
      <w:start w:val="1"/>
      <w:numFmt w:val="lowerLetter"/>
      <w:lvlText w:val="%2."/>
      <w:lvlJc w:val="left"/>
      <w:pPr>
        <w:ind w:left="4620" w:hanging="360"/>
      </w:pPr>
    </w:lvl>
    <w:lvl w:ilvl="2" w:tplc="0421001B" w:tentative="1">
      <w:start w:val="1"/>
      <w:numFmt w:val="lowerRoman"/>
      <w:lvlText w:val="%3."/>
      <w:lvlJc w:val="right"/>
      <w:pPr>
        <w:ind w:left="5340" w:hanging="180"/>
      </w:pPr>
    </w:lvl>
    <w:lvl w:ilvl="3" w:tplc="0421000F" w:tentative="1">
      <w:start w:val="1"/>
      <w:numFmt w:val="decimal"/>
      <w:lvlText w:val="%4."/>
      <w:lvlJc w:val="left"/>
      <w:pPr>
        <w:ind w:left="6060" w:hanging="360"/>
      </w:pPr>
    </w:lvl>
    <w:lvl w:ilvl="4" w:tplc="04210019" w:tentative="1">
      <w:start w:val="1"/>
      <w:numFmt w:val="lowerLetter"/>
      <w:lvlText w:val="%5."/>
      <w:lvlJc w:val="left"/>
      <w:pPr>
        <w:ind w:left="6780" w:hanging="360"/>
      </w:pPr>
    </w:lvl>
    <w:lvl w:ilvl="5" w:tplc="0421001B" w:tentative="1">
      <w:start w:val="1"/>
      <w:numFmt w:val="lowerRoman"/>
      <w:lvlText w:val="%6."/>
      <w:lvlJc w:val="right"/>
      <w:pPr>
        <w:ind w:left="7500" w:hanging="180"/>
      </w:pPr>
    </w:lvl>
    <w:lvl w:ilvl="6" w:tplc="0421000F" w:tentative="1">
      <w:start w:val="1"/>
      <w:numFmt w:val="decimal"/>
      <w:lvlText w:val="%7."/>
      <w:lvlJc w:val="left"/>
      <w:pPr>
        <w:ind w:left="8220" w:hanging="360"/>
      </w:pPr>
    </w:lvl>
    <w:lvl w:ilvl="7" w:tplc="04210019" w:tentative="1">
      <w:start w:val="1"/>
      <w:numFmt w:val="lowerLetter"/>
      <w:lvlText w:val="%8."/>
      <w:lvlJc w:val="left"/>
      <w:pPr>
        <w:ind w:left="8940" w:hanging="360"/>
      </w:pPr>
    </w:lvl>
    <w:lvl w:ilvl="8" w:tplc="0421001B" w:tentative="1">
      <w:start w:val="1"/>
      <w:numFmt w:val="lowerRoman"/>
      <w:lvlText w:val="%9."/>
      <w:lvlJc w:val="right"/>
      <w:pPr>
        <w:ind w:left="9660" w:hanging="180"/>
      </w:pPr>
    </w:lvl>
  </w:abstractNum>
  <w:abstractNum w:abstractNumId="64" w15:restartNumberingAfterBreak="0">
    <w:nsid w:val="6EA0455A"/>
    <w:multiLevelType w:val="multilevel"/>
    <w:tmpl w:val="B21C640E"/>
    <w:lvl w:ilvl="0">
      <w:start w:val="4"/>
      <w:numFmt w:val="decimal"/>
      <w:lvlText w:val="%1"/>
      <w:lvlJc w:val="left"/>
      <w:pPr>
        <w:ind w:left="500" w:hanging="50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5" w15:restartNumberingAfterBreak="0">
    <w:nsid w:val="73857B4F"/>
    <w:multiLevelType w:val="multilevel"/>
    <w:tmpl w:val="899CBF48"/>
    <w:styleLink w:val="DaftarSaatini4"/>
    <w:lvl w:ilvl="0">
      <w:start w:val="1"/>
      <w:numFmt w:val="lowerLetter"/>
      <w:lvlText w:val="%1."/>
      <w:lvlJc w:val="left"/>
      <w:pPr>
        <w:ind w:left="630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421" w:hanging="360"/>
      </w:pPr>
    </w:lvl>
    <w:lvl w:ilvl="4">
      <w:start w:val="1"/>
      <w:numFmt w:val="lowerLetter"/>
      <w:lvlText w:val="%5)"/>
      <w:lvlJc w:val="left"/>
      <w:pPr>
        <w:ind w:left="2340" w:hanging="360"/>
      </w:pPr>
      <w:rPr>
        <w:rFonts w:hint="default"/>
      </w:rPr>
    </w:lvl>
    <w:lvl w:ilvl="5">
      <w:start w:val="1"/>
      <w:numFmt w:val="decimal"/>
      <w:lvlText w:val="%6."/>
      <w:lvlJc w:val="left"/>
      <w:pPr>
        <w:ind w:left="4500" w:hanging="360"/>
      </w:pPr>
      <w:rPr>
        <w:rFonts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8C62249"/>
    <w:multiLevelType w:val="hybridMultilevel"/>
    <w:tmpl w:val="1CDA2A88"/>
    <w:lvl w:ilvl="0" w:tplc="CB3EB9F2">
      <w:start w:val="1"/>
      <w:numFmt w:val="upperLetter"/>
      <w:lvlText w:val="%1."/>
      <w:lvlJc w:val="left"/>
      <w:pPr>
        <w:ind w:left="1548" w:hanging="360"/>
        <w:jc w:val="right"/>
      </w:pPr>
      <w:rPr>
        <w:rFonts w:ascii="Tahoma" w:eastAsia="Tahoma" w:hAnsi="Tahoma" w:cs="Tahoma" w:hint="default"/>
        <w:b/>
        <w:bCs/>
        <w:i w:val="0"/>
        <w:iCs w:val="0"/>
        <w:spacing w:val="-2"/>
        <w:w w:val="100"/>
        <w:sz w:val="24"/>
        <w:szCs w:val="24"/>
        <w:lang w:eastAsia="en-US" w:bidi="ar-SA"/>
      </w:rPr>
    </w:lvl>
    <w:lvl w:ilvl="1" w:tplc="29446FD4">
      <w:start w:val="1"/>
      <w:numFmt w:val="decimal"/>
      <w:lvlText w:val="%2."/>
      <w:lvlJc w:val="left"/>
      <w:pPr>
        <w:ind w:left="1975" w:hanging="360"/>
        <w:jc w:val="right"/>
      </w:pPr>
      <w:rPr>
        <w:rFonts w:ascii="Tahoma" w:eastAsia="Tahoma" w:hAnsi="Tahoma" w:cs="Tahoma" w:hint="default"/>
        <w:b w:val="0"/>
        <w:bCs w:val="0"/>
        <w:i w:val="0"/>
        <w:iCs w:val="0"/>
        <w:spacing w:val="-1"/>
        <w:w w:val="100"/>
        <w:sz w:val="22"/>
        <w:szCs w:val="22"/>
        <w:lang w:eastAsia="en-US" w:bidi="ar-SA"/>
      </w:rPr>
    </w:lvl>
    <w:lvl w:ilvl="2" w:tplc="3809000F">
      <w:start w:val="1"/>
      <w:numFmt w:val="decimal"/>
      <w:lvlText w:val="%3."/>
      <w:lvlJc w:val="left"/>
      <w:pPr>
        <w:ind w:left="1779" w:hanging="360"/>
      </w:pPr>
      <w:rPr>
        <w:rFonts w:hint="default"/>
        <w:b w:val="0"/>
        <w:bCs w:val="0"/>
        <w:i w:val="0"/>
        <w:iCs w:val="0"/>
        <w:spacing w:val="-1"/>
        <w:w w:val="100"/>
        <w:sz w:val="22"/>
        <w:szCs w:val="22"/>
        <w:lang w:eastAsia="en-US" w:bidi="ar-SA"/>
      </w:rPr>
    </w:lvl>
    <w:lvl w:ilvl="3" w:tplc="47142BFE">
      <w:start w:val="1"/>
      <w:numFmt w:val="decimal"/>
      <w:lvlText w:val="%4)"/>
      <w:lvlJc w:val="left"/>
      <w:pPr>
        <w:ind w:left="2890" w:hanging="360"/>
      </w:pPr>
      <w:rPr>
        <w:rFonts w:ascii="Tahoma" w:eastAsia="Tahoma" w:hAnsi="Tahoma" w:cs="Tahoma" w:hint="default"/>
        <w:b w:val="0"/>
        <w:bCs w:val="0"/>
        <w:i w:val="0"/>
        <w:iCs w:val="0"/>
        <w:spacing w:val="-1"/>
        <w:w w:val="100"/>
        <w:sz w:val="22"/>
        <w:szCs w:val="22"/>
        <w:lang w:eastAsia="en-US" w:bidi="ar-SA"/>
      </w:rPr>
    </w:lvl>
    <w:lvl w:ilvl="4" w:tplc="1C7660D0">
      <w:start w:val="1"/>
      <w:numFmt w:val="lowerLetter"/>
      <w:lvlText w:val="%5)"/>
      <w:lvlJc w:val="left"/>
      <w:pPr>
        <w:ind w:left="3315" w:hanging="360"/>
      </w:pPr>
      <w:rPr>
        <w:rFonts w:ascii="Tahoma" w:eastAsia="Tahoma" w:hAnsi="Tahoma" w:cs="Tahoma" w:hint="default"/>
        <w:b w:val="0"/>
        <w:bCs w:val="0"/>
        <w:i w:val="0"/>
        <w:iCs w:val="0"/>
        <w:spacing w:val="-1"/>
        <w:w w:val="100"/>
        <w:sz w:val="22"/>
        <w:szCs w:val="22"/>
        <w:lang w:eastAsia="en-US" w:bidi="ar-SA"/>
      </w:rPr>
    </w:lvl>
    <w:lvl w:ilvl="5" w:tplc="6DACFB48">
      <w:numFmt w:val="bullet"/>
      <w:lvlText w:val="•"/>
      <w:lvlJc w:val="left"/>
      <w:pPr>
        <w:ind w:left="2000" w:hanging="360"/>
      </w:pPr>
      <w:rPr>
        <w:rFonts w:hint="default"/>
        <w:lang w:eastAsia="en-US" w:bidi="ar-SA"/>
      </w:rPr>
    </w:lvl>
    <w:lvl w:ilvl="6" w:tplc="927C3318">
      <w:numFmt w:val="bullet"/>
      <w:lvlText w:val="•"/>
      <w:lvlJc w:val="left"/>
      <w:pPr>
        <w:ind w:left="2020" w:hanging="360"/>
      </w:pPr>
      <w:rPr>
        <w:rFonts w:hint="default"/>
        <w:lang w:eastAsia="en-US" w:bidi="ar-SA"/>
      </w:rPr>
    </w:lvl>
    <w:lvl w:ilvl="7" w:tplc="99943202">
      <w:numFmt w:val="bullet"/>
      <w:lvlText w:val="•"/>
      <w:lvlJc w:val="left"/>
      <w:pPr>
        <w:ind w:left="2300" w:hanging="360"/>
      </w:pPr>
      <w:rPr>
        <w:rFonts w:hint="default"/>
        <w:lang w:eastAsia="en-US" w:bidi="ar-SA"/>
      </w:rPr>
    </w:lvl>
    <w:lvl w:ilvl="8" w:tplc="04AC8076">
      <w:numFmt w:val="bullet"/>
      <w:lvlText w:val="•"/>
      <w:lvlJc w:val="left"/>
      <w:pPr>
        <w:ind w:left="2320" w:hanging="360"/>
      </w:pPr>
      <w:rPr>
        <w:rFonts w:hint="default"/>
        <w:lang w:eastAsia="en-US" w:bidi="ar-SA"/>
      </w:rPr>
    </w:lvl>
  </w:abstractNum>
  <w:abstractNum w:abstractNumId="67" w15:restartNumberingAfterBreak="0">
    <w:nsid w:val="79712B61"/>
    <w:multiLevelType w:val="multilevel"/>
    <w:tmpl w:val="C2E2E28E"/>
    <w:lvl w:ilvl="0">
      <w:start w:val="6"/>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7D9C2560"/>
    <w:multiLevelType w:val="hybridMultilevel"/>
    <w:tmpl w:val="96D4EE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7EE450A2"/>
    <w:multiLevelType w:val="multilevel"/>
    <w:tmpl w:val="511AA1F2"/>
    <w:styleLink w:val="DaftarSaatini6"/>
    <w:lvl w:ilvl="0">
      <w:start w:val="1"/>
      <w:numFmt w:val="lowerLetter"/>
      <w:lvlText w:val="%1"/>
      <w:lvlJc w:val="left"/>
      <w:pPr>
        <w:ind w:left="234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0" w15:restartNumberingAfterBreak="0">
    <w:nsid w:val="7FEF5494"/>
    <w:multiLevelType w:val="hybridMultilevel"/>
    <w:tmpl w:val="1CC4F176"/>
    <w:lvl w:ilvl="0" w:tplc="CA828366">
      <w:start w:val="1"/>
      <w:numFmt w:val="lowerLetter"/>
      <w:lvlText w:val="%1)"/>
      <w:lvlJc w:val="left"/>
      <w:pPr>
        <w:ind w:left="2340" w:hanging="360"/>
      </w:pPr>
      <w:rPr>
        <w:rFonts w:ascii="Tahoma" w:eastAsiaTheme="minorHAnsi" w:hAnsi="Tahoma" w:cs="Tahoma"/>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1838494562">
    <w:abstractNumId w:val="20"/>
  </w:num>
  <w:num w:numId="2" w16cid:durableId="821702428">
    <w:abstractNumId w:val="54"/>
  </w:num>
  <w:num w:numId="3" w16cid:durableId="1357652979">
    <w:abstractNumId w:val="37"/>
  </w:num>
  <w:num w:numId="4" w16cid:durableId="716927751">
    <w:abstractNumId w:val="59"/>
  </w:num>
  <w:num w:numId="5" w16cid:durableId="1155802508">
    <w:abstractNumId w:val="25"/>
  </w:num>
  <w:num w:numId="6" w16cid:durableId="456988586">
    <w:abstractNumId w:val="45"/>
  </w:num>
  <w:num w:numId="7" w16cid:durableId="1777283967">
    <w:abstractNumId w:val="35"/>
  </w:num>
  <w:num w:numId="8" w16cid:durableId="1556308604">
    <w:abstractNumId w:val="30"/>
  </w:num>
  <w:num w:numId="9" w16cid:durableId="405543014">
    <w:abstractNumId w:val="38"/>
  </w:num>
  <w:num w:numId="10" w16cid:durableId="1404447986">
    <w:abstractNumId w:val="23"/>
  </w:num>
  <w:num w:numId="11" w16cid:durableId="482890117">
    <w:abstractNumId w:val="47"/>
  </w:num>
  <w:num w:numId="12" w16cid:durableId="923612429">
    <w:abstractNumId w:val="62"/>
  </w:num>
  <w:num w:numId="13" w16cid:durableId="303391236">
    <w:abstractNumId w:val="58"/>
  </w:num>
  <w:num w:numId="14" w16cid:durableId="423691031">
    <w:abstractNumId w:val="61"/>
  </w:num>
  <w:num w:numId="15" w16cid:durableId="1235316853">
    <w:abstractNumId w:val="36"/>
  </w:num>
  <w:num w:numId="16" w16cid:durableId="1801265065">
    <w:abstractNumId w:val="51"/>
  </w:num>
  <w:num w:numId="17" w16cid:durableId="425158499">
    <w:abstractNumId w:val="70"/>
  </w:num>
  <w:num w:numId="18" w16cid:durableId="1713964388">
    <w:abstractNumId w:val="16"/>
  </w:num>
  <w:num w:numId="19" w16cid:durableId="2139646479">
    <w:abstractNumId w:val="55"/>
  </w:num>
  <w:num w:numId="20" w16cid:durableId="1177845609">
    <w:abstractNumId w:val="1"/>
  </w:num>
  <w:num w:numId="21" w16cid:durableId="1226647818">
    <w:abstractNumId w:val="39"/>
  </w:num>
  <w:num w:numId="22" w16cid:durableId="194510955">
    <w:abstractNumId w:val="5"/>
  </w:num>
  <w:num w:numId="23" w16cid:durableId="818495344">
    <w:abstractNumId w:val="53"/>
  </w:num>
  <w:num w:numId="24" w16cid:durableId="1715496849">
    <w:abstractNumId w:val="3"/>
  </w:num>
  <w:num w:numId="25" w16cid:durableId="26684966">
    <w:abstractNumId w:val="9"/>
  </w:num>
  <w:num w:numId="26" w16cid:durableId="1864903379">
    <w:abstractNumId w:val="43"/>
  </w:num>
  <w:num w:numId="27" w16cid:durableId="785851122">
    <w:abstractNumId w:val="60"/>
  </w:num>
  <w:num w:numId="28" w16cid:durableId="842672136">
    <w:abstractNumId w:val="21"/>
  </w:num>
  <w:num w:numId="29" w16cid:durableId="470290912">
    <w:abstractNumId w:val="0"/>
  </w:num>
  <w:num w:numId="30" w16cid:durableId="1892031094">
    <w:abstractNumId w:val="66"/>
  </w:num>
  <w:num w:numId="31" w16cid:durableId="1737194360">
    <w:abstractNumId w:val="41"/>
  </w:num>
  <w:num w:numId="32" w16cid:durableId="428429708">
    <w:abstractNumId w:val="29"/>
  </w:num>
  <w:num w:numId="33" w16cid:durableId="1929461360">
    <w:abstractNumId w:val="13"/>
  </w:num>
  <w:num w:numId="34" w16cid:durableId="688718852">
    <w:abstractNumId w:val="10"/>
  </w:num>
  <w:num w:numId="35" w16cid:durableId="1646204746">
    <w:abstractNumId w:val="26"/>
  </w:num>
  <w:num w:numId="36" w16cid:durableId="428937600">
    <w:abstractNumId w:val="57"/>
  </w:num>
  <w:num w:numId="37" w16cid:durableId="1579747935">
    <w:abstractNumId w:val="42"/>
  </w:num>
  <w:num w:numId="38" w16cid:durableId="414985120">
    <w:abstractNumId w:val="31"/>
  </w:num>
  <w:num w:numId="39" w16cid:durableId="1176725196">
    <w:abstractNumId w:val="44"/>
  </w:num>
  <w:num w:numId="40" w16cid:durableId="2031641058">
    <w:abstractNumId w:val="17"/>
  </w:num>
  <w:num w:numId="41" w16cid:durableId="1765539861">
    <w:abstractNumId w:val="6"/>
  </w:num>
  <w:num w:numId="42" w16cid:durableId="1530296332">
    <w:abstractNumId w:val="50"/>
  </w:num>
  <w:num w:numId="43" w16cid:durableId="2111271083">
    <w:abstractNumId w:val="56"/>
  </w:num>
  <w:num w:numId="44" w16cid:durableId="1083794812">
    <w:abstractNumId w:val="28"/>
  </w:num>
  <w:num w:numId="45" w16cid:durableId="2029673275">
    <w:abstractNumId w:val="11"/>
  </w:num>
  <w:num w:numId="46" w16cid:durableId="359480512">
    <w:abstractNumId w:val="2"/>
  </w:num>
  <w:num w:numId="47" w16cid:durableId="1729765658">
    <w:abstractNumId w:val="22"/>
  </w:num>
  <w:num w:numId="48" w16cid:durableId="225187860">
    <w:abstractNumId w:val="52"/>
  </w:num>
  <w:num w:numId="49" w16cid:durableId="865410524">
    <w:abstractNumId w:val="19"/>
  </w:num>
  <w:num w:numId="50" w16cid:durableId="585112951">
    <w:abstractNumId w:val="48"/>
  </w:num>
  <w:num w:numId="51" w16cid:durableId="211619473">
    <w:abstractNumId w:val="27"/>
  </w:num>
  <w:num w:numId="52" w16cid:durableId="113864705">
    <w:abstractNumId w:val="46"/>
  </w:num>
  <w:num w:numId="53" w16cid:durableId="1267423944">
    <w:abstractNumId w:val="68"/>
  </w:num>
  <w:num w:numId="54" w16cid:durableId="1950503621">
    <w:abstractNumId w:val="33"/>
  </w:num>
  <w:num w:numId="55" w16cid:durableId="1583954828">
    <w:abstractNumId w:val="24"/>
  </w:num>
  <w:num w:numId="56" w16cid:durableId="2081629740">
    <w:abstractNumId w:val="67"/>
  </w:num>
  <w:num w:numId="57" w16cid:durableId="1365868364">
    <w:abstractNumId w:val="8"/>
  </w:num>
  <w:num w:numId="58" w16cid:durableId="1666392453">
    <w:abstractNumId w:val="63"/>
  </w:num>
  <w:num w:numId="59" w16cid:durableId="38552048">
    <w:abstractNumId w:val="15"/>
  </w:num>
  <w:num w:numId="60" w16cid:durableId="1956136953">
    <w:abstractNumId w:val="40"/>
  </w:num>
  <w:num w:numId="61" w16cid:durableId="1596404275">
    <w:abstractNumId w:val="65"/>
  </w:num>
  <w:num w:numId="62" w16cid:durableId="115367703">
    <w:abstractNumId w:val="64"/>
  </w:num>
  <w:num w:numId="63" w16cid:durableId="1687172439">
    <w:abstractNumId w:val="34"/>
  </w:num>
  <w:num w:numId="64" w16cid:durableId="1040934260">
    <w:abstractNumId w:val="12"/>
  </w:num>
  <w:num w:numId="65" w16cid:durableId="1348750145">
    <w:abstractNumId w:val="18"/>
  </w:num>
  <w:num w:numId="66" w16cid:durableId="208610536">
    <w:abstractNumId w:val="69"/>
  </w:num>
  <w:num w:numId="67" w16cid:durableId="444082429">
    <w:abstractNumId w:val="49"/>
  </w:num>
  <w:num w:numId="68" w16cid:durableId="1450395671">
    <w:abstractNumId w:val="14"/>
  </w:num>
  <w:num w:numId="69" w16cid:durableId="242495492">
    <w:abstractNumId w:val="7"/>
  </w:num>
  <w:num w:numId="70" w16cid:durableId="1934127821">
    <w:abstractNumId w:val="4"/>
  </w:num>
  <w:num w:numId="71" w16cid:durableId="1563759233">
    <w:abstractNumId w:val="3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hideSpelling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AC4"/>
    <w:rsid w:val="00000EED"/>
    <w:rsid w:val="00003205"/>
    <w:rsid w:val="000032AB"/>
    <w:rsid w:val="00003CD4"/>
    <w:rsid w:val="00003E53"/>
    <w:rsid w:val="000046E7"/>
    <w:rsid w:val="0000547B"/>
    <w:rsid w:val="0000716C"/>
    <w:rsid w:val="0000718B"/>
    <w:rsid w:val="000074DD"/>
    <w:rsid w:val="00011444"/>
    <w:rsid w:val="00011D19"/>
    <w:rsid w:val="00011F46"/>
    <w:rsid w:val="0001300E"/>
    <w:rsid w:val="00013102"/>
    <w:rsid w:val="00013CA2"/>
    <w:rsid w:val="00015063"/>
    <w:rsid w:val="00015F1B"/>
    <w:rsid w:val="000164C3"/>
    <w:rsid w:val="00017F3E"/>
    <w:rsid w:val="000204B8"/>
    <w:rsid w:val="00020956"/>
    <w:rsid w:val="00021E2E"/>
    <w:rsid w:val="00022103"/>
    <w:rsid w:val="0002462B"/>
    <w:rsid w:val="000247FD"/>
    <w:rsid w:val="00024D09"/>
    <w:rsid w:val="00024EF9"/>
    <w:rsid w:val="000251B6"/>
    <w:rsid w:val="0002558E"/>
    <w:rsid w:val="00025C0C"/>
    <w:rsid w:val="00026082"/>
    <w:rsid w:val="00026BA2"/>
    <w:rsid w:val="000276B2"/>
    <w:rsid w:val="000276D9"/>
    <w:rsid w:val="000303D6"/>
    <w:rsid w:val="00030A33"/>
    <w:rsid w:val="00030BC9"/>
    <w:rsid w:val="00032134"/>
    <w:rsid w:val="00033001"/>
    <w:rsid w:val="000333D9"/>
    <w:rsid w:val="00035C5E"/>
    <w:rsid w:val="00036018"/>
    <w:rsid w:val="00037AE2"/>
    <w:rsid w:val="00040496"/>
    <w:rsid w:val="00040529"/>
    <w:rsid w:val="000409D6"/>
    <w:rsid w:val="00040DD6"/>
    <w:rsid w:val="00041046"/>
    <w:rsid w:val="0004279F"/>
    <w:rsid w:val="00042BDD"/>
    <w:rsid w:val="00042D1F"/>
    <w:rsid w:val="00044F46"/>
    <w:rsid w:val="000454F2"/>
    <w:rsid w:val="00045DD7"/>
    <w:rsid w:val="000472A7"/>
    <w:rsid w:val="000475C9"/>
    <w:rsid w:val="00047B28"/>
    <w:rsid w:val="00050D65"/>
    <w:rsid w:val="00051024"/>
    <w:rsid w:val="00051B62"/>
    <w:rsid w:val="00052104"/>
    <w:rsid w:val="00052601"/>
    <w:rsid w:val="000529B0"/>
    <w:rsid w:val="00052CB0"/>
    <w:rsid w:val="0005305B"/>
    <w:rsid w:val="0005477E"/>
    <w:rsid w:val="00055176"/>
    <w:rsid w:val="000552C3"/>
    <w:rsid w:val="00055E9A"/>
    <w:rsid w:val="0005683E"/>
    <w:rsid w:val="00056E66"/>
    <w:rsid w:val="00060A73"/>
    <w:rsid w:val="00061263"/>
    <w:rsid w:val="00061692"/>
    <w:rsid w:val="0006218A"/>
    <w:rsid w:val="00062CCC"/>
    <w:rsid w:val="00062FD6"/>
    <w:rsid w:val="00063A10"/>
    <w:rsid w:val="00063F21"/>
    <w:rsid w:val="00064AA4"/>
    <w:rsid w:val="00067184"/>
    <w:rsid w:val="000674C9"/>
    <w:rsid w:val="00070866"/>
    <w:rsid w:val="000709E1"/>
    <w:rsid w:val="00070A0A"/>
    <w:rsid w:val="0007182D"/>
    <w:rsid w:val="00072FE1"/>
    <w:rsid w:val="00073AA0"/>
    <w:rsid w:val="00073BD2"/>
    <w:rsid w:val="00073EB3"/>
    <w:rsid w:val="000741CF"/>
    <w:rsid w:val="000755B4"/>
    <w:rsid w:val="00076C1F"/>
    <w:rsid w:val="0007715E"/>
    <w:rsid w:val="00077D4E"/>
    <w:rsid w:val="00080384"/>
    <w:rsid w:val="00082204"/>
    <w:rsid w:val="000829E6"/>
    <w:rsid w:val="00083772"/>
    <w:rsid w:val="00083867"/>
    <w:rsid w:val="00083E77"/>
    <w:rsid w:val="00085913"/>
    <w:rsid w:val="00086BC6"/>
    <w:rsid w:val="00087C17"/>
    <w:rsid w:val="00087CC1"/>
    <w:rsid w:val="00090204"/>
    <w:rsid w:val="00090307"/>
    <w:rsid w:val="00090DD9"/>
    <w:rsid w:val="00090E4F"/>
    <w:rsid w:val="000910BB"/>
    <w:rsid w:val="000914F5"/>
    <w:rsid w:val="00093798"/>
    <w:rsid w:val="00093857"/>
    <w:rsid w:val="00094222"/>
    <w:rsid w:val="0009498B"/>
    <w:rsid w:val="00095282"/>
    <w:rsid w:val="00095854"/>
    <w:rsid w:val="00096033"/>
    <w:rsid w:val="00096E11"/>
    <w:rsid w:val="000971EB"/>
    <w:rsid w:val="000977A1"/>
    <w:rsid w:val="00097A9D"/>
    <w:rsid w:val="000A0A86"/>
    <w:rsid w:val="000A0B85"/>
    <w:rsid w:val="000A1605"/>
    <w:rsid w:val="000A1733"/>
    <w:rsid w:val="000A17B4"/>
    <w:rsid w:val="000A30E8"/>
    <w:rsid w:val="000A3B85"/>
    <w:rsid w:val="000A3BB8"/>
    <w:rsid w:val="000A41C5"/>
    <w:rsid w:val="000A43D5"/>
    <w:rsid w:val="000A4F39"/>
    <w:rsid w:val="000A56F0"/>
    <w:rsid w:val="000A5765"/>
    <w:rsid w:val="000B03E5"/>
    <w:rsid w:val="000B232E"/>
    <w:rsid w:val="000B275B"/>
    <w:rsid w:val="000B27C4"/>
    <w:rsid w:val="000B30FF"/>
    <w:rsid w:val="000B3234"/>
    <w:rsid w:val="000B3FB6"/>
    <w:rsid w:val="000B5913"/>
    <w:rsid w:val="000B6585"/>
    <w:rsid w:val="000B6DA4"/>
    <w:rsid w:val="000B753C"/>
    <w:rsid w:val="000B7FE8"/>
    <w:rsid w:val="000C064B"/>
    <w:rsid w:val="000C0EE9"/>
    <w:rsid w:val="000C2AB8"/>
    <w:rsid w:val="000C3BEF"/>
    <w:rsid w:val="000C3C03"/>
    <w:rsid w:val="000C4693"/>
    <w:rsid w:val="000C4950"/>
    <w:rsid w:val="000C55EF"/>
    <w:rsid w:val="000C6D63"/>
    <w:rsid w:val="000C72DA"/>
    <w:rsid w:val="000D07D2"/>
    <w:rsid w:val="000D08FC"/>
    <w:rsid w:val="000D0A64"/>
    <w:rsid w:val="000D1180"/>
    <w:rsid w:val="000D1368"/>
    <w:rsid w:val="000D13BA"/>
    <w:rsid w:val="000D2AC5"/>
    <w:rsid w:val="000D2C6B"/>
    <w:rsid w:val="000D3108"/>
    <w:rsid w:val="000D34BA"/>
    <w:rsid w:val="000D3C7C"/>
    <w:rsid w:val="000D40D4"/>
    <w:rsid w:val="000D641E"/>
    <w:rsid w:val="000D6E2A"/>
    <w:rsid w:val="000D7ACB"/>
    <w:rsid w:val="000D7E22"/>
    <w:rsid w:val="000E00B9"/>
    <w:rsid w:val="000E09BF"/>
    <w:rsid w:val="000E0E55"/>
    <w:rsid w:val="000E10C0"/>
    <w:rsid w:val="000E1B86"/>
    <w:rsid w:val="000E26E2"/>
    <w:rsid w:val="000E3873"/>
    <w:rsid w:val="000E38AA"/>
    <w:rsid w:val="000E41E9"/>
    <w:rsid w:val="000E5DBB"/>
    <w:rsid w:val="000E5E77"/>
    <w:rsid w:val="000E6439"/>
    <w:rsid w:val="000E6969"/>
    <w:rsid w:val="000E77FA"/>
    <w:rsid w:val="000E7BBF"/>
    <w:rsid w:val="000E7C7A"/>
    <w:rsid w:val="000E7F6D"/>
    <w:rsid w:val="000F06B3"/>
    <w:rsid w:val="000F08AF"/>
    <w:rsid w:val="000F09D2"/>
    <w:rsid w:val="000F0E9D"/>
    <w:rsid w:val="000F131C"/>
    <w:rsid w:val="000F291F"/>
    <w:rsid w:val="000F3050"/>
    <w:rsid w:val="000F3FFA"/>
    <w:rsid w:val="000F4176"/>
    <w:rsid w:val="000F45BC"/>
    <w:rsid w:val="000F4904"/>
    <w:rsid w:val="000F67FC"/>
    <w:rsid w:val="000F7238"/>
    <w:rsid w:val="00100485"/>
    <w:rsid w:val="00103B96"/>
    <w:rsid w:val="00103F03"/>
    <w:rsid w:val="00103F29"/>
    <w:rsid w:val="00104206"/>
    <w:rsid w:val="001056D3"/>
    <w:rsid w:val="00105FA4"/>
    <w:rsid w:val="0010606A"/>
    <w:rsid w:val="001100CF"/>
    <w:rsid w:val="001114F6"/>
    <w:rsid w:val="0011197B"/>
    <w:rsid w:val="00112C7E"/>
    <w:rsid w:val="001137C2"/>
    <w:rsid w:val="00113BAC"/>
    <w:rsid w:val="001146EC"/>
    <w:rsid w:val="00114B79"/>
    <w:rsid w:val="00115C15"/>
    <w:rsid w:val="001208A1"/>
    <w:rsid w:val="00120E36"/>
    <w:rsid w:val="001215CB"/>
    <w:rsid w:val="00123001"/>
    <w:rsid w:val="001233F6"/>
    <w:rsid w:val="00123B82"/>
    <w:rsid w:val="00123D87"/>
    <w:rsid w:val="00123E92"/>
    <w:rsid w:val="0012424B"/>
    <w:rsid w:val="00124BF2"/>
    <w:rsid w:val="00126AE5"/>
    <w:rsid w:val="00130020"/>
    <w:rsid w:val="00131229"/>
    <w:rsid w:val="00131380"/>
    <w:rsid w:val="00131B5F"/>
    <w:rsid w:val="001330DB"/>
    <w:rsid w:val="00133AC2"/>
    <w:rsid w:val="0013420D"/>
    <w:rsid w:val="00134294"/>
    <w:rsid w:val="001345FB"/>
    <w:rsid w:val="00134C2D"/>
    <w:rsid w:val="00134E5A"/>
    <w:rsid w:val="00136F25"/>
    <w:rsid w:val="00137346"/>
    <w:rsid w:val="001374BA"/>
    <w:rsid w:val="00140B15"/>
    <w:rsid w:val="0014289F"/>
    <w:rsid w:val="001439D2"/>
    <w:rsid w:val="00143B79"/>
    <w:rsid w:val="00143E4A"/>
    <w:rsid w:val="001445D2"/>
    <w:rsid w:val="00145061"/>
    <w:rsid w:val="00146EE1"/>
    <w:rsid w:val="00147004"/>
    <w:rsid w:val="00147309"/>
    <w:rsid w:val="00147DDA"/>
    <w:rsid w:val="00150A3E"/>
    <w:rsid w:val="00150EA1"/>
    <w:rsid w:val="001515ED"/>
    <w:rsid w:val="00153610"/>
    <w:rsid w:val="001537DC"/>
    <w:rsid w:val="00153807"/>
    <w:rsid w:val="00156021"/>
    <w:rsid w:val="0015623B"/>
    <w:rsid w:val="00156B7E"/>
    <w:rsid w:val="001605F4"/>
    <w:rsid w:val="0016219D"/>
    <w:rsid w:val="001629D0"/>
    <w:rsid w:val="00163CD9"/>
    <w:rsid w:val="0016438E"/>
    <w:rsid w:val="001649B3"/>
    <w:rsid w:val="00165968"/>
    <w:rsid w:val="00166656"/>
    <w:rsid w:val="0017008B"/>
    <w:rsid w:val="00170367"/>
    <w:rsid w:val="00170852"/>
    <w:rsid w:val="00170F62"/>
    <w:rsid w:val="001720EE"/>
    <w:rsid w:val="001722B9"/>
    <w:rsid w:val="0017296B"/>
    <w:rsid w:val="00172E91"/>
    <w:rsid w:val="00172E95"/>
    <w:rsid w:val="00172F03"/>
    <w:rsid w:val="001768AB"/>
    <w:rsid w:val="00176A3B"/>
    <w:rsid w:val="00176D96"/>
    <w:rsid w:val="00176E72"/>
    <w:rsid w:val="00177047"/>
    <w:rsid w:val="001775C0"/>
    <w:rsid w:val="001777BC"/>
    <w:rsid w:val="0017785A"/>
    <w:rsid w:val="00177D83"/>
    <w:rsid w:val="0018193A"/>
    <w:rsid w:val="001830B6"/>
    <w:rsid w:val="00184012"/>
    <w:rsid w:val="001857A8"/>
    <w:rsid w:val="00185BB5"/>
    <w:rsid w:val="001872E1"/>
    <w:rsid w:val="00187331"/>
    <w:rsid w:val="001875C1"/>
    <w:rsid w:val="00187BF0"/>
    <w:rsid w:val="0019239E"/>
    <w:rsid w:val="001927EA"/>
    <w:rsid w:val="0019323F"/>
    <w:rsid w:val="00193BB9"/>
    <w:rsid w:val="00193E85"/>
    <w:rsid w:val="0019531C"/>
    <w:rsid w:val="00195498"/>
    <w:rsid w:val="001959F9"/>
    <w:rsid w:val="001969D0"/>
    <w:rsid w:val="00197585"/>
    <w:rsid w:val="001A0479"/>
    <w:rsid w:val="001A04BB"/>
    <w:rsid w:val="001A0DB6"/>
    <w:rsid w:val="001A123B"/>
    <w:rsid w:val="001A157B"/>
    <w:rsid w:val="001A1810"/>
    <w:rsid w:val="001A1F08"/>
    <w:rsid w:val="001A2163"/>
    <w:rsid w:val="001A254C"/>
    <w:rsid w:val="001A2652"/>
    <w:rsid w:val="001A27F1"/>
    <w:rsid w:val="001A397D"/>
    <w:rsid w:val="001A3B22"/>
    <w:rsid w:val="001A5558"/>
    <w:rsid w:val="001A5EA5"/>
    <w:rsid w:val="001A5F85"/>
    <w:rsid w:val="001A5FFE"/>
    <w:rsid w:val="001A692A"/>
    <w:rsid w:val="001A69D9"/>
    <w:rsid w:val="001A7053"/>
    <w:rsid w:val="001A7780"/>
    <w:rsid w:val="001A7C51"/>
    <w:rsid w:val="001B0AAB"/>
    <w:rsid w:val="001B1BC7"/>
    <w:rsid w:val="001B2303"/>
    <w:rsid w:val="001B2306"/>
    <w:rsid w:val="001B28FC"/>
    <w:rsid w:val="001B2FD3"/>
    <w:rsid w:val="001B3025"/>
    <w:rsid w:val="001B3549"/>
    <w:rsid w:val="001B3553"/>
    <w:rsid w:val="001B3A6B"/>
    <w:rsid w:val="001B3ED7"/>
    <w:rsid w:val="001B5AF7"/>
    <w:rsid w:val="001B79E3"/>
    <w:rsid w:val="001C07AE"/>
    <w:rsid w:val="001C10A9"/>
    <w:rsid w:val="001C19AD"/>
    <w:rsid w:val="001C34C4"/>
    <w:rsid w:val="001C3AE7"/>
    <w:rsid w:val="001C4AB8"/>
    <w:rsid w:val="001C55E1"/>
    <w:rsid w:val="001C69B1"/>
    <w:rsid w:val="001D0F4F"/>
    <w:rsid w:val="001D109B"/>
    <w:rsid w:val="001D15FD"/>
    <w:rsid w:val="001D194F"/>
    <w:rsid w:val="001D2102"/>
    <w:rsid w:val="001D29E2"/>
    <w:rsid w:val="001D3257"/>
    <w:rsid w:val="001D3A70"/>
    <w:rsid w:val="001D419B"/>
    <w:rsid w:val="001D49F5"/>
    <w:rsid w:val="001D4B28"/>
    <w:rsid w:val="001D613A"/>
    <w:rsid w:val="001E09E8"/>
    <w:rsid w:val="001E129C"/>
    <w:rsid w:val="001E40A2"/>
    <w:rsid w:val="001E53E5"/>
    <w:rsid w:val="001E5BD9"/>
    <w:rsid w:val="001E5EC6"/>
    <w:rsid w:val="001E5F17"/>
    <w:rsid w:val="001E6316"/>
    <w:rsid w:val="001E7079"/>
    <w:rsid w:val="001E7256"/>
    <w:rsid w:val="001E7621"/>
    <w:rsid w:val="001E7723"/>
    <w:rsid w:val="001E795C"/>
    <w:rsid w:val="001E7C33"/>
    <w:rsid w:val="001E7D7A"/>
    <w:rsid w:val="001F0E13"/>
    <w:rsid w:val="001F0E7D"/>
    <w:rsid w:val="001F1610"/>
    <w:rsid w:val="001F1655"/>
    <w:rsid w:val="001F24BE"/>
    <w:rsid w:val="001F2537"/>
    <w:rsid w:val="001F4431"/>
    <w:rsid w:val="001F49C0"/>
    <w:rsid w:val="001F4D80"/>
    <w:rsid w:val="001F52B3"/>
    <w:rsid w:val="001F53AE"/>
    <w:rsid w:val="001F6D9E"/>
    <w:rsid w:val="001F6F1E"/>
    <w:rsid w:val="001F7F13"/>
    <w:rsid w:val="001F7FAF"/>
    <w:rsid w:val="002005F4"/>
    <w:rsid w:val="002016C4"/>
    <w:rsid w:val="00203551"/>
    <w:rsid w:val="00203CE4"/>
    <w:rsid w:val="00203DD9"/>
    <w:rsid w:val="00205166"/>
    <w:rsid w:val="002063A4"/>
    <w:rsid w:val="002068BC"/>
    <w:rsid w:val="00206A7A"/>
    <w:rsid w:val="00206D8F"/>
    <w:rsid w:val="00207594"/>
    <w:rsid w:val="00207CCE"/>
    <w:rsid w:val="00211195"/>
    <w:rsid w:val="0021147B"/>
    <w:rsid w:val="002114A9"/>
    <w:rsid w:val="00211BCA"/>
    <w:rsid w:val="00212492"/>
    <w:rsid w:val="00213CFE"/>
    <w:rsid w:val="00214ECF"/>
    <w:rsid w:val="002153C7"/>
    <w:rsid w:val="00215588"/>
    <w:rsid w:val="00216249"/>
    <w:rsid w:val="00216307"/>
    <w:rsid w:val="00216946"/>
    <w:rsid w:val="00216CB2"/>
    <w:rsid w:val="0021743A"/>
    <w:rsid w:val="00217535"/>
    <w:rsid w:val="00220027"/>
    <w:rsid w:val="0022076D"/>
    <w:rsid w:val="00221DCC"/>
    <w:rsid w:val="00221F95"/>
    <w:rsid w:val="002229B8"/>
    <w:rsid w:val="00223268"/>
    <w:rsid w:val="002239BA"/>
    <w:rsid w:val="00224089"/>
    <w:rsid w:val="00224F37"/>
    <w:rsid w:val="00225222"/>
    <w:rsid w:val="00225414"/>
    <w:rsid w:val="00225C97"/>
    <w:rsid w:val="00226D09"/>
    <w:rsid w:val="00231A27"/>
    <w:rsid w:val="002323E6"/>
    <w:rsid w:val="00233858"/>
    <w:rsid w:val="00236EB8"/>
    <w:rsid w:val="00237821"/>
    <w:rsid w:val="00237EC3"/>
    <w:rsid w:val="00241106"/>
    <w:rsid w:val="00241C16"/>
    <w:rsid w:val="00241C20"/>
    <w:rsid w:val="002445B2"/>
    <w:rsid w:val="002449A2"/>
    <w:rsid w:val="002454BC"/>
    <w:rsid w:val="0024601C"/>
    <w:rsid w:val="002471C4"/>
    <w:rsid w:val="002473E6"/>
    <w:rsid w:val="00247C2D"/>
    <w:rsid w:val="00252066"/>
    <w:rsid w:val="00252D83"/>
    <w:rsid w:val="00253779"/>
    <w:rsid w:val="00254022"/>
    <w:rsid w:val="002543D4"/>
    <w:rsid w:val="00254907"/>
    <w:rsid w:val="00255038"/>
    <w:rsid w:val="00255270"/>
    <w:rsid w:val="0025636B"/>
    <w:rsid w:val="002568CB"/>
    <w:rsid w:val="00256BBC"/>
    <w:rsid w:val="00257B01"/>
    <w:rsid w:val="00260B9D"/>
    <w:rsid w:val="00260EFC"/>
    <w:rsid w:val="00261481"/>
    <w:rsid w:val="0026192F"/>
    <w:rsid w:val="00262611"/>
    <w:rsid w:val="0026261A"/>
    <w:rsid w:val="0026264F"/>
    <w:rsid w:val="00262ECA"/>
    <w:rsid w:val="002633A9"/>
    <w:rsid w:val="002641FB"/>
    <w:rsid w:val="002648CC"/>
    <w:rsid w:val="00265122"/>
    <w:rsid w:val="00265124"/>
    <w:rsid w:val="0026532B"/>
    <w:rsid w:val="0026541B"/>
    <w:rsid w:val="00265618"/>
    <w:rsid w:val="00265B63"/>
    <w:rsid w:val="00265E02"/>
    <w:rsid w:val="00267122"/>
    <w:rsid w:val="00267308"/>
    <w:rsid w:val="00267507"/>
    <w:rsid w:val="00267FD0"/>
    <w:rsid w:val="00270041"/>
    <w:rsid w:val="0027244B"/>
    <w:rsid w:val="00274D6E"/>
    <w:rsid w:val="00275078"/>
    <w:rsid w:val="00276D78"/>
    <w:rsid w:val="00276DA9"/>
    <w:rsid w:val="00277403"/>
    <w:rsid w:val="0028025D"/>
    <w:rsid w:val="00280832"/>
    <w:rsid w:val="00280ABE"/>
    <w:rsid w:val="002812DC"/>
    <w:rsid w:val="00281667"/>
    <w:rsid w:val="00281F44"/>
    <w:rsid w:val="00283C78"/>
    <w:rsid w:val="00283E70"/>
    <w:rsid w:val="00283EA9"/>
    <w:rsid w:val="00283F75"/>
    <w:rsid w:val="0028556E"/>
    <w:rsid w:val="00287778"/>
    <w:rsid w:val="00287C10"/>
    <w:rsid w:val="00287FA6"/>
    <w:rsid w:val="00290F81"/>
    <w:rsid w:val="00291704"/>
    <w:rsid w:val="00291AB1"/>
    <w:rsid w:val="00291EBF"/>
    <w:rsid w:val="00292AA5"/>
    <w:rsid w:val="00293205"/>
    <w:rsid w:val="00294A2F"/>
    <w:rsid w:val="00296ABC"/>
    <w:rsid w:val="00296C84"/>
    <w:rsid w:val="00297CBC"/>
    <w:rsid w:val="002A0248"/>
    <w:rsid w:val="002A045F"/>
    <w:rsid w:val="002A0B97"/>
    <w:rsid w:val="002A1DEB"/>
    <w:rsid w:val="002A2A2C"/>
    <w:rsid w:val="002A4901"/>
    <w:rsid w:val="002A5972"/>
    <w:rsid w:val="002A70D1"/>
    <w:rsid w:val="002A7D3A"/>
    <w:rsid w:val="002B024C"/>
    <w:rsid w:val="002B0EB8"/>
    <w:rsid w:val="002B1D2E"/>
    <w:rsid w:val="002B1E83"/>
    <w:rsid w:val="002B20A1"/>
    <w:rsid w:val="002B2AE5"/>
    <w:rsid w:val="002B301F"/>
    <w:rsid w:val="002B4903"/>
    <w:rsid w:val="002B55B8"/>
    <w:rsid w:val="002B73E0"/>
    <w:rsid w:val="002B780D"/>
    <w:rsid w:val="002C0E02"/>
    <w:rsid w:val="002C14A6"/>
    <w:rsid w:val="002C211C"/>
    <w:rsid w:val="002C25A1"/>
    <w:rsid w:val="002C359D"/>
    <w:rsid w:val="002C3BEE"/>
    <w:rsid w:val="002C494A"/>
    <w:rsid w:val="002C4FCC"/>
    <w:rsid w:val="002C52CB"/>
    <w:rsid w:val="002C58C7"/>
    <w:rsid w:val="002C643D"/>
    <w:rsid w:val="002C6C9C"/>
    <w:rsid w:val="002C6E88"/>
    <w:rsid w:val="002C6F95"/>
    <w:rsid w:val="002C7E34"/>
    <w:rsid w:val="002D13A5"/>
    <w:rsid w:val="002D1D98"/>
    <w:rsid w:val="002D20D9"/>
    <w:rsid w:val="002D253F"/>
    <w:rsid w:val="002D304D"/>
    <w:rsid w:val="002D3E9E"/>
    <w:rsid w:val="002D6165"/>
    <w:rsid w:val="002D6E81"/>
    <w:rsid w:val="002D6EF7"/>
    <w:rsid w:val="002E08CE"/>
    <w:rsid w:val="002E171C"/>
    <w:rsid w:val="002E20BD"/>
    <w:rsid w:val="002E2699"/>
    <w:rsid w:val="002E3055"/>
    <w:rsid w:val="002E3153"/>
    <w:rsid w:val="002E41A7"/>
    <w:rsid w:val="002E4F23"/>
    <w:rsid w:val="002E5327"/>
    <w:rsid w:val="002E5873"/>
    <w:rsid w:val="002E590A"/>
    <w:rsid w:val="002E67D2"/>
    <w:rsid w:val="002E68A8"/>
    <w:rsid w:val="002E6C06"/>
    <w:rsid w:val="002F2125"/>
    <w:rsid w:val="002F284F"/>
    <w:rsid w:val="002F2F3C"/>
    <w:rsid w:val="002F34FF"/>
    <w:rsid w:val="002F373D"/>
    <w:rsid w:val="002F41DC"/>
    <w:rsid w:val="002F552F"/>
    <w:rsid w:val="002F5950"/>
    <w:rsid w:val="002F5A80"/>
    <w:rsid w:val="002F5ACF"/>
    <w:rsid w:val="002F5F8A"/>
    <w:rsid w:val="002F6523"/>
    <w:rsid w:val="002F66B2"/>
    <w:rsid w:val="002F69DB"/>
    <w:rsid w:val="002F7DEF"/>
    <w:rsid w:val="00301711"/>
    <w:rsid w:val="00301EAE"/>
    <w:rsid w:val="003020FF"/>
    <w:rsid w:val="00302527"/>
    <w:rsid w:val="003032B4"/>
    <w:rsid w:val="00303773"/>
    <w:rsid w:val="0030408E"/>
    <w:rsid w:val="00304268"/>
    <w:rsid w:val="003053ED"/>
    <w:rsid w:val="003073DF"/>
    <w:rsid w:val="0031008C"/>
    <w:rsid w:val="00310837"/>
    <w:rsid w:val="00311118"/>
    <w:rsid w:val="00312132"/>
    <w:rsid w:val="003123A5"/>
    <w:rsid w:val="0031272F"/>
    <w:rsid w:val="00313850"/>
    <w:rsid w:val="00313E6D"/>
    <w:rsid w:val="00315FBB"/>
    <w:rsid w:val="00317F75"/>
    <w:rsid w:val="00320BA8"/>
    <w:rsid w:val="00320C96"/>
    <w:rsid w:val="00321073"/>
    <w:rsid w:val="00321450"/>
    <w:rsid w:val="003214EF"/>
    <w:rsid w:val="00322139"/>
    <w:rsid w:val="00322659"/>
    <w:rsid w:val="00323B69"/>
    <w:rsid w:val="00324BA4"/>
    <w:rsid w:val="00324C44"/>
    <w:rsid w:val="00325463"/>
    <w:rsid w:val="0032570C"/>
    <w:rsid w:val="00326ABD"/>
    <w:rsid w:val="0033053B"/>
    <w:rsid w:val="00330C90"/>
    <w:rsid w:val="0033167D"/>
    <w:rsid w:val="003326F0"/>
    <w:rsid w:val="00332BDD"/>
    <w:rsid w:val="003331A6"/>
    <w:rsid w:val="00334E81"/>
    <w:rsid w:val="0033554C"/>
    <w:rsid w:val="00335A83"/>
    <w:rsid w:val="00337A2D"/>
    <w:rsid w:val="00340FC5"/>
    <w:rsid w:val="00341AB6"/>
    <w:rsid w:val="00341B71"/>
    <w:rsid w:val="00342096"/>
    <w:rsid w:val="00342B08"/>
    <w:rsid w:val="00342C0D"/>
    <w:rsid w:val="00342EC0"/>
    <w:rsid w:val="003454C0"/>
    <w:rsid w:val="003458B1"/>
    <w:rsid w:val="00346490"/>
    <w:rsid w:val="003472FE"/>
    <w:rsid w:val="00347300"/>
    <w:rsid w:val="00347447"/>
    <w:rsid w:val="00347C87"/>
    <w:rsid w:val="003504ED"/>
    <w:rsid w:val="00351420"/>
    <w:rsid w:val="00351513"/>
    <w:rsid w:val="00352AFF"/>
    <w:rsid w:val="003535F4"/>
    <w:rsid w:val="0035453D"/>
    <w:rsid w:val="00356D3C"/>
    <w:rsid w:val="00357312"/>
    <w:rsid w:val="0036105E"/>
    <w:rsid w:val="003616BB"/>
    <w:rsid w:val="00362AB6"/>
    <w:rsid w:val="00364049"/>
    <w:rsid w:val="00365919"/>
    <w:rsid w:val="003661E1"/>
    <w:rsid w:val="00366C0E"/>
    <w:rsid w:val="00366C4B"/>
    <w:rsid w:val="00366CEE"/>
    <w:rsid w:val="003670F4"/>
    <w:rsid w:val="00367153"/>
    <w:rsid w:val="003702A1"/>
    <w:rsid w:val="00370A12"/>
    <w:rsid w:val="0037111B"/>
    <w:rsid w:val="00371E68"/>
    <w:rsid w:val="00371FAE"/>
    <w:rsid w:val="0037259D"/>
    <w:rsid w:val="0037344F"/>
    <w:rsid w:val="0037359B"/>
    <w:rsid w:val="003740A2"/>
    <w:rsid w:val="00374487"/>
    <w:rsid w:val="0037460A"/>
    <w:rsid w:val="0037596A"/>
    <w:rsid w:val="00376B2A"/>
    <w:rsid w:val="003800A1"/>
    <w:rsid w:val="003819ED"/>
    <w:rsid w:val="0038430B"/>
    <w:rsid w:val="00385FF4"/>
    <w:rsid w:val="00386280"/>
    <w:rsid w:val="0038636F"/>
    <w:rsid w:val="0038714D"/>
    <w:rsid w:val="00390D26"/>
    <w:rsid w:val="00392943"/>
    <w:rsid w:val="00392CE3"/>
    <w:rsid w:val="00392FDC"/>
    <w:rsid w:val="003931D1"/>
    <w:rsid w:val="00393DEA"/>
    <w:rsid w:val="00394C2A"/>
    <w:rsid w:val="00395C2D"/>
    <w:rsid w:val="00395F51"/>
    <w:rsid w:val="00396F2C"/>
    <w:rsid w:val="00397566"/>
    <w:rsid w:val="003A0503"/>
    <w:rsid w:val="003A098C"/>
    <w:rsid w:val="003A1341"/>
    <w:rsid w:val="003A197D"/>
    <w:rsid w:val="003A2B4E"/>
    <w:rsid w:val="003A3E5B"/>
    <w:rsid w:val="003A3F00"/>
    <w:rsid w:val="003A40CB"/>
    <w:rsid w:val="003A481B"/>
    <w:rsid w:val="003A4C11"/>
    <w:rsid w:val="003A5233"/>
    <w:rsid w:val="003A540D"/>
    <w:rsid w:val="003A58DA"/>
    <w:rsid w:val="003A63FA"/>
    <w:rsid w:val="003A67D8"/>
    <w:rsid w:val="003A6B61"/>
    <w:rsid w:val="003A7A8F"/>
    <w:rsid w:val="003A7FDA"/>
    <w:rsid w:val="003B0117"/>
    <w:rsid w:val="003B231C"/>
    <w:rsid w:val="003B3FF3"/>
    <w:rsid w:val="003B45F3"/>
    <w:rsid w:val="003B4868"/>
    <w:rsid w:val="003B4AAB"/>
    <w:rsid w:val="003B56AA"/>
    <w:rsid w:val="003B5AE4"/>
    <w:rsid w:val="003B5D2C"/>
    <w:rsid w:val="003B5E9A"/>
    <w:rsid w:val="003B713A"/>
    <w:rsid w:val="003C0289"/>
    <w:rsid w:val="003C15A0"/>
    <w:rsid w:val="003C2BAC"/>
    <w:rsid w:val="003C384B"/>
    <w:rsid w:val="003C388B"/>
    <w:rsid w:val="003C3D6D"/>
    <w:rsid w:val="003C4620"/>
    <w:rsid w:val="003C5283"/>
    <w:rsid w:val="003C57A0"/>
    <w:rsid w:val="003C67AD"/>
    <w:rsid w:val="003C72A9"/>
    <w:rsid w:val="003C7EC4"/>
    <w:rsid w:val="003D031C"/>
    <w:rsid w:val="003D10EF"/>
    <w:rsid w:val="003D1159"/>
    <w:rsid w:val="003D1E85"/>
    <w:rsid w:val="003D2292"/>
    <w:rsid w:val="003D3DD0"/>
    <w:rsid w:val="003D4023"/>
    <w:rsid w:val="003D53E4"/>
    <w:rsid w:val="003D574F"/>
    <w:rsid w:val="003D578B"/>
    <w:rsid w:val="003D5877"/>
    <w:rsid w:val="003D5BAB"/>
    <w:rsid w:val="003D6F88"/>
    <w:rsid w:val="003E000B"/>
    <w:rsid w:val="003E001F"/>
    <w:rsid w:val="003E1976"/>
    <w:rsid w:val="003E4901"/>
    <w:rsid w:val="003E52D6"/>
    <w:rsid w:val="003E583A"/>
    <w:rsid w:val="003E5E0D"/>
    <w:rsid w:val="003E624B"/>
    <w:rsid w:val="003F053C"/>
    <w:rsid w:val="003F09E9"/>
    <w:rsid w:val="003F1406"/>
    <w:rsid w:val="003F2E2F"/>
    <w:rsid w:val="003F3C49"/>
    <w:rsid w:val="003F48D6"/>
    <w:rsid w:val="003F5913"/>
    <w:rsid w:val="003F70DF"/>
    <w:rsid w:val="003F736B"/>
    <w:rsid w:val="003F76F9"/>
    <w:rsid w:val="003F77E1"/>
    <w:rsid w:val="003F790C"/>
    <w:rsid w:val="00400F13"/>
    <w:rsid w:val="004011DC"/>
    <w:rsid w:val="004022F5"/>
    <w:rsid w:val="00402772"/>
    <w:rsid w:val="00402B6A"/>
    <w:rsid w:val="004034A0"/>
    <w:rsid w:val="00403864"/>
    <w:rsid w:val="004053D4"/>
    <w:rsid w:val="004056BD"/>
    <w:rsid w:val="00405DBB"/>
    <w:rsid w:val="004063EB"/>
    <w:rsid w:val="00406BAE"/>
    <w:rsid w:val="00407BB5"/>
    <w:rsid w:val="00410455"/>
    <w:rsid w:val="00411A39"/>
    <w:rsid w:val="00411B0F"/>
    <w:rsid w:val="00411B31"/>
    <w:rsid w:val="00411F65"/>
    <w:rsid w:val="0041339A"/>
    <w:rsid w:val="00414697"/>
    <w:rsid w:val="0041485F"/>
    <w:rsid w:val="00414E44"/>
    <w:rsid w:val="00415551"/>
    <w:rsid w:val="00416AC4"/>
    <w:rsid w:val="00417873"/>
    <w:rsid w:val="004179AC"/>
    <w:rsid w:val="00420867"/>
    <w:rsid w:val="00420CCB"/>
    <w:rsid w:val="00420F7F"/>
    <w:rsid w:val="00421BF9"/>
    <w:rsid w:val="00422208"/>
    <w:rsid w:val="004224E9"/>
    <w:rsid w:val="004225FC"/>
    <w:rsid w:val="004229C9"/>
    <w:rsid w:val="00422A5A"/>
    <w:rsid w:val="00422B4D"/>
    <w:rsid w:val="00423543"/>
    <w:rsid w:val="0042644C"/>
    <w:rsid w:val="0042672C"/>
    <w:rsid w:val="0042713F"/>
    <w:rsid w:val="004278D0"/>
    <w:rsid w:val="00427F1B"/>
    <w:rsid w:val="0043069D"/>
    <w:rsid w:val="004307CF"/>
    <w:rsid w:val="004317D1"/>
    <w:rsid w:val="0043338E"/>
    <w:rsid w:val="00433575"/>
    <w:rsid w:val="004339B3"/>
    <w:rsid w:val="00433F21"/>
    <w:rsid w:val="004350EA"/>
    <w:rsid w:val="00436F0D"/>
    <w:rsid w:val="0043743A"/>
    <w:rsid w:val="004423BE"/>
    <w:rsid w:val="0044332F"/>
    <w:rsid w:val="00443BB2"/>
    <w:rsid w:val="00444205"/>
    <w:rsid w:val="00444460"/>
    <w:rsid w:val="0044502F"/>
    <w:rsid w:val="00445E1E"/>
    <w:rsid w:val="00446EFB"/>
    <w:rsid w:val="00447682"/>
    <w:rsid w:val="0044777F"/>
    <w:rsid w:val="00450434"/>
    <w:rsid w:val="00450E5D"/>
    <w:rsid w:val="00450F3F"/>
    <w:rsid w:val="00451330"/>
    <w:rsid w:val="004530C8"/>
    <w:rsid w:val="004533C6"/>
    <w:rsid w:val="0045345A"/>
    <w:rsid w:val="0045435A"/>
    <w:rsid w:val="004549C0"/>
    <w:rsid w:val="00454ED4"/>
    <w:rsid w:val="004550C2"/>
    <w:rsid w:val="00455399"/>
    <w:rsid w:val="00455626"/>
    <w:rsid w:val="00456D9F"/>
    <w:rsid w:val="00457C49"/>
    <w:rsid w:val="00457CCA"/>
    <w:rsid w:val="004601B2"/>
    <w:rsid w:val="00460A24"/>
    <w:rsid w:val="00460C43"/>
    <w:rsid w:val="004613AB"/>
    <w:rsid w:val="00461488"/>
    <w:rsid w:val="00462EC8"/>
    <w:rsid w:val="00464367"/>
    <w:rsid w:val="00464446"/>
    <w:rsid w:val="00465088"/>
    <w:rsid w:val="00465A2F"/>
    <w:rsid w:val="00466916"/>
    <w:rsid w:val="00467517"/>
    <w:rsid w:val="00472721"/>
    <w:rsid w:val="00472DEA"/>
    <w:rsid w:val="0047407E"/>
    <w:rsid w:val="004773DE"/>
    <w:rsid w:val="00480445"/>
    <w:rsid w:val="00480A33"/>
    <w:rsid w:val="00480C8A"/>
    <w:rsid w:val="0048121F"/>
    <w:rsid w:val="0048221A"/>
    <w:rsid w:val="004823EA"/>
    <w:rsid w:val="00483359"/>
    <w:rsid w:val="004835AC"/>
    <w:rsid w:val="004838A9"/>
    <w:rsid w:val="00484218"/>
    <w:rsid w:val="0048457C"/>
    <w:rsid w:val="00484806"/>
    <w:rsid w:val="0048542F"/>
    <w:rsid w:val="00486497"/>
    <w:rsid w:val="00486D48"/>
    <w:rsid w:val="00490383"/>
    <w:rsid w:val="00490CE3"/>
    <w:rsid w:val="004916EE"/>
    <w:rsid w:val="0049187C"/>
    <w:rsid w:val="00492168"/>
    <w:rsid w:val="00492410"/>
    <w:rsid w:val="00492915"/>
    <w:rsid w:val="004929C2"/>
    <w:rsid w:val="00492C1C"/>
    <w:rsid w:val="00493115"/>
    <w:rsid w:val="00494D05"/>
    <w:rsid w:val="00494F8D"/>
    <w:rsid w:val="00495A9A"/>
    <w:rsid w:val="00495E60"/>
    <w:rsid w:val="00497FF6"/>
    <w:rsid w:val="004A017D"/>
    <w:rsid w:val="004A0A2B"/>
    <w:rsid w:val="004A205D"/>
    <w:rsid w:val="004A2ADA"/>
    <w:rsid w:val="004A35F2"/>
    <w:rsid w:val="004A3731"/>
    <w:rsid w:val="004A46AB"/>
    <w:rsid w:val="004A4E0B"/>
    <w:rsid w:val="004A5029"/>
    <w:rsid w:val="004A5B87"/>
    <w:rsid w:val="004A5BD8"/>
    <w:rsid w:val="004A64D6"/>
    <w:rsid w:val="004A66BF"/>
    <w:rsid w:val="004A7E58"/>
    <w:rsid w:val="004A7FC1"/>
    <w:rsid w:val="004B1582"/>
    <w:rsid w:val="004B163E"/>
    <w:rsid w:val="004B1A17"/>
    <w:rsid w:val="004B1C90"/>
    <w:rsid w:val="004B216D"/>
    <w:rsid w:val="004B2474"/>
    <w:rsid w:val="004B259F"/>
    <w:rsid w:val="004B2AFF"/>
    <w:rsid w:val="004B2E37"/>
    <w:rsid w:val="004B3E11"/>
    <w:rsid w:val="004B52F3"/>
    <w:rsid w:val="004B56C7"/>
    <w:rsid w:val="004B5C5D"/>
    <w:rsid w:val="004B61F8"/>
    <w:rsid w:val="004B6E54"/>
    <w:rsid w:val="004B7378"/>
    <w:rsid w:val="004B790A"/>
    <w:rsid w:val="004B7C43"/>
    <w:rsid w:val="004C06B0"/>
    <w:rsid w:val="004C09E5"/>
    <w:rsid w:val="004C1CC2"/>
    <w:rsid w:val="004C2EC3"/>
    <w:rsid w:val="004C3070"/>
    <w:rsid w:val="004C322C"/>
    <w:rsid w:val="004C48FE"/>
    <w:rsid w:val="004C51C1"/>
    <w:rsid w:val="004C56C3"/>
    <w:rsid w:val="004C604F"/>
    <w:rsid w:val="004C75B3"/>
    <w:rsid w:val="004C7737"/>
    <w:rsid w:val="004C7BC1"/>
    <w:rsid w:val="004C7E9D"/>
    <w:rsid w:val="004D075E"/>
    <w:rsid w:val="004D159A"/>
    <w:rsid w:val="004D1D22"/>
    <w:rsid w:val="004D25D0"/>
    <w:rsid w:val="004D29E1"/>
    <w:rsid w:val="004D3399"/>
    <w:rsid w:val="004D3E62"/>
    <w:rsid w:val="004D4BFC"/>
    <w:rsid w:val="004D5627"/>
    <w:rsid w:val="004D6642"/>
    <w:rsid w:val="004D6E9B"/>
    <w:rsid w:val="004D7265"/>
    <w:rsid w:val="004D7AB2"/>
    <w:rsid w:val="004E0383"/>
    <w:rsid w:val="004E0692"/>
    <w:rsid w:val="004E1648"/>
    <w:rsid w:val="004E1852"/>
    <w:rsid w:val="004E28E4"/>
    <w:rsid w:val="004E3BE0"/>
    <w:rsid w:val="004E3EFB"/>
    <w:rsid w:val="004E3F78"/>
    <w:rsid w:val="004E4331"/>
    <w:rsid w:val="004E4AFC"/>
    <w:rsid w:val="004E60E7"/>
    <w:rsid w:val="004E739C"/>
    <w:rsid w:val="004F0DF4"/>
    <w:rsid w:val="004F108F"/>
    <w:rsid w:val="004F1877"/>
    <w:rsid w:val="004F1C0A"/>
    <w:rsid w:val="004F1D00"/>
    <w:rsid w:val="004F1EBB"/>
    <w:rsid w:val="004F1FC7"/>
    <w:rsid w:val="004F3415"/>
    <w:rsid w:val="004F362C"/>
    <w:rsid w:val="004F42CC"/>
    <w:rsid w:val="004F459C"/>
    <w:rsid w:val="004F4FBC"/>
    <w:rsid w:val="004F5D56"/>
    <w:rsid w:val="004F6BBE"/>
    <w:rsid w:val="004F6DF0"/>
    <w:rsid w:val="004F7A9E"/>
    <w:rsid w:val="00500744"/>
    <w:rsid w:val="005015C4"/>
    <w:rsid w:val="00501D80"/>
    <w:rsid w:val="00502F7D"/>
    <w:rsid w:val="0050602D"/>
    <w:rsid w:val="00506072"/>
    <w:rsid w:val="0050625B"/>
    <w:rsid w:val="0050635E"/>
    <w:rsid w:val="00507110"/>
    <w:rsid w:val="005103FF"/>
    <w:rsid w:val="00511029"/>
    <w:rsid w:val="005125E3"/>
    <w:rsid w:val="00513F78"/>
    <w:rsid w:val="00514EA3"/>
    <w:rsid w:val="005155DF"/>
    <w:rsid w:val="00517B70"/>
    <w:rsid w:val="005211FB"/>
    <w:rsid w:val="00522304"/>
    <w:rsid w:val="00522CB7"/>
    <w:rsid w:val="00522DE5"/>
    <w:rsid w:val="00523CFE"/>
    <w:rsid w:val="00524633"/>
    <w:rsid w:val="0052463A"/>
    <w:rsid w:val="005264B0"/>
    <w:rsid w:val="00526750"/>
    <w:rsid w:val="0052693D"/>
    <w:rsid w:val="00526E29"/>
    <w:rsid w:val="00527D97"/>
    <w:rsid w:val="00527E88"/>
    <w:rsid w:val="00527F0B"/>
    <w:rsid w:val="0053009C"/>
    <w:rsid w:val="00530301"/>
    <w:rsid w:val="00530674"/>
    <w:rsid w:val="00531D32"/>
    <w:rsid w:val="00532CBB"/>
    <w:rsid w:val="00533383"/>
    <w:rsid w:val="0053383D"/>
    <w:rsid w:val="0053395F"/>
    <w:rsid w:val="00533A16"/>
    <w:rsid w:val="00534D3F"/>
    <w:rsid w:val="00534D90"/>
    <w:rsid w:val="00534D9E"/>
    <w:rsid w:val="005352AF"/>
    <w:rsid w:val="005358D2"/>
    <w:rsid w:val="00535F31"/>
    <w:rsid w:val="00536203"/>
    <w:rsid w:val="0053696E"/>
    <w:rsid w:val="005369B4"/>
    <w:rsid w:val="005377EE"/>
    <w:rsid w:val="00537A54"/>
    <w:rsid w:val="00540207"/>
    <w:rsid w:val="00540D1C"/>
    <w:rsid w:val="00541048"/>
    <w:rsid w:val="00541B0E"/>
    <w:rsid w:val="005433C0"/>
    <w:rsid w:val="00545279"/>
    <w:rsid w:val="005452E3"/>
    <w:rsid w:val="005458BB"/>
    <w:rsid w:val="00545AD5"/>
    <w:rsid w:val="00546621"/>
    <w:rsid w:val="005466A6"/>
    <w:rsid w:val="00547716"/>
    <w:rsid w:val="00547843"/>
    <w:rsid w:val="00547EE8"/>
    <w:rsid w:val="005504D9"/>
    <w:rsid w:val="005507F3"/>
    <w:rsid w:val="00553EA7"/>
    <w:rsid w:val="005548B0"/>
    <w:rsid w:val="00555078"/>
    <w:rsid w:val="005553B3"/>
    <w:rsid w:val="00555B9B"/>
    <w:rsid w:val="00556F86"/>
    <w:rsid w:val="0056326F"/>
    <w:rsid w:val="00563382"/>
    <w:rsid w:val="005636DE"/>
    <w:rsid w:val="00563D35"/>
    <w:rsid w:val="0056548C"/>
    <w:rsid w:val="00567280"/>
    <w:rsid w:val="00570115"/>
    <w:rsid w:val="00570EA5"/>
    <w:rsid w:val="00571147"/>
    <w:rsid w:val="00571CD7"/>
    <w:rsid w:val="00572379"/>
    <w:rsid w:val="00572732"/>
    <w:rsid w:val="00573117"/>
    <w:rsid w:val="00574506"/>
    <w:rsid w:val="00576B51"/>
    <w:rsid w:val="00576CCD"/>
    <w:rsid w:val="00576E95"/>
    <w:rsid w:val="00577136"/>
    <w:rsid w:val="005776ED"/>
    <w:rsid w:val="005779DB"/>
    <w:rsid w:val="005809EF"/>
    <w:rsid w:val="005812A7"/>
    <w:rsid w:val="00581442"/>
    <w:rsid w:val="00581C7F"/>
    <w:rsid w:val="00581E93"/>
    <w:rsid w:val="00581F27"/>
    <w:rsid w:val="005823E5"/>
    <w:rsid w:val="00582F88"/>
    <w:rsid w:val="00583068"/>
    <w:rsid w:val="005835CB"/>
    <w:rsid w:val="00583D3F"/>
    <w:rsid w:val="00584A27"/>
    <w:rsid w:val="00585EE8"/>
    <w:rsid w:val="00585F83"/>
    <w:rsid w:val="005860CA"/>
    <w:rsid w:val="00586134"/>
    <w:rsid w:val="0058655C"/>
    <w:rsid w:val="005866AF"/>
    <w:rsid w:val="005874FD"/>
    <w:rsid w:val="00587615"/>
    <w:rsid w:val="00587AD5"/>
    <w:rsid w:val="00587C26"/>
    <w:rsid w:val="00590613"/>
    <w:rsid w:val="00590E02"/>
    <w:rsid w:val="00591007"/>
    <w:rsid w:val="00591E85"/>
    <w:rsid w:val="00592193"/>
    <w:rsid w:val="00592FE7"/>
    <w:rsid w:val="00593210"/>
    <w:rsid w:val="005935B8"/>
    <w:rsid w:val="00593B01"/>
    <w:rsid w:val="00593ED2"/>
    <w:rsid w:val="0059497C"/>
    <w:rsid w:val="00596198"/>
    <w:rsid w:val="005967B0"/>
    <w:rsid w:val="00596A7E"/>
    <w:rsid w:val="005A0EFD"/>
    <w:rsid w:val="005A2DEA"/>
    <w:rsid w:val="005A3033"/>
    <w:rsid w:val="005A3691"/>
    <w:rsid w:val="005A4686"/>
    <w:rsid w:val="005A4B8C"/>
    <w:rsid w:val="005A724E"/>
    <w:rsid w:val="005A7288"/>
    <w:rsid w:val="005A72A0"/>
    <w:rsid w:val="005A75AB"/>
    <w:rsid w:val="005A78A3"/>
    <w:rsid w:val="005A7E2A"/>
    <w:rsid w:val="005B14D3"/>
    <w:rsid w:val="005B1B6A"/>
    <w:rsid w:val="005B2AAF"/>
    <w:rsid w:val="005B3026"/>
    <w:rsid w:val="005B37F2"/>
    <w:rsid w:val="005B3F40"/>
    <w:rsid w:val="005B5862"/>
    <w:rsid w:val="005B5F09"/>
    <w:rsid w:val="005B698A"/>
    <w:rsid w:val="005B6D41"/>
    <w:rsid w:val="005B7070"/>
    <w:rsid w:val="005B7841"/>
    <w:rsid w:val="005C05AB"/>
    <w:rsid w:val="005C213B"/>
    <w:rsid w:val="005C25DE"/>
    <w:rsid w:val="005C2898"/>
    <w:rsid w:val="005C2EE9"/>
    <w:rsid w:val="005C3043"/>
    <w:rsid w:val="005C33CF"/>
    <w:rsid w:val="005C3DA8"/>
    <w:rsid w:val="005C4147"/>
    <w:rsid w:val="005C584F"/>
    <w:rsid w:val="005C5FB8"/>
    <w:rsid w:val="005C648E"/>
    <w:rsid w:val="005C7243"/>
    <w:rsid w:val="005C79F0"/>
    <w:rsid w:val="005D013C"/>
    <w:rsid w:val="005D0768"/>
    <w:rsid w:val="005D0E08"/>
    <w:rsid w:val="005D12A6"/>
    <w:rsid w:val="005D380F"/>
    <w:rsid w:val="005D42F9"/>
    <w:rsid w:val="005D4533"/>
    <w:rsid w:val="005D5604"/>
    <w:rsid w:val="005D5770"/>
    <w:rsid w:val="005D5CC8"/>
    <w:rsid w:val="005D64C6"/>
    <w:rsid w:val="005D6F5D"/>
    <w:rsid w:val="005D78F5"/>
    <w:rsid w:val="005D7D26"/>
    <w:rsid w:val="005E1367"/>
    <w:rsid w:val="005E2016"/>
    <w:rsid w:val="005E3287"/>
    <w:rsid w:val="005E3F49"/>
    <w:rsid w:val="005E3FEE"/>
    <w:rsid w:val="005E464C"/>
    <w:rsid w:val="005E581E"/>
    <w:rsid w:val="005E6C77"/>
    <w:rsid w:val="005E6F28"/>
    <w:rsid w:val="005E725D"/>
    <w:rsid w:val="005F0034"/>
    <w:rsid w:val="005F0153"/>
    <w:rsid w:val="005F12C7"/>
    <w:rsid w:val="005F23EF"/>
    <w:rsid w:val="005F2F5F"/>
    <w:rsid w:val="005F4965"/>
    <w:rsid w:val="005F4F97"/>
    <w:rsid w:val="005F5632"/>
    <w:rsid w:val="005F5678"/>
    <w:rsid w:val="005F5A27"/>
    <w:rsid w:val="005F60DC"/>
    <w:rsid w:val="0060072E"/>
    <w:rsid w:val="00600737"/>
    <w:rsid w:val="0060076A"/>
    <w:rsid w:val="006007B7"/>
    <w:rsid w:val="00600C3B"/>
    <w:rsid w:val="00605574"/>
    <w:rsid w:val="006063A5"/>
    <w:rsid w:val="00606C42"/>
    <w:rsid w:val="00607152"/>
    <w:rsid w:val="00607695"/>
    <w:rsid w:val="00607956"/>
    <w:rsid w:val="00612023"/>
    <w:rsid w:val="006120C1"/>
    <w:rsid w:val="00612B07"/>
    <w:rsid w:val="00613244"/>
    <w:rsid w:val="006149B0"/>
    <w:rsid w:val="00614A84"/>
    <w:rsid w:val="00614FD5"/>
    <w:rsid w:val="00615B19"/>
    <w:rsid w:val="00620AC5"/>
    <w:rsid w:val="00620BFD"/>
    <w:rsid w:val="0062198F"/>
    <w:rsid w:val="00624427"/>
    <w:rsid w:val="006246E9"/>
    <w:rsid w:val="00625388"/>
    <w:rsid w:val="00626D60"/>
    <w:rsid w:val="00630FF3"/>
    <w:rsid w:val="0063133A"/>
    <w:rsid w:val="006316A1"/>
    <w:rsid w:val="00631954"/>
    <w:rsid w:val="00631C3B"/>
    <w:rsid w:val="00631F72"/>
    <w:rsid w:val="006321D5"/>
    <w:rsid w:val="0063222E"/>
    <w:rsid w:val="006322AB"/>
    <w:rsid w:val="0063274E"/>
    <w:rsid w:val="00632863"/>
    <w:rsid w:val="00632CAA"/>
    <w:rsid w:val="00632CE4"/>
    <w:rsid w:val="00633F41"/>
    <w:rsid w:val="00634115"/>
    <w:rsid w:val="006345E8"/>
    <w:rsid w:val="00635B83"/>
    <w:rsid w:val="00636043"/>
    <w:rsid w:val="0063613B"/>
    <w:rsid w:val="00636158"/>
    <w:rsid w:val="006370DF"/>
    <w:rsid w:val="006376F0"/>
    <w:rsid w:val="00637764"/>
    <w:rsid w:val="006379A9"/>
    <w:rsid w:val="00637AB3"/>
    <w:rsid w:val="006409FC"/>
    <w:rsid w:val="00641560"/>
    <w:rsid w:val="00642CA6"/>
    <w:rsid w:val="006438AD"/>
    <w:rsid w:val="00643A22"/>
    <w:rsid w:val="00643FDC"/>
    <w:rsid w:val="006441F4"/>
    <w:rsid w:val="0064533B"/>
    <w:rsid w:val="006464CA"/>
    <w:rsid w:val="00646FC1"/>
    <w:rsid w:val="00647765"/>
    <w:rsid w:val="00647AAB"/>
    <w:rsid w:val="00647B53"/>
    <w:rsid w:val="006508FC"/>
    <w:rsid w:val="006509FE"/>
    <w:rsid w:val="00651ED1"/>
    <w:rsid w:val="00653009"/>
    <w:rsid w:val="00653D97"/>
    <w:rsid w:val="0065535C"/>
    <w:rsid w:val="00655456"/>
    <w:rsid w:val="00656298"/>
    <w:rsid w:val="006563C4"/>
    <w:rsid w:val="00656853"/>
    <w:rsid w:val="0066021F"/>
    <w:rsid w:val="00661333"/>
    <w:rsid w:val="006619B1"/>
    <w:rsid w:val="006622F1"/>
    <w:rsid w:val="00662C07"/>
    <w:rsid w:val="00662FF4"/>
    <w:rsid w:val="00663648"/>
    <w:rsid w:val="006636B9"/>
    <w:rsid w:val="00664155"/>
    <w:rsid w:val="0066635E"/>
    <w:rsid w:val="006670C5"/>
    <w:rsid w:val="006674C0"/>
    <w:rsid w:val="00667E66"/>
    <w:rsid w:val="00667EB0"/>
    <w:rsid w:val="00670471"/>
    <w:rsid w:val="00670740"/>
    <w:rsid w:val="00671282"/>
    <w:rsid w:val="006719C5"/>
    <w:rsid w:val="006720DF"/>
    <w:rsid w:val="006726BC"/>
    <w:rsid w:val="006749DD"/>
    <w:rsid w:val="00675065"/>
    <w:rsid w:val="006751E9"/>
    <w:rsid w:val="006774E4"/>
    <w:rsid w:val="00677A9D"/>
    <w:rsid w:val="00680E99"/>
    <w:rsid w:val="006814E7"/>
    <w:rsid w:val="00682C3F"/>
    <w:rsid w:val="00683F39"/>
    <w:rsid w:val="006842F8"/>
    <w:rsid w:val="006843C8"/>
    <w:rsid w:val="00684A27"/>
    <w:rsid w:val="006853C8"/>
    <w:rsid w:val="0068564E"/>
    <w:rsid w:val="00686F25"/>
    <w:rsid w:val="00687C5D"/>
    <w:rsid w:val="00690A7C"/>
    <w:rsid w:val="00690FEB"/>
    <w:rsid w:val="00694472"/>
    <w:rsid w:val="00696C25"/>
    <w:rsid w:val="00696DF1"/>
    <w:rsid w:val="00697111"/>
    <w:rsid w:val="006973B6"/>
    <w:rsid w:val="00697A3F"/>
    <w:rsid w:val="00697BAE"/>
    <w:rsid w:val="006A0688"/>
    <w:rsid w:val="006A09A0"/>
    <w:rsid w:val="006A0C10"/>
    <w:rsid w:val="006A15F5"/>
    <w:rsid w:val="006A201E"/>
    <w:rsid w:val="006A29BE"/>
    <w:rsid w:val="006A315A"/>
    <w:rsid w:val="006A3524"/>
    <w:rsid w:val="006A413E"/>
    <w:rsid w:val="006A44EC"/>
    <w:rsid w:val="006A7E7A"/>
    <w:rsid w:val="006B0726"/>
    <w:rsid w:val="006B13C0"/>
    <w:rsid w:val="006B23E2"/>
    <w:rsid w:val="006B256B"/>
    <w:rsid w:val="006B266B"/>
    <w:rsid w:val="006B2881"/>
    <w:rsid w:val="006B29B8"/>
    <w:rsid w:val="006B2F17"/>
    <w:rsid w:val="006B437A"/>
    <w:rsid w:val="006B475B"/>
    <w:rsid w:val="006B4CE9"/>
    <w:rsid w:val="006B648D"/>
    <w:rsid w:val="006B7072"/>
    <w:rsid w:val="006B71D0"/>
    <w:rsid w:val="006B72A0"/>
    <w:rsid w:val="006B73A9"/>
    <w:rsid w:val="006B7CB3"/>
    <w:rsid w:val="006C0879"/>
    <w:rsid w:val="006C0D06"/>
    <w:rsid w:val="006C10C0"/>
    <w:rsid w:val="006C27FD"/>
    <w:rsid w:val="006C287C"/>
    <w:rsid w:val="006C295C"/>
    <w:rsid w:val="006C2AC7"/>
    <w:rsid w:val="006C3A85"/>
    <w:rsid w:val="006C4110"/>
    <w:rsid w:val="006C4919"/>
    <w:rsid w:val="006C4A67"/>
    <w:rsid w:val="006C4DCA"/>
    <w:rsid w:val="006C583D"/>
    <w:rsid w:val="006C6E50"/>
    <w:rsid w:val="006C6F1A"/>
    <w:rsid w:val="006C749D"/>
    <w:rsid w:val="006C753D"/>
    <w:rsid w:val="006D0403"/>
    <w:rsid w:val="006D2330"/>
    <w:rsid w:val="006D23F8"/>
    <w:rsid w:val="006D27F3"/>
    <w:rsid w:val="006D3168"/>
    <w:rsid w:val="006D4183"/>
    <w:rsid w:val="006D4358"/>
    <w:rsid w:val="006D4600"/>
    <w:rsid w:val="006D52C5"/>
    <w:rsid w:val="006D5880"/>
    <w:rsid w:val="006E0303"/>
    <w:rsid w:val="006E0B65"/>
    <w:rsid w:val="006E0D36"/>
    <w:rsid w:val="006E103A"/>
    <w:rsid w:val="006E12F5"/>
    <w:rsid w:val="006E1CDE"/>
    <w:rsid w:val="006E1F09"/>
    <w:rsid w:val="006E200B"/>
    <w:rsid w:val="006E2DCC"/>
    <w:rsid w:val="006E4237"/>
    <w:rsid w:val="006E4491"/>
    <w:rsid w:val="006E49D4"/>
    <w:rsid w:val="006E5560"/>
    <w:rsid w:val="006E667B"/>
    <w:rsid w:val="006E7839"/>
    <w:rsid w:val="006E7B8E"/>
    <w:rsid w:val="006F0AAC"/>
    <w:rsid w:val="006F1175"/>
    <w:rsid w:val="006F3317"/>
    <w:rsid w:val="006F34CA"/>
    <w:rsid w:val="006F427B"/>
    <w:rsid w:val="006F4D4D"/>
    <w:rsid w:val="006F5C5F"/>
    <w:rsid w:val="006F6B0C"/>
    <w:rsid w:val="006F6D2F"/>
    <w:rsid w:val="006F7BFC"/>
    <w:rsid w:val="007001E8"/>
    <w:rsid w:val="007009B4"/>
    <w:rsid w:val="0070358E"/>
    <w:rsid w:val="00703F21"/>
    <w:rsid w:val="0070482E"/>
    <w:rsid w:val="00704E28"/>
    <w:rsid w:val="0070535A"/>
    <w:rsid w:val="00705C21"/>
    <w:rsid w:val="007068EC"/>
    <w:rsid w:val="0070795E"/>
    <w:rsid w:val="00707A03"/>
    <w:rsid w:val="00707F79"/>
    <w:rsid w:val="007104D5"/>
    <w:rsid w:val="00710856"/>
    <w:rsid w:val="00710863"/>
    <w:rsid w:val="00712813"/>
    <w:rsid w:val="00714ACF"/>
    <w:rsid w:val="00714BC2"/>
    <w:rsid w:val="00715B5C"/>
    <w:rsid w:val="0071699C"/>
    <w:rsid w:val="00716D74"/>
    <w:rsid w:val="007172CF"/>
    <w:rsid w:val="00720157"/>
    <w:rsid w:val="007203F9"/>
    <w:rsid w:val="0072040B"/>
    <w:rsid w:val="00720EB2"/>
    <w:rsid w:val="00720FA3"/>
    <w:rsid w:val="00721830"/>
    <w:rsid w:val="00721D1E"/>
    <w:rsid w:val="007221ED"/>
    <w:rsid w:val="0072285A"/>
    <w:rsid w:val="00722D53"/>
    <w:rsid w:val="0072466F"/>
    <w:rsid w:val="00724B0E"/>
    <w:rsid w:val="00725454"/>
    <w:rsid w:val="00725B6D"/>
    <w:rsid w:val="00725E14"/>
    <w:rsid w:val="007264D7"/>
    <w:rsid w:val="007279C9"/>
    <w:rsid w:val="00727C5B"/>
    <w:rsid w:val="0073253C"/>
    <w:rsid w:val="00732D30"/>
    <w:rsid w:val="0073343D"/>
    <w:rsid w:val="00734255"/>
    <w:rsid w:val="0073723A"/>
    <w:rsid w:val="00737745"/>
    <w:rsid w:val="007412B1"/>
    <w:rsid w:val="007413EA"/>
    <w:rsid w:val="00741652"/>
    <w:rsid w:val="00741CD9"/>
    <w:rsid w:val="00741FCC"/>
    <w:rsid w:val="00742110"/>
    <w:rsid w:val="00742BB5"/>
    <w:rsid w:val="0074318E"/>
    <w:rsid w:val="00743955"/>
    <w:rsid w:val="00743E6E"/>
    <w:rsid w:val="00744C03"/>
    <w:rsid w:val="00744E46"/>
    <w:rsid w:val="00744E80"/>
    <w:rsid w:val="00745307"/>
    <w:rsid w:val="00745B2B"/>
    <w:rsid w:val="00746572"/>
    <w:rsid w:val="007472FE"/>
    <w:rsid w:val="007476B9"/>
    <w:rsid w:val="00747D94"/>
    <w:rsid w:val="007518F4"/>
    <w:rsid w:val="00751A54"/>
    <w:rsid w:val="00751D5F"/>
    <w:rsid w:val="00751FC5"/>
    <w:rsid w:val="0075353F"/>
    <w:rsid w:val="00753830"/>
    <w:rsid w:val="007542C5"/>
    <w:rsid w:val="007543D3"/>
    <w:rsid w:val="0075488C"/>
    <w:rsid w:val="0075558E"/>
    <w:rsid w:val="00755898"/>
    <w:rsid w:val="0075653A"/>
    <w:rsid w:val="00756BF0"/>
    <w:rsid w:val="0076089D"/>
    <w:rsid w:val="00760994"/>
    <w:rsid w:val="0076217A"/>
    <w:rsid w:val="00762AD9"/>
    <w:rsid w:val="00762DD8"/>
    <w:rsid w:val="00763A0F"/>
    <w:rsid w:val="00763D27"/>
    <w:rsid w:val="00765AC2"/>
    <w:rsid w:val="0076672C"/>
    <w:rsid w:val="00766AD7"/>
    <w:rsid w:val="00767357"/>
    <w:rsid w:val="007676AF"/>
    <w:rsid w:val="00767C05"/>
    <w:rsid w:val="00770618"/>
    <w:rsid w:val="00770B49"/>
    <w:rsid w:val="007712AF"/>
    <w:rsid w:val="0077211A"/>
    <w:rsid w:val="007723A5"/>
    <w:rsid w:val="00772B9B"/>
    <w:rsid w:val="00772F9A"/>
    <w:rsid w:val="0077362F"/>
    <w:rsid w:val="0077408C"/>
    <w:rsid w:val="0077527A"/>
    <w:rsid w:val="007753EF"/>
    <w:rsid w:val="00775EA0"/>
    <w:rsid w:val="00780212"/>
    <w:rsid w:val="00780AB4"/>
    <w:rsid w:val="00780D64"/>
    <w:rsid w:val="007824D5"/>
    <w:rsid w:val="00785023"/>
    <w:rsid w:val="0078587F"/>
    <w:rsid w:val="00785B6D"/>
    <w:rsid w:val="00787380"/>
    <w:rsid w:val="007877E6"/>
    <w:rsid w:val="00791106"/>
    <w:rsid w:val="00791D01"/>
    <w:rsid w:val="00792E63"/>
    <w:rsid w:val="00792FCE"/>
    <w:rsid w:val="00793549"/>
    <w:rsid w:val="007935C3"/>
    <w:rsid w:val="00793B44"/>
    <w:rsid w:val="007944A1"/>
    <w:rsid w:val="0079513B"/>
    <w:rsid w:val="00797352"/>
    <w:rsid w:val="007975DD"/>
    <w:rsid w:val="00797735"/>
    <w:rsid w:val="007978BD"/>
    <w:rsid w:val="00797FAB"/>
    <w:rsid w:val="007A0192"/>
    <w:rsid w:val="007A16B1"/>
    <w:rsid w:val="007A2577"/>
    <w:rsid w:val="007A2DD3"/>
    <w:rsid w:val="007A3964"/>
    <w:rsid w:val="007A5068"/>
    <w:rsid w:val="007A5BF4"/>
    <w:rsid w:val="007A5CBE"/>
    <w:rsid w:val="007A5F9A"/>
    <w:rsid w:val="007A6854"/>
    <w:rsid w:val="007A764A"/>
    <w:rsid w:val="007B0263"/>
    <w:rsid w:val="007B0F0B"/>
    <w:rsid w:val="007B1FB6"/>
    <w:rsid w:val="007B2DDA"/>
    <w:rsid w:val="007B3281"/>
    <w:rsid w:val="007B35D3"/>
    <w:rsid w:val="007B3677"/>
    <w:rsid w:val="007B483D"/>
    <w:rsid w:val="007B67C2"/>
    <w:rsid w:val="007B69F1"/>
    <w:rsid w:val="007C0480"/>
    <w:rsid w:val="007C04A4"/>
    <w:rsid w:val="007C0B82"/>
    <w:rsid w:val="007C1D61"/>
    <w:rsid w:val="007C1D97"/>
    <w:rsid w:val="007C2A70"/>
    <w:rsid w:val="007C2BC6"/>
    <w:rsid w:val="007C335C"/>
    <w:rsid w:val="007C347F"/>
    <w:rsid w:val="007C364C"/>
    <w:rsid w:val="007C37B0"/>
    <w:rsid w:val="007C47C8"/>
    <w:rsid w:val="007C5550"/>
    <w:rsid w:val="007C64EF"/>
    <w:rsid w:val="007C6A3F"/>
    <w:rsid w:val="007C73AD"/>
    <w:rsid w:val="007C74CF"/>
    <w:rsid w:val="007D11E2"/>
    <w:rsid w:val="007D16AA"/>
    <w:rsid w:val="007D2460"/>
    <w:rsid w:val="007D2C32"/>
    <w:rsid w:val="007D3147"/>
    <w:rsid w:val="007D3E57"/>
    <w:rsid w:val="007D4507"/>
    <w:rsid w:val="007D4550"/>
    <w:rsid w:val="007D500B"/>
    <w:rsid w:val="007D51E7"/>
    <w:rsid w:val="007D5F61"/>
    <w:rsid w:val="007D6772"/>
    <w:rsid w:val="007D73E7"/>
    <w:rsid w:val="007D76D1"/>
    <w:rsid w:val="007D76DE"/>
    <w:rsid w:val="007D7C30"/>
    <w:rsid w:val="007E0076"/>
    <w:rsid w:val="007E053B"/>
    <w:rsid w:val="007E11C2"/>
    <w:rsid w:val="007E1D95"/>
    <w:rsid w:val="007E212D"/>
    <w:rsid w:val="007E2B4A"/>
    <w:rsid w:val="007E2CDD"/>
    <w:rsid w:val="007E2D70"/>
    <w:rsid w:val="007E5494"/>
    <w:rsid w:val="007E598B"/>
    <w:rsid w:val="007E5EC2"/>
    <w:rsid w:val="007E68A4"/>
    <w:rsid w:val="007E7647"/>
    <w:rsid w:val="007E79B8"/>
    <w:rsid w:val="007E7EEF"/>
    <w:rsid w:val="007F00C0"/>
    <w:rsid w:val="007F0E33"/>
    <w:rsid w:val="007F10E0"/>
    <w:rsid w:val="007F124A"/>
    <w:rsid w:val="007F2793"/>
    <w:rsid w:val="007F27D9"/>
    <w:rsid w:val="007F2D29"/>
    <w:rsid w:val="007F4161"/>
    <w:rsid w:val="007F4510"/>
    <w:rsid w:val="007F4533"/>
    <w:rsid w:val="007F5FBD"/>
    <w:rsid w:val="007F6FD8"/>
    <w:rsid w:val="0080087A"/>
    <w:rsid w:val="00801109"/>
    <w:rsid w:val="00802B60"/>
    <w:rsid w:val="00803551"/>
    <w:rsid w:val="008037C9"/>
    <w:rsid w:val="0080417B"/>
    <w:rsid w:val="00804EA8"/>
    <w:rsid w:val="00806465"/>
    <w:rsid w:val="00806E05"/>
    <w:rsid w:val="00807195"/>
    <w:rsid w:val="008073FC"/>
    <w:rsid w:val="0081122D"/>
    <w:rsid w:val="0081145A"/>
    <w:rsid w:val="008116ED"/>
    <w:rsid w:val="00811BD3"/>
    <w:rsid w:val="00812667"/>
    <w:rsid w:val="008140DF"/>
    <w:rsid w:val="00814CB2"/>
    <w:rsid w:val="0081500D"/>
    <w:rsid w:val="00815F24"/>
    <w:rsid w:val="00816041"/>
    <w:rsid w:val="0081743D"/>
    <w:rsid w:val="008178FF"/>
    <w:rsid w:val="00820CB4"/>
    <w:rsid w:val="00821257"/>
    <w:rsid w:val="00821D52"/>
    <w:rsid w:val="008226AB"/>
    <w:rsid w:val="00822C8A"/>
    <w:rsid w:val="00823304"/>
    <w:rsid w:val="0082403E"/>
    <w:rsid w:val="00824CC0"/>
    <w:rsid w:val="00825F30"/>
    <w:rsid w:val="00826BCF"/>
    <w:rsid w:val="00827D2B"/>
    <w:rsid w:val="00827E4D"/>
    <w:rsid w:val="00830A76"/>
    <w:rsid w:val="0083107D"/>
    <w:rsid w:val="0083150F"/>
    <w:rsid w:val="00831725"/>
    <w:rsid w:val="00831A31"/>
    <w:rsid w:val="00831DCD"/>
    <w:rsid w:val="008334BB"/>
    <w:rsid w:val="00833878"/>
    <w:rsid w:val="008344DE"/>
    <w:rsid w:val="00834AD8"/>
    <w:rsid w:val="00834C9C"/>
    <w:rsid w:val="00835E4B"/>
    <w:rsid w:val="00835EA1"/>
    <w:rsid w:val="00836699"/>
    <w:rsid w:val="00836F9B"/>
    <w:rsid w:val="0083798C"/>
    <w:rsid w:val="00840B1A"/>
    <w:rsid w:val="00840FC2"/>
    <w:rsid w:val="0084118C"/>
    <w:rsid w:val="00841634"/>
    <w:rsid w:val="008417B5"/>
    <w:rsid w:val="00841F85"/>
    <w:rsid w:val="0084209A"/>
    <w:rsid w:val="008423A2"/>
    <w:rsid w:val="008423C7"/>
    <w:rsid w:val="00842F4A"/>
    <w:rsid w:val="0084377F"/>
    <w:rsid w:val="008443AF"/>
    <w:rsid w:val="0084484A"/>
    <w:rsid w:val="00846426"/>
    <w:rsid w:val="00846A69"/>
    <w:rsid w:val="00846D55"/>
    <w:rsid w:val="00846ECE"/>
    <w:rsid w:val="00847268"/>
    <w:rsid w:val="008472B2"/>
    <w:rsid w:val="00847776"/>
    <w:rsid w:val="00847B2F"/>
    <w:rsid w:val="008509A2"/>
    <w:rsid w:val="008517DB"/>
    <w:rsid w:val="00851ABC"/>
    <w:rsid w:val="00853ABC"/>
    <w:rsid w:val="008540C8"/>
    <w:rsid w:val="008547C2"/>
    <w:rsid w:val="00854C7D"/>
    <w:rsid w:val="00855EC8"/>
    <w:rsid w:val="00855F60"/>
    <w:rsid w:val="00856050"/>
    <w:rsid w:val="00857EDE"/>
    <w:rsid w:val="00857F68"/>
    <w:rsid w:val="00860D08"/>
    <w:rsid w:val="008610EA"/>
    <w:rsid w:val="00861369"/>
    <w:rsid w:val="008613E4"/>
    <w:rsid w:val="008615D4"/>
    <w:rsid w:val="0086174E"/>
    <w:rsid w:val="008617D5"/>
    <w:rsid w:val="00863AFD"/>
    <w:rsid w:val="0086410C"/>
    <w:rsid w:val="00864225"/>
    <w:rsid w:val="008655B1"/>
    <w:rsid w:val="0086686F"/>
    <w:rsid w:val="0086773A"/>
    <w:rsid w:val="008700BC"/>
    <w:rsid w:val="008700E2"/>
    <w:rsid w:val="008715D1"/>
    <w:rsid w:val="0087181B"/>
    <w:rsid w:val="00871D82"/>
    <w:rsid w:val="008720D5"/>
    <w:rsid w:val="00872A62"/>
    <w:rsid w:val="008731E9"/>
    <w:rsid w:val="00873C74"/>
    <w:rsid w:val="00873F63"/>
    <w:rsid w:val="00873F98"/>
    <w:rsid w:val="00874465"/>
    <w:rsid w:val="008745A1"/>
    <w:rsid w:val="00874D28"/>
    <w:rsid w:val="00874F8D"/>
    <w:rsid w:val="008756A9"/>
    <w:rsid w:val="00875A19"/>
    <w:rsid w:val="00875E11"/>
    <w:rsid w:val="008766D4"/>
    <w:rsid w:val="00876845"/>
    <w:rsid w:val="00880622"/>
    <w:rsid w:val="008806D1"/>
    <w:rsid w:val="008829D7"/>
    <w:rsid w:val="008845C9"/>
    <w:rsid w:val="00885FD3"/>
    <w:rsid w:val="008864C5"/>
    <w:rsid w:val="0088653D"/>
    <w:rsid w:val="00886E5F"/>
    <w:rsid w:val="00890E90"/>
    <w:rsid w:val="008912CE"/>
    <w:rsid w:val="0089359F"/>
    <w:rsid w:val="008939AB"/>
    <w:rsid w:val="0089403F"/>
    <w:rsid w:val="0089422C"/>
    <w:rsid w:val="00896EE0"/>
    <w:rsid w:val="008970D8"/>
    <w:rsid w:val="00897540"/>
    <w:rsid w:val="00897905"/>
    <w:rsid w:val="00897CAE"/>
    <w:rsid w:val="00897FDF"/>
    <w:rsid w:val="008A0418"/>
    <w:rsid w:val="008A0F35"/>
    <w:rsid w:val="008A13C8"/>
    <w:rsid w:val="008A267D"/>
    <w:rsid w:val="008A2EE4"/>
    <w:rsid w:val="008A34C1"/>
    <w:rsid w:val="008A34DF"/>
    <w:rsid w:val="008A4316"/>
    <w:rsid w:val="008A4624"/>
    <w:rsid w:val="008A4925"/>
    <w:rsid w:val="008A5BB9"/>
    <w:rsid w:val="008A7E99"/>
    <w:rsid w:val="008B04CD"/>
    <w:rsid w:val="008B05D4"/>
    <w:rsid w:val="008B080F"/>
    <w:rsid w:val="008B0AA1"/>
    <w:rsid w:val="008B2EDF"/>
    <w:rsid w:val="008B2FAA"/>
    <w:rsid w:val="008B395A"/>
    <w:rsid w:val="008B3E42"/>
    <w:rsid w:val="008B3F42"/>
    <w:rsid w:val="008B41CC"/>
    <w:rsid w:val="008B4494"/>
    <w:rsid w:val="008B69BC"/>
    <w:rsid w:val="008B6B4A"/>
    <w:rsid w:val="008B6C36"/>
    <w:rsid w:val="008B6CC3"/>
    <w:rsid w:val="008B6FAE"/>
    <w:rsid w:val="008B77CD"/>
    <w:rsid w:val="008C0BDF"/>
    <w:rsid w:val="008C3125"/>
    <w:rsid w:val="008C32B0"/>
    <w:rsid w:val="008C3A99"/>
    <w:rsid w:val="008C54A3"/>
    <w:rsid w:val="008C5DE9"/>
    <w:rsid w:val="008C6FE5"/>
    <w:rsid w:val="008C718B"/>
    <w:rsid w:val="008C7859"/>
    <w:rsid w:val="008D0343"/>
    <w:rsid w:val="008D0FBB"/>
    <w:rsid w:val="008D16BC"/>
    <w:rsid w:val="008D2AF1"/>
    <w:rsid w:val="008D3246"/>
    <w:rsid w:val="008D386C"/>
    <w:rsid w:val="008D3A9D"/>
    <w:rsid w:val="008D3AD9"/>
    <w:rsid w:val="008D43B2"/>
    <w:rsid w:val="008D4487"/>
    <w:rsid w:val="008D5278"/>
    <w:rsid w:val="008D52D4"/>
    <w:rsid w:val="008D5B38"/>
    <w:rsid w:val="008D6116"/>
    <w:rsid w:val="008D6801"/>
    <w:rsid w:val="008D6A85"/>
    <w:rsid w:val="008E0262"/>
    <w:rsid w:val="008E0266"/>
    <w:rsid w:val="008E04AB"/>
    <w:rsid w:val="008E0A78"/>
    <w:rsid w:val="008E134A"/>
    <w:rsid w:val="008E173F"/>
    <w:rsid w:val="008E298D"/>
    <w:rsid w:val="008E3C1D"/>
    <w:rsid w:val="008E445A"/>
    <w:rsid w:val="008E4910"/>
    <w:rsid w:val="008E4C68"/>
    <w:rsid w:val="008E5110"/>
    <w:rsid w:val="008E5C32"/>
    <w:rsid w:val="008E5C4C"/>
    <w:rsid w:val="008E676A"/>
    <w:rsid w:val="008E67B5"/>
    <w:rsid w:val="008E7DEE"/>
    <w:rsid w:val="008F1B44"/>
    <w:rsid w:val="008F1E23"/>
    <w:rsid w:val="008F36B1"/>
    <w:rsid w:val="008F3AC9"/>
    <w:rsid w:val="008F3C96"/>
    <w:rsid w:val="008F66B5"/>
    <w:rsid w:val="008F6BD8"/>
    <w:rsid w:val="008F719D"/>
    <w:rsid w:val="008F7E73"/>
    <w:rsid w:val="00900EEA"/>
    <w:rsid w:val="00901E5B"/>
    <w:rsid w:val="0090278C"/>
    <w:rsid w:val="009036ED"/>
    <w:rsid w:val="00903C1B"/>
    <w:rsid w:val="00906776"/>
    <w:rsid w:val="00911343"/>
    <w:rsid w:val="009113E3"/>
    <w:rsid w:val="0091242A"/>
    <w:rsid w:val="00912A1A"/>
    <w:rsid w:val="00912B9B"/>
    <w:rsid w:val="00914BF5"/>
    <w:rsid w:val="009151A4"/>
    <w:rsid w:val="0091523E"/>
    <w:rsid w:val="0091621B"/>
    <w:rsid w:val="0091629A"/>
    <w:rsid w:val="009204F7"/>
    <w:rsid w:val="009206CB"/>
    <w:rsid w:val="00920C9C"/>
    <w:rsid w:val="0092212C"/>
    <w:rsid w:val="00922BCF"/>
    <w:rsid w:val="00923D1A"/>
    <w:rsid w:val="0092515E"/>
    <w:rsid w:val="00925AAC"/>
    <w:rsid w:val="00925BA7"/>
    <w:rsid w:val="009269CE"/>
    <w:rsid w:val="00926B0F"/>
    <w:rsid w:val="00927F67"/>
    <w:rsid w:val="0093010B"/>
    <w:rsid w:val="00931565"/>
    <w:rsid w:val="00932863"/>
    <w:rsid w:val="0093426F"/>
    <w:rsid w:val="009349B9"/>
    <w:rsid w:val="009352B5"/>
    <w:rsid w:val="00936865"/>
    <w:rsid w:val="00936A8A"/>
    <w:rsid w:val="009377E9"/>
    <w:rsid w:val="00937A26"/>
    <w:rsid w:val="00937B3A"/>
    <w:rsid w:val="00940427"/>
    <w:rsid w:val="009427B4"/>
    <w:rsid w:val="009428E9"/>
    <w:rsid w:val="00943D81"/>
    <w:rsid w:val="00944AFD"/>
    <w:rsid w:val="00945764"/>
    <w:rsid w:val="00945E72"/>
    <w:rsid w:val="009460A9"/>
    <w:rsid w:val="00946245"/>
    <w:rsid w:val="00946A30"/>
    <w:rsid w:val="009472CE"/>
    <w:rsid w:val="00947B60"/>
    <w:rsid w:val="00952ECF"/>
    <w:rsid w:val="00952FD1"/>
    <w:rsid w:val="0095320C"/>
    <w:rsid w:val="00953483"/>
    <w:rsid w:val="00954E59"/>
    <w:rsid w:val="00955EFC"/>
    <w:rsid w:val="009570D3"/>
    <w:rsid w:val="0095719D"/>
    <w:rsid w:val="0096056C"/>
    <w:rsid w:val="00962609"/>
    <w:rsid w:val="00962DE3"/>
    <w:rsid w:val="009634EA"/>
    <w:rsid w:val="00963981"/>
    <w:rsid w:val="00964C94"/>
    <w:rsid w:val="009657E6"/>
    <w:rsid w:val="00966F41"/>
    <w:rsid w:val="0096702E"/>
    <w:rsid w:val="0096743C"/>
    <w:rsid w:val="009677F4"/>
    <w:rsid w:val="00967D02"/>
    <w:rsid w:val="009711AB"/>
    <w:rsid w:val="00972129"/>
    <w:rsid w:val="0097248B"/>
    <w:rsid w:val="00973256"/>
    <w:rsid w:val="00973C78"/>
    <w:rsid w:val="00975199"/>
    <w:rsid w:val="009752E1"/>
    <w:rsid w:val="00975FA9"/>
    <w:rsid w:val="0097624A"/>
    <w:rsid w:val="0097661E"/>
    <w:rsid w:val="00976ED1"/>
    <w:rsid w:val="009772D3"/>
    <w:rsid w:val="00977A66"/>
    <w:rsid w:val="00982EEC"/>
    <w:rsid w:val="009835F7"/>
    <w:rsid w:val="00983879"/>
    <w:rsid w:val="009839A6"/>
    <w:rsid w:val="009840B4"/>
    <w:rsid w:val="009844C3"/>
    <w:rsid w:val="009847EA"/>
    <w:rsid w:val="00984B94"/>
    <w:rsid w:val="0098746B"/>
    <w:rsid w:val="00987911"/>
    <w:rsid w:val="0099105D"/>
    <w:rsid w:val="0099113A"/>
    <w:rsid w:val="00991706"/>
    <w:rsid w:val="00991ADC"/>
    <w:rsid w:val="00992E38"/>
    <w:rsid w:val="0099571C"/>
    <w:rsid w:val="00996FF1"/>
    <w:rsid w:val="00997A04"/>
    <w:rsid w:val="00997B61"/>
    <w:rsid w:val="009A0325"/>
    <w:rsid w:val="009A2C6E"/>
    <w:rsid w:val="009A35A2"/>
    <w:rsid w:val="009A3B5B"/>
    <w:rsid w:val="009A3E09"/>
    <w:rsid w:val="009A45B4"/>
    <w:rsid w:val="009A4D94"/>
    <w:rsid w:val="009A6581"/>
    <w:rsid w:val="009A6B4D"/>
    <w:rsid w:val="009A7244"/>
    <w:rsid w:val="009A7402"/>
    <w:rsid w:val="009A75A5"/>
    <w:rsid w:val="009A7C35"/>
    <w:rsid w:val="009B17A2"/>
    <w:rsid w:val="009B1845"/>
    <w:rsid w:val="009B19AD"/>
    <w:rsid w:val="009B22F1"/>
    <w:rsid w:val="009B2414"/>
    <w:rsid w:val="009B40C2"/>
    <w:rsid w:val="009B51B5"/>
    <w:rsid w:val="009B524E"/>
    <w:rsid w:val="009B66AD"/>
    <w:rsid w:val="009B6844"/>
    <w:rsid w:val="009B6D6C"/>
    <w:rsid w:val="009B7CEE"/>
    <w:rsid w:val="009C0218"/>
    <w:rsid w:val="009C03C7"/>
    <w:rsid w:val="009C0718"/>
    <w:rsid w:val="009C0829"/>
    <w:rsid w:val="009C3A4B"/>
    <w:rsid w:val="009C4429"/>
    <w:rsid w:val="009C52B8"/>
    <w:rsid w:val="009D047C"/>
    <w:rsid w:val="009D10B7"/>
    <w:rsid w:val="009D1CCB"/>
    <w:rsid w:val="009D1EA4"/>
    <w:rsid w:val="009D21E1"/>
    <w:rsid w:val="009D221E"/>
    <w:rsid w:val="009D287D"/>
    <w:rsid w:val="009D34DB"/>
    <w:rsid w:val="009D3E3D"/>
    <w:rsid w:val="009D4229"/>
    <w:rsid w:val="009D495E"/>
    <w:rsid w:val="009D5D03"/>
    <w:rsid w:val="009D73BD"/>
    <w:rsid w:val="009D75C5"/>
    <w:rsid w:val="009E1750"/>
    <w:rsid w:val="009E198A"/>
    <w:rsid w:val="009E1E51"/>
    <w:rsid w:val="009E2599"/>
    <w:rsid w:val="009E2E9B"/>
    <w:rsid w:val="009E3208"/>
    <w:rsid w:val="009E45BC"/>
    <w:rsid w:val="009E67E8"/>
    <w:rsid w:val="009E758E"/>
    <w:rsid w:val="009E77CC"/>
    <w:rsid w:val="009E7893"/>
    <w:rsid w:val="009E7DD7"/>
    <w:rsid w:val="009F04E0"/>
    <w:rsid w:val="009F061C"/>
    <w:rsid w:val="009F2566"/>
    <w:rsid w:val="009F2A51"/>
    <w:rsid w:val="009F2FD0"/>
    <w:rsid w:val="009F3C37"/>
    <w:rsid w:val="009F4C80"/>
    <w:rsid w:val="009F4C88"/>
    <w:rsid w:val="009F4FF6"/>
    <w:rsid w:val="009F5441"/>
    <w:rsid w:val="009F5EA4"/>
    <w:rsid w:val="009F633E"/>
    <w:rsid w:val="009F6F62"/>
    <w:rsid w:val="00A00B47"/>
    <w:rsid w:val="00A00C8C"/>
    <w:rsid w:val="00A02720"/>
    <w:rsid w:val="00A03751"/>
    <w:rsid w:val="00A058E9"/>
    <w:rsid w:val="00A06CEA"/>
    <w:rsid w:val="00A075D1"/>
    <w:rsid w:val="00A10AD9"/>
    <w:rsid w:val="00A113AB"/>
    <w:rsid w:val="00A1155A"/>
    <w:rsid w:val="00A11DE1"/>
    <w:rsid w:val="00A125D5"/>
    <w:rsid w:val="00A127F9"/>
    <w:rsid w:val="00A12A5A"/>
    <w:rsid w:val="00A13C8A"/>
    <w:rsid w:val="00A1404E"/>
    <w:rsid w:val="00A142AA"/>
    <w:rsid w:val="00A14BEA"/>
    <w:rsid w:val="00A14F19"/>
    <w:rsid w:val="00A15153"/>
    <w:rsid w:val="00A15A9D"/>
    <w:rsid w:val="00A16186"/>
    <w:rsid w:val="00A16359"/>
    <w:rsid w:val="00A167D5"/>
    <w:rsid w:val="00A17B2A"/>
    <w:rsid w:val="00A17F3B"/>
    <w:rsid w:val="00A20427"/>
    <w:rsid w:val="00A205BA"/>
    <w:rsid w:val="00A219B6"/>
    <w:rsid w:val="00A22643"/>
    <w:rsid w:val="00A230E3"/>
    <w:rsid w:val="00A23760"/>
    <w:rsid w:val="00A241E6"/>
    <w:rsid w:val="00A250EB"/>
    <w:rsid w:val="00A25BD4"/>
    <w:rsid w:val="00A26BE3"/>
    <w:rsid w:val="00A26F1E"/>
    <w:rsid w:val="00A3056B"/>
    <w:rsid w:val="00A31BB5"/>
    <w:rsid w:val="00A335F8"/>
    <w:rsid w:val="00A34D62"/>
    <w:rsid w:val="00A34F5D"/>
    <w:rsid w:val="00A35450"/>
    <w:rsid w:val="00A35574"/>
    <w:rsid w:val="00A35DBD"/>
    <w:rsid w:val="00A35E58"/>
    <w:rsid w:val="00A36525"/>
    <w:rsid w:val="00A36B71"/>
    <w:rsid w:val="00A37D50"/>
    <w:rsid w:val="00A4075F"/>
    <w:rsid w:val="00A41BD8"/>
    <w:rsid w:val="00A42C19"/>
    <w:rsid w:val="00A4358F"/>
    <w:rsid w:val="00A4391F"/>
    <w:rsid w:val="00A43BC5"/>
    <w:rsid w:val="00A43F5A"/>
    <w:rsid w:val="00A4586D"/>
    <w:rsid w:val="00A462A2"/>
    <w:rsid w:val="00A47BD0"/>
    <w:rsid w:val="00A5052C"/>
    <w:rsid w:val="00A50827"/>
    <w:rsid w:val="00A50A7B"/>
    <w:rsid w:val="00A51511"/>
    <w:rsid w:val="00A51C7A"/>
    <w:rsid w:val="00A528B7"/>
    <w:rsid w:val="00A52FAF"/>
    <w:rsid w:val="00A5307B"/>
    <w:rsid w:val="00A531B7"/>
    <w:rsid w:val="00A53B9E"/>
    <w:rsid w:val="00A53D09"/>
    <w:rsid w:val="00A53DE0"/>
    <w:rsid w:val="00A54322"/>
    <w:rsid w:val="00A543B8"/>
    <w:rsid w:val="00A54445"/>
    <w:rsid w:val="00A54BE1"/>
    <w:rsid w:val="00A54F23"/>
    <w:rsid w:val="00A5501F"/>
    <w:rsid w:val="00A5503A"/>
    <w:rsid w:val="00A55B70"/>
    <w:rsid w:val="00A56D7B"/>
    <w:rsid w:val="00A60C9B"/>
    <w:rsid w:val="00A616F3"/>
    <w:rsid w:val="00A639B1"/>
    <w:rsid w:val="00A639F1"/>
    <w:rsid w:val="00A64A4B"/>
    <w:rsid w:val="00A64B27"/>
    <w:rsid w:val="00A65247"/>
    <w:rsid w:val="00A66161"/>
    <w:rsid w:val="00A66222"/>
    <w:rsid w:val="00A66EB4"/>
    <w:rsid w:val="00A70E5F"/>
    <w:rsid w:val="00A719F2"/>
    <w:rsid w:val="00A71C0F"/>
    <w:rsid w:val="00A72DD9"/>
    <w:rsid w:val="00A7392D"/>
    <w:rsid w:val="00A73D8F"/>
    <w:rsid w:val="00A73F15"/>
    <w:rsid w:val="00A74007"/>
    <w:rsid w:val="00A744D4"/>
    <w:rsid w:val="00A753EB"/>
    <w:rsid w:val="00A759F2"/>
    <w:rsid w:val="00A75D8E"/>
    <w:rsid w:val="00A7759F"/>
    <w:rsid w:val="00A77C58"/>
    <w:rsid w:val="00A801FE"/>
    <w:rsid w:val="00A821CF"/>
    <w:rsid w:val="00A843AA"/>
    <w:rsid w:val="00A859C0"/>
    <w:rsid w:val="00A85B24"/>
    <w:rsid w:val="00A85FF3"/>
    <w:rsid w:val="00A863C2"/>
    <w:rsid w:val="00A871F0"/>
    <w:rsid w:val="00A90E06"/>
    <w:rsid w:val="00A94F8D"/>
    <w:rsid w:val="00A95520"/>
    <w:rsid w:val="00A95D02"/>
    <w:rsid w:val="00A95ED8"/>
    <w:rsid w:val="00A9641F"/>
    <w:rsid w:val="00A96A5B"/>
    <w:rsid w:val="00A97653"/>
    <w:rsid w:val="00A977D2"/>
    <w:rsid w:val="00A97D85"/>
    <w:rsid w:val="00AA0196"/>
    <w:rsid w:val="00AA0281"/>
    <w:rsid w:val="00AA0301"/>
    <w:rsid w:val="00AA0615"/>
    <w:rsid w:val="00AA08EC"/>
    <w:rsid w:val="00AA0C36"/>
    <w:rsid w:val="00AA1735"/>
    <w:rsid w:val="00AA2BBA"/>
    <w:rsid w:val="00AA2C8C"/>
    <w:rsid w:val="00AA31E1"/>
    <w:rsid w:val="00AA44F1"/>
    <w:rsid w:val="00AA4762"/>
    <w:rsid w:val="00AA4EE9"/>
    <w:rsid w:val="00AA5F0D"/>
    <w:rsid w:val="00AA626B"/>
    <w:rsid w:val="00AA77B4"/>
    <w:rsid w:val="00AA792C"/>
    <w:rsid w:val="00AB088A"/>
    <w:rsid w:val="00AB100A"/>
    <w:rsid w:val="00AB206B"/>
    <w:rsid w:val="00AB24B4"/>
    <w:rsid w:val="00AB2ED0"/>
    <w:rsid w:val="00AB2F4D"/>
    <w:rsid w:val="00AB3548"/>
    <w:rsid w:val="00AB45AF"/>
    <w:rsid w:val="00AB7260"/>
    <w:rsid w:val="00AB73FF"/>
    <w:rsid w:val="00AC05C3"/>
    <w:rsid w:val="00AC05CA"/>
    <w:rsid w:val="00AC0829"/>
    <w:rsid w:val="00AC17F8"/>
    <w:rsid w:val="00AC3D8A"/>
    <w:rsid w:val="00AC43B6"/>
    <w:rsid w:val="00AC507D"/>
    <w:rsid w:val="00AC7277"/>
    <w:rsid w:val="00AD032F"/>
    <w:rsid w:val="00AD055E"/>
    <w:rsid w:val="00AD0A96"/>
    <w:rsid w:val="00AD0D80"/>
    <w:rsid w:val="00AD1EB4"/>
    <w:rsid w:val="00AD3F64"/>
    <w:rsid w:val="00AD5223"/>
    <w:rsid w:val="00AD5443"/>
    <w:rsid w:val="00AD5E83"/>
    <w:rsid w:val="00AD66A6"/>
    <w:rsid w:val="00AD6C49"/>
    <w:rsid w:val="00AD72A9"/>
    <w:rsid w:val="00AD7642"/>
    <w:rsid w:val="00AD7EF3"/>
    <w:rsid w:val="00AE00FA"/>
    <w:rsid w:val="00AE173F"/>
    <w:rsid w:val="00AE1863"/>
    <w:rsid w:val="00AE257A"/>
    <w:rsid w:val="00AE25E1"/>
    <w:rsid w:val="00AE26A4"/>
    <w:rsid w:val="00AE294A"/>
    <w:rsid w:val="00AE2B55"/>
    <w:rsid w:val="00AE2BE2"/>
    <w:rsid w:val="00AE2EA7"/>
    <w:rsid w:val="00AE32A8"/>
    <w:rsid w:val="00AE4FC4"/>
    <w:rsid w:val="00AE5BC8"/>
    <w:rsid w:val="00AE5C46"/>
    <w:rsid w:val="00AE60BD"/>
    <w:rsid w:val="00AE7301"/>
    <w:rsid w:val="00AF09A8"/>
    <w:rsid w:val="00AF0C42"/>
    <w:rsid w:val="00AF11AF"/>
    <w:rsid w:val="00AF22AC"/>
    <w:rsid w:val="00AF2A32"/>
    <w:rsid w:val="00AF2E79"/>
    <w:rsid w:val="00AF2EE0"/>
    <w:rsid w:val="00AF3B9B"/>
    <w:rsid w:val="00AF47AB"/>
    <w:rsid w:val="00AF5152"/>
    <w:rsid w:val="00AF5BF3"/>
    <w:rsid w:val="00AF702D"/>
    <w:rsid w:val="00AF7352"/>
    <w:rsid w:val="00B00174"/>
    <w:rsid w:val="00B003C1"/>
    <w:rsid w:val="00B006E4"/>
    <w:rsid w:val="00B012D6"/>
    <w:rsid w:val="00B02BA2"/>
    <w:rsid w:val="00B02FE8"/>
    <w:rsid w:val="00B0398A"/>
    <w:rsid w:val="00B03A77"/>
    <w:rsid w:val="00B03DEC"/>
    <w:rsid w:val="00B04485"/>
    <w:rsid w:val="00B0497A"/>
    <w:rsid w:val="00B04DDF"/>
    <w:rsid w:val="00B04E60"/>
    <w:rsid w:val="00B059EB"/>
    <w:rsid w:val="00B061FD"/>
    <w:rsid w:val="00B06222"/>
    <w:rsid w:val="00B06D94"/>
    <w:rsid w:val="00B07AD3"/>
    <w:rsid w:val="00B113EF"/>
    <w:rsid w:val="00B1155F"/>
    <w:rsid w:val="00B123A6"/>
    <w:rsid w:val="00B13006"/>
    <w:rsid w:val="00B136DB"/>
    <w:rsid w:val="00B13D2A"/>
    <w:rsid w:val="00B158EA"/>
    <w:rsid w:val="00B20B0B"/>
    <w:rsid w:val="00B214B8"/>
    <w:rsid w:val="00B22040"/>
    <w:rsid w:val="00B22303"/>
    <w:rsid w:val="00B2696C"/>
    <w:rsid w:val="00B30B5E"/>
    <w:rsid w:val="00B30E06"/>
    <w:rsid w:val="00B31CA7"/>
    <w:rsid w:val="00B32F96"/>
    <w:rsid w:val="00B33A75"/>
    <w:rsid w:val="00B33EE7"/>
    <w:rsid w:val="00B3404A"/>
    <w:rsid w:val="00B34C5F"/>
    <w:rsid w:val="00B363FE"/>
    <w:rsid w:val="00B37904"/>
    <w:rsid w:val="00B4051E"/>
    <w:rsid w:val="00B4076F"/>
    <w:rsid w:val="00B40E4F"/>
    <w:rsid w:val="00B41D2D"/>
    <w:rsid w:val="00B421EA"/>
    <w:rsid w:val="00B445A0"/>
    <w:rsid w:val="00B448CC"/>
    <w:rsid w:val="00B50FCD"/>
    <w:rsid w:val="00B5178F"/>
    <w:rsid w:val="00B517BA"/>
    <w:rsid w:val="00B52122"/>
    <w:rsid w:val="00B52F6A"/>
    <w:rsid w:val="00B53429"/>
    <w:rsid w:val="00B53F9C"/>
    <w:rsid w:val="00B54501"/>
    <w:rsid w:val="00B54B49"/>
    <w:rsid w:val="00B54CDA"/>
    <w:rsid w:val="00B552A1"/>
    <w:rsid w:val="00B55878"/>
    <w:rsid w:val="00B5757A"/>
    <w:rsid w:val="00B575A5"/>
    <w:rsid w:val="00B57799"/>
    <w:rsid w:val="00B5788D"/>
    <w:rsid w:val="00B60056"/>
    <w:rsid w:val="00B60907"/>
    <w:rsid w:val="00B6107C"/>
    <w:rsid w:val="00B6170E"/>
    <w:rsid w:val="00B62550"/>
    <w:rsid w:val="00B63C96"/>
    <w:rsid w:val="00B63DCA"/>
    <w:rsid w:val="00B65672"/>
    <w:rsid w:val="00B65924"/>
    <w:rsid w:val="00B65AD2"/>
    <w:rsid w:val="00B66EE4"/>
    <w:rsid w:val="00B678C5"/>
    <w:rsid w:val="00B67A68"/>
    <w:rsid w:val="00B700CD"/>
    <w:rsid w:val="00B70E75"/>
    <w:rsid w:val="00B7117F"/>
    <w:rsid w:val="00B71DE2"/>
    <w:rsid w:val="00B722FB"/>
    <w:rsid w:val="00B7321C"/>
    <w:rsid w:val="00B7333B"/>
    <w:rsid w:val="00B73626"/>
    <w:rsid w:val="00B73856"/>
    <w:rsid w:val="00B73F10"/>
    <w:rsid w:val="00B740E7"/>
    <w:rsid w:val="00B74B86"/>
    <w:rsid w:val="00B74BD3"/>
    <w:rsid w:val="00B75783"/>
    <w:rsid w:val="00B75886"/>
    <w:rsid w:val="00B77133"/>
    <w:rsid w:val="00B77176"/>
    <w:rsid w:val="00B80C98"/>
    <w:rsid w:val="00B80F81"/>
    <w:rsid w:val="00B82132"/>
    <w:rsid w:val="00B82B14"/>
    <w:rsid w:val="00B837C8"/>
    <w:rsid w:val="00B83BEB"/>
    <w:rsid w:val="00B858AA"/>
    <w:rsid w:val="00B85B41"/>
    <w:rsid w:val="00B867C1"/>
    <w:rsid w:val="00B90613"/>
    <w:rsid w:val="00B90E11"/>
    <w:rsid w:val="00B91116"/>
    <w:rsid w:val="00B9112C"/>
    <w:rsid w:val="00B91164"/>
    <w:rsid w:val="00B914D2"/>
    <w:rsid w:val="00B9414E"/>
    <w:rsid w:val="00B941EF"/>
    <w:rsid w:val="00B94A91"/>
    <w:rsid w:val="00B94B41"/>
    <w:rsid w:val="00B952DC"/>
    <w:rsid w:val="00B9549E"/>
    <w:rsid w:val="00B956CF"/>
    <w:rsid w:val="00B9577E"/>
    <w:rsid w:val="00B968AE"/>
    <w:rsid w:val="00B97B3A"/>
    <w:rsid w:val="00BA048E"/>
    <w:rsid w:val="00BA0771"/>
    <w:rsid w:val="00BA0DE6"/>
    <w:rsid w:val="00BA25CD"/>
    <w:rsid w:val="00BA3261"/>
    <w:rsid w:val="00BA453E"/>
    <w:rsid w:val="00BA5E1A"/>
    <w:rsid w:val="00BA67FF"/>
    <w:rsid w:val="00BA6944"/>
    <w:rsid w:val="00BA7447"/>
    <w:rsid w:val="00BA7B96"/>
    <w:rsid w:val="00BB06ED"/>
    <w:rsid w:val="00BB1D55"/>
    <w:rsid w:val="00BB2EB8"/>
    <w:rsid w:val="00BB2F01"/>
    <w:rsid w:val="00BB498B"/>
    <w:rsid w:val="00BB4E2A"/>
    <w:rsid w:val="00BB5444"/>
    <w:rsid w:val="00BB59DE"/>
    <w:rsid w:val="00BB5B56"/>
    <w:rsid w:val="00BB6386"/>
    <w:rsid w:val="00BB6957"/>
    <w:rsid w:val="00BB6B4C"/>
    <w:rsid w:val="00BB73BB"/>
    <w:rsid w:val="00BC01BF"/>
    <w:rsid w:val="00BC078E"/>
    <w:rsid w:val="00BC0D2A"/>
    <w:rsid w:val="00BC0E3B"/>
    <w:rsid w:val="00BC13C6"/>
    <w:rsid w:val="00BC17BF"/>
    <w:rsid w:val="00BC2E27"/>
    <w:rsid w:val="00BC3657"/>
    <w:rsid w:val="00BC38A9"/>
    <w:rsid w:val="00BC3EE5"/>
    <w:rsid w:val="00BC6127"/>
    <w:rsid w:val="00BC7A38"/>
    <w:rsid w:val="00BD0873"/>
    <w:rsid w:val="00BD0FA1"/>
    <w:rsid w:val="00BD2293"/>
    <w:rsid w:val="00BD31F9"/>
    <w:rsid w:val="00BD437A"/>
    <w:rsid w:val="00BD49E2"/>
    <w:rsid w:val="00BD6048"/>
    <w:rsid w:val="00BD74A7"/>
    <w:rsid w:val="00BE05B4"/>
    <w:rsid w:val="00BE06EB"/>
    <w:rsid w:val="00BE1299"/>
    <w:rsid w:val="00BE2301"/>
    <w:rsid w:val="00BE342A"/>
    <w:rsid w:val="00BE513A"/>
    <w:rsid w:val="00BE51F7"/>
    <w:rsid w:val="00BE59F1"/>
    <w:rsid w:val="00BE5C89"/>
    <w:rsid w:val="00BE79AC"/>
    <w:rsid w:val="00BE7B09"/>
    <w:rsid w:val="00BF0118"/>
    <w:rsid w:val="00BF075C"/>
    <w:rsid w:val="00BF1847"/>
    <w:rsid w:val="00BF2C1C"/>
    <w:rsid w:val="00BF2E52"/>
    <w:rsid w:val="00BF3221"/>
    <w:rsid w:val="00BF4BD9"/>
    <w:rsid w:val="00BF73EB"/>
    <w:rsid w:val="00BF75BF"/>
    <w:rsid w:val="00C02413"/>
    <w:rsid w:val="00C02969"/>
    <w:rsid w:val="00C03040"/>
    <w:rsid w:val="00C05233"/>
    <w:rsid w:val="00C052BC"/>
    <w:rsid w:val="00C07B5E"/>
    <w:rsid w:val="00C07DE5"/>
    <w:rsid w:val="00C07EF3"/>
    <w:rsid w:val="00C124F9"/>
    <w:rsid w:val="00C12E10"/>
    <w:rsid w:val="00C12ED6"/>
    <w:rsid w:val="00C133F8"/>
    <w:rsid w:val="00C1342E"/>
    <w:rsid w:val="00C146FE"/>
    <w:rsid w:val="00C14AAF"/>
    <w:rsid w:val="00C14E98"/>
    <w:rsid w:val="00C156DB"/>
    <w:rsid w:val="00C15C4C"/>
    <w:rsid w:val="00C16587"/>
    <w:rsid w:val="00C1788B"/>
    <w:rsid w:val="00C200D4"/>
    <w:rsid w:val="00C20A6D"/>
    <w:rsid w:val="00C20FCC"/>
    <w:rsid w:val="00C21210"/>
    <w:rsid w:val="00C228E5"/>
    <w:rsid w:val="00C230BD"/>
    <w:rsid w:val="00C24BA9"/>
    <w:rsid w:val="00C258E5"/>
    <w:rsid w:val="00C26291"/>
    <w:rsid w:val="00C26525"/>
    <w:rsid w:val="00C30B1D"/>
    <w:rsid w:val="00C311BC"/>
    <w:rsid w:val="00C31357"/>
    <w:rsid w:val="00C31B8E"/>
    <w:rsid w:val="00C322BD"/>
    <w:rsid w:val="00C325C4"/>
    <w:rsid w:val="00C34032"/>
    <w:rsid w:val="00C34341"/>
    <w:rsid w:val="00C34A37"/>
    <w:rsid w:val="00C34D9F"/>
    <w:rsid w:val="00C36348"/>
    <w:rsid w:val="00C36ADD"/>
    <w:rsid w:val="00C36EF6"/>
    <w:rsid w:val="00C40BF1"/>
    <w:rsid w:val="00C42B40"/>
    <w:rsid w:val="00C4513C"/>
    <w:rsid w:val="00C474A7"/>
    <w:rsid w:val="00C4770B"/>
    <w:rsid w:val="00C47BC9"/>
    <w:rsid w:val="00C47F7E"/>
    <w:rsid w:val="00C51402"/>
    <w:rsid w:val="00C51B60"/>
    <w:rsid w:val="00C527A7"/>
    <w:rsid w:val="00C52C6D"/>
    <w:rsid w:val="00C548D1"/>
    <w:rsid w:val="00C55399"/>
    <w:rsid w:val="00C55872"/>
    <w:rsid w:val="00C55D87"/>
    <w:rsid w:val="00C5601B"/>
    <w:rsid w:val="00C6114E"/>
    <w:rsid w:val="00C61462"/>
    <w:rsid w:val="00C61493"/>
    <w:rsid w:val="00C6303C"/>
    <w:rsid w:val="00C6394D"/>
    <w:rsid w:val="00C63CA7"/>
    <w:rsid w:val="00C63CCE"/>
    <w:rsid w:val="00C63F39"/>
    <w:rsid w:val="00C64B41"/>
    <w:rsid w:val="00C65035"/>
    <w:rsid w:val="00C66999"/>
    <w:rsid w:val="00C702E5"/>
    <w:rsid w:val="00C705E7"/>
    <w:rsid w:val="00C707BF"/>
    <w:rsid w:val="00C70BB5"/>
    <w:rsid w:val="00C70C14"/>
    <w:rsid w:val="00C711BB"/>
    <w:rsid w:val="00C72C53"/>
    <w:rsid w:val="00C73164"/>
    <w:rsid w:val="00C7487A"/>
    <w:rsid w:val="00C80C67"/>
    <w:rsid w:val="00C81C2C"/>
    <w:rsid w:val="00C81FFF"/>
    <w:rsid w:val="00C8227B"/>
    <w:rsid w:val="00C830D1"/>
    <w:rsid w:val="00C861CD"/>
    <w:rsid w:val="00C87BBD"/>
    <w:rsid w:val="00C900E4"/>
    <w:rsid w:val="00C901AA"/>
    <w:rsid w:val="00C90D13"/>
    <w:rsid w:val="00C90DD7"/>
    <w:rsid w:val="00C914DD"/>
    <w:rsid w:val="00C924F1"/>
    <w:rsid w:val="00C93585"/>
    <w:rsid w:val="00C9370F"/>
    <w:rsid w:val="00C9423D"/>
    <w:rsid w:val="00C95435"/>
    <w:rsid w:val="00C955DA"/>
    <w:rsid w:val="00C9589D"/>
    <w:rsid w:val="00C976A6"/>
    <w:rsid w:val="00C977E1"/>
    <w:rsid w:val="00CA0D23"/>
    <w:rsid w:val="00CA0E5A"/>
    <w:rsid w:val="00CA19A7"/>
    <w:rsid w:val="00CA1FDF"/>
    <w:rsid w:val="00CA3339"/>
    <w:rsid w:val="00CA40C7"/>
    <w:rsid w:val="00CA4662"/>
    <w:rsid w:val="00CA46A0"/>
    <w:rsid w:val="00CA724D"/>
    <w:rsid w:val="00CA7C3D"/>
    <w:rsid w:val="00CB06FE"/>
    <w:rsid w:val="00CB0BBD"/>
    <w:rsid w:val="00CB1546"/>
    <w:rsid w:val="00CB1AC6"/>
    <w:rsid w:val="00CB2A37"/>
    <w:rsid w:val="00CB33A5"/>
    <w:rsid w:val="00CB34C5"/>
    <w:rsid w:val="00CB3833"/>
    <w:rsid w:val="00CB3E69"/>
    <w:rsid w:val="00CB3EBE"/>
    <w:rsid w:val="00CB502A"/>
    <w:rsid w:val="00CB50EF"/>
    <w:rsid w:val="00CB5FCF"/>
    <w:rsid w:val="00CB6129"/>
    <w:rsid w:val="00CB61AC"/>
    <w:rsid w:val="00CB62B6"/>
    <w:rsid w:val="00CB7839"/>
    <w:rsid w:val="00CB79DA"/>
    <w:rsid w:val="00CC044D"/>
    <w:rsid w:val="00CC07E3"/>
    <w:rsid w:val="00CC0A37"/>
    <w:rsid w:val="00CC0A71"/>
    <w:rsid w:val="00CC0AE9"/>
    <w:rsid w:val="00CC0E5B"/>
    <w:rsid w:val="00CC38CE"/>
    <w:rsid w:val="00CC3E8E"/>
    <w:rsid w:val="00CC4836"/>
    <w:rsid w:val="00CC5330"/>
    <w:rsid w:val="00CC60CA"/>
    <w:rsid w:val="00CC6412"/>
    <w:rsid w:val="00CC66A9"/>
    <w:rsid w:val="00CC71E7"/>
    <w:rsid w:val="00CD0730"/>
    <w:rsid w:val="00CD0D2E"/>
    <w:rsid w:val="00CD12D2"/>
    <w:rsid w:val="00CD30E3"/>
    <w:rsid w:val="00CD322E"/>
    <w:rsid w:val="00CD3B86"/>
    <w:rsid w:val="00CD4751"/>
    <w:rsid w:val="00CD4F37"/>
    <w:rsid w:val="00CD5E2A"/>
    <w:rsid w:val="00CD5FFD"/>
    <w:rsid w:val="00CD6D91"/>
    <w:rsid w:val="00CD713F"/>
    <w:rsid w:val="00CD721C"/>
    <w:rsid w:val="00CD78E6"/>
    <w:rsid w:val="00CD7B0F"/>
    <w:rsid w:val="00CD7BA2"/>
    <w:rsid w:val="00CE04DF"/>
    <w:rsid w:val="00CE0B59"/>
    <w:rsid w:val="00CE189B"/>
    <w:rsid w:val="00CE3A9D"/>
    <w:rsid w:val="00CE3BAC"/>
    <w:rsid w:val="00CE565D"/>
    <w:rsid w:val="00CE713A"/>
    <w:rsid w:val="00CE78CD"/>
    <w:rsid w:val="00CE7A02"/>
    <w:rsid w:val="00CF03FD"/>
    <w:rsid w:val="00CF0848"/>
    <w:rsid w:val="00CF135F"/>
    <w:rsid w:val="00CF2ED4"/>
    <w:rsid w:val="00CF3311"/>
    <w:rsid w:val="00CF53FD"/>
    <w:rsid w:val="00CF66BA"/>
    <w:rsid w:val="00CF7655"/>
    <w:rsid w:val="00D001FF"/>
    <w:rsid w:val="00D0033A"/>
    <w:rsid w:val="00D007BA"/>
    <w:rsid w:val="00D00E17"/>
    <w:rsid w:val="00D0134D"/>
    <w:rsid w:val="00D02745"/>
    <w:rsid w:val="00D0315E"/>
    <w:rsid w:val="00D03CE6"/>
    <w:rsid w:val="00D04091"/>
    <w:rsid w:val="00D0515D"/>
    <w:rsid w:val="00D05489"/>
    <w:rsid w:val="00D0652F"/>
    <w:rsid w:val="00D06DDC"/>
    <w:rsid w:val="00D07BA1"/>
    <w:rsid w:val="00D105F5"/>
    <w:rsid w:val="00D11646"/>
    <w:rsid w:val="00D1311C"/>
    <w:rsid w:val="00D1364F"/>
    <w:rsid w:val="00D14B1B"/>
    <w:rsid w:val="00D1505D"/>
    <w:rsid w:val="00D154BE"/>
    <w:rsid w:val="00D15640"/>
    <w:rsid w:val="00D157FF"/>
    <w:rsid w:val="00D15BA2"/>
    <w:rsid w:val="00D1603D"/>
    <w:rsid w:val="00D16AC7"/>
    <w:rsid w:val="00D20539"/>
    <w:rsid w:val="00D20927"/>
    <w:rsid w:val="00D2160B"/>
    <w:rsid w:val="00D21BE7"/>
    <w:rsid w:val="00D21E0E"/>
    <w:rsid w:val="00D2332D"/>
    <w:rsid w:val="00D23767"/>
    <w:rsid w:val="00D23A45"/>
    <w:rsid w:val="00D2467A"/>
    <w:rsid w:val="00D25339"/>
    <w:rsid w:val="00D258EB"/>
    <w:rsid w:val="00D259D1"/>
    <w:rsid w:val="00D274A0"/>
    <w:rsid w:val="00D27B7B"/>
    <w:rsid w:val="00D30197"/>
    <w:rsid w:val="00D305EC"/>
    <w:rsid w:val="00D31959"/>
    <w:rsid w:val="00D31AAA"/>
    <w:rsid w:val="00D31ABE"/>
    <w:rsid w:val="00D321CE"/>
    <w:rsid w:val="00D32EE6"/>
    <w:rsid w:val="00D330B5"/>
    <w:rsid w:val="00D338B1"/>
    <w:rsid w:val="00D35132"/>
    <w:rsid w:val="00D3584E"/>
    <w:rsid w:val="00D35935"/>
    <w:rsid w:val="00D35DB5"/>
    <w:rsid w:val="00D3663A"/>
    <w:rsid w:val="00D37895"/>
    <w:rsid w:val="00D40855"/>
    <w:rsid w:val="00D40C43"/>
    <w:rsid w:val="00D41138"/>
    <w:rsid w:val="00D41305"/>
    <w:rsid w:val="00D43264"/>
    <w:rsid w:val="00D439BB"/>
    <w:rsid w:val="00D44E5E"/>
    <w:rsid w:val="00D45B98"/>
    <w:rsid w:val="00D45C35"/>
    <w:rsid w:val="00D46D15"/>
    <w:rsid w:val="00D47546"/>
    <w:rsid w:val="00D478B4"/>
    <w:rsid w:val="00D52027"/>
    <w:rsid w:val="00D52600"/>
    <w:rsid w:val="00D527CD"/>
    <w:rsid w:val="00D5286C"/>
    <w:rsid w:val="00D52A20"/>
    <w:rsid w:val="00D531FD"/>
    <w:rsid w:val="00D53AEA"/>
    <w:rsid w:val="00D55A7D"/>
    <w:rsid w:val="00D563BF"/>
    <w:rsid w:val="00D56518"/>
    <w:rsid w:val="00D56751"/>
    <w:rsid w:val="00D569FD"/>
    <w:rsid w:val="00D60092"/>
    <w:rsid w:val="00D61D15"/>
    <w:rsid w:val="00D61F01"/>
    <w:rsid w:val="00D63E41"/>
    <w:rsid w:val="00D64512"/>
    <w:rsid w:val="00D64D2D"/>
    <w:rsid w:val="00D673E7"/>
    <w:rsid w:val="00D67FA5"/>
    <w:rsid w:val="00D70BC1"/>
    <w:rsid w:val="00D73285"/>
    <w:rsid w:val="00D738D2"/>
    <w:rsid w:val="00D7392F"/>
    <w:rsid w:val="00D74135"/>
    <w:rsid w:val="00D75AFD"/>
    <w:rsid w:val="00D75B4B"/>
    <w:rsid w:val="00D76001"/>
    <w:rsid w:val="00D763E1"/>
    <w:rsid w:val="00D813CA"/>
    <w:rsid w:val="00D83009"/>
    <w:rsid w:val="00D83ABD"/>
    <w:rsid w:val="00D84DE2"/>
    <w:rsid w:val="00D8590F"/>
    <w:rsid w:val="00D85D58"/>
    <w:rsid w:val="00D867CD"/>
    <w:rsid w:val="00D87FE2"/>
    <w:rsid w:val="00D90579"/>
    <w:rsid w:val="00D907D9"/>
    <w:rsid w:val="00D918DE"/>
    <w:rsid w:val="00D922DF"/>
    <w:rsid w:val="00D92779"/>
    <w:rsid w:val="00D93117"/>
    <w:rsid w:val="00D93D6E"/>
    <w:rsid w:val="00D94F2B"/>
    <w:rsid w:val="00D9510B"/>
    <w:rsid w:val="00D95733"/>
    <w:rsid w:val="00D97980"/>
    <w:rsid w:val="00DA0715"/>
    <w:rsid w:val="00DA113D"/>
    <w:rsid w:val="00DA1C99"/>
    <w:rsid w:val="00DA296E"/>
    <w:rsid w:val="00DA2AD5"/>
    <w:rsid w:val="00DA311E"/>
    <w:rsid w:val="00DA4111"/>
    <w:rsid w:val="00DA470F"/>
    <w:rsid w:val="00DA529B"/>
    <w:rsid w:val="00DA6933"/>
    <w:rsid w:val="00DA7371"/>
    <w:rsid w:val="00DB06B4"/>
    <w:rsid w:val="00DB1659"/>
    <w:rsid w:val="00DB323A"/>
    <w:rsid w:val="00DB3976"/>
    <w:rsid w:val="00DB4B06"/>
    <w:rsid w:val="00DB5D9E"/>
    <w:rsid w:val="00DB6523"/>
    <w:rsid w:val="00DB65D2"/>
    <w:rsid w:val="00DB6778"/>
    <w:rsid w:val="00DB6AB4"/>
    <w:rsid w:val="00DB6E44"/>
    <w:rsid w:val="00DC07FE"/>
    <w:rsid w:val="00DC0A2E"/>
    <w:rsid w:val="00DC0D05"/>
    <w:rsid w:val="00DC11A6"/>
    <w:rsid w:val="00DC11AF"/>
    <w:rsid w:val="00DC12B5"/>
    <w:rsid w:val="00DC14CC"/>
    <w:rsid w:val="00DC16E8"/>
    <w:rsid w:val="00DC1A1C"/>
    <w:rsid w:val="00DC2037"/>
    <w:rsid w:val="00DC246D"/>
    <w:rsid w:val="00DC2865"/>
    <w:rsid w:val="00DC4E0A"/>
    <w:rsid w:val="00DC5338"/>
    <w:rsid w:val="00DC55F2"/>
    <w:rsid w:val="00DC638E"/>
    <w:rsid w:val="00DC7F1D"/>
    <w:rsid w:val="00DD06D9"/>
    <w:rsid w:val="00DD1A95"/>
    <w:rsid w:val="00DD1E95"/>
    <w:rsid w:val="00DD2E6D"/>
    <w:rsid w:val="00DD3131"/>
    <w:rsid w:val="00DD3F86"/>
    <w:rsid w:val="00DD4BDF"/>
    <w:rsid w:val="00DD5CD7"/>
    <w:rsid w:val="00DD7535"/>
    <w:rsid w:val="00DE2C17"/>
    <w:rsid w:val="00DE2F09"/>
    <w:rsid w:val="00DE3926"/>
    <w:rsid w:val="00DE3DA1"/>
    <w:rsid w:val="00DE4156"/>
    <w:rsid w:val="00DE4C07"/>
    <w:rsid w:val="00DE4D09"/>
    <w:rsid w:val="00DE4D7C"/>
    <w:rsid w:val="00DE60AE"/>
    <w:rsid w:val="00DE62DB"/>
    <w:rsid w:val="00DE71FF"/>
    <w:rsid w:val="00DE7E3F"/>
    <w:rsid w:val="00DF0632"/>
    <w:rsid w:val="00DF1AAB"/>
    <w:rsid w:val="00DF2374"/>
    <w:rsid w:val="00DF2F36"/>
    <w:rsid w:val="00DF3ECE"/>
    <w:rsid w:val="00DF43F1"/>
    <w:rsid w:val="00DF46BC"/>
    <w:rsid w:val="00DF4874"/>
    <w:rsid w:val="00DF63D7"/>
    <w:rsid w:val="00E002A5"/>
    <w:rsid w:val="00E009EE"/>
    <w:rsid w:val="00E00EFA"/>
    <w:rsid w:val="00E012DF"/>
    <w:rsid w:val="00E048A9"/>
    <w:rsid w:val="00E0569D"/>
    <w:rsid w:val="00E0573A"/>
    <w:rsid w:val="00E066B9"/>
    <w:rsid w:val="00E075EA"/>
    <w:rsid w:val="00E1070C"/>
    <w:rsid w:val="00E10D7C"/>
    <w:rsid w:val="00E10F2F"/>
    <w:rsid w:val="00E13F69"/>
    <w:rsid w:val="00E148DD"/>
    <w:rsid w:val="00E157DE"/>
    <w:rsid w:val="00E15D2C"/>
    <w:rsid w:val="00E161CF"/>
    <w:rsid w:val="00E16883"/>
    <w:rsid w:val="00E2079F"/>
    <w:rsid w:val="00E208F6"/>
    <w:rsid w:val="00E21CB4"/>
    <w:rsid w:val="00E21E5B"/>
    <w:rsid w:val="00E2311F"/>
    <w:rsid w:val="00E2327B"/>
    <w:rsid w:val="00E242AD"/>
    <w:rsid w:val="00E244E2"/>
    <w:rsid w:val="00E247C7"/>
    <w:rsid w:val="00E24A3C"/>
    <w:rsid w:val="00E24DCC"/>
    <w:rsid w:val="00E2556F"/>
    <w:rsid w:val="00E2684C"/>
    <w:rsid w:val="00E27BCF"/>
    <w:rsid w:val="00E30FF1"/>
    <w:rsid w:val="00E32FB1"/>
    <w:rsid w:val="00E33ED3"/>
    <w:rsid w:val="00E33F90"/>
    <w:rsid w:val="00E34065"/>
    <w:rsid w:val="00E34154"/>
    <w:rsid w:val="00E341BC"/>
    <w:rsid w:val="00E347A9"/>
    <w:rsid w:val="00E348EE"/>
    <w:rsid w:val="00E35845"/>
    <w:rsid w:val="00E35866"/>
    <w:rsid w:val="00E36FF3"/>
    <w:rsid w:val="00E406BB"/>
    <w:rsid w:val="00E41D3E"/>
    <w:rsid w:val="00E41F45"/>
    <w:rsid w:val="00E423A4"/>
    <w:rsid w:val="00E43448"/>
    <w:rsid w:val="00E43C9C"/>
    <w:rsid w:val="00E441D2"/>
    <w:rsid w:val="00E44CBD"/>
    <w:rsid w:val="00E45329"/>
    <w:rsid w:val="00E45778"/>
    <w:rsid w:val="00E45BEC"/>
    <w:rsid w:val="00E45D95"/>
    <w:rsid w:val="00E46A9B"/>
    <w:rsid w:val="00E509A5"/>
    <w:rsid w:val="00E50F9B"/>
    <w:rsid w:val="00E52226"/>
    <w:rsid w:val="00E52403"/>
    <w:rsid w:val="00E5248A"/>
    <w:rsid w:val="00E52640"/>
    <w:rsid w:val="00E532A6"/>
    <w:rsid w:val="00E53513"/>
    <w:rsid w:val="00E5389D"/>
    <w:rsid w:val="00E53E0D"/>
    <w:rsid w:val="00E55DD3"/>
    <w:rsid w:val="00E55E3D"/>
    <w:rsid w:val="00E57361"/>
    <w:rsid w:val="00E57EEE"/>
    <w:rsid w:val="00E60A7F"/>
    <w:rsid w:val="00E61763"/>
    <w:rsid w:val="00E6199C"/>
    <w:rsid w:val="00E62B3C"/>
    <w:rsid w:val="00E64602"/>
    <w:rsid w:val="00E651E9"/>
    <w:rsid w:val="00E65752"/>
    <w:rsid w:val="00E65BE9"/>
    <w:rsid w:val="00E65F6F"/>
    <w:rsid w:val="00E663EC"/>
    <w:rsid w:val="00E6704D"/>
    <w:rsid w:val="00E67215"/>
    <w:rsid w:val="00E67BDE"/>
    <w:rsid w:val="00E67D2A"/>
    <w:rsid w:val="00E71100"/>
    <w:rsid w:val="00E71167"/>
    <w:rsid w:val="00E71B44"/>
    <w:rsid w:val="00E72417"/>
    <w:rsid w:val="00E7249A"/>
    <w:rsid w:val="00E72781"/>
    <w:rsid w:val="00E72E72"/>
    <w:rsid w:val="00E73AA8"/>
    <w:rsid w:val="00E74A46"/>
    <w:rsid w:val="00E74E41"/>
    <w:rsid w:val="00E760A7"/>
    <w:rsid w:val="00E76C2D"/>
    <w:rsid w:val="00E7777D"/>
    <w:rsid w:val="00E80A1A"/>
    <w:rsid w:val="00E811AE"/>
    <w:rsid w:val="00E81B0E"/>
    <w:rsid w:val="00E82B4D"/>
    <w:rsid w:val="00E83E65"/>
    <w:rsid w:val="00E8461B"/>
    <w:rsid w:val="00E85BC6"/>
    <w:rsid w:val="00E863CE"/>
    <w:rsid w:val="00E86D10"/>
    <w:rsid w:val="00E901AF"/>
    <w:rsid w:val="00E90F72"/>
    <w:rsid w:val="00E92AA5"/>
    <w:rsid w:val="00E93089"/>
    <w:rsid w:val="00E93C61"/>
    <w:rsid w:val="00E94F0B"/>
    <w:rsid w:val="00E953AF"/>
    <w:rsid w:val="00E9766C"/>
    <w:rsid w:val="00E977B6"/>
    <w:rsid w:val="00E97F9F"/>
    <w:rsid w:val="00EA00E6"/>
    <w:rsid w:val="00EA0841"/>
    <w:rsid w:val="00EA0CD7"/>
    <w:rsid w:val="00EA0DD2"/>
    <w:rsid w:val="00EA114B"/>
    <w:rsid w:val="00EA1801"/>
    <w:rsid w:val="00EA3429"/>
    <w:rsid w:val="00EA386A"/>
    <w:rsid w:val="00EA3C3E"/>
    <w:rsid w:val="00EA40B9"/>
    <w:rsid w:val="00EA4627"/>
    <w:rsid w:val="00EA4E19"/>
    <w:rsid w:val="00EA4EE1"/>
    <w:rsid w:val="00EA572E"/>
    <w:rsid w:val="00EA62E6"/>
    <w:rsid w:val="00EA633C"/>
    <w:rsid w:val="00EA69CE"/>
    <w:rsid w:val="00EA6CC2"/>
    <w:rsid w:val="00EA7B86"/>
    <w:rsid w:val="00EB0FE1"/>
    <w:rsid w:val="00EB150C"/>
    <w:rsid w:val="00EB39D8"/>
    <w:rsid w:val="00EB44EA"/>
    <w:rsid w:val="00EB6E8B"/>
    <w:rsid w:val="00EB6FF0"/>
    <w:rsid w:val="00EB7220"/>
    <w:rsid w:val="00EB7B2B"/>
    <w:rsid w:val="00EB7E1D"/>
    <w:rsid w:val="00EC00E4"/>
    <w:rsid w:val="00EC065A"/>
    <w:rsid w:val="00EC147A"/>
    <w:rsid w:val="00EC259F"/>
    <w:rsid w:val="00EC2C51"/>
    <w:rsid w:val="00EC2E11"/>
    <w:rsid w:val="00EC2FDE"/>
    <w:rsid w:val="00EC37E5"/>
    <w:rsid w:val="00EC4D6B"/>
    <w:rsid w:val="00EC57B3"/>
    <w:rsid w:val="00EC5FFC"/>
    <w:rsid w:val="00EC6859"/>
    <w:rsid w:val="00EC7B08"/>
    <w:rsid w:val="00ED0181"/>
    <w:rsid w:val="00ED038E"/>
    <w:rsid w:val="00ED0744"/>
    <w:rsid w:val="00ED0AAF"/>
    <w:rsid w:val="00ED1AB1"/>
    <w:rsid w:val="00ED216D"/>
    <w:rsid w:val="00ED2877"/>
    <w:rsid w:val="00ED3468"/>
    <w:rsid w:val="00ED363B"/>
    <w:rsid w:val="00ED4371"/>
    <w:rsid w:val="00ED4A6C"/>
    <w:rsid w:val="00ED4DDB"/>
    <w:rsid w:val="00ED4E80"/>
    <w:rsid w:val="00ED5272"/>
    <w:rsid w:val="00ED59A8"/>
    <w:rsid w:val="00ED6AE6"/>
    <w:rsid w:val="00ED7E37"/>
    <w:rsid w:val="00EE32C7"/>
    <w:rsid w:val="00EE3D1C"/>
    <w:rsid w:val="00EE400A"/>
    <w:rsid w:val="00EE4AAA"/>
    <w:rsid w:val="00EE51A2"/>
    <w:rsid w:val="00EE5464"/>
    <w:rsid w:val="00EF0B84"/>
    <w:rsid w:val="00EF1853"/>
    <w:rsid w:val="00EF2EF0"/>
    <w:rsid w:val="00EF3ED0"/>
    <w:rsid w:val="00EF3F59"/>
    <w:rsid w:val="00EF4249"/>
    <w:rsid w:val="00EF462F"/>
    <w:rsid w:val="00EF4F79"/>
    <w:rsid w:val="00EF50F6"/>
    <w:rsid w:val="00EF53F6"/>
    <w:rsid w:val="00EF5AF4"/>
    <w:rsid w:val="00EF5D1C"/>
    <w:rsid w:val="00EF638F"/>
    <w:rsid w:val="00EF648D"/>
    <w:rsid w:val="00EF6F63"/>
    <w:rsid w:val="00EF72B6"/>
    <w:rsid w:val="00EF75C2"/>
    <w:rsid w:val="00EF7AAC"/>
    <w:rsid w:val="00EF7F78"/>
    <w:rsid w:val="00F00188"/>
    <w:rsid w:val="00F0116B"/>
    <w:rsid w:val="00F030BB"/>
    <w:rsid w:val="00F03534"/>
    <w:rsid w:val="00F0371E"/>
    <w:rsid w:val="00F0377C"/>
    <w:rsid w:val="00F037F1"/>
    <w:rsid w:val="00F058F1"/>
    <w:rsid w:val="00F05A1D"/>
    <w:rsid w:val="00F05E52"/>
    <w:rsid w:val="00F06E6F"/>
    <w:rsid w:val="00F1023C"/>
    <w:rsid w:val="00F10467"/>
    <w:rsid w:val="00F12040"/>
    <w:rsid w:val="00F128A3"/>
    <w:rsid w:val="00F12AE1"/>
    <w:rsid w:val="00F138B8"/>
    <w:rsid w:val="00F14B17"/>
    <w:rsid w:val="00F15004"/>
    <w:rsid w:val="00F15052"/>
    <w:rsid w:val="00F150E5"/>
    <w:rsid w:val="00F15596"/>
    <w:rsid w:val="00F1646B"/>
    <w:rsid w:val="00F17BE2"/>
    <w:rsid w:val="00F21F57"/>
    <w:rsid w:val="00F221D0"/>
    <w:rsid w:val="00F2287F"/>
    <w:rsid w:val="00F23F8A"/>
    <w:rsid w:val="00F24F81"/>
    <w:rsid w:val="00F2512D"/>
    <w:rsid w:val="00F25F1F"/>
    <w:rsid w:val="00F260AE"/>
    <w:rsid w:val="00F30144"/>
    <w:rsid w:val="00F3026F"/>
    <w:rsid w:val="00F304FC"/>
    <w:rsid w:val="00F30999"/>
    <w:rsid w:val="00F31515"/>
    <w:rsid w:val="00F31E47"/>
    <w:rsid w:val="00F333DC"/>
    <w:rsid w:val="00F35A15"/>
    <w:rsid w:val="00F365C9"/>
    <w:rsid w:val="00F36B91"/>
    <w:rsid w:val="00F3745A"/>
    <w:rsid w:val="00F40DD1"/>
    <w:rsid w:val="00F40E13"/>
    <w:rsid w:val="00F40F43"/>
    <w:rsid w:val="00F41117"/>
    <w:rsid w:val="00F42648"/>
    <w:rsid w:val="00F4339E"/>
    <w:rsid w:val="00F4421F"/>
    <w:rsid w:val="00F456CA"/>
    <w:rsid w:val="00F45DC1"/>
    <w:rsid w:val="00F47CBD"/>
    <w:rsid w:val="00F500C6"/>
    <w:rsid w:val="00F502BB"/>
    <w:rsid w:val="00F5086D"/>
    <w:rsid w:val="00F50C79"/>
    <w:rsid w:val="00F510E0"/>
    <w:rsid w:val="00F51B8C"/>
    <w:rsid w:val="00F520A7"/>
    <w:rsid w:val="00F529C6"/>
    <w:rsid w:val="00F530D9"/>
    <w:rsid w:val="00F5442A"/>
    <w:rsid w:val="00F54732"/>
    <w:rsid w:val="00F54779"/>
    <w:rsid w:val="00F54C43"/>
    <w:rsid w:val="00F55DCB"/>
    <w:rsid w:val="00F55EF0"/>
    <w:rsid w:val="00F571D0"/>
    <w:rsid w:val="00F57D21"/>
    <w:rsid w:val="00F61EB5"/>
    <w:rsid w:val="00F62E73"/>
    <w:rsid w:val="00F63037"/>
    <w:rsid w:val="00F65F2D"/>
    <w:rsid w:val="00F66433"/>
    <w:rsid w:val="00F67268"/>
    <w:rsid w:val="00F674E3"/>
    <w:rsid w:val="00F67A8C"/>
    <w:rsid w:val="00F70909"/>
    <w:rsid w:val="00F71224"/>
    <w:rsid w:val="00F7137B"/>
    <w:rsid w:val="00F714BA"/>
    <w:rsid w:val="00F722AB"/>
    <w:rsid w:val="00F72C1C"/>
    <w:rsid w:val="00F73E2B"/>
    <w:rsid w:val="00F74576"/>
    <w:rsid w:val="00F7493D"/>
    <w:rsid w:val="00F74EE5"/>
    <w:rsid w:val="00F75694"/>
    <w:rsid w:val="00F758B1"/>
    <w:rsid w:val="00F77F8A"/>
    <w:rsid w:val="00F80837"/>
    <w:rsid w:val="00F8237E"/>
    <w:rsid w:val="00F83401"/>
    <w:rsid w:val="00F854EB"/>
    <w:rsid w:val="00F8662C"/>
    <w:rsid w:val="00F86AAF"/>
    <w:rsid w:val="00F876E9"/>
    <w:rsid w:val="00F91EF1"/>
    <w:rsid w:val="00F924A1"/>
    <w:rsid w:val="00F92500"/>
    <w:rsid w:val="00F92DEC"/>
    <w:rsid w:val="00F94FA3"/>
    <w:rsid w:val="00F96165"/>
    <w:rsid w:val="00F96F8A"/>
    <w:rsid w:val="00F9739D"/>
    <w:rsid w:val="00F97405"/>
    <w:rsid w:val="00F9774A"/>
    <w:rsid w:val="00FA0433"/>
    <w:rsid w:val="00FA1190"/>
    <w:rsid w:val="00FA1CEF"/>
    <w:rsid w:val="00FA1EB9"/>
    <w:rsid w:val="00FA27EC"/>
    <w:rsid w:val="00FA2C14"/>
    <w:rsid w:val="00FA2C18"/>
    <w:rsid w:val="00FA352D"/>
    <w:rsid w:val="00FA4334"/>
    <w:rsid w:val="00FA460E"/>
    <w:rsid w:val="00FA4B6D"/>
    <w:rsid w:val="00FA53A1"/>
    <w:rsid w:val="00FA5649"/>
    <w:rsid w:val="00FA595C"/>
    <w:rsid w:val="00FA5BDF"/>
    <w:rsid w:val="00FA63E4"/>
    <w:rsid w:val="00FA65B5"/>
    <w:rsid w:val="00FA6D8E"/>
    <w:rsid w:val="00FA6E27"/>
    <w:rsid w:val="00FB1D41"/>
    <w:rsid w:val="00FB2A45"/>
    <w:rsid w:val="00FB3A6B"/>
    <w:rsid w:val="00FB3C5B"/>
    <w:rsid w:val="00FB3CDD"/>
    <w:rsid w:val="00FB3EA5"/>
    <w:rsid w:val="00FB4518"/>
    <w:rsid w:val="00FB46FA"/>
    <w:rsid w:val="00FB4FF2"/>
    <w:rsid w:val="00FB53AF"/>
    <w:rsid w:val="00FB5B43"/>
    <w:rsid w:val="00FB6038"/>
    <w:rsid w:val="00FB7F2D"/>
    <w:rsid w:val="00FC1778"/>
    <w:rsid w:val="00FC2875"/>
    <w:rsid w:val="00FC5788"/>
    <w:rsid w:val="00FC5819"/>
    <w:rsid w:val="00FC758E"/>
    <w:rsid w:val="00FC7BF1"/>
    <w:rsid w:val="00FD10C7"/>
    <w:rsid w:val="00FD148F"/>
    <w:rsid w:val="00FD19CC"/>
    <w:rsid w:val="00FD22F0"/>
    <w:rsid w:val="00FD270B"/>
    <w:rsid w:val="00FD290D"/>
    <w:rsid w:val="00FD35FD"/>
    <w:rsid w:val="00FD5033"/>
    <w:rsid w:val="00FD56F2"/>
    <w:rsid w:val="00FD5E8C"/>
    <w:rsid w:val="00FE0205"/>
    <w:rsid w:val="00FE0735"/>
    <w:rsid w:val="00FE08C0"/>
    <w:rsid w:val="00FE1648"/>
    <w:rsid w:val="00FE1A3D"/>
    <w:rsid w:val="00FE22CB"/>
    <w:rsid w:val="00FE30F1"/>
    <w:rsid w:val="00FE3B86"/>
    <w:rsid w:val="00FE4491"/>
    <w:rsid w:val="00FE495D"/>
    <w:rsid w:val="00FE5FA3"/>
    <w:rsid w:val="00FE6465"/>
    <w:rsid w:val="00FE6D83"/>
    <w:rsid w:val="00FE6F54"/>
    <w:rsid w:val="00FF0450"/>
    <w:rsid w:val="00FF0E33"/>
    <w:rsid w:val="00FF16FB"/>
    <w:rsid w:val="00FF29BF"/>
    <w:rsid w:val="00FF4433"/>
    <w:rsid w:val="00FF4457"/>
    <w:rsid w:val="00FF4F36"/>
    <w:rsid w:val="00FF503C"/>
    <w:rsid w:val="00FF569B"/>
    <w:rsid w:val="00FF6EE7"/>
    <w:rsid w:val="00FF72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B3101"/>
  <w15:docId w15:val="{24CDE174-71AD-4249-8886-EB8B8C9A6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w:basedOn w:val="Normal"/>
    <w:next w:val="Normal"/>
    <w:link w:val="Heading1Char"/>
    <w:uiPriority w:val="9"/>
    <w:qFormat/>
    <w:rsid w:val="00416AC4"/>
    <w:pPr>
      <w:keepNext/>
      <w:keepLines/>
      <w:spacing w:before="480" w:after="0"/>
      <w:outlineLvl w:val="0"/>
    </w:pPr>
    <w:rPr>
      <w:rFonts w:ascii="Tahoma" w:eastAsiaTheme="majorEastAsia" w:hAnsi="Tahoma" w:cstheme="majorBidi"/>
      <w:b/>
      <w:bCs/>
      <w:sz w:val="28"/>
      <w:szCs w:val="28"/>
    </w:rPr>
  </w:style>
  <w:style w:type="paragraph" w:styleId="Heading2">
    <w:name w:val="heading 2"/>
    <w:aliases w:val="HEADING 2"/>
    <w:basedOn w:val="Normal"/>
    <w:next w:val="Normal"/>
    <w:link w:val="Heading2Char"/>
    <w:uiPriority w:val="9"/>
    <w:unhideWhenUsed/>
    <w:qFormat/>
    <w:rsid w:val="00416AC4"/>
    <w:pPr>
      <w:keepNext/>
      <w:keepLines/>
      <w:spacing w:before="200" w:after="0"/>
      <w:outlineLvl w:val="1"/>
    </w:pPr>
    <w:rPr>
      <w:rFonts w:ascii="Tahoma" w:eastAsiaTheme="majorEastAsia" w:hAnsi="Tahoma" w:cstheme="majorBidi"/>
      <w:b/>
      <w:bCs/>
      <w:sz w:val="24"/>
      <w:szCs w:val="26"/>
    </w:rPr>
  </w:style>
  <w:style w:type="paragraph" w:styleId="Heading3">
    <w:name w:val="heading 3"/>
    <w:aliases w:val="HEADING 3"/>
    <w:basedOn w:val="Normal"/>
    <w:next w:val="Normal"/>
    <w:link w:val="Heading3Char"/>
    <w:uiPriority w:val="9"/>
    <w:unhideWhenUsed/>
    <w:qFormat/>
    <w:rsid w:val="00416AC4"/>
    <w:pPr>
      <w:keepNext/>
      <w:keepLines/>
      <w:spacing w:before="200" w:after="0"/>
      <w:outlineLvl w:val="2"/>
    </w:pPr>
    <w:rPr>
      <w:rFonts w:ascii="Tahoma" w:eastAsiaTheme="majorEastAsia" w:hAnsi="Tahom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st Paragraph1,Paling Bawah,sub de titre 4,ANNEX,SUB BAB2,Body Text Char1,Char Char2,List Paragraph2,Char Char21,Dalam Tabel,First Level Outline,Colorful List - Accent 11,TABEL,DWA List 1"/>
    <w:basedOn w:val="Normal"/>
    <w:link w:val="ListParagraphChar"/>
    <w:uiPriority w:val="34"/>
    <w:qFormat/>
    <w:rsid w:val="00416AC4"/>
    <w:pPr>
      <w:ind w:left="720"/>
      <w:contextualSpacing/>
    </w:pPr>
  </w:style>
  <w:style w:type="character" w:customStyle="1" w:styleId="Heading1Char">
    <w:name w:val="Heading 1 Char"/>
    <w:aliases w:val="HEADING 1 Char"/>
    <w:basedOn w:val="DefaultParagraphFont"/>
    <w:link w:val="Heading1"/>
    <w:uiPriority w:val="9"/>
    <w:rsid w:val="00416AC4"/>
    <w:rPr>
      <w:rFonts w:ascii="Tahoma" w:eastAsiaTheme="majorEastAsia" w:hAnsi="Tahoma" w:cstheme="majorBidi"/>
      <w:b/>
      <w:bCs/>
      <w:sz w:val="28"/>
      <w:szCs w:val="28"/>
    </w:rPr>
  </w:style>
  <w:style w:type="character" w:customStyle="1" w:styleId="Heading2Char">
    <w:name w:val="Heading 2 Char"/>
    <w:aliases w:val="HEADING 2 Char"/>
    <w:basedOn w:val="DefaultParagraphFont"/>
    <w:link w:val="Heading2"/>
    <w:uiPriority w:val="9"/>
    <w:rsid w:val="00416AC4"/>
    <w:rPr>
      <w:rFonts w:ascii="Tahoma" w:eastAsiaTheme="majorEastAsia" w:hAnsi="Tahoma" w:cstheme="majorBidi"/>
      <w:b/>
      <w:bCs/>
      <w:sz w:val="24"/>
      <w:szCs w:val="26"/>
    </w:rPr>
  </w:style>
  <w:style w:type="character" w:customStyle="1" w:styleId="Heading3Char">
    <w:name w:val="Heading 3 Char"/>
    <w:aliases w:val="HEADING 3 Char"/>
    <w:basedOn w:val="DefaultParagraphFont"/>
    <w:link w:val="Heading3"/>
    <w:uiPriority w:val="9"/>
    <w:rsid w:val="00416AC4"/>
    <w:rPr>
      <w:rFonts w:ascii="Tahoma" w:eastAsiaTheme="majorEastAsia" w:hAnsi="Tahoma" w:cstheme="majorBidi"/>
      <w:bCs/>
    </w:rPr>
  </w:style>
  <w:style w:type="character" w:customStyle="1" w:styleId="ListParagraphChar">
    <w:name w:val="List Paragraph Char"/>
    <w:aliases w:val="kepala Char,List Paragraph1 Char,Paling Bawah Char,sub de titre 4 Char,ANNEX Char,SUB BAB2 Char,Body Text Char1 Char,Char Char2 Char,List Paragraph2 Char,Char Char21 Char,Dalam Tabel Char,First Level Outline Char,TABEL Char"/>
    <w:basedOn w:val="DefaultParagraphFont"/>
    <w:link w:val="ListParagraph"/>
    <w:uiPriority w:val="34"/>
    <w:qFormat/>
    <w:rsid w:val="00416AC4"/>
  </w:style>
  <w:style w:type="paragraph" w:styleId="BodyText">
    <w:name w:val="Body Text"/>
    <w:basedOn w:val="Normal"/>
    <w:link w:val="BodyTextChar"/>
    <w:uiPriority w:val="1"/>
    <w:qFormat/>
    <w:rsid w:val="00D97980"/>
    <w:pPr>
      <w:widowControl w:val="0"/>
      <w:autoSpaceDE w:val="0"/>
      <w:autoSpaceDN w:val="0"/>
      <w:spacing w:after="0" w:line="240" w:lineRule="auto"/>
    </w:pPr>
    <w:rPr>
      <w:rFonts w:ascii="Tahoma" w:eastAsia="Tahoma" w:hAnsi="Tahoma" w:cs="Tahoma"/>
      <w:lang w:val="en-US"/>
    </w:rPr>
  </w:style>
  <w:style w:type="character" w:customStyle="1" w:styleId="BodyTextChar">
    <w:name w:val="Body Text Char"/>
    <w:basedOn w:val="DefaultParagraphFont"/>
    <w:link w:val="BodyText"/>
    <w:uiPriority w:val="1"/>
    <w:rsid w:val="00D97980"/>
    <w:rPr>
      <w:rFonts w:ascii="Tahoma" w:eastAsia="Tahoma" w:hAnsi="Tahoma" w:cs="Tahoma"/>
      <w:lang w:val="en-US"/>
    </w:rPr>
  </w:style>
  <w:style w:type="paragraph" w:customStyle="1" w:styleId="TableParagraph">
    <w:name w:val="Table Paragraph"/>
    <w:basedOn w:val="Normal"/>
    <w:uiPriority w:val="1"/>
    <w:qFormat/>
    <w:rsid w:val="00394C2A"/>
    <w:pPr>
      <w:widowControl w:val="0"/>
      <w:autoSpaceDE w:val="0"/>
      <w:autoSpaceDN w:val="0"/>
      <w:spacing w:after="0" w:line="240" w:lineRule="auto"/>
      <w:jc w:val="center"/>
    </w:pPr>
    <w:rPr>
      <w:rFonts w:ascii="Tahoma" w:eastAsia="Tahoma" w:hAnsi="Tahoma" w:cs="Tahoma"/>
    </w:rPr>
  </w:style>
  <w:style w:type="paragraph" w:styleId="BalloonText">
    <w:name w:val="Balloon Text"/>
    <w:basedOn w:val="Normal"/>
    <w:link w:val="BalloonTextChar"/>
    <w:uiPriority w:val="99"/>
    <w:semiHidden/>
    <w:unhideWhenUsed/>
    <w:rsid w:val="00714A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ACF"/>
    <w:rPr>
      <w:rFonts w:ascii="Tahoma" w:hAnsi="Tahoma" w:cs="Tahoma"/>
      <w:sz w:val="16"/>
      <w:szCs w:val="16"/>
    </w:rPr>
  </w:style>
  <w:style w:type="table" w:styleId="TableGrid">
    <w:name w:val="Table Grid"/>
    <w:basedOn w:val="TableNormal"/>
    <w:uiPriority w:val="39"/>
    <w:qFormat/>
    <w:rsid w:val="002C2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D7E2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AE2BE2"/>
    <w:rPr>
      <w:color w:val="808080"/>
    </w:rPr>
  </w:style>
  <w:style w:type="paragraph" w:styleId="EndnoteText">
    <w:name w:val="endnote text"/>
    <w:basedOn w:val="Normal"/>
    <w:link w:val="EndnoteTextChar"/>
    <w:uiPriority w:val="99"/>
    <w:semiHidden/>
    <w:unhideWhenUsed/>
    <w:rsid w:val="007E79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E79B8"/>
    <w:rPr>
      <w:sz w:val="20"/>
      <w:szCs w:val="20"/>
    </w:rPr>
  </w:style>
  <w:style w:type="character" w:styleId="EndnoteReference">
    <w:name w:val="endnote reference"/>
    <w:basedOn w:val="DefaultParagraphFont"/>
    <w:uiPriority w:val="99"/>
    <w:semiHidden/>
    <w:unhideWhenUsed/>
    <w:rsid w:val="007E79B8"/>
    <w:rPr>
      <w:vertAlign w:val="superscript"/>
    </w:rPr>
  </w:style>
  <w:style w:type="paragraph" w:styleId="Caption">
    <w:name w:val="caption"/>
    <w:basedOn w:val="Normal"/>
    <w:next w:val="Normal"/>
    <w:uiPriority w:val="35"/>
    <w:unhideWhenUsed/>
    <w:qFormat/>
    <w:rsid w:val="00F333DC"/>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751D5F"/>
    <w:p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721D1E"/>
    <w:pPr>
      <w:tabs>
        <w:tab w:val="right" w:leader="dot" w:pos="7927"/>
      </w:tabs>
      <w:spacing w:after="0" w:line="360" w:lineRule="auto"/>
    </w:pPr>
    <w:rPr>
      <w:b/>
      <w:bCs/>
      <w:noProof/>
    </w:rPr>
  </w:style>
  <w:style w:type="paragraph" w:styleId="TOC2">
    <w:name w:val="toc 2"/>
    <w:basedOn w:val="Normal"/>
    <w:next w:val="Normal"/>
    <w:autoRedefine/>
    <w:uiPriority w:val="39"/>
    <w:unhideWhenUsed/>
    <w:rsid w:val="00221F95"/>
    <w:pPr>
      <w:tabs>
        <w:tab w:val="left" w:pos="851"/>
        <w:tab w:val="right" w:leader="dot" w:pos="7927"/>
      </w:tabs>
      <w:spacing w:after="100" w:line="360" w:lineRule="auto"/>
      <w:ind w:left="142"/>
    </w:pPr>
  </w:style>
  <w:style w:type="paragraph" w:styleId="TOC3">
    <w:name w:val="toc 3"/>
    <w:basedOn w:val="Normal"/>
    <w:next w:val="Normal"/>
    <w:autoRedefine/>
    <w:uiPriority w:val="39"/>
    <w:unhideWhenUsed/>
    <w:rsid w:val="007F4533"/>
    <w:pPr>
      <w:tabs>
        <w:tab w:val="left" w:pos="851"/>
        <w:tab w:val="left" w:pos="1320"/>
        <w:tab w:val="right" w:leader="dot" w:pos="7927"/>
      </w:tabs>
      <w:spacing w:after="100"/>
      <w:ind w:left="142"/>
    </w:pPr>
  </w:style>
  <w:style w:type="character" w:styleId="Hyperlink">
    <w:name w:val="Hyperlink"/>
    <w:basedOn w:val="DefaultParagraphFont"/>
    <w:uiPriority w:val="99"/>
    <w:unhideWhenUsed/>
    <w:rsid w:val="00751D5F"/>
    <w:rPr>
      <w:color w:val="0000FF" w:themeColor="hyperlink"/>
      <w:u w:val="single"/>
    </w:rPr>
  </w:style>
  <w:style w:type="paragraph" w:styleId="TableofFigures">
    <w:name w:val="table of figures"/>
    <w:basedOn w:val="Normal"/>
    <w:next w:val="Normal"/>
    <w:uiPriority w:val="99"/>
    <w:unhideWhenUsed/>
    <w:rsid w:val="0081145A"/>
    <w:pPr>
      <w:spacing w:after="0"/>
    </w:pPr>
  </w:style>
  <w:style w:type="paragraph" w:styleId="Header">
    <w:name w:val="header"/>
    <w:basedOn w:val="Normal"/>
    <w:link w:val="HeaderChar"/>
    <w:uiPriority w:val="99"/>
    <w:unhideWhenUsed/>
    <w:rsid w:val="004C06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06B0"/>
  </w:style>
  <w:style w:type="paragraph" w:styleId="Footer">
    <w:name w:val="footer"/>
    <w:basedOn w:val="Normal"/>
    <w:link w:val="FooterChar"/>
    <w:uiPriority w:val="99"/>
    <w:unhideWhenUsed/>
    <w:rsid w:val="004C06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06B0"/>
  </w:style>
  <w:style w:type="paragraph" w:styleId="NoSpacing">
    <w:name w:val="No Spacing"/>
    <w:uiPriority w:val="1"/>
    <w:qFormat/>
    <w:rsid w:val="00636158"/>
    <w:pPr>
      <w:spacing w:after="0" w:line="240" w:lineRule="auto"/>
    </w:pPr>
  </w:style>
  <w:style w:type="paragraph" w:styleId="Bibliography">
    <w:name w:val="Bibliography"/>
    <w:basedOn w:val="Normal"/>
    <w:next w:val="Normal"/>
    <w:uiPriority w:val="37"/>
    <w:unhideWhenUsed/>
    <w:rsid w:val="003F09E9"/>
  </w:style>
  <w:style w:type="character" w:customStyle="1" w:styleId="sw">
    <w:name w:val="sw"/>
    <w:basedOn w:val="DefaultParagraphFont"/>
    <w:rsid w:val="00B914D2"/>
  </w:style>
  <w:style w:type="numbering" w:customStyle="1" w:styleId="DaftarSaatini1">
    <w:name w:val="Daftar Saat ini1"/>
    <w:uiPriority w:val="99"/>
    <w:rsid w:val="00B363FE"/>
    <w:pPr>
      <w:numPr>
        <w:numId w:val="57"/>
      </w:numPr>
    </w:pPr>
  </w:style>
  <w:style w:type="numbering" w:customStyle="1" w:styleId="DaftarSaatini2">
    <w:name w:val="Daftar Saat ini2"/>
    <w:uiPriority w:val="99"/>
    <w:rsid w:val="00220027"/>
    <w:pPr>
      <w:numPr>
        <w:numId w:val="59"/>
      </w:numPr>
    </w:pPr>
  </w:style>
  <w:style w:type="numbering" w:customStyle="1" w:styleId="DaftarSaatini3">
    <w:name w:val="Daftar Saat ini3"/>
    <w:uiPriority w:val="99"/>
    <w:rsid w:val="0097248B"/>
    <w:pPr>
      <w:numPr>
        <w:numId w:val="60"/>
      </w:numPr>
    </w:pPr>
  </w:style>
  <w:style w:type="numbering" w:customStyle="1" w:styleId="DaftarSaatini4">
    <w:name w:val="Daftar Saat ini4"/>
    <w:uiPriority w:val="99"/>
    <w:rsid w:val="00ED363B"/>
    <w:pPr>
      <w:numPr>
        <w:numId w:val="61"/>
      </w:numPr>
    </w:pPr>
  </w:style>
  <w:style w:type="numbering" w:customStyle="1" w:styleId="DaftarSaatini5">
    <w:name w:val="Daftar Saat ini5"/>
    <w:uiPriority w:val="99"/>
    <w:rsid w:val="009634EA"/>
    <w:pPr>
      <w:numPr>
        <w:numId w:val="63"/>
      </w:numPr>
    </w:pPr>
  </w:style>
  <w:style w:type="numbering" w:customStyle="1" w:styleId="DaftarSaatini6">
    <w:name w:val="Daftar Saat ini6"/>
    <w:uiPriority w:val="99"/>
    <w:rsid w:val="000C4950"/>
    <w:pPr>
      <w:numPr>
        <w:numId w:val="66"/>
      </w:numPr>
    </w:pPr>
  </w:style>
  <w:style w:type="numbering" w:customStyle="1" w:styleId="DaftarSaatini7">
    <w:name w:val="Daftar Saat ini7"/>
    <w:uiPriority w:val="99"/>
    <w:rsid w:val="00F854EB"/>
    <w:pPr>
      <w:numPr>
        <w:numId w:val="67"/>
      </w:numPr>
    </w:pPr>
  </w:style>
  <w:style w:type="numbering" w:customStyle="1" w:styleId="DaftarSaatini8">
    <w:name w:val="Daftar Saat ini8"/>
    <w:uiPriority w:val="99"/>
    <w:rsid w:val="00324BA4"/>
    <w:pPr>
      <w:numPr>
        <w:numId w:val="69"/>
      </w:numPr>
    </w:pPr>
  </w:style>
  <w:style w:type="character" w:styleId="PageNumber">
    <w:name w:val="page number"/>
    <w:basedOn w:val="DefaultParagraphFont"/>
    <w:uiPriority w:val="99"/>
    <w:semiHidden/>
    <w:unhideWhenUsed/>
    <w:rsid w:val="002E171C"/>
  </w:style>
  <w:style w:type="paragraph" w:styleId="Title">
    <w:name w:val="Title"/>
    <w:basedOn w:val="Normal"/>
    <w:link w:val="TitleChar"/>
    <w:uiPriority w:val="10"/>
    <w:qFormat/>
    <w:rsid w:val="00051024"/>
    <w:pPr>
      <w:widowControl w:val="0"/>
      <w:autoSpaceDE w:val="0"/>
      <w:autoSpaceDN w:val="0"/>
      <w:spacing w:after="0" w:line="240" w:lineRule="auto"/>
      <w:ind w:left="621" w:right="775"/>
      <w:jc w:val="center"/>
    </w:pPr>
    <w:rPr>
      <w:rFonts w:ascii="Tahoma" w:eastAsia="Tahoma" w:hAnsi="Tahoma" w:cs="Tahoma"/>
      <w:b/>
      <w:bCs/>
      <w:sz w:val="28"/>
      <w:szCs w:val="28"/>
      <w:lang w:val="id"/>
    </w:rPr>
  </w:style>
  <w:style w:type="character" w:customStyle="1" w:styleId="TitleChar">
    <w:name w:val="Title Char"/>
    <w:basedOn w:val="DefaultParagraphFont"/>
    <w:link w:val="Title"/>
    <w:uiPriority w:val="10"/>
    <w:rsid w:val="00051024"/>
    <w:rPr>
      <w:rFonts w:ascii="Tahoma" w:eastAsia="Tahoma" w:hAnsi="Tahoma" w:cs="Tahoma"/>
      <w:b/>
      <w:bCs/>
      <w:sz w:val="28"/>
      <w:szCs w:val="2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29481">
      <w:bodyDiv w:val="1"/>
      <w:marLeft w:val="0"/>
      <w:marRight w:val="0"/>
      <w:marTop w:val="0"/>
      <w:marBottom w:val="0"/>
      <w:divBdr>
        <w:top w:val="none" w:sz="0" w:space="0" w:color="auto"/>
        <w:left w:val="none" w:sz="0" w:space="0" w:color="auto"/>
        <w:bottom w:val="none" w:sz="0" w:space="0" w:color="auto"/>
        <w:right w:val="none" w:sz="0" w:space="0" w:color="auto"/>
      </w:divBdr>
    </w:div>
    <w:div w:id="23680476">
      <w:bodyDiv w:val="1"/>
      <w:marLeft w:val="0"/>
      <w:marRight w:val="0"/>
      <w:marTop w:val="0"/>
      <w:marBottom w:val="0"/>
      <w:divBdr>
        <w:top w:val="none" w:sz="0" w:space="0" w:color="auto"/>
        <w:left w:val="none" w:sz="0" w:space="0" w:color="auto"/>
        <w:bottom w:val="none" w:sz="0" w:space="0" w:color="auto"/>
        <w:right w:val="none" w:sz="0" w:space="0" w:color="auto"/>
      </w:divBdr>
    </w:div>
    <w:div w:id="81604574">
      <w:bodyDiv w:val="1"/>
      <w:marLeft w:val="0"/>
      <w:marRight w:val="0"/>
      <w:marTop w:val="0"/>
      <w:marBottom w:val="0"/>
      <w:divBdr>
        <w:top w:val="none" w:sz="0" w:space="0" w:color="auto"/>
        <w:left w:val="none" w:sz="0" w:space="0" w:color="auto"/>
        <w:bottom w:val="none" w:sz="0" w:space="0" w:color="auto"/>
        <w:right w:val="none" w:sz="0" w:space="0" w:color="auto"/>
      </w:divBdr>
      <w:divsChild>
        <w:div w:id="590820178">
          <w:marLeft w:val="0"/>
          <w:marRight w:val="0"/>
          <w:marTop w:val="0"/>
          <w:marBottom w:val="0"/>
          <w:divBdr>
            <w:top w:val="none" w:sz="0" w:space="0" w:color="auto"/>
            <w:left w:val="none" w:sz="0" w:space="0" w:color="auto"/>
            <w:bottom w:val="none" w:sz="0" w:space="0" w:color="auto"/>
            <w:right w:val="none" w:sz="0" w:space="0" w:color="auto"/>
          </w:divBdr>
        </w:div>
        <w:div w:id="612782153">
          <w:marLeft w:val="0"/>
          <w:marRight w:val="0"/>
          <w:marTop w:val="0"/>
          <w:marBottom w:val="0"/>
          <w:divBdr>
            <w:top w:val="none" w:sz="0" w:space="0" w:color="auto"/>
            <w:left w:val="none" w:sz="0" w:space="0" w:color="auto"/>
            <w:bottom w:val="none" w:sz="0" w:space="0" w:color="auto"/>
            <w:right w:val="none" w:sz="0" w:space="0" w:color="auto"/>
          </w:divBdr>
        </w:div>
        <w:div w:id="980497227">
          <w:marLeft w:val="0"/>
          <w:marRight w:val="0"/>
          <w:marTop w:val="0"/>
          <w:marBottom w:val="0"/>
          <w:divBdr>
            <w:top w:val="none" w:sz="0" w:space="0" w:color="auto"/>
            <w:left w:val="none" w:sz="0" w:space="0" w:color="auto"/>
            <w:bottom w:val="none" w:sz="0" w:space="0" w:color="auto"/>
            <w:right w:val="none" w:sz="0" w:space="0" w:color="auto"/>
          </w:divBdr>
        </w:div>
        <w:div w:id="1312710374">
          <w:marLeft w:val="0"/>
          <w:marRight w:val="0"/>
          <w:marTop w:val="0"/>
          <w:marBottom w:val="0"/>
          <w:divBdr>
            <w:top w:val="none" w:sz="0" w:space="0" w:color="auto"/>
            <w:left w:val="none" w:sz="0" w:space="0" w:color="auto"/>
            <w:bottom w:val="none" w:sz="0" w:space="0" w:color="auto"/>
            <w:right w:val="none" w:sz="0" w:space="0" w:color="auto"/>
          </w:divBdr>
        </w:div>
        <w:div w:id="1456367856">
          <w:marLeft w:val="0"/>
          <w:marRight w:val="0"/>
          <w:marTop w:val="0"/>
          <w:marBottom w:val="0"/>
          <w:divBdr>
            <w:top w:val="none" w:sz="0" w:space="0" w:color="auto"/>
            <w:left w:val="none" w:sz="0" w:space="0" w:color="auto"/>
            <w:bottom w:val="none" w:sz="0" w:space="0" w:color="auto"/>
            <w:right w:val="none" w:sz="0" w:space="0" w:color="auto"/>
          </w:divBdr>
        </w:div>
        <w:div w:id="1595699122">
          <w:marLeft w:val="0"/>
          <w:marRight w:val="0"/>
          <w:marTop w:val="0"/>
          <w:marBottom w:val="0"/>
          <w:divBdr>
            <w:top w:val="none" w:sz="0" w:space="0" w:color="auto"/>
            <w:left w:val="none" w:sz="0" w:space="0" w:color="auto"/>
            <w:bottom w:val="none" w:sz="0" w:space="0" w:color="auto"/>
            <w:right w:val="none" w:sz="0" w:space="0" w:color="auto"/>
          </w:divBdr>
        </w:div>
        <w:div w:id="1730298416">
          <w:marLeft w:val="0"/>
          <w:marRight w:val="0"/>
          <w:marTop w:val="0"/>
          <w:marBottom w:val="0"/>
          <w:divBdr>
            <w:top w:val="none" w:sz="0" w:space="0" w:color="auto"/>
            <w:left w:val="none" w:sz="0" w:space="0" w:color="auto"/>
            <w:bottom w:val="none" w:sz="0" w:space="0" w:color="auto"/>
            <w:right w:val="none" w:sz="0" w:space="0" w:color="auto"/>
          </w:divBdr>
        </w:div>
        <w:div w:id="1744639449">
          <w:marLeft w:val="0"/>
          <w:marRight w:val="0"/>
          <w:marTop w:val="0"/>
          <w:marBottom w:val="0"/>
          <w:divBdr>
            <w:top w:val="none" w:sz="0" w:space="0" w:color="auto"/>
            <w:left w:val="none" w:sz="0" w:space="0" w:color="auto"/>
            <w:bottom w:val="none" w:sz="0" w:space="0" w:color="auto"/>
            <w:right w:val="none" w:sz="0" w:space="0" w:color="auto"/>
          </w:divBdr>
        </w:div>
      </w:divsChild>
    </w:div>
    <w:div w:id="85008125">
      <w:bodyDiv w:val="1"/>
      <w:marLeft w:val="0"/>
      <w:marRight w:val="0"/>
      <w:marTop w:val="0"/>
      <w:marBottom w:val="0"/>
      <w:divBdr>
        <w:top w:val="none" w:sz="0" w:space="0" w:color="auto"/>
        <w:left w:val="none" w:sz="0" w:space="0" w:color="auto"/>
        <w:bottom w:val="none" w:sz="0" w:space="0" w:color="auto"/>
        <w:right w:val="none" w:sz="0" w:space="0" w:color="auto"/>
      </w:divBdr>
    </w:div>
    <w:div w:id="142626163">
      <w:bodyDiv w:val="1"/>
      <w:marLeft w:val="0"/>
      <w:marRight w:val="0"/>
      <w:marTop w:val="0"/>
      <w:marBottom w:val="0"/>
      <w:divBdr>
        <w:top w:val="none" w:sz="0" w:space="0" w:color="auto"/>
        <w:left w:val="none" w:sz="0" w:space="0" w:color="auto"/>
        <w:bottom w:val="none" w:sz="0" w:space="0" w:color="auto"/>
        <w:right w:val="none" w:sz="0" w:space="0" w:color="auto"/>
      </w:divBdr>
    </w:div>
    <w:div w:id="187372209">
      <w:bodyDiv w:val="1"/>
      <w:marLeft w:val="0"/>
      <w:marRight w:val="0"/>
      <w:marTop w:val="0"/>
      <w:marBottom w:val="0"/>
      <w:divBdr>
        <w:top w:val="none" w:sz="0" w:space="0" w:color="auto"/>
        <w:left w:val="none" w:sz="0" w:space="0" w:color="auto"/>
        <w:bottom w:val="none" w:sz="0" w:space="0" w:color="auto"/>
        <w:right w:val="none" w:sz="0" w:space="0" w:color="auto"/>
      </w:divBdr>
    </w:div>
    <w:div w:id="200871438">
      <w:bodyDiv w:val="1"/>
      <w:marLeft w:val="0"/>
      <w:marRight w:val="0"/>
      <w:marTop w:val="0"/>
      <w:marBottom w:val="0"/>
      <w:divBdr>
        <w:top w:val="none" w:sz="0" w:space="0" w:color="auto"/>
        <w:left w:val="none" w:sz="0" w:space="0" w:color="auto"/>
        <w:bottom w:val="none" w:sz="0" w:space="0" w:color="auto"/>
        <w:right w:val="none" w:sz="0" w:space="0" w:color="auto"/>
      </w:divBdr>
      <w:divsChild>
        <w:div w:id="382216605">
          <w:marLeft w:val="0"/>
          <w:marRight w:val="0"/>
          <w:marTop w:val="0"/>
          <w:marBottom w:val="0"/>
          <w:divBdr>
            <w:top w:val="none" w:sz="0" w:space="0" w:color="auto"/>
            <w:left w:val="none" w:sz="0" w:space="0" w:color="auto"/>
            <w:bottom w:val="none" w:sz="0" w:space="0" w:color="auto"/>
            <w:right w:val="none" w:sz="0" w:space="0" w:color="auto"/>
          </w:divBdr>
        </w:div>
        <w:div w:id="811871486">
          <w:marLeft w:val="0"/>
          <w:marRight w:val="0"/>
          <w:marTop w:val="0"/>
          <w:marBottom w:val="0"/>
          <w:divBdr>
            <w:top w:val="none" w:sz="0" w:space="0" w:color="auto"/>
            <w:left w:val="none" w:sz="0" w:space="0" w:color="auto"/>
            <w:bottom w:val="none" w:sz="0" w:space="0" w:color="auto"/>
            <w:right w:val="none" w:sz="0" w:space="0" w:color="auto"/>
          </w:divBdr>
        </w:div>
      </w:divsChild>
    </w:div>
    <w:div w:id="222639595">
      <w:bodyDiv w:val="1"/>
      <w:marLeft w:val="0"/>
      <w:marRight w:val="0"/>
      <w:marTop w:val="0"/>
      <w:marBottom w:val="0"/>
      <w:divBdr>
        <w:top w:val="none" w:sz="0" w:space="0" w:color="auto"/>
        <w:left w:val="none" w:sz="0" w:space="0" w:color="auto"/>
        <w:bottom w:val="none" w:sz="0" w:space="0" w:color="auto"/>
        <w:right w:val="none" w:sz="0" w:space="0" w:color="auto"/>
      </w:divBdr>
    </w:div>
    <w:div w:id="234123542">
      <w:bodyDiv w:val="1"/>
      <w:marLeft w:val="0"/>
      <w:marRight w:val="0"/>
      <w:marTop w:val="0"/>
      <w:marBottom w:val="0"/>
      <w:divBdr>
        <w:top w:val="none" w:sz="0" w:space="0" w:color="auto"/>
        <w:left w:val="none" w:sz="0" w:space="0" w:color="auto"/>
        <w:bottom w:val="none" w:sz="0" w:space="0" w:color="auto"/>
        <w:right w:val="none" w:sz="0" w:space="0" w:color="auto"/>
      </w:divBdr>
    </w:div>
    <w:div w:id="269824218">
      <w:bodyDiv w:val="1"/>
      <w:marLeft w:val="0"/>
      <w:marRight w:val="0"/>
      <w:marTop w:val="0"/>
      <w:marBottom w:val="0"/>
      <w:divBdr>
        <w:top w:val="none" w:sz="0" w:space="0" w:color="auto"/>
        <w:left w:val="none" w:sz="0" w:space="0" w:color="auto"/>
        <w:bottom w:val="none" w:sz="0" w:space="0" w:color="auto"/>
        <w:right w:val="none" w:sz="0" w:space="0" w:color="auto"/>
      </w:divBdr>
    </w:div>
    <w:div w:id="366874823">
      <w:bodyDiv w:val="1"/>
      <w:marLeft w:val="0"/>
      <w:marRight w:val="0"/>
      <w:marTop w:val="0"/>
      <w:marBottom w:val="0"/>
      <w:divBdr>
        <w:top w:val="none" w:sz="0" w:space="0" w:color="auto"/>
        <w:left w:val="none" w:sz="0" w:space="0" w:color="auto"/>
        <w:bottom w:val="none" w:sz="0" w:space="0" w:color="auto"/>
        <w:right w:val="none" w:sz="0" w:space="0" w:color="auto"/>
      </w:divBdr>
    </w:div>
    <w:div w:id="370224449">
      <w:bodyDiv w:val="1"/>
      <w:marLeft w:val="0"/>
      <w:marRight w:val="0"/>
      <w:marTop w:val="0"/>
      <w:marBottom w:val="0"/>
      <w:divBdr>
        <w:top w:val="none" w:sz="0" w:space="0" w:color="auto"/>
        <w:left w:val="none" w:sz="0" w:space="0" w:color="auto"/>
        <w:bottom w:val="none" w:sz="0" w:space="0" w:color="auto"/>
        <w:right w:val="none" w:sz="0" w:space="0" w:color="auto"/>
      </w:divBdr>
    </w:div>
    <w:div w:id="380641782">
      <w:bodyDiv w:val="1"/>
      <w:marLeft w:val="0"/>
      <w:marRight w:val="0"/>
      <w:marTop w:val="0"/>
      <w:marBottom w:val="0"/>
      <w:divBdr>
        <w:top w:val="none" w:sz="0" w:space="0" w:color="auto"/>
        <w:left w:val="none" w:sz="0" w:space="0" w:color="auto"/>
        <w:bottom w:val="none" w:sz="0" w:space="0" w:color="auto"/>
        <w:right w:val="none" w:sz="0" w:space="0" w:color="auto"/>
      </w:divBdr>
    </w:div>
    <w:div w:id="400055777">
      <w:bodyDiv w:val="1"/>
      <w:marLeft w:val="0"/>
      <w:marRight w:val="0"/>
      <w:marTop w:val="0"/>
      <w:marBottom w:val="0"/>
      <w:divBdr>
        <w:top w:val="none" w:sz="0" w:space="0" w:color="auto"/>
        <w:left w:val="none" w:sz="0" w:space="0" w:color="auto"/>
        <w:bottom w:val="none" w:sz="0" w:space="0" w:color="auto"/>
        <w:right w:val="none" w:sz="0" w:space="0" w:color="auto"/>
      </w:divBdr>
    </w:div>
    <w:div w:id="400835162">
      <w:bodyDiv w:val="1"/>
      <w:marLeft w:val="0"/>
      <w:marRight w:val="0"/>
      <w:marTop w:val="0"/>
      <w:marBottom w:val="0"/>
      <w:divBdr>
        <w:top w:val="none" w:sz="0" w:space="0" w:color="auto"/>
        <w:left w:val="none" w:sz="0" w:space="0" w:color="auto"/>
        <w:bottom w:val="none" w:sz="0" w:space="0" w:color="auto"/>
        <w:right w:val="none" w:sz="0" w:space="0" w:color="auto"/>
      </w:divBdr>
    </w:div>
    <w:div w:id="407114743">
      <w:bodyDiv w:val="1"/>
      <w:marLeft w:val="0"/>
      <w:marRight w:val="0"/>
      <w:marTop w:val="0"/>
      <w:marBottom w:val="0"/>
      <w:divBdr>
        <w:top w:val="none" w:sz="0" w:space="0" w:color="auto"/>
        <w:left w:val="none" w:sz="0" w:space="0" w:color="auto"/>
        <w:bottom w:val="none" w:sz="0" w:space="0" w:color="auto"/>
        <w:right w:val="none" w:sz="0" w:space="0" w:color="auto"/>
      </w:divBdr>
    </w:div>
    <w:div w:id="417554402">
      <w:bodyDiv w:val="1"/>
      <w:marLeft w:val="0"/>
      <w:marRight w:val="0"/>
      <w:marTop w:val="0"/>
      <w:marBottom w:val="0"/>
      <w:divBdr>
        <w:top w:val="none" w:sz="0" w:space="0" w:color="auto"/>
        <w:left w:val="none" w:sz="0" w:space="0" w:color="auto"/>
        <w:bottom w:val="none" w:sz="0" w:space="0" w:color="auto"/>
        <w:right w:val="none" w:sz="0" w:space="0" w:color="auto"/>
      </w:divBdr>
    </w:div>
    <w:div w:id="483738397">
      <w:bodyDiv w:val="1"/>
      <w:marLeft w:val="0"/>
      <w:marRight w:val="0"/>
      <w:marTop w:val="0"/>
      <w:marBottom w:val="0"/>
      <w:divBdr>
        <w:top w:val="none" w:sz="0" w:space="0" w:color="auto"/>
        <w:left w:val="none" w:sz="0" w:space="0" w:color="auto"/>
        <w:bottom w:val="none" w:sz="0" w:space="0" w:color="auto"/>
        <w:right w:val="none" w:sz="0" w:space="0" w:color="auto"/>
      </w:divBdr>
    </w:div>
    <w:div w:id="496845922">
      <w:bodyDiv w:val="1"/>
      <w:marLeft w:val="0"/>
      <w:marRight w:val="0"/>
      <w:marTop w:val="0"/>
      <w:marBottom w:val="0"/>
      <w:divBdr>
        <w:top w:val="none" w:sz="0" w:space="0" w:color="auto"/>
        <w:left w:val="none" w:sz="0" w:space="0" w:color="auto"/>
        <w:bottom w:val="none" w:sz="0" w:space="0" w:color="auto"/>
        <w:right w:val="none" w:sz="0" w:space="0" w:color="auto"/>
      </w:divBdr>
    </w:div>
    <w:div w:id="574052871">
      <w:bodyDiv w:val="1"/>
      <w:marLeft w:val="0"/>
      <w:marRight w:val="0"/>
      <w:marTop w:val="0"/>
      <w:marBottom w:val="0"/>
      <w:divBdr>
        <w:top w:val="none" w:sz="0" w:space="0" w:color="auto"/>
        <w:left w:val="none" w:sz="0" w:space="0" w:color="auto"/>
        <w:bottom w:val="none" w:sz="0" w:space="0" w:color="auto"/>
        <w:right w:val="none" w:sz="0" w:space="0" w:color="auto"/>
      </w:divBdr>
    </w:div>
    <w:div w:id="578563845">
      <w:bodyDiv w:val="1"/>
      <w:marLeft w:val="0"/>
      <w:marRight w:val="0"/>
      <w:marTop w:val="0"/>
      <w:marBottom w:val="0"/>
      <w:divBdr>
        <w:top w:val="none" w:sz="0" w:space="0" w:color="auto"/>
        <w:left w:val="none" w:sz="0" w:space="0" w:color="auto"/>
        <w:bottom w:val="none" w:sz="0" w:space="0" w:color="auto"/>
        <w:right w:val="none" w:sz="0" w:space="0" w:color="auto"/>
      </w:divBdr>
    </w:div>
    <w:div w:id="594677571">
      <w:bodyDiv w:val="1"/>
      <w:marLeft w:val="0"/>
      <w:marRight w:val="0"/>
      <w:marTop w:val="0"/>
      <w:marBottom w:val="0"/>
      <w:divBdr>
        <w:top w:val="none" w:sz="0" w:space="0" w:color="auto"/>
        <w:left w:val="none" w:sz="0" w:space="0" w:color="auto"/>
        <w:bottom w:val="none" w:sz="0" w:space="0" w:color="auto"/>
        <w:right w:val="none" w:sz="0" w:space="0" w:color="auto"/>
      </w:divBdr>
    </w:div>
    <w:div w:id="627704942">
      <w:bodyDiv w:val="1"/>
      <w:marLeft w:val="0"/>
      <w:marRight w:val="0"/>
      <w:marTop w:val="0"/>
      <w:marBottom w:val="0"/>
      <w:divBdr>
        <w:top w:val="none" w:sz="0" w:space="0" w:color="auto"/>
        <w:left w:val="none" w:sz="0" w:space="0" w:color="auto"/>
        <w:bottom w:val="none" w:sz="0" w:space="0" w:color="auto"/>
        <w:right w:val="none" w:sz="0" w:space="0" w:color="auto"/>
      </w:divBdr>
    </w:div>
    <w:div w:id="635911510">
      <w:bodyDiv w:val="1"/>
      <w:marLeft w:val="0"/>
      <w:marRight w:val="0"/>
      <w:marTop w:val="0"/>
      <w:marBottom w:val="0"/>
      <w:divBdr>
        <w:top w:val="none" w:sz="0" w:space="0" w:color="auto"/>
        <w:left w:val="none" w:sz="0" w:space="0" w:color="auto"/>
        <w:bottom w:val="none" w:sz="0" w:space="0" w:color="auto"/>
        <w:right w:val="none" w:sz="0" w:space="0" w:color="auto"/>
      </w:divBdr>
    </w:div>
    <w:div w:id="654644498">
      <w:bodyDiv w:val="1"/>
      <w:marLeft w:val="0"/>
      <w:marRight w:val="0"/>
      <w:marTop w:val="0"/>
      <w:marBottom w:val="0"/>
      <w:divBdr>
        <w:top w:val="none" w:sz="0" w:space="0" w:color="auto"/>
        <w:left w:val="none" w:sz="0" w:space="0" w:color="auto"/>
        <w:bottom w:val="none" w:sz="0" w:space="0" w:color="auto"/>
        <w:right w:val="none" w:sz="0" w:space="0" w:color="auto"/>
      </w:divBdr>
    </w:div>
    <w:div w:id="708379524">
      <w:bodyDiv w:val="1"/>
      <w:marLeft w:val="0"/>
      <w:marRight w:val="0"/>
      <w:marTop w:val="0"/>
      <w:marBottom w:val="0"/>
      <w:divBdr>
        <w:top w:val="none" w:sz="0" w:space="0" w:color="auto"/>
        <w:left w:val="none" w:sz="0" w:space="0" w:color="auto"/>
        <w:bottom w:val="none" w:sz="0" w:space="0" w:color="auto"/>
        <w:right w:val="none" w:sz="0" w:space="0" w:color="auto"/>
      </w:divBdr>
    </w:div>
    <w:div w:id="785545237">
      <w:bodyDiv w:val="1"/>
      <w:marLeft w:val="0"/>
      <w:marRight w:val="0"/>
      <w:marTop w:val="0"/>
      <w:marBottom w:val="0"/>
      <w:divBdr>
        <w:top w:val="none" w:sz="0" w:space="0" w:color="auto"/>
        <w:left w:val="none" w:sz="0" w:space="0" w:color="auto"/>
        <w:bottom w:val="none" w:sz="0" w:space="0" w:color="auto"/>
        <w:right w:val="none" w:sz="0" w:space="0" w:color="auto"/>
      </w:divBdr>
    </w:div>
    <w:div w:id="795148334">
      <w:bodyDiv w:val="1"/>
      <w:marLeft w:val="0"/>
      <w:marRight w:val="0"/>
      <w:marTop w:val="0"/>
      <w:marBottom w:val="0"/>
      <w:divBdr>
        <w:top w:val="none" w:sz="0" w:space="0" w:color="auto"/>
        <w:left w:val="none" w:sz="0" w:space="0" w:color="auto"/>
        <w:bottom w:val="none" w:sz="0" w:space="0" w:color="auto"/>
        <w:right w:val="none" w:sz="0" w:space="0" w:color="auto"/>
      </w:divBdr>
    </w:div>
    <w:div w:id="838540150">
      <w:bodyDiv w:val="1"/>
      <w:marLeft w:val="0"/>
      <w:marRight w:val="0"/>
      <w:marTop w:val="0"/>
      <w:marBottom w:val="0"/>
      <w:divBdr>
        <w:top w:val="none" w:sz="0" w:space="0" w:color="auto"/>
        <w:left w:val="none" w:sz="0" w:space="0" w:color="auto"/>
        <w:bottom w:val="none" w:sz="0" w:space="0" w:color="auto"/>
        <w:right w:val="none" w:sz="0" w:space="0" w:color="auto"/>
      </w:divBdr>
    </w:div>
    <w:div w:id="900334818">
      <w:bodyDiv w:val="1"/>
      <w:marLeft w:val="0"/>
      <w:marRight w:val="0"/>
      <w:marTop w:val="0"/>
      <w:marBottom w:val="0"/>
      <w:divBdr>
        <w:top w:val="none" w:sz="0" w:space="0" w:color="auto"/>
        <w:left w:val="none" w:sz="0" w:space="0" w:color="auto"/>
        <w:bottom w:val="none" w:sz="0" w:space="0" w:color="auto"/>
        <w:right w:val="none" w:sz="0" w:space="0" w:color="auto"/>
      </w:divBdr>
    </w:div>
    <w:div w:id="903561007">
      <w:bodyDiv w:val="1"/>
      <w:marLeft w:val="0"/>
      <w:marRight w:val="0"/>
      <w:marTop w:val="0"/>
      <w:marBottom w:val="0"/>
      <w:divBdr>
        <w:top w:val="none" w:sz="0" w:space="0" w:color="auto"/>
        <w:left w:val="none" w:sz="0" w:space="0" w:color="auto"/>
        <w:bottom w:val="none" w:sz="0" w:space="0" w:color="auto"/>
        <w:right w:val="none" w:sz="0" w:space="0" w:color="auto"/>
      </w:divBdr>
    </w:div>
    <w:div w:id="981689120">
      <w:bodyDiv w:val="1"/>
      <w:marLeft w:val="0"/>
      <w:marRight w:val="0"/>
      <w:marTop w:val="0"/>
      <w:marBottom w:val="0"/>
      <w:divBdr>
        <w:top w:val="none" w:sz="0" w:space="0" w:color="auto"/>
        <w:left w:val="none" w:sz="0" w:space="0" w:color="auto"/>
        <w:bottom w:val="none" w:sz="0" w:space="0" w:color="auto"/>
        <w:right w:val="none" w:sz="0" w:space="0" w:color="auto"/>
      </w:divBdr>
    </w:div>
    <w:div w:id="1122963356">
      <w:bodyDiv w:val="1"/>
      <w:marLeft w:val="0"/>
      <w:marRight w:val="0"/>
      <w:marTop w:val="0"/>
      <w:marBottom w:val="0"/>
      <w:divBdr>
        <w:top w:val="none" w:sz="0" w:space="0" w:color="auto"/>
        <w:left w:val="none" w:sz="0" w:space="0" w:color="auto"/>
        <w:bottom w:val="none" w:sz="0" w:space="0" w:color="auto"/>
        <w:right w:val="none" w:sz="0" w:space="0" w:color="auto"/>
      </w:divBdr>
    </w:div>
    <w:div w:id="1185435662">
      <w:bodyDiv w:val="1"/>
      <w:marLeft w:val="0"/>
      <w:marRight w:val="0"/>
      <w:marTop w:val="0"/>
      <w:marBottom w:val="0"/>
      <w:divBdr>
        <w:top w:val="none" w:sz="0" w:space="0" w:color="auto"/>
        <w:left w:val="none" w:sz="0" w:space="0" w:color="auto"/>
        <w:bottom w:val="none" w:sz="0" w:space="0" w:color="auto"/>
        <w:right w:val="none" w:sz="0" w:space="0" w:color="auto"/>
      </w:divBdr>
    </w:div>
    <w:div w:id="1257326490">
      <w:bodyDiv w:val="1"/>
      <w:marLeft w:val="0"/>
      <w:marRight w:val="0"/>
      <w:marTop w:val="0"/>
      <w:marBottom w:val="0"/>
      <w:divBdr>
        <w:top w:val="none" w:sz="0" w:space="0" w:color="auto"/>
        <w:left w:val="none" w:sz="0" w:space="0" w:color="auto"/>
        <w:bottom w:val="none" w:sz="0" w:space="0" w:color="auto"/>
        <w:right w:val="none" w:sz="0" w:space="0" w:color="auto"/>
      </w:divBdr>
    </w:div>
    <w:div w:id="1295134344">
      <w:bodyDiv w:val="1"/>
      <w:marLeft w:val="0"/>
      <w:marRight w:val="0"/>
      <w:marTop w:val="0"/>
      <w:marBottom w:val="0"/>
      <w:divBdr>
        <w:top w:val="none" w:sz="0" w:space="0" w:color="auto"/>
        <w:left w:val="none" w:sz="0" w:space="0" w:color="auto"/>
        <w:bottom w:val="none" w:sz="0" w:space="0" w:color="auto"/>
        <w:right w:val="none" w:sz="0" w:space="0" w:color="auto"/>
      </w:divBdr>
      <w:divsChild>
        <w:div w:id="961575903">
          <w:marLeft w:val="0"/>
          <w:marRight w:val="0"/>
          <w:marTop w:val="0"/>
          <w:marBottom w:val="0"/>
          <w:divBdr>
            <w:top w:val="none" w:sz="0" w:space="0" w:color="auto"/>
            <w:left w:val="none" w:sz="0" w:space="0" w:color="auto"/>
            <w:bottom w:val="none" w:sz="0" w:space="0" w:color="auto"/>
            <w:right w:val="none" w:sz="0" w:space="0" w:color="auto"/>
          </w:divBdr>
          <w:divsChild>
            <w:div w:id="1868911036">
              <w:marLeft w:val="0"/>
              <w:marRight w:val="0"/>
              <w:marTop w:val="0"/>
              <w:marBottom w:val="0"/>
              <w:divBdr>
                <w:top w:val="none" w:sz="0" w:space="0" w:color="auto"/>
                <w:left w:val="none" w:sz="0" w:space="0" w:color="auto"/>
                <w:bottom w:val="none" w:sz="0" w:space="0" w:color="auto"/>
                <w:right w:val="none" w:sz="0" w:space="0" w:color="auto"/>
              </w:divBdr>
            </w:div>
            <w:div w:id="1662465166">
              <w:marLeft w:val="0"/>
              <w:marRight w:val="0"/>
              <w:marTop w:val="0"/>
              <w:marBottom w:val="0"/>
              <w:divBdr>
                <w:top w:val="none" w:sz="0" w:space="0" w:color="auto"/>
                <w:left w:val="none" w:sz="0" w:space="0" w:color="auto"/>
                <w:bottom w:val="none" w:sz="0" w:space="0" w:color="auto"/>
                <w:right w:val="none" w:sz="0" w:space="0" w:color="auto"/>
              </w:divBdr>
              <w:divsChild>
                <w:div w:id="2016414129">
                  <w:marLeft w:val="0"/>
                  <w:marRight w:val="0"/>
                  <w:marTop w:val="0"/>
                  <w:marBottom w:val="0"/>
                  <w:divBdr>
                    <w:top w:val="none" w:sz="0" w:space="0" w:color="auto"/>
                    <w:left w:val="none" w:sz="0" w:space="0" w:color="auto"/>
                    <w:bottom w:val="none" w:sz="0" w:space="0" w:color="auto"/>
                    <w:right w:val="none" w:sz="0" w:space="0" w:color="auto"/>
                  </w:divBdr>
                  <w:divsChild>
                    <w:div w:id="1292973940">
                      <w:marLeft w:val="0"/>
                      <w:marRight w:val="0"/>
                      <w:marTop w:val="0"/>
                      <w:marBottom w:val="0"/>
                      <w:divBdr>
                        <w:top w:val="none" w:sz="0" w:space="0" w:color="auto"/>
                        <w:left w:val="none" w:sz="0" w:space="0" w:color="auto"/>
                        <w:bottom w:val="none" w:sz="0" w:space="0" w:color="auto"/>
                        <w:right w:val="none" w:sz="0" w:space="0" w:color="auto"/>
                      </w:divBdr>
                      <w:divsChild>
                        <w:div w:id="128287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027493">
      <w:bodyDiv w:val="1"/>
      <w:marLeft w:val="0"/>
      <w:marRight w:val="0"/>
      <w:marTop w:val="0"/>
      <w:marBottom w:val="0"/>
      <w:divBdr>
        <w:top w:val="none" w:sz="0" w:space="0" w:color="auto"/>
        <w:left w:val="none" w:sz="0" w:space="0" w:color="auto"/>
        <w:bottom w:val="none" w:sz="0" w:space="0" w:color="auto"/>
        <w:right w:val="none" w:sz="0" w:space="0" w:color="auto"/>
      </w:divBdr>
    </w:div>
    <w:div w:id="1376125868">
      <w:bodyDiv w:val="1"/>
      <w:marLeft w:val="0"/>
      <w:marRight w:val="0"/>
      <w:marTop w:val="0"/>
      <w:marBottom w:val="0"/>
      <w:divBdr>
        <w:top w:val="none" w:sz="0" w:space="0" w:color="auto"/>
        <w:left w:val="none" w:sz="0" w:space="0" w:color="auto"/>
        <w:bottom w:val="none" w:sz="0" w:space="0" w:color="auto"/>
        <w:right w:val="none" w:sz="0" w:space="0" w:color="auto"/>
      </w:divBdr>
    </w:div>
    <w:div w:id="1390685370">
      <w:bodyDiv w:val="1"/>
      <w:marLeft w:val="0"/>
      <w:marRight w:val="0"/>
      <w:marTop w:val="0"/>
      <w:marBottom w:val="0"/>
      <w:divBdr>
        <w:top w:val="none" w:sz="0" w:space="0" w:color="auto"/>
        <w:left w:val="none" w:sz="0" w:space="0" w:color="auto"/>
        <w:bottom w:val="none" w:sz="0" w:space="0" w:color="auto"/>
        <w:right w:val="none" w:sz="0" w:space="0" w:color="auto"/>
      </w:divBdr>
    </w:div>
    <w:div w:id="1428888335">
      <w:bodyDiv w:val="1"/>
      <w:marLeft w:val="0"/>
      <w:marRight w:val="0"/>
      <w:marTop w:val="0"/>
      <w:marBottom w:val="0"/>
      <w:divBdr>
        <w:top w:val="none" w:sz="0" w:space="0" w:color="auto"/>
        <w:left w:val="none" w:sz="0" w:space="0" w:color="auto"/>
        <w:bottom w:val="none" w:sz="0" w:space="0" w:color="auto"/>
        <w:right w:val="none" w:sz="0" w:space="0" w:color="auto"/>
      </w:divBdr>
    </w:div>
    <w:div w:id="1449668000">
      <w:bodyDiv w:val="1"/>
      <w:marLeft w:val="0"/>
      <w:marRight w:val="0"/>
      <w:marTop w:val="0"/>
      <w:marBottom w:val="0"/>
      <w:divBdr>
        <w:top w:val="none" w:sz="0" w:space="0" w:color="auto"/>
        <w:left w:val="none" w:sz="0" w:space="0" w:color="auto"/>
        <w:bottom w:val="none" w:sz="0" w:space="0" w:color="auto"/>
        <w:right w:val="none" w:sz="0" w:space="0" w:color="auto"/>
      </w:divBdr>
    </w:div>
    <w:div w:id="1458524662">
      <w:bodyDiv w:val="1"/>
      <w:marLeft w:val="0"/>
      <w:marRight w:val="0"/>
      <w:marTop w:val="0"/>
      <w:marBottom w:val="0"/>
      <w:divBdr>
        <w:top w:val="none" w:sz="0" w:space="0" w:color="auto"/>
        <w:left w:val="none" w:sz="0" w:space="0" w:color="auto"/>
        <w:bottom w:val="none" w:sz="0" w:space="0" w:color="auto"/>
        <w:right w:val="none" w:sz="0" w:space="0" w:color="auto"/>
      </w:divBdr>
    </w:div>
    <w:div w:id="1469979550">
      <w:bodyDiv w:val="1"/>
      <w:marLeft w:val="0"/>
      <w:marRight w:val="0"/>
      <w:marTop w:val="0"/>
      <w:marBottom w:val="0"/>
      <w:divBdr>
        <w:top w:val="none" w:sz="0" w:space="0" w:color="auto"/>
        <w:left w:val="none" w:sz="0" w:space="0" w:color="auto"/>
        <w:bottom w:val="none" w:sz="0" w:space="0" w:color="auto"/>
        <w:right w:val="none" w:sz="0" w:space="0" w:color="auto"/>
      </w:divBdr>
    </w:div>
    <w:div w:id="1500384910">
      <w:bodyDiv w:val="1"/>
      <w:marLeft w:val="0"/>
      <w:marRight w:val="0"/>
      <w:marTop w:val="0"/>
      <w:marBottom w:val="0"/>
      <w:divBdr>
        <w:top w:val="none" w:sz="0" w:space="0" w:color="auto"/>
        <w:left w:val="none" w:sz="0" w:space="0" w:color="auto"/>
        <w:bottom w:val="none" w:sz="0" w:space="0" w:color="auto"/>
        <w:right w:val="none" w:sz="0" w:space="0" w:color="auto"/>
      </w:divBdr>
    </w:div>
    <w:div w:id="1532572673">
      <w:bodyDiv w:val="1"/>
      <w:marLeft w:val="0"/>
      <w:marRight w:val="0"/>
      <w:marTop w:val="0"/>
      <w:marBottom w:val="0"/>
      <w:divBdr>
        <w:top w:val="none" w:sz="0" w:space="0" w:color="auto"/>
        <w:left w:val="none" w:sz="0" w:space="0" w:color="auto"/>
        <w:bottom w:val="none" w:sz="0" w:space="0" w:color="auto"/>
        <w:right w:val="none" w:sz="0" w:space="0" w:color="auto"/>
      </w:divBdr>
    </w:div>
    <w:div w:id="1554348920">
      <w:bodyDiv w:val="1"/>
      <w:marLeft w:val="0"/>
      <w:marRight w:val="0"/>
      <w:marTop w:val="0"/>
      <w:marBottom w:val="0"/>
      <w:divBdr>
        <w:top w:val="none" w:sz="0" w:space="0" w:color="auto"/>
        <w:left w:val="none" w:sz="0" w:space="0" w:color="auto"/>
        <w:bottom w:val="none" w:sz="0" w:space="0" w:color="auto"/>
        <w:right w:val="none" w:sz="0" w:space="0" w:color="auto"/>
      </w:divBdr>
    </w:div>
    <w:div w:id="1569656250">
      <w:bodyDiv w:val="1"/>
      <w:marLeft w:val="0"/>
      <w:marRight w:val="0"/>
      <w:marTop w:val="0"/>
      <w:marBottom w:val="0"/>
      <w:divBdr>
        <w:top w:val="none" w:sz="0" w:space="0" w:color="auto"/>
        <w:left w:val="none" w:sz="0" w:space="0" w:color="auto"/>
        <w:bottom w:val="none" w:sz="0" w:space="0" w:color="auto"/>
        <w:right w:val="none" w:sz="0" w:space="0" w:color="auto"/>
      </w:divBdr>
    </w:div>
    <w:div w:id="1652757110">
      <w:bodyDiv w:val="1"/>
      <w:marLeft w:val="0"/>
      <w:marRight w:val="0"/>
      <w:marTop w:val="0"/>
      <w:marBottom w:val="0"/>
      <w:divBdr>
        <w:top w:val="none" w:sz="0" w:space="0" w:color="auto"/>
        <w:left w:val="none" w:sz="0" w:space="0" w:color="auto"/>
        <w:bottom w:val="none" w:sz="0" w:space="0" w:color="auto"/>
        <w:right w:val="none" w:sz="0" w:space="0" w:color="auto"/>
      </w:divBdr>
    </w:div>
    <w:div w:id="1679961021">
      <w:bodyDiv w:val="1"/>
      <w:marLeft w:val="0"/>
      <w:marRight w:val="0"/>
      <w:marTop w:val="0"/>
      <w:marBottom w:val="0"/>
      <w:divBdr>
        <w:top w:val="none" w:sz="0" w:space="0" w:color="auto"/>
        <w:left w:val="none" w:sz="0" w:space="0" w:color="auto"/>
        <w:bottom w:val="none" w:sz="0" w:space="0" w:color="auto"/>
        <w:right w:val="none" w:sz="0" w:space="0" w:color="auto"/>
      </w:divBdr>
    </w:div>
    <w:div w:id="1714039277">
      <w:bodyDiv w:val="1"/>
      <w:marLeft w:val="0"/>
      <w:marRight w:val="0"/>
      <w:marTop w:val="0"/>
      <w:marBottom w:val="0"/>
      <w:divBdr>
        <w:top w:val="none" w:sz="0" w:space="0" w:color="auto"/>
        <w:left w:val="none" w:sz="0" w:space="0" w:color="auto"/>
        <w:bottom w:val="none" w:sz="0" w:space="0" w:color="auto"/>
        <w:right w:val="none" w:sz="0" w:space="0" w:color="auto"/>
      </w:divBdr>
    </w:div>
    <w:div w:id="1716196283">
      <w:bodyDiv w:val="1"/>
      <w:marLeft w:val="0"/>
      <w:marRight w:val="0"/>
      <w:marTop w:val="0"/>
      <w:marBottom w:val="0"/>
      <w:divBdr>
        <w:top w:val="none" w:sz="0" w:space="0" w:color="auto"/>
        <w:left w:val="none" w:sz="0" w:space="0" w:color="auto"/>
        <w:bottom w:val="none" w:sz="0" w:space="0" w:color="auto"/>
        <w:right w:val="none" w:sz="0" w:space="0" w:color="auto"/>
      </w:divBdr>
    </w:div>
    <w:div w:id="1774395202">
      <w:bodyDiv w:val="1"/>
      <w:marLeft w:val="0"/>
      <w:marRight w:val="0"/>
      <w:marTop w:val="0"/>
      <w:marBottom w:val="0"/>
      <w:divBdr>
        <w:top w:val="none" w:sz="0" w:space="0" w:color="auto"/>
        <w:left w:val="none" w:sz="0" w:space="0" w:color="auto"/>
        <w:bottom w:val="none" w:sz="0" w:space="0" w:color="auto"/>
        <w:right w:val="none" w:sz="0" w:space="0" w:color="auto"/>
      </w:divBdr>
    </w:div>
    <w:div w:id="1824344907">
      <w:bodyDiv w:val="1"/>
      <w:marLeft w:val="0"/>
      <w:marRight w:val="0"/>
      <w:marTop w:val="0"/>
      <w:marBottom w:val="0"/>
      <w:divBdr>
        <w:top w:val="none" w:sz="0" w:space="0" w:color="auto"/>
        <w:left w:val="none" w:sz="0" w:space="0" w:color="auto"/>
        <w:bottom w:val="none" w:sz="0" w:space="0" w:color="auto"/>
        <w:right w:val="none" w:sz="0" w:space="0" w:color="auto"/>
      </w:divBdr>
    </w:div>
    <w:div w:id="1851984449">
      <w:bodyDiv w:val="1"/>
      <w:marLeft w:val="0"/>
      <w:marRight w:val="0"/>
      <w:marTop w:val="0"/>
      <w:marBottom w:val="0"/>
      <w:divBdr>
        <w:top w:val="none" w:sz="0" w:space="0" w:color="auto"/>
        <w:left w:val="none" w:sz="0" w:space="0" w:color="auto"/>
        <w:bottom w:val="none" w:sz="0" w:space="0" w:color="auto"/>
        <w:right w:val="none" w:sz="0" w:space="0" w:color="auto"/>
      </w:divBdr>
    </w:div>
    <w:div w:id="1928802579">
      <w:bodyDiv w:val="1"/>
      <w:marLeft w:val="0"/>
      <w:marRight w:val="0"/>
      <w:marTop w:val="0"/>
      <w:marBottom w:val="0"/>
      <w:divBdr>
        <w:top w:val="none" w:sz="0" w:space="0" w:color="auto"/>
        <w:left w:val="none" w:sz="0" w:space="0" w:color="auto"/>
        <w:bottom w:val="none" w:sz="0" w:space="0" w:color="auto"/>
        <w:right w:val="none" w:sz="0" w:space="0" w:color="auto"/>
      </w:divBdr>
    </w:div>
    <w:div w:id="2078479015">
      <w:bodyDiv w:val="1"/>
      <w:marLeft w:val="0"/>
      <w:marRight w:val="0"/>
      <w:marTop w:val="0"/>
      <w:marBottom w:val="0"/>
      <w:divBdr>
        <w:top w:val="none" w:sz="0" w:space="0" w:color="auto"/>
        <w:left w:val="none" w:sz="0" w:space="0" w:color="auto"/>
        <w:bottom w:val="none" w:sz="0" w:space="0" w:color="auto"/>
        <w:right w:val="none" w:sz="0" w:space="0" w:color="auto"/>
      </w:divBdr>
    </w:div>
    <w:div w:id="2087456202">
      <w:bodyDiv w:val="1"/>
      <w:marLeft w:val="0"/>
      <w:marRight w:val="0"/>
      <w:marTop w:val="0"/>
      <w:marBottom w:val="0"/>
      <w:divBdr>
        <w:top w:val="none" w:sz="0" w:space="0" w:color="auto"/>
        <w:left w:val="none" w:sz="0" w:space="0" w:color="auto"/>
        <w:bottom w:val="none" w:sz="0" w:space="0" w:color="auto"/>
        <w:right w:val="none" w:sz="0" w:space="0" w:color="auto"/>
      </w:divBdr>
    </w:div>
    <w:div w:id="2114084603">
      <w:bodyDiv w:val="1"/>
      <w:marLeft w:val="0"/>
      <w:marRight w:val="0"/>
      <w:marTop w:val="0"/>
      <w:marBottom w:val="0"/>
      <w:divBdr>
        <w:top w:val="none" w:sz="0" w:space="0" w:color="auto"/>
        <w:left w:val="none" w:sz="0" w:space="0" w:color="auto"/>
        <w:bottom w:val="none" w:sz="0" w:space="0" w:color="auto"/>
        <w:right w:val="none" w:sz="0" w:space="0" w:color="auto"/>
      </w:divBdr>
    </w:div>
    <w:div w:id="2125344385">
      <w:bodyDiv w:val="1"/>
      <w:marLeft w:val="0"/>
      <w:marRight w:val="0"/>
      <w:marTop w:val="0"/>
      <w:marBottom w:val="0"/>
      <w:divBdr>
        <w:top w:val="none" w:sz="0" w:space="0" w:color="auto"/>
        <w:left w:val="none" w:sz="0" w:space="0" w:color="auto"/>
        <w:bottom w:val="none" w:sz="0" w:space="0" w:color="auto"/>
        <w:right w:val="none" w:sz="0" w:space="0" w:color="auto"/>
      </w:divBdr>
    </w:div>
    <w:div w:id="214237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Kar23</b:Tag>
    <b:SourceType>Book</b:SourceType>
    <b:Guid>{A0433C6C-EC27-46B8-97DA-D525E77BBE9D}</b:Guid>
    <b:Title>MANAJEMEN TRANSPORTASI</b:Title>
    <b:Year>2023</b:Year>
    <b:City>Batam</b:City>
    <b:Publisher>Yayasan Cendikia Mulia Mandiri</b:Publisher>
    <b:Author>
      <b:Author>
        <b:NameList>
          <b:Person>
            <b:Last>Karim</b:Last>
            <b:First>Abdul</b:First>
          </b:Person>
          <b:Person>
            <b:Last>Lesmini</b:Last>
            <b:First>Lis</b:First>
          </b:Person>
          <b:Person>
            <b:Last>Sunarta</b:Last>
            <b:Middle>Arum</b:Middle>
            <b:First>Desy</b:First>
          </b:Person>
          <b:Person>
            <b:Last>Suparman</b:Last>
            <b:First>Ade</b:First>
          </b:Person>
          <b:Person>
            <b:Last>Yunus</b:Last>
            <b:Middle>Ibrahim</b:Middle>
            <b:First>Andi</b:First>
          </b:Person>
          <b:Person>
            <b:First>Khasanah</b:First>
          </b:Person>
          <b:Person>
            <b:First>Devi</b:First>
          </b:Person>
          <b:Person>
            <b:First>Herie</b:First>
          </b:Person>
          <b:Person>
            <b:First>Nunut</b:First>
          </b:Person>
          <b:Person>
            <b:First>Tania</b:First>
          </b:Person>
        </b:NameList>
      </b:Author>
    </b:Author>
    <b:RefOrder>3</b:RefOrder>
  </b:Source>
  <b:Source>
    <b:Tag>Kem20</b:Tag>
    <b:SourceType>InternetSite</b:SourceType>
    <b:Guid>{3DFFD7A0-480F-49CB-9589-2A2C47574E2A}</b:Guid>
    <b:Title>Kemantapan Jalan Nasional</b:Title>
    <b:Year>2020</b:Year>
    <b:Author>
      <b:Author>
        <b:Corporate>Kementerian Pekerjaan Umum dan Perumahan Rakyat</b:Corporate>
      </b:Author>
    </b:Author>
    <b:InternetSiteTitle>Open Data PUPR</b:InternetSiteTitle>
    <b:URL>data.pu.go.id</b:URL>
    <b:RefOrder>2</b:RefOrder>
  </b:Source>
  <b:Source>
    <b:Tag>Muh22</b:Tag>
    <b:SourceType>JournalArticle</b:SourceType>
    <b:Guid>{C0B6AEED-471B-4CF0-ADD8-F52C4E8B5AAE}</b:Guid>
    <b:Title>Analisis Kerusakan Jalan Berdasarkan Metode Surface Distress Index (Sdi) (Studi Kasus : Jalan Meranti Kota Pekanbaru Provinsi Riau)</b:Title>
    <b:Year>2022</b:Year>
    <b:Author>
      <b:Author>
        <b:NameList>
          <b:Person>
            <b:Last>Muhaimin</b:Last>
          </b:Person>
          <b:Person>
            <b:Last>Winayati</b:Last>
          </b:Person>
          <b:Person>
            <b:Last>Fitridawati</b:Last>
            <b:First>Soehardi</b:First>
          </b:Person>
        </b:NameList>
      </b:Author>
    </b:Author>
    <b:JournalName>Jurnal Teknik Sipil</b:JournalName>
    <b:Pages>35-40</b:Pages>
    <b:RefOrder>1</b:RefOrder>
  </b:Source>
</b:Sources>
</file>

<file path=customXml/itemProps1.xml><?xml version="1.0" encoding="utf-8"?>
<ds:datastoreItem xmlns:ds="http://schemas.openxmlformats.org/officeDocument/2006/customXml" ds:itemID="{5DACDFE5-2126-472D-AD26-95DC2CA44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2938</Words>
  <Characters>16750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DOLI EMELIA NINGSIH</cp:lastModifiedBy>
  <cp:revision>3</cp:revision>
  <cp:lastPrinted>2024-07-09T05:32:00Z</cp:lastPrinted>
  <dcterms:created xsi:type="dcterms:W3CDTF">2024-07-09T05:53:00Z</dcterms:created>
  <dcterms:modified xsi:type="dcterms:W3CDTF">2024-07-30T01:55:00Z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83c68a7a-f693-3b50-8891-611df20b642d</vt:lpwstr>
  </property>
  <property fmtid="{D5CDD505-2E9C-101B-9397-08002B2CF9AE}" pid="24" name="Mendeley Citation Style_1">
    <vt:lpwstr>http://www.zotero.org/styles/american-political-science-association</vt:lpwstr>
  </property>
</Properties>
</file>