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CB11B" w14:textId="68AA7A32" w:rsidR="00593782" w:rsidRPr="00232E02" w:rsidRDefault="00303B48" w:rsidP="00E01002">
      <w:pPr>
        <w:pStyle w:val="Heading1"/>
        <w:spacing w:line="360" w:lineRule="auto"/>
        <w:rPr>
          <w:color w:val="FFFFFF" w:themeColor="background1"/>
        </w:rPr>
      </w:pPr>
      <w:bookmarkStart w:id="0" w:name="_Toc159488589"/>
      <w:bookmarkStart w:id="1" w:name="_Toc160607339"/>
      <w:bookmarkStart w:id="2" w:name="_Toc171292257"/>
      <w:r>
        <w:t>BAB II</w:t>
      </w:r>
      <w:r w:rsidR="00232E02">
        <w:rPr>
          <w:color w:val="FFFFFF" w:themeColor="background1"/>
        </w:rPr>
        <w:t>.</w:t>
      </w:r>
      <w:r>
        <w:br/>
        <w:t>GAMBARAN</w:t>
      </w:r>
      <w:r>
        <w:rPr>
          <w:spacing w:val="-21"/>
        </w:rPr>
        <w:t xml:space="preserve"> </w:t>
      </w:r>
      <w:r>
        <w:t>UMUM</w:t>
      </w:r>
      <w:bookmarkEnd w:id="0"/>
      <w:bookmarkEnd w:id="1"/>
      <w:bookmarkEnd w:id="2"/>
      <w:r w:rsidR="00232E02">
        <w:rPr>
          <w:color w:val="FFFFFF" w:themeColor="background1"/>
        </w:rPr>
        <w:t>.</w:t>
      </w:r>
    </w:p>
    <w:p w14:paraId="5A123D97" w14:textId="77777777" w:rsidR="002F38C3" w:rsidRPr="002F38C3" w:rsidRDefault="002F38C3" w:rsidP="00E01002">
      <w:pPr>
        <w:spacing w:line="360" w:lineRule="auto"/>
      </w:pPr>
    </w:p>
    <w:p w14:paraId="5466FE9A" w14:textId="4970299C" w:rsidR="00303B48" w:rsidRDefault="006C44C1" w:rsidP="00E01002">
      <w:pPr>
        <w:pStyle w:val="Heading2"/>
        <w:numPr>
          <w:ilvl w:val="1"/>
          <w:numId w:val="5"/>
        </w:numPr>
        <w:spacing w:before="120" w:line="360" w:lineRule="auto"/>
        <w:ind w:left="709" w:hanging="709"/>
      </w:pPr>
      <w:bookmarkStart w:id="3" w:name="_Toc159488590"/>
      <w:bookmarkStart w:id="4" w:name="_Toc160607340"/>
      <w:bookmarkStart w:id="5" w:name="_Toc171292258"/>
      <w:r>
        <w:t xml:space="preserve">Kondisi </w:t>
      </w:r>
      <w:bookmarkEnd w:id="3"/>
      <w:r w:rsidR="000F19F8">
        <w:t>Transportasi</w:t>
      </w:r>
      <w:bookmarkEnd w:id="4"/>
      <w:bookmarkEnd w:id="5"/>
      <w:r w:rsidR="00232E02">
        <w:rPr>
          <w:color w:val="FFFFFF" w:themeColor="background1"/>
        </w:rPr>
        <w:t>.</w:t>
      </w:r>
    </w:p>
    <w:p w14:paraId="104A1CEF" w14:textId="0EF9E9D5" w:rsidR="00CF0E3E" w:rsidRDefault="00CF0E3E" w:rsidP="00E01002">
      <w:pPr>
        <w:pStyle w:val="ListParagraph"/>
        <w:spacing w:after="0" w:line="360" w:lineRule="auto"/>
        <w:ind w:left="709" w:firstLine="567"/>
        <w:jc w:val="both"/>
        <w:rPr>
          <w:rFonts w:cs="Tahoma"/>
        </w:rPr>
      </w:pPr>
      <w:r>
        <w:rPr>
          <w:rFonts w:cs="Tahoma"/>
        </w:rPr>
        <w:t>Transportasi merupakan elemen penting dalam pembangunan suatu wilayah.</w:t>
      </w:r>
      <w:r w:rsidR="00232E02">
        <w:rPr>
          <w:rFonts w:cs="Tahoma"/>
          <w:color w:val="FFFFFF" w:themeColor="background1"/>
        </w:rPr>
        <w:t>.</w:t>
      </w:r>
      <w:r>
        <w:rPr>
          <w:rFonts w:cs="Tahoma"/>
        </w:rPr>
        <w:t>Transportasi diyakini</w:t>
      </w:r>
      <w:r w:rsidR="00400BF3">
        <w:rPr>
          <w:rFonts w:cs="Tahoma"/>
          <w:color w:val="FFFFFF" w:themeColor="background1"/>
        </w:rPr>
        <w:t>.</w:t>
      </w:r>
      <w:r>
        <w:rPr>
          <w:rFonts w:cs="Tahoma"/>
        </w:rPr>
        <w:t>sebagai faktor utama dari penciptaan iklim investasi yang kondusif dalam mendorong</w:t>
      </w:r>
      <w:r w:rsidR="00400BF3">
        <w:rPr>
          <w:rFonts w:cs="Tahoma"/>
          <w:color w:val="FFFFFF" w:themeColor="background1"/>
        </w:rPr>
        <w:t>.</w:t>
      </w:r>
      <w:r>
        <w:rPr>
          <w:rFonts w:cs="Tahoma"/>
        </w:rPr>
        <w:t>pertumbuhan ekonomi, sistem transportasi dan logistik yang efesien merupakan hal yang penting dalam menentukan</w:t>
      </w:r>
      <w:r w:rsidR="00400BF3">
        <w:rPr>
          <w:rFonts w:cs="Tahoma"/>
          <w:color w:val="FFFFFF" w:themeColor="background1"/>
        </w:rPr>
        <w:t>.</w:t>
      </w:r>
      <w:r>
        <w:rPr>
          <w:rFonts w:cs="Tahoma"/>
        </w:rPr>
        <w:t>keunggulan kompetitif dan juga</w:t>
      </w:r>
      <w:r w:rsidR="00400BF3">
        <w:rPr>
          <w:rFonts w:cs="Tahoma"/>
          <w:color w:val="FFFFFF" w:themeColor="background1"/>
        </w:rPr>
        <w:t>.</w:t>
      </w:r>
      <w:r>
        <w:rPr>
          <w:rFonts w:cs="Tahoma"/>
        </w:rPr>
        <w:t>terhadap pertumbuhan kinerja perdagangan</w:t>
      </w:r>
      <w:r w:rsidR="00400BF3">
        <w:rPr>
          <w:rFonts w:cs="Tahoma"/>
          <w:color w:val="FFFFFF" w:themeColor="background1"/>
        </w:rPr>
        <w:t>.</w:t>
      </w:r>
      <w:r>
        <w:rPr>
          <w:rFonts w:cs="Tahoma"/>
        </w:rPr>
        <w:t xml:space="preserve">nasional dalam ekonomi global. Jaringan urat nadi perekonomian sangat tergantung pada sistem transportasi yang handal dan efiesien. </w:t>
      </w:r>
    </w:p>
    <w:p w14:paraId="01CB9BBC" w14:textId="6EB0D0E0" w:rsidR="00327288" w:rsidRDefault="00327288" w:rsidP="00E01002">
      <w:pPr>
        <w:pStyle w:val="ListParagraph"/>
        <w:spacing w:after="0" w:line="360" w:lineRule="auto"/>
        <w:ind w:left="709" w:firstLine="567"/>
        <w:jc w:val="both"/>
        <w:rPr>
          <w:rFonts w:cs="Tahoma"/>
        </w:rPr>
      </w:pPr>
      <w:r>
        <w:rPr>
          <w:rFonts w:cs="Tahoma"/>
        </w:rPr>
        <w:t>Transportasi di Kota Probolinggo berjalan didasarkan oleh tiga unsur, yaitu lalu lintas jalan, sarana angkutan umum, dan prasarana angkutan umum. Berikut merupakan transportasi berdasarkan tiga unsur tersebut :</w:t>
      </w:r>
    </w:p>
    <w:p w14:paraId="1532EED9" w14:textId="464D563D" w:rsidR="00327288" w:rsidRPr="00327288" w:rsidRDefault="00327288" w:rsidP="00996754">
      <w:pPr>
        <w:pStyle w:val="ListParagraph"/>
        <w:numPr>
          <w:ilvl w:val="2"/>
          <w:numId w:val="59"/>
        </w:numPr>
        <w:spacing w:after="0" w:line="360" w:lineRule="auto"/>
        <w:ind w:left="1418"/>
        <w:rPr>
          <w:rFonts w:cs="Tahoma"/>
        </w:rPr>
      </w:pPr>
      <w:r>
        <w:rPr>
          <w:rFonts w:cs="Tahoma"/>
        </w:rPr>
        <w:t>Kondisi Lalu Lintas Jalan</w:t>
      </w:r>
    </w:p>
    <w:p w14:paraId="1009FEC9" w14:textId="7D4F1BEC" w:rsidR="00786C99" w:rsidRDefault="006C44C1" w:rsidP="00E01002">
      <w:pPr>
        <w:pStyle w:val="ListParagraph"/>
        <w:spacing w:after="0" w:line="360" w:lineRule="auto"/>
        <w:ind w:left="1418" w:firstLine="284"/>
        <w:jc w:val="both"/>
        <w:rPr>
          <w:rFonts w:cs="Tahoma"/>
        </w:rPr>
      </w:pPr>
      <w:r>
        <w:rPr>
          <w:rFonts w:cs="Tahoma"/>
        </w:rPr>
        <w:t xml:space="preserve">Menurut BPS Kota Probolinggo, jalan merupakan sarana dan prasarana transportasi yang vital dalam menunjang kegiatan ekonomi suatu daerah. Tersedianya sarana dan prasarana ini dapat dilihat dari data panjang jalan pada Tabel II.1 , dimana panjang jalan yang dikelola Pemerintah Kota sepanjang 199,109 km. Jika ditinjau menurut </w:t>
      </w:r>
      <w:r w:rsidR="00A2153B">
        <w:rPr>
          <w:rFonts w:cs="Tahoma"/>
        </w:rPr>
        <w:t>kondisi</w:t>
      </w:r>
      <w:r>
        <w:rPr>
          <w:rFonts w:cs="Tahoma"/>
        </w:rPr>
        <w:t xml:space="preserve"> jalan 95,11% jalan di Kota Probolinggo berupa jalan aspal dengan kondisi baik-sedang dan sepanjang 4,89% dalam kondisi kurang baik atau rusak</w:t>
      </w:r>
      <w:r w:rsidR="00A2153B">
        <w:rPr>
          <w:rFonts w:cs="Tahoma"/>
        </w:rPr>
        <w:t>.</w:t>
      </w:r>
    </w:p>
    <w:p w14:paraId="5EEF2D03" w14:textId="189EA4BC" w:rsidR="00C90FD1" w:rsidRDefault="00C90FD1" w:rsidP="00E01002">
      <w:pPr>
        <w:pStyle w:val="ListParagraph"/>
        <w:spacing w:after="0" w:line="360" w:lineRule="auto"/>
        <w:ind w:left="1418" w:firstLine="284"/>
        <w:jc w:val="both"/>
        <w:rPr>
          <w:rFonts w:cs="Tahoma"/>
        </w:rPr>
      </w:pPr>
    </w:p>
    <w:p w14:paraId="42168D3C" w14:textId="77777777" w:rsidR="00140BFF" w:rsidRPr="00140BFF" w:rsidRDefault="00140BFF" w:rsidP="00140BFF">
      <w:pPr>
        <w:spacing w:after="0" w:line="360" w:lineRule="auto"/>
        <w:jc w:val="both"/>
        <w:rPr>
          <w:rFonts w:cs="Tahoma"/>
        </w:rPr>
        <w:sectPr w:rsidR="00140BFF" w:rsidRPr="00140BFF" w:rsidSect="00CF280C">
          <w:footerReference w:type="default" r:id="rId8"/>
          <w:type w:val="nextColumn"/>
          <w:pgSz w:w="11906" w:h="16838" w:code="9"/>
          <w:pgMar w:top="2268" w:right="1701" w:bottom="1701" w:left="2268" w:header="709" w:footer="709" w:gutter="0"/>
          <w:pgNumType w:start="5"/>
          <w:cols w:space="708"/>
          <w:docGrid w:linePitch="360"/>
        </w:sectPr>
      </w:pPr>
    </w:p>
    <w:p w14:paraId="51ABADF2" w14:textId="2BC9B7FB" w:rsidR="00A2153B" w:rsidRPr="000A13F5" w:rsidRDefault="001D03D3" w:rsidP="005B02BF">
      <w:pPr>
        <w:pStyle w:val="Caption"/>
        <w:spacing w:line="360" w:lineRule="auto"/>
        <w:ind w:firstLine="720"/>
        <w:rPr>
          <w:rFonts w:cs="Tahoma"/>
          <w:i w:val="0"/>
          <w:iCs w:val="0"/>
          <w:color w:val="auto"/>
          <w:sz w:val="22"/>
          <w:szCs w:val="22"/>
        </w:rPr>
      </w:pPr>
      <w:bookmarkStart w:id="6" w:name="_Toc169743725"/>
      <w:r w:rsidRPr="000A13F5">
        <w:rPr>
          <w:b/>
          <w:bCs/>
          <w:i w:val="0"/>
          <w:iCs w:val="0"/>
          <w:color w:val="auto"/>
          <w:sz w:val="22"/>
          <w:szCs w:val="22"/>
        </w:rPr>
        <w:lastRenderedPageBreak/>
        <w:t xml:space="preserve">Tabel II. </w:t>
      </w:r>
      <w:r w:rsidRPr="000A13F5">
        <w:rPr>
          <w:b/>
          <w:bCs/>
          <w:i w:val="0"/>
          <w:iCs w:val="0"/>
          <w:color w:val="auto"/>
          <w:sz w:val="22"/>
          <w:szCs w:val="22"/>
        </w:rPr>
        <w:fldChar w:fldCharType="begin"/>
      </w:r>
      <w:r w:rsidRPr="000A13F5">
        <w:rPr>
          <w:b/>
          <w:bCs/>
          <w:i w:val="0"/>
          <w:iCs w:val="0"/>
          <w:color w:val="auto"/>
          <w:sz w:val="22"/>
          <w:szCs w:val="22"/>
        </w:rPr>
        <w:instrText xml:space="preserve"> SEQ Tabel_II. \* ARABIC </w:instrText>
      </w:r>
      <w:r w:rsidRPr="000A13F5">
        <w:rPr>
          <w:b/>
          <w:bCs/>
          <w:i w:val="0"/>
          <w:iCs w:val="0"/>
          <w:color w:val="auto"/>
          <w:sz w:val="22"/>
          <w:szCs w:val="22"/>
        </w:rPr>
        <w:fldChar w:fldCharType="separate"/>
      </w:r>
      <w:r w:rsidR="00326E64">
        <w:rPr>
          <w:b/>
          <w:bCs/>
          <w:i w:val="0"/>
          <w:iCs w:val="0"/>
          <w:noProof/>
          <w:color w:val="auto"/>
          <w:sz w:val="22"/>
          <w:szCs w:val="22"/>
        </w:rPr>
        <w:t>1</w:t>
      </w:r>
      <w:r w:rsidRPr="000A13F5">
        <w:rPr>
          <w:b/>
          <w:bCs/>
          <w:i w:val="0"/>
          <w:iCs w:val="0"/>
          <w:color w:val="auto"/>
          <w:sz w:val="22"/>
          <w:szCs w:val="22"/>
        </w:rPr>
        <w:fldChar w:fldCharType="end"/>
      </w:r>
      <w:r w:rsidR="00A2153B" w:rsidRPr="000A13F5">
        <w:rPr>
          <w:rFonts w:cs="Tahoma"/>
          <w:b/>
          <w:i w:val="0"/>
          <w:iCs w:val="0"/>
          <w:color w:val="auto"/>
          <w:sz w:val="22"/>
          <w:szCs w:val="22"/>
        </w:rPr>
        <w:t xml:space="preserve"> </w:t>
      </w:r>
      <w:r w:rsidR="00A2153B" w:rsidRPr="000A13F5">
        <w:rPr>
          <w:rFonts w:cs="Tahoma"/>
          <w:i w:val="0"/>
          <w:iCs w:val="0"/>
          <w:color w:val="auto"/>
          <w:sz w:val="22"/>
          <w:szCs w:val="22"/>
        </w:rPr>
        <w:t>Panjang</w:t>
      </w:r>
      <w:r w:rsidR="00A2153B" w:rsidRPr="000A13F5">
        <w:rPr>
          <w:rFonts w:cs="Tahoma"/>
          <w:i w:val="0"/>
          <w:iCs w:val="0"/>
          <w:color w:val="auto"/>
          <w:spacing w:val="-5"/>
          <w:sz w:val="22"/>
          <w:szCs w:val="22"/>
        </w:rPr>
        <w:t xml:space="preserve"> </w:t>
      </w:r>
      <w:r w:rsidR="00A2153B" w:rsidRPr="000A13F5">
        <w:rPr>
          <w:rFonts w:cs="Tahoma"/>
          <w:i w:val="0"/>
          <w:iCs w:val="0"/>
          <w:color w:val="auto"/>
          <w:sz w:val="22"/>
          <w:szCs w:val="22"/>
        </w:rPr>
        <w:t>Jalan</w:t>
      </w:r>
      <w:r w:rsidR="00A2153B" w:rsidRPr="000A13F5">
        <w:rPr>
          <w:rFonts w:cs="Tahoma"/>
          <w:i w:val="0"/>
          <w:iCs w:val="0"/>
          <w:color w:val="auto"/>
          <w:spacing w:val="-4"/>
          <w:sz w:val="22"/>
          <w:szCs w:val="22"/>
        </w:rPr>
        <w:t xml:space="preserve"> </w:t>
      </w:r>
      <w:r w:rsidR="00A2153B" w:rsidRPr="000A13F5">
        <w:rPr>
          <w:rFonts w:cs="Tahoma"/>
          <w:i w:val="0"/>
          <w:iCs w:val="0"/>
          <w:color w:val="auto"/>
          <w:sz w:val="22"/>
          <w:szCs w:val="22"/>
        </w:rPr>
        <w:t>di</w:t>
      </w:r>
      <w:r w:rsidR="00A2153B" w:rsidRPr="000A13F5">
        <w:rPr>
          <w:rFonts w:cs="Tahoma"/>
          <w:i w:val="0"/>
          <w:iCs w:val="0"/>
          <w:color w:val="auto"/>
          <w:spacing w:val="-3"/>
          <w:sz w:val="22"/>
          <w:szCs w:val="22"/>
        </w:rPr>
        <w:t xml:space="preserve"> </w:t>
      </w:r>
      <w:r w:rsidR="00A2153B" w:rsidRPr="000A13F5">
        <w:rPr>
          <w:rFonts w:cs="Tahoma"/>
          <w:i w:val="0"/>
          <w:iCs w:val="0"/>
          <w:color w:val="auto"/>
          <w:sz w:val="22"/>
          <w:szCs w:val="22"/>
        </w:rPr>
        <w:t>Kota</w:t>
      </w:r>
      <w:r w:rsidR="00A2153B" w:rsidRPr="000A13F5">
        <w:rPr>
          <w:rFonts w:cs="Tahoma"/>
          <w:i w:val="0"/>
          <w:iCs w:val="0"/>
          <w:color w:val="auto"/>
          <w:spacing w:val="-3"/>
          <w:sz w:val="22"/>
          <w:szCs w:val="22"/>
        </w:rPr>
        <w:t xml:space="preserve"> </w:t>
      </w:r>
      <w:r w:rsidR="00A2153B" w:rsidRPr="000A13F5">
        <w:rPr>
          <w:rFonts w:cs="Tahoma"/>
          <w:i w:val="0"/>
          <w:iCs w:val="0"/>
          <w:color w:val="auto"/>
          <w:sz w:val="22"/>
          <w:szCs w:val="22"/>
        </w:rPr>
        <w:t>Probolinggo</w:t>
      </w:r>
      <w:r w:rsidR="00A2153B" w:rsidRPr="000A13F5">
        <w:rPr>
          <w:rFonts w:cs="Tahoma"/>
          <w:i w:val="0"/>
          <w:iCs w:val="0"/>
          <w:color w:val="auto"/>
          <w:spacing w:val="-4"/>
          <w:sz w:val="22"/>
          <w:szCs w:val="22"/>
        </w:rPr>
        <w:t xml:space="preserve"> </w:t>
      </w:r>
      <w:r w:rsidR="00A2153B" w:rsidRPr="000A13F5">
        <w:rPr>
          <w:rFonts w:cs="Tahoma"/>
          <w:i w:val="0"/>
          <w:iCs w:val="0"/>
          <w:color w:val="auto"/>
          <w:sz w:val="22"/>
          <w:szCs w:val="22"/>
        </w:rPr>
        <w:t>Menurut</w:t>
      </w:r>
      <w:r w:rsidR="00A2153B" w:rsidRPr="000A13F5">
        <w:rPr>
          <w:rFonts w:cs="Tahoma"/>
          <w:i w:val="0"/>
          <w:iCs w:val="0"/>
          <w:color w:val="auto"/>
          <w:spacing w:val="-2"/>
          <w:sz w:val="22"/>
          <w:szCs w:val="22"/>
        </w:rPr>
        <w:t xml:space="preserve"> Statusnya</w:t>
      </w:r>
      <w:bookmarkEnd w:id="6"/>
    </w:p>
    <w:tbl>
      <w:tblPr>
        <w:tblpPr w:leftFromText="180" w:rightFromText="180" w:vertAnchor="text" w:horzAnchor="margin" w:tblpXSpec="center" w:tblpY="-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7"/>
        <w:gridCol w:w="1756"/>
      </w:tblGrid>
      <w:tr w:rsidR="005B02BF" w14:paraId="22237F1D" w14:textId="77777777" w:rsidTr="005B02BF">
        <w:trPr>
          <w:trHeight w:val="167"/>
        </w:trPr>
        <w:tc>
          <w:tcPr>
            <w:tcW w:w="1937" w:type="dxa"/>
            <w:vAlign w:val="center"/>
          </w:tcPr>
          <w:p w14:paraId="5BFE1524" w14:textId="77777777" w:rsidR="005B02BF" w:rsidRDefault="005B02BF" w:rsidP="005B02BF">
            <w:pPr>
              <w:pStyle w:val="TableParagraph"/>
              <w:spacing w:before="125" w:line="360" w:lineRule="auto"/>
              <w:ind w:left="13" w:right="4"/>
              <w:jc w:val="center"/>
              <w:rPr>
                <w:b/>
              </w:rPr>
            </w:pPr>
            <w:r>
              <w:rPr>
                <w:b/>
              </w:rPr>
              <w:t>Status</w:t>
            </w:r>
            <w:r>
              <w:rPr>
                <w:b/>
                <w:spacing w:val="-6"/>
              </w:rPr>
              <w:t xml:space="preserve"> </w:t>
            </w:r>
            <w:r>
              <w:rPr>
                <w:b/>
                <w:spacing w:val="-4"/>
              </w:rPr>
              <w:t>Jalan</w:t>
            </w:r>
          </w:p>
        </w:tc>
        <w:tc>
          <w:tcPr>
            <w:tcW w:w="1756" w:type="dxa"/>
            <w:vAlign w:val="center"/>
          </w:tcPr>
          <w:p w14:paraId="3D7DE769" w14:textId="77777777" w:rsidR="005B02BF" w:rsidRDefault="005B02BF" w:rsidP="005B02BF">
            <w:pPr>
              <w:pStyle w:val="TableParagraph"/>
              <w:spacing w:before="125" w:line="360" w:lineRule="auto"/>
              <w:ind w:left="14"/>
              <w:jc w:val="center"/>
              <w:rPr>
                <w:b/>
              </w:rPr>
            </w:pPr>
            <w:r>
              <w:rPr>
                <w:b/>
              </w:rPr>
              <w:t>2022</w:t>
            </w:r>
            <w:r>
              <w:rPr>
                <w:b/>
                <w:spacing w:val="-3"/>
              </w:rPr>
              <w:t xml:space="preserve"> </w:t>
            </w:r>
            <w:r>
              <w:rPr>
                <w:b/>
                <w:spacing w:val="-4"/>
              </w:rPr>
              <w:t>(km)</w:t>
            </w:r>
          </w:p>
        </w:tc>
      </w:tr>
      <w:tr w:rsidR="005B02BF" w14:paraId="0AE3CB75" w14:textId="77777777" w:rsidTr="005B02BF">
        <w:trPr>
          <w:trHeight w:val="355"/>
        </w:trPr>
        <w:tc>
          <w:tcPr>
            <w:tcW w:w="1937" w:type="dxa"/>
            <w:vAlign w:val="center"/>
          </w:tcPr>
          <w:p w14:paraId="46D03874" w14:textId="77777777" w:rsidR="005B02BF" w:rsidRPr="00327288" w:rsidRDefault="005B02BF" w:rsidP="005B02BF">
            <w:pPr>
              <w:pStyle w:val="TableParagraph"/>
              <w:spacing w:before="77" w:line="360" w:lineRule="auto"/>
              <w:ind w:left="13" w:right="2"/>
              <w:jc w:val="center"/>
            </w:pPr>
            <w:r>
              <w:rPr>
                <w:spacing w:val="-2"/>
              </w:rPr>
              <w:t>Nasional</w:t>
            </w:r>
          </w:p>
        </w:tc>
        <w:tc>
          <w:tcPr>
            <w:tcW w:w="1756" w:type="dxa"/>
            <w:vAlign w:val="center"/>
          </w:tcPr>
          <w:p w14:paraId="3D128778" w14:textId="77777777" w:rsidR="005B02BF" w:rsidRPr="00A2153B" w:rsidRDefault="005B02BF" w:rsidP="005B02BF">
            <w:pPr>
              <w:pStyle w:val="TableParagraph"/>
              <w:spacing w:before="77" w:line="360" w:lineRule="auto"/>
              <w:ind w:left="14" w:right="1"/>
              <w:jc w:val="center"/>
            </w:pPr>
            <w:r>
              <w:rPr>
                <w:spacing w:val="-2"/>
              </w:rPr>
              <w:t>26,65</w:t>
            </w:r>
          </w:p>
        </w:tc>
      </w:tr>
      <w:tr w:rsidR="005B02BF" w14:paraId="27FC9CFF" w14:textId="77777777" w:rsidTr="005B02BF">
        <w:trPr>
          <w:trHeight w:val="405"/>
        </w:trPr>
        <w:tc>
          <w:tcPr>
            <w:tcW w:w="1937" w:type="dxa"/>
            <w:vAlign w:val="center"/>
          </w:tcPr>
          <w:p w14:paraId="6000F835" w14:textId="77777777" w:rsidR="005B02BF" w:rsidRDefault="005B02BF" w:rsidP="005B02BF">
            <w:pPr>
              <w:pStyle w:val="TableParagraph"/>
              <w:spacing w:before="82" w:line="360" w:lineRule="auto"/>
              <w:ind w:left="13"/>
              <w:jc w:val="center"/>
            </w:pPr>
            <w:r>
              <w:rPr>
                <w:spacing w:val="-2"/>
              </w:rPr>
              <w:t>Provinsi</w:t>
            </w:r>
          </w:p>
        </w:tc>
        <w:tc>
          <w:tcPr>
            <w:tcW w:w="1756" w:type="dxa"/>
            <w:vAlign w:val="center"/>
          </w:tcPr>
          <w:p w14:paraId="203EE5A5" w14:textId="77777777" w:rsidR="005B02BF" w:rsidRDefault="005B02BF" w:rsidP="005B02BF">
            <w:pPr>
              <w:pStyle w:val="TableParagraph"/>
              <w:spacing w:before="82" w:line="360" w:lineRule="auto"/>
              <w:ind w:left="14" w:right="3"/>
              <w:jc w:val="center"/>
            </w:pPr>
            <w:r>
              <w:rPr>
                <w:spacing w:val="-10"/>
              </w:rPr>
              <w:t>-</w:t>
            </w:r>
          </w:p>
        </w:tc>
      </w:tr>
      <w:tr w:rsidR="005B02BF" w14:paraId="5166F7D6" w14:textId="77777777" w:rsidTr="005B02BF">
        <w:trPr>
          <w:trHeight w:val="275"/>
        </w:trPr>
        <w:tc>
          <w:tcPr>
            <w:tcW w:w="1937" w:type="dxa"/>
            <w:vAlign w:val="center"/>
          </w:tcPr>
          <w:p w14:paraId="211FA301" w14:textId="77777777" w:rsidR="005B02BF" w:rsidRDefault="005B02BF" w:rsidP="005B02BF">
            <w:pPr>
              <w:pStyle w:val="TableParagraph"/>
              <w:spacing w:before="79" w:line="360" w:lineRule="auto"/>
              <w:ind w:left="13" w:right="3"/>
              <w:jc w:val="center"/>
            </w:pPr>
            <w:r>
              <w:rPr>
                <w:spacing w:val="-2"/>
              </w:rPr>
              <w:t>Kabupaten/Kota</w:t>
            </w:r>
          </w:p>
        </w:tc>
        <w:tc>
          <w:tcPr>
            <w:tcW w:w="1756" w:type="dxa"/>
            <w:vAlign w:val="center"/>
          </w:tcPr>
          <w:p w14:paraId="55BD11F6" w14:textId="77777777" w:rsidR="005B02BF" w:rsidRDefault="005B02BF" w:rsidP="005B02BF">
            <w:pPr>
              <w:pStyle w:val="TableParagraph"/>
              <w:spacing w:before="79" w:line="360" w:lineRule="auto"/>
              <w:ind w:left="14" w:right="2"/>
              <w:jc w:val="center"/>
            </w:pPr>
            <w:r>
              <w:rPr>
                <w:spacing w:val="-2"/>
              </w:rPr>
              <w:t>199,109</w:t>
            </w:r>
          </w:p>
        </w:tc>
      </w:tr>
      <w:tr w:rsidR="005B02BF" w14:paraId="43422DD6" w14:textId="77777777" w:rsidTr="005B02BF">
        <w:trPr>
          <w:trHeight w:val="325"/>
        </w:trPr>
        <w:tc>
          <w:tcPr>
            <w:tcW w:w="1937" w:type="dxa"/>
            <w:vAlign w:val="center"/>
          </w:tcPr>
          <w:p w14:paraId="763EB50A" w14:textId="77777777" w:rsidR="005B02BF" w:rsidRDefault="005B02BF" w:rsidP="005B02BF">
            <w:pPr>
              <w:pStyle w:val="TableParagraph"/>
              <w:spacing w:before="77" w:line="360" w:lineRule="auto"/>
              <w:ind w:left="13" w:right="1"/>
              <w:jc w:val="center"/>
              <w:rPr>
                <w:b/>
              </w:rPr>
            </w:pPr>
            <w:r>
              <w:rPr>
                <w:b/>
                <w:spacing w:val="-2"/>
              </w:rPr>
              <w:t>Total</w:t>
            </w:r>
          </w:p>
        </w:tc>
        <w:tc>
          <w:tcPr>
            <w:tcW w:w="1756" w:type="dxa"/>
            <w:vAlign w:val="center"/>
          </w:tcPr>
          <w:p w14:paraId="5EB43AD7" w14:textId="77777777" w:rsidR="005B02BF" w:rsidRPr="00A2153B" w:rsidRDefault="005B02BF" w:rsidP="005B02BF">
            <w:pPr>
              <w:pStyle w:val="TableParagraph"/>
              <w:spacing w:before="77" w:line="360" w:lineRule="auto"/>
              <w:ind w:left="14" w:right="4"/>
              <w:jc w:val="center"/>
              <w:rPr>
                <w:b/>
              </w:rPr>
            </w:pPr>
            <w:r>
              <w:rPr>
                <w:b/>
                <w:spacing w:val="-2"/>
              </w:rPr>
              <w:t>221,113</w:t>
            </w:r>
          </w:p>
        </w:tc>
      </w:tr>
    </w:tbl>
    <w:p w14:paraId="481B5B75" w14:textId="528FB346" w:rsidR="00A2153B" w:rsidRPr="00593782" w:rsidRDefault="00A2153B" w:rsidP="00E01002">
      <w:pPr>
        <w:pStyle w:val="ListParagraph"/>
        <w:tabs>
          <w:tab w:val="left" w:pos="3750"/>
        </w:tabs>
        <w:spacing w:after="0" w:line="360" w:lineRule="auto"/>
        <w:rPr>
          <w:b/>
          <w:bCs/>
          <w:sz w:val="24"/>
          <w:szCs w:val="24"/>
        </w:rPr>
      </w:pPr>
      <w:r>
        <w:rPr>
          <w:b/>
          <w:bCs/>
          <w:sz w:val="24"/>
          <w:szCs w:val="24"/>
        </w:rPr>
        <w:tab/>
      </w:r>
    </w:p>
    <w:p w14:paraId="633772C4" w14:textId="77777777" w:rsidR="00CF0E3E" w:rsidRPr="00CF0E3E" w:rsidRDefault="00CF0E3E" w:rsidP="00E01002">
      <w:pPr>
        <w:spacing w:line="360" w:lineRule="auto"/>
        <w:rPr>
          <w:sz w:val="18"/>
        </w:rPr>
      </w:pPr>
    </w:p>
    <w:p w14:paraId="657B067C" w14:textId="67C4DE97" w:rsidR="000436CE" w:rsidRDefault="000436CE" w:rsidP="00E01002">
      <w:pPr>
        <w:spacing w:after="0" w:line="360" w:lineRule="auto"/>
        <w:rPr>
          <w:sz w:val="18"/>
        </w:rPr>
      </w:pPr>
    </w:p>
    <w:p w14:paraId="069C26C4" w14:textId="77777777" w:rsidR="00A80846" w:rsidRDefault="00A80846" w:rsidP="00E01002">
      <w:pPr>
        <w:spacing w:after="0" w:line="360" w:lineRule="auto"/>
        <w:rPr>
          <w:sz w:val="18"/>
        </w:rPr>
      </w:pPr>
    </w:p>
    <w:p w14:paraId="65B99321" w14:textId="77777777" w:rsidR="005B02BF" w:rsidRDefault="005B02BF" w:rsidP="00E01002">
      <w:pPr>
        <w:spacing w:after="0" w:line="360" w:lineRule="auto"/>
        <w:ind w:left="1440" w:firstLine="720"/>
        <w:rPr>
          <w:rFonts w:cs="Tahoma"/>
          <w:i/>
          <w:iCs/>
          <w:sz w:val="18"/>
          <w:szCs w:val="18"/>
        </w:rPr>
      </w:pPr>
    </w:p>
    <w:p w14:paraId="277E6173" w14:textId="77777777" w:rsidR="005B02BF" w:rsidRDefault="005B02BF" w:rsidP="00E01002">
      <w:pPr>
        <w:spacing w:after="0" w:line="360" w:lineRule="auto"/>
        <w:ind w:left="1440" w:firstLine="720"/>
        <w:rPr>
          <w:rFonts w:cs="Tahoma"/>
          <w:i/>
          <w:iCs/>
          <w:sz w:val="18"/>
          <w:szCs w:val="18"/>
        </w:rPr>
      </w:pPr>
    </w:p>
    <w:p w14:paraId="3D828085" w14:textId="77777777" w:rsidR="005B02BF" w:rsidRDefault="005B02BF" w:rsidP="005B02BF">
      <w:pPr>
        <w:spacing w:after="0" w:line="360" w:lineRule="auto"/>
        <w:rPr>
          <w:rFonts w:cs="Tahoma"/>
          <w:i/>
          <w:iCs/>
          <w:sz w:val="18"/>
          <w:szCs w:val="18"/>
        </w:rPr>
      </w:pPr>
    </w:p>
    <w:p w14:paraId="025DA399" w14:textId="2F5A7D37" w:rsidR="00C90FD1" w:rsidRDefault="00CF0E3E" w:rsidP="005B02BF">
      <w:pPr>
        <w:spacing w:after="0" w:line="360" w:lineRule="auto"/>
        <w:ind w:left="540" w:firstLine="720"/>
        <w:rPr>
          <w:rFonts w:cs="Tahoma"/>
          <w:i/>
          <w:iCs/>
          <w:sz w:val="19"/>
        </w:rPr>
      </w:pPr>
      <w:r w:rsidRPr="000436CE">
        <w:rPr>
          <w:rFonts w:cs="Tahoma"/>
          <w:i/>
          <w:iCs/>
          <w:sz w:val="18"/>
          <w:szCs w:val="18"/>
        </w:rPr>
        <w:t>Sumber:</w:t>
      </w:r>
      <w:r w:rsidRPr="000436CE">
        <w:rPr>
          <w:rFonts w:cs="Tahoma"/>
          <w:i/>
          <w:iCs/>
          <w:spacing w:val="-10"/>
          <w:sz w:val="18"/>
          <w:szCs w:val="18"/>
        </w:rPr>
        <w:t xml:space="preserve"> </w:t>
      </w:r>
      <w:r w:rsidRPr="000436CE">
        <w:rPr>
          <w:rFonts w:cs="Tahoma"/>
          <w:i/>
          <w:iCs/>
          <w:sz w:val="18"/>
          <w:szCs w:val="18"/>
        </w:rPr>
        <w:t>BPS</w:t>
      </w:r>
      <w:r w:rsidRPr="000436CE">
        <w:rPr>
          <w:rFonts w:cs="Tahoma"/>
          <w:i/>
          <w:iCs/>
          <w:spacing w:val="-7"/>
          <w:sz w:val="18"/>
          <w:szCs w:val="18"/>
        </w:rPr>
        <w:t xml:space="preserve"> </w:t>
      </w:r>
      <w:r w:rsidRPr="000436CE">
        <w:rPr>
          <w:rFonts w:cs="Tahoma"/>
          <w:i/>
          <w:iCs/>
          <w:sz w:val="18"/>
          <w:szCs w:val="18"/>
        </w:rPr>
        <w:t>Kota</w:t>
      </w:r>
      <w:r w:rsidRPr="000436CE">
        <w:rPr>
          <w:rFonts w:cs="Tahoma"/>
          <w:i/>
          <w:iCs/>
          <w:spacing w:val="-8"/>
          <w:sz w:val="18"/>
          <w:szCs w:val="18"/>
        </w:rPr>
        <w:t xml:space="preserve"> </w:t>
      </w:r>
      <w:r w:rsidRPr="000436CE">
        <w:rPr>
          <w:rFonts w:cs="Tahoma"/>
          <w:i/>
          <w:iCs/>
          <w:sz w:val="18"/>
          <w:szCs w:val="18"/>
        </w:rPr>
        <w:t>Probolinggo,</w:t>
      </w:r>
      <w:r w:rsidRPr="000436CE">
        <w:rPr>
          <w:rFonts w:cs="Tahoma"/>
          <w:i/>
          <w:iCs/>
          <w:spacing w:val="-7"/>
          <w:sz w:val="18"/>
          <w:szCs w:val="18"/>
        </w:rPr>
        <w:t xml:space="preserve"> </w:t>
      </w:r>
      <w:r w:rsidRPr="000436CE">
        <w:rPr>
          <w:rFonts w:cs="Tahoma"/>
          <w:i/>
          <w:iCs/>
          <w:sz w:val="18"/>
          <w:szCs w:val="18"/>
        </w:rPr>
        <w:t>Kota</w:t>
      </w:r>
      <w:r w:rsidRPr="000436CE">
        <w:rPr>
          <w:rFonts w:cs="Tahoma"/>
          <w:i/>
          <w:iCs/>
          <w:spacing w:val="-9"/>
          <w:sz w:val="18"/>
          <w:szCs w:val="18"/>
        </w:rPr>
        <w:t xml:space="preserve"> </w:t>
      </w:r>
      <w:r w:rsidRPr="000436CE">
        <w:rPr>
          <w:rFonts w:cs="Tahoma"/>
          <w:i/>
          <w:iCs/>
          <w:sz w:val="18"/>
          <w:szCs w:val="18"/>
        </w:rPr>
        <w:t>Probolinggo</w:t>
      </w:r>
      <w:r w:rsidRPr="000436CE">
        <w:rPr>
          <w:rFonts w:cs="Tahoma"/>
          <w:i/>
          <w:iCs/>
          <w:spacing w:val="-7"/>
          <w:sz w:val="18"/>
          <w:szCs w:val="18"/>
        </w:rPr>
        <w:t xml:space="preserve"> </w:t>
      </w:r>
      <w:r w:rsidRPr="000436CE">
        <w:rPr>
          <w:rFonts w:cs="Tahoma"/>
          <w:i/>
          <w:iCs/>
          <w:sz w:val="18"/>
          <w:szCs w:val="18"/>
        </w:rPr>
        <w:t>Dalam</w:t>
      </w:r>
      <w:r w:rsidRPr="000436CE">
        <w:rPr>
          <w:rFonts w:cs="Tahoma"/>
          <w:i/>
          <w:iCs/>
          <w:spacing w:val="-7"/>
          <w:sz w:val="18"/>
          <w:szCs w:val="18"/>
        </w:rPr>
        <w:t xml:space="preserve"> </w:t>
      </w:r>
      <w:r w:rsidRPr="000436CE">
        <w:rPr>
          <w:rFonts w:cs="Tahoma"/>
          <w:i/>
          <w:iCs/>
          <w:sz w:val="18"/>
          <w:szCs w:val="18"/>
        </w:rPr>
        <w:t>Angka</w:t>
      </w:r>
      <w:r w:rsidRPr="000436CE">
        <w:rPr>
          <w:rFonts w:cs="Tahoma"/>
          <w:i/>
          <w:iCs/>
          <w:spacing w:val="-8"/>
          <w:sz w:val="18"/>
          <w:szCs w:val="18"/>
        </w:rPr>
        <w:t xml:space="preserve"> </w:t>
      </w:r>
      <w:r w:rsidRPr="000436CE">
        <w:rPr>
          <w:rFonts w:cs="Tahoma"/>
          <w:i/>
          <w:iCs/>
          <w:spacing w:val="-2"/>
          <w:sz w:val="18"/>
          <w:szCs w:val="18"/>
        </w:rPr>
        <w:t>2022</w:t>
      </w:r>
      <w:r w:rsidR="00F714C4" w:rsidRPr="004A2A96">
        <w:rPr>
          <w:rFonts w:cs="Tahoma"/>
          <w:i/>
          <w:iCs/>
          <w:sz w:val="19"/>
        </w:rPr>
        <w:t xml:space="preserve">    </w:t>
      </w:r>
    </w:p>
    <w:p w14:paraId="1BA78F45" w14:textId="16FF44DE" w:rsidR="00CF0E3E" w:rsidRPr="00CF0E3E" w:rsidRDefault="00CF0E3E" w:rsidP="00E01002">
      <w:pPr>
        <w:tabs>
          <w:tab w:val="left" w:pos="3750"/>
        </w:tabs>
        <w:spacing w:after="0" w:line="360" w:lineRule="auto"/>
        <w:ind w:left="709"/>
        <w:rPr>
          <w:spacing w:val="-2"/>
          <w:szCs w:val="28"/>
        </w:rPr>
      </w:pPr>
      <w:r w:rsidRPr="00CF0E3E">
        <w:rPr>
          <w:noProof/>
          <w:sz w:val="24"/>
          <w:szCs w:val="24"/>
          <w:lang w:eastAsia="id-ID"/>
        </w:rPr>
        <w:drawing>
          <wp:anchor distT="0" distB="0" distL="114300" distR="114300" simplePos="0" relativeHeight="251614720" behindDoc="0" locked="0" layoutInCell="1" allowOverlap="1" wp14:anchorId="106D1340" wp14:editId="1711359A">
            <wp:simplePos x="0" y="0"/>
            <wp:positionH relativeFrom="margin">
              <wp:posOffset>723900</wp:posOffset>
            </wp:positionH>
            <wp:positionV relativeFrom="paragraph">
              <wp:posOffset>477520</wp:posOffset>
            </wp:positionV>
            <wp:extent cx="3848100" cy="272097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272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E3E">
        <w:rPr>
          <w:spacing w:val="-2"/>
          <w:szCs w:val="28"/>
        </w:rPr>
        <w:t>Ini merupakan peta jaringan jalan Kota Probolinggo Berdasarkan Fungsi Jalan</w:t>
      </w:r>
      <w:r>
        <w:rPr>
          <w:spacing w:val="-2"/>
          <w:szCs w:val="28"/>
        </w:rPr>
        <w:t xml:space="preserve"> : </w:t>
      </w:r>
    </w:p>
    <w:p w14:paraId="2AE30BCC" w14:textId="3C5989A5" w:rsidR="008019CF" w:rsidRPr="00875F42" w:rsidRDefault="00875F42" w:rsidP="00E01002">
      <w:pPr>
        <w:spacing w:after="0" w:line="360" w:lineRule="auto"/>
        <w:ind w:left="698" w:firstLine="22"/>
        <w:rPr>
          <w:rFonts w:cs="Tahoma"/>
          <w:i/>
          <w:iCs/>
          <w:spacing w:val="-2"/>
          <w:sz w:val="18"/>
          <w:szCs w:val="18"/>
        </w:rPr>
      </w:pPr>
      <w:r>
        <w:rPr>
          <w:rFonts w:cs="Tahoma"/>
          <w:i/>
          <w:iCs/>
          <w:sz w:val="18"/>
          <w:szCs w:val="18"/>
        </w:rPr>
        <w:t xml:space="preserve">  </w:t>
      </w:r>
      <w:r w:rsidR="002D6B4C">
        <w:rPr>
          <w:rFonts w:cs="Tahoma"/>
          <w:i/>
          <w:iCs/>
          <w:sz w:val="18"/>
          <w:szCs w:val="18"/>
        </w:rPr>
        <w:t xml:space="preserve"> </w:t>
      </w:r>
      <w:r>
        <w:rPr>
          <w:rFonts w:cs="Tahoma"/>
          <w:i/>
          <w:iCs/>
          <w:sz w:val="18"/>
          <w:szCs w:val="18"/>
        </w:rPr>
        <w:t xml:space="preserve">   </w:t>
      </w:r>
      <w:r w:rsidR="00CF0E3E">
        <w:rPr>
          <w:rFonts w:cs="Tahoma"/>
          <w:i/>
          <w:iCs/>
          <w:sz w:val="18"/>
          <w:szCs w:val="18"/>
        </w:rPr>
        <w:t xml:space="preserve"> </w:t>
      </w:r>
      <w:r>
        <w:rPr>
          <w:rFonts w:cs="Tahoma"/>
          <w:i/>
          <w:iCs/>
          <w:sz w:val="18"/>
          <w:szCs w:val="18"/>
        </w:rPr>
        <w:t xml:space="preserve"> </w:t>
      </w:r>
      <w:r w:rsidR="00EA71E4" w:rsidRPr="00875F42">
        <w:rPr>
          <w:rFonts w:cs="Tahoma"/>
          <w:i/>
          <w:iCs/>
          <w:sz w:val="18"/>
          <w:szCs w:val="18"/>
        </w:rPr>
        <w:t>Sumber:</w:t>
      </w:r>
      <w:r w:rsidR="00EA71E4" w:rsidRPr="00875F42">
        <w:rPr>
          <w:rFonts w:cs="Tahoma"/>
          <w:i/>
          <w:iCs/>
          <w:spacing w:val="-10"/>
          <w:sz w:val="18"/>
          <w:szCs w:val="18"/>
        </w:rPr>
        <w:t xml:space="preserve"> </w:t>
      </w:r>
      <w:r w:rsidR="005875B6">
        <w:rPr>
          <w:rFonts w:cs="Tahoma"/>
          <w:i/>
          <w:iCs/>
          <w:sz w:val="18"/>
          <w:szCs w:val="18"/>
        </w:rPr>
        <w:t>Dishub Kota Probolinggo</w:t>
      </w:r>
      <w:r w:rsidR="003340AA">
        <w:rPr>
          <w:rFonts w:cs="Tahoma"/>
          <w:i/>
          <w:iCs/>
          <w:sz w:val="18"/>
          <w:szCs w:val="18"/>
        </w:rPr>
        <w:t xml:space="preserve">, </w:t>
      </w:r>
      <w:r w:rsidR="00AC7E35">
        <w:rPr>
          <w:rFonts w:cs="Tahoma"/>
          <w:i/>
          <w:iCs/>
          <w:sz w:val="18"/>
          <w:szCs w:val="18"/>
        </w:rPr>
        <w:t>2023</w:t>
      </w:r>
    </w:p>
    <w:p w14:paraId="58E8CFEB" w14:textId="28DF5D8B" w:rsidR="00B275CD" w:rsidRPr="00760141" w:rsidRDefault="00760141" w:rsidP="005B02BF">
      <w:pPr>
        <w:pStyle w:val="Caption"/>
        <w:spacing w:line="360" w:lineRule="auto"/>
        <w:ind w:left="698"/>
        <w:jc w:val="center"/>
        <w:rPr>
          <w:rFonts w:cs="Tahoma"/>
          <w:i w:val="0"/>
          <w:iCs w:val="0"/>
          <w:color w:val="auto"/>
          <w:sz w:val="22"/>
          <w:szCs w:val="22"/>
        </w:rPr>
      </w:pPr>
      <w:bookmarkStart w:id="7" w:name="_Toc170076331"/>
      <w:r w:rsidRPr="00760141">
        <w:rPr>
          <w:b/>
          <w:bCs/>
          <w:i w:val="0"/>
          <w:iCs w:val="0"/>
          <w:color w:val="auto"/>
          <w:sz w:val="22"/>
          <w:szCs w:val="22"/>
        </w:rPr>
        <w:t xml:space="preserve">Gambar II. </w:t>
      </w:r>
      <w:r w:rsidRPr="00760141">
        <w:rPr>
          <w:b/>
          <w:bCs/>
          <w:i w:val="0"/>
          <w:iCs w:val="0"/>
          <w:color w:val="auto"/>
          <w:sz w:val="22"/>
          <w:szCs w:val="22"/>
        </w:rPr>
        <w:fldChar w:fldCharType="begin"/>
      </w:r>
      <w:r w:rsidRPr="00760141">
        <w:rPr>
          <w:b/>
          <w:bCs/>
          <w:i w:val="0"/>
          <w:iCs w:val="0"/>
          <w:color w:val="auto"/>
          <w:sz w:val="22"/>
          <w:szCs w:val="22"/>
        </w:rPr>
        <w:instrText xml:space="preserve"> SEQ Gambar_II. \* ARABIC </w:instrText>
      </w:r>
      <w:r w:rsidRPr="00760141">
        <w:rPr>
          <w:b/>
          <w:bCs/>
          <w:i w:val="0"/>
          <w:iCs w:val="0"/>
          <w:color w:val="auto"/>
          <w:sz w:val="22"/>
          <w:szCs w:val="22"/>
        </w:rPr>
        <w:fldChar w:fldCharType="separate"/>
      </w:r>
      <w:r w:rsidR="00326E64">
        <w:rPr>
          <w:b/>
          <w:bCs/>
          <w:i w:val="0"/>
          <w:iCs w:val="0"/>
          <w:noProof/>
          <w:color w:val="auto"/>
          <w:sz w:val="22"/>
          <w:szCs w:val="22"/>
        </w:rPr>
        <w:t>1</w:t>
      </w:r>
      <w:r w:rsidRPr="00760141">
        <w:rPr>
          <w:b/>
          <w:bCs/>
          <w:i w:val="0"/>
          <w:iCs w:val="0"/>
          <w:color w:val="auto"/>
          <w:sz w:val="22"/>
          <w:szCs w:val="22"/>
        </w:rPr>
        <w:fldChar w:fldCharType="end"/>
      </w:r>
      <w:r w:rsidR="00EA71E4" w:rsidRPr="00760141">
        <w:rPr>
          <w:rFonts w:cs="Tahoma"/>
          <w:i w:val="0"/>
          <w:iCs w:val="0"/>
          <w:color w:val="auto"/>
          <w:sz w:val="22"/>
          <w:szCs w:val="22"/>
        </w:rPr>
        <w:t xml:space="preserve"> Peta</w:t>
      </w:r>
      <w:r w:rsidR="00400BF3">
        <w:rPr>
          <w:rFonts w:cs="Tahoma"/>
          <w:i w:val="0"/>
          <w:iCs w:val="0"/>
          <w:color w:val="FFFFFF" w:themeColor="background1"/>
          <w:sz w:val="22"/>
          <w:szCs w:val="22"/>
        </w:rPr>
        <w:t>.</w:t>
      </w:r>
      <w:r w:rsidR="00EA71E4" w:rsidRPr="00760141">
        <w:rPr>
          <w:rFonts w:cs="Tahoma"/>
          <w:i w:val="0"/>
          <w:iCs w:val="0"/>
          <w:color w:val="auto"/>
          <w:sz w:val="22"/>
          <w:szCs w:val="22"/>
        </w:rPr>
        <w:t>Jaringan</w:t>
      </w:r>
      <w:r w:rsidR="00400BF3">
        <w:rPr>
          <w:rFonts w:cs="Tahoma"/>
          <w:i w:val="0"/>
          <w:iCs w:val="0"/>
          <w:color w:val="FFFFFF" w:themeColor="background1"/>
          <w:sz w:val="22"/>
          <w:szCs w:val="22"/>
        </w:rPr>
        <w:t>.</w:t>
      </w:r>
      <w:r w:rsidR="00EA71E4" w:rsidRPr="00760141">
        <w:rPr>
          <w:rFonts w:cs="Tahoma"/>
          <w:i w:val="0"/>
          <w:iCs w:val="0"/>
          <w:color w:val="auto"/>
          <w:sz w:val="22"/>
          <w:szCs w:val="22"/>
        </w:rPr>
        <w:t>Jalan</w:t>
      </w:r>
      <w:r w:rsidR="00400BF3">
        <w:rPr>
          <w:rFonts w:cs="Tahoma"/>
          <w:i w:val="0"/>
          <w:iCs w:val="0"/>
          <w:color w:val="FFFFFF" w:themeColor="background1"/>
          <w:sz w:val="22"/>
          <w:szCs w:val="22"/>
        </w:rPr>
        <w:t>.</w:t>
      </w:r>
      <w:r w:rsidR="00EA71E4" w:rsidRPr="00760141">
        <w:rPr>
          <w:rFonts w:cs="Tahoma"/>
          <w:i w:val="0"/>
          <w:iCs w:val="0"/>
          <w:color w:val="auto"/>
          <w:sz w:val="22"/>
          <w:szCs w:val="22"/>
        </w:rPr>
        <w:t>Kota Probolinggo</w:t>
      </w:r>
      <w:bookmarkEnd w:id="7"/>
    </w:p>
    <w:p w14:paraId="28E396E7" w14:textId="3B8277BF" w:rsidR="008019CF" w:rsidRDefault="00B275CD" w:rsidP="00996754">
      <w:pPr>
        <w:pStyle w:val="ListParagraph"/>
        <w:numPr>
          <w:ilvl w:val="2"/>
          <w:numId w:val="59"/>
        </w:numPr>
        <w:spacing w:after="0" w:line="360" w:lineRule="auto"/>
        <w:ind w:left="1418"/>
        <w:rPr>
          <w:rFonts w:cs="Tahoma"/>
          <w:spacing w:val="-2"/>
        </w:rPr>
      </w:pPr>
      <w:r>
        <w:rPr>
          <w:rFonts w:cs="Tahoma"/>
          <w:spacing w:val="-2"/>
        </w:rPr>
        <w:t>Sarana Angkutan Umum</w:t>
      </w:r>
    </w:p>
    <w:p w14:paraId="120D467E" w14:textId="2EA3275E" w:rsidR="00C03B89" w:rsidRPr="00677D6F" w:rsidRDefault="00B275CD" w:rsidP="00E01002">
      <w:pPr>
        <w:pStyle w:val="ListParagraph"/>
        <w:spacing w:after="0" w:line="360" w:lineRule="auto"/>
        <w:ind w:left="1418" w:firstLine="283"/>
        <w:jc w:val="both"/>
        <w:rPr>
          <w:rFonts w:cs="Tahoma"/>
        </w:rPr>
      </w:pPr>
      <w:r w:rsidRPr="00B275CD">
        <w:rPr>
          <w:rFonts w:cs="Tahoma"/>
        </w:rPr>
        <w:t>Daerah Kota Probolinggo dilayani oleh beberapa angkutan umum yang meliputi angkutan umum dalam trayek dan angkutan umum tidak dalam trayek. Jenis pelayanan angkutan umum dalam trayek yang ada di Kota Probolinggo ini meliputi angkutan kota (Angkot), angkutan antarkota dalam provinsi (AKDP), dan angkutan antarkota antar provinsi (AKAP), sedangkan untuk angkutan umum tidak dalam trayek yang ada di Kota Probolinggo yaitu seperti becak motor dan ojek. Di bawah ini akan dijelaskan mengenai angkutan umum penumpang yang melayani transportasi yang ada di Kota Probolinggo.</w:t>
      </w:r>
    </w:p>
    <w:p w14:paraId="31E8E1FA" w14:textId="19D4F405" w:rsidR="00883322" w:rsidRPr="00C03B89" w:rsidRDefault="00C03B89" w:rsidP="00996754">
      <w:pPr>
        <w:pStyle w:val="BodyText"/>
        <w:numPr>
          <w:ilvl w:val="2"/>
          <w:numId w:val="59"/>
        </w:numPr>
        <w:spacing w:line="360" w:lineRule="auto"/>
        <w:ind w:left="993" w:right="261" w:hanging="284"/>
        <w:jc w:val="both"/>
        <w:rPr>
          <w:szCs w:val="24"/>
        </w:rPr>
      </w:pPr>
      <w:r w:rsidRPr="00C03B89">
        <w:rPr>
          <w:szCs w:val="24"/>
        </w:rPr>
        <w:t>Angkutan Perkotaan</w:t>
      </w:r>
    </w:p>
    <w:p w14:paraId="39AB2945" w14:textId="3E05EB26" w:rsidR="00CF515B" w:rsidRDefault="00C03B89" w:rsidP="00E01002">
      <w:pPr>
        <w:pStyle w:val="BodyText"/>
        <w:spacing w:line="360" w:lineRule="auto"/>
        <w:ind w:left="1440" w:right="-1" w:firstLine="261"/>
        <w:jc w:val="both"/>
      </w:pPr>
      <w:r>
        <w:t>Angkutan perkotaan</w:t>
      </w:r>
      <w:r w:rsidR="00400BF3">
        <w:rPr>
          <w:color w:val="FFFFFF" w:themeColor="background1"/>
        </w:rPr>
        <w:t>.</w:t>
      </w:r>
      <w:r>
        <w:t>adalah</w:t>
      </w:r>
      <w:r w:rsidR="00400BF3">
        <w:rPr>
          <w:color w:val="FFFFFF" w:themeColor="background1"/>
        </w:rPr>
        <w:t>.</w:t>
      </w:r>
      <w:r>
        <w:t>Angkutan dari suatu tempat ke</w:t>
      </w:r>
      <w:r>
        <w:rPr>
          <w:spacing w:val="-66"/>
        </w:rPr>
        <w:t xml:space="preserve"> </w:t>
      </w:r>
      <w:r>
        <w:t>tempat lain</w:t>
      </w:r>
      <w:r w:rsidR="00400BF3">
        <w:rPr>
          <w:color w:val="FFFFFF" w:themeColor="background1"/>
        </w:rPr>
        <w:t>.</w:t>
      </w:r>
      <w:r>
        <w:t>dalam satu kawasan perkotaan dengan menggunakan</w:t>
      </w:r>
      <w:r>
        <w:rPr>
          <w:spacing w:val="1"/>
        </w:rPr>
        <w:t xml:space="preserve"> </w:t>
      </w:r>
      <w:r>
        <w:t>mobil</w:t>
      </w:r>
      <w:r>
        <w:rPr>
          <w:spacing w:val="-2"/>
        </w:rPr>
        <w:t xml:space="preserve"> </w:t>
      </w:r>
      <w:r>
        <w:t>bus</w:t>
      </w:r>
      <w:r>
        <w:rPr>
          <w:spacing w:val="-4"/>
        </w:rPr>
        <w:t xml:space="preserve"> </w:t>
      </w:r>
      <w:r>
        <w:t>umum</w:t>
      </w:r>
      <w:r>
        <w:rPr>
          <w:spacing w:val="-4"/>
        </w:rPr>
        <w:t xml:space="preserve"> </w:t>
      </w:r>
      <w:r>
        <w:t>atau</w:t>
      </w:r>
      <w:r>
        <w:rPr>
          <w:spacing w:val="-4"/>
        </w:rPr>
        <w:t xml:space="preserve"> </w:t>
      </w:r>
      <w:r>
        <w:t>mobil</w:t>
      </w:r>
      <w:r>
        <w:rPr>
          <w:spacing w:val="-3"/>
        </w:rPr>
        <w:t xml:space="preserve"> </w:t>
      </w:r>
      <w:r>
        <w:t>penumpang</w:t>
      </w:r>
      <w:r>
        <w:rPr>
          <w:spacing w:val="-6"/>
        </w:rPr>
        <w:t xml:space="preserve"> </w:t>
      </w:r>
      <w:r>
        <w:t>umum</w:t>
      </w:r>
      <w:r>
        <w:rPr>
          <w:spacing w:val="-4"/>
        </w:rPr>
        <w:t xml:space="preserve"> </w:t>
      </w:r>
      <w:r>
        <w:t>yang</w:t>
      </w:r>
      <w:r>
        <w:rPr>
          <w:spacing w:val="-5"/>
        </w:rPr>
        <w:t xml:space="preserve"> </w:t>
      </w:r>
      <w:r>
        <w:t>terikat</w:t>
      </w:r>
      <w:r>
        <w:rPr>
          <w:spacing w:val="-7"/>
        </w:rPr>
        <w:t xml:space="preserve"> </w:t>
      </w:r>
      <w:r>
        <w:t>dalam</w:t>
      </w:r>
      <w:r>
        <w:rPr>
          <w:spacing w:val="-66"/>
        </w:rPr>
        <w:t xml:space="preserve"> </w:t>
      </w:r>
      <w:r>
        <w:t>trayek (PM no.</w:t>
      </w:r>
      <w:r w:rsidR="00400BF3">
        <w:rPr>
          <w:color w:val="FFFFFF" w:themeColor="background1"/>
        </w:rPr>
        <w:t>.</w:t>
      </w:r>
      <w:r>
        <w:t>15, 2020). Sesuai</w:t>
      </w:r>
      <w:r w:rsidR="00400BF3">
        <w:rPr>
          <w:color w:val="FFFFFF" w:themeColor="background1"/>
        </w:rPr>
        <w:t>.</w:t>
      </w:r>
      <w:r>
        <w:t>dengan Sk, Angkutan Perkotaan</w:t>
      </w:r>
      <w:r>
        <w:rPr>
          <w:spacing w:val="1"/>
        </w:rPr>
        <w:t xml:space="preserve"> </w:t>
      </w:r>
      <w:r>
        <w:t>di</w:t>
      </w:r>
      <w:r>
        <w:rPr>
          <w:spacing w:val="1"/>
        </w:rPr>
        <w:t xml:space="preserve"> </w:t>
      </w:r>
      <w:r>
        <w:t>Kota</w:t>
      </w:r>
      <w:r>
        <w:rPr>
          <w:spacing w:val="1"/>
        </w:rPr>
        <w:t xml:space="preserve"> </w:t>
      </w:r>
      <w:r>
        <w:t>Probolinggo</w:t>
      </w:r>
      <w:r>
        <w:rPr>
          <w:spacing w:val="1"/>
        </w:rPr>
        <w:t xml:space="preserve"> </w:t>
      </w:r>
      <w:r>
        <w:t>memiliki</w:t>
      </w:r>
      <w:r>
        <w:rPr>
          <w:spacing w:val="1"/>
        </w:rPr>
        <w:t xml:space="preserve"> </w:t>
      </w:r>
      <w:r>
        <w:t>11</w:t>
      </w:r>
      <w:r>
        <w:rPr>
          <w:spacing w:val="1"/>
        </w:rPr>
        <w:t xml:space="preserve"> </w:t>
      </w:r>
      <w:r>
        <w:t>trayek.</w:t>
      </w:r>
      <w:r>
        <w:rPr>
          <w:spacing w:val="1"/>
        </w:rPr>
        <w:t xml:space="preserve"> </w:t>
      </w:r>
      <w:r>
        <w:t>Berdasarkan</w:t>
      </w:r>
      <w:r>
        <w:rPr>
          <w:spacing w:val="1"/>
        </w:rPr>
        <w:t xml:space="preserve"> </w:t>
      </w:r>
      <w:r>
        <w:t>hasil</w:t>
      </w:r>
      <w:r>
        <w:rPr>
          <w:spacing w:val="1"/>
        </w:rPr>
        <w:t xml:space="preserve"> </w:t>
      </w:r>
      <w:r>
        <w:t>inventarisasi di lapangan, angkutan perkotaan di Kota Probolinggo</w:t>
      </w:r>
      <w:r>
        <w:rPr>
          <w:spacing w:val="-66"/>
        </w:rPr>
        <w:t xml:space="preserve"> </w:t>
      </w:r>
      <w:r>
        <w:t>tidak</w:t>
      </w:r>
      <w:r>
        <w:rPr>
          <w:spacing w:val="1"/>
        </w:rPr>
        <w:t xml:space="preserve"> </w:t>
      </w:r>
      <w:r>
        <w:t>memiliki</w:t>
      </w:r>
      <w:r>
        <w:rPr>
          <w:spacing w:val="1"/>
        </w:rPr>
        <w:t xml:space="preserve"> </w:t>
      </w:r>
      <w:r>
        <w:t>sarana</w:t>
      </w:r>
      <w:r>
        <w:rPr>
          <w:spacing w:val="1"/>
        </w:rPr>
        <w:t xml:space="preserve"> </w:t>
      </w:r>
      <w:r>
        <w:t>atau</w:t>
      </w:r>
      <w:r>
        <w:rPr>
          <w:spacing w:val="1"/>
        </w:rPr>
        <w:t xml:space="preserve"> </w:t>
      </w:r>
      <w:r>
        <w:t>prasarana</w:t>
      </w:r>
      <w:r>
        <w:rPr>
          <w:spacing w:val="1"/>
        </w:rPr>
        <w:t xml:space="preserve"> </w:t>
      </w:r>
      <w:r>
        <w:t>yang</w:t>
      </w:r>
      <w:r>
        <w:rPr>
          <w:spacing w:val="1"/>
        </w:rPr>
        <w:t xml:space="preserve"> </w:t>
      </w:r>
      <w:r>
        <w:t>bias</w:t>
      </w:r>
      <w:r>
        <w:rPr>
          <w:spacing w:val="1"/>
        </w:rPr>
        <w:t xml:space="preserve"> </w:t>
      </w:r>
      <w:r>
        <w:t>menunjang</w:t>
      </w:r>
      <w:r>
        <w:rPr>
          <w:spacing w:val="1"/>
        </w:rPr>
        <w:t xml:space="preserve"> </w:t>
      </w:r>
      <w:r>
        <w:t>operasional dari</w:t>
      </w:r>
      <w:r>
        <w:rPr>
          <w:spacing w:val="-3"/>
        </w:rPr>
        <w:t xml:space="preserve"> </w:t>
      </w:r>
      <w:r>
        <w:t>angkutan tersebut.</w:t>
      </w:r>
      <w:r w:rsidR="002D6B4C">
        <w:t xml:space="preserve"> </w:t>
      </w:r>
    </w:p>
    <w:p w14:paraId="25D7920C" w14:textId="336EE7CD" w:rsidR="003D1EE6" w:rsidRDefault="002D6B4C" w:rsidP="005B02BF">
      <w:pPr>
        <w:pStyle w:val="BodyText"/>
        <w:spacing w:before="133" w:line="360" w:lineRule="auto"/>
        <w:ind w:left="1440" w:right="17" w:firstLine="261"/>
        <w:jc w:val="both"/>
      </w:pPr>
      <w:r>
        <w:t xml:space="preserve">Berdasarkan </w:t>
      </w:r>
      <w:bookmarkStart w:id="8" w:name="_Hlk170083990"/>
      <w:r>
        <w:t>Surat Keputusan Kota Probolinggo N</w:t>
      </w:r>
      <w:r w:rsidRPr="002D6B4C">
        <w:t>omor 188.45/403KEP/425.012/2008</w:t>
      </w:r>
      <w:r>
        <w:t xml:space="preserve"> Tentang rute trayek angkutan penumpang umum</w:t>
      </w:r>
      <w:bookmarkEnd w:id="8"/>
      <w:r>
        <w:t xml:space="preserve">, yang berjumlah 11 Trayek yang dimana 3 trayek sudah tidak beroperasi, sedangkan pada kondisi eksisting hanya memiliki </w:t>
      </w:r>
      <w:r w:rsidR="003B27B9">
        <w:t>8</w:t>
      </w:r>
      <w:r>
        <w:t xml:space="preserve"> trayek yang masih beroperasi</w:t>
      </w:r>
      <w:r w:rsidR="003B27B9">
        <w:t>, dan 1 trayek beroperasi pada malam hari yaitu trayek Lyn J</w:t>
      </w:r>
      <w:r>
        <w:t>. Berikut merupakan peta jaringan trayek angkutan perkotaan Kota Probolinggo.</w:t>
      </w:r>
    </w:p>
    <w:p w14:paraId="2731683C" w14:textId="3D1F5C17" w:rsidR="003A770F" w:rsidRPr="003D1EE6" w:rsidRDefault="003A770F" w:rsidP="005B02BF">
      <w:pPr>
        <w:pStyle w:val="BodyText"/>
        <w:spacing w:before="133" w:line="360" w:lineRule="auto"/>
        <w:ind w:left="720" w:right="261" w:firstLine="720"/>
        <w:jc w:val="right"/>
      </w:pPr>
      <w:r>
        <w:rPr>
          <w:noProof/>
        </w:rPr>
        <w:drawing>
          <wp:inline distT="0" distB="0" distL="0" distR="0" wp14:anchorId="66A16FA7" wp14:editId="0A42196F">
            <wp:extent cx="3928901" cy="257365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2082" cy="2575739"/>
                    </a:xfrm>
                    <a:prstGeom prst="rect">
                      <a:avLst/>
                    </a:prstGeom>
                    <a:noFill/>
                  </pic:spPr>
                </pic:pic>
              </a:graphicData>
            </a:graphic>
          </wp:inline>
        </w:drawing>
      </w:r>
    </w:p>
    <w:p w14:paraId="5CDC469E" w14:textId="7118CDD6" w:rsidR="003D1EE6" w:rsidRDefault="003D1EE6" w:rsidP="00E601D4">
      <w:pPr>
        <w:pStyle w:val="BodyText"/>
        <w:spacing w:before="133" w:line="360" w:lineRule="auto"/>
        <w:ind w:left="1440" w:right="261"/>
        <w:jc w:val="both"/>
        <w:rPr>
          <w:i/>
          <w:iCs/>
          <w:spacing w:val="-10"/>
          <w:sz w:val="19"/>
        </w:rPr>
      </w:pPr>
      <w:r w:rsidRPr="00C03B89">
        <w:rPr>
          <w:i/>
          <w:iCs/>
          <w:sz w:val="18"/>
          <w:szCs w:val="18"/>
        </w:rPr>
        <w:t>Sumber:</w:t>
      </w:r>
      <w:r w:rsidRPr="00C03B89">
        <w:rPr>
          <w:i/>
          <w:iCs/>
          <w:spacing w:val="-10"/>
          <w:sz w:val="18"/>
          <w:szCs w:val="18"/>
        </w:rPr>
        <w:t xml:space="preserve"> </w:t>
      </w:r>
      <w:r>
        <w:rPr>
          <w:i/>
          <w:iCs/>
          <w:spacing w:val="-10"/>
          <w:sz w:val="19"/>
        </w:rPr>
        <w:t xml:space="preserve">Surat Keputusan </w:t>
      </w:r>
      <w:r w:rsidRPr="003D1EE6">
        <w:rPr>
          <w:i/>
          <w:iCs/>
          <w:sz w:val="19"/>
          <w:szCs w:val="19"/>
        </w:rPr>
        <w:t xml:space="preserve">Walikota nomor </w:t>
      </w:r>
      <w:r w:rsidRPr="003D1EE6">
        <w:rPr>
          <w:i/>
          <w:iCs/>
          <w:spacing w:val="-4"/>
          <w:sz w:val="19"/>
          <w:szCs w:val="19"/>
        </w:rPr>
        <w:t>:</w:t>
      </w:r>
      <w:r w:rsidRPr="003D1EE6">
        <w:rPr>
          <w:i/>
          <w:iCs/>
          <w:spacing w:val="-66"/>
          <w:sz w:val="19"/>
          <w:szCs w:val="19"/>
        </w:rPr>
        <w:t xml:space="preserve"> </w:t>
      </w:r>
      <w:r w:rsidRPr="003D1EE6">
        <w:rPr>
          <w:i/>
          <w:iCs/>
          <w:sz w:val="19"/>
          <w:szCs w:val="19"/>
        </w:rPr>
        <w:t>188.45/403KEP/425.012/2008</w:t>
      </w:r>
    </w:p>
    <w:p w14:paraId="2AFF497E" w14:textId="15FB7F92" w:rsidR="00034E03" w:rsidRPr="005D0BEE" w:rsidRDefault="00760141" w:rsidP="00E601D4">
      <w:pPr>
        <w:pStyle w:val="Caption"/>
        <w:spacing w:line="360" w:lineRule="auto"/>
        <w:ind w:left="720"/>
        <w:jc w:val="center"/>
        <w:rPr>
          <w:rFonts w:cs="Tahoma"/>
          <w:i w:val="0"/>
          <w:iCs w:val="0"/>
          <w:color w:val="auto"/>
          <w:sz w:val="22"/>
          <w:szCs w:val="22"/>
        </w:rPr>
      </w:pPr>
      <w:bookmarkStart w:id="9" w:name="_Toc170076332"/>
      <w:r w:rsidRPr="005D0BEE">
        <w:rPr>
          <w:b/>
          <w:bCs/>
          <w:i w:val="0"/>
          <w:iCs w:val="0"/>
          <w:color w:val="auto"/>
          <w:sz w:val="22"/>
          <w:szCs w:val="22"/>
        </w:rPr>
        <w:t xml:space="preserve">Gambar II. </w:t>
      </w:r>
      <w:r w:rsidRPr="005D0BEE">
        <w:rPr>
          <w:b/>
          <w:bCs/>
          <w:i w:val="0"/>
          <w:iCs w:val="0"/>
          <w:color w:val="auto"/>
          <w:sz w:val="22"/>
          <w:szCs w:val="22"/>
        </w:rPr>
        <w:fldChar w:fldCharType="begin"/>
      </w:r>
      <w:r w:rsidRPr="005D0BEE">
        <w:rPr>
          <w:b/>
          <w:bCs/>
          <w:i w:val="0"/>
          <w:iCs w:val="0"/>
          <w:color w:val="auto"/>
          <w:sz w:val="22"/>
          <w:szCs w:val="22"/>
        </w:rPr>
        <w:instrText xml:space="preserve"> SEQ Gambar_II. \* ARABIC </w:instrText>
      </w:r>
      <w:r w:rsidRPr="005D0BEE">
        <w:rPr>
          <w:b/>
          <w:bCs/>
          <w:i w:val="0"/>
          <w:iCs w:val="0"/>
          <w:color w:val="auto"/>
          <w:sz w:val="22"/>
          <w:szCs w:val="22"/>
        </w:rPr>
        <w:fldChar w:fldCharType="separate"/>
      </w:r>
      <w:r w:rsidR="00326E64">
        <w:rPr>
          <w:b/>
          <w:bCs/>
          <w:i w:val="0"/>
          <w:iCs w:val="0"/>
          <w:noProof/>
          <w:color w:val="auto"/>
          <w:sz w:val="22"/>
          <w:szCs w:val="22"/>
        </w:rPr>
        <w:t>2</w:t>
      </w:r>
      <w:r w:rsidRPr="005D0BEE">
        <w:rPr>
          <w:b/>
          <w:bCs/>
          <w:i w:val="0"/>
          <w:iCs w:val="0"/>
          <w:color w:val="auto"/>
          <w:sz w:val="22"/>
          <w:szCs w:val="22"/>
        </w:rPr>
        <w:fldChar w:fldCharType="end"/>
      </w:r>
      <w:r w:rsidRPr="005D0BEE">
        <w:rPr>
          <w:i w:val="0"/>
          <w:iCs w:val="0"/>
          <w:color w:val="auto"/>
          <w:sz w:val="22"/>
          <w:szCs w:val="22"/>
          <w:lang w:val="en-US"/>
        </w:rPr>
        <w:t xml:space="preserve"> </w:t>
      </w:r>
      <w:r w:rsidR="003D1EE6" w:rsidRPr="005D0BEE">
        <w:rPr>
          <w:rFonts w:cs="Tahoma"/>
          <w:i w:val="0"/>
          <w:iCs w:val="0"/>
          <w:color w:val="auto"/>
          <w:sz w:val="22"/>
          <w:szCs w:val="22"/>
        </w:rPr>
        <w:t>Peta</w:t>
      </w:r>
      <w:r w:rsidR="003D1EE6" w:rsidRPr="005D0BEE">
        <w:rPr>
          <w:rFonts w:cs="Tahoma"/>
          <w:i w:val="0"/>
          <w:iCs w:val="0"/>
          <w:color w:val="auto"/>
          <w:spacing w:val="-6"/>
          <w:sz w:val="22"/>
          <w:szCs w:val="22"/>
        </w:rPr>
        <w:t xml:space="preserve"> </w:t>
      </w:r>
      <w:r w:rsidR="003D1EE6" w:rsidRPr="005D0BEE">
        <w:rPr>
          <w:rFonts w:cs="Tahoma"/>
          <w:i w:val="0"/>
          <w:iCs w:val="0"/>
          <w:color w:val="auto"/>
          <w:sz w:val="22"/>
          <w:szCs w:val="22"/>
        </w:rPr>
        <w:t>Jaringan</w:t>
      </w:r>
      <w:r w:rsidR="003D1EE6" w:rsidRPr="005D0BEE">
        <w:rPr>
          <w:rFonts w:cs="Tahoma"/>
          <w:i w:val="0"/>
          <w:iCs w:val="0"/>
          <w:color w:val="auto"/>
          <w:spacing w:val="-2"/>
          <w:sz w:val="22"/>
          <w:szCs w:val="22"/>
        </w:rPr>
        <w:t xml:space="preserve"> </w:t>
      </w:r>
      <w:r w:rsidR="003D1EE6" w:rsidRPr="005D0BEE">
        <w:rPr>
          <w:rFonts w:cs="Tahoma"/>
          <w:i w:val="0"/>
          <w:iCs w:val="0"/>
          <w:color w:val="auto"/>
          <w:sz w:val="22"/>
          <w:szCs w:val="22"/>
        </w:rPr>
        <w:t>Trayek</w:t>
      </w:r>
      <w:r w:rsidR="003D1EE6" w:rsidRPr="005D0BEE">
        <w:rPr>
          <w:rFonts w:cs="Tahoma"/>
          <w:i w:val="0"/>
          <w:iCs w:val="0"/>
          <w:color w:val="auto"/>
          <w:spacing w:val="-4"/>
          <w:sz w:val="22"/>
          <w:szCs w:val="22"/>
        </w:rPr>
        <w:t xml:space="preserve"> </w:t>
      </w:r>
      <w:r w:rsidR="003D1EE6" w:rsidRPr="005D0BEE">
        <w:rPr>
          <w:rFonts w:cs="Tahoma"/>
          <w:i w:val="0"/>
          <w:iCs w:val="0"/>
          <w:color w:val="auto"/>
          <w:sz w:val="22"/>
          <w:szCs w:val="22"/>
        </w:rPr>
        <w:t>Rute</w:t>
      </w:r>
      <w:r w:rsidR="003D1EE6" w:rsidRPr="005D0BEE">
        <w:rPr>
          <w:rFonts w:cs="Tahoma"/>
          <w:i w:val="0"/>
          <w:iCs w:val="0"/>
          <w:color w:val="auto"/>
          <w:spacing w:val="-8"/>
          <w:sz w:val="22"/>
          <w:szCs w:val="22"/>
        </w:rPr>
        <w:t xml:space="preserve"> </w:t>
      </w:r>
      <w:r w:rsidR="003D1EE6" w:rsidRPr="005D0BEE">
        <w:rPr>
          <w:rFonts w:cs="Tahoma"/>
          <w:i w:val="0"/>
          <w:iCs w:val="0"/>
          <w:color w:val="auto"/>
          <w:spacing w:val="-2"/>
          <w:sz w:val="22"/>
          <w:szCs w:val="22"/>
        </w:rPr>
        <w:t xml:space="preserve"> </w:t>
      </w:r>
      <w:r w:rsidR="003D1EE6" w:rsidRPr="005D0BEE">
        <w:rPr>
          <w:rFonts w:cs="Tahoma"/>
          <w:i w:val="0"/>
          <w:iCs w:val="0"/>
          <w:color w:val="auto"/>
          <w:sz w:val="22"/>
          <w:szCs w:val="22"/>
        </w:rPr>
        <w:t>Sesuai</w:t>
      </w:r>
      <w:r w:rsidR="003D1EE6" w:rsidRPr="005D0BEE">
        <w:rPr>
          <w:rFonts w:cs="Tahoma"/>
          <w:i w:val="0"/>
          <w:iCs w:val="0"/>
          <w:color w:val="auto"/>
          <w:spacing w:val="-1"/>
          <w:sz w:val="22"/>
          <w:szCs w:val="22"/>
        </w:rPr>
        <w:t xml:space="preserve"> </w:t>
      </w:r>
      <w:r w:rsidR="003D1EE6" w:rsidRPr="005D0BEE">
        <w:rPr>
          <w:rFonts w:cs="Tahoma"/>
          <w:i w:val="0"/>
          <w:iCs w:val="0"/>
          <w:color w:val="auto"/>
          <w:sz w:val="22"/>
          <w:szCs w:val="22"/>
        </w:rPr>
        <w:t>SK</w:t>
      </w:r>
      <w:bookmarkEnd w:id="9"/>
    </w:p>
    <w:p w14:paraId="1EB32EC8" w14:textId="5509EA40" w:rsidR="00034E03" w:rsidRDefault="00034E03" w:rsidP="00610DB3">
      <w:pPr>
        <w:spacing w:after="0" w:line="360" w:lineRule="auto"/>
        <w:ind w:left="1418" w:firstLine="283"/>
        <w:jc w:val="both"/>
        <w:rPr>
          <w:rFonts w:cs="Tahoma"/>
        </w:rPr>
      </w:pPr>
      <w:r>
        <w:rPr>
          <w:rFonts w:cs="Tahoma"/>
        </w:rPr>
        <w:t xml:space="preserve">Kota Probolinggo memiliki </w:t>
      </w:r>
      <w:r w:rsidR="00786C99">
        <w:rPr>
          <w:rFonts w:cs="Tahoma"/>
        </w:rPr>
        <w:t>8</w:t>
      </w:r>
      <w:r>
        <w:rPr>
          <w:rFonts w:cs="Tahoma"/>
        </w:rPr>
        <w:t xml:space="preserve"> trayek aktif angkutan perkotaan</w:t>
      </w:r>
      <w:r w:rsidR="003B27B9">
        <w:rPr>
          <w:rFonts w:cs="Tahoma"/>
        </w:rPr>
        <w:t xml:space="preserve"> </w:t>
      </w:r>
      <w:r>
        <w:rPr>
          <w:rFonts w:cs="Tahoma"/>
        </w:rPr>
        <w:t>dengan menggunakan jenis kendaraan MPU (Mobil Penumpang Umum) Suzuki Carry berkapasitas 8 orang per kendaraan. Setiap trayeknya melayani asal dan tujuan yang berbeda dalam wilayah Kota Probolinggo. Minat pengguna yang minim ditimbulkan karena tingkat pelayanan yang rendah. Berikut trayek angkutan perkotaan di Kota Probolinggo:</w:t>
      </w:r>
    </w:p>
    <w:p w14:paraId="11E850A0" w14:textId="77777777" w:rsidR="00610DB3" w:rsidRDefault="00034E03" w:rsidP="00610DB3">
      <w:pPr>
        <w:spacing w:line="360" w:lineRule="auto"/>
        <w:ind w:left="1418"/>
        <w:jc w:val="both"/>
        <w:rPr>
          <w:rFonts w:cs="Tahoma"/>
          <w:b/>
          <w:bCs/>
        </w:rPr>
      </w:pPr>
      <w:r w:rsidRPr="0074406A">
        <w:rPr>
          <w:rFonts w:cs="Tahoma"/>
        </w:rPr>
        <w:t>Adapun rincian lintasan yang dilalui masing-masing trayek angkutan perkotaan berdasarkan SK trayek yang masih aktif beroperasi :</w:t>
      </w:r>
      <w:r w:rsidR="00610DB3">
        <w:rPr>
          <w:rFonts w:cs="Tahoma"/>
        </w:rPr>
        <w:t xml:space="preserve"> dapat dilihat pada </w:t>
      </w:r>
      <w:r w:rsidR="00610DB3" w:rsidRPr="00610DB3">
        <w:rPr>
          <w:rFonts w:cs="Tahoma"/>
          <w:b/>
          <w:bCs/>
        </w:rPr>
        <w:t>tabel II.2</w:t>
      </w:r>
      <w:r w:rsidR="00610DB3">
        <w:rPr>
          <w:rFonts w:cs="Tahoma"/>
        </w:rPr>
        <w:t xml:space="preserve"> sampai </w:t>
      </w:r>
      <w:r w:rsidR="00610DB3" w:rsidRPr="00610DB3">
        <w:rPr>
          <w:rFonts w:cs="Tahoma"/>
          <w:b/>
          <w:bCs/>
        </w:rPr>
        <w:t>tabel II.8</w:t>
      </w:r>
    </w:p>
    <w:p w14:paraId="1869CFD0" w14:textId="77777777" w:rsidR="00610DB3" w:rsidRPr="000436CE" w:rsidRDefault="00610DB3" w:rsidP="00610DB3">
      <w:pPr>
        <w:pStyle w:val="ListParagraph"/>
        <w:numPr>
          <w:ilvl w:val="2"/>
          <w:numId w:val="59"/>
        </w:numPr>
        <w:spacing w:after="0" w:line="360" w:lineRule="auto"/>
        <w:ind w:left="1418"/>
        <w:jc w:val="both"/>
        <w:rPr>
          <w:rFonts w:cs="Tahoma"/>
        </w:rPr>
      </w:pPr>
      <w:r w:rsidRPr="000436CE">
        <w:rPr>
          <w:rFonts w:cs="Tahoma"/>
          <w:lang w:val="en-US"/>
        </w:rPr>
        <w:t>P</w:t>
      </w:r>
      <w:r w:rsidRPr="000436CE">
        <w:rPr>
          <w:rFonts w:cs="Tahoma"/>
        </w:rPr>
        <w:t>rasarana Angkutan Umum</w:t>
      </w:r>
    </w:p>
    <w:p w14:paraId="5B16777C" w14:textId="2E560F31" w:rsidR="00F74B19" w:rsidRDefault="00610DB3" w:rsidP="00521EB6">
      <w:pPr>
        <w:spacing w:line="360" w:lineRule="auto"/>
        <w:ind w:left="1440" w:firstLine="261"/>
        <w:jc w:val="both"/>
        <w:rPr>
          <w:rFonts w:cs="Tahoma"/>
        </w:rPr>
      </w:pPr>
      <w:r>
        <w:t xml:space="preserve">Kondisi prasarana transportasi darat di Kota Probolinggo dapat dilihat dari kondisi fasilitas jalan dan kondisi terminal, serta kondisi halte. Prasarana transportasi di Kota Probolinggo didukung dengan keberadaan terminal penumpang dan halte-halte sebagai tempat persinggahan sekaligus simpul untuk menghubungkan daerah-daerah di Kota Probolinggo. </w:t>
      </w:r>
      <w:r>
        <w:rPr>
          <w:rFonts w:cs="Tahoma"/>
        </w:rPr>
        <w:t>Kota Probolinggo juga memiliki halte yang berjumlah 23 halte.</w:t>
      </w:r>
      <w:r w:rsidR="00F74B19">
        <w:rPr>
          <w:rFonts w:cs="Tahoma"/>
        </w:rPr>
        <w:br w:type="page"/>
      </w:r>
    </w:p>
    <w:p w14:paraId="4F5B15B6" w14:textId="77777777" w:rsidR="009333CF" w:rsidRDefault="009333CF" w:rsidP="00E01002">
      <w:pPr>
        <w:pStyle w:val="ListParagraph"/>
        <w:numPr>
          <w:ilvl w:val="0"/>
          <w:numId w:val="9"/>
        </w:numPr>
        <w:spacing w:line="360" w:lineRule="auto"/>
        <w:ind w:left="1134" w:firstLine="0"/>
        <w:jc w:val="both"/>
        <w:rPr>
          <w:rFonts w:cs="Tahoma"/>
        </w:rPr>
        <w:sectPr w:rsidR="009333CF" w:rsidSect="00E9048E">
          <w:footerReference w:type="default" r:id="rId11"/>
          <w:type w:val="nextColumn"/>
          <w:pgSz w:w="11906" w:h="16838" w:code="9"/>
          <w:pgMar w:top="2268" w:right="1701" w:bottom="1701" w:left="2268" w:header="709" w:footer="709" w:gutter="0"/>
          <w:cols w:space="708"/>
          <w:docGrid w:linePitch="360"/>
        </w:sectPr>
      </w:pPr>
    </w:p>
    <w:p w14:paraId="19DB25D6" w14:textId="6D936E24" w:rsidR="00034E03" w:rsidRPr="0074406A" w:rsidRDefault="00034E03" w:rsidP="00E01002">
      <w:pPr>
        <w:pStyle w:val="ListParagraph"/>
        <w:numPr>
          <w:ilvl w:val="0"/>
          <w:numId w:val="9"/>
        </w:numPr>
        <w:spacing w:line="360" w:lineRule="auto"/>
        <w:ind w:left="1134" w:firstLine="0"/>
        <w:jc w:val="both"/>
        <w:rPr>
          <w:rFonts w:cs="Tahoma"/>
        </w:rPr>
      </w:pPr>
      <w:r w:rsidRPr="0074406A">
        <w:rPr>
          <w:rFonts w:cs="Tahoma"/>
        </w:rPr>
        <w:t>LYN A</w:t>
      </w:r>
    </w:p>
    <w:p w14:paraId="0747394B" w14:textId="7BE46E34" w:rsidR="00034E03" w:rsidRPr="008E07D6" w:rsidRDefault="0015073E" w:rsidP="00E01002">
      <w:pPr>
        <w:pStyle w:val="Caption"/>
        <w:spacing w:line="360" w:lineRule="auto"/>
        <w:jc w:val="center"/>
        <w:rPr>
          <w:rFonts w:cs="Tahoma"/>
          <w:i w:val="0"/>
          <w:iCs w:val="0"/>
          <w:color w:val="auto"/>
          <w:sz w:val="22"/>
          <w:szCs w:val="22"/>
        </w:rPr>
      </w:pPr>
      <w:bookmarkStart w:id="10" w:name="_Toc169743726"/>
      <w:r w:rsidRPr="00610DB3">
        <w:rPr>
          <w:rFonts w:cs="Tahoma"/>
          <w:b/>
          <w:bCs/>
          <w:i w:val="0"/>
          <w:iCs w:val="0"/>
          <w:noProof/>
          <w:color w:val="auto"/>
          <w:sz w:val="22"/>
          <w:szCs w:val="22"/>
          <w:lang w:eastAsia="id-ID"/>
        </w:rPr>
        <w:drawing>
          <wp:anchor distT="0" distB="0" distL="114300" distR="114300" simplePos="0" relativeHeight="251659776" behindDoc="0" locked="0" layoutInCell="1" allowOverlap="1" wp14:anchorId="54D46C5C" wp14:editId="24D66B8D">
            <wp:simplePos x="0" y="0"/>
            <wp:positionH relativeFrom="margin">
              <wp:align>center</wp:align>
            </wp:positionH>
            <wp:positionV relativeFrom="paragraph">
              <wp:posOffset>225425</wp:posOffset>
            </wp:positionV>
            <wp:extent cx="6594475" cy="430593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04458" cy="4312290"/>
                    </a:xfrm>
                    <a:prstGeom prst="rect">
                      <a:avLst/>
                    </a:prstGeom>
                  </pic:spPr>
                </pic:pic>
              </a:graphicData>
            </a:graphic>
            <wp14:sizeRelH relativeFrom="margin">
              <wp14:pctWidth>0</wp14:pctWidth>
            </wp14:sizeRelH>
            <wp14:sizeRelV relativeFrom="margin">
              <wp14:pctHeight>0</wp14:pctHeight>
            </wp14:sizeRelV>
          </wp:anchor>
        </w:drawing>
      </w:r>
      <w:r w:rsidR="00754C52" w:rsidRPr="00610DB3">
        <w:rPr>
          <w:b/>
          <w:bCs/>
          <w:i w:val="0"/>
          <w:iCs w:val="0"/>
          <w:color w:val="auto"/>
          <w:sz w:val="22"/>
          <w:szCs w:val="22"/>
        </w:rPr>
        <w:t xml:space="preserve">Tabel II. </w:t>
      </w:r>
      <w:r w:rsidR="00754C52" w:rsidRPr="00610DB3">
        <w:rPr>
          <w:b/>
          <w:bCs/>
          <w:i w:val="0"/>
          <w:iCs w:val="0"/>
          <w:color w:val="auto"/>
          <w:sz w:val="22"/>
          <w:szCs w:val="22"/>
        </w:rPr>
        <w:fldChar w:fldCharType="begin"/>
      </w:r>
      <w:r w:rsidR="00754C52" w:rsidRPr="00610DB3">
        <w:rPr>
          <w:b/>
          <w:bCs/>
          <w:i w:val="0"/>
          <w:iCs w:val="0"/>
          <w:color w:val="auto"/>
          <w:sz w:val="22"/>
          <w:szCs w:val="22"/>
        </w:rPr>
        <w:instrText xml:space="preserve"> SEQ Tabel_II. \* ARABIC </w:instrText>
      </w:r>
      <w:r w:rsidR="00754C52" w:rsidRPr="00610DB3">
        <w:rPr>
          <w:b/>
          <w:bCs/>
          <w:i w:val="0"/>
          <w:iCs w:val="0"/>
          <w:color w:val="auto"/>
          <w:sz w:val="22"/>
          <w:szCs w:val="22"/>
        </w:rPr>
        <w:fldChar w:fldCharType="separate"/>
      </w:r>
      <w:r w:rsidR="00326E64">
        <w:rPr>
          <w:b/>
          <w:bCs/>
          <w:i w:val="0"/>
          <w:iCs w:val="0"/>
          <w:noProof/>
          <w:color w:val="auto"/>
          <w:sz w:val="22"/>
          <w:szCs w:val="22"/>
        </w:rPr>
        <w:t>2</w:t>
      </w:r>
      <w:r w:rsidR="00754C52" w:rsidRPr="00610DB3">
        <w:rPr>
          <w:b/>
          <w:bCs/>
          <w:i w:val="0"/>
          <w:iCs w:val="0"/>
          <w:color w:val="auto"/>
          <w:sz w:val="22"/>
          <w:szCs w:val="22"/>
        </w:rPr>
        <w:fldChar w:fldCharType="end"/>
      </w:r>
      <w:r w:rsidR="008E07D6" w:rsidRPr="008E07D6">
        <w:rPr>
          <w:i w:val="0"/>
          <w:iCs w:val="0"/>
          <w:color w:val="auto"/>
          <w:sz w:val="22"/>
          <w:szCs w:val="22"/>
          <w:lang w:val="en-US"/>
        </w:rPr>
        <w:t xml:space="preserve"> </w:t>
      </w:r>
      <w:r w:rsidR="00034E03" w:rsidRPr="008E07D6">
        <w:rPr>
          <w:rFonts w:cs="Tahoma"/>
          <w:i w:val="0"/>
          <w:iCs w:val="0"/>
          <w:color w:val="auto"/>
          <w:sz w:val="22"/>
          <w:szCs w:val="22"/>
        </w:rPr>
        <w:t>Profil Trayek LYN A</w:t>
      </w:r>
      <w:bookmarkEnd w:id="10"/>
    </w:p>
    <w:p w14:paraId="31DA2C1D" w14:textId="57EAF66A" w:rsidR="00034E03" w:rsidRPr="0074406A" w:rsidRDefault="00034E03" w:rsidP="00E01002">
      <w:pPr>
        <w:spacing w:line="360" w:lineRule="auto"/>
        <w:ind w:left="1260"/>
        <w:jc w:val="both"/>
        <w:rPr>
          <w:rFonts w:cs="Tahoma"/>
        </w:rPr>
      </w:pPr>
      <w:r w:rsidRPr="00C03B89">
        <w:rPr>
          <w:i/>
          <w:iCs/>
          <w:sz w:val="18"/>
          <w:szCs w:val="18"/>
        </w:rPr>
        <w:t>Sumber:</w:t>
      </w:r>
      <w:r w:rsidRPr="00C03B89">
        <w:rPr>
          <w:i/>
          <w:iCs/>
          <w:spacing w:val="-10"/>
          <w:sz w:val="18"/>
          <w:szCs w:val="18"/>
        </w:rPr>
        <w:t xml:space="preserve"> </w:t>
      </w:r>
      <w:r w:rsidR="005875B6">
        <w:rPr>
          <w:i/>
          <w:iCs/>
          <w:sz w:val="18"/>
          <w:szCs w:val="18"/>
        </w:rPr>
        <w:t>Dinas Perhubungan Kota Probolinggo</w:t>
      </w:r>
      <w:r w:rsidR="004C3471">
        <w:rPr>
          <w:i/>
          <w:iCs/>
          <w:sz w:val="18"/>
          <w:szCs w:val="18"/>
        </w:rPr>
        <w:t>, 2023</w:t>
      </w:r>
    </w:p>
    <w:p w14:paraId="69EC50C9" w14:textId="45F03556" w:rsidR="00034E03" w:rsidRPr="0015073E" w:rsidRDefault="00063ACB" w:rsidP="00E01002">
      <w:pPr>
        <w:pStyle w:val="ListParagraph"/>
        <w:numPr>
          <w:ilvl w:val="0"/>
          <w:numId w:val="9"/>
        </w:numPr>
        <w:spacing w:line="360" w:lineRule="auto"/>
        <w:ind w:left="1560" w:hanging="284"/>
        <w:rPr>
          <w:spacing w:val="-10"/>
          <w:sz w:val="19"/>
        </w:rPr>
      </w:pPr>
      <w:r w:rsidRPr="0015073E">
        <w:rPr>
          <w:rFonts w:cs="Tahoma"/>
        </w:rPr>
        <w:br w:type="page"/>
      </w:r>
      <w:r w:rsidR="00034E03" w:rsidRPr="00BF32A3">
        <w:t>LYN B</w:t>
      </w:r>
    </w:p>
    <w:p w14:paraId="29E42C3A" w14:textId="2F5BA230" w:rsidR="00034E03" w:rsidRPr="008E07D6" w:rsidRDefault="00034E03" w:rsidP="00E01002">
      <w:pPr>
        <w:pStyle w:val="Caption"/>
        <w:spacing w:line="360" w:lineRule="auto"/>
        <w:jc w:val="center"/>
        <w:rPr>
          <w:i w:val="0"/>
          <w:iCs w:val="0"/>
          <w:color w:val="auto"/>
          <w:spacing w:val="-10"/>
          <w:sz w:val="22"/>
          <w:szCs w:val="22"/>
        </w:rPr>
      </w:pPr>
      <w:bookmarkStart w:id="11" w:name="_Toc169743727"/>
      <w:r w:rsidRPr="008E07D6">
        <w:rPr>
          <w:b/>
          <w:bCs/>
          <w:i w:val="0"/>
          <w:iCs w:val="0"/>
          <w:noProof/>
          <w:color w:val="auto"/>
          <w:sz w:val="22"/>
          <w:szCs w:val="22"/>
        </w:rPr>
        <w:drawing>
          <wp:anchor distT="0" distB="0" distL="114300" distR="114300" simplePos="0" relativeHeight="251661824" behindDoc="0" locked="0" layoutInCell="1" allowOverlap="1" wp14:anchorId="4E612A00" wp14:editId="50E8CADA">
            <wp:simplePos x="0" y="0"/>
            <wp:positionH relativeFrom="margin">
              <wp:align>center</wp:align>
            </wp:positionH>
            <wp:positionV relativeFrom="paragraph">
              <wp:posOffset>252457</wp:posOffset>
            </wp:positionV>
            <wp:extent cx="6280785" cy="4191000"/>
            <wp:effectExtent l="0" t="0" r="571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80785" cy="4191000"/>
                    </a:xfrm>
                    <a:prstGeom prst="rect">
                      <a:avLst/>
                    </a:prstGeom>
                  </pic:spPr>
                </pic:pic>
              </a:graphicData>
            </a:graphic>
            <wp14:sizeRelH relativeFrom="margin">
              <wp14:pctWidth>0</wp14:pctWidth>
            </wp14:sizeRelH>
            <wp14:sizeRelV relativeFrom="margin">
              <wp14:pctHeight>0</wp14:pctHeight>
            </wp14:sizeRelV>
          </wp:anchor>
        </w:drawing>
      </w:r>
      <w:r w:rsidR="008E07D6" w:rsidRPr="008E07D6">
        <w:rPr>
          <w:b/>
          <w:bCs/>
          <w:i w:val="0"/>
          <w:iCs w:val="0"/>
          <w:color w:val="auto"/>
          <w:sz w:val="22"/>
          <w:szCs w:val="22"/>
        </w:rPr>
        <w:t xml:space="preserve">Tabel II. </w:t>
      </w:r>
      <w:r w:rsidR="008E07D6" w:rsidRPr="008E07D6">
        <w:rPr>
          <w:b/>
          <w:bCs/>
          <w:i w:val="0"/>
          <w:iCs w:val="0"/>
          <w:color w:val="auto"/>
          <w:sz w:val="22"/>
          <w:szCs w:val="22"/>
        </w:rPr>
        <w:fldChar w:fldCharType="begin"/>
      </w:r>
      <w:r w:rsidR="008E07D6" w:rsidRPr="008E07D6">
        <w:rPr>
          <w:b/>
          <w:bCs/>
          <w:i w:val="0"/>
          <w:iCs w:val="0"/>
          <w:color w:val="auto"/>
          <w:sz w:val="22"/>
          <w:szCs w:val="22"/>
        </w:rPr>
        <w:instrText xml:space="preserve"> SEQ Tabel_II. \* ARABIC </w:instrText>
      </w:r>
      <w:r w:rsidR="008E07D6" w:rsidRPr="008E07D6">
        <w:rPr>
          <w:b/>
          <w:bCs/>
          <w:i w:val="0"/>
          <w:iCs w:val="0"/>
          <w:color w:val="auto"/>
          <w:sz w:val="22"/>
          <w:szCs w:val="22"/>
        </w:rPr>
        <w:fldChar w:fldCharType="separate"/>
      </w:r>
      <w:r w:rsidR="00326E64">
        <w:rPr>
          <w:b/>
          <w:bCs/>
          <w:i w:val="0"/>
          <w:iCs w:val="0"/>
          <w:noProof/>
          <w:color w:val="auto"/>
          <w:sz w:val="22"/>
          <w:szCs w:val="22"/>
        </w:rPr>
        <w:t>3</w:t>
      </w:r>
      <w:r w:rsidR="008E07D6" w:rsidRPr="008E07D6">
        <w:rPr>
          <w:b/>
          <w:bCs/>
          <w:i w:val="0"/>
          <w:iCs w:val="0"/>
          <w:color w:val="auto"/>
          <w:sz w:val="22"/>
          <w:szCs w:val="22"/>
        </w:rPr>
        <w:fldChar w:fldCharType="end"/>
      </w:r>
      <w:r w:rsidR="008E07D6" w:rsidRPr="008E07D6">
        <w:rPr>
          <w:i w:val="0"/>
          <w:iCs w:val="0"/>
          <w:color w:val="auto"/>
          <w:sz w:val="22"/>
          <w:szCs w:val="22"/>
          <w:lang w:val="en-US"/>
        </w:rPr>
        <w:t xml:space="preserve"> </w:t>
      </w:r>
      <w:r w:rsidRPr="008E07D6">
        <w:rPr>
          <w:b/>
          <w:bCs/>
          <w:i w:val="0"/>
          <w:iCs w:val="0"/>
          <w:color w:val="auto"/>
          <w:sz w:val="22"/>
          <w:szCs w:val="22"/>
        </w:rPr>
        <w:t xml:space="preserve"> </w:t>
      </w:r>
      <w:r w:rsidRPr="008E07D6">
        <w:rPr>
          <w:i w:val="0"/>
          <w:iCs w:val="0"/>
          <w:color w:val="auto"/>
          <w:sz w:val="22"/>
          <w:szCs w:val="22"/>
        </w:rPr>
        <w:t>Profil Trayek LYN B</w:t>
      </w:r>
      <w:bookmarkEnd w:id="11"/>
    </w:p>
    <w:p w14:paraId="0B17BA54" w14:textId="0E9A40C0" w:rsidR="00034E03" w:rsidRDefault="00034E03" w:rsidP="00E01002">
      <w:pPr>
        <w:spacing w:line="360" w:lineRule="auto"/>
        <w:ind w:left="1440"/>
        <w:jc w:val="both"/>
        <w:rPr>
          <w:i/>
          <w:iCs/>
          <w:spacing w:val="-2"/>
          <w:sz w:val="18"/>
          <w:szCs w:val="18"/>
        </w:rPr>
      </w:pPr>
      <w:r w:rsidRPr="00034E03">
        <w:rPr>
          <w:i/>
          <w:iCs/>
          <w:sz w:val="18"/>
          <w:szCs w:val="18"/>
        </w:rPr>
        <w:t>Sumber:</w:t>
      </w:r>
      <w:r w:rsidRPr="00034E03">
        <w:rPr>
          <w:i/>
          <w:iCs/>
          <w:spacing w:val="-10"/>
          <w:sz w:val="18"/>
          <w:szCs w:val="18"/>
        </w:rPr>
        <w:t xml:space="preserve"> </w:t>
      </w:r>
      <w:r w:rsidR="005875B6">
        <w:rPr>
          <w:i/>
          <w:iCs/>
          <w:sz w:val="18"/>
          <w:szCs w:val="18"/>
        </w:rPr>
        <w:t>Dinas Perhubungan Kota Probolinggo</w:t>
      </w:r>
      <w:r w:rsidR="004C3471">
        <w:rPr>
          <w:i/>
          <w:iCs/>
          <w:spacing w:val="-2"/>
          <w:sz w:val="18"/>
          <w:szCs w:val="18"/>
        </w:rPr>
        <w:t>, 2023</w:t>
      </w:r>
      <w:r>
        <w:rPr>
          <w:i/>
          <w:iCs/>
          <w:spacing w:val="-2"/>
          <w:sz w:val="18"/>
          <w:szCs w:val="18"/>
        </w:rPr>
        <w:br w:type="page"/>
      </w:r>
    </w:p>
    <w:p w14:paraId="3F57700B" w14:textId="5ABDE14C" w:rsidR="00034E03" w:rsidRPr="00BF32A3" w:rsidRDefault="00034E03" w:rsidP="00E01002">
      <w:pPr>
        <w:pStyle w:val="BodyText"/>
        <w:numPr>
          <w:ilvl w:val="0"/>
          <w:numId w:val="9"/>
        </w:numPr>
        <w:spacing w:before="133" w:line="360" w:lineRule="auto"/>
        <w:ind w:left="1418" w:right="261" w:hanging="284"/>
        <w:jc w:val="both"/>
        <w:rPr>
          <w:spacing w:val="-10"/>
          <w:sz w:val="19"/>
        </w:rPr>
      </w:pPr>
      <w:r>
        <w:t xml:space="preserve">LYN C </w:t>
      </w:r>
    </w:p>
    <w:p w14:paraId="18721F47" w14:textId="73162A25" w:rsidR="00034E03" w:rsidRPr="00736E34" w:rsidRDefault="0015073E" w:rsidP="00E01002">
      <w:pPr>
        <w:pStyle w:val="Caption"/>
        <w:spacing w:line="360" w:lineRule="auto"/>
        <w:jc w:val="center"/>
        <w:rPr>
          <w:i w:val="0"/>
          <w:iCs w:val="0"/>
          <w:color w:val="auto"/>
          <w:sz w:val="22"/>
          <w:szCs w:val="22"/>
        </w:rPr>
      </w:pPr>
      <w:bookmarkStart w:id="12" w:name="_Toc169743728"/>
      <w:r w:rsidRPr="00736E34">
        <w:rPr>
          <w:b/>
          <w:bCs/>
          <w:i w:val="0"/>
          <w:iCs w:val="0"/>
          <w:noProof/>
          <w:color w:val="auto"/>
          <w:sz w:val="22"/>
          <w:szCs w:val="22"/>
        </w:rPr>
        <w:drawing>
          <wp:anchor distT="0" distB="0" distL="114300" distR="114300" simplePos="0" relativeHeight="251663872" behindDoc="0" locked="0" layoutInCell="1" allowOverlap="1" wp14:anchorId="00ADB011" wp14:editId="0DBAE3BE">
            <wp:simplePos x="0" y="0"/>
            <wp:positionH relativeFrom="page">
              <wp:align>center</wp:align>
            </wp:positionH>
            <wp:positionV relativeFrom="paragraph">
              <wp:posOffset>255905</wp:posOffset>
            </wp:positionV>
            <wp:extent cx="6498590" cy="427228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98590" cy="4272280"/>
                    </a:xfrm>
                    <a:prstGeom prst="rect">
                      <a:avLst/>
                    </a:prstGeom>
                  </pic:spPr>
                </pic:pic>
              </a:graphicData>
            </a:graphic>
            <wp14:sizeRelH relativeFrom="margin">
              <wp14:pctWidth>0</wp14:pctWidth>
            </wp14:sizeRelH>
            <wp14:sizeRelV relativeFrom="margin">
              <wp14:pctHeight>0</wp14:pctHeight>
            </wp14:sizeRelV>
          </wp:anchor>
        </w:drawing>
      </w:r>
      <w:r w:rsidR="00736E34" w:rsidRPr="00736E34">
        <w:rPr>
          <w:b/>
          <w:bCs/>
          <w:i w:val="0"/>
          <w:iCs w:val="0"/>
          <w:color w:val="auto"/>
          <w:sz w:val="22"/>
          <w:szCs w:val="22"/>
        </w:rPr>
        <w:t xml:space="preserve">Tabel II. </w:t>
      </w:r>
      <w:r w:rsidR="00736E34" w:rsidRPr="00736E34">
        <w:rPr>
          <w:b/>
          <w:bCs/>
          <w:i w:val="0"/>
          <w:iCs w:val="0"/>
          <w:color w:val="auto"/>
          <w:sz w:val="22"/>
          <w:szCs w:val="22"/>
        </w:rPr>
        <w:fldChar w:fldCharType="begin"/>
      </w:r>
      <w:r w:rsidR="00736E34" w:rsidRPr="00736E34">
        <w:rPr>
          <w:b/>
          <w:bCs/>
          <w:i w:val="0"/>
          <w:iCs w:val="0"/>
          <w:color w:val="auto"/>
          <w:sz w:val="22"/>
          <w:szCs w:val="22"/>
        </w:rPr>
        <w:instrText xml:space="preserve"> SEQ Tabel_II. \* ARABIC </w:instrText>
      </w:r>
      <w:r w:rsidR="00736E34" w:rsidRPr="00736E34">
        <w:rPr>
          <w:b/>
          <w:bCs/>
          <w:i w:val="0"/>
          <w:iCs w:val="0"/>
          <w:color w:val="auto"/>
          <w:sz w:val="22"/>
          <w:szCs w:val="22"/>
        </w:rPr>
        <w:fldChar w:fldCharType="separate"/>
      </w:r>
      <w:r w:rsidR="00326E64">
        <w:rPr>
          <w:b/>
          <w:bCs/>
          <w:i w:val="0"/>
          <w:iCs w:val="0"/>
          <w:noProof/>
          <w:color w:val="auto"/>
          <w:sz w:val="22"/>
          <w:szCs w:val="22"/>
        </w:rPr>
        <w:t>4</w:t>
      </w:r>
      <w:r w:rsidR="00736E34" w:rsidRPr="00736E34">
        <w:rPr>
          <w:b/>
          <w:bCs/>
          <w:i w:val="0"/>
          <w:iCs w:val="0"/>
          <w:color w:val="auto"/>
          <w:sz w:val="22"/>
          <w:szCs w:val="22"/>
        </w:rPr>
        <w:fldChar w:fldCharType="end"/>
      </w:r>
      <w:r w:rsidR="00736E34">
        <w:rPr>
          <w:i w:val="0"/>
          <w:iCs w:val="0"/>
          <w:color w:val="auto"/>
          <w:sz w:val="22"/>
          <w:szCs w:val="22"/>
          <w:lang w:val="en-US"/>
        </w:rPr>
        <w:t xml:space="preserve"> </w:t>
      </w:r>
      <w:r w:rsidR="00034E03" w:rsidRPr="00736E34">
        <w:rPr>
          <w:i w:val="0"/>
          <w:iCs w:val="0"/>
          <w:color w:val="auto"/>
          <w:sz w:val="22"/>
          <w:szCs w:val="22"/>
        </w:rPr>
        <w:t>Profil Trayek LYN C</w:t>
      </w:r>
      <w:bookmarkEnd w:id="12"/>
    </w:p>
    <w:p w14:paraId="6DBFFD91" w14:textId="151337A8" w:rsidR="00034E03" w:rsidRDefault="00736E34" w:rsidP="00E01002">
      <w:pPr>
        <w:pStyle w:val="BodyText"/>
        <w:spacing w:before="133" w:line="360" w:lineRule="auto"/>
        <w:ind w:left="900" w:right="261"/>
        <w:rPr>
          <w:i/>
          <w:iCs/>
          <w:sz w:val="18"/>
          <w:szCs w:val="18"/>
        </w:rPr>
      </w:pPr>
      <w:r>
        <w:rPr>
          <w:i/>
          <w:iCs/>
          <w:sz w:val="18"/>
          <w:szCs w:val="18"/>
          <w:lang w:val="en-US"/>
        </w:rPr>
        <w:t xml:space="preserve">  </w:t>
      </w:r>
      <w:r w:rsidR="00034E03" w:rsidRPr="00C03B89">
        <w:rPr>
          <w:i/>
          <w:iCs/>
          <w:sz w:val="18"/>
          <w:szCs w:val="18"/>
        </w:rPr>
        <w:t>Sumber:</w:t>
      </w:r>
      <w:r w:rsidR="00034E03" w:rsidRPr="00C03B89">
        <w:rPr>
          <w:i/>
          <w:iCs/>
          <w:spacing w:val="-10"/>
          <w:sz w:val="18"/>
          <w:szCs w:val="18"/>
        </w:rPr>
        <w:t xml:space="preserve"> </w:t>
      </w:r>
      <w:r w:rsidR="005875B6">
        <w:rPr>
          <w:i/>
          <w:iCs/>
          <w:sz w:val="18"/>
          <w:szCs w:val="18"/>
        </w:rPr>
        <w:t>Dinas Perhubungan Kota Probolinggo</w:t>
      </w:r>
      <w:r w:rsidR="004C3471">
        <w:rPr>
          <w:i/>
          <w:iCs/>
          <w:sz w:val="18"/>
          <w:szCs w:val="18"/>
        </w:rPr>
        <w:t>, 2023</w:t>
      </w:r>
    </w:p>
    <w:p w14:paraId="605D9D8C" w14:textId="0445768F" w:rsidR="0094009C" w:rsidRDefault="0094009C" w:rsidP="00E01002">
      <w:pPr>
        <w:pStyle w:val="BodyText"/>
        <w:spacing w:before="133" w:line="360" w:lineRule="auto"/>
        <w:ind w:left="900" w:right="261"/>
        <w:rPr>
          <w:i/>
          <w:iCs/>
          <w:spacing w:val="-2"/>
          <w:sz w:val="18"/>
          <w:szCs w:val="18"/>
        </w:rPr>
      </w:pPr>
    </w:p>
    <w:p w14:paraId="032348DD" w14:textId="403129AC" w:rsidR="007F7E98" w:rsidRPr="007F7E98" w:rsidRDefault="00034E03" w:rsidP="007F7E98">
      <w:pPr>
        <w:pStyle w:val="BodyText"/>
        <w:numPr>
          <w:ilvl w:val="0"/>
          <w:numId w:val="9"/>
        </w:numPr>
        <w:spacing w:before="133" w:line="360" w:lineRule="auto"/>
        <w:ind w:left="1418" w:right="261"/>
        <w:rPr>
          <w:spacing w:val="-10"/>
          <w:sz w:val="19"/>
        </w:rPr>
      </w:pPr>
      <w:r>
        <w:t>LYN D</w:t>
      </w:r>
    </w:p>
    <w:p w14:paraId="75A93E1B" w14:textId="65ECDA1D" w:rsidR="007F7E98" w:rsidRPr="007F7E98" w:rsidRDefault="007F7E98" w:rsidP="007F7E98">
      <w:pPr>
        <w:pStyle w:val="Caption"/>
        <w:spacing w:after="120" w:line="360" w:lineRule="auto"/>
        <w:ind w:left="5083"/>
        <w:rPr>
          <w:i w:val="0"/>
          <w:iCs w:val="0"/>
          <w:color w:val="auto"/>
          <w:spacing w:val="-10"/>
          <w:sz w:val="22"/>
          <w:szCs w:val="22"/>
        </w:rPr>
      </w:pPr>
      <w:bookmarkStart w:id="13" w:name="_Toc169743729"/>
      <w:r w:rsidRPr="00EE2278">
        <w:rPr>
          <w:b/>
          <w:bCs/>
          <w:i w:val="0"/>
          <w:iCs w:val="0"/>
          <w:noProof/>
          <w:color w:val="auto"/>
          <w:sz w:val="22"/>
          <w:szCs w:val="22"/>
        </w:rPr>
        <w:drawing>
          <wp:anchor distT="0" distB="0" distL="114300" distR="114300" simplePos="0" relativeHeight="251665920" behindDoc="0" locked="0" layoutInCell="1" allowOverlap="1" wp14:anchorId="714B68A9" wp14:editId="55BF9BA1">
            <wp:simplePos x="0" y="0"/>
            <wp:positionH relativeFrom="margin">
              <wp:posOffset>1253993</wp:posOffset>
            </wp:positionH>
            <wp:positionV relativeFrom="paragraph">
              <wp:posOffset>259715</wp:posOffset>
            </wp:positionV>
            <wp:extent cx="5828030" cy="3806190"/>
            <wp:effectExtent l="0" t="0" r="1270" b="381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28030" cy="3806190"/>
                    </a:xfrm>
                    <a:prstGeom prst="rect">
                      <a:avLst/>
                    </a:prstGeom>
                  </pic:spPr>
                </pic:pic>
              </a:graphicData>
            </a:graphic>
            <wp14:sizeRelH relativeFrom="margin">
              <wp14:pctWidth>0</wp14:pctWidth>
            </wp14:sizeRelH>
            <wp14:sizeRelV relativeFrom="margin">
              <wp14:pctHeight>0</wp14:pctHeight>
            </wp14:sizeRelV>
          </wp:anchor>
        </w:drawing>
      </w:r>
      <w:r w:rsidRPr="00EE2278">
        <w:rPr>
          <w:b/>
          <w:bCs/>
          <w:i w:val="0"/>
          <w:iCs w:val="0"/>
          <w:color w:val="auto"/>
          <w:sz w:val="22"/>
          <w:szCs w:val="22"/>
        </w:rPr>
        <w:t xml:space="preserve">Tabel II. </w:t>
      </w:r>
      <w:r w:rsidRPr="00EE2278">
        <w:rPr>
          <w:b/>
          <w:bCs/>
          <w:i w:val="0"/>
          <w:iCs w:val="0"/>
          <w:color w:val="auto"/>
          <w:sz w:val="22"/>
          <w:szCs w:val="22"/>
        </w:rPr>
        <w:fldChar w:fldCharType="begin"/>
      </w:r>
      <w:r w:rsidRPr="00EE2278">
        <w:rPr>
          <w:b/>
          <w:bCs/>
          <w:i w:val="0"/>
          <w:iCs w:val="0"/>
          <w:color w:val="auto"/>
          <w:sz w:val="22"/>
          <w:szCs w:val="22"/>
        </w:rPr>
        <w:instrText xml:space="preserve"> SEQ Tabel_II. \* ARABIC </w:instrText>
      </w:r>
      <w:r w:rsidRPr="00EE2278">
        <w:rPr>
          <w:b/>
          <w:bCs/>
          <w:i w:val="0"/>
          <w:iCs w:val="0"/>
          <w:color w:val="auto"/>
          <w:sz w:val="22"/>
          <w:szCs w:val="22"/>
        </w:rPr>
        <w:fldChar w:fldCharType="separate"/>
      </w:r>
      <w:r w:rsidR="00326E64">
        <w:rPr>
          <w:b/>
          <w:bCs/>
          <w:i w:val="0"/>
          <w:iCs w:val="0"/>
          <w:noProof/>
          <w:color w:val="auto"/>
          <w:sz w:val="22"/>
          <w:szCs w:val="22"/>
        </w:rPr>
        <w:t>5</w:t>
      </w:r>
      <w:r w:rsidRPr="00EE2278">
        <w:rPr>
          <w:b/>
          <w:bCs/>
          <w:i w:val="0"/>
          <w:iCs w:val="0"/>
          <w:color w:val="auto"/>
          <w:sz w:val="22"/>
          <w:szCs w:val="22"/>
        </w:rPr>
        <w:fldChar w:fldCharType="end"/>
      </w:r>
      <w:r w:rsidRPr="00EE2278">
        <w:rPr>
          <w:i w:val="0"/>
          <w:iCs w:val="0"/>
          <w:color w:val="auto"/>
          <w:sz w:val="22"/>
          <w:szCs w:val="22"/>
          <w:lang w:val="en-US"/>
        </w:rPr>
        <w:t xml:space="preserve"> </w:t>
      </w:r>
      <w:r w:rsidRPr="00EE2278">
        <w:rPr>
          <w:i w:val="0"/>
          <w:iCs w:val="0"/>
          <w:color w:val="auto"/>
          <w:sz w:val="22"/>
          <w:szCs w:val="22"/>
        </w:rPr>
        <w:t>Profil Trayek LYN D</w:t>
      </w:r>
      <w:bookmarkEnd w:id="13"/>
    </w:p>
    <w:p w14:paraId="3EDD480A" w14:textId="57309CB0" w:rsidR="00034E03" w:rsidRDefault="00034E03" w:rsidP="007F7E98">
      <w:pPr>
        <w:spacing w:after="0" w:line="360" w:lineRule="auto"/>
        <w:ind w:left="1620" w:firstLine="540"/>
        <w:jc w:val="both"/>
        <w:rPr>
          <w:i/>
          <w:iCs/>
          <w:spacing w:val="-2"/>
          <w:sz w:val="18"/>
          <w:szCs w:val="18"/>
        </w:rPr>
      </w:pPr>
      <w:r w:rsidRPr="00C03B89">
        <w:rPr>
          <w:i/>
          <w:iCs/>
          <w:sz w:val="18"/>
          <w:szCs w:val="18"/>
        </w:rPr>
        <w:t>Sumber:</w:t>
      </w:r>
      <w:r w:rsidRPr="00C03B89">
        <w:rPr>
          <w:i/>
          <w:iCs/>
          <w:spacing w:val="-10"/>
          <w:sz w:val="18"/>
          <w:szCs w:val="18"/>
        </w:rPr>
        <w:t xml:space="preserve"> </w:t>
      </w:r>
      <w:r w:rsidR="005875B6">
        <w:rPr>
          <w:i/>
          <w:iCs/>
          <w:sz w:val="18"/>
          <w:szCs w:val="18"/>
        </w:rPr>
        <w:t>Dinas Perhubungan Kota Probolinggo</w:t>
      </w:r>
      <w:r w:rsidR="004C3471">
        <w:rPr>
          <w:i/>
          <w:iCs/>
          <w:spacing w:val="-2"/>
          <w:sz w:val="18"/>
          <w:szCs w:val="18"/>
        </w:rPr>
        <w:t>, 2023</w:t>
      </w:r>
      <w:r>
        <w:rPr>
          <w:i/>
          <w:iCs/>
          <w:spacing w:val="-2"/>
          <w:sz w:val="18"/>
          <w:szCs w:val="18"/>
        </w:rPr>
        <w:br w:type="page"/>
      </w:r>
    </w:p>
    <w:p w14:paraId="5A0971A2" w14:textId="074C887E" w:rsidR="00034E03" w:rsidRPr="005B5BA1" w:rsidRDefault="00034E03" w:rsidP="00E01002">
      <w:pPr>
        <w:pStyle w:val="BodyText"/>
        <w:numPr>
          <w:ilvl w:val="0"/>
          <w:numId w:val="9"/>
        </w:numPr>
        <w:spacing w:before="133" w:line="360" w:lineRule="auto"/>
        <w:ind w:left="1418" w:right="261" w:hanging="284"/>
        <w:rPr>
          <w:spacing w:val="-10"/>
          <w:sz w:val="19"/>
        </w:rPr>
      </w:pPr>
      <w:r>
        <w:t xml:space="preserve">LYN E </w:t>
      </w:r>
    </w:p>
    <w:p w14:paraId="375938A2" w14:textId="28F3F789" w:rsidR="00034E03" w:rsidRPr="00A900F1" w:rsidRDefault="00034E03" w:rsidP="00E01002">
      <w:pPr>
        <w:pStyle w:val="Caption"/>
        <w:spacing w:line="360" w:lineRule="auto"/>
        <w:jc w:val="center"/>
        <w:rPr>
          <w:i w:val="0"/>
          <w:iCs w:val="0"/>
          <w:color w:val="auto"/>
          <w:spacing w:val="-10"/>
          <w:sz w:val="22"/>
          <w:szCs w:val="22"/>
        </w:rPr>
      </w:pPr>
      <w:bookmarkStart w:id="14" w:name="_Toc169743730"/>
      <w:r w:rsidRPr="00A900F1">
        <w:rPr>
          <w:b/>
          <w:bCs/>
          <w:i w:val="0"/>
          <w:iCs w:val="0"/>
          <w:noProof/>
          <w:color w:val="auto"/>
          <w:sz w:val="22"/>
          <w:szCs w:val="22"/>
        </w:rPr>
        <w:drawing>
          <wp:anchor distT="0" distB="0" distL="114300" distR="114300" simplePos="0" relativeHeight="251667968" behindDoc="0" locked="0" layoutInCell="1" allowOverlap="1" wp14:anchorId="11CC7DE3" wp14:editId="32C264C1">
            <wp:simplePos x="0" y="0"/>
            <wp:positionH relativeFrom="margin">
              <wp:align>center</wp:align>
            </wp:positionH>
            <wp:positionV relativeFrom="paragraph">
              <wp:posOffset>255905</wp:posOffset>
            </wp:positionV>
            <wp:extent cx="6280785" cy="4305935"/>
            <wp:effectExtent l="0" t="0" r="571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80785" cy="4305935"/>
                    </a:xfrm>
                    <a:prstGeom prst="rect">
                      <a:avLst/>
                    </a:prstGeom>
                  </pic:spPr>
                </pic:pic>
              </a:graphicData>
            </a:graphic>
            <wp14:sizeRelH relativeFrom="margin">
              <wp14:pctWidth>0</wp14:pctWidth>
            </wp14:sizeRelH>
            <wp14:sizeRelV relativeFrom="margin">
              <wp14:pctHeight>0</wp14:pctHeight>
            </wp14:sizeRelV>
          </wp:anchor>
        </w:drawing>
      </w:r>
      <w:r w:rsidR="00EE2278" w:rsidRPr="00A900F1">
        <w:rPr>
          <w:b/>
          <w:bCs/>
          <w:i w:val="0"/>
          <w:iCs w:val="0"/>
          <w:color w:val="auto"/>
          <w:sz w:val="22"/>
          <w:szCs w:val="22"/>
        </w:rPr>
        <w:t xml:space="preserve">Tabel II. </w:t>
      </w:r>
      <w:r w:rsidR="00EE2278" w:rsidRPr="00A900F1">
        <w:rPr>
          <w:b/>
          <w:bCs/>
          <w:i w:val="0"/>
          <w:iCs w:val="0"/>
          <w:color w:val="auto"/>
          <w:sz w:val="22"/>
          <w:szCs w:val="22"/>
        </w:rPr>
        <w:fldChar w:fldCharType="begin"/>
      </w:r>
      <w:r w:rsidR="00EE2278" w:rsidRPr="00A900F1">
        <w:rPr>
          <w:b/>
          <w:bCs/>
          <w:i w:val="0"/>
          <w:iCs w:val="0"/>
          <w:color w:val="auto"/>
          <w:sz w:val="22"/>
          <w:szCs w:val="22"/>
        </w:rPr>
        <w:instrText xml:space="preserve"> SEQ Tabel_II. \* ARABIC </w:instrText>
      </w:r>
      <w:r w:rsidR="00EE2278" w:rsidRPr="00A900F1">
        <w:rPr>
          <w:b/>
          <w:bCs/>
          <w:i w:val="0"/>
          <w:iCs w:val="0"/>
          <w:color w:val="auto"/>
          <w:sz w:val="22"/>
          <w:szCs w:val="22"/>
        </w:rPr>
        <w:fldChar w:fldCharType="separate"/>
      </w:r>
      <w:r w:rsidR="00326E64">
        <w:rPr>
          <w:b/>
          <w:bCs/>
          <w:i w:val="0"/>
          <w:iCs w:val="0"/>
          <w:noProof/>
          <w:color w:val="auto"/>
          <w:sz w:val="22"/>
          <w:szCs w:val="22"/>
        </w:rPr>
        <w:t>6</w:t>
      </w:r>
      <w:r w:rsidR="00EE2278" w:rsidRPr="00A900F1">
        <w:rPr>
          <w:b/>
          <w:bCs/>
          <w:i w:val="0"/>
          <w:iCs w:val="0"/>
          <w:color w:val="auto"/>
          <w:sz w:val="22"/>
          <w:szCs w:val="22"/>
        </w:rPr>
        <w:fldChar w:fldCharType="end"/>
      </w:r>
      <w:r w:rsidR="00EE2278" w:rsidRPr="00A900F1">
        <w:rPr>
          <w:i w:val="0"/>
          <w:iCs w:val="0"/>
          <w:color w:val="auto"/>
          <w:sz w:val="22"/>
          <w:szCs w:val="22"/>
          <w:lang w:val="en-US"/>
        </w:rPr>
        <w:t xml:space="preserve"> </w:t>
      </w:r>
      <w:r w:rsidRPr="00A900F1">
        <w:rPr>
          <w:i w:val="0"/>
          <w:iCs w:val="0"/>
          <w:color w:val="auto"/>
          <w:sz w:val="22"/>
          <w:szCs w:val="22"/>
        </w:rPr>
        <w:t>Profil Trayek LYN E</w:t>
      </w:r>
      <w:bookmarkEnd w:id="14"/>
    </w:p>
    <w:p w14:paraId="469C125A" w14:textId="2A39BAFA" w:rsidR="00034E03" w:rsidRDefault="00034E03" w:rsidP="00E01002">
      <w:pPr>
        <w:pStyle w:val="BodyText"/>
        <w:tabs>
          <w:tab w:val="left" w:pos="1440"/>
        </w:tabs>
        <w:spacing w:before="133" w:line="360" w:lineRule="auto"/>
        <w:ind w:left="1418" w:right="261" w:firstLine="22"/>
        <w:rPr>
          <w:i/>
          <w:iCs/>
          <w:sz w:val="18"/>
          <w:szCs w:val="18"/>
        </w:rPr>
      </w:pPr>
      <w:r w:rsidRPr="00C03B89">
        <w:rPr>
          <w:i/>
          <w:iCs/>
          <w:sz w:val="18"/>
          <w:szCs w:val="18"/>
        </w:rPr>
        <w:t>Sumber:</w:t>
      </w:r>
      <w:r w:rsidRPr="00C03B89">
        <w:rPr>
          <w:i/>
          <w:iCs/>
          <w:spacing w:val="-10"/>
          <w:sz w:val="18"/>
          <w:szCs w:val="18"/>
        </w:rPr>
        <w:t xml:space="preserve"> </w:t>
      </w:r>
      <w:r w:rsidR="005875B6">
        <w:rPr>
          <w:i/>
          <w:iCs/>
          <w:sz w:val="18"/>
          <w:szCs w:val="18"/>
        </w:rPr>
        <w:t>Dinas Perhubungan Kota Probolinggo</w:t>
      </w:r>
      <w:r w:rsidR="004C3471">
        <w:rPr>
          <w:i/>
          <w:iCs/>
          <w:sz w:val="18"/>
          <w:szCs w:val="18"/>
        </w:rPr>
        <w:t>, 2023</w:t>
      </w:r>
    </w:p>
    <w:p w14:paraId="29F1152C" w14:textId="77777777" w:rsidR="0094009C" w:rsidRDefault="0094009C" w:rsidP="00E01002">
      <w:pPr>
        <w:pStyle w:val="BodyText"/>
        <w:tabs>
          <w:tab w:val="left" w:pos="1440"/>
        </w:tabs>
        <w:spacing w:before="133" w:line="360" w:lineRule="auto"/>
        <w:ind w:left="1418" w:right="261" w:firstLine="22"/>
        <w:rPr>
          <w:i/>
          <w:iCs/>
          <w:spacing w:val="-2"/>
          <w:sz w:val="18"/>
          <w:szCs w:val="18"/>
        </w:rPr>
      </w:pPr>
    </w:p>
    <w:p w14:paraId="1D2082A7" w14:textId="29003C89" w:rsidR="00034E03" w:rsidRPr="00AB4CD8" w:rsidRDefault="00034E03" w:rsidP="00AB7BCE">
      <w:pPr>
        <w:pStyle w:val="ListParagraph"/>
        <w:numPr>
          <w:ilvl w:val="0"/>
          <w:numId w:val="9"/>
        </w:numPr>
        <w:spacing w:line="360" w:lineRule="auto"/>
        <w:ind w:left="1418" w:hanging="284"/>
        <w:rPr>
          <w:rFonts w:cs="Tahoma"/>
        </w:rPr>
      </w:pPr>
      <w:r w:rsidRPr="00034E03">
        <w:rPr>
          <w:rFonts w:cs="Tahoma"/>
        </w:rPr>
        <w:t>LYN F</w:t>
      </w:r>
    </w:p>
    <w:p w14:paraId="6EF9211D" w14:textId="6B976954" w:rsidR="00AB7BCE" w:rsidRPr="00AB4CD8" w:rsidRDefault="00AB4CD8" w:rsidP="00AB4CD8">
      <w:pPr>
        <w:pStyle w:val="ListParagraph"/>
        <w:spacing w:line="360" w:lineRule="auto"/>
        <w:ind w:left="5018" w:firstLine="22"/>
        <w:rPr>
          <w:rFonts w:cs="Tahoma"/>
          <w:sz w:val="28"/>
          <w:szCs w:val="28"/>
        </w:rPr>
      </w:pPr>
      <w:r w:rsidRPr="00A4711E">
        <w:rPr>
          <w:noProof/>
        </w:rPr>
        <w:drawing>
          <wp:anchor distT="0" distB="0" distL="114300" distR="114300" simplePos="0" relativeHeight="251670016" behindDoc="0" locked="0" layoutInCell="1" allowOverlap="1" wp14:anchorId="70F0DDEF" wp14:editId="669FFDDA">
            <wp:simplePos x="0" y="0"/>
            <wp:positionH relativeFrom="margin">
              <wp:posOffset>851535</wp:posOffset>
            </wp:positionH>
            <wp:positionV relativeFrom="paragraph">
              <wp:posOffset>225425</wp:posOffset>
            </wp:positionV>
            <wp:extent cx="6005830" cy="406273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05830" cy="4062730"/>
                    </a:xfrm>
                    <a:prstGeom prst="rect">
                      <a:avLst/>
                    </a:prstGeom>
                  </pic:spPr>
                </pic:pic>
              </a:graphicData>
            </a:graphic>
            <wp14:sizeRelH relativeFrom="margin">
              <wp14:pctWidth>0</wp14:pctWidth>
            </wp14:sizeRelH>
            <wp14:sizeRelV relativeFrom="margin">
              <wp14:pctHeight>0</wp14:pctHeight>
            </wp14:sizeRelV>
          </wp:anchor>
        </w:drawing>
      </w:r>
      <w:r w:rsidRPr="00AB4CD8">
        <w:rPr>
          <w:rFonts w:cs="Tahoma"/>
          <w:b/>
          <w:bCs/>
        </w:rPr>
        <w:t xml:space="preserve">Tabel II. 8  </w:t>
      </w:r>
      <w:r w:rsidRPr="00AB4CD8">
        <w:rPr>
          <w:rFonts w:cs="Tahoma"/>
        </w:rPr>
        <w:t>Profil Trayek LYN F</w:t>
      </w:r>
    </w:p>
    <w:p w14:paraId="7874A0BF" w14:textId="2651E99A" w:rsidR="00034E03" w:rsidRDefault="000436CE" w:rsidP="00E01002">
      <w:pPr>
        <w:spacing w:line="360" w:lineRule="auto"/>
        <w:ind w:left="900"/>
        <w:jc w:val="both"/>
        <w:rPr>
          <w:i/>
          <w:iCs/>
          <w:spacing w:val="-2"/>
          <w:sz w:val="18"/>
          <w:szCs w:val="18"/>
        </w:rPr>
      </w:pPr>
      <w:r>
        <w:rPr>
          <w:i/>
          <w:iCs/>
          <w:sz w:val="18"/>
          <w:szCs w:val="18"/>
          <w:lang w:val="en-US"/>
        </w:rPr>
        <w:t xml:space="preserve">          </w:t>
      </w:r>
      <w:r w:rsidR="00034E03" w:rsidRPr="00C03B89">
        <w:rPr>
          <w:i/>
          <w:iCs/>
          <w:sz w:val="18"/>
          <w:szCs w:val="18"/>
        </w:rPr>
        <w:t>Sumber:</w:t>
      </w:r>
      <w:r w:rsidR="00034E03" w:rsidRPr="00C03B89">
        <w:rPr>
          <w:i/>
          <w:iCs/>
          <w:spacing w:val="-10"/>
          <w:sz w:val="18"/>
          <w:szCs w:val="18"/>
        </w:rPr>
        <w:t xml:space="preserve"> </w:t>
      </w:r>
      <w:r w:rsidR="005875B6">
        <w:rPr>
          <w:i/>
          <w:iCs/>
          <w:sz w:val="18"/>
          <w:szCs w:val="18"/>
        </w:rPr>
        <w:t>Dinas Perhubungan Kota Probolinggo</w:t>
      </w:r>
      <w:r w:rsidR="004C3471">
        <w:rPr>
          <w:i/>
          <w:iCs/>
          <w:spacing w:val="-2"/>
          <w:sz w:val="18"/>
          <w:szCs w:val="18"/>
        </w:rPr>
        <w:t>, 2023</w:t>
      </w:r>
      <w:r w:rsidR="00034E03">
        <w:rPr>
          <w:i/>
          <w:iCs/>
          <w:spacing w:val="-2"/>
          <w:sz w:val="18"/>
          <w:szCs w:val="18"/>
        </w:rPr>
        <w:br w:type="page"/>
      </w:r>
    </w:p>
    <w:p w14:paraId="48F59923" w14:textId="4F54E87D" w:rsidR="000B2877" w:rsidRPr="00275317" w:rsidRDefault="000B2877" w:rsidP="00E01002">
      <w:pPr>
        <w:pStyle w:val="ListParagraph"/>
        <w:numPr>
          <w:ilvl w:val="0"/>
          <w:numId w:val="9"/>
        </w:numPr>
        <w:spacing w:line="360" w:lineRule="auto"/>
        <w:ind w:left="1418" w:hanging="284"/>
        <w:rPr>
          <w:rFonts w:cs="Tahoma"/>
        </w:rPr>
      </w:pPr>
      <w:r w:rsidRPr="00275317">
        <w:rPr>
          <w:rFonts w:cs="Tahoma"/>
        </w:rPr>
        <w:t>LYN G</w:t>
      </w:r>
    </w:p>
    <w:p w14:paraId="1100B234" w14:textId="1D9B621C" w:rsidR="000B2877" w:rsidRPr="00A900F1" w:rsidRDefault="000B2877" w:rsidP="00E01002">
      <w:pPr>
        <w:pStyle w:val="Caption"/>
        <w:spacing w:line="360" w:lineRule="auto"/>
        <w:jc w:val="center"/>
        <w:rPr>
          <w:i w:val="0"/>
          <w:iCs w:val="0"/>
          <w:color w:val="auto"/>
          <w:sz w:val="22"/>
          <w:szCs w:val="22"/>
        </w:rPr>
      </w:pPr>
      <w:bookmarkStart w:id="15" w:name="_Toc169743731"/>
      <w:r w:rsidRPr="00A900F1">
        <w:rPr>
          <w:b/>
          <w:bCs/>
          <w:i w:val="0"/>
          <w:iCs w:val="0"/>
          <w:noProof/>
          <w:color w:val="auto"/>
          <w:sz w:val="22"/>
          <w:szCs w:val="22"/>
        </w:rPr>
        <w:drawing>
          <wp:anchor distT="0" distB="0" distL="114300" distR="114300" simplePos="0" relativeHeight="251672064" behindDoc="0" locked="0" layoutInCell="1" allowOverlap="1" wp14:anchorId="277E4C97" wp14:editId="22DA87D0">
            <wp:simplePos x="0" y="0"/>
            <wp:positionH relativeFrom="margin">
              <wp:align>center</wp:align>
            </wp:positionH>
            <wp:positionV relativeFrom="paragraph">
              <wp:posOffset>208915</wp:posOffset>
            </wp:positionV>
            <wp:extent cx="6329045" cy="4299585"/>
            <wp:effectExtent l="0" t="0" r="0" b="571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29045" cy="4299585"/>
                    </a:xfrm>
                    <a:prstGeom prst="rect">
                      <a:avLst/>
                    </a:prstGeom>
                  </pic:spPr>
                </pic:pic>
              </a:graphicData>
            </a:graphic>
            <wp14:sizeRelH relativeFrom="margin">
              <wp14:pctWidth>0</wp14:pctWidth>
            </wp14:sizeRelH>
            <wp14:sizeRelV relativeFrom="margin">
              <wp14:pctHeight>0</wp14:pctHeight>
            </wp14:sizeRelV>
          </wp:anchor>
        </w:drawing>
      </w:r>
      <w:r w:rsidR="00A900F1" w:rsidRPr="00A900F1">
        <w:rPr>
          <w:b/>
          <w:bCs/>
          <w:i w:val="0"/>
          <w:iCs w:val="0"/>
          <w:color w:val="auto"/>
          <w:sz w:val="22"/>
          <w:szCs w:val="22"/>
        </w:rPr>
        <w:t xml:space="preserve">Tabel II. </w:t>
      </w:r>
      <w:r w:rsidR="00A900F1" w:rsidRPr="00A900F1">
        <w:rPr>
          <w:b/>
          <w:bCs/>
          <w:i w:val="0"/>
          <w:iCs w:val="0"/>
          <w:color w:val="auto"/>
          <w:sz w:val="22"/>
          <w:szCs w:val="22"/>
        </w:rPr>
        <w:fldChar w:fldCharType="begin"/>
      </w:r>
      <w:r w:rsidR="00A900F1" w:rsidRPr="00A900F1">
        <w:rPr>
          <w:b/>
          <w:bCs/>
          <w:i w:val="0"/>
          <w:iCs w:val="0"/>
          <w:color w:val="auto"/>
          <w:sz w:val="22"/>
          <w:szCs w:val="22"/>
        </w:rPr>
        <w:instrText xml:space="preserve"> SEQ Tabel_II. \* ARABIC </w:instrText>
      </w:r>
      <w:r w:rsidR="00A900F1" w:rsidRPr="00A900F1">
        <w:rPr>
          <w:b/>
          <w:bCs/>
          <w:i w:val="0"/>
          <w:iCs w:val="0"/>
          <w:color w:val="auto"/>
          <w:sz w:val="22"/>
          <w:szCs w:val="22"/>
        </w:rPr>
        <w:fldChar w:fldCharType="separate"/>
      </w:r>
      <w:r w:rsidR="00326E64">
        <w:rPr>
          <w:b/>
          <w:bCs/>
          <w:i w:val="0"/>
          <w:iCs w:val="0"/>
          <w:noProof/>
          <w:color w:val="auto"/>
          <w:sz w:val="22"/>
          <w:szCs w:val="22"/>
        </w:rPr>
        <w:t>7</w:t>
      </w:r>
      <w:r w:rsidR="00A900F1" w:rsidRPr="00A900F1">
        <w:rPr>
          <w:b/>
          <w:bCs/>
          <w:i w:val="0"/>
          <w:iCs w:val="0"/>
          <w:color w:val="auto"/>
          <w:sz w:val="22"/>
          <w:szCs w:val="22"/>
        </w:rPr>
        <w:fldChar w:fldCharType="end"/>
      </w:r>
      <w:r w:rsidRPr="00A900F1">
        <w:rPr>
          <w:rFonts w:cs="Tahoma"/>
          <w:b/>
          <w:bCs/>
          <w:i w:val="0"/>
          <w:iCs w:val="0"/>
          <w:color w:val="auto"/>
          <w:sz w:val="22"/>
          <w:szCs w:val="22"/>
        </w:rPr>
        <w:t xml:space="preserve">  </w:t>
      </w:r>
      <w:r w:rsidRPr="00A900F1">
        <w:rPr>
          <w:rFonts w:cs="Tahoma"/>
          <w:i w:val="0"/>
          <w:iCs w:val="0"/>
          <w:color w:val="auto"/>
          <w:sz w:val="22"/>
          <w:szCs w:val="22"/>
        </w:rPr>
        <w:t xml:space="preserve">Profil Trayek LYN </w:t>
      </w:r>
      <w:r w:rsidRPr="00A900F1">
        <w:rPr>
          <w:i w:val="0"/>
          <w:iCs w:val="0"/>
          <w:color w:val="auto"/>
          <w:sz w:val="22"/>
          <w:szCs w:val="22"/>
        </w:rPr>
        <w:t>G</w:t>
      </w:r>
      <w:bookmarkEnd w:id="15"/>
    </w:p>
    <w:p w14:paraId="3E3CBC1C" w14:textId="61F16FDB" w:rsidR="000B2877" w:rsidRDefault="000B2877" w:rsidP="00E01002">
      <w:pPr>
        <w:spacing w:line="360" w:lineRule="auto"/>
        <w:ind w:left="1440"/>
        <w:jc w:val="both"/>
        <w:rPr>
          <w:i/>
          <w:iCs/>
          <w:spacing w:val="-2"/>
          <w:sz w:val="18"/>
          <w:szCs w:val="18"/>
        </w:rPr>
      </w:pPr>
      <w:r w:rsidRPr="00C03B89">
        <w:rPr>
          <w:i/>
          <w:iCs/>
          <w:sz w:val="18"/>
          <w:szCs w:val="18"/>
        </w:rPr>
        <w:t>Sumber:</w:t>
      </w:r>
      <w:r w:rsidRPr="00C03B89">
        <w:rPr>
          <w:i/>
          <w:iCs/>
          <w:spacing w:val="-10"/>
          <w:sz w:val="18"/>
          <w:szCs w:val="18"/>
        </w:rPr>
        <w:t xml:space="preserve"> </w:t>
      </w:r>
      <w:r w:rsidR="005875B6">
        <w:rPr>
          <w:i/>
          <w:iCs/>
          <w:sz w:val="18"/>
          <w:szCs w:val="18"/>
        </w:rPr>
        <w:t>Dinas Perhubungan Kota Probolinggo</w:t>
      </w:r>
      <w:r w:rsidR="004C3471">
        <w:rPr>
          <w:i/>
          <w:iCs/>
          <w:spacing w:val="-2"/>
          <w:sz w:val="18"/>
          <w:szCs w:val="18"/>
        </w:rPr>
        <w:t>, 2023</w:t>
      </w:r>
      <w:r>
        <w:rPr>
          <w:i/>
          <w:iCs/>
          <w:spacing w:val="-2"/>
          <w:sz w:val="18"/>
          <w:szCs w:val="18"/>
        </w:rPr>
        <w:br w:type="page"/>
      </w:r>
    </w:p>
    <w:p w14:paraId="5978A6DE" w14:textId="434D9C22" w:rsidR="000B2877" w:rsidRPr="000B2877" w:rsidRDefault="000B2877" w:rsidP="00E01002">
      <w:pPr>
        <w:pStyle w:val="ListParagraph"/>
        <w:numPr>
          <w:ilvl w:val="0"/>
          <w:numId w:val="9"/>
        </w:numPr>
        <w:spacing w:line="360" w:lineRule="auto"/>
        <w:ind w:left="1418" w:hanging="284"/>
        <w:rPr>
          <w:rFonts w:cs="Tahoma"/>
        </w:rPr>
      </w:pPr>
      <w:r w:rsidRPr="000B2877">
        <w:rPr>
          <w:rFonts w:cs="Tahoma"/>
        </w:rPr>
        <w:t>LYN I</w:t>
      </w:r>
    </w:p>
    <w:p w14:paraId="04A673C2" w14:textId="390CC203" w:rsidR="000B2877" w:rsidRPr="0072655C" w:rsidRDefault="000B2877" w:rsidP="00E01002">
      <w:pPr>
        <w:pStyle w:val="Caption"/>
        <w:spacing w:line="360" w:lineRule="auto"/>
        <w:jc w:val="center"/>
        <w:rPr>
          <w:i w:val="0"/>
          <w:iCs w:val="0"/>
          <w:color w:val="auto"/>
          <w:sz w:val="22"/>
          <w:szCs w:val="22"/>
        </w:rPr>
      </w:pPr>
      <w:bookmarkStart w:id="16" w:name="_Toc169743732"/>
      <w:r w:rsidRPr="0072655C">
        <w:rPr>
          <w:b/>
          <w:bCs/>
          <w:i w:val="0"/>
          <w:iCs w:val="0"/>
          <w:noProof/>
          <w:color w:val="auto"/>
          <w:sz w:val="22"/>
          <w:szCs w:val="22"/>
        </w:rPr>
        <w:drawing>
          <wp:anchor distT="0" distB="0" distL="114300" distR="114300" simplePos="0" relativeHeight="251674112" behindDoc="0" locked="0" layoutInCell="1" allowOverlap="1" wp14:anchorId="0589236B" wp14:editId="3498F474">
            <wp:simplePos x="0" y="0"/>
            <wp:positionH relativeFrom="page">
              <wp:align>center</wp:align>
            </wp:positionH>
            <wp:positionV relativeFrom="paragraph">
              <wp:posOffset>208643</wp:posOffset>
            </wp:positionV>
            <wp:extent cx="6498590" cy="4282440"/>
            <wp:effectExtent l="0" t="0" r="0" b="381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98590" cy="4282440"/>
                    </a:xfrm>
                    <a:prstGeom prst="rect">
                      <a:avLst/>
                    </a:prstGeom>
                  </pic:spPr>
                </pic:pic>
              </a:graphicData>
            </a:graphic>
            <wp14:sizeRelH relativeFrom="margin">
              <wp14:pctWidth>0</wp14:pctWidth>
            </wp14:sizeRelH>
            <wp14:sizeRelV relativeFrom="margin">
              <wp14:pctHeight>0</wp14:pctHeight>
            </wp14:sizeRelV>
          </wp:anchor>
        </w:drawing>
      </w:r>
      <w:r w:rsidR="0072655C" w:rsidRPr="0072655C">
        <w:rPr>
          <w:b/>
          <w:bCs/>
          <w:i w:val="0"/>
          <w:iCs w:val="0"/>
          <w:color w:val="auto"/>
          <w:sz w:val="22"/>
          <w:szCs w:val="22"/>
        </w:rPr>
        <w:t xml:space="preserve">Tabel II. </w:t>
      </w:r>
      <w:r w:rsidR="0072655C" w:rsidRPr="0072655C">
        <w:rPr>
          <w:b/>
          <w:bCs/>
          <w:i w:val="0"/>
          <w:iCs w:val="0"/>
          <w:color w:val="auto"/>
          <w:sz w:val="22"/>
          <w:szCs w:val="22"/>
        </w:rPr>
        <w:fldChar w:fldCharType="begin"/>
      </w:r>
      <w:r w:rsidR="0072655C" w:rsidRPr="0072655C">
        <w:rPr>
          <w:b/>
          <w:bCs/>
          <w:i w:val="0"/>
          <w:iCs w:val="0"/>
          <w:color w:val="auto"/>
          <w:sz w:val="22"/>
          <w:szCs w:val="22"/>
        </w:rPr>
        <w:instrText xml:space="preserve"> SEQ Tabel_II. \* ARABIC </w:instrText>
      </w:r>
      <w:r w:rsidR="0072655C" w:rsidRPr="0072655C">
        <w:rPr>
          <w:b/>
          <w:bCs/>
          <w:i w:val="0"/>
          <w:iCs w:val="0"/>
          <w:color w:val="auto"/>
          <w:sz w:val="22"/>
          <w:szCs w:val="22"/>
        </w:rPr>
        <w:fldChar w:fldCharType="separate"/>
      </w:r>
      <w:r w:rsidR="00326E64">
        <w:rPr>
          <w:b/>
          <w:bCs/>
          <w:i w:val="0"/>
          <w:iCs w:val="0"/>
          <w:noProof/>
          <w:color w:val="auto"/>
          <w:sz w:val="22"/>
          <w:szCs w:val="22"/>
        </w:rPr>
        <w:t>8</w:t>
      </w:r>
      <w:r w:rsidR="0072655C" w:rsidRPr="0072655C">
        <w:rPr>
          <w:b/>
          <w:bCs/>
          <w:i w:val="0"/>
          <w:iCs w:val="0"/>
          <w:color w:val="auto"/>
          <w:sz w:val="22"/>
          <w:szCs w:val="22"/>
        </w:rPr>
        <w:fldChar w:fldCharType="end"/>
      </w:r>
      <w:r w:rsidRPr="0072655C">
        <w:rPr>
          <w:rFonts w:cs="Tahoma"/>
          <w:i w:val="0"/>
          <w:iCs w:val="0"/>
          <w:color w:val="auto"/>
          <w:sz w:val="22"/>
          <w:szCs w:val="22"/>
        </w:rPr>
        <w:t xml:space="preserve"> Profil Trayek LYN </w:t>
      </w:r>
      <w:r w:rsidRPr="0072655C">
        <w:rPr>
          <w:i w:val="0"/>
          <w:iCs w:val="0"/>
          <w:color w:val="auto"/>
          <w:sz w:val="22"/>
          <w:szCs w:val="22"/>
        </w:rPr>
        <w:t>I</w:t>
      </w:r>
      <w:bookmarkEnd w:id="16"/>
    </w:p>
    <w:p w14:paraId="26C4D8C5" w14:textId="5FFC3D8C" w:rsidR="009333CF" w:rsidRPr="00C82234" w:rsidRDefault="0072655C" w:rsidP="00E01002">
      <w:pPr>
        <w:pStyle w:val="BodyText"/>
        <w:spacing w:before="133" w:line="360" w:lineRule="auto"/>
        <w:ind w:left="900" w:right="261" w:firstLine="22"/>
        <w:rPr>
          <w:i/>
          <w:iCs/>
          <w:spacing w:val="-2"/>
          <w:sz w:val="18"/>
          <w:szCs w:val="18"/>
          <w:lang w:val="en-US"/>
        </w:rPr>
        <w:sectPr w:rsidR="009333CF" w:rsidRPr="00C82234" w:rsidSect="00E9048E">
          <w:type w:val="nextColumn"/>
          <w:pgSz w:w="16838" w:h="11906" w:orient="landscape" w:code="9"/>
          <w:pgMar w:top="2268" w:right="1701" w:bottom="1701" w:left="2268" w:header="709" w:footer="709" w:gutter="0"/>
          <w:cols w:space="708"/>
          <w:docGrid w:linePitch="360"/>
        </w:sectPr>
      </w:pPr>
      <w:r>
        <w:rPr>
          <w:i/>
          <w:iCs/>
          <w:sz w:val="18"/>
          <w:szCs w:val="18"/>
          <w:lang w:val="en-US"/>
        </w:rPr>
        <w:t xml:space="preserve">   </w:t>
      </w:r>
      <w:r w:rsidR="000B2877" w:rsidRPr="00C03B89">
        <w:rPr>
          <w:i/>
          <w:iCs/>
          <w:sz w:val="18"/>
          <w:szCs w:val="18"/>
        </w:rPr>
        <w:t>Sumber:</w:t>
      </w:r>
      <w:r w:rsidR="000B2877" w:rsidRPr="00C03B89">
        <w:rPr>
          <w:i/>
          <w:iCs/>
          <w:spacing w:val="-10"/>
          <w:sz w:val="18"/>
          <w:szCs w:val="18"/>
        </w:rPr>
        <w:t xml:space="preserve"> </w:t>
      </w:r>
      <w:r w:rsidR="005875B6">
        <w:rPr>
          <w:i/>
          <w:iCs/>
          <w:sz w:val="18"/>
          <w:szCs w:val="18"/>
        </w:rPr>
        <w:t>Dinas Perhubungan Kota Probolingg</w:t>
      </w:r>
      <w:r w:rsidR="00E601D4">
        <w:rPr>
          <w:i/>
          <w:iCs/>
          <w:sz w:val="18"/>
          <w:szCs w:val="18"/>
        </w:rPr>
        <w:t>o</w:t>
      </w:r>
      <w:r w:rsidR="004C3471">
        <w:rPr>
          <w:i/>
          <w:iCs/>
          <w:sz w:val="18"/>
          <w:szCs w:val="18"/>
        </w:rPr>
        <w:t>, 2023</w:t>
      </w:r>
    </w:p>
    <w:p w14:paraId="58A76B69" w14:textId="54DD7E17" w:rsidR="00D46DEC" w:rsidRDefault="00677D6F" w:rsidP="00D46DEC">
      <w:pPr>
        <w:pStyle w:val="ListParagraph"/>
        <w:numPr>
          <w:ilvl w:val="1"/>
          <w:numId w:val="2"/>
        </w:numPr>
        <w:tabs>
          <w:tab w:val="left" w:pos="2127"/>
        </w:tabs>
        <w:spacing w:after="0" w:line="360" w:lineRule="auto"/>
        <w:jc w:val="both"/>
        <w:rPr>
          <w:rFonts w:cs="Tahoma"/>
        </w:rPr>
      </w:pPr>
      <w:r w:rsidRPr="00D46DEC">
        <w:rPr>
          <w:rFonts w:cs="Tahoma"/>
        </w:rPr>
        <w:t xml:space="preserve">Terminal </w:t>
      </w:r>
    </w:p>
    <w:p w14:paraId="0366E144" w14:textId="77777777" w:rsidR="00CF515B" w:rsidRPr="00D46DEC" w:rsidRDefault="000436CE" w:rsidP="005B02BF">
      <w:pPr>
        <w:pStyle w:val="ListParagraph"/>
        <w:tabs>
          <w:tab w:val="left" w:pos="2127"/>
        </w:tabs>
        <w:spacing w:after="0" w:line="360" w:lineRule="auto"/>
        <w:ind w:left="1980" w:firstLine="327"/>
        <w:jc w:val="both"/>
        <w:rPr>
          <w:rFonts w:cs="Tahoma"/>
        </w:rPr>
      </w:pPr>
      <w:r w:rsidRPr="00B1204C">
        <w:rPr>
          <w:noProof/>
        </w:rPr>
        <w:drawing>
          <wp:anchor distT="0" distB="0" distL="114300" distR="114300" simplePos="0" relativeHeight="251656704" behindDoc="0" locked="0" layoutInCell="1" allowOverlap="1" wp14:anchorId="4144C6A7" wp14:editId="6AE6E153">
            <wp:simplePos x="0" y="0"/>
            <wp:positionH relativeFrom="margin">
              <wp:posOffset>684959</wp:posOffset>
            </wp:positionH>
            <wp:positionV relativeFrom="paragraph">
              <wp:posOffset>2093152</wp:posOffset>
            </wp:positionV>
            <wp:extent cx="4124960" cy="2917190"/>
            <wp:effectExtent l="0" t="0" r="8890" b="0"/>
            <wp:wrapTopAndBottom/>
            <wp:docPr id="5" name="Picture 2">
              <a:extLst xmlns:a="http://schemas.openxmlformats.org/drawingml/2006/main">
                <a:ext uri="{FF2B5EF4-FFF2-40B4-BE49-F238E27FC236}">
                  <a16:creationId xmlns:a16="http://schemas.microsoft.com/office/drawing/2014/main" id="{13E82761-B805-B654-F3F9-54698CD40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3E82761-B805-B654-F3F9-54698CD4079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4960" cy="2917190"/>
                    </a:xfrm>
                    <a:prstGeom prst="rect">
                      <a:avLst/>
                    </a:prstGeom>
                  </pic:spPr>
                </pic:pic>
              </a:graphicData>
            </a:graphic>
            <wp14:sizeRelH relativeFrom="page">
              <wp14:pctWidth>0</wp14:pctWidth>
            </wp14:sizeRelH>
            <wp14:sizeRelV relativeFrom="page">
              <wp14:pctHeight>0</wp14:pctHeight>
            </wp14:sizeRelV>
          </wp:anchor>
        </w:drawing>
      </w:r>
      <w:r w:rsidR="00677D6F" w:rsidRPr="00D46DEC">
        <w:rPr>
          <w:rFonts w:cs="Tahoma"/>
        </w:rPr>
        <w:t>Kota Probolinggo memiliki 2 (dua) terminal yang melayani kegiatan lalu lintas masyarakat. Kota Probolinggo hanya tersedia 1 (satu) terminal tipe A yaitu Terminal Bayuangga dan 1 (satu) sub terminal Wonoasih, dimana untuk terminal tipe C Wonoasih sudah tidak beroperasi.</w:t>
      </w:r>
      <w:r w:rsidR="00B1204C" w:rsidRPr="00D46DEC">
        <w:rPr>
          <w:rFonts w:cs="Tahoma"/>
        </w:rPr>
        <w:t xml:space="preserve"> Terminal Bayuangga merupakan terminal tipe A yang utamanya melayani kendaraan AKAP dan AKDP.</w:t>
      </w:r>
      <w:r w:rsidR="00CF515B" w:rsidRPr="00D46DEC">
        <w:rPr>
          <w:rFonts w:cs="Tahoma"/>
        </w:rPr>
        <w:t xml:space="preserve"> Berikut merupakan Peta Titik Lokasi Terminal di Kota Probolinggo</w:t>
      </w:r>
      <w:r w:rsidRPr="00D46DEC">
        <w:rPr>
          <w:rFonts w:cs="Tahoma"/>
          <w:lang w:val="en-US"/>
        </w:rPr>
        <w:t xml:space="preserve">. </w:t>
      </w:r>
    </w:p>
    <w:p w14:paraId="6883DE93" w14:textId="4D5EFC0B" w:rsidR="00B1204C" w:rsidRDefault="00CF515B" w:rsidP="00C73C42">
      <w:pPr>
        <w:pStyle w:val="BodyText"/>
        <w:spacing w:line="360" w:lineRule="auto"/>
        <w:ind w:right="261"/>
        <w:jc w:val="both"/>
        <w:rPr>
          <w:i/>
          <w:iCs/>
          <w:spacing w:val="-10"/>
          <w:sz w:val="19"/>
        </w:rPr>
      </w:pPr>
      <w:r>
        <w:rPr>
          <w:i/>
          <w:iCs/>
          <w:sz w:val="18"/>
          <w:szCs w:val="18"/>
        </w:rPr>
        <w:t xml:space="preserve">      </w:t>
      </w:r>
      <w:r w:rsidR="000436CE">
        <w:rPr>
          <w:i/>
          <w:iCs/>
          <w:sz w:val="18"/>
          <w:szCs w:val="18"/>
        </w:rPr>
        <w:tab/>
      </w:r>
      <w:r w:rsidR="000436CE">
        <w:rPr>
          <w:i/>
          <w:iCs/>
          <w:sz w:val="18"/>
          <w:szCs w:val="18"/>
          <w:lang w:val="en-US"/>
        </w:rPr>
        <w:t xml:space="preserve">       </w:t>
      </w:r>
      <w:r w:rsidR="00B1204C" w:rsidRPr="00C03B89">
        <w:rPr>
          <w:i/>
          <w:iCs/>
          <w:sz w:val="18"/>
          <w:szCs w:val="18"/>
        </w:rPr>
        <w:t>Sumber:</w:t>
      </w:r>
      <w:r w:rsidR="00B1204C" w:rsidRPr="00C03B89">
        <w:rPr>
          <w:i/>
          <w:iCs/>
          <w:spacing w:val="-10"/>
          <w:sz w:val="18"/>
          <w:szCs w:val="18"/>
        </w:rPr>
        <w:t xml:space="preserve"> </w:t>
      </w:r>
      <w:r w:rsidR="005875B6">
        <w:rPr>
          <w:i/>
          <w:iCs/>
          <w:sz w:val="18"/>
          <w:szCs w:val="18"/>
        </w:rPr>
        <w:t>Dinas Perhubungan Kota Probolinggo</w:t>
      </w:r>
      <w:r w:rsidR="004647D3">
        <w:rPr>
          <w:i/>
          <w:iCs/>
          <w:sz w:val="18"/>
          <w:szCs w:val="18"/>
        </w:rPr>
        <w:t>, 2023</w:t>
      </w:r>
    </w:p>
    <w:p w14:paraId="67F44012" w14:textId="52E5B92E" w:rsidR="00B1204C" w:rsidRDefault="00B1204C" w:rsidP="00C73C42">
      <w:pPr>
        <w:pStyle w:val="Caption"/>
        <w:spacing w:line="360" w:lineRule="auto"/>
        <w:rPr>
          <w:rFonts w:cs="Tahoma"/>
          <w:i w:val="0"/>
          <w:iCs w:val="0"/>
          <w:color w:val="auto"/>
          <w:sz w:val="22"/>
          <w:szCs w:val="22"/>
        </w:rPr>
      </w:pPr>
      <w:r>
        <w:rPr>
          <w:rFonts w:cs="Tahoma"/>
          <w:b/>
          <w:bCs/>
        </w:rPr>
        <w:tab/>
      </w:r>
      <w:r w:rsidR="00CF515B">
        <w:rPr>
          <w:rFonts w:cs="Tahoma"/>
          <w:b/>
          <w:bCs/>
        </w:rPr>
        <w:tab/>
      </w:r>
      <w:bookmarkStart w:id="17" w:name="_Toc170076333"/>
      <w:r w:rsidR="0072655C" w:rsidRPr="0072655C">
        <w:rPr>
          <w:b/>
          <w:bCs/>
          <w:i w:val="0"/>
          <w:iCs w:val="0"/>
          <w:color w:val="auto"/>
          <w:sz w:val="22"/>
          <w:szCs w:val="22"/>
        </w:rPr>
        <w:t xml:space="preserve">Gambar II. </w:t>
      </w:r>
      <w:r w:rsidR="0072655C" w:rsidRPr="0072655C">
        <w:rPr>
          <w:b/>
          <w:bCs/>
          <w:i w:val="0"/>
          <w:iCs w:val="0"/>
          <w:color w:val="auto"/>
          <w:sz w:val="22"/>
          <w:szCs w:val="22"/>
        </w:rPr>
        <w:fldChar w:fldCharType="begin"/>
      </w:r>
      <w:r w:rsidR="0072655C" w:rsidRPr="0072655C">
        <w:rPr>
          <w:b/>
          <w:bCs/>
          <w:i w:val="0"/>
          <w:iCs w:val="0"/>
          <w:color w:val="auto"/>
          <w:sz w:val="22"/>
          <w:szCs w:val="22"/>
        </w:rPr>
        <w:instrText xml:space="preserve"> SEQ Gambar_II. \* ARABIC </w:instrText>
      </w:r>
      <w:r w:rsidR="0072655C" w:rsidRPr="0072655C">
        <w:rPr>
          <w:b/>
          <w:bCs/>
          <w:i w:val="0"/>
          <w:iCs w:val="0"/>
          <w:color w:val="auto"/>
          <w:sz w:val="22"/>
          <w:szCs w:val="22"/>
        </w:rPr>
        <w:fldChar w:fldCharType="separate"/>
      </w:r>
      <w:r w:rsidR="00326E64">
        <w:rPr>
          <w:b/>
          <w:bCs/>
          <w:i w:val="0"/>
          <w:iCs w:val="0"/>
          <w:noProof/>
          <w:color w:val="auto"/>
          <w:sz w:val="22"/>
          <w:szCs w:val="22"/>
        </w:rPr>
        <w:t>3</w:t>
      </w:r>
      <w:r w:rsidR="0072655C" w:rsidRPr="0072655C">
        <w:rPr>
          <w:b/>
          <w:bCs/>
          <w:i w:val="0"/>
          <w:iCs w:val="0"/>
          <w:color w:val="auto"/>
          <w:sz w:val="22"/>
          <w:szCs w:val="22"/>
        </w:rPr>
        <w:fldChar w:fldCharType="end"/>
      </w:r>
      <w:r w:rsidRPr="0072655C">
        <w:rPr>
          <w:rFonts w:cs="Tahoma"/>
          <w:i w:val="0"/>
          <w:iCs w:val="0"/>
          <w:color w:val="auto"/>
          <w:sz w:val="22"/>
          <w:szCs w:val="22"/>
        </w:rPr>
        <w:t xml:space="preserve"> Peta</w:t>
      </w:r>
      <w:r w:rsidRPr="0072655C">
        <w:rPr>
          <w:rFonts w:cs="Tahoma"/>
          <w:i w:val="0"/>
          <w:iCs w:val="0"/>
          <w:color w:val="auto"/>
          <w:spacing w:val="-6"/>
          <w:sz w:val="22"/>
          <w:szCs w:val="22"/>
        </w:rPr>
        <w:t xml:space="preserve"> </w:t>
      </w:r>
      <w:r w:rsidRPr="0072655C">
        <w:rPr>
          <w:rFonts w:cs="Tahoma"/>
          <w:i w:val="0"/>
          <w:iCs w:val="0"/>
          <w:color w:val="auto"/>
          <w:sz w:val="22"/>
          <w:szCs w:val="22"/>
        </w:rPr>
        <w:t>Titik Lokasi Terminal di Kota Probolinggo</w:t>
      </w:r>
      <w:bookmarkEnd w:id="17"/>
    </w:p>
    <w:p w14:paraId="74CC006F" w14:textId="77777777" w:rsidR="00D46DEC" w:rsidRDefault="00B1204C" w:rsidP="00D46DEC">
      <w:pPr>
        <w:pStyle w:val="ListParagraph"/>
        <w:numPr>
          <w:ilvl w:val="1"/>
          <w:numId w:val="2"/>
        </w:numPr>
        <w:tabs>
          <w:tab w:val="left" w:pos="2127"/>
          <w:tab w:val="left" w:pos="2268"/>
        </w:tabs>
        <w:spacing w:line="360" w:lineRule="auto"/>
      </w:pPr>
      <w:r>
        <w:t xml:space="preserve">Halte </w:t>
      </w:r>
    </w:p>
    <w:p w14:paraId="041E767A" w14:textId="77777777" w:rsidR="00D46DEC" w:rsidRPr="00D46DEC" w:rsidRDefault="00D46DEC" w:rsidP="00D46DEC">
      <w:pPr>
        <w:pStyle w:val="ListParagraph"/>
        <w:tabs>
          <w:tab w:val="left" w:pos="2127"/>
          <w:tab w:val="left" w:pos="2268"/>
        </w:tabs>
        <w:spacing w:line="360" w:lineRule="auto"/>
        <w:ind w:left="1800"/>
        <w:jc w:val="both"/>
      </w:pPr>
      <w:r>
        <w:tab/>
      </w:r>
      <w:r w:rsidR="00B1204C" w:rsidRPr="00D46DEC">
        <w:t xml:space="preserve">Halte merupakan prasarana yang digunakan sebagai tempat pemberhentian angkutan umum dan sebagai tempat untuk menaikkan dan menurunkan penumpang. Halte yang memiliki kondisi bagus dan fasilitas yang memadai dapat menciptakan kenyamanan ketika penumpang angkutan umum. </w:t>
      </w:r>
      <w:r w:rsidR="008E16C0" w:rsidRPr="00D46DEC">
        <w:rPr>
          <w:rFonts w:cs="Tahoma"/>
          <w:color w:val="000000"/>
        </w:rPr>
        <w:t xml:space="preserve">Halte yang memiliki kondisi bagus dan fasilitas yang memadai dapat menciptakan kenyamanan ketika penumpang menunggu angkutan umum. </w:t>
      </w:r>
      <w:r w:rsidR="00B1204C" w:rsidRPr="00D46DEC">
        <w:t xml:space="preserve">Kota Probolinggo memiliki 23 halte yang tersebar di beberapa titik </w:t>
      </w:r>
      <w:r w:rsidR="008E16C0" w:rsidRPr="00D46DEC">
        <w:t>K</w:t>
      </w:r>
      <w:r w:rsidR="00B1204C" w:rsidRPr="00D46DEC">
        <w:t>ota Probolinggo.</w:t>
      </w:r>
      <w:r w:rsidR="008E16C0" w:rsidRPr="00D46DEC">
        <w:t xml:space="preserve"> </w:t>
      </w:r>
    </w:p>
    <w:p w14:paraId="39E600AD" w14:textId="47F7AFC2" w:rsidR="008E16C0" w:rsidRPr="00D46DEC" w:rsidRDefault="008E16C0" w:rsidP="00D46DEC">
      <w:pPr>
        <w:pStyle w:val="ListParagraph"/>
        <w:tabs>
          <w:tab w:val="left" w:pos="2127"/>
          <w:tab w:val="left" w:pos="2268"/>
        </w:tabs>
        <w:spacing w:line="360" w:lineRule="auto"/>
        <w:ind w:left="1800"/>
        <w:jc w:val="both"/>
      </w:pPr>
      <w:r w:rsidRPr="00D46DEC">
        <w:rPr>
          <w:noProof/>
        </w:rPr>
        <w:drawing>
          <wp:anchor distT="0" distB="0" distL="114300" distR="114300" simplePos="0" relativeHeight="251657728" behindDoc="0" locked="0" layoutInCell="1" allowOverlap="1" wp14:anchorId="323558D9" wp14:editId="301F2270">
            <wp:simplePos x="0" y="0"/>
            <wp:positionH relativeFrom="margin">
              <wp:posOffset>341179</wp:posOffset>
            </wp:positionH>
            <wp:positionV relativeFrom="paragraph">
              <wp:posOffset>440690</wp:posOffset>
            </wp:positionV>
            <wp:extent cx="4553585" cy="3180080"/>
            <wp:effectExtent l="0" t="0" r="0" b="1270"/>
            <wp:wrapTopAndBottom/>
            <wp:docPr id="23" name="Picture 6">
              <a:extLst xmlns:a="http://schemas.openxmlformats.org/drawingml/2006/main">
                <a:ext uri="{FF2B5EF4-FFF2-40B4-BE49-F238E27FC236}">
                  <a16:creationId xmlns:a16="http://schemas.microsoft.com/office/drawing/2014/main" id="{C06559F7-4EE1-4829-B97E-534958362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06559F7-4EE1-4829-B97E-534958362A6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53585" cy="3180080"/>
                    </a:xfrm>
                    <a:prstGeom prst="rect">
                      <a:avLst/>
                    </a:prstGeom>
                  </pic:spPr>
                </pic:pic>
              </a:graphicData>
            </a:graphic>
            <wp14:sizeRelH relativeFrom="page">
              <wp14:pctWidth>0</wp14:pctWidth>
            </wp14:sizeRelH>
            <wp14:sizeRelV relativeFrom="page">
              <wp14:pctHeight>0</wp14:pctHeight>
            </wp14:sizeRelV>
          </wp:anchor>
        </w:drawing>
      </w:r>
      <w:r w:rsidRPr="00D46DEC">
        <w:t>Berikut merupakan halte yang ada di Kota Probolinggo</w:t>
      </w:r>
    </w:p>
    <w:p w14:paraId="16100DA3" w14:textId="7F548A8F" w:rsidR="00B1204C" w:rsidRPr="00D46DEC" w:rsidRDefault="0072655C" w:rsidP="005B02BF">
      <w:pPr>
        <w:pStyle w:val="BodyText"/>
        <w:spacing w:before="133" w:line="360" w:lineRule="auto"/>
        <w:ind w:left="180" w:right="261"/>
        <w:jc w:val="both"/>
        <w:rPr>
          <w:i/>
          <w:iCs/>
          <w:spacing w:val="-10"/>
          <w:sz w:val="18"/>
          <w:szCs w:val="18"/>
        </w:rPr>
      </w:pPr>
      <w:r w:rsidRPr="00D46DEC">
        <w:rPr>
          <w:i/>
          <w:iCs/>
          <w:lang w:val="en-US"/>
        </w:rPr>
        <w:t xml:space="preserve">   </w:t>
      </w:r>
      <w:r w:rsidR="005B02BF">
        <w:rPr>
          <w:i/>
          <w:iCs/>
        </w:rPr>
        <w:t xml:space="preserve"> </w:t>
      </w:r>
      <w:r w:rsidR="000436CE" w:rsidRPr="00D46DEC">
        <w:rPr>
          <w:i/>
          <w:iCs/>
          <w:lang w:val="en-US"/>
        </w:rPr>
        <w:t xml:space="preserve"> </w:t>
      </w:r>
      <w:r w:rsidR="00B1204C" w:rsidRPr="00D46DEC">
        <w:rPr>
          <w:i/>
          <w:iCs/>
          <w:sz w:val="18"/>
          <w:szCs w:val="18"/>
        </w:rPr>
        <w:t>Sumber:</w:t>
      </w:r>
      <w:r w:rsidR="00B1204C" w:rsidRPr="00D46DEC">
        <w:rPr>
          <w:i/>
          <w:iCs/>
          <w:spacing w:val="-10"/>
          <w:sz w:val="18"/>
          <w:szCs w:val="18"/>
        </w:rPr>
        <w:t xml:space="preserve"> </w:t>
      </w:r>
      <w:r w:rsidR="005875B6" w:rsidRPr="00D46DEC">
        <w:rPr>
          <w:i/>
          <w:iCs/>
          <w:sz w:val="18"/>
          <w:szCs w:val="18"/>
        </w:rPr>
        <w:t>Dinas Perhubungan Kota Probolinggo</w:t>
      </w:r>
      <w:r w:rsidR="00E02AB9">
        <w:rPr>
          <w:i/>
          <w:iCs/>
          <w:sz w:val="18"/>
          <w:szCs w:val="18"/>
        </w:rPr>
        <w:t>, 2023</w:t>
      </w:r>
    </w:p>
    <w:p w14:paraId="4ECC6B58" w14:textId="631EB99D" w:rsidR="00B1204C" w:rsidRPr="00CC096B" w:rsidRDefault="0072655C" w:rsidP="005B02BF">
      <w:pPr>
        <w:pStyle w:val="Caption"/>
        <w:spacing w:line="360" w:lineRule="auto"/>
        <w:ind w:left="720"/>
        <w:jc w:val="center"/>
        <w:rPr>
          <w:i w:val="0"/>
          <w:iCs w:val="0"/>
          <w:color w:val="auto"/>
          <w:sz w:val="22"/>
          <w:szCs w:val="22"/>
        </w:rPr>
      </w:pPr>
      <w:bookmarkStart w:id="18" w:name="_Toc170076334"/>
      <w:r w:rsidRPr="00CC096B">
        <w:rPr>
          <w:b/>
          <w:bCs/>
          <w:i w:val="0"/>
          <w:iCs w:val="0"/>
          <w:color w:val="auto"/>
          <w:sz w:val="22"/>
          <w:szCs w:val="22"/>
        </w:rPr>
        <w:t xml:space="preserve">Gambar II. </w:t>
      </w:r>
      <w:r w:rsidRPr="00CC096B">
        <w:rPr>
          <w:b/>
          <w:bCs/>
          <w:i w:val="0"/>
          <w:iCs w:val="0"/>
          <w:color w:val="auto"/>
          <w:sz w:val="22"/>
          <w:szCs w:val="22"/>
        </w:rPr>
        <w:fldChar w:fldCharType="begin"/>
      </w:r>
      <w:r w:rsidRPr="00CC096B">
        <w:rPr>
          <w:b/>
          <w:bCs/>
          <w:i w:val="0"/>
          <w:iCs w:val="0"/>
          <w:color w:val="auto"/>
          <w:sz w:val="22"/>
          <w:szCs w:val="22"/>
        </w:rPr>
        <w:instrText xml:space="preserve"> SEQ Gambar_II. \* ARABIC </w:instrText>
      </w:r>
      <w:r w:rsidRPr="00CC096B">
        <w:rPr>
          <w:b/>
          <w:bCs/>
          <w:i w:val="0"/>
          <w:iCs w:val="0"/>
          <w:color w:val="auto"/>
          <w:sz w:val="22"/>
          <w:szCs w:val="22"/>
        </w:rPr>
        <w:fldChar w:fldCharType="separate"/>
      </w:r>
      <w:r w:rsidR="00326E64">
        <w:rPr>
          <w:b/>
          <w:bCs/>
          <w:i w:val="0"/>
          <w:iCs w:val="0"/>
          <w:noProof/>
          <w:color w:val="auto"/>
          <w:sz w:val="22"/>
          <w:szCs w:val="22"/>
        </w:rPr>
        <w:t>4</w:t>
      </w:r>
      <w:r w:rsidRPr="00CC096B">
        <w:rPr>
          <w:b/>
          <w:bCs/>
          <w:i w:val="0"/>
          <w:iCs w:val="0"/>
          <w:color w:val="auto"/>
          <w:sz w:val="22"/>
          <w:szCs w:val="22"/>
        </w:rPr>
        <w:fldChar w:fldCharType="end"/>
      </w:r>
      <w:r w:rsidR="00B1204C" w:rsidRPr="00CC096B">
        <w:rPr>
          <w:i w:val="0"/>
          <w:iCs w:val="0"/>
          <w:color w:val="auto"/>
          <w:sz w:val="22"/>
          <w:szCs w:val="22"/>
        </w:rPr>
        <w:t xml:space="preserve"> Peta Titik Lokasi Halte di Kota Probolinggo</w:t>
      </w:r>
      <w:bookmarkEnd w:id="18"/>
    </w:p>
    <w:p w14:paraId="55417B1A" w14:textId="12AFDAB8" w:rsidR="00AF22A7" w:rsidRPr="00CC096B" w:rsidRDefault="00AF22A7" w:rsidP="00996754">
      <w:pPr>
        <w:pStyle w:val="ListParagraph"/>
        <w:numPr>
          <w:ilvl w:val="2"/>
          <w:numId w:val="59"/>
        </w:numPr>
        <w:spacing w:line="360" w:lineRule="auto"/>
        <w:ind w:left="1440"/>
        <w:jc w:val="both"/>
      </w:pPr>
      <w:r w:rsidRPr="00EA03B2">
        <w:t>Kinerja Operasional Angkutan Perkotaan Eksisting di Kota Probolinggo</w:t>
      </w:r>
    </w:p>
    <w:p w14:paraId="4C0CD83F" w14:textId="173041EC" w:rsidR="000436CE" w:rsidRDefault="00AD07C4" w:rsidP="00A80846">
      <w:pPr>
        <w:pStyle w:val="ListParagraph"/>
        <w:spacing w:line="360" w:lineRule="auto"/>
        <w:ind w:left="1418" w:firstLine="567"/>
        <w:jc w:val="both"/>
      </w:pPr>
      <w:r>
        <w:t>Operasional angkutan yang telah berjalan pa</w:t>
      </w:r>
      <w:r w:rsidR="00F7213B">
        <w:t>8</w:t>
      </w:r>
      <w:r>
        <w:t>da saat ini (eksisting) dilakukan survei oleh TIM PKL Kota Probolinggo pada tahun 2023 yang kemudian dibandingkan dengan standar yang sudah ditetapkan. Kinerja operasional memiliki indikator-indikator, diantaranya adalah :</w:t>
      </w:r>
    </w:p>
    <w:p w14:paraId="4A221305" w14:textId="77777777" w:rsidR="00D46DEC" w:rsidRDefault="00DC4FC8" w:rsidP="00996754">
      <w:pPr>
        <w:pStyle w:val="ListParagraph"/>
        <w:numPr>
          <w:ilvl w:val="0"/>
          <w:numId w:val="93"/>
        </w:numPr>
        <w:spacing w:line="360" w:lineRule="auto"/>
        <w:ind w:left="1800"/>
      </w:pPr>
      <w:r>
        <w:t xml:space="preserve">Frekuensi </w:t>
      </w:r>
    </w:p>
    <w:p w14:paraId="04F40A16" w14:textId="15C35945" w:rsidR="00DC4FC8" w:rsidRDefault="00DC4FC8" w:rsidP="00D46DEC">
      <w:pPr>
        <w:pStyle w:val="ListParagraph"/>
        <w:spacing w:line="360" w:lineRule="auto"/>
        <w:ind w:left="1800" w:firstLine="360"/>
        <w:jc w:val="both"/>
      </w:pPr>
      <w:r>
        <w:t xml:space="preserve">Menurut PM No. 98 Tahun 2013, frekuensi kendaraan pada jam sibuk dianjurkan 12 kendaraan tiap jam dan pada jam tidak </w:t>
      </w:r>
      <w:r w:rsidRPr="009A40E9">
        <w:t>sibuk dianjurkan paling sedikit 6 kendaraan tiap jam.</w:t>
      </w:r>
    </w:p>
    <w:p w14:paraId="02446C36" w14:textId="15F80A51" w:rsidR="00521EB6" w:rsidRDefault="00521EB6" w:rsidP="00D46DEC">
      <w:pPr>
        <w:pStyle w:val="ListParagraph"/>
        <w:spacing w:line="360" w:lineRule="auto"/>
        <w:ind w:left="1800" w:firstLine="360"/>
        <w:jc w:val="both"/>
      </w:pPr>
    </w:p>
    <w:p w14:paraId="67B08FD4" w14:textId="77777777" w:rsidR="00521EB6" w:rsidRDefault="00521EB6" w:rsidP="00D46DEC">
      <w:pPr>
        <w:pStyle w:val="ListParagraph"/>
        <w:spacing w:line="360" w:lineRule="auto"/>
        <w:ind w:left="1800" w:firstLine="360"/>
        <w:jc w:val="both"/>
      </w:pPr>
    </w:p>
    <w:p w14:paraId="1EAD2F48" w14:textId="23A72028" w:rsidR="00CD3566" w:rsidRPr="002913EA" w:rsidRDefault="0072655C" w:rsidP="00D46DEC">
      <w:pPr>
        <w:pStyle w:val="Caption"/>
        <w:spacing w:after="0" w:line="360" w:lineRule="auto"/>
        <w:ind w:left="2160" w:firstLine="720"/>
        <w:jc w:val="center"/>
        <w:rPr>
          <w:rFonts w:cs="Tahoma"/>
          <w:i w:val="0"/>
          <w:iCs w:val="0"/>
          <w:color w:val="auto"/>
          <w:sz w:val="22"/>
          <w:szCs w:val="22"/>
        </w:rPr>
      </w:pPr>
      <w:bookmarkStart w:id="19" w:name="_Toc169743733"/>
      <w:r w:rsidRPr="0072655C">
        <w:rPr>
          <w:b/>
          <w:bCs/>
          <w:i w:val="0"/>
          <w:iCs w:val="0"/>
          <w:color w:val="auto"/>
          <w:sz w:val="22"/>
          <w:szCs w:val="22"/>
        </w:rPr>
        <w:t xml:space="preserve">Tabel II. </w:t>
      </w:r>
      <w:r w:rsidRPr="0072655C">
        <w:rPr>
          <w:b/>
          <w:bCs/>
          <w:i w:val="0"/>
          <w:iCs w:val="0"/>
          <w:color w:val="auto"/>
          <w:sz w:val="22"/>
          <w:szCs w:val="22"/>
        </w:rPr>
        <w:fldChar w:fldCharType="begin"/>
      </w:r>
      <w:r w:rsidRPr="0072655C">
        <w:rPr>
          <w:b/>
          <w:bCs/>
          <w:i w:val="0"/>
          <w:iCs w:val="0"/>
          <w:color w:val="auto"/>
          <w:sz w:val="22"/>
          <w:szCs w:val="22"/>
        </w:rPr>
        <w:instrText xml:space="preserve"> SEQ Tabel_II. \* ARABIC </w:instrText>
      </w:r>
      <w:r w:rsidRPr="0072655C">
        <w:rPr>
          <w:b/>
          <w:bCs/>
          <w:i w:val="0"/>
          <w:iCs w:val="0"/>
          <w:color w:val="auto"/>
          <w:sz w:val="22"/>
          <w:szCs w:val="22"/>
        </w:rPr>
        <w:fldChar w:fldCharType="separate"/>
      </w:r>
      <w:r w:rsidR="00326E64">
        <w:rPr>
          <w:b/>
          <w:bCs/>
          <w:i w:val="0"/>
          <w:iCs w:val="0"/>
          <w:noProof/>
          <w:color w:val="auto"/>
          <w:sz w:val="22"/>
          <w:szCs w:val="22"/>
        </w:rPr>
        <w:t>9</w:t>
      </w:r>
      <w:r w:rsidRPr="0072655C">
        <w:rPr>
          <w:b/>
          <w:bCs/>
          <w:i w:val="0"/>
          <w:iCs w:val="0"/>
          <w:color w:val="auto"/>
          <w:sz w:val="22"/>
          <w:szCs w:val="22"/>
        </w:rPr>
        <w:fldChar w:fldCharType="end"/>
      </w:r>
      <w:r w:rsidR="00CD3566" w:rsidRPr="0072655C">
        <w:rPr>
          <w:rFonts w:cs="Tahoma"/>
          <w:b/>
          <w:bCs/>
          <w:i w:val="0"/>
          <w:iCs w:val="0"/>
          <w:color w:val="auto"/>
          <w:sz w:val="22"/>
          <w:szCs w:val="22"/>
        </w:rPr>
        <w:t xml:space="preserve">  </w:t>
      </w:r>
      <w:r w:rsidR="00CD3566" w:rsidRPr="0072655C">
        <w:rPr>
          <w:rFonts w:cs="Tahoma"/>
          <w:i w:val="0"/>
          <w:iCs w:val="0"/>
          <w:color w:val="auto"/>
          <w:sz w:val="22"/>
          <w:szCs w:val="22"/>
        </w:rPr>
        <w:t>Frekuensi Angkutan Perkotaan</w:t>
      </w:r>
      <w:bookmarkEnd w:id="19"/>
    </w:p>
    <w:tbl>
      <w:tblPr>
        <w:tblW w:w="5347" w:type="dxa"/>
        <w:jc w:val="right"/>
        <w:tblLook w:val="04A0" w:firstRow="1" w:lastRow="0" w:firstColumn="1" w:lastColumn="0" w:noHBand="0" w:noVBand="1"/>
      </w:tblPr>
      <w:tblGrid>
        <w:gridCol w:w="1083"/>
        <w:gridCol w:w="1083"/>
        <w:gridCol w:w="1850"/>
        <w:gridCol w:w="1331"/>
      </w:tblGrid>
      <w:tr w:rsidR="00140BFF" w:rsidRPr="002913EA" w14:paraId="107FC8BA" w14:textId="77777777" w:rsidTr="00D46DEC">
        <w:trPr>
          <w:trHeight w:val="702"/>
          <w:jc w:val="right"/>
        </w:trPr>
        <w:tc>
          <w:tcPr>
            <w:tcW w:w="10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2ED10"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No</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14:paraId="44CD44A5"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NO TRAYEK</w:t>
            </w:r>
          </w:p>
        </w:tc>
        <w:tc>
          <w:tcPr>
            <w:tcW w:w="1850" w:type="dxa"/>
            <w:tcBorders>
              <w:top w:val="single" w:sz="4" w:space="0" w:color="auto"/>
              <w:left w:val="nil"/>
              <w:bottom w:val="single" w:sz="4" w:space="0" w:color="auto"/>
              <w:right w:val="single" w:sz="4" w:space="0" w:color="auto"/>
            </w:tcBorders>
            <w:shd w:val="clear" w:color="000000" w:fill="FFFFFF"/>
            <w:vAlign w:val="center"/>
            <w:hideMark/>
          </w:tcPr>
          <w:p w14:paraId="11CF52DF"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Frekuensi Peak (Kend/jam)</w:t>
            </w:r>
          </w:p>
        </w:tc>
        <w:tc>
          <w:tcPr>
            <w:tcW w:w="1331" w:type="dxa"/>
            <w:tcBorders>
              <w:top w:val="single" w:sz="4" w:space="0" w:color="auto"/>
              <w:left w:val="nil"/>
              <w:bottom w:val="single" w:sz="4" w:space="0" w:color="auto"/>
              <w:right w:val="single" w:sz="4" w:space="0" w:color="auto"/>
            </w:tcBorders>
            <w:shd w:val="clear" w:color="000000" w:fill="FFFFFF"/>
            <w:vAlign w:val="center"/>
            <w:hideMark/>
          </w:tcPr>
          <w:p w14:paraId="59AB0230"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 xml:space="preserve">Frekuensi Off Peak (kend/jam) </w:t>
            </w:r>
          </w:p>
        </w:tc>
      </w:tr>
      <w:tr w:rsidR="002913EA" w:rsidRPr="002913EA" w14:paraId="1827D86E" w14:textId="77777777" w:rsidTr="0034420D">
        <w:trPr>
          <w:trHeight w:val="383"/>
          <w:jc w:val="right"/>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11444085"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1</w:t>
            </w:r>
          </w:p>
        </w:tc>
        <w:tc>
          <w:tcPr>
            <w:tcW w:w="1083" w:type="dxa"/>
            <w:tcBorders>
              <w:top w:val="nil"/>
              <w:left w:val="nil"/>
              <w:bottom w:val="single" w:sz="4" w:space="0" w:color="auto"/>
              <w:right w:val="single" w:sz="4" w:space="0" w:color="auto"/>
            </w:tcBorders>
            <w:shd w:val="clear" w:color="auto" w:fill="auto"/>
            <w:noWrap/>
            <w:vAlign w:val="center"/>
            <w:hideMark/>
          </w:tcPr>
          <w:p w14:paraId="026BE398" w14:textId="77777777" w:rsidR="002913EA" w:rsidRPr="002913EA" w:rsidRDefault="002913EA" w:rsidP="0034420D">
            <w:pPr>
              <w:spacing w:after="0" w:line="240" w:lineRule="auto"/>
              <w:jc w:val="center"/>
              <w:rPr>
                <w:rFonts w:ascii="Times New Roman" w:eastAsia="Times New Roman" w:hAnsi="Times New Roman" w:cs="Times New Roman"/>
                <w:color w:val="000000"/>
                <w:sz w:val="20"/>
                <w:szCs w:val="20"/>
                <w:lang w:eastAsia="id-ID"/>
              </w:rPr>
            </w:pPr>
            <w:r w:rsidRPr="002913EA">
              <w:rPr>
                <w:rFonts w:ascii="Times New Roman" w:eastAsia="Times New Roman" w:hAnsi="Times New Roman" w:cs="Times New Roman"/>
                <w:color w:val="000000"/>
                <w:sz w:val="20"/>
                <w:szCs w:val="20"/>
                <w:lang w:eastAsia="id-ID"/>
              </w:rPr>
              <w:t>LYN A</w:t>
            </w:r>
          </w:p>
        </w:tc>
        <w:tc>
          <w:tcPr>
            <w:tcW w:w="1850" w:type="dxa"/>
            <w:tcBorders>
              <w:top w:val="nil"/>
              <w:left w:val="nil"/>
              <w:bottom w:val="single" w:sz="4" w:space="0" w:color="auto"/>
              <w:right w:val="single" w:sz="4" w:space="0" w:color="auto"/>
            </w:tcBorders>
            <w:shd w:val="clear" w:color="auto" w:fill="auto"/>
            <w:noWrap/>
            <w:vAlign w:val="center"/>
            <w:hideMark/>
          </w:tcPr>
          <w:p w14:paraId="0006F751"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2</w:t>
            </w:r>
          </w:p>
        </w:tc>
        <w:tc>
          <w:tcPr>
            <w:tcW w:w="1331" w:type="dxa"/>
            <w:tcBorders>
              <w:top w:val="nil"/>
              <w:left w:val="nil"/>
              <w:bottom w:val="single" w:sz="4" w:space="0" w:color="auto"/>
              <w:right w:val="single" w:sz="4" w:space="0" w:color="auto"/>
            </w:tcBorders>
            <w:shd w:val="clear" w:color="auto" w:fill="auto"/>
            <w:noWrap/>
            <w:vAlign w:val="center"/>
            <w:hideMark/>
          </w:tcPr>
          <w:p w14:paraId="264AA1A4"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3</w:t>
            </w:r>
          </w:p>
        </w:tc>
      </w:tr>
      <w:tr w:rsidR="002913EA" w:rsidRPr="002913EA" w14:paraId="4277BF76" w14:textId="77777777" w:rsidTr="0034420D">
        <w:trPr>
          <w:trHeight w:val="383"/>
          <w:jc w:val="right"/>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4BA6C43F"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2</w:t>
            </w:r>
          </w:p>
        </w:tc>
        <w:tc>
          <w:tcPr>
            <w:tcW w:w="1083" w:type="dxa"/>
            <w:tcBorders>
              <w:top w:val="nil"/>
              <w:left w:val="nil"/>
              <w:bottom w:val="single" w:sz="4" w:space="0" w:color="auto"/>
              <w:right w:val="single" w:sz="4" w:space="0" w:color="auto"/>
            </w:tcBorders>
            <w:shd w:val="clear" w:color="auto" w:fill="auto"/>
            <w:noWrap/>
            <w:vAlign w:val="center"/>
            <w:hideMark/>
          </w:tcPr>
          <w:p w14:paraId="57C383A2" w14:textId="77777777" w:rsidR="002913EA" w:rsidRPr="002913EA" w:rsidRDefault="002913EA" w:rsidP="0034420D">
            <w:pPr>
              <w:spacing w:after="0" w:line="240" w:lineRule="auto"/>
              <w:jc w:val="center"/>
              <w:rPr>
                <w:rFonts w:ascii="Times New Roman" w:eastAsia="Times New Roman" w:hAnsi="Times New Roman" w:cs="Times New Roman"/>
                <w:color w:val="000000"/>
                <w:sz w:val="20"/>
                <w:szCs w:val="20"/>
                <w:lang w:eastAsia="id-ID"/>
              </w:rPr>
            </w:pPr>
            <w:r w:rsidRPr="002913EA">
              <w:rPr>
                <w:rFonts w:ascii="Times New Roman" w:eastAsia="Times New Roman" w:hAnsi="Times New Roman" w:cs="Times New Roman"/>
                <w:color w:val="000000"/>
                <w:sz w:val="20"/>
                <w:szCs w:val="20"/>
                <w:lang w:eastAsia="id-ID"/>
              </w:rPr>
              <w:t>LYN B</w:t>
            </w:r>
          </w:p>
        </w:tc>
        <w:tc>
          <w:tcPr>
            <w:tcW w:w="1850" w:type="dxa"/>
            <w:tcBorders>
              <w:top w:val="nil"/>
              <w:left w:val="nil"/>
              <w:bottom w:val="single" w:sz="4" w:space="0" w:color="auto"/>
              <w:right w:val="single" w:sz="4" w:space="0" w:color="auto"/>
            </w:tcBorders>
            <w:shd w:val="clear" w:color="auto" w:fill="auto"/>
            <w:noWrap/>
            <w:vAlign w:val="center"/>
            <w:hideMark/>
          </w:tcPr>
          <w:p w14:paraId="029DBED0"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5</w:t>
            </w:r>
          </w:p>
        </w:tc>
        <w:tc>
          <w:tcPr>
            <w:tcW w:w="1331" w:type="dxa"/>
            <w:tcBorders>
              <w:top w:val="nil"/>
              <w:left w:val="nil"/>
              <w:bottom w:val="single" w:sz="4" w:space="0" w:color="auto"/>
              <w:right w:val="single" w:sz="4" w:space="0" w:color="auto"/>
            </w:tcBorders>
            <w:shd w:val="clear" w:color="auto" w:fill="auto"/>
            <w:noWrap/>
            <w:vAlign w:val="center"/>
            <w:hideMark/>
          </w:tcPr>
          <w:p w14:paraId="78ADE6AF"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5</w:t>
            </w:r>
          </w:p>
        </w:tc>
      </w:tr>
      <w:tr w:rsidR="002913EA" w:rsidRPr="002913EA" w14:paraId="42642745" w14:textId="77777777" w:rsidTr="0034420D">
        <w:trPr>
          <w:trHeight w:val="383"/>
          <w:jc w:val="right"/>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6F8F467"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3</w:t>
            </w:r>
          </w:p>
        </w:tc>
        <w:tc>
          <w:tcPr>
            <w:tcW w:w="1083" w:type="dxa"/>
            <w:tcBorders>
              <w:top w:val="nil"/>
              <w:left w:val="nil"/>
              <w:bottom w:val="single" w:sz="4" w:space="0" w:color="auto"/>
              <w:right w:val="single" w:sz="4" w:space="0" w:color="auto"/>
            </w:tcBorders>
            <w:shd w:val="clear" w:color="auto" w:fill="auto"/>
            <w:noWrap/>
            <w:vAlign w:val="center"/>
            <w:hideMark/>
          </w:tcPr>
          <w:p w14:paraId="17C4C16D" w14:textId="77777777" w:rsidR="002913EA" w:rsidRPr="002913EA" w:rsidRDefault="002913EA" w:rsidP="0034420D">
            <w:pPr>
              <w:spacing w:after="0" w:line="240" w:lineRule="auto"/>
              <w:jc w:val="center"/>
              <w:rPr>
                <w:rFonts w:ascii="Times New Roman" w:eastAsia="Times New Roman" w:hAnsi="Times New Roman" w:cs="Times New Roman"/>
                <w:color w:val="000000"/>
                <w:sz w:val="20"/>
                <w:szCs w:val="20"/>
                <w:lang w:eastAsia="id-ID"/>
              </w:rPr>
            </w:pPr>
            <w:r w:rsidRPr="002913EA">
              <w:rPr>
                <w:rFonts w:ascii="Times New Roman" w:eastAsia="Times New Roman" w:hAnsi="Times New Roman" w:cs="Times New Roman"/>
                <w:color w:val="000000"/>
                <w:sz w:val="20"/>
                <w:szCs w:val="20"/>
                <w:lang w:eastAsia="id-ID"/>
              </w:rPr>
              <w:t>LYN C</w:t>
            </w:r>
          </w:p>
        </w:tc>
        <w:tc>
          <w:tcPr>
            <w:tcW w:w="1850" w:type="dxa"/>
            <w:tcBorders>
              <w:top w:val="nil"/>
              <w:left w:val="nil"/>
              <w:bottom w:val="single" w:sz="4" w:space="0" w:color="auto"/>
              <w:right w:val="single" w:sz="4" w:space="0" w:color="auto"/>
            </w:tcBorders>
            <w:shd w:val="clear" w:color="auto" w:fill="auto"/>
            <w:noWrap/>
            <w:vAlign w:val="center"/>
            <w:hideMark/>
          </w:tcPr>
          <w:p w14:paraId="723D3A4D"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1</w:t>
            </w:r>
          </w:p>
        </w:tc>
        <w:tc>
          <w:tcPr>
            <w:tcW w:w="1331" w:type="dxa"/>
            <w:tcBorders>
              <w:top w:val="nil"/>
              <w:left w:val="nil"/>
              <w:bottom w:val="single" w:sz="4" w:space="0" w:color="auto"/>
              <w:right w:val="single" w:sz="4" w:space="0" w:color="auto"/>
            </w:tcBorders>
            <w:shd w:val="clear" w:color="auto" w:fill="auto"/>
            <w:noWrap/>
            <w:vAlign w:val="center"/>
            <w:hideMark/>
          </w:tcPr>
          <w:p w14:paraId="31F295A8"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0</w:t>
            </w:r>
          </w:p>
        </w:tc>
      </w:tr>
      <w:tr w:rsidR="002913EA" w:rsidRPr="002913EA" w14:paraId="56BC8B34" w14:textId="77777777" w:rsidTr="0034420D">
        <w:trPr>
          <w:trHeight w:val="383"/>
          <w:jc w:val="right"/>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174368B9"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4</w:t>
            </w:r>
          </w:p>
        </w:tc>
        <w:tc>
          <w:tcPr>
            <w:tcW w:w="1083" w:type="dxa"/>
            <w:tcBorders>
              <w:top w:val="nil"/>
              <w:left w:val="nil"/>
              <w:bottom w:val="single" w:sz="4" w:space="0" w:color="auto"/>
              <w:right w:val="single" w:sz="4" w:space="0" w:color="auto"/>
            </w:tcBorders>
            <w:shd w:val="clear" w:color="auto" w:fill="auto"/>
            <w:noWrap/>
            <w:vAlign w:val="center"/>
            <w:hideMark/>
          </w:tcPr>
          <w:p w14:paraId="10152ED7" w14:textId="77777777" w:rsidR="002913EA" w:rsidRPr="002913EA" w:rsidRDefault="002913EA" w:rsidP="0034420D">
            <w:pPr>
              <w:spacing w:after="0" w:line="240" w:lineRule="auto"/>
              <w:jc w:val="center"/>
              <w:rPr>
                <w:rFonts w:ascii="Times New Roman" w:eastAsia="Times New Roman" w:hAnsi="Times New Roman" w:cs="Times New Roman"/>
                <w:color w:val="000000"/>
                <w:sz w:val="20"/>
                <w:szCs w:val="20"/>
                <w:lang w:eastAsia="id-ID"/>
              </w:rPr>
            </w:pPr>
            <w:r w:rsidRPr="002913EA">
              <w:rPr>
                <w:rFonts w:ascii="Times New Roman" w:eastAsia="Times New Roman" w:hAnsi="Times New Roman" w:cs="Times New Roman"/>
                <w:color w:val="000000"/>
                <w:sz w:val="20"/>
                <w:szCs w:val="20"/>
                <w:lang w:eastAsia="id-ID"/>
              </w:rPr>
              <w:t>LYN D</w:t>
            </w:r>
          </w:p>
        </w:tc>
        <w:tc>
          <w:tcPr>
            <w:tcW w:w="1850" w:type="dxa"/>
            <w:tcBorders>
              <w:top w:val="nil"/>
              <w:left w:val="nil"/>
              <w:bottom w:val="single" w:sz="4" w:space="0" w:color="auto"/>
              <w:right w:val="single" w:sz="4" w:space="0" w:color="auto"/>
            </w:tcBorders>
            <w:shd w:val="clear" w:color="auto" w:fill="auto"/>
            <w:noWrap/>
            <w:vAlign w:val="center"/>
            <w:hideMark/>
          </w:tcPr>
          <w:p w14:paraId="17B2B956"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6</w:t>
            </w:r>
          </w:p>
        </w:tc>
        <w:tc>
          <w:tcPr>
            <w:tcW w:w="1331" w:type="dxa"/>
            <w:tcBorders>
              <w:top w:val="nil"/>
              <w:left w:val="nil"/>
              <w:bottom w:val="single" w:sz="4" w:space="0" w:color="auto"/>
              <w:right w:val="single" w:sz="4" w:space="0" w:color="auto"/>
            </w:tcBorders>
            <w:shd w:val="clear" w:color="auto" w:fill="auto"/>
            <w:noWrap/>
            <w:vAlign w:val="center"/>
            <w:hideMark/>
          </w:tcPr>
          <w:p w14:paraId="3E7CD9CE"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5</w:t>
            </w:r>
          </w:p>
        </w:tc>
      </w:tr>
      <w:tr w:rsidR="002913EA" w:rsidRPr="002913EA" w14:paraId="055DA142" w14:textId="77777777" w:rsidTr="0034420D">
        <w:trPr>
          <w:trHeight w:val="383"/>
          <w:jc w:val="right"/>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1A351BCA"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5</w:t>
            </w:r>
          </w:p>
        </w:tc>
        <w:tc>
          <w:tcPr>
            <w:tcW w:w="1083" w:type="dxa"/>
            <w:tcBorders>
              <w:top w:val="nil"/>
              <w:left w:val="nil"/>
              <w:bottom w:val="single" w:sz="4" w:space="0" w:color="auto"/>
              <w:right w:val="single" w:sz="4" w:space="0" w:color="auto"/>
            </w:tcBorders>
            <w:shd w:val="clear" w:color="auto" w:fill="auto"/>
            <w:noWrap/>
            <w:vAlign w:val="center"/>
            <w:hideMark/>
          </w:tcPr>
          <w:p w14:paraId="0277DC51" w14:textId="77777777" w:rsidR="002913EA" w:rsidRPr="002913EA" w:rsidRDefault="002913EA" w:rsidP="0034420D">
            <w:pPr>
              <w:spacing w:after="0" w:line="240" w:lineRule="auto"/>
              <w:jc w:val="center"/>
              <w:rPr>
                <w:rFonts w:ascii="Times New Roman" w:eastAsia="Times New Roman" w:hAnsi="Times New Roman" w:cs="Times New Roman"/>
                <w:color w:val="000000"/>
                <w:sz w:val="20"/>
                <w:szCs w:val="20"/>
                <w:lang w:eastAsia="id-ID"/>
              </w:rPr>
            </w:pPr>
            <w:r w:rsidRPr="002913EA">
              <w:rPr>
                <w:rFonts w:ascii="Times New Roman" w:eastAsia="Times New Roman" w:hAnsi="Times New Roman" w:cs="Times New Roman"/>
                <w:color w:val="000000"/>
                <w:sz w:val="20"/>
                <w:szCs w:val="20"/>
                <w:lang w:eastAsia="id-ID"/>
              </w:rPr>
              <w:t>LYN E</w:t>
            </w:r>
          </w:p>
        </w:tc>
        <w:tc>
          <w:tcPr>
            <w:tcW w:w="1850" w:type="dxa"/>
            <w:tcBorders>
              <w:top w:val="nil"/>
              <w:left w:val="nil"/>
              <w:bottom w:val="single" w:sz="4" w:space="0" w:color="auto"/>
              <w:right w:val="single" w:sz="4" w:space="0" w:color="auto"/>
            </w:tcBorders>
            <w:shd w:val="clear" w:color="auto" w:fill="auto"/>
            <w:noWrap/>
            <w:vAlign w:val="center"/>
            <w:hideMark/>
          </w:tcPr>
          <w:p w14:paraId="4B4BD14A"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2</w:t>
            </w:r>
          </w:p>
        </w:tc>
        <w:tc>
          <w:tcPr>
            <w:tcW w:w="1331" w:type="dxa"/>
            <w:tcBorders>
              <w:top w:val="nil"/>
              <w:left w:val="nil"/>
              <w:bottom w:val="single" w:sz="4" w:space="0" w:color="auto"/>
              <w:right w:val="single" w:sz="4" w:space="0" w:color="auto"/>
            </w:tcBorders>
            <w:shd w:val="clear" w:color="auto" w:fill="auto"/>
            <w:noWrap/>
            <w:vAlign w:val="center"/>
            <w:hideMark/>
          </w:tcPr>
          <w:p w14:paraId="36A8D0C3"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1</w:t>
            </w:r>
          </w:p>
        </w:tc>
      </w:tr>
      <w:tr w:rsidR="002913EA" w:rsidRPr="002913EA" w14:paraId="55BD34A6" w14:textId="77777777" w:rsidTr="0034420D">
        <w:trPr>
          <w:trHeight w:val="383"/>
          <w:jc w:val="right"/>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74002156"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6</w:t>
            </w:r>
          </w:p>
        </w:tc>
        <w:tc>
          <w:tcPr>
            <w:tcW w:w="1083" w:type="dxa"/>
            <w:tcBorders>
              <w:top w:val="nil"/>
              <w:left w:val="nil"/>
              <w:bottom w:val="single" w:sz="4" w:space="0" w:color="auto"/>
              <w:right w:val="single" w:sz="4" w:space="0" w:color="auto"/>
            </w:tcBorders>
            <w:shd w:val="clear" w:color="auto" w:fill="auto"/>
            <w:noWrap/>
            <w:vAlign w:val="center"/>
            <w:hideMark/>
          </w:tcPr>
          <w:p w14:paraId="440BE192" w14:textId="77777777" w:rsidR="002913EA" w:rsidRPr="002913EA" w:rsidRDefault="002913EA" w:rsidP="0034420D">
            <w:pPr>
              <w:spacing w:after="0" w:line="240" w:lineRule="auto"/>
              <w:jc w:val="center"/>
              <w:rPr>
                <w:rFonts w:ascii="Times New Roman" w:eastAsia="Times New Roman" w:hAnsi="Times New Roman" w:cs="Times New Roman"/>
                <w:color w:val="000000"/>
                <w:sz w:val="20"/>
                <w:szCs w:val="20"/>
                <w:lang w:eastAsia="id-ID"/>
              </w:rPr>
            </w:pPr>
            <w:r w:rsidRPr="002913EA">
              <w:rPr>
                <w:rFonts w:ascii="Times New Roman" w:eastAsia="Times New Roman" w:hAnsi="Times New Roman" w:cs="Times New Roman"/>
                <w:color w:val="000000"/>
                <w:sz w:val="20"/>
                <w:szCs w:val="20"/>
                <w:lang w:eastAsia="id-ID"/>
              </w:rPr>
              <w:t>LYN F</w:t>
            </w:r>
          </w:p>
        </w:tc>
        <w:tc>
          <w:tcPr>
            <w:tcW w:w="1850" w:type="dxa"/>
            <w:tcBorders>
              <w:top w:val="nil"/>
              <w:left w:val="nil"/>
              <w:bottom w:val="single" w:sz="4" w:space="0" w:color="auto"/>
              <w:right w:val="single" w:sz="4" w:space="0" w:color="auto"/>
            </w:tcBorders>
            <w:shd w:val="clear" w:color="auto" w:fill="auto"/>
            <w:noWrap/>
            <w:vAlign w:val="center"/>
            <w:hideMark/>
          </w:tcPr>
          <w:p w14:paraId="16D9654C"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5</w:t>
            </w:r>
          </w:p>
        </w:tc>
        <w:tc>
          <w:tcPr>
            <w:tcW w:w="1331" w:type="dxa"/>
            <w:tcBorders>
              <w:top w:val="nil"/>
              <w:left w:val="nil"/>
              <w:bottom w:val="single" w:sz="4" w:space="0" w:color="auto"/>
              <w:right w:val="single" w:sz="4" w:space="0" w:color="auto"/>
            </w:tcBorders>
            <w:shd w:val="clear" w:color="auto" w:fill="auto"/>
            <w:noWrap/>
            <w:vAlign w:val="center"/>
            <w:hideMark/>
          </w:tcPr>
          <w:p w14:paraId="2D0FE47C"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1</w:t>
            </w:r>
          </w:p>
        </w:tc>
      </w:tr>
      <w:tr w:rsidR="002913EA" w:rsidRPr="002913EA" w14:paraId="1815ECF0" w14:textId="77777777" w:rsidTr="0034420D">
        <w:trPr>
          <w:trHeight w:val="383"/>
          <w:jc w:val="right"/>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699A8B5"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7</w:t>
            </w:r>
          </w:p>
        </w:tc>
        <w:tc>
          <w:tcPr>
            <w:tcW w:w="1083" w:type="dxa"/>
            <w:tcBorders>
              <w:top w:val="nil"/>
              <w:left w:val="nil"/>
              <w:bottom w:val="single" w:sz="4" w:space="0" w:color="auto"/>
              <w:right w:val="single" w:sz="4" w:space="0" w:color="auto"/>
            </w:tcBorders>
            <w:shd w:val="clear" w:color="auto" w:fill="auto"/>
            <w:noWrap/>
            <w:vAlign w:val="center"/>
            <w:hideMark/>
          </w:tcPr>
          <w:p w14:paraId="5FEA10E0" w14:textId="77777777" w:rsidR="002913EA" w:rsidRPr="002913EA" w:rsidRDefault="002913EA" w:rsidP="0034420D">
            <w:pPr>
              <w:spacing w:after="0" w:line="240" w:lineRule="auto"/>
              <w:jc w:val="center"/>
              <w:rPr>
                <w:rFonts w:ascii="Times New Roman" w:eastAsia="Times New Roman" w:hAnsi="Times New Roman" w:cs="Times New Roman"/>
                <w:color w:val="000000"/>
                <w:sz w:val="20"/>
                <w:szCs w:val="20"/>
                <w:lang w:eastAsia="id-ID"/>
              </w:rPr>
            </w:pPr>
            <w:r w:rsidRPr="002913EA">
              <w:rPr>
                <w:rFonts w:ascii="Times New Roman" w:eastAsia="Times New Roman" w:hAnsi="Times New Roman" w:cs="Times New Roman"/>
                <w:color w:val="000000"/>
                <w:sz w:val="20"/>
                <w:szCs w:val="20"/>
                <w:lang w:eastAsia="id-ID"/>
              </w:rPr>
              <w:t>LYN G</w:t>
            </w:r>
          </w:p>
        </w:tc>
        <w:tc>
          <w:tcPr>
            <w:tcW w:w="1850" w:type="dxa"/>
            <w:tcBorders>
              <w:top w:val="nil"/>
              <w:left w:val="nil"/>
              <w:bottom w:val="single" w:sz="4" w:space="0" w:color="auto"/>
              <w:right w:val="single" w:sz="4" w:space="0" w:color="auto"/>
            </w:tcBorders>
            <w:shd w:val="clear" w:color="auto" w:fill="auto"/>
            <w:noWrap/>
            <w:vAlign w:val="center"/>
            <w:hideMark/>
          </w:tcPr>
          <w:p w14:paraId="31965B82"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4</w:t>
            </w:r>
          </w:p>
        </w:tc>
        <w:tc>
          <w:tcPr>
            <w:tcW w:w="1331" w:type="dxa"/>
            <w:tcBorders>
              <w:top w:val="nil"/>
              <w:left w:val="nil"/>
              <w:bottom w:val="single" w:sz="4" w:space="0" w:color="auto"/>
              <w:right w:val="single" w:sz="4" w:space="0" w:color="auto"/>
            </w:tcBorders>
            <w:shd w:val="clear" w:color="auto" w:fill="auto"/>
            <w:noWrap/>
            <w:vAlign w:val="center"/>
            <w:hideMark/>
          </w:tcPr>
          <w:p w14:paraId="704166E9"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6</w:t>
            </w:r>
          </w:p>
        </w:tc>
      </w:tr>
      <w:tr w:rsidR="002913EA" w:rsidRPr="002913EA" w14:paraId="116D23C7" w14:textId="77777777" w:rsidTr="0034420D">
        <w:trPr>
          <w:trHeight w:val="383"/>
          <w:jc w:val="right"/>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1C2F6312"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8</w:t>
            </w:r>
          </w:p>
        </w:tc>
        <w:tc>
          <w:tcPr>
            <w:tcW w:w="1083" w:type="dxa"/>
            <w:tcBorders>
              <w:top w:val="nil"/>
              <w:left w:val="nil"/>
              <w:bottom w:val="single" w:sz="4" w:space="0" w:color="auto"/>
              <w:right w:val="single" w:sz="4" w:space="0" w:color="auto"/>
            </w:tcBorders>
            <w:shd w:val="clear" w:color="auto" w:fill="auto"/>
            <w:noWrap/>
            <w:vAlign w:val="center"/>
            <w:hideMark/>
          </w:tcPr>
          <w:p w14:paraId="60F85FA3" w14:textId="77777777" w:rsidR="002913EA" w:rsidRPr="002913EA" w:rsidRDefault="002913EA" w:rsidP="0034420D">
            <w:pPr>
              <w:spacing w:after="0" w:line="240" w:lineRule="auto"/>
              <w:jc w:val="center"/>
              <w:rPr>
                <w:rFonts w:ascii="Times New Roman" w:eastAsia="Times New Roman" w:hAnsi="Times New Roman" w:cs="Times New Roman"/>
                <w:color w:val="000000"/>
                <w:sz w:val="20"/>
                <w:szCs w:val="20"/>
                <w:lang w:eastAsia="id-ID"/>
              </w:rPr>
            </w:pPr>
            <w:r w:rsidRPr="002913EA">
              <w:rPr>
                <w:rFonts w:ascii="Times New Roman" w:eastAsia="Times New Roman" w:hAnsi="Times New Roman" w:cs="Times New Roman"/>
                <w:color w:val="000000"/>
                <w:sz w:val="20"/>
                <w:szCs w:val="20"/>
                <w:lang w:eastAsia="id-ID"/>
              </w:rPr>
              <w:t>LYN I</w:t>
            </w:r>
          </w:p>
        </w:tc>
        <w:tc>
          <w:tcPr>
            <w:tcW w:w="1850" w:type="dxa"/>
            <w:tcBorders>
              <w:top w:val="nil"/>
              <w:left w:val="nil"/>
              <w:bottom w:val="single" w:sz="4" w:space="0" w:color="auto"/>
              <w:right w:val="single" w:sz="4" w:space="0" w:color="auto"/>
            </w:tcBorders>
            <w:shd w:val="clear" w:color="auto" w:fill="auto"/>
            <w:noWrap/>
            <w:vAlign w:val="center"/>
            <w:hideMark/>
          </w:tcPr>
          <w:p w14:paraId="3379CF9A"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1</w:t>
            </w:r>
          </w:p>
        </w:tc>
        <w:tc>
          <w:tcPr>
            <w:tcW w:w="1331" w:type="dxa"/>
            <w:tcBorders>
              <w:top w:val="nil"/>
              <w:left w:val="nil"/>
              <w:bottom w:val="single" w:sz="4" w:space="0" w:color="auto"/>
              <w:right w:val="single" w:sz="4" w:space="0" w:color="auto"/>
            </w:tcBorders>
            <w:shd w:val="clear" w:color="auto" w:fill="auto"/>
            <w:noWrap/>
            <w:vAlign w:val="center"/>
            <w:hideMark/>
          </w:tcPr>
          <w:p w14:paraId="631E0330"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1</w:t>
            </w:r>
          </w:p>
        </w:tc>
      </w:tr>
      <w:tr w:rsidR="002913EA" w:rsidRPr="002913EA" w14:paraId="1FD00EDE" w14:textId="77777777" w:rsidTr="0034420D">
        <w:trPr>
          <w:trHeight w:val="383"/>
          <w:jc w:val="right"/>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3024CE1" w14:textId="77777777" w:rsidR="002913EA" w:rsidRPr="002913EA" w:rsidRDefault="002913EA" w:rsidP="002913EA">
            <w:pPr>
              <w:spacing w:after="0" w:line="240" w:lineRule="auto"/>
              <w:jc w:val="center"/>
              <w:rPr>
                <w:rFonts w:ascii="Calibri" w:eastAsia="Times New Roman" w:hAnsi="Calibri" w:cs="Calibri"/>
                <w:color w:val="000000"/>
                <w:sz w:val="16"/>
                <w:szCs w:val="16"/>
                <w:lang w:eastAsia="id-ID"/>
              </w:rPr>
            </w:pPr>
            <w:r w:rsidRPr="002913EA">
              <w:rPr>
                <w:rFonts w:ascii="Calibri" w:eastAsia="Times New Roman" w:hAnsi="Calibri" w:cs="Calibri"/>
                <w:color w:val="000000"/>
                <w:sz w:val="16"/>
                <w:szCs w:val="16"/>
                <w:lang w:eastAsia="id-ID"/>
              </w:rPr>
              <w:t>9</w:t>
            </w:r>
          </w:p>
        </w:tc>
        <w:tc>
          <w:tcPr>
            <w:tcW w:w="1083" w:type="dxa"/>
            <w:tcBorders>
              <w:top w:val="nil"/>
              <w:left w:val="nil"/>
              <w:bottom w:val="single" w:sz="4" w:space="0" w:color="auto"/>
              <w:right w:val="single" w:sz="4" w:space="0" w:color="auto"/>
            </w:tcBorders>
            <w:shd w:val="clear" w:color="auto" w:fill="auto"/>
            <w:noWrap/>
            <w:vAlign w:val="center"/>
            <w:hideMark/>
          </w:tcPr>
          <w:p w14:paraId="2A4C276F" w14:textId="77777777" w:rsidR="002913EA" w:rsidRPr="002913EA" w:rsidRDefault="002913EA" w:rsidP="0034420D">
            <w:pPr>
              <w:spacing w:after="0" w:line="240" w:lineRule="auto"/>
              <w:jc w:val="center"/>
              <w:rPr>
                <w:rFonts w:ascii="Times New Roman" w:eastAsia="Times New Roman" w:hAnsi="Times New Roman" w:cs="Times New Roman"/>
                <w:color w:val="000000"/>
                <w:sz w:val="20"/>
                <w:szCs w:val="20"/>
                <w:lang w:eastAsia="id-ID"/>
              </w:rPr>
            </w:pPr>
            <w:r w:rsidRPr="002913EA">
              <w:rPr>
                <w:rFonts w:ascii="Times New Roman" w:eastAsia="Times New Roman" w:hAnsi="Times New Roman" w:cs="Times New Roman"/>
                <w:color w:val="000000"/>
                <w:sz w:val="20"/>
                <w:szCs w:val="20"/>
                <w:lang w:eastAsia="id-ID"/>
              </w:rPr>
              <w:t>LYN J</w:t>
            </w:r>
          </w:p>
        </w:tc>
        <w:tc>
          <w:tcPr>
            <w:tcW w:w="1850" w:type="dxa"/>
            <w:tcBorders>
              <w:top w:val="nil"/>
              <w:left w:val="nil"/>
              <w:bottom w:val="single" w:sz="4" w:space="0" w:color="auto"/>
              <w:right w:val="single" w:sz="4" w:space="0" w:color="auto"/>
            </w:tcBorders>
            <w:shd w:val="clear" w:color="auto" w:fill="auto"/>
            <w:noWrap/>
            <w:vAlign w:val="center"/>
            <w:hideMark/>
          </w:tcPr>
          <w:p w14:paraId="4691A30B"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3</w:t>
            </w:r>
          </w:p>
        </w:tc>
        <w:tc>
          <w:tcPr>
            <w:tcW w:w="1331" w:type="dxa"/>
            <w:tcBorders>
              <w:top w:val="nil"/>
              <w:left w:val="nil"/>
              <w:bottom w:val="single" w:sz="4" w:space="0" w:color="auto"/>
              <w:right w:val="single" w:sz="4" w:space="0" w:color="auto"/>
            </w:tcBorders>
            <w:shd w:val="clear" w:color="auto" w:fill="auto"/>
            <w:noWrap/>
            <w:vAlign w:val="center"/>
            <w:hideMark/>
          </w:tcPr>
          <w:p w14:paraId="5C28AF0B" w14:textId="77777777" w:rsidR="002913EA" w:rsidRPr="002913EA" w:rsidRDefault="002913EA" w:rsidP="0034420D">
            <w:pPr>
              <w:spacing w:after="0" w:line="240" w:lineRule="auto"/>
              <w:jc w:val="center"/>
              <w:rPr>
                <w:rFonts w:ascii="Calibri" w:eastAsia="Times New Roman" w:hAnsi="Calibri" w:cs="Calibri"/>
                <w:sz w:val="16"/>
                <w:szCs w:val="16"/>
                <w:lang w:eastAsia="id-ID"/>
              </w:rPr>
            </w:pPr>
            <w:r w:rsidRPr="002913EA">
              <w:rPr>
                <w:rFonts w:ascii="Calibri" w:eastAsia="Times New Roman" w:hAnsi="Calibri" w:cs="Calibri"/>
                <w:sz w:val="16"/>
                <w:szCs w:val="16"/>
                <w:lang w:eastAsia="id-ID"/>
              </w:rPr>
              <w:t>2</w:t>
            </w:r>
          </w:p>
        </w:tc>
      </w:tr>
    </w:tbl>
    <w:p w14:paraId="148261B0" w14:textId="73982C59" w:rsidR="00CD3566" w:rsidRDefault="00CD3566" w:rsidP="002E5108">
      <w:pPr>
        <w:pStyle w:val="BodyText"/>
        <w:tabs>
          <w:tab w:val="left" w:pos="1843"/>
          <w:tab w:val="left" w:pos="1985"/>
          <w:tab w:val="left" w:pos="2694"/>
        </w:tabs>
        <w:spacing w:line="360" w:lineRule="auto"/>
        <w:ind w:left="2568" w:right="261"/>
        <w:jc w:val="both"/>
        <w:rPr>
          <w:i/>
          <w:iCs/>
          <w:spacing w:val="-10"/>
          <w:sz w:val="19"/>
        </w:rPr>
      </w:pPr>
      <w:r w:rsidRPr="00C03B89">
        <w:rPr>
          <w:i/>
          <w:iCs/>
          <w:sz w:val="18"/>
          <w:szCs w:val="18"/>
        </w:rPr>
        <w:t>Sumber:</w:t>
      </w:r>
      <w:r w:rsidRPr="00C03B89">
        <w:rPr>
          <w:i/>
          <w:iCs/>
          <w:spacing w:val="-10"/>
          <w:sz w:val="18"/>
          <w:szCs w:val="18"/>
        </w:rPr>
        <w:t xml:space="preserve"> </w:t>
      </w:r>
      <w:r>
        <w:rPr>
          <w:i/>
          <w:iCs/>
          <w:spacing w:val="-10"/>
          <w:sz w:val="19"/>
        </w:rPr>
        <w:t>Tim PKL Kota Probolinggo, 2023</w:t>
      </w:r>
    </w:p>
    <w:p w14:paraId="48A12FC5" w14:textId="77777777" w:rsidR="00D46DEC" w:rsidRDefault="0061615A" w:rsidP="00996754">
      <w:pPr>
        <w:pStyle w:val="ListParagraph"/>
        <w:numPr>
          <w:ilvl w:val="0"/>
          <w:numId w:val="93"/>
        </w:numPr>
        <w:spacing w:line="360" w:lineRule="auto"/>
        <w:jc w:val="both"/>
      </w:pPr>
      <w:r>
        <w:t>Waktu Antar Kendaraan (</w:t>
      </w:r>
      <w:r w:rsidRPr="00D46DEC">
        <w:rPr>
          <w:i/>
          <w:iCs/>
        </w:rPr>
        <w:t>Headway</w:t>
      </w:r>
      <w:r>
        <w:t>)</w:t>
      </w:r>
    </w:p>
    <w:p w14:paraId="2CFBE9C9" w14:textId="77777777" w:rsidR="00D46DEC" w:rsidRDefault="008E16C0" w:rsidP="002E5108">
      <w:pPr>
        <w:pStyle w:val="ListParagraph"/>
        <w:spacing w:line="360" w:lineRule="auto"/>
        <w:ind w:left="1848" w:firstLine="312"/>
        <w:jc w:val="both"/>
        <w:rPr>
          <w:rFonts w:cs="Tahoma"/>
          <w:lang w:val="en-US"/>
        </w:rPr>
      </w:pPr>
      <w:r w:rsidRPr="00D46DEC">
        <w:rPr>
          <w:rFonts w:cs="Tahoma"/>
          <w:lang w:val="en-US"/>
        </w:rPr>
        <w:t xml:space="preserve">Jika </w:t>
      </w:r>
      <w:proofErr w:type="spellStart"/>
      <w:r w:rsidRPr="00D46DEC">
        <w:rPr>
          <w:rFonts w:cs="Tahoma"/>
          <w:lang w:val="en-US"/>
        </w:rPr>
        <w:t>dilihat</w:t>
      </w:r>
      <w:proofErr w:type="spellEnd"/>
      <w:r w:rsidRPr="00D46DEC">
        <w:rPr>
          <w:rFonts w:cs="Tahoma"/>
          <w:lang w:val="en-US"/>
        </w:rPr>
        <w:t xml:space="preserve"> </w:t>
      </w:r>
      <w:proofErr w:type="spellStart"/>
      <w:r w:rsidRPr="00D46DEC">
        <w:rPr>
          <w:rFonts w:cs="Tahoma"/>
          <w:lang w:val="en-US"/>
        </w:rPr>
        <w:t>dari</w:t>
      </w:r>
      <w:proofErr w:type="spellEnd"/>
      <w:r w:rsidRPr="00D46DEC">
        <w:rPr>
          <w:rFonts w:cs="Tahoma"/>
          <w:lang w:val="en-US"/>
        </w:rPr>
        <w:t xml:space="preserve"> </w:t>
      </w:r>
      <w:proofErr w:type="spellStart"/>
      <w:r w:rsidRPr="00D46DEC">
        <w:rPr>
          <w:rFonts w:cs="Tahoma"/>
          <w:lang w:val="en-US"/>
        </w:rPr>
        <w:t>segi</w:t>
      </w:r>
      <w:proofErr w:type="spellEnd"/>
      <w:r w:rsidRPr="00D46DEC">
        <w:rPr>
          <w:rFonts w:cs="Tahoma"/>
          <w:lang w:val="en-US"/>
        </w:rPr>
        <w:t xml:space="preserve"> </w:t>
      </w:r>
      <w:proofErr w:type="spellStart"/>
      <w:r w:rsidRPr="00D46DEC">
        <w:rPr>
          <w:rFonts w:cs="Tahoma"/>
          <w:lang w:val="en-US"/>
        </w:rPr>
        <w:t>penumpang</w:t>
      </w:r>
      <w:proofErr w:type="spellEnd"/>
      <w:r w:rsidRPr="00D46DEC">
        <w:rPr>
          <w:rFonts w:cs="Tahoma"/>
          <w:lang w:val="en-US"/>
        </w:rPr>
        <w:t xml:space="preserve"> pada </w:t>
      </w:r>
      <w:proofErr w:type="spellStart"/>
      <w:r w:rsidRPr="00D46DEC">
        <w:rPr>
          <w:rFonts w:cs="Tahoma"/>
          <w:lang w:val="en-US"/>
        </w:rPr>
        <w:t>umumnya</w:t>
      </w:r>
      <w:proofErr w:type="spellEnd"/>
      <w:r w:rsidRPr="00D46DEC">
        <w:rPr>
          <w:rFonts w:cs="Tahoma"/>
          <w:lang w:val="en-US"/>
        </w:rPr>
        <w:t xml:space="preserve"> para </w:t>
      </w:r>
      <w:proofErr w:type="spellStart"/>
      <w:r w:rsidRPr="00D46DEC">
        <w:rPr>
          <w:rFonts w:cs="Tahoma"/>
          <w:lang w:val="en-US"/>
        </w:rPr>
        <w:t>penumpang</w:t>
      </w:r>
      <w:proofErr w:type="spellEnd"/>
      <w:r w:rsidRPr="00D46DEC">
        <w:rPr>
          <w:rFonts w:cs="Tahoma"/>
          <w:lang w:val="en-US"/>
        </w:rPr>
        <w:t xml:space="preserve"> </w:t>
      </w:r>
      <w:proofErr w:type="spellStart"/>
      <w:r w:rsidRPr="00D46DEC">
        <w:rPr>
          <w:rFonts w:cs="Tahoma"/>
          <w:lang w:val="en-US"/>
        </w:rPr>
        <w:t>menginginkan</w:t>
      </w:r>
      <w:proofErr w:type="spellEnd"/>
      <w:r w:rsidRPr="00D46DEC">
        <w:rPr>
          <w:rFonts w:cs="Tahoma"/>
          <w:lang w:val="en-US"/>
        </w:rPr>
        <w:t xml:space="preserve"> </w:t>
      </w:r>
      <w:proofErr w:type="spellStart"/>
      <w:r w:rsidRPr="00D46DEC">
        <w:rPr>
          <w:rFonts w:cs="Tahoma"/>
          <w:lang w:val="en-US"/>
        </w:rPr>
        <w:t>waktu</w:t>
      </w:r>
      <w:proofErr w:type="spellEnd"/>
      <w:r w:rsidRPr="00D46DEC">
        <w:rPr>
          <w:rFonts w:cs="Tahoma"/>
          <w:lang w:val="en-US"/>
        </w:rPr>
        <w:t xml:space="preserve"> </w:t>
      </w:r>
      <w:proofErr w:type="spellStart"/>
      <w:r w:rsidRPr="00D46DEC">
        <w:rPr>
          <w:rFonts w:cs="Tahoma"/>
          <w:lang w:val="en-US"/>
        </w:rPr>
        <w:t>menunggu</w:t>
      </w:r>
      <w:proofErr w:type="spellEnd"/>
      <w:r w:rsidRPr="00D46DEC">
        <w:rPr>
          <w:rFonts w:cs="Tahoma"/>
          <w:lang w:val="en-US"/>
        </w:rPr>
        <w:t xml:space="preserve"> </w:t>
      </w:r>
      <w:proofErr w:type="spellStart"/>
      <w:r w:rsidRPr="00D46DEC">
        <w:rPr>
          <w:rFonts w:cs="Tahoma"/>
          <w:lang w:val="en-US"/>
        </w:rPr>
        <w:t>angkutan</w:t>
      </w:r>
      <w:proofErr w:type="spellEnd"/>
      <w:r w:rsidRPr="00D46DEC">
        <w:rPr>
          <w:rFonts w:cs="Tahoma"/>
          <w:lang w:val="en-US"/>
        </w:rPr>
        <w:t xml:space="preserve"> </w:t>
      </w:r>
      <w:proofErr w:type="spellStart"/>
      <w:r w:rsidRPr="00D46DEC">
        <w:rPr>
          <w:rFonts w:cs="Tahoma"/>
          <w:lang w:val="en-US"/>
        </w:rPr>
        <w:t>umum</w:t>
      </w:r>
      <w:proofErr w:type="spellEnd"/>
      <w:r w:rsidRPr="00D46DEC">
        <w:rPr>
          <w:rFonts w:cs="Tahoma"/>
          <w:lang w:val="en-US"/>
        </w:rPr>
        <w:t xml:space="preserve"> yang </w:t>
      </w:r>
      <w:proofErr w:type="spellStart"/>
      <w:r w:rsidRPr="00D46DEC">
        <w:rPr>
          <w:rFonts w:cs="Tahoma"/>
          <w:lang w:val="en-US"/>
        </w:rPr>
        <w:t>rendah</w:t>
      </w:r>
      <w:proofErr w:type="spellEnd"/>
      <w:r w:rsidRPr="00D46DEC">
        <w:rPr>
          <w:rFonts w:cs="Tahoma"/>
          <w:lang w:val="en-US"/>
        </w:rPr>
        <w:t xml:space="preserve">, </w:t>
      </w:r>
      <w:proofErr w:type="spellStart"/>
      <w:r w:rsidRPr="00D46DEC">
        <w:rPr>
          <w:rFonts w:cs="Tahoma"/>
          <w:lang w:val="en-US"/>
        </w:rPr>
        <w:t>sehingga</w:t>
      </w:r>
      <w:proofErr w:type="spellEnd"/>
      <w:r w:rsidRPr="00D46DEC">
        <w:rPr>
          <w:rFonts w:cs="Tahoma"/>
          <w:lang w:val="en-US"/>
        </w:rPr>
        <w:t xml:space="preserve"> </w:t>
      </w:r>
      <w:proofErr w:type="spellStart"/>
      <w:r w:rsidRPr="00D46DEC">
        <w:rPr>
          <w:rFonts w:cs="Tahoma"/>
          <w:lang w:val="en-US"/>
        </w:rPr>
        <w:t>penumpang</w:t>
      </w:r>
      <w:proofErr w:type="spellEnd"/>
      <w:r w:rsidRPr="00D46DEC">
        <w:rPr>
          <w:rFonts w:cs="Tahoma"/>
          <w:lang w:val="en-US"/>
        </w:rPr>
        <w:t xml:space="preserve"> </w:t>
      </w:r>
      <w:proofErr w:type="spellStart"/>
      <w:r w:rsidRPr="00D46DEC">
        <w:rPr>
          <w:rFonts w:cs="Tahoma"/>
          <w:lang w:val="en-US"/>
        </w:rPr>
        <w:t>dapat</w:t>
      </w:r>
      <w:proofErr w:type="spellEnd"/>
      <w:r w:rsidRPr="00D46DEC">
        <w:rPr>
          <w:rFonts w:cs="Tahoma"/>
          <w:lang w:val="en-US"/>
        </w:rPr>
        <w:t xml:space="preserve"> </w:t>
      </w:r>
      <w:proofErr w:type="spellStart"/>
      <w:r w:rsidRPr="00D46DEC">
        <w:rPr>
          <w:rFonts w:cs="Tahoma"/>
          <w:lang w:val="en-US"/>
        </w:rPr>
        <w:t>memperoleh</w:t>
      </w:r>
      <w:proofErr w:type="spellEnd"/>
      <w:r w:rsidRPr="00D46DEC">
        <w:rPr>
          <w:rFonts w:cs="Tahoma"/>
          <w:lang w:val="en-US"/>
        </w:rPr>
        <w:t xml:space="preserve"> </w:t>
      </w:r>
      <w:proofErr w:type="spellStart"/>
      <w:r w:rsidRPr="00D46DEC">
        <w:rPr>
          <w:rFonts w:cs="Tahoma"/>
          <w:lang w:val="en-US"/>
        </w:rPr>
        <w:t>angkutan</w:t>
      </w:r>
      <w:proofErr w:type="spellEnd"/>
      <w:r w:rsidRPr="00D46DEC">
        <w:rPr>
          <w:rFonts w:cs="Tahoma"/>
          <w:lang w:val="en-US"/>
        </w:rPr>
        <w:t xml:space="preserve"> </w:t>
      </w:r>
      <w:proofErr w:type="spellStart"/>
      <w:r w:rsidRPr="00D46DEC">
        <w:rPr>
          <w:rFonts w:cs="Tahoma"/>
          <w:lang w:val="en-US"/>
        </w:rPr>
        <w:t>dengan</w:t>
      </w:r>
      <w:proofErr w:type="spellEnd"/>
      <w:r w:rsidRPr="00D46DEC">
        <w:rPr>
          <w:rFonts w:cs="Tahoma"/>
          <w:lang w:val="en-US"/>
        </w:rPr>
        <w:t xml:space="preserve"> </w:t>
      </w:r>
      <w:proofErr w:type="spellStart"/>
      <w:r w:rsidRPr="00D46DEC">
        <w:rPr>
          <w:rFonts w:cs="Tahoma"/>
          <w:lang w:val="en-US"/>
        </w:rPr>
        <w:t>cepat</w:t>
      </w:r>
      <w:proofErr w:type="spellEnd"/>
      <w:r w:rsidRPr="00D46DEC">
        <w:rPr>
          <w:rFonts w:cs="Tahoma"/>
          <w:lang w:val="en-US"/>
        </w:rPr>
        <w:t xml:space="preserve">. </w:t>
      </w:r>
      <w:proofErr w:type="spellStart"/>
      <w:r w:rsidRPr="00D46DEC">
        <w:rPr>
          <w:rFonts w:cs="Tahoma"/>
          <w:lang w:val="en-US"/>
        </w:rPr>
        <w:t>Dengan</w:t>
      </w:r>
      <w:proofErr w:type="spellEnd"/>
      <w:r w:rsidRPr="00D46DEC">
        <w:rPr>
          <w:rFonts w:cs="Tahoma"/>
          <w:lang w:val="en-US"/>
        </w:rPr>
        <w:t xml:space="preserve"> </w:t>
      </w:r>
      <w:proofErr w:type="spellStart"/>
      <w:r w:rsidRPr="00D46DEC">
        <w:rPr>
          <w:rFonts w:cs="Tahoma"/>
          <w:lang w:val="en-US"/>
        </w:rPr>
        <w:t>demikian</w:t>
      </w:r>
      <w:proofErr w:type="spellEnd"/>
      <w:r w:rsidRPr="00D46DEC">
        <w:rPr>
          <w:rFonts w:cs="Tahoma"/>
          <w:lang w:val="en-US"/>
        </w:rPr>
        <w:t xml:space="preserve"> </w:t>
      </w:r>
      <w:proofErr w:type="spellStart"/>
      <w:r w:rsidRPr="00D46DEC">
        <w:rPr>
          <w:rFonts w:cs="Tahoma"/>
          <w:lang w:val="en-US"/>
        </w:rPr>
        <w:t>akan</w:t>
      </w:r>
      <w:proofErr w:type="spellEnd"/>
      <w:r w:rsidRPr="00D46DEC">
        <w:rPr>
          <w:rFonts w:cs="Tahoma"/>
          <w:lang w:val="en-US"/>
        </w:rPr>
        <w:t xml:space="preserve"> </w:t>
      </w:r>
      <w:proofErr w:type="spellStart"/>
      <w:r w:rsidRPr="00D46DEC">
        <w:rPr>
          <w:rFonts w:cs="Tahoma"/>
          <w:lang w:val="en-US"/>
        </w:rPr>
        <w:t>mempercepat</w:t>
      </w:r>
      <w:proofErr w:type="spellEnd"/>
      <w:r w:rsidRPr="00D46DEC">
        <w:rPr>
          <w:rFonts w:cs="Tahoma"/>
          <w:lang w:val="en-US"/>
        </w:rPr>
        <w:t xml:space="preserve"> </w:t>
      </w:r>
      <w:proofErr w:type="spellStart"/>
      <w:r w:rsidRPr="00D46DEC">
        <w:rPr>
          <w:rFonts w:cs="Tahoma"/>
          <w:lang w:val="en-US"/>
        </w:rPr>
        <w:t>waktu</w:t>
      </w:r>
      <w:proofErr w:type="spellEnd"/>
      <w:r w:rsidRPr="00D46DEC">
        <w:rPr>
          <w:rFonts w:cs="Tahoma"/>
          <w:lang w:val="en-US"/>
        </w:rPr>
        <w:t xml:space="preserve"> </w:t>
      </w:r>
      <w:proofErr w:type="spellStart"/>
      <w:r w:rsidRPr="00D46DEC">
        <w:rPr>
          <w:rFonts w:cs="Tahoma"/>
          <w:lang w:val="en-US"/>
        </w:rPr>
        <w:t>perjalanan</w:t>
      </w:r>
      <w:proofErr w:type="spellEnd"/>
      <w:r w:rsidRPr="00D46DEC">
        <w:rPr>
          <w:rFonts w:cs="Tahoma"/>
          <w:lang w:val="en-US"/>
        </w:rPr>
        <w:t xml:space="preserve"> </w:t>
      </w:r>
      <w:proofErr w:type="spellStart"/>
      <w:r w:rsidRPr="00D46DEC">
        <w:rPr>
          <w:rFonts w:cs="Tahoma"/>
          <w:lang w:val="en-US"/>
        </w:rPr>
        <w:t>untuk</w:t>
      </w:r>
      <w:proofErr w:type="spellEnd"/>
      <w:r w:rsidRPr="00D46DEC">
        <w:rPr>
          <w:rFonts w:cs="Tahoma"/>
          <w:lang w:val="en-US"/>
        </w:rPr>
        <w:t xml:space="preserve"> sampai ke </w:t>
      </w:r>
      <w:proofErr w:type="spellStart"/>
      <w:r w:rsidRPr="00D46DEC">
        <w:rPr>
          <w:rFonts w:cs="Tahoma"/>
          <w:lang w:val="en-US"/>
        </w:rPr>
        <w:t>tujuan</w:t>
      </w:r>
      <w:proofErr w:type="spellEnd"/>
      <w:r w:rsidRPr="00D46DEC">
        <w:rPr>
          <w:rFonts w:cs="Tahoma"/>
          <w:lang w:val="en-US"/>
        </w:rPr>
        <w:t xml:space="preserve"> </w:t>
      </w:r>
      <w:proofErr w:type="spellStart"/>
      <w:r w:rsidRPr="00D46DEC">
        <w:rPr>
          <w:rFonts w:cs="Tahoma"/>
          <w:lang w:val="en-US"/>
        </w:rPr>
        <w:t>mereka</w:t>
      </w:r>
      <w:proofErr w:type="spellEnd"/>
      <w:r w:rsidRPr="00D46DEC">
        <w:rPr>
          <w:rFonts w:cs="Tahoma"/>
          <w:lang w:val="en-US"/>
        </w:rPr>
        <w:t xml:space="preserve">. </w:t>
      </w:r>
    </w:p>
    <w:p w14:paraId="5384FF22" w14:textId="6521EABD" w:rsidR="00A80846" w:rsidRDefault="0061615A" w:rsidP="00D46DEC">
      <w:pPr>
        <w:pStyle w:val="ListParagraph"/>
        <w:spacing w:line="360" w:lineRule="auto"/>
        <w:ind w:left="1848" w:firstLine="312"/>
        <w:jc w:val="both"/>
      </w:pPr>
      <w:r>
        <w:t>Data hasil survei statis digunakan untuk menentukan waktu antara kendaraan. Waktu antar kendaraan didapat dengan menghitung selisih jam berangkat antar kendaraan</w:t>
      </w:r>
      <w:r w:rsidR="00A80846">
        <w:t>.</w:t>
      </w:r>
    </w:p>
    <w:p w14:paraId="61375130" w14:textId="231A31FC" w:rsidR="00521EB6" w:rsidRDefault="00521EB6" w:rsidP="00D46DEC">
      <w:pPr>
        <w:pStyle w:val="ListParagraph"/>
        <w:spacing w:line="360" w:lineRule="auto"/>
        <w:ind w:left="1848" w:firstLine="312"/>
        <w:jc w:val="both"/>
      </w:pPr>
    </w:p>
    <w:p w14:paraId="3EFC490B" w14:textId="5C2A3D4D" w:rsidR="00521EB6" w:rsidRDefault="00521EB6" w:rsidP="00D46DEC">
      <w:pPr>
        <w:pStyle w:val="ListParagraph"/>
        <w:spacing w:line="360" w:lineRule="auto"/>
        <w:ind w:left="1848" w:firstLine="312"/>
        <w:jc w:val="both"/>
      </w:pPr>
    </w:p>
    <w:p w14:paraId="5B7E9F51" w14:textId="7BB9DDBE" w:rsidR="00521EB6" w:rsidRDefault="00521EB6" w:rsidP="00D46DEC">
      <w:pPr>
        <w:pStyle w:val="ListParagraph"/>
        <w:spacing w:line="360" w:lineRule="auto"/>
        <w:ind w:left="1848" w:firstLine="312"/>
        <w:jc w:val="both"/>
      </w:pPr>
    </w:p>
    <w:p w14:paraId="247CC0A7" w14:textId="69729641" w:rsidR="00521EB6" w:rsidRDefault="00521EB6" w:rsidP="00D46DEC">
      <w:pPr>
        <w:pStyle w:val="ListParagraph"/>
        <w:spacing w:line="360" w:lineRule="auto"/>
        <w:ind w:left="1848" w:firstLine="312"/>
        <w:jc w:val="both"/>
      </w:pPr>
    </w:p>
    <w:p w14:paraId="6BFB2BB4" w14:textId="0CFF32F6" w:rsidR="00521EB6" w:rsidRDefault="00521EB6" w:rsidP="00D46DEC">
      <w:pPr>
        <w:pStyle w:val="ListParagraph"/>
        <w:spacing w:line="360" w:lineRule="auto"/>
        <w:ind w:left="1848" w:firstLine="312"/>
        <w:jc w:val="both"/>
      </w:pPr>
    </w:p>
    <w:p w14:paraId="3552C4E2" w14:textId="5CBD9CFD" w:rsidR="00521EB6" w:rsidRDefault="00521EB6" w:rsidP="00D46DEC">
      <w:pPr>
        <w:pStyle w:val="ListParagraph"/>
        <w:spacing w:line="360" w:lineRule="auto"/>
        <w:ind w:left="1848" w:firstLine="312"/>
        <w:jc w:val="both"/>
      </w:pPr>
    </w:p>
    <w:p w14:paraId="713C7C7C" w14:textId="0F96ACD3" w:rsidR="00521EB6" w:rsidRDefault="00521EB6" w:rsidP="00D46DEC">
      <w:pPr>
        <w:pStyle w:val="ListParagraph"/>
        <w:spacing w:line="360" w:lineRule="auto"/>
        <w:ind w:left="1848" w:firstLine="312"/>
        <w:jc w:val="both"/>
      </w:pPr>
    </w:p>
    <w:p w14:paraId="2270CF2E" w14:textId="42CA6D15" w:rsidR="00521EB6" w:rsidRDefault="00521EB6" w:rsidP="00D46DEC">
      <w:pPr>
        <w:pStyle w:val="ListParagraph"/>
        <w:spacing w:line="360" w:lineRule="auto"/>
        <w:ind w:left="1848" w:firstLine="312"/>
        <w:jc w:val="both"/>
      </w:pPr>
    </w:p>
    <w:p w14:paraId="6AC7A5CE" w14:textId="7128BA09" w:rsidR="00521EB6" w:rsidRDefault="00521EB6" w:rsidP="00D46DEC">
      <w:pPr>
        <w:pStyle w:val="ListParagraph"/>
        <w:spacing w:line="360" w:lineRule="auto"/>
        <w:ind w:left="1848" w:firstLine="312"/>
        <w:jc w:val="both"/>
      </w:pPr>
    </w:p>
    <w:p w14:paraId="4275D059" w14:textId="77777777" w:rsidR="00521EB6" w:rsidRDefault="00521EB6" w:rsidP="00D46DEC">
      <w:pPr>
        <w:pStyle w:val="ListParagraph"/>
        <w:spacing w:line="360" w:lineRule="auto"/>
        <w:ind w:left="1848" w:firstLine="312"/>
        <w:jc w:val="both"/>
      </w:pPr>
    </w:p>
    <w:p w14:paraId="078D9EAD" w14:textId="69AD4204" w:rsidR="002913EA" w:rsidRPr="002913EA" w:rsidRDefault="002913EA" w:rsidP="00D46DEC">
      <w:pPr>
        <w:pStyle w:val="Caption"/>
        <w:tabs>
          <w:tab w:val="left" w:pos="1980"/>
        </w:tabs>
        <w:spacing w:after="0" w:line="360" w:lineRule="auto"/>
        <w:ind w:left="2880"/>
        <w:rPr>
          <w:i w:val="0"/>
          <w:iCs w:val="0"/>
          <w:color w:val="auto"/>
          <w:sz w:val="22"/>
          <w:szCs w:val="22"/>
        </w:rPr>
      </w:pPr>
      <w:bookmarkStart w:id="20" w:name="_Toc169743734"/>
      <w:r w:rsidRPr="00C020A4">
        <w:rPr>
          <w:b/>
          <w:bCs/>
          <w:i w:val="0"/>
          <w:iCs w:val="0"/>
          <w:color w:val="auto"/>
          <w:sz w:val="22"/>
          <w:szCs w:val="22"/>
        </w:rPr>
        <w:t xml:space="preserve">Tabel II. </w:t>
      </w:r>
      <w:r w:rsidRPr="00C020A4">
        <w:rPr>
          <w:b/>
          <w:bCs/>
          <w:i w:val="0"/>
          <w:iCs w:val="0"/>
          <w:color w:val="auto"/>
          <w:sz w:val="22"/>
          <w:szCs w:val="22"/>
        </w:rPr>
        <w:fldChar w:fldCharType="begin"/>
      </w:r>
      <w:r w:rsidRPr="00C020A4">
        <w:rPr>
          <w:b/>
          <w:bCs/>
          <w:i w:val="0"/>
          <w:iCs w:val="0"/>
          <w:color w:val="auto"/>
          <w:sz w:val="22"/>
          <w:szCs w:val="22"/>
        </w:rPr>
        <w:instrText xml:space="preserve"> SEQ Tabel_II. \* ARABIC </w:instrText>
      </w:r>
      <w:r w:rsidRPr="00C020A4">
        <w:rPr>
          <w:b/>
          <w:bCs/>
          <w:i w:val="0"/>
          <w:iCs w:val="0"/>
          <w:color w:val="auto"/>
          <w:sz w:val="22"/>
          <w:szCs w:val="22"/>
        </w:rPr>
        <w:fldChar w:fldCharType="separate"/>
      </w:r>
      <w:r w:rsidR="00326E64">
        <w:rPr>
          <w:b/>
          <w:bCs/>
          <w:i w:val="0"/>
          <w:iCs w:val="0"/>
          <w:noProof/>
          <w:color w:val="auto"/>
          <w:sz w:val="22"/>
          <w:szCs w:val="22"/>
        </w:rPr>
        <w:t>10</w:t>
      </w:r>
      <w:r w:rsidRPr="00C020A4">
        <w:rPr>
          <w:b/>
          <w:bCs/>
          <w:i w:val="0"/>
          <w:iCs w:val="0"/>
          <w:color w:val="auto"/>
          <w:sz w:val="22"/>
          <w:szCs w:val="22"/>
        </w:rPr>
        <w:fldChar w:fldCharType="end"/>
      </w:r>
      <w:r w:rsidRPr="00C020A4">
        <w:rPr>
          <w:rFonts w:cs="Tahoma"/>
          <w:b/>
          <w:bCs/>
          <w:i w:val="0"/>
          <w:iCs w:val="0"/>
          <w:color w:val="auto"/>
          <w:sz w:val="22"/>
          <w:szCs w:val="22"/>
        </w:rPr>
        <w:t xml:space="preserve">  </w:t>
      </w:r>
      <w:r w:rsidRPr="00C020A4">
        <w:rPr>
          <w:rFonts w:cs="Tahoma"/>
          <w:i w:val="0"/>
          <w:iCs w:val="0"/>
          <w:color w:val="auto"/>
          <w:sz w:val="22"/>
          <w:szCs w:val="22"/>
        </w:rPr>
        <w:t>Headway Angkutan Perkotaan</w:t>
      </w:r>
      <w:bookmarkEnd w:id="20"/>
    </w:p>
    <w:tbl>
      <w:tblPr>
        <w:tblpPr w:leftFromText="180" w:rightFromText="180" w:vertAnchor="text" w:horzAnchor="margin" w:tblpXSpec="right" w:tblpY="139"/>
        <w:tblW w:w="6232" w:type="dxa"/>
        <w:tblLook w:val="04A0" w:firstRow="1" w:lastRow="0" w:firstColumn="1" w:lastColumn="0" w:noHBand="0" w:noVBand="1"/>
      </w:tblPr>
      <w:tblGrid>
        <w:gridCol w:w="730"/>
        <w:gridCol w:w="1620"/>
        <w:gridCol w:w="1980"/>
        <w:gridCol w:w="1902"/>
      </w:tblGrid>
      <w:tr w:rsidR="00140BFF" w:rsidRPr="005A4839" w14:paraId="0AE1C65B" w14:textId="77777777" w:rsidTr="00D46DEC">
        <w:trPr>
          <w:trHeight w:val="703"/>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AD1DE" w14:textId="77777777" w:rsidR="002913EA" w:rsidRPr="005A4839" w:rsidRDefault="002913EA" w:rsidP="00D46DEC">
            <w:pPr>
              <w:spacing w:after="0" w:line="360" w:lineRule="auto"/>
              <w:jc w:val="center"/>
              <w:rPr>
                <w:rFonts w:eastAsia="Times New Roman" w:cs="Tahoma"/>
                <w:color w:val="000000"/>
                <w:lang w:eastAsia="id-ID"/>
              </w:rPr>
            </w:pPr>
            <w:bookmarkStart w:id="21" w:name="_Hlk168949840"/>
            <w:r w:rsidRPr="005A4839">
              <w:rPr>
                <w:rFonts w:eastAsia="Times New Roman" w:cs="Tahoma"/>
                <w:color w:val="000000"/>
                <w:lang w:eastAsia="id-ID"/>
              </w:rPr>
              <w:t>No</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A820905"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Kode Trayek</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39A0B05A"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Waktu Puncak (Menit)</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14:paraId="649A34A0"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Tidak Waktu Puncak (Menit)</w:t>
            </w:r>
          </w:p>
        </w:tc>
      </w:tr>
      <w:tr w:rsidR="00140BFF" w:rsidRPr="005A4839" w14:paraId="4100D6B6" w14:textId="77777777" w:rsidTr="00D46DEC">
        <w:trPr>
          <w:trHeight w:val="177"/>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2833793"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1</w:t>
            </w:r>
          </w:p>
        </w:tc>
        <w:tc>
          <w:tcPr>
            <w:tcW w:w="1620" w:type="dxa"/>
            <w:tcBorders>
              <w:top w:val="nil"/>
              <w:left w:val="nil"/>
              <w:bottom w:val="single" w:sz="4" w:space="0" w:color="auto"/>
              <w:right w:val="single" w:sz="4" w:space="0" w:color="auto"/>
            </w:tcBorders>
            <w:shd w:val="clear" w:color="auto" w:fill="auto"/>
            <w:noWrap/>
            <w:vAlign w:val="center"/>
            <w:hideMark/>
          </w:tcPr>
          <w:p w14:paraId="4EF7C3D0"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LYN A</w:t>
            </w:r>
          </w:p>
        </w:tc>
        <w:tc>
          <w:tcPr>
            <w:tcW w:w="1980" w:type="dxa"/>
            <w:tcBorders>
              <w:top w:val="nil"/>
              <w:left w:val="nil"/>
              <w:bottom w:val="single" w:sz="4" w:space="0" w:color="auto"/>
              <w:right w:val="single" w:sz="4" w:space="0" w:color="auto"/>
            </w:tcBorders>
            <w:shd w:val="clear" w:color="auto" w:fill="auto"/>
            <w:noWrap/>
            <w:vAlign w:val="center"/>
            <w:hideMark/>
          </w:tcPr>
          <w:p w14:paraId="121FF25C"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00.16.07</w:t>
            </w:r>
          </w:p>
        </w:tc>
        <w:tc>
          <w:tcPr>
            <w:tcW w:w="1902" w:type="dxa"/>
            <w:tcBorders>
              <w:top w:val="nil"/>
              <w:left w:val="nil"/>
              <w:bottom w:val="single" w:sz="4" w:space="0" w:color="auto"/>
              <w:right w:val="single" w:sz="4" w:space="0" w:color="auto"/>
            </w:tcBorders>
            <w:shd w:val="clear" w:color="auto" w:fill="auto"/>
            <w:noWrap/>
            <w:vAlign w:val="center"/>
            <w:hideMark/>
          </w:tcPr>
          <w:p w14:paraId="6EA16732"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00.13.32</w:t>
            </w:r>
          </w:p>
        </w:tc>
      </w:tr>
      <w:tr w:rsidR="00140BFF" w:rsidRPr="005A4839" w14:paraId="5443A410" w14:textId="77777777" w:rsidTr="00D46DEC">
        <w:trPr>
          <w:trHeight w:val="356"/>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839CD2C"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2</w:t>
            </w:r>
          </w:p>
        </w:tc>
        <w:tc>
          <w:tcPr>
            <w:tcW w:w="1620" w:type="dxa"/>
            <w:tcBorders>
              <w:top w:val="nil"/>
              <w:left w:val="nil"/>
              <w:bottom w:val="single" w:sz="4" w:space="0" w:color="auto"/>
              <w:right w:val="single" w:sz="4" w:space="0" w:color="auto"/>
            </w:tcBorders>
            <w:shd w:val="clear" w:color="auto" w:fill="auto"/>
            <w:noWrap/>
            <w:vAlign w:val="center"/>
            <w:hideMark/>
          </w:tcPr>
          <w:p w14:paraId="3C80EEA5"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LYN B</w:t>
            </w:r>
          </w:p>
        </w:tc>
        <w:tc>
          <w:tcPr>
            <w:tcW w:w="1980" w:type="dxa"/>
            <w:tcBorders>
              <w:top w:val="nil"/>
              <w:left w:val="nil"/>
              <w:bottom w:val="single" w:sz="4" w:space="0" w:color="auto"/>
              <w:right w:val="single" w:sz="4" w:space="0" w:color="auto"/>
            </w:tcBorders>
            <w:shd w:val="clear" w:color="auto" w:fill="auto"/>
            <w:noWrap/>
            <w:vAlign w:val="center"/>
            <w:hideMark/>
          </w:tcPr>
          <w:p w14:paraId="39500BBB"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00.12.02</w:t>
            </w:r>
          </w:p>
        </w:tc>
        <w:tc>
          <w:tcPr>
            <w:tcW w:w="1902" w:type="dxa"/>
            <w:tcBorders>
              <w:top w:val="nil"/>
              <w:left w:val="nil"/>
              <w:bottom w:val="single" w:sz="4" w:space="0" w:color="auto"/>
              <w:right w:val="single" w:sz="4" w:space="0" w:color="auto"/>
            </w:tcBorders>
            <w:shd w:val="clear" w:color="auto" w:fill="auto"/>
            <w:noWrap/>
            <w:vAlign w:val="center"/>
            <w:hideMark/>
          </w:tcPr>
          <w:p w14:paraId="4EDECBF7"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00.14.26</w:t>
            </w:r>
          </w:p>
        </w:tc>
      </w:tr>
      <w:tr w:rsidR="00140BFF" w:rsidRPr="005A4839" w14:paraId="4C1D42E3" w14:textId="77777777" w:rsidTr="00D46DEC">
        <w:trPr>
          <w:trHeight w:val="356"/>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41F9D1C7"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3</w:t>
            </w:r>
          </w:p>
        </w:tc>
        <w:tc>
          <w:tcPr>
            <w:tcW w:w="1620" w:type="dxa"/>
            <w:tcBorders>
              <w:top w:val="nil"/>
              <w:left w:val="nil"/>
              <w:bottom w:val="single" w:sz="4" w:space="0" w:color="auto"/>
              <w:right w:val="single" w:sz="4" w:space="0" w:color="auto"/>
            </w:tcBorders>
            <w:shd w:val="clear" w:color="auto" w:fill="auto"/>
            <w:noWrap/>
            <w:vAlign w:val="center"/>
            <w:hideMark/>
          </w:tcPr>
          <w:p w14:paraId="27F1A293"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LYN C</w:t>
            </w:r>
          </w:p>
        </w:tc>
        <w:tc>
          <w:tcPr>
            <w:tcW w:w="1980" w:type="dxa"/>
            <w:tcBorders>
              <w:top w:val="nil"/>
              <w:left w:val="nil"/>
              <w:bottom w:val="single" w:sz="4" w:space="0" w:color="auto"/>
              <w:right w:val="single" w:sz="4" w:space="0" w:color="auto"/>
            </w:tcBorders>
            <w:shd w:val="clear" w:color="auto" w:fill="auto"/>
            <w:noWrap/>
            <w:vAlign w:val="center"/>
            <w:hideMark/>
          </w:tcPr>
          <w:p w14:paraId="7BF6AEBA"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00.00.00</w:t>
            </w:r>
          </w:p>
        </w:tc>
        <w:tc>
          <w:tcPr>
            <w:tcW w:w="1902" w:type="dxa"/>
            <w:tcBorders>
              <w:top w:val="nil"/>
              <w:left w:val="nil"/>
              <w:bottom w:val="single" w:sz="4" w:space="0" w:color="auto"/>
              <w:right w:val="single" w:sz="4" w:space="0" w:color="auto"/>
            </w:tcBorders>
            <w:shd w:val="clear" w:color="auto" w:fill="auto"/>
            <w:noWrap/>
            <w:vAlign w:val="center"/>
            <w:hideMark/>
          </w:tcPr>
          <w:p w14:paraId="419A00CB"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01.05.50</w:t>
            </w:r>
          </w:p>
        </w:tc>
      </w:tr>
      <w:tr w:rsidR="00140BFF" w:rsidRPr="005A4839" w14:paraId="0722203E" w14:textId="77777777" w:rsidTr="00D46DEC">
        <w:trPr>
          <w:trHeight w:val="356"/>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99BE1D3"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4</w:t>
            </w:r>
          </w:p>
        </w:tc>
        <w:tc>
          <w:tcPr>
            <w:tcW w:w="1620" w:type="dxa"/>
            <w:tcBorders>
              <w:top w:val="nil"/>
              <w:left w:val="nil"/>
              <w:bottom w:val="single" w:sz="4" w:space="0" w:color="auto"/>
              <w:right w:val="single" w:sz="4" w:space="0" w:color="auto"/>
            </w:tcBorders>
            <w:shd w:val="clear" w:color="auto" w:fill="auto"/>
            <w:noWrap/>
            <w:vAlign w:val="center"/>
            <w:hideMark/>
          </w:tcPr>
          <w:p w14:paraId="0C330996"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LYN D</w:t>
            </w:r>
          </w:p>
        </w:tc>
        <w:tc>
          <w:tcPr>
            <w:tcW w:w="1980" w:type="dxa"/>
            <w:tcBorders>
              <w:top w:val="nil"/>
              <w:left w:val="nil"/>
              <w:bottom w:val="single" w:sz="4" w:space="0" w:color="auto"/>
              <w:right w:val="single" w:sz="4" w:space="0" w:color="auto"/>
            </w:tcBorders>
            <w:shd w:val="clear" w:color="auto" w:fill="auto"/>
            <w:noWrap/>
            <w:vAlign w:val="center"/>
            <w:hideMark/>
          </w:tcPr>
          <w:p w14:paraId="1D03803C"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00.09.53</w:t>
            </w:r>
          </w:p>
        </w:tc>
        <w:tc>
          <w:tcPr>
            <w:tcW w:w="1902" w:type="dxa"/>
            <w:tcBorders>
              <w:top w:val="nil"/>
              <w:left w:val="nil"/>
              <w:bottom w:val="single" w:sz="4" w:space="0" w:color="auto"/>
              <w:right w:val="single" w:sz="4" w:space="0" w:color="auto"/>
            </w:tcBorders>
            <w:shd w:val="clear" w:color="auto" w:fill="auto"/>
            <w:noWrap/>
            <w:vAlign w:val="center"/>
            <w:hideMark/>
          </w:tcPr>
          <w:p w14:paraId="2A5B2EE0"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00.14.36</w:t>
            </w:r>
          </w:p>
        </w:tc>
      </w:tr>
      <w:tr w:rsidR="00140BFF" w:rsidRPr="005A4839" w14:paraId="6589B349" w14:textId="77777777" w:rsidTr="00D46DEC">
        <w:trPr>
          <w:trHeight w:val="356"/>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433BAE55"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5</w:t>
            </w:r>
          </w:p>
        </w:tc>
        <w:tc>
          <w:tcPr>
            <w:tcW w:w="1620" w:type="dxa"/>
            <w:tcBorders>
              <w:top w:val="nil"/>
              <w:left w:val="nil"/>
              <w:bottom w:val="single" w:sz="4" w:space="0" w:color="auto"/>
              <w:right w:val="single" w:sz="4" w:space="0" w:color="auto"/>
            </w:tcBorders>
            <w:shd w:val="clear" w:color="auto" w:fill="auto"/>
            <w:noWrap/>
            <w:vAlign w:val="center"/>
            <w:hideMark/>
          </w:tcPr>
          <w:p w14:paraId="639BDB7A"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LYN E</w:t>
            </w:r>
          </w:p>
        </w:tc>
        <w:tc>
          <w:tcPr>
            <w:tcW w:w="1980" w:type="dxa"/>
            <w:tcBorders>
              <w:top w:val="nil"/>
              <w:left w:val="nil"/>
              <w:bottom w:val="single" w:sz="4" w:space="0" w:color="auto"/>
              <w:right w:val="single" w:sz="4" w:space="0" w:color="auto"/>
            </w:tcBorders>
            <w:shd w:val="clear" w:color="auto" w:fill="auto"/>
            <w:noWrap/>
            <w:vAlign w:val="center"/>
            <w:hideMark/>
          </w:tcPr>
          <w:p w14:paraId="6D3FC709"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00.20.00</w:t>
            </w:r>
          </w:p>
        </w:tc>
        <w:tc>
          <w:tcPr>
            <w:tcW w:w="1902" w:type="dxa"/>
            <w:tcBorders>
              <w:top w:val="nil"/>
              <w:left w:val="nil"/>
              <w:bottom w:val="single" w:sz="4" w:space="0" w:color="auto"/>
              <w:right w:val="single" w:sz="4" w:space="0" w:color="auto"/>
            </w:tcBorders>
            <w:shd w:val="clear" w:color="auto" w:fill="auto"/>
            <w:noWrap/>
            <w:vAlign w:val="center"/>
            <w:hideMark/>
          </w:tcPr>
          <w:p w14:paraId="42C39DCE"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00.14.00</w:t>
            </w:r>
          </w:p>
        </w:tc>
      </w:tr>
      <w:tr w:rsidR="00140BFF" w:rsidRPr="005A4839" w14:paraId="3A4C69E4" w14:textId="77777777" w:rsidTr="00D46DEC">
        <w:trPr>
          <w:trHeight w:val="262"/>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EAFF459"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6</w:t>
            </w:r>
          </w:p>
        </w:tc>
        <w:tc>
          <w:tcPr>
            <w:tcW w:w="1620" w:type="dxa"/>
            <w:tcBorders>
              <w:top w:val="nil"/>
              <w:left w:val="nil"/>
              <w:bottom w:val="single" w:sz="4" w:space="0" w:color="auto"/>
              <w:right w:val="single" w:sz="4" w:space="0" w:color="auto"/>
            </w:tcBorders>
            <w:shd w:val="clear" w:color="auto" w:fill="auto"/>
            <w:noWrap/>
            <w:vAlign w:val="center"/>
            <w:hideMark/>
          </w:tcPr>
          <w:p w14:paraId="6F3DEBB2"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LYN F</w:t>
            </w:r>
          </w:p>
        </w:tc>
        <w:tc>
          <w:tcPr>
            <w:tcW w:w="1980" w:type="dxa"/>
            <w:tcBorders>
              <w:top w:val="nil"/>
              <w:left w:val="nil"/>
              <w:bottom w:val="single" w:sz="4" w:space="0" w:color="auto"/>
              <w:right w:val="single" w:sz="4" w:space="0" w:color="auto"/>
            </w:tcBorders>
            <w:shd w:val="clear" w:color="auto" w:fill="auto"/>
            <w:noWrap/>
            <w:vAlign w:val="center"/>
            <w:hideMark/>
          </w:tcPr>
          <w:p w14:paraId="35880520"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00.10.47</w:t>
            </w:r>
          </w:p>
        </w:tc>
        <w:tc>
          <w:tcPr>
            <w:tcW w:w="1902" w:type="dxa"/>
            <w:tcBorders>
              <w:top w:val="nil"/>
              <w:left w:val="nil"/>
              <w:bottom w:val="single" w:sz="4" w:space="0" w:color="auto"/>
              <w:right w:val="single" w:sz="4" w:space="0" w:color="auto"/>
            </w:tcBorders>
            <w:shd w:val="clear" w:color="auto" w:fill="auto"/>
            <w:noWrap/>
            <w:vAlign w:val="center"/>
            <w:hideMark/>
          </w:tcPr>
          <w:p w14:paraId="3E396109"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00.29.33</w:t>
            </w:r>
          </w:p>
        </w:tc>
      </w:tr>
      <w:tr w:rsidR="00140BFF" w:rsidRPr="005A4839" w14:paraId="4E577D90" w14:textId="77777777" w:rsidTr="00D46DEC">
        <w:trPr>
          <w:trHeight w:val="282"/>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0871E94"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7</w:t>
            </w:r>
          </w:p>
        </w:tc>
        <w:tc>
          <w:tcPr>
            <w:tcW w:w="1620" w:type="dxa"/>
            <w:tcBorders>
              <w:top w:val="nil"/>
              <w:left w:val="nil"/>
              <w:bottom w:val="single" w:sz="4" w:space="0" w:color="auto"/>
              <w:right w:val="single" w:sz="4" w:space="0" w:color="auto"/>
            </w:tcBorders>
            <w:shd w:val="clear" w:color="auto" w:fill="auto"/>
            <w:noWrap/>
            <w:vAlign w:val="center"/>
            <w:hideMark/>
          </w:tcPr>
          <w:p w14:paraId="7AACE9EE"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LYN G</w:t>
            </w:r>
          </w:p>
        </w:tc>
        <w:tc>
          <w:tcPr>
            <w:tcW w:w="1980" w:type="dxa"/>
            <w:tcBorders>
              <w:top w:val="nil"/>
              <w:left w:val="nil"/>
              <w:bottom w:val="single" w:sz="4" w:space="0" w:color="auto"/>
              <w:right w:val="single" w:sz="4" w:space="0" w:color="auto"/>
            </w:tcBorders>
            <w:shd w:val="clear" w:color="auto" w:fill="auto"/>
            <w:noWrap/>
            <w:vAlign w:val="center"/>
            <w:hideMark/>
          </w:tcPr>
          <w:p w14:paraId="56974B51"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00.14.56</w:t>
            </w:r>
          </w:p>
        </w:tc>
        <w:tc>
          <w:tcPr>
            <w:tcW w:w="1902" w:type="dxa"/>
            <w:tcBorders>
              <w:top w:val="nil"/>
              <w:left w:val="nil"/>
              <w:bottom w:val="single" w:sz="4" w:space="0" w:color="auto"/>
              <w:right w:val="single" w:sz="4" w:space="0" w:color="auto"/>
            </w:tcBorders>
            <w:shd w:val="clear" w:color="auto" w:fill="auto"/>
            <w:noWrap/>
            <w:vAlign w:val="center"/>
            <w:hideMark/>
          </w:tcPr>
          <w:p w14:paraId="05314602"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00.08.20</w:t>
            </w:r>
          </w:p>
        </w:tc>
      </w:tr>
      <w:tr w:rsidR="00140BFF" w:rsidRPr="005A4839" w14:paraId="2E799ED6" w14:textId="77777777" w:rsidTr="00D46DEC">
        <w:trPr>
          <w:trHeight w:val="147"/>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D78D80E"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8</w:t>
            </w:r>
          </w:p>
        </w:tc>
        <w:tc>
          <w:tcPr>
            <w:tcW w:w="1620" w:type="dxa"/>
            <w:tcBorders>
              <w:top w:val="nil"/>
              <w:left w:val="nil"/>
              <w:bottom w:val="single" w:sz="4" w:space="0" w:color="auto"/>
              <w:right w:val="single" w:sz="4" w:space="0" w:color="auto"/>
            </w:tcBorders>
            <w:shd w:val="clear" w:color="auto" w:fill="auto"/>
            <w:noWrap/>
            <w:vAlign w:val="center"/>
            <w:hideMark/>
          </w:tcPr>
          <w:p w14:paraId="70054349"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LYN I</w:t>
            </w:r>
          </w:p>
        </w:tc>
        <w:tc>
          <w:tcPr>
            <w:tcW w:w="1980" w:type="dxa"/>
            <w:tcBorders>
              <w:top w:val="nil"/>
              <w:left w:val="nil"/>
              <w:bottom w:val="single" w:sz="4" w:space="0" w:color="auto"/>
              <w:right w:val="single" w:sz="4" w:space="0" w:color="auto"/>
            </w:tcBorders>
            <w:shd w:val="clear" w:color="auto" w:fill="auto"/>
            <w:noWrap/>
            <w:vAlign w:val="center"/>
            <w:hideMark/>
          </w:tcPr>
          <w:p w14:paraId="14F33C30"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00.46.10</w:t>
            </w:r>
          </w:p>
        </w:tc>
        <w:tc>
          <w:tcPr>
            <w:tcW w:w="1902" w:type="dxa"/>
            <w:tcBorders>
              <w:top w:val="nil"/>
              <w:left w:val="nil"/>
              <w:bottom w:val="single" w:sz="4" w:space="0" w:color="auto"/>
              <w:right w:val="single" w:sz="4" w:space="0" w:color="auto"/>
            </w:tcBorders>
            <w:shd w:val="clear" w:color="auto" w:fill="auto"/>
            <w:noWrap/>
            <w:vAlign w:val="center"/>
            <w:hideMark/>
          </w:tcPr>
          <w:p w14:paraId="5258A9DF" w14:textId="77777777" w:rsidR="002913EA" w:rsidRPr="005A4839" w:rsidRDefault="002913EA" w:rsidP="00D46DEC">
            <w:pPr>
              <w:spacing w:after="0" w:line="360" w:lineRule="auto"/>
              <w:jc w:val="center"/>
              <w:rPr>
                <w:rFonts w:eastAsia="Times New Roman" w:cs="Tahoma"/>
                <w:color w:val="000000"/>
                <w:lang w:eastAsia="id-ID"/>
              </w:rPr>
            </w:pPr>
            <w:r w:rsidRPr="005A4839">
              <w:rPr>
                <w:rFonts w:eastAsia="Times New Roman" w:cs="Tahoma"/>
                <w:color w:val="000000"/>
                <w:lang w:eastAsia="id-ID"/>
              </w:rPr>
              <w:t>00.11.30</w:t>
            </w:r>
          </w:p>
        </w:tc>
      </w:tr>
      <w:bookmarkEnd w:id="21"/>
    </w:tbl>
    <w:p w14:paraId="6320B15A" w14:textId="77777777" w:rsidR="002913EA" w:rsidRDefault="002913EA" w:rsidP="002913EA">
      <w:pPr>
        <w:spacing w:line="360" w:lineRule="auto"/>
        <w:jc w:val="both"/>
      </w:pPr>
    </w:p>
    <w:p w14:paraId="59848935" w14:textId="1A27F1E5" w:rsidR="005A4839" w:rsidRPr="000436CE" w:rsidRDefault="005A4839" w:rsidP="00D46DEC">
      <w:pPr>
        <w:pStyle w:val="BodyText"/>
        <w:spacing w:line="360" w:lineRule="auto"/>
        <w:ind w:left="720" w:right="261" w:firstLine="900"/>
        <w:jc w:val="both"/>
        <w:rPr>
          <w:i/>
          <w:iCs/>
          <w:spacing w:val="-10"/>
          <w:sz w:val="18"/>
          <w:szCs w:val="18"/>
        </w:rPr>
      </w:pPr>
      <w:r w:rsidRPr="000436CE">
        <w:rPr>
          <w:i/>
          <w:iCs/>
          <w:sz w:val="18"/>
          <w:szCs w:val="18"/>
        </w:rPr>
        <w:t>Sumber:</w:t>
      </w:r>
      <w:r w:rsidRPr="000436CE">
        <w:rPr>
          <w:i/>
          <w:iCs/>
          <w:spacing w:val="-10"/>
          <w:sz w:val="18"/>
          <w:szCs w:val="18"/>
        </w:rPr>
        <w:t xml:space="preserve"> Tim PKL Kota Probolinggo, 2023</w:t>
      </w:r>
    </w:p>
    <w:p w14:paraId="0EAC7D6D" w14:textId="77777777" w:rsidR="00D46DEC" w:rsidRDefault="005A4839" w:rsidP="00996754">
      <w:pPr>
        <w:pStyle w:val="ListParagraph"/>
        <w:numPr>
          <w:ilvl w:val="0"/>
          <w:numId w:val="93"/>
        </w:numPr>
        <w:spacing w:line="360" w:lineRule="auto"/>
        <w:jc w:val="both"/>
      </w:pPr>
      <w:r>
        <w:t>Faktor Muat</w:t>
      </w:r>
    </w:p>
    <w:p w14:paraId="08879B91" w14:textId="3713D3AE" w:rsidR="00EA03B2" w:rsidRPr="000436CE" w:rsidRDefault="005A4839" w:rsidP="00D46DEC">
      <w:pPr>
        <w:pStyle w:val="ListParagraph"/>
        <w:spacing w:line="360" w:lineRule="auto"/>
        <w:ind w:left="1848" w:firstLine="312"/>
        <w:jc w:val="both"/>
      </w:pPr>
      <w:r>
        <w:t>Analisis faktor muat dilakukan untuk mengukur kapasitas penumpang setiap kali perjalanan. Perhitungan faktor muat dapat dihitung dari jumlah penumpang dibagi dengan kapasitasnya.</w:t>
      </w:r>
    </w:p>
    <w:p w14:paraId="3658C1C6" w14:textId="1DADB714" w:rsidR="005A4839" w:rsidRPr="00C020A4" w:rsidRDefault="00C020A4" w:rsidP="00D46DEC">
      <w:pPr>
        <w:pStyle w:val="Caption"/>
        <w:spacing w:line="360" w:lineRule="auto"/>
        <w:ind w:left="1440" w:firstLine="720"/>
        <w:jc w:val="center"/>
        <w:rPr>
          <w:i w:val="0"/>
          <w:iCs w:val="0"/>
          <w:color w:val="auto"/>
          <w:sz w:val="22"/>
          <w:szCs w:val="22"/>
        </w:rPr>
      </w:pPr>
      <w:bookmarkStart w:id="22" w:name="_Toc169743735"/>
      <w:r w:rsidRPr="00C020A4">
        <w:rPr>
          <w:b/>
          <w:bCs/>
          <w:i w:val="0"/>
          <w:iCs w:val="0"/>
          <w:color w:val="auto"/>
          <w:sz w:val="22"/>
          <w:szCs w:val="22"/>
        </w:rPr>
        <w:t xml:space="preserve">Tabel II. </w:t>
      </w:r>
      <w:r w:rsidRPr="00C020A4">
        <w:rPr>
          <w:b/>
          <w:bCs/>
          <w:i w:val="0"/>
          <w:iCs w:val="0"/>
          <w:color w:val="auto"/>
          <w:sz w:val="22"/>
          <w:szCs w:val="22"/>
        </w:rPr>
        <w:fldChar w:fldCharType="begin"/>
      </w:r>
      <w:r w:rsidRPr="00C020A4">
        <w:rPr>
          <w:b/>
          <w:bCs/>
          <w:i w:val="0"/>
          <w:iCs w:val="0"/>
          <w:color w:val="auto"/>
          <w:sz w:val="22"/>
          <w:szCs w:val="22"/>
        </w:rPr>
        <w:instrText xml:space="preserve"> SEQ Tabel_II. \* ARABIC </w:instrText>
      </w:r>
      <w:r w:rsidRPr="00C020A4">
        <w:rPr>
          <w:b/>
          <w:bCs/>
          <w:i w:val="0"/>
          <w:iCs w:val="0"/>
          <w:color w:val="auto"/>
          <w:sz w:val="22"/>
          <w:szCs w:val="22"/>
        </w:rPr>
        <w:fldChar w:fldCharType="separate"/>
      </w:r>
      <w:r w:rsidR="00326E64">
        <w:rPr>
          <w:b/>
          <w:bCs/>
          <w:i w:val="0"/>
          <w:iCs w:val="0"/>
          <w:noProof/>
          <w:color w:val="auto"/>
          <w:sz w:val="22"/>
          <w:szCs w:val="22"/>
        </w:rPr>
        <w:t>11</w:t>
      </w:r>
      <w:r w:rsidRPr="00C020A4">
        <w:rPr>
          <w:b/>
          <w:bCs/>
          <w:i w:val="0"/>
          <w:iCs w:val="0"/>
          <w:color w:val="auto"/>
          <w:sz w:val="22"/>
          <w:szCs w:val="22"/>
        </w:rPr>
        <w:fldChar w:fldCharType="end"/>
      </w:r>
      <w:r w:rsidRPr="00C020A4">
        <w:rPr>
          <w:i w:val="0"/>
          <w:iCs w:val="0"/>
          <w:color w:val="auto"/>
          <w:sz w:val="22"/>
          <w:szCs w:val="22"/>
          <w:lang w:val="en-US"/>
        </w:rPr>
        <w:t xml:space="preserve"> </w:t>
      </w:r>
      <w:r w:rsidR="005A4839" w:rsidRPr="00C020A4">
        <w:rPr>
          <w:rFonts w:cs="Tahoma"/>
          <w:i w:val="0"/>
          <w:iCs w:val="0"/>
          <w:color w:val="auto"/>
          <w:sz w:val="22"/>
          <w:szCs w:val="22"/>
        </w:rPr>
        <w:t>Faktor Muat Angkutan Perkotaan</w:t>
      </w:r>
      <w:bookmarkEnd w:id="22"/>
    </w:p>
    <w:tbl>
      <w:tblPr>
        <w:tblW w:w="6051" w:type="dxa"/>
        <w:jc w:val="right"/>
        <w:tblLook w:val="04A0" w:firstRow="1" w:lastRow="0" w:firstColumn="1" w:lastColumn="0" w:noHBand="0" w:noVBand="1"/>
      </w:tblPr>
      <w:tblGrid>
        <w:gridCol w:w="1031"/>
        <w:gridCol w:w="1665"/>
        <w:gridCol w:w="1619"/>
        <w:gridCol w:w="1736"/>
      </w:tblGrid>
      <w:tr w:rsidR="005A4839" w:rsidRPr="005A4839" w14:paraId="0BD74522" w14:textId="77777777" w:rsidTr="00D46DEC">
        <w:trPr>
          <w:trHeight w:val="639"/>
          <w:jc w:val="right"/>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0E059"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No</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14:paraId="54ABBD0D"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Kode Trayek</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5B808C57"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Waktu Puncak</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14:paraId="7E89E9B2"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Tidak Waktu Puncak</w:t>
            </w:r>
          </w:p>
        </w:tc>
      </w:tr>
      <w:tr w:rsidR="005A4839" w:rsidRPr="005A4839" w14:paraId="43530F93" w14:textId="77777777" w:rsidTr="00D46DEC">
        <w:trPr>
          <w:trHeight w:val="350"/>
          <w:jc w:val="right"/>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C83D961"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w:t>
            </w:r>
          </w:p>
        </w:tc>
        <w:tc>
          <w:tcPr>
            <w:tcW w:w="1665" w:type="dxa"/>
            <w:tcBorders>
              <w:top w:val="nil"/>
              <w:left w:val="nil"/>
              <w:bottom w:val="single" w:sz="4" w:space="0" w:color="auto"/>
              <w:right w:val="single" w:sz="4" w:space="0" w:color="auto"/>
            </w:tcBorders>
            <w:shd w:val="clear" w:color="auto" w:fill="auto"/>
            <w:noWrap/>
            <w:vAlign w:val="center"/>
            <w:hideMark/>
          </w:tcPr>
          <w:p w14:paraId="493748A3"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LYN A</w:t>
            </w:r>
          </w:p>
        </w:tc>
        <w:tc>
          <w:tcPr>
            <w:tcW w:w="1619" w:type="dxa"/>
            <w:tcBorders>
              <w:top w:val="nil"/>
              <w:left w:val="nil"/>
              <w:bottom w:val="single" w:sz="4" w:space="0" w:color="auto"/>
              <w:right w:val="single" w:sz="4" w:space="0" w:color="auto"/>
            </w:tcBorders>
            <w:shd w:val="clear" w:color="auto" w:fill="auto"/>
            <w:noWrap/>
            <w:vAlign w:val="center"/>
            <w:hideMark/>
          </w:tcPr>
          <w:p w14:paraId="68EA6C5B"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18%</w:t>
            </w:r>
          </w:p>
        </w:tc>
        <w:tc>
          <w:tcPr>
            <w:tcW w:w="1736" w:type="dxa"/>
            <w:tcBorders>
              <w:top w:val="nil"/>
              <w:left w:val="nil"/>
              <w:bottom w:val="single" w:sz="4" w:space="0" w:color="auto"/>
              <w:right w:val="single" w:sz="4" w:space="0" w:color="auto"/>
            </w:tcBorders>
            <w:shd w:val="clear" w:color="auto" w:fill="auto"/>
            <w:noWrap/>
            <w:vAlign w:val="center"/>
            <w:hideMark/>
          </w:tcPr>
          <w:p w14:paraId="696E30CD"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12%</w:t>
            </w:r>
          </w:p>
        </w:tc>
      </w:tr>
      <w:tr w:rsidR="005A4839" w:rsidRPr="005A4839" w14:paraId="412D7591" w14:textId="77777777" w:rsidTr="00D46DEC">
        <w:trPr>
          <w:trHeight w:val="350"/>
          <w:jc w:val="right"/>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648951D7"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2</w:t>
            </w:r>
          </w:p>
        </w:tc>
        <w:tc>
          <w:tcPr>
            <w:tcW w:w="1665" w:type="dxa"/>
            <w:tcBorders>
              <w:top w:val="nil"/>
              <w:left w:val="nil"/>
              <w:bottom w:val="single" w:sz="4" w:space="0" w:color="auto"/>
              <w:right w:val="single" w:sz="4" w:space="0" w:color="auto"/>
            </w:tcBorders>
            <w:shd w:val="clear" w:color="auto" w:fill="auto"/>
            <w:noWrap/>
            <w:vAlign w:val="center"/>
            <w:hideMark/>
          </w:tcPr>
          <w:p w14:paraId="0315A456"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LYN B</w:t>
            </w:r>
          </w:p>
        </w:tc>
        <w:tc>
          <w:tcPr>
            <w:tcW w:w="1619" w:type="dxa"/>
            <w:tcBorders>
              <w:top w:val="nil"/>
              <w:left w:val="nil"/>
              <w:bottom w:val="single" w:sz="4" w:space="0" w:color="auto"/>
              <w:right w:val="single" w:sz="4" w:space="0" w:color="auto"/>
            </w:tcBorders>
            <w:shd w:val="clear" w:color="auto" w:fill="auto"/>
            <w:noWrap/>
            <w:vAlign w:val="center"/>
            <w:hideMark/>
          </w:tcPr>
          <w:p w14:paraId="704E3B0D"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10%</w:t>
            </w:r>
          </w:p>
        </w:tc>
        <w:tc>
          <w:tcPr>
            <w:tcW w:w="1736" w:type="dxa"/>
            <w:tcBorders>
              <w:top w:val="nil"/>
              <w:left w:val="nil"/>
              <w:bottom w:val="single" w:sz="4" w:space="0" w:color="auto"/>
              <w:right w:val="single" w:sz="4" w:space="0" w:color="auto"/>
            </w:tcBorders>
            <w:shd w:val="clear" w:color="auto" w:fill="auto"/>
            <w:noWrap/>
            <w:vAlign w:val="center"/>
            <w:hideMark/>
          </w:tcPr>
          <w:p w14:paraId="17FC3296"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15%</w:t>
            </w:r>
          </w:p>
        </w:tc>
      </w:tr>
      <w:tr w:rsidR="005A4839" w:rsidRPr="005A4839" w14:paraId="1D969C7A" w14:textId="77777777" w:rsidTr="00D46DEC">
        <w:trPr>
          <w:trHeight w:val="350"/>
          <w:jc w:val="right"/>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080403B0"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3</w:t>
            </w:r>
          </w:p>
        </w:tc>
        <w:tc>
          <w:tcPr>
            <w:tcW w:w="1665" w:type="dxa"/>
            <w:tcBorders>
              <w:top w:val="nil"/>
              <w:left w:val="nil"/>
              <w:bottom w:val="single" w:sz="4" w:space="0" w:color="auto"/>
              <w:right w:val="single" w:sz="4" w:space="0" w:color="auto"/>
            </w:tcBorders>
            <w:shd w:val="clear" w:color="auto" w:fill="auto"/>
            <w:noWrap/>
            <w:vAlign w:val="center"/>
            <w:hideMark/>
          </w:tcPr>
          <w:p w14:paraId="1D0E1968"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LYN C</w:t>
            </w:r>
          </w:p>
        </w:tc>
        <w:tc>
          <w:tcPr>
            <w:tcW w:w="1619" w:type="dxa"/>
            <w:tcBorders>
              <w:top w:val="nil"/>
              <w:left w:val="nil"/>
              <w:bottom w:val="single" w:sz="4" w:space="0" w:color="auto"/>
              <w:right w:val="single" w:sz="4" w:space="0" w:color="auto"/>
            </w:tcBorders>
            <w:shd w:val="clear" w:color="auto" w:fill="auto"/>
            <w:noWrap/>
            <w:vAlign w:val="center"/>
            <w:hideMark/>
          </w:tcPr>
          <w:p w14:paraId="40F17389"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5%</w:t>
            </w:r>
          </w:p>
        </w:tc>
        <w:tc>
          <w:tcPr>
            <w:tcW w:w="1736" w:type="dxa"/>
            <w:tcBorders>
              <w:top w:val="nil"/>
              <w:left w:val="nil"/>
              <w:bottom w:val="single" w:sz="4" w:space="0" w:color="auto"/>
              <w:right w:val="single" w:sz="4" w:space="0" w:color="auto"/>
            </w:tcBorders>
            <w:shd w:val="clear" w:color="auto" w:fill="auto"/>
            <w:noWrap/>
            <w:vAlign w:val="center"/>
            <w:hideMark/>
          </w:tcPr>
          <w:p w14:paraId="7949C1A4"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13%</w:t>
            </w:r>
          </w:p>
        </w:tc>
      </w:tr>
      <w:tr w:rsidR="005A4839" w:rsidRPr="005A4839" w14:paraId="6C1D61EB" w14:textId="77777777" w:rsidTr="00D46DEC">
        <w:trPr>
          <w:trHeight w:val="350"/>
          <w:jc w:val="right"/>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35FDBD60"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4</w:t>
            </w:r>
          </w:p>
        </w:tc>
        <w:tc>
          <w:tcPr>
            <w:tcW w:w="1665" w:type="dxa"/>
            <w:tcBorders>
              <w:top w:val="nil"/>
              <w:left w:val="nil"/>
              <w:bottom w:val="single" w:sz="4" w:space="0" w:color="auto"/>
              <w:right w:val="single" w:sz="4" w:space="0" w:color="auto"/>
            </w:tcBorders>
            <w:shd w:val="clear" w:color="auto" w:fill="auto"/>
            <w:noWrap/>
            <w:vAlign w:val="center"/>
            <w:hideMark/>
          </w:tcPr>
          <w:p w14:paraId="6256E989"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LYN D</w:t>
            </w:r>
          </w:p>
        </w:tc>
        <w:tc>
          <w:tcPr>
            <w:tcW w:w="1619" w:type="dxa"/>
            <w:tcBorders>
              <w:top w:val="nil"/>
              <w:left w:val="nil"/>
              <w:bottom w:val="single" w:sz="4" w:space="0" w:color="auto"/>
              <w:right w:val="single" w:sz="4" w:space="0" w:color="auto"/>
            </w:tcBorders>
            <w:shd w:val="clear" w:color="auto" w:fill="auto"/>
            <w:noWrap/>
            <w:vAlign w:val="center"/>
            <w:hideMark/>
          </w:tcPr>
          <w:p w14:paraId="3B4A088F"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17%</w:t>
            </w:r>
          </w:p>
        </w:tc>
        <w:tc>
          <w:tcPr>
            <w:tcW w:w="1736" w:type="dxa"/>
            <w:tcBorders>
              <w:top w:val="nil"/>
              <w:left w:val="nil"/>
              <w:bottom w:val="single" w:sz="4" w:space="0" w:color="auto"/>
              <w:right w:val="single" w:sz="4" w:space="0" w:color="auto"/>
            </w:tcBorders>
            <w:shd w:val="clear" w:color="auto" w:fill="auto"/>
            <w:noWrap/>
            <w:vAlign w:val="center"/>
            <w:hideMark/>
          </w:tcPr>
          <w:p w14:paraId="375FAA84"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15%</w:t>
            </w:r>
          </w:p>
        </w:tc>
      </w:tr>
      <w:tr w:rsidR="005A4839" w:rsidRPr="005A4839" w14:paraId="39D7CA94" w14:textId="77777777" w:rsidTr="00D46DEC">
        <w:trPr>
          <w:trHeight w:val="350"/>
          <w:jc w:val="right"/>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3E4257A7" w14:textId="77777777" w:rsidR="005A4839" w:rsidRPr="005A4839" w:rsidRDefault="005A4839" w:rsidP="00E01002">
            <w:pPr>
              <w:spacing w:after="0" w:line="360" w:lineRule="auto"/>
              <w:ind w:left="-66"/>
              <w:jc w:val="center"/>
              <w:rPr>
                <w:rFonts w:eastAsia="Times New Roman" w:cs="Tahoma"/>
                <w:color w:val="000000"/>
                <w:lang w:eastAsia="id-ID"/>
              </w:rPr>
            </w:pPr>
            <w:r w:rsidRPr="005A4839">
              <w:rPr>
                <w:rFonts w:eastAsia="Times New Roman" w:cs="Tahoma"/>
                <w:color w:val="000000"/>
                <w:lang w:eastAsia="id-ID"/>
              </w:rPr>
              <w:t>5</w:t>
            </w:r>
          </w:p>
        </w:tc>
        <w:tc>
          <w:tcPr>
            <w:tcW w:w="1665" w:type="dxa"/>
            <w:tcBorders>
              <w:top w:val="nil"/>
              <w:left w:val="nil"/>
              <w:bottom w:val="single" w:sz="4" w:space="0" w:color="auto"/>
              <w:right w:val="single" w:sz="4" w:space="0" w:color="auto"/>
            </w:tcBorders>
            <w:shd w:val="clear" w:color="auto" w:fill="auto"/>
            <w:noWrap/>
            <w:vAlign w:val="center"/>
            <w:hideMark/>
          </w:tcPr>
          <w:p w14:paraId="12296F12"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LYN E</w:t>
            </w:r>
          </w:p>
        </w:tc>
        <w:tc>
          <w:tcPr>
            <w:tcW w:w="1619" w:type="dxa"/>
            <w:tcBorders>
              <w:top w:val="nil"/>
              <w:left w:val="nil"/>
              <w:bottom w:val="single" w:sz="4" w:space="0" w:color="auto"/>
              <w:right w:val="single" w:sz="4" w:space="0" w:color="auto"/>
            </w:tcBorders>
            <w:shd w:val="clear" w:color="auto" w:fill="auto"/>
            <w:noWrap/>
            <w:vAlign w:val="center"/>
            <w:hideMark/>
          </w:tcPr>
          <w:p w14:paraId="5A96D15D"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14%</w:t>
            </w:r>
          </w:p>
        </w:tc>
        <w:tc>
          <w:tcPr>
            <w:tcW w:w="1736" w:type="dxa"/>
            <w:tcBorders>
              <w:top w:val="nil"/>
              <w:left w:val="nil"/>
              <w:bottom w:val="single" w:sz="4" w:space="0" w:color="auto"/>
              <w:right w:val="single" w:sz="4" w:space="0" w:color="auto"/>
            </w:tcBorders>
            <w:shd w:val="clear" w:color="auto" w:fill="auto"/>
            <w:noWrap/>
            <w:vAlign w:val="center"/>
            <w:hideMark/>
          </w:tcPr>
          <w:p w14:paraId="5A24337B"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9%</w:t>
            </w:r>
          </w:p>
        </w:tc>
      </w:tr>
      <w:tr w:rsidR="005A4839" w:rsidRPr="005A4839" w14:paraId="07C7A224" w14:textId="77777777" w:rsidTr="00D46DEC">
        <w:trPr>
          <w:trHeight w:val="350"/>
          <w:jc w:val="right"/>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268361E4"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6</w:t>
            </w:r>
          </w:p>
        </w:tc>
        <w:tc>
          <w:tcPr>
            <w:tcW w:w="1665" w:type="dxa"/>
            <w:tcBorders>
              <w:top w:val="nil"/>
              <w:left w:val="nil"/>
              <w:bottom w:val="single" w:sz="4" w:space="0" w:color="auto"/>
              <w:right w:val="single" w:sz="4" w:space="0" w:color="auto"/>
            </w:tcBorders>
            <w:shd w:val="clear" w:color="auto" w:fill="auto"/>
            <w:noWrap/>
            <w:vAlign w:val="center"/>
            <w:hideMark/>
          </w:tcPr>
          <w:p w14:paraId="194F1E4E"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LYN F</w:t>
            </w:r>
          </w:p>
        </w:tc>
        <w:tc>
          <w:tcPr>
            <w:tcW w:w="1619" w:type="dxa"/>
            <w:tcBorders>
              <w:top w:val="nil"/>
              <w:left w:val="nil"/>
              <w:bottom w:val="single" w:sz="4" w:space="0" w:color="auto"/>
              <w:right w:val="single" w:sz="4" w:space="0" w:color="auto"/>
            </w:tcBorders>
            <w:shd w:val="clear" w:color="auto" w:fill="auto"/>
            <w:noWrap/>
            <w:vAlign w:val="center"/>
            <w:hideMark/>
          </w:tcPr>
          <w:p w14:paraId="0B4A4BD7"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11%</w:t>
            </w:r>
          </w:p>
        </w:tc>
        <w:tc>
          <w:tcPr>
            <w:tcW w:w="1736" w:type="dxa"/>
            <w:tcBorders>
              <w:top w:val="nil"/>
              <w:left w:val="nil"/>
              <w:bottom w:val="single" w:sz="4" w:space="0" w:color="auto"/>
              <w:right w:val="single" w:sz="4" w:space="0" w:color="auto"/>
            </w:tcBorders>
            <w:shd w:val="clear" w:color="auto" w:fill="auto"/>
            <w:noWrap/>
            <w:vAlign w:val="center"/>
            <w:hideMark/>
          </w:tcPr>
          <w:p w14:paraId="4F443C3C"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13%</w:t>
            </w:r>
          </w:p>
        </w:tc>
      </w:tr>
      <w:tr w:rsidR="005A4839" w:rsidRPr="005A4839" w14:paraId="6D567012" w14:textId="77777777" w:rsidTr="00D46DEC">
        <w:trPr>
          <w:trHeight w:val="350"/>
          <w:jc w:val="right"/>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10A3F87A"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7</w:t>
            </w:r>
          </w:p>
        </w:tc>
        <w:tc>
          <w:tcPr>
            <w:tcW w:w="1665" w:type="dxa"/>
            <w:tcBorders>
              <w:top w:val="nil"/>
              <w:left w:val="nil"/>
              <w:bottom w:val="single" w:sz="4" w:space="0" w:color="auto"/>
              <w:right w:val="single" w:sz="4" w:space="0" w:color="auto"/>
            </w:tcBorders>
            <w:shd w:val="clear" w:color="auto" w:fill="auto"/>
            <w:noWrap/>
            <w:vAlign w:val="center"/>
            <w:hideMark/>
          </w:tcPr>
          <w:p w14:paraId="7D80190A"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LYN G</w:t>
            </w:r>
          </w:p>
        </w:tc>
        <w:tc>
          <w:tcPr>
            <w:tcW w:w="1619" w:type="dxa"/>
            <w:tcBorders>
              <w:top w:val="nil"/>
              <w:left w:val="nil"/>
              <w:bottom w:val="single" w:sz="4" w:space="0" w:color="auto"/>
              <w:right w:val="single" w:sz="4" w:space="0" w:color="auto"/>
            </w:tcBorders>
            <w:shd w:val="clear" w:color="auto" w:fill="auto"/>
            <w:noWrap/>
            <w:vAlign w:val="center"/>
            <w:hideMark/>
          </w:tcPr>
          <w:p w14:paraId="364D81BB"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14%</w:t>
            </w:r>
          </w:p>
        </w:tc>
        <w:tc>
          <w:tcPr>
            <w:tcW w:w="1736" w:type="dxa"/>
            <w:tcBorders>
              <w:top w:val="nil"/>
              <w:left w:val="nil"/>
              <w:bottom w:val="single" w:sz="4" w:space="0" w:color="auto"/>
              <w:right w:val="single" w:sz="4" w:space="0" w:color="auto"/>
            </w:tcBorders>
            <w:shd w:val="clear" w:color="auto" w:fill="auto"/>
            <w:noWrap/>
            <w:vAlign w:val="center"/>
            <w:hideMark/>
          </w:tcPr>
          <w:p w14:paraId="2126ECC8"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14%</w:t>
            </w:r>
          </w:p>
        </w:tc>
      </w:tr>
      <w:tr w:rsidR="005A4839" w:rsidRPr="005A4839" w14:paraId="12AD37B9" w14:textId="77777777" w:rsidTr="00D46DEC">
        <w:trPr>
          <w:trHeight w:val="350"/>
          <w:jc w:val="right"/>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28166451"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8</w:t>
            </w:r>
          </w:p>
        </w:tc>
        <w:tc>
          <w:tcPr>
            <w:tcW w:w="1665" w:type="dxa"/>
            <w:tcBorders>
              <w:top w:val="nil"/>
              <w:left w:val="nil"/>
              <w:bottom w:val="single" w:sz="4" w:space="0" w:color="auto"/>
              <w:right w:val="single" w:sz="4" w:space="0" w:color="auto"/>
            </w:tcBorders>
            <w:shd w:val="clear" w:color="auto" w:fill="auto"/>
            <w:noWrap/>
            <w:vAlign w:val="center"/>
            <w:hideMark/>
          </w:tcPr>
          <w:p w14:paraId="7E1341FA"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LYN I</w:t>
            </w:r>
          </w:p>
        </w:tc>
        <w:tc>
          <w:tcPr>
            <w:tcW w:w="1619" w:type="dxa"/>
            <w:tcBorders>
              <w:top w:val="nil"/>
              <w:left w:val="nil"/>
              <w:bottom w:val="single" w:sz="4" w:space="0" w:color="auto"/>
              <w:right w:val="single" w:sz="4" w:space="0" w:color="auto"/>
            </w:tcBorders>
            <w:shd w:val="clear" w:color="auto" w:fill="auto"/>
            <w:noWrap/>
            <w:vAlign w:val="center"/>
            <w:hideMark/>
          </w:tcPr>
          <w:p w14:paraId="43D709C2"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28%</w:t>
            </w:r>
          </w:p>
        </w:tc>
        <w:tc>
          <w:tcPr>
            <w:tcW w:w="1736" w:type="dxa"/>
            <w:tcBorders>
              <w:top w:val="nil"/>
              <w:left w:val="nil"/>
              <w:bottom w:val="single" w:sz="4" w:space="0" w:color="auto"/>
              <w:right w:val="single" w:sz="4" w:space="0" w:color="auto"/>
            </w:tcBorders>
            <w:shd w:val="clear" w:color="auto" w:fill="auto"/>
            <w:noWrap/>
            <w:vAlign w:val="center"/>
            <w:hideMark/>
          </w:tcPr>
          <w:p w14:paraId="6E4CC84E" w14:textId="77777777" w:rsidR="005A4839" w:rsidRPr="005A4839" w:rsidRDefault="005A4839" w:rsidP="00E01002">
            <w:pPr>
              <w:spacing w:after="0" w:line="360" w:lineRule="auto"/>
              <w:jc w:val="center"/>
              <w:rPr>
                <w:rFonts w:eastAsia="Times New Roman" w:cs="Tahoma"/>
                <w:color w:val="000000"/>
                <w:lang w:eastAsia="id-ID"/>
              </w:rPr>
            </w:pPr>
            <w:r w:rsidRPr="005A4839">
              <w:rPr>
                <w:rFonts w:eastAsia="Times New Roman" w:cs="Tahoma"/>
                <w:color w:val="000000"/>
                <w:lang w:eastAsia="id-ID"/>
              </w:rPr>
              <w:t>13%</w:t>
            </w:r>
          </w:p>
        </w:tc>
      </w:tr>
    </w:tbl>
    <w:p w14:paraId="4353926E" w14:textId="39B5CCEF" w:rsidR="005A4839" w:rsidRDefault="000436CE" w:rsidP="002067E2">
      <w:pPr>
        <w:pStyle w:val="BodyText"/>
        <w:spacing w:line="360" w:lineRule="auto"/>
        <w:ind w:left="1800" w:right="261"/>
        <w:jc w:val="both"/>
        <w:rPr>
          <w:i/>
          <w:iCs/>
          <w:spacing w:val="-10"/>
          <w:sz w:val="19"/>
        </w:rPr>
      </w:pPr>
      <w:r>
        <w:rPr>
          <w:i/>
          <w:iCs/>
          <w:sz w:val="18"/>
          <w:szCs w:val="18"/>
          <w:lang w:val="en-US"/>
        </w:rPr>
        <w:t xml:space="preserve"> </w:t>
      </w:r>
      <w:r w:rsidR="005A4839" w:rsidRPr="00C03B89">
        <w:rPr>
          <w:i/>
          <w:iCs/>
          <w:sz w:val="18"/>
          <w:szCs w:val="18"/>
        </w:rPr>
        <w:t>Sumber:</w:t>
      </w:r>
      <w:r w:rsidR="005A4839" w:rsidRPr="00C03B89">
        <w:rPr>
          <w:i/>
          <w:iCs/>
          <w:spacing w:val="-10"/>
          <w:sz w:val="18"/>
          <w:szCs w:val="18"/>
        </w:rPr>
        <w:t xml:space="preserve"> </w:t>
      </w:r>
      <w:r w:rsidR="005A4839">
        <w:rPr>
          <w:i/>
          <w:iCs/>
          <w:spacing w:val="-10"/>
          <w:sz w:val="19"/>
        </w:rPr>
        <w:t>Tim PKL Kota Probolinggo, 2023</w:t>
      </w:r>
    </w:p>
    <w:p w14:paraId="0E83C6E4" w14:textId="77777777" w:rsidR="002067E2" w:rsidRDefault="002067E2" w:rsidP="002067E2">
      <w:pPr>
        <w:pStyle w:val="BodyText"/>
        <w:spacing w:line="360" w:lineRule="auto"/>
        <w:ind w:left="1800" w:right="261"/>
        <w:jc w:val="both"/>
        <w:rPr>
          <w:i/>
          <w:iCs/>
          <w:spacing w:val="-10"/>
          <w:sz w:val="19"/>
        </w:rPr>
      </w:pPr>
    </w:p>
    <w:p w14:paraId="63AD48AA" w14:textId="71527920" w:rsidR="008E16C0" w:rsidRDefault="008E16C0" w:rsidP="00E01002">
      <w:pPr>
        <w:pStyle w:val="BodyText"/>
        <w:spacing w:before="133" w:line="360" w:lineRule="auto"/>
        <w:ind w:left="720" w:right="261" w:firstLine="720"/>
        <w:jc w:val="both"/>
        <w:rPr>
          <w:i/>
          <w:iCs/>
          <w:spacing w:val="-10"/>
          <w:sz w:val="19"/>
        </w:rPr>
      </w:pPr>
    </w:p>
    <w:p w14:paraId="75E6FD12" w14:textId="77777777" w:rsidR="00D46DEC" w:rsidRDefault="00FB2D0B" w:rsidP="00996754">
      <w:pPr>
        <w:pStyle w:val="ListParagraph"/>
        <w:numPr>
          <w:ilvl w:val="0"/>
          <w:numId w:val="93"/>
        </w:numPr>
        <w:spacing w:line="360" w:lineRule="auto"/>
        <w:jc w:val="both"/>
      </w:pPr>
      <w:r>
        <w:t>Waktu Perjalanan</w:t>
      </w:r>
    </w:p>
    <w:p w14:paraId="4C9BCA9E" w14:textId="48801D0B" w:rsidR="00FB2D0B" w:rsidRDefault="00FB2D0B" w:rsidP="00D46DEC">
      <w:pPr>
        <w:pStyle w:val="ListParagraph"/>
        <w:spacing w:line="360" w:lineRule="auto"/>
        <w:ind w:left="1848" w:firstLine="312"/>
        <w:jc w:val="both"/>
      </w:pPr>
      <w:r>
        <w:t>Waktu perjalanan pergi pulang diperoleh  dari pengamatan pada survei dinamis dengan menatat waktu perjalanan pergi dan waktu perjalanan pulang. Sehingga diperoleh rata-rata waktu perjalanan pergi pulang.</w:t>
      </w:r>
    </w:p>
    <w:tbl>
      <w:tblPr>
        <w:tblpPr w:leftFromText="180" w:rightFromText="180" w:vertAnchor="text" w:horzAnchor="page" w:tblpX="4161" w:tblpY="389"/>
        <w:tblW w:w="5935" w:type="dxa"/>
        <w:tblLook w:val="04A0" w:firstRow="1" w:lastRow="0" w:firstColumn="1" w:lastColumn="0" w:noHBand="0" w:noVBand="1"/>
      </w:tblPr>
      <w:tblGrid>
        <w:gridCol w:w="1075"/>
        <w:gridCol w:w="1800"/>
        <w:gridCol w:w="3060"/>
      </w:tblGrid>
      <w:tr w:rsidR="000436CE" w:rsidRPr="00FB2D0B" w14:paraId="527F8361" w14:textId="77777777" w:rsidTr="00C664AD">
        <w:trPr>
          <w:trHeight w:val="412"/>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1D326"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No</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D7E20F5"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Trayek</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14:paraId="1AC35423"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Waktu perjalanan (Menit)</w:t>
            </w:r>
          </w:p>
        </w:tc>
      </w:tr>
      <w:tr w:rsidR="000436CE" w:rsidRPr="00FB2D0B" w14:paraId="4825A025" w14:textId="77777777" w:rsidTr="00C664AD">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0DFF0B7"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1</w:t>
            </w:r>
          </w:p>
        </w:tc>
        <w:tc>
          <w:tcPr>
            <w:tcW w:w="1800" w:type="dxa"/>
            <w:tcBorders>
              <w:top w:val="nil"/>
              <w:left w:val="nil"/>
              <w:bottom w:val="single" w:sz="4" w:space="0" w:color="auto"/>
              <w:right w:val="single" w:sz="4" w:space="0" w:color="auto"/>
            </w:tcBorders>
            <w:shd w:val="clear" w:color="auto" w:fill="auto"/>
            <w:noWrap/>
            <w:vAlign w:val="center"/>
            <w:hideMark/>
          </w:tcPr>
          <w:p w14:paraId="2A22531B"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LYN A</w:t>
            </w:r>
          </w:p>
        </w:tc>
        <w:tc>
          <w:tcPr>
            <w:tcW w:w="3060" w:type="dxa"/>
            <w:tcBorders>
              <w:top w:val="nil"/>
              <w:left w:val="nil"/>
              <w:bottom w:val="single" w:sz="4" w:space="0" w:color="auto"/>
              <w:right w:val="single" w:sz="4" w:space="0" w:color="auto"/>
            </w:tcBorders>
            <w:shd w:val="clear" w:color="auto" w:fill="auto"/>
            <w:noWrap/>
            <w:vAlign w:val="center"/>
            <w:hideMark/>
          </w:tcPr>
          <w:p w14:paraId="01DAF640"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00.55.40</w:t>
            </w:r>
          </w:p>
        </w:tc>
      </w:tr>
      <w:tr w:rsidR="000436CE" w:rsidRPr="00FB2D0B" w14:paraId="2293584A" w14:textId="77777777" w:rsidTr="00C664AD">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67D980D"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2</w:t>
            </w:r>
          </w:p>
        </w:tc>
        <w:tc>
          <w:tcPr>
            <w:tcW w:w="1800" w:type="dxa"/>
            <w:tcBorders>
              <w:top w:val="nil"/>
              <w:left w:val="nil"/>
              <w:bottom w:val="single" w:sz="4" w:space="0" w:color="auto"/>
              <w:right w:val="single" w:sz="4" w:space="0" w:color="auto"/>
            </w:tcBorders>
            <w:shd w:val="clear" w:color="auto" w:fill="auto"/>
            <w:noWrap/>
            <w:vAlign w:val="center"/>
            <w:hideMark/>
          </w:tcPr>
          <w:p w14:paraId="7B3F1365"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LYN B</w:t>
            </w:r>
          </w:p>
        </w:tc>
        <w:tc>
          <w:tcPr>
            <w:tcW w:w="3060" w:type="dxa"/>
            <w:tcBorders>
              <w:top w:val="nil"/>
              <w:left w:val="nil"/>
              <w:bottom w:val="single" w:sz="4" w:space="0" w:color="auto"/>
              <w:right w:val="single" w:sz="4" w:space="0" w:color="auto"/>
            </w:tcBorders>
            <w:shd w:val="clear" w:color="auto" w:fill="auto"/>
            <w:noWrap/>
            <w:vAlign w:val="center"/>
            <w:hideMark/>
          </w:tcPr>
          <w:p w14:paraId="3DD80061"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00.50.16</w:t>
            </w:r>
          </w:p>
        </w:tc>
      </w:tr>
      <w:tr w:rsidR="000436CE" w:rsidRPr="00FB2D0B" w14:paraId="398C18E4" w14:textId="77777777" w:rsidTr="00C664AD">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9AEDA90"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3</w:t>
            </w:r>
          </w:p>
        </w:tc>
        <w:tc>
          <w:tcPr>
            <w:tcW w:w="1800" w:type="dxa"/>
            <w:tcBorders>
              <w:top w:val="nil"/>
              <w:left w:val="nil"/>
              <w:bottom w:val="single" w:sz="4" w:space="0" w:color="auto"/>
              <w:right w:val="single" w:sz="4" w:space="0" w:color="auto"/>
            </w:tcBorders>
            <w:shd w:val="clear" w:color="auto" w:fill="auto"/>
            <w:noWrap/>
            <w:vAlign w:val="center"/>
            <w:hideMark/>
          </w:tcPr>
          <w:p w14:paraId="14038B53"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LYN C</w:t>
            </w:r>
          </w:p>
        </w:tc>
        <w:tc>
          <w:tcPr>
            <w:tcW w:w="3060" w:type="dxa"/>
            <w:tcBorders>
              <w:top w:val="nil"/>
              <w:left w:val="nil"/>
              <w:bottom w:val="single" w:sz="4" w:space="0" w:color="auto"/>
              <w:right w:val="single" w:sz="4" w:space="0" w:color="auto"/>
            </w:tcBorders>
            <w:shd w:val="clear" w:color="auto" w:fill="auto"/>
            <w:noWrap/>
            <w:vAlign w:val="center"/>
            <w:hideMark/>
          </w:tcPr>
          <w:p w14:paraId="6704ADCA"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00.44.00</w:t>
            </w:r>
          </w:p>
        </w:tc>
      </w:tr>
      <w:tr w:rsidR="000436CE" w:rsidRPr="00FB2D0B" w14:paraId="3207B11E" w14:textId="77777777" w:rsidTr="00C664AD">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A3BBFE"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4</w:t>
            </w:r>
          </w:p>
        </w:tc>
        <w:tc>
          <w:tcPr>
            <w:tcW w:w="1800" w:type="dxa"/>
            <w:tcBorders>
              <w:top w:val="nil"/>
              <w:left w:val="nil"/>
              <w:bottom w:val="single" w:sz="4" w:space="0" w:color="auto"/>
              <w:right w:val="single" w:sz="4" w:space="0" w:color="auto"/>
            </w:tcBorders>
            <w:shd w:val="clear" w:color="auto" w:fill="auto"/>
            <w:noWrap/>
            <w:vAlign w:val="center"/>
            <w:hideMark/>
          </w:tcPr>
          <w:p w14:paraId="7A6FDEF4"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LYN D</w:t>
            </w:r>
          </w:p>
        </w:tc>
        <w:tc>
          <w:tcPr>
            <w:tcW w:w="3060" w:type="dxa"/>
            <w:tcBorders>
              <w:top w:val="nil"/>
              <w:left w:val="nil"/>
              <w:bottom w:val="single" w:sz="4" w:space="0" w:color="auto"/>
              <w:right w:val="single" w:sz="4" w:space="0" w:color="auto"/>
            </w:tcBorders>
            <w:shd w:val="clear" w:color="auto" w:fill="auto"/>
            <w:noWrap/>
            <w:vAlign w:val="center"/>
            <w:hideMark/>
          </w:tcPr>
          <w:p w14:paraId="30C9351F"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00.56.31</w:t>
            </w:r>
          </w:p>
        </w:tc>
      </w:tr>
      <w:tr w:rsidR="000436CE" w:rsidRPr="00FB2D0B" w14:paraId="698D37FE" w14:textId="77777777" w:rsidTr="00C664AD">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2290FB"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5</w:t>
            </w:r>
          </w:p>
        </w:tc>
        <w:tc>
          <w:tcPr>
            <w:tcW w:w="1800" w:type="dxa"/>
            <w:tcBorders>
              <w:top w:val="nil"/>
              <w:left w:val="nil"/>
              <w:bottom w:val="single" w:sz="4" w:space="0" w:color="auto"/>
              <w:right w:val="single" w:sz="4" w:space="0" w:color="auto"/>
            </w:tcBorders>
            <w:shd w:val="clear" w:color="auto" w:fill="auto"/>
            <w:noWrap/>
            <w:vAlign w:val="center"/>
            <w:hideMark/>
          </w:tcPr>
          <w:p w14:paraId="0520D929"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LYN E</w:t>
            </w:r>
          </w:p>
        </w:tc>
        <w:tc>
          <w:tcPr>
            <w:tcW w:w="3060" w:type="dxa"/>
            <w:tcBorders>
              <w:top w:val="nil"/>
              <w:left w:val="nil"/>
              <w:bottom w:val="single" w:sz="4" w:space="0" w:color="auto"/>
              <w:right w:val="single" w:sz="4" w:space="0" w:color="auto"/>
            </w:tcBorders>
            <w:shd w:val="clear" w:color="auto" w:fill="auto"/>
            <w:noWrap/>
            <w:vAlign w:val="center"/>
            <w:hideMark/>
          </w:tcPr>
          <w:p w14:paraId="5837A3A1"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01.05.50</w:t>
            </w:r>
          </w:p>
        </w:tc>
      </w:tr>
      <w:tr w:rsidR="000436CE" w:rsidRPr="00FB2D0B" w14:paraId="1DDD401E" w14:textId="77777777" w:rsidTr="00C664AD">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9AA09AD"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6</w:t>
            </w:r>
          </w:p>
        </w:tc>
        <w:tc>
          <w:tcPr>
            <w:tcW w:w="1800" w:type="dxa"/>
            <w:tcBorders>
              <w:top w:val="nil"/>
              <w:left w:val="nil"/>
              <w:bottom w:val="single" w:sz="4" w:space="0" w:color="auto"/>
              <w:right w:val="single" w:sz="4" w:space="0" w:color="auto"/>
            </w:tcBorders>
            <w:shd w:val="clear" w:color="auto" w:fill="auto"/>
            <w:noWrap/>
            <w:vAlign w:val="center"/>
            <w:hideMark/>
          </w:tcPr>
          <w:p w14:paraId="3B421C19"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LYN F</w:t>
            </w:r>
          </w:p>
        </w:tc>
        <w:tc>
          <w:tcPr>
            <w:tcW w:w="3060" w:type="dxa"/>
            <w:tcBorders>
              <w:top w:val="nil"/>
              <w:left w:val="nil"/>
              <w:bottom w:val="single" w:sz="4" w:space="0" w:color="auto"/>
              <w:right w:val="single" w:sz="4" w:space="0" w:color="auto"/>
            </w:tcBorders>
            <w:shd w:val="clear" w:color="auto" w:fill="auto"/>
            <w:noWrap/>
            <w:vAlign w:val="center"/>
            <w:hideMark/>
          </w:tcPr>
          <w:p w14:paraId="723CB449"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00.46.58</w:t>
            </w:r>
          </w:p>
        </w:tc>
      </w:tr>
      <w:tr w:rsidR="000436CE" w:rsidRPr="00FB2D0B" w14:paraId="3BF58E42" w14:textId="77777777" w:rsidTr="00C664AD">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BF19271"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7</w:t>
            </w:r>
          </w:p>
        </w:tc>
        <w:tc>
          <w:tcPr>
            <w:tcW w:w="1800" w:type="dxa"/>
            <w:tcBorders>
              <w:top w:val="nil"/>
              <w:left w:val="nil"/>
              <w:bottom w:val="single" w:sz="4" w:space="0" w:color="auto"/>
              <w:right w:val="single" w:sz="4" w:space="0" w:color="auto"/>
            </w:tcBorders>
            <w:shd w:val="clear" w:color="auto" w:fill="auto"/>
            <w:noWrap/>
            <w:vAlign w:val="center"/>
            <w:hideMark/>
          </w:tcPr>
          <w:p w14:paraId="0D8BE733"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LYN G</w:t>
            </w:r>
          </w:p>
        </w:tc>
        <w:tc>
          <w:tcPr>
            <w:tcW w:w="3060" w:type="dxa"/>
            <w:tcBorders>
              <w:top w:val="nil"/>
              <w:left w:val="nil"/>
              <w:bottom w:val="single" w:sz="4" w:space="0" w:color="auto"/>
              <w:right w:val="single" w:sz="4" w:space="0" w:color="auto"/>
            </w:tcBorders>
            <w:shd w:val="clear" w:color="auto" w:fill="auto"/>
            <w:noWrap/>
            <w:vAlign w:val="center"/>
            <w:hideMark/>
          </w:tcPr>
          <w:p w14:paraId="4B314374"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00.55.55</w:t>
            </w:r>
          </w:p>
        </w:tc>
      </w:tr>
      <w:tr w:rsidR="000436CE" w:rsidRPr="00FB2D0B" w14:paraId="253F4A5F" w14:textId="77777777" w:rsidTr="00C664AD">
        <w:trPr>
          <w:trHeight w:val="166"/>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65F6100"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8</w:t>
            </w:r>
          </w:p>
        </w:tc>
        <w:tc>
          <w:tcPr>
            <w:tcW w:w="1800" w:type="dxa"/>
            <w:tcBorders>
              <w:top w:val="nil"/>
              <w:left w:val="nil"/>
              <w:bottom w:val="single" w:sz="4" w:space="0" w:color="auto"/>
              <w:right w:val="single" w:sz="4" w:space="0" w:color="auto"/>
            </w:tcBorders>
            <w:shd w:val="clear" w:color="auto" w:fill="auto"/>
            <w:noWrap/>
            <w:vAlign w:val="center"/>
            <w:hideMark/>
          </w:tcPr>
          <w:p w14:paraId="241933D7"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LYN I</w:t>
            </w:r>
          </w:p>
        </w:tc>
        <w:tc>
          <w:tcPr>
            <w:tcW w:w="3060" w:type="dxa"/>
            <w:tcBorders>
              <w:top w:val="nil"/>
              <w:left w:val="nil"/>
              <w:bottom w:val="single" w:sz="4" w:space="0" w:color="auto"/>
              <w:right w:val="single" w:sz="4" w:space="0" w:color="auto"/>
            </w:tcBorders>
            <w:shd w:val="clear" w:color="auto" w:fill="auto"/>
            <w:noWrap/>
            <w:vAlign w:val="center"/>
            <w:hideMark/>
          </w:tcPr>
          <w:p w14:paraId="75E675BA" w14:textId="77777777" w:rsidR="000436CE" w:rsidRPr="00FB2D0B" w:rsidRDefault="000436CE" w:rsidP="00D46DEC">
            <w:pPr>
              <w:spacing w:after="0" w:line="360" w:lineRule="auto"/>
              <w:jc w:val="center"/>
              <w:rPr>
                <w:rFonts w:eastAsia="Times New Roman" w:cs="Tahoma"/>
                <w:color w:val="000000"/>
                <w:lang w:eastAsia="id-ID"/>
              </w:rPr>
            </w:pPr>
            <w:r w:rsidRPr="00FB2D0B">
              <w:rPr>
                <w:rFonts w:eastAsia="Times New Roman" w:cs="Tahoma"/>
                <w:color w:val="000000"/>
                <w:lang w:eastAsia="id-ID"/>
              </w:rPr>
              <w:t>00.46.10</w:t>
            </w:r>
          </w:p>
        </w:tc>
      </w:tr>
    </w:tbl>
    <w:p w14:paraId="1F092452" w14:textId="40779D50" w:rsidR="00FB2D0B" w:rsidRPr="00C020A4" w:rsidRDefault="00D46DEC" w:rsidP="00D46DEC">
      <w:pPr>
        <w:pStyle w:val="Caption"/>
        <w:spacing w:line="360" w:lineRule="auto"/>
        <w:ind w:left="720" w:firstLine="720"/>
        <w:jc w:val="center"/>
        <w:rPr>
          <w:rFonts w:cs="Tahoma"/>
          <w:i w:val="0"/>
          <w:iCs w:val="0"/>
          <w:color w:val="auto"/>
          <w:sz w:val="22"/>
          <w:szCs w:val="22"/>
        </w:rPr>
      </w:pPr>
      <w:r>
        <w:rPr>
          <w:b/>
          <w:bCs/>
          <w:i w:val="0"/>
          <w:iCs w:val="0"/>
          <w:color w:val="auto"/>
          <w:sz w:val="22"/>
          <w:szCs w:val="22"/>
        </w:rPr>
        <w:t xml:space="preserve">  </w:t>
      </w:r>
      <w:bookmarkStart w:id="23" w:name="_Toc169743736"/>
      <w:r w:rsidR="00C020A4" w:rsidRPr="00C020A4">
        <w:rPr>
          <w:b/>
          <w:bCs/>
          <w:i w:val="0"/>
          <w:iCs w:val="0"/>
          <w:color w:val="auto"/>
          <w:sz w:val="22"/>
          <w:szCs w:val="22"/>
        </w:rPr>
        <w:t xml:space="preserve">Tabel II. </w:t>
      </w:r>
      <w:r w:rsidR="00C020A4" w:rsidRPr="00C020A4">
        <w:rPr>
          <w:b/>
          <w:bCs/>
          <w:i w:val="0"/>
          <w:iCs w:val="0"/>
          <w:color w:val="auto"/>
          <w:sz w:val="22"/>
          <w:szCs w:val="22"/>
        </w:rPr>
        <w:fldChar w:fldCharType="begin"/>
      </w:r>
      <w:r w:rsidR="00C020A4" w:rsidRPr="00C020A4">
        <w:rPr>
          <w:b/>
          <w:bCs/>
          <w:i w:val="0"/>
          <w:iCs w:val="0"/>
          <w:color w:val="auto"/>
          <w:sz w:val="22"/>
          <w:szCs w:val="22"/>
        </w:rPr>
        <w:instrText xml:space="preserve"> SEQ Tabel_II. \* ARABIC </w:instrText>
      </w:r>
      <w:r w:rsidR="00C020A4" w:rsidRPr="00C020A4">
        <w:rPr>
          <w:b/>
          <w:bCs/>
          <w:i w:val="0"/>
          <w:iCs w:val="0"/>
          <w:color w:val="auto"/>
          <w:sz w:val="22"/>
          <w:szCs w:val="22"/>
        </w:rPr>
        <w:fldChar w:fldCharType="separate"/>
      </w:r>
      <w:r w:rsidR="00326E64">
        <w:rPr>
          <w:b/>
          <w:bCs/>
          <w:i w:val="0"/>
          <w:iCs w:val="0"/>
          <w:noProof/>
          <w:color w:val="auto"/>
          <w:sz w:val="22"/>
          <w:szCs w:val="22"/>
        </w:rPr>
        <w:t>12</w:t>
      </w:r>
      <w:r w:rsidR="00C020A4" w:rsidRPr="00C020A4">
        <w:rPr>
          <w:b/>
          <w:bCs/>
          <w:i w:val="0"/>
          <w:iCs w:val="0"/>
          <w:color w:val="auto"/>
          <w:sz w:val="22"/>
          <w:szCs w:val="22"/>
        </w:rPr>
        <w:fldChar w:fldCharType="end"/>
      </w:r>
      <w:r w:rsidR="00C020A4" w:rsidRPr="00C020A4">
        <w:rPr>
          <w:i w:val="0"/>
          <w:iCs w:val="0"/>
          <w:color w:val="auto"/>
          <w:sz w:val="22"/>
          <w:szCs w:val="22"/>
          <w:lang w:val="en-US"/>
        </w:rPr>
        <w:t xml:space="preserve"> </w:t>
      </w:r>
      <w:r w:rsidR="00FB2D0B" w:rsidRPr="00C020A4">
        <w:rPr>
          <w:rFonts w:cs="Tahoma"/>
          <w:i w:val="0"/>
          <w:iCs w:val="0"/>
          <w:color w:val="auto"/>
          <w:sz w:val="22"/>
          <w:szCs w:val="22"/>
        </w:rPr>
        <w:t>Waktu Perjalanan Angkutan Perkotaan</w:t>
      </w:r>
      <w:bookmarkEnd w:id="23"/>
    </w:p>
    <w:p w14:paraId="73C31948" w14:textId="0DA6D209" w:rsidR="006D0018" w:rsidRDefault="000436CE" w:rsidP="00C664AD">
      <w:pPr>
        <w:pStyle w:val="BodyText"/>
        <w:spacing w:before="133" w:line="360" w:lineRule="auto"/>
        <w:ind w:left="1620" w:right="261" w:firstLine="120"/>
        <w:jc w:val="both"/>
        <w:rPr>
          <w:i/>
          <w:iCs/>
          <w:spacing w:val="-10"/>
          <w:sz w:val="19"/>
        </w:rPr>
      </w:pPr>
      <w:r>
        <w:rPr>
          <w:i/>
          <w:iCs/>
          <w:sz w:val="18"/>
          <w:szCs w:val="18"/>
          <w:lang w:val="en-US"/>
        </w:rPr>
        <w:t xml:space="preserve">  </w:t>
      </w:r>
      <w:r w:rsidR="00FB2D0B" w:rsidRPr="00C03B89">
        <w:rPr>
          <w:i/>
          <w:iCs/>
          <w:sz w:val="18"/>
          <w:szCs w:val="18"/>
        </w:rPr>
        <w:t>Sumber:</w:t>
      </w:r>
      <w:r w:rsidR="00FB2D0B" w:rsidRPr="00C03B89">
        <w:rPr>
          <w:i/>
          <w:iCs/>
          <w:spacing w:val="-10"/>
          <w:sz w:val="18"/>
          <w:szCs w:val="18"/>
        </w:rPr>
        <w:t xml:space="preserve"> </w:t>
      </w:r>
      <w:r w:rsidR="00FB2D0B">
        <w:rPr>
          <w:i/>
          <w:iCs/>
          <w:spacing w:val="-10"/>
          <w:sz w:val="19"/>
        </w:rPr>
        <w:t>Tim PKL Kota Probolinggo, 2023</w:t>
      </w:r>
    </w:p>
    <w:p w14:paraId="5B1A1F67" w14:textId="048A32CF" w:rsidR="00FB2D0B" w:rsidRDefault="00FB2D0B" w:rsidP="00996754">
      <w:pPr>
        <w:pStyle w:val="ListParagraph"/>
        <w:numPr>
          <w:ilvl w:val="0"/>
          <w:numId w:val="93"/>
        </w:numPr>
        <w:spacing w:line="360" w:lineRule="auto"/>
        <w:jc w:val="both"/>
      </w:pPr>
      <w:r>
        <w:t>Kecepatan Perjalanan</w:t>
      </w:r>
    </w:p>
    <w:p w14:paraId="0AB9B9BD" w14:textId="0F052ACD" w:rsidR="00FB2D0B" w:rsidRPr="00C020A4" w:rsidRDefault="00C020A4" w:rsidP="00E01002">
      <w:pPr>
        <w:pStyle w:val="Caption"/>
        <w:spacing w:line="360" w:lineRule="auto"/>
        <w:ind w:left="720" w:firstLine="720"/>
        <w:jc w:val="center"/>
        <w:rPr>
          <w:rFonts w:cs="Tahoma"/>
          <w:i w:val="0"/>
          <w:iCs w:val="0"/>
          <w:color w:val="auto"/>
          <w:sz w:val="22"/>
          <w:szCs w:val="22"/>
        </w:rPr>
      </w:pPr>
      <w:bookmarkStart w:id="24" w:name="_Toc169743737"/>
      <w:r w:rsidRPr="00C020A4">
        <w:rPr>
          <w:b/>
          <w:bCs/>
          <w:i w:val="0"/>
          <w:iCs w:val="0"/>
          <w:color w:val="auto"/>
          <w:sz w:val="22"/>
          <w:szCs w:val="22"/>
        </w:rPr>
        <w:t xml:space="preserve">Tabel II. </w:t>
      </w:r>
      <w:r w:rsidRPr="00C020A4">
        <w:rPr>
          <w:b/>
          <w:bCs/>
          <w:i w:val="0"/>
          <w:iCs w:val="0"/>
          <w:color w:val="auto"/>
          <w:sz w:val="22"/>
          <w:szCs w:val="22"/>
        </w:rPr>
        <w:fldChar w:fldCharType="begin"/>
      </w:r>
      <w:r w:rsidRPr="00C020A4">
        <w:rPr>
          <w:b/>
          <w:bCs/>
          <w:i w:val="0"/>
          <w:iCs w:val="0"/>
          <w:color w:val="auto"/>
          <w:sz w:val="22"/>
          <w:szCs w:val="22"/>
        </w:rPr>
        <w:instrText xml:space="preserve"> SEQ Tabel_II. \* ARABIC </w:instrText>
      </w:r>
      <w:r w:rsidRPr="00C020A4">
        <w:rPr>
          <w:b/>
          <w:bCs/>
          <w:i w:val="0"/>
          <w:iCs w:val="0"/>
          <w:color w:val="auto"/>
          <w:sz w:val="22"/>
          <w:szCs w:val="22"/>
        </w:rPr>
        <w:fldChar w:fldCharType="separate"/>
      </w:r>
      <w:r w:rsidR="00326E64">
        <w:rPr>
          <w:b/>
          <w:bCs/>
          <w:i w:val="0"/>
          <w:iCs w:val="0"/>
          <w:noProof/>
          <w:color w:val="auto"/>
          <w:sz w:val="22"/>
          <w:szCs w:val="22"/>
        </w:rPr>
        <w:t>13</w:t>
      </w:r>
      <w:r w:rsidRPr="00C020A4">
        <w:rPr>
          <w:b/>
          <w:bCs/>
          <w:i w:val="0"/>
          <w:iCs w:val="0"/>
          <w:color w:val="auto"/>
          <w:sz w:val="22"/>
          <w:szCs w:val="22"/>
        </w:rPr>
        <w:fldChar w:fldCharType="end"/>
      </w:r>
      <w:r w:rsidRPr="00C020A4">
        <w:rPr>
          <w:i w:val="0"/>
          <w:iCs w:val="0"/>
          <w:color w:val="auto"/>
          <w:sz w:val="22"/>
          <w:szCs w:val="22"/>
          <w:lang w:val="en-US"/>
        </w:rPr>
        <w:t xml:space="preserve"> </w:t>
      </w:r>
      <w:r w:rsidR="00FB2D0B" w:rsidRPr="00C020A4">
        <w:rPr>
          <w:rFonts w:cs="Tahoma"/>
          <w:i w:val="0"/>
          <w:iCs w:val="0"/>
          <w:color w:val="auto"/>
          <w:sz w:val="22"/>
          <w:szCs w:val="22"/>
        </w:rPr>
        <w:t>Waktu Perjalanan Angkutan Perkotaan</w:t>
      </w:r>
      <w:bookmarkEnd w:id="24"/>
    </w:p>
    <w:tbl>
      <w:tblPr>
        <w:tblW w:w="6120" w:type="dxa"/>
        <w:tblInd w:w="1795" w:type="dxa"/>
        <w:tblLook w:val="04A0" w:firstRow="1" w:lastRow="0" w:firstColumn="1" w:lastColumn="0" w:noHBand="0" w:noVBand="1"/>
      </w:tblPr>
      <w:tblGrid>
        <w:gridCol w:w="720"/>
        <w:gridCol w:w="1440"/>
        <w:gridCol w:w="1819"/>
        <w:gridCol w:w="2141"/>
      </w:tblGrid>
      <w:tr w:rsidR="00D238DB" w:rsidRPr="00FB2D0B" w14:paraId="057887AD" w14:textId="77777777" w:rsidTr="00C664AD">
        <w:trPr>
          <w:trHeight w:val="712"/>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90289"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No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DC32F52"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NO TRAYEK</w:t>
            </w:r>
          </w:p>
        </w:tc>
        <w:tc>
          <w:tcPr>
            <w:tcW w:w="1819" w:type="dxa"/>
            <w:tcBorders>
              <w:top w:val="single" w:sz="4" w:space="0" w:color="auto"/>
              <w:left w:val="nil"/>
              <w:bottom w:val="single" w:sz="4" w:space="0" w:color="auto"/>
              <w:right w:val="single" w:sz="4" w:space="0" w:color="auto"/>
            </w:tcBorders>
            <w:shd w:val="clear" w:color="auto" w:fill="auto"/>
            <w:vAlign w:val="center"/>
            <w:hideMark/>
          </w:tcPr>
          <w:p w14:paraId="13FB0DB8" w14:textId="0D76D461"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 xml:space="preserve">Kecepatan </w:t>
            </w:r>
            <w:r w:rsidRPr="00D238DB">
              <w:rPr>
                <w:rFonts w:eastAsia="Times New Roman" w:cs="Tahoma"/>
                <w:color w:val="000000"/>
                <w:lang w:eastAsia="id-ID"/>
              </w:rPr>
              <w:t xml:space="preserve">Peak </w:t>
            </w:r>
            <w:r w:rsidRPr="00FB2D0B">
              <w:rPr>
                <w:rFonts w:eastAsia="Times New Roman" w:cs="Tahoma"/>
                <w:color w:val="000000"/>
                <w:lang w:eastAsia="id-ID"/>
              </w:rPr>
              <w:t>(Km/jam)</w:t>
            </w:r>
          </w:p>
        </w:tc>
        <w:tc>
          <w:tcPr>
            <w:tcW w:w="2141" w:type="dxa"/>
            <w:tcBorders>
              <w:top w:val="single" w:sz="4" w:space="0" w:color="auto"/>
              <w:left w:val="nil"/>
              <w:bottom w:val="single" w:sz="4" w:space="0" w:color="auto"/>
              <w:right w:val="single" w:sz="4" w:space="0" w:color="auto"/>
            </w:tcBorders>
            <w:shd w:val="clear" w:color="auto" w:fill="auto"/>
            <w:vAlign w:val="center"/>
          </w:tcPr>
          <w:p w14:paraId="67CCD1A4" w14:textId="45F60AF6" w:rsidR="00D238DB" w:rsidRPr="00D238D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 xml:space="preserve">Kecepatan </w:t>
            </w:r>
            <w:r w:rsidRPr="00D238DB">
              <w:rPr>
                <w:rFonts w:eastAsia="Times New Roman" w:cs="Tahoma"/>
                <w:color w:val="000000"/>
                <w:lang w:eastAsia="id-ID"/>
              </w:rPr>
              <w:t xml:space="preserve">Off Peak </w:t>
            </w:r>
            <w:r w:rsidRPr="00FB2D0B">
              <w:rPr>
                <w:rFonts w:eastAsia="Times New Roman" w:cs="Tahoma"/>
                <w:color w:val="000000"/>
                <w:lang w:eastAsia="id-ID"/>
              </w:rPr>
              <w:t>(Km/jam)</w:t>
            </w:r>
          </w:p>
        </w:tc>
      </w:tr>
      <w:tr w:rsidR="00D238DB" w:rsidRPr="00FB2D0B" w14:paraId="6CAE8933" w14:textId="77777777" w:rsidTr="00C664AD">
        <w:trPr>
          <w:trHeight w:val="40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BF9B9EE"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1</w:t>
            </w:r>
          </w:p>
        </w:tc>
        <w:tc>
          <w:tcPr>
            <w:tcW w:w="1440" w:type="dxa"/>
            <w:tcBorders>
              <w:top w:val="nil"/>
              <w:left w:val="nil"/>
              <w:bottom w:val="single" w:sz="4" w:space="0" w:color="auto"/>
              <w:right w:val="single" w:sz="4" w:space="0" w:color="auto"/>
            </w:tcBorders>
            <w:shd w:val="clear" w:color="auto" w:fill="auto"/>
            <w:noWrap/>
            <w:vAlign w:val="center"/>
            <w:hideMark/>
          </w:tcPr>
          <w:p w14:paraId="365EE79B"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LYN A</w:t>
            </w:r>
          </w:p>
        </w:tc>
        <w:tc>
          <w:tcPr>
            <w:tcW w:w="1819" w:type="dxa"/>
            <w:tcBorders>
              <w:top w:val="nil"/>
              <w:left w:val="nil"/>
              <w:bottom w:val="single" w:sz="4" w:space="0" w:color="auto"/>
              <w:right w:val="single" w:sz="4" w:space="0" w:color="auto"/>
            </w:tcBorders>
            <w:shd w:val="clear" w:color="auto" w:fill="auto"/>
            <w:noWrap/>
            <w:vAlign w:val="center"/>
            <w:hideMark/>
          </w:tcPr>
          <w:p w14:paraId="71E800CB"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40,05</w:t>
            </w:r>
          </w:p>
        </w:tc>
        <w:tc>
          <w:tcPr>
            <w:tcW w:w="2141" w:type="dxa"/>
            <w:tcBorders>
              <w:top w:val="single" w:sz="4" w:space="0" w:color="auto"/>
              <w:left w:val="nil"/>
              <w:bottom w:val="single" w:sz="4" w:space="0" w:color="auto"/>
              <w:right w:val="single" w:sz="4" w:space="0" w:color="auto"/>
            </w:tcBorders>
            <w:shd w:val="clear" w:color="auto" w:fill="auto"/>
            <w:vAlign w:val="center"/>
          </w:tcPr>
          <w:p w14:paraId="2D9B6E8A" w14:textId="3DAB4D43" w:rsidR="00D238DB" w:rsidRPr="00D238D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31,19</w:t>
            </w:r>
          </w:p>
        </w:tc>
      </w:tr>
      <w:tr w:rsidR="00D238DB" w:rsidRPr="00FB2D0B" w14:paraId="4074882D" w14:textId="77777777" w:rsidTr="00C664AD">
        <w:trPr>
          <w:trHeight w:val="40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D24DC7"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2</w:t>
            </w:r>
          </w:p>
        </w:tc>
        <w:tc>
          <w:tcPr>
            <w:tcW w:w="1440" w:type="dxa"/>
            <w:tcBorders>
              <w:top w:val="nil"/>
              <w:left w:val="nil"/>
              <w:bottom w:val="single" w:sz="4" w:space="0" w:color="auto"/>
              <w:right w:val="single" w:sz="4" w:space="0" w:color="auto"/>
            </w:tcBorders>
            <w:shd w:val="clear" w:color="auto" w:fill="auto"/>
            <w:noWrap/>
            <w:vAlign w:val="center"/>
            <w:hideMark/>
          </w:tcPr>
          <w:p w14:paraId="64FECCFE"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LYN B</w:t>
            </w:r>
          </w:p>
        </w:tc>
        <w:tc>
          <w:tcPr>
            <w:tcW w:w="1819" w:type="dxa"/>
            <w:tcBorders>
              <w:top w:val="nil"/>
              <w:left w:val="nil"/>
              <w:bottom w:val="single" w:sz="4" w:space="0" w:color="auto"/>
              <w:right w:val="single" w:sz="4" w:space="0" w:color="auto"/>
            </w:tcBorders>
            <w:shd w:val="clear" w:color="auto" w:fill="auto"/>
            <w:noWrap/>
            <w:vAlign w:val="center"/>
            <w:hideMark/>
          </w:tcPr>
          <w:p w14:paraId="1E0B164D"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12,08</w:t>
            </w:r>
          </w:p>
        </w:tc>
        <w:tc>
          <w:tcPr>
            <w:tcW w:w="2141" w:type="dxa"/>
            <w:tcBorders>
              <w:top w:val="single" w:sz="4" w:space="0" w:color="auto"/>
              <w:left w:val="nil"/>
              <w:bottom w:val="single" w:sz="4" w:space="0" w:color="auto"/>
              <w:right w:val="single" w:sz="4" w:space="0" w:color="auto"/>
            </w:tcBorders>
            <w:shd w:val="clear" w:color="auto" w:fill="auto"/>
            <w:vAlign w:val="center"/>
          </w:tcPr>
          <w:p w14:paraId="120B46BC" w14:textId="6FBFDA07" w:rsidR="00D238DB" w:rsidRPr="00D238DB" w:rsidRDefault="00D238DB" w:rsidP="00E01002">
            <w:pPr>
              <w:spacing w:after="0" w:line="360" w:lineRule="auto"/>
              <w:ind w:right="-5"/>
              <w:jc w:val="center"/>
              <w:rPr>
                <w:rFonts w:eastAsia="Times New Roman" w:cs="Tahoma"/>
                <w:color w:val="000000"/>
                <w:lang w:eastAsia="id-ID"/>
              </w:rPr>
            </w:pPr>
            <w:r w:rsidRPr="00FB2D0B">
              <w:rPr>
                <w:rFonts w:eastAsia="Times New Roman" w:cs="Tahoma"/>
                <w:color w:val="000000"/>
                <w:lang w:eastAsia="id-ID"/>
              </w:rPr>
              <w:t>11,71</w:t>
            </w:r>
          </w:p>
        </w:tc>
      </w:tr>
      <w:tr w:rsidR="00D238DB" w:rsidRPr="00FB2D0B" w14:paraId="3FF44EE8" w14:textId="77777777" w:rsidTr="00C664AD">
        <w:trPr>
          <w:trHeight w:val="40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198F8FE"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3</w:t>
            </w:r>
          </w:p>
        </w:tc>
        <w:tc>
          <w:tcPr>
            <w:tcW w:w="1440" w:type="dxa"/>
            <w:tcBorders>
              <w:top w:val="nil"/>
              <w:left w:val="nil"/>
              <w:bottom w:val="single" w:sz="4" w:space="0" w:color="auto"/>
              <w:right w:val="single" w:sz="4" w:space="0" w:color="auto"/>
            </w:tcBorders>
            <w:shd w:val="clear" w:color="auto" w:fill="auto"/>
            <w:noWrap/>
            <w:vAlign w:val="center"/>
            <w:hideMark/>
          </w:tcPr>
          <w:p w14:paraId="74950F86"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LYN C</w:t>
            </w:r>
          </w:p>
        </w:tc>
        <w:tc>
          <w:tcPr>
            <w:tcW w:w="1819" w:type="dxa"/>
            <w:tcBorders>
              <w:top w:val="nil"/>
              <w:left w:val="nil"/>
              <w:bottom w:val="single" w:sz="4" w:space="0" w:color="auto"/>
              <w:right w:val="single" w:sz="4" w:space="0" w:color="auto"/>
            </w:tcBorders>
            <w:shd w:val="clear" w:color="auto" w:fill="auto"/>
            <w:noWrap/>
            <w:vAlign w:val="center"/>
            <w:hideMark/>
          </w:tcPr>
          <w:p w14:paraId="15816D10"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40,47</w:t>
            </w:r>
          </w:p>
        </w:tc>
        <w:tc>
          <w:tcPr>
            <w:tcW w:w="2141" w:type="dxa"/>
            <w:tcBorders>
              <w:top w:val="single" w:sz="4" w:space="0" w:color="auto"/>
              <w:left w:val="nil"/>
              <w:bottom w:val="single" w:sz="4" w:space="0" w:color="auto"/>
              <w:right w:val="single" w:sz="4" w:space="0" w:color="auto"/>
            </w:tcBorders>
            <w:shd w:val="clear" w:color="auto" w:fill="auto"/>
            <w:vAlign w:val="center"/>
          </w:tcPr>
          <w:p w14:paraId="4393E05C" w14:textId="2E1C44D1" w:rsidR="00D238DB" w:rsidRPr="00D238D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35,72</w:t>
            </w:r>
          </w:p>
        </w:tc>
      </w:tr>
      <w:tr w:rsidR="00D238DB" w:rsidRPr="00FB2D0B" w14:paraId="097232C3" w14:textId="77777777" w:rsidTr="00C664AD">
        <w:trPr>
          <w:trHeight w:val="40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A83F21A"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4</w:t>
            </w:r>
          </w:p>
        </w:tc>
        <w:tc>
          <w:tcPr>
            <w:tcW w:w="1440" w:type="dxa"/>
            <w:tcBorders>
              <w:top w:val="nil"/>
              <w:left w:val="nil"/>
              <w:bottom w:val="single" w:sz="4" w:space="0" w:color="auto"/>
              <w:right w:val="single" w:sz="4" w:space="0" w:color="auto"/>
            </w:tcBorders>
            <w:shd w:val="clear" w:color="auto" w:fill="auto"/>
            <w:noWrap/>
            <w:vAlign w:val="center"/>
            <w:hideMark/>
          </w:tcPr>
          <w:p w14:paraId="52EB7E6D"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LYN D</w:t>
            </w:r>
          </w:p>
        </w:tc>
        <w:tc>
          <w:tcPr>
            <w:tcW w:w="1819" w:type="dxa"/>
            <w:tcBorders>
              <w:top w:val="nil"/>
              <w:left w:val="nil"/>
              <w:bottom w:val="single" w:sz="4" w:space="0" w:color="auto"/>
              <w:right w:val="single" w:sz="4" w:space="0" w:color="auto"/>
            </w:tcBorders>
            <w:shd w:val="clear" w:color="auto" w:fill="auto"/>
            <w:noWrap/>
            <w:vAlign w:val="center"/>
            <w:hideMark/>
          </w:tcPr>
          <w:p w14:paraId="2F5DF12B"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35,38</w:t>
            </w:r>
          </w:p>
        </w:tc>
        <w:tc>
          <w:tcPr>
            <w:tcW w:w="2141" w:type="dxa"/>
            <w:tcBorders>
              <w:top w:val="single" w:sz="4" w:space="0" w:color="auto"/>
              <w:left w:val="nil"/>
              <w:bottom w:val="single" w:sz="4" w:space="0" w:color="auto"/>
              <w:right w:val="single" w:sz="4" w:space="0" w:color="auto"/>
            </w:tcBorders>
            <w:shd w:val="clear" w:color="auto" w:fill="auto"/>
            <w:vAlign w:val="center"/>
          </w:tcPr>
          <w:p w14:paraId="40A25358" w14:textId="0D88CC96" w:rsidR="00D238DB" w:rsidRPr="00D238D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17,04</w:t>
            </w:r>
          </w:p>
        </w:tc>
      </w:tr>
      <w:tr w:rsidR="00D238DB" w:rsidRPr="00FB2D0B" w14:paraId="4F8DF144" w14:textId="77777777" w:rsidTr="00C664AD">
        <w:trPr>
          <w:trHeight w:val="40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1215DD"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5</w:t>
            </w:r>
          </w:p>
        </w:tc>
        <w:tc>
          <w:tcPr>
            <w:tcW w:w="1440" w:type="dxa"/>
            <w:tcBorders>
              <w:top w:val="nil"/>
              <w:left w:val="nil"/>
              <w:bottom w:val="single" w:sz="4" w:space="0" w:color="auto"/>
              <w:right w:val="single" w:sz="4" w:space="0" w:color="auto"/>
            </w:tcBorders>
            <w:shd w:val="clear" w:color="auto" w:fill="auto"/>
            <w:noWrap/>
            <w:vAlign w:val="center"/>
            <w:hideMark/>
          </w:tcPr>
          <w:p w14:paraId="39DDB3E0"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LYN E</w:t>
            </w:r>
          </w:p>
        </w:tc>
        <w:tc>
          <w:tcPr>
            <w:tcW w:w="1819" w:type="dxa"/>
            <w:tcBorders>
              <w:top w:val="nil"/>
              <w:left w:val="nil"/>
              <w:bottom w:val="single" w:sz="4" w:space="0" w:color="auto"/>
              <w:right w:val="single" w:sz="4" w:space="0" w:color="auto"/>
            </w:tcBorders>
            <w:shd w:val="clear" w:color="auto" w:fill="auto"/>
            <w:noWrap/>
            <w:vAlign w:val="center"/>
            <w:hideMark/>
          </w:tcPr>
          <w:p w14:paraId="094A6422"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22,03</w:t>
            </w:r>
          </w:p>
        </w:tc>
        <w:tc>
          <w:tcPr>
            <w:tcW w:w="2141" w:type="dxa"/>
            <w:tcBorders>
              <w:top w:val="single" w:sz="4" w:space="0" w:color="auto"/>
              <w:left w:val="nil"/>
              <w:bottom w:val="single" w:sz="4" w:space="0" w:color="auto"/>
              <w:right w:val="single" w:sz="4" w:space="0" w:color="auto"/>
            </w:tcBorders>
            <w:shd w:val="clear" w:color="auto" w:fill="auto"/>
            <w:vAlign w:val="center"/>
          </w:tcPr>
          <w:p w14:paraId="53CB5137" w14:textId="541D54FB" w:rsidR="00D238DB" w:rsidRPr="00D238D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24,65</w:t>
            </w:r>
          </w:p>
        </w:tc>
      </w:tr>
      <w:tr w:rsidR="00D238DB" w:rsidRPr="00FB2D0B" w14:paraId="13AF9666" w14:textId="77777777" w:rsidTr="00C664AD">
        <w:trPr>
          <w:trHeight w:val="40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36D8F3A"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6</w:t>
            </w:r>
          </w:p>
        </w:tc>
        <w:tc>
          <w:tcPr>
            <w:tcW w:w="1440" w:type="dxa"/>
            <w:tcBorders>
              <w:top w:val="nil"/>
              <w:left w:val="nil"/>
              <w:bottom w:val="single" w:sz="4" w:space="0" w:color="auto"/>
              <w:right w:val="single" w:sz="4" w:space="0" w:color="auto"/>
            </w:tcBorders>
            <w:shd w:val="clear" w:color="auto" w:fill="auto"/>
            <w:noWrap/>
            <w:vAlign w:val="center"/>
            <w:hideMark/>
          </w:tcPr>
          <w:p w14:paraId="6D1C6F85"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LYN F</w:t>
            </w:r>
          </w:p>
        </w:tc>
        <w:tc>
          <w:tcPr>
            <w:tcW w:w="1819" w:type="dxa"/>
            <w:tcBorders>
              <w:top w:val="nil"/>
              <w:left w:val="nil"/>
              <w:bottom w:val="single" w:sz="4" w:space="0" w:color="auto"/>
              <w:right w:val="single" w:sz="4" w:space="0" w:color="auto"/>
            </w:tcBorders>
            <w:shd w:val="clear" w:color="auto" w:fill="auto"/>
            <w:noWrap/>
            <w:vAlign w:val="center"/>
            <w:hideMark/>
          </w:tcPr>
          <w:p w14:paraId="76EF3E25"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22,05</w:t>
            </w:r>
          </w:p>
        </w:tc>
        <w:tc>
          <w:tcPr>
            <w:tcW w:w="2141" w:type="dxa"/>
            <w:tcBorders>
              <w:top w:val="single" w:sz="4" w:space="0" w:color="auto"/>
              <w:left w:val="nil"/>
              <w:bottom w:val="single" w:sz="4" w:space="0" w:color="auto"/>
              <w:right w:val="single" w:sz="4" w:space="0" w:color="auto"/>
            </w:tcBorders>
            <w:shd w:val="clear" w:color="auto" w:fill="auto"/>
            <w:vAlign w:val="center"/>
          </w:tcPr>
          <w:p w14:paraId="6B07D76B" w14:textId="04520DC2" w:rsidR="00D238DB" w:rsidRPr="00D238D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22,28</w:t>
            </w:r>
          </w:p>
        </w:tc>
      </w:tr>
      <w:tr w:rsidR="00D238DB" w:rsidRPr="00FB2D0B" w14:paraId="2D31106E" w14:textId="77777777" w:rsidTr="00C664AD">
        <w:trPr>
          <w:trHeight w:val="40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22994E8"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7</w:t>
            </w:r>
          </w:p>
        </w:tc>
        <w:tc>
          <w:tcPr>
            <w:tcW w:w="1440" w:type="dxa"/>
            <w:tcBorders>
              <w:top w:val="nil"/>
              <w:left w:val="nil"/>
              <w:bottom w:val="single" w:sz="4" w:space="0" w:color="auto"/>
              <w:right w:val="single" w:sz="4" w:space="0" w:color="auto"/>
            </w:tcBorders>
            <w:shd w:val="clear" w:color="auto" w:fill="auto"/>
            <w:noWrap/>
            <w:vAlign w:val="center"/>
            <w:hideMark/>
          </w:tcPr>
          <w:p w14:paraId="2042578F"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LYN G</w:t>
            </w:r>
          </w:p>
        </w:tc>
        <w:tc>
          <w:tcPr>
            <w:tcW w:w="1819" w:type="dxa"/>
            <w:tcBorders>
              <w:top w:val="nil"/>
              <w:left w:val="nil"/>
              <w:bottom w:val="single" w:sz="4" w:space="0" w:color="auto"/>
              <w:right w:val="single" w:sz="4" w:space="0" w:color="auto"/>
            </w:tcBorders>
            <w:shd w:val="clear" w:color="auto" w:fill="auto"/>
            <w:noWrap/>
            <w:vAlign w:val="center"/>
            <w:hideMark/>
          </w:tcPr>
          <w:p w14:paraId="2C25C32C"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24,09</w:t>
            </w:r>
          </w:p>
        </w:tc>
        <w:tc>
          <w:tcPr>
            <w:tcW w:w="2141" w:type="dxa"/>
            <w:tcBorders>
              <w:top w:val="single" w:sz="4" w:space="0" w:color="auto"/>
              <w:left w:val="nil"/>
              <w:bottom w:val="single" w:sz="4" w:space="0" w:color="auto"/>
              <w:right w:val="single" w:sz="4" w:space="0" w:color="auto"/>
            </w:tcBorders>
            <w:shd w:val="clear" w:color="auto" w:fill="auto"/>
            <w:vAlign w:val="center"/>
          </w:tcPr>
          <w:p w14:paraId="7FB24033" w14:textId="5AE68685" w:rsidR="00D238DB" w:rsidRPr="00D238D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27,54</w:t>
            </w:r>
          </w:p>
        </w:tc>
      </w:tr>
      <w:tr w:rsidR="00D238DB" w:rsidRPr="00FB2D0B" w14:paraId="212DE550" w14:textId="77777777" w:rsidTr="00C664AD">
        <w:trPr>
          <w:trHeight w:val="40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E5006C7"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8</w:t>
            </w:r>
          </w:p>
        </w:tc>
        <w:tc>
          <w:tcPr>
            <w:tcW w:w="1440" w:type="dxa"/>
            <w:tcBorders>
              <w:top w:val="nil"/>
              <w:left w:val="nil"/>
              <w:bottom w:val="single" w:sz="4" w:space="0" w:color="auto"/>
              <w:right w:val="single" w:sz="4" w:space="0" w:color="auto"/>
            </w:tcBorders>
            <w:shd w:val="clear" w:color="auto" w:fill="auto"/>
            <w:noWrap/>
            <w:vAlign w:val="center"/>
            <w:hideMark/>
          </w:tcPr>
          <w:p w14:paraId="6F20F0AF"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LYN I</w:t>
            </w:r>
          </w:p>
        </w:tc>
        <w:tc>
          <w:tcPr>
            <w:tcW w:w="1819" w:type="dxa"/>
            <w:tcBorders>
              <w:top w:val="nil"/>
              <w:left w:val="nil"/>
              <w:bottom w:val="single" w:sz="4" w:space="0" w:color="auto"/>
              <w:right w:val="single" w:sz="4" w:space="0" w:color="auto"/>
            </w:tcBorders>
            <w:shd w:val="clear" w:color="auto" w:fill="auto"/>
            <w:noWrap/>
            <w:vAlign w:val="center"/>
            <w:hideMark/>
          </w:tcPr>
          <w:p w14:paraId="5DBE5518" w14:textId="77777777" w:rsidR="00D238DB" w:rsidRPr="00FB2D0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19,17</w:t>
            </w:r>
          </w:p>
        </w:tc>
        <w:tc>
          <w:tcPr>
            <w:tcW w:w="2141" w:type="dxa"/>
            <w:tcBorders>
              <w:top w:val="single" w:sz="4" w:space="0" w:color="auto"/>
              <w:left w:val="nil"/>
              <w:bottom w:val="single" w:sz="4" w:space="0" w:color="auto"/>
              <w:right w:val="single" w:sz="4" w:space="0" w:color="auto"/>
            </w:tcBorders>
            <w:shd w:val="clear" w:color="auto" w:fill="auto"/>
            <w:vAlign w:val="center"/>
          </w:tcPr>
          <w:p w14:paraId="1B186F95" w14:textId="58C37B40" w:rsidR="00D238DB" w:rsidRPr="00D238DB" w:rsidRDefault="00D238DB" w:rsidP="00E01002">
            <w:pPr>
              <w:spacing w:after="0" w:line="360" w:lineRule="auto"/>
              <w:jc w:val="center"/>
              <w:rPr>
                <w:rFonts w:eastAsia="Times New Roman" w:cs="Tahoma"/>
                <w:color w:val="000000"/>
                <w:lang w:eastAsia="id-ID"/>
              </w:rPr>
            </w:pPr>
            <w:r w:rsidRPr="00FB2D0B">
              <w:rPr>
                <w:rFonts w:eastAsia="Times New Roman" w:cs="Tahoma"/>
                <w:color w:val="000000"/>
                <w:lang w:eastAsia="id-ID"/>
              </w:rPr>
              <w:t>20,21</w:t>
            </w:r>
          </w:p>
        </w:tc>
      </w:tr>
    </w:tbl>
    <w:p w14:paraId="6B6324E3" w14:textId="77777777" w:rsidR="00D238DB" w:rsidRDefault="00D238DB" w:rsidP="00C664AD">
      <w:pPr>
        <w:pStyle w:val="BodyText"/>
        <w:spacing w:line="360" w:lineRule="auto"/>
        <w:ind w:left="720" w:right="261" w:firstLine="1080"/>
        <w:jc w:val="both"/>
        <w:rPr>
          <w:i/>
          <w:iCs/>
          <w:spacing w:val="-10"/>
          <w:sz w:val="19"/>
        </w:rPr>
      </w:pPr>
      <w:r w:rsidRPr="00C03B89">
        <w:rPr>
          <w:i/>
          <w:iCs/>
          <w:sz w:val="18"/>
          <w:szCs w:val="18"/>
        </w:rPr>
        <w:t>Sumber:</w:t>
      </w:r>
      <w:r w:rsidRPr="00C03B89">
        <w:rPr>
          <w:i/>
          <w:iCs/>
          <w:spacing w:val="-10"/>
          <w:sz w:val="18"/>
          <w:szCs w:val="18"/>
        </w:rPr>
        <w:t xml:space="preserve"> </w:t>
      </w:r>
      <w:r>
        <w:rPr>
          <w:i/>
          <w:iCs/>
          <w:spacing w:val="-10"/>
          <w:sz w:val="19"/>
        </w:rPr>
        <w:t>Tim PKL Kota Probolinggo, 2023</w:t>
      </w:r>
    </w:p>
    <w:p w14:paraId="5B83B4AA" w14:textId="77777777" w:rsidR="00FB2D0B" w:rsidRPr="00B1204C" w:rsidRDefault="00FB2D0B" w:rsidP="00E01002">
      <w:pPr>
        <w:pStyle w:val="ListParagraph"/>
        <w:spacing w:after="0" w:line="360" w:lineRule="auto"/>
        <w:ind w:left="1560"/>
        <w:jc w:val="both"/>
      </w:pPr>
    </w:p>
    <w:p w14:paraId="036882B3" w14:textId="3EE3CB76" w:rsidR="001605DC" w:rsidRDefault="001605DC" w:rsidP="00E01002">
      <w:pPr>
        <w:pStyle w:val="Heading2"/>
        <w:numPr>
          <w:ilvl w:val="1"/>
          <w:numId w:val="5"/>
        </w:numPr>
        <w:spacing w:before="0" w:line="360" w:lineRule="auto"/>
        <w:ind w:left="709" w:hanging="709"/>
      </w:pPr>
      <w:bookmarkStart w:id="25" w:name="_Toc159488591"/>
      <w:bookmarkStart w:id="26" w:name="_Toc160607341"/>
      <w:bookmarkStart w:id="27" w:name="_Toc171292259"/>
      <w:r>
        <w:t>Kondisi</w:t>
      </w:r>
      <w:r w:rsidR="00400BF3">
        <w:rPr>
          <w:color w:val="FFFFFF" w:themeColor="background1"/>
        </w:rPr>
        <w:t>.</w:t>
      </w:r>
      <w:r>
        <w:t>Wilayah</w:t>
      </w:r>
      <w:r w:rsidR="00400BF3">
        <w:rPr>
          <w:color w:val="FFFFFF" w:themeColor="background1"/>
        </w:rPr>
        <w:t>.</w:t>
      </w:r>
      <w:bookmarkEnd w:id="25"/>
      <w:r w:rsidR="000F19F8">
        <w:t>Kajian</w:t>
      </w:r>
      <w:bookmarkEnd w:id="26"/>
      <w:bookmarkEnd w:id="27"/>
    </w:p>
    <w:p w14:paraId="33121530" w14:textId="175D6008" w:rsidR="00786C99" w:rsidRPr="000436CE" w:rsidRDefault="00786C99" w:rsidP="00996754">
      <w:pPr>
        <w:pStyle w:val="ListParagraph"/>
        <w:numPr>
          <w:ilvl w:val="2"/>
          <w:numId w:val="60"/>
        </w:numPr>
        <w:tabs>
          <w:tab w:val="left" w:pos="1134"/>
        </w:tabs>
        <w:spacing w:after="0" w:line="360" w:lineRule="auto"/>
        <w:rPr>
          <w:rFonts w:cs="Tahoma"/>
        </w:rPr>
      </w:pPr>
      <w:r w:rsidRPr="000436CE">
        <w:rPr>
          <w:rFonts w:cs="Tahoma"/>
        </w:rPr>
        <w:t>Kondisi Geografis dan Topografi Kota Probolinggo</w:t>
      </w:r>
    </w:p>
    <w:p w14:paraId="1982F347" w14:textId="0DDA2018" w:rsidR="00BD1433" w:rsidRPr="004452C2" w:rsidRDefault="00786C99" w:rsidP="004452C2">
      <w:pPr>
        <w:pStyle w:val="ListParagraph"/>
        <w:spacing w:after="0" w:line="360" w:lineRule="auto"/>
        <w:ind w:left="1440" w:firstLine="403"/>
        <w:jc w:val="both"/>
        <w:rPr>
          <w:rFonts w:cs="Tahoma"/>
        </w:rPr>
      </w:pPr>
      <w:r w:rsidRPr="00EA03B2">
        <w:rPr>
          <w:rFonts w:cs="Tahoma"/>
        </w:rPr>
        <w:t>Kota</w:t>
      </w:r>
      <w:r w:rsidR="00400BF3">
        <w:rPr>
          <w:rFonts w:cs="Tahoma"/>
          <w:color w:val="FFFFFF" w:themeColor="background1"/>
        </w:rPr>
        <w:t>.</w:t>
      </w:r>
      <w:r w:rsidRPr="00EA03B2">
        <w:rPr>
          <w:rFonts w:cs="Tahoma"/>
        </w:rPr>
        <w:t>Probolinggo</w:t>
      </w:r>
      <w:r w:rsidR="00400BF3">
        <w:rPr>
          <w:rFonts w:cs="Tahoma"/>
          <w:color w:val="FFFFFF" w:themeColor="background1"/>
        </w:rPr>
        <w:t>.</w:t>
      </w:r>
      <w:r w:rsidRPr="00EA03B2">
        <w:rPr>
          <w:rFonts w:cs="Tahoma"/>
        </w:rPr>
        <w:t>merupakan salah satu wilayah di Provinsi Jawa Timur yang terletak sekitar 100 Km sebelah tenggara Kota Surabaya. Kota Probolinggo terletak antara 7º 43’ 41” sampai 7º 49’ 04” Lintang Selatan dan 113º 10’ sampai 113º 15’ Bujur Timur</w:t>
      </w:r>
      <w:r w:rsidR="008E16C0">
        <w:rPr>
          <w:rFonts w:cs="Tahoma"/>
        </w:rPr>
        <w:t>.</w:t>
      </w:r>
    </w:p>
    <w:p w14:paraId="3AA1EA5B" w14:textId="35E420E6" w:rsidR="00FE764B" w:rsidRDefault="00786C99" w:rsidP="008E16C0">
      <w:pPr>
        <w:pStyle w:val="BodyText"/>
        <w:spacing w:before="133" w:line="360" w:lineRule="auto"/>
        <w:ind w:left="1440" w:right="17" w:firstLine="403"/>
        <w:jc w:val="both"/>
      </w:pPr>
      <w:r w:rsidRPr="009D1F03">
        <w:t>Kota Probolinggo merupakan dataran rendah dengan ketinggian 4-36 meter di atas permukaan laut yang memiliki luas wilayah 54,676 km2 dengan</w:t>
      </w:r>
      <w:r w:rsidR="00400BF3">
        <w:rPr>
          <w:color w:val="FFFFFF" w:themeColor="background1"/>
        </w:rPr>
        <w:t>.</w:t>
      </w:r>
      <w:r w:rsidRPr="009D1F03">
        <w:t>jumlah</w:t>
      </w:r>
      <w:r w:rsidR="00400BF3">
        <w:rPr>
          <w:color w:val="FFFFFF" w:themeColor="background1"/>
        </w:rPr>
        <w:t>.</w:t>
      </w:r>
      <w:r w:rsidRPr="009D1F03">
        <w:t>penduduk pada tahun 2022 sebesar 243.088 jiwa. Kota</w:t>
      </w:r>
      <w:r w:rsidR="00400BF3">
        <w:rPr>
          <w:color w:val="FFFFFF" w:themeColor="background1"/>
        </w:rPr>
        <w:t>..</w:t>
      </w:r>
      <w:r w:rsidRPr="009D1F03">
        <w:t>Probolinggo</w:t>
      </w:r>
      <w:r w:rsidR="00400BF3">
        <w:rPr>
          <w:color w:val="FFFFFF" w:themeColor="background1"/>
        </w:rPr>
        <w:t>..</w:t>
      </w:r>
      <w:r w:rsidRPr="009D1F03">
        <w:t>terbagi</w:t>
      </w:r>
      <w:r w:rsidR="00400BF3">
        <w:rPr>
          <w:color w:val="FFFFFF" w:themeColor="background1"/>
        </w:rPr>
        <w:t>..</w:t>
      </w:r>
      <w:r w:rsidRPr="009D1F03">
        <w:t>menjadi 5 kecamatan dan 29 kelurahan. Luas dan jumlah kelurahan untuk setiap kecamatan dalam wilayah kota Probolinggo dapat dilihat dalam</w:t>
      </w:r>
      <w:r w:rsidR="00400BF3">
        <w:rPr>
          <w:color w:val="FFFFFF" w:themeColor="background1"/>
        </w:rPr>
        <w:t>.</w:t>
      </w:r>
      <w:r w:rsidRPr="009D1F03">
        <w:t>tabel berikut:</w:t>
      </w:r>
    </w:p>
    <w:p w14:paraId="4914B58E" w14:textId="5ED708CA" w:rsidR="00786C99" w:rsidRPr="00C020A4" w:rsidRDefault="00C020A4" w:rsidP="00E03396">
      <w:pPr>
        <w:pStyle w:val="Caption"/>
        <w:spacing w:line="360" w:lineRule="auto"/>
        <w:ind w:left="1843"/>
        <w:rPr>
          <w:rFonts w:cs="Tahoma"/>
          <w:i w:val="0"/>
          <w:iCs w:val="0"/>
          <w:color w:val="auto"/>
          <w:sz w:val="22"/>
          <w:szCs w:val="22"/>
        </w:rPr>
      </w:pPr>
      <w:r>
        <w:rPr>
          <w:b/>
          <w:bCs/>
          <w:i w:val="0"/>
          <w:iCs w:val="0"/>
          <w:color w:val="auto"/>
          <w:sz w:val="22"/>
          <w:szCs w:val="22"/>
          <w:lang w:val="en-US"/>
        </w:rPr>
        <w:t xml:space="preserve">  </w:t>
      </w:r>
      <w:bookmarkStart w:id="28" w:name="_Toc169743738"/>
      <w:r w:rsidRPr="00C020A4">
        <w:rPr>
          <w:b/>
          <w:bCs/>
          <w:i w:val="0"/>
          <w:iCs w:val="0"/>
          <w:color w:val="auto"/>
          <w:sz w:val="22"/>
          <w:szCs w:val="22"/>
        </w:rPr>
        <w:t xml:space="preserve">Tabel II. </w:t>
      </w:r>
      <w:r w:rsidRPr="00C020A4">
        <w:rPr>
          <w:b/>
          <w:bCs/>
          <w:i w:val="0"/>
          <w:iCs w:val="0"/>
          <w:color w:val="auto"/>
          <w:sz w:val="22"/>
          <w:szCs w:val="22"/>
        </w:rPr>
        <w:fldChar w:fldCharType="begin"/>
      </w:r>
      <w:r w:rsidRPr="00C020A4">
        <w:rPr>
          <w:b/>
          <w:bCs/>
          <w:i w:val="0"/>
          <w:iCs w:val="0"/>
          <w:color w:val="auto"/>
          <w:sz w:val="22"/>
          <w:szCs w:val="22"/>
        </w:rPr>
        <w:instrText xml:space="preserve"> SEQ Tabel_II. \* ARABIC </w:instrText>
      </w:r>
      <w:r w:rsidRPr="00C020A4">
        <w:rPr>
          <w:b/>
          <w:bCs/>
          <w:i w:val="0"/>
          <w:iCs w:val="0"/>
          <w:color w:val="auto"/>
          <w:sz w:val="22"/>
          <w:szCs w:val="22"/>
        </w:rPr>
        <w:fldChar w:fldCharType="separate"/>
      </w:r>
      <w:r w:rsidR="00326E64">
        <w:rPr>
          <w:b/>
          <w:bCs/>
          <w:i w:val="0"/>
          <w:iCs w:val="0"/>
          <w:noProof/>
          <w:color w:val="auto"/>
          <w:sz w:val="22"/>
          <w:szCs w:val="22"/>
        </w:rPr>
        <w:t>14</w:t>
      </w:r>
      <w:r w:rsidRPr="00C020A4">
        <w:rPr>
          <w:b/>
          <w:bCs/>
          <w:i w:val="0"/>
          <w:iCs w:val="0"/>
          <w:color w:val="auto"/>
          <w:sz w:val="22"/>
          <w:szCs w:val="22"/>
        </w:rPr>
        <w:fldChar w:fldCharType="end"/>
      </w:r>
      <w:r w:rsidRPr="00C020A4">
        <w:rPr>
          <w:i w:val="0"/>
          <w:iCs w:val="0"/>
          <w:color w:val="auto"/>
          <w:sz w:val="22"/>
          <w:szCs w:val="22"/>
          <w:lang w:val="en-US"/>
        </w:rPr>
        <w:t xml:space="preserve"> </w:t>
      </w:r>
      <w:r w:rsidR="00786C99" w:rsidRPr="00C020A4">
        <w:rPr>
          <w:rFonts w:cs="Tahoma"/>
          <w:i w:val="0"/>
          <w:iCs w:val="0"/>
          <w:color w:val="auto"/>
          <w:sz w:val="22"/>
          <w:szCs w:val="22"/>
        </w:rPr>
        <w:t>Pembagian Wilayah Kota Probolinggo</w:t>
      </w:r>
      <w:bookmarkEnd w:id="28"/>
    </w:p>
    <w:tbl>
      <w:tblPr>
        <w:tblStyle w:val="TableGrid"/>
        <w:tblW w:w="0" w:type="auto"/>
        <w:jc w:val="right"/>
        <w:tblLook w:val="04A0" w:firstRow="1" w:lastRow="0" w:firstColumn="1" w:lastColumn="0" w:noHBand="0" w:noVBand="1"/>
      </w:tblPr>
      <w:tblGrid>
        <w:gridCol w:w="895"/>
        <w:gridCol w:w="1980"/>
        <w:gridCol w:w="940"/>
        <w:gridCol w:w="914"/>
        <w:gridCol w:w="1682"/>
      </w:tblGrid>
      <w:tr w:rsidR="00786C99" w14:paraId="33805972" w14:textId="77777777" w:rsidTr="00C664AD">
        <w:trPr>
          <w:jc w:val="right"/>
        </w:trPr>
        <w:tc>
          <w:tcPr>
            <w:tcW w:w="895" w:type="dxa"/>
            <w:vMerge w:val="restart"/>
            <w:vAlign w:val="center"/>
          </w:tcPr>
          <w:p w14:paraId="3A85D769" w14:textId="77777777" w:rsidR="00786C99" w:rsidRPr="00636147" w:rsidRDefault="00786C99" w:rsidP="00E01002">
            <w:pPr>
              <w:spacing w:line="360" w:lineRule="auto"/>
              <w:jc w:val="center"/>
              <w:rPr>
                <w:rFonts w:cs="Tahoma"/>
              </w:rPr>
            </w:pPr>
            <w:r w:rsidRPr="00636147">
              <w:rPr>
                <w:rFonts w:cs="Tahoma"/>
              </w:rPr>
              <w:t>No</w:t>
            </w:r>
          </w:p>
        </w:tc>
        <w:tc>
          <w:tcPr>
            <w:tcW w:w="1980" w:type="dxa"/>
            <w:vMerge w:val="restart"/>
            <w:vAlign w:val="center"/>
          </w:tcPr>
          <w:p w14:paraId="3BA5B448" w14:textId="77777777" w:rsidR="00786C99" w:rsidRPr="00636147" w:rsidRDefault="00786C99" w:rsidP="00E01002">
            <w:pPr>
              <w:spacing w:line="360" w:lineRule="auto"/>
              <w:jc w:val="center"/>
              <w:rPr>
                <w:rFonts w:cs="Tahoma"/>
              </w:rPr>
            </w:pPr>
            <w:r w:rsidRPr="00636147">
              <w:rPr>
                <w:rFonts w:cs="Tahoma"/>
              </w:rPr>
              <w:t>Kecamatan</w:t>
            </w:r>
          </w:p>
        </w:tc>
        <w:tc>
          <w:tcPr>
            <w:tcW w:w="1854" w:type="dxa"/>
            <w:gridSpan w:val="2"/>
            <w:vAlign w:val="center"/>
          </w:tcPr>
          <w:p w14:paraId="5F01FF87" w14:textId="77777777" w:rsidR="00786C99" w:rsidRPr="00636147" w:rsidRDefault="00786C99" w:rsidP="00E01002">
            <w:pPr>
              <w:spacing w:line="360" w:lineRule="auto"/>
              <w:jc w:val="center"/>
              <w:rPr>
                <w:rFonts w:cs="Tahoma"/>
              </w:rPr>
            </w:pPr>
            <w:r w:rsidRPr="00636147">
              <w:rPr>
                <w:rFonts w:cs="Tahoma"/>
              </w:rPr>
              <w:t>Luas Wilayah Area</w:t>
            </w:r>
          </w:p>
        </w:tc>
        <w:tc>
          <w:tcPr>
            <w:tcW w:w="1682" w:type="dxa"/>
            <w:vMerge w:val="restart"/>
            <w:vAlign w:val="center"/>
          </w:tcPr>
          <w:p w14:paraId="6AB4C1EC" w14:textId="77777777" w:rsidR="00786C99" w:rsidRPr="00636147" w:rsidRDefault="00786C99" w:rsidP="00E01002">
            <w:pPr>
              <w:spacing w:line="360" w:lineRule="auto"/>
              <w:jc w:val="center"/>
              <w:rPr>
                <w:rFonts w:cs="Tahoma"/>
              </w:rPr>
            </w:pPr>
            <w:r w:rsidRPr="00636147">
              <w:rPr>
                <w:rFonts w:cs="Tahoma"/>
              </w:rPr>
              <w:t>Jumlah Kelurahan</w:t>
            </w:r>
          </w:p>
        </w:tc>
      </w:tr>
      <w:tr w:rsidR="00786C99" w14:paraId="3AFCEE88" w14:textId="77777777" w:rsidTr="00C664AD">
        <w:trPr>
          <w:jc w:val="right"/>
        </w:trPr>
        <w:tc>
          <w:tcPr>
            <w:tcW w:w="895" w:type="dxa"/>
            <w:vMerge/>
          </w:tcPr>
          <w:p w14:paraId="5DF434AB" w14:textId="77777777" w:rsidR="00786C99" w:rsidRPr="00636147" w:rsidRDefault="00786C99" w:rsidP="00E01002">
            <w:pPr>
              <w:spacing w:line="360" w:lineRule="auto"/>
              <w:rPr>
                <w:rFonts w:cs="Tahoma"/>
              </w:rPr>
            </w:pPr>
          </w:p>
        </w:tc>
        <w:tc>
          <w:tcPr>
            <w:tcW w:w="1980" w:type="dxa"/>
            <w:vMerge/>
          </w:tcPr>
          <w:p w14:paraId="7C955E2E" w14:textId="77777777" w:rsidR="00786C99" w:rsidRPr="00636147" w:rsidRDefault="00786C99" w:rsidP="00E01002">
            <w:pPr>
              <w:spacing w:line="360" w:lineRule="auto"/>
              <w:jc w:val="center"/>
              <w:rPr>
                <w:rFonts w:cs="Tahoma"/>
              </w:rPr>
            </w:pPr>
          </w:p>
        </w:tc>
        <w:tc>
          <w:tcPr>
            <w:tcW w:w="940" w:type="dxa"/>
          </w:tcPr>
          <w:p w14:paraId="094B17A8" w14:textId="77777777" w:rsidR="00786C99" w:rsidRPr="00636147" w:rsidRDefault="00786C99" w:rsidP="00E01002">
            <w:pPr>
              <w:spacing w:line="360" w:lineRule="auto"/>
              <w:jc w:val="center"/>
              <w:rPr>
                <w:rFonts w:cs="Tahoma"/>
              </w:rPr>
            </w:pPr>
            <w:r w:rsidRPr="00636147">
              <w:rPr>
                <w:rFonts w:cs="Tahoma"/>
              </w:rPr>
              <w:t>(km</w:t>
            </w:r>
            <w:r w:rsidRPr="00636147">
              <w:rPr>
                <w:rFonts w:cs="Tahoma"/>
                <w:vertAlign w:val="superscript"/>
              </w:rPr>
              <w:t>2</w:t>
            </w:r>
            <w:r w:rsidRPr="00636147">
              <w:rPr>
                <w:rFonts w:cs="Tahoma"/>
              </w:rPr>
              <w:t>)</w:t>
            </w:r>
          </w:p>
        </w:tc>
        <w:tc>
          <w:tcPr>
            <w:tcW w:w="914" w:type="dxa"/>
          </w:tcPr>
          <w:p w14:paraId="20D72EC5" w14:textId="77777777" w:rsidR="00786C99" w:rsidRPr="00636147" w:rsidRDefault="00786C99" w:rsidP="00E01002">
            <w:pPr>
              <w:spacing w:line="360" w:lineRule="auto"/>
              <w:jc w:val="center"/>
              <w:rPr>
                <w:rFonts w:cs="Tahoma"/>
              </w:rPr>
            </w:pPr>
            <w:r w:rsidRPr="00636147">
              <w:rPr>
                <w:rFonts w:cs="Tahoma"/>
              </w:rPr>
              <w:t>%</w:t>
            </w:r>
          </w:p>
        </w:tc>
        <w:tc>
          <w:tcPr>
            <w:tcW w:w="1682" w:type="dxa"/>
            <w:vMerge/>
          </w:tcPr>
          <w:p w14:paraId="7A2A11E1" w14:textId="77777777" w:rsidR="00786C99" w:rsidRPr="00636147" w:rsidRDefault="00786C99" w:rsidP="00E01002">
            <w:pPr>
              <w:spacing w:line="360" w:lineRule="auto"/>
              <w:jc w:val="center"/>
              <w:rPr>
                <w:rFonts w:cs="Tahoma"/>
              </w:rPr>
            </w:pPr>
          </w:p>
        </w:tc>
      </w:tr>
      <w:tr w:rsidR="00786C99" w14:paraId="38848A75" w14:textId="77777777" w:rsidTr="00C664AD">
        <w:trPr>
          <w:jc w:val="right"/>
        </w:trPr>
        <w:tc>
          <w:tcPr>
            <w:tcW w:w="895" w:type="dxa"/>
          </w:tcPr>
          <w:p w14:paraId="1457B2BF" w14:textId="77777777" w:rsidR="00786C99" w:rsidRPr="00636147" w:rsidRDefault="00786C99" w:rsidP="00E01002">
            <w:pPr>
              <w:spacing w:line="360" w:lineRule="auto"/>
              <w:jc w:val="both"/>
              <w:rPr>
                <w:rFonts w:cs="Tahoma"/>
              </w:rPr>
            </w:pPr>
            <w:r w:rsidRPr="00636147">
              <w:rPr>
                <w:rFonts w:cs="Tahoma"/>
              </w:rPr>
              <w:t>1</w:t>
            </w:r>
          </w:p>
        </w:tc>
        <w:tc>
          <w:tcPr>
            <w:tcW w:w="1980" w:type="dxa"/>
          </w:tcPr>
          <w:p w14:paraId="03710CFA" w14:textId="77777777" w:rsidR="00786C99" w:rsidRPr="00636147" w:rsidRDefault="00786C99" w:rsidP="00E01002">
            <w:pPr>
              <w:spacing w:line="360" w:lineRule="auto"/>
              <w:jc w:val="both"/>
              <w:rPr>
                <w:rFonts w:cs="Tahoma"/>
              </w:rPr>
            </w:pPr>
            <w:r w:rsidRPr="00636147">
              <w:rPr>
                <w:rFonts w:cs="Tahoma"/>
              </w:rPr>
              <w:t xml:space="preserve">Kademangan </w:t>
            </w:r>
          </w:p>
        </w:tc>
        <w:tc>
          <w:tcPr>
            <w:tcW w:w="940" w:type="dxa"/>
            <w:vAlign w:val="center"/>
          </w:tcPr>
          <w:p w14:paraId="230B8027" w14:textId="77777777" w:rsidR="00786C99" w:rsidRPr="00636147" w:rsidRDefault="00786C99" w:rsidP="00E01002">
            <w:pPr>
              <w:spacing w:line="360" w:lineRule="auto"/>
              <w:jc w:val="center"/>
              <w:rPr>
                <w:rFonts w:cs="Tahoma"/>
              </w:rPr>
            </w:pPr>
            <w:r w:rsidRPr="00636147">
              <w:rPr>
                <w:rFonts w:cs="Tahoma"/>
              </w:rPr>
              <w:t>11,88</w:t>
            </w:r>
          </w:p>
        </w:tc>
        <w:tc>
          <w:tcPr>
            <w:tcW w:w="914" w:type="dxa"/>
            <w:vAlign w:val="center"/>
          </w:tcPr>
          <w:p w14:paraId="0B402DE4" w14:textId="77777777" w:rsidR="00786C99" w:rsidRPr="00636147" w:rsidRDefault="00786C99" w:rsidP="00E01002">
            <w:pPr>
              <w:spacing w:line="360" w:lineRule="auto"/>
              <w:jc w:val="center"/>
              <w:rPr>
                <w:rFonts w:cs="Tahoma"/>
              </w:rPr>
            </w:pPr>
            <w:r w:rsidRPr="00636147">
              <w:rPr>
                <w:rFonts w:cs="Tahoma"/>
              </w:rPr>
              <w:t>22 %</w:t>
            </w:r>
          </w:p>
        </w:tc>
        <w:tc>
          <w:tcPr>
            <w:tcW w:w="1682" w:type="dxa"/>
            <w:vAlign w:val="center"/>
          </w:tcPr>
          <w:p w14:paraId="382D2F83" w14:textId="77777777" w:rsidR="00786C99" w:rsidRPr="00636147" w:rsidRDefault="00786C99" w:rsidP="00E01002">
            <w:pPr>
              <w:spacing w:line="360" w:lineRule="auto"/>
              <w:jc w:val="center"/>
              <w:rPr>
                <w:rFonts w:cs="Tahoma"/>
              </w:rPr>
            </w:pPr>
            <w:r w:rsidRPr="00636147">
              <w:rPr>
                <w:rFonts w:cs="Tahoma"/>
              </w:rPr>
              <w:t>6</w:t>
            </w:r>
          </w:p>
        </w:tc>
      </w:tr>
      <w:tr w:rsidR="00786C99" w14:paraId="105888CE" w14:textId="77777777" w:rsidTr="00C664AD">
        <w:trPr>
          <w:jc w:val="right"/>
        </w:trPr>
        <w:tc>
          <w:tcPr>
            <w:tcW w:w="895" w:type="dxa"/>
          </w:tcPr>
          <w:p w14:paraId="4FC08A7D" w14:textId="77777777" w:rsidR="00786C99" w:rsidRPr="00636147" w:rsidRDefault="00786C99" w:rsidP="00E01002">
            <w:pPr>
              <w:spacing w:line="360" w:lineRule="auto"/>
              <w:jc w:val="both"/>
              <w:rPr>
                <w:rFonts w:cs="Tahoma"/>
              </w:rPr>
            </w:pPr>
            <w:r w:rsidRPr="00636147">
              <w:rPr>
                <w:rFonts w:cs="Tahoma"/>
              </w:rPr>
              <w:t>2</w:t>
            </w:r>
          </w:p>
        </w:tc>
        <w:tc>
          <w:tcPr>
            <w:tcW w:w="1980" w:type="dxa"/>
          </w:tcPr>
          <w:p w14:paraId="288DAB0A" w14:textId="77777777" w:rsidR="00786C99" w:rsidRPr="00636147" w:rsidRDefault="00786C99" w:rsidP="00E01002">
            <w:pPr>
              <w:spacing w:line="360" w:lineRule="auto"/>
              <w:jc w:val="both"/>
              <w:rPr>
                <w:rFonts w:cs="Tahoma"/>
              </w:rPr>
            </w:pPr>
            <w:r w:rsidRPr="00636147">
              <w:rPr>
                <w:rFonts w:cs="Tahoma"/>
              </w:rPr>
              <w:t>Kedopok</w:t>
            </w:r>
          </w:p>
        </w:tc>
        <w:tc>
          <w:tcPr>
            <w:tcW w:w="940" w:type="dxa"/>
            <w:vAlign w:val="center"/>
          </w:tcPr>
          <w:p w14:paraId="5DE75900" w14:textId="77777777" w:rsidR="00786C99" w:rsidRPr="00636147" w:rsidRDefault="00786C99" w:rsidP="00E01002">
            <w:pPr>
              <w:spacing w:line="360" w:lineRule="auto"/>
              <w:jc w:val="center"/>
              <w:rPr>
                <w:rFonts w:cs="Tahoma"/>
              </w:rPr>
            </w:pPr>
            <w:r w:rsidRPr="00636147">
              <w:rPr>
                <w:rFonts w:cs="Tahoma"/>
              </w:rPr>
              <w:t>13,15</w:t>
            </w:r>
          </w:p>
        </w:tc>
        <w:tc>
          <w:tcPr>
            <w:tcW w:w="914" w:type="dxa"/>
            <w:vAlign w:val="center"/>
          </w:tcPr>
          <w:p w14:paraId="0F4E41F3" w14:textId="77777777" w:rsidR="00786C99" w:rsidRPr="00636147" w:rsidRDefault="00786C99" w:rsidP="00E01002">
            <w:pPr>
              <w:spacing w:line="360" w:lineRule="auto"/>
              <w:jc w:val="center"/>
              <w:rPr>
                <w:rFonts w:cs="Tahoma"/>
              </w:rPr>
            </w:pPr>
            <w:r w:rsidRPr="00636147">
              <w:rPr>
                <w:rFonts w:cs="Tahoma"/>
              </w:rPr>
              <w:t>24 %</w:t>
            </w:r>
          </w:p>
        </w:tc>
        <w:tc>
          <w:tcPr>
            <w:tcW w:w="1682" w:type="dxa"/>
            <w:vAlign w:val="center"/>
          </w:tcPr>
          <w:p w14:paraId="4844BECD" w14:textId="77777777" w:rsidR="00786C99" w:rsidRPr="00636147" w:rsidRDefault="00786C99" w:rsidP="00E01002">
            <w:pPr>
              <w:spacing w:line="360" w:lineRule="auto"/>
              <w:jc w:val="center"/>
              <w:rPr>
                <w:rFonts w:cs="Tahoma"/>
              </w:rPr>
            </w:pPr>
            <w:r w:rsidRPr="00636147">
              <w:rPr>
                <w:rFonts w:cs="Tahoma"/>
              </w:rPr>
              <w:t>6</w:t>
            </w:r>
          </w:p>
        </w:tc>
      </w:tr>
      <w:tr w:rsidR="00786C99" w14:paraId="1C03882A" w14:textId="77777777" w:rsidTr="00C664AD">
        <w:trPr>
          <w:jc w:val="right"/>
        </w:trPr>
        <w:tc>
          <w:tcPr>
            <w:tcW w:w="895" w:type="dxa"/>
          </w:tcPr>
          <w:p w14:paraId="2F850182" w14:textId="77777777" w:rsidR="00786C99" w:rsidRPr="00636147" w:rsidRDefault="00786C99" w:rsidP="00E01002">
            <w:pPr>
              <w:spacing w:line="360" w:lineRule="auto"/>
              <w:jc w:val="both"/>
              <w:rPr>
                <w:rFonts w:cs="Tahoma"/>
              </w:rPr>
            </w:pPr>
            <w:r w:rsidRPr="00636147">
              <w:rPr>
                <w:rFonts w:cs="Tahoma"/>
              </w:rPr>
              <w:t>3</w:t>
            </w:r>
          </w:p>
        </w:tc>
        <w:tc>
          <w:tcPr>
            <w:tcW w:w="1980" w:type="dxa"/>
          </w:tcPr>
          <w:p w14:paraId="1C979452" w14:textId="77777777" w:rsidR="00786C99" w:rsidRPr="00636147" w:rsidRDefault="00786C99" w:rsidP="00E01002">
            <w:pPr>
              <w:spacing w:line="360" w:lineRule="auto"/>
              <w:jc w:val="both"/>
              <w:rPr>
                <w:rFonts w:cs="Tahoma"/>
              </w:rPr>
            </w:pPr>
            <w:r w:rsidRPr="00636147">
              <w:rPr>
                <w:rFonts w:cs="Tahoma"/>
              </w:rPr>
              <w:t>Wonoasih</w:t>
            </w:r>
          </w:p>
        </w:tc>
        <w:tc>
          <w:tcPr>
            <w:tcW w:w="940" w:type="dxa"/>
            <w:vAlign w:val="center"/>
          </w:tcPr>
          <w:p w14:paraId="7E21DB30" w14:textId="77777777" w:rsidR="00786C99" w:rsidRPr="00636147" w:rsidRDefault="00786C99" w:rsidP="00E01002">
            <w:pPr>
              <w:spacing w:line="360" w:lineRule="auto"/>
              <w:jc w:val="center"/>
              <w:rPr>
                <w:rFonts w:cs="Tahoma"/>
              </w:rPr>
            </w:pPr>
            <w:r w:rsidRPr="00636147">
              <w:rPr>
                <w:rFonts w:cs="Tahoma"/>
              </w:rPr>
              <w:t>10,79</w:t>
            </w:r>
          </w:p>
        </w:tc>
        <w:tc>
          <w:tcPr>
            <w:tcW w:w="914" w:type="dxa"/>
            <w:vAlign w:val="center"/>
          </w:tcPr>
          <w:p w14:paraId="73E2B2A0" w14:textId="77777777" w:rsidR="00786C99" w:rsidRPr="00636147" w:rsidRDefault="00786C99" w:rsidP="00E01002">
            <w:pPr>
              <w:spacing w:line="360" w:lineRule="auto"/>
              <w:jc w:val="center"/>
              <w:rPr>
                <w:rFonts w:cs="Tahoma"/>
              </w:rPr>
            </w:pPr>
            <w:r w:rsidRPr="00636147">
              <w:rPr>
                <w:rFonts w:cs="Tahoma"/>
              </w:rPr>
              <w:t>20 %</w:t>
            </w:r>
          </w:p>
        </w:tc>
        <w:tc>
          <w:tcPr>
            <w:tcW w:w="1682" w:type="dxa"/>
            <w:vAlign w:val="center"/>
          </w:tcPr>
          <w:p w14:paraId="5AEB9D6F" w14:textId="77777777" w:rsidR="00786C99" w:rsidRPr="00636147" w:rsidRDefault="00786C99" w:rsidP="00E01002">
            <w:pPr>
              <w:spacing w:line="360" w:lineRule="auto"/>
              <w:jc w:val="center"/>
              <w:rPr>
                <w:rFonts w:cs="Tahoma"/>
              </w:rPr>
            </w:pPr>
            <w:r w:rsidRPr="00636147">
              <w:rPr>
                <w:rFonts w:cs="Tahoma"/>
              </w:rPr>
              <w:t>6</w:t>
            </w:r>
          </w:p>
        </w:tc>
      </w:tr>
      <w:tr w:rsidR="00786C99" w14:paraId="266D2F87" w14:textId="77777777" w:rsidTr="00C664AD">
        <w:trPr>
          <w:jc w:val="right"/>
        </w:trPr>
        <w:tc>
          <w:tcPr>
            <w:tcW w:w="895" w:type="dxa"/>
          </w:tcPr>
          <w:p w14:paraId="4E8B68C2" w14:textId="77777777" w:rsidR="00786C99" w:rsidRPr="00636147" w:rsidRDefault="00786C99" w:rsidP="00E01002">
            <w:pPr>
              <w:spacing w:line="360" w:lineRule="auto"/>
              <w:jc w:val="both"/>
              <w:rPr>
                <w:rFonts w:cs="Tahoma"/>
              </w:rPr>
            </w:pPr>
            <w:r w:rsidRPr="00636147">
              <w:rPr>
                <w:rFonts w:cs="Tahoma"/>
              </w:rPr>
              <w:t>4</w:t>
            </w:r>
          </w:p>
        </w:tc>
        <w:tc>
          <w:tcPr>
            <w:tcW w:w="1980" w:type="dxa"/>
          </w:tcPr>
          <w:p w14:paraId="553EA87A" w14:textId="77777777" w:rsidR="00786C99" w:rsidRPr="00636147" w:rsidRDefault="00786C99" w:rsidP="00E01002">
            <w:pPr>
              <w:spacing w:line="360" w:lineRule="auto"/>
              <w:jc w:val="both"/>
              <w:rPr>
                <w:rFonts w:cs="Tahoma"/>
              </w:rPr>
            </w:pPr>
            <w:r w:rsidRPr="00636147">
              <w:rPr>
                <w:rFonts w:cs="Tahoma"/>
              </w:rPr>
              <w:t>Mayangan</w:t>
            </w:r>
          </w:p>
        </w:tc>
        <w:tc>
          <w:tcPr>
            <w:tcW w:w="940" w:type="dxa"/>
            <w:vAlign w:val="center"/>
          </w:tcPr>
          <w:p w14:paraId="5FD22D88" w14:textId="77777777" w:rsidR="00786C99" w:rsidRPr="00636147" w:rsidRDefault="00786C99" w:rsidP="00E01002">
            <w:pPr>
              <w:spacing w:line="360" w:lineRule="auto"/>
              <w:jc w:val="center"/>
              <w:rPr>
                <w:rFonts w:cs="Tahoma"/>
              </w:rPr>
            </w:pPr>
            <w:r w:rsidRPr="00636147">
              <w:rPr>
                <w:rFonts w:cs="Tahoma"/>
              </w:rPr>
              <w:t>8,47</w:t>
            </w:r>
          </w:p>
        </w:tc>
        <w:tc>
          <w:tcPr>
            <w:tcW w:w="914" w:type="dxa"/>
            <w:vAlign w:val="center"/>
          </w:tcPr>
          <w:p w14:paraId="1D2992C0" w14:textId="77777777" w:rsidR="00786C99" w:rsidRPr="00636147" w:rsidRDefault="00786C99" w:rsidP="00E01002">
            <w:pPr>
              <w:spacing w:line="360" w:lineRule="auto"/>
              <w:jc w:val="center"/>
              <w:rPr>
                <w:rFonts w:cs="Tahoma"/>
              </w:rPr>
            </w:pPr>
            <w:r w:rsidRPr="00636147">
              <w:rPr>
                <w:rFonts w:cs="Tahoma"/>
              </w:rPr>
              <w:t>15 %</w:t>
            </w:r>
          </w:p>
        </w:tc>
        <w:tc>
          <w:tcPr>
            <w:tcW w:w="1682" w:type="dxa"/>
            <w:vAlign w:val="center"/>
          </w:tcPr>
          <w:p w14:paraId="5EEF8925" w14:textId="77777777" w:rsidR="00786C99" w:rsidRPr="00636147" w:rsidRDefault="00786C99" w:rsidP="00E01002">
            <w:pPr>
              <w:spacing w:line="360" w:lineRule="auto"/>
              <w:jc w:val="center"/>
              <w:rPr>
                <w:rFonts w:cs="Tahoma"/>
              </w:rPr>
            </w:pPr>
            <w:r w:rsidRPr="00636147">
              <w:rPr>
                <w:rFonts w:cs="Tahoma"/>
              </w:rPr>
              <w:t>5</w:t>
            </w:r>
          </w:p>
        </w:tc>
      </w:tr>
      <w:tr w:rsidR="00786C99" w14:paraId="1DEE13F6" w14:textId="77777777" w:rsidTr="00C664AD">
        <w:trPr>
          <w:jc w:val="right"/>
        </w:trPr>
        <w:tc>
          <w:tcPr>
            <w:tcW w:w="895" w:type="dxa"/>
          </w:tcPr>
          <w:p w14:paraId="45C514C6" w14:textId="77777777" w:rsidR="00786C99" w:rsidRPr="00636147" w:rsidRDefault="00786C99" w:rsidP="00E01002">
            <w:pPr>
              <w:spacing w:line="360" w:lineRule="auto"/>
              <w:jc w:val="both"/>
              <w:rPr>
                <w:rFonts w:cs="Tahoma"/>
              </w:rPr>
            </w:pPr>
            <w:r w:rsidRPr="00636147">
              <w:rPr>
                <w:rFonts w:cs="Tahoma"/>
              </w:rPr>
              <w:t>5</w:t>
            </w:r>
          </w:p>
        </w:tc>
        <w:tc>
          <w:tcPr>
            <w:tcW w:w="1980" w:type="dxa"/>
          </w:tcPr>
          <w:p w14:paraId="34BADBC1" w14:textId="77777777" w:rsidR="00786C99" w:rsidRPr="00636147" w:rsidRDefault="00786C99" w:rsidP="00E01002">
            <w:pPr>
              <w:spacing w:line="360" w:lineRule="auto"/>
              <w:jc w:val="both"/>
              <w:rPr>
                <w:rFonts w:cs="Tahoma"/>
              </w:rPr>
            </w:pPr>
            <w:r w:rsidRPr="00636147">
              <w:rPr>
                <w:rFonts w:cs="Tahoma"/>
              </w:rPr>
              <w:t>Kanigaran</w:t>
            </w:r>
          </w:p>
        </w:tc>
        <w:tc>
          <w:tcPr>
            <w:tcW w:w="940" w:type="dxa"/>
            <w:vAlign w:val="center"/>
          </w:tcPr>
          <w:p w14:paraId="7F8D3D32" w14:textId="77777777" w:rsidR="00786C99" w:rsidRPr="00636147" w:rsidRDefault="00786C99" w:rsidP="00E01002">
            <w:pPr>
              <w:spacing w:line="360" w:lineRule="auto"/>
              <w:jc w:val="center"/>
              <w:rPr>
                <w:rFonts w:cs="Tahoma"/>
              </w:rPr>
            </w:pPr>
            <w:r w:rsidRPr="00636147">
              <w:rPr>
                <w:rFonts w:cs="Tahoma"/>
              </w:rPr>
              <w:t>10,38</w:t>
            </w:r>
          </w:p>
        </w:tc>
        <w:tc>
          <w:tcPr>
            <w:tcW w:w="914" w:type="dxa"/>
            <w:vAlign w:val="center"/>
          </w:tcPr>
          <w:p w14:paraId="6871AF4E" w14:textId="77777777" w:rsidR="00786C99" w:rsidRPr="00636147" w:rsidRDefault="00786C99" w:rsidP="00E01002">
            <w:pPr>
              <w:spacing w:line="360" w:lineRule="auto"/>
              <w:jc w:val="center"/>
              <w:rPr>
                <w:rFonts w:cs="Tahoma"/>
              </w:rPr>
            </w:pPr>
            <w:r w:rsidRPr="00636147">
              <w:rPr>
                <w:rFonts w:cs="Tahoma"/>
              </w:rPr>
              <w:t>19 %</w:t>
            </w:r>
          </w:p>
        </w:tc>
        <w:tc>
          <w:tcPr>
            <w:tcW w:w="1682" w:type="dxa"/>
            <w:vAlign w:val="center"/>
          </w:tcPr>
          <w:p w14:paraId="6C5F452F" w14:textId="77777777" w:rsidR="00786C99" w:rsidRPr="00636147" w:rsidRDefault="00786C99" w:rsidP="00E01002">
            <w:pPr>
              <w:spacing w:line="360" w:lineRule="auto"/>
              <w:jc w:val="center"/>
              <w:rPr>
                <w:rFonts w:cs="Tahoma"/>
              </w:rPr>
            </w:pPr>
            <w:r w:rsidRPr="00636147">
              <w:rPr>
                <w:rFonts w:cs="Tahoma"/>
              </w:rPr>
              <w:t>6</w:t>
            </w:r>
          </w:p>
        </w:tc>
      </w:tr>
    </w:tbl>
    <w:p w14:paraId="55AA056F" w14:textId="2496F0F4" w:rsidR="00565EAB" w:rsidRPr="00565EAB" w:rsidRDefault="00786C99" w:rsidP="00C664AD">
      <w:pPr>
        <w:spacing w:line="360" w:lineRule="auto"/>
        <w:ind w:left="1080"/>
        <w:jc w:val="both"/>
        <w:rPr>
          <w:rFonts w:cs="Tahoma"/>
          <w:i/>
          <w:iCs/>
          <w:sz w:val="18"/>
          <w:szCs w:val="18"/>
          <w:lang w:val="en-US"/>
        </w:rPr>
      </w:pPr>
      <w:r>
        <w:rPr>
          <w:rFonts w:cs="Tahoma"/>
          <w:i/>
          <w:iCs/>
          <w:sz w:val="18"/>
          <w:szCs w:val="18"/>
        </w:rPr>
        <w:t xml:space="preserve">        </w:t>
      </w:r>
      <w:r w:rsidRPr="001A2809">
        <w:rPr>
          <w:rFonts w:cs="Tahoma"/>
          <w:i/>
          <w:iCs/>
          <w:sz w:val="18"/>
          <w:szCs w:val="18"/>
        </w:rPr>
        <w:t xml:space="preserve">Sumber : </w:t>
      </w:r>
      <w:r w:rsidR="00BA2CDD">
        <w:rPr>
          <w:rFonts w:cs="Tahoma"/>
          <w:i/>
          <w:iCs/>
          <w:sz w:val="18"/>
          <w:szCs w:val="18"/>
        </w:rPr>
        <w:t>Bappenda</w:t>
      </w:r>
      <w:r w:rsidR="002522E0">
        <w:rPr>
          <w:rFonts w:cs="Tahoma"/>
          <w:i/>
          <w:iCs/>
          <w:sz w:val="18"/>
          <w:szCs w:val="18"/>
        </w:rPr>
        <w:t xml:space="preserve"> Kota Probolinggo</w:t>
      </w:r>
      <w:r w:rsidRPr="001A2809">
        <w:rPr>
          <w:rFonts w:cs="Tahoma"/>
          <w:i/>
          <w:iCs/>
          <w:sz w:val="18"/>
          <w:szCs w:val="18"/>
        </w:rPr>
        <w:t>, 202</w:t>
      </w:r>
      <w:r w:rsidR="00565EAB">
        <w:rPr>
          <w:rFonts w:cs="Tahoma"/>
          <w:i/>
          <w:iCs/>
          <w:sz w:val="18"/>
          <w:szCs w:val="18"/>
          <w:lang w:val="en-US"/>
        </w:rPr>
        <w:t>3</w:t>
      </w:r>
    </w:p>
    <w:p w14:paraId="4C1A41C2" w14:textId="4E293F4A" w:rsidR="00786C99" w:rsidRDefault="00786C99" w:rsidP="00E01002">
      <w:pPr>
        <w:spacing w:line="360" w:lineRule="auto"/>
        <w:ind w:left="1418" w:firstLine="425"/>
        <w:jc w:val="both"/>
        <w:rPr>
          <w:rFonts w:cs="Tahoma"/>
        </w:rPr>
      </w:pPr>
      <w:r w:rsidRPr="00604735">
        <w:rPr>
          <w:rFonts w:cs="Tahoma"/>
        </w:rPr>
        <w:t>Dari 5 kecamatan tersebut, kecamatan yang mempunyai wilayah terluas</w:t>
      </w:r>
      <w:r w:rsidR="00400BF3">
        <w:rPr>
          <w:rFonts w:cs="Tahoma"/>
          <w:color w:val="FFFFFF" w:themeColor="background1"/>
        </w:rPr>
        <w:t>..</w:t>
      </w:r>
      <w:r w:rsidRPr="00604735">
        <w:rPr>
          <w:rFonts w:cs="Tahoma"/>
        </w:rPr>
        <w:t>yaitu</w:t>
      </w:r>
      <w:r w:rsidR="00400BF3">
        <w:rPr>
          <w:rFonts w:cs="Tahoma"/>
          <w:color w:val="FFFFFF" w:themeColor="background1"/>
        </w:rPr>
        <w:t>..</w:t>
      </w:r>
      <w:r w:rsidRPr="00604735">
        <w:rPr>
          <w:rFonts w:cs="Tahoma"/>
        </w:rPr>
        <w:t>kecamatan</w:t>
      </w:r>
      <w:r w:rsidR="00400BF3">
        <w:rPr>
          <w:rFonts w:cs="Tahoma"/>
          <w:color w:val="FFFFFF" w:themeColor="background1"/>
        </w:rPr>
        <w:t>..</w:t>
      </w:r>
      <w:r w:rsidRPr="00604735">
        <w:rPr>
          <w:rFonts w:cs="Tahoma"/>
        </w:rPr>
        <w:t>Kedopok (13,15 Km2 ) dan kecamatan yang mempunyai wilayah terkecil yaitu</w:t>
      </w:r>
      <w:r w:rsidR="00400BF3">
        <w:rPr>
          <w:rFonts w:cs="Tahoma"/>
          <w:color w:val="FFFFFF" w:themeColor="background1"/>
        </w:rPr>
        <w:t>..</w:t>
      </w:r>
      <w:r w:rsidRPr="00604735">
        <w:rPr>
          <w:rFonts w:cs="Tahoma"/>
        </w:rPr>
        <w:t>kecamatan Mayangan (8,47 Km2 ).</w:t>
      </w:r>
    </w:p>
    <w:p w14:paraId="21749730" w14:textId="77777777" w:rsidR="00BD1433" w:rsidRDefault="00BD1433" w:rsidP="00E01002">
      <w:pPr>
        <w:spacing w:after="0" w:line="360" w:lineRule="auto"/>
        <w:jc w:val="center"/>
        <w:rPr>
          <w:rFonts w:cs="Tahoma"/>
          <w:i/>
          <w:iCs/>
          <w:sz w:val="18"/>
          <w:szCs w:val="18"/>
        </w:rPr>
      </w:pPr>
      <w:r>
        <w:rPr>
          <w:rFonts w:cs="Tahoma"/>
          <w:noProof/>
        </w:rPr>
        <w:drawing>
          <wp:inline distT="0" distB="0" distL="0" distR="0" wp14:anchorId="4A1F7857" wp14:editId="7CAF29FA">
            <wp:extent cx="3764280" cy="2663087"/>
            <wp:effectExtent l="0" t="0" r="762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3378" cy="2669523"/>
                    </a:xfrm>
                    <a:prstGeom prst="rect">
                      <a:avLst/>
                    </a:prstGeom>
                    <a:noFill/>
                  </pic:spPr>
                </pic:pic>
              </a:graphicData>
            </a:graphic>
          </wp:inline>
        </w:drawing>
      </w:r>
    </w:p>
    <w:p w14:paraId="26597A7B" w14:textId="174F2BA6" w:rsidR="00786C99" w:rsidRPr="00BD1433" w:rsidRDefault="00C664AD" w:rsidP="00C664AD">
      <w:pPr>
        <w:tabs>
          <w:tab w:val="left" w:pos="1080"/>
        </w:tabs>
        <w:spacing w:after="0" w:line="360" w:lineRule="auto"/>
        <w:ind w:left="1080" w:hanging="360"/>
        <w:rPr>
          <w:rFonts w:cs="Tahoma"/>
        </w:rPr>
      </w:pPr>
      <w:r>
        <w:rPr>
          <w:rFonts w:cs="Tahoma"/>
          <w:i/>
          <w:iCs/>
          <w:sz w:val="18"/>
          <w:szCs w:val="18"/>
        </w:rPr>
        <w:tab/>
      </w:r>
      <w:r w:rsidR="00786C99" w:rsidRPr="001A2809">
        <w:rPr>
          <w:rFonts w:cs="Tahoma"/>
          <w:i/>
          <w:iCs/>
          <w:sz w:val="18"/>
          <w:szCs w:val="18"/>
        </w:rPr>
        <w:t>Sumber : Tim PKL Kota Probolinggo, 2023</w:t>
      </w:r>
    </w:p>
    <w:p w14:paraId="51BC93B4" w14:textId="395B9520" w:rsidR="00786C99" w:rsidRPr="00FE764B" w:rsidRDefault="00FE764B" w:rsidP="00E01002">
      <w:pPr>
        <w:pStyle w:val="Caption"/>
        <w:spacing w:line="360" w:lineRule="auto"/>
        <w:jc w:val="center"/>
        <w:rPr>
          <w:rFonts w:cs="Tahoma"/>
          <w:i w:val="0"/>
          <w:iCs w:val="0"/>
          <w:color w:val="auto"/>
          <w:sz w:val="22"/>
          <w:szCs w:val="22"/>
        </w:rPr>
      </w:pPr>
      <w:bookmarkStart w:id="29" w:name="_Toc170076335"/>
      <w:r w:rsidRPr="00FE764B">
        <w:rPr>
          <w:b/>
          <w:bCs/>
          <w:i w:val="0"/>
          <w:iCs w:val="0"/>
          <w:color w:val="auto"/>
          <w:sz w:val="22"/>
          <w:szCs w:val="22"/>
        </w:rPr>
        <w:t xml:space="preserve">Gambar II. </w:t>
      </w:r>
      <w:r w:rsidRPr="00FE764B">
        <w:rPr>
          <w:b/>
          <w:bCs/>
          <w:i w:val="0"/>
          <w:iCs w:val="0"/>
          <w:color w:val="auto"/>
          <w:sz w:val="22"/>
          <w:szCs w:val="22"/>
        </w:rPr>
        <w:fldChar w:fldCharType="begin"/>
      </w:r>
      <w:r w:rsidRPr="00FE764B">
        <w:rPr>
          <w:b/>
          <w:bCs/>
          <w:i w:val="0"/>
          <w:iCs w:val="0"/>
          <w:color w:val="auto"/>
          <w:sz w:val="22"/>
          <w:szCs w:val="22"/>
        </w:rPr>
        <w:instrText xml:space="preserve"> SEQ Gambar_II. \* ARABIC </w:instrText>
      </w:r>
      <w:r w:rsidRPr="00FE764B">
        <w:rPr>
          <w:b/>
          <w:bCs/>
          <w:i w:val="0"/>
          <w:iCs w:val="0"/>
          <w:color w:val="auto"/>
          <w:sz w:val="22"/>
          <w:szCs w:val="22"/>
        </w:rPr>
        <w:fldChar w:fldCharType="separate"/>
      </w:r>
      <w:r w:rsidR="00326E64">
        <w:rPr>
          <w:b/>
          <w:bCs/>
          <w:i w:val="0"/>
          <w:iCs w:val="0"/>
          <w:noProof/>
          <w:color w:val="auto"/>
          <w:sz w:val="22"/>
          <w:szCs w:val="22"/>
        </w:rPr>
        <w:t>5</w:t>
      </w:r>
      <w:r w:rsidRPr="00FE764B">
        <w:rPr>
          <w:b/>
          <w:bCs/>
          <w:i w:val="0"/>
          <w:iCs w:val="0"/>
          <w:color w:val="auto"/>
          <w:sz w:val="22"/>
          <w:szCs w:val="22"/>
        </w:rPr>
        <w:fldChar w:fldCharType="end"/>
      </w:r>
      <w:r w:rsidRPr="00FE764B">
        <w:rPr>
          <w:i w:val="0"/>
          <w:iCs w:val="0"/>
          <w:color w:val="auto"/>
          <w:sz w:val="22"/>
          <w:szCs w:val="22"/>
          <w:lang w:val="en-US"/>
        </w:rPr>
        <w:t xml:space="preserve"> </w:t>
      </w:r>
      <w:r w:rsidR="00786C99" w:rsidRPr="00FE764B">
        <w:rPr>
          <w:rFonts w:cs="Tahoma"/>
          <w:i w:val="0"/>
          <w:iCs w:val="0"/>
          <w:color w:val="auto"/>
          <w:sz w:val="22"/>
          <w:szCs w:val="22"/>
        </w:rPr>
        <w:t>Peta Pembagian Wilayah Kota Probolinggo</w:t>
      </w:r>
      <w:bookmarkEnd w:id="29"/>
    </w:p>
    <w:p w14:paraId="2E0ADA4C" w14:textId="3B450CAC" w:rsidR="00786C99" w:rsidRPr="000436CE" w:rsidRDefault="00786C99" w:rsidP="00996754">
      <w:pPr>
        <w:pStyle w:val="ListParagraph"/>
        <w:numPr>
          <w:ilvl w:val="2"/>
          <w:numId w:val="60"/>
        </w:numPr>
        <w:spacing w:after="0" w:line="360" w:lineRule="auto"/>
        <w:ind w:left="1620"/>
        <w:rPr>
          <w:rFonts w:cs="Tahoma"/>
        </w:rPr>
      </w:pPr>
      <w:r w:rsidRPr="000436CE">
        <w:rPr>
          <w:rFonts w:cs="Tahoma"/>
        </w:rPr>
        <w:t>Kondisi Demografi Kota Probolinggo</w:t>
      </w:r>
    </w:p>
    <w:p w14:paraId="0B391AED" w14:textId="41AFEB92" w:rsidR="008E16C0" w:rsidRDefault="00786C99" w:rsidP="00C664AD">
      <w:pPr>
        <w:spacing w:line="360" w:lineRule="auto"/>
        <w:ind w:left="1620" w:firstLine="414"/>
        <w:jc w:val="both"/>
        <w:rPr>
          <w:rFonts w:cs="Tahoma"/>
        </w:rPr>
      </w:pPr>
      <w:r w:rsidRPr="00604735">
        <w:rPr>
          <w:rFonts w:cs="Tahoma"/>
        </w:rPr>
        <w:t>Kepadatan penduduk merupakan rasio banyaknya penduduk per kilometer persegi. Berdasarkan data</w:t>
      </w:r>
      <w:r w:rsidR="00400BF3">
        <w:rPr>
          <w:rFonts w:cs="Tahoma"/>
          <w:color w:val="FFFFFF" w:themeColor="background1"/>
        </w:rPr>
        <w:t>.</w:t>
      </w:r>
      <w:r w:rsidRPr="00604735">
        <w:rPr>
          <w:rFonts w:cs="Tahoma"/>
        </w:rPr>
        <w:t>BPS Kota</w:t>
      </w:r>
      <w:r w:rsidR="00400BF3">
        <w:rPr>
          <w:rFonts w:cs="Tahoma"/>
          <w:color w:val="FFFFFF" w:themeColor="background1"/>
        </w:rPr>
        <w:t>.</w:t>
      </w:r>
      <w:r w:rsidRPr="00604735">
        <w:rPr>
          <w:rFonts w:cs="Tahoma"/>
        </w:rPr>
        <w:t>Probolinggo, Jumlah</w:t>
      </w:r>
      <w:r w:rsidR="00400BF3">
        <w:rPr>
          <w:rFonts w:cs="Tahoma"/>
          <w:color w:val="FFFFFF" w:themeColor="background1"/>
        </w:rPr>
        <w:t>.</w:t>
      </w:r>
      <w:r w:rsidRPr="00604735">
        <w:rPr>
          <w:rFonts w:cs="Tahoma"/>
        </w:rPr>
        <w:t>penduduk di Kota Probolinggo sampai dengan tahun 2022 berjumlah 243.200 jiwa, yang terdiri dari 120.545 jiwa penduduk laki-laki dan 122.655 jiwa</w:t>
      </w:r>
      <w:r w:rsidR="00400BF3">
        <w:rPr>
          <w:rFonts w:cs="Tahoma"/>
          <w:color w:val="FFFFFF" w:themeColor="background1"/>
        </w:rPr>
        <w:t>.</w:t>
      </w:r>
      <w:r w:rsidRPr="00604735">
        <w:rPr>
          <w:rFonts w:cs="Tahoma"/>
        </w:rPr>
        <w:t>penduduk</w:t>
      </w:r>
      <w:r w:rsidR="00400BF3">
        <w:rPr>
          <w:rFonts w:cs="Tahoma"/>
          <w:color w:val="FFFFFF" w:themeColor="background1"/>
        </w:rPr>
        <w:t>..</w:t>
      </w:r>
      <w:r w:rsidRPr="00604735">
        <w:rPr>
          <w:rFonts w:cs="Tahoma"/>
        </w:rPr>
        <w:t>perempuan.</w:t>
      </w:r>
      <w:r w:rsidR="00400BF3">
        <w:rPr>
          <w:rFonts w:cs="Tahoma"/>
          <w:color w:val="FFFFFF" w:themeColor="background1"/>
        </w:rPr>
        <w:t>..</w:t>
      </w:r>
      <w:r w:rsidRPr="00604735">
        <w:rPr>
          <w:rFonts w:cs="Tahoma"/>
        </w:rPr>
        <w:t xml:space="preserve">Kepadatan penduduk untuk setiap kecamatannya memiliki perbedaan. </w:t>
      </w:r>
      <w:r w:rsidR="00087D31">
        <w:rPr>
          <w:rFonts w:cs="Tahoma"/>
        </w:rPr>
        <w:t>Berikut merupakan tabel penyebaran dan kepadaatan penduduk Kota Probolinggo</w:t>
      </w:r>
      <w:r w:rsidR="00C664AD">
        <w:rPr>
          <w:rFonts w:cs="Tahoma"/>
        </w:rPr>
        <w:t xml:space="preserve">. </w:t>
      </w:r>
    </w:p>
    <w:p w14:paraId="5794A3F0" w14:textId="331A51FE" w:rsidR="00786C99" w:rsidRPr="00FE764B" w:rsidRDefault="00FE764B" w:rsidP="00E01002">
      <w:pPr>
        <w:pStyle w:val="Caption"/>
        <w:spacing w:line="360" w:lineRule="auto"/>
        <w:jc w:val="center"/>
        <w:rPr>
          <w:rFonts w:cs="Tahoma"/>
          <w:i w:val="0"/>
          <w:iCs w:val="0"/>
          <w:color w:val="auto"/>
          <w:sz w:val="22"/>
          <w:szCs w:val="22"/>
        </w:rPr>
      </w:pPr>
      <w:bookmarkStart w:id="30" w:name="_Toc169743739"/>
      <w:r w:rsidRPr="00FE764B">
        <w:rPr>
          <w:b/>
          <w:bCs/>
          <w:i w:val="0"/>
          <w:iCs w:val="0"/>
          <w:color w:val="auto"/>
          <w:sz w:val="22"/>
          <w:szCs w:val="22"/>
        </w:rPr>
        <w:t xml:space="preserve">Tabel II. </w:t>
      </w:r>
      <w:r w:rsidRPr="00FE764B">
        <w:rPr>
          <w:b/>
          <w:bCs/>
          <w:i w:val="0"/>
          <w:iCs w:val="0"/>
          <w:color w:val="auto"/>
          <w:sz w:val="22"/>
          <w:szCs w:val="22"/>
        </w:rPr>
        <w:fldChar w:fldCharType="begin"/>
      </w:r>
      <w:r w:rsidRPr="00FE764B">
        <w:rPr>
          <w:b/>
          <w:bCs/>
          <w:i w:val="0"/>
          <w:iCs w:val="0"/>
          <w:color w:val="auto"/>
          <w:sz w:val="22"/>
          <w:szCs w:val="22"/>
        </w:rPr>
        <w:instrText xml:space="preserve"> SEQ Tabel_II. \* ARABIC </w:instrText>
      </w:r>
      <w:r w:rsidRPr="00FE764B">
        <w:rPr>
          <w:b/>
          <w:bCs/>
          <w:i w:val="0"/>
          <w:iCs w:val="0"/>
          <w:color w:val="auto"/>
          <w:sz w:val="22"/>
          <w:szCs w:val="22"/>
        </w:rPr>
        <w:fldChar w:fldCharType="separate"/>
      </w:r>
      <w:r w:rsidR="00326E64">
        <w:rPr>
          <w:b/>
          <w:bCs/>
          <w:i w:val="0"/>
          <w:iCs w:val="0"/>
          <w:noProof/>
          <w:color w:val="auto"/>
          <w:sz w:val="22"/>
          <w:szCs w:val="22"/>
        </w:rPr>
        <w:t>15</w:t>
      </w:r>
      <w:r w:rsidRPr="00FE764B">
        <w:rPr>
          <w:b/>
          <w:bCs/>
          <w:i w:val="0"/>
          <w:iCs w:val="0"/>
          <w:color w:val="auto"/>
          <w:sz w:val="22"/>
          <w:szCs w:val="22"/>
        </w:rPr>
        <w:fldChar w:fldCharType="end"/>
      </w:r>
      <w:r w:rsidRPr="00FE764B">
        <w:rPr>
          <w:i w:val="0"/>
          <w:iCs w:val="0"/>
          <w:color w:val="auto"/>
          <w:sz w:val="22"/>
          <w:szCs w:val="22"/>
          <w:lang w:val="en-US"/>
        </w:rPr>
        <w:t xml:space="preserve"> </w:t>
      </w:r>
      <w:r w:rsidR="00786C99" w:rsidRPr="00FE764B">
        <w:rPr>
          <w:rFonts w:cs="Tahoma"/>
          <w:i w:val="0"/>
          <w:iCs w:val="0"/>
          <w:color w:val="auto"/>
          <w:sz w:val="22"/>
          <w:szCs w:val="22"/>
        </w:rPr>
        <w:t>Penyebaran</w:t>
      </w:r>
      <w:r w:rsidR="00400BF3">
        <w:rPr>
          <w:rFonts w:cs="Tahoma"/>
          <w:i w:val="0"/>
          <w:iCs w:val="0"/>
          <w:color w:val="FFFFFF" w:themeColor="background1"/>
          <w:sz w:val="22"/>
          <w:szCs w:val="22"/>
        </w:rPr>
        <w:t>.</w:t>
      </w:r>
      <w:r w:rsidR="00786C99" w:rsidRPr="00FE764B">
        <w:rPr>
          <w:rFonts w:cs="Tahoma"/>
          <w:i w:val="0"/>
          <w:iCs w:val="0"/>
          <w:color w:val="auto"/>
          <w:sz w:val="22"/>
          <w:szCs w:val="22"/>
        </w:rPr>
        <w:t>dan Kepadatan</w:t>
      </w:r>
      <w:r w:rsidR="00400BF3">
        <w:rPr>
          <w:rFonts w:cs="Tahoma"/>
          <w:i w:val="0"/>
          <w:iCs w:val="0"/>
          <w:color w:val="FFFFFF" w:themeColor="background1"/>
          <w:sz w:val="22"/>
          <w:szCs w:val="22"/>
        </w:rPr>
        <w:t>.</w:t>
      </w:r>
      <w:r w:rsidR="00786C99" w:rsidRPr="00FE764B">
        <w:rPr>
          <w:rFonts w:cs="Tahoma"/>
          <w:i w:val="0"/>
          <w:iCs w:val="0"/>
          <w:color w:val="auto"/>
          <w:sz w:val="22"/>
          <w:szCs w:val="22"/>
        </w:rPr>
        <w:t>Penduduk Kota Probolinggo 2022</w:t>
      </w:r>
      <w:bookmarkEnd w:id="30"/>
    </w:p>
    <w:tbl>
      <w:tblPr>
        <w:tblStyle w:val="TableGrid"/>
        <w:tblW w:w="6372" w:type="dxa"/>
        <w:tblInd w:w="1136" w:type="dxa"/>
        <w:tblLook w:val="04A0" w:firstRow="1" w:lastRow="0" w:firstColumn="1" w:lastColumn="0" w:noHBand="0" w:noVBand="1"/>
      </w:tblPr>
      <w:tblGrid>
        <w:gridCol w:w="1717"/>
        <w:gridCol w:w="1862"/>
        <w:gridCol w:w="2793"/>
      </w:tblGrid>
      <w:tr w:rsidR="00786C99" w14:paraId="760B4523" w14:textId="77777777" w:rsidTr="00053AAD">
        <w:trPr>
          <w:trHeight w:val="641"/>
        </w:trPr>
        <w:tc>
          <w:tcPr>
            <w:tcW w:w="1717" w:type="dxa"/>
            <w:vAlign w:val="center"/>
          </w:tcPr>
          <w:p w14:paraId="7C622326" w14:textId="77777777" w:rsidR="00786C99" w:rsidRDefault="00786C99" w:rsidP="00E01002">
            <w:pPr>
              <w:pStyle w:val="ListParagraph"/>
              <w:spacing w:line="360" w:lineRule="auto"/>
              <w:ind w:left="0"/>
              <w:jc w:val="center"/>
              <w:rPr>
                <w:rFonts w:cs="Tahoma"/>
              </w:rPr>
            </w:pPr>
            <w:r>
              <w:rPr>
                <w:rFonts w:cs="Tahoma"/>
              </w:rPr>
              <w:t>Kecamatan</w:t>
            </w:r>
          </w:p>
        </w:tc>
        <w:tc>
          <w:tcPr>
            <w:tcW w:w="1862" w:type="dxa"/>
            <w:vAlign w:val="center"/>
          </w:tcPr>
          <w:p w14:paraId="5BEB5766" w14:textId="77777777" w:rsidR="00786C99" w:rsidRDefault="00786C99" w:rsidP="00E01002">
            <w:pPr>
              <w:pStyle w:val="ListParagraph"/>
              <w:spacing w:line="360" w:lineRule="auto"/>
              <w:ind w:left="0"/>
              <w:jc w:val="center"/>
              <w:rPr>
                <w:rFonts w:cs="Tahoma"/>
              </w:rPr>
            </w:pPr>
            <w:r>
              <w:rPr>
                <w:rFonts w:cs="Tahoma"/>
              </w:rPr>
              <w:t>Penduduk (Jiwa)</w:t>
            </w:r>
          </w:p>
        </w:tc>
        <w:tc>
          <w:tcPr>
            <w:tcW w:w="2793" w:type="dxa"/>
            <w:vAlign w:val="center"/>
          </w:tcPr>
          <w:p w14:paraId="6E84C1CA" w14:textId="77777777" w:rsidR="00786C99" w:rsidRPr="00636147" w:rsidRDefault="00786C99" w:rsidP="00E01002">
            <w:pPr>
              <w:pStyle w:val="ListParagraph"/>
              <w:spacing w:line="360" w:lineRule="auto"/>
              <w:ind w:left="0"/>
              <w:jc w:val="center"/>
              <w:rPr>
                <w:rFonts w:cs="Tahoma"/>
              </w:rPr>
            </w:pPr>
            <w:r>
              <w:rPr>
                <w:rFonts w:cs="Tahoma"/>
              </w:rPr>
              <w:t>Kepadatan Penduduk (Jiwa/Km</w:t>
            </w:r>
            <w:r>
              <w:rPr>
                <w:rFonts w:cs="Tahoma"/>
                <w:vertAlign w:val="superscript"/>
              </w:rPr>
              <w:t>2</w:t>
            </w:r>
            <w:r>
              <w:rPr>
                <w:rFonts w:cs="Tahoma"/>
              </w:rPr>
              <w:t>)</w:t>
            </w:r>
          </w:p>
        </w:tc>
      </w:tr>
      <w:tr w:rsidR="00786C99" w14:paraId="09FE8F71" w14:textId="77777777" w:rsidTr="00053AAD">
        <w:tc>
          <w:tcPr>
            <w:tcW w:w="1717" w:type="dxa"/>
            <w:vAlign w:val="center"/>
          </w:tcPr>
          <w:p w14:paraId="29683924" w14:textId="77777777" w:rsidR="00786C99" w:rsidRPr="00636147" w:rsidRDefault="00786C99" w:rsidP="00E01002">
            <w:pPr>
              <w:pStyle w:val="ListParagraph"/>
              <w:spacing w:line="360" w:lineRule="auto"/>
              <w:ind w:left="0"/>
              <w:jc w:val="center"/>
              <w:rPr>
                <w:rFonts w:cs="Tahoma"/>
              </w:rPr>
            </w:pPr>
            <w:r w:rsidRPr="00636147">
              <w:rPr>
                <w:rFonts w:cs="Tahoma"/>
              </w:rPr>
              <w:t>Kademangan</w:t>
            </w:r>
          </w:p>
        </w:tc>
        <w:tc>
          <w:tcPr>
            <w:tcW w:w="1862" w:type="dxa"/>
            <w:vAlign w:val="center"/>
          </w:tcPr>
          <w:p w14:paraId="1E64E36F" w14:textId="77777777" w:rsidR="00786C99" w:rsidRDefault="00786C99" w:rsidP="00E01002">
            <w:pPr>
              <w:pStyle w:val="ListParagraph"/>
              <w:spacing w:line="360" w:lineRule="auto"/>
              <w:ind w:left="0"/>
              <w:jc w:val="center"/>
              <w:rPr>
                <w:rFonts w:cs="Tahoma"/>
              </w:rPr>
            </w:pPr>
            <w:r>
              <w:rPr>
                <w:rFonts w:cs="Tahoma"/>
              </w:rPr>
              <w:t>45.350</w:t>
            </w:r>
          </w:p>
        </w:tc>
        <w:tc>
          <w:tcPr>
            <w:tcW w:w="2793" w:type="dxa"/>
            <w:vAlign w:val="center"/>
          </w:tcPr>
          <w:p w14:paraId="1F75EC7F" w14:textId="77777777" w:rsidR="00786C99" w:rsidRDefault="00786C99" w:rsidP="00E01002">
            <w:pPr>
              <w:pStyle w:val="ListParagraph"/>
              <w:spacing w:line="360" w:lineRule="auto"/>
              <w:ind w:left="0"/>
              <w:jc w:val="center"/>
              <w:rPr>
                <w:rFonts w:cs="Tahoma"/>
              </w:rPr>
            </w:pPr>
            <w:r>
              <w:rPr>
                <w:rFonts w:cs="Tahoma"/>
              </w:rPr>
              <w:t>3.817</w:t>
            </w:r>
          </w:p>
        </w:tc>
      </w:tr>
      <w:tr w:rsidR="00786C99" w14:paraId="611FA836" w14:textId="77777777" w:rsidTr="00053AAD">
        <w:tc>
          <w:tcPr>
            <w:tcW w:w="1717" w:type="dxa"/>
            <w:vAlign w:val="center"/>
          </w:tcPr>
          <w:p w14:paraId="05D1AA96" w14:textId="77777777" w:rsidR="00786C99" w:rsidRPr="00636147" w:rsidRDefault="00786C99" w:rsidP="00E01002">
            <w:pPr>
              <w:pStyle w:val="ListParagraph"/>
              <w:spacing w:line="360" w:lineRule="auto"/>
              <w:ind w:left="0"/>
              <w:jc w:val="center"/>
              <w:rPr>
                <w:rFonts w:cs="Tahoma"/>
              </w:rPr>
            </w:pPr>
            <w:r w:rsidRPr="00636147">
              <w:rPr>
                <w:rFonts w:cs="Tahoma"/>
              </w:rPr>
              <w:t>Kedopok</w:t>
            </w:r>
          </w:p>
        </w:tc>
        <w:tc>
          <w:tcPr>
            <w:tcW w:w="1862" w:type="dxa"/>
            <w:vAlign w:val="center"/>
          </w:tcPr>
          <w:p w14:paraId="5789E960" w14:textId="77777777" w:rsidR="00786C99" w:rsidRDefault="00786C99" w:rsidP="00E01002">
            <w:pPr>
              <w:pStyle w:val="ListParagraph"/>
              <w:spacing w:line="360" w:lineRule="auto"/>
              <w:ind w:left="0"/>
              <w:jc w:val="center"/>
              <w:rPr>
                <w:rFonts w:cs="Tahoma"/>
              </w:rPr>
            </w:pPr>
            <w:r>
              <w:rPr>
                <w:rFonts w:cs="Tahoma"/>
              </w:rPr>
              <w:t>39.260</w:t>
            </w:r>
          </w:p>
        </w:tc>
        <w:tc>
          <w:tcPr>
            <w:tcW w:w="2793" w:type="dxa"/>
            <w:vAlign w:val="center"/>
          </w:tcPr>
          <w:p w14:paraId="60CADA25" w14:textId="77777777" w:rsidR="00786C99" w:rsidRDefault="00786C99" w:rsidP="00E01002">
            <w:pPr>
              <w:pStyle w:val="ListParagraph"/>
              <w:spacing w:line="360" w:lineRule="auto"/>
              <w:ind w:left="0"/>
              <w:jc w:val="center"/>
              <w:rPr>
                <w:rFonts w:cs="Tahoma"/>
              </w:rPr>
            </w:pPr>
            <w:r>
              <w:rPr>
                <w:rFonts w:cs="Tahoma"/>
              </w:rPr>
              <w:t>2.986</w:t>
            </w:r>
          </w:p>
        </w:tc>
      </w:tr>
      <w:tr w:rsidR="00786C99" w14:paraId="47FAE9DF" w14:textId="77777777" w:rsidTr="00053AAD">
        <w:tc>
          <w:tcPr>
            <w:tcW w:w="1717" w:type="dxa"/>
            <w:vAlign w:val="center"/>
          </w:tcPr>
          <w:p w14:paraId="1685199A" w14:textId="77777777" w:rsidR="00786C99" w:rsidRPr="00636147" w:rsidRDefault="00786C99" w:rsidP="00E01002">
            <w:pPr>
              <w:pStyle w:val="ListParagraph"/>
              <w:spacing w:line="360" w:lineRule="auto"/>
              <w:ind w:left="0"/>
              <w:jc w:val="center"/>
              <w:rPr>
                <w:rFonts w:cs="Tahoma"/>
              </w:rPr>
            </w:pPr>
            <w:r w:rsidRPr="00636147">
              <w:rPr>
                <w:rFonts w:cs="Tahoma"/>
              </w:rPr>
              <w:t>Wonoasih</w:t>
            </w:r>
          </w:p>
        </w:tc>
        <w:tc>
          <w:tcPr>
            <w:tcW w:w="1862" w:type="dxa"/>
            <w:vAlign w:val="center"/>
          </w:tcPr>
          <w:p w14:paraId="0B33F7B3" w14:textId="77777777" w:rsidR="00786C99" w:rsidRDefault="00786C99" w:rsidP="00E01002">
            <w:pPr>
              <w:pStyle w:val="ListParagraph"/>
              <w:spacing w:line="360" w:lineRule="auto"/>
              <w:ind w:left="0"/>
              <w:jc w:val="center"/>
              <w:rPr>
                <w:rFonts w:cs="Tahoma"/>
              </w:rPr>
            </w:pPr>
            <w:r>
              <w:rPr>
                <w:rFonts w:cs="Tahoma"/>
              </w:rPr>
              <w:t>35.730</w:t>
            </w:r>
          </w:p>
        </w:tc>
        <w:tc>
          <w:tcPr>
            <w:tcW w:w="2793" w:type="dxa"/>
            <w:vAlign w:val="center"/>
          </w:tcPr>
          <w:p w14:paraId="63B23DD4" w14:textId="77777777" w:rsidR="00786C99" w:rsidRDefault="00786C99" w:rsidP="00E01002">
            <w:pPr>
              <w:pStyle w:val="ListParagraph"/>
              <w:spacing w:line="360" w:lineRule="auto"/>
              <w:ind w:left="0"/>
              <w:jc w:val="center"/>
              <w:rPr>
                <w:rFonts w:cs="Tahoma"/>
              </w:rPr>
            </w:pPr>
            <w:r>
              <w:rPr>
                <w:rFonts w:cs="Tahoma"/>
              </w:rPr>
              <w:t>3.311</w:t>
            </w:r>
          </w:p>
        </w:tc>
      </w:tr>
      <w:tr w:rsidR="00786C99" w14:paraId="7C9B66F5" w14:textId="77777777" w:rsidTr="00053AAD">
        <w:tc>
          <w:tcPr>
            <w:tcW w:w="1717" w:type="dxa"/>
            <w:vAlign w:val="center"/>
          </w:tcPr>
          <w:p w14:paraId="7FEAF383" w14:textId="77777777" w:rsidR="00786C99" w:rsidRPr="00636147" w:rsidRDefault="00786C99" w:rsidP="00E01002">
            <w:pPr>
              <w:pStyle w:val="ListParagraph"/>
              <w:spacing w:line="360" w:lineRule="auto"/>
              <w:ind w:left="0"/>
              <w:jc w:val="center"/>
              <w:rPr>
                <w:rFonts w:cs="Tahoma"/>
              </w:rPr>
            </w:pPr>
            <w:r w:rsidRPr="00636147">
              <w:rPr>
                <w:rFonts w:cs="Tahoma"/>
              </w:rPr>
              <w:t>Mayangan</w:t>
            </w:r>
          </w:p>
        </w:tc>
        <w:tc>
          <w:tcPr>
            <w:tcW w:w="1862" w:type="dxa"/>
            <w:vAlign w:val="center"/>
          </w:tcPr>
          <w:p w14:paraId="738CF12E" w14:textId="77777777" w:rsidR="00786C99" w:rsidRDefault="00786C99" w:rsidP="00E01002">
            <w:pPr>
              <w:pStyle w:val="ListParagraph"/>
              <w:spacing w:line="360" w:lineRule="auto"/>
              <w:ind w:left="0"/>
              <w:jc w:val="center"/>
              <w:rPr>
                <w:rFonts w:cs="Tahoma"/>
              </w:rPr>
            </w:pPr>
            <w:r>
              <w:rPr>
                <w:rFonts w:cs="Tahoma"/>
              </w:rPr>
              <w:t>61.790</w:t>
            </w:r>
          </w:p>
        </w:tc>
        <w:tc>
          <w:tcPr>
            <w:tcW w:w="2793" w:type="dxa"/>
            <w:vAlign w:val="center"/>
          </w:tcPr>
          <w:p w14:paraId="010D7703" w14:textId="77777777" w:rsidR="00786C99" w:rsidRDefault="00786C99" w:rsidP="00E01002">
            <w:pPr>
              <w:pStyle w:val="ListParagraph"/>
              <w:spacing w:line="360" w:lineRule="auto"/>
              <w:ind w:left="0"/>
              <w:jc w:val="center"/>
              <w:rPr>
                <w:rFonts w:cs="Tahoma"/>
              </w:rPr>
            </w:pPr>
            <w:r>
              <w:rPr>
                <w:rFonts w:cs="Tahoma"/>
              </w:rPr>
              <w:t>7.295</w:t>
            </w:r>
          </w:p>
        </w:tc>
      </w:tr>
      <w:tr w:rsidR="00786C99" w14:paraId="25AB72AE" w14:textId="77777777" w:rsidTr="00053AAD">
        <w:tc>
          <w:tcPr>
            <w:tcW w:w="1717" w:type="dxa"/>
            <w:vAlign w:val="center"/>
          </w:tcPr>
          <w:p w14:paraId="70C9C009" w14:textId="77777777" w:rsidR="00786C99" w:rsidRPr="00636147" w:rsidRDefault="00786C99" w:rsidP="00E01002">
            <w:pPr>
              <w:pStyle w:val="ListParagraph"/>
              <w:spacing w:line="360" w:lineRule="auto"/>
              <w:ind w:left="0"/>
              <w:jc w:val="center"/>
              <w:rPr>
                <w:rFonts w:cs="Tahoma"/>
              </w:rPr>
            </w:pPr>
            <w:r w:rsidRPr="00636147">
              <w:rPr>
                <w:rFonts w:cs="Tahoma"/>
              </w:rPr>
              <w:t>Kanigaran</w:t>
            </w:r>
          </w:p>
        </w:tc>
        <w:tc>
          <w:tcPr>
            <w:tcW w:w="1862" w:type="dxa"/>
            <w:vAlign w:val="center"/>
          </w:tcPr>
          <w:p w14:paraId="06D90864" w14:textId="77777777" w:rsidR="00786C99" w:rsidRDefault="00786C99" w:rsidP="00E01002">
            <w:pPr>
              <w:pStyle w:val="ListParagraph"/>
              <w:spacing w:line="360" w:lineRule="auto"/>
              <w:ind w:left="0"/>
              <w:jc w:val="center"/>
              <w:rPr>
                <w:rFonts w:cs="Tahoma"/>
              </w:rPr>
            </w:pPr>
            <w:r>
              <w:rPr>
                <w:rFonts w:cs="Tahoma"/>
              </w:rPr>
              <w:t>61.070</w:t>
            </w:r>
          </w:p>
        </w:tc>
        <w:tc>
          <w:tcPr>
            <w:tcW w:w="2793" w:type="dxa"/>
            <w:vAlign w:val="center"/>
          </w:tcPr>
          <w:p w14:paraId="4F23A631" w14:textId="77777777" w:rsidR="00786C99" w:rsidRDefault="00786C99" w:rsidP="00E01002">
            <w:pPr>
              <w:pStyle w:val="ListParagraph"/>
              <w:spacing w:line="360" w:lineRule="auto"/>
              <w:ind w:left="0"/>
              <w:jc w:val="center"/>
              <w:rPr>
                <w:rFonts w:cs="Tahoma"/>
              </w:rPr>
            </w:pPr>
            <w:r>
              <w:rPr>
                <w:rFonts w:cs="Tahoma"/>
              </w:rPr>
              <w:t>5.883</w:t>
            </w:r>
          </w:p>
        </w:tc>
      </w:tr>
    </w:tbl>
    <w:p w14:paraId="19EF8AF6" w14:textId="59A87F0E" w:rsidR="00075CF7" w:rsidRPr="00075CF7" w:rsidRDefault="00786C99" w:rsidP="00CF280C">
      <w:pPr>
        <w:pStyle w:val="BodyText"/>
        <w:spacing w:line="360" w:lineRule="auto"/>
        <w:ind w:left="720" w:right="261"/>
      </w:pPr>
      <w:r>
        <w:rPr>
          <w:i/>
          <w:iCs/>
          <w:sz w:val="18"/>
          <w:szCs w:val="18"/>
        </w:rPr>
        <w:t xml:space="preserve">       </w:t>
      </w:r>
      <w:r w:rsidRPr="00636147">
        <w:rPr>
          <w:i/>
          <w:iCs/>
          <w:sz w:val="18"/>
          <w:szCs w:val="18"/>
        </w:rPr>
        <w:t xml:space="preserve">Sumber : </w:t>
      </w:r>
      <w:r w:rsidR="002522E0">
        <w:rPr>
          <w:i/>
          <w:iCs/>
          <w:sz w:val="18"/>
          <w:szCs w:val="18"/>
        </w:rPr>
        <w:t xml:space="preserve">Badan Statistika </w:t>
      </w:r>
      <w:r w:rsidRPr="00636147">
        <w:rPr>
          <w:i/>
          <w:iCs/>
          <w:sz w:val="18"/>
          <w:szCs w:val="18"/>
        </w:rPr>
        <w:t>Kota Probolinggo dalam Angka 2023</w:t>
      </w:r>
    </w:p>
    <w:sectPr w:rsidR="00075CF7" w:rsidRPr="00075CF7" w:rsidSect="00E9048E">
      <w:footerReference w:type="default" r:id="rId23"/>
      <w:type w:val="nextColumn"/>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B2C06" w14:textId="77777777" w:rsidR="00451036" w:rsidRDefault="00451036" w:rsidP="00397D87">
      <w:pPr>
        <w:spacing w:after="0" w:line="240" w:lineRule="auto"/>
      </w:pPr>
      <w:r>
        <w:separator/>
      </w:r>
    </w:p>
  </w:endnote>
  <w:endnote w:type="continuationSeparator" w:id="0">
    <w:p w14:paraId="51979D1E" w14:textId="77777777" w:rsidR="00451036" w:rsidRDefault="00451036" w:rsidP="00397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7264745"/>
      <w:docPartObj>
        <w:docPartGallery w:val="Page Numbers (Bottom of Page)"/>
        <w:docPartUnique/>
      </w:docPartObj>
    </w:sdtPr>
    <w:sdtEndPr>
      <w:rPr>
        <w:noProof/>
      </w:rPr>
    </w:sdtEndPr>
    <w:sdtContent>
      <w:p w14:paraId="515A74C5" w14:textId="7771FC61" w:rsidR="00140BFF" w:rsidRDefault="00140B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D6076" w14:textId="77777777" w:rsidR="00140BFF" w:rsidRDefault="00140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9382695"/>
      <w:docPartObj>
        <w:docPartGallery w:val="Page Numbers (Bottom of Page)"/>
        <w:docPartUnique/>
      </w:docPartObj>
    </w:sdtPr>
    <w:sdtEndPr>
      <w:rPr>
        <w:noProof/>
      </w:rPr>
    </w:sdtEndPr>
    <w:sdtContent>
      <w:p w14:paraId="7493B463" w14:textId="745ABD1B" w:rsidR="00140BFF" w:rsidRDefault="00140B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DBB00E" w14:textId="77777777" w:rsidR="00140BFF" w:rsidRDefault="00140B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1301715"/>
      <w:docPartObj>
        <w:docPartGallery w:val="Page Numbers (Bottom of Page)"/>
        <w:docPartUnique/>
      </w:docPartObj>
    </w:sdtPr>
    <w:sdtEndPr>
      <w:rPr>
        <w:noProof/>
      </w:rPr>
    </w:sdtEndPr>
    <w:sdtContent>
      <w:p w14:paraId="5DBE34DE" w14:textId="28CF8766" w:rsidR="00764A7B" w:rsidRDefault="00764A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808A74" w14:textId="77777777" w:rsidR="00A815A8" w:rsidRDefault="00A81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2F2B3" w14:textId="77777777" w:rsidR="00451036" w:rsidRDefault="00451036" w:rsidP="00397D87">
      <w:pPr>
        <w:spacing w:after="0" w:line="240" w:lineRule="auto"/>
      </w:pPr>
      <w:r>
        <w:separator/>
      </w:r>
    </w:p>
  </w:footnote>
  <w:footnote w:type="continuationSeparator" w:id="0">
    <w:p w14:paraId="7C1989EA" w14:textId="77777777" w:rsidR="00451036" w:rsidRDefault="00451036" w:rsidP="00397D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458D"/>
    <w:multiLevelType w:val="hybridMultilevel"/>
    <w:tmpl w:val="75B06D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7C2734"/>
    <w:multiLevelType w:val="hybridMultilevel"/>
    <w:tmpl w:val="A36A94B8"/>
    <w:lvl w:ilvl="0" w:tplc="8CF4D2F0">
      <w:start w:val="1"/>
      <w:numFmt w:val="decimal"/>
      <w:lvlText w:val="%1."/>
      <w:lvlJc w:val="left"/>
      <w:pPr>
        <w:ind w:left="2340" w:hanging="360"/>
      </w:pPr>
      <w:rPr>
        <w:rFonts w:ascii="Tahoma" w:eastAsiaTheme="minorHAnsi" w:hAnsi="Tahoma" w:cs="Tahoma" w:hint="default"/>
      </w:rPr>
    </w:lvl>
    <w:lvl w:ilvl="1" w:tplc="E222F834">
      <w:start w:val="1"/>
      <w:numFmt w:val="decimal"/>
      <w:lvlText w:val="%2)"/>
      <w:lvlJc w:val="left"/>
      <w:pPr>
        <w:ind w:left="1440" w:hanging="360"/>
      </w:pPr>
      <w:rPr>
        <w:rFonts w:ascii="Tahoma" w:eastAsiaTheme="minorHAnsi" w:hAnsi="Tahoma" w:cs="Tahoma"/>
      </w:rPr>
    </w:lvl>
    <w:lvl w:ilvl="2" w:tplc="ED1281D2">
      <w:start w:val="1"/>
      <w:numFmt w:val="lowerLetter"/>
      <w:lvlText w:val="%3."/>
      <w:lvlJc w:val="right"/>
      <w:pPr>
        <w:ind w:left="2160" w:hanging="180"/>
      </w:pPr>
      <w:rPr>
        <w:rFonts w:ascii="Tahoma" w:eastAsiaTheme="minorHAnsi" w:hAnsi="Tahoma" w:cstheme="minorBidi"/>
      </w:rPr>
    </w:lvl>
    <w:lvl w:ilvl="3" w:tplc="0421000F" w:tentative="1">
      <w:start w:val="1"/>
      <w:numFmt w:val="decimal"/>
      <w:lvlText w:val="%4."/>
      <w:lvlJc w:val="left"/>
      <w:pPr>
        <w:ind w:left="2880" w:hanging="360"/>
      </w:pPr>
    </w:lvl>
    <w:lvl w:ilvl="4" w:tplc="D0AAA6E0">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4F4CC1"/>
    <w:multiLevelType w:val="hybridMultilevel"/>
    <w:tmpl w:val="73028BE2"/>
    <w:lvl w:ilvl="0" w:tplc="7FC2B98E">
      <w:start w:val="1"/>
      <w:numFmt w:val="decimal"/>
      <w:lvlText w:val="5.4.%1"/>
      <w:lvlJc w:val="left"/>
      <w:pPr>
        <w:ind w:left="2007" w:hanging="360"/>
      </w:pPr>
      <w:rPr>
        <w:rFonts w:hint="default"/>
      </w:rPr>
    </w:lvl>
    <w:lvl w:ilvl="1" w:tplc="46AEE5B2">
      <w:start w:val="1"/>
      <w:numFmt w:val="decimal"/>
      <w:lvlText w:val="5.4.%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5C2EF1"/>
    <w:multiLevelType w:val="hybridMultilevel"/>
    <w:tmpl w:val="72A832A6"/>
    <w:lvl w:ilvl="0" w:tplc="8C6CA3B8">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 w15:restartNumberingAfterBreak="0">
    <w:nsid w:val="027F7063"/>
    <w:multiLevelType w:val="multilevel"/>
    <w:tmpl w:val="80A0E54A"/>
    <w:lvl w:ilvl="0">
      <w:start w:val="1"/>
      <w:numFmt w:val="decimal"/>
      <w:lvlText w:val="%1."/>
      <w:lvlJc w:val="left"/>
      <w:pPr>
        <w:ind w:left="1920" w:hanging="360"/>
      </w:pPr>
      <w:rPr>
        <w:rFonts w:hint="default"/>
      </w:rPr>
    </w:lvl>
    <w:lvl w:ilvl="1">
      <w:start w:val="1"/>
      <w:numFmt w:val="upperLetter"/>
      <w:lvlText w:val="%2."/>
      <w:lvlJc w:val="left"/>
      <w:pPr>
        <w:ind w:left="2016" w:hanging="456"/>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000" w:hanging="1440"/>
      </w:pPr>
      <w:rPr>
        <w:rFonts w:hint="default"/>
      </w:rPr>
    </w:lvl>
  </w:abstractNum>
  <w:abstractNum w:abstractNumId="5" w15:restartNumberingAfterBreak="0">
    <w:nsid w:val="03BB4335"/>
    <w:multiLevelType w:val="hybridMultilevel"/>
    <w:tmpl w:val="5E44D1BA"/>
    <w:lvl w:ilvl="0" w:tplc="F99A1636">
      <w:start w:val="1"/>
      <w:numFmt w:val="decimal"/>
      <w:lvlText w:val="%1."/>
      <w:lvlJc w:val="left"/>
      <w:pPr>
        <w:ind w:left="1080" w:hanging="360"/>
      </w:pPr>
      <w:rPr>
        <w:rFonts w:hint="default"/>
      </w:rPr>
    </w:lvl>
    <w:lvl w:ilvl="1" w:tplc="0421000F">
      <w:start w:val="1"/>
      <w:numFmt w:val="decimal"/>
      <w:lvlText w:val="%2."/>
      <w:lvlJc w:val="left"/>
      <w:pPr>
        <w:ind w:left="1800" w:hanging="360"/>
      </w:pPr>
    </w:lvl>
    <w:lvl w:ilvl="2" w:tplc="7E18FCD0">
      <w:start w:val="1"/>
      <w:numFmt w:val="decimal"/>
      <w:lvlText w:val="%3)"/>
      <w:lvlJc w:val="left"/>
      <w:pPr>
        <w:ind w:left="2700" w:hanging="360"/>
      </w:pPr>
      <w:rPr>
        <w:rFonts w:hint="default"/>
        <w:color w:val="auto"/>
      </w:rPr>
    </w:lvl>
    <w:lvl w:ilvl="3" w:tplc="A0B49AEC">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03FE569F"/>
    <w:multiLevelType w:val="hybridMultilevel"/>
    <w:tmpl w:val="47863E1C"/>
    <w:lvl w:ilvl="0" w:tplc="38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04BE112F"/>
    <w:multiLevelType w:val="hybridMultilevel"/>
    <w:tmpl w:val="1DCEA77E"/>
    <w:lvl w:ilvl="0" w:tplc="38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04D222D8"/>
    <w:multiLevelType w:val="multilevel"/>
    <w:tmpl w:val="C100D344"/>
    <w:lvl w:ilvl="0">
      <w:start w:val="5"/>
      <w:numFmt w:val="decimal"/>
      <w:lvlText w:val="%1"/>
      <w:lvlJc w:val="left"/>
      <w:pPr>
        <w:ind w:left="384" w:hanging="384"/>
      </w:pPr>
      <w:rPr>
        <w:rFonts w:hint="default"/>
      </w:rPr>
    </w:lvl>
    <w:lvl w:ilvl="1">
      <w:start w:val="1"/>
      <w:numFmt w:val="decimal"/>
      <w:lvlText w:val="%1.%2"/>
      <w:lvlJc w:val="left"/>
      <w:pPr>
        <w:ind w:left="2498" w:hanging="720"/>
      </w:pPr>
      <w:rPr>
        <w:rFonts w:hint="default"/>
      </w:rPr>
    </w:lvl>
    <w:lvl w:ilvl="2">
      <w:start w:val="1"/>
      <w:numFmt w:val="decimal"/>
      <w:lvlText w:val="%1.%2.%3"/>
      <w:lvlJc w:val="left"/>
      <w:pPr>
        <w:ind w:left="4636" w:hanging="1080"/>
      </w:pPr>
      <w:rPr>
        <w:rFonts w:hint="default"/>
      </w:rPr>
    </w:lvl>
    <w:lvl w:ilvl="3">
      <w:start w:val="1"/>
      <w:numFmt w:val="decimal"/>
      <w:lvlText w:val="%1.%2.%3.%4"/>
      <w:lvlJc w:val="left"/>
      <w:pPr>
        <w:ind w:left="6414" w:hanging="1080"/>
      </w:pPr>
      <w:rPr>
        <w:rFonts w:hint="default"/>
      </w:rPr>
    </w:lvl>
    <w:lvl w:ilvl="4">
      <w:start w:val="1"/>
      <w:numFmt w:val="decimal"/>
      <w:lvlText w:val="%1.%2.%3.%4.%5"/>
      <w:lvlJc w:val="left"/>
      <w:pPr>
        <w:ind w:left="8552" w:hanging="1440"/>
      </w:pPr>
      <w:rPr>
        <w:rFonts w:hint="default"/>
      </w:rPr>
    </w:lvl>
    <w:lvl w:ilvl="5">
      <w:start w:val="1"/>
      <w:numFmt w:val="decimal"/>
      <w:lvlText w:val="%1.%2.%3.%4.%5.%6"/>
      <w:lvlJc w:val="left"/>
      <w:pPr>
        <w:ind w:left="10690" w:hanging="1800"/>
      </w:pPr>
      <w:rPr>
        <w:rFonts w:hint="default"/>
      </w:rPr>
    </w:lvl>
    <w:lvl w:ilvl="6">
      <w:start w:val="1"/>
      <w:numFmt w:val="decimal"/>
      <w:lvlText w:val="%1.%2.%3.%4.%5.%6.%7"/>
      <w:lvlJc w:val="left"/>
      <w:pPr>
        <w:ind w:left="12828" w:hanging="2160"/>
      </w:pPr>
      <w:rPr>
        <w:rFonts w:hint="default"/>
      </w:rPr>
    </w:lvl>
    <w:lvl w:ilvl="7">
      <w:start w:val="1"/>
      <w:numFmt w:val="decimal"/>
      <w:lvlText w:val="%1.%2.%3.%4.%5.%6.%7.%8"/>
      <w:lvlJc w:val="left"/>
      <w:pPr>
        <w:ind w:left="14606" w:hanging="2160"/>
      </w:pPr>
      <w:rPr>
        <w:rFonts w:hint="default"/>
      </w:rPr>
    </w:lvl>
    <w:lvl w:ilvl="8">
      <w:start w:val="1"/>
      <w:numFmt w:val="decimal"/>
      <w:lvlText w:val="%1.%2.%3.%4.%5.%6.%7.%8.%9"/>
      <w:lvlJc w:val="left"/>
      <w:pPr>
        <w:ind w:left="16744" w:hanging="2520"/>
      </w:pPr>
      <w:rPr>
        <w:rFonts w:hint="default"/>
      </w:rPr>
    </w:lvl>
  </w:abstractNum>
  <w:abstractNum w:abstractNumId="9" w15:restartNumberingAfterBreak="0">
    <w:nsid w:val="057927CD"/>
    <w:multiLevelType w:val="hybridMultilevel"/>
    <w:tmpl w:val="08A4EC94"/>
    <w:lvl w:ilvl="0" w:tplc="3F2ABD0C">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 w15:restartNumberingAfterBreak="0">
    <w:nsid w:val="069D6C27"/>
    <w:multiLevelType w:val="hybridMultilevel"/>
    <w:tmpl w:val="55CC0784"/>
    <w:lvl w:ilvl="0" w:tplc="3809000F">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1" w15:restartNumberingAfterBreak="0">
    <w:nsid w:val="06BA4DF7"/>
    <w:multiLevelType w:val="hybridMultilevel"/>
    <w:tmpl w:val="B9A8D87C"/>
    <w:lvl w:ilvl="0" w:tplc="030416E6">
      <w:start w:val="1"/>
      <w:numFmt w:val="decimal"/>
      <w:lvlText w:val="%1."/>
      <w:lvlJc w:val="left"/>
      <w:pPr>
        <w:ind w:left="1920" w:hanging="360"/>
      </w:pPr>
      <w:rPr>
        <w:rFonts w:hint="default"/>
      </w:rPr>
    </w:lvl>
    <w:lvl w:ilvl="1" w:tplc="04210019">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2" w15:restartNumberingAfterBreak="0">
    <w:nsid w:val="08973B82"/>
    <w:multiLevelType w:val="hybridMultilevel"/>
    <w:tmpl w:val="92AC680C"/>
    <w:lvl w:ilvl="0" w:tplc="66B0D948">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9E25D61"/>
    <w:multiLevelType w:val="hybridMultilevel"/>
    <w:tmpl w:val="4C8E3B9E"/>
    <w:lvl w:ilvl="0" w:tplc="405A1514">
      <w:start w:val="5"/>
      <w:numFmt w:val="decimal"/>
      <w:lvlText w:val="4.%1"/>
      <w:lvlJc w:val="left"/>
      <w:pPr>
        <w:ind w:left="163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ECF57EF"/>
    <w:multiLevelType w:val="hybridMultilevel"/>
    <w:tmpl w:val="2DA0BA9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1756A9E"/>
    <w:multiLevelType w:val="hybridMultilevel"/>
    <w:tmpl w:val="FDCE77A8"/>
    <w:lvl w:ilvl="0" w:tplc="E766D61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15:restartNumberingAfterBreak="0">
    <w:nsid w:val="11CA3282"/>
    <w:multiLevelType w:val="hybridMultilevel"/>
    <w:tmpl w:val="C4F693D8"/>
    <w:lvl w:ilvl="0" w:tplc="750CB42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7" w15:restartNumberingAfterBreak="0">
    <w:nsid w:val="125E5B49"/>
    <w:multiLevelType w:val="hybridMultilevel"/>
    <w:tmpl w:val="32D68B14"/>
    <w:lvl w:ilvl="0" w:tplc="3809000F">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15:restartNumberingAfterBreak="0">
    <w:nsid w:val="136D021A"/>
    <w:multiLevelType w:val="hybridMultilevel"/>
    <w:tmpl w:val="2938D584"/>
    <w:lvl w:ilvl="0" w:tplc="3A821BE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15:restartNumberingAfterBreak="0">
    <w:nsid w:val="15230130"/>
    <w:multiLevelType w:val="hybridMultilevel"/>
    <w:tmpl w:val="20A8504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5EF2BAB"/>
    <w:multiLevelType w:val="hybridMultilevel"/>
    <w:tmpl w:val="4F04B96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61441DE"/>
    <w:multiLevelType w:val="hybridMultilevel"/>
    <w:tmpl w:val="59CE9CA2"/>
    <w:lvl w:ilvl="0" w:tplc="7B1A291E">
      <w:start w:val="1"/>
      <w:numFmt w:val="decimal"/>
      <w:lvlText w:val="%1."/>
      <w:lvlJc w:val="left"/>
      <w:pPr>
        <w:ind w:left="1848" w:hanging="360"/>
      </w:pPr>
      <w:rPr>
        <w:rFonts w:hint="default"/>
      </w:rPr>
    </w:lvl>
    <w:lvl w:ilvl="1" w:tplc="04210019">
      <w:start w:val="1"/>
      <w:numFmt w:val="lowerLetter"/>
      <w:lvlText w:val="%2."/>
      <w:lvlJc w:val="left"/>
      <w:pPr>
        <w:ind w:left="2568" w:hanging="360"/>
      </w:pPr>
    </w:lvl>
    <w:lvl w:ilvl="2" w:tplc="8DDEFF3C">
      <w:start w:val="1"/>
      <w:numFmt w:val="lowerLetter"/>
      <w:lvlText w:val="%3."/>
      <w:lvlJc w:val="right"/>
      <w:pPr>
        <w:ind w:left="3288" w:hanging="180"/>
      </w:pPr>
      <w:rPr>
        <w:rFonts w:ascii="Tahoma" w:eastAsiaTheme="minorHAnsi" w:hAnsi="Tahoma" w:cstheme="minorBidi"/>
      </w:rPr>
    </w:lvl>
    <w:lvl w:ilvl="3" w:tplc="0421000F">
      <w:start w:val="1"/>
      <w:numFmt w:val="decimal"/>
      <w:lvlText w:val="%4."/>
      <w:lvlJc w:val="left"/>
      <w:pPr>
        <w:ind w:left="4008" w:hanging="360"/>
      </w:pPr>
    </w:lvl>
    <w:lvl w:ilvl="4" w:tplc="04210019">
      <w:start w:val="1"/>
      <w:numFmt w:val="lowerLetter"/>
      <w:lvlText w:val="%5."/>
      <w:lvlJc w:val="left"/>
      <w:pPr>
        <w:ind w:left="4728" w:hanging="360"/>
      </w:pPr>
    </w:lvl>
    <w:lvl w:ilvl="5" w:tplc="0421001B">
      <w:start w:val="1"/>
      <w:numFmt w:val="lowerRoman"/>
      <w:lvlText w:val="%6."/>
      <w:lvlJc w:val="right"/>
      <w:pPr>
        <w:ind w:left="5448" w:hanging="180"/>
      </w:pPr>
    </w:lvl>
    <w:lvl w:ilvl="6" w:tplc="0421000F" w:tentative="1">
      <w:start w:val="1"/>
      <w:numFmt w:val="decimal"/>
      <w:lvlText w:val="%7."/>
      <w:lvlJc w:val="left"/>
      <w:pPr>
        <w:ind w:left="6168" w:hanging="360"/>
      </w:pPr>
    </w:lvl>
    <w:lvl w:ilvl="7" w:tplc="04210019" w:tentative="1">
      <w:start w:val="1"/>
      <w:numFmt w:val="lowerLetter"/>
      <w:lvlText w:val="%8."/>
      <w:lvlJc w:val="left"/>
      <w:pPr>
        <w:ind w:left="6888" w:hanging="360"/>
      </w:pPr>
    </w:lvl>
    <w:lvl w:ilvl="8" w:tplc="0421001B" w:tentative="1">
      <w:start w:val="1"/>
      <w:numFmt w:val="lowerRoman"/>
      <w:lvlText w:val="%9."/>
      <w:lvlJc w:val="right"/>
      <w:pPr>
        <w:ind w:left="7608" w:hanging="180"/>
      </w:pPr>
    </w:lvl>
  </w:abstractNum>
  <w:abstractNum w:abstractNumId="22" w15:restartNumberingAfterBreak="0">
    <w:nsid w:val="1702628D"/>
    <w:multiLevelType w:val="hybridMultilevel"/>
    <w:tmpl w:val="24AC3ED4"/>
    <w:lvl w:ilvl="0" w:tplc="F9DAC730">
      <w:start w:val="1"/>
      <w:numFmt w:val="decimal"/>
      <w:lvlText w:val="5.2.3.%1"/>
      <w:lvlJc w:val="left"/>
      <w:pPr>
        <w:ind w:left="2421"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7206A9A"/>
    <w:multiLevelType w:val="hybridMultilevel"/>
    <w:tmpl w:val="C89CADF2"/>
    <w:lvl w:ilvl="0" w:tplc="01A2018C">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15:restartNumberingAfterBreak="0">
    <w:nsid w:val="18287D78"/>
    <w:multiLevelType w:val="multilevel"/>
    <w:tmpl w:val="F5DC7EB6"/>
    <w:lvl w:ilvl="0">
      <w:start w:val="1"/>
      <w:numFmt w:val="decimal"/>
      <w:lvlText w:val="%1"/>
      <w:lvlJc w:val="left"/>
      <w:pPr>
        <w:ind w:left="384" w:hanging="384"/>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5" w15:restartNumberingAfterBreak="0">
    <w:nsid w:val="1A404F3E"/>
    <w:multiLevelType w:val="hybridMultilevel"/>
    <w:tmpl w:val="7AC8E64E"/>
    <w:lvl w:ilvl="0" w:tplc="A0B49AEC">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6" w15:restartNumberingAfterBreak="0">
    <w:nsid w:val="1A6D7E0C"/>
    <w:multiLevelType w:val="multilevel"/>
    <w:tmpl w:val="E99000B0"/>
    <w:lvl w:ilvl="0">
      <w:start w:val="1"/>
      <w:numFmt w:val="decimal"/>
      <w:lvlText w:val="%1."/>
      <w:lvlJc w:val="left"/>
      <w:pPr>
        <w:ind w:left="1800" w:hanging="360"/>
      </w:pPr>
      <w:rPr>
        <w:rFonts w:hint="default"/>
      </w:rPr>
    </w:lvl>
    <w:lvl w:ilvl="1">
      <w:start w:val="6"/>
      <w:numFmt w:val="decimal"/>
      <w:isLgl/>
      <w:lvlText w:val="%1.%2"/>
      <w:lvlJc w:val="left"/>
      <w:pPr>
        <w:ind w:left="216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800"/>
      </w:pPr>
      <w:rPr>
        <w:rFonts w:hint="default"/>
      </w:rPr>
    </w:lvl>
    <w:lvl w:ilvl="6">
      <w:start w:val="1"/>
      <w:numFmt w:val="decimal"/>
      <w:isLgl/>
      <w:lvlText w:val="%1.%2.%3.%4.%5.%6.%7"/>
      <w:lvlJc w:val="left"/>
      <w:pPr>
        <w:ind w:left="3600" w:hanging="216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960" w:hanging="2520"/>
      </w:pPr>
      <w:rPr>
        <w:rFonts w:hint="default"/>
      </w:rPr>
    </w:lvl>
  </w:abstractNum>
  <w:abstractNum w:abstractNumId="27" w15:restartNumberingAfterBreak="0">
    <w:nsid w:val="1A7F24AA"/>
    <w:multiLevelType w:val="hybridMultilevel"/>
    <w:tmpl w:val="C63CA11E"/>
    <w:lvl w:ilvl="0" w:tplc="941ED134">
      <w:start w:val="1"/>
      <w:numFmt w:val="lowerLetter"/>
      <w:lvlText w:val="5.2.%1"/>
      <w:lvlJc w:val="left"/>
      <w:pPr>
        <w:ind w:left="6261" w:hanging="360"/>
      </w:pPr>
      <w:rPr>
        <w:rFonts w:hint="default"/>
      </w:rPr>
    </w:lvl>
    <w:lvl w:ilvl="1" w:tplc="71484B0A">
      <w:start w:val="1"/>
      <w:numFmt w:val="decimal"/>
      <w:lvlText w:val="%2."/>
      <w:lvlJc w:val="left"/>
      <w:pPr>
        <w:ind w:left="1440" w:hanging="360"/>
      </w:pPr>
      <w:rPr>
        <w:rFonts w:hint="default"/>
      </w:rPr>
    </w:lvl>
    <w:lvl w:ilvl="2" w:tplc="9FEEF6B6">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70921B56">
      <w:start w:val="1"/>
      <w:numFmt w:val="lowerLetter"/>
      <w:lvlText w:val="%5)"/>
      <w:lvlJc w:val="left"/>
      <w:pPr>
        <w:ind w:left="3600" w:hanging="360"/>
      </w:pPr>
      <w:rPr>
        <w:rFonts w:ascii="Tahoma" w:eastAsiaTheme="minorHAnsi" w:hAnsi="Tahoma" w:cs="Tahoma"/>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B571961"/>
    <w:multiLevelType w:val="hybridMultilevel"/>
    <w:tmpl w:val="EF088A82"/>
    <w:lvl w:ilvl="0" w:tplc="CC14D618">
      <w:start w:val="1"/>
      <w:numFmt w:val="decimal"/>
      <w:lvlText w:val="5.%1"/>
      <w:lvlJc w:val="left"/>
      <w:pPr>
        <w:ind w:left="720" w:hanging="360"/>
      </w:pPr>
      <w:rPr>
        <w:rFonts w:hint="default"/>
      </w:rPr>
    </w:lvl>
    <w:lvl w:ilvl="1" w:tplc="F154EE58">
      <w:start w:val="1"/>
      <w:numFmt w:val="decimal"/>
      <w:lvlText w:val="5.%2"/>
      <w:lvlJc w:val="left"/>
      <w:pPr>
        <w:ind w:left="1440" w:hanging="360"/>
      </w:pPr>
      <w:rPr>
        <w:rFonts w:hint="default"/>
      </w:rPr>
    </w:lvl>
    <w:lvl w:ilvl="2" w:tplc="03C03722">
      <w:start w:val="2"/>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1D81213A"/>
    <w:multiLevelType w:val="hybridMultilevel"/>
    <w:tmpl w:val="F6BAFD20"/>
    <w:lvl w:ilvl="0" w:tplc="036A33F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1E5B4AAB"/>
    <w:multiLevelType w:val="hybridMultilevel"/>
    <w:tmpl w:val="8F2C383E"/>
    <w:lvl w:ilvl="0" w:tplc="D85E1F14">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31" w15:restartNumberingAfterBreak="0">
    <w:nsid w:val="1E753874"/>
    <w:multiLevelType w:val="multilevel"/>
    <w:tmpl w:val="605414B8"/>
    <w:lvl w:ilvl="0">
      <w:start w:val="1"/>
      <w:numFmt w:val="decimal"/>
      <w:lvlText w:val="%1."/>
      <w:lvlJc w:val="left"/>
      <w:pPr>
        <w:ind w:left="108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32" w15:restartNumberingAfterBreak="0">
    <w:nsid w:val="1FA40D6A"/>
    <w:multiLevelType w:val="hybridMultilevel"/>
    <w:tmpl w:val="0B40F994"/>
    <w:lvl w:ilvl="0" w:tplc="4CE2E05E">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3" w15:restartNumberingAfterBreak="0">
    <w:nsid w:val="1FF22D05"/>
    <w:multiLevelType w:val="multilevel"/>
    <w:tmpl w:val="8FDA0F42"/>
    <w:lvl w:ilvl="0">
      <w:start w:val="2"/>
      <w:numFmt w:val="decimal"/>
      <w:lvlText w:val="%1"/>
      <w:lvlJc w:val="left"/>
      <w:pPr>
        <w:ind w:left="510" w:hanging="510"/>
      </w:pPr>
      <w:rPr>
        <w:rFonts w:hint="default"/>
      </w:rPr>
    </w:lvl>
    <w:lvl w:ilvl="1">
      <w:start w:val="1"/>
      <w:numFmt w:val="decimal"/>
      <w:lvlText w:val="%1.%2"/>
      <w:lvlJc w:val="left"/>
      <w:pPr>
        <w:ind w:left="1216"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4" w15:restartNumberingAfterBreak="0">
    <w:nsid w:val="216713B7"/>
    <w:multiLevelType w:val="hybridMultilevel"/>
    <w:tmpl w:val="EB70AB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1C956C6"/>
    <w:multiLevelType w:val="hybridMultilevel"/>
    <w:tmpl w:val="47E6A232"/>
    <w:lvl w:ilvl="0" w:tplc="B00A0892">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15:restartNumberingAfterBreak="0">
    <w:nsid w:val="225B3366"/>
    <w:multiLevelType w:val="hybridMultilevel"/>
    <w:tmpl w:val="76CAA2C6"/>
    <w:lvl w:ilvl="0" w:tplc="4784EFB2">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7" w15:restartNumberingAfterBreak="0">
    <w:nsid w:val="22F251E9"/>
    <w:multiLevelType w:val="hybridMultilevel"/>
    <w:tmpl w:val="1F869A1C"/>
    <w:lvl w:ilvl="0" w:tplc="DAA6A2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2372174C"/>
    <w:multiLevelType w:val="hybridMultilevel"/>
    <w:tmpl w:val="FC6A23A4"/>
    <w:lvl w:ilvl="0" w:tplc="F21CB8A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4411AC0"/>
    <w:multiLevelType w:val="hybridMultilevel"/>
    <w:tmpl w:val="EAC89C2A"/>
    <w:lvl w:ilvl="0" w:tplc="362C9844">
      <w:start w:val="1"/>
      <w:numFmt w:val="decimal"/>
      <w:lvlText w:val="4.%1"/>
      <w:lvlJc w:val="left"/>
      <w:pPr>
        <w:ind w:left="2340" w:hanging="360"/>
      </w:pPr>
      <w:rPr>
        <w:rFonts w:hint="default"/>
      </w:rPr>
    </w:lvl>
    <w:lvl w:ilvl="1" w:tplc="3809000F">
      <w:start w:val="1"/>
      <w:numFmt w:val="decimal"/>
      <w:lvlText w:val="%2."/>
      <w:lvlJc w:val="left"/>
      <w:pPr>
        <w:ind w:left="1440" w:hanging="360"/>
      </w:pPr>
    </w:lvl>
    <w:lvl w:ilvl="2" w:tplc="C3B8E184">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rPr>
        <w:rFonts w:hint="default"/>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27DE222E"/>
    <w:multiLevelType w:val="multilevel"/>
    <w:tmpl w:val="E03A8C10"/>
    <w:lvl w:ilvl="0">
      <w:start w:val="2"/>
      <w:numFmt w:val="decimal"/>
      <w:lvlText w:val="%1"/>
      <w:lvlJc w:val="left"/>
      <w:pPr>
        <w:ind w:left="384" w:hanging="384"/>
      </w:pPr>
      <w:rPr>
        <w:rFonts w:hint="default"/>
      </w:rPr>
    </w:lvl>
    <w:lvl w:ilvl="1">
      <w:start w:val="1"/>
      <w:numFmt w:val="decimal"/>
      <w:lvlText w:val="2.%2"/>
      <w:lvlJc w:val="left"/>
      <w:pPr>
        <w:ind w:left="1080" w:hanging="720"/>
      </w:pPr>
      <w:rPr>
        <w:rFonts w:hint="default"/>
      </w:rPr>
    </w:lvl>
    <w:lvl w:ilvl="2">
      <w:start w:val="1"/>
      <w:numFmt w:val="lowerLetter"/>
      <w:lvlText w:val="%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1" w15:restartNumberingAfterBreak="0">
    <w:nsid w:val="29E20DEB"/>
    <w:multiLevelType w:val="multilevel"/>
    <w:tmpl w:val="A6A8FCDE"/>
    <w:styleLink w:val="CurrentList1"/>
    <w:lvl w:ilvl="0">
      <w:start w:val="1"/>
      <w:numFmt w:val="decimal"/>
      <w:lvlText w:val="%1."/>
      <w:lvlJc w:val="left"/>
      <w:pPr>
        <w:ind w:left="2340" w:hanging="360"/>
      </w:pPr>
      <w:rPr>
        <w:rFonts w:ascii="Tahoma" w:eastAsiaTheme="minorHAnsi" w:hAnsi="Tahoma" w:cs="Tahoma" w:hint="default"/>
      </w:rPr>
    </w:lvl>
    <w:lvl w:ilvl="1">
      <w:start w:val="1"/>
      <w:numFmt w:val="decimal"/>
      <w:lvlText w:val="%2)"/>
      <w:lvlJc w:val="left"/>
      <w:pPr>
        <w:ind w:left="1440" w:hanging="360"/>
      </w:pPr>
      <w:rPr>
        <w:rFonts w:ascii="Tahoma" w:eastAsiaTheme="minorHAnsi" w:hAnsi="Tahoma" w:cs="Tahoma"/>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BE80E49"/>
    <w:multiLevelType w:val="hybridMultilevel"/>
    <w:tmpl w:val="3AE00DAE"/>
    <w:lvl w:ilvl="0" w:tplc="38090019">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3" w15:restartNumberingAfterBreak="0">
    <w:nsid w:val="2D183C0B"/>
    <w:multiLevelType w:val="hybridMultilevel"/>
    <w:tmpl w:val="403810A6"/>
    <w:lvl w:ilvl="0" w:tplc="5F34C5AC">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2D357B05"/>
    <w:multiLevelType w:val="hybridMultilevel"/>
    <w:tmpl w:val="86D6311A"/>
    <w:lvl w:ilvl="0" w:tplc="91ACDD68">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5" w15:restartNumberingAfterBreak="0">
    <w:nsid w:val="2F2845D9"/>
    <w:multiLevelType w:val="hybridMultilevel"/>
    <w:tmpl w:val="A90488C2"/>
    <w:lvl w:ilvl="0" w:tplc="8E9A3990">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6" w15:restartNumberingAfterBreak="0">
    <w:nsid w:val="30921D6B"/>
    <w:multiLevelType w:val="multilevel"/>
    <w:tmpl w:val="93C8FAFE"/>
    <w:lvl w:ilvl="0">
      <w:start w:val="1"/>
      <w:numFmt w:val="decimal"/>
      <w:lvlText w:val="%1."/>
      <w:lvlJc w:val="left"/>
      <w:pPr>
        <w:ind w:left="720" w:hanging="360"/>
      </w:pPr>
      <w:rPr>
        <w:rFonts w:ascii="Tahoma" w:hAnsi="Tahoma" w:hint="default"/>
        <w:color w:val="auto"/>
      </w:rPr>
    </w:lvl>
    <w:lvl w:ilvl="1">
      <w:start w:val="1"/>
      <w:numFmt w:val="decimal"/>
      <w:isLgl/>
      <w:lvlText w:val="%1.%2"/>
      <w:lvlJc w:val="left"/>
      <w:pPr>
        <w:ind w:left="1552" w:hanging="720"/>
      </w:pPr>
      <w:rPr>
        <w:rFonts w:hint="default"/>
      </w:rPr>
    </w:lvl>
    <w:lvl w:ilvl="2">
      <w:start w:val="4"/>
      <w:numFmt w:val="decimal"/>
      <w:isLgl/>
      <w:lvlText w:val="%1.%2.%3"/>
      <w:lvlJc w:val="left"/>
      <w:pPr>
        <w:ind w:left="2024" w:hanging="720"/>
      </w:pPr>
      <w:rPr>
        <w:rFonts w:hint="default"/>
      </w:rPr>
    </w:lvl>
    <w:lvl w:ilvl="3">
      <w:start w:val="1"/>
      <w:numFmt w:val="decimal"/>
      <w:isLgl/>
      <w:lvlText w:val="%1.%2.%3.%4"/>
      <w:lvlJc w:val="left"/>
      <w:pPr>
        <w:ind w:left="2856" w:hanging="108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4160" w:hanging="1440"/>
      </w:pPr>
      <w:rPr>
        <w:rFonts w:hint="default"/>
      </w:rPr>
    </w:lvl>
    <w:lvl w:ilvl="6">
      <w:start w:val="1"/>
      <w:numFmt w:val="decimal"/>
      <w:isLgl/>
      <w:lvlText w:val="%1.%2.%3.%4.%5.%6.%7"/>
      <w:lvlJc w:val="left"/>
      <w:pPr>
        <w:ind w:left="4992" w:hanging="1800"/>
      </w:pPr>
      <w:rPr>
        <w:rFonts w:hint="default"/>
      </w:rPr>
    </w:lvl>
    <w:lvl w:ilvl="7">
      <w:start w:val="1"/>
      <w:numFmt w:val="decimal"/>
      <w:isLgl/>
      <w:lvlText w:val="%1.%2.%3.%4.%5.%6.%7.%8"/>
      <w:lvlJc w:val="left"/>
      <w:pPr>
        <w:ind w:left="5464" w:hanging="1800"/>
      </w:pPr>
      <w:rPr>
        <w:rFonts w:hint="default"/>
      </w:rPr>
    </w:lvl>
    <w:lvl w:ilvl="8">
      <w:start w:val="1"/>
      <w:numFmt w:val="decimal"/>
      <w:isLgl/>
      <w:lvlText w:val="%1.%2.%3.%4.%5.%6.%7.%8.%9"/>
      <w:lvlJc w:val="left"/>
      <w:pPr>
        <w:ind w:left="6296" w:hanging="2160"/>
      </w:pPr>
      <w:rPr>
        <w:rFonts w:hint="default"/>
      </w:rPr>
    </w:lvl>
  </w:abstractNum>
  <w:abstractNum w:abstractNumId="47" w15:restartNumberingAfterBreak="0">
    <w:nsid w:val="339A5C0E"/>
    <w:multiLevelType w:val="hybridMultilevel"/>
    <w:tmpl w:val="9C42222C"/>
    <w:lvl w:ilvl="0" w:tplc="5C7EBCC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15:restartNumberingAfterBreak="0">
    <w:nsid w:val="35DA3DA9"/>
    <w:multiLevelType w:val="hybridMultilevel"/>
    <w:tmpl w:val="74CADF28"/>
    <w:lvl w:ilvl="0" w:tplc="5DF05A58">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35E55DE0"/>
    <w:multiLevelType w:val="hybridMultilevel"/>
    <w:tmpl w:val="BF000DCA"/>
    <w:lvl w:ilvl="0" w:tplc="A8F0A580">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50" w15:restartNumberingAfterBreak="0">
    <w:nsid w:val="363B2366"/>
    <w:multiLevelType w:val="hybridMultilevel"/>
    <w:tmpl w:val="88222AA2"/>
    <w:lvl w:ilvl="0" w:tplc="38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15:restartNumberingAfterBreak="0">
    <w:nsid w:val="376F4FD0"/>
    <w:multiLevelType w:val="hybridMultilevel"/>
    <w:tmpl w:val="A7B0B334"/>
    <w:lvl w:ilvl="0" w:tplc="8A6A756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15:restartNumberingAfterBreak="0">
    <w:nsid w:val="3789392C"/>
    <w:multiLevelType w:val="hybridMultilevel"/>
    <w:tmpl w:val="D1C61978"/>
    <w:lvl w:ilvl="0" w:tplc="632E4CC8">
      <w:start w:val="4"/>
      <w:numFmt w:val="decimal"/>
      <w:lvlText w:val="%1."/>
      <w:lvlJc w:val="left"/>
      <w:pPr>
        <w:ind w:left="1080" w:hanging="360"/>
      </w:pPr>
      <w:rPr>
        <w:rFonts w:hint="default"/>
      </w:rPr>
    </w:lvl>
    <w:lvl w:ilvl="1" w:tplc="055AAD54">
      <w:start w:val="1"/>
      <w:numFmt w:val="decimal"/>
      <w:lvlText w:val="%2."/>
      <w:lvlJc w:val="left"/>
      <w:pPr>
        <w:ind w:left="1800" w:hanging="360"/>
      </w:pPr>
      <w:rPr>
        <w:color w:val="auto"/>
      </w:rPr>
    </w:lvl>
    <w:lvl w:ilvl="2" w:tplc="04210019">
      <w:start w:val="1"/>
      <w:numFmt w:val="lowerLetter"/>
      <w:lvlText w:val="%3."/>
      <w:lvlJc w:val="left"/>
      <w:pPr>
        <w:ind w:left="2700" w:hanging="360"/>
      </w:pPr>
      <w:rPr>
        <w:rFonts w:hint="default"/>
      </w:rPr>
    </w:lvl>
    <w:lvl w:ilvl="3" w:tplc="A0B49AEC">
      <w:start w:val="1"/>
      <w:numFmt w:val="lowerLetter"/>
      <w:lvlText w:val="%4)"/>
      <w:lvlJc w:val="left"/>
      <w:pPr>
        <w:ind w:left="3240" w:hanging="360"/>
      </w:pPr>
      <w:rPr>
        <w:rFonts w:hint="default"/>
      </w:r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15:restartNumberingAfterBreak="0">
    <w:nsid w:val="37C24C57"/>
    <w:multiLevelType w:val="hybridMultilevel"/>
    <w:tmpl w:val="5C909866"/>
    <w:lvl w:ilvl="0" w:tplc="40FC5708">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4" w15:restartNumberingAfterBreak="0">
    <w:nsid w:val="37EE5912"/>
    <w:multiLevelType w:val="hybridMultilevel"/>
    <w:tmpl w:val="1B3C4D52"/>
    <w:lvl w:ilvl="0" w:tplc="B5AE6968">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5" w15:restartNumberingAfterBreak="0">
    <w:nsid w:val="381F343C"/>
    <w:multiLevelType w:val="hybridMultilevel"/>
    <w:tmpl w:val="C4129206"/>
    <w:lvl w:ilvl="0" w:tplc="5622DEB6">
      <w:start w:val="1"/>
      <w:numFmt w:val="lowerLetter"/>
      <w:lvlText w:val="5.2.%1"/>
      <w:lvlJc w:val="left"/>
      <w:pPr>
        <w:ind w:left="5268" w:hanging="360"/>
      </w:pPr>
      <w:rPr>
        <w:rFonts w:hint="default"/>
      </w:rPr>
    </w:lvl>
    <w:lvl w:ilvl="1" w:tplc="CE8A2176">
      <w:start w:val="1"/>
      <w:numFmt w:val="lowerLetter"/>
      <w:lvlText w:val="%2."/>
      <w:lvlJc w:val="left"/>
      <w:pPr>
        <w:ind w:left="1440" w:hanging="360"/>
      </w:pPr>
      <w:rPr>
        <w:rFonts w:ascii="Tahoma" w:eastAsiaTheme="minorHAnsi" w:hAnsi="Tahoma" w:cs="Tahoma"/>
      </w:rPr>
    </w:lvl>
    <w:lvl w:ilvl="2" w:tplc="0421000F">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66B0D948">
      <w:start w:val="1"/>
      <w:numFmt w:val="decimal"/>
      <w:lvlText w:val="%5)"/>
      <w:lvlJc w:val="left"/>
      <w:pPr>
        <w:ind w:left="3600" w:hanging="360"/>
      </w:pPr>
      <w:rPr>
        <w:rFonts w:hint="default"/>
      </w:rPr>
    </w:lvl>
    <w:lvl w:ilvl="5" w:tplc="1CAC4088">
      <w:start w:val="1"/>
      <w:numFmt w:val="decimal"/>
      <w:lvlText w:val="%6)"/>
      <w:lvlJc w:val="right"/>
      <w:pPr>
        <w:ind w:left="4320" w:hanging="180"/>
      </w:pPr>
      <w:rPr>
        <w:rFonts w:ascii="Tahoma" w:eastAsiaTheme="minorHAnsi" w:hAnsi="Tahoma" w:cs="Tahoma"/>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38BD754F"/>
    <w:multiLevelType w:val="hybridMultilevel"/>
    <w:tmpl w:val="BC42CC98"/>
    <w:lvl w:ilvl="0" w:tplc="8CF4D2F0">
      <w:start w:val="1"/>
      <w:numFmt w:val="decimal"/>
      <w:lvlText w:val="%1."/>
      <w:lvlJc w:val="left"/>
      <w:pPr>
        <w:ind w:left="2340" w:hanging="360"/>
      </w:pPr>
      <w:rPr>
        <w:rFonts w:ascii="Tahoma" w:eastAsiaTheme="minorHAnsi" w:hAnsi="Tahoma" w:cs="Tahoma" w:hint="default"/>
      </w:rPr>
    </w:lvl>
    <w:lvl w:ilvl="1" w:tplc="7A5E0188">
      <w:start w:val="1"/>
      <w:numFmt w:val="decimal"/>
      <w:lvlText w:val="%2)"/>
      <w:lvlJc w:val="left"/>
      <w:pPr>
        <w:ind w:left="1440" w:hanging="360"/>
      </w:pPr>
      <w:rPr>
        <w:rFonts w:ascii="Tahoma" w:eastAsiaTheme="minorHAnsi" w:hAnsi="Tahoma" w:cs="Tahoma"/>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3B7A754A"/>
    <w:multiLevelType w:val="hybridMultilevel"/>
    <w:tmpl w:val="82F0AE70"/>
    <w:lvl w:ilvl="0" w:tplc="7144D9CC">
      <w:start w:val="1"/>
      <w:numFmt w:val="decimal"/>
      <w:lvlText w:val="5.3.%1"/>
      <w:lvlJc w:val="left"/>
      <w:pPr>
        <w:ind w:left="2591" w:hanging="360"/>
      </w:pPr>
      <w:rPr>
        <w:rFonts w:hint="default"/>
      </w:rPr>
    </w:lvl>
    <w:lvl w:ilvl="1" w:tplc="04210019" w:tentative="1">
      <w:start w:val="1"/>
      <w:numFmt w:val="lowerLetter"/>
      <w:lvlText w:val="%2."/>
      <w:lvlJc w:val="left"/>
      <w:pPr>
        <w:ind w:left="3027" w:hanging="360"/>
      </w:pPr>
    </w:lvl>
    <w:lvl w:ilvl="2" w:tplc="0421001B" w:tentative="1">
      <w:start w:val="1"/>
      <w:numFmt w:val="lowerRoman"/>
      <w:lvlText w:val="%3."/>
      <w:lvlJc w:val="right"/>
      <w:pPr>
        <w:ind w:left="3747" w:hanging="180"/>
      </w:pPr>
    </w:lvl>
    <w:lvl w:ilvl="3" w:tplc="0421000F" w:tentative="1">
      <w:start w:val="1"/>
      <w:numFmt w:val="decimal"/>
      <w:lvlText w:val="%4."/>
      <w:lvlJc w:val="left"/>
      <w:pPr>
        <w:ind w:left="4467" w:hanging="360"/>
      </w:pPr>
    </w:lvl>
    <w:lvl w:ilvl="4" w:tplc="04210019" w:tentative="1">
      <w:start w:val="1"/>
      <w:numFmt w:val="lowerLetter"/>
      <w:lvlText w:val="%5."/>
      <w:lvlJc w:val="left"/>
      <w:pPr>
        <w:ind w:left="5187" w:hanging="360"/>
      </w:pPr>
    </w:lvl>
    <w:lvl w:ilvl="5" w:tplc="0421001B" w:tentative="1">
      <w:start w:val="1"/>
      <w:numFmt w:val="lowerRoman"/>
      <w:lvlText w:val="%6."/>
      <w:lvlJc w:val="right"/>
      <w:pPr>
        <w:ind w:left="5907" w:hanging="180"/>
      </w:pPr>
    </w:lvl>
    <w:lvl w:ilvl="6" w:tplc="0421000F" w:tentative="1">
      <w:start w:val="1"/>
      <w:numFmt w:val="decimal"/>
      <w:lvlText w:val="%7."/>
      <w:lvlJc w:val="left"/>
      <w:pPr>
        <w:ind w:left="6627" w:hanging="360"/>
      </w:pPr>
    </w:lvl>
    <w:lvl w:ilvl="7" w:tplc="04210019" w:tentative="1">
      <w:start w:val="1"/>
      <w:numFmt w:val="lowerLetter"/>
      <w:lvlText w:val="%8."/>
      <w:lvlJc w:val="left"/>
      <w:pPr>
        <w:ind w:left="7347" w:hanging="360"/>
      </w:pPr>
    </w:lvl>
    <w:lvl w:ilvl="8" w:tplc="0421001B" w:tentative="1">
      <w:start w:val="1"/>
      <w:numFmt w:val="lowerRoman"/>
      <w:lvlText w:val="%9."/>
      <w:lvlJc w:val="right"/>
      <w:pPr>
        <w:ind w:left="8067" w:hanging="180"/>
      </w:pPr>
    </w:lvl>
  </w:abstractNum>
  <w:abstractNum w:abstractNumId="58" w15:restartNumberingAfterBreak="0">
    <w:nsid w:val="3F7767CA"/>
    <w:multiLevelType w:val="hybridMultilevel"/>
    <w:tmpl w:val="179405A0"/>
    <w:lvl w:ilvl="0" w:tplc="2B060CD2">
      <w:start w:val="1"/>
      <w:numFmt w:val="decimal"/>
      <w:lvlText w:val="%1."/>
      <w:lvlJc w:val="left"/>
      <w:pPr>
        <w:ind w:left="2061" w:hanging="360"/>
      </w:pPr>
      <w:rPr>
        <w:rFonts w:hint="default"/>
      </w:rPr>
    </w:lvl>
    <w:lvl w:ilvl="1" w:tplc="0421000F">
      <w:start w:val="1"/>
      <w:numFmt w:val="decimal"/>
      <w:lvlText w:val="%2."/>
      <w:lvlJc w:val="left"/>
      <w:pPr>
        <w:ind w:left="2781" w:hanging="360"/>
      </w:pPr>
    </w:lvl>
    <w:lvl w:ilvl="2" w:tplc="B42CA0EA">
      <w:start w:val="1"/>
      <w:numFmt w:val="decimal"/>
      <w:lvlText w:val="%3)"/>
      <w:lvlJc w:val="right"/>
      <w:pPr>
        <w:ind w:left="3501" w:hanging="180"/>
      </w:pPr>
      <w:rPr>
        <w:rFonts w:ascii="Tahoma" w:eastAsiaTheme="minorHAnsi" w:hAnsi="Tahoma" w:cs="Tahoma"/>
      </w:rPr>
    </w:lvl>
    <w:lvl w:ilvl="3" w:tplc="0421000F" w:tentative="1">
      <w:start w:val="1"/>
      <w:numFmt w:val="decimal"/>
      <w:lvlText w:val="%4."/>
      <w:lvlJc w:val="left"/>
      <w:pPr>
        <w:ind w:left="4221" w:hanging="360"/>
      </w:pPr>
    </w:lvl>
    <w:lvl w:ilvl="4" w:tplc="04210019">
      <w:start w:val="1"/>
      <w:numFmt w:val="lowerLetter"/>
      <w:lvlText w:val="%5."/>
      <w:lvlJc w:val="left"/>
      <w:pPr>
        <w:ind w:left="4941" w:hanging="360"/>
      </w:pPr>
    </w:lvl>
    <w:lvl w:ilvl="5" w:tplc="266668FA">
      <w:start w:val="1"/>
      <w:numFmt w:val="lowerLetter"/>
      <w:lvlText w:val="%6)"/>
      <w:lvlJc w:val="right"/>
      <w:pPr>
        <w:ind w:left="5661" w:hanging="180"/>
      </w:pPr>
      <w:rPr>
        <w:rFonts w:ascii="Tahoma" w:eastAsiaTheme="minorHAnsi" w:hAnsi="Tahoma" w:cs="Tahoma"/>
      </w:r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59" w15:restartNumberingAfterBreak="0">
    <w:nsid w:val="40071C5A"/>
    <w:multiLevelType w:val="hybridMultilevel"/>
    <w:tmpl w:val="B7024ECC"/>
    <w:lvl w:ilvl="0" w:tplc="DE1C7B7C">
      <w:start w:val="1"/>
      <w:numFmt w:val="bullet"/>
      <w:lvlText w:val="-"/>
      <w:lvlJc w:val="left"/>
      <w:pPr>
        <w:ind w:left="720" w:hanging="360"/>
      </w:pPr>
      <w:rPr>
        <w:rFonts w:ascii="Tahoma" w:eastAsiaTheme="minorHAnsi" w:hAnsi="Tahom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15:restartNumberingAfterBreak="0">
    <w:nsid w:val="4024617D"/>
    <w:multiLevelType w:val="multilevel"/>
    <w:tmpl w:val="63C26E9A"/>
    <w:lvl w:ilvl="0">
      <w:start w:val="1"/>
      <w:numFmt w:val="lowerLetter"/>
      <w:lvlText w:val="%1)"/>
      <w:lvlJc w:val="left"/>
      <w:pPr>
        <w:ind w:left="2346" w:hanging="360"/>
      </w:pPr>
      <w:rPr>
        <w:rFonts w:hint="default"/>
      </w:rPr>
    </w:lvl>
    <w:lvl w:ilvl="1">
      <w:start w:val="1"/>
      <w:numFmt w:val="upperLetter"/>
      <w:lvlText w:val="%2."/>
      <w:lvlJc w:val="left"/>
      <w:pPr>
        <w:ind w:left="2706" w:hanging="720"/>
      </w:pPr>
      <w:rPr>
        <w:rFonts w:hint="default"/>
      </w:rPr>
    </w:lvl>
    <w:lvl w:ilvl="2">
      <w:start w:val="1"/>
      <w:numFmt w:val="decimal"/>
      <w:isLgl/>
      <w:lvlText w:val="%1.%2.%3"/>
      <w:lvlJc w:val="left"/>
      <w:pPr>
        <w:ind w:left="3066" w:hanging="1080"/>
      </w:pPr>
      <w:rPr>
        <w:rFonts w:hint="default"/>
      </w:rPr>
    </w:lvl>
    <w:lvl w:ilvl="3">
      <w:start w:val="1"/>
      <w:numFmt w:val="decimal"/>
      <w:isLgl/>
      <w:lvlText w:val="%1.%2.%3.%4"/>
      <w:lvlJc w:val="left"/>
      <w:pPr>
        <w:ind w:left="3066" w:hanging="1080"/>
      </w:pPr>
      <w:rPr>
        <w:rFonts w:hint="default"/>
      </w:rPr>
    </w:lvl>
    <w:lvl w:ilvl="4">
      <w:start w:val="1"/>
      <w:numFmt w:val="decimal"/>
      <w:isLgl/>
      <w:lvlText w:val="%1.%2.%3.%4.%5"/>
      <w:lvlJc w:val="left"/>
      <w:pPr>
        <w:ind w:left="3426" w:hanging="1440"/>
      </w:pPr>
      <w:rPr>
        <w:rFonts w:hint="default"/>
      </w:rPr>
    </w:lvl>
    <w:lvl w:ilvl="5">
      <w:start w:val="1"/>
      <w:numFmt w:val="decimal"/>
      <w:isLgl/>
      <w:lvlText w:val="%1.%2.%3.%4.%5.%6"/>
      <w:lvlJc w:val="left"/>
      <w:pPr>
        <w:ind w:left="3786" w:hanging="1800"/>
      </w:pPr>
      <w:rPr>
        <w:rFonts w:hint="default"/>
      </w:rPr>
    </w:lvl>
    <w:lvl w:ilvl="6">
      <w:start w:val="1"/>
      <w:numFmt w:val="decimal"/>
      <w:isLgl/>
      <w:lvlText w:val="%1.%2.%3.%4.%5.%6.%7"/>
      <w:lvlJc w:val="left"/>
      <w:pPr>
        <w:ind w:left="4146" w:hanging="2160"/>
      </w:pPr>
      <w:rPr>
        <w:rFonts w:hint="default"/>
      </w:rPr>
    </w:lvl>
    <w:lvl w:ilvl="7">
      <w:start w:val="1"/>
      <w:numFmt w:val="decimal"/>
      <w:isLgl/>
      <w:lvlText w:val="%1.%2.%3.%4.%5.%6.%7.%8"/>
      <w:lvlJc w:val="left"/>
      <w:pPr>
        <w:ind w:left="4146" w:hanging="2160"/>
      </w:pPr>
      <w:rPr>
        <w:rFonts w:hint="default"/>
      </w:rPr>
    </w:lvl>
    <w:lvl w:ilvl="8">
      <w:start w:val="1"/>
      <w:numFmt w:val="decimal"/>
      <w:isLgl/>
      <w:lvlText w:val="%1.%2.%3.%4.%5.%6.%7.%8.%9"/>
      <w:lvlJc w:val="left"/>
      <w:pPr>
        <w:ind w:left="4506" w:hanging="2520"/>
      </w:pPr>
      <w:rPr>
        <w:rFonts w:hint="default"/>
      </w:rPr>
    </w:lvl>
  </w:abstractNum>
  <w:abstractNum w:abstractNumId="61" w15:restartNumberingAfterBreak="0">
    <w:nsid w:val="422B35E5"/>
    <w:multiLevelType w:val="multilevel"/>
    <w:tmpl w:val="B6ECF8CE"/>
    <w:lvl w:ilvl="0">
      <w:start w:val="1"/>
      <w:numFmt w:val="decimal"/>
      <w:lvlText w:val="%1."/>
      <w:lvlJc w:val="left"/>
      <w:pPr>
        <w:ind w:left="2138" w:hanging="360"/>
      </w:pPr>
      <w:rPr>
        <w:rFonts w:hint="default"/>
      </w:rPr>
    </w:lvl>
    <w:lvl w:ilvl="1">
      <w:start w:val="4"/>
      <w:numFmt w:val="decimal"/>
      <w:isLgl/>
      <w:lvlText w:val="%1.%2"/>
      <w:lvlJc w:val="left"/>
      <w:pPr>
        <w:ind w:left="2498"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858" w:hanging="108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3218" w:hanging="1440"/>
      </w:pPr>
      <w:rPr>
        <w:rFonts w:hint="default"/>
      </w:rPr>
    </w:lvl>
    <w:lvl w:ilvl="6">
      <w:start w:val="1"/>
      <w:numFmt w:val="decimal"/>
      <w:isLgl/>
      <w:lvlText w:val="%1.%2.%3.%4.%5.%6.%7"/>
      <w:lvlJc w:val="left"/>
      <w:pPr>
        <w:ind w:left="3578" w:hanging="1800"/>
      </w:pPr>
      <w:rPr>
        <w:rFonts w:hint="default"/>
      </w:rPr>
    </w:lvl>
    <w:lvl w:ilvl="7">
      <w:start w:val="1"/>
      <w:numFmt w:val="decimal"/>
      <w:isLgl/>
      <w:lvlText w:val="%1.%2.%3.%4.%5.%6.%7.%8"/>
      <w:lvlJc w:val="left"/>
      <w:pPr>
        <w:ind w:left="3578" w:hanging="1800"/>
      </w:pPr>
      <w:rPr>
        <w:rFonts w:hint="default"/>
      </w:rPr>
    </w:lvl>
    <w:lvl w:ilvl="8">
      <w:start w:val="1"/>
      <w:numFmt w:val="decimal"/>
      <w:isLgl/>
      <w:lvlText w:val="%1.%2.%3.%4.%5.%6.%7.%8.%9"/>
      <w:lvlJc w:val="left"/>
      <w:pPr>
        <w:ind w:left="3938" w:hanging="2160"/>
      </w:pPr>
      <w:rPr>
        <w:rFonts w:hint="default"/>
      </w:rPr>
    </w:lvl>
  </w:abstractNum>
  <w:abstractNum w:abstractNumId="62" w15:restartNumberingAfterBreak="0">
    <w:nsid w:val="43C8047E"/>
    <w:multiLevelType w:val="hybridMultilevel"/>
    <w:tmpl w:val="ABAEB162"/>
    <w:lvl w:ilvl="0" w:tplc="CE226C7E">
      <w:start w:val="1"/>
      <w:numFmt w:val="decimal"/>
      <w:lvlText w:val="5.%1"/>
      <w:lvlJc w:val="left"/>
      <w:pPr>
        <w:ind w:left="1004" w:hanging="360"/>
      </w:pPr>
      <w:rPr>
        <w:rFonts w:hint="default"/>
      </w:rPr>
    </w:lvl>
    <w:lvl w:ilvl="1" w:tplc="CE226C7E">
      <w:start w:val="1"/>
      <w:numFmt w:val="decimal"/>
      <w:lvlText w:val="5.%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458073A6"/>
    <w:multiLevelType w:val="hybridMultilevel"/>
    <w:tmpl w:val="375AD4D4"/>
    <w:lvl w:ilvl="0" w:tplc="615ED328">
      <w:start w:val="1"/>
      <w:numFmt w:val="bullet"/>
      <w:lvlText w:val="-"/>
      <w:lvlJc w:val="left"/>
      <w:pPr>
        <w:ind w:left="720" w:hanging="360"/>
      </w:pPr>
      <w:rPr>
        <w:rFonts w:ascii="Tahoma" w:eastAsiaTheme="minorHAnsi" w:hAnsi="Tahom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15:restartNumberingAfterBreak="0">
    <w:nsid w:val="45BE5AE6"/>
    <w:multiLevelType w:val="hybridMultilevel"/>
    <w:tmpl w:val="B9CC4F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4811073D"/>
    <w:multiLevelType w:val="hybridMultilevel"/>
    <w:tmpl w:val="8EDAEC5C"/>
    <w:lvl w:ilvl="0" w:tplc="A0B49AE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6" w15:restartNumberingAfterBreak="0">
    <w:nsid w:val="496C0519"/>
    <w:multiLevelType w:val="hybridMultilevel"/>
    <w:tmpl w:val="9154B10E"/>
    <w:lvl w:ilvl="0" w:tplc="F21CB8A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AF14E88"/>
    <w:multiLevelType w:val="hybridMultilevel"/>
    <w:tmpl w:val="E586DAAE"/>
    <w:lvl w:ilvl="0" w:tplc="154A0FFE">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8" w15:restartNumberingAfterBreak="0">
    <w:nsid w:val="4C96514F"/>
    <w:multiLevelType w:val="hybridMultilevel"/>
    <w:tmpl w:val="14543FD8"/>
    <w:lvl w:ilvl="0" w:tplc="A1B4EE54">
      <w:start w:val="1"/>
      <w:numFmt w:val="lowerLetter"/>
      <w:lvlText w:val="%1."/>
      <w:lvlJc w:val="left"/>
      <w:pPr>
        <w:ind w:left="27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4F012296"/>
    <w:multiLevelType w:val="hybridMultilevel"/>
    <w:tmpl w:val="278687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4F2048AC"/>
    <w:multiLevelType w:val="multilevel"/>
    <w:tmpl w:val="05D61C6A"/>
    <w:lvl w:ilvl="0">
      <w:start w:val="1"/>
      <w:numFmt w:val="decimal"/>
      <w:lvlText w:val="%1."/>
      <w:lvlJc w:val="left"/>
      <w:pPr>
        <w:ind w:left="1800" w:hanging="360"/>
      </w:pPr>
      <w:rPr>
        <w:rFonts w:hint="default"/>
      </w:rPr>
    </w:lvl>
    <w:lvl w:ilvl="1">
      <w:start w:val="1"/>
      <w:numFmt w:val="upperLetter"/>
      <w:lvlText w:val="%2."/>
      <w:lvlJc w:val="left"/>
      <w:pPr>
        <w:ind w:left="1896" w:hanging="456"/>
      </w:pPr>
      <w:rPr>
        <w:rFonts w:hint="default"/>
        <w:i w:val="0"/>
        <w:iCs w:val="0"/>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71" w15:restartNumberingAfterBreak="0">
    <w:nsid w:val="4F633E19"/>
    <w:multiLevelType w:val="multilevel"/>
    <w:tmpl w:val="2042D48E"/>
    <w:lvl w:ilvl="0">
      <w:start w:val="1"/>
      <w:numFmt w:val="decimal"/>
      <w:lvlText w:val="%1."/>
      <w:lvlJc w:val="left"/>
      <w:pPr>
        <w:ind w:left="2160" w:hanging="360"/>
      </w:pPr>
      <w:rPr>
        <w:rFonts w:hint="default"/>
      </w:rPr>
    </w:lvl>
    <w:lvl w:ilvl="1">
      <w:start w:val="1"/>
      <w:numFmt w:val="decimal"/>
      <w:lvlText w:val="3.%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960" w:hanging="2160"/>
      </w:pPr>
      <w:rPr>
        <w:rFonts w:hint="default"/>
      </w:rPr>
    </w:lvl>
    <w:lvl w:ilvl="8">
      <w:start w:val="1"/>
      <w:numFmt w:val="decimal"/>
      <w:isLgl/>
      <w:lvlText w:val="%1.%2.%3.%4.%5.%6.%7.%8.%9"/>
      <w:lvlJc w:val="left"/>
      <w:pPr>
        <w:ind w:left="4320" w:hanging="2520"/>
      </w:pPr>
      <w:rPr>
        <w:rFonts w:hint="default"/>
      </w:rPr>
    </w:lvl>
  </w:abstractNum>
  <w:abstractNum w:abstractNumId="72" w15:restartNumberingAfterBreak="0">
    <w:nsid w:val="528A490E"/>
    <w:multiLevelType w:val="hybridMultilevel"/>
    <w:tmpl w:val="5FC0C8E0"/>
    <w:lvl w:ilvl="0" w:tplc="75220CF0">
      <w:start w:val="1"/>
      <w:numFmt w:val="decimal"/>
      <w:lvlText w:val="6.%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57EE1B7D"/>
    <w:multiLevelType w:val="hybridMultilevel"/>
    <w:tmpl w:val="C056398A"/>
    <w:lvl w:ilvl="0" w:tplc="04604784">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74" w15:restartNumberingAfterBreak="0">
    <w:nsid w:val="5C696A84"/>
    <w:multiLevelType w:val="hybridMultilevel"/>
    <w:tmpl w:val="8DAECF7A"/>
    <w:lvl w:ilvl="0" w:tplc="BA6C3C9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5" w15:restartNumberingAfterBreak="0">
    <w:nsid w:val="5E8E4A72"/>
    <w:multiLevelType w:val="hybridMultilevel"/>
    <w:tmpl w:val="94146504"/>
    <w:lvl w:ilvl="0" w:tplc="4A9CA806">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76" w15:restartNumberingAfterBreak="0">
    <w:nsid w:val="5FE813DB"/>
    <w:multiLevelType w:val="multilevel"/>
    <w:tmpl w:val="4BD6BA82"/>
    <w:lvl w:ilvl="0">
      <w:start w:val="1"/>
      <w:numFmt w:val="decimal"/>
      <w:lvlText w:val="4.1.%1."/>
      <w:lvlJc w:val="left"/>
      <w:pPr>
        <w:ind w:left="1778" w:hanging="360"/>
      </w:pPr>
      <w:rPr>
        <w:rFonts w:hint="default"/>
      </w:rPr>
    </w:lvl>
    <w:lvl w:ilvl="1">
      <w:start w:val="3"/>
      <w:numFmt w:val="decimal"/>
      <w:isLgl/>
      <w:lvlText w:val="%1.%2"/>
      <w:lvlJc w:val="left"/>
      <w:pPr>
        <w:ind w:left="2138" w:hanging="720"/>
      </w:pPr>
      <w:rPr>
        <w:rFonts w:hint="default"/>
      </w:rPr>
    </w:lvl>
    <w:lvl w:ilvl="2">
      <w:start w:val="1"/>
      <w:numFmt w:val="decimal"/>
      <w:isLgl/>
      <w:lvlText w:val="%1.%2.%3"/>
      <w:lvlJc w:val="left"/>
      <w:pPr>
        <w:ind w:left="2498" w:hanging="108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858" w:hanging="1440"/>
      </w:pPr>
      <w:rPr>
        <w:rFonts w:hint="default"/>
      </w:rPr>
    </w:lvl>
    <w:lvl w:ilvl="5">
      <w:start w:val="1"/>
      <w:numFmt w:val="decimal"/>
      <w:isLgl/>
      <w:lvlText w:val="%1.%2.%3.%4.%5.%6"/>
      <w:lvlJc w:val="left"/>
      <w:pPr>
        <w:ind w:left="3218" w:hanging="1800"/>
      </w:pPr>
      <w:rPr>
        <w:rFonts w:hint="default"/>
      </w:rPr>
    </w:lvl>
    <w:lvl w:ilvl="6">
      <w:start w:val="1"/>
      <w:numFmt w:val="decimal"/>
      <w:isLgl/>
      <w:lvlText w:val="%1.%2.%3.%4.%5.%6.%7"/>
      <w:lvlJc w:val="left"/>
      <w:pPr>
        <w:ind w:left="3578" w:hanging="2160"/>
      </w:pPr>
      <w:rPr>
        <w:rFonts w:hint="default"/>
      </w:rPr>
    </w:lvl>
    <w:lvl w:ilvl="7">
      <w:start w:val="1"/>
      <w:numFmt w:val="decimal"/>
      <w:isLgl/>
      <w:lvlText w:val="%1.%2.%3.%4.%5.%6.%7.%8"/>
      <w:lvlJc w:val="left"/>
      <w:pPr>
        <w:ind w:left="3578" w:hanging="2160"/>
      </w:pPr>
      <w:rPr>
        <w:rFonts w:hint="default"/>
      </w:rPr>
    </w:lvl>
    <w:lvl w:ilvl="8">
      <w:start w:val="1"/>
      <w:numFmt w:val="decimal"/>
      <w:isLgl/>
      <w:lvlText w:val="%1.%2.%3.%4.%5.%6.%7.%8.%9"/>
      <w:lvlJc w:val="left"/>
      <w:pPr>
        <w:ind w:left="3938" w:hanging="2520"/>
      </w:pPr>
      <w:rPr>
        <w:rFonts w:hint="default"/>
      </w:rPr>
    </w:lvl>
  </w:abstractNum>
  <w:abstractNum w:abstractNumId="77" w15:restartNumberingAfterBreak="0">
    <w:nsid w:val="602A71C0"/>
    <w:multiLevelType w:val="hybridMultilevel"/>
    <w:tmpl w:val="2A3E12EC"/>
    <w:lvl w:ilvl="0" w:tplc="F99A1636">
      <w:start w:val="1"/>
      <w:numFmt w:val="decimal"/>
      <w:lvlText w:val="%1."/>
      <w:lvlJc w:val="left"/>
      <w:pPr>
        <w:ind w:left="1080" w:hanging="360"/>
      </w:pPr>
      <w:rPr>
        <w:rFonts w:hint="default"/>
      </w:rPr>
    </w:lvl>
    <w:lvl w:ilvl="1" w:tplc="055AAD54">
      <w:start w:val="1"/>
      <w:numFmt w:val="decimal"/>
      <w:lvlText w:val="%2."/>
      <w:lvlJc w:val="left"/>
      <w:pPr>
        <w:ind w:left="1800" w:hanging="360"/>
      </w:pPr>
      <w:rPr>
        <w:color w:val="auto"/>
      </w:rPr>
    </w:lvl>
    <w:lvl w:ilvl="2" w:tplc="04210019">
      <w:start w:val="1"/>
      <w:numFmt w:val="lowerLetter"/>
      <w:lvlText w:val="%3."/>
      <w:lvlJc w:val="left"/>
      <w:pPr>
        <w:ind w:left="2700" w:hanging="360"/>
      </w:pPr>
      <w:rPr>
        <w:rFonts w:hint="default"/>
      </w:rPr>
    </w:lvl>
    <w:lvl w:ilvl="3" w:tplc="A0B49AEC">
      <w:start w:val="1"/>
      <w:numFmt w:val="lowerLetter"/>
      <w:lvlText w:val="%4)"/>
      <w:lvlJc w:val="left"/>
      <w:pPr>
        <w:ind w:left="3240" w:hanging="360"/>
      </w:pPr>
      <w:rPr>
        <w:rFonts w:hint="default"/>
      </w:rPr>
    </w:lvl>
    <w:lvl w:ilvl="4" w:tplc="04210019">
      <w:start w:val="1"/>
      <w:numFmt w:val="lowerLetter"/>
      <w:lvlText w:val="%5."/>
      <w:lvlJc w:val="left"/>
      <w:pPr>
        <w:ind w:left="3960" w:hanging="360"/>
      </w:pPr>
    </w:lvl>
    <w:lvl w:ilvl="5" w:tplc="66B0D948">
      <w:start w:val="1"/>
      <w:numFmt w:val="decimal"/>
      <w:lvlText w:val="%6)"/>
      <w:lvlJc w:val="left"/>
      <w:pPr>
        <w:ind w:left="4860" w:hanging="360"/>
      </w:pPr>
      <w:rPr>
        <w:rFonts w:hint="default"/>
      </w:r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15:restartNumberingAfterBreak="0">
    <w:nsid w:val="60795515"/>
    <w:multiLevelType w:val="hybridMultilevel"/>
    <w:tmpl w:val="3D429BF6"/>
    <w:lvl w:ilvl="0" w:tplc="ADDC7B3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15:restartNumberingAfterBreak="0">
    <w:nsid w:val="60EC7CC4"/>
    <w:multiLevelType w:val="hybridMultilevel"/>
    <w:tmpl w:val="0A3E38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634B0867"/>
    <w:multiLevelType w:val="hybridMultilevel"/>
    <w:tmpl w:val="205CC216"/>
    <w:lvl w:ilvl="0" w:tplc="25523496">
      <w:start w:val="2"/>
      <w:numFmt w:val="decimal"/>
      <w:lvlText w:val="5.4.%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645012F1"/>
    <w:multiLevelType w:val="hybridMultilevel"/>
    <w:tmpl w:val="FAB232B4"/>
    <w:lvl w:ilvl="0" w:tplc="13D2E2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65CE66A0"/>
    <w:multiLevelType w:val="hybridMultilevel"/>
    <w:tmpl w:val="BF70B190"/>
    <w:lvl w:ilvl="0" w:tplc="BE58ADF2">
      <w:start w:val="1"/>
      <w:numFmt w:val="lowerLetter"/>
      <w:lvlText w:val="5.2.%1"/>
      <w:lvlJc w:val="left"/>
      <w:pPr>
        <w:ind w:left="2847" w:hanging="360"/>
      </w:pPr>
      <w:rPr>
        <w:rFonts w:hint="default"/>
      </w:rPr>
    </w:lvl>
    <w:lvl w:ilvl="1" w:tplc="04210019">
      <w:start w:val="1"/>
      <w:numFmt w:val="lowerLetter"/>
      <w:lvlText w:val="%2."/>
      <w:lvlJc w:val="left"/>
      <w:pPr>
        <w:ind w:left="1440" w:hanging="360"/>
      </w:pPr>
      <w:rPr>
        <w:rFonts w:hint="default"/>
      </w:rPr>
    </w:lvl>
    <w:lvl w:ilvl="2" w:tplc="432EC8FC">
      <w:start w:val="1"/>
      <w:numFmt w:val="decimal"/>
      <w:lvlText w:val="%3."/>
      <w:lvlJc w:val="left"/>
      <w:pPr>
        <w:ind w:left="2340" w:hanging="360"/>
      </w:pPr>
      <w:rPr>
        <w:rFonts w:ascii="Tahoma" w:eastAsiaTheme="minorHAnsi" w:hAnsi="Tahoma" w:cs="Tahoma"/>
      </w:rPr>
    </w:lvl>
    <w:lvl w:ilvl="3" w:tplc="C32C1CD6">
      <w:start w:val="1"/>
      <w:numFmt w:val="decimal"/>
      <w:lvlText w:val="%4)"/>
      <w:lvlJc w:val="left"/>
      <w:pPr>
        <w:ind w:left="2880" w:hanging="360"/>
      </w:pPr>
      <w:rPr>
        <w:rFonts w:hint="default"/>
      </w:rPr>
    </w:lvl>
    <w:lvl w:ilvl="4" w:tplc="38090019">
      <w:start w:val="1"/>
      <w:numFmt w:val="lowerLetter"/>
      <w:lvlText w:val="%5."/>
      <w:lvlJc w:val="left"/>
      <w:pPr>
        <w:ind w:left="3600" w:hanging="360"/>
      </w:pPr>
    </w:lvl>
    <w:lvl w:ilvl="5" w:tplc="78CA75FE">
      <w:start w:val="1"/>
      <w:numFmt w:val="lowerLetter"/>
      <w:lvlText w:val="%6)"/>
      <w:lvlJc w:val="right"/>
      <w:pPr>
        <w:ind w:left="4320" w:hanging="180"/>
      </w:pPr>
      <w:rPr>
        <w:rFonts w:ascii="Tahoma" w:eastAsiaTheme="minorHAnsi" w:hAnsi="Tahoma" w:cs="Tahoma"/>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6B8236B8"/>
    <w:multiLevelType w:val="hybridMultilevel"/>
    <w:tmpl w:val="3A2ACA24"/>
    <w:lvl w:ilvl="0" w:tplc="06BCC3B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84" w15:restartNumberingAfterBreak="0">
    <w:nsid w:val="6C7F0E62"/>
    <w:multiLevelType w:val="hybridMultilevel"/>
    <w:tmpl w:val="A92211C4"/>
    <w:lvl w:ilvl="0" w:tplc="188C07A6">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85" w15:restartNumberingAfterBreak="0">
    <w:nsid w:val="6F391FD9"/>
    <w:multiLevelType w:val="hybridMultilevel"/>
    <w:tmpl w:val="B41AE706"/>
    <w:lvl w:ilvl="0" w:tplc="66B0D948">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6" w15:restartNumberingAfterBreak="0">
    <w:nsid w:val="71382F83"/>
    <w:multiLevelType w:val="hybridMultilevel"/>
    <w:tmpl w:val="6994D5F6"/>
    <w:lvl w:ilvl="0" w:tplc="529C9E56">
      <w:start w:val="1"/>
      <w:numFmt w:val="lowerLetter"/>
      <w:lvlText w:val="%1."/>
      <w:lvlJc w:val="left"/>
      <w:pPr>
        <w:ind w:left="270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DDFA3A60">
      <w:start w:val="1"/>
      <w:numFmt w:val="decimal"/>
      <w:lvlText w:val="%5)"/>
      <w:lvlJc w:val="left"/>
      <w:pPr>
        <w:ind w:left="3600" w:hanging="360"/>
      </w:pPr>
      <w:rPr>
        <w:rFonts w:ascii="Tahoma" w:eastAsiaTheme="minorHAnsi" w:hAnsi="Tahoma" w:cs="Tahoma"/>
      </w:rPr>
    </w:lvl>
    <w:lvl w:ilvl="5" w:tplc="E0384C50">
      <w:start w:val="1"/>
      <w:numFmt w:val="lowerLetter"/>
      <w:lvlText w:val="%6)"/>
      <w:lvlJc w:val="right"/>
      <w:pPr>
        <w:ind w:left="4320" w:hanging="180"/>
      </w:pPr>
      <w:rPr>
        <w:rFonts w:ascii="Tahoma" w:eastAsiaTheme="minorHAnsi" w:hAnsi="Tahoma" w:cs="Tahoma"/>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72D77B01"/>
    <w:multiLevelType w:val="hybridMultilevel"/>
    <w:tmpl w:val="D548BB70"/>
    <w:lvl w:ilvl="0" w:tplc="66B0D948">
      <w:start w:val="1"/>
      <w:numFmt w:val="decimal"/>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88" w15:restartNumberingAfterBreak="0">
    <w:nsid w:val="73845ECB"/>
    <w:multiLevelType w:val="hybridMultilevel"/>
    <w:tmpl w:val="5EFA2230"/>
    <w:lvl w:ilvl="0" w:tplc="B98CAC10">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74386898"/>
    <w:multiLevelType w:val="multilevel"/>
    <w:tmpl w:val="9E18A7F8"/>
    <w:lvl w:ilvl="0">
      <w:start w:val="2"/>
      <w:numFmt w:val="decimal"/>
      <w:lvlText w:val="%1"/>
      <w:lvlJc w:val="left"/>
      <w:pPr>
        <w:ind w:left="510" w:hanging="51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2160" w:hanging="1080"/>
      </w:pPr>
      <w:rPr>
        <w:rFonts w:ascii="Tahoma" w:eastAsiaTheme="minorHAnsi" w:hAnsi="Tahoma" w:cs="Tahoma"/>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0" w15:restartNumberingAfterBreak="0">
    <w:nsid w:val="77263C4D"/>
    <w:multiLevelType w:val="hybridMultilevel"/>
    <w:tmpl w:val="AA9C8F4A"/>
    <w:lvl w:ilvl="0" w:tplc="B4B292DE">
      <w:start w:val="1"/>
      <w:numFmt w:val="decimal"/>
      <w:lvlText w:val="%1."/>
      <w:lvlJc w:val="left"/>
      <w:pPr>
        <w:ind w:left="2203" w:hanging="360"/>
      </w:pPr>
      <w:rPr>
        <w:rFonts w:hint="default"/>
        <w:sz w:val="22"/>
        <w:szCs w:val="28"/>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91" w15:restartNumberingAfterBreak="0">
    <w:nsid w:val="773910AB"/>
    <w:multiLevelType w:val="hybridMultilevel"/>
    <w:tmpl w:val="868653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15:restartNumberingAfterBreak="0">
    <w:nsid w:val="797F4C7D"/>
    <w:multiLevelType w:val="hybridMultilevel"/>
    <w:tmpl w:val="22CC72D8"/>
    <w:lvl w:ilvl="0" w:tplc="089A5534">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3" w15:restartNumberingAfterBreak="0">
    <w:nsid w:val="799D3DD7"/>
    <w:multiLevelType w:val="multilevel"/>
    <w:tmpl w:val="1FBE1B48"/>
    <w:lvl w:ilvl="0">
      <w:start w:val="5"/>
      <w:numFmt w:val="decimal"/>
      <w:lvlText w:val="%1."/>
      <w:lvlJc w:val="left"/>
      <w:pPr>
        <w:ind w:left="108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94" w15:restartNumberingAfterBreak="0">
    <w:nsid w:val="7B245480"/>
    <w:multiLevelType w:val="hybridMultilevel"/>
    <w:tmpl w:val="4E3E19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7C1E5F7F"/>
    <w:multiLevelType w:val="hybridMultilevel"/>
    <w:tmpl w:val="AC76B206"/>
    <w:lvl w:ilvl="0" w:tplc="93DAAAF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6" w15:restartNumberingAfterBreak="0">
    <w:nsid w:val="7C632F8B"/>
    <w:multiLevelType w:val="hybridMultilevel"/>
    <w:tmpl w:val="335E135E"/>
    <w:lvl w:ilvl="0" w:tplc="3EAA819C">
      <w:start w:val="1"/>
      <w:numFmt w:val="decimal"/>
      <w:lvlText w:val="%1)"/>
      <w:lvlJc w:val="left"/>
      <w:pPr>
        <w:ind w:left="1800" w:hanging="360"/>
      </w:pPr>
      <w:rPr>
        <w:rFonts w:ascii="Tahoma" w:eastAsiaTheme="minorHAnsi" w:hAnsi="Tahoma" w:cs="Tahom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7C911E2C"/>
    <w:multiLevelType w:val="hybridMultilevel"/>
    <w:tmpl w:val="511CF994"/>
    <w:lvl w:ilvl="0" w:tplc="0386A31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8" w15:restartNumberingAfterBreak="0">
    <w:nsid w:val="7D8A6659"/>
    <w:multiLevelType w:val="hybridMultilevel"/>
    <w:tmpl w:val="B9441AF8"/>
    <w:lvl w:ilvl="0" w:tplc="0421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9" w15:restartNumberingAfterBreak="0">
    <w:nsid w:val="7D9C2560"/>
    <w:multiLevelType w:val="hybridMultilevel"/>
    <w:tmpl w:val="96D4EE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7E7A507C"/>
    <w:multiLevelType w:val="hybridMultilevel"/>
    <w:tmpl w:val="1FD245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26761854">
    <w:abstractNumId w:val="99"/>
  </w:num>
  <w:num w:numId="2" w16cid:durableId="365256679">
    <w:abstractNumId w:val="77"/>
  </w:num>
  <w:num w:numId="3" w16cid:durableId="487088569">
    <w:abstractNumId w:val="91"/>
  </w:num>
  <w:num w:numId="4" w16cid:durableId="1372193660">
    <w:abstractNumId w:val="94"/>
  </w:num>
  <w:num w:numId="5" w16cid:durableId="230969573">
    <w:abstractNumId w:val="40"/>
  </w:num>
  <w:num w:numId="6" w16cid:durableId="1449662889">
    <w:abstractNumId w:val="71"/>
  </w:num>
  <w:num w:numId="7" w16cid:durableId="1663269670">
    <w:abstractNumId w:val="24"/>
  </w:num>
  <w:num w:numId="8" w16cid:durableId="2008440925">
    <w:abstractNumId w:val="46"/>
  </w:num>
  <w:num w:numId="9" w16cid:durableId="719480042">
    <w:abstractNumId w:val="90"/>
  </w:num>
  <w:num w:numId="10" w16cid:durableId="1229682802">
    <w:abstractNumId w:val="4"/>
  </w:num>
  <w:num w:numId="11" w16cid:durableId="1748187038">
    <w:abstractNumId w:val="70"/>
  </w:num>
  <w:num w:numId="12" w16cid:durableId="1337491397">
    <w:abstractNumId w:val="15"/>
  </w:num>
  <w:num w:numId="13" w16cid:durableId="758135672">
    <w:abstractNumId w:val="83"/>
  </w:num>
  <w:num w:numId="14" w16cid:durableId="1894346108">
    <w:abstractNumId w:val="53"/>
  </w:num>
  <w:num w:numId="15" w16cid:durableId="2076584931">
    <w:abstractNumId w:val="3"/>
  </w:num>
  <w:num w:numId="16" w16cid:durableId="1246912151">
    <w:abstractNumId w:val="44"/>
  </w:num>
  <w:num w:numId="17" w16cid:durableId="953243405">
    <w:abstractNumId w:val="16"/>
  </w:num>
  <w:num w:numId="18" w16cid:durableId="1412388473">
    <w:abstractNumId w:val="92"/>
  </w:num>
  <w:num w:numId="19" w16cid:durableId="733353975">
    <w:abstractNumId w:val="32"/>
  </w:num>
  <w:num w:numId="20" w16cid:durableId="1309628398">
    <w:abstractNumId w:val="67"/>
  </w:num>
  <w:num w:numId="21" w16cid:durableId="506798316">
    <w:abstractNumId w:val="9"/>
  </w:num>
  <w:num w:numId="22" w16cid:durableId="1348404697">
    <w:abstractNumId w:val="45"/>
  </w:num>
  <w:num w:numId="23" w16cid:durableId="1424691431">
    <w:abstractNumId w:val="74"/>
  </w:num>
  <w:num w:numId="24" w16cid:durableId="1845318257">
    <w:abstractNumId w:val="19"/>
  </w:num>
  <w:num w:numId="25" w16cid:durableId="259529833">
    <w:abstractNumId w:val="54"/>
  </w:num>
  <w:num w:numId="26" w16cid:durableId="329136076">
    <w:abstractNumId w:val="75"/>
  </w:num>
  <w:num w:numId="27" w16cid:durableId="1824001831">
    <w:abstractNumId w:val="30"/>
  </w:num>
  <w:num w:numId="28" w16cid:durableId="1068841896">
    <w:abstractNumId w:val="49"/>
  </w:num>
  <w:num w:numId="29" w16cid:durableId="329060552">
    <w:abstractNumId w:val="84"/>
  </w:num>
  <w:num w:numId="30" w16cid:durableId="754739472">
    <w:abstractNumId w:val="36"/>
  </w:num>
  <w:num w:numId="31" w16cid:durableId="724960246">
    <w:abstractNumId w:val="11"/>
  </w:num>
  <w:num w:numId="32" w16cid:durableId="1119229143">
    <w:abstractNumId w:val="37"/>
  </w:num>
  <w:num w:numId="33" w16cid:durableId="408771817">
    <w:abstractNumId w:val="51"/>
  </w:num>
  <w:num w:numId="34" w16cid:durableId="1993409315">
    <w:abstractNumId w:val="7"/>
  </w:num>
  <w:num w:numId="35" w16cid:durableId="1767337718">
    <w:abstractNumId w:val="60"/>
  </w:num>
  <w:num w:numId="36" w16cid:durableId="1072120083">
    <w:abstractNumId w:val="39"/>
  </w:num>
  <w:num w:numId="37" w16cid:durableId="1334989960">
    <w:abstractNumId w:val="76"/>
  </w:num>
  <w:num w:numId="38" w16cid:durableId="734200869">
    <w:abstractNumId w:val="61"/>
  </w:num>
  <w:num w:numId="39" w16cid:durableId="363872381">
    <w:abstractNumId w:val="48"/>
  </w:num>
  <w:num w:numId="40" w16cid:durableId="1811173621">
    <w:abstractNumId w:val="17"/>
  </w:num>
  <w:num w:numId="41" w16cid:durableId="1010330502">
    <w:abstractNumId w:val="26"/>
  </w:num>
  <w:num w:numId="42" w16cid:durableId="1651211102">
    <w:abstractNumId w:val="42"/>
  </w:num>
  <w:num w:numId="43" w16cid:durableId="1318729666">
    <w:abstractNumId w:val="31"/>
  </w:num>
  <w:num w:numId="44" w16cid:durableId="1782455412">
    <w:abstractNumId w:val="10"/>
  </w:num>
  <w:num w:numId="45" w16cid:durableId="1836802173">
    <w:abstractNumId w:val="64"/>
  </w:num>
  <w:num w:numId="46" w16cid:durableId="1488277520">
    <w:abstractNumId w:val="50"/>
  </w:num>
  <w:num w:numId="47" w16cid:durableId="1387949423">
    <w:abstractNumId w:val="95"/>
  </w:num>
  <w:num w:numId="48" w16cid:durableId="20983035">
    <w:abstractNumId w:val="78"/>
  </w:num>
  <w:num w:numId="49" w16cid:durableId="1470169809">
    <w:abstractNumId w:val="6"/>
  </w:num>
  <w:num w:numId="50" w16cid:durableId="1670330521">
    <w:abstractNumId w:val="47"/>
  </w:num>
  <w:num w:numId="51" w16cid:durableId="2015574508">
    <w:abstractNumId w:val="65"/>
  </w:num>
  <w:num w:numId="52" w16cid:durableId="1047294090">
    <w:abstractNumId w:val="25"/>
  </w:num>
  <w:num w:numId="53" w16cid:durableId="1657151127">
    <w:abstractNumId w:val="18"/>
  </w:num>
  <w:num w:numId="54" w16cid:durableId="966937915">
    <w:abstractNumId w:val="98"/>
  </w:num>
  <w:num w:numId="55" w16cid:durableId="1383675533">
    <w:abstractNumId w:val="88"/>
  </w:num>
  <w:num w:numId="56" w16cid:durableId="1728143083">
    <w:abstractNumId w:val="81"/>
  </w:num>
  <w:num w:numId="57" w16cid:durableId="2139562762">
    <w:abstractNumId w:val="5"/>
  </w:num>
  <w:num w:numId="58" w16cid:durableId="271983045">
    <w:abstractNumId w:val="97"/>
  </w:num>
  <w:num w:numId="59" w16cid:durableId="351686168">
    <w:abstractNumId w:val="33"/>
  </w:num>
  <w:num w:numId="60" w16cid:durableId="505561336">
    <w:abstractNumId w:val="89"/>
  </w:num>
  <w:num w:numId="61" w16cid:durableId="1780761353">
    <w:abstractNumId w:val="57"/>
  </w:num>
  <w:num w:numId="62" w16cid:durableId="863440460">
    <w:abstractNumId w:val="43"/>
  </w:num>
  <w:num w:numId="63" w16cid:durableId="1377201760">
    <w:abstractNumId w:val="62"/>
  </w:num>
  <w:num w:numId="64" w16cid:durableId="726415059">
    <w:abstractNumId w:val="73"/>
  </w:num>
  <w:num w:numId="65" w16cid:durableId="410737840">
    <w:abstractNumId w:val="87"/>
  </w:num>
  <w:num w:numId="66" w16cid:durableId="448865621">
    <w:abstractNumId w:val="82"/>
  </w:num>
  <w:num w:numId="67" w16cid:durableId="1051542421">
    <w:abstractNumId w:val="55"/>
  </w:num>
  <w:num w:numId="68" w16cid:durableId="1488016860">
    <w:abstractNumId w:val="27"/>
  </w:num>
  <w:num w:numId="69" w16cid:durableId="1497528885">
    <w:abstractNumId w:val="1"/>
  </w:num>
  <w:num w:numId="70" w16cid:durableId="599679076">
    <w:abstractNumId w:val="85"/>
  </w:num>
  <w:num w:numId="71" w16cid:durableId="1485510502">
    <w:abstractNumId w:val="35"/>
  </w:num>
  <w:num w:numId="72" w16cid:durableId="1082946389">
    <w:abstractNumId w:val="86"/>
  </w:num>
  <w:num w:numId="73" w16cid:durableId="486942938">
    <w:abstractNumId w:val="96"/>
  </w:num>
  <w:num w:numId="74" w16cid:durableId="2048023913">
    <w:abstractNumId w:val="68"/>
  </w:num>
  <w:num w:numId="75" w16cid:durableId="968047377">
    <w:abstractNumId w:val="12"/>
  </w:num>
  <w:num w:numId="76" w16cid:durableId="1083648541">
    <w:abstractNumId w:val="22"/>
  </w:num>
  <w:num w:numId="77" w16cid:durableId="1534079576">
    <w:abstractNumId w:val="2"/>
  </w:num>
  <w:num w:numId="78" w16cid:durableId="1427847112">
    <w:abstractNumId w:val="80"/>
  </w:num>
  <w:num w:numId="79" w16cid:durableId="1980723609">
    <w:abstractNumId w:val="63"/>
  </w:num>
  <w:num w:numId="80" w16cid:durableId="728112578">
    <w:abstractNumId w:val="59"/>
  </w:num>
  <w:num w:numId="81" w16cid:durableId="1173178128">
    <w:abstractNumId w:val="72"/>
  </w:num>
  <w:num w:numId="82" w16cid:durableId="836504661">
    <w:abstractNumId w:val="52"/>
  </w:num>
  <w:num w:numId="83" w16cid:durableId="57091385">
    <w:abstractNumId w:val="23"/>
  </w:num>
  <w:num w:numId="84" w16cid:durableId="1509902103">
    <w:abstractNumId w:val="58"/>
  </w:num>
  <w:num w:numId="85" w16cid:durableId="257491902">
    <w:abstractNumId w:val="28"/>
  </w:num>
  <w:num w:numId="86" w16cid:durableId="1035546562">
    <w:abstractNumId w:val="93"/>
  </w:num>
  <w:num w:numId="87" w16cid:durableId="1536229546">
    <w:abstractNumId w:val="79"/>
  </w:num>
  <w:num w:numId="88" w16cid:durableId="705302351">
    <w:abstractNumId w:val="14"/>
  </w:num>
  <w:num w:numId="89" w16cid:durableId="1681203820">
    <w:abstractNumId w:val="69"/>
  </w:num>
  <w:num w:numId="90" w16cid:durableId="367923463">
    <w:abstractNumId w:val="100"/>
  </w:num>
  <w:num w:numId="91" w16cid:durableId="400296650">
    <w:abstractNumId w:val="34"/>
  </w:num>
  <w:num w:numId="92" w16cid:durableId="298345410">
    <w:abstractNumId w:val="0"/>
  </w:num>
  <w:num w:numId="93" w16cid:durableId="449594708">
    <w:abstractNumId w:val="21"/>
  </w:num>
  <w:num w:numId="94" w16cid:durableId="1106651953">
    <w:abstractNumId w:val="8"/>
  </w:num>
  <w:num w:numId="95" w16cid:durableId="647979937">
    <w:abstractNumId w:val="29"/>
  </w:num>
  <w:num w:numId="96" w16cid:durableId="1106922630">
    <w:abstractNumId w:val="41"/>
  </w:num>
  <w:num w:numId="97" w16cid:durableId="1367100622">
    <w:abstractNumId w:val="56"/>
  </w:num>
  <w:num w:numId="98" w16cid:durableId="814033454">
    <w:abstractNumId w:val="20"/>
  </w:num>
  <w:num w:numId="99" w16cid:durableId="271086831">
    <w:abstractNumId w:val="38"/>
  </w:num>
  <w:num w:numId="100" w16cid:durableId="2125616267">
    <w:abstractNumId w:val="66"/>
  </w:num>
  <w:num w:numId="101" w16cid:durableId="874316478">
    <w:abstractNumId w:val="1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306"/>
    <w:rsid w:val="00000A6F"/>
    <w:rsid w:val="00000D64"/>
    <w:rsid w:val="00003DE3"/>
    <w:rsid w:val="00004543"/>
    <w:rsid w:val="000047ED"/>
    <w:rsid w:val="000069B6"/>
    <w:rsid w:val="00007328"/>
    <w:rsid w:val="000120DB"/>
    <w:rsid w:val="000127BA"/>
    <w:rsid w:val="00013C91"/>
    <w:rsid w:val="00015707"/>
    <w:rsid w:val="00017892"/>
    <w:rsid w:val="00017BFC"/>
    <w:rsid w:val="00021869"/>
    <w:rsid w:val="00021A10"/>
    <w:rsid w:val="000227BA"/>
    <w:rsid w:val="00024C15"/>
    <w:rsid w:val="00034E03"/>
    <w:rsid w:val="000352EC"/>
    <w:rsid w:val="0003583C"/>
    <w:rsid w:val="000376BA"/>
    <w:rsid w:val="00041140"/>
    <w:rsid w:val="00042E9D"/>
    <w:rsid w:val="000436CE"/>
    <w:rsid w:val="00043936"/>
    <w:rsid w:val="00046A63"/>
    <w:rsid w:val="00053AAD"/>
    <w:rsid w:val="00060118"/>
    <w:rsid w:val="00060A39"/>
    <w:rsid w:val="00062477"/>
    <w:rsid w:val="00063ACB"/>
    <w:rsid w:val="00064C6A"/>
    <w:rsid w:val="000677D4"/>
    <w:rsid w:val="000721BA"/>
    <w:rsid w:val="000723D0"/>
    <w:rsid w:val="000746DF"/>
    <w:rsid w:val="00075CF7"/>
    <w:rsid w:val="000760DF"/>
    <w:rsid w:val="0007720B"/>
    <w:rsid w:val="00077388"/>
    <w:rsid w:val="00085AB9"/>
    <w:rsid w:val="00085F4C"/>
    <w:rsid w:val="00087D31"/>
    <w:rsid w:val="00091E43"/>
    <w:rsid w:val="0009515F"/>
    <w:rsid w:val="000955A5"/>
    <w:rsid w:val="00097014"/>
    <w:rsid w:val="000A01AA"/>
    <w:rsid w:val="000A13F5"/>
    <w:rsid w:val="000A30BC"/>
    <w:rsid w:val="000A7DD6"/>
    <w:rsid w:val="000A7EDA"/>
    <w:rsid w:val="000B1AA4"/>
    <w:rsid w:val="000B2877"/>
    <w:rsid w:val="000B28FA"/>
    <w:rsid w:val="000B4FC1"/>
    <w:rsid w:val="000B5115"/>
    <w:rsid w:val="000B69DD"/>
    <w:rsid w:val="000C40BE"/>
    <w:rsid w:val="000C4304"/>
    <w:rsid w:val="000D0F56"/>
    <w:rsid w:val="000D0FDE"/>
    <w:rsid w:val="000D2918"/>
    <w:rsid w:val="000D3611"/>
    <w:rsid w:val="000D5BFC"/>
    <w:rsid w:val="000D72A7"/>
    <w:rsid w:val="000D74A1"/>
    <w:rsid w:val="000D7CEB"/>
    <w:rsid w:val="000D7FAE"/>
    <w:rsid w:val="000E6DEB"/>
    <w:rsid w:val="000E71D4"/>
    <w:rsid w:val="000E74EB"/>
    <w:rsid w:val="000F19F8"/>
    <w:rsid w:val="000F46B3"/>
    <w:rsid w:val="000F6CFF"/>
    <w:rsid w:val="000F6D6D"/>
    <w:rsid w:val="00101464"/>
    <w:rsid w:val="00101826"/>
    <w:rsid w:val="00101B09"/>
    <w:rsid w:val="00121870"/>
    <w:rsid w:val="00121A1B"/>
    <w:rsid w:val="001260EC"/>
    <w:rsid w:val="001320D2"/>
    <w:rsid w:val="00132932"/>
    <w:rsid w:val="00137BF3"/>
    <w:rsid w:val="001409F5"/>
    <w:rsid w:val="00140BFF"/>
    <w:rsid w:val="0015073E"/>
    <w:rsid w:val="00152FAF"/>
    <w:rsid w:val="00155A57"/>
    <w:rsid w:val="001605DC"/>
    <w:rsid w:val="001647C6"/>
    <w:rsid w:val="00165461"/>
    <w:rsid w:val="001700B9"/>
    <w:rsid w:val="00173ADB"/>
    <w:rsid w:val="00181E90"/>
    <w:rsid w:val="00194B73"/>
    <w:rsid w:val="00194D10"/>
    <w:rsid w:val="0019742A"/>
    <w:rsid w:val="001A0C60"/>
    <w:rsid w:val="001A1E22"/>
    <w:rsid w:val="001A2809"/>
    <w:rsid w:val="001A7310"/>
    <w:rsid w:val="001A7CB6"/>
    <w:rsid w:val="001B2CBC"/>
    <w:rsid w:val="001B413D"/>
    <w:rsid w:val="001B4A18"/>
    <w:rsid w:val="001B4C92"/>
    <w:rsid w:val="001B6E35"/>
    <w:rsid w:val="001C09F4"/>
    <w:rsid w:val="001C7784"/>
    <w:rsid w:val="001D0239"/>
    <w:rsid w:val="001D03D3"/>
    <w:rsid w:val="001D15D8"/>
    <w:rsid w:val="001D7699"/>
    <w:rsid w:val="001E3253"/>
    <w:rsid w:val="001E67B3"/>
    <w:rsid w:val="001F5C77"/>
    <w:rsid w:val="001F77FA"/>
    <w:rsid w:val="0020086C"/>
    <w:rsid w:val="00200906"/>
    <w:rsid w:val="002031C1"/>
    <w:rsid w:val="00205865"/>
    <w:rsid w:val="00205EB2"/>
    <w:rsid w:val="002067E2"/>
    <w:rsid w:val="00207E46"/>
    <w:rsid w:val="002105AF"/>
    <w:rsid w:val="00211BF6"/>
    <w:rsid w:val="0021476A"/>
    <w:rsid w:val="002164C8"/>
    <w:rsid w:val="00217F8B"/>
    <w:rsid w:val="00220623"/>
    <w:rsid w:val="00225183"/>
    <w:rsid w:val="00225C05"/>
    <w:rsid w:val="0023096B"/>
    <w:rsid w:val="00231872"/>
    <w:rsid w:val="00232E02"/>
    <w:rsid w:val="0023625B"/>
    <w:rsid w:val="00237B95"/>
    <w:rsid w:val="00242F2B"/>
    <w:rsid w:val="00243447"/>
    <w:rsid w:val="002440D8"/>
    <w:rsid w:val="00250511"/>
    <w:rsid w:val="0025212A"/>
    <w:rsid w:val="002522E0"/>
    <w:rsid w:val="0025366F"/>
    <w:rsid w:val="002711CA"/>
    <w:rsid w:val="002714A4"/>
    <w:rsid w:val="002740FA"/>
    <w:rsid w:val="00275317"/>
    <w:rsid w:val="0028023D"/>
    <w:rsid w:val="002822EF"/>
    <w:rsid w:val="00287FD3"/>
    <w:rsid w:val="002913EA"/>
    <w:rsid w:val="00294E4F"/>
    <w:rsid w:val="00296C2F"/>
    <w:rsid w:val="002A06D2"/>
    <w:rsid w:val="002A21C7"/>
    <w:rsid w:val="002A3726"/>
    <w:rsid w:val="002A44D3"/>
    <w:rsid w:val="002A4A6C"/>
    <w:rsid w:val="002A538B"/>
    <w:rsid w:val="002A5B34"/>
    <w:rsid w:val="002B1330"/>
    <w:rsid w:val="002B3302"/>
    <w:rsid w:val="002B3E17"/>
    <w:rsid w:val="002B63C1"/>
    <w:rsid w:val="002C503C"/>
    <w:rsid w:val="002C56FD"/>
    <w:rsid w:val="002C6832"/>
    <w:rsid w:val="002C7878"/>
    <w:rsid w:val="002D08C9"/>
    <w:rsid w:val="002D15C5"/>
    <w:rsid w:val="002D6B4C"/>
    <w:rsid w:val="002D7935"/>
    <w:rsid w:val="002E238C"/>
    <w:rsid w:val="002E5108"/>
    <w:rsid w:val="002F287F"/>
    <w:rsid w:val="002F38C3"/>
    <w:rsid w:val="002F4160"/>
    <w:rsid w:val="002F6A32"/>
    <w:rsid w:val="002F6C68"/>
    <w:rsid w:val="002F724E"/>
    <w:rsid w:val="003018EF"/>
    <w:rsid w:val="00302E44"/>
    <w:rsid w:val="00303B48"/>
    <w:rsid w:val="00303E31"/>
    <w:rsid w:val="00304704"/>
    <w:rsid w:val="00310160"/>
    <w:rsid w:val="003104C3"/>
    <w:rsid w:val="003105C0"/>
    <w:rsid w:val="003115B2"/>
    <w:rsid w:val="00313728"/>
    <w:rsid w:val="00322D10"/>
    <w:rsid w:val="003252AF"/>
    <w:rsid w:val="00326E64"/>
    <w:rsid w:val="00327288"/>
    <w:rsid w:val="003340AA"/>
    <w:rsid w:val="00335588"/>
    <w:rsid w:val="00335DB7"/>
    <w:rsid w:val="00340843"/>
    <w:rsid w:val="00341D4B"/>
    <w:rsid w:val="0034420D"/>
    <w:rsid w:val="003448CE"/>
    <w:rsid w:val="00344A9C"/>
    <w:rsid w:val="00344BC1"/>
    <w:rsid w:val="00346081"/>
    <w:rsid w:val="0035076F"/>
    <w:rsid w:val="00352D89"/>
    <w:rsid w:val="00354296"/>
    <w:rsid w:val="00360223"/>
    <w:rsid w:val="00364922"/>
    <w:rsid w:val="00364CC8"/>
    <w:rsid w:val="00365FB9"/>
    <w:rsid w:val="00372723"/>
    <w:rsid w:val="003760CA"/>
    <w:rsid w:val="00376E3B"/>
    <w:rsid w:val="00377E72"/>
    <w:rsid w:val="00392D29"/>
    <w:rsid w:val="003930C1"/>
    <w:rsid w:val="00395152"/>
    <w:rsid w:val="003958BC"/>
    <w:rsid w:val="003962FE"/>
    <w:rsid w:val="00397D87"/>
    <w:rsid w:val="003A266D"/>
    <w:rsid w:val="003A55C9"/>
    <w:rsid w:val="003A7645"/>
    <w:rsid w:val="003A770F"/>
    <w:rsid w:val="003B0CE8"/>
    <w:rsid w:val="003B27B9"/>
    <w:rsid w:val="003C3EF2"/>
    <w:rsid w:val="003C71EA"/>
    <w:rsid w:val="003C7835"/>
    <w:rsid w:val="003C78B2"/>
    <w:rsid w:val="003D1EE6"/>
    <w:rsid w:val="003D7A66"/>
    <w:rsid w:val="003E0655"/>
    <w:rsid w:val="003E0EF9"/>
    <w:rsid w:val="003E26E6"/>
    <w:rsid w:val="003E50B5"/>
    <w:rsid w:val="003F086D"/>
    <w:rsid w:val="003F40FF"/>
    <w:rsid w:val="003F4E4A"/>
    <w:rsid w:val="003F5C3D"/>
    <w:rsid w:val="003F7B2B"/>
    <w:rsid w:val="00400BF3"/>
    <w:rsid w:val="00403CB2"/>
    <w:rsid w:val="00404551"/>
    <w:rsid w:val="004068F1"/>
    <w:rsid w:val="00415AAC"/>
    <w:rsid w:val="004179DA"/>
    <w:rsid w:val="0042214B"/>
    <w:rsid w:val="004234C3"/>
    <w:rsid w:val="00427F42"/>
    <w:rsid w:val="004452C2"/>
    <w:rsid w:val="0045001F"/>
    <w:rsid w:val="00451036"/>
    <w:rsid w:val="00451769"/>
    <w:rsid w:val="004530EA"/>
    <w:rsid w:val="0046408A"/>
    <w:rsid w:val="004647D3"/>
    <w:rsid w:val="00464CE4"/>
    <w:rsid w:val="00473424"/>
    <w:rsid w:val="004813B4"/>
    <w:rsid w:val="00483D64"/>
    <w:rsid w:val="00484C7E"/>
    <w:rsid w:val="00484D1B"/>
    <w:rsid w:val="00492F06"/>
    <w:rsid w:val="004A0600"/>
    <w:rsid w:val="004A1498"/>
    <w:rsid w:val="004A2A96"/>
    <w:rsid w:val="004B0B47"/>
    <w:rsid w:val="004B4CBB"/>
    <w:rsid w:val="004B5100"/>
    <w:rsid w:val="004B60FB"/>
    <w:rsid w:val="004C0A34"/>
    <w:rsid w:val="004C0CD7"/>
    <w:rsid w:val="004C3471"/>
    <w:rsid w:val="004D0A0F"/>
    <w:rsid w:val="004D35CF"/>
    <w:rsid w:val="004D4D89"/>
    <w:rsid w:val="004D53BC"/>
    <w:rsid w:val="004D5C77"/>
    <w:rsid w:val="004E6C31"/>
    <w:rsid w:val="004E77B2"/>
    <w:rsid w:val="00501069"/>
    <w:rsid w:val="00501B5E"/>
    <w:rsid w:val="00502303"/>
    <w:rsid w:val="005034AD"/>
    <w:rsid w:val="00503E2B"/>
    <w:rsid w:val="00507886"/>
    <w:rsid w:val="005117F6"/>
    <w:rsid w:val="0051282B"/>
    <w:rsid w:val="00512CB9"/>
    <w:rsid w:val="00513B58"/>
    <w:rsid w:val="00514327"/>
    <w:rsid w:val="005217AB"/>
    <w:rsid w:val="00521EB6"/>
    <w:rsid w:val="00523287"/>
    <w:rsid w:val="00523C31"/>
    <w:rsid w:val="0052482B"/>
    <w:rsid w:val="005426E9"/>
    <w:rsid w:val="00542C0D"/>
    <w:rsid w:val="00547251"/>
    <w:rsid w:val="005501B7"/>
    <w:rsid w:val="005506F5"/>
    <w:rsid w:val="00557332"/>
    <w:rsid w:val="00560883"/>
    <w:rsid w:val="005613EC"/>
    <w:rsid w:val="005628C7"/>
    <w:rsid w:val="005636AE"/>
    <w:rsid w:val="0056540B"/>
    <w:rsid w:val="00565EAB"/>
    <w:rsid w:val="00566172"/>
    <w:rsid w:val="00566A60"/>
    <w:rsid w:val="00567468"/>
    <w:rsid w:val="00570A17"/>
    <w:rsid w:val="00572FCE"/>
    <w:rsid w:val="005757B9"/>
    <w:rsid w:val="00586485"/>
    <w:rsid w:val="00586E1D"/>
    <w:rsid w:val="00587028"/>
    <w:rsid w:val="005875B6"/>
    <w:rsid w:val="00593782"/>
    <w:rsid w:val="005971EA"/>
    <w:rsid w:val="00597641"/>
    <w:rsid w:val="005A093C"/>
    <w:rsid w:val="005A42AE"/>
    <w:rsid w:val="005A4839"/>
    <w:rsid w:val="005B02BF"/>
    <w:rsid w:val="005B32F7"/>
    <w:rsid w:val="005B33EA"/>
    <w:rsid w:val="005B5BA1"/>
    <w:rsid w:val="005B5E01"/>
    <w:rsid w:val="005C153C"/>
    <w:rsid w:val="005D0BEE"/>
    <w:rsid w:val="005D13F8"/>
    <w:rsid w:val="005D337A"/>
    <w:rsid w:val="005D3534"/>
    <w:rsid w:val="005D4383"/>
    <w:rsid w:val="005D5B77"/>
    <w:rsid w:val="005D5D1B"/>
    <w:rsid w:val="005E01BE"/>
    <w:rsid w:val="005E1B3B"/>
    <w:rsid w:val="005E24EE"/>
    <w:rsid w:val="005E4D56"/>
    <w:rsid w:val="005E5412"/>
    <w:rsid w:val="005E596A"/>
    <w:rsid w:val="005F5CAD"/>
    <w:rsid w:val="005F5DF5"/>
    <w:rsid w:val="00604735"/>
    <w:rsid w:val="00605151"/>
    <w:rsid w:val="00610DB3"/>
    <w:rsid w:val="0061411F"/>
    <w:rsid w:val="006154D5"/>
    <w:rsid w:val="0061615A"/>
    <w:rsid w:val="00616939"/>
    <w:rsid w:val="0061752F"/>
    <w:rsid w:val="00621782"/>
    <w:rsid w:val="00621DE5"/>
    <w:rsid w:val="0062358F"/>
    <w:rsid w:val="006267F2"/>
    <w:rsid w:val="00634253"/>
    <w:rsid w:val="00634C6B"/>
    <w:rsid w:val="00636147"/>
    <w:rsid w:val="00640F6E"/>
    <w:rsid w:val="00642084"/>
    <w:rsid w:val="006440C7"/>
    <w:rsid w:val="006444C1"/>
    <w:rsid w:val="00645CCE"/>
    <w:rsid w:val="00646BCA"/>
    <w:rsid w:val="006553B3"/>
    <w:rsid w:val="00663168"/>
    <w:rsid w:val="00667FE3"/>
    <w:rsid w:val="0067313B"/>
    <w:rsid w:val="00677D6F"/>
    <w:rsid w:val="0068306F"/>
    <w:rsid w:val="00687A61"/>
    <w:rsid w:val="0069319C"/>
    <w:rsid w:val="00694BC3"/>
    <w:rsid w:val="00695622"/>
    <w:rsid w:val="00695773"/>
    <w:rsid w:val="006A07C5"/>
    <w:rsid w:val="006A4914"/>
    <w:rsid w:val="006A5949"/>
    <w:rsid w:val="006A604B"/>
    <w:rsid w:val="006A72D3"/>
    <w:rsid w:val="006B1BD2"/>
    <w:rsid w:val="006B1F96"/>
    <w:rsid w:val="006C0C63"/>
    <w:rsid w:val="006C32EE"/>
    <w:rsid w:val="006C44C1"/>
    <w:rsid w:val="006C66D6"/>
    <w:rsid w:val="006C7540"/>
    <w:rsid w:val="006D0018"/>
    <w:rsid w:val="006E1787"/>
    <w:rsid w:val="00700174"/>
    <w:rsid w:val="007008AE"/>
    <w:rsid w:val="00701006"/>
    <w:rsid w:val="00713E50"/>
    <w:rsid w:val="007140F1"/>
    <w:rsid w:val="00717C60"/>
    <w:rsid w:val="00724CB6"/>
    <w:rsid w:val="0072655C"/>
    <w:rsid w:val="0073002C"/>
    <w:rsid w:val="00736E34"/>
    <w:rsid w:val="00743ACB"/>
    <w:rsid w:val="0074406A"/>
    <w:rsid w:val="007446F4"/>
    <w:rsid w:val="00744767"/>
    <w:rsid w:val="007469CF"/>
    <w:rsid w:val="00751324"/>
    <w:rsid w:val="00754C52"/>
    <w:rsid w:val="0075777F"/>
    <w:rsid w:val="00760141"/>
    <w:rsid w:val="007611D3"/>
    <w:rsid w:val="00762BA0"/>
    <w:rsid w:val="00764A7B"/>
    <w:rsid w:val="00767216"/>
    <w:rsid w:val="00776D16"/>
    <w:rsid w:val="007817B6"/>
    <w:rsid w:val="00781A12"/>
    <w:rsid w:val="00786AB8"/>
    <w:rsid w:val="00786C99"/>
    <w:rsid w:val="00795C3A"/>
    <w:rsid w:val="00796918"/>
    <w:rsid w:val="007A3CFA"/>
    <w:rsid w:val="007A5EC4"/>
    <w:rsid w:val="007A7307"/>
    <w:rsid w:val="007B53FE"/>
    <w:rsid w:val="007B717D"/>
    <w:rsid w:val="007C5AB0"/>
    <w:rsid w:val="007C7AEF"/>
    <w:rsid w:val="007D23A1"/>
    <w:rsid w:val="007D34E5"/>
    <w:rsid w:val="007D411F"/>
    <w:rsid w:val="007D7AA2"/>
    <w:rsid w:val="007E1677"/>
    <w:rsid w:val="007E1C9D"/>
    <w:rsid w:val="007E501D"/>
    <w:rsid w:val="007E730D"/>
    <w:rsid w:val="007F045E"/>
    <w:rsid w:val="007F10A5"/>
    <w:rsid w:val="007F1509"/>
    <w:rsid w:val="007F198D"/>
    <w:rsid w:val="007F1B70"/>
    <w:rsid w:val="007F3A85"/>
    <w:rsid w:val="007F7766"/>
    <w:rsid w:val="007F7E98"/>
    <w:rsid w:val="008019CF"/>
    <w:rsid w:val="00803F0D"/>
    <w:rsid w:val="00803F19"/>
    <w:rsid w:val="00804992"/>
    <w:rsid w:val="00805E26"/>
    <w:rsid w:val="008067DD"/>
    <w:rsid w:val="00807C22"/>
    <w:rsid w:val="00811B46"/>
    <w:rsid w:val="0081398D"/>
    <w:rsid w:val="00813DD5"/>
    <w:rsid w:val="0081615D"/>
    <w:rsid w:val="008163C6"/>
    <w:rsid w:val="00817C6D"/>
    <w:rsid w:val="00821B7B"/>
    <w:rsid w:val="008242A0"/>
    <w:rsid w:val="00824AB4"/>
    <w:rsid w:val="00826BCC"/>
    <w:rsid w:val="00830FB2"/>
    <w:rsid w:val="00832789"/>
    <w:rsid w:val="00834D26"/>
    <w:rsid w:val="00837FE5"/>
    <w:rsid w:val="008429CE"/>
    <w:rsid w:val="0084590D"/>
    <w:rsid w:val="0084671D"/>
    <w:rsid w:val="008479DC"/>
    <w:rsid w:val="00847AC7"/>
    <w:rsid w:val="008526BD"/>
    <w:rsid w:val="00852EE0"/>
    <w:rsid w:val="008573FC"/>
    <w:rsid w:val="008601C4"/>
    <w:rsid w:val="00860E04"/>
    <w:rsid w:val="00860E89"/>
    <w:rsid w:val="00863BFA"/>
    <w:rsid w:val="00867E9C"/>
    <w:rsid w:val="00875F42"/>
    <w:rsid w:val="008777DB"/>
    <w:rsid w:val="00880BCC"/>
    <w:rsid w:val="00880F9E"/>
    <w:rsid w:val="00882FD1"/>
    <w:rsid w:val="00883322"/>
    <w:rsid w:val="008839AD"/>
    <w:rsid w:val="008872BA"/>
    <w:rsid w:val="00891614"/>
    <w:rsid w:val="008946F7"/>
    <w:rsid w:val="0089478F"/>
    <w:rsid w:val="008950D9"/>
    <w:rsid w:val="008A459E"/>
    <w:rsid w:val="008A639E"/>
    <w:rsid w:val="008B2DEE"/>
    <w:rsid w:val="008B3866"/>
    <w:rsid w:val="008C32B0"/>
    <w:rsid w:val="008C7255"/>
    <w:rsid w:val="008C736A"/>
    <w:rsid w:val="008C7411"/>
    <w:rsid w:val="008C7678"/>
    <w:rsid w:val="008D3259"/>
    <w:rsid w:val="008E07D6"/>
    <w:rsid w:val="008E16C0"/>
    <w:rsid w:val="008E38AA"/>
    <w:rsid w:val="008E608D"/>
    <w:rsid w:val="008F01B3"/>
    <w:rsid w:val="008F7030"/>
    <w:rsid w:val="00900A9E"/>
    <w:rsid w:val="009010D9"/>
    <w:rsid w:val="009027BD"/>
    <w:rsid w:val="00904F13"/>
    <w:rsid w:val="00905072"/>
    <w:rsid w:val="0091295E"/>
    <w:rsid w:val="00912AED"/>
    <w:rsid w:val="00920A9B"/>
    <w:rsid w:val="00920D37"/>
    <w:rsid w:val="0092392E"/>
    <w:rsid w:val="00926B21"/>
    <w:rsid w:val="00930718"/>
    <w:rsid w:val="009333CF"/>
    <w:rsid w:val="00937F10"/>
    <w:rsid w:val="0094009C"/>
    <w:rsid w:val="0094168B"/>
    <w:rsid w:val="00941A90"/>
    <w:rsid w:val="0094466A"/>
    <w:rsid w:val="009522D0"/>
    <w:rsid w:val="00952DC9"/>
    <w:rsid w:val="009536C5"/>
    <w:rsid w:val="009629CC"/>
    <w:rsid w:val="009641B2"/>
    <w:rsid w:val="00970AF8"/>
    <w:rsid w:val="00971D02"/>
    <w:rsid w:val="00971E13"/>
    <w:rsid w:val="00980F1B"/>
    <w:rsid w:val="00984657"/>
    <w:rsid w:val="009846F2"/>
    <w:rsid w:val="00996754"/>
    <w:rsid w:val="00996CA3"/>
    <w:rsid w:val="00996DCD"/>
    <w:rsid w:val="009A306A"/>
    <w:rsid w:val="009A40E9"/>
    <w:rsid w:val="009A538A"/>
    <w:rsid w:val="009A6610"/>
    <w:rsid w:val="009B0D02"/>
    <w:rsid w:val="009B2132"/>
    <w:rsid w:val="009B2E03"/>
    <w:rsid w:val="009B3C7C"/>
    <w:rsid w:val="009B4075"/>
    <w:rsid w:val="009B4E5F"/>
    <w:rsid w:val="009B652E"/>
    <w:rsid w:val="009C20BA"/>
    <w:rsid w:val="009C2E00"/>
    <w:rsid w:val="009C6A26"/>
    <w:rsid w:val="009D1F03"/>
    <w:rsid w:val="009D6261"/>
    <w:rsid w:val="009D6306"/>
    <w:rsid w:val="009D7A86"/>
    <w:rsid w:val="009E17A8"/>
    <w:rsid w:val="009E324A"/>
    <w:rsid w:val="009E3A09"/>
    <w:rsid w:val="009E53DB"/>
    <w:rsid w:val="009F194A"/>
    <w:rsid w:val="009F32D2"/>
    <w:rsid w:val="009F3B79"/>
    <w:rsid w:val="00A02B02"/>
    <w:rsid w:val="00A1266B"/>
    <w:rsid w:val="00A1353C"/>
    <w:rsid w:val="00A13E89"/>
    <w:rsid w:val="00A154BD"/>
    <w:rsid w:val="00A17629"/>
    <w:rsid w:val="00A2153B"/>
    <w:rsid w:val="00A21CD0"/>
    <w:rsid w:val="00A25CDF"/>
    <w:rsid w:val="00A302B0"/>
    <w:rsid w:val="00A35C16"/>
    <w:rsid w:val="00A36D09"/>
    <w:rsid w:val="00A37042"/>
    <w:rsid w:val="00A375F8"/>
    <w:rsid w:val="00A4083C"/>
    <w:rsid w:val="00A41690"/>
    <w:rsid w:val="00A4193A"/>
    <w:rsid w:val="00A445BA"/>
    <w:rsid w:val="00A4569B"/>
    <w:rsid w:val="00A4622C"/>
    <w:rsid w:val="00A4711E"/>
    <w:rsid w:val="00A50567"/>
    <w:rsid w:val="00A52809"/>
    <w:rsid w:val="00A56663"/>
    <w:rsid w:val="00A57110"/>
    <w:rsid w:val="00A62818"/>
    <w:rsid w:val="00A646BC"/>
    <w:rsid w:val="00A67708"/>
    <w:rsid w:val="00A67CE0"/>
    <w:rsid w:val="00A70901"/>
    <w:rsid w:val="00A70F4D"/>
    <w:rsid w:val="00A768C9"/>
    <w:rsid w:val="00A8061F"/>
    <w:rsid w:val="00A80846"/>
    <w:rsid w:val="00A815A8"/>
    <w:rsid w:val="00A82119"/>
    <w:rsid w:val="00A821D2"/>
    <w:rsid w:val="00A847EE"/>
    <w:rsid w:val="00A87961"/>
    <w:rsid w:val="00A900F1"/>
    <w:rsid w:val="00A92377"/>
    <w:rsid w:val="00AA19DD"/>
    <w:rsid w:val="00AA49EA"/>
    <w:rsid w:val="00AA5D20"/>
    <w:rsid w:val="00AA791B"/>
    <w:rsid w:val="00AB051A"/>
    <w:rsid w:val="00AB4CD8"/>
    <w:rsid w:val="00AB7BCE"/>
    <w:rsid w:val="00AC6069"/>
    <w:rsid w:val="00AC7E35"/>
    <w:rsid w:val="00AD07C4"/>
    <w:rsid w:val="00AD0A99"/>
    <w:rsid w:val="00AD1B4B"/>
    <w:rsid w:val="00AD53E0"/>
    <w:rsid w:val="00AD70C5"/>
    <w:rsid w:val="00AD7183"/>
    <w:rsid w:val="00AD7214"/>
    <w:rsid w:val="00AE1AE1"/>
    <w:rsid w:val="00AE3A0C"/>
    <w:rsid w:val="00AF22A7"/>
    <w:rsid w:val="00AF3D92"/>
    <w:rsid w:val="00AF4E73"/>
    <w:rsid w:val="00B00F6D"/>
    <w:rsid w:val="00B040D9"/>
    <w:rsid w:val="00B04A91"/>
    <w:rsid w:val="00B067B0"/>
    <w:rsid w:val="00B067BE"/>
    <w:rsid w:val="00B10CCE"/>
    <w:rsid w:val="00B1204C"/>
    <w:rsid w:val="00B12903"/>
    <w:rsid w:val="00B13C3D"/>
    <w:rsid w:val="00B148D1"/>
    <w:rsid w:val="00B16BAD"/>
    <w:rsid w:val="00B16DDC"/>
    <w:rsid w:val="00B206F5"/>
    <w:rsid w:val="00B23594"/>
    <w:rsid w:val="00B26B81"/>
    <w:rsid w:val="00B275CD"/>
    <w:rsid w:val="00B413B7"/>
    <w:rsid w:val="00B51773"/>
    <w:rsid w:val="00B54DA1"/>
    <w:rsid w:val="00B55C82"/>
    <w:rsid w:val="00B57D15"/>
    <w:rsid w:val="00B60150"/>
    <w:rsid w:val="00B66C19"/>
    <w:rsid w:val="00B66CD2"/>
    <w:rsid w:val="00B73388"/>
    <w:rsid w:val="00B735C9"/>
    <w:rsid w:val="00B76F45"/>
    <w:rsid w:val="00B803D1"/>
    <w:rsid w:val="00B8117D"/>
    <w:rsid w:val="00B81CAC"/>
    <w:rsid w:val="00B823F8"/>
    <w:rsid w:val="00B877F5"/>
    <w:rsid w:val="00B90FE6"/>
    <w:rsid w:val="00B91999"/>
    <w:rsid w:val="00B93D93"/>
    <w:rsid w:val="00B94A1E"/>
    <w:rsid w:val="00B95981"/>
    <w:rsid w:val="00BA2CDD"/>
    <w:rsid w:val="00BA3E7D"/>
    <w:rsid w:val="00BA48A4"/>
    <w:rsid w:val="00BB54F0"/>
    <w:rsid w:val="00BB7040"/>
    <w:rsid w:val="00BB7079"/>
    <w:rsid w:val="00BC0C26"/>
    <w:rsid w:val="00BC11AE"/>
    <w:rsid w:val="00BC16C5"/>
    <w:rsid w:val="00BC3A62"/>
    <w:rsid w:val="00BC4CB4"/>
    <w:rsid w:val="00BD0803"/>
    <w:rsid w:val="00BD1433"/>
    <w:rsid w:val="00BD25B6"/>
    <w:rsid w:val="00BD4FFE"/>
    <w:rsid w:val="00BE01FD"/>
    <w:rsid w:val="00BE1177"/>
    <w:rsid w:val="00BE1CD0"/>
    <w:rsid w:val="00BE3EAB"/>
    <w:rsid w:val="00BE6204"/>
    <w:rsid w:val="00BE6531"/>
    <w:rsid w:val="00BF1B37"/>
    <w:rsid w:val="00BF32A3"/>
    <w:rsid w:val="00C020A4"/>
    <w:rsid w:val="00C03B89"/>
    <w:rsid w:val="00C03D77"/>
    <w:rsid w:val="00C04EE7"/>
    <w:rsid w:val="00C05346"/>
    <w:rsid w:val="00C06130"/>
    <w:rsid w:val="00C114F2"/>
    <w:rsid w:val="00C13031"/>
    <w:rsid w:val="00C13C95"/>
    <w:rsid w:val="00C211E3"/>
    <w:rsid w:val="00C251DA"/>
    <w:rsid w:val="00C261E9"/>
    <w:rsid w:val="00C3442B"/>
    <w:rsid w:val="00C359E2"/>
    <w:rsid w:val="00C3693D"/>
    <w:rsid w:val="00C42EAE"/>
    <w:rsid w:val="00C50E23"/>
    <w:rsid w:val="00C553CA"/>
    <w:rsid w:val="00C5674D"/>
    <w:rsid w:val="00C57EA7"/>
    <w:rsid w:val="00C664AD"/>
    <w:rsid w:val="00C67C2A"/>
    <w:rsid w:val="00C73C42"/>
    <w:rsid w:val="00C80164"/>
    <w:rsid w:val="00C8152E"/>
    <w:rsid w:val="00C82234"/>
    <w:rsid w:val="00C8368F"/>
    <w:rsid w:val="00C84E9C"/>
    <w:rsid w:val="00C90FD1"/>
    <w:rsid w:val="00C91EF1"/>
    <w:rsid w:val="00C9382D"/>
    <w:rsid w:val="00CA5F73"/>
    <w:rsid w:val="00CA6532"/>
    <w:rsid w:val="00CA7045"/>
    <w:rsid w:val="00CA7C33"/>
    <w:rsid w:val="00CB5C9C"/>
    <w:rsid w:val="00CC096B"/>
    <w:rsid w:val="00CC1135"/>
    <w:rsid w:val="00CC1AAC"/>
    <w:rsid w:val="00CC449A"/>
    <w:rsid w:val="00CD1225"/>
    <w:rsid w:val="00CD1E36"/>
    <w:rsid w:val="00CD3566"/>
    <w:rsid w:val="00CD6628"/>
    <w:rsid w:val="00CE2B2D"/>
    <w:rsid w:val="00CE2E61"/>
    <w:rsid w:val="00CE35B3"/>
    <w:rsid w:val="00CE4749"/>
    <w:rsid w:val="00CE5011"/>
    <w:rsid w:val="00CF0E3E"/>
    <w:rsid w:val="00CF280C"/>
    <w:rsid w:val="00CF32B5"/>
    <w:rsid w:val="00CF515B"/>
    <w:rsid w:val="00D00CBB"/>
    <w:rsid w:val="00D01DCF"/>
    <w:rsid w:val="00D10DCF"/>
    <w:rsid w:val="00D1290F"/>
    <w:rsid w:val="00D13652"/>
    <w:rsid w:val="00D2250B"/>
    <w:rsid w:val="00D23824"/>
    <w:rsid w:val="00D238DB"/>
    <w:rsid w:val="00D251E7"/>
    <w:rsid w:val="00D26FEF"/>
    <w:rsid w:val="00D30A93"/>
    <w:rsid w:val="00D3259D"/>
    <w:rsid w:val="00D433D2"/>
    <w:rsid w:val="00D43611"/>
    <w:rsid w:val="00D4538C"/>
    <w:rsid w:val="00D46DEC"/>
    <w:rsid w:val="00D473AD"/>
    <w:rsid w:val="00D5206B"/>
    <w:rsid w:val="00D61A77"/>
    <w:rsid w:val="00D6778D"/>
    <w:rsid w:val="00D677C2"/>
    <w:rsid w:val="00D71D2E"/>
    <w:rsid w:val="00D722B2"/>
    <w:rsid w:val="00D8325C"/>
    <w:rsid w:val="00D83698"/>
    <w:rsid w:val="00D84BF8"/>
    <w:rsid w:val="00D9047A"/>
    <w:rsid w:val="00D9793E"/>
    <w:rsid w:val="00DA0FFA"/>
    <w:rsid w:val="00DA49D7"/>
    <w:rsid w:val="00DA4EA5"/>
    <w:rsid w:val="00DB0330"/>
    <w:rsid w:val="00DB33E2"/>
    <w:rsid w:val="00DB45FD"/>
    <w:rsid w:val="00DB65E8"/>
    <w:rsid w:val="00DB663D"/>
    <w:rsid w:val="00DB6FBF"/>
    <w:rsid w:val="00DB7F46"/>
    <w:rsid w:val="00DC2E60"/>
    <w:rsid w:val="00DC2E77"/>
    <w:rsid w:val="00DC3747"/>
    <w:rsid w:val="00DC4FC8"/>
    <w:rsid w:val="00DD4387"/>
    <w:rsid w:val="00DE1913"/>
    <w:rsid w:val="00DE6F51"/>
    <w:rsid w:val="00DF11B3"/>
    <w:rsid w:val="00DF3357"/>
    <w:rsid w:val="00DF393E"/>
    <w:rsid w:val="00DF6D55"/>
    <w:rsid w:val="00DF6DB1"/>
    <w:rsid w:val="00E00799"/>
    <w:rsid w:val="00E00C5D"/>
    <w:rsid w:val="00E01002"/>
    <w:rsid w:val="00E02AB9"/>
    <w:rsid w:val="00E03396"/>
    <w:rsid w:val="00E110D0"/>
    <w:rsid w:val="00E14167"/>
    <w:rsid w:val="00E14943"/>
    <w:rsid w:val="00E218F4"/>
    <w:rsid w:val="00E220E0"/>
    <w:rsid w:val="00E23290"/>
    <w:rsid w:val="00E250A8"/>
    <w:rsid w:val="00E2579F"/>
    <w:rsid w:val="00E26E2B"/>
    <w:rsid w:val="00E277D9"/>
    <w:rsid w:val="00E32195"/>
    <w:rsid w:val="00E37A0B"/>
    <w:rsid w:val="00E4575B"/>
    <w:rsid w:val="00E45C83"/>
    <w:rsid w:val="00E46EE5"/>
    <w:rsid w:val="00E47025"/>
    <w:rsid w:val="00E508CE"/>
    <w:rsid w:val="00E514B2"/>
    <w:rsid w:val="00E52C16"/>
    <w:rsid w:val="00E56433"/>
    <w:rsid w:val="00E56768"/>
    <w:rsid w:val="00E571D7"/>
    <w:rsid w:val="00E57475"/>
    <w:rsid w:val="00E57BA9"/>
    <w:rsid w:val="00E601D4"/>
    <w:rsid w:val="00E63444"/>
    <w:rsid w:val="00E676EB"/>
    <w:rsid w:val="00E73061"/>
    <w:rsid w:val="00E8665C"/>
    <w:rsid w:val="00E86D3D"/>
    <w:rsid w:val="00E87441"/>
    <w:rsid w:val="00E87471"/>
    <w:rsid w:val="00E874B5"/>
    <w:rsid w:val="00E9048E"/>
    <w:rsid w:val="00E9158B"/>
    <w:rsid w:val="00E91CB6"/>
    <w:rsid w:val="00E93073"/>
    <w:rsid w:val="00E938AB"/>
    <w:rsid w:val="00E954BA"/>
    <w:rsid w:val="00E9581A"/>
    <w:rsid w:val="00EA03B2"/>
    <w:rsid w:val="00EA070A"/>
    <w:rsid w:val="00EA1174"/>
    <w:rsid w:val="00EA4C74"/>
    <w:rsid w:val="00EA4F09"/>
    <w:rsid w:val="00EA5145"/>
    <w:rsid w:val="00EA61E9"/>
    <w:rsid w:val="00EA6DCD"/>
    <w:rsid w:val="00EA71E4"/>
    <w:rsid w:val="00EA7550"/>
    <w:rsid w:val="00EB29F5"/>
    <w:rsid w:val="00EB75E5"/>
    <w:rsid w:val="00EC2678"/>
    <w:rsid w:val="00EC3B25"/>
    <w:rsid w:val="00ED0720"/>
    <w:rsid w:val="00ED0C9F"/>
    <w:rsid w:val="00ED3156"/>
    <w:rsid w:val="00ED408C"/>
    <w:rsid w:val="00EE2278"/>
    <w:rsid w:val="00EE3C8F"/>
    <w:rsid w:val="00EE4297"/>
    <w:rsid w:val="00EE5E5F"/>
    <w:rsid w:val="00EE68BC"/>
    <w:rsid w:val="00EE7B72"/>
    <w:rsid w:val="00EF0C26"/>
    <w:rsid w:val="00EF2718"/>
    <w:rsid w:val="00EF28EF"/>
    <w:rsid w:val="00EF2DA2"/>
    <w:rsid w:val="00EF3995"/>
    <w:rsid w:val="00F03C50"/>
    <w:rsid w:val="00F04D02"/>
    <w:rsid w:val="00F06074"/>
    <w:rsid w:val="00F07AA3"/>
    <w:rsid w:val="00F13918"/>
    <w:rsid w:val="00F2033E"/>
    <w:rsid w:val="00F20E9E"/>
    <w:rsid w:val="00F21A22"/>
    <w:rsid w:val="00F23684"/>
    <w:rsid w:val="00F32A02"/>
    <w:rsid w:val="00F33A21"/>
    <w:rsid w:val="00F34BB5"/>
    <w:rsid w:val="00F36166"/>
    <w:rsid w:val="00F431DE"/>
    <w:rsid w:val="00F439EA"/>
    <w:rsid w:val="00F528F8"/>
    <w:rsid w:val="00F5629E"/>
    <w:rsid w:val="00F6155B"/>
    <w:rsid w:val="00F6227A"/>
    <w:rsid w:val="00F655D0"/>
    <w:rsid w:val="00F66294"/>
    <w:rsid w:val="00F70FCF"/>
    <w:rsid w:val="00F714C4"/>
    <w:rsid w:val="00F7213B"/>
    <w:rsid w:val="00F74350"/>
    <w:rsid w:val="00F74B19"/>
    <w:rsid w:val="00F813B7"/>
    <w:rsid w:val="00F82F00"/>
    <w:rsid w:val="00F8580D"/>
    <w:rsid w:val="00F879C1"/>
    <w:rsid w:val="00F90749"/>
    <w:rsid w:val="00F90D21"/>
    <w:rsid w:val="00F9169C"/>
    <w:rsid w:val="00F92859"/>
    <w:rsid w:val="00F9719C"/>
    <w:rsid w:val="00F9721F"/>
    <w:rsid w:val="00FA3D36"/>
    <w:rsid w:val="00FA4572"/>
    <w:rsid w:val="00FA600B"/>
    <w:rsid w:val="00FB0AC3"/>
    <w:rsid w:val="00FB2D0B"/>
    <w:rsid w:val="00FB32E5"/>
    <w:rsid w:val="00FB3D5B"/>
    <w:rsid w:val="00FB61A4"/>
    <w:rsid w:val="00FC18B0"/>
    <w:rsid w:val="00FC1F19"/>
    <w:rsid w:val="00FC5CB2"/>
    <w:rsid w:val="00FD079E"/>
    <w:rsid w:val="00FD4969"/>
    <w:rsid w:val="00FE0EC3"/>
    <w:rsid w:val="00FE19CF"/>
    <w:rsid w:val="00FE2610"/>
    <w:rsid w:val="00FE41D2"/>
    <w:rsid w:val="00FE764B"/>
    <w:rsid w:val="00FE7A92"/>
    <w:rsid w:val="00FE7B9F"/>
    <w:rsid w:val="00FF08ED"/>
    <w:rsid w:val="00FF2009"/>
    <w:rsid w:val="00FF5E6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1CC0F"/>
  <w15:docId w15:val="{20A3B033-7DF7-4CEB-876D-35096D18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52E"/>
    <w:rPr>
      <w:rFonts w:ascii="Tahoma" w:hAnsi="Tahoma"/>
    </w:rPr>
  </w:style>
  <w:style w:type="paragraph" w:styleId="Heading1">
    <w:name w:val="heading 1"/>
    <w:basedOn w:val="Normal"/>
    <w:next w:val="Normal"/>
    <w:link w:val="Heading1Char"/>
    <w:uiPriority w:val="9"/>
    <w:qFormat/>
    <w:rsid w:val="00121A1B"/>
    <w:pPr>
      <w:keepNext/>
      <w:keepLines/>
      <w:spacing w:before="240" w:after="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121A1B"/>
    <w:pPr>
      <w:keepNext/>
      <w:keepLines/>
      <w:spacing w:before="40"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EB29F5"/>
    <w:pPr>
      <w:keepNext/>
      <w:keepLines/>
      <w:spacing w:before="40" w:after="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 Paragraph1,Paling Bawah,sub de titre 4,ANNEX,SUB BAB2,Body Text Char1,Char Char2,List Paragraph2,Char Char21,Dalam Tabel,First Level Outline,Colorful List - Accent 11,TABEL,DWA List 1"/>
    <w:basedOn w:val="Normal"/>
    <w:link w:val="ListParagraphChar"/>
    <w:uiPriority w:val="1"/>
    <w:qFormat/>
    <w:rsid w:val="00DF6D55"/>
    <w:pPr>
      <w:ind w:left="720"/>
      <w:contextualSpacing/>
    </w:pPr>
  </w:style>
  <w:style w:type="paragraph" w:styleId="NormalWeb">
    <w:name w:val="Normal (Web)"/>
    <w:basedOn w:val="Normal"/>
    <w:uiPriority w:val="99"/>
    <w:unhideWhenUsed/>
    <w:rsid w:val="00F20E9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9"/>
    <w:rsid w:val="00121A1B"/>
    <w:rPr>
      <w:rFonts w:ascii="Tahoma" w:eastAsiaTheme="majorEastAsia" w:hAnsi="Tahoma" w:cstheme="majorBidi"/>
      <w:b/>
      <w:color w:val="000000" w:themeColor="text1"/>
      <w:sz w:val="28"/>
      <w:szCs w:val="32"/>
    </w:rPr>
  </w:style>
  <w:style w:type="character" w:customStyle="1" w:styleId="Heading2Char">
    <w:name w:val="Heading 2 Char"/>
    <w:basedOn w:val="DefaultParagraphFont"/>
    <w:link w:val="Heading2"/>
    <w:uiPriority w:val="9"/>
    <w:rsid w:val="00121A1B"/>
    <w:rPr>
      <w:rFonts w:ascii="Tahoma" w:eastAsiaTheme="majorEastAsia" w:hAnsi="Tahoma" w:cstheme="majorBidi"/>
      <w:b/>
      <w:color w:val="000000" w:themeColor="text1"/>
      <w:sz w:val="24"/>
      <w:szCs w:val="26"/>
    </w:rPr>
  </w:style>
  <w:style w:type="paragraph" w:customStyle="1" w:styleId="TableParagraph">
    <w:name w:val="Table Paragraph"/>
    <w:basedOn w:val="Normal"/>
    <w:uiPriority w:val="1"/>
    <w:qFormat/>
    <w:rsid w:val="00A2153B"/>
    <w:pPr>
      <w:widowControl w:val="0"/>
      <w:autoSpaceDE w:val="0"/>
      <w:autoSpaceDN w:val="0"/>
      <w:spacing w:after="0" w:line="240" w:lineRule="auto"/>
    </w:pPr>
    <w:rPr>
      <w:rFonts w:eastAsia="Tahoma" w:cs="Tahoma"/>
    </w:rPr>
  </w:style>
  <w:style w:type="table" w:styleId="TableGrid">
    <w:name w:val="Table Grid"/>
    <w:basedOn w:val="TableNormal"/>
    <w:uiPriority w:val="39"/>
    <w:rsid w:val="009D1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83322"/>
    <w:pPr>
      <w:widowControl w:val="0"/>
      <w:autoSpaceDE w:val="0"/>
      <w:autoSpaceDN w:val="0"/>
      <w:spacing w:after="0" w:line="240" w:lineRule="auto"/>
    </w:pPr>
    <w:rPr>
      <w:rFonts w:eastAsia="Tahoma" w:cs="Tahoma"/>
    </w:rPr>
  </w:style>
  <w:style w:type="character" w:customStyle="1" w:styleId="BodyTextChar">
    <w:name w:val="Body Text Char"/>
    <w:basedOn w:val="DefaultParagraphFont"/>
    <w:link w:val="BodyText"/>
    <w:uiPriority w:val="1"/>
    <w:rsid w:val="00883322"/>
    <w:rPr>
      <w:rFonts w:ascii="Tahoma" w:eastAsia="Tahoma" w:hAnsi="Tahoma" w:cs="Tahoma"/>
    </w:rPr>
  </w:style>
  <w:style w:type="paragraph" w:styleId="Header">
    <w:name w:val="header"/>
    <w:basedOn w:val="Normal"/>
    <w:link w:val="HeaderChar"/>
    <w:uiPriority w:val="99"/>
    <w:unhideWhenUsed/>
    <w:rsid w:val="00397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D87"/>
  </w:style>
  <w:style w:type="paragraph" w:styleId="Footer">
    <w:name w:val="footer"/>
    <w:basedOn w:val="Normal"/>
    <w:link w:val="FooterChar"/>
    <w:uiPriority w:val="99"/>
    <w:unhideWhenUsed/>
    <w:rsid w:val="00397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D87"/>
  </w:style>
  <w:style w:type="paragraph" w:styleId="BalloonText">
    <w:name w:val="Balloon Text"/>
    <w:basedOn w:val="Normal"/>
    <w:link w:val="BalloonTextChar"/>
    <w:uiPriority w:val="99"/>
    <w:semiHidden/>
    <w:unhideWhenUsed/>
    <w:rsid w:val="00E514B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514B2"/>
    <w:rPr>
      <w:rFonts w:ascii="Tahoma" w:hAnsi="Tahoma" w:cs="Tahoma"/>
      <w:sz w:val="16"/>
      <w:szCs w:val="16"/>
    </w:rPr>
  </w:style>
  <w:style w:type="paragraph" w:styleId="TOCHeading">
    <w:name w:val="TOC Heading"/>
    <w:basedOn w:val="Heading1"/>
    <w:next w:val="Normal"/>
    <w:uiPriority w:val="39"/>
    <w:unhideWhenUsed/>
    <w:qFormat/>
    <w:rsid w:val="005E1B3B"/>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E601D4"/>
    <w:pPr>
      <w:tabs>
        <w:tab w:val="right" w:leader="dot" w:pos="7927"/>
      </w:tabs>
      <w:spacing w:after="100"/>
    </w:pPr>
    <w:rPr>
      <w:b/>
      <w:bCs/>
      <w:noProof/>
    </w:rPr>
  </w:style>
  <w:style w:type="paragraph" w:styleId="TOC2">
    <w:name w:val="toc 2"/>
    <w:basedOn w:val="Normal"/>
    <w:next w:val="Normal"/>
    <w:autoRedefine/>
    <w:uiPriority w:val="39"/>
    <w:unhideWhenUsed/>
    <w:rsid w:val="00CE2E61"/>
    <w:pPr>
      <w:tabs>
        <w:tab w:val="left" w:pos="880"/>
        <w:tab w:val="right" w:leader="dot" w:pos="7927"/>
      </w:tabs>
      <w:spacing w:after="100" w:line="360" w:lineRule="auto"/>
      <w:ind w:left="220"/>
    </w:pPr>
  </w:style>
  <w:style w:type="character" w:styleId="Hyperlink">
    <w:name w:val="Hyperlink"/>
    <w:basedOn w:val="DefaultParagraphFont"/>
    <w:uiPriority w:val="99"/>
    <w:unhideWhenUsed/>
    <w:rsid w:val="005E1B3B"/>
    <w:rPr>
      <w:color w:val="0563C1" w:themeColor="hyperlink"/>
      <w:u w:val="single"/>
    </w:rPr>
  </w:style>
  <w:style w:type="character" w:customStyle="1" w:styleId="Heading3Char">
    <w:name w:val="Heading 3 Char"/>
    <w:basedOn w:val="DefaultParagraphFont"/>
    <w:link w:val="Heading3"/>
    <w:uiPriority w:val="9"/>
    <w:rsid w:val="00EB29F5"/>
    <w:rPr>
      <w:rFonts w:ascii="Tahoma" w:eastAsiaTheme="majorEastAsia" w:hAnsi="Tahoma" w:cstheme="majorBidi"/>
      <w:szCs w:val="24"/>
    </w:rPr>
  </w:style>
  <w:style w:type="character" w:styleId="PlaceholderText">
    <w:name w:val="Placeholder Text"/>
    <w:basedOn w:val="DefaultParagraphFont"/>
    <w:uiPriority w:val="99"/>
    <w:semiHidden/>
    <w:rsid w:val="003A7645"/>
    <w:rPr>
      <w:color w:val="808080"/>
    </w:rPr>
  </w:style>
  <w:style w:type="paragraph" w:styleId="Caption">
    <w:name w:val="caption"/>
    <w:basedOn w:val="Normal"/>
    <w:next w:val="Normal"/>
    <w:uiPriority w:val="35"/>
    <w:unhideWhenUsed/>
    <w:qFormat/>
    <w:rsid w:val="001D03D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20D37"/>
    <w:pPr>
      <w:spacing w:after="0"/>
    </w:pPr>
  </w:style>
  <w:style w:type="character" w:customStyle="1" w:styleId="ListParagraphChar">
    <w:name w:val="List Paragraph Char"/>
    <w:aliases w:val="kepala Char,List Paragraph1 Char,Paling Bawah Char,sub de titre 4 Char,ANNEX Char,SUB BAB2 Char,Body Text Char1 Char,Char Char2 Char,List Paragraph2 Char,Char Char21 Char,Dalam Tabel Char,First Level Outline Char,TABEL Char"/>
    <w:basedOn w:val="DefaultParagraphFont"/>
    <w:link w:val="ListParagraph"/>
    <w:uiPriority w:val="1"/>
    <w:rsid w:val="00A302B0"/>
    <w:rPr>
      <w:rFonts w:ascii="Tahoma" w:hAnsi="Tahoma"/>
    </w:rPr>
  </w:style>
  <w:style w:type="character" w:customStyle="1" w:styleId="oypena">
    <w:name w:val="oypena"/>
    <w:basedOn w:val="DefaultParagraphFont"/>
    <w:rsid w:val="00483D64"/>
  </w:style>
  <w:style w:type="numbering" w:customStyle="1" w:styleId="CurrentList1">
    <w:name w:val="Current List1"/>
    <w:uiPriority w:val="99"/>
    <w:rsid w:val="00BB7040"/>
    <w:pPr>
      <w:numPr>
        <w:numId w:val="9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53015">
      <w:bodyDiv w:val="1"/>
      <w:marLeft w:val="0"/>
      <w:marRight w:val="0"/>
      <w:marTop w:val="0"/>
      <w:marBottom w:val="0"/>
      <w:divBdr>
        <w:top w:val="none" w:sz="0" w:space="0" w:color="auto"/>
        <w:left w:val="none" w:sz="0" w:space="0" w:color="auto"/>
        <w:bottom w:val="none" w:sz="0" w:space="0" w:color="auto"/>
        <w:right w:val="none" w:sz="0" w:space="0" w:color="auto"/>
      </w:divBdr>
    </w:div>
    <w:div w:id="188105663">
      <w:bodyDiv w:val="1"/>
      <w:marLeft w:val="0"/>
      <w:marRight w:val="0"/>
      <w:marTop w:val="0"/>
      <w:marBottom w:val="0"/>
      <w:divBdr>
        <w:top w:val="none" w:sz="0" w:space="0" w:color="auto"/>
        <w:left w:val="none" w:sz="0" w:space="0" w:color="auto"/>
        <w:bottom w:val="none" w:sz="0" w:space="0" w:color="auto"/>
        <w:right w:val="none" w:sz="0" w:space="0" w:color="auto"/>
      </w:divBdr>
    </w:div>
    <w:div w:id="209192451">
      <w:bodyDiv w:val="1"/>
      <w:marLeft w:val="0"/>
      <w:marRight w:val="0"/>
      <w:marTop w:val="0"/>
      <w:marBottom w:val="0"/>
      <w:divBdr>
        <w:top w:val="none" w:sz="0" w:space="0" w:color="auto"/>
        <w:left w:val="none" w:sz="0" w:space="0" w:color="auto"/>
        <w:bottom w:val="none" w:sz="0" w:space="0" w:color="auto"/>
        <w:right w:val="none" w:sz="0" w:space="0" w:color="auto"/>
      </w:divBdr>
    </w:div>
    <w:div w:id="238948735">
      <w:bodyDiv w:val="1"/>
      <w:marLeft w:val="0"/>
      <w:marRight w:val="0"/>
      <w:marTop w:val="0"/>
      <w:marBottom w:val="0"/>
      <w:divBdr>
        <w:top w:val="none" w:sz="0" w:space="0" w:color="auto"/>
        <w:left w:val="none" w:sz="0" w:space="0" w:color="auto"/>
        <w:bottom w:val="none" w:sz="0" w:space="0" w:color="auto"/>
        <w:right w:val="none" w:sz="0" w:space="0" w:color="auto"/>
      </w:divBdr>
    </w:div>
    <w:div w:id="304819812">
      <w:bodyDiv w:val="1"/>
      <w:marLeft w:val="0"/>
      <w:marRight w:val="0"/>
      <w:marTop w:val="0"/>
      <w:marBottom w:val="0"/>
      <w:divBdr>
        <w:top w:val="none" w:sz="0" w:space="0" w:color="auto"/>
        <w:left w:val="none" w:sz="0" w:space="0" w:color="auto"/>
        <w:bottom w:val="none" w:sz="0" w:space="0" w:color="auto"/>
        <w:right w:val="none" w:sz="0" w:space="0" w:color="auto"/>
      </w:divBdr>
    </w:div>
    <w:div w:id="332530945">
      <w:bodyDiv w:val="1"/>
      <w:marLeft w:val="0"/>
      <w:marRight w:val="0"/>
      <w:marTop w:val="0"/>
      <w:marBottom w:val="0"/>
      <w:divBdr>
        <w:top w:val="none" w:sz="0" w:space="0" w:color="auto"/>
        <w:left w:val="none" w:sz="0" w:space="0" w:color="auto"/>
        <w:bottom w:val="none" w:sz="0" w:space="0" w:color="auto"/>
        <w:right w:val="none" w:sz="0" w:space="0" w:color="auto"/>
      </w:divBdr>
    </w:div>
    <w:div w:id="340207332">
      <w:bodyDiv w:val="1"/>
      <w:marLeft w:val="0"/>
      <w:marRight w:val="0"/>
      <w:marTop w:val="0"/>
      <w:marBottom w:val="0"/>
      <w:divBdr>
        <w:top w:val="none" w:sz="0" w:space="0" w:color="auto"/>
        <w:left w:val="none" w:sz="0" w:space="0" w:color="auto"/>
        <w:bottom w:val="none" w:sz="0" w:space="0" w:color="auto"/>
        <w:right w:val="none" w:sz="0" w:space="0" w:color="auto"/>
      </w:divBdr>
    </w:div>
    <w:div w:id="457528005">
      <w:bodyDiv w:val="1"/>
      <w:marLeft w:val="0"/>
      <w:marRight w:val="0"/>
      <w:marTop w:val="0"/>
      <w:marBottom w:val="0"/>
      <w:divBdr>
        <w:top w:val="none" w:sz="0" w:space="0" w:color="auto"/>
        <w:left w:val="none" w:sz="0" w:space="0" w:color="auto"/>
        <w:bottom w:val="none" w:sz="0" w:space="0" w:color="auto"/>
        <w:right w:val="none" w:sz="0" w:space="0" w:color="auto"/>
      </w:divBdr>
    </w:div>
    <w:div w:id="478575666">
      <w:bodyDiv w:val="1"/>
      <w:marLeft w:val="0"/>
      <w:marRight w:val="0"/>
      <w:marTop w:val="0"/>
      <w:marBottom w:val="0"/>
      <w:divBdr>
        <w:top w:val="none" w:sz="0" w:space="0" w:color="auto"/>
        <w:left w:val="none" w:sz="0" w:space="0" w:color="auto"/>
        <w:bottom w:val="none" w:sz="0" w:space="0" w:color="auto"/>
        <w:right w:val="none" w:sz="0" w:space="0" w:color="auto"/>
      </w:divBdr>
    </w:div>
    <w:div w:id="493956114">
      <w:bodyDiv w:val="1"/>
      <w:marLeft w:val="0"/>
      <w:marRight w:val="0"/>
      <w:marTop w:val="0"/>
      <w:marBottom w:val="0"/>
      <w:divBdr>
        <w:top w:val="none" w:sz="0" w:space="0" w:color="auto"/>
        <w:left w:val="none" w:sz="0" w:space="0" w:color="auto"/>
        <w:bottom w:val="none" w:sz="0" w:space="0" w:color="auto"/>
        <w:right w:val="none" w:sz="0" w:space="0" w:color="auto"/>
      </w:divBdr>
    </w:div>
    <w:div w:id="510995645">
      <w:bodyDiv w:val="1"/>
      <w:marLeft w:val="0"/>
      <w:marRight w:val="0"/>
      <w:marTop w:val="0"/>
      <w:marBottom w:val="0"/>
      <w:divBdr>
        <w:top w:val="none" w:sz="0" w:space="0" w:color="auto"/>
        <w:left w:val="none" w:sz="0" w:space="0" w:color="auto"/>
        <w:bottom w:val="none" w:sz="0" w:space="0" w:color="auto"/>
        <w:right w:val="none" w:sz="0" w:space="0" w:color="auto"/>
      </w:divBdr>
    </w:div>
    <w:div w:id="551119302">
      <w:bodyDiv w:val="1"/>
      <w:marLeft w:val="0"/>
      <w:marRight w:val="0"/>
      <w:marTop w:val="0"/>
      <w:marBottom w:val="0"/>
      <w:divBdr>
        <w:top w:val="none" w:sz="0" w:space="0" w:color="auto"/>
        <w:left w:val="none" w:sz="0" w:space="0" w:color="auto"/>
        <w:bottom w:val="none" w:sz="0" w:space="0" w:color="auto"/>
        <w:right w:val="none" w:sz="0" w:space="0" w:color="auto"/>
      </w:divBdr>
    </w:div>
    <w:div w:id="573976188">
      <w:bodyDiv w:val="1"/>
      <w:marLeft w:val="0"/>
      <w:marRight w:val="0"/>
      <w:marTop w:val="0"/>
      <w:marBottom w:val="0"/>
      <w:divBdr>
        <w:top w:val="none" w:sz="0" w:space="0" w:color="auto"/>
        <w:left w:val="none" w:sz="0" w:space="0" w:color="auto"/>
        <w:bottom w:val="none" w:sz="0" w:space="0" w:color="auto"/>
        <w:right w:val="none" w:sz="0" w:space="0" w:color="auto"/>
      </w:divBdr>
    </w:div>
    <w:div w:id="587269488">
      <w:bodyDiv w:val="1"/>
      <w:marLeft w:val="0"/>
      <w:marRight w:val="0"/>
      <w:marTop w:val="0"/>
      <w:marBottom w:val="0"/>
      <w:divBdr>
        <w:top w:val="none" w:sz="0" w:space="0" w:color="auto"/>
        <w:left w:val="none" w:sz="0" w:space="0" w:color="auto"/>
        <w:bottom w:val="none" w:sz="0" w:space="0" w:color="auto"/>
        <w:right w:val="none" w:sz="0" w:space="0" w:color="auto"/>
      </w:divBdr>
    </w:div>
    <w:div w:id="588857161">
      <w:bodyDiv w:val="1"/>
      <w:marLeft w:val="0"/>
      <w:marRight w:val="0"/>
      <w:marTop w:val="0"/>
      <w:marBottom w:val="0"/>
      <w:divBdr>
        <w:top w:val="none" w:sz="0" w:space="0" w:color="auto"/>
        <w:left w:val="none" w:sz="0" w:space="0" w:color="auto"/>
        <w:bottom w:val="none" w:sz="0" w:space="0" w:color="auto"/>
        <w:right w:val="none" w:sz="0" w:space="0" w:color="auto"/>
      </w:divBdr>
    </w:div>
    <w:div w:id="611132427">
      <w:bodyDiv w:val="1"/>
      <w:marLeft w:val="0"/>
      <w:marRight w:val="0"/>
      <w:marTop w:val="0"/>
      <w:marBottom w:val="0"/>
      <w:divBdr>
        <w:top w:val="none" w:sz="0" w:space="0" w:color="auto"/>
        <w:left w:val="none" w:sz="0" w:space="0" w:color="auto"/>
        <w:bottom w:val="none" w:sz="0" w:space="0" w:color="auto"/>
        <w:right w:val="none" w:sz="0" w:space="0" w:color="auto"/>
      </w:divBdr>
    </w:div>
    <w:div w:id="683821711">
      <w:bodyDiv w:val="1"/>
      <w:marLeft w:val="0"/>
      <w:marRight w:val="0"/>
      <w:marTop w:val="0"/>
      <w:marBottom w:val="0"/>
      <w:divBdr>
        <w:top w:val="none" w:sz="0" w:space="0" w:color="auto"/>
        <w:left w:val="none" w:sz="0" w:space="0" w:color="auto"/>
        <w:bottom w:val="none" w:sz="0" w:space="0" w:color="auto"/>
        <w:right w:val="none" w:sz="0" w:space="0" w:color="auto"/>
      </w:divBdr>
    </w:div>
    <w:div w:id="798914257">
      <w:bodyDiv w:val="1"/>
      <w:marLeft w:val="0"/>
      <w:marRight w:val="0"/>
      <w:marTop w:val="0"/>
      <w:marBottom w:val="0"/>
      <w:divBdr>
        <w:top w:val="none" w:sz="0" w:space="0" w:color="auto"/>
        <w:left w:val="none" w:sz="0" w:space="0" w:color="auto"/>
        <w:bottom w:val="none" w:sz="0" w:space="0" w:color="auto"/>
        <w:right w:val="none" w:sz="0" w:space="0" w:color="auto"/>
      </w:divBdr>
    </w:div>
    <w:div w:id="824400005">
      <w:bodyDiv w:val="1"/>
      <w:marLeft w:val="0"/>
      <w:marRight w:val="0"/>
      <w:marTop w:val="0"/>
      <w:marBottom w:val="0"/>
      <w:divBdr>
        <w:top w:val="none" w:sz="0" w:space="0" w:color="auto"/>
        <w:left w:val="none" w:sz="0" w:space="0" w:color="auto"/>
        <w:bottom w:val="none" w:sz="0" w:space="0" w:color="auto"/>
        <w:right w:val="none" w:sz="0" w:space="0" w:color="auto"/>
      </w:divBdr>
    </w:div>
    <w:div w:id="892891808">
      <w:bodyDiv w:val="1"/>
      <w:marLeft w:val="0"/>
      <w:marRight w:val="0"/>
      <w:marTop w:val="0"/>
      <w:marBottom w:val="0"/>
      <w:divBdr>
        <w:top w:val="none" w:sz="0" w:space="0" w:color="auto"/>
        <w:left w:val="none" w:sz="0" w:space="0" w:color="auto"/>
        <w:bottom w:val="none" w:sz="0" w:space="0" w:color="auto"/>
        <w:right w:val="none" w:sz="0" w:space="0" w:color="auto"/>
      </w:divBdr>
    </w:div>
    <w:div w:id="909003952">
      <w:bodyDiv w:val="1"/>
      <w:marLeft w:val="0"/>
      <w:marRight w:val="0"/>
      <w:marTop w:val="0"/>
      <w:marBottom w:val="0"/>
      <w:divBdr>
        <w:top w:val="none" w:sz="0" w:space="0" w:color="auto"/>
        <w:left w:val="none" w:sz="0" w:space="0" w:color="auto"/>
        <w:bottom w:val="none" w:sz="0" w:space="0" w:color="auto"/>
        <w:right w:val="none" w:sz="0" w:space="0" w:color="auto"/>
      </w:divBdr>
    </w:div>
    <w:div w:id="910652374">
      <w:bodyDiv w:val="1"/>
      <w:marLeft w:val="0"/>
      <w:marRight w:val="0"/>
      <w:marTop w:val="0"/>
      <w:marBottom w:val="0"/>
      <w:divBdr>
        <w:top w:val="none" w:sz="0" w:space="0" w:color="auto"/>
        <w:left w:val="none" w:sz="0" w:space="0" w:color="auto"/>
        <w:bottom w:val="none" w:sz="0" w:space="0" w:color="auto"/>
        <w:right w:val="none" w:sz="0" w:space="0" w:color="auto"/>
      </w:divBdr>
      <w:divsChild>
        <w:div w:id="1877307561">
          <w:marLeft w:val="0"/>
          <w:marRight w:val="0"/>
          <w:marTop w:val="0"/>
          <w:marBottom w:val="0"/>
          <w:divBdr>
            <w:top w:val="none" w:sz="0" w:space="0" w:color="auto"/>
            <w:left w:val="none" w:sz="0" w:space="0" w:color="auto"/>
            <w:bottom w:val="none" w:sz="0" w:space="0" w:color="auto"/>
            <w:right w:val="none" w:sz="0" w:space="0" w:color="auto"/>
          </w:divBdr>
        </w:div>
      </w:divsChild>
    </w:div>
    <w:div w:id="923801557">
      <w:bodyDiv w:val="1"/>
      <w:marLeft w:val="0"/>
      <w:marRight w:val="0"/>
      <w:marTop w:val="0"/>
      <w:marBottom w:val="0"/>
      <w:divBdr>
        <w:top w:val="none" w:sz="0" w:space="0" w:color="auto"/>
        <w:left w:val="none" w:sz="0" w:space="0" w:color="auto"/>
        <w:bottom w:val="none" w:sz="0" w:space="0" w:color="auto"/>
        <w:right w:val="none" w:sz="0" w:space="0" w:color="auto"/>
      </w:divBdr>
    </w:div>
    <w:div w:id="946545327">
      <w:bodyDiv w:val="1"/>
      <w:marLeft w:val="0"/>
      <w:marRight w:val="0"/>
      <w:marTop w:val="0"/>
      <w:marBottom w:val="0"/>
      <w:divBdr>
        <w:top w:val="none" w:sz="0" w:space="0" w:color="auto"/>
        <w:left w:val="none" w:sz="0" w:space="0" w:color="auto"/>
        <w:bottom w:val="none" w:sz="0" w:space="0" w:color="auto"/>
        <w:right w:val="none" w:sz="0" w:space="0" w:color="auto"/>
      </w:divBdr>
    </w:div>
    <w:div w:id="1072387820">
      <w:bodyDiv w:val="1"/>
      <w:marLeft w:val="0"/>
      <w:marRight w:val="0"/>
      <w:marTop w:val="0"/>
      <w:marBottom w:val="0"/>
      <w:divBdr>
        <w:top w:val="none" w:sz="0" w:space="0" w:color="auto"/>
        <w:left w:val="none" w:sz="0" w:space="0" w:color="auto"/>
        <w:bottom w:val="none" w:sz="0" w:space="0" w:color="auto"/>
        <w:right w:val="none" w:sz="0" w:space="0" w:color="auto"/>
      </w:divBdr>
    </w:div>
    <w:div w:id="1174882758">
      <w:bodyDiv w:val="1"/>
      <w:marLeft w:val="0"/>
      <w:marRight w:val="0"/>
      <w:marTop w:val="0"/>
      <w:marBottom w:val="0"/>
      <w:divBdr>
        <w:top w:val="none" w:sz="0" w:space="0" w:color="auto"/>
        <w:left w:val="none" w:sz="0" w:space="0" w:color="auto"/>
        <w:bottom w:val="none" w:sz="0" w:space="0" w:color="auto"/>
        <w:right w:val="none" w:sz="0" w:space="0" w:color="auto"/>
      </w:divBdr>
    </w:div>
    <w:div w:id="1206943740">
      <w:bodyDiv w:val="1"/>
      <w:marLeft w:val="0"/>
      <w:marRight w:val="0"/>
      <w:marTop w:val="0"/>
      <w:marBottom w:val="0"/>
      <w:divBdr>
        <w:top w:val="none" w:sz="0" w:space="0" w:color="auto"/>
        <w:left w:val="none" w:sz="0" w:space="0" w:color="auto"/>
        <w:bottom w:val="none" w:sz="0" w:space="0" w:color="auto"/>
        <w:right w:val="none" w:sz="0" w:space="0" w:color="auto"/>
      </w:divBdr>
    </w:div>
    <w:div w:id="1226066962">
      <w:bodyDiv w:val="1"/>
      <w:marLeft w:val="0"/>
      <w:marRight w:val="0"/>
      <w:marTop w:val="0"/>
      <w:marBottom w:val="0"/>
      <w:divBdr>
        <w:top w:val="none" w:sz="0" w:space="0" w:color="auto"/>
        <w:left w:val="none" w:sz="0" w:space="0" w:color="auto"/>
        <w:bottom w:val="none" w:sz="0" w:space="0" w:color="auto"/>
        <w:right w:val="none" w:sz="0" w:space="0" w:color="auto"/>
      </w:divBdr>
    </w:div>
    <w:div w:id="1239247941">
      <w:bodyDiv w:val="1"/>
      <w:marLeft w:val="0"/>
      <w:marRight w:val="0"/>
      <w:marTop w:val="0"/>
      <w:marBottom w:val="0"/>
      <w:divBdr>
        <w:top w:val="none" w:sz="0" w:space="0" w:color="auto"/>
        <w:left w:val="none" w:sz="0" w:space="0" w:color="auto"/>
        <w:bottom w:val="none" w:sz="0" w:space="0" w:color="auto"/>
        <w:right w:val="none" w:sz="0" w:space="0" w:color="auto"/>
      </w:divBdr>
    </w:div>
    <w:div w:id="1272786333">
      <w:bodyDiv w:val="1"/>
      <w:marLeft w:val="0"/>
      <w:marRight w:val="0"/>
      <w:marTop w:val="0"/>
      <w:marBottom w:val="0"/>
      <w:divBdr>
        <w:top w:val="none" w:sz="0" w:space="0" w:color="auto"/>
        <w:left w:val="none" w:sz="0" w:space="0" w:color="auto"/>
        <w:bottom w:val="none" w:sz="0" w:space="0" w:color="auto"/>
        <w:right w:val="none" w:sz="0" w:space="0" w:color="auto"/>
      </w:divBdr>
    </w:div>
    <w:div w:id="1274364452">
      <w:bodyDiv w:val="1"/>
      <w:marLeft w:val="0"/>
      <w:marRight w:val="0"/>
      <w:marTop w:val="0"/>
      <w:marBottom w:val="0"/>
      <w:divBdr>
        <w:top w:val="none" w:sz="0" w:space="0" w:color="auto"/>
        <w:left w:val="none" w:sz="0" w:space="0" w:color="auto"/>
        <w:bottom w:val="none" w:sz="0" w:space="0" w:color="auto"/>
        <w:right w:val="none" w:sz="0" w:space="0" w:color="auto"/>
      </w:divBdr>
    </w:div>
    <w:div w:id="1304849167">
      <w:bodyDiv w:val="1"/>
      <w:marLeft w:val="0"/>
      <w:marRight w:val="0"/>
      <w:marTop w:val="0"/>
      <w:marBottom w:val="0"/>
      <w:divBdr>
        <w:top w:val="none" w:sz="0" w:space="0" w:color="auto"/>
        <w:left w:val="none" w:sz="0" w:space="0" w:color="auto"/>
        <w:bottom w:val="none" w:sz="0" w:space="0" w:color="auto"/>
        <w:right w:val="none" w:sz="0" w:space="0" w:color="auto"/>
      </w:divBdr>
    </w:div>
    <w:div w:id="1400639727">
      <w:bodyDiv w:val="1"/>
      <w:marLeft w:val="0"/>
      <w:marRight w:val="0"/>
      <w:marTop w:val="0"/>
      <w:marBottom w:val="0"/>
      <w:divBdr>
        <w:top w:val="none" w:sz="0" w:space="0" w:color="auto"/>
        <w:left w:val="none" w:sz="0" w:space="0" w:color="auto"/>
        <w:bottom w:val="none" w:sz="0" w:space="0" w:color="auto"/>
        <w:right w:val="none" w:sz="0" w:space="0" w:color="auto"/>
      </w:divBdr>
    </w:div>
    <w:div w:id="1435319912">
      <w:bodyDiv w:val="1"/>
      <w:marLeft w:val="0"/>
      <w:marRight w:val="0"/>
      <w:marTop w:val="0"/>
      <w:marBottom w:val="0"/>
      <w:divBdr>
        <w:top w:val="none" w:sz="0" w:space="0" w:color="auto"/>
        <w:left w:val="none" w:sz="0" w:space="0" w:color="auto"/>
        <w:bottom w:val="none" w:sz="0" w:space="0" w:color="auto"/>
        <w:right w:val="none" w:sz="0" w:space="0" w:color="auto"/>
      </w:divBdr>
    </w:div>
    <w:div w:id="1471480223">
      <w:bodyDiv w:val="1"/>
      <w:marLeft w:val="0"/>
      <w:marRight w:val="0"/>
      <w:marTop w:val="0"/>
      <w:marBottom w:val="0"/>
      <w:divBdr>
        <w:top w:val="none" w:sz="0" w:space="0" w:color="auto"/>
        <w:left w:val="none" w:sz="0" w:space="0" w:color="auto"/>
        <w:bottom w:val="none" w:sz="0" w:space="0" w:color="auto"/>
        <w:right w:val="none" w:sz="0" w:space="0" w:color="auto"/>
      </w:divBdr>
    </w:div>
    <w:div w:id="1545675089">
      <w:bodyDiv w:val="1"/>
      <w:marLeft w:val="0"/>
      <w:marRight w:val="0"/>
      <w:marTop w:val="0"/>
      <w:marBottom w:val="0"/>
      <w:divBdr>
        <w:top w:val="none" w:sz="0" w:space="0" w:color="auto"/>
        <w:left w:val="none" w:sz="0" w:space="0" w:color="auto"/>
        <w:bottom w:val="none" w:sz="0" w:space="0" w:color="auto"/>
        <w:right w:val="none" w:sz="0" w:space="0" w:color="auto"/>
      </w:divBdr>
    </w:div>
    <w:div w:id="1573390668">
      <w:bodyDiv w:val="1"/>
      <w:marLeft w:val="0"/>
      <w:marRight w:val="0"/>
      <w:marTop w:val="0"/>
      <w:marBottom w:val="0"/>
      <w:divBdr>
        <w:top w:val="none" w:sz="0" w:space="0" w:color="auto"/>
        <w:left w:val="none" w:sz="0" w:space="0" w:color="auto"/>
        <w:bottom w:val="none" w:sz="0" w:space="0" w:color="auto"/>
        <w:right w:val="none" w:sz="0" w:space="0" w:color="auto"/>
      </w:divBdr>
    </w:div>
    <w:div w:id="1609116221">
      <w:bodyDiv w:val="1"/>
      <w:marLeft w:val="0"/>
      <w:marRight w:val="0"/>
      <w:marTop w:val="0"/>
      <w:marBottom w:val="0"/>
      <w:divBdr>
        <w:top w:val="none" w:sz="0" w:space="0" w:color="auto"/>
        <w:left w:val="none" w:sz="0" w:space="0" w:color="auto"/>
        <w:bottom w:val="none" w:sz="0" w:space="0" w:color="auto"/>
        <w:right w:val="none" w:sz="0" w:space="0" w:color="auto"/>
      </w:divBdr>
    </w:div>
    <w:div w:id="1628733244">
      <w:bodyDiv w:val="1"/>
      <w:marLeft w:val="0"/>
      <w:marRight w:val="0"/>
      <w:marTop w:val="0"/>
      <w:marBottom w:val="0"/>
      <w:divBdr>
        <w:top w:val="none" w:sz="0" w:space="0" w:color="auto"/>
        <w:left w:val="none" w:sz="0" w:space="0" w:color="auto"/>
        <w:bottom w:val="none" w:sz="0" w:space="0" w:color="auto"/>
        <w:right w:val="none" w:sz="0" w:space="0" w:color="auto"/>
      </w:divBdr>
    </w:div>
    <w:div w:id="1661620563">
      <w:bodyDiv w:val="1"/>
      <w:marLeft w:val="0"/>
      <w:marRight w:val="0"/>
      <w:marTop w:val="0"/>
      <w:marBottom w:val="0"/>
      <w:divBdr>
        <w:top w:val="none" w:sz="0" w:space="0" w:color="auto"/>
        <w:left w:val="none" w:sz="0" w:space="0" w:color="auto"/>
        <w:bottom w:val="none" w:sz="0" w:space="0" w:color="auto"/>
        <w:right w:val="none" w:sz="0" w:space="0" w:color="auto"/>
      </w:divBdr>
    </w:div>
    <w:div w:id="1665621335">
      <w:bodyDiv w:val="1"/>
      <w:marLeft w:val="0"/>
      <w:marRight w:val="0"/>
      <w:marTop w:val="0"/>
      <w:marBottom w:val="0"/>
      <w:divBdr>
        <w:top w:val="none" w:sz="0" w:space="0" w:color="auto"/>
        <w:left w:val="none" w:sz="0" w:space="0" w:color="auto"/>
        <w:bottom w:val="none" w:sz="0" w:space="0" w:color="auto"/>
        <w:right w:val="none" w:sz="0" w:space="0" w:color="auto"/>
      </w:divBdr>
    </w:div>
    <w:div w:id="1666203595">
      <w:bodyDiv w:val="1"/>
      <w:marLeft w:val="0"/>
      <w:marRight w:val="0"/>
      <w:marTop w:val="0"/>
      <w:marBottom w:val="0"/>
      <w:divBdr>
        <w:top w:val="none" w:sz="0" w:space="0" w:color="auto"/>
        <w:left w:val="none" w:sz="0" w:space="0" w:color="auto"/>
        <w:bottom w:val="none" w:sz="0" w:space="0" w:color="auto"/>
        <w:right w:val="none" w:sz="0" w:space="0" w:color="auto"/>
      </w:divBdr>
    </w:div>
    <w:div w:id="1675499392">
      <w:bodyDiv w:val="1"/>
      <w:marLeft w:val="0"/>
      <w:marRight w:val="0"/>
      <w:marTop w:val="0"/>
      <w:marBottom w:val="0"/>
      <w:divBdr>
        <w:top w:val="none" w:sz="0" w:space="0" w:color="auto"/>
        <w:left w:val="none" w:sz="0" w:space="0" w:color="auto"/>
        <w:bottom w:val="none" w:sz="0" w:space="0" w:color="auto"/>
        <w:right w:val="none" w:sz="0" w:space="0" w:color="auto"/>
      </w:divBdr>
    </w:div>
    <w:div w:id="1723140475">
      <w:bodyDiv w:val="1"/>
      <w:marLeft w:val="0"/>
      <w:marRight w:val="0"/>
      <w:marTop w:val="0"/>
      <w:marBottom w:val="0"/>
      <w:divBdr>
        <w:top w:val="none" w:sz="0" w:space="0" w:color="auto"/>
        <w:left w:val="none" w:sz="0" w:space="0" w:color="auto"/>
        <w:bottom w:val="none" w:sz="0" w:space="0" w:color="auto"/>
        <w:right w:val="none" w:sz="0" w:space="0" w:color="auto"/>
      </w:divBdr>
    </w:div>
    <w:div w:id="1820806352">
      <w:bodyDiv w:val="1"/>
      <w:marLeft w:val="0"/>
      <w:marRight w:val="0"/>
      <w:marTop w:val="0"/>
      <w:marBottom w:val="0"/>
      <w:divBdr>
        <w:top w:val="none" w:sz="0" w:space="0" w:color="auto"/>
        <w:left w:val="none" w:sz="0" w:space="0" w:color="auto"/>
        <w:bottom w:val="none" w:sz="0" w:space="0" w:color="auto"/>
        <w:right w:val="none" w:sz="0" w:space="0" w:color="auto"/>
      </w:divBdr>
    </w:div>
    <w:div w:id="1829128334">
      <w:bodyDiv w:val="1"/>
      <w:marLeft w:val="0"/>
      <w:marRight w:val="0"/>
      <w:marTop w:val="0"/>
      <w:marBottom w:val="0"/>
      <w:divBdr>
        <w:top w:val="none" w:sz="0" w:space="0" w:color="auto"/>
        <w:left w:val="none" w:sz="0" w:space="0" w:color="auto"/>
        <w:bottom w:val="none" w:sz="0" w:space="0" w:color="auto"/>
        <w:right w:val="none" w:sz="0" w:space="0" w:color="auto"/>
      </w:divBdr>
    </w:div>
    <w:div w:id="1858887698">
      <w:bodyDiv w:val="1"/>
      <w:marLeft w:val="0"/>
      <w:marRight w:val="0"/>
      <w:marTop w:val="0"/>
      <w:marBottom w:val="0"/>
      <w:divBdr>
        <w:top w:val="none" w:sz="0" w:space="0" w:color="auto"/>
        <w:left w:val="none" w:sz="0" w:space="0" w:color="auto"/>
        <w:bottom w:val="none" w:sz="0" w:space="0" w:color="auto"/>
        <w:right w:val="none" w:sz="0" w:space="0" w:color="auto"/>
      </w:divBdr>
    </w:div>
    <w:div w:id="1887378035">
      <w:bodyDiv w:val="1"/>
      <w:marLeft w:val="0"/>
      <w:marRight w:val="0"/>
      <w:marTop w:val="0"/>
      <w:marBottom w:val="0"/>
      <w:divBdr>
        <w:top w:val="none" w:sz="0" w:space="0" w:color="auto"/>
        <w:left w:val="none" w:sz="0" w:space="0" w:color="auto"/>
        <w:bottom w:val="none" w:sz="0" w:space="0" w:color="auto"/>
        <w:right w:val="none" w:sz="0" w:space="0" w:color="auto"/>
      </w:divBdr>
    </w:div>
    <w:div w:id="1919711924">
      <w:bodyDiv w:val="1"/>
      <w:marLeft w:val="0"/>
      <w:marRight w:val="0"/>
      <w:marTop w:val="0"/>
      <w:marBottom w:val="0"/>
      <w:divBdr>
        <w:top w:val="none" w:sz="0" w:space="0" w:color="auto"/>
        <w:left w:val="none" w:sz="0" w:space="0" w:color="auto"/>
        <w:bottom w:val="none" w:sz="0" w:space="0" w:color="auto"/>
        <w:right w:val="none" w:sz="0" w:space="0" w:color="auto"/>
      </w:divBdr>
    </w:div>
    <w:div w:id="2060589856">
      <w:bodyDiv w:val="1"/>
      <w:marLeft w:val="0"/>
      <w:marRight w:val="0"/>
      <w:marTop w:val="0"/>
      <w:marBottom w:val="0"/>
      <w:divBdr>
        <w:top w:val="none" w:sz="0" w:space="0" w:color="auto"/>
        <w:left w:val="none" w:sz="0" w:space="0" w:color="auto"/>
        <w:bottom w:val="none" w:sz="0" w:space="0" w:color="auto"/>
        <w:right w:val="none" w:sz="0" w:space="0" w:color="auto"/>
      </w:divBdr>
    </w:div>
    <w:div w:id="214133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C2CD8-6ABD-4E6F-AB5F-7252E6629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1751</Words>
  <Characters>9985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chandra</dc:creator>
  <cp:keywords/>
  <dc:description/>
  <cp:lastModifiedBy>DOLI EMELIA NINGSIH</cp:lastModifiedBy>
  <cp:revision>4</cp:revision>
  <cp:lastPrinted>2024-07-09T03:33:00Z</cp:lastPrinted>
  <dcterms:created xsi:type="dcterms:W3CDTF">2024-07-15T09:51:00Z</dcterms:created>
  <dcterms:modified xsi:type="dcterms:W3CDTF">2024-07-30T02:36:00Z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ffe13c27-065b-343f-b365-94f801826612</vt:lpwstr>
  </property>
  <property fmtid="{D5CDD505-2E9C-101B-9397-08002B2CF9AE}" pid="24" name="Mendeley Citation Style_1">
    <vt:lpwstr>http://www.zotero.org/styles/apa</vt:lpwstr>
  </property>
</Properties>
</file>