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3BDC0C" w14:textId="1D66DC2F" w:rsidR="00C72C9A" w:rsidRDefault="00C72C9A" w:rsidP="00BA56CE">
      <w:pPr>
        <w:spacing w:line="276" w:lineRule="auto"/>
        <w:ind w:right="95"/>
        <w:jc w:val="center"/>
        <w:rPr>
          <w:rFonts w:ascii="Times New Roman" w:hAnsi="Times New Roman" w:cs="Times New Roman"/>
          <w:b/>
          <w:bCs/>
          <w:smallCaps/>
          <w:sz w:val="32"/>
          <w:szCs w:val="32"/>
        </w:rPr>
      </w:pPr>
      <w:r w:rsidRPr="00C72C9A">
        <w:rPr>
          <w:rFonts w:ascii="Times New Roman" w:hAnsi="Times New Roman" w:cs="Times New Roman"/>
          <w:b/>
          <w:bCs/>
          <w:smallCaps/>
          <w:sz w:val="32"/>
          <w:szCs w:val="32"/>
        </w:rPr>
        <w:t xml:space="preserve">Kajian Telekomunikasi Radio </w:t>
      </w:r>
      <w:r w:rsidRPr="00C72C9A">
        <w:rPr>
          <w:rFonts w:ascii="Times New Roman" w:hAnsi="Times New Roman" w:cs="Times New Roman"/>
          <w:b/>
          <w:bCs/>
          <w:i/>
          <w:iCs/>
          <w:smallCaps/>
          <w:sz w:val="32"/>
          <w:szCs w:val="32"/>
        </w:rPr>
        <w:t>Waystation</w:t>
      </w:r>
      <w:r w:rsidRPr="00C72C9A">
        <w:rPr>
          <w:rFonts w:ascii="Times New Roman" w:hAnsi="Times New Roman" w:cs="Times New Roman"/>
          <w:b/>
          <w:bCs/>
          <w:smallCaps/>
          <w:sz w:val="32"/>
          <w:szCs w:val="32"/>
        </w:rPr>
        <w:t xml:space="preserve"> Pada Stasiun Mandai </w:t>
      </w:r>
    </w:p>
    <w:p w14:paraId="25A39DC9" w14:textId="50B7E31E" w:rsidR="009B2045" w:rsidRDefault="009B2045" w:rsidP="00302D0A">
      <w:pPr>
        <w:spacing w:line="276" w:lineRule="auto"/>
        <w:jc w:val="center"/>
        <w:rPr>
          <w:rFonts w:ascii="Times New Roman" w:hAnsi="Times New Roman" w:cs="Times New Roman"/>
          <w:b/>
          <w:bCs/>
          <w:i/>
          <w:iCs/>
          <w:smallCaps/>
          <w:sz w:val="28"/>
          <w:szCs w:val="28"/>
        </w:rPr>
      </w:pPr>
      <w:r w:rsidRPr="009B2045">
        <w:rPr>
          <w:rFonts w:ascii="Times New Roman" w:hAnsi="Times New Roman" w:cs="Times New Roman"/>
          <w:b/>
          <w:bCs/>
          <w:i/>
          <w:iCs/>
          <w:smallCaps/>
          <w:sz w:val="28"/>
          <w:szCs w:val="28"/>
        </w:rPr>
        <w:t xml:space="preserve">Telecommunication Study Of Waystation Radio At Mandai Station </w:t>
      </w:r>
    </w:p>
    <w:p w14:paraId="3DE5C418" w14:textId="0348E843" w:rsidR="00FA0AB4" w:rsidRPr="00A22487" w:rsidRDefault="0002426D" w:rsidP="00451E5F">
      <w:pPr>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t>Muhamma</w:t>
      </w:r>
      <w:r w:rsidR="009B2045">
        <w:rPr>
          <w:rFonts w:ascii="Times New Roman" w:hAnsi="Times New Roman" w:cs="Times New Roman"/>
          <w:b/>
          <w:bCs/>
          <w:sz w:val="24"/>
          <w:szCs w:val="24"/>
        </w:rPr>
        <w:t>d Nouval Rosafi</w:t>
      </w:r>
      <w:r w:rsidR="0012435C" w:rsidRPr="00A22487">
        <w:rPr>
          <w:rFonts w:ascii="Times New Roman" w:hAnsi="Times New Roman" w:cs="Times New Roman"/>
          <w:b/>
          <w:bCs/>
          <w:sz w:val="24"/>
          <w:szCs w:val="24"/>
          <w:vertAlign w:val="superscript"/>
        </w:rPr>
        <w:t>1</w:t>
      </w:r>
      <w:r w:rsidR="00987831">
        <w:rPr>
          <w:rFonts w:ascii="Times New Roman" w:hAnsi="Times New Roman" w:cs="Times New Roman"/>
          <w:b/>
          <w:bCs/>
          <w:sz w:val="24"/>
          <w:szCs w:val="24"/>
          <w:vertAlign w:val="superscript"/>
        </w:rPr>
        <w:t xml:space="preserve">, </w:t>
      </w:r>
      <w:r w:rsidR="00F92D85" w:rsidRPr="00A22487">
        <w:rPr>
          <w:rFonts w:ascii="Times New Roman" w:hAnsi="Times New Roman" w:cs="Times New Roman"/>
          <w:b/>
          <w:bCs/>
          <w:sz w:val="24"/>
          <w:szCs w:val="24"/>
          <w:vertAlign w:val="superscript"/>
        </w:rPr>
        <w:t>*</w:t>
      </w:r>
      <w:r w:rsidR="0012435C" w:rsidRPr="00A22487">
        <w:rPr>
          <w:rFonts w:ascii="Times New Roman" w:hAnsi="Times New Roman" w:cs="Times New Roman"/>
          <w:b/>
          <w:bCs/>
          <w:sz w:val="24"/>
          <w:szCs w:val="24"/>
        </w:rPr>
        <w:t xml:space="preserve">, </w:t>
      </w:r>
      <w:r w:rsidR="004C248F">
        <w:rPr>
          <w:rFonts w:ascii="Times New Roman" w:hAnsi="Times New Roman" w:cs="Times New Roman"/>
          <w:b/>
          <w:bCs/>
          <w:sz w:val="24"/>
          <w:szCs w:val="24"/>
        </w:rPr>
        <w:t>Nomin</w:t>
      </w:r>
      <w:r w:rsidR="0012435C" w:rsidRPr="00A22487">
        <w:rPr>
          <w:rFonts w:ascii="Times New Roman" w:hAnsi="Times New Roman" w:cs="Times New Roman"/>
          <w:b/>
          <w:bCs/>
          <w:sz w:val="24"/>
          <w:szCs w:val="24"/>
          <w:vertAlign w:val="superscript"/>
        </w:rPr>
        <w:t>2</w:t>
      </w:r>
      <w:r w:rsidR="0012435C" w:rsidRPr="00A22487">
        <w:rPr>
          <w:rFonts w:ascii="Times New Roman" w:hAnsi="Times New Roman" w:cs="Times New Roman"/>
          <w:b/>
          <w:bCs/>
          <w:sz w:val="24"/>
          <w:szCs w:val="24"/>
        </w:rPr>
        <w:t xml:space="preserve">, </w:t>
      </w:r>
      <w:r w:rsidR="004C248F">
        <w:rPr>
          <w:rFonts w:ascii="Times New Roman" w:hAnsi="Times New Roman" w:cs="Times New Roman"/>
          <w:b/>
          <w:bCs/>
          <w:sz w:val="24"/>
          <w:szCs w:val="24"/>
        </w:rPr>
        <w:t>Uned Supriadi</w:t>
      </w:r>
      <w:r w:rsidR="0012435C" w:rsidRPr="00A22487">
        <w:rPr>
          <w:rFonts w:ascii="Times New Roman" w:hAnsi="Times New Roman" w:cs="Times New Roman"/>
          <w:b/>
          <w:bCs/>
          <w:sz w:val="24"/>
          <w:szCs w:val="24"/>
          <w:vertAlign w:val="superscript"/>
        </w:rPr>
        <w:t>3</w:t>
      </w:r>
    </w:p>
    <w:p w14:paraId="6EB43480" w14:textId="067D7C5E" w:rsidR="0012435C" w:rsidRPr="00987831" w:rsidRDefault="00451E5F" w:rsidP="00451E5F">
      <w:pPr>
        <w:spacing w:after="0" w:line="276" w:lineRule="auto"/>
        <w:jc w:val="center"/>
        <w:rPr>
          <w:rFonts w:ascii="Times New Roman" w:hAnsi="Times New Roman" w:cs="Times New Roman"/>
          <w:i/>
          <w:iCs/>
          <w:sz w:val="24"/>
          <w:szCs w:val="24"/>
          <w:vertAlign w:val="superscript"/>
        </w:rPr>
      </w:pPr>
      <w:r w:rsidRPr="00A22487">
        <w:rPr>
          <w:rFonts w:ascii="Times New Roman" w:hAnsi="Times New Roman" w:cs="Times New Roman"/>
          <w:i/>
          <w:iCs/>
          <w:sz w:val="24"/>
          <w:szCs w:val="24"/>
        </w:rPr>
        <w:t>Politeknik Transportasi Darat Indonesia – STTD</w:t>
      </w:r>
      <w:r w:rsidR="00987831">
        <w:rPr>
          <w:rFonts w:ascii="Times New Roman" w:hAnsi="Times New Roman" w:cs="Times New Roman"/>
          <w:i/>
          <w:iCs/>
          <w:sz w:val="24"/>
          <w:szCs w:val="24"/>
        </w:rPr>
        <w:t xml:space="preserve"> </w:t>
      </w:r>
      <w:r w:rsidR="00987831">
        <w:rPr>
          <w:rFonts w:ascii="Times New Roman" w:hAnsi="Times New Roman" w:cs="Times New Roman"/>
          <w:i/>
          <w:iCs/>
          <w:sz w:val="24"/>
          <w:szCs w:val="24"/>
          <w:vertAlign w:val="superscript"/>
        </w:rPr>
        <w:t>1,2,3</w:t>
      </w:r>
    </w:p>
    <w:p w14:paraId="333964B8" w14:textId="264F1700" w:rsidR="00451E5F" w:rsidRPr="00A22487" w:rsidRDefault="00451E5F" w:rsidP="00451E5F">
      <w:pPr>
        <w:spacing w:after="0" w:line="276" w:lineRule="auto"/>
        <w:jc w:val="center"/>
        <w:rPr>
          <w:rFonts w:ascii="Times New Roman" w:hAnsi="Times New Roman" w:cs="Times New Roman"/>
          <w:i/>
          <w:iCs/>
          <w:sz w:val="24"/>
          <w:szCs w:val="24"/>
        </w:rPr>
      </w:pPr>
      <w:r w:rsidRPr="00A22487">
        <w:rPr>
          <w:rFonts w:ascii="Times New Roman" w:hAnsi="Times New Roman" w:cs="Times New Roman"/>
          <w:i/>
          <w:iCs/>
          <w:sz w:val="24"/>
          <w:szCs w:val="24"/>
        </w:rPr>
        <w:t>Jalan Raya Setu No. 89 Bekasi, Jawa Barat 17520, Indonesia</w:t>
      </w:r>
    </w:p>
    <w:p w14:paraId="273E99A3" w14:textId="6F921480" w:rsidR="00451E5F" w:rsidRPr="00D17885" w:rsidRDefault="00F92D85" w:rsidP="00451E5F">
      <w:pPr>
        <w:spacing w:after="0" w:line="276" w:lineRule="auto"/>
        <w:jc w:val="center"/>
        <w:rPr>
          <w:rFonts w:ascii="Times New Roman" w:hAnsi="Times New Roman" w:cs="Times New Roman"/>
          <w:i/>
          <w:iCs/>
          <w:sz w:val="24"/>
          <w:szCs w:val="24"/>
          <w:vertAlign w:val="superscript"/>
        </w:rPr>
      </w:pPr>
      <w:r w:rsidRPr="00A22487">
        <w:rPr>
          <w:rFonts w:ascii="Times New Roman" w:hAnsi="Times New Roman" w:cs="Times New Roman"/>
          <w:i/>
          <w:iCs/>
          <w:sz w:val="24"/>
          <w:szCs w:val="24"/>
        </w:rPr>
        <w:t xml:space="preserve">Email: </w:t>
      </w:r>
      <w:hyperlink r:id="rId8" w:history="1">
        <w:r w:rsidR="00127C20" w:rsidRPr="00D17885">
          <w:rPr>
            <w:rStyle w:val="Hyperlink"/>
            <w:rFonts w:ascii="Times New Roman" w:hAnsi="Times New Roman" w:cs="Times New Roman"/>
            <w:i/>
            <w:iCs/>
          </w:rPr>
          <w:t>firdaushakiki567@gmail.com</w:t>
        </w:r>
      </w:hyperlink>
      <w:r w:rsidR="00127C20" w:rsidRPr="00D17885">
        <w:rPr>
          <w:rFonts w:ascii="Times New Roman" w:hAnsi="Times New Roman" w:cs="Times New Roman"/>
          <w:i/>
          <w:iCs/>
        </w:rPr>
        <w:t xml:space="preserve"> </w:t>
      </w:r>
      <w:r w:rsidR="00987831" w:rsidRPr="00D17885">
        <w:rPr>
          <w:rFonts w:ascii="Times New Roman" w:hAnsi="Times New Roman" w:cs="Times New Roman"/>
          <w:i/>
          <w:iCs/>
          <w:sz w:val="24"/>
          <w:szCs w:val="24"/>
          <w:vertAlign w:val="superscript"/>
        </w:rPr>
        <w:t>*</w:t>
      </w:r>
    </w:p>
    <w:p w14:paraId="2B02FC01" w14:textId="6DAC8D54" w:rsidR="00451E5F" w:rsidRPr="00A22487" w:rsidRDefault="00451E5F" w:rsidP="005C59BA">
      <w:pPr>
        <w:spacing w:line="276" w:lineRule="auto"/>
        <w:jc w:val="center"/>
        <w:rPr>
          <w:rFonts w:ascii="Times New Roman" w:hAnsi="Times New Roman" w:cs="Times New Roman"/>
          <w:i/>
          <w:iCs/>
          <w:sz w:val="24"/>
          <w:szCs w:val="24"/>
        </w:rPr>
      </w:pPr>
    </w:p>
    <w:p w14:paraId="0FB6CED2" w14:textId="08A08CB4" w:rsidR="00F92D85" w:rsidRPr="00B36E23" w:rsidRDefault="00F92D85" w:rsidP="005C59BA">
      <w:pPr>
        <w:spacing w:line="276" w:lineRule="auto"/>
        <w:jc w:val="center"/>
        <w:rPr>
          <w:rFonts w:ascii="Times New Roman" w:hAnsi="Times New Roman" w:cs="Times New Roman"/>
          <w:i/>
          <w:iCs/>
          <w:sz w:val="20"/>
          <w:szCs w:val="20"/>
        </w:rPr>
      </w:pPr>
      <w:r w:rsidRPr="00B36E23">
        <w:rPr>
          <w:rFonts w:ascii="Times New Roman" w:hAnsi="Times New Roman" w:cs="Times New Roman"/>
          <w:i/>
          <w:iCs/>
          <w:sz w:val="20"/>
          <w:szCs w:val="20"/>
        </w:rPr>
        <w:t xml:space="preserve">Diterima </w:t>
      </w:r>
      <w:r w:rsidR="006D1502">
        <w:rPr>
          <w:rFonts w:ascii="Times New Roman" w:hAnsi="Times New Roman" w:cs="Times New Roman"/>
          <w:i/>
          <w:iCs/>
          <w:sz w:val="20"/>
          <w:szCs w:val="20"/>
        </w:rPr>
        <w:t xml:space="preserve">17 </w:t>
      </w:r>
      <w:r w:rsidRPr="00B36E23">
        <w:rPr>
          <w:rFonts w:ascii="Times New Roman" w:hAnsi="Times New Roman" w:cs="Times New Roman"/>
          <w:i/>
          <w:iCs/>
          <w:sz w:val="20"/>
          <w:szCs w:val="20"/>
        </w:rPr>
        <w:t xml:space="preserve">Juli 2024, Direvisi </w:t>
      </w:r>
      <w:r w:rsidR="006D1502">
        <w:rPr>
          <w:rFonts w:ascii="Times New Roman" w:hAnsi="Times New Roman" w:cs="Times New Roman"/>
          <w:i/>
          <w:iCs/>
          <w:sz w:val="20"/>
          <w:szCs w:val="20"/>
        </w:rPr>
        <w:t xml:space="preserve">17-20 </w:t>
      </w:r>
      <w:r w:rsidRPr="00B36E23">
        <w:rPr>
          <w:rFonts w:ascii="Times New Roman" w:hAnsi="Times New Roman" w:cs="Times New Roman"/>
          <w:i/>
          <w:iCs/>
          <w:sz w:val="20"/>
          <w:szCs w:val="20"/>
        </w:rPr>
        <w:t xml:space="preserve">Juli 2024, Disetujui </w:t>
      </w:r>
      <w:r w:rsidR="006D1502">
        <w:rPr>
          <w:rFonts w:ascii="Times New Roman" w:hAnsi="Times New Roman" w:cs="Times New Roman"/>
          <w:i/>
          <w:iCs/>
          <w:sz w:val="20"/>
          <w:szCs w:val="20"/>
        </w:rPr>
        <w:t xml:space="preserve">29 </w:t>
      </w:r>
      <w:r w:rsidRPr="00B36E23">
        <w:rPr>
          <w:rFonts w:ascii="Times New Roman" w:hAnsi="Times New Roman" w:cs="Times New Roman"/>
          <w:i/>
          <w:iCs/>
          <w:sz w:val="20"/>
          <w:szCs w:val="20"/>
        </w:rPr>
        <w:t xml:space="preserve">Juli </w:t>
      </w:r>
      <w:proofErr w:type="gramStart"/>
      <w:r w:rsidRPr="00B36E23">
        <w:rPr>
          <w:rFonts w:ascii="Times New Roman" w:hAnsi="Times New Roman" w:cs="Times New Roman"/>
          <w:i/>
          <w:iCs/>
          <w:sz w:val="20"/>
          <w:szCs w:val="20"/>
        </w:rPr>
        <w:t>2024</w:t>
      </w:r>
      <w:r w:rsidR="00F66705">
        <w:rPr>
          <w:rFonts w:ascii="Times New Roman" w:hAnsi="Times New Roman" w:cs="Times New Roman"/>
          <w:i/>
          <w:iCs/>
          <w:sz w:val="20"/>
          <w:szCs w:val="20"/>
        </w:rPr>
        <w:t xml:space="preserve"> </w:t>
      </w:r>
      <w:r w:rsidRPr="00B36E23">
        <w:rPr>
          <w:rFonts w:ascii="Times New Roman" w:hAnsi="Times New Roman" w:cs="Times New Roman"/>
          <w:i/>
          <w:iCs/>
          <w:sz w:val="20"/>
          <w:szCs w:val="20"/>
        </w:rPr>
        <w:t>,</w:t>
      </w:r>
      <w:proofErr w:type="gramEnd"/>
      <w:r w:rsidRPr="00B36E23">
        <w:rPr>
          <w:rFonts w:ascii="Times New Roman" w:hAnsi="Times New Roman" w:cs="Times New Roman"/>
          <w:i/>
          <w:iCs/>
          <w:sz w:val="20"/>
          <w:szCs w:val="20"/>
        </w:rPr>
        <w:t xml:space="preserve"> Diterbitkan </w:t>
      </w:r>
      <w:r w:rsidR="006D1502">
        <w:rPr>
          <w:rFonts w:ascii="Times New Roman" w:hAnsi="Times New Roman" w:cs="Times New Roman"/>
          <w:i/>
          <w:iCs/>
          <w:sz w:val="20"/>
          <w:szCs w:val="20"/>
        </w:rPr>
        <w:t xml:space="preserve">30 </w:t>
      </w:r>
      <w:r w:rsidRPr="00B36E23">
        <w:rPr>
          <w:rFonts w:ascii="Times New Roman" w:hAnsi="Times New Roman" w:cs="Times New Roman"/>
          <w:i/>
          <w:iCs/>
          <w:sz w:val="20"/>
          <w:szCs w:val="20"/>
        </w:rPr>
        <w:t xml:space="preserve">Juli 2024 </w:t>
      </w:r>
    </w:p>
    <w:p w14:paraId="0A42DF74" w14:textId="77777777" w:rsidR="00A22487" w:rsidRPr="00A22487" w:rsidRDefault="00A22487" w:rsidP="005C59BA">
      <w:pPr>
        <w:spacing w:line="276" w:lineRule="auto"/>
        <w:jc w:val="center"/>
        <w:rPr>
          <w:rFonts w:ascii="Times New Roman" w:hAnsi="Times New Roman" w:cs="Times New Roman"/>
          <w:sz w:val="18"/>
          <w:szCs w:val="18"/>
        </w:rPr>
      </w:pPr>
    </w:p>
    <w:p w14:paraId="4E07B48A" w14:textId="77777777" w:rsidR="003B7EE8" w:rsidRPr="00523FD4" w:rsidRDefault="003B7EE8" w:rsidP="003B7EE8">
      <w:pPr>
        <w:spacing w:after="0" w:line="240" w:lineRule="auto"/>
        <w:jc w:val="center"/>
        <w:rPr>
          <w:rFonts w:ascii="Times New Roman" w:hAnsi="Times New Roman" w:cs="Times New Roman"/>
          <w:b/>
          <w:bCs/>
        </w:rPr>
      </w:pPr>
      <w:r w:rsidRPr="00523FD4">
        <w:rPr>
          <w:rFonts w:ascii="Times New Roman" w:hAnsi="Times New Roman" w:cs="Times New Roman"/>
          <w:b/>
          <w:bCs/>
          <w:sz w:val="24"/>
          <w:szCs w:val="24"/>
        </w:rPr>
        <w:t>ABSTRAK</w:t>
      </w:r>
    </w:p>
    <w:p w14:paraId="59A1A5D4" w14:textId="77777777" w:rsidR="009B2045" w:rsidRDefault="009B2045" w:rsidP="009B2045">
      <w:pPr>
        <w:spacing w:after="0" w:line="240" w:lineRule="auto"/>
        <w:ind w:firstLine="567"/>
        <w:jc w:val="both"/>
        <w:rPr>
          <w:rFonts w:ascii="Times New Roman" w:eastAsia="Times New Roman" w:hAnsi="Times New Roman" w:cs="Times New Roman"/>
          <w:color w:val="000000"/>
          <w:sz w:val="20"/>
          <w:szCs w:val="20"/>
        </w:rPr>
      </w:pPr>
      <w:r w:rsidRPr="009B2045">
        <w:rPr>
          <w:rFonts w:ascii="Times New Roman" w:eastAsia="Times New Roman" w:hAnsi="Times New Roman" w:cs="Times New Roman"/>
          <w:color w:val="000000"/>
          <w:sz w:val="20"/>
          <w:szCs w:val="20"/>
        </w:rPr>
        <w:t xml:space="preserve">Kereta Api merupakan moda transportasi dengan multi keunggulan komparatif, hemat lahan dan hemat energi, rendah polusi, mempunyai faktor keamanan yang tinggi, bersifat massal, lebih efisien dibandingkan dengan moda transportasi jalan untuk angkutan perkotaan. Kereta api Sulawesi Selatan dibangun untuk menjangkau daerah – daerah penting di Pulau Sulawesi. untuk menunjang operasi kereta api dibutuhkan dukungan dari prasarana, meliputi jalur kereta api, dan fasilitas operasi kereta api. Fasilitas operasi meliputi peralatan persinyalan, peralatan telekomunikasi, dan instalasi listrik. </w:t>
      </w:r>
      <w:r w:rsidRPr="009B2045">
        <w:rPr>
          <w:rFonts w:ascii="Times New Roman" w:eastAsia="Times New Roman" w:hAnsi="Times New Roman" w:cs="Times New Roman"/>
          <w:i/>
          <w:iCs/>
          <w:color w:val="000000"/>
          <w:sz w:val="20"/>
          <w:szCs w:val="20"/>
        </w:rPr>
        <w:t>Radio waystation</w:t>
      </w:r>
      <w:r w:rsidRPr="009B2045">
        <w:rPr>
          <w:rFonts w:ascii="Times New Roman" w:eastAsia="Times New Roman" w:hAnsi="Times New Roman" w:cs="Times New Roman"/>
          <w:color w:val="000000"/>
          <w:sz w:val="20"/>
          <w:szCs w:val="20"/>
        </w:rPr>
        <w:t xml:space="preserve"> merupakan sebuah perangkat yang berfungsi untuk mengirimkan pembicaraan atau pesan jarak jauh melalui udara, namun pada Stasiun Mandai </w:t>
      </w:r>
      <w:r w:rsidRPr="009B2045">
        <w:rPr>
          <w:rFonts w:ascii="Times New Roman" w:eastAsia="Times New Roman" w:hAnsi="Times New Roman" w:cs="Times New Roman"/>
          <w:i/>
          <w:iCs/>
          <w:color w:val="000000"/>
          <w:sz w:val="20"/>
          <w:szCs w:val="20"/>
        </w:rPr>
        <w:t>Radio Waystation</w:t>
      </w:r>
      <w:r w:rsidRPr="009B2045">
        <w:rPr>
          <w:rFonts w:ascii="Times New Roman" w:eastAsia="Times New Roman" w:hAnsi="Times New Roman" w:cs="Times New Roman"/>
          <w:color w:val="000000"/>
          <w:sz w:val="20"/>
          <w:szCs w:val="20"/>
        </w:rPr>
        <w:t xml:space="preserve"> tidak dapat digunakan. permasalahan yang ditemukan yaitu tidak terhubung atau terputusnya telekomunikasi </w:t>
      </w:r>
      <w:r w:rsidRPr="009B2045">
        <w:rPr>
          <w:rFonts w:ascii="Times New Roman" w:eastAsia="Times New Roman" w:hAnsi="Times New Roman" w:cs="Times New Roman"/>
          <w:i/>
          <w:iCs/>
          <w:color w:val="000000"/>
          <w:sz w:val="20"/>
          <w:szCs w:val="20"/>
        </w:rPr>
        <w:t>radio waystation</w:t>
      </w:r>
      <w:r w:rsidRPr="009B2045">
        <w:rPr>
          <w:rFonts w:ascii="Times New Roman" w:eastAsia="Times New Roman" w:hAnsi="Times New Roman" w:cs="Times New Roman"/>
          <w:color w:val="000000"/>
          <w:sz w:val="20"/>
          <w:szCs w:val="20"/>
        </w:rPr>
        <w:t xml:space="preserve"> pada Stasiun Mandai.</w:t>
      </w:r>
    </w:p>
    <w:p w14:paraId="65F6BEF2" w14:textId="77777777" w:rsidR="009B2045" w:rsidRDefault="009B2045" w:rsidP="009B2045">
      <w:pPr>
        <w:spacing w:after="0" w:line="240" w:lineRule="auto"/>
        <w:ind w:firstLine="567"/>
        <w:jc w:val="both"/>
        <w:rPr>
          <w:rFonts w:ascii="Times New Roman" w:eastAsia="Times New Roman" w:hAnsi="Times New Roman" w:cs="Times New Roman"/>
          <w:color w:val="000000"/>
          <w:sz w:val="20"/>
          <w:szCs w:val="20"/>
        </w:rPr>
      </w:pPr>
      <w:r w:rsidRPr="009B2045">
        <w:rPr>
          <w:rFonts w:ascii="Times New Roman" w:eastAsia="Times New Roman" w:hAnsi="Times New Roman" w:cs="Times New Roman"/>
          <w:color w:val="000000"/>
          <w:sz w:val="20"/>
          <w:szCs w:val="20"/>
        </w:rPr>
        <w:t>Teknik dalam pengumpulan data menggunakan observasi, wawancara, dan dokumentasi. Dalam tahapan analisis menggunakan analisis kondisi eksisting, analisis perbandingan metode komunikasi di Stasiun Mandai dengan PM 45 Tahun 2018 tentang Persyaratan Teknis Peralatan Telekomunikasi, dan solusi permasalahan.</w:t>
      </w:r>
    </w:p>
    <w:p w14:paraId="134C03FB" w14:textId="7C29ADA0" w:rsidR="009B2045" w:rsidRPr="009B2045" w:rsidRDefault="009B2045" w:rsidP="009B2045">
      <w:pPr>
        <w:spacing w:after="0" w:line="240" w:lineRule="auto"/>
        <w:ind w:firstLine="567"/>
        <w:jc w:val="both"/>
        <w:rPr>
          <w:rFonts w:ascii="Times New Roman" w:eastAsia="Times New Roman" w:hAnsi="Times New Roman" w:cs="Times New Roman"/>
          <w:color w:val="000000"/>
          <w:sz w:val="20"/>
          <w:szCs w:val="20"/>
        </w:rPr>
      </w:pPr>
      <w:r w:rsidRPr="009B2045">
        <w:rPr>
          <w:rFonts w:ascii="Times New Roman" w:eastAsia="Times New Roman" w:hAnsi="Times New Roman" w:cs="Times New Roman"/>
          <w:color w:val="000000"/>
          <w:sz w:val="20"/>
          <w:szCs w:val="20"/>
        </w:rPr>
        <w:t xml:space="preserve">Hasil dari penelitian ini menunjukkan bahwasanya terdapat titik yang tidak dapat menerima frekuensi sinyal dan melemahnya daya sinyal yang diterima. Untuk usulan dari hasil penelitian adalah penambahan </w:t>
      </w:r>
      <w:r w:rsidRPr="009B2045">
        <w:rPr>
          <w:rFonts w:ascii="Times New Roman" w:eastAsia="Times New Roman" w:hAnsi="Times New Roman" w:cs="Times New Roman"/>
          <w:i/>
          <w:iCs/>
          <w:color w:val="000000"/>
          <w:sz w:val="20"/>
          <w:szCs w:val="20"/>
        </w:rPr>
        <w:t>Base Station</w:t>
      </w:r>
      <w:r w:rsidRPr="009B2045">
        <w:rPr>
          <w:rFonts w:ascii="Times New Roman" w:eastAsia="Times New Roman" w:hAnsi="Times New Roman" w:cs="Times New Roman"/>
          <w:color w:val="000000"/>
          <w:sz w:val="20"/>
          <w:szCs w:val="20"/>
        </w:rPr>
        <w:t xml:space="preserve"> baru di Stasiun Maros untuk menghubungkan seluruh komunikasi dan peralatan yang menggunakan frekuensi di lintas Makassar – Pare-Pare. Untuk seluruh peralatan yang berada pada lintas kajian berada dalam kondisi baik karena masih tergolong baru.</w:t>
      </w:r>
    </w:p>
    <w:p w14:paraId="6641767E" w14:textId="77777777" w:rsidR="009B2045" w:rsidRPr="009B2045" w:rsidRDefault="009B2045" w:rsidP="009B2045">
      <w:pPr>
        <w:spacing w:after="0" w:line="240" w:lineRule="auto"/>
        <w:rPr>
          <w:rFonts w:ascii="Times New Roman" w:eastAsia="Times New Roman" w:hAnsi="Times New Roman" w:cs="Times New Roman"/>
          <w:color w:val="000000"/>
          <w:sz w:val="20"/>
          <w:szCs w:val="20"/>
        </w:rPr>
      </w:pPr>
    </w:p>
    <w:p w14:paraId="2E78619B" w14:textId="77777777" w:rsidR="009B2045" w:rsidRPr="009B2045" w:rsidRDefault="009B2045" w:rsidP="009B2045">
      <w:pPr>
        <w:spacing w:line="240" w:lineRule="auto"/>
        <w:rPr>
          <w:rFonts w:ascii="Times New Roman" w:eastAsia="Times New Roman" w:hAnsi="Times New Roman" w:cs="Times New Roman"/>
          <w:i/>
          <w:iCs/>
          <w:color w:val="000000"/>
          <w:sz w:val="20"/>
          <w:szCs w:val="20"/>
        </w:rPr>
      </w:pPr>
      <w:r w:rsidRPr="009B2045">
        <w:rPr>
          <w:rFonts w:ascii="Times New Roman" w:eastAsia="Times New Roman" w:hAnsi="Times New Roman" w:cs="Times New Roman"/>
          <w:b/>
          <w:bCs/>
          <w:color w:val="000000"/>
          <w:sz w:val="20"/>
          <w:szCs w:val="20"/>
        </w:rPr>
        <w:t>Kata kunci:</w:t>
      </w:r>
      <w:r w:rsidRPr="009B2045">
        <w:rPr>
          <w:rFonts w:ascii="Times New Roman" w:eastAsia="Times New Roman" w:hAnsi="Times New Roman" w:cs="Times New Roman"/>
          <w:color w:val="000000"/>
          <w:sz w:val="20"/>
          <w:szCs w:val="20"/>
        </w:rPr>
        <w:t xml:space="preserve"> fasilitas operasi, </w:t>
      </w:r>
      <w:r w:rsidRPr="009B2045">
        <w:rPr>
          <w:rFonts w:ascii="Times New Roman" w:eastAsia="Times New Roman" w:hAnsi="Times New Roman" w:cs="Times New Roman"/>
          <w:i/>
          <w:iCs/>
          <w:color w:val="000000"/>
          <w:sz w:val="20"/>
          <w:szCs w:val="20"/>
        </w:rPr>
        <w:t>radio waystation</w:t>
      </w:r>
      <w:r w:rsidRPr="009B2045">
        <w:rPr>
          <w:rFonts w:ascii="Times New Roman" w:eastAsia="Times New Roman" w:hAnsi="Times New Roman" w:cs="Times New Roman"/>
          <w:color w:val="000000"/>
          <w:sz w:val="20"/>
          <w:szCs w:val="20"/>
        </w:rPr>
        <w:t xml:space="preserve">, Stasiun Mandai, </w:t>
      </w:r>
      <w:r w:rsidRPr="009B2045">
        <w:rPr>
          <w:rFonts w:ascii="Times New Roman" w:eastAsia="Times New Roman" w:hAnsi="Times New Roman" w:cs="Times New Roman"/>
          <w:i/>
          <w:iCs/>
          <w:color w:val="000000"/>
          <w:sz w:val="20"/>
          <w:szCs w:val="20"/>
        </w:rPr>
        <w:t xml:space="preserve">Base Transceiver Station </w:t>
      </w:r>
    </w:p>
    <w:p w14:paraId="3B03E466" w14:textId="57C1521F" w:rsidR="00F92D85" w:rsidRPr="00A22487" w:rsidRDefault="00A22487" w:rsidP="009B2045">
      <w:pPr>
        <w:spacing w:after="0" w:line="240" w:lineRule="auto"/>
        <w:jc w:val="center"/>
        <w:rPr>
          <w:rFonts w:ascii="Times New Roman" w:hAnsi="Times New Roman" w:cs="Times New Roman"/>
          <w:b/>
          <w:bCs/>
          <w:i/>
          <w:iCs/>
        </w:rPr>
      </w:pPr>
      <w:r w:rsidRPr="00523FD4">
        <w:rPr>
          <w:rFonts w:ascii="Times New Roman" w:hAnsi="Times New Roman" w:cs="Times New Roman"/>
          <w:b/>
          <w:bCs/>
          <w:i/>
          <w:iCs/>
          <w:sz w:val="24"/>
          <w:szCs w:val="24"/>
        </w:rPr>
        <w:t>ABSTRACT</w:t>
      </w:r>
    </w:p>
    <w:p w14:paraId="3B531A5E" w14:textId="77777777" w:rsidR="005B09E2" w:rsidRDefault="009B2045" w:rsidP="005B09E2">
      <w:pPr>
        <w:spacing w:after="0" w:line="276" w:lineRule="auto"/>
        <w:ind w:firstLine="567"/>
        <w:jc w:val="both"/>
        <w:rPr>
          <w:rFonts w:ascii="Times New Roman" w:eastAsia="Tahoma" w:hAnsi="Times New Roman" w:cs="Times New Roman"/>
          <w:i/>
          <w:iCs/>
          <w:kern w:val="0"/>
          <w:sz w:val="20"/>
          <w:szCs w:val="20"/>
          <w:lang w:val="id"/>
          <w14:ligatures w14:val="none"/>
        </w:rPr>
      </w:pPr>
      <w:r w:rsidRPr="009B2045">
        <w:rPr>
          <w:rFonts w:ascii="Times New Roman" w:eastAsia="Tahoma" w:hAnsi="Times New Roman" w:cs="Times New Roman"/>
          <w:i/>
          <w:iCs/>
          <w:kern w:val="0"/>
          <w:sz w:val="20"/>
          <w:szCs w:val="20"/>
          <w:lang w:val="id"/>
          <w14:ligatures w14:val="none"/>
        </w:rPr>
        <w:t>Railways are a mode of transportation with multiple comparative advantages, land saving and energy saving, low pollution, having a high safety factor, massive, more efficient than road transportation modes for urban transportation. The South Sulawesi Railway was built to reach important areas on the island of Sulawesi. To support railway operations, support is needed from infrastructure, including railway lines, and railway operation facilities, operating facilities include signaling equipment, telecommunication equipment, and electrical installations. A radio waystation is a device that functions to transmit long-distance conversations or messages over the air, but on Mandai Radio Waystation Station it cannot be used. The problem found was that the radio telecommunication was not connected or disconnected at the Mandai Station.</w:t>
      </w:r>
    </w:p>
    <w:p w14:paraId="165CA2BD" w14:textId="77777777" w:rsidR="005B09E2" w:rsidRDefault="009B2045" w:rsidP="005B09E2">
      <w:pPr>
        <w:spacing w:after="0" w:line="276" w:lineRule="auto"/>
        <w:ind w:firstLine="567"/>
        <w:jc w:val="both"/>
        <w:rPr>
          <w:rFonts w:ascii="Times New Roman" w:eastAsia="Tahoma" w:hAnsi="Times New Roman" w:cs="Times New Roman"/>
          <w:i/>
          <w:iCs/>
          <w:kern w:val="0"/>
          <w:sz w:val="20"/>
          <w:szCs w:val="20"/>
          <w:lang w:val="id"/>
          <w14:ligatures w14:val="none"/>
        </w:rPr>
      </w:pPr>
      <w:r w:rsidRPr="009B2045">
        <w:rPr>
          <w:rFonts w:ascii="Times New Roman" w:eastAsia="Tahoma" w:hAnsi="Times New Roman" w:cs="Times New Roman"/>
          <w:i/>
          <w:iCs/>
          <w:kern w:val="0"/>
          <w:sz w:val="20"/>
          <w:szCs w:val="20"/>
          <w:lang w:val="id"/>
          <w14:ligatures w14:val="none"/>
        </w:rPr>
        <w:t xml:space="preserve">Techniques in data collection use observation, interviews, and documentation. In the analysis stage, an analysis of existing conditions was used, a comparative analysis of communication methods at Mandai Station with PM 45 of 2018, and problem solutions. </w:t>
      </w:r>
    </w:p>
    <w:p w14:paraId="69E50B2A" w14:textId="49066BA6" w:rsidR="009B2045" w:rsidRPr="009B2045" w:rsidRDefault="009B2045" w:rsidP="005B09E2">
      <w:pPr>
        <w:spacing w:after="0" w:line="276" w:lineRule="auto"/>
        <w:ind w:firstLine="567"/>
        <w:jc w:val="both"/>
        <w:rPr>
          <w:rFonts w:ascii="Times New Roman" w:eastAsia="Tahoma" w:hAnsi="Times New Roman" w:cs="Times New Roman"/>
          <w:i/>
          <w:iCs/>
          <w:kern w:val="0"/>
          <w:sz w:val="20"/>
          <w:szCs w:val="20"/>
          <w:lang w:val="id"/>
          <w14:ligatures w14:val="none"/>
        </w:rPr>
      </w:pPr>
      <w:r w:rsidRPr="009B2045">
        <w:rPr>
          <w:rFonts w:ascii="Times New Roman" w:eastAsia="Tahoma" w:hAnsi="Times New Roman" w:cs="Times New Roman"/>
          <w:i/>
          <w:iCs/>
          <w:kern w:val="0"/>
          <w:sz w:val="20"/>
          <w:szCs w:val="20"/>
          <w:lang w:val="id"/>
          <w14:ligatures w14:val="none"/>
        </w:rPr>
        <w:t>The results of this study show that there are points that cannot receive signal frequencies and weaken the received signal power. The proposal from the results of the study is the addition of a new Base Station at Maros Station to connect all communications and equipment that use frequencies on the Makassar – Pare-Pare route. All equipment in the cross-study is in good condition because it is still relatively new.</w:t>
      </w:r>
    </w:p>
    <w:p w14:paraId="12EA41D9" w14:textId="77777777" w:rsidR="009B2045" w:rsidRPr="009B2045" w:rsidRDefault="009B2045" w:rsidP="009B2045">
      <w:pPr>
        <w:spacing w:after="0" w:line="276" w:lineRule="auto"/>
        <w:rPr>
          <w:rFonts w:ascii="Times New Roman" w:eastAsia="Tahoma" w:hAnsi="Times New Roman" w:cs="Times New Roman"/>
          <w:i/>
          <w:iCs/>
          <w:kern w:val="0"/>
          <w:sz w:val="20"/>
          <w:szCs w:val="20"/>
          <w:lang w:val="id"/>
          <w14:ligatures w14:val="none"/>
        </w:rPr>
      </w:pPr>
    </w:p>
    <w:p w14:paraId="01A46886" w14:textId="3FECD169" w:rsidR="00D042D8" w:rsidRDefault="009B2045" w:rsidP="009B2045">
      <w:pPr>
        <w:spacing w:line="276" w:lineRule="auto"/>
        <w:rPr>
          <w:rFonts w:ascii="Times New Roman" w:hAnsi="Times New Roman" w:cs="Times New Roman"/>
          <w:sz w:val="28"/>
          <w:szCs w:val="28"/>
        </w:rPr>
      </w:pPr>
      <w:r w:rsidRPr="009B2045">
        <w:rPr>
          <w:rFonts w:ascii="Times New Roman" w:eastAsia="Tahoma" w:hAnsi="Times New Roman" w:cs="Times New Roman"/>
          <w:b/>
          <w:bCs/>
          <w:i/>
          <w:iCs/>
          <w:kern w:val="0"/>
          <w:sz w:val="20"/>
          <w:szCs w:val="20"/>
          <w:lang w:val="id"/>
          <w14:ligatures w14:val="none"/>
        </w:rPr>
        <w:t>Keywords:</w:t>
      </w:r>
      <w:r w:rsidRPr="009B2045">
        <w:rPr>
          <w:rFonts w:ascii="Times New Roman" w:eastAsia="Tahoma" w:hAnsi="Times New Roman" w:cs="Times New Roman"/>
          <w:i/>
          <w:iCs/>
          <w:kern w:val="0"/>
          <w:sz w:val="20"/>
          <w:szCs w:val="20"/>
          <w:lang w:val="id"/>
          <w14:ligatures w14:val="none"/>
        </w:rPr>
        <w:t xml:space="preserve"> Operation facilities, radio waystation, Mandai station, Base Transceiver Station. </w:t>
      </w:r>
    </w:p>
    <w:p w14:paraId="655D89A8" w14:textId="2797B26B" w:rsidR="00D042D8" w:rsidRPr="00D042D8" w:rsidRDefault="00D042D8" w:rsidP="00D042D8">
      <w:pPr>
        <w:spacing w:after="0" w:line="276" w:lineRule="auto"/>
        <w:rPr>
          <w:rFonts w:ascii="Times New Roman" w:hAnsi="Times New Roman" w:cs="Times New Roman"/>
          <w:sz w:val="28"/>
          <w:szCs w:val="28"/>
        </w:rPr>
        <w:sectPr w:rsidR="00D042D8" w:rsidRPr="00D042D8" w:rsidSect="00AE3875">
          <w:footerReference w:type="default" r:id="rId9"/>
          <w:pgSz w:w="11906" w:h="16838" w:code="9"/>
          <w:pgMar w:top="1440" w:right="1440" w:bottom="1440" w:left="1440" w:header="720" w:footer="720" w:gutter="0"/>
          <w:cols w:space="720"/>
          <w:docGrid w:linePitch="360"/>
        </w:sectPr>
      </w:pPr>
    </w:p>
    <w:p w14:paraId="758788DB" w14:textId="50FDCAD9" w:rsidR="00837DD3" w:rsidRPr="00837DD3" w:rsidRDefault="00837DD3" w:rsidP="0098047B">
      <w:pPr>
        <w:pStyle w:val="DaftarParagraf"/>
        <w:numPr>
          <w:ilvl w:val="0"/>
          <w:numId w:val="1"/>
        </w:numPr>
        <w:spacing w:line="240" w:lineRule="auto"/>
        <w:ind w:left="567" w:hanging="567"/>
        <w:rPr>
          <w:rFonts w:ascii="Times New Roman" w:hAnsi="Times New Roman" w:cs="Times New Roman"/>
          <w:b/>
          <w:bCs/>
          <w:sz w:val="24"/>
          <w:szCs w:val="24"/>
        </w:rPr>
      </w:pPr>
      <w:r w:rsidRPr="00837DD3">
        <w:rPr>
          <w:rFonts w:ascii="Times New Roman" w:hAnsi="Times New Roman" w:cs="Times New Roman"/>
          <w:b/>
          <w:bCs/>
          <w:sz w:val="24"/>
          <w:szCs w:val="24"/>
        </w:rPr>
        <w:lastRenderedPageBreak/>
        <w:t>P</w:t>
      </w:r>
      <w:r w:rsidR="001D3767">
        <w:rPr>
          <w:rFonts w:ascii="Times New Roman" w:hAnsi="Times New Roman" w:cs="Times New Roman"/>
          <w:b/>
          <w:bCs/>
          <w:sz w:val="24"/>
          <w:szCs w:val="24"/>
        </w:rPr>
        <w:t>ENDAHULUAN</w:t>
      </w:r>
    </w:p>
    <w:p w14:paraId="14A7DE1E" w14:textId="54599538" w:rsidR="006544D1" w:rsidRPr="006544D1" w:rsidRDefault="006544D1" w:rsidP="006544D1">
      <w:pPr>
        <w:spacing w:line="240" w:lineRule="auto"/>
        <w:jc w:val="both"/>
        <w:rPr>
          <w:rFonts w:ascii="Times New Roman" w:hAnsi="Times New Roman" w:cs="Times New Roman"/>
          <w:sz w:val="24"/>
          <w:szCs w:val="24"/>
        </w:rPr>
      </w:pPr>
      <w:r w:rsidRPr="006544D1">
        <w:rPr>
          <w:rFonts w:ascii="Times New Roman" w:hAnsi="Times New Roman" w:cs="Times New Roman"/>
          <w:sz w:val="24"/>
          <w:szCs w:val="24"/>
        </w:rPr>
        <w:t>Stasiun Mandai yang terletak</w:t>
      </w:r>
      <w:r w:rsidR="005939CC" w:rsidRPr="005939CC">
        <w:rPr>
          <w:rFonts w:ascii="Times New Roman" w:hAnsi="Times New Roman" w:cs="Times New Roman"/>
          <w:sz w:val="24"/>
          <w:szCs w:val="24"/>
        </w:rPr>
        <w:t xml:space="preserve"> </w:t>
      </w:r>
      <w:r w:rsidR="005939CC" w:rsidRPr="006544D1">
        <w:rPr>
          <w:rFonts w:ascii="Times New Roman" w:hAnsi="Times New Roman" w:cs="Times New Roman"/>
          <w:sz w:val="24"/>
          <w:szCs w:val="24"/>
        </w:rPr>
        <w:t>berdekatan dengan Bandara Internasional Sultan Hasanuddin</w:t>
      </w:r>
      <w:r w:rsidRPr="006544D1">
        <w:rPr>
          <w:rFonts w:ascii="Times New Roman" w:hAnsi="Times New Roman" w:cs="Times New Roman"/>
          <w:sz w:val="24"/>
          <w:szCs w:val="24"/>
        </w:rPr>
        <w:t xml:space="preserve"> di jalan poros Kima Maros, Desa Ma’rumpa, Kabupaten Maros, Sulawesi Selatan. Stasiun ini merupakan stasiun paling ujung yang beroperasi</w:t>
      </w:r>
      <w:r w:rsidR="005939CC">
        <w:rPr>
          <w:rFonts w:ascii="Times New Roman" w:hAnsi="Times New Roman" w:cs="Times New Roman"/>
          <w:sz w:val="24"/>
          <w:szCs w:val="24"/>
        </w:rPr>
        <w:t xml:space="preserve">. </w:t>
      </w:r>
      <w:r w:rsidRPr="006544D1">
        <w:rPr>
          <w:rFonts w:ascii="Times New Roman" w:hAnsi="Times New Roman" w:cs="Times New Roman"/>
          <w:sz w:val="24"/>
          <w:szCs w:val="24"/>
        </w:rPr>
        <w:t>Stasiun Maros merupakan stasiun yang terletak di wilayah Kelurahan Pallantikang, Kecamatan Maros Baru, Kabupaten Maros, Sulawesi Selatan. Stasiun ini merupakan stasiun ke empat setelah Stasiun Tallo, Stasiun Parangloe, dan Stasiun Mandai. Pusat Kendali/</w:t>
      </w:r>
      <w:r w:rsidRPr="006544D1">
        <w:rPr>
          <w:rFonts w:ascii="Times New Roman" w:hAnsi="Times New Roman" w:cs="Times New Roman"/>
          <w:i/>
          <w:iCs/>
          <w:sz w:val="24"/>
          <w:szCs w:val="24"/>
        </w:rPr>
        <w:t>Operation Control</w:t>
      </w:r>
      <w:r w:rsidRPr="006544D1">
        <w:rPr>
          <w:rFonts w:ascii="Times New Roman" w:hAnsi="Times New Roman" w:cs="Times New Roman"/>
          <w:sz w:val="24"/>
          <w:szCs w:val="24"/>
        </w:rPr>
        <w:t xml:space="preserve"> (PK/OC) merupakan pusat pengendali perjalanan kereta api yang memiliki wilayah pengendalian untuk menjamin kelancaran dan ketertiban perjalanan kereta api dalam menentukan pemindahan persilangan dan atau penyusulan, mengevaluasi perjalanan kereta api, mengidentifikasi penyebab kelambatan atau bila ada menangani kejadian luar biasa. Untuk letaknya sendiri, Pusat kendali/</w:t>
      </w:r>
      <w:r w:rsidRPr="006544D1">
        <w:rPr>
          <w:rFonts w:ascii="Times New Roman" w:hAnsi="Times New Roman" w:cs="Times New Roman"/>
          <w:i/>
          <w:iCs/>
          <w:sz w:val="24"/>
          <w:szCs w:val="24"/>
        </w:rPr>
        <w:t>Operation Control</w:t>
      </w:r>
      <w:r w:rsidRPr="006544D1">
        <w:rPr>
          <w:rFonts w:ascii="Times New Roman" w:hAnsi="Times New Roman" w:cs="Times New Roman"/>
          <w:sz w:val="24"/>
          <w:szCs w:val="24"/>
        </w:rPr>
        <w:t xml:space="preserve"> terletak di wilayah Stasiun Maros tepatnya berada di samping ruang </w:t>
      </w:r>
      <w:r w:rsidRPr="006544D1">
        <w:rPr>
          <w:rFonts w:ascii="Times New Roman" w:hAnsi="Times New Roman" w:cs="Times New Roman"/>
          <w:i/>
          <w:iCs/>
          <w:sz w:val="24"/>
          <w:szCs w:val="24"/>
        </w:rPr>
        <w:t>Equipment Room</w:t>
      </w:r>
      <w:r w:rsidRPr="006544D1">
        <w:rPr>
          <w:rFonts w:ascii="Times New Roman" w:hAnsi="Times New Roman" w:cs="Times New Roman"/>
          <w:sz w:val="24"/>
          <w:szCs w:val="24"/>
        </w:rPr>
        <w:t xml:space="preserve"> Stasiun Maros.</w:t>
      </w:r>
    </w:p>
    <w:p w14:paraId="0700F35A" w14:textId="24C7903F" w:rsidR="006544D1" w:rsidRPr="006544D1" w:rsidRDefault="006544D1" w:rsidP="006544D1">
      <w:pPr>
        <w:spacing w:line="240" w:lineRule="auto"/>
        <w:jc w:val="both"/>
        <w:rPr>
          <w:rFonts w:ascii="Times New Roman" w:hAnsi="Times New Roman" w:cs="Times New Roman"/>
          <w:sz w:val="24"/>
          <w:szCs w:val="24"/>
        </w:rPr>
      </w:pPr>
      <w:r w:rsidRPr="006544D1">
        <w:rPr>
          <w:rFonts w:ascii="Times New Roman" w:hAnsi="Times New Roman" w:cs="Times New Roman"/>
          <w:sz w:val="24"/>
          <w:szCs w:val="24"/>
        </w:rPr>
        <w:t xml:space="preserve">Dalam penyelenggara transportasi perkeretaapian dibutuhkan dukungan dari prasarana perkeretaapian </w:t>
      </w:r>
      <w:r w:rsidR="005939CC">
        <w:rPr>
          <w:rFonts w:ascii="Times New Roman" w:hAnsi="Times New Roman" w:cs="Times New Roman"/>
          <w:sz w:val="24"/>
          <w:szCs w:val="24"/>
        </w:rPr>
        <w:t>s</w:t>
      </w:r>
      <w:r w:rsidRPr="006544D1">
        <w:rPr>
          <w:rFonts w:ascii="Times New Roman" w:hAnsi="Times New Roman" w:cs="Times New Roman"/>
          <w:sz w:val="24"/>
          <w:szCs w:val="24"/>
        </w:rPr>
        <w:t xml:space="preserve">esuai dengan Undang – Undang No. 23 Tahun 2007 tentang </w:t>
      </w:r>
      <w:r w:rsidR="005939CC">
        <w:rPr>
          <w:rFonts w:ascii="Times New Roman" w:hAnsi="Times New Roman" w:cs="Times New Roman"/>
          <w:sz w:val="24"/>
          <w:szCs w:val="24"/>
        </w:rPr>
        <w:t>P</w:t>
      </w:r>
      <w:r w:rsidRPr="006544D1">
        <w:rPr>
          <w:rFonts w:ascii="Times New Roman" w:hAnsi="Times New Roman" w:cs="Times New Roman"/>
          <w:sz w:val="24"/>
          <w:szCs w:val="24"/>
        </w:rPr>
        <w:t>erkeretaapia</w:t>
      </w:r>
      <w:r w:rsidR="005939CC">
        <w:rPr>
          <w:rFonts w:ascii="Times New Roman" w:hAnsi="Times New Roman" w:cs="Times New Roman"/>
          <w:sz w:val="24"/>
          <w:szCs w:val="24"/>
        </w:rPr>
        <w:t>n. P</w:t>
      </w:r>
      <w:r w:rsidRPr="006544D1">
        <w:rPr>
          <w:rFonts w:ascii="Times New Roman" w:hAnsi="Times New Roman" w:cs="Times New Roman"/>
          <w:sz w:val="24"/>
          <w:szCs w:val="24"/>
        </w:rPr>
        <w:t>rasarana perkeretaapian meliputi jalur kereta api agar kereta api dapat dioperasikan</w:t>
      </w:r>
      <w:r w:rsidR="005939CC">
        <w:rPr>
          <w:rFonts w:ascii="Times New Roman" w:hAnsi="Times New Roman" w:cs="Times New Roman"/>
          <w:sz w:val="24"/>
          <w:szCs w:val="24"/>
        </w:rPr>
        <w:t xml:space="preserve"> dan </w:t>
      </w:r>
      <w:r w:rsidRPr="006544D1">
        <w:rPr>
          <w:rFonts w:ascii="Times New Roman" w:hAnsi="Times New Roman" w:cs="Times New Roman"/>
          <w:sz w:val="24"/>
          <w:szCs w:val="24"/>
        </w:rPr>
        <w:t>fasilitas operasi kereta api meliputi peralatan persinyalan, peralatan telekomunikasi, dan instalasi listrik.</w:t>
      </w:r>
    </w:p>
    <w:p w14:paraId="4A847DFD" w14:textId="3F473690" w:rsidR="006544D1" w:rsidRPr="006544D1" w:rsidRDefault="006544D1" w:rsidP="006544D1">
      <w:pPr>
        <w:spacing w:line="240" w:lineRule="auto"/>
        <w:jc w:val="both"/>
        <w:rPr>
          <w:rFonts w:ascii="Times New Roman" w:hAnsi="Times New Roman" w:cs="Times New Roman"/>
          <w:sz w:val="24"/>
          <w:szCs w:val="24"/>
        </w:rPr>
      </w:pPr>
      <w:r w:rsidRPr="006544D1">
        <w:rPr>
          <w:rFonts w:ascii="Times New Roman" w:hAnsi="Times New Roman" w:cs="Times New Roman"/>
          <w:sz w:val="24"/>
          <w:szCs w:val="24"/>
        </w:rPr>
        <w:t xml:space="preserve">Peralatan telekomunikasi perkeretaapian berfungsi menyampaikan informasi dan/atau komunikasi bagi kepentingan operasi, keamanan, keselamatan, dan sistem layanan penumpang perkeretaapian yang dipasang pada tempat tertentu. </w:t>
      </w:r>
      <w:r w:rsidR="005939CC">
        <w:rPr>
          <w:rFonts w:ascii="Times New Roman" w:hAnsi="Times New Roman" w:cs="Times New Roman"/>
          <w:sz w:val="24"/>
          <w:szCs w:val="24"/>
        </w:rPr>
        <w:t xml:space="preserve"> Terbagi 2 yakni </w:t>
      </w:r>
      <w:r w:rsidRPr="006544D1">
        <w:rPr>
          <w:rFonts w:ascii="Times New Roman" w:hAnsi="Times New Roman" w:cs="Times New Roman"/>
          <w:sz w:val="24"/>
          <w:szCs w:val="24"/>
        </w:rPr>
        <w:t>komunikasi suara dan komunikasi data. Untuk menghantarkan informasi suara atau data dibutuhkan media transmisi berupa kabel dan tanpa kabel atau frekuensi radio.</w:t>
      </w:r>
    </w:p>
    <w:p w14:paraId="57E238E3" w14:textId="77777777" w:rsidR="006544D1" w:rsidRPr="006544D1" w:rsidRDefault="006544D1" w:rsidP="006544D1">
      <w:pPr>
        <w:spacing w:line="240" w:lineRule="auto"/>
        <w:jc w:val="both"/>
        <w:rPr>
          <w:rFonts w:ascii="Times New Roman" w:hAnsi="Times New Roman" w:cs="Times New Roman"/>
          <w:sz w:val="24"/>
          <w:szCs w:val="24"/>
        </w:rPr>
      </w:pPr>
      <w:r w:rsidRPr="006544D1">
        <w:rPr>
          <w:rFonts w:ascii="Times New Roman" w:hAnsi="Times New Roman" w:cs="Times New Roman"/>
          <w:sz w:val="24"/>
          <w:szCs w:val="24"/>
        </w:rPr>
        <w:t xml:space="preserve">Sistem komunikasi radio secara umum mengacu pada teknologi yang memungkinkan transmisi informasi melalui gelombang radio, </w:t>
      </w:r>
      <w:r w:rsidRPr="006544D1">
        <w:rPr>
          <w:rFonts w:ascii="Times New Roman" w:hAnsi="Times New Roman" w:cs="Times New Roman"/>
          <w:sz w:val="24"/>
          <w:szCs w:val="24"/>
        </w:rPr>
        <w:t>komponennya meliputi pemancar yang menghasilkan gelombang radio untuk mengirimkan sinyal informasi, penerima yang digunakan untuk menerima gelombang radio dan mengembalikan informasi ke bentuk aslinya, antena untuk mentransmisikan dan menerima gelombang radio, chanel yang merupakan media transmisi sinyal radio yang dapat berupa udara, modulasi untuk mengubah sinyal informasi yang ditransmisikan melalui gelombang radio, demodulasi merupakan proses mengembalikan sinyal informasi yang diterima.</w:t>
      </w:r>
    </w:p>
    <w:p w14:paraId="1CAD3E79" w14:textId="77777777" w:rsidR="006544D1" w:rsidRPr="006544D1" w:rsidRDefault="006544D1" w:rsidP="006544D1">
      <w:pPr>
        <w:spacing w:line="240" w:lineRule="auto"/>
        <w:jc w:val="both"/>
        <w:rPr>
          <w:rFonts w:ascii="Times New Roman" w:hAnsi="Times New Roman" w:cs="Times New Roman"/>
          <w:sz w:val="24"/>
          <w:szCs w:val="24"/>
        </w:rPr>
      </w:pPr>
      <w:r w:rsidRPr="006544D1">
        <w:rPr>
          <w:rFonts w:ascii="Times New Roman" w:hAnsi="Times New Roman" w:cs="Times New Roman"/>
          <w:sz w:val="24"/>
          <w:szCs w:val="24"/>
        </w:rPr>
        <w:t>Radio merupakan salah satu peralatan telekomunikasi yang memegang peranan penting untuk kelancaran dan keselamatan pengoperasian transportasi kereta api. Sistem komunikasi radio dari base station menuju radio waystation yaitu ditransmisikan ke radio lokomotif melalui jalur VHF atau UHF, tergantung sistem yang digunakan. Radio lokomotif menerima sinyal dan diproses untuk dikirim ke waystation. Pada waystation, transceiver menerima sinyal ini dan memproses untuk dikirim ke pusat kendali.</w:t>
      </w:r>
    </w:p>
    <w:p w14:paraId="3D4271E9" w14:textId="77777777" w:rsidR="006544D1" w:rsidRPr="006544D1" w:rsidRDefault="006544D1" w:rsidP="006544D1">
      <w:pPr>
        <w:spacing w:line="240" w:lineRule="auto"/>
        <w:jc w:val="both"/>
        <w:rPr>
          <w:rFonts w:ascii="Times New Roman" w:hAnsi="Times New Roman" w:cs="Times New Roman"/>
          <w:sz w:val="24"/>
          <w:szCs w:val="24"/>
        </w:rPr>
      </w:pPr>
      <w:r w:rsidRPr="005939CC">
        <w:rPr>
          <w:rFonts w:ascii="Times New Roman" w:hAnsi="Times New Roman" w:cs="Times New Roman"/>
          <w:i/>
          <w:iCs/>
          <w:sz w:val="24"/>
          <w:szCs w:val="24"/>
        </w:rPr>
        <w:t>Radio waystation</w:t>
      </w:r>
      <w:r w:rsidRPr="006544D1">
        <w:rPr>
          <w:rFonts w:ascii="Times New Roman" w:hAnsi="Times New Roman" w:cs="Times New Roman"/>
          <w:sz w:val="24"/>
          <w:szCs w:val="24"/>
        </w:rPr>
        <w:t xml:space="preserve"> merupakan sebuah perangkat yang berfungsi untuk mengirimkan pembicaraan atau pesan jarak jauh melalui udara. Pesawat waystation digunakan sebagai salah satu sarana komunikasi antar stasiun, antar kantor, dan juga sebagai fasilitas telepon lokal, sehingga dapat mengurangi biaya operasional. Apabila komunikasi terganggu, maka dapat berpotensi mengakibatkan terjadinya kecelakaan operasi kereta api. Oleh karena itu, radio harus di setting dengan baik dan handal untuk kepentingan operasi kereta api.</w:t>
      </w:r>
    </w:p>
    <w:p w14:paraId="3918DC33" w14:textId="10E9E626" w:rsidR="006544D1" w:rsidRPr="006544D1" w:rsidRDefault="00B64E4F" w:rsidP="006544D1">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Pada </w:t>
      </w:r>
      <w:r w:rsidR="006544D1" w:rsidRPr="006544D1">
        <w:rPr>
          <w:rFonts w:ascii="Times New Roman" w:hAnsi="Times New Roman" w:cs="Times New Roman"/>
          <w:sz w:val="24"/>
          <w:szCs w:val="24"/>
        </w:rPr>
        <w:t xml:space="preserve">Balai Pengelola Kereta Api Sulawesi Selatan, terdapat permasalahan yang ditemukan yaitu tidak terhubung atau terputusnya perangkat telekomunikasi berupa </w:t>
      </w:r>
      <w:r w:rsidR="006544D1" w:rsidRPr="00B64E4F">
        <w:rPr>
          <w:rFonts w:ascii="Times New Roman" w:hAnsi="Times New Roman" w:cs="Times New Roman"/>
          <w:i/>
          <w:iCs/>
          <w:sz w:val="24"/>
          <w:szCs w:val="24"/>
        </w:rPr>
        <w:t>radio waystation</w:t>
      </w:r>
      <w:r w:rsidR="006544D1" w:rsidRPr="006544D1">
        <w:rPr>
          <w:rFonts w:ascii="Times New Roman" w:hAnsi="Times New Roman" w:cs="Times New Roman"/>
          <w:sz w:val="24"/>
          <w:szCs w:val="24"/>
        </w:rPr>
        <w:t xml:space="preserve"> pada Stasiun Mandai dikarenakan tidak tercakup </w:t>
      </w:r>
      <w:r w:rsidR="006544D1" w:rsidRPr="00B64E4F">
        <w:rPr>
          <w:rFonts w:ascii="Times New Roman" w:hAnsi="Times New Roman" w:cs="Times New Roman"/>
          <w:i/>
          <w:iCs/>
          <w:sz w:val="24"/>
          <w:szCs w:val="24"/>
        </w:rPr>
        <w:t>coverage area</w:t>
      </w:r>
      <w:r w:rsidR="006544D1" w:rsidRPr="006544D1">
        <w:rPr>
          <w:rFonts w:ascii="Times New Roman" w:hAnsi="Times New Roman" w:cs="Times New Roman"/>
          <w:sz w:val="24"/>
          <w:szCs w:val="24"/>
        </w:rPr>
        <w:t xml:space="preserve"> </w:t>
      </w:r>
      <w:r w:rsidR="006544D1" w:rsidRPr="00B64E4F">
        <w:rPr>
          <w:rFonts w:ascii="Times New Roman" w:hAnsi="Times New Roman" w:cs="Times New Roman"/>
          <w:i/>
          <w:iCs/>
          <w:sz w:val="24"/>
          <w:szCs w:val="24"/>
        </w:rPr>
        <w:t>base station</w:t>
      </w:r>
      <w:r w:rsidR="006544D1" w:rsidRPr="006544D1">
        <w:rPr>
          <w:rFonts w:ascii="Times New Roman" w:hAnsi="Times New Roman" w:cs="Times New Roman"/>
          <w:sz w:val="24"/>
          <w:szCs w:val="24"/>
        </w:rPr>
        <w:t xml:space="preserve"> terdekat. </w:t>
      </w:r>
    </w:p>
    <w:p w14:paraId="3FA77B41" w14:textId="32B81A0E" w:rsidR="00B64E4F" w:rsidRDefault="006544D1" w:rsidP="006544D1">
      <w:pPr>
        <w:spacing w:line="240" w:lineRule="auto"/>
        <w:jc w:val="both"/>
        <w:rPr>
          <w:rFonts w:ascii="Times New Roman" w:hAnsi="Times New Roman" w:cs="Times New Roman"/>
          <w:sz w:val="24"/>
          <w:szCs w:val="24"/>
        </w:rPr>
      </w:pPr>
      <w:r w:rsidRPr="006544D1">
        <w:rPr>
          <w:rFonts w:ascii="Times New Roman" w:hAnsi="Times New Roman" w:cs="Times New Roman"/>
          <w:sz w:val="24"/>
          <w:szCs w:val="24"/>
        </w:rPr>
        <w:lastRenderedPageBreak/>
        <w:t>Tidak terhubungnya radio waystation tersebut dapat disebabkan karena jarak dari base station terakhir yang terlalu jauh, ketinggian dan arah antena, power transmit dan obstacle yang ada pada wilayah kajian. Penyebab dari tidak terhubungnya radio waystation pada Stasiun Mandai yaitu tidak efisiennya komunikasi yang dilakukan, kurangnya tingkat keamanan operasi kereta api, dan tidak terhubungnya seluruh peralatan telekomunikasi yang menggunakan frekuensi</w:t>
      </w:r>
      <w:r w:rsidR="00B64E4F">
        <w:rPr>
          <w:rFonts w:ascii="Times New Roman" w:hAnsi="Times New Roman" w:cs="Times New Roman"/>
          <w:sz w:val="24"/>
          <w:szCs w:val="24"/>
        </w:rPr>
        <w:t>.</w:t>
      </w:r>
    </w:p>
    <w:p w14:paraId="268A7AA9" w14:textId="17304AF3" w:rsidR="006A241A" w:rsidRPr="00D042D8" w:rsidRDefault="006A241A" w:rsidP="006544D1">
      <w:pPr>
        <w:spacing w:line="240" w:lineRule="auto"/>
        <w:jc w:val="both"/>
        <w:rPr>
          <w:rFonts w:ascii="Times New Roman" w:hAnsi="Times New Roman" w:cs="Times New Roman"/>
          <w:sz w:val="24"/>
          <w:szCs w:val="24"/>
        </w:rPr>
      </w:pPr>
    </w:p>
    <w:p w14:paraId="7F36DF4C" w14:textId="328BBF6C" w:rsidR="00FE2554" w:rsidRPr="00FE2554" w:rsidRDefault="00B36E23" w:rsidP="00FE2554">
      <w:pPr>
        <w:pStyle w:val="DaftarParagraf"/>
        <w:numPr>
          <w:ilvl w:val="0"/>
          <w:numId w:val="1"/>
        </w:numPr>
        <w:spacing w:line="240" w:lineRule="auto"/>
        <w:ind w:left="567" w:hanging="567"/>
        <w:jc w:val="both"/>
        <w:rPr>
          <w:rFonts w:ascii="Times New Roman" w:hAnsi="Times New Roman" w:cs="Times New Roman"/>
          <w:b/>
          <w:bCs/>
          <w:sz w:val="24"/>
          <w:szCs w:val="24"/>
        </w:rPr>
      </w:pPr>
      <w:r w:rsidRPr="00B36E23">
        <w:rPr>
          <w:rFonts w:ascii="Times New Roman" w:hAnsi="Times New Roman" w:cs="Times New Roman"/>
          <w:b/>
          <w:bCs/>
          <w:sz w:val="24"/>
          <w:szCs w:val="24"/>
        </w:rPr>
        <w:t>M</w:t>
      </w:r>
      <w:r w:rsidR="001D3767">
        <w:rPr>
          <w:rFonts w:ascii="Times New Roman" w:hAnsi="Times New Roman" w:cs="Times New Roman"/>
          <w:b/>
          <w:bCs/>
          <w:sz w:val="24"/>
          <w:szCs w:val="24"/>
        </w:rPr>
        <w:t>ETODOLOGI</w:t>
      </w:r>
    </w:p>
    <w:p w14:paraId="7EC256F8" w14:textId="62EE4B6A" w:rsidR="00B36E23" w:rsidRPr="00987831" w:rsidRDefault="00B36E23" w:rsidP="0098047B">
      <w:pPr>
        <w:pStyle w:val="DaftarParagraf"/>
        <w:numPr>
          <w:ilvl w:val="0"/>
          <w:numId w:val="2"/>
        </w:numPr>
        <w:spacing w:line="240" w:lineRule="auto"/>
        <w:ind w:left="284" w:hanging="283"/>
        <w:jc w:val="both"/>
        <w:rPr>
          <w:rFonts w:ascii="Times New Roman" w:hAnsi="Times New Roman" w:cs="Times New Roman"/>
          <w:b/>
          <w:bCs/>
          <w:sz w:val="24"/>
          <w:szCs w:val="24"/>
        </w:rPr>
      </w:pPr>
      <w:r w:rsidRPr="00987831">
        <w:rPr>
          <w:rFonts w:ascii="Times New Roman" w:hAnsi="Times New Roman" w:cs="Times New Roman"/>
          <w:b/>
          <w:bCs/>
          <w:sz w:val="24"/>
          <w:szCs w:val="24"/>
        </w:rPr>
        <w:t>Lokasi dan Waktu Penelitian</w:t>
      </w:r>
    </w:p>
    <w:p w14:paraId="6112E9D3" w14:textId="4E398746" w:rsidR="00987831" w:rsidRDefault="00987831" w:rsidP="00FE2554">
      <w:pPr>
        <w:spacing w:line="240" w:lineRule="auto"/>
        <w:jc w:val="both"/>
        <w:rPr>
          <w:rFonts w:ascii="Times New Roman" w:hAnsi="Times New Roman" w:cs="Times New Roman"/>
          <w:sz w:val="24"/>
          <w:szCs w:val="24"/>
        </w:rPr>
      </w:pPr>
      <w:r>
        <w:rPr>
          <w:rFonts w:ascii="Times New Roman" w:hAnsi="Times New Roman" w:cs="Times New Roman"/>
          <w:sz w:val="24"/>
          <w:szCs w:val="24"/>
        </w:rPr>
        <w:t>Penelitian</w:t>
      </w:r>
      <w:r w:rsidR="00B470B9">
        <w:rPr>
          <w:rFonts w:ascii="Times New Roman" w:hAnsi="Times New Roman" w:cs="Times New Roman"/>
          <w:sz w:val="24"/>
          <w:szCs w:val="24"/>
        </w:rPr>
        <w:t xml:space="preserve"> ini dilaksanakan di wilayah kerja Balai </w:t>
      </w:r>
      <w:r w:rsidR="006A241A">
        <w:rPr>
          <w:rFonts w:ascii="Times New Roman" w:hAnsi="Times New Roman" w:cs="Times New Roman"/>
          <w:sz w:val="24"/>
          <w:szCs w:val="24"/>
        </w:rPr>
        <w:t>Pengelolaan Kereta Api Sulawesi Selatan</w:t>
      </w:r>
      <w:r w:rsidR="00C63963">
        <w:rPr>
          <w:rFonts w:ascii="Times New Roman" w:hAnsi="Times New Roman" w:cs="Times New Roman"/>
          <w:sz w:val="24"/>
          <w:szCs w:val="24"/>
        </w:rPr>
        <w:t xml:space="preserve"> </w:t>
      </w:r>
      <w:r w:rsidR="00D4726F">
        <w:rPr>
          <w:rFonts w:ascii="Times New Roman" w:hAnsi="Times New Roman" w:cs="Times New Roman"/>
          <w:sz w:val="24"/>
          <w:szCs w:val="24"/>
        </w:rPr>
        <w:t xml:space="preserve">pada lintas pelayanan Stasiun Mandai – Stasiun Rammang-Rammang. </w:t>
      </w:r>
      <w:r w:rsidR="00D4726F" w:rsidRPr="00D4726F">
        <w:rPr>
          <w:rFonts w:ascii="Times New Roman" w:hAnsi="Times New Roman" w:cs="Times New Roman"/>
          <w:sz w:val="24"/>
          <w:szCs w:val="24"/>
        </w:rPr>
        <w:t>Waktu penelitian dilaksanakan pada tanggal 06 Mei 2024 sampai tanggal 31 Mei 2024, bertepatan dengan dilaksanakan praktek magang di Balai Pengelola Kereta Api Sulawesi Selatan.</w:t>
      </w:r>
    </w:p>
    <w:p w14:paraId="7D67A140" w14:textId="77777777" w:rsidR="00B569AE" w:rsidRDefault="00B569AE" w:rsidP="00FE2554">
      <w:pPr>
        <w:spacing w:line="240" w:lineRule="auto"/>
        <w:jc w:val="both"/>
        <w:rPr>
          <w:rFonts w:ascii="Times New Roman" w:hAnsi="Times New Roman" w:cs="Times New Roman"/>
          <w:sz w:val="24"/>
          <w:szCs w:val="24"/>
        </w:rPr>
      </w:pPr>
    </w:p>
    <w:p w14:paraId="147C9F59" w14:textId="1D6DD394" w:rsidR="00B569AE" w:rsidRPr="00B569AE" w:rsidRDefault="00B470B9" w:rsidP="00FE2554">
      <w:pPr>
        <w:pStyle w:val="DaftarParagraf"/>
        <w:numPr>
          <w:ilvl w:val="0"/>
          <w:numId w:val="2"/>
        </w:numPr>
        <w:spacing w:line="240" w:lineRule="auto"/>
        <w:ind w:left="284" w:hanging="284"/>
        <w:jc w:val="both"/>
        <w:rPr>
          <w:rFonts w:ascii="Times New Roman" w:hAnsi="Times New Roman" w:cs="Times New Roman"/>
          <w:sz w:val="24"/>
          <w:szCs w:val="24"/>
        </w:rPr>
      </w:pPr>
      <w:r w:rsidRPr="00B569AE">
        <w:rPr>
          <w:rFonts w:ascii="Times New Roman" w:hAnsi="Times New Roman" w:cs="Times New Roman"/>
          <w:b/>
          <w:bCs/>
          <w:sz w:val="24"/>
          <w:szCs w:val="24"/>
        </w:rPr>
        <w:t>Metod</w:t>
      </w:r>
      <w:r w:rsidR="00E026F0" w:rsidRPr="00B569AE">
        <w:rPr>
          <w:rFonts w:ascii="Times New Roman" w:hAnsi="Times New Roman" w:cs="Times New Roman"/>
          <w:b/>
          <w:bCs/>
          <w:sz w:val="24"/>
          <w:szCs w:val="24"/>
        </w:rPr>
        <w:t>e Pengumpulan Data</w:t>
      </w:r>
    </w:p>
    <w:p w14:paraId="6FD7B2EB" w14:textId="5CC76985" w:rsidR="003B7EE8" w:rsidRDefault="00C63963" w:rsidP="006517F3">
      <w:pPr>
        <w:spacing w:line="240" w:lineRule="auto"/>
        <w:jc w:val="both"/>
        <w:rPr>
          <w:rFonts w:ascii="Times New Roman" w:hAnsi="Times New Roman" w:cs="Times New Roman"/>
          <w:sz w:val="24"/>
          <w:szCs w:val="24"/>
        </w:rPr>
      </w:pPr>
      <w:r>
        <w:rPr>
          <w:rFonts w:ascii="Times New Roman" w:hAnsi="Times New Roman" w:cs="Times New Roman"/>
          <w:sz w:val="24"/>
          <w:szCs w:val="24"/>
        </w:rPr>
        <w:t>Dilakukan pengumpulan data untuk dapat melakukan analisis data nantinya</w:t>
      </w:r>
      <w:r w:rsidR="00D4726F">
        <w:rPr>
          <w:rFonts w:ascii="Times New Roman" w:hAnsi="Times New Roman" w:cs="Times New Roman"/>
          <w:sz w:val="24"/>
          <w:szCs w:val="24"/>
        </w:rPr>
        <w:t xml:space="preserve"> yakni </w:t>
      </w:r>
      <w:r w:rsidR="006517F3">
        <w:rPr>
          <w:rFonts w:ascii="Times New Roman" w:hAnsi="Times New Roman" w:cs="Times New Roman"/>
          <w:sz w:val="24"/>
          <w:szCs w:val="24"/>
        </w:rPr>
        <w:t xml:space="preserve">studi literatur pada </w:t>
      </w:r>
      <w:r w:rsidR="006517F3" w:rsidRPr="006517F3">
        <w:rPr>
          <w:rFonts w:ascii="Times New Roman" w:hAnsi="Times New Roman" w:cs="Times New Roman"/>
          <w:sz w:val="24"/>
          <w:szCs w:val="24"/>
        </w:rPr>
        <w:t>jurnal ilmiah, buku, internet, dan penelitian-penelitian sebelumnya.</w:t>
      </w:r>
      <w:r w:rsidR="006517F3">
        <w:rPr>
          <w:rFonts w:ascii="Times New Roman" w:hAnsi="Times New Roman" w:cs="Times New Roman"/>
          <w:sz w:val="24"/>
          <w:szCs w:val="24"/>
        </w:rPr>
        <w:t xml:space="preserve"> Data primer yang dibutuhkan yakni dari </w:t>
      </w:r>
      <w:r w:rsidR="006517F3" w:rsidRPr="006517F3">
        <w:rPr>
          <w:rFonts w:ascii="Times New Roman" w:hAnsi="Times New Roman" w:cs="Times New Roman"/>
          <w:sz w:val="24"/>
          <w:szCs w:val="24"/>
        </w:rPr>
        <w:t xml:space="preserve">pengamatan yang dilakukan di lapangan dari PT. LRS, PPKA Stasiun Mandai, dan </w:t>
      </w:r>
      <w:r w:rsidR="006517F3" w:rsidRPr="006544D1">
        <w:rPr>
          <w:rFonts w:ascii="Times New Roman" w:hAnsi="Times New Roman" w:cs="Times New Roman"/>
          <w:i/>
          <w:iCs/>
          <w:sz w:val="24"/>
          <w:szCs w:val="24"/>
        </w:rPr>
        <w:t>Security</w:t>
      </w:r>
      <w:r w:rsidR="006517F3" w:rsidRPr="006517F3">
        <w:rPr>
          <w:rFonts w:ascii="Times New Roman" w:hAnsi="Times New Roman" w:cs="Times New Roman"/>
          <w:sz w:val="24"/>
          <w:szCs w:val="24"/>
        </w:rPr>
        <w:t xml:space="preserve"> Stasiun Mandai</w:t>
      </w:r>
      <w:r w:rsidR="006517F3">
        <w:rPr>
          <w:rFonts w:ascii="Times New Roman" w:hAnsi="Times New Roman" w:cs="Times New Roman"/>
          <w:sz w:val="24"/>
          <w:szCs w:val="24"/>
        </w:rPr>
        <w:t xml:space="preserve"> berupa o</w:t>
      </w:r>
      <w:r w:rsidR="006517F3" w:rsidRPr="006517F3">
        <w:rPr>
          <w:rFonts w:ascii="Times New Roman" w:hAnsi="Times New Roman" w:cs="Times New Roman"/>
          <w:sz w:val="24"/>
          <w:szCs w:val="24"/>
        </w:rPr>
        <w:t>bservasi untuk mengetahui kondisi eksisting, dimana observasi ini dilakukan dalam kegiatan Praktek Kerja Lapangan (PKL) dan magang di Balai Pengelola Kereta Api Sulawesi Selatan.</w:t>
      </w:r>
      <w:r w:rsidR="006517F3">
        <w:rPr>
          <w:rFonts w:ascii="Times New Roman" w:hAnsi="Times New Roman" w:cs="Times New Roman"/>
          <w:sz w:val="24"/>
          <w:szCs w:val="24"/>
        </w:rPr>
        <w:t xml:space="preserve"> Serta berupa </w:t>
      </w:r>
      <w:r w:rsidR="006517F3" w:rsidRPr="006517F3">
        <w:rPr>
          <w:rFonts w:ascii="Times New Roman" w:hAnsi="Times New Roman" w:cs="Times New Roman"/>
          <w:sz w:val="24"/>
          <w:szCs w:val="24"/>
        </w:rPr>
        <w:t>Wawancara terhadap pihak PT. LRS yang bertanggung jawab tentang telekomunikasi di lintas Makassar – Pare-Pare, PPKA Stasiun Mandai, dan Security Stasiun Mandai.</w:t>
      </w:r>
    </w:p>
    <w:p w14:paraId="7D63EEDD" w14:textId="77777777" w:rsidR="00186626" w:rsidRPr="00D4726F" w:rsidRDefault="00186626" w:rsidP="00186626">
      <w:pPr>
        <w:spacing w:line="240" w:lineRule="auto"/>
        <w:contextualSpacing/>
        <w:jc w:val="both"/>
        <w:rPr>
          <w:rFonts w:ascii="Times New Roman" w:eastAsia="Calibri" w:hAnsi="Times New Roman" w:cs="Times New Roman"/>
          <w:kern w:val="0"/>
          <w:sz w:val="24"/>
          <w:szCs w:val="24"/>
        </w:rPr>
      </w:pPr>
      <w:r w:rsidRPr="00D4726F">
        <w:rPr>
          <w:rFonts w:ascii="Times New Roman" w:eastAsia="Calibri" w:hAnsi="Times New Roman" w:cs="Times New Roman"/>
          <w:kern w:val="0"/>
          <w:sz w:val="24"/>
          <w:szCs w:val="24"/>
        </w:rPr>
        <w:t>Data sekunder diperoleh dari Balai Pengelola Kereta Api Sulawesi Selatan. Adapun data yang didapatkan yaitu</w:t>
      </w:r>
      <w:r>
        <w:rPr>
          <w:rFonts w:ascii="Times New Roman" w:eastAsia="Calibri" w:hAnsi="Times New Roman" w:cs="Times New Roman"/>
          <w:kern w:val="0"/>
          <w:sz w:val="24"/>
          <w:szCs w:val="24"/>
        </w:rPr>
        <w:t xml:space="preserve"> h</w:t>
      </w:r>
      <w:r w:rsidRPr="00D4726F">
        <w:rPr>
          <w:rFonts w:ascii="Times New Roman" w:eastAsia="Calibri" w:hAnsi="Times New Roman" w:cs="Times New Roman"/>
          <w:kern w:val="0"/>
          <w:sz w:val="24"/>
          <w:szCs w:val="24"/>
        </w:rPr>
        <w:t xml:space="preserve">asil </w:t>
      </w:r>
      <w:r w:rsidRPr="00D4726F">
        <w:rPr>
          <w:rFonts w:ascii="Times New Roman" w:eastAsia="Calibri" w:hAnsi="Times New Roman" w:cs="Times New Roman"/>
          <w:i/>
          <w:iCs/>
          <w:kern w:val="0"/>
          <w:sz w:val="24"/>
          <w:szCs w:val="24"/>
          <w14:ligatures w14:val="none"/>
        </w:rPr>
        <w:t>coverage</w:t>
      </w:r>
      <w:r w:rsidRPr="00D4726F">
        <w:rPr>
          <w:rFonts w:ascii="Times New Roman" w:eastAsia="Calibri" w:hAnsi="Times New Roman" w:cs="Times New Roman"/>
          <w:kern w:val="0"/>
          <w:sz w:val="24"/>
          <w:szCs w:val="24"/>
          <w14:ligatures w14:val="none"/>
        </w:rPr>
        <w:t xml:space="preserve"> </w:t>
      </w:r>
      <w:r w:rsidRPr="00D4726F">
        <w:rPr>
          <w:rFonts w:ascii="Times New Roman" w:eastAsia="Calibri" w:hAnsi="Times New Roman" w:cs="Times New Roman"/>
          <w:i/>
          <w:iCs/>
          <w:kern w:val="0"/>
          <w:sz w:val="24"/>
          <w:szCs w:val="24"/>
          <w14:ligatures w14:val="none"/>
        </w:rPr>
        <w:t>test</w:t>
      </w:r>
      <w:r w:rsidRPr="00D4726F">
        <w:rPr>
          <w:rFonts w:ascii="Times New Roman" w:eastAsia="Calibri" w:hAnsi="Times New Roman" w:cs="Times New Roman"/>
          <w:kern w:val="0"/>
          <w:sz w:val="24"/>
          <w:szCs w:val="24"/>
          <w14:ligatures w14:val="none"/>
        </w:rPr>
        <w:t xml:space="preserve"> Radio Makassar – Pare-Pare</w:t>
      </w:r>
      <w:r>
        <w:rPr>
          <w:rFonts w:ascii="Times New Roman" w:eastAsia="Calibri" w:hAnsi="Times New Roman" w:cs="Times New Roman"/>
          <w:kern w:val="0"/>
          <w:sz w:val="24"/>
          <w:szCs w:val="24"/>
          <w14:ligatures w14:val="none"/>
        </w:rPr>
        <w:t>, s</w:t>
      </w:r>
      <w:r w:rsidRPr="00D4726F">
        <w:rPr>
          <w:rFonts w:ascii="Times New Roman" w:eastAsia="Calibri" w:hAnsi="Times New Roman" w:cs="Times New Roman"/>
          <w:kern w:val="0"/>
          <w:sz w:val="24"/>
          <w:szCs w:val="24"/>
        </w:rPr>
        <w:t>urat Kawasan Keselamatan Operasi Penerbangan (KKOP)</w:t>
      </w:r>
      <w:r>
        <w:rPr>
          <w:rFonts w:ascii="Times New Roman" w:eastAsia="Calibri" w:hAnsi="Times New Roman" w:cs="Times New Roman"/>
          <w:kern w:val="0"/>
          <w:sz w:val="24"/>
          <w:szCs w:val="24"/>
        </w:rPr>
        <w:t xml:space="preserve">, </w:t>
      </w:r>
      <w:r>
        <w:rPr>
          <w:rFonts w:ascii="Times New Roman" w:eastAsia="Calibri" w:hAnsi="Times New Roman" w:cs="Times New Roman"/>
          <w:kern w:val="0"/>
          <w:sz w:val="24"/>
          <w:szCs w:val="24"/>
        </w:rPr>
        <w:t>serta j</w:t>
      </w:r>
      <w:r w:rsidRPr="00D4726F">
        <w:rPr>
          <w:rFonts w:ascii="Times New Roman" w:eastAsia="Calibri" w:hAnsi="Times New Roman" w:cs="Times New Roman"/>
          <w:kern w:val="0"/>
          <w:sz w:val="24"/>
          <w:szCs w:val="24"/>
        </w:rPr>
        <w:t>ustifikasi Teknis radio Makassar – Pare-Pare.</w:t>
      </w:r>
    </w:p>
    <w:p w14:paraId="50344683" w14:textId="77777777" w:rsidR="00B569AE" w:rsidRDefault="00B569AE" w:rsidP="00B569AE">
      <w:pPr>
        <w:spacing w:line="240" w:lineRule="auto"/>
        <w:jc w:val="both"/>
        <w:rPr>
          <w:rFonts w:ascii="Times New Roman" w:hAnsi="Times New Roman" w:cs="Times New Roman"/>
          <w:sz w:val="24"/>
          <w:szCs w:val="24"/>
        </w:rPr>
      </w:pPr>
    </w:p>
    <w:p w14:paraId="2C13CA84" w14:textId="77777777" w:rsidR="00955B97" w:rsidRDefault="004243A6" w:rsidP="00955B97">
      <w:pPr>
        <w:pStyle w:val="DaftarParagraf"/>
        <w:numPr>
          <w:ilvl w:val="0"/>
          <w:numId w:val="2"/>
        </w:numPr>
        <w:spacing w:line="240" w:lineRule="auto"/>
        <w:ind w:left="284" w:hanging="284"/>
        <w:jc w:val="both"/>
        <w:rPr>
          <w:rFonts w:ascii="Times New Roman" w:hAnsi="Times New Roman" w:cs="Times New Roman"/>
          <w:b/>
          <w:bCs/>
          <w:sz w:val="24"/>
          <w:szCs w:val="24"/>
        </w:rPr>
      </w:pPr>
      <w:r w:rsidRPr="004243A6">
        <w:rPr>
          <w:rFonts w:ascii="Times New Roman" w:hAnsi="Times New Roman" w:cs="Times New Roman"/>
          <w:b/>
          <w:bCs/>
          <w:sz w:val="24"/>
          <w:szCs w:val="24"/>
        </w:rPr>
        <w:t>Pengolahan Data</w:t>
      </w:r>
    </w:p>
    <w:p w14:paraId="74FCE589" w14:textId="5397B0BC" w:rsidR="00F42B4F" w:rsidRPr="003B7EE8" w:rsidRDefault="00C27D45" w:rsidP="003B7EE8">
      <w:pPr>
        <w:spacing w:line="240" w:lineRule="auto"/>
        <w:jc w:val="both"/>
        <w:rPr>
          <w:rFonts w:ascii="Times New Roman" w:hAnsi="Times New Roman" w:cs="Times New Roman"/>
          <w:sz w:val="24"/>
          <w:szCs w:val="24"/>
        </w:rPr>
      </w:pPr>
      <w:r w:rsidRPr="00C27D45">
        <w:rPr>
          <w:rFonts w:ascii="Times New Roman" w:hAnsi="Times New Roman" w:cs="Times New Roman"/>
          <w:sz w:val="24"/>
          <w:szCs w:val="24"/>
        </w:rPr>
        <w:t xml:space="preserve">Penelitian ini menggunakan </w:t>
      </w:r>
      <w:r w:rsidR="003B7EE8">
        <w:rPr>
          <w:rFonts w:ascii="Times New Roman" w:hAnsi="Times New Roman" w:cs="Times New Roman"/>
          <w:sz w:val="24"/>
          <w:szCs w:val="24"/>
        </w:rPr>
        <w:t>d</w:t>
      </w:r>
      <w:r w:rsidRPr="00C27D45">
        <w:rPr>
          <w:rFonts w:ascii="Times New Roman" w:hAnsi="Times New Roman" w:cs="Times New Roman"/>
          <w:sz w:val="24"/>
          <w:szCs w:val="24"/>
        </w:rPr>
        <w:t xml:space="preserve">ata </w:t>
      </w:r>
      <w:r w:rsidR="003B7EE8">
        <w:rPr>
          <w:rFonts w:ascii="Times New Roman" w:hAnsi="Times New Roman" w:cs="Times New Roman"/>
          <w:sz w:val="24"/>
          <w:szCs w:val="24"/>
        </w:rPr>
        <w:t>p</w:t>
      </w:r>
      <w:r w:rsidRPr="00C27D45">
        <w:rPr>
          <w:rFonts w:ascii="Times New Roman" w:hAnsi="Times New Roman" w:cs="Times New Roman"/>
          <w:sz w:val="24"/>
          <w:szCs w:val="24"/>
        </w:rPr>
        <w:t xml:space="preserve">rimer dan </w:t>
      </w:r>
      <w:r w:rsidR="003B7EE8">
        <w:rPr>
          <w:rFonts w:ascii="Times New Roman" w:hAnsi="Times New Roman" w:cs="Times New Roman"/>
          <w:sz w:val="24"/>
          <w:szCs w:val="24"/>
        </w:rPr>
        <w:t>d</w:t>
      </w:r>
      <w:r w:rsidRPr="00C27D45">
        <w:rPr>
          <w:rFonts w:ascii="Times New Roman" w:hAnsi="Times New Roman" w:cs="Times New Roman"/>
          <w:sz w:val="24"/>
          <w:szCs w:val="24"/>
        </w:rPr>
        <w:t xml:space="preserve">ata </w:t>
      </w:r>
      <w:r w:rsidR="003B7EE8">
        <w:rPr>
          <w:rFonts w:ascii="Times New Roman" w:hAnsi="Times New Roman" w:cs="Times New Roman"/>
          <w:sz w:val="24"/>
          <w:szCs w:val="24"/>
        </w:rPr>
        <w:t>s</w:t>
      </w:r>
      <w:r w:rsidRPr="00C27D45">
        <w:rPr>
          <w:rFonts w:ascii="Times New Roman" w:hAnsi="Times New Roman" w:cs="Times New Roman"/>
          <w:sz w:val="24"/>
          <w:szCs w:val="24"/>
        </w:rPr>
        <w:t xml:space="preserve">ekunder untuk </w:t>
      </w:r>
      <w:r w:rsidR="00F42B4F">
        <w:rPr>
          <w:rFonts w:ascii="Times New Roman" w:hAnsi="Times New Roman" w:cs="Times New Roman"/>
          <w:sz w:val="24"/>
          <w:szCs w:val="24"/>
        </w:rPr>
        <w:t xml:space="preserve">selanjutnya </w:t>
      </w:r>
      <w:r w:rsidR="00486B8C">
        <w:rPr>
          <w:rFonts w:ascii="Times New Roman" w:hAnsi="Times New Roman" w:cs="Times New Roman"/>
          <w:sz w:val="24"/>
          <w:szCs w:val="24"/>
        </w:rPr>
        <w:t>perlu diolah terlebih dahulu agar dapat digunakan untu</w:t>
      </w:r>
      <w:r w:rsidR="00C63963">
        <w:rPr>
          <w:rFonts w:ascii="Times New Roman" w:hAnsi="Times New Roman" w:cs="Times New Roman"/>
          <w:sz w:val="24"/>
          <w:szCs w:val="24"/>
        </w:rPr>
        <w:t xml:space="preserve">k </w:t>
      </w:r>
      <w:r w:rsidRPr="00C27D45">
        <w:rPr>
          <w:rFonts w:ascii="Times New Roman" w:hAnsi="Times New Roman" w:cs="Times New Roman"/>
          <w:sz w:val="24"/>
          <w:szCs w:val="24"/>
        </w:rPr>
        <w:t>proses penelitian</w:t>
      </w:r>
      <w:r w:rsidR="00C63963">
        <w:rPr>
          <w:rFonts w:ascii="Times New Roman" w:hAnsi="Times New Roman" w:cs="Times New Roman"/>
          <w:sz w:val="24"/>
          <w:szCs w:val="24"/>
        </w:rPr>
        <w:t xml:space="preserve"> dalam proses analisis data selanjutnya</w:t>
      </w:r>
      <w:r w:rsidR="00186626">
        <w:rPr>
          <w:rFonts w:ascii="Times New Roman" w:hAnsi="Times New Roman" w:cs="Times New Roman"/>
          <w:sz w:val="24"/>
          <w:szCs w:val="24"/>
        </w:rPr>
        <w:t>.</w:t>
      </w:r>
    </w:p>
    <w:p w14:paraId="1F2E083B" w14:textId="6C8C1E40" w:rsidR="00C27D45" w:rsidRPr="003B7EE8" w:rsidRDefault="00C27D45" w:rsidP="003B7EE8">
      <w:pPr>
        <w:pStyle w:val="DaftarParagraf"/>
        <w:numPr>
          <w:ilvl w:val="0"/>
          <w:numId w:val="2"/>
        </w:numPr>
        <w:spacing w:line="240" w:lineRule="auto"/>
        <w:ind w:left="284" w:hanging="284"/>
        <w:jc w:val="both"/>
        <w:rPr>
          <w:rFonts w:ascii="Times New Roman" w:hAnsi="Times New Roman" w:cs="Times New Roman"/>
          <w:b/>
          <w:bCs/>
          <w:sz w:val="24"/>
          <w:szCs w:val="24"/>
        </w:rPr>
      </w:pPr>
      <w:r w:rsidRPr="003B7EE8">
        <w:rPr>
          <w:rFonts w:ascii="Times New Roman" w:hAnsi="Times New Roman" w:cs="Times New Roman"/>
          <w:b/>
          <w:bCs/>
          <w:sz w:val="24"/>
          <w:szCs w:val="24"/>
        </w:rPr>
        <w:t>Analisis Data</w:t>
      </w:r>
    </w:p>
    <w:p w14:paraId="59042FCF" w14:textId="7D1D7BEE" w:rsidR="001E4195" w:rsidRPr="00714F68" w:rsidRDefault="001E4195" w:rsidP="001E4195">
      <w:pPr>
        <w:pStyle w:val="DaftarParagraf"/>
        <w:numPr>
          <w:ilvl w:val="0"/>
          <w:numId w:val="9"/>
        </w:numPr>
        <w:spacing w:line="240" w:lineRule="auto"/>
        <w:ind w:left="284" w:hanging="284"/>
        <w:jc w:val="both"/>
        <w:rPr>
          <w:rFonts w:ascii="Times New Roman" w:hAnsi="Times New Roman" w:cs="Times New Roman"/>
          <w:sz w:val="24"/>
          <w:szCs w:val="24"/>
        </w:rPr>
      </w:pPr>
      <w:r w:rsidRPr="00714F68">
        <w:rPr>
          <w:rFonts w:ascii="Times New Roman" w:hAnsi="Times New Roman" w:cs="Times New Roman"/>
          <w:sz w:val="24"/>
          <w:szCs w:val="24"/>
        </w:rPr>
        <w:t>Teknik Analisis Data</w:t>
      </w:r>
    </w:p>
    <w:p w14:paraId="7BD52847" w14:textId="33361520" w:rsidR="003927AE" w:rsidRDefault="00486B8C" w:rsidP="00F42B4F">
      <w:pPr>
        <w:spacing w:line="240" w:lineRule="auto"/>
        <w:jc w:val="both"/>
        <w:rPr>
          <w:rFonts w:ascii="Times New Roman" w:hAnsi="Times New Roman" w:cs="Times New Roman"/>
          <w:sz w:val="24"/>
          <w:szCs w:val="24"/>
        </w:rPr>
      </w:pPr>
      <w:r>
        <w:rPr>
          <w:rFonts w:ascii="Times New Roman" w:hAnsi="Times New Roman" w:cs="Times New Roman"/>
          <w:sz w:val="24"/>
          <w:szCs w:val="24"/>
        </w:rPr>
        <w:t>A</w:t>
      </w:r>
      <w:r w:rsidR="00F42B4F">
        <w:rPr>
          <w:rFonts w:ascii="Times New Roman" w:hAnsi="Times New Roman" w:cs="Times New Roman"/>
          <w:sz w:val="24"/>
          <w:szCs w:val="24"/>
        </w:rPr>
        <w:t xml:space="preserve">nalisis yang dapat dilakukan yakni </w:t>
      </w:r>
      <w:r>
        <w:rPr>
          <w:rFonts w:ascii="Times New Roman" w:hAnsi="Times New Roman" w:cs="Times New Roman"/>
          <w:sz w:val="24"/>
          <w:szCs w:val="24"/>
        </w:rPr>
        <w:t>k</w:t>
      </w:r>
      <w:r w:rsidR="00D77976">
        <w:rPr>
          <w:rFonts w:ascii="Times New Roman" w:hAnsi="Times New Roman" w:cs="Times New Roman"/>
          <w:sz w:val="24"/>
          <w:szCs w:val="24"/>
        </w:rPr>
        <w:t>ondisi ekstisting</w:t>
      </w:r>
      <w:r>
        <w:rPr>
          <w:rFonts w:ascii="Times New Roman" w:hAnsi="Times New Roman" w:cs="Times New Roman"/>
          <w:sz w:val="24"/>
          <w:szCs w:val="24"/>
        </w:rPr>
        <w:t>.</w:t>
      </w:r>
      <w:r w:rsidR="00D77976" w:rsidRPr="00D77976">
        <w:t xml:space="preserve"> </w:t>
      </w:r>
      <w:r w:rsidR="00D77976" w:rsidRPr="00D77976">
        <w:rPr>
          <w:rFonts w:ascii="Times New Roman" w:hAnsi="Times New Roman" w:cs="Times New Roman"/>
          <w:sz w:val="24"/>
          <w:szCs w:val="24"/>
        </w:rPr>
        <w:t xml:space="preserve">Perbandingan Kondisi Eksisting Stasiun Mandai </w:t>
      </w:r>
      <w:r w:rsidR="003B3A47">
        <w:rPr>
          <w:rFonts w:ascii="Times New Roman" w:hAnsi="Times New Roman" w:cs="Times New Roman"/>
          <w:sz w:val="24"/>
          <w:szCs w:val="24"/>
        </w:rPr>
        <w:t>d</w:t>
      </w:r>
      <w:r w:rsidR="00D77976" w:rsidRPr="00D77976">
        <w:rPr>
          <w:rFonts w:ascii="Times New Roman" w:hAnsi="Times New Roman" w:cs="Times New Roman"/>
          <w:sz w:val="24"/>
          <w:szCs w:val="24"/>
        </w:rPr>
        <w:t>engan PM 45 Tahun 2018</w:t>
      </w:r>
      <w:r w:rsidR="00D77976">
        <w:rPr>
          <w:rFonts w:ascii="Times New Roman" w:hAnsi="Times New Roman" w:cs="Times New Roman"/>
          <w:sz w:val="24"/>
          <w:szCs w:val="24"/>
        </w:rPr>
        <w:t>, dan solusi permasalahannya</w:t>
      </w:r>
      <w:r w:rsidR="003B3A47">
        <w:rPr>
          <w:rFonts w:ascii="Times New Roman" w:hAnsi="Times New Roman" w:cs="Times New Roman"/>
          <w:sz w:val="24"/>
          <w:szCs w:val="24"/>
        </w:rPr>
        <w:t>.</w:t>
      </w:r>
    </w:p>
    <w:p w14:paraId="23F8C4BB" w14:textId="7188CE9B" w:rsidR="00C27D45" w:rsidRPr="00714F68" w:rsidRDefault="001E4195" w:rsidP="001E4195">
      <w:pPr>
        <w:pStyle w:val="DaftarParagraf"/>
        <w:numPr>
          <w:ilvl w:val="0"/>
          <w:numId w:val="9"/>
        </w:numPr>
        <w:tabs>
          <w:tab w:val="left" w:pos="851"/>
        </w:tabs>
        <w:spacing w:line="240" w:lineRule="auto"/>
        <w:ind w:left="284" w:hanging="284"/>
        <w:jc w:val="both"/>
        <w:rPr>
          <w:rFonts w:ascii="Times New Roman" w:hAnsi="Times New Roman" w:cs="Times New Roman"/>
          <w:sz w:val="24"/>
          <w:szCs w:val="24"/>
        </w:rPr>
      </w:pPr>
      <w:r w:rsidRPr="00714F68">
        <w:rPr>
          <w:rFonts w:ascii="Times New Roman" w:hAnsi="Times New Roman" w:cs="Times New Roman"/>
          <w:sz w:val="24"/>
          <w:szCs w:val="24"/>
        </w:rPr>
        <w:t>Bagan Alir Penelitian</w:t>
      </w:r>
    </w:p>
    <w:p w14:paraId="779BE26E" w14:textId="75C61C1E" w:rsidR="00F765EB" w:rsidRDefault="00C63963" w:rsidP="004A1CEE">
      <w:pPr>
        <w:tabs>
          <w:tab w:val="left" w:pos="85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Beikut adalah bagan alir yang digunakan dalam penelitian ini untuk menggambarkan kegiatan penelitian dari mulai hingga akhir</w:t>
      </w:r>
      <w:r w:rsidR="00F765EB">
        <w:rPr>
          <w:rFonts w:ascii="Times New Roman" w:hAnsi="Times New Roman" w:cs="Times New Roman"/>
          <w:sz w:val="24"/>
          <w:szCs w:val="24"/>
        </w:rPr>
        <w:t>:</w:t>
      </w:r>
    </w:p>
    <w:p w14:paraId="41C9F6CD" w14:textId="39FA5131" w:rsidR="00F765EB" w:rsidRDefault="004A1CEE" w:rsidP="001E4195">
      <w:pPr>
        <w:tabs>
          <w:tab w:val="left" w:pos="851"/>
        </w:tabs>
        <w:spacing w:line="240" w:lineRule="auto"/>
        <w:jc w:val="both"/>
        <w:rPr>
          <w:rFonts w:ascii="Times New Roman" w:hAnsi="Times New Roman" w:cs="Times New Roman"/>
          <w:sz w:val="24"/>
          <w:szCs w:val="24"/>
        </w:rPr>
      </w:pPr>
      <w:r>
        <w:rPr>
          <w:rFonts w:ascii="Times New Roman" w:eastAsia="Calibri" w:hAnsi="Times New Roman" w:cs="Times New Roman"/>
          <w:color w:val="000000"/>
          <w:sz w:val="14"/>
          <w:szCs w:val="14"/>
        </w:rPr>
        <w:t xml:space="preserve"> </w:t>
      </w:r>
      <w:r w:rsidR="00F765EB">
        <w:rPr>
          <w:rFonts w:ascii="Tahoma" w:hAnsi="Tahoma" w:cs="Tahoma"/>
          <w:noProof/>
        </w:rPr>
        <mc:AlternateContent>
          <mc:Choice Requires="wpg">
            <w:drawing>
              <wp:inline distT="0" distB="0" distL="0" distR="0" wp14:anchorId="05B25F37" wp14:editId="6A6ABB50">
                <wp:extent cx="2868916" cy="4182701"/>
                <wp:effectExtent l="0" t="0" r="27305" b="27940"/>
                <wp:docPr id="12" name="Grup 12"/>
                <wp:cNvGraphicFramePr/>
                <a:graphic xmlns:a="http://schemas.openxmlformats.org/drawingml/2006/main">
                  <a:graphicData uri="http://schemas.microsoft.com/office/word/2010/wordprocessingGroup">
                    <wpg:wgp>
                      <wpg:cNvGrpSpPr/>
                      <wpg:grpSpPr>
                        <a:xfrm>
                          <a:off x="0" y="0"/>
                          <a:ext cx="2868916" cy="4182701"/>
                          <a:chOff x="-228018" y="-442488"/>
                          <a:chExt cx="5234846" cy="6995464"/>
                        </a:xfrm>
                      </wpg:grpSpPr>
                      <wpg:grpSp>
                        <wpg:cNvPr id="10" name="Grup 10"/>
                        <wpg:cNvGrpSpPr/>
                        <wpg:grpSpPr>
                          <a:xfrm>
                            <a:off x="-228018" y="-442488"/>
                            <a:ext cx="5234846" cy="6995464"/>
                            <a:chOff x="-231392" y="-442488"/>
                            <a:chExt cx="5234846" cy="6995464"/>
                          </a:xfrm>
                        </wpg:grpSpPr>
                        <wpg:grpSp>
                          <wpg:cNvPr id="1529250702" name="Grup 1529250702"/>
                          <wpg:cNvGrpSpPr/>
                          <wpg:grpSpPr>
                            <a:xfrm>
                              <a:off x="-231392" y="-442488"/>
                              <a:ext cx="5234846" cy="6995464"/>
                              <a:chOff x="-202582" y="-572676"/>
                              <a:chExt cx="5392294" cy="8586446"/>
                            </a:xfrm>
                          </wpg:grpSpPr>
                          <wpg:grpSp>
                            <wpg:cNvPr id="1529250703" name="Grup 1529250703"/>
                            <wpg:cNvGrpSpPr/>
                            <wpg:grpSpPr>
                              <a:xfrm>
                                <a:off x="-202582" y="-572676"/>
                                <a:ext cx="5392294" cy="8586446"/>
                                <a:chOff x="-202582" y="-572676"/>
                                <a:chExt cx="5392294" cy="8586446"/>
                              </a:xfrm>
                            </wpg:grpSpPr>
                            <wpg:grpSp>
                              <wpg:cNvPr id="1529250704" name="Grup 1529250704"/>
                              <wpg:cNvGrpSpPr/>
                              <wpg:grpSpPr>
                                <a:xfrm>
                                  <a:off x="-202582" y="-572676"/>
                                  <a:ext cx="5392294" cy="8586446"/>
                                  <a:chOff x="-202582" y="-572694"/>
                                  <a:chExt cx="5392295" cy="8586724"/>
                                </a:xfrm>
                              </wpg:grpSpPr>
                              <wps:wsp>
                                <wps:cNvPr id="1529250705" name="Flowchart: Terminator 1679693263"/>
                                <wps:cNvSpPr/>
                                <wps:spPr>
                                  <a:xfrm>
                                    <a:off x="1849129" y="-572694"/>
                                    <a:ext cx="1402064" cy="641722"/>
                                  </a:xfrm>
                                  <a:prstGeom prst="flowChartTerminator">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002ED5" w14:textId="77777777" w:rsidR="00F765EB" w:rsidRPr="006544D1" w:rsidRDefault="00F765EB" w:rsidP="00F765EB">
                                      <w:pPr>
                                        <w:spacing w:after="0" w:line="240" w:lineRule="auto"/>
                                        <w:jc w:val="center"/>
                                        <w:rPr>
                                          <w:rFonts w:ascii="Times New Roman" w:eastAsia="Calibri" w:hAnsi="Times New Roman" w:cs="Times New Roman"/>
                                          <w:color w:val="000000"/>
                                          <w:sz w:val="16"/>
                                          <w:szCs w:val="16"/>
                                        </w:rPr>
                                      </w:pPr>
                                      <w:r w:rsidRPr="006544D1">
                                        <w:rPr>
                                          <w:rFonts w:ascii="Times New Roman" w:eastAsia="Calibri" w:hAnsi="Times New Roman" w:cs="Times New Roman"/>
                                          <w:color w:val="000000"/>
                                          <w:sz w:val="16"/>
                                          <w:szCs w:val="16"/>
                                        </w:rPr>
                                        <w:t>Mulai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29250706" name="Flowchart: Process 1985583626"/>
                                <wps:cNvSpPr/>
                                <wps:spPr>
                                  <a:xfrm>
                                    <a:off x="1428886" y="368995"/>
                                    <a:ext cx="2238374" cy="465996"/>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117B84" w14:textId="77777777" w:rsidR="00F765EB" w:rsidRPr="006544D1" w:rsidRDefault="00F765EB" w:rsidP="00F765EB">
                                      <w:pPr>
                                        <w:jc w:val="center"/>
                                        <w:rPr>
                                          <w:rFonts w:ascii="Times New Roman" w:eastAsia="Calibri" w:hAnsi="Times New Roman" w:cs="Times New Roman"/>
                                          <w:color w:val="000000"/>
                                          <w:sz w:val="16"/>
                                          <w:szCs w:val="16"/>
                                        </w:rPr>
                                      </w:pPr>
                                      <w:r w:rsidRPr="006544D1">
                                        <w:rPr>
                                          <w:rFonts w:ascii="Times New Roman" w:eastAsia="Calibri" w:hAnsi="Times New Roman" w:cs="Times New Roman"/>
                                          <w:color w:val="000000"/>
                                          <w:sz w:val="16"/>
                                          <w:szCs w:val="16"/>
                                        </w:rPr>
                                        <w:t>Identifikasi Masalah</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29250707" name="Flowchart: Process 1244413412"/>
                                <wps:cNvSpPr/>
                                <wps:spPr>
                                  <a:xfrm>
                                    <a:off x="1041339" y="4401847"/>
                                    <a:ext cx="3136604" cy="476393"/>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BC6480" w14:textId="77777777" w:rsidR="00F765EB" w:rsidRPr="006544D1" w:rsidRDefault="00F765EB" w:rsidP="00F765EB">
                                      <w:pPr>
                                        <w:jc w:val="center"/>
                                        <w:rPr>
                                          <w:rFonts w:ascii="Times New Roman" w:eastAsia="Calibri" w:hAnsi="Times New Roman" w:cs="Times New Roman"/>
                                          <w:color w:val="000000"/>
                                          <w:sz w:val="16"/>
                                          <w:szCs w:val="16"/>
                                        </w:rPr>
                                      </w:pPr>
                                      <w:r w:rsidRPr="006544D1">
                                        <w:rPr>
                                          <w:rFonts w:ascii="Times New Roman" w:eastAsia="Calibri" w:hAnsi="Times New Roman" w:cs="Times New Roman"/>
                                          <w:color w:val="000000"/>
                                          <w:sz w:val="16"/>
                                          <w:szCs w:val="16"/>
                                        </w:rPr>
                                        <w:t>Pengolahan Data</w:t>
                                      </w:r>
                                    </w:p>
                                    <w:p w14:paraId="48684B68" w14:textId="77777777" w:rsidR="00F765EB" w:rsidRPr="006544D1" w:rsidRDefault="00F765EB" w:rsidP="00F765EB">
                                      <w:pPr>
                                        <w:jc w:val="center"/>
                                        <w:rPr>
                                          <w:rFonts w:ascii="Times New Roman" w:eastAsia="Calibri" w:hAnsi="Times New Roman" w:cs="Times New Roman"/>
                                          <w:color w:val="000000"/>
                                          <w:sz w:val="16"/>
                                          <w:szCs w:val="16"/>
                                        </w:rPr>
                                      </w:pPr>
                                      <w:r w:rsidRPr="006544D1">
                                        <w:rPr>
                                          <w:rFonts w:ascii="Times New Roman" w:eastAsia="Calibri" w:hAnsi="Times New Roman" w:cs="Times New Roman"/>
                                          <w:color w:val="000000"/>
                                          <w:sz w:val="16"/>
                                          <w:szCs w:val="16"/>
                                        </w:rPr>
                                        <w:t>ah</w:t>
                                      </w:r>
                                    </w:p>
                                    <w:p w14:paraId="6421A481" w14:textId="77777777" w:rsidR="00F765EB" w:rsidRPr="006544D1" w:rsidRDefault="00F765EB" w:rsidP="00F765EB">
                                      <w:pPr>
                                        <w:jc w:val="center"/>
                                        <w:rPr>
                                          <w:rFonts w:ascii="Times New Roman" w:eastAsia="Calibri" w:hAnsi="Times New Roman" w:cs="Times New Roman"/>
                                          <w:color w:val="000000"/>
                                          <w:sz w:val="16"/>
                                          <w:szCs w:val="16"/>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1529250708" name="Group 1089928335"/>
                                <wpg:cNvGrpSpPr/>
                                <wpg:grpSpPr>
                                  <a:xfrm>
                                    <a:off x="-202581" y="1738477"/>
                                    <a:ext cx="5375132" cy="2399704"/>
                                    <a:chOff x="-202581" y="1640459"/>
                                    <a:chExt cx="5375132" cy="1613962"/>
                                  </a:xfrm>
                                </wpg:grpSpPr>
                                <wps:wsp>
                                  <wps:cNvPr id="1529250709" name="Flowchart: Process 877639723"/>
                                  <wps:cNvSpPr/>
                                  <wps:spPr>
                                    <a:xfrm>
                                      <a:off x="-202581" y="1640459"/>
                                      <a:ext cx="2683370" cy="318934"/>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B0CCE4" w14:textId="77777777" w:rsidR="00F765EB" w:rsidRPr="006544D1" w:rsidRDefault="00F765EB" w:rsidP="00F765EB">
                                        <w:pPr>
                                          <w:jc w:val="center"/>
                                          <w:rPr>
                                            <w:rFonts w:ascii="Times New Roman" w:eastAsia="Calibri" w:hAnsi="Times New Roman" w:cs="Times New Roman"/>
                                            <w:color w:val="000000"/>
                                            <w:sz w:val="16"/>
                                            <w:szCs w:val="16"/>
                                          </w:rPr>
                                        </w:pPr>
                                        <w:r w:rsidRPr="006544D1">
                                          <w:rPr>
                                            <w:rFonts w:ascii="Times New Roman" w:eastAsia="Calibri" w:hAnsi="Times New Roman" w:cs="Times New Roman"/>
                                            <w:color w:val="000000"/>
                                            <w:sz w:val="16"/>
                                            <w:szCs w:val="16"/>
                                          </w:rPr>
                                          <w:t>Data Primer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29250710" name="Flowchart: Process 157349001"/>
                                  <wps:cNvSpPr/>
                                  <wps:spPr>
                                    <a:xfrm>
                                      <a:off x="2626803" y="1959208"/>
                                      <a:ext cx="2545748" cy="1295213"/>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0422D5" w14:textId="346C3139" w:rsidR="003B3A47" w:rsidRPr="006544D1" w:rsidRDefault="003B3A47" w:rsidP="003B3A47">
                                        <w:pPr>
                                          <w:pStyle w:val="DaftarParagraf"/>
                                          <w:numPr>
                                            <w:ilvl w:val="0"/>
                                            <w:numId w:val="35"/>
                                          </w:numPr>
                                          <w:spacing w:after="0" w:line="240" w:lineRule="auto"/>
                                          <w:ind w:left="284" w:hanging="284"/>
                                          <w:rPr>
                                            <w:rFonts w:ascii="Times New Roman" w:hAnsi="Times New Roman" w:cs="Times New Roman"/>
                                            <w:color w:val="000000" w:themeColor="text1"/>
                                            <w:sz w:val="16"/>
                                            <w:szCs w:val="16"/>
                                          </w:rPr>
                                        </w:pPr>
                                        <w:r w:rsidRPr="006544D1">
                                          <w:rPr>
                                            <w:rFonts w:ascii="Times New Roman" w:hAnsi="Times New Roman" w:cs="Times New Roman"/>
                                            <w:color w:val="000000" w:themeColor="text1"/>
                                            <w:sz w:val="16"/>
                                            <w:szCs w:val="16"/>
                                          </w:rPr>
                                          <w:t xml:space="preserve">Hasil Tes </w:t>
                                        </w:r>
                                        <w:r w:rsidRPr="006544D1">
                                          <w:rPr>
                                            <w:rFonts w:ascii="Times New Roman" w:hAnsi="Times New Roman" w:cs="Times New Roman"/>
                                            <w:i/>
                                            <w:iCs/>
                                            <w:color w:val="000000" w:themeColor="text1"/>
                                            <w:sz w:val="16"/>
                                            <w:szCs w:val="16"/>
                                          </w:rPr>
                                          <w:t xml:space="preserve">Coverage Radio </w:t>
                                        </w:r>
                                        <w:r w:rsidRPr="006544D1">
                                          <w:rPr>
                                            <w:rFonts w:ascii="Times New Roman" w:hAnsi="Times New Roman" w:cs="Times New Roman"/>
                                            <w:color w:val="000000" w:themeColor="text1"/>
                                            <w:sz w:val="16"/>
                                            <w:szCs w:val="16"/>
                                          </w:rPr>
                                          <w:t>Makasaar - Pare-Pare</w:t>
                                        </w:r>
                                      </w:p>
                                      <w:p w14:paraId="02ECFD25" w14:textId="7F606B76" w:rsidR="003B3A47" w:rsidRPr="006544D1" w:rsidRDefault="003B3A47" w:rsidP="003B3A47">
                                        <w:pPr>
                                          <w:pStyle w:val="DaftarParagraf"/>
                                          <w:numPr>
                                            <w:ilvl w:val="0"/>
                                            <w:numId w:val="35"/>
                                          </w:numPr>
                                          <w:spacing w:after="0" w:line="240" w:lineRule="auto"/>
                                          <w:ind w:left="284" w:hanging="284"/>
                                          <w:rPr>
                                            <w:rFonts w:ascii="Times New Roman" w:hAnsi="Times New Roman" w:cs="Times New Roman"/>
                                            <w:color w:val="000000" w:themeColor="text1"/>
                                            <w:sz w:val="16"/>
                                            <w:szCs w:val="16"/>
                                          </w:rPr>
                                        </w:pPr>
                                        <w:r w:rsidRPr="006544D1">
                                          <w:rPr>
                                            <w:rFonts w:ascii="Times New Roman" w:hAnsi="Times New Roman" w:cs="Times New Roman"/>
                                            <w:color w:val="000000" w:themeColor="text1"/>
                                            <w:sz w:val="16"/>
                                            <w:szCs w:val="16"/>
                                          </w:rPr>
                                          <w:t>Surat Kawasan Operasi Penerbangan</w:t>
                                        </w:r>
                                      </w:p>
                                      <w:p w14:paraId="183416D2" w14:textId="5B8F254F" w:rsidR="003B3A47" w:rsidRPr="006544D1" w:rsidRDefault="003B3A47" w:rsidP="003B3A47">
                                        <w:pPr>
                                          <w:pStyle w:val="DaftarParagraf"/>
                                          <w:numPr>
                                            <w:ilvl w:val="0"/>
                                            <w:numId w:val="35"/>
                                          </w:numPr>
                                          <w:spacing w:after="0" w:line="240" w:lineRule="auto"/>
                                          <w:ind w:left="284" w:hanging="284"/>
                                          <w:rPr>
                                            <w:rFonts w:ascii="Times New Roman" w:hAnsi="Times New Roman" w:cs="Times New Roman"/>
                                            <w:color w:val="000000" w:themeColor="text1"/>
                                            <w:sz w:val="16"/>
                                            <w:szCs w:val="16"/>
                                          </w:rPr>
                                        </w:pPr>
                                        <w:r w:rsidRPr="006544D1">
                                          <w:rPr>
                                            <w:rFonts w:ascii="Times New Roman" w:hAnsi="Times New Roman" w:cs="Times New Roman"/>
                                            <w:color w:val="000000" w:themeColor="text1"/>
                                            <w:sz w:val="16"/>
                                            <w:szCs w:val="16"/>
                                          </w:rPr>
                                          <w:t xml:space="preserve">Justifikasi Teknis Radio Makassar – Pare-Pare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1529250711" name="Group 894633107"/>
                                <wpg:cNvGrpSpPr/>
                                <wpg:grpSpPr>
                                  <a:xfrm>
                                    <a:off x="-202582" y="1742097"/>
                                    <a:ext cx="5392295" cy="2396143"/>
                                    <a:chOff x="-202582" y="1742097"/>
                                    <a:chExt cx="5392295" cy="2396143"/>
                                  </a:xfrm>
                                </wpg:grpSpPr>
                                <wps:wsp>
                                  <wps:cNvPr id="1529250712" name="Flowchart: Process 1475400749"/>
                                  <wps:cNvSpPr/>
                                  <wps:spPr>
                                    <a:xfrm>
                                      <a:off x="2626538" y="1742097"/>
                                      <a:ext cx="2563175" cy="470706"/>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AA046E" w14:textId="77777777" w:rsidR="00F765EB" w:rsidRPr="006544D1" w:rsidRDefault="00F765EB" w:rsidP="00F765EB">
                                        <w:pPr>
                                          <w:jc w:val="center"/>
                                          <w:rPr>
                                            <w:rFonts w:ascii="Times New Roman" w:eastAsia="Calibri" w:hAnsi="Times New Roman" w:cs="Times New Roman"/>
                                            <w:color w:val="000000"/>
                                            <w:sz w:val="16"/>
                                            <w:szCs w:val="16"/>
                                          </w:rPr>
                                        </w:pPr>
                                        <w:r w:rsidRPr="006544D1">
                                          <w:rPr>
                                            <w:rFonts w:ascii="Times New Roman" w:eastAsia="Calibri" w:hAnsi="Times New Roman" w:cs="Times New Roman"/>
                                            <w:color w:val="000000"/>
                                            <w:sz w:val="16"/>
                                            <w:szCs w:val="16"/>
                                          </w:rPr>
                                          <w:t>Data Sekunder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29250713" name="Flowchart: Process 1427323931"/>
                                  <wps:cNvSpPr/>
                                  <wps:spPr>
                                    <a:xfrm>
                                      <a:off x="-202582" y="2212282"/>
                                      <a:ext cx="2683871" cy="1925958"/>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EC7F6A" w14:textId="17793646" w:rsidR="00F765EB" w:rsidRPr="006544D1" w:rsidRDefault="003B3A47" w:rsidP="00F765EB">
                                        <w:pPr>
                                          <w:spacing w:after="0" w:line="240" w:lineRule="auto"/>
                                          <w:ind w:left="284" w:hanging="284"/>
                                          <w:rPr>
                                            <w:rFonts w:ascii="Times New Roman" w:hAnsi="Times New Roman" w:cs="Times New Roman"/>
                                            <w:color w:val="000000"/>
                                            <w:sz w:val="16"/>
                                            <w:szCs w:val="16"/>
                                          </w:rPr>
                                        </w:pPr>
                                        <w:r w:rsidRPr="006544D1">
                                          <w:rPr>
                                            <w:rFonts w:ascii="Times New Roman" w:hAnsi="Times New Roman" w:cs="Times New Roman"/>
                                            <w:color w:val="000000"/>
                                            <w:sz w:val="16"/>
                                            <w:szCs w:val="16"/>
                                          </w:rPr>
                                          <w:t>1. Observasi lapangan selama bulan Mei 2024</w:t>
                                        </w:r>
                                      </w:p>
                                      <w:p w14:paraId="2023C7A4" w14:textId="3E90A8E2" w:rsidR="003B3A47" w:rsidRPr="006544D1" w:rsidRDefault="003B3A47" w:rsidP="00F765EB">
                                        <w:pPr>
                                          <w:spacing w:after="0" w:line="240" w:lineRule="auto"/>
                                          <w:ind w:left="284" w:hanging="284"/>
                                          <w:rPr>
                                            <w:rFonts w:ascii="Times New Roman" w:hAnsi="Times New Roman" w:cs="Times New Roman"/>
                                            <w:color w:val="000000"/>
                                            <w:sz w:val="16"/>
                                            <w:szCs w:val="16"/>
                                          </w:rPr>
                                        </w:pPr>
                                        <w:r w:rsidRPr="006544D1">
                                          <w:rPr>
                                            <w:rFonts w:ascii="Times New Roman" w:hAnsi="Times New Roman" w:cs="Times New Roman"/>
                                            <w:color w:val="000000"/>
                                            <w:sz w:val="16"/>
                                            <w:szCs w:val="16"/>
                                          </w:rPr>
                                          <w:t xml:space="preserve">2. Wawancara terhadap pihak PT Len </w:t>
                                        </w:r>
                                        <w:r w:rsidRPr="00D034D0">
                                          <w:rPr>
                                            <w:rFonts w:ascii="Times New Roman" w:hAnsi="Times New Roman" w:cs="Times New Roman"/>
                                            <w:i/>
                                            <w:iCs/>
                                            <w:color w:val="000000"/>
                                            <w:sz w:val="16"/>
                                            <w:szCs w:val="16"/>
                                          </w:rPr>
                                          <w:t>Railway System</w:t>
                                        </w:r>
                                        <w:r w:rsidRPr="006544D1">
                                          <w:rPr>
                                            <w:rFonts w:ascii="Times New Roman" w:hAnsi="Times New Roman" w:cs="Times New Roman"/>
                                            <w:color w:val="000000"/>
                                            <w:sz w:val="16"/>
                                            <w:szCs w:val="16"/>
                                          </w:rPr>
                                          <w:t xml:space="preserve">, PPKA, dan </w:t>
                                        </w:r>
                                        <w:r w:rsidRPr="006544D1">
                                          <w:rPr>
                                            <w:rFonts w:ascii="Times New Roman" w:hAnsi="Times New Roman" w:cs="Times New Roman"/>
                                            <w:i/>
                                            <w:iCs/>
                                            <w:color w:val="000000"/>
                                            <w:sz w:val="16"/>
                                            <w:szCs w:val="16"/>
                                          </w:rPr>
                                          <w:t xml:space="preserve">Security </w:t>
                                        </w:r>
                                        <w:r w:rsidRPr="006544D1">
                                          <w:rPr>
                                            <w:rFonts w:ascii="Times New Roman" w:hAnsi="Times New Roman" w:cs="Times New Roman"/>
                                            <w:color w:val="000000"/>
                                            <w:sz w:val="16"/>
                                            <w:szCs w:val="16"/>
                                          </w:rPr>
                                          <w:t>Stasiun Mandai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1529250714" name="Flowchart: Process 1883915209"/>
                                <wps:cNvSpPr/>
                                <wps:spPr>
                                  <a:xfrm>
                                    <a:off x="1296220" y="6827428"/>
                                    <a:ext cx="2644913" cy="415943"/>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E0FCA6" w14:textId="77777777" w:rsidR="00F765EB" w:rsidRPr="006544D1" w:rsidRDefault="00F765EB" w:rsidP="00F765EB">
                                      <w:pPr>
                                        <w:ind w:right="43"/>
                                        <w:jc w:val="center"/>
                                        <w:rPr>
                                          <w:rFonts w:ascii="Times New Roman" w:eastAsia="Calibri" w:hAnsi="Times New Roman" w:cs="Times New Roman"/>
                                          <w:color w:val="000000"/>
                                          <w:sz w:val="16"/>
                                          <w:szCs w:val="16"/>
                                        </w:rPr>
                                      </w:pPr>
                                      <w:r w:rsidRPr="006544D1">
                                        <w:rPr>
                                          <w:rFonts w:ascii="Times New Roman" w:eastAsia="Calibri" w:hAnsi="Times New Roman" w:cs="Times New Roman"/>
                                          <w:color w:val="000000"/>
                                          <w:sz w:val="16"/>
                                          <w:szCs w:val="16"/>
                                        </w:rPr>
                                        <w:t>Kesimpulan dan Saran</w:t>
                                      </w:r>
                                    </w:p>
                                    <w:p w14:paraId="2F491897" w14:textId="77777777" w:rsidR="00F765EB" w:rsidRPr="006544D1" w:rsidRDefault="00F765EB" w:rsidP="00F765EB">
                                      <w:pPr>
                                        <w:ind w:right="-222"/>
                                        <w:jc w:val="center"/>
                                        <w:rPr>
                                          <w:rFonts w:ascii="Times New Roman" w:eastAsia="Calibri" w:hAnsi="Times New Roman" w:cs="Times New Roman"/>
                                          <w:color w:val="000000"/>
                                          <w:sz w:val="16"/>
                                          <w:szCs w:val="16"/>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29250715" name="Flowchart: Terminator 470227528"/>
                                <wps:cNvSpPr/>
                                <wps:spPr>
                                  <a:xfrm>
                                    <a:off x="1926315" y="7411414"/>
                                    <a:ext cx="1397292" cy="602616"/>
                                  </a:xfrm>
                                  <a:prstGeom prst="flowChartTerminator">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4119BF" w14:textId="77777777" w:rsidR="00F765EB" w:rsidRPr="006544D1" w:rsidRDefault="00F765EB" w:rsidP="00F765EB">
                                      <w:pPr>
                                        <w:spacing w:after="0"/>
                                        <w:jc w:val="center"/>
                                        <w:rPr>
                                          <w:rFonts w:ascii="Times New Roman" w:eastAsia="Calibri" w:hAnsi="Times New Roman" w:cs="Times New Roman"/>
                                          <w:color w:val="000000"/>
                                          <w:sz w:val="16"/>
                                          <w:szCs w:val="16"/>
                                        </w:rPr>
                                      </w:pPr>
                                      <w:r w:rsidRPr="006544D1">
                                        <w:rPr>
                                          <w:rFonts w:ascii="Times New Roman" w:eastAsia="Calibri" w:hAnsi="Times New Roman" w:cs="Times New Roman"/>
                                          <w:color w:val="000000"/>
                                          <w:sz w:val="16"/>
                                          <w:szCs w:val="16"/>
                                        </w:rPr>
                                        <w:t>Selesai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29250716" name="Straight Arrow Connector 1586040559"/>
                                <wps:cNvCnPr>
                                  <a:stCxn id="1529250705" idx="2"/>
                                  <a:endCxn id="1529250706" idx="0"/>
                                </wps:cNvCnPr>
                                <wps:spPr>
                                  <a:xfrm flipH="1">
                                    <a:off x="2547830" y="69028"/>
                                    <a:ext cx="2331" cy="29996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29250717" name="Connector: Elbow 1666637730"/>
                                <wps:cNvCnPr>
                                  <a:stCxn id="6" idx="2"/>
                                  <a:endCxn id="1529250709" idx="0"/>
                                </wps:cNvCnPr>
                                <wps:spPr>
                                  <a:xfrm rot="5400000">
                                    <a:off x="1696440" y="886183"/>
                                    <a:ext cx="294959" cy="1409629"/>
                                  </a:xfrm>
                                  <a:prstGeom prst="bentConnector3">
                                    <a:avLst>
                                      <a:gd name="adj1" fmla="val 50000"/>
                                    </a:avLst>
                                  </a:prstGeom>
                                  <a:ln>
                                    <a:tailEnd type="triangle"/>
                                  </a:ln>
                                </wps:spPr>
                                <wps:style>
                                  <a:lnRef idx="1">
                                    <a:schemeClr val="dk1"/>
                                  </a:lnRef>
                                  <a:fillRef idx="0">
                                    <a:schemeClr val="dk1"/>
                                  </a:fillRef>
                                  <a:effectRef idx="0">
                                    <a:schemeClr val="dk1"/>
                                  </a:effectRef>
                                  <a:fontRef idx="minor">
                                    <a:schemeClr val="tx1"/>
                                  </a:fontRef>
                                </wps:style>
                                <wps:bodyPr/>
                              </wps:wsp>
                              <wps:wsp>
                                <wps:cNvPr id="1529250718" name="Connector: Elbow 10684031"/>
                                <wps:cNvCnPr>
                                  <a:stCxn id="6" idx="2"/>
                                  <a:endCxn id="1529250712" idx="0"/>
                                </wps:cNvCnPr>
                                <wps:spPr>
                                  <a:xfrm rot="16200000" flipH="1">
                                    <a:off x="3079121" y="913091"/>
                                    <a:ext cx="298580" cy="1359430"/>
                                  </a:xfrm>
                                  <a:prstGeom prst="bentConnector3">
                                    <a:avLst>
                                      <a:gd name="adj1" fmla="val 50000"/>
                                    </a:avLst>
                                  </a:prstGeom>
                                  <a:ln>
                                    <a:tailEnd type="triangle"/>
                                  </a:ln>
                                </wps:spPr>
                                <wps:style>
                                  <a:lnRef idx="1">
                                    <a:schemeClr val="dk1"/>
                                  </a:lnRef>
                                  <a:fillRef idx="0">
                                    <a:schemeClr val="dk1"/>
                                  </a:fillRef>
                                  <a:effectRef idx="0">
                                    <a:schemeClr val="dk1"/>
                                  </a:effectRef>
                                  <a:fontRef idx="minor">
                                    <a:schemeClr val="tx1"/>
                                  </a:fontRef>
                                </wps:style>
                                <wps:bodyPr/>
                              </wps:wsp>
                              <wps:wsp>
                                <wps:cNvPr id="1529250719" name="Connector: Elbow 1897478139"/>
                                <wps:cNvCnPr>
                                  <a:stCxn id="1529250710" idx="2"/>
                                  <a:endCxn id="1529250707" idx="0"/>
                                </wps:cNvCnPr>
                                <wps:spPr>
                                  <a:xfrm rot="5400000">
                                    <a:off x="3122802" y="3624969"/>
                                    <a:ext cx="263666" cy="1290088"/>
                                  </a:xfrm>
                                  <a:prstGeom prst="bentConnector3">
                                    <a:avLst>
                                      <a:gd name="adj1" fmla="val 50000"/>
                                    </a:avLst>
                                  </a:prstGeom>
                                  <a:ln>
                                    <a:tailEnd type="triangle"/>
                                  </a:ln>
                                </wps:spPr>
                                <wps:style>
                                  <a:lnRef idx="1">
                                    <a:schemeClr val="dk1"/>
                                  </a:lnRef>
                                  <a:fillRef idx="0">
                                    <a:schemeClr val="dk1"/>
                                  </a:fillRef>
                                  <a:effectRef idx="0">
                                    <a:schemeClr val="dk1"/>
                                  </a:effectRef>
                                  <a:fontRef idx="minor">
                                    <a:schemeClr val="tx1"/>
                                  </a:fontRef>
                                </wps:style>
                                <wps:bodyPr/>
                              </wps:wsp>
                              <wps:wsp>
                                <wps:cNvPr id="1529250720" name="Connector: Elbow 105247826"/>
                                <wps:cNvCnPr>
                                  <a:stCxn id="1529250713" idx="2"/>
                                  <a:endCxn id="1529250707" idx="0"/>
                                </wps:cNvCnPr>
                                <wps:spPr>
                                  <a:xfrm rot="16200000" flipH="1">
                                    <a:off x="1742645" y="3534851"/>
                                    <a:ext cx="263704" cy="1470286"/>
                                  </a:xfrm>
                                  <a:prstGeom prst="bentConnector3">
                                    <a:avLst>
                                      <a:gd name="adj1" fmla="val 50000"/>
                                    </a:avLst>
                                  </a:prstGeom>
                                  <a:ln>
                                    <a:tailEnd type="triangle"/>
                                  </a:ln>
                                </wps:spPr>
                                <wps:style>
                                  <a:lnRef idx="1">
                                    <a:schemeClr val="dk1"/>
                                  </a:lnRef>
                                  <a:fillRef idx="0">
                                    <a:schemeClr val="dk1"/>
                                  </a:fillRef>
                                  <a:effectRef idx="0">
                                    <a:schemeClr val="dk1"/>
                                  </a:effectRef>
                                  <a:fontRef idx="minor">
                                    <a:schemeClr val="tx1"/>
                                  </a:fontRef>
                                </wps:style>
                                <wps:bodyPr/>
                              </wps:wsp>
                              <wps:wsp>
                                <wps:cNvPr id="1529250721" name="Straight Arrow Connector 1578982074"/>
                                <wps:cNvCnPr>
                                  <a:stCxn id="1529250707" idx="2"/>
                                  <a:endCxn id="1529250723" idx="0"/>
                                </wps:cNvCnPr>
                                <wps:spPr>
                                  <a:xfrm>
                                    <a:off x="2609590" y="4878240"/>
                                    <a:ext cx="6268" cy="21731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29250722" name="Straight Arrow Connector 925339326"/>
                                <wps:cNvCnPr>
                                  <a:stCxn id="1529250714" idx="2"/>
                                  <a:endCxn id="1529250715" idx="0"/>
                                </wps:cNvCnPr>
                                <wps:spPr>
                                  <a:xfrm>
                                    <a:off x="2618676" y="7243370"/>
                                    <a:ext cx="6133" cy="16804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1529250723" name="Flowchart: Process 1244413412"/>
                              <wps:cNvSpPr/>
                              <wps:spPr>
                                <a:xfrm>
                                  <a:off x="317632" y="5095387"/>
                                  <a:ext cx="4596451" cy="1629585"/>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858A68" w14:textId="77777777" w:rsidR="00F765EB" w:rsidRPr="006544D1" w:rsidRDefault="00F765EB" w:rsidP="00F765EB">
                                    <w:pPr>
                                      <w:spacing w:line="240" w:lineRule="auto"/>
                                      <w:jc w:val="center"/>
                                      <w:rPr>
                                        <w:rFonts w:ascii="Times New Roman" w:eastAsia="Calibri" w:hAnsi="Times New Roman" w:cs="Times New Roman"/>
                                        <w:color w:val="000000"/>
                                        <w:sz w:val="16"/>
                                        <w:szCs w:val="16"/>
                                      </w:rPr>
                                    </w:pPr>
                                    <w:r w:rsidRPr="006544D1">
                                      <w:rPr>
                                        <w:rFonts w:ascii="Times New Roman" w:eastAsia="Calibri" w:hAnsi="Times New Roman" w:cs="Times New Roman"/>
                                        <w:color w:val="000000"/>
                                        <w:sz w:val="16"/>
                                        <w:szCs w:val="16"/>
                                      </w:rPr>
                                      <w:t>Analisis Data dan Pemecahan Masalah</w:t>
                                    </w:r>
                                  </w:p>
                                  <w:p w14:paraId="6D759E57" w14:textId="29A8D803" w:rsidR="004C55E0" w:rsidRPr="006544D1" w:rsidRDefault="004C55E0" w:rsidP="003B3A47">
                                    <w:pPr>
                                      <w:pStyle w:val="DaftarParagraf"/>
                                      <w:numPr>
                                        <w:ilvl w:val="0"/>
                                        <w:numId w:val="11"/>
                                      </w:numPr>
                                      <w:spacing w:line="240" w:lineRule="auto"/>
                                      <w:ind w:left="284" w:hanging="284"/>
                                      <w:rPr>
                                        <w:rFonts w:ascii="Times New Roman" w:eastAsia="Calibri" w:hAnsi="Times New Roman" w:cs="Times New Roman"/>
                                        <w:color w:val="000000"/>
                                        <w:sz w:val="16"/>
                                        <w:szCs w:val="16"/>
                                      </w:rPr>
                                    </w:pPr>
                                    <w:r w:rsidRPr="006544D1">
                                      <w:rPr>
                                        <w:rFonts w:ascii="Times New Roman" w:eastAsia="Calibri" w:hAnsi="Times New Roman" w:cs="Times New Roman"/>
                                        <w:color w:val="000000"/>
                                        <w:sz w:val="16"/>
                                        <w:szCs w:val="16"/>
                                      </w:rPr>
                                      <w:t xml:space="preserve">Analisis Kondisi </w:t>
                                    </w:r>
                                    <w:r w:rsidR="003B3A47" w:rsidRPr="006544D1">
                                      <w:rPr>
                                        <w:rFonts w:ascii="Times New Roman" w:eastAsia="Calibri" w:hAnsi="Times New Roman" w:cs="Times New Roman"/>
                                        <w:color w:val="000000"/>
                                        <w:sz w:val="16"/>
                                        <w:szCs w:val="16"/>
                                      </w:rPr>
                                      <w:t>eksisting</w:t>
                                    </w:r>
                                  </w:p>
                                  <w:p w14:paraId="647FE478" w14:textId="58F30418" w:rsidR="00F765EB" w:rsidRPr="006544D1" w:rsidRDefault="003B3A47" w:rsidP="004C55E0">
                                    <w:pPr>
                                      <w:pStyle w:val="DaftarParagraf"/>
                                      <w:numPr>
                                        <w:ilvl w:val="0"/>
                                        <w:numId w:val="11"/>
                                      </w:numPr>
                                      <w:spacing w:line="240" w:lineRule="auto"/>
                                      <w:ind w:left="284" w:hanging="284"/>
                                      <w:rPr>
                                        <w:rFonts w:ascii="Times New Roman" w:eastAsia="Calibri" w:hAnsi="Times New Roman" w:cs="Times New Roman"/>
                                        <w:color w:val="000000"/>
                                        <w:sz w:val="16"/>
                                        <w:szCs w:val="16"/>
                                      </w:rPr>
                                    </w:pPr>
                                    <w:r w:rsidRPr="006544D1">
                                      <w:rPr>
                                        <w:rFonts w:ascii="Times New Roman" w:eastAsia="Calibri" w:hAnsi="Times New Roman" w:cs="Times New Roman"/>
                                        <w:color w:val="000000"/>
                                        <w:sz w:val="16"/>
                                        <w:szCs w:val="16"/>
                                      </w:rPr>
                                      <w:t>Analisis Perbandingan Metode komunikasi Stasiun Mandai dengan PM No 45 Tahun 2018</w:t>
                                    </w:r>
                                  </w:p>
                                  <w:p w14:paraId="7DF0EC40" w14:textId="29ADEA64" w:rsidR="003B3A47" w:rsidRPr="006544D1" w:rsidRDefault="006544D1" w:rsidP="004C55E0">
                                    <w:pPr>
                                      <w:pStyle w:val="DaftarParagraf"/>
                                      <w:numPr>
                                        <w:ilvl w:val="0"/>
                                        <w:numId w:val="11"/>
                                      </w:numPr>
                                      <w:spacing w:line="240" w:lineRule="auto"/>
                                      <w:ind w:left="284" w:hanging="284"/>
                                      <w:rPr>
                                        <w:rFonts w:ascii="Times New Roman" w:eastAsia="Calibri" w:hAnsi="Times New Roman" w:cs="Times New Roman"/>
                                        <w:color w:val="000000"/>
                                        <w:sz w:val="16"/>
                                        <w:szCs w:val="16"/>
                                      </w:rPr>
                                    </w:pPr>
                                    <w:r w:rsidRPr="006544D1">
                                      <w:rPr>
                                        <w:rFonts w:ascii="Times New Roman" w:eastAsia="Calibri" w:hAnsi="Times New Roman" w:cs="Times New Roman"/>
                                        <w:color w:val="000000"/>
                                        <w:sz w:val="16"/>
                                        <w:szCs w:val="16"/>
                                      </w:rPr>
                                      <w:t>S</w:t>
                                    </w:r>
                                    <w:r w:rsidR="003B3A47" w:rsidRPr="006544D1">
                                      <w:rPr>
                                        <w:rFonts w:ascii="Times New Roman" w:eastAsia="Calibri" w:hAnsi="Times New Roman" w:cs="Times New Roman"/>
                                        <w:color w:val="000000"/>
                                        <w:sz w:val="16"/>
                                        <w:szCs w:val="16"/>
                                      </w:rPr>
                                      <w:t>olusi Permasalaha</w:t>
                                    </w:r>
                                    <w:r w:rsidRPr="006544D1">
                                      <w:rPr>
                                        <w:rFonts w:ascii="Times New Roman" w:eastAsia="Calibri" w:hAnsi="Times New Roman" w:cs="Times New Roman"/>
                                        <w:color w:val="000000"/>
                                        <w:sz w:val="16"/>
                                        <w:szCs w:val="16"/>
                                      </w:rPr>
                                      <w:t>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1529250724" name="Straight Arrow Connector 925339326"/>
                            <wps:cNvCnPr>
                              <a:stCxn id="1529250723" idx="2"/>
                              <a:endCxn id="1529250714" idx="0"/>
                            </wps:cNvCnPr>
                            <wps:spPr>
                              <a:xfrm>
                                <a:off x="2615783" y="6724972"/>
                                <a:ext cx="2895" cy="1022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6" name="Flowchart: Process 1985583626"/>
                          <wps:cNvSpPr/>
                          <wps:spPr>
                            <a:xfrm>
                              <a:off x="1353079" y="843090"/>
                              <a:ext cx="2173016" cy="356997"/>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6CC409" w14:textId="77777777" w:rsidR="00F765EB" w:rsidRPr="006544D1" w:rsidRDefault="00F765EB" w:rsidP="00F765EB">
                                <w:pPr>
                                  <w:spacing w:after="0"/>
                                  <w:jc w:val="center"/>
                                  <w:rPr>
                                    <w:rFonts w:ascii="Times New Roman" w:eastAsia="Calibri" w:hAnsi="Times New Roman" w:cs="Times New Roman"/>
                                    <w:color w:val="000000"/>
                                    <w:sz w:val="16"/>
                                    <w:szCs w:val="16"/>
                                  </w:rPr>
                                </w:pPr>
                                <w:r w:rsidRPr="006544D1">
                                  <w:rPr>
                                    <w:rFonts w:ascii="Times New Roman" w:eastAsia="Calibri" w:hAnsi="Times New Roman" w:cs="Times New Roman"/>
                                    <w:color w:val="000000"/>
                                    <w:sz w:val="16"/>
                                    <w:szCs w:val="16"/>
                                  </w:rPr>
                                  <w:t>Pengumpulan Data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11" name="Konektor Panah Lurus 11"/>
                        <wps:cNvCnPr>
                          <a:stCxn id="1529250706" idx="2"/>
                          <a:endCxn id="6" idx="0"/>
                        </wps:cNvCnPr>
                        <wps:spPr>
                          <a:xfrm>
                            <a:off x="2442085" y="704330"/>
                            <a:ext cx="876" cy="1387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w14:anchorId="05B25F37" id="Grup 12" o:spid="_x0000_s1026" style="width:225.9pt;height:329.35pt;mso-position-horizontal-relative:char;mso-position-vertical-relative:line" coordorigin="-2280,-4424" coordsize="52348,69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IopJgoAABdQAAAOAAAAZHJzL2Uyb0RvYy54bWzsXF1v20YWfV+g/4HQu+OZ4fBLiFMYbpIW&#10;G3SNTRZ9pinqo6VIlqQju79+z3ySlERbUgslNpgHR5TI4czwzrnn3nuGb398WGfO17SqV0V+NaFv&#10;yMRJ86SYrfLF1eR/Xz5chBOnbuJ8FmdFnl5NHtN68uO7H/71dlNOU1Ysi2yWVg4ayevppryaLJum&#10;nF5e1skyXcf1m6JMc/w4L6p13OCwWlzOqniD1tfZJSPEv9wU1aysiiSta3z7k/px8k62P5+nSfOf&#10;+bxOGye7mqBvjfxbyb934u/lu7fxdFHF5XKV6G7EJ/RiHa9y3NQ29VPcxM59tdppar1KqqIu5s2b&#10;pFhfFvP5KknlGDAaSrZG87Eq7ks5lsV0syjtNGFqt+bp5GaTX7/eVs5qhmfHJk4er/GMPlb3pYND&#10;zM2mXExxyseq/FzeVvqLhToSw32YV2vxPwbiPMhZfbSzmj40ToIvWeiHEfUnToLfOA1ZQKia92SJ&#10;hyOuu2AsJBSmgjMuOGc8DM0Z73UrHnN5yHUrfhR53OfinEvTiUvRV9s1e2DHYIYJK+gOU5rAkcMc&#10;7K4Z8lBn42lnyC51I8z5GYbssYh5JCBbT7j9+vgnfcEGun/UFBDmhXoKvID5gb/z1DFFLOLKdkIv&#10;9DlM4JSnbsbq9p9++/UpUzDQfTsFA53vWcFAG8nSGv5AK0cbvhkrZrO7ANqvv5MpwONGT8Qk9afA&#10;a60gYE+vffiSuoXL+u/B5edlXKYShWuBhQZHzLyhW2o6P2TFJlnGVTN1vqTVepXHTVE51A8iP3KZ&#10;74pRbUrZhgXTeloDV/cgKQ15RFmk4EGsDTMrxrgoJ4wAAiWq+pwGTAK2tYp4WlZ18zEt1o74cDWZ&#10;o3s3ontt56THir9+qht0DVeaK0R/8uLDKsvkg8hyZyP8Q0CIvKIustVM/CrOk546vckq52sMH9s8&#10;SGxHY52zcJTluIMYvRqv/NQ8ZqloIsv/m87hg4SvUDcQ3r9tM06SNG+o+mkZz1J1K4/gnwYD2ws5&#10;DtmgaHmOTtq2dQP721YToM8Xl6aSPNiL9cifutheIe9c5I29GLZQVPtGlmFU+s7qfDNJamrELDUP&#10;dw84RXy8K2aPsL6qUCymLpMPKzzaT3Hd3MYVaAtcG6gYfl0W1V8TZwNaczWp/7yPq3TiZL/kWAgR&#10;5VzwIHnAYVg4qLq/3HV/ye/XNwWeKgWJKxP5UZzfZObjvCrWv4GBXYu74qc4T3Dvq0nSVObgplF0&#10;CxwuSa+v5WngPmXcfMo/l4loXEyYsL0vD7/FVanttYGl/1qYxRdPt+xUnSuuzIvr+6aYr6QRt/Ok&#10;pxJAoGbvfIgAkrKDCLeKojo0Cj0vdH0m3ZjoLSDlADjgLAxDNAy24IJORZ7CSIMGjLmhG2g04L4X&#10;RX032a7tbTTQHZPPYGuKBXioCR6hIGlX8zeFAkXVjSsZEaHjub5jRAieQgTGOacuNwHXoYhAcJGr&#10;CAIgHXwh6EMC+LnvEwMJge9GkoEcQBBGSDBsxjCP75odSEjQ0fpIEnpk9khI0PmDnZSBofpIUJjI&#10;CYkZhxI4Yha6rnTGR+cQROQHYgWPTgMXy3dr/Xpu4FEX0bFImzA3igIsZhjiTvSo2/A54V5kzmhD&#10;p04r1EfKwe/HCdtpk3OGTkCvQaIUBgKyAnZc2HTBOrPanRFLlHw8rwBMVcyqS8PI7UeSI1F6JTGT&#10;REVrPCNRehFEiWJhDiIC9QKXR0Qljw+OnBhCrZAg7SdwNvIiRnRq2SKChzCYA9oFIiDl4jE6EqVX&#10;mUaRkCDhvs0SjNmUTublwGxKSxkUU5JFlyHSREFPuqQpjLjvupRItnMSZ1IFAxpwRqIdziTKBTpR&#10;DM7kUy7X8g5n2tPGQLq504oNndoJELlbYUxnSy61VbpOutkml3jgcUICLmngURDpuar6tndamee7&#10;NNDTygNUksbs0utFSB3NjKHk3wklzwkJtqa5FxJY4ALDXFloOBgSVBylUJIxivK8jBpRFjFFfcRR&#10;YQBsl6wJ5eXIk7zKYuQYSL2mQMpWK8ZA6tRAqiUN56YMtuC/Dx/C0I2oByplagqH1aMY8kiidoiY&#10;yYeiB+WpfvaZQakRIZCS+MCpFykiNsLDa6tNy6BKk/mRMrwUyvCMaAUcn7HAU4v6YNJAI6hcKJoG&#10;KAScUk51wtqQBmSfA0jRFCj4hPlQBarSitERGgXKdpV61Kzs0cN8/1Up6RSE/Yy04VTaIGbvfNkF&#10;K1353FTxarFsnOuqKjbOTZHn0FILPRtEmIQTT5WaNDbc5ErEVjc3D7n0CKAUSnMKONDKLlm7SvPZ&#10;zim4qTxFibl6TYqDrkLOmWer8mejGdKqY+bxIHQ1GYnIDhVBuklBDougi5G+apiH1HrgdsRKnjQg&#10;jRGytnjaxKvsfT5zmscS8ummWsX5Iks1tB2ofNurTpv9YfRh+2nDXilKe9GRcrb2whOkbK3wbz4k&#10;ZVMgIFBLG/W5ibCVYdiHO3XeZ3ewb+rjnxsEsCL0r2eCUDJaqzaWaoLhPcaMmubBxiyVfCJjJ4SM&#10;wpC0QVM/An1WBg3VFw11EtP4USiiUcnQsTcnoOKSvQ8b9R30k3bMbqv1EvdczHR+Np79jnUyX2dQ&#10;EkLL6XT1ldL8ZcrLeGhx6Wj9RijyEqzfqhesJVjrJ37ISS9FtIvoz9u+yE0fZ/vUxx4eYfx7cd0l&#10;ATTQsEnwScSSJJJg2MlBQUsZ4lqZgnJFiGnkwAN0clwGYkOUlSU/4z1eqROwopPdZRBGAZgEopQn&#10;nYChNqJY/Ry1gcc5bkXs8QauSL+KvTtYBhAOc2wnEP3rrAMfSj8sT13AJkTtnhrdAZTrLacZyRBM&#10;EcxZE3ORvFN12d11QDyGddCTqO/6A9OQSPL948vgaccgipQ+V4kG18O+QG/bM4DLGekrFckMSOcF&#10;7zR7BXeKE6NnGD2DYBpqRTwR/AZhFDJU2A/yEBA5PLc0oG882EN0IgTmE0QAWMLwCTzEWkW00PMJ&#10;QvWkg16oS5W2fNj8x6AXc/M6+Q62BT5n1UjUYCcBtigeZNRI6j5n1CIHfCjt6Rk1DcUeYJk/Zlzq&#10;dPtGjR0PmuZA0/dcRWk06nMa9TcrbwoEHdaMnra5BmonX0jvga4egBZKhz66QmgP/qGziuAqED9I&#10;1cwwwtrdt+PmGpMzeTmba2w8OJYxTi1jfDt4sOqHQVZ3nP+zjG04CWxd5AEVjb7/81DIkLDj4xUH&#10;KJb2YYeFRttKUZ9V246GIWf0f6/a/4EnDbu9E3eZI5hGzlUaYIhsKgKMHv9iCCWIeZOP6+EtPM8U&#10;00avt/OCjJfj9ZDfxNMXtbDR7b0ct2eTGP/G+9b+EBX72ziPl86n++q+drAbQz9TyPyGc3rQ9w/F&#10;eOaXI10bXupFwJFlaIfITVVq2hR2KMI+VcfBR9X2YLJudGxnd2x4+5xMn+o35YnX23WP8bn7Pr93&#10;/wcAAP//AwBQSwMEFAAGAAgAAAAhADRf+IXdAAAABQEAAA8AAABkcnMvZG93bnJldi54bWxMj0FL&#10;w0AQhe+C/2EZwZvdRE0tMZtSinoqQltBvE2TaRKanQ3ZbZL+e0cvenkwvOG972XLybZqoN43jg3E&#10;swgUceHKhisDH/vXuwUoH5BLbB2TgQt5WObXVxmmpRt5S8MuVEpC2KdooA6hS7X2RU0W/cx1xOId&#10;XW8xyNlXuuxxlHDb6vsommuLDUtDjR2taypOu7M18DbiuHqIX4bN6bi+fO2T989NTMbc3kyrZ1CB&#10;pvD3DD/4gg65MB3cmUuvWgMyJPyqeI9JLDMOBubJ4gl0nun/9Pk3AAAA//8DAFBLAQItABQABgAI&#10;AAAAIQC2gziS/gAAAOEBAAATAAAAAAAAAAAAAAAAAAAAAABbQ29udGVudF9UeXBlc10ueG1sUEsB&#10;Ai0AFAAGAAgAAAAhADj9If/WAAAAlAEAAAsAAAAAAAAAAAAAAAAALwEAAF9yZWxzLy5yZWxzUEsB&#10;Ai0AFAAGAAgAAAAhAIfQiikmCgAAF1AAAA4AAAAAAAAAAAAAAAAALgIAAGRycy9lMm9Eb2MueG1s&#10;UEsBAi0AFAAGAAgAAAAhADRf+IXdAAAABQEAAA8AAAAAAAAAAAAAAAAAgAwAAGRycy9kb3ducmV2&#10;LnhtbFBLBQYAAAAABAAEAPMAAACKDQAAAAA=&#10;">
                <v:group id="Grup 10" o:spid="_x0000_s1027" style="position:absolute;left:-2280;top:-4424;width:52348;height:69953" coordorigin="-2313,-4424" coordsize="52348,69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Grup 1529250702" o:spid="_x0000_s1028" style="position:absolute;left:-2313;top:-4424;width:52347;height:69953" coordorigin="-2025,-5726" coordsize="53922,8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rgNyQAAAOMAAAAPAAAAZHJzL2Rvd25yZXYueG1sRE9fa8Iw&#10;EH8f7DuEG+xtJq10m9UoIm7sQYTpQHw7mrMtNpfSZG399stgsMf7/b/FarSN6KnztWMNyUSBIC6c&#10;qbnU8HV8e3oF4QOywcYxabiRh9Xy/m6BuXEDf1J/CKWIIexz1FCF0OZS+qIii37iWuLIXVxnMcSz&#10;K6XpcIjhtpGpUs/SYs2xocKWNhUV18O31fA+4LCeJtt+d71sbudjtj/tEtL68WFcz0EEGsO/+M/9&#10;YeL8LJ2lmXpRKfz+FAGQyx8AAAD//wMAUEsBAi0AFAAGAAgAAAAhANvh9svuAAAAhQEAABMAAAAA&#10;AAAAAAAAAAAAAAAAAFtDb250ZW50X1R5cGVzXS54bWxQSwECLQAUAAYACAAAACEAWvQsW78AAAAV&#10;AQAACwAAAAAAAAAAAAAAAAAfAQAAX3JlbHMvLnJlbHNQSwECLQAUAAYACAAAACEAqjq4DckAAADj&#10;AAAADwAAAAAAAAAAAAAAAAAHAgAAZHJzL2Rvd25yZXYueG1sUEsFBgAAAAADAAMAtwAAAP0CAAAA&#10;AA==&#10;">
                    <v:group id="Grup 1529250703" o:spid="_x0000_s1029" style="position:absolute;left:-2025;top:-5726;width:53922;height:85863" coordorigin="-2025,-5726" coordsize="53922,8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h2WyQAAAOMAAAAPAAAAZHJzL2Rvd25yZXYueG1sRE9fa8Iw&#10;EH8f7DuEG+xNk1a6zc4oIlP2IIPpYPh2NGdbbC6lydr67ZeBsMf7/b/FarSN6KnztWMNyVSBIC6c&#10;qbnU8HXcTl5A+IBssHFMGq7kYbW8v1tgbtzAn9QfQiliCPscNVQhtLmUvqjIop+6ljhyZ9dZDPHs&#10;Smk6HGK4bWSq1JO0WHNsqLClTUXF5fBjNewGHNaz5K3fX86b6+mYfXzvE9L68WFcv4IINIZ/8c39&#10;buL8LJ2nmXpWM/j7KQIgl78AAAD//wMAUEsBAi0AFAAGAAgAAAAhANvh9svuAAAAhQEAABMAAAAA&#10;AAAAAAAAAAAAAAAAAFtDb250ZW50X1R5cGVzXS54bWxQSwECLQAUAAYACAAAACEAWvQsW78AAAAV&#10;AQAACwAAAAAAAAAAAAAAAAAfAQAAX3JlbHMvLnJlbHNQSwECLQAUAAYACAAAACEAxXYdlskAAADj&#10;AAAADwAAAAAAAAAAAAAAAAAHAgAAZHJzL2Rvd25yZXYueG1sUEsFBgAAAAADAAMAtwAAAP0CAAAA&#10;AA==&#10;">
                      <v:group id="Grup 1529250704" o:spid="_x0000_s1030" style="position:absolute;left:-2025;top:-5726;width:53922;height:85863" coordorigin="-2025,-5726" coordsize="53922,85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4XiyQAAAOMAAAAPAAAAZHJzL2Rvd25yZXYueG1sRE9fS8Mw&#10;EH8X/A7hBN9c0mrnVpeNMVR8GMI2YeztaG5tWXMpTWy7b28Ewcf7/b/FarSN6KnztWMNyUSBIC6c&#10;qbnU8HV4e5iB8AHZYOOYNFzJw2p5e7PA3LiBd9TvQyliCPscNVQhtLmUvqjIop+4ljhyZ9dZDPHs&#10;Smk6HGK4bWSq1FRarDk2VNjSpqLisv+2Gt4HHNaPyWu/vZw319Mh+zxuE9L6/m5cv4AINIZ/8Z/7&#10;w8T5WTpPM/WsnuD3pwiAXP4AAAD//wMAUEsBAi0AFAAGAAgAAAAhANvh9svuAAAAhQEAABMAAAAA&#10;AAAAAAAAAAAAAAAAAFtDb250ZW50X1R5cGVzXS54bWxQSwECLQAUAAYACAAAACEAWvQsW78AAAAV&#10;AQAACwAAAAAAAAAAAAAAAAAfAQAAX3JlbHMvLnJlbHNQSwECLQAUAAYACAAAACEASp+F4skAAADj&#10;AAAADwAAAAAAAAAAAAAAAAAHAgAAZHJzL2Rvd25yZXYueG1sUEsFBgAAAAADAAMAtwAAAP0CAAAA&#10;AA==&#10;">
                        <v:shapetype id="_x0000_t116" coordsize="21600,21600" o:spt="116" path="m3475,qx,10800,3475,21600l18125,21600qx21600,10800,18125,xe">
                          <v:stroke joinstyle="miter"/>
                          <v:path gradientshapeok="t" o:connecttype="rect" textboxrect="1018,3163,20582,18437"/>
                        </v:shapetype>
                        <v:shape id="Flowchart: Terminator 1679693263" o:spid="_x0000_s1031" type="#_x0000_t116" style="position:absolute;left:18491;top:-5726;width:14020;height:6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sv/xgAAAOMAAAAPAAAAZHJzL2Rvd25yZXYueG1sRE9fS8Mw&#10;EH8X/A7hBN9cskLVdctKEQeCD9Pq3o/m1pYll9rErvv2RhB8vN//25Szs2KiMfSeNSwXCgRx403P&#10;rYbPj93dI4gQkQ1az6ThQgHK7fXVBgvjz/xOUx1bkUI4FKihi3EopAxNRw7Dwg/EiTv60WFM59hK&#10;M+I5hTsrM6XupcOeU0OHAz111Jzqb6fh+Yj27bKs5cFE9Vp97fe4s5PWtzdztQYRaY7/4j/3i0nz&#10;82yV5epB5fD7UwJAbn8AAAD//wMAUEsBAi0AFAAGAAgAAAAhANvh9svuAAAAhQEAABMAAAAAAAAA&#10;AAAAAAAAAAAAAFtDb250ZW50X1R5cGVzXS54bWxQSwECLQAUAAYACAAAACEAWvQsW78AAAAVAQAA&#10;CwAAAAAAAAAAAAAAAAAfAQAAX3JlbHMvLnJlbHNQSwECLQAUAAYACAAAACEAd9rL/8YAAADjAAAA&#10;DwAAAAAAAAAAAAAAAAAHAgAAZHJzL2Rvd25yZXYueG1sUEsFBgAAAAADAAMAtwAAAPoCAAAAAA==&#10;" filled="f" strokecolor="black [3213]" strokeweight="1pt">
                          <v:textbox>
                            <w:txbxContent>
                              <w:p w14:paraId="4F002ED5" w14:textId="77777777" w:rsidR="00F765EB" w:rsidRPr="006544D1" w:rsidRDefault="00F765EB" w:rsidP="00F765EB">
                                <w:pPr>
                                  <w:spacing w:after="0" w:line="240" w:lineRule="auto"/>
                                  <w:jc w:val="center"/>
                                  <w:rPr>
                                    <w:rFonts w:ascii="Times New Roman" w:eastAsia="Calibri" w:hAnsi="Times New Roman" w:cs="Times New Roman"/>
                                    <w:color w:val="000000"/>
                                    <w:sz w:val="16"/>
                                    <w:szCs w:val="16"/>
                                  </w:rPr>
                                </w:pPr>
                                <w:r w:rsidRPr="006544D1">
                                  <w:rPr>
                                    <w:rFonts w:ascii="Times New Roman" w:eastAsia="Calibri" w:hAnsi="Times New Roman" w:cs="Times New Roman"/>
                                    <w:color w:val="000000"/>
                                    <w:sz w:val="16"/>
                                    <w:szCs w:val="16"/>
                                  </w:rPr>
                                  <w:t>Mulai</w:t>
                                </w:r>
                              </w:p>
                            </w:txbxContent>
                          </v:textbox>
                        </v:shape>
                        <v:shapetype id="_x0000_t109" coordsize="21600,21600" o:spt="109" path="m,l,21600r21600,l21600,xe">
                          <v:stroke joinstyle="miter"/>
                          <v:path gradientshapeok="t" o:connecttype="rect"/>
                        </v:shapetype>
                        <v:shape id="Flowchart: Process 1985583626" o:spid="_x0000_s1032" type="#_x0000_t109" style="position:absolute;left:14288;top:3689;width:22384;height:4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83jxgAAAOMAAAAPAAAAZHJzL2Rvd25yZXYueG1sRE9LawIx&#10;EL4L/ocwgjdNurDabo0iouChFx+H9jZsprtLN5N1EzX++0Yo9DjfexaraFtxo943jjW8TBUI4tKZ&#10;hisN59Nu8grCB2SDrWPS8CAPq+VwsMDCuDsf6HYMlUgh7AvUUIfQFVL6siaLfuo64sR9u95iSGdf&#10;SdPjPYXbVmZKzaTFhlNDjR1taip/jlerQarrNlebDzP/3LqvfXmJ9JBR6/Eort9BBIrhX/zn3ps0&#10;P8/eslzN1QyePyUA5PIXAAD//wMAUEsBAi0AFAAGAAgAAAAhANvh9svuAAAAhQEAABMAAAAAAAAA&#10;AAAAAAAAAAAAAFtDb250ZW50X1R5cGVzXS54bWxQSwECLQAUAAYACAAAACEAWvQsW78AAAAVAQAA&#10;CwAAAAAAAAAAAAAAAAAfAQAAX3JlbHMvLnJlbHNQSwECLQAUAAYACAAAACEAhGfN48YAAADjAAAA&#10;DwAAAAAAAAAAAAAAAAAHAgAAZHJzL2Rvd25yZXYueG1sUEsFBgAAAAADAAMAtwAAAPoCAAAAAA==&#10;" filled="f" strokecolor="black [3213]" strokeweight="1pt">
                          <v:textbox>
                            <w:txbxContent>
                              <w:p w14:paraId="55117B84" w14:textId="77777777" w:rsidR="00F765EB" w:rsidRPr="006544D1" w:rsidRDefault="00F765EB" w:rsidP="00F765EB">
                                <w:pPr>
                                  <w:jc w:val="center"/>
                                  <w:rPr>
                                    <w:rFonts w:ascii="Times New Roman" w:eastAsia="Calibri" w:hAnsi="Times New Roman" w:cs="Times New Roman"/>
                                    <w:color w:val="000000"/>
                                    <w:sz w:val="16"/>
                                    <w:szCs w:val="16"/>
                                  </w:rPr>
                                </w:pPr>
                                <w:r w:rsidRPr="006544D1">
                                  <w:rPr>
                                    <w:rFonts w:ascii="Times New Roman" w:eastAsia="Calibri" w:hAnsi="Times New Roman" w:cs="Times New Roman"/>
                                    <w:color w:val="000000"/>
                                    <w:sz w:val="16"/>
                                    <w:szCs w:val="16"/>
                                  </w:rPr>
                                  <w:t>Identifikasi Masalah</w:t>
                                </w:r>
                              </w:p>
                            </w:txbxContent>
                          </v:textbox>
                        </v:shape>
                        <v:shape id="Flowchart: Process 1244413412" o:spid="_x0000_s1033" type="#_x0000_t109" style="position:absolute;left:10413;top:44018;width:31366;height:4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2h4xgAAAOMAAAAPAAAAZHJzL2Rvd25yZXYueG1sRE9Pa8Iw&#10;FL8P9h3CE3abiYWusxpliIKHXaY76O3RPNti81KbqPHbL4PBju/3/82X0XbiRoNvHWuYjBUI4sqZ&#10;lmsN3/vN6zsIH5ANdo5Jw4M8LBfPT3MsjbvzF912oRYphH2JGpoQ+lJKXzVk0Y9dT5y4kxsshnQO&#10;tTQD3lO47WSm1Ju02HJqaLCnVUPVeXe1GqS6rnO1+jTFYe2O2+oS6SGj1i+j+DEDESiGf/Gfe2vS&#10;/DybZrkqVAG/PyUA5OIHAAD//wMAUEsBAi0AFAAGAAgAAAAhANvh9svuAAAAhQEAABMAAAAAAAAA&#10;AAAAAAAAAAAAAFtDb250ZW50X1R5cGVzXS54bWxQSwECLQAUAAYACAAAACEAWvQsW78AAAAVAQAA&#10;CwAAAAAAAAAAAAAAAAAfAQAAX3JlbHMvLnJlbHNQSwECLQAUAAYACAAAACEA6ytoeMYAAADjAAAA&#10;DwAAAAAAAAAAAAAAAAAHAgAAZHJzL2Rvd25yZXYueG1sUEsFBgAAAAADAAMAtwAAAPoCAAAAAA==&#10;" filled="f" strokecolor="black [3213]" strokeweight="1pt">
                          <v:textbox>
                            <w:txbxContent>
                              <w:p w14:paraId="1ABC6480" w14:textId="77777777" w:rsidR="00F765EB" w:rsidRPr="006544D1" w:rsidRDefault="00F765EB" w:rsidP="00F765EB">
                                <w:pPr>
                                  <w:jc w:val="center"/>
                                  <w:rPr>
                                    <w:rFonts w:ascii="Times New Roman" w:eastAsia="Calibri" w:hAnsi="Times New Roman" w:cs="Times New Roman"/>
                                    <w:color w:val="000000"/>
                                    <w:sz w:val="16"/>
                                    <w:szCs w:val="16"/>
                                  </w:rPr>
                                </w:pPr>
                                <w:r w:rsidRPr="006544D1">
                                  <w:rPr>
                                    <w:rFonts w:ascii="Times New Roman" w:eastAsia="Calibri" w:hAnsi="Times New Roman" w:cs="Times New Roman"/>
                                    <w:color w:val="000000"/>
                                    <w:sz w:val="16"/>
                                    <w:szCs w:val="16"/>
                                  </w:rPr>
                                  <w:t>Pengolahan Data</w:t>
                                </w:r>
                              </w:p>
                              <w:p w14:paraId="48684B68" w14:textId="77777777" w:rsidR="00F765EB" w:rsidRPr="006544D1" w:rsidRDefault="00F765EB" w:rsidP="00F765EB">
                                <w:pPr>
                                  <w:jc w:val="center"/>
                                  <w:rPr>
                                    <w:rFonts w:ascii="Times New Roman" w:eastAsia="Calibri" w:hAnsi="Times New Roman" w:cs="Times New Roman"/>
                                    <w:color w:val="000000"/>
                                    <w:sz w:val="16"/>
                                    <w:szCs w:val="16"/>
                                  </w:rPr>
                                </w:pPr>
                                <w:r w:rsidRPr="006544D1">
                                  <w:rPr>
                                    <w:rFonts w:ascii="Times New Roman" w:eastAsia="Calibri" w:hAnsi="Times New Roman" w:cs="Times New Roman"/>
                                    <w:color w:val="000000"/>
                                    <w:sz w:val="16"/>
                                    <w:szCs w:val="16"/>
                                  </w:rPr>
                                  <w:t>ah</w:t>
                                </w:r>
                              </w:p>
                              <w:p w14:paraId="6421A481" w14:textId="77777777" w:rsidR="00F765EB" w:rsidRPr="006544D1" w:rsidRDefault="00F765EB" w:rsidP="00F765EB">
                                <w:pPr>
                                  <w:jc w:val="center"/>
                                  <w:rPr>
                                    <w:rFonts w:ascii="Times New Roman" w:eastAsia="Calibri" w:hAnsi="Times New Roman" w:cs="Times New Roman"/>
                                    <w:color w:val="000000"/>
                                    <w:sz w:val="16"/>
                                    <w:szCs w:val="16"/>
                                  </w:rPr>
                                </w:pPr>
                              </w:p>
                            </w:txbxContent>
                          </v:textbox>
                        </v:shape>
                        <v:group id="Group 1089928335" o:spid="_x0000_s1034" style="position:absolute;left:-2025;top:17384;width:53750;height:23997" coordorigin="-2025,16404" coordsize="53751,16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o/nzAAAAOMAAAAPAAAAZHJzL2Rvd25yZXYueG1sRI9PS8NA&#10;EMXvgt9hGcGb3U0k/ondllJUPBTBVhBvQ3aahGZnQ3ZN0m/vHASPM+/Ne79ZrmffqZGG2Aa2kC0M&#10;KOIquJZrC5+Hl5sHUDEhO+wCk4UzRVivLi+WWLow8QeN+1QrCeFYooUmpb7UOlYNeYyL0BOLdgyD&#10;xyTjUGs34CThvtO5MXfaY8vS0GBP24aq0/7HW3idcNrcZs/j7nTcnr8PxfvXLiNrr6/mzROoRHP6&#10;N/9dvznBL/LHvDD3RqDlJ1mAXv0CAAD//wMAUEsBAi0AFAAGAAgAAAAhANvh9svuAAAAhQEAABMA&#10;AAAAAAAAAAAAAAAAAAAAAFtDb250ZW50X1R5cGVzXS54bWxQSwECLQAUAAYACAAAACEAWvQsW78A&#10;AAAVAQAACwAAAAAAAAAAAAAAAAAfAQAAX3JlbHMvLnJlbHNQSwECLQAUAAYACAAAACEAy9KP58wA&#10;AADjAAAADwAAAAAAAAAAAAAAAAAHAgAAZHJzL2Rvd25yZXYueG1sUEsFBgAAAAADAAMAtwAAAAAD&#10;AAAAAA==&#10;">
                          <v:shape id="Flowchart: Process 877639723" o:spid="_x0000_s1035" type="#_x0000_t109" style="position:absolute;left:-2025;top:16404;width:26832;height:31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mRxgAAAOMAAAAPAAAAZHJzL2Rvd25yZXYueG1sRE9LawIx&#10;EL4X/A9hhN5q4sJW3RpFxIKHXnwc7G3YTHeXbibbTdT47xtB8Djfe+bLaFtxod43jjWMRwoEcelM&#10;w5WG4+HzbQrCB2SDrWPScCMPy8XgZY6FcVfe0WUfKpFC2BeooQ6hK6T0ZU0W/ch1xIn7cb3FkM6+&#10;kqbHawq3rcyUepcWG04NNXa0rqn83Z+tBqnOm1ytv8zktHHf2/Iv0k1GrV+HcfUBIlAMT/HDvTVp&#10;fp7NslxN1AzuPyUA5OIfAAD//wMAUEsBAi0AFAAGAAgAAAAhANvh9svuAAAAhQEAABMAAAAAAAAA&#10;AAAAAAAAAAAAAFtDb250ZW50X1R5cGVzXS54bWxQSwECLQAUAAYACAAAACEAWvQsW78AAAAVAQAA&#10;CwAAAAAAAAAAAAAAAAAfAQAAX3JlbHMvLnJlbHNQSwECLQAUAAYACAAAACEA9fhZkcYAAADjAAAA&#10;DwAAAAAAAAAAAAAAAAAHAgAAZHJzL2Rvd25yZXYueG1sUEsFBgAAAAADAAMAtwAAAPoCAAAAAA==&#10;" filled="f" strokecolor="black [3213]" strokeweight="1pt">
                            <v:textbox>
                              <w:txbxContent>
                                <w:p w14:paraId="79B0CCE4" w14:textId="77777777" w:rsidR="00F765EB" w:rsidRPr="006544D1" w:rsidRDefault="00F765EB" w:rsidP="00F765EB">
                                  <w:pPr>
                                    <w:jc w:val="center"/>
                                    <w:rPr>
                                      <w:rFonts w:ascii="Times New Roman" w:eastAsia="Calibri" w:hAnsi="Times New Roman" w:cs="Times New Roman"/>
                                      <w:color w:val="000000"/>
                                      <w:sz w:val="16"/>
                                      <w:szCs w:val="16"/>
                                    </w:rPr>
                                  </w:pPr>
                                  <w:r w:rsidRPr="006544D1">
                                    <w:rPr>
                                      <w:rFonts w:ascii="Times New Roman" w:eastAsia="Calibri" w:hAnsi="Times New Roman" w:cs="Times New Roman"/>
                                      <w:color w:val="000000"/>
                                      <w:sz w:val="16"/>
                                      <w:szCs w:val="16"/>
                                    </w:rPr>
                                    <w:t>Data Primer</w:t>
                                  </w:r>
                                </w:p>
                              </w:txbxContent>
                            </v:textbox>
                          </v:shape>
                          <v:shape id="Flowchart: Process 157349001" o:spid="_x0000_s1036" type="#_x0000_t109" style="position:absolute;left:26268;top:19592;width:25457;height:1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2bRygAAAOMAAAAPAAAAZHJzL2Rvd25yZXYueG1sRI9Bb8Iw&#10;DIXvk/YfIk/abSRU6mAdASHEJA67DDhsN6vx2mqNU5oA4d/Ph0k72n5+732LVfa9utAYu8AWphMD&#10;irgOruPGwvHw9jQHFROywz4wWbhRhNXy/m6BlQtX/qDLPjVKTDhWaKFNaai0jnVLHuMkDMRy+w6j&#10;xyTj2Gg34lXMfa8LY561x44locWBNi3VP/uzt6DNeVuazbubfW7D164+ZbrpbO3jQ16/gkqU07/4&#10;73vnpH5ZvBSlmU2FQphkAXr5CwAA//8DAFBLAQItABQABgAIAAAAIQDb4fbL7gAAAIUBAAATAAAA&#10;AAAAAAAAAAAAAAAAAABbQ29udGVudF9UeXBlc10ueG1sUEsBAi0AFAAGAAgAAAAhAFr0LFu/AAAA&#10;FQEAAAsAAAAAAAAAAAAAAAAAHwEAAF9yZWxzLy5yZWxzUEsBAi0AFAAGAAgAAAAhAOEbZtHKAAAA&#10;4wAAAA8AAAAAAAAAAAAAAAAABwIAAGRycy9kb3ducmV2LnhtbFBLBQYAAAAAAwADALcAAAD+AgAA&#10;AAA=&#10;" filled="f" strokecolor="black [3213]" strokeweight="1pt">
                            <v:textbox>
                              <w:txbxContent>
                                <w:p w14:paraId="2C0422D5" w14:textId="346C3139" w:rsidR="003B3A47" w:rsidRPr="006544D1" w:rsidRDefault="003B3A47" w:rsidP="003B3A47">
                                  <w:pPr>
                                    <w:pStyle w:val="DaftarParagraf"/>
                                    <w:numPr>
                                      <w:ilvl w:val="0"/>
                                      <w:numId w:val="35"/>
                                    </w:numPr>
                                    <w:spacing w:after="0" w:line="240" w:lineRule="auto"/>
                                    <w:ind w:left="284" w:hanging="284"/>
                                    <w:rPr>
                                      <w:rFonts w:ascii="Times New Roman" w:hAnsi="Times New Roman" w:cs="Times New Roman"/>
                                      <w:color w:val="000000" w:themeColor="text1"/>
                                      <w:sz w:val="16"/>
                                      <w:szCs w:val="16"/>
                                    </w:rPr>
                                  </w:pPr>
                                  <w:r w:rsidRPr="006544D1">
                                    <w:rPr>
                                      <w:rFonts w:ascii="Times New Roman" w:hAnsi="Times New Roman" w:cs="Times New Roman"/>
                                      <w:color w:val="000000" w:themeColor="text1"/>
                                      <w:sz w:val="16"/>
                                      <w:szCs w:val="16"/>
                                    </w:rPr>
                                    <w:t xml:space="preserve">Hasil Tes </w:t>
                                  </w:r>
                                  <w:r w:rsidRPr="006544D1">
                                    <w:rPr>
                                      <w:rFonts w:ascii="Times New Roman" w:hAnsi="Times New Roman" w:cs="Times New Roman"/>
                                      <w:i/>
                                      <w:iCs/>
                                      <w:color w:val="000000" w:themeColor="text1"/>
                                      <w:sz w:val="16"/>
                                      <w:szCs w:val="16"/>
                                    </w:rPr>
                                    <w:t xml:space="preserve">Coverage Radio </w:t>
                                  </w:r>
                                  <w:r w:rsidRPr="006544D1">
                                    <w:rPr>
                                      <w:rFonts w:ascii="Times New Roman" w:hAnsi="Times New Roman" w:cs="Times New Roman"/>
                                      <w:color w:val="000000" w:themeColor="text1"/>
                                      <w:sz w:val="16"/>
                                      <w:szCs w:val="16"/>
                                    </w:rPr>
                                    <w:t>Makasaar - Pare-Pare</w:t>
                                  </w:r>
                                </w:p>
                                <w:p w14:paraId="02ECFD25" w14:textId="7F606B76" w:rsidR="003B3A47" w:rsidRPr="006544D1" w:rsidRDefault="003B3A47" w:rsidP="003B3A47">
                                  <w:pPr>
                                    <w:pStyle w:val="DaftarParagraf"/>
                                    <w:numPr>
                                      <w:ilvl w:val="0"/>
                                      <w:numId w:val="35"/>
                                    </w:numPr>
                                    <w:spacing w:after="0" w:line="240" w:lineRule="auto"/>
                                    <w:ind w:left="284" w:hanging="284"/>
                                    <w:rPr>
                                      <w:rFonts w:ascii="Times New Roman" w:hAnsi="Times New Roman" w:cs="Times New Roman"/>
                                      <w:color w:val="000000" w:themeColor="text1"/>
                                      <w:sz w:val="16"/>
                                      <w:szCs w:val="16"/>
                                    </w:rPr>
                                  </w:pPr>
                                  <w:r w:rsidRPr="006544D1">
                                    <w:rPr>
                                      <w:rFonts w:ascii="Times New Roman" w:hAnsi="Times New Roman" w:cs="Times New Roman"/>
                                      <w:color w:val="000000" w:themeColor="text1"/>
                                      <w:sz w:val="16"/>
                                      <w:szCs w:val="16"/>
                                    </w:rPr>
                                    <w:t>Surat Kawasan Operasi Penerbangan</w:t>
                                  </w:r>
                                </w:p>
                                <w:p w14:paraId="183416D2" w14:textId="5B8F254F" w:rsidR="003B3A47" w:rsidRPr="006544D1" w:rsidRDefault="003B3A47" w:rsidP="003B3A47">
                                  <w:pPr>
                                    <w:pStyle w:val="DaftarParagraf"/>
                                    <w:numPr>
                                      <w:ilvl w:val="0"/>
                                      <w:numId w:val="35"/>
                                    </w:numPr>
                                    <w:spacing w:after="0" w:line="240" w:lineRule="auto"/>
                                    <w:ind w:left="284" w:hanging="284"/>
                                    <w:rPr>
                                      <w:rFonts w:ascii="Times New Roman" w:hAnsi="Times New Roman" w:cs="Times New Roman"/>
                                      <w:color w:val="000000" w:themeColor="text1"/>
                                      <w:sz w:val="16"/>
                                      <w:szCs w:val="16"/>
                                    </w:rPr>
                                  </w:pPr>
                                  <w:r w:rsidRPr="006544D1">
                                    <w:rPr>
                                      <w:rFonts w:ascii="Times New Roman" w:hAnsi="Times New Roman" w:cs="Times New Roman"/>
                                      <w:color w:val="000000" w:themeColor="text1"/>
                                      <w:sz w:val="16"/>
                                      <w:szCs w:val="16"/>
                                    </w:rPr>
                                    <w:t xml:space="preserve">Justifikasi Teknis Radio Makassar – Pare-Pare </w:t>
                                  </w:r>
                                </w:p>
                              </w:txbxContent>
                            </v:textbox>
                          </v:shape>
                        </v:group>
                        <v:group id="Group 894633107" o:spid="_x0000_s1037" style="position:absolute;left:-2025;top:17420;width:53922;height:23962" coordorigin="-2025,17420" coordsize="53922,23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bCnyQAAAOMAAAAPAAAAZHJzL2Rvd25yZXYueG1sRE9fa8Iw&#10;EH8f7DuEG+xtpql0m9UoIm7sQYTpQHw7mrMtNpfSZG399stgsMf7/b/FarSN6KnztWMNapKAIC6c&#10;qbnU8HV8e3oF4QOywcYxabiRh9Xy/m6BuXEDf1J/CKWIIexz1FCF0OZS+qIii37iWuLIXVxnMcSz&#10;K6XpcIjhtpFpkjxLizXHhgpb2lRUXA/fVsP7gMN6qrb97nrZ3M7HbH/aKdL68WFcz0EEGsO/+M/9&#10;YeL8LJ2lWfKiFPz+FAGQyx8AAAD//wMAUEsBAi0AFAAGAAgAAAAhANvh9svuAAAAhQEAABMAAAAA&#10;AAAAAAAAAAAAAAAAAFtDb250ZW50X1R5cGVzXS54bWxQSwECLQAUAAYACAAAACEAWvQsW78AAAAV&#10;AQAACwAAAAAAAAAAAAAAAAAfAQAAX3JlbHMvLnJlbHNQSwECLQAUAAYACAAAACEA3zGwp8kAAADj&#10;AAAADwAAAAAAAAAAAAAAAAAHAgAAZHJzL2Rvd25yZXYueG1sUEsFBgAAAAADAAMAtwAAAP0CAAAA&#10;AA==&#10;">
                          <v:shape id="Flowchart: Process 1475400749" o:spid="_x0000_s1038" type="#_x0000_t109" style="position:absolute;left:26265;top:17420;width:25632;height:4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09xwAAAOMAAAAPAAAAZHJzL2Rvd25yZXYueG1sRE9Pa8Iw&#10;FL8P/A7hDXabiYXOWY1FxIGHXeZ2mLdH82zLmpeuiTZ++2UgeHy//29VRtuJCw2+daxhNlUgiCtn&#10;Wq41fH2+Pb+C8AHZYOeYNFzJQ7mePKywMG7kD7ocQi1SCPsCNTQh9IWUvmrIop+6njhxJzdYDOkc&#10;amkGHFO47WSm1Iu02HJqaLCnbUPVz+FsNUh13uVq+27m3zt33Fe/ka4yav30GDdLEIFiuItv7r1J&#10;8/NskeVqPsvg/6cEgFz/AQAA//8DAFBLAQItABQABgAIAAAAIQDb4fbL7gAAAIUBAAATAAAAAAAA&#10;AAAAAAAAAAAAAABbQ29udGVudF9UeXBlc10ueG1sUEsBAi0AFAAGAAgAAAAhAFr0LFu/AAAAFQEA&#10;AAsAAAAAAAAAAAAAAAAAHwEAAF9yZWxzLy5yZWxzUEsBAi0AFAAGAAgAAAAhAH6FXT3HAAAA4wAA&#10;AA8AAAAAAAAAAAAAAAAABwIAAGRycy9kb3ducmV2LnhtbFBLBQYAAAAAAwADALcAAAD7AgAAAAA=&#10;" filled="f" strokecolor="black [3213]" strokeweight="1pt">
                            <v:textbox>
                              <w:txbxContent>
                                <w:p w14:paraId="79AA046E" w14:textId="77777777" w:rsidR="00F765EB" w:rsidRPr="006544D1" w:rsidRDefault="00F765EB" w:rsidP="00F765EB">
                                  <w:pPr>
                                    <w:jc w:val="center"/>
                                    <w:rPr>
                                      <w:rFonts w:ascii="Times New Roman" w:eastAsia="Calibri" w:hAnsi="Times New Roman" w:cs="Times New Roman"/>
                                      <w:color w:val="000000"/>
                                      <w:sz w:val="16"/>
                                      <w:szCs w:val="16"/>
                                    </w:rPr>
                                  </w:pPr>
                                  <w:r w:rsidRPr="006544D1">
                                    <w:rPr>
                                      <w:rFonts w:ascii="Times New Roman" w:eastAsia="Calibri" w:hAnsi="Times New Roman" w:cs="Times New Roman"/>
                                      <w:color w:val="000000"/>
                                      <w:sz w:val="16"/>
                                      <w:szCs w:val="16"/>
                                    </w:rPr>
                                    <w:t>Data Sekunder</w:t>
                                  </w:r>
                                </w:p>
                              </w:txbxContent>
                            </v:textbox>
                          </v:shape>
                          <v:shape id="Flowchart: Process 1427323931" o:spid="_x0000_s1039" type="#_x0000_t109" style="position:absolute;left:-2025;top:22122;width:26837;height:19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fimxwAAAOMAAAAPAAAAZHJzL2Rvd25yZXYueG1sRE+9bsIw&#10;EN4r9R2sq8RWbFKllIBBFQKJgaW0Q9lO8ZFEjc9pbMC8PUZCYrzv/2aLaFtxot43jjWMhgoEcelM&#10;w5WGn+/16wcIH5ANto5Jw4U8LObPTzMsjDvzF512oRIphH2BGuoQukJKX9Zk0Q9dR5y4g+sthnT2&#10;lTQ9nlO4bWWm1Lu02HBqqLGjZU3l3+5oNUh1XOVquTXj35Xbb8r/SBcZtR68xM8piEAxPMR398ak&#10;+Xk2yXI1Hr3B7acEgJxfAQAA//8DAFBLAQItABQABgAIAAAAIQDb4fbL7gAAAIUBAAATAAAAAAAA&#10;AAAAAAAAAAAAAABbQ29udGVudF9UeXBlc10ueG1sUEsBAi0AFAAGAAgAAAAhAFr0LFu/AAAAFQEA&#10;AAsAAAAAAAAAAAAAAAAAHwEAAF9yZWxzLy5yZWxzUEsBAi0AFAAGAAgAAAAhABHJ+KbHAAAA4wAA&#10;AA8AAAAAAAAAAAAAAAAABwIAAGRycy9kb3ducmV2LnhtbFBLBQYAAAAAAwADALcAAAD7AgAAAAA=&#10;" filled="f" strokecolor="black [3213]" strokeweight="1pt">
                            <v:textbox>
                              <w:txbxContent>
                                <w:p w14:paraId="6EEC7F6A" w14:textId="17793646" w:rsidR="00F765EB" w:rsidRPr="006544D1" w:rsidRDefault="003B3A47" w:rsidP="00F765EB">
                                  <w:pPr>
                                    <w:spacing w:after="0" w:line="240" w:lineRule="auto"/>
                                    <w:ind w:left="284" w:hanging="284"/>
                                    <w:rPr>
                                      <w:rFonts w:ascii="Times New Roman" w:hAnsi="Times New Roman" w:cs="Times New Roman"/>
                                      <w:color w:val="000000"/>
                                      <w:sz w:val="16"/>
                                      <w:szCs w:val="16"/>
                                    </w:rPr>
                                  </w:pPr>
                                  <w:r w:rsidRPr="006544D1">
                                    <w:rPr>
                                      <w:rFonts w:ascii="Times New Roman" w:hAnsi="Times New Roman" w:cs="Times New Roman"/>
                                      <w:color w:val="000000"/>
                                      <w:sz w:val="16"/>
                                      <w:szCs w:val="16"/>
                                    </w:rPr>
                                    <w:t>1. Observasi lapangan selama bulan Mei 2024</w:t>
                                  </w:r>
                                </w:p>
                                <w:p w14:paraId="2023C7A4" w14:textId="3E90A8E2" w:rsidR="003B3A47" w:rsidRPr="006544D1" w:rsidRDefault="003B3A47" w:rsidP="00F765EB">
                                  <w:pPr>
                                    <w:spacing w:after="0" w:line="240" w:lineRule="auto"/>
                                    <w:ind w:left="284" w:hanging="284"/>
                                    <w:rPr>
                                      <w:rFonts w:ascii="Times New Roman" w:hAnsi="Times New Roman" w:cs="Times New Roman"/>
                                      <w:color w:val="000000"/>
                                      <w:sz w:val="16"/>
                                      <w:szCs w:val="16"/>
                                    </w:rPr>
                                  </w:pPr>
                                  <w:r w:rsidRPr="006544D1">
                                    <w:rPr>
                                      <w:rFonts w:ascii="Times New Roman" w:hAnsi="Times New Roman" w:cs="Times New Roman"/>
                                      <w:color w:val="000000"/>
                                      <w:sz w:val="16"/>
                                      <w:szCs w:val="16"/>
                                    </w:rPr>
                                    <w:t xml:space="preserve">2. Wawancara terhadap pihak PT Len </w:t>
                                  </w:r>
                                  <w:r w:rsidRPr="00D034D0">
                                    <w:rPr>
                                      <w:rFonts w:ascii="Times New Roman" w:hAnsi="Times New Roman" w:cs="Times New Roman"/>
                                      <w:i/>
                                      <w:iCs/>
                                      <w:color w:val="000000"/>
                                      <w:sz w:val="16"/>
                                      <w:szCs w:val="16"/>
                                    </w:rPr>
                                    <w:t>Railway System</w:t>
                                  </w:r>
                                  <w:r w:rsidRPr="006544D1">
                                    <w:rPr>
                                      <w:rFonts w:ascii="Times New Roman" w:hAnsi="Times New Roman" w:cs="Times New Roman"/>
                                      <w:color w:val="000000"/>
                                      <w:sz w:val="16"/>
                                      <w:szCs w:val="16"/>
                                    </w:rPr>
                                    <w:t xml:space="preserve">, PPKA, dan </w:t>
                                  </w:r>
                                  <w:r w:rsidRPr="006544D1">
                                    <w:rPr>
                                      <w:rFonts w:ascii="Times New Roman" w:hAnsi="Times New Roman" w:cs="Times New Roman"/>
                                      <w:i/>
                                      <w:iCs/>
                                      <w:color w:val="000000"/>
                                      <w:sz w:val="16"/>
                                      <w:szCs w:val="16"/>
                                    </w:rPr>
                                    <w:t xml:space="preserve">Security </w:t>
                                  </w:r>
                                  <w:r w:rsidRPr="006544D1">
                                    <w:rPr>
                                      <w:rFonts w:ascii="Times New Roman" w:hAnsi="Times New Roman" w:cs="Times New Roman"/>
                                      <w:color w:val="000000"/>
                                      <w:sz w:val="16"/>
                                      <w:szCs w:val="16"/>
                                    </w:rPr>
                                    <w:t>Stasiun Mandai</w:t>
                                  </w:r>
                                </w:p>
                              </w:txbxContent>
                            </v:textbox>
                          </v:shape>
                        </v:group>
                        <v:shape id="Flowchart: Process 1883915209" o:spid="_x0000_s1040" type="#_x0000_t109" style="position:absolute;left:12962;top:68274;width:26449;height:4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GDSxwAAAOMAAAAPAAAAZHJzL2Rvd25yZXYueG1sRE+9bsIw&#10;EN4r9R2sq8RWbKKmlIBBFQKJgaW0Q9lO8ZFEjc9pbMC8PUZCYrzv/2aLaFtxot43jjWMhgoEcelM&#10;w5WGn+/16wcIH5ANto5Jw4U8LObPTzMsjDvzF512oRIphH2BGuoQukJKX9Zk0Q9dR5y4g+sthnT2&#10;lTQ9nlO4bWWm1Lu02HBqqLGjZU3l3+5oNUh1XOVquTXj35Xbb8r/SBcZtR68xM8piEAxPMR398ak&#10;+Xk2yXI1Hr3B7acEgJxfAQAA//8DAFBLAQItABQABgAIAAAAIQDb4fbL7gAAAIUBAAATAAAAAAAA&#10;AAAAAAAAAAAAAABbQ29udGVudF9UeXBlc10ueG1sUEsBAi0AFAAGAAgAAAAhAFr0LFu/AAAAFQEA&#10;AAsAAAAAAAAAAAAAAAAAHwEAAF9yZWxzLy5yZWxzUEsBAi0AFAAGAAgAAAAhAJ4gYNLHAAAA4wAA&#10;AA8AAAAAAAAAAAAAAAAABwIAAGRycy9kb3ducmV2LnhtbFBLBQYAAAAAAwADALcAAAD7AgAAAAA=&#10;" filled="f" strokecolor="black [3213]" strokeweight="1pt">
                          <v:textbox>
                            <w:txbxContent>
                              <w:p w14:paraId="01E0FCA6" w14:textId="77777777" w:rsidR="00F765EB" w:rsidRPr="006544D1" w:rsidRDefault="00F765EB" w:rsidP="00F765EB">
                                <w:pPr>
                                  <w:ind w:right="43"/>
                                  <w:jc w:val="center"/>
                                  <w:rPr>
                                    <w:rFonts w:ascii="Times New Roman" w:eastAsia="Calibri" w:hAnsi="Times New Roman" w:cs="Times New Roman"/>
                                    <w:color w:val="000000"/>
                                    <w:sz w:val="16"/>
                                    <w:szCs w:val="16"/>
                                  </w:rPr>
                                </w:pPr>
                                <w:r w:rsidRPr="006544D1">
                                  <w:rPr>
                                    <w:rFonts w:ascii="Times New Roman" w:eastAsia="Calibri" w:hAnsi="Times New Roman" w:cs="Times New Roman"/>
                                    <w:color w:val="000000"/>
                                    <w:sz w:val="16"/>
                                    <w:szCs w:val="16"/>
                                  </w:rPr>
                                  <w:t>Kesimpulan dan Saran</w:t>
                                </w:r>
                              </w:p>
                              <w:p w14:paraId="2F491897" w14:textId="77777777" w:rsidR="00F765EB" w:rsidRPr="006544D1" w:rsidRDefault="00F765EB" w:rsidP="00F765EB">
                                <w:pPr>
                                  <w:ind w:right="-222"/>
                                  <w:jc w:val="center"/>
                                  <w:rPr>
                                    <w:rFonts w:ascii="Times New Roman" w:eastAsia="Calibri" w:hAnsi="Times New Roman" w:cs="Times New Roman"/>
                                    <w:color w:val="000000"/>
                                    <w:sz w:val="16"/>
                                    <w:szCs w:val="16"/>
                                  </w:rPr>
                                </w:pPr>
                              </w:p>
                            </w:txbxContent>
                          </v:textbox>
                        </v:shape>
                        <v:shape id="Flowchart: Terminator 470227528" o:spid="_x0000_s1041" type="#_x0000_t116" style="position:absolute;left:19263;top:74114;width:13973;height:60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10ixgAAAOMAAAAPAAAAZHJzL2Rvd25yZXYueG1sRE9fS8Mw&#10;EH8X/A7hhL25pIVOV5eNIQ4Ge5hW9340t7aYXGoTu+7bG0Hw8X7/b7WZnBUjDaHzrCGbKxDEtTcd&#10;Nxo+3nf3jyBCRDZoPZOGKwXYrG9vVlgaf+E3GqvYiBTCoUQNbYx9KWWoW3IY5r4nTtzZDw5jOodG&#10;mgEvKdxZmSu1kA47Tg0t9vTcUv1ZfTsNL2e0r9eskicT1WH7dTzizo5az+6m7ROISFP8F/+59ybN&#10;L/JlXqiHrIDfnxIAcv0DAAD//wMAUEsBAi0AFAAGAAgAAAAhANvh9svuAAAAhQEAABMAAAAAAAAA&#10;AAAAAAAAAAAAAFtDb250ZW50X1R5cGVzXS54bWxQSwECLQAUAAYACAAAACEAWvQsW78AAAAVAQAA&#10;CwAAAAAAAAAAAAAAAAAfAQAAX3JlbHMvLnJlbHNQSwECLQAUAAYACAAAACEA8gNdIsYAAADjAAAA&#10;DwAAAAAAAAAAAAAAAAAHAgAAZHJzL2Rvd25yZXYueG1sUEsFBgAAAAADAAMAtwAAAPoCAAAAAA==&#10;" filled="f" strokecolor="black [3213]" strokeweight="1pt">
                          <v:textbox>
                            <w:txbxContent>
                              <w:p w14:paraId="224119BF" w14:textId="77777777" w:rsidR="00F765EB" w:rsidRPr="006544D1" w:rsidRDefault="00F765EB" w:rsidP="00F765EB">
                                <w:pPr>
                                  <w:spacing w:after="0"/>
                                  <w:jc w:val="center"/>
                                  <w:rPr>
                                    <w:rFonts w:ascii="Times New Roman" w:eastAsia="Calibri" w:hAnsi="Times New Roman" w:cs="Times New Roman"/>
                                    <w:color w:val="000000"/>
                                    <w:sz w:val="16"/>
                                    <w:szCs w:val="16"/>
                                  </w:rPr>
                                </w:pPr>
                                <w:r w:rsidRPr="006544D1">
                                  <w:rPr>
                                    <w:rFonts w:ascii="Times New Roman" w:eastAsia="Calibri" w:hAnsi="Times New Roman" w:cs="Times New Roman"/>
                                    <w:color w:val="000000"/>
                                    <w:sz w:val="16"/>
                                    <w:szCs w:val="16"/>
                                  </w:rPr>
                                  <w:t>Selesai</w:t>
                                </w:r>
                              </w:p>
                            </w:txbxContent>
                          </v:textbox>
                        </v:shape>
                        <v:shapetype id="_x0000_t32" coordsize="21600,21600" o:spt="32" o:oned="t" path="m,l21600,21600e" filled="f">
                          <v:path arrowok="t" fillok="f" o:connecttype="none"/>
                          <o:lock v:ext="edit" shapetype="t"/>
                        </v:shapetype>
                        <v:shape id="Straight Arrow Connector 1586040559" o:spid="_x0000_s1042" type="#_x0000_t32" style="position:absolute;left:25478;top:690;width:23;height:299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UPDyAAAAOMAAAAPAAAAZHJzL2Rvd25yZXYueG1sRE9LS8NA&#10;EL4X/A/LFLwUu2nSh6bdFlHEXhtL0duYHZNgdjZk1jb+e1cQPM73ns1ucK06Uy+NZwOzaQKKuPS2&#10;4crA8eXp5haUBGSLrWcy8E0Cu+3VaIO59Rc+0LkIlYohLDkaqEPocq2lrMmhTH1HHLkP3zsM8ewr&#10;bXu8xHDX6jRJltphw7Ghxo4eaio/iy9nIAtzSQ/z15UUb9X7xD5mmZyejbkeD/drUIGG8C/+c+9t&#10;nL9I79JFspot4fenCIDe/gAAAP//AwBQSwECLQAUAAYACAAAACEA2+H2y+4AAACFAQAAEwAAAAAA&#10;AAAAAAAAAAAAAAAAW0NvbnRlbnRfVHlwZXNdLnhtbFBLAQItABQABgAIAAAAIQBa9CxbvwAAABUB&#10;AAALAAAAAAAAAAAAAAAAAB8BAABfcmVscy8ucmVsc1BLAQItABQABgAIAAAAIQCJPUPDyAAAAOMA&#10;AAAPAAAAAAAAAAAAAAAAAAcCAABkcnMvZG93bnJldi54bWxQSwUGAAAAAAMAAwC3AAAA/AIAAAAA&#10;" strokecolor="black [3200]" strokeweight=".5pt">
                          <v:stroke endarrow="block"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666637730" o:spid="_x0000_s1043" type="#_x0000_t34" style="position:absolute;left:16964;top:8862;width:2949;height:1409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cX+xwAAAOMAAAAPAAAAZHJzL2Rvd25yZXYueG1sRE9fa8Iw&#10;EH8f+B3CDfY2kxasthpFhI09Datjz2dztmXNpTRRu336ZTDw8X7/b7UZbSeuNPjWsYZkqkAQV860&#10;XGv4OL48L0D4gGywc0wavsnDZj15WGFh3I1Luh5CLWII+wI1NCH0hZS+asiin7qeOHJnN1gM8Rxq&#10;aQa8xXDbyVSpTFpsOTY02NOuoerrcLEaMp+7MlP78oT7/LS7+M/k5/1V66fHcbsEEWgMd/G/+83E&#10;+bM0T2dqnszh76cIgFz/AgAA//8DAFBLAQItABQABgAIAAAAIQDb4fbL7gAAAIUBAAATAAAAAAAA&#10;AAAAAAAAAAAAAABbQ29udGVudF9UeXBlc10ueG1sUEsBAi0AFAAGAAgAAAAhAFr0LFu/AAAAFQEA&#10;AAsAAAAAAAAAAAAAAAAAHwEAAF9yZWxzLy5yZWxzUEsBAi0AFAAGAAgAAAAhAPTNxf7HAAAA4wAA&#10;AA8AAAAAAAAAAAAAAAAABwIAAGRycy9kb3ducmV2LnhtbFBLBQYAAAAAAwADALcAAAD7AgAAAAA=&#10;" strokecolor="black [3200]" strokeweight=".5pt">
                          <v:stroke endarrow="block"/>
                        </v:shape>
                        <v:shape id="Connector: Elbow 10684031" o:spid="_x0000_s1044" type="#_x0000_t34" style="position:absolute;left:30791;top:9130;width:2985;height:1359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mpWygAAAOMAAAAPAAAAZHJzL2Rvd25yZXYueG1sRI9BT8Mw&#10;DIXvSPyHyEjcWLqiMeiWTQOExAlpoweOVuMlFY1TNaHt/j0+IHG03/N7n7f7OXRqpCG1kQ0sFwUo&#10;4ibalp2B+vPt7hFUysgWu8hk4EIJ9rvrqy1WNk58pPGUnZIQThUa8Dn3ldap8RQwLWJPLNo5DgGz&#10;jIPTdsBJwkOny6J40AFblgaPPb14ar5PP8GAy4cm46u7f24vYzl9fdT12tfG3N7Mhw2oTHP+N/9d&#10;v1vBX5VP5apYLwVafpIF6N0vAAAA//8DAFBLAQItABQABgAIAAAAIQDb4fbL7gAAAIUBAAATAAAA&#10;AAAAAAAAAAAAAAAAAABbQ29udGVudF9UeXBlc10ueG1sUEsBAi0AFAAGAAgAAAAhAFr0LFu/AAAA&#10;FQEAAAsAAAAAAAAAAAAAAAAAHwEAAF9yZWxzLy5yZWxzUEsBAi0AFAAGAAgAAAAhAAkCalbKAAAA&#10;4wAAAA8AAAAAAAAAAAAAAAAABwIAAGRycy9kb3ducmV2LnhtbFBLBQYAAAAAAwADALcAAAD+AgAA&#10;AAA=&#10;" strokecolor="black [3200]" strokeweight=".5pt">
                          <v:stroke endarrow="block"/>
                        </v:shape>
                        <v:shape id="Connector: Elbow 1897478139" o:spid="_x0000_s1045" type="#_x0000_t34" style="position:absolute;left:31227;top:36249;width:2637;height:1290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vQXxwAAAOMAAAAPAAAAZHJzL2Rvd25yZXYueG1sRE9fa8Iw&#10;EH8f7DuEG+xtJi1Y184oQ9jYk1gdez6bW1vWXEoTtfPTG0Hw8X7/b74cbSeONPjWsYZkokAQV860&#10;XGv43n28vILwAdlg55g0/JOH5eLxYY6FcScu6bgNtYgh7AvU0ITQF1L6qiGLfuJ64sj9usFiiOdQ&#10;SzPgKYbbTqZKZdJiy7GhwZ5WDVV/24PVkPnclZnalHvc5PvVwf8k5/Wn1s9P4/sbiEBjuItv7i8T&#10;50/TPJ2qWZLD9acIgFxcAAAA//8DAFBLAQItABQABgAIAAAAIQDb4fbL7gAAAIUBAAATAAAAAAAA&#10;AAAAAAAAAAAAAABbQ29udGVudF9UeXBlc10ueG1sUEsBAi0AFAAGAAgAAAAhAFr0LFu/AAAAFQEA&#10;AAsAAAAAAAAAAAAAAAAAHwEAAF9yZWxzLy5yZWxzUEsBAi0AFAAGAAgAAAAhAOoe9BfHAAAA4wAA&#10;AA8AAAAAAAAAAAAAAAAABwIAAGRycy9kb3ducmV2LnhtbFBLBQYAAAAAAwADALcAAAD7AgAAAAA=&#10;" strokecolor="black [3200]" strokeweight=".5pt">
                          <v:stroke endarrow="block"/>
                        </v:shape>
                        <v:shape id="Connector: Elbow 105247826" o:spid="_x0000_s1046" type="#_x0000_t34" style="position:absolute;left:17426;top:35348;width:2637;height:1470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KztyQAAAOMAAAAPAAAAZHJzL2Rvd25yZXYueG1sRI9BT8Mw&#10;DIXvSPyHyEjcWErQGJRl0wAhcUJi9MDRakxS0SRVY9ru3+MDEkfbz++9b7tfYq8mGkuXk4XrVQWK&#10;Uptdl7yF5uPl6g5UYUwO+5zIwokK7HfnZ1usXZ7TO01H9kpMUqnRQmAeaq1LGyhiWeWBkty+8hiR&#10;ZRy9diPOYh57barqVkfskiQEHOgpUPt9/IkWPB9axmd/89idJjN/vjXNJjTWXl4shwdQTAv/i/++&#10;X53UX5t7s642RiiESRagd78AAAD//wMAUEsBAi0AFAAGAAgAAAAhANvh9svuAAAAhQEAABMAAAAA&#10;AAAAAAAAAAAAAAAAAFtDb250ZW50X1R5cGVzXS54bWxQSwECLQAUAAYACAAAACEAWvQsW78AAAAV&#10;AQAACwAAAAAAAAAAAAAAAAAfAQAAX3JlbHMvLnJlbHNQSwECLQAUAAYACAAAACEAORis7ckAAADj&#10;AAAADwAAAAAAAAAAAAAAAAAHAgAAZHJzL2Rvd25yZXYueG1sUEsFBgAAAAADAAMAtwAAAP0CAAAA&#10;AA==&#10;" strokecolor="black [3200]" strokeweight=".5pt">
                          <v:stroke endarrow="block"/>
                        </v:shape>
                        <v:shape id="Straight Arrow Connector 1578982074" o:spid="_x0000_s1047" type="#_x0000_t32" style="position:absolute;left:26095;top:48782;width:63;height:21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pcYxgAAAOMAAAAPAAAAZHJzL2Rvd25yZXYueG1sRE9Li8Iw&#10;EL4v+B/CCN7W1EJ9VKP4YMH1tiqeh2Zsi82kNtF2//1GEPY433sWq85U4kmNKy0rGA0jEMSZ1SXn&#10;Cs6nr88pCOeRNVaWScEvOVgtex8LTLVt+YeeR5+LEMIuRQWF93UqpcsKMuiGtiYO3NU2Bn04m1zq&#10;BtsQbioZR9FYGiw5NBRY07ag7HZ8GAUt+stss87v283ue98l1X18Oh+UGvS79RyEp87/i9/uvQ7z&#10;k3gWJ9EkHsHrpwCAXP4BAAD//wMAUEsBAi0AFAAGAAgAAAAhANvh9svuAAAAhQEAABMAAAAAAAAA&#10;AAAAAAAAAAAAAFtDb250ZW50X1R5cGVzXS54bWxQSwECLQAUAAYACAAAACEAWvQsW78AAAAVAQAA&#10;CwAAAAAAAAAAAAAAAAAfAQAAX3JlbHMvLnJlbHNQSwECLQAUAAYACAAAACEAEK6XGMYAAADjAAAA&#10;DwAAAAAAAAAAAAAAAAAHAgAAZHJzL2Rvd25yZXYueG1sUEsFBgAAAAADAAMAtwAAAPoCAAAAAA==&#10;" strokecolor="black [3200]" strokeweight=".5pt">
                          <v:stroke endarrow="block" joinstyle="miter"/>
                        </v:shape>
                        <v:shape id="Straight Arrow Connector 925339326" o:spid="_x0000_s1048" type="#_x0000_t32" style="position:absolute;left:26186;top:72433;width:62;height:16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AlvxwAAAOMAAAAPAAAAZHJzL2Rvd25yZXYueG1sRE/JasMw&#10;EL0X+g9iCrk1cgXO4kYJWQikuWWh58Ga2CbWyLHU2Pn7qlDIcd4+s0Vva3Gn1leONXwMExDEuTMV&#10;FxrOp+37BIQPyAZrx6ThQR4W89eXGWbGdXyg+zEUIoawz1BDGUKTSenzkiz6oWuII3dxrcUQz7aQ&#10;psUuhttaqiQZSYsVx4YSG1qXlF+PP1ZDh+F7uloWt/Vq87Xr0/o2Op33Wg/e+uUniEB9eIr/3TsT&#10;56dqqtJkrBT8/RQBkPNfAAAA//8DAFBLAQItABQABgAIAAAAIQDb4fbL7gAAAIUBAAATAAAAAAAA&#10;AAAAAAAAAAAAAABbQ29udGVudF9UeXBlc10ueG1sUEsBAi0AFAAGAAgAAAAhAFr0LFu/AAAAFQEA&#10;AAsAAAAAAAAAAAAAAAAAHwEAAF9yZWxzLy5yZWxzUEsBAi0AFAAGAAgAAAAhAOB8CW/HAAAA4wAA&#10;AA8AAAAAAAAAAAAAAAAABwIAAGRycy9kb3ducmV2LnhtbFBLBQYAAAAAAwADALcAAAD7AgAAAAA=&#10;" strokecolor="black [3200]" strokeweight=".5pt">
                          <v:stroke endarrow="block" joinstyle="miter"/>
                        </v:shape>
                      </v:group>
                      <v:shape id="Flowchart: Process 1244413412" o:spid="_x0000_s1049" type="#_x0000_t109" style="position:absolute;left:3176;top:50953;width:45964;height:16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TIbxwAAAOMAAAAPAAAAZHJzL2Rvd25yZXYueG1sRE+9bsIw&#10;EN4r9R2sQ+pWbIICbcAghKjE0AXo0G6n+JpExOc0NmDevkZCYrzv/+bLaFtxpt43jjWMhgoEcelM&#10;w5WGr8PH6xsIH5ANto5Jw5U8LBfPT3MsjLvwjs77UIkUwr5ADXUIXSGlL2uy6IeuI07cr+sthnT2&#10;lTQ9XlK4bWWm1ERabDg11NjRuqbyuD9ZDVKdNrlaf5rp98b9bMu/SFcZtX4ZxNUMRKAYHuK7e2vS&#10;/Dx7z3I1zcZw+ykBIBf/AAAA//8DAFBLAQItABQABgAIAAAAIQDb4fbL7gAAAIUBAAATAAAAAAAA&#10;AAAAAAAAAAAAAABbQ29udGVudF9UeXBlc10ueG1sUEsBAi0AFAAGAAgAAAAhAFr0LFu/AAAAFQEA&#10;AAsAAAAAAAAAAAAAAAAAHwEAAF9yZWxzLy5yZWxzUEsBAi0AFAAGAAgAAAAhAN+lMhvHAAAA4wAA&#10;AA8AAAAAAAAAAAAAAAAABwIAAGRycy9kb3ducmV2LnhtbFBLBQYAAAAAAwADALcAAAD7AgAAAAA=&#10;" filled="f" strokecolor="black [3213]" strokeweight="1pt">
                        <v:textbox>
                          <w:txbxContent>
                            <w:p w14:paraId="36858A68" w14:textId="77777777" w:rsidR="00F765EB" w:rsidRPr="006544D1" w:rsidRDefault="00F765EB" w:rsidP="00F765EB">
                              <w:pPr>
                                <w:spacing w:line="240" w:lineRule="auto"/>
                                <w:jc w:val="center"/>
                                <w:rPr>
                                  <w:rFonts w:ascii="Times New Roman" w:eastAsia="Calibri" w:hAnsi="Times New Roman" w:cs="Times New Roman"/>
                                  <w:color w:val="000000"/>
                                  <w:sz w:val="16"/>
                                  <w:szCs w:val="16"/>
                                </w:rPr>
                              </w:pPr>
                              <w:r w:rsidRPr="006544D1">
                                <w:rPr>
                                  <w:rFonts w:ascii="Times New Roman" w:eastAsia="Calibri" w:hAnsi="Times New Roman" w:cs="Times New Roman"/>
                                  <w:color w:val="000000"/>
                                  <w:sz w:val="16"/>
                                  <w:szCs w:val="16"/>
                                </w:rPr>
                                <w:t>Analisis Data dan Pemecahan Masalah</w:t>
                              </w:r>
                            </w:p>
                            <w:p w14:paraId="6D759E57" w14:textId="29A8D803" w:rsidR="004C55E0" w:rsidRPr="006544D1" w:rsidRDefault="004C55E0" w:rsidP="003B3A47">
                              <w:pPr>
                                <w:pStyle w:val="DaftarParagraf"/>
                                <w:numPr>
                                  <w:ilvl w:val="0"/>
                                  <w:numId w:val="11"/>
                                </w:numPr>
                                <w:spacing w:line="240" w:lineRule="auto"/>
                                <w:ind w:left="284" w:hanging="284"/>
                                <w:rPr>
                                  <w:rFonts w:ascii="Times New Roman" w:eastAsia="Calibri" w:hAnsi="Times New Roman" w:cs="Times New Roman"/>
                                  <w:color w:val="000000"/>
                                  <w:sz w:val="16"/>
                                  <w:szCs w:val="16"/>
                                </w:rPr>
                              </w:pPr>
                              <w:r w:rsidRPr="006544D1">
                                <w:rPr>
                                  <w:rFonts w:ascii="Times New Roman" w:eastAsia="Calibri" w:hAnsi="Times New Roman" w:cs="Times New Roman"/>
                                  <w:color w:val="000000"/>
                                  <w:sz w:val="16"/>
                                  <w:szCs w:val="16"/>
                                </w:rPr>
                                <w:t xml:space="preserve">Analisis Kondisi </w:t>
                              </w:r>
                              <w:r w:rsidR="003B3A47" w:rsidRPr="006544D1">
                                <w:rPr>
                                  <w:rFonts w:ascii="Times New Roman" w:eastAsia="Calibri" w:hAnsi="Times New Roman" w:cs="Times New Roman"/>
                                  <w:color w:val="000000"/>
                                  <w:sz w:val="16"/>
                                  <w:szCs w:val="16"/>
                                </w:rPr>
                                <w:t>eksisting</w:t>
                              </w:r>
                            </w:p>
                            <w:p w14:paraId="647FE478" w14:textId="58F30418" w:rsidR="00F765EB" w:rsidRPr="006544D1" w:rsidRDefault="003B3A47" w:rsidP="004C55E0">
                              <w:pPr>
                                <w:pStyle w:val="DaftarParagraf"/>
                                <w:numPr>
                                  <w:ilvl w:val="0"/>
                                  <w:numId w:val="11"/>
                                </w:numPr>
                                <w:spacing w:line="240" w:lineRule="auto"/>
                                <w:ind w:left="284" w:hanging="284"/>
                                <w:rPr>
                                  <w:rFonts w:ascii="Times New Roman" w:eastAsia="Calibri" w:hAnsi="Times New Roman" w:cs="Times New Roman"/>
                                  <w:color w:val="000000"/>
                                  <w:sz w:val="16"/>
                                  <w:szCs w:val="16"/>
                                </w:rPr>
                              </w:pPr>
                              <w:r w:rsidRPr="006544D1">
                                <w:rPr>
                                  <w:rFonts w:ascii="Times New Roman" w:eastAsia="Calibri" w:hAnsi="Times New Roman" w:cs="Times New Roman"/>
                                  <w:color w:val="000000"/>
                                  <w:sz w:val="16"/>
                                  <w:szCs w:val="16"/>
                                </w:rPr>
                                <w:t>Analisis Perbandingan Metode komunikasi Stasiun Mandai dengan PM No 45 Tahun 2018</w:t>
                              </w:r>
                            </w:p>
                            <w:p w14:paraId="7DF0EC40" w14:textId="29ADEA64" w:rsidR="003B3A47" w:rsidRPr="006544D1" w:rsidRDefault="006544D1" w:rsidP="004C55E0">
                              <w:pPr>
                                <w:pStyle w:val="DaftarParagraf"/>
                                <w:numPr>
                                  <w:ilvl w:val="0"/>
                                  <w:numId w:val="11"/>
                                </w:numPr>
                                <w:spacing w:line="240" w:lineRule="auto"/>
                                <w:ind w:left="284" w:hanging="284"/>
                                <w:rPr>
                                  <w:rFonts w:ascii="Times New Roman" w:eastAsia="Calibri" w:hAnsi="Times New Roman" w:cs="Times New Roman"/>
                                  <w:color w:val="000000"/>
                                  <w:sz w:val="16"/>
                                  <w:szCs w:val="16"/>
                                </w:rPr>
                              </w:pPr>
                              <w:r w:rsidRPr="006544D1">
                                <w:rPr>
                                  <w:rFonts w:ascii="Times New Roman" w:eastAsia="Calibri" w:hAnsi="Times New Roman" w:cs="Times New Roman"/>
                                  <w:color w:val="000000"/>
                                  <w:sz w:val="16"/>
                                  <w:szCs w:val="16"/>
                                </w:rPr>
                                <w:t>S</w:t>
                              </w:r>
                              <w:r w:rsidR="003B3A47" w:rsidRPr="006544D1">
                                <w:rPr>
                                  <w:rFonts w:ascii="Times New Roman" w:eastAsia="Calibri" w:hAnsi="Times New Roman" w:cs="Times New Roman"/>
                                  <w:color w:val="000000"/>
                                  <w:sz w:val="16"/>
                                  <w:szCs w:val="16"/>
                                </w:rPr>
                                <w:t>olusi Permasalaha</w:t>
                              </w:r>
                              <w:r w:rsidRPr="006544D1">
                                <w:rPr>
                                  <w:rFonts w:ascii="Times New Roman" w:eastAsia="Calibri" w:hAnsi="Times New Roman" w:cs="Times New Roman"/>
                                  <w:color w:val="000000"/>
                                  <w:sz w:val="16"/>
                                  <w:szCs w:val="16"/>
                                </w:rPr>
                                <w:t>n</w:t>
                              </w:r>
                            </w:p>
                          </w:txbxContent>
                        </v:textbox>
                      </v:shape>
                    </v:group>
                    <v:shape id="Straight Arrow Connector 925339326" o:spid="_x0000_s1050" type="#_x0000_t32" style="position:absolute;left:26157;top:67249;width:29;height:10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TSAxwAAAOMAAAAPAAAAZHJzL2Rvd25yZXYueG1sRE9La8JA&#10;EL4X+h+WEXrTjaHxEV1FLQX15gPPQ3ZMgtnZmN2a9N93BaHH+d4zX3amEg9qXGlZwXAQgSDOrC45&#10;V3A+ffcnIJxH1lhZJgW/5GC5eH+bY6ptywd6HH0uQgi7FBUU3teplC4ryKAb2Jo4cFfbGPThbHKp&#10;G2xDuKlkHEUjabDk0FBgTZuCstvxxyho0V+m61V+36y/dtsuqe6j03mv1EevW81AeOr8v/jl3uow&#10;P4mncRKN4094/hQAkIs/AAAA//8DAFBLAQItABQABgAIAAAAIQDb4fbL7gAAAIUBAAATAAAAAAAA&#10;AAAAAAAAAAAAAABbQ29udGVudF9UeXBlc10ueG1sUEsBAi0AFAAGAAgAAAAhAFr0LFu/AAAAFQEA&#10;AAsAAAAAAAAAAAAAAAAAHwEAAF9yZWxzLy5yZWxzUEsBAi0AFAAGAAgAAAAhAADZNIDHAAAA4wAA&#10;AA8AAAAAAAAAAAAAAAAABwIAAGRycy9kb3ducmV2LnhtbFBLBQYAAAAAAwADALcAAAD7AgAAAAA=&#10;" strokecolor="black [3200]" strokeweight=".5pt">
                      <v:stroke endarrow="block" joinstyle="miter"/>
                    </v:shape>
                  </v:group>
                  <v:shape id="Flowchart: Process 1985583626" o:spid="_x0000_s1051" type="#_x0000_t109" style="position:absolute;left:13530;top:8430;width:21730;height:35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PU0wQAAANoAAAAPAAAAZHJzL2Rvd25yZXYueG1sRI9Bi8Iw&#10;FITvgv8hPMGbTRR0pWuURRQ8eFnXg94ezdu2bPNSm6jx35sFweMwM98wi1W0jbhR52vHGsaZAkFc&#10;OFNzqeH4sx3NQfiAbLBxTBoe5GG17PcWmBt352+6HUIpEoR9jhqqENpcSl9UZNFnriVO3q/rLIYk&#10;u1KaDu8Jbhs5UWomLdacFipsaV1R8Xe4Wg1SXTdTtd6bj9PGnXfFJdJDRq2Hg/j1CSJQDO/wq70z&#10;GmbwfyXdALl8AgAA//8DAFBLAQItABQABgAIAAAAIQDb4fbL7gAAAIUBAAATAAAAAAAAAAAAAAAA&#10;AAAAAABbQ29udGVudF9UeXBlc10ueG1sUEsBAi0AFAAGAAgAAAAhAFr0LFu/AAAAFQEAAAsAAAAA&#10;AAAAAAAAAAAAHwEAAF9yZWxzLy5yZWxzUEsBAi0AFAAGAAgAAAAhAPhY9TTBAAAA2gAAAA8AAAAA&#10;AAAAAAAAAAAABwIAAGRycy9kb3ducmV2LnhtbFBLBQYAAAAAAwADALcAAAD1AgAAAAA=&#10;" filled="f" strokecolor="black [3213]" strokeweight="1pt">
                    <v:textbox>
                      <w:txbxContent>
                        <w:p w14:paraId="196CC409" w14:textId="77777777" w:rsidR="00F765EB" w:rsidRPr="006544D1" w:rsidRDefault="00F765EB" w:rsidP="00F765EB">
                          <w:pPr>
                            <w:spacing w:after="0"/>
                            <w:jc w:val="center"/>
                            <w:rPr>
                              <w:rFonts w:ascii="Times New Roman" w:eastAsia="Calibri" w:hAnsi="Times New Roman" w:cs="Times New Roman"/>
                              <w:color w:val="000000"/>
                              <w:sz w:val="16"/>
                              <w:szCs w:val="16"/>
                            </w:rPr>
                          </w:pPr>
                          <w:r w:rsidRPr="006544D1">
                            <w:rPr>
                              <w:rFonts w:ascii="Times New Roman" w:eastAsia="Calibri" w:hAnsi="Times New Roman" w:cs="Times New Roman"/>
                              <w:color w:val="000000"/>
                              <w:sz w:val="16"/>
                              <w:szCs w:val="16"/>
                            </w:rPr>
                            <w:t>Pengumpulan Data</w:t>
                          </w:r>
                        </w:p>
                      </w:txbxContent>
                    </v:textbox>
                  </v:shape>
                </v:group>
                <v:shape id="Konektor Panah Lurus 11" o:spid="_x0000_s1052" type="#_x0000_t32" style="position:absolute;left:24420;top:7043;width:9;height:13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Cz5wQAAANsAAAAPAAAAZHJzL2Rvd25yZXYueG1sRE9Na8JA&#10;EL0L/Q/LCN50k4JiUzchWgTbmyb0PGSnSTA7G7NbE/99t1DobR7vc3bZZDpxp8G1lhXEqwgEcWV1&#10;y7WCsjgutyCcR9bYWSYFD3KQpU+zHSbajnym+8XXIoSwS1BB432fSOmqhgy6le2JA/dlB4M+wKGW&#10;esAxhJtOPkfRRhpsOTQ02NOhoep6+TYKRvSfL/u8vh32b++nad3dNkX5odRiPuWvIDxN/l/85z7p&#10;MD+G31/CATL9AQAA//8DAFBLAQItABQABgAIAAAAIQDb4fbL7gAAAIUBAAATAAAAAAAAAAAAAAAA&#10;AAAAAABbQ29udGVudF9UeXBlc10ueG1sUEsBAi0AFAAGAAgAAAAhAFr0LFu/AAAAFQEAAAsAAAAA&#10;AAAAAAAAAAAAHwEAAF9yZWxzLy5yZWxzUEsBAi0AFAAGAAgAAAAhAF0kLPnBAAAA2wAAAA8AAAAA&#10;AAAAAAAAAAAABwIAAGRycy9kb3ducmV2LnhtbFBLBQYAAAAAAwADALcAAAD1AgAAAAA=&#10;" strokecolor="black [3200]" strokeweight=".5pt">
                  <v:stroke endarrow="block" joinstyle="miter"/>
                </v:shape>
                <w10:anchorlock/>
              </v:group>
            </w:pict>
          </mc:Fallback>
        </mc:AlternateContent>
      </w:r>
    </w:p>
    <w:p w14:paraId="37FC7E7D" w14:textId="0A6E3827" w:rsidR="00E76353" w:rsidRDefault="00B14BAD" w:rsidP="00C1329C">
      <w:pPr>
        <w:spacing w:after="0" w:line="240" w:lineRule="auto"/>
        <w:jc w:val="both"/>
        <w:rPr>
          <w:rFonts w:ascii="Times New Roman" w:hAnsi="Times New Roman" w:cs="Times New Roman"/>
          <w:sz w:val="20"/>
          <w:szCs w:val="20"/>
        </w:rPr>
      </w:pPr>
      <w:r>
        <w:rPr>
          <w:rFonts w:ascii="Times New Roman" w:hAnsi="Times New Roman" w:cs="Times New Roman"/>
          <w:b/>
          <w:bCs/>
          <w:sz w:val="20"/>
          <w:szCs w:val="20"/>
        </w:rPr>
        <w:t>Gambar</w:t>
      </w:r>
      <w:r w:rsidR="00C1329C">
        <w:rPr>
          <w:rFonts w:ascii="Times New Roman" w:hAnsi="Times New Roman" w:cs="Times New Roman"/>
          <w:b/>
          <w:bCs/>
          <w:sz w:val="20"/>
          <w:szCs w:val="20"/>
        </w:rPr>
        <w:t xml:space="preserve"> 1</w:t>
      </w:r>
      <w:r w:rsidR="00C1329C" w:rsidRPr="00FE2554">
        <w:rPr>
          <w:rFonts w:ascii="Times New Roman" w:hAnsi="Times New Roman" w:cs="Times New Roman"/>
          <w:b/>
          <w:bCs/>
          <w:sz w:val="20"/>
          <w:szCs w:val="20"/>
        </w:rPr>
        <w:t>.</w:t>
      </w:r>
      <w:r w:rsidR="00C1329C">
        <w:rPr>
          <w:rFonts w:ascii="Times New Roman" w:hAnsi="Times New Roman" w:cs="Times New Roman"/>
          <w:sz w:val="20"/>
          <w:szCs w:val="20"/>
        </w:rPr>
        <w:t xml:space="preserve"> Bagan Alir Penelitian</w:t>
      </w:r>
    </w:p>
    <w:p w14:paraId="2B81A2FC" w14:textId="50F0896F" w:rsidR="00C1329C" w:rsidRDefault="00C1329C" w:rsidP="00C1329C">
      <w:pPr>
        <w:spacing w:line="240" w:lineRule="auto"/>
        <w:jc w:val="both"/>
        <w:rPr>
          <w:rFonts w:ascii="Times New Roman" w:hAnsi="Times New Roman" w:cs="Times New Roman"/>
          <w:i/>
          <w:iCs/>
          <w:sz w:val="20"/>
          <w:szCs w:val="20"/>
        </w:rPr>
      </w:pPr>
      <w:r w:rsidRPr="00FE2554">
        <w:rPr>
          <w:rFonts w:ascii="Times New Roman" w:hAnsi="Times New Roman" w:cs="Times New Roman"/>
          <w:i/>
          <w:iCs/>
          <w:sz w:val="20"/>
          <w:szCs w:val="20"/>
        </w:rPr>
        <w:t>Sumber: Analisis Pribadi, 2024</w:t>
      </w:r>
    </w:p>
    <w:p w14:paraId="54A8D53C" w14:textId="115175A1" w:rsidR="001E4195" w:rsidRDefault="0060200A" w:rsidP="001E4195">
      <w:pPr>
        <w:pStyle w:val="DaftarParagraf"/>
        <w:numPr>
          <w:ilvl w:val="0"/>
          <w:numId w:val="1"/>
        </w:numPr>
        <w:tabs>
          <w:tab w:val="left" w:pos="4347"/>
        </w:tabs>
        <w:spacing w:line="24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lastRenderedPageBreak/>
        <w:t>H</w:t>
      </w:r>
      <w:r w:rsidR="004C55E0">
        <w:rPr>
          <w:rFonts w:ascii="Times New Roman" w:hAnsi="Times New Roman" w:cs="Times New Roman"/>
          <w:b/>
          <w:bCs/>
          <w:sz w:val="24"/>
          <w:szCs w:val="24"/>
        </w:rPr>
        <w:t>ASIL DAN PEMBAHASAN</w:t>
      </w:r>
    </w:p>
    <w:p w14:paraId="7CB605CA" w14:textId="48A80808" w:rsidR="006544D1" w:rsidRDefault="004C55E0" w:rsidP="006544D1">
      <w:pPr>
        <w:pStyle w:val="DaftarParagraf"/>
        <w:numPr>
          <w:ilvl w:val="0"/>
          <w:numId w:val="13"/>
        </w:numPr>
        <w:tabs>
          <w:tab w:val="left" w:pos="4347"/>
        </w:tabs>
        <w:spacing w:line="240" w:lineRule="auto"/>
        <w:ind w:left="284" w:hanging="284"/>
        <w:jc w:val="both"/>
        <w:rPr>
          <w:rFonts w:ascii="Times New Roman" w:hAnsi="Times New Roman" w:cs="Times New Roman"/>
          <w:b/>
          <w:bCs/>
          <w:sz w:val="24"/>
          <w:szCs w:val="24"/>
        </w:rPr>
      </w:pPr>
      <w:r>
        <w:rPr>
          <w:rFonts w:ascii="Times New Roman" w:hAnsi="Times New Roman" w:cs="Times New Roman"/>
          <w:b/>
          <w:bCs/>
          <w:sz w:val="24"/>
          <w:szCs w:val="24"/>
        </w:rPr>
        <w:t xml:space="preserve">Analisis Kondisi </w:t>
      </w:r>
      <w:r w:rsidR="006544D1">
        <w:rPr>
          <w:rFonts w:ascii="Times New Roman" w:hAnsi="Times New Roman" w:cs="Times New Roman"/>
          <w:b/>
          <w:bCs/>
          <w:sz w:val="24"/>
          <w:szCs w:val="24"/>
        </w:rPr>
        <w:t>Eksisting</w:t>
      </w:r>
    </w:p>
    <w:p w14:paraId="699A2F7C" w14:textId="04735D72" w:rsidR="00B64E4F" w:rsidRDefault="006544D1" w:rsidP="006544D1">
      <w:pPr>
        <w:tabs>
          <w:tab w:val="left" w:pos="4347"/>
        </w:tabs>
        <w:spacing w:line="240" w:lineRule="auto"/>
        <w:jc w:val="both"/>
        <w:rPr>
          <w:rFonts w:ascii="Times New Roman" w:hAnsi="Times New Roman" w:cs="Times New Roman"/>
          <w:sz w:val="24"/>
          <w:szCs w:val="24"/>
        </w:rPr>
      </w:pPr>
      <w:r w:rsidRPr="006544D1">
        <w:rPr>
          <w:rFonts w:ascii="Times New Roman" w:hAnsi="Times New Roman" w:cs="Times New Roman"/>
          <w:sz w:val="24"/>
          <w:szCs w:val="24"/>
        </w:rPr>
        <w:t>Lintas studi Stasiun Rammang-Rammang –Maros –</w:t>
      </w:r>
      <w:r w:rsidR="00B64E4F">
        <w:rPr>
          <w:rFonts w:ascii="Times New Roman" w:hAnsi="Times New Roman" w:cs="Times New Roman"/>
          <w:sz w:val="24"/>
          <w:szCs w:val="24"/>
        </w:rPr>
        <w:t xml:space="preserve"> </w:t>
      </w:r>
      <w:r w:rsidRPr="006544D1">
        <w:rPr>
          <w:rFonts w:ascii="Times New Roman" w:hAnsi="Times New Roman" w:cs="Times New Roman"/>
          <w:sz w:val="24"/>
          <w:szCs w:val="24"/>
        </w:rPr>
        <w:t xml:space="preserve">Mandai memiliki Panjang lintas 16 KM dalam lingkup Kabupaten Maros. Untuk </w:t>
      </w:r>
      <w:r w:rsidRPr="006544D1">
        <w:rPr>
          <w:rFonts w:ascii="Times New Roman" w:hAnsi="Times New Roman" w:cs="Times New Roman"/>
          <w:sz w:val="24"/>
          <w:szCs w:val="24"/>
        </w:rPr>
        <w:t>wilayah kajian sendiri sebagian besar merupakan dataran rendah dan hanya terdapat beberapa titik yang merupakan daerah dengan kemiringan lebih tinggi atau perbukitan, dapat dilihat dari hasil pembuatan peta kontur berikut ini.</w:t>
      </w:r>
    </w:p>
    <w:p w14:paraId="6C1EDE52" w14:textId="77777777" w:rsidR="00B64E4F" w:rsidRDefault="00B64E4F" w:rsidP="006544D1">
      <w:pPr>
        <w:tabs>
          <w:tab w:val="left" w:pos="4347"/>
        </w:tabs>
        <w:spacing w:line="240" w:lineRule="auto"/>
        <w:jc w:val="both"/>
        <w:rPr>
          <w:rFonts w:ascii="Times New Roman" w:hAnsi="Times New Roman" w:cs="Times New Roman"/>
          <w:sz w:val="24"/>
          <w:szCs w:val="24"/>
        </w:rPr>
        <w:sectPr w:rsidR="00B64E4F" w:rsidSect="002B6795">
          <w:type w:val="continuous"/>
          <w:pgSz w:w="11906" w:h="16838" w:code="9"/>
          <w:pgMar w:top="1440" w:right="1440" w:bottom="1440" w:left="1440" w:header="720" w:footer="720" w:gutter="0"/>
          <w:cols w:num="2" w:space="286"/>
          <w:docGrid w:linePitch="360"/>
        </w:sectPr>
      </w:pPr>
    </w:p>
    <w:p w14:paraId="5A7CCD12" w14:textId="77777777" w:rsidR="00B64E4F" w:rsidRDefault="00B64E4F" w:rsidP="00996943">
      <w:pPr>
        <w:tabs>
          <w:tab w:val="left" w:pos="4347"/>
        </w:tabs>
        <w:spacing w:after="0" w:line="240" w:lineRule="auto"/>
        <w:jc w:val="center"/>
        <w:rPr>
          <w:rFonts w:ascii="Times New Roman" w:hAnsi="Times New Roman" w:cs="Times New Roman"/>
          <w:sz w:val="24"/>
          <w:szCs w:val="24"/>
        </w:rPr>
      </w:pPr>
      <w:r>
        <w:rPr>
          <w:noProof/>
          <w14:ligatures w14:val="none"/>
        </w:rPr>
        <w:drawing>
          <wp:inline distT="0" distB="0" distL="0" distR="0" wp14:anchorId="4ECCB8E1" wp14:editId="72879D89">
            <wp:extent cx="4322636" cy="2590800"/>
            <wp:effectExtent l="0" t="0" r="1905" b="0"/>
            <wp:docPr id="1582282456" name="Picture 6"/>
            <wp:cNvGraphicFramePr/>
            <a:graphic xmlns:a="http://schemas.openxmlformats.org/drawingml/2006/main">
              <a:graphicData uri="http://schemas.openxmlformats.org/drawingml/2006/picture">
                <pic:pic xmlns:pic="http://schemas.openxmlformats.org/drawingml/2006/picture">
                  <pic:nvPicPr>
                    <pic:cNvPr id="1582282456" name="Picture 6"/>
                    <pic:cNvPicPr/>
                  </pic:nvPicPr>
                  <pic:blipFill rotWithShape="1">
                    <a:blip r:embed="rId10" cstate="print">
                      <a:extLst>
                        <a:ext uri="{28A0092B-C50C-407E-A947-70E740481C1C}">
                          <a14:useLocalDpi xmlns:a14="http://schemas.microsoft.com/office/drawing/2010/main" val="0"/>
                        </a:ext>
                      </a:extLst>
                    </a:blip>
                    <a:srcRect l="4528" t="6139" r="4344" b="5758"/>
                    <a:stretch/>
                  </pic:blipFill>
                  <pic:spPr bwMode="auto">
                    <a:xfrm>
                      <a:off x="0" y="0"/>
                      <a:ext cx="4394078" cy="2633619"/>
                    </a:xfrm>
                    <a:prstGeom prst="rect">
                      <a:avLst/>
                    </a:prstGeom>
                    <a:ln>
                      <a:noFill/>
                    </a:ln>
                    <a:extLst>
                      <a:ext uri="{53640926-AAD7-44D8-BBD7-CCE9431645EC}">
                        <a14:shadowObscured xmlns:a14="http://schemas.microsoft.com/office/drawing/2010/main"/>
                      </a:ext>
                    </a:extLst>
                  </pic:spPr>
                </pic:pic>
              </a:graphicData>
            </a:graphic>
          </wp:inline>
        </w:drawing>
      </w:r>
    </w:p>
    <w:p w14:paraId="18744375" w14:textId="59BB8C06" w:rsidR="00B64E4F" w:rsidRDefault="00B64E4F" w:rsidP="00B64E4F">
      <w:pPr>
        <w:spacing w:after="0" w:line="240" w:lineRule="auto"/>
        <w:jc w:val="both"/>
        <w:rPr>
          <w:rFonts w:ascii="Times New Roman" w:hAnsi="Times New Roman" w:cs="Times New Roman"/>
          <w:sz w:val="20"/>
          <w:szCs w:val="20"/>
        </w:rPr>
      </w:pPr>
      <w:r>
        <w:rPr>
          <w:rFonts w:ascii="Times New Roman" w:hAnsi="Times New Roman" w:cs="Times New Roman"/>
          <w:b/>
          <w:bCs/>
          <w:sz w:val="20"/>
          <w:szCs w:val="20"/>
        </w:rPr>
        <w:t>Gambar 2</w:t>
      </w:r>
      <w:r w:rsidRPr="00FE2554">
        <w:rPr>
          <w:rFonts w:ascii="Times New Roman" w:hAnsi="Times New Roman" w:cs="Times New Roman"/>
          <w:b/>
          <w:bCs/>
          <w:sz w:val="20"/>
          <w:szCs w:val="20"/>
        </w:rPr>
        <w:t>.</w:t>
      </w:r>
      <w:r w:rsidR="00D034D0">
        <w:rPr>
          <w:rFonts w:ascii="Times New Roman" w:hAnsi="Times New Roman" w:cs="Times New Roman"/>
          <w:sz w:val="20"/>
          <w:szCs w:val="20"/>
        </w:rPr>
        <w:t xml:space="preserve"> P</w:t>
      </w:r>
      <w:r>
        <w:rPr>
          <w:rFonts w:ascii="Times New Roman" w:hAnsi="Times New Roman" w:cs="Times New Roman"/>
          <w:sz w:val="20"/>
          <w:szCs w:val="20"/>
        </w:rPr>
        <w:t>eta Kontur Wilayah Kajian</w:t>
      </w:r>
    </w:p>
    <w:p w14:paraId="3F4CA483" w14:textId="77777777" w:rsidR="00B64E4F" w:rsidRDefault="00B64E4F" w:rsidP="00B64E4F">
      <w:pPr>
        <w:spacing w:line="240" w:lineRule="auto"/>
        <w:jc w:val="both"/>
        <w:rPr>
          <w:rFonts w:ascii="Times New Roman" w:hAnsi="Times New Roman" w:cs="Times New Roman"/>
          <w:i/>
          <w:iCs/>
          <w:sz w:val="20"/>
          <w:szCs w:val="20"/>
        </w:rPr>
      </w:pPr>
      <w:r w:rsidRPr="00FE2554">
        <w:rPr>
          <w:rFonts w:ascii="Times New Roman" w:hAnsi="Times New Roman" w:cs="Times New Roman"/>
          <w:i/>
          <w:iCs/>
          <w:sz w:val="20"/>
          <w:szCs w:val="20"/>
        </w:rPr>
        <w:t>Sumber: Analisis Pribadi, 2024</w:t>
      </w:r>
    </w:p>
    <w:p w14:paraId="003BC469" w14:textId="00D41DE2" w:rsidR="00B64E4F" w:rsidRDefault="00B64E4F" w:rsidP="006544D1">
      <w:pPr>
        <w:tabs>
          <w:tab w:val="left" w:pos="4347"/>
        </w:tabs>
        <w:spacing w:line="240" w:lineRule="auto"/>
        <w:jc w:val="both"/>
        <w:rPr>
          <w:rFonts w:ascii="Times New Roman" w:hAnsi="Times New Roman" w:cs="Times New Roman"/>
          <w:sz w:val="24"/>
          <w:szCs w:val="24"/>
        </w:rPr>
        <w:sectPr w:rsidR="00B64E4F" w:rsidSect="00B64E4F">
          <w:type w:val="continuous"/>
          <w:pgSz w:w="11906" w:h="16838" w:code="9"/>
          <w:pgMar w:top="1440" w:right="1440" w:bottom="1440" w:left="1440" w:header="720" w:footer="720" w:gutter="0"/>
          <w:cols w:space="286"/>
          <w:docGrid w:linePitch="360"/>
        </w:sectPr>
      </w:pPr>
    </w:p>
    <w:p w14:paraId="7C744767" w14:textId="1C853A2F" w:rsidR="006544D1" w:rsidRDefault="00B64E4F" w:rsidP="006544D1">
      <w:pPr>
        <w:tabs>
          <w:tab w:val="left" w:pos="4347"/>
        </w:tabs>
        <w:spacing w:line="240" w:lineRule="auto"/>
        <w:jc w:val="both"/>
        <w:rPr>
          <w:rFonts w:ascii="Times New Roman" w:hAnsi="Times New Roman" w:cs="Times New Roman"/>
          <w:sz w:val="24"/>
          <w:szCs w:val="24"/>
        </w:rPr>
      </w:pPr>
      <w:r>
        <w:rPr>
          <w:rFonts w:ascii="Times New Roman" w:hAnsi="Times New Roman" w:cs="Times New Roman"/>
          <w:sz w:val="24"/>
          <w:szCs w:val="24"/>
        </w:rPr>
        <w:t>Kondisi peralatan telekomunikasi yang ada di stasiun Mandai yaitu:</w:t>
      </w:r>
    </w:p>
    <w:p w14:paraId="23E2B511" w14:textId="6B648C82" w:rsidR="00B64E4F" w:rsidRPr="00B64E4F" w:rsidRDefault="00B64E4F" w:rsidP="00B64E4F">
      <w:pPr>
        <w:pStyle w:val="DaftarParagraf"/>
        <w:numPr>
          <w:ilvl w:val="0"/>
          <w:numId w:val="37"/>
        </w:numPr>
        <w:tabs>
          <w:tab w:val="left" w:pos="4347"/>
        </w:tabs>
        <w:spacing w:line="240" w:lineRule="auto"/>
        <w:ind w:left="284" w:hanging="284"/>
        <w:jc w:val="both"/>
        <w:rPr>
          <w:rFonts w:ascii="Times New Roman" w:hAnsi="Times New Roman" w:cs="Times New Roman"/>
          <w:sz w:val="24"/>
          <w:szCs w:val="24"/>
        </w:rPr>
      </w:pPr>
      <w:r w:rsidRPr="00B64E4F">
        <w:rPr>
          <w:rFonts w:ascii="Times New Roman" w:hAnsi="Times New Roman" w:cs="Times New Roman"/>
          <w:sz w:val="24"/>
          <w:szCs w:val="24"/>
        </w:rPr>
        <w:t>Telepon PABX yang digunakan untuk komunikasi antara pengatur perjalanan kereta api (PPKA) di stasiun dengan stasiun sebelahnya berada dalam kondisi baik dan dapat digunakan dengan optimal.</w:t>
      </w:r>
    </w:p>
    <w:p w14:paraId="35E5D768" w14:textId="1BA411CF" w:rsidR="00B64E4F" w:rsidRPr="00B64E4F" w:rsidRDefault="00B64E4F" w:rsidP="00B64E4F">
      <w:pPr>
        <w:pStyle w:val="DaftarParagraf"/>
        <w:numPr>
          <w:ilvl w:val="0"/>
          <w:numId w:val="37"/>
        </w:numPr>
        <w:tabs>
          <w:tab w:val="left" w:pos="4347"/>
        </w:tabs>
        <w:spacing w:line="240" w:lineRule="auto"/>
        <w:ind w:left="284" w:hanging="284"/>
        <w:jc w:val="both"/>
        <w:rPr>
          <w:rFonts w:ascii="Times New Roman" w:hAnsi="Times New Roman" w:cs="Times New Roman"/>
          <w:sz w:val="24"/>
          <w:szCs w:val="24"/>
        </w:rPr>
      </w:pPr>
      <w:r w:rsidRPr="00B64E4F">
        <w:rPr>
          <w:rFonts w:ascii="Times New Roman" w:hAnsi="Times New Roman" w:cs="Times New Roman"/>
          <w:i/>
          <w:iCs/>
          <w:sz w:val="24"/>
          <w:szCs w:val="24"/>
        </w:rPr>
        <w:t>Radio Waystation</w:t>
      </w:r>
      <w:r w:rsidRPr="00B64E4F">
        <w:rPr>
          <w:rFonts w:ascii="Times New Roman" w:hAnsi="Times New Roman" w:cs="Times New Roman"/>
          <w:sz w:val="24"/>
          <w:szCs w:val="24"/>
        </w:rPr>
        <w:t xml:space="preserve"> yang digunakan untuk komunikasi dengan pusat kendali, memberikan informasi kepada masinis atas izin pusat kendala dan penjaga perlintasan sebidang kondisinya baik</w:t>
      </w:r>
      <w:r>
        <w:rPr>
          <w:rFonts w:ascii="Times New Roman" w:hAnsi="Times New Roman" w:cs="Times New Roman"/>
          <w:sz w:val="24"/>
          <w:szCs w:val="24"/>
        </w:rPr>
        <w:t xml:space="preserve"> </w:t>
      </w:r>
      <w:r w:rsidRPr="00B64E4F">
        <w:rPr>
          <w:rFonts w:ascii="Times New Roman" w:hAnsi="Times New Roman" w:cs="Times New Roman"/>
          <w:sz w:val="24"/>
          <w:szCs w:val="24"/>
        </w:rPr>
        <w:t xml:space="preserve">dikarenakan alatnya masih tergolong baru namun tidak dapat digunakan dengan optimal </w:t>
      </w:r>
      <w:r w:rsidRPr="00B64E4F">
        <w:rPr>
          <w:rFonts w:ascii="Times New Roman" w:hAnsi="Times New Roman" w:cs="Times New Roman"/>
          <w:sz w:val="24"/>
          <w:szCs w:val="24"/>
        </w:rPr>
        <w:t xml:space="preserve">dikarenakan tidak tercakup oleh frekuensi dari </w:t>
      </w:r>
      <w:r w:rsidRPr="00B64E4F">
        <w:rPr>
          <w:rFonts w:ascii="Times New Roman" w:hAnsi="Times New Roman" w:cs="Times New Roman"/>
          <w:i/>
          <w:iCs/>
          <w:sz w:val="24"/>
          <w:szCs w:val="24"/>
        </w:rPr>
        <w:t>base station</w:t>
      </w:r>
      <w:r w:rsidRPr="00B64E4F">
        <w:rPr>
          <w:rFonts w:ascii="Times New Roman" w:hAnsi="Times New Roman" w:cs="Times New Roman"/>
          <w:sz w:val="24"/>
          <w:szCs w:val="24"/>
        </w:rPr>
        <w:t xml:space="preserve"> yang berada di Rammang-Rammang.</w:t>
      </w:r>
    </w:p>
    <w:p w14:paraId="4D8592B6" w14:textId="004BF976" w:rsidR="00B64E4F" w:rsidRDefault="00B64E4F" w:rsidP="00B64E4F">
      <w:pPr>
        <w:pStyle w:val="DaftarParagraf"/>
        <w:numPr>
          <w:ilvl w:val="0"/>
          <w:numId w:val="37"/>
        </w:numPr>
        <w:tabs>
          <w:tab w:val="left" w:pos="4347"/>
        </w:tabs>
        <w:spacing w:line="240" w:lineRule="auto"/>
        <w:ind w:left="284" w:hanging="284"/>
        <w:jc w:val="both"/>
        <w:rPr>
          <w:rFonts w:ascii="Times New Roman" w:hAnsi="Times New Roman" w:cs="Times New Roman"/>
          <w:sz w:val="24"/>
          <w:szCs w:val="24"/>
        </w:rPr>
      </w:pPr>
      <w:r w:rsidRPr="00B64E4F">
        <w:rPr>
          <w:rFonts w:ascii="Times New Roman" w:hAnsi="Times New Roman" w:cs="Times New Roman"/>
          <w:i/>
          <w:iCs/>
          <w:sz w:val="24"/>
          <w:szCs w:val="24"/>
        </w:rPr>
        <w:t>Handy Talkie</w:t>
      </w:r>
      <w:r w:rsidRPr="00B64E4F">
        <w:rPr>
          <w:rFonts w:ascii="Times New Roman" w:hAnsi="Times New Roman" w:cs="Times New Roman"/>
          <w:sz w:val="24"/>
          <w:szCs w:val="24"/>
        </w:rPr>
        <w:t xml:space="preserve"> (HT) yang digunakan untuk komunikasi pengatur perjalanan kereta api (PPKA) dengan stasiun sebelahnya dan komunikasi pada saat langsiran dalam kondisi baik dan dapat digunakan apabila berada pada wilayah yang tercakup frekuensi </w:t>
      </w:r>
      <w:r w:rsidRPr="00B64E4F">
        <w:rPr>
          <w:rFonts w:ascii="Times New Roman" w:hAnsi="Times New Roman" w:cs="Times New Roman"/>
          <w:i/>
          <w:iCs/>
          <w:sz w:val="24"/>
          <w:szCs w:val="24"/>
        </w:rPr>
        <w:t>base station</w:t>
      </w:r>
      <w:r w:rsidRPr="00B64E4F">
        <w:rPr>
          <w:rFonts w:ascii="Times New Roman" w:hAnsi="Times New Roman" w:cs="Times New Roman"/>
          <w:sz w:val="24"/>
          <w:szCs w:val="24"/>
        </w:rPr>
        <w:t>, namun untuk wilayah yang berada di area Stasiun Mandai tidak dapat digunakan.</w:t>
      </w:r>
    </w:p>
    <w:p w14:paraId="7DADCD60" w14:textId="2616729D" w:rsidR="00B64E4F" w:rsidRDefault="00B64E4F" w:rsidP="00B64E4F">
      <w:pPr>
        <w:tabs>
          <w:tab w:val="left" w:pos="4347"/>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Selanjutnya dilakukan perhitungan </w:t>
      </w:r>
      <w:r w:rsidRPr="00D034D0">
        <w:rPr>
          <w:rFonts w:ascii="Times New Roman" w:hAnsi="Times New Roman" w:cs="Times New Roman"/>
          <w:i/>
          <w:iCs/>
          <w:sz w:val="24"/>
          <w:szCs w:val="24"/>
        </w:rPr>
        <w:t>coverage test</w:t>
      </w:r>
      <w:r>
        <w:rPr>
          <w:rFonts w:ascii="Times New Roman" w:hAnsi="Times New Roman" w:cs="Times New Roman"/>
          <w:sz w:val="24"/>
          <w:szCs w:val="24"/>
        </w:rPr>
        <w:t xml:space="preserve"> dengan hasil sebagai berikut:</w:t>
      </w:r>
    </w:p>
    <w:p w14:paraId="79A72559" w14:textId="77777777" w:rsidR="00D034D0" w:rsidRDefault="00D034D0" w:rsidP="00B64E4F">
      <w:pPr>
        <w:tabs>
          <w:tab w:val="left" w:pos="4347"/>
        </w:tabs>
        <w:spacing w:line="240" w:lineRule="auto"/>
        <w:jc w:val="both"/>
        <w:rPr>
          <w:rFonts w:ascii="Times New Roman" w:hAnsi="Times New Roman" w:cs="Times New Roman"/>
          <w:sz w:val="24"/>
          <w:szCs w:val="24"/>
        </w:rPr>
        <w:sectPr w:rsidR="00D034D0" w:rsidSect="002B6795">
          <w:type w:val="continuous"/>
          <w:pgSz w:w="11906" w:h="16838" w:code="9"/>
          <w:pgMar w:top="1440" w:right="1440" w:bottom="1440" w:left="1440" w:header="720" w:footer="720" w:gutter="0"/>
          <w:cols w:num="2" w:space="286"/>
          <w:docGrid w:linePitch="360"/>
        </w:sectPr>
      </w:pPr>
    </w:p>
    <w:p w14:paraId="232A6C54" w14:textId="77777777" w:rsidR="00D034D0" w:rsidRDefault="00D034D0" w:rsidP="00D034D0">
      <w:pPr>
        <w:tabs>
          <w:tab w:val="left" w:pos="4347"/>
        </w:tabs>
        <w:spacing w:line="240" w:lineRule="auto"/>
        <w:jc w:val="center"/>
        <w:rPr>
          <w:rFonts w:ascii="Times New Roman" w:hAnsi="Times New Roman" w:cs="Times New Roman"/>
          <w:sz w:val="24"/>
          <w:szCs w:val="24"/>
        </w:rPr>
      </w:pPr>
      <w:r>
        <w:rPr>
          <w:noProof/>
          <w14:ligatures w14:val="none"/>
        </w:rPr>
        <w:drawing>
          <wp:inline distT="0" distB="0" distL="0" distR="0" wp14:anchorId="7AD68DAA" wp14:editId="7F3AD047">
            <wp:extent cx="3649649" cy="1645920"/>
            <wp:effectExtent l="0" t="0" r="8255" b="11430"/>
            <wp:docPr id="1" name="Bagan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6F9A591" w14:textId="2B8D228D" w:rsidR="00D034D0" w:rsidRPr="00D034D0" w:rsidRDefault="00D034D0" w:rsidP="00D034D0">
      <w:pPr>
        <w:spacing w:after="0" w:line="240" w:lineRule="auto"/>
        <w:jc w:val="both"/>
        <w:rPr>
          <w:rFonts w:ascii="Times New Roman" w:hAnsi="Times New Roman" w:cs="Times New Roman"/>
          <w:i/>
          <w:iCs/>
          <w:sz w:val="20"/>
          <w:szCs w:val="20"/>
        </w:rPr>
      </w:pPr>
      <w:r>
        <w:rPr>
          <w:rFonts w:ascii="Times New Roman" w:hAnsi="Times New Roman" w:cs="Times New Roman"/>
          <w:b/>
          <w:bCs/>
          <w:sz w:val="20"/>
          <w:szCs w:val="20"/>
        </w:rPr>
        <w:t>Gambar 3</w:t>
      </w:r>
      <w:r w:rsidRPr="00FE2554">
        <w:rPr>
          <w:rFonts w:ascii="Times New Roman" w:hAnsi="Times New Roman" w:cs="Times New Roman"/>
          <w:b/>
          <w:bCs/>
          <w:sz w:val="20"/>
          <w:szCs w:val="20"/>
        </w:rPr>
        <w:t>.</w:t>
      </w:r>
      <w:r>
        <w:rPr>
          <w:rFonts w:ascii="Times New Roman" w:hAnsi="Times New Roman" w:cs="Times New Roman"/>
          <w:sz w:val="20"/>
          <w:szCs w:val="20"/>
        </w:rPr>
        <w:t xml:space="preserve"> Diagram Hasil Tes </w:t>
      </w:r>
      <w:r w:rsidRPr="00D034D0">
        <w:rPr>
          <w:rFonts w:ascii="Times New Roman" w:hAnsi="Times New Roman" w:cs="Times New Roman"/>
          <w:i/>
          <w:iCs/>
          <w:sz w:val="20"/>
          <w:szCs w:val="20"/>
        </w:rPr>
        <w:t>Coverage</w:t>
      </w:r>
    </w:p>
    <w:p w14:paraId="22516AD8" w14:textId="77777777" w:rsidR="00D034D0" w:rsidRDefault="00D034D0" w:rsidP="00D034D0">
      <w:pPr>
        <w:spacing w:line="240" w:lineRule="auto"/>
        <w:jc w:val="both"/>
        <w:rPr>
          <w:rFonts w:ascii="Times New Roman" w:hAnsi="Times New Roman" w:cs="Times New Roman"/>
          <w:i/>
          <w:iCs/>
          <w:sz w:val="20"/>
          <w:szCs w:val="20"/>
        </w:rPr>
      </w:pPr>
      <w:r w:rsidRPr="00FE2554">
        <w:rPr>
          <w:rFonts w:ascii="Times New Roman" w:hAnsi="Times New Roman" w:cs="Times New Roman"/>
          <w:i/>
          <w:iCs/>
          <w:sz w:val="20"/>
          <w:szCs w:val="20"/>
        </w:rPr>
        <w:t>Sumber: Analisis Pribadi, 2024</w:t>
      </w:r>
    </w:p>
    <w:p w14:paraId="5F23C59F" w14:textId="2F030D85" w:rsidR="00D034D0" w:rsidRPr="00D034D0" w:rsidRDefault="00D034D0" w:rsidP="00D034D0">
      <w:pPr>
        <w:tabs>
          <w:tab w:val="left" w:pos="4347"/>
        </w:tabs>
        <w:spacing w:line="240" w:lineRule="auto"/>
        <w:jc w:val="center"/>
        <w:rPr>
          <w:rFonts w:ascii="Times New Roman" w:hAnsi="Times New Roman" w:cs="Times New Roman"/>
          <w:sz w:val="24"/>
          <w:szCs w:val="24"/>
        </w:rPr>
        <w:sectPr w:rsidR="00D034D0" w:rsidRPr="00D034D0" w:rsidSect="00D034D0">
          <w:type w:val="continuous"/>
          <w:pgSz w:w="11906" w:h="16838" w:code="9"/>
          <w:pgMar w:top="1440" w:right="1440" w:bottom="1440" w:left="1440" w:header="720" w:footer="720" w:gutter="0"/>
          <w:cols w:space="286"/>
          <w:docGrid w:linePitch="360"/>
        </w:sectPr>
      </w:pPr>
    </w:p>
    <w:p w14:paraId="3E15E215" w14:textId="7F8252EB" w:rsidR="00B64E4F" w:rsidRDefault="00D034D0" w:rsidP="00D034D0">
      <w:pPr>
        <w:tabs>
          <w:tab w:val="left" w:pos="4347"/>
        </w:tabs>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Dari diagram di atas didapati bahwa </w:t>
      </w:r>
      <w:r w:rsidRPr="00D034D0">
        <w:rPr>
          <w:rFonts w:ascii="Times New Roman" w:hAnsi="Times New Roman" w:cs="Times New Roman"/>
          <w:sz w:val="24"/>
          <w:szCs w:val="24"/>
        </w:rPr>
        <w:t>terdapat beberapa titik yang frekuensi sinyalnya lemah dan tidak mendapat frekuensi sinyal diantara</w:t>
      </w:r>
      <w:r>
        <w:rPr>
          <w:rFonts w:ascii="Times New Roman" w:hAnsi="Times New Roman" w:cs="Times New Roman"/>
          <w:sz w:val="24"/>
          <w:szCs w:val="24"/>
        </w:rPr>
        <w:t xml:space="preserve"> </w:t>
      </w:r>
      <w:r w:rsidRPr="00D034D0">
        <w:rPr>
          <w:rFonts w:ascii="Times New Roman" w:hAnsi="Times New Roman" w:cs="Times New Roman"/>
          <w:sz w:val="24"/>
          <w:szCs w:val="24"/>
        </w:rPr>
        <w:t>Stasiun Rammang-Rammang hingga Stasiun Maros dan Stasiun Mandai. Untuk kualitas frekuensi sinyal pada area yang berdekatan dengan Stasiun Rammang</w:t>
      </w:r>
      <w:r>
        <w:rPr>
          <w:rFonts w:ascii="Times New Roman" w:hAnsi="Times New Roman" w:cs="Times New Roman"/>
          <w:sz w:val="24"/>
          <w:szCs w:val="24"/>
        </w:rPr>
        <w:t>-</w:t>
      </w:r>
      <w:r w:rsidRPr="00D034D0">
        <w:rPr>
          <w:rFonts w:ascii="Times New Roman" w:hAnsi="Times New Roman" w:cs="Times New Roman"/>
          <w:sz w:val="24"/>
          <w:szCs w:val="24"/>
        </w:rPr>
        <w:t>Rammang kualitasnya bagus sedangkan pada Stasiun Maros kualitasnya kurang bagus dan pada Stasiun Mandai kualitasnya tidak bagus.</w:t>
      </w:r>
    </w:p>
    <w:p w14:paraId="469C464E" w14:textId="3DB610A7" w:rsidR="00D034D0" w:rsidRDefault="00D034D0" w:rsidP="00D034D0">
      <w:pPr>
        <w:tabs>
          <w:tab w:val="left" w:pos="4347"/>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Selanjutnya dianalisis jarak antar </w:t>
      </w:r>
      <w:r w:rsidRPr="00AD0D33">
        <w:rPr>
          <w:rFonts w:ascii="Times New Roman" w:hAnsi="Times New Roman" w:cs="Times New Roman"/>
          <w:i/>
          <w:iCs/>
          <w:sz w:val="24"/>
          <w:szCs w:val="24"/>
        </w:rPr>
        <w:t>base station</w:t>
      </w:r>
      <w:r>
        <w:rPr>
          <w:rFonts w:ascii="Times New Roman" w:hAnsi="Times New Roman" w:cs="Times New Roman"/>
          <w:sz w:val="24"/>
          <w:szCs w:val="24"/>
        </w:rPr>
        <w:t xml:space="preserve"> dan rentang gangguan sinyal sebagai berikut:</w:t>
      </w:r>
    </w:p>
    <w:p w14:paraId="0CA9B634" w14:textId="23A0B377" w:rsidR="00457416" w:rsidRPr="00457416" w:rsidRDefault="00457416" w:rsidP="00457416">
      <w:pPr>
        <w:spacing w:after="0" w:line="240" w:lineRule="auto"/>
        <w:jc w:val="both"/>
        <w:rPr>
          <w:rFonts w:ascii="Times New Roman" w:hAnsi="Times New Roman" w:cs="Times New Roman"/>
          <w:i/>
          <w:iCs/>
          <w:sz w:val="20"/>
          <w:szCs w:val="20"/>
        </w:rPr>
      </w:pPr>
      <w:r>
        <w:rPr>
          <w:rFonts w:ascii="Times New Roman" w:hAnsi="Times New Roman" w:cs="Times New Roman"/>
          <w:b/>
          <w:bCs/>
          <w:sz w:val="20"/>
          <w:szCs w:val="20"/>
        </w:rPr>
        <w:t>Tabel 1</w:t>
      </w:r>
      <w:r w:rsidRPr="00FE2554">
        <w:rPr>
          <w:rFonts w:ascii="Times New Roman" w:hAnsi="Times New Roman" w:cs="Times New Roman"/>
          <w:b/>
          <w:bCs/>
          <w:sz w:val="20"/>
          <w:szCs w:val="20"/>
        </w:rPr>
        <w:t>.</w:t>
      </w:r>
      <w:r>
        <w:rPr>
          <w:rFonts w:ascii="Times New Roman" w:hAnsi="Times New Roman" w:cs="Times New Roman"/>
          <w:sz w:val="20"/>
          <w:szCs w:val="20"/>
        </w:rPr>
        <w:t xml:space="preserve"> Jarak dan rentang gangguan </w:t>
      </w:r>
      <w:r w:rsidRPr="00457416">
        <w:rPr>
          <w:rFonts w:ascii="Times New Roman" w:hAnsi="Times New Roman" w:cs="Times New Roman"/>
          <w:i/>
          <w:iCs/>
          <w:sz w:val="20"/>
          <w:szCs w:val="20"/>
        </w:rPr>
        <w:t>base station</w:t>
      </w:r>
    </w:p>
    <w:tbl>
      <w:tblPr>
        <w:tblStyle w:val="KisiTabel"/>
        <w:tblW w:w="4458" w:type="dxa"/>
        <w:tblInd w:w="-5" w:type="dxa"/>
        <w:tblLook w:val="04A0" w:firstRow="1" w:lastRow="0" w:firstColumn="1" w:lastColumn="0" w:noHBand="0" w:noVBand="1"/>
      </w:tblPr>
      <w:tblGrid>
        <w:gridCol w:w="2060"/>
        <w:gridCol w:w="836"/>
        <w:gridCol w:w="1562"/>
      </w:tblGrid>
      <w:tr w:rsidR="00D034D0" w:rsidRPr="00680941" w14:paraId="6A1E7F1A" w14:textId="77777777" w:rsidTr="00AD0D33">
        <w:trPr>
          <w:trHeight w:val="77"/>
        </w:trPr>
        <w:tc>
          <w:tcPr>
            <w:tcW w:w="2060"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5441A6B2" w14:textId="77777777" w:rsidR="00D034D0" w:rsidRPr="00680941" w:rsidRDefault="00D034D0">
            <w:pPr>
              <w:pStyle w:val="DaftarParagraf"/>
              <w:ind w:left="0"/>
              <w:jc w:val="center"/>
              <w:rPr>
                <w:rFonts w:cstheme="minorHAnsi"/>
                <w:kern w:val="0"/>
                <w:sz w:val="18"/>
                <w:szCs w:val="18"/>
              </w:rPr>
            </w:pPr>
            <w:r w:rsidRPr="00680941">
              <w:rPr>
                <w:rFonts w:cstheme="minorHAnsi"/>
                <w:sz w:val="18"/>
                <w:szCs w:val="18"/>
              </w:rPr>
              <w:t>Stasiun</w:t>
            </w:r>
          </w:p>
        </w:tc>
        <w:tc>
          <w:tcPr>
            <w:tcW w:w="836"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75A4E668" w14:textId="77777777" w:rsidR="00D034D0" w:rsidRPr="00680941" w:rsidRDefault="00D034D0">
            <w:pPr>
              <w:pStyle w:val="DaftarParagraf"/>
              <w:ind w:left="0"/>
              <w:jc w:val="center"/>
              <w:rPr>
                <w:rFonts w:cstheme="minorHAnsi"/>
                <w:sz w:val="18"/>
                <w:szCs w:val="18"/>
              </w:rPr>
            </w:pPr>
            <w:r w:rsidRPr="00680941">
              <w:rPr>
                <w:rFonts w:cstheme="minorHAnsi"/>
                <w:sz w:val="18"/>
                <w:szCs w:val="18"/>
              </w:rPr>
              <w:t>Jarak</w:t>
            </w:r>
          </w:p>
        </w:tc>
        <w:tc>
          <w:tcPr>
            <w:tcW w:w="156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52282BA0" w14:textId="77777777" w:rsidR="00D034D0" w:rsidRPr="00680941" w:rsidRDefault="00D034D0">
            <w:pPr>
              <w:pStyle w:val="DaftarParagraf"/>
              <w:ind w:left="0"/>
              <w:jc w:val="center"/>
              <w:rPr>
                <w:rFonts w:cstheme="minorHAnsi"/>
                <w:sz w:val="18"/>
                <w:szCs w:val="18"/>
              </w:rPr>
            </w:pPr>
            <w:r w:rsidRPr="00680941">
              <w:rPr>
                <w:rFonts w:cstheme="minorHAnsi"/>
                <w:sz w:val="18"/>
                <w:szCs w:val="18"/>
              </w:rPr>
              <w:t>Rentang Gangguan Sinyal</w:t>
            </w:r>
          </w:p>
        </w:tc>
      </w:tr>
      <w:tr w:rsidR="00D034D0" w:rsidRPr="00680941" w14:paraId="3799D521" w14:textId="77777777" w:rsidTr="00AD0D33">
        <w:trPr>
          <w:trHeight w:val="73"/>
        </w:trPr>
        <w:tc>
          <w:tcPr>
            <w:tcW w:w="2060" w:type="dxa"/>
            <w:tcBorders>
              <w:top w:val="single" w:sz="4" w:space="0" w:color="auto"/>
              <w:left w:val="single" w:sz="4" w:space="0" w:color="auto"/>
              <w:bottom w:val="single" w:sz="4" w:space="0" w:color="auto"/>
              <w:right w:val="single" w:sz="4" w:space="0" w:color="auto"/>
            </w:tcBorders>
            <w:vAlign w:val="center"/>
            <w:hideMark/>
          </w:tcPr>
          <w:p w14:paraId="2EFEEA74" w14:textId="77777777" w:rsidR="00D034D0" w:rsidRPr="00680941" w:rsidRDefault="00D034D0">
            <w:pPr>
              <w:pStyle w:val="DaftarParagraf"/>
              <w:ind w:left="0"/>
              <w:jc w:val="center"/>
              <w:rPr>
                <w:rFonts w:cstheme="minorHAnsi"/>
                <w:sz w:val="18"/>
                <w:szCs w:val="18"/>
              </w:rPr>
            </w:pPr>
            <w:r w:rsidRPr="00680941">
              <w:rPr>
                <w:rFonts w:cstheme="minorHAnsi"/>
                <w:sz w:val="18"/>
                <w:szCs w:val="18"/>
              </w:rPr>
              <w:t>Mangkoso – Lasitae</w:t>
            </w:r>
          </w:p>
        </w:tc>
        <w:tc>
          <w:tcPr>
            <w:tcW w:w="836" w:type="dxa"/>
            <w:tcBorders>
              <w:top w:val="single" w:sz="4" w:space="0" w:color="auto"/>
              <w:left w:val="single" w:sz="4" w:space="0" w:color="auto"/>
              <w:bottom w:val="single" w:sz="4" w:space="0" w:color="auto"/>
              <w:right w:val="single" w:sz="4" w:space="0" w:color="auto"/>
            </w:tcBorders>
            <w:vAlign w:val="center"/>
            <w:hideMark/>
          </w:tcPr>
          <w:p w14:paraId="04752E19" w14:textId="77777777" w:rsidR="00D034D0" w:rsidRPr="00680941" w:rsidRDefault="00D034D0">
            <w:pPr>
              <w:pStyle w:val="DaftarParagraf"/>
              <w:ind w:left="0"/>
              <w:jc w:val="center"/>
              <w:rPr>
                <w:rFonts w:cstheme="minorHAnsi"/>
                <w:sz w:val="18"/>
                <w:szCs w:val="18"/>
              </w:rPr>
            </w:pPr>
            <w:r w:rsidRPr="00680941">
              <w:rPr>
                <w:rFonts w:cstheme="minorHAnsi"/>
                <w:sz w:val="18"/>
                <w:szCs w:val="18"/>
              </w:rPr>
              <w:t>18 KM</w:t>
            </w:r>
          </w:p>
        </w:tc>
        <w:tc>
          <w:tcPr>
            <w:tcW w:w="1562" w:type="dxa"/>
            <w:tcBorders>
              <w:top w:val="single" w:sz="4" w:space="0" w:color="auto"/>
              <w:left w:val="single" w:sz="4" w:space="0" w:color="auto"/>
              <w:bottom w:val="single" w:sz="4" w:space="0" w:color="auto"/>
              <w:right w:val="single" w:sz="4" w:space="0" w:color="auto"/>
            </w:tcBorders>
            <w:vAlign w:val="center"/>
            <w:hideMark/>
          </w:tcPr>
          <w:p w14:paraId="1E763346" w14:textId="77777777" w:rsidR="00D034D0" w:rsidRPr="00680941" w:rsidRDefault="00D034D0">
            <w:pPr>
              <w:pStyle w:val="DaftarParagraf"/>
              <w:ind w:left="0"/>
              <w:jc w:val="center"/>
              <w:rPr>
                <w:rFonts w:cstheme="minorHAnsi"/>
                <w:sz w:val="18"/>
                <w:szCs w:val="18"/>
              </w:rPr>
            </w:pPr>
            <w:r w:rsidRPr="00680941">
              <w:rPr>
                <w:rFonts w:cstheme="minorHAnsi"/>
                <w:sz w:val="18"/>
                <w:szCs w:val="18"/>
              </w:rPr>
              <w:t>Jarang Gangguan</w:t>
            </w:r>
          </w:p>
        </w:tc>
      </w:tr>
      <w:tr w:rsidR="00D034D0" w:rsidRPr="00680941" w14:paraId="27D9E504" w14:textId="77777777" w:rsidTr="00AD0D33">
        <w:trPr>
          <w:trHeight w:val="77"/>
        </w:trPr>
        <w:tc>
          <w:tcPr>
            <w:tcW w:w="2060" w:type="dxa"/>
            <w:tcBorders>
              <w:top w:val="single" w:sz="4" w:space="0" w:color="auto"/>
              <w:left w:val="single" w:sz="4" w:space="0" w:color="auto"/>
              <w:bottom w:val="single" w:sz="4" w:space="0" w:color="auto"/>
              <w:right w:val="single" w:sz="4" w:space="0" w:color="auto"/>
            </w:tcBorders>
            <w:vAlign w:val="center"/>
            <w:hideMark/>
          </w:tcPr>
          <w:p w14:paraId="23921E85" w14:textId="77777777" w:rsidR="00D034D0" w:rsidRPr="00680941" w:rsidRDefault="00D034D0">
            <w:pPr>
              <w:pStyle w:val="DaftarParagraf"/>
              <w:ind w:left="0"/>
              <w:jc w:val="center"/>
              <w:rPr>
                <w:rFonts w:cstheme="minorHAnsi"/>
                <w:sz w:val="18"/>
                <w:szCs w:val="18"/>
              </w:rPr>
            </w:pPr>
            <w:r w:rsidRPr="00680941">
              <w:rPr>
                <w:rFonts w:cstheme="minorHAnsi"/>
                <w:sz w:val="18"/>
                <w:szCs w:val="18"/>
              </w:rPr>
              <w:t>Lasitae – Tanete Rilau</w:t>
            </w:r>
          </w:p>
        </w:tc>
        <w:tc>
          <w:tcPr>
            <w:tcW w:w="836" w:type="dxa"/>
            <w:tcBorders>
              <w:top w:val="single" w:sz="4" w:space="0" w:color="auto"/>
              <w:left w:val="single" w:sz="4" w:space="0" w:color="auto"/>
              <w:bottom w:val="single" w:sz="4" w:space="0" w:color="auto"/>
              <w:right w:val="single" w:sz="4" w:space="0" w:color="auto"/>
            </w:tcBorders>
            <w:vAlign w:val="center"/>
            <w:hideMark/>
          </w:tcPr>
          <w:p w14:paraId="37A98B64" w14:textId="77777777" w:rsidR="00D034D0" w:rsidRPr="00680941" w:rsidRDefault="00D034D0">
            <w:pPr>
              <w:pStyle w:val="DaftarParagraf"/>
              <w:ind w:left="0"/>
              <w:jc w:val="center"/>
              <w:rPr>
                <w:rFonts w:cstheme="minorHAnsi"/>
                <w:sz w:val="18"/>
                <w:szCs w:val="18"/>
              </w:rPr>
            </w:pPr>
            <w:r w:rsidRPr="00680941">
              <w:rPr>
                <w:rFonts w:cstheme="minorHAnsi"/>
                <w:sz w:val="18"/>
                <w:szCs w:val="18"/>
              </w:rPr>
              <w:t>8 KM</w:t>
            </w:r>
          </w:p>
        </w:tc>
        <w:tc>
          <w:tcPr>
            <w:tcW w:w="1562" w:type="dxa"/>
            <w:tcBorders>
              <w:top w:val="single" w:sz="4" w:space="0" w:color="auto"/>
              <w:left w:val="single" w:sz="4" w:space="0" w:color="auto"/>
              <w:bottom w:val="single" w:sz="4" w:space="0" w:color="auto"/>
              <w:right w:val="single" w:sz="4" w:space="0" w:color="auto"/>
            </w:tcBorders>
            <w:vAlign w:val="center"/>
            <w:hideMark/>
          </w:tcPr>
          <w:p w14:paraId="7E554235" w14:textId="77777777" w:rsidR="00D034D0" w:rsidRPr="00680941" w:rsidRDefault="00D034D0">
            <w:pPr>
              <w:pStyle w:val="DaftarParagraf"/>
              <w:ind w:left="0"/>
              <w:jc w:val="center"/>
              <w:rPr>
                <w:rFonts w:cstheme="minorHAnsi"/>
                <w:sz w:val="18"/>
                <w:szCs w:val="18"/>
              </w:rPr>
            </w:pPr>
            <w:r w:rsidRPr="00680941">
              <w:rPr>
                <w:rFonts w:cstheme="minorHAnsi"/>
                <w:sz w:val="18"/>
                <w:szCs w:val="18"/>
              </w:rPr>
              <w:t>Sedikit Gangguan</w:t>
            </w:r>
          </w:p>
        </w:tc>
      </w:tr>
      <w:tr w:rsidR="00D034D0" w:rsidRPr="00680941" w14:paraId="415D92C3" w14:textId="77777777" w:rsidTr="00AD0D33">
        <w:trPr>
          <w:trHeight w:val="73"/>
        </w:trPr>
        <w:tc>
          <w:tcPr>
            <w:tcW w:w="2060" w:type="dxa"/>
            <w:tcBorders>
              <w:top w:val="single" w:sz="4" w:space="0" w:color="auto"/>
              <w:left w:val="single" w:sz="4" w:space="0" w:color="auto"/>
              <w:bottom w:val="single" w:sz="4" w:space="0" w:color="auto"/>
              <w:right w:val="single" w:sz="4" w:space="0" w:color="auto"/>
            </w:tcBorders>
            <w:vAlign w:val="center"/>
            <w:hideMark/>
          </w:tcPr>
          <w:p w14:paraId="6D33845F" w14:textId="77777777" w:rsidR="00D034D0" w:rsidRPr="00680941" w:rsidRDefault="00D034D0">
            <w:pPr>
              <w:pStyle w:val="DaftarParagraf"/>
              <w:ind w:left="0"/>
              <w:jc w:val="center"/>
              <w:rPr>
                <w:rFonts w:cstheme="minorHAnsi"/>
                <w:sz w:val="18"/>
                <w:szCs w:val="18"/>
              </w:rPr>
            </w:pPr>
            <w:r w:rsidRPr="00680941">
              <w:rPr>
                <w:rFonts w:cstheme="minorHAnsi"/>
                <w:sz w:val="18"/>
                <w:szCs w:val="18"/>
              </w:rPr>
              <w:t>Tanete Rilau – Ma’rang</w:t>
            </w:r>
          </w:p>
        </w:tc>
        <w:tc>
          <w:tcPr>
            <w:tcW w:w="836" w:type="dxa"/>
            <w:tcBorders>
              <w:top w:val="single" w:sz="4" w:space="0" w:color="auto"/>
              <w:left w:val="single" w:sz="4" w:space="0" w:color="auto"/>
              <w:bottom w:val="single" w:sz="4" w:space="0" w:color="auto"/>
              <w:right w:val="single" w:sz="4" w:space="0" w:color="auto"/>
            </w:tcBorders>
            <w:vAlign w:val="center"/>
            <w:hideMark/>
          </w:tcPr>
          <w:p w14:paraId="6C6A1A02" w14:textId="77777777" w:rsidR="00D034D0" w:rsidRPr="00680941" w:rsidRDefault="00D034D0">
            <w:pPr>
              <w:pStyle w:val="DaftarParagraf"/>
              <w:ind w:left="0"/>
              <w:jc w:val="center"/>
              <w:rPr>
                <w:rFonts w:cstheme="minorHAnsi"/>
                <w:sz w:val="18"/>
                <w:szCs w:val="18"/>
              </w:rPr>
            </w:pPr>
            <w:r w:rsidRPr="00680941">
              <w:rPr>
                <w:rFonts w:cstheme="minorHAnsi"/>
                <w:sz w:val="18"/>
                <w:szCs w:val="18"/>
              </w:rPr>
              <w:t>20 KM</w:t>
            </w:r>
          </w:p>
        </w:tc>
        <w:tc>
          <w:tcPr>
            <w:tcW w:w="1562" w:type="dxa"/>
            <w:tcBorders>
              <w:top w:val="single" w:sz="4" w:space="0" w:color="auto"/>
              <w:left w:val="single" w:sz="4" w:space="0" w:color="auto"/>
              <w:bottom w:val="single" w:sz="4" w:space="0" w:color="auto"/>
              <w:right w:val="single" w:sz="4" w:space="0" w:color="auto"/>
            </w:tcBorders>
            <w:vAlign w:val="center"/>
            <w:hideMark/>
          </w:tcPr>
          <w:p w14:paraId="3D74B557" w14:textId="77777777" w:rsidR="00D034D0" w:rsidRPr="00680941" w:rsidRDefault="00D034D0">
            <w:pPr>
              <w:pStyle w:val="DaftarParagraf"/>
              <w:ind w:left="0"/>
              <w:jc w:val="center"/>
              <w:rPr>
                <w:rFonts w:cstheme="minorHAnsi"/>
                <w:sz w:val="18"/>
                <w:szCs w:val="18"/>
              </w:rPr>
            </w:pPr>
            <w:r w:rsidRPr="00680941">
              <w:rPr>
                <w:rFonts w:cstheme="minorHAnsi"/>
                <w:sz w:val="18"/>
                <w:szCs w:val="18"/>
              </w:rPr>
              <w:t>Sering Gangguan</w:t>
            </w:r>
          </w:p>
        </w:tc>
      </w:tr>
      <w:tr w:rsidR="00D034D0" w:rsidRPr="00680941" w14:paraId="05EAE2B0" w14:textId="77777777" w:rsidTr="00AD0D33">
        <w:trPr>
          <w:trHeight w:val="77"/>
        </w:trPr>
        <w:tc>
          <w:tcPr>
            <w:tcW w:w="2060" w:type="dxa"/>
            <w:tcBorders>
              <w:top w:val="single" w:sz="4" w:space="0" w:color="auto"/>
              <w:left w:val="single" w:sz="4" w:space="0" w:color="auto"/>
              <w:bottom w:val="single" w:sz="4" w:space="0" w:color="auto"/>
              <w:right w:val="single" w:sz="4" w:space="0" w:color="auto"/>
            </w:tcBorders>
            <w:vAlign w:val="center"/>
            <w:hideMark/>
          </w:tcPr>
          <w:p w14:paraId="3DD4199B" w14:textId="77777777" w:rsidR="00D034D0" w:rsidRPr="00680941" w:rsidRDefault="00D034D0">
            <w:pPr>
              <w:pStyle w:val="DaftarParagraf"/>
              <w:ind w:left="0"/>
              <w:jc w:val="center"/>
              <w:rPr>
                <w:rFonts w:cstheme="minorHAnsi"/>
                <w:sz w:val="18"/>
                <w:szCs w:val="18"/>
              </w:rPr>
            </w:pPr>
            <w:r w:rsidRPr="00680941">
              <w:rPr>
                <w:rFonts w:cstheme="minorHAnsi"/>
                <w:sz w:val="18"/>
                <w:szCs w:val="18"/>
              </w:rPr>
              <w:t>Ma’rang – Labakkang</w:t>
            </w:r>
          </w:p>
        </w:tc>
        <w:tc>
          <w:tcPr>
            <w:tcW w:w="836" w:type="dxa"/>
            <w:tcBorders>
              <w:top w:val="single" w:sz="4" w:space="0" w:color="auto"/>
              <w:left w:val="single" w:sz="4" w:space="0" w:color="auto"/>
              <w:bottom w:val="single" w:sz="4" w:space="0" w:color="auto"/>
              <w:right w:val="single" w:sz="4" w:space="0" w:color="auto"/>
            </w:tcBorders>
            <w:vAlign w:val="center"/>
            <w:hideMark/>
          </w:tcPr>
          <w:p w14:paraId="0CE73630" w14:textId="77777777" w:rsidR="00D034D0" w:rsidRPr="00680941" w:rsidRDefault="00D034D0">
            <w:pPr>
              <w:pStyle w:val="DaftarParagraf"/>
              <w:ind w:left="0"/>
              <w:jc w:val="center"/>
              <w:rPr>
                <w:rFonts w:cstheme="minorHAnsi"/>
                <w:sz w:val="18"/>
                <w:szCs w:val="18"/>
              </w:rPr>
            </w:pPr>
            <w:r w:rsidRPr="00680941">
              <w:rPr>
                <w:rFonts w:cstheme="minorHAnsi"/>
                <w:sz w:val="18"/>
                <w:szCs w:val="18"/>
              </w:rPr>
              <w:t>11 KM</w:t>
            </w:r>
          </w:p>
        </w:tc>
        <w:tc>
          <w:tcPr>
            <w:tcW w:w="1562" w:type="dxa"/>
            <w:tcBorders>
              <w:top w:val="single" w:sz="4" w:space="0" w:color="auto"/>
              <w:left w:val="single" w:sz="4" w:space="0" w:color="auto"/>
              <w:bottom w:val="single" w:sz="4" w:space="0" w:color="auto"/>
              <w:right w:val="single" w:sz="4" w:space="0" w:color="auto"/>
            </w:tcBorders>
            <w:vAlign w:val="center"/>
            <w:hideMark/>
          </w:tcPr>
          <w:p w14:paraId="1D1691FA" w14:textId="77777777" w:rsidR="00D034D0" w:rsidRPr="00680941" w:rsidRDefault="00D034D0">
            <w:pPr>
              <w:pStyle w:val="DaftarParagraf"/>
              <w:ind w:left="0"/>
              <w:jc w:val="center"/>
              <w:rPr>
                <w:rFonts w:cstheme="minorHAnsi"/>
                <w:sz w:val="18"/>
                <w:szCs w:val="18"/>
              </w:rPr>
            </w:pPr>
            <w:r w:rsidRPr="00680941">
              <w:rPr>
                <w:rFonts w:cstheme="minorHAnsi"/>
                <w:sz w:val="18"/>
                <w:szCs w:val="18"/>
              </w:rPr>
              <w:t>Jarang Gangguan</w:t>
            </w:r>
          </w:p>
        </w:tc>
      </w:tr>
      <w:tr w:rsidR="00D034D0" w:rsidRPr="00680941" w14:paraId="10AD87D6" w14:textId="77777777" w:rsidTr="00AD0D33">
        <w:trPr>
          <w:trHeight w:val="48"/>
        </w:trPr>
        <w:tc>
          <w:tcPr>
            <w:tcW w:w="2060" w:type="dxa"/>
            <w:tcBorders>
              <w:top w:val="single" w:sz="4" w:space="0" w:color="auto"/>
              <w:left w:val="single" w:sz="4" w:space="0" w:color="auto"/>
              <w:bottom w:val="single" w:sz="4" w:space="0" w:color="auto"/>
              <w:right w:val="single" w:sz="4" w:space="0" w:color="auto"/>
            </w:tcBorders>
            <w:vAlign w:val="center"/>
            <w:hideMark/>
          </w:tcPr>
          <w:p w14:paraId="1F073CA0" w14:textId="77777777" w:rsidR="00D034D0" w:rsidRPr="00680941" w:rsidRDefault="00D034D0">
            <w:pPr>
              <w:pStyle w:val="DaftarParagraf"/>
              <w:ind w:left="0"/>
              <w:jc w:val="center"/>
              <w:rPr>
                <w:rFonts w:cstheme="minorHAnsi"/>
                <w:sz w:val="18"/>
                <w:szCs w:val="18"/>
              </w:rPr>
            </w:pPr>
            <w:r w:rsidRPr="00680941">
              <w:rPr>
                <w:rFonts w:cstheme="minorHAnsi"/>
                <w:sz w:val="18"/>
                <w:szCs w:val="18"/>
              </w:rPr>
              <w:t>Labakkang – Rammang-Rammang</w:t>
            </w:r>
          </w:p>
        </w:tc>
        <w:tc>
          <w:tcPr>
            <w:tcW w:w="836" w:type="dxa"/>
            <w:tcBorders>
              <w:top w:val="single" w:sz="4" w:space="0" w:color="auto"/>
              <w:left w:val="single" w:sz="4" w:space="0" w:color="auto"/>
              <w:bottom w:val="single" w:sz="4" w:space="0" w:color="auto"/>
              <w:right w:val="single" w:sz="4" w:space="0" w:color="auto"/>
            </w:tcBorders>
            <w:vAlign w:val="center"/>
            <w:hideMark/>
          </w:tcPr>
          <w:p w14:paraId="73AD92EC" w14:textId="77777777" w:rsidR="00D034D0" w:rsidRPr="00680941" w:rsidRDefault="00D034D0">
            <w:pPr>
              <w:pStyle w:val="DaftarParagraf"/>
              <w:ind w:left="0"/>
              <w:jc w:val="center"/>
              <w:rPr>
                <w:rFonts w:cstheme="minorHAnsi"/>
                <w:sz w:val="18"/>
                <w:szCs w:val="18"/>
              </w:rPr>
            </w:pPr>
            <w:r w:rsidRPr="00680941">
              <w:rPr>
                <w:rFonts w:cstheme="minorHAnsi"/>
                <w:sz w:val="18"/>
                <w:szCs w:val="18"/>
              </w:rPr>
              <w:t>19 KM</w:t>
            </w:r>
          </w:p>
        </w:tc>
        <w:tc>
          <w:tcPr>
            <w:tcW w:w="1562" w:type="dxa"/>
            <w:tcBorders>
              <w:top w:val="single" w:sz="4" w:space="0" w:color="auto"/>
              <w:left w:val="single" w:sz="4" w:space="0" w:color="auto"/>
              <w:bottom w:val="single" w:sz="4" w:space="0" w:color="auto"/>
              <w:right w:val="single" w:sz="4" w:space="0" w:color="auto"/>
            </w:tcBorders>
            <w:vAlign w:val="center"/>
            <w:hideMark/>
          </w:tcPr>
          <w:p w14:paraId="64EA6EE7" w14:textId="77777777" w:rsidR="00D034D0" w:rsidRPr="00680941" w:rsidRDefault="00D034D0">
            <w:pPr>
              <w:pStyle w:val="DaftarParagraf"/>
              <w:ind w:left="0"/>
              <w:jc w:val="center"/>
              <w:rPr>
                <w:rFonts w:cstheme="minorHAnsi"/>
                <w:sz w:val="18"/>
                <w:szCs w:val="18"/>
              </w:rPr>
            </w:pPr>
            <w:r w:rsidRPr="00680941">
              <w:rPr>
                <w:rFonts w:cstheme="minorHAnsi"/>
                <w:sz w:val="18"/>
                <w:szCs w:val="18"/>
              </w:rPr>
              <w:t>Sering Gangguan</w:t>
            </w:r>
          </w:p>
        </w:tc>
      </w:tr>
    </w:tbl>
    <w:p w14:paraId="2819208C" w14:textId="77777777" w:rsidR="00457416" w:rsidRDefault="00457416" w:rsidP="00457416">
      <w:pPr>
        <w:spacing w:line="240" w:lineRule="auto"/>
        <w:jc w:val="both"/>
        <w:rPr>
          <w:rFonts w:ascii="Times New Roman" w:hAnsi="Times New Roman" w:cs="Times New Roman"/>
          <w:i/>
          <w:iCs/>
          <w:sz w:val="20"/>
          <w:szCs w:val="20"/>
        </w:rPr>
      </w:pPr>
      <w:r w:rsidRPr="00FE2554">
        <w:rPr>
          <w:rFonts w:ascii="Times New Roman" w:hAnsi="Times New Roman" w:cs="Times New Roman"/>
          <w:i/>
          <w:iCs/>
          <w:sz w:val="20"/>
          <w:szCs w:val="20"/>
        </w:rPr>
        <w:t>Sumber: Analisis Pribadi, 2024</w:t>
      </w:r>
    </w:p>
    <w:p w14:paraId="0EB1CF76" w14:textId="6A95A29B" w:rsidR="00D034D0" w:rsidRDefault="00457416" w:rsidP="00D034D0">
      <w:pPr>
        <w:tabs>
          <w:tab w:val="left" w:pos="4347"/>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Reantang paling sedikit gangguan sinyal </w:t>
      </w:r>
      <w:r w:rsidR="00AD0D33">
        <w:rPr>
          <w:rFonts w:ascii="Times New Roman" w:hAnsi="Times New Roman" w:cs="Times New Roman"/>
          <w:sz w:val="24"/>
          <w:szCs w:val="24"/>
        </w:rPr>
        <w:t>di antara Lasitae – Tanete Rilau dengan jarak 8 km. Yang sering terjadi gangguan di Tanete Rilau – Ma’rang dan Labakkang – Rammang-Rammang dengan jarak 20 dan 19 km.</w:t>
      </w:r>
    </w:p>
    <w:p w14:paraId="5D784CE8" w14:textId="2F54CD3D" w:rsidR="00DE6574" w:rsidRDefault="00DE6574" w:rsidP="00DE6574">
      <w:pPr>
        <w:tabs>
          <w:tab w:val="left" w:pos="4347"/>
        </w:tabs>
        <w:spacing w:after="0" w:line="240" w:lineRule="auto"/>
        <w:jc w:val="both"/>
        <w:rPr>
          <w:rFonts w:ascii="Times New Roman" w:hAnsi="Times New Roman" w:cs="Times New Roman"/>
          <w:sz w:val="24"/>
          <w:szCs w:val="24"/>
        </w:rPr>
      </w:pPr>
      <w:r>
        <w:rPr>
          <w:noProof/>
          <w14:ligatures w14:val="none"/>
        </w:rPr>
        <w:drawing>
          <wp:inline distT="0" distB="0" distL="0" distR="0" wp14:anchorId="56639C7C" wp14:editId="6F19C9AD">
            <wp:extent cx="2647729" cy="1810772"/>
            <wp:effectExtent l="0" t="0" r="635" b="0"/>
            <wp:docPr id="1158395987" name="Picture 3"/>
            <wp:cNvGraphicFramePr/>
            <a:graphic xmlns:a="http://schemas.openxmlformats.org/drawingml/2006/main">
              <a:graphicData uri="http://schemas.openxmlformats.org/drawingml/2006/picture">
                <pic:pic xmlns:pic="http://schemas.openxmlformats.org/drawingml/2006/picture">
                  <pic:nvPicPr>
                    <pic:cNvPr id="1158395987" name="Picture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50789" cy="1812864"/>
                    </a:xfrm>
                    <a:prstGeom prst="rect">
                      <a:avLst/>
                    </a:prstGeom>
                  </pic:spPr>
                </pic:pic>
              </a:graphicData>
            </a:graphic>
          </wp:inline>
        </w:drawing>
      </w:r>
    </w:p>
    <w:p w14:paraId="35867939" w14:textId="4BAD0605" w:rsidR="00DE6574" w:rsidRPr="00D034D0" w:rsidRDefault="00DE6574" w:rsidP="00DE6574">
      <w:pPr>
        <w:spacing w:after="0" w:line="240" w:lineRule="auto"/>
        <w:jc w:val="both"/>
        <w:rPr>
          <w:rFonts w:ascii="Times New Roman" w:hAnsi="Times New Roman" w:cs="Times New Roman"/>
          <w:i/>
          <w:iCs/>
          <w:sz w:val="20"/>
          <w:szCs w:val="20"/>
        </w:rPr>
      </w:pPr>
      <w:r>
        <w:rPr>
          <w:rFonts w:ascii="Times New Roman" w:hAnsi="Times New Roman" w:cs="Times New Roman"/>
          <w:b/>
          <w:bCs/>
          <w:sz w:val="20"/>
          <w:szCs w:val="20"/>
        </w:rPr>
        <w:t>Gambar 4</w:t>
      </w:r>
      <w:r w:rsidRPr="00FE2554">
        <w:rPr>
          <w:rFonts w:ascii="Times New Roman" w:hAnsi="Times New Roman" w:cs="Times New Roman"/>
          <w:b/>
          <w:bCs/>
          <w:sz w:val="20"/>
          <w:szCs w:val="20"/>
        </w:rPr>
        <w:t>.</w:t>
      </w:r>
      <w:r>
        <w:rPr>
          <w:rFonts w:ascii="Times New Roman" w:hAnsi="Times New Roman" w:cs="Times New Roman"/>
          <w:sz w:val="20"/>
          <w:szCs w:val="20"/>
        </w:rPr>
        <w:t xml:space="preserve"> </w:t>
      </w:r>
      <w:r w:rsidRPr="00D034D0">
        <w:rPr>
          <w:rFonts w:ascii="Times New Roman" w:hAnsi="Times New Roman" w:cs="Times New Roman"/>
          <w:i/>
          <w:iCs/>
          <w:sz w:val="20"/>
          <w:szCs w:val="20"/>
        </w:rPr>
        <w:t>Coverage</w:t>
      </w:r>
      <w:r>
        <w:rPr>
          <w:rFonts w:ascii="Times New Roman" w:hAnsi="Times New Roman" w:cs="Times New Roman"/>
          <w:i/>
          <w:iCs/>
          <w:sz w:val="20"/>
          <w:szCs w:val="20"/>
        </w:rPr>
        <w:t xml:space="preserve"> Area Base Station</w:t>
      </w:r>
    </w:p>
    <w:p w14:paraId="02E561CB" w14:textId="77777777" w:rsidR="00DE6574" w:rsidRDefault="00DE6574" w:rsidP="00DE6574">
      <w:pPr>
        <w:spacing w:line="240" w:lineRule="auto"/>
        <w:jc w:val="both"/>
        <w:rPr>
          <w:rFonts w:ascii="Times New Roman" w:hAnsi="Times New Roman" w:cs="Times New Roman"/>
          <w:i/>
          <w:iCs/>
          <w:sz w:val="20"/>
          <w:szCs w:val="20"/>
        </w:rPr>
      </w:pPr>
      <w:r w:rsidRPr="00FE2554">
        <w:rPr>
          <w:rFonts w:ascii="Times New Roman" w:hAnsi="Times New Roman" w:cs="Times New Roman"/>
          <w:i/>
          <w:iCs/>
          <w:sz w:val="20"/>
          <w:szCs w:val="20"/>
        </w:rPr>
        <w:t>Sumber: Analisis Pribadi, 2024</w:t>
      </w:r>
    </w:p>
    <w:p w14:paraId="6090D836" w14:textId="4500A613" w:rsidR="00DE6574" w:rsidRDefault="00DE6574" w:rsidP="00DE6574">
      <w:pPr>
        <w:tabs>
          <w:tab w:val="left" w:pos="4347"/>
        </w:tabs>
        <w:spacing w:line="240" w:lineRule="auto"/>
        <w:jc w:val="both"/>
        <w:rPr>
          <w:rFonts w:ascii="Times New Roman" w:hAnsi="Times New Roman" w:cs="Times New Roman"/>
          <w:sz w:val="24"/>
          <w:szCs w:val="24"/>
        </w:rPr>
      </w:pPr>
      <w:r w:rsidRPr="00DE6574">
        <w:rPr>
          <w:rFonts w:ascii="Times New Roman" w:hAnsi="Times New Roman" w:cs="Times New Roman"/>
          <w:sz w:val="24"/>
          <w:szCs w:val="24"/>
        </w:rPr>
        <w:t xml:space="preserve">Berdasarkan gambar </w:t>
      </w:r>
      <w:r w:rsidR="00680941">
        <w:rPr>
          <w:rFonts w:ascii="Times New Roman" w:hAnsi="Times New Roman" w:cs="Times New Roman"/>
          <w:sz w:val="24"/>
          <w:szCs w:val="24"/>
        </w:rPr>
        <w:t>4</w:t>
      </w:r>
      <w:r>
        <w:rPr>
          <w:rFonts w:ascii="Times New Roman" w:hAnsi="Times New Roman" w:cs="Times New Roman"/>
          <w:sz w:val="24"/>
          <w:szCs w:val="24"/>
        </w:rPr>
        <w:t>,</w:t>
      </w:r>
      <w:r w:rsidRPr="00DE6574">
        <w:rPr>
          <w:rFonts w:ascii="Times New Roman" w:hAnsi="Times New Roman" w:cs="Times New Roman"/>
          <w:sz w:val="24"/>
          <w:szCs w:val="24"/>
        </w:rPr>
        <w:t xml:space="preserve"> </w:t>
      </w:r>
      <w:r w:rsidRPr="00DE6574">
        <w:rPr>
          <w:rFonts w:ascii="Times New Roman" w:hAnsi="Times New Roman" w:cs="Times New Roman"/>
          <w:i/>
          <w:iCs/>
          <w:sz w:val="24"/>
          <w:szCs w:val="24"/>
        </w:rPr>
        <w:t>base station</w:t>
      </w:r>
      <w:r w:rsidRPr="00DE6574">
        <w:rPr>
          <w:rFonts w:ascii="Times New Roman" w:hAnsi="Times New Roman" w:cs="Times New Roman"/>
          <w:sz w:val="24"/>
          <w:szCs w:val="24"/>
        </w:rPr>
        <w:t xml:space="preserve"> di Rammang-Rammang hanya mencakup Stasiun Maros dan tidak dapat mencakup hingga Stasiun Mandai. Berdasarkan hasil peta kontur, hasil </w:t>
      </w:r>
      <w:r w:rsidRPr="00DE6574">
        <w:rPr>
          <w:rFonts w:ascii="Times New Roman" w:hAnsi="Times New Roman" w:cs="Times New Roman"/>
          <w:i/>
          <w:iCs/>
          <w:sz w:val="24"/>
          <w:szCs w:val="24"/>
        </w:rPr>
        <w:t>coverage test</w:t>
      </w:r>
      <w:r w:rsidRPr="00DE6574">
        <w:rPr>
          <w:rFonts w:ascii="Times New Roman" w:hAnsi="Times New Roman" w:cs="Times New Roman"/>
          <w:sz w:val="24"/>
          <w:szCs w:val="24"/>
        </w:rPr>
        <w:t xml:space="preserve"> dan gambar </w:t>
      </w:r>
      <w:r w:rsidRPr="00DE6574">
        <w:rPr>
          <w:rFonts w:ascii="Times New Roman" w:hAnsi="Times New Roman" w:cs="Times New Roman"/>
          <w:i/>
          <w:iCs/>
          <w:sz w:val="24"/>
          <w:szCs w:val="24"/>
        </w:rPr>
        <w:t xml:space="preserve">coverage test </w:t>
      </w:r>
      <w:r w:rsidRPr="00DE6574">
        <w:rPr>
          <w:rFonts w:ascii="Times New Roman" w:hAnsi="Times New Roman" w:cs="Times New Roman"/>
          <w:sz w:val="24"/>
          <w:szCs w:val="24"/>
        </w:rPr>
        <w:t xml:space="preserve">yang didapat, maka dapat kita ketahui bahwasanya terdapat </w:t>
      </w:r>
      <w:r w:rsidRPr="00DE6574">
        <w:rPr>
          <w:rFonts w:ascii="Times New Roman" w:hAnsi="Times New Roman" w:cs="Times New Roman"/>
          <w:i/>
          <w:iCs/>
          <w:sz w:val="24"/>
          <w:szCs w:val="24"/>
        </w:rPr>
        <w:t>pathloss</w:t>
      </w:r>
      <w:r w:rsidRPr="00DE6574">
        <w:rPr>
          <w:rFonts w:ascii="Times New Roman" w:hAnsi="Times New Roman" w:cs="Times New Roman"/>
          <w:sz w:val="24"/>
          <w:szCs w:val="24"/>
        </w:rPr>
        <w:t xml:space="preserve"> atau pengurangan daya sinyal yang terjadi karena penyebaran, hamburan, dan redaman saat sinyal melewati medium transmisi, ataupun </w:t>
      </w:r>
      <w:r w:rsidRPr="00DE6574">
        <w:rPr>
          <w:rFonts w:ascii="Times New Roman" w:hAnsi="Times New Roman" w:cs="Times New Roman"/>
          <w:sz w:val="24"/>
          <w:szCs w:val="24"/>
        </w:rPr>
        <w:t xml:space="preserve">bisa terjadi karena terdapat </w:t>
      </w:r>
      <w:r w:rsidRPr="00DE6574">
        <w:rPr>
          <w:rFonts w:ascii="Times New Roman" w:hAnsi="Times New Roman" w:cs="Times New Roman"/>
          <w:i/>
          <w:iCs/>
          <w:sz w:val="24"/>
          <w:szCs w:val="24"/>
        </w:rPr>
        <w:t>obstacle</w:t>
      </w:r>
      <w:r w:rsidRPr="00DE6574">
        <w:rPr>
          <w:rFonts w:ascii="Times New Roman" w:hAnsi="Times New Roman" w:cs="Times New Roman"/>
          <w:sz w:val="24"/>
          <w:szCs w:val="24"/>
        </w:rPr>
        <w:t xml:space="preserve"> yang mengganggu frekuensi sinyal pada suatu wilayah. Untuk lintas Stasiun Maros – Stasiun Mandai dapat diketahui bahwasanya tidak dapat tercakup frekuensi dari </w:t>
      </w:r>
      <w:r w:rsidRPr="00DE6574">
        <w:rPr>
          <w:rFonts w:ascii="Times New Roman" w:hAnsi="Times New Roman" w:cs="Times New Roman"/>
          <w:i/>
          <w:iCs/>
          <w:sz w:val="24"/>
          <w:szCs w:val="24"/>
        </w:rPr>
        <w:t>base station</w:t>
      </w:r>
      <w:r w:rsidRPr="00DE6574">
        <w:rPr>
          <w:rFonts w:ascii="Times New Roman" w:hAnsi="Times New Roman" w:cs="Times New Roman"/>
          <w:sz w:val="24"/>
          <w:szCs w:val="24"/>
        </w:rPr>
        <w:t xml:space="preserve"> terakhir yang letaknya berada di Stasiun Rammang-Rammang.</w:t>
      </w:r>
    </w:p>
    <w:p w14:paraId="2299B791" w14:textId="77777777" w:rsidR="00DE6574" w:rsidRPr="00D034D0" w:rsidRDefault="00DE6574" w:rsidP="00D034D0">
      <w:pPr>
        <w:tabs>
          <w:tab w:val="left" w:pos="4347"/>
        </w:tabs>
        <w:spacing w:line="240" w:lineRule="auto"/>
        <w:jc w:val="both"/>
        <w:rPr>
          <w:rFonts w:ascii="Times New Roman" w:hAnsi="Times New Roman" w:cs="Times New Roman"/>
          <w:sz w:val="24"/>
          <w:szCs w:val="24"/>
        </w:rPr>
      </w:pPr>
    </w:p>
    <w:p w14:paraId="33F9B12A" w14:textId="3C4BCFBF" w:rsidR="009A0E10" w:rsidRDefault="009A0E10" w:rsidP="009A0E10">
      <w:pPr>
        <w:pStyle w:val="DaftarParagraf"/>
        <w:numPr>
          <w:ilvl w:val="0"/>
          <w:numId w:val="13"/>
        </w:numPr>
        <w:ind w:left="284" w:hanging="284"/>
        <w:jc w:val="both"/>
        <w:rPr>
          <w:rFonts w:ascii="Times New Roman" w:hAnsi="Times New Roman" w:cs="Times New Roman"/>
          <w:b/>
          <w:bCs/>
          <w:sz w:val="24"/>
          <w:szCs w:val="24"/>
        </w:rPr>
      </w:pPr>
      <w:r w:rsidRPr="009A0E10">
        <w:rPr>
          <w:rFonts w:ascii="Times New Roman" w:hAnsi="Times New Roman" w:cs="Times New Roman"/>
          <w:b/>
          <w:bCs/>
          <w:sz w:val="24"/>
          <w:szCs w:val="24"/>
        </w:rPr>
        <w:t>Analisis Perbandingan Metode Komunikasi di Stasiun Mandai Dengan PM 45 Tahun 2018</w:t>
      </w:r>
    </w:p>
    <w:p w14:paraId="436DB55E" w14:textId="41D64726" w:rsidR="009A0E10" w:rsidRDefault="009A0E10" w:rsidP="009A0E10">
      <w:pPr>
        <w:jc w:val="both"/>
        <w:rPr>
          <w:rFonts w:ascii="Times New Roman" w:hAnsi="Times New Roman" w:cs="Times New Roman"/>
          <w:sz w:val="24"/>
          <w:szCs w:val="24"/>
        </w:rPr>
      </w:pPr>
      <w:r w:rsidRPr="009A0E10">
        <w:rPr>
          <w:rFonts w:ascii="Times New Roman" w:hAnsi="Times New Roman" w:cs="Times New Roman"/>
          <w:sz w:val="24"/>
          <w:szCs w:val="24"/>
        </w:rPr>
        <w:t>Berikut adalah perbandingan antara kondisi lapangan</w:t>
      </w:r>
      <w:r>
        <w:rPr>
          <w:rFonts w:ascii="Times New Roman" w:hAnsi="Times New Roman" w:cs="Times New Roman"/>
          <w:sz w:val="24"/>
          <w:szCs w:val="24"/>
        </w:rPr>
        <w:t xml:space="preserve"> dengan </w:t>
      </w:r>
      <w:r w:rsidRPr="009A0E10">
        <w:rPr>
          <w:rFonts w:ascii="Times New Roman" w:hAnsi="Times New Roman" w:cs="Times New Roman"/>
          <w:sz w:val="24"/>
          <w:szCs w:val="24"/>
        </w:rPr>
        <w:t>Peraturan Menteri Nomor 45 Tahun 2018 tentang Persyaratan Teknis Peralatan Telekomunikasi</w:t>
      </w:r>
    </w:p>
    <w:p w14:paraId="74AEBEFA" w14:textId="63DA9747" w:rsidR="009A0E10" w:rsidRPr="00457416" w:rsidRDefault="009A0E10" w:rsidP="009A0E10">
      <w:pPr>
        <w:spacing w:after="0" w:line="240" w:lineRule="auto"/>
        <w:jc w:val="both"/>
        <w:rPr>
          <w:rFonts w:ascii="Times New Roman" w:hAnsi="Times New Roman" w:cs="Times New Roman"/>
          <w:i/>
          <w:iCs/>
          <w:sz w:val="20"/>
          <w:szCs w:val="20"/>
        </w:rPr>
      </w:pPr>
      <w:r>
        <w:rPr>
          <w:rFonts w:ascii="Times New Roman" w:hAnsi="Times New Roman" w:cs="Times New Roman"/>
          <w:b/>
          <w:bCs/>
          <w:sz w:val="20"/>
          <w:szCs w:val="20"/>
        </w:rPr>
        <w:t>Tabel 2</w:t>
      </w:r>
      <w:r w:rsidRPr="00FE2554">
        <w:rPr>
          <w:rFonts w:ascii="Times New Roman" w:hAnsi="Times New Roman" w:cs="Times New Roman"/>
          <w:b/>
          <w:bCs/>
          <w:sz w:val="20"/>
          <w:szCs w:val="20"/>
        </w:rPr>
        <w:t>.</w:t>
      </w:r>
      <w:r>
        <w:rPr>
          <w:rFonts w:ascii="Times New Roman" w:hAnsi="Times New Roman" w:cs="Times New Roman"/>
          <w:sz w:val="20"/>
          <w:szCs w:val="20"/>
        </w:rPr>
        <w:t xml:space="preserve"> </w:t>
      </w:r>
      <w:r w:rsidRPr="009A0E10">
        <w:rPr>
          <w:rFonts w:ascii="Times New Roman" w:hAnsi="Times New Roman" w:cs="Times New Roman"/>
          <w:sz w:val="20"/>
          <w:szCs w:val="20"/>
        </w:rPr>
        <w:t xml:space="preserve">Perbandingan </w:t>
      </w:r>
      <w:r w:rsidRPr="009A0E10">
        <w:rPr>
          <w:rFonts w:ascii="Times New Roman" w:hAnsi="Times New Roman" w:cs="Times New Roman"/>
          <w:i/>
          <w:iCs/>
          <w:sz w:val="20"/>
          <w:szCs w:val="20"/>
        </w:rPr>
        <w:t>Radio Waystation</w:t>
      </w:r>
      <w:r w:rsidRPr="009A0E10">
        <w:rPr>
          <w:rFonts w:ascii="Times New Roman" w:hAnsi="Times New Roman" w:cs="Times New Roman"/>
          <w:sz w:val="20"/>
          <w:szCs w:val="20"/>
        </w:rPr>
        <w:t xml:space="preserve"> dengan PM 45 Th 2018</w:t>
      </w:r>
    </w:p>
    <w:tbl>
      <w:tblPr>
        <w:tblStyle w:val="KisiTabel"/>
        <w:tblW w:w="5359" w:type="pct"/>
        <w:tblLook w:val="04A0" w:firstRow="1" w:lastRow="0" w:firstColumn="1" w:lastColumn="0" w:noHBand="0" w:noVBand="1"/>
      </w:tblPr>
      <w:tblGrid>
        <w:gridCol w:w="1764"/>
        <w:gridCol w:w="1761"/>
        <w:gridCol w:w="1148"/>
      </w:tblGrid>
      <w:tr w:rsidR="009A0E10" w:rsidRPr="00680941" w14:paraId="041F230C" w14:textId="77777777" w:rsidTr="00056BCF">
        <w:trPr>
          <w:trHeight w:val="266"/>
        </w:trPr>
        <w:tc>
          <w:tcPr>
            <w:tcW w:w="1887" w:type="pct"/>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219B5C20" w14:textId="77777777" w:rsidR="009A0E10" w:rsidRPr="00680941" w:rsidRDefault="009A0E10">
            <w:pPr>
              <w:pStyle w:val="DaftarParagraf"/>
              <w:ind w:left="0"/>
              <w:jc w:val="center"/>
              <w:rPr>
                <w:rFonts w:cstheme="minorHAnsi"/>
                <w:kern w:val="0"/>
                <w:sz w:val="18"/>
                <w:szCs w:val="18"/>
              </w:rPr>
            </w:pPr>
            <w:r w:rsidRPr="00680941">
              <w:rPr>
                <w:rFonts w:cstheme="minorHAnsi"/>
                <w:sz w:val="18"/>
                <w:szCs w:val="18"/>
              </w:rPr>
              <w:t xml:space="preserve">Kondisi </w:t>
            </w:r>
            <w:r w:rsidRPr="00680941">
              <w:rPr>
                <w:rFonts w:cstheme="minorHAnsi"/>
                <w:i/>
                <w:iCs/>
                <w:sz w:val="18"/>
                <w:szCs w:val="18"/>
              </w:rPr>
              <w:t>Eksisting</w:t>
            </w:r>
          </w:p>
        </w:tc>
        <w:tc>
          <w:tcPr>
            <w:tcW w:w="1884" w:type="pct"/>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6029F849" w14:textId="77777777" w:rsidR="009A0E10" w:rsidRPr="00680941" w:rsidRDefault="009A0E10">
            <w:pPr>
              <w:pStyle w:val="DaftarParagraf"/>
              <w:ind w:left="0"/>
              <w:rPr>
                <w:rFonts w:cstheme="minorHAnsi"/>
                <w:sz w:val="18"/>
                <w:szCs w:val="18"/>
              </w:rPr>
            </w:pPr>
            <w:r w:rsidRPr="00680941">
              <w:rPr>
                <w:rFonts w:cstheme="minorHAnsi"/>
                <w:sz w:val="18"/>
                <w:szCs w:val="18"/>
              </w:rPr>
              <w:t>Peraturan Menteri 45 Tahun 2018</w:t>
            </w:r>
          </w:p>
        </w:tc>
        <w:tc>
          <w:tcPr>
            <w:tcW w:w="1228" w:type="pct"/>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4526FF5B" w14:textId="77777777" w:rsidR="009A0E10" w:rsidRPr="00680941" w:rsidRDefault="009A0E10">
            <w:pPr>
              <w:pStyle w:val="DaftarParagraf"/>
              <w:ind w:left="0"/>
              <w:rPr>
                <w:rFonts w:cstheme="minorHAnsi"/>
                <w:sz w:val="18"/>
                <w:szCs w:val="18"/>
              </w:rPr>
            </w:pPr>
            <w:r w:rsidRPr="00680941">
              <w:rPr>
                <w:rFonts w:cstheme="minorHAnsi"/>
                <w:sz w:val="18"/>
                <w:szCs w:val="18"/>
              </w:rPr>
              <w:t>Sesuai atau Tidak Sesuai</w:t>
            </w:r>
          </w:p>
        </w:tc>
      </w:tr>
      <w:tr w:rsidR="009A0E10" w:rsidRPr="00680941" w14:paraId="19B6391F" w14:textId="77777777" w:rsidTr="00056BCF">
        <w:trPr>
          <w:trHeight w:val="558"/>
        </w:trPr>
        <w:tc>
          <w:tcPr>
            <w:tcW w:w="1887" w:type="pct"/>
            <w:tcBorders>
              <w:top w:val="single" w:sz="4" w:space="0" w:color="auto"/>
              <w:left w:val="single" w:sz="4" w:space="0" w:color="auto"/>
              <w:bottom w:val="single" w:sz="4" w:space="0" w:color="auto"/>
              <w:right w:val="single" w:sz="4" w:space="0" w:color="auto"/>
            </w:tcBorders>
            <w:hideMark/>
          </w:tcPr>
          <w:p w14:paraId="399046CC" w14:textId="77777777" w:rsidR="009A0E10" w:rsidRPr="00680941" w:rsidRDefault="009A0E10" w:rsidP="009A0E10">
            <w:pPr>
              <w:jc w:val="both"/>
              <w:rPr>
                <w:rFonts w:cstheme="minorHAnsi"/>
                <w:sz w:val="18"/>
                <w:szCs w:val="18"/>
              </w:rPr>
            </w:pPr>
            <w:r w:rsidRPr="00680941">
              <w:rPr>
                <w:rFonts w:cstheme="minorHAnsi"/>
                <w:sz w:val="18"/>
                <w:szCs w:val="18"/>
              </w:rPr>
              <w:t>Tidak dapat melakukan panggilan ke / dari PK</w:t>
            </w:r>
          </w:p>
        </w:tc>
        <w:tc>
          <w:tcPr>
            <w:tcW w:w="1884" w:type="pct"/>
            <w:tcBorders>
              <w:top w:val="single" w:sz="4" w:space="0" w:color="auto"/>
              <w:left w:val="single" w:sz="4" w:space="0" w:color="auto"/>
              <w:bottom w:val="single" w:sz="4" w:space="0" w:color="auto"/>
              <w:right w:val="single" w:sz="4" w:space="0" w:color="auto"/>
            </w:tcBorders>
            <w:hideMark/>
          </w:tcPr>
          <w:p w14:paraId="6EF8C5DD" w14:textId="77777777" w:rsidR="009A0E10" w:rsidRPr="00680941" w:rsidRDefault="009A0E10" w:rsidP="009A0E10">
            <w:pPr>
              <w:jc w:val="both"/>
              <w:rPr>
                <w:rFonts w:cstheme="minorHAnsi"/>
                <w:sz w:val="18"/>
                <w:szCs w:val="18"/>
              </w:rPr>
            </w:pPr>
            <w:r w:rsidRPr="00680941">
              <w:rPr>
                <w:rFonts w:cstheme="minorHAnsi"/>
                <w:sz w:val="18"/>
                <w:szCs w:val="18"/>
              </w:rPr>
              <w:t>Dapat memanggil dan dipanggil ke / dari PK</w:t>
            </w:r>
          </w:p>
        </w:tc>
        <w:tc>
          <w:tcPr>
            <w:tcW w:w="1228" w:type="pct"/>
            <w:tcBorders>
              <w:top w:val="single" w:sz="4" w:space="0" w:color="auto"/>
              <w:left w:val="single" w:sz="4" w:space="0" w:color="auto"/>
              <w:bottom w:val="single" w:sz="4" w:space="0" w:color="auto"/>
              <w:right w:val="single" w:sz="4" w:space="0" w:color="auto"/>
            </w:tcBorders>
            <w:hideMark/>
          </w:tcPr>
          <w:p w14:paraId="58CBB39B" w14:textId="54090A8A" w:rsidR="009A0E10" w:rsidRPr="00680941" w:rsidRDefault="009A0E10">
            <w:pPr>
              <w:rPr>
                <w:rFonts w:cstheme="minorHAnsi"/>
                <w:sz w:val="18"/>
                <w:szCs w:val="18"/>
              </w:rPr>
            </w:pPr>
            <w:r w:rsidRPr="00680941">
              <w:rPr>
                <w:rFonts w:cstheme="minorHAnsi"/>
                <w:sz w:val="18"/>
                <w:szCs w:val="18"/>
              </w:rPr>
              <w:t>Tidak Sesuai</w:t>
            </w:r>
          </w:p>
        </w:tc>
      </w:tr>
      <w:tr w:rsidR="009A0E10" w:rsidRPr="00680941" w14:paraId="46002631" w14:textId="77777777" w:rsidTr="00056BCF">
        <w:trPr>
          <w:trHeight w:val="545"/>
        </w:trPr>
        <w:tc>
          <w:tcPr>
            <w:tcW w:w="1887" w:type="pct"/>
            <w:tcBorders>
              <w:top w:val="single" w:sz="4" w:space="0" w:color="auto"/>
              <w:left w:val="single" w:sz="4" w:space="0" w:color="auto"/>
              <w:bottom w:val="single" w:sz="4" w:space="0" w:color="auto"/>
              <w:right w:val="single" w:sz="4" w:space="0" w:color="auto"/>
            </w:tcBorders>
            <w:hideMark/>
          </w:tcPr>
          <w:p w14:paraId="7EBA1EBE" w14:textId="77777777" w:rsidR="009A0E10" w:rsidRPr="00680941" w:rsidRDefault="009A0E10" w:rsidP="009A0E10">
            <w:pPr>
              <w:jc w:val="both"/>
              <w:rPr>
                <w:rFonts w:cstheme="minorHAnsi"/>
                <w:sz w:val="18"/>
                <w:szCs w:val="18"/>
              </w:rPr>
            </w:pPr>
            <w:r w:rsidRPr="00680941">
              <w:rPr>
                <w:rFonts w:cstheme="minorHAnsi"/>
                <w:sz w:val="18"/>
                <w:szCs w:val="18"/>
              </w:rPr>
              <w:t>Tidak dapat berkomunikasi</w:t>
            </w:r>
          </w:p>
        </w:tc>
        <w:tc>
          <w:tcPr>
            <w:tcW w:w="1884" w:type="pct"/>
            <w:tcBorders>
              <w:top w:val="single" w:sz="4" w:space="0" w:color="auto"/>
              <w:left w:val="single" w:sz="4" w:space="0" w:color="auto"/>
              <w:bottom w:val="single" w:sz="4" w:space="0" w:color="auto"/>
              <w:right w:val="single" w:sz="4" w:space="0" w:color="auto"/>
            </w:tcBorders>
            <w:hideMark/>
          </w:tcPr>
          <w:p w14:paraId="453A5FFA" w14:textId="77777777" w:rsidR="009A0E10" w:rsidRPr="00680941" w:rsidRDefault="009A0E10" w:rsidP="009A0E10">
            <w:pPr>
              <w:jc w:val="both"/>
              <w:rPr>
                <w:rFonts w:cstheme="minorHAnsi"/>
                <w:sz w:val="18"/>
                <w:szCs w:val="18"/>
              </w:rPr>
            </w:pPr>
            <w:r w:rsidRPr="00680941">
              <w:rPr>
                <w:rFonts w:cstheme="minorHAnsi"/>
                <w:sz w:val="18"/>
                <w:szCs w:val="18"/>
              </w:rPr>
              <w:t>Dapat berkomunikasi dua arah</w:t>
            </w:r>
          </w:p>
        </w:tc>
        <w:tc>
          <w:tcPr>
            <w:tcW w:w="1228" w:type="pct"/>
            <w:tcBorders>
              <w:top w:val="single" w:sz="4" w:space="0" w:color="auto"/>
              <w:left w:val="single" w:sz="4" w:space="0" w:color="auto"/>
              <w:bottom w:val="single" w:sz="4" w:space="0" w:color="auto"/>
              <w:right w:val="single" w:sz="4" w:space="0" w:color="auto"/>
            </w:tcBorders>
            <w:hideMark/>
          </w:tcPr>
          <w:p w14:paraId="6B80C486" w14:textId="2A1D1EA8" w:rsidR="009A0E10" w:rsidRPr="00680941" w:rsidRDefault="009A0E10">
            <w:pPr>
              <w:ind w:left="-13"/>
              <w:rPr>
                <w:rFonts w:cstheme="minorHAnsi"/>
                <w:sz w:val="18"/>
                <w:szCs w:val="18"/>
              </w:rPr>
            </w:pPr>
            <w:r w:rsidRPr="00680941">
              <w:rPr>
                <w:rFonts w:cstheme="minorHAnsi"/>
                <w:sz w:val="18"/>
                <w:szCs w:val="18"/>
              </w:rPr>
              <w:t>Tidak Sesuai</w:t>
            </w:r>
          </w:p>
        </w:tc>
      </w:tr>
      <w:tr w:rsidR="009A0E10" w:rsidRPr="00680941" w14:paraId="243D395D" w14:textId="77777777" w:rsidTr="00056BCF">
        <w:trPr>
          <w:trHeight w:val="825"/>
        </w:trPr>
        <w:tc>
          <w:tcPr>
            <w:tcW w:w="1887" w:type="pct"/>
            <w:tcBorders>
              <w:top w:val="single" w:sz="4" w:space="0" w:color="auto"/>
              <w:left w:val="single" w:sz="4" w:space="0" w:color="auto"/>
              <w:bottom w:val="single" w:sz="4" w:space="0" w:color="auto"/>
              <w:right w:val="single" w:sz="4" w:space="0" w:color="auto"/>
            </w:tcBorders>
            <w:hideMark/>
          </w:tcPr>
          <w:p w14:paraId="0EC5F3A8" w14:textId="77777777" w:rsidR="009A0E10" w:rsidRPr="00680941" w:rsidRDefault="009A0E10" w:rsidP="009A0E10">
            <w:pPr>
              <w:jc w:val="both"/>
              <w:rPr>
                <w:rFonts w:cstheme="minorHAnsi"/>
                <w:sz w:val="18"/>
                <w:szCs w:val="18"/>
              </w:rPr>
            </w:pPr>
            <w:r w:rsidRPr="00680941">
              <w:rPr>
                <w:rFonts w:cstheme="minorHAnsi"/>
                <w:sz w:val="18"/>
                <w:szCs w:val="18"/>
              </w:rPr>
              <w:t>Tidak dapat berkomunikasi dengan penjaga perlintasan sebidang</w:t>
            </w:r>
          </w:p>
        </w:tc>
        <w:tc>
          <w:tcPr>
            <w:tcW w:w="1884" w:type="pct"/>
            <w:tcBorders>
              <w:top w:val="single" w:sz="4" w:space="0" w:color="auto"/>
              <w:left w:val="single" w:sz="4" w:space="0" w:color="auto"/>
              <w:bottom w:val="single" w:sz="4" w:space="0" w:color="auto"/>
              <w:right w:val="single" w:sz="4" w:space="0" w:color="auto"/>
            </w:tcBorders>
            <w:hideMark/>
          </w:tcPr>
          <w:p w14:paraId="5B211CF1" w14:textId="77777777" w:rsidR="009A0E10" w:rsidRPr="00680941" w:rsidRDefault="009A0E10" w:rsidP="009A0E10">
            <w:pPr>
              <w:jc w:val="both"/>
              <w:rPr>
                <w:rFonts w:cstheme="minorHAnsi"/>
                <w:sz w:val="18"/>
                <w:szCs w:val="18"/>
              </w:rPr>
            </w:pPr>
            <w:r w:rsidRPr="00680941">
              <w:rPr>
                <w:rFonts w:cstheme="minorHAnsi"/>
                <w:sz w:val="18"/>
                <w:szCs w:val="18"/>
              </w:rPr>
              <w:t>Dapat berkomunikasi dengan penjaga perlintasan sebidang</w:t>
            </w:r>
          </w:p>
        </w:tc>
        <w:tc>
          <w:tcPr>
            <w:tcW w:w="1228" w:type="pct"/>
            <w:tcBorders>
              <w:top w:val="single" w:sz="4" w:space="0" w:color="auto"/>
              <w:left w:val="single" w:sz="4" w:space="0" w:color="auto"/>
              <w:bottom w:val="single" w:sz="4" w:space="0" w:color="auto"/>
              <w:right w:val="single" w:sz="4" w:space="0" w:color="auto"/>
            </w:tcBorders>
            <w:hideMark/>
          </w:tcPr>
          <w:p w14:paraId="20602A23" w14:textId="61DD1E31" w:rsidR="009A0E10" w:rsidRPr="00680941" w:rsidRDefault="009A0E10">
            <w:pPr>
              <w:ind w:left="-13"/>
              <w:rPr>
                <w:rFonts w:cstheme="minorHAnsi"/>
                <w:sz w:val="18"/>
                <w:szCs w:val="18"/>
              </w:rPr>
            </w:pPr>
            <w:r w:rsidRPr="00680941">
              <w:rPr>
                <w:rFonts w:cstheme="minorHAnsi"/>
                <w:sz w:val="18"/>
                <w:szCs w:val="18"/>
              </w:rPr>
              <w:t>Tidak Sesuai</w:t>
            </w:r>
          </w:p>
        </w:tc>
      </w:tr>
      <w:tr w:rsidR="009A0E10" w:rsidRPr="00680941" w14:paraId="5645AE29" w14:textId="77777777" w:rsidTr="00056BCF">
        <w:trPr>
          <w:trHeight w:val="545"/>
        </w:trPr>
        <w:tc>
          <w:tcPr>
            <w:tcW w:w="1887" w:type="pct"/>
            <w:tcBorders>
              <w:top w:val="single" w:sz="4" w:space="0" w:color="auto"/>
              <w:left w:val="single" w:sz="4" w:space="0" w:color="auto"/>
              <w:bottom w:val="single" w:sz="4" w:space="0" w:color="auto"/>
              <w:right w:val="single" w:sz="4" w:space="0" w:color="auto"/>
            </w:tcBorders>
            <w:hideMark/>
          </w:tcPr>
          <w:p w14:paraId="5BCE648C" w14:textId="77777777" w:rsidR="009A0E10" w:rsidRPr="00680941" w:rsidRDefault="009A0E10" w:rsidP="009A0E10">
            <w:pPr>
              <w:jc w:val="both"/>
              <w:rPr>
                <w:rFonts w:cstheme="minorHAnsi"/>
                <w:sz w:val="18"/>
                <w:szCs w:val="18"/>
              </w:rPr>
            </w:pPr>
            <w:r w:rsidRPr="00680941">
              <w:rPr>
                <w:rFonts w:cstheme="minorHAnsi"/>
                <w:sz w:val="18"/>
                <w:szCs w:val="18"/>
              </w:rPr>
              <w:t>Tidak dapat berkomunikasi dengan masinis</w:t>
            </w:r>
          </w:p>
        </w:tc>
        <w:tc>
          <w:tcPr>
            <w:tcW w:w="1884" w:type="pct"/>
            <w:tcBorders>
              <w:top w:val="single" w:sz="4" w:space="0" w:color="auto"/>
              <w:left w:val="single" w:sz="4" w:space="0" w:color="auto"/>
              <w:bottom w:val="single" w:sz="4" w:space="0" w:color="auto"/>
              <w:right w:val="single" w:sz="4" w:space="0" w:color="auto"/>
            </w:tcBorders>
            <w:hideMark/>
          </w:tcPr>
          <w:p w14:paraId="17F43ECE" w14:textId="77777777" w:rsidR="009A0E10" w:rsidRPr="00680941" w:rsidRDefault="009A0E10" w:rsidP="009A0E10">
            <w:pPr>
              <w:jc w:val="both"/>
              <w:rPr>
                <w:rFonts w:cstheme="minorHAnsi"/>
                <w:sz w:val="18"/>
                <w:szCs w:val="18"/>
              </w:rPr>
            </w:pPr>
            <w:r w:rsidRPr="00680941">
              <w:rPr>
                <w:rFonts w:cstheme="minorHAnsi"/>
                <w:sz w:val="18"/>
                <w:szCs w:val="18"/>
              </w:rPr>
              <w:t>Dapat berkomunikasi dengan masinis atas izin PK</w:t>
            </w:r>
          </w:p>
        </w:tc>
        <w:tc>
          <w:tcPr>
            <w:tcW w:w="1228" w:type="pct"/>
            <w:tcBorders>
              <w:top w:val="single" w:sz="4" w:space="0" w:color="auto"/>
              <w:left w:val="single" w:sz="4" w:space="0" w:color="auto"/>
              <w:bottom w:val="single" w:sz="4" w:space="0" w:color="auto"/>
              <w:right w:val="single" w:sz="4" w:space="0" w:color="auto"/>
            </w:tcBorders>
            <w:hideMark/>
          </w:tcPr>
          <w:p w14:paraId="101A268D" w14:textId="5A1063EC" w:rsidR="009A0E10" w:rsidRPr="00680941" w:rsidRDefault="009A0E10">
            <w:pPr>
              <w:ind w:left="-13"/>
              <w:rPr>
                <w:rFonts w:cstheme="minorHAnsi"/>
                <w:sz w:val="18"/>
                <w:szCs w:val="18"/>
              </w:rPr>
            </w:pPr>
            <w:r w:rsidRPr="00680941">
              <w:rPr>
                <w:rFonts w:cstheme="minorHAnsi"/>
                <w:sz w:val="18"/>
                <w:szCs w:val="18"/>
              </w:rPr>
              <w:t>Tidak Sesuai</w:t>
            </w:r>
          </w:p>
        </w:tc>
      </w:tr>
    </w:tbl>
    <w:p w14:paraId="061D7362" w14:textId="77777777" w:rsidR="00400EA9" w:rsidRDefault="00400EA9" w:rsidP="00400EA9">
      <w:pPr>
        <w:spacing w:line="240" w:lineRule="auto"/>
        <w:jc w:val="both"/>
        <w:rPr>
          <w:rFonts w:ascii="Times New Roman" w:hAnsi="Times New Roman" w:cs="Times New Roman"/>
          <w:i/>
          <w:iCs/>
          <w:sz w:val="20"/>
          <w:szCs w:val="20"/>
        </w:rPr>
      </w:pPr>
      <w:r w:rsidRPr="00FE2554">
        <w:rPr>
          <w:rFonts w:ascii="Times New Roman" w:hAnsi="Times New Roman" w:cs="Times New Roman"/>
          <w:i/>
          <w:iCs/>
          <w:sz w:val="20"/>
          <w:szCs w:val="20"/>
        </w:rPr>
        <w:t>Sumber: Analisis Pribadi, 2024</w:t>
      </w:r>
    </w:p>
    <w:p w14:paraId="0432133E" w14:textId="6EAEA84B" w:rsidR="00996943" w:rsidRDefault="00996943" w:rsidP="009A0E10">
      <w:pPr>
        <w:jc w:val="both"/>
        <w:rPr>
          <w:rFonts w:ascii="Times New Roman" w:hAnsi="Times New Roman" w:cs="Times New Roman"/>
          <w:sz w:val="24"/>
          <w:szCs w:val="24"/>
        </w:rPr>
      </w:pPr>
      <w:r>
        <w:rPr>
          <w:rFonts w:ascii="Times New Roman" w:hAnsi="Times New Roman" w:cs="Times New Roman"/>
          <w:sz w:val="24"/>
          <w:szCs w:val="24"/>
        </w:rPr>
        <w:t>D</w:t>
      </w:r>
      <w:r w:rsidRPr="00996943">
        <w:rPr>
          <w:rFonts w:ascii="Times New Roman" w:hAnsi="Times New Roman" w:cs="Times New Roman"/>
          <w:sz w:val="24"/>
          <w:szCs w:val="24"/>
        </w:rPr>
        <w:t xml:space="preserve">apat diketahui </w:t>
      </w:r>
      <w:r w:rsidR="00680941">
        <w:rPr>
          <w:rFonts w:ascii="Times New Roman" w:hAnsi="Times New Roman" w:cs="Times New Roman"/>
          <w:sz w:val="24"/>
          <w:szCs w:val="24"/>
        </w:rPr>
        <w:t xml:space="preserve">dari tabel </w:t>
      </w:r>
      <w:r w:rsidRPr="00996943">
        <w:rPr>
          <w:rFonts w:ascii="Times New Roman" w:hAnsi="Times New Roman" w:cs="Times New Roman"/>
          <w:sz w:val="24"/>
          <w:szCs w:val="24"/>
        </w:rPr>
        <w:t xml:space="preserve">bahwasanya </w:t>
      </w:r>
      <w:r w:rsidRPr="00996943">
        <w:rPr>
          <w:rFonts w:ascii="Times New Roman" w:hAnsi="Times New Roman" w:cs="Times New Roman"/>
          <w:i/>
          <w:iCs/>
          <w:sz w:val="24"/>
          <w:szCs w:val="24"/>
        </w:rPr>
        <w:t>radio waystation</w:t>
      </w:r>
      <w:r w:rsidRPr="00996943">
        <w:rPr>
          <w:rFonts w:ascii="Times New Roman" w:hAnsi="Times New Roman" w:cs="Times New Roman"/>
          <w:sz w:val="24"/>
          <w:szCs w:val="24"/>
        </w:rPr>
        <w:t xml:space="preserve"> yang terdapat di Stasiun Mandai tidak dapat digunakan dan tidak sesuai dengan persyaratan teknis peralatan telekomunikasi perkeretaapian yang ada pada Peraturan Menteri Nomor 45 Tahun 2018, dimana dapat mengakibatkan berkurangnya tingkat keamanan operasi kereta api serta tidak efisien.</w:t>
      </w:r>
    </w:p>
    <w:p w14:paraId="4B7DEA4E" w14:textId="77777777" w:rsidR="00056BCF" w:rsidRDefault="00056BCF" w:rsidP="00056BCF">
      <w:pPr>
        <w:tabs>
          <w:tab w:val="left" w:pos="4347"/>
        </w:tabs>
        <w:spacing w:line="240" w:lineRule="auto"/>
        <w:jc w:val="both"/>
        <w:rPr>
          <w:rFonts w:ascii="Times New Roman" w:hAnsi="Times New Roman" w:cs="Times New Roman"/>
          <w:i/>
          <w:iCs/>
          <w:sz w:val="24"/>
          <w:szCs w:val="24"/>
        </w:rPr>
      </w:pPr>
      <w:r>
        <w:rPr>
          <w:rFonts w:ascii="Times New Roman" w:hAnsi="Times New Roman" w:cs="Times New Roman"/>
          <w:sz w:val="24"/>
          <w:szCs w:val="24"/>
        </w:rPr>
        <w:t>Pada gambar 5 b</w:t>
      </w:r>
      <w:r w:rsidRPr="00680941">
        <w:rPr>
          <w:rFonts w:ascii="Times New Roman" w:hAnsi="Times New Roman" w:cs="Times New Roman"/>
          <w:sz w:val="24"/>
          <w:szCs w:val="24"/>
        </w:rPr>
        <w:t xml:space="preserve">ahwasanya konfigurasi dari </w:t>
      </w:r>
      <w:r w:rsidRPr="00680941">
        <w:rPr>
          <w:rFonts w:ascii="Times New Roman" w:hAnsi="Times New Roman" w:cs="Times New Roman"/>
          <w:i/>
          <w:iCs/>
          <w:sz w:val="24"/>
          <w:szCs w:val="24"/>
        </w:rPr>
        <w:t>base station</w:t>
      </w:r>
      <w:r w:rsidRPr="00680941">
        <w:rPr>
          <w:rFonts w:ascii="Times New Roman" w:hAnsi="Times New Roman" w:cs="Times New Roman"/>
          <w:sz w:val="24"/>
          <w:szCs w:val="24"/>
        </w:rPr>
        <w:t xml:space="preserve"> yang berada di Rammang-Rammang hanya mencakup </w:t>
      </w:r>
      <w:r w:rsidRPr="00680941">
        <w:rPr>
          <w:rFonts w:ascii="Times New Roman" w:hAnsi="Times New Roman" w:cs="Times New Roman"/>
          <w:i/>
          <w:iCs/>
          <w:sz w:val="24"/>
          <w:szCs w:val="24"/>
        </w:rPr>
        <w:t>radio waystation</w:t>
      </w:r>
      <w:r w:rsidRPr="00680941">
        <w:rPr>
          <w:rFonts w:ascii="Times New Roman" w:hAnsi="Times New Roman" w:cs="Times New Roman"/>
          <w:sz w:val="24"/>
          <w:szCs w:val="24"/>
        </w:rPr>
        <w:t xml:space="preserve"> yang berada di Stasiun Maros dan untuk </w:t>
      </w:r>
      <w:r w:rsidRPr="00680941">
        <w:rPr>
          <w:rFonts w:ascii="Times New Roman" w:hAnsi="Times New Roman" w:cs="Times New Roman"/>
          <w:i/>
          <w:iCs/>
          <w:sz w:val="24"/>
          <w:szCs w:val="24"/>
        </w:rPr>
        <w:t xml:space="preserve">radio waystation </w:t>
      </w:r>
      <w:r w:rsidRPr="00680941">
        <w:rPr>
          <w:rFonts w:ascii="Times New Roman" w:hAnsi="Times New Roman" w:cs="Times New Roman"/>
          <w:sz w:val="24"/>
          <w:szCs w:val="24"/>
        </w:rPr>
        <w:t>yang berada di Stasiun Mandai belum ter</w:t>
      </w:r>
      <w:r>
        <w:rPr>
          <w:rFonts w:ascii="Times New Roman" w:hAnsi="Times New Roman" w:cs="Times New Roman"/>
          <w:sz w:val="24"/>
          <w:szCs w:val="24"/>
        </w:rPr>
        <w:t>-</w:t>
      </w:r>
      <w:r w:rsidRPr="00680941">
        <w:rPr>
          <w:rFonts w:ascii="Times New Roman" w:hAnsi="Times New Roman" w:cs="Times New Roman"/>
          <w:i/>
          <w:iCs/>
          <w:sz w:val="24"/>
          <w:szCs w:val="24"/>
        </w:rPr>
        <w:t>backup</w:t>
      </w:r>
      <w:r w:rsidRPr="00680941">
        <w:rPr>
          <w:rFonts w:ascii="Times New Roman" w:hAnsi="Times New Roman" w:cs="Times New Roman"/>
          <w:sz w:val="24"/>
          <w:szCs w:val="24"/>
        </w:rPr>
        <w:t xml:space="preserve"> dari </w:t>
      </w:r>
      <w:r w:rsidRPr="00680941">
        <w:rPr>
          <w:rFonts w:ascii="Times New Roman" w:hAnsi="Times New Roman" w:cs="Times New Roman"/>
          <w:i/>
          <w:iCs/>
          <w:sz w:val="24"/>
          <w:szCs w:val="24"/>
        </w:rPr>
        <w:t>base station</w:t>
      </w:r>
      <w:r w:rsidRPr="00680941">
        <w:rPr>
          <w:rFonts w:ascii="Times New Roman" w:hAnsi="Times New Roman" w:cs="Times New Roman"/>
          <w:sz w:val="24"/>
          <w:szCs w:val="24"/>
        </w:rPr>
        <w:t xml:space="preserve"> di Rammang-Rammang. Sehingga untuk saat ini </w:t>
      </w:r>
      <w:r w:rsidRPr="00680941">
        <w:rPr>
          <w:rFonts w:ascii="Times New Roman" w:hAnsi="Times New Roman" w:cs="Times New Roman"/>
          <w:sz w:val="24"/>
          <w:szCs w:val="24"/>
        </w:rPr>
        <w:lastRenderedPageBreak/>
        <w:t xml:space="preserve">komunikasi yang digunakan pada Stasiun Mandai hanya menggunakan telepon PABX dimana transmisinya menggunakan kabel </w:t>
      </w:r>
      <w:r w:rsidRPr="00680941">
        <w:rPr>
          <w:rFonts w:ascii="Times New Roman" w:hAnsi="Times New Roman" w:cs="Times New Roman"/>
          <w:i/>
          <w:iCs/>
          <w:sz w:val="24"/>
          <w:szCs w:val="24"/>
        </w:rPr>
        <w:t>fiber optic</w:t>
      </w:r>
      <w:r w:rsidRPr="00680941">
        <w:rPr>
          <w:rFonts w:ascii="Times New Roman" w:hAnsi="Times New Roman" w:cs="Times New Roman"/>
          <w:sz w:val="24"/>
          <w:szCs w:val="24"/>
        </w:rPr>
        <w:t xml:space="preserve"> (FO) sedangkan untuk </w:t>
      </w:r>
      <w:r w:rsidRPr="00680941">
        <w:rPr>
          <w:rFonts w:ascii="Times New Roman" w:hAnsi="Times New Roman" w:cs="Times New Roman"/>
          <w:i/>
          <w:iCs/>
          <w:sz w:val="24"/>
          <w:szCs w:val="24"/>
        </w:rPr>
        <w:t>radio waystation</w:t>
      </w:r>
      <w:r w:rsidRPr="00680941">
        <w:rPr>
          <w:rFonts w:ascii="Times New Roman" w:hAnsi="Times New Roman" w:cs="Times New Roman"/>
          <w:sz w:val="24"/>
          <w:szCs w:val="24"/>
        </w:rPr>
        <w:t xml:space="preserve"> dan </w:t>
      </w:r>
      <w:r w:rsidRPr="00680941">
        <w:rPr>
          <w:rFonts w:ascii="Times New Roman" w:hAnsi="Times New Roman" w:cs="Times New Roman"/>
          <w:i/>
          <w:iCs/>
          <w:sz w:val="24"/>
          <w:szCs w:val="24"/>
        </w:rPr>
        <w:t>handy talkie</w:t>
      </w:r>
      <w:r w:rsidRPr="00680941">
        <w:rPr>
          <w:rFonts w:ascii="Times New Roman" w:hAnsi="Times New Roman" w:cs="Times New Roman"/>
          <w:sz w:val="24"/>
          <w:szCs w:val="24"/>
        </w:rPr>
        <w:t xml:space="preserve"> (HT) tidak dapat </w:t>
      </w:r>
      <w:r w:rsidRPr="00680941">
        <w:rPr>
          <w:rFonts w:ascii="Times New Roman" w:hAnsi="Times New Roman" w:cs="Times New Roman"/>
          <w:sz w:val="24"/>
          <w:szCs w:val="24"/>
        </w:rPr>
        <w:t xml:space="preserve">digunakan dan untuk komunikasi dengan penjaga perlintasan sebidang sementara yang berada di dekat Stasiun Mandai komunikasinya menggunakan </w:t>
      </w:r>
      <w:r>
        <w:rPr>
          <w:rFonts w:ascii="Times New Roman" w:hAnsi="Times New Roman" w:cs="Times New Roman"/>
          <w:i/>
          <w:iCs/>
          <w:sz w:val="24"/>
          <w:szCs w:val="24"/>
        </w:rPr>
        <w:t>h</w:t>
      </w:r>
      <w:r w:rsidRPr="00680941">
        <w:rPr>
          <w:rFonts w:ascii="Times New Roman" w:hAnsi="Times New Roman" w:cs="Times New Roman"/>
          <w:i/>
          <w:iCs/>
          <w:sz w:val="24"/>
          <w:szCs w:val="24"/>
        </w:rPr>
        <w:t>andphone.</w:t>
      </w:r>
    </w:p>
    <w:p w14:paraId="650BFA4D" w14:textId="77777777" w:rsidR="00996943" w:rsidRDefault="00996943" w:rsidP="009A0E10">
      <w:pPr>
        <w:jc w:val="both"/>
        <w:rPr>
          <w:rFonts w:ascii="Times New Roman" w:hAnsi="Times New Roman" w:cs="Times New Roman"/>
          <w:sz w:val="24"/>
          <w:szCs w:val="24"/>
        </w:rPr>
        <w:sectPr w:rsidR="00996943" w:rsidSect="00996943">
          <w:type w:val="continuous"/>
          <w:pgSz w:w="11906" w:h="16838" w:code="9"/>
          <w:pgMar w:top="1440" w:right="1440" w:bottom="1440" w:left="1440" w:header="720" w:footer="720" w:gutter="0"/>
          <w:cols w:num="2" w:space="286"/>
          <w:docGrid w:linePitch="360"/>
        </w:sectPr>
      </w:pPr>
    </w:p>
    <w:p w14:paraId="6C61BE4A" w14:textId="77777777" w:rsidR="00996943" w:rsidRDefault="00996943" w:rsidP="00680941">
      <w:pPr>
        <w:spacing w:after="0"/>
        <w:jc w:val="center"/>
        <w:rPr>
          <w:rFonts w:ascii="Times New Roman" w:hAnsi="Times New Roman" w:cs="Times New Roman"/>
          <w:sz w:val="24"/>
          <w:szCs w:val="24"/>
        </w:rPr>
      </w:pPr>
      <w:r w:rsidRPr="0078032B">
        <w:rPr>
          <w:rFonts w:ascii="Tahoma" w:hAnsi="Tahoma" w:cs="Tahoma"/>
          <w:noProof/>
        </w:rPr>
        <w:drawing>
          <wp:inline distT="0" distB="0" distL="0" distR="0" wp14:anchorId="571F59CC" wp14:editId="3819783F">
            <wp:extent cx="3740086" cy="2257622"/>
            <wp:effectExtent l="0" t="0" r="0" b="0"/>
            <wp:docPr id="3920840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084066" name="Picture 39208406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68963" cy="2275053"/>
                    </a:xfrm>
                    <a:prstGeom prst="rect">
                      <a:avLst/>
                    </a:prstGeom>
                  </pic:spPr>
                </pic:pic>
              </a:graphicData>
            </a:graphic>
          </wp:inline>
        </w:drawing>
      </w:r>
    </w:p>
    <w:p w14:paraId="1675B996" w14:textId="22DBC9D0" w:rsidR="00680941" w:rsidRDefault="00680941" w:rsidP="00680941">
      <w:pPr>
        <w:spacing w:after="0" w:line="240" w:lineRule="auto"/>
        <w:jc w:val="both"/>
        <w:rPr>
          <w:rFonts w:ascii="Times New Roman" w:hAnsi="Times New Roman" w:cs="Times New Roman"/>
          <w:i/>
          <w:iCs/>
          <w:sz w:val="20"/>
          <w:szCs w:val="20"/>
        </w:rPr>
      </w:pPr>
      <w:r>
        <w:rPr>
          <w:rFonts w:ascii="Times New Roman" w:hAnsi="Times New Roman" w:cs="Times New Roman"/>
          <w:b/>
          <w:bCs/>
          <w:sz w:val="20"/>
          <w:szCs w:val="20"/>
        </w:rPr>
        <w:t xml:space="preserve">Gambar </w:t>
      </w:r>
      <w:r>
        <w:rPr>
          <w:rFonts w:ascii="Times New Roman" w:hAnsi="Times New Roman" w:cs="Times New Roman"/>
          <w:b/>
          <w:bCs/>
          <w:sz w:val="20"/>
          <w:szCs w:val="20"/>
        </w:rPr>
        <w:t>5</w:t>
      </w:r>
      <w:r w:rsidRPr="00FE2554">
        <w:rPr>
          <w:rFonts w:ascii="Times New Roman" w:hAnsi="Times New Roman" w:cs="Times New Roman"/>
          <w:b/>
          <w:bCs/>
          <w:sz w:val="20"/>
          <w:szCs w:val="20"/>
        </w:rPr>
        <w:t>.</w:t>
      </w:r>
      <w:r>
        <w:rPr>
          <w:rFonts w:ascii="Times New Roman" w:hAnsi="Times New Roman" w:cs="Times New Roman"/>
          <w:sz w:val="20"/>
          <w:szCs w:val="20"/>
        </w:rPr>
        <w:t xml:space="preserve"> </w:t>
      </w:r>
      <w:r w:rsidRPr="00680941">
        <w:rPr>
          <w:rFonts w:ascii="Times New Roman" w:hAnsi="Times New Roman" w:cs="Times New Roman"/>
          <w:sz w:val="20"/>
          <w:szCs w:val="20"/>
        </w:rPr>
        <w:t xml:space="preserve">konfigurasi </w:t>
      </w:r>
      <w:r w:rsidRPr="00680941">
        <w:rPr>
          <w:rFonts w:ascii="Times New Roman" w:hAnsi="Times New Roman" w:cs="Times New Roman"/>
          <w:i/>
          <w:iCs/>
          <w:sz w:val="20"/>
          <w:szCs w:val="20"/>
        </w:rPr>
        <w:t>radio base station</w:t>
      </w:r>
    </w:p>
    <w:p w14:paraId="579FFDE4" w14:textId="684E1482" w:rsidR="00680941" w:rsidRDefault="00680941" w:rsidP="00680941">
      <w:pPr>
        <w:spacing w:line="240" w:lineRule="auto"/>
        <w:jc w:val="both"/>
        <w:rPr>
          <w:rFonts w:ascii="Times New Roman" w:hAnsi="Times New Roman" w:cs="Times New Roman"/>
          <w:i/>
          <w:iCs/>
          <w:sz w:val="20"/>
          <w:szCs w:val="20"/>
        </w:rPr>
      </w:pPr>
      <w:r w:rsidRPr="00FE2554">
        <w:rPr>
          <w:rFonts w:ascii="Times New Roman" w:hAnsi="Times New Roman" w:cs="Times New Roman"/>
          <w:i/>
          <w:iCs/>
          <w:sz w:val="20"/>
          <w:szCs w:val="20"/>
        </w:rPr>
        <w:t>Sumber: Analisis Pribadi, 2024</w:t>
      </w:r>
    </w:p>
    <w:p w14:paraId="49526133" w14:textId="72E3CE8F" w:rsidR="00680941" w:rsidRDefault="00680941" w:rsidP="00996943">
      <w:pPr>
        <w:jc w:val="center"/>
        <w:rPr>
          <w:rFonts w:ascii="Times New Roman" w:hAnsi="Times New Roman" w:cs="Times New Roman"/>
          <w:sz w:val="24"/>
          <w:szCs w:val="24"/>
        </w:rPr>
        <w:sectPr w:rsidR="00680941" w:rsidSect="00996943">
          <w:type w:val="continuous"/>
          <w:pgSz w:w="11906" w:h="16838" w:code="9"/>
          <w:pgMar w:top="1440" w:right="1440" w:bottom="1440" w:left="1440" w:header="720" w:footer="720" w:gutter="0"/>
          <w:cols w:space="286"/>
          <w:docGrid w:linePitch="360"/>
        </w:sectPr>
      </w:pPr>
    </w:p>
    <w:tbl>
      <w:tblPr>
        <w:tblStyle w:val="KisiTabel"/>
        <w:tblpPr w:leftFromText="180" w:rightFromText="180" w:vertAnchor="text" w:horzAnchor="page" w:tblpX="764" w:tblpY="537"/>
        <w:tblW w:w="5120" w:type="dxa"/>
        <w:tblLook w:val="04A0" w:firstRow="1" w:lastRow="0" w:firstColumn="1" w:lastColumn="0" w:noHBand="0" w:noVBand="1"/>
      </w:tblPr>
      <w:tblGrid>
        <w:gridCol w:w="1042"/>
        <w:gridCol w:w="1995"/>
        <w:gridCol w:w="2083"/>
      </w:tblGrid>
      <w:tr w:rsidR="00056BCF" w:rsidRPr="00680941" w14:paraId="36182BE5" w14:textId="77777777" w:rsidTr="00056BCF">
        <w:trPr>
          <w:trHeight w:val="30"/>
        </w:trPr>
        <w:tc>
          <w:tcPr>
            <w:tcW w:w="999" w:type="dxa"/>
            <w:shd w:val="clear" w:color="auto" w:fill="B4C6E7" w:themeFill="accent1" w:themeFillTint="66"/>
          </w:tcPr>
          <w:p w14:paraId="79167378" w14:textId="77777777" w:rsidR="00056BCF" w:rsidRPr="00680941" w:rsidRDefault="00056BCF" w:rsidP="00056BCF">
            <w:pPr>
              <w:pStyle w:val="DaftarParagraf"/>
              <w:ind w:left="0"/>
              <w:rPr>
                <w:rFonts w:ascii="Tahoma" w:hAnsi="Tahoma" w:cs="Tahoma"/>
                <w:sz w:val="18"/>
                <w:szCs w:val="18"/>
              </w:rPr>
            </w:pPr>
          </w:p>
        </w:tc>
        <w:tc>
          <w:tcPr>
            <w:tcW w:w="2012" w:type="dxa"/>
            <w:shd w:val="clear" w:color="auto" w:fill="B4C6E7" w:themeFill="accent1" w:themeFillTint="66"/>
          </w:tcPr>
          <w:p w14:paraId="6D58B9F4" w14:textId="77777777" w:rsidR="00056BCF" w:rsidRPr="00680941" w:rsidRDefault="00056BCF" w:rsidP="00056BCF">
            <w:pPr>
              <w:pStyle w:val="DaftarParagraf"/>
              <w:ind w:left="0"/>
              <w:rPr>
                <w:rFonts w:ascii="Tahoma" w:hAnsi="Tahoma" w:cs="Tahoma"/>
                <w:sz w:val="18"/>
                <w:szCs w:val="18"/>
              </w:rPr>
            </w:pPr>
            <w:r w:rsidRPr="00680941">
              <w:rPr>
                <w:rFonts w:ascii="Tahoma" w:hAnsi="Tahoma" w:cs="Tahoma"/>
                <w:sz w:val="18"/>
                <w:szCs w:val="18"/>
              </w:rPr>
              <w:t>Yang Sesungguhnya</w:t>
            </w:r>
          </w:p>
        </w:tc>
        <w:tc>
          <w:tcPr>
            <w:tcW w:w="2109" w:type="dxa"/>
            <w:shd w:val="clear" w:color="auto" w:fill="B4C6E7" w:themeFill="accent1" w:themeFillTint="66"/>
          </w:tcPr>
          <w:p w14:paraId="7FE2AD1D" w14:textId="77777777" w:rsidR="00056BCF" w:rsidRPr="00680941" w:rsidRDefault="00056BCF" w:rsidP="00056BCF">
            <w:pPr>
              <w:pStyle w:val="DaftarParagraf"/>
              <w:ind w:left="0"/>
              <w:rPr>
                <w:rFonts w:ascii="Tahoma" w:hAnsi="Tahoma" w:cs="Tahoma"/>
                <w:sz w:val="18"/>
                <w:szCs w:val="18"/>
              </w:rPr>
            </w:pPr>
            <w:r w:rsidRPr="00680941">
              <w:rPr>
                <w:rFonts w:ascii="Tahoma" w:hAnsi="Tahoma" w:cs="Tahoma"/>
                <w:sz w:val="18"/>
                <w:szCs w:val="18"/>
              </w:rPr>
              <w:t>Keadaan Saat Ini</w:t>
            </w:r>
          </w:p>
        </w:tc>
      </w:tr>
      <w:tr w:rsidR="00056BCF" w:rsidRPr="00680941" w14:paraId="5282A66B" w14:textId="77777777" w:rsidTr="00056BCF">
        <w:trPr>
          <w:trHeight w:val="121"/>
        </w:trPr>
        <w:tc>
          <w:tcPr>
            <w:tcW w:w="999" w:type="dxa"/>
          </w:tcPr>
          <w:p w14:paraId="5858BB7E" w14:textId="77777777" w:rsidR="00056BCF" w:rsidRPr="00680941" w:rsidRDefault="00056BCF" w:rsidP="00056BCF">
            <w:pPr>
              <w:pStyle w:val="DaftarParagraf"/>
              <w:ind w:left="0"/>
              <w:rPr>
                <w:rFonts w:ascii="Tahoma" w:hAnsi="Tahoma" w:cs="Tahoma"/>
                <w:sz w:val="18"/>
                <w:szCs w:val="18"/>
              </w:rPr>
            </w:pPr>
            <w:r w:rsidRPr="00680941">
              <w:rPr>
                <w:rFonts w:ascii="Tahoma" w:hAnsi="Tahoma" w:cs="Tahoma"/>
                <w:sz w:val="18"/>
                <w:szCs w:val="18"/>
              </w:rPr>
              <w:t>Fungsi Utama</w:t>
            </w:r>
          </w:p>
        </w:tc>
        <w:tc>
          <w:tcPr>
            <w:tcW w:w="2012" w:type="dxa"/>
          </w:tcPr>
          <w:p w14:paraId="5F1DBFAA" w14:textId="77777777" w:rsidR="00056BCF" w:rsidRPr="00680941" w:rsidRDefault="00056BCF" w:rsidP="00056BCF">
            <w:pPr>
              <w:pStyle w:val="DaftarParagraf"/>
              <w:ind w:left="0"/>
              <w:rPr>
                <w:rFonts w:ascii="Tahoma" w:hAnsi="Tahoma" w:cs="Tahoma"/>
                <w:sz w:val="18"/>
                <w:szCs w:val="18"/>
              </w:rPr>
            </w:pPr>
            <w:r w:rsidRPr="00680941">
              <w:rPr>
                <w:rFonts w:ascii="Tahoma" w:hAnsi="Tahoma" w:cs="Tahoma"/>
                <w:sz w:val="18"/>
                <w:szCs w:val="18"/>
              </w:rPr>
              <w:t>Berfungsi secara optimal untuk komunikasi suara dan data antara staf lapangan dan pusat kontrol.</w:t>
            </w:r>
          </w:p>
        </w:tc>
        <w:tc>
          <w:tcPr>
            <w:tcW w:w="2109" w:type="dxa"/>
          </w:tcPr>
          <w:p w14:paraId="134ED65F" w14:textId="77777777" w:rsidR="00056BCF" w:rsidRPr="00680941" w:rsidRDefault="00056BCF" w:rsidP="00056BCF">
            <w:pPr>
              <w:pStyle w:val="DaftarParagraf"/>
              <w:ind w:left="0"/>
              <w:rPr>
                <w:rFonts w:ascii="Tahoma" w:hAnsi="Tahoma" w:cs="Tahoma"/>
                <w:sz w:val="18"/>
                <w:szCs w:val="18"/>
              </w:rPr>
            </w:pPr>
            <w:r w:rsidRPr="00680941">
              <w:rPr>
                <w:rFonts w:ascii="Tahoma" w:hAnsi="Tahoma" w:cs="Tahoma"/>
                <w:sz w:val="18"/>
                <w:szCs w:val="18"/>
              </w:rPr>
              <w:t>Tidak Dapat melakukan transmisi data atau merespon keadaan darurat.</w:t>
            </w:r>
          </w:p>
        </w:tc>
      </w:tr>
      <w:tr w:rsidR="00056BCF" w:rsidRPr="00680941" w14:paraId="69B02CFA" w14:textId="77777777" w:rsidTr="00056BCF">
        <w:trPr>
          <w:trHeight w:val="93"/>
        </w:trPr>
        <w:tc>
          <w:tcPr>
            <w:tcW w:w="999" w:type="dxa"/>
          </w:tcPr>
          <w:p w14:paraId="793741A4" w14:textId="77777777" w:rsidR="00056BCF" w:rsidRPr="00680941" w:rsidRDefault="00056BCF" w:rsidP="00056BCF">
            <w:pPr>
              <w:pStyle w:val="DaftarParagraf"/>
              <w:ind w:left="0"/>
              <w:rPr>
                <w:rFonts w:ascii="Tahoma" w:hAnsi="Tahoma" w:cs="Tahoma"/>
                <w:sz w:val="18"/>
                <w:szCs w:val="18"/>
              </w:rPr>
            </w:pPr>
            <w:r w:rsidRPr="00680941">
              <w:rPr>
                <w:rFonts w:ascii="Tahoma" w:hAnsi="Tahoma" w:cs="Tahoma"/>
                <w:sz w:val="18"/>
                <w:szCs w:val="18"/>
              </w:rPr>
              <w:t>Cakupan Jaringan</w:t>
            </w:r>
          </w:p>
        </w:tc>
        <w:tc>
          <w:tcPr>
            <w:tcW w:w="2012" w:type="dxa"/>
          </w:tcPr>
          <w:p w14:paraId="57DE2A8F" w14:textId="77777777" w:rsidR="00056BCF" w:rsidRPr="00680941" w:rsidRDefault="00056BCF" w:rsidP="00056BCF">
            <w:pPr>
              <w:pStyle w:val="DaftarParagraf"/>
              <w:ind w:left="0"/>
              <w:rPr>
                <w:rFonts w:ascii="Tahoma" w:hAnsi="Tahoma" w:cs="Tahoma"/>
                <w:sz w:val="18"/>
                <w:szCs w:val="18"/>
              </w:rPr>
            </w:pPr>
            <w:r w:rsidRPr="00680941">
              <w:rPr>
                <w:rFonts w:ascii="Tahoma" w:hAnsi="Tahoma" w:cs="Tahoma"/>
                <w:sz w:val="18"/>
                <w:szCs w:val="18"/>
              </w:rPr>
              <w:t>Mencakup seluruh area Stasiun Mandai dan area pendukung lainnya.</w:t>
            </w:r>
          </w:p>
        </w:tc>
        <w:tc>
          <w:tcPr>
            <w:tcW w:w="2109" w:type="dxa"/>
          </w:tcPr>
          <w:p w14:paraId="0113A511" w14:textId="77777777" w:rsidR="00056BCF" w:rsidRPr="00680941" w:rsidRDefault="00056BCF" w:rsidP="00056BCF">
            <w:pPr>
              <w:pStyle w:val="DaftarParagraf"/>
              <w:ind w:left="0"/>
              <w:rPr>
                <w:rFonts w:ascii="Tahoma" w:hAnsi="Tahoma" w:cs="Tahoma"/>
                <w:sz w:val="18"/>
                <w:szCs w:val="18"/>
              </w:rPr>
            </w:pPr>
            <w:r w:rsidRPr="00680941">
              <w:rPr>
                <w:rFonts w:ascii="Tahoma" w:hAnsi="Tahoma" w:cs="Tahoma"/>
                <w:sz w:val="18"/>
                <w:szCs w:val="18"/>
              </w:rPr>
              <w:t>Cakupan jaringannya tidak dapat mencakup seluruh bagian Stasiun Mandai</w:t>
            </w:r>
          </w:p>
        </w:tc>
      </w:tr>
      <w:tr w:rsidR="00056BCF" w:rsidRPr="00680941" w14:paraId="006B483C" w14:textId="77777777" w:rsidTr="00056BCF">
        <w:trPr>
          <w:trHeight w:val="121"/>
        </w:trPr>
        <w:tc>
          <w:tcPr>
            <w:tcW w:w="999" w:type="dxa"/>
          </w:tcPr>
          <w:p w14:paraId="26BA6EAE" w14:textId="77777777" w:rsidR="00056BCF" w:rsidRPr="00680941" w:rsidRDefault="00056BCF" w:rsidP="00056BCF">
            <w:pPr>
              <w:pStyle w:val="DaftarParagraf"/>
              <w:ind w:left="0"/>
              <w:rPr>
                <w:rFonts w:ascii="Tahoma" w:hAnsi="Tahoma" w:cs="Tahoma"/>
                <w:sz w:val="18"/>
                <w:szCs w:val="18"/>
              </w:rPr>
            </w:pPr>
            <w:r w:rsidRPr="00680941">
              <w:rPr>
                <w:rFonts w:ascii="Tahoma" w:hAnsi="Tahoma" w:cs="Tahoma"/>
                <w:sz w:val="18"/>
                <w:szCs w:val="18"/>
              </w:rPr>
              <w:t>Kualitas Sinyal</w:t>
            </w:r>
          </w:p>
        </w:tc>
        <w:tc>
          <w:tcPr>
            <w:tcW w:w="2012" w:type="dxa"/>
          </w:tcPr>
          <w:p w14:paraId="5934D1D1" w14:textId="77777777" w:rsidR="00056BCF" w:rsidRPr="00680941" w:rsidRDefault="00056BCF" w:rsidP="00056BCF">
            <w:pPr>
              <w:pStyle w:val="DaftarParagraf"/>
              <w:ind w:left="0"/>
              <w:rPr>
                <w:rFonts w:ascii="Tahoma" w:hAnsi="Tahoma" w:cs="Tahoma"/>
                <w:sz w:val="18"/>
                <w:szCs w:val="18"/>
              </w:rPr>
            </w:pPr>
            <w:r w:rsidRPr="00680941">
              <w:rPr>
                <w:rFonts w:ascii="Tahoma" w:hAnsi="Tahoma" w:cs="Tahoma"/>
                <w:sz w:val="18"/>
                <w:szCs w:val="18"/>
              </w:rPr>
              <w:t>Memiliki kualitas sinyal baik, minimal interferensi, dan jaminan keamanan komunikasi.</w:t>
            </w:r>
          </w:p>
        </w:tc>
        <w:tc>
          <w:tcPr>
            <w:tcW w:w="2109" w:type="dxa"/>
          </w:tcPr>
          <w:p w14:paraId="5A621923" w14:textId="77777777" w:rsidR="00056BCF" w:rsidRPr="00680941" w:rsidRDefault="00056BCF" w:rsidP="00056BCF">
            <w:pPr>
              <w:pStyle w:val="DaftarParagraf"/>
              <w:ind w:left="0"/>
              <w:rPr>
                <w:rFonts w:ascii="Tahoma" w:hAnsi="Tahoma" w:cs="Tahoma"/>
                <w:sz w:val="18"/>
                <w:szCs w:val="18"/>
              </w:rPr>
            </w:pPr>
            <w:r w:rsidRPr="00680941">
              <w:rPr>
                <w:rFonts w:ascii="Tahoma" w:hAnsi="Tahoma" w:cs="Tahoma"/>
                <w:sz w:val="18"/>
                <w:szCs w:val="18"/>
              </w:rPr>
              <w:t>Mengalami kehilangan koneksi sinyal.</w:t>
            </w:r>
          </w:p>
        </w:tc>
      </w:tr>
      <w:tr w:rsidR="00056BCF" w:rsidRPr="00680941" w14:paraId="194D5D1B" w14:textId="77777777" w:rsidTr="00056BCF">
        <w:trPr>
          <w:trHeight w:val="155"/>
        </w:trPr>
        <w:tc>
          <w:tcPr>
            <w:tcW w:w="999" w:type="dxa"/>
          </w:tcPr>
          <w:p w14:paraId="2EBEC438" w14:textId="77777777" w:rsidR="00056BCF" w:rsidRPr="00680941" w:rsidRDefault="00056BCF" w:rsidP="00056BCF">
            <w:pPr>
              <w:pStyle w:val="DaftarParagraf"/>
              <w:ind w:left="0"/>
              <w:rPr>
                <w:rFonts w:ascii="Tahoma" w:hAnsi="Tahoma" w:cs="Tahoma"/>
                <w:sz w:val="18"/>
                <w:szCs w:val="18"/>
              </w:rPr>
            </w:pPr>
            <w:r w:rsidRPr="00680941">
              <w:rPr>
                <w:rFonts w:ascii="Tahoma" w:hAnsi="Tahoma" w:cs="Tahoma"/>
                <w:sz w:val="18"/>
                <w:szCs w:val="18"/>
              </w:rPr>
              <w:t>Keandalan</w:t>
            </w:r>
          </w:p>
        </w:tc>
        <w:tc>
          <w:tcPr>
            <w:tcW w:w="2012" w:type="dxa"/>
          </w:tcPr>
          <w:p w14:paraId="677A6871" w14:textId="77777777" w:rsidR="00056BCF" w:rsidRPr="00680941" w:rsidRDefault="00056BCF" w:rsidP="00056BCF">
            <w:pPr>
              <w:pStyle w:val="DaftarParagraf"/>
              <w:ind w:left="0"/>
              <w:rPr>
                <w:rFonts w:ascii="Tahoma" w:hAnsi="Tahoma" w:cs="Tahoma"/>
                <w:sz w:val="18"/>
                <w:szCs w:val="18"/>
              </w:rPr>
            </w:pPr>
            <w:r w:rsidRPr="00680941">
              <w:rPr>
                <w:rFonts w:ascii="Tahoma" w:hAnsi="Tahoma" w:cs="Tahoma"/>
                <w:sz w:val="18"/>
                <w:szCs w:val="18"/>
              </w:rPr>
              <w:t>Dirancang untuk memiliki keandalan tinggi dalam operasi sehari-hari dan tanggap terhadap keadaan darurat</w:t>
            </w:r>
          </w:p>
        </w:tc>
        <w:tc>
          <w:tcPr>
            <w:tcW w:w="2109" w:type="dxa"/>
          </w:tcPr>
          <w:p w14:paraId="5E05A30F" w14:textId="77777777" w:rsidR="00056BCF" w:rsidRPr="00680941" w:rsidRDefault="00056BCF" w:rsidP="00056BCF">
            <w:pPr>
              <w:pStyle w:val="DaftarParagraf"/>
              <w:ind w:left="0"/>
              <w:rPr>
                <w:rFonts w:ascii="Tahoma" w:hAnsi="Tahoma" w:cs="Tahoma"/>
                <w:sz w:val="18"/>
                <w:szCs w:val="18"/>
              </w:rPr>
            </w:pPr>
            <w:r w:rsidRPr="00680941">
              <w:rPr>
                <w:rFonts w:ascii="Tahoma" w:hAnsi="Tahoma" w:cs="Tahoma"/>
                <w:sz w:val="18"/>
                <w:szCs w:val="18"/>
              </w:rPr>
              <w:t>Tidak memiliki kehandalan karena mengalami lost connection atau tidak terhubung oleh sinyal.</w:t>
            </w:r>
          </w:p>
        </w:tc>
      </w:tr>
    </w:tbl>
    <w:p w14:paraId="6121AD5E" w14:textId="590148DE" w:rsidR="00056BCF" w:rsidRDefault="00056BCF" w:rsidP="00056BCF">
      <w:pPr>
        <w:spacing w:after="0" w:line="240" w:lineRule="auto"/>
        <w:jc w:val="both"/>
        <w:rPr>
          <w:rFonts w:ascii="Times New Roman" w:hAnsi="Times New Roman" w:cs="Times New Roman"/>
          <w:i/>
          <w:iCs/>
          <w:sz w:val="24"/>
          <w:szCs w:val="24"/>
        </w:rPr>
      </w:pPr>
      <w:r>
        <w:rPr>
          <w:rFonts w:ascii="Times New Roman" w:hAnsi="Times New Roman" w:cs="Times New Roman"/>
          <w:b/>
          <w:bCs/>
          <w:sz w:val="20"/>
          <w:szCs w:val="20"/>
        </w:rPr>
        <w:t>Tabel 2</w:t>
      </w:r>
      <w:r w:rsidRPr="00FE2554">
        <w:rPr>
          <w:rFonts w:ascii="Times New Roman" w:hAnsi="Times New Roman" w:cs="Times New Roman"/>
          <w:b/>
          <w:bCs/>
          <w:sz w:val="20"/>
          <w:szCs w:val="20"/>
        </w:rPr>
        <w:t>.</w:t>
      </w:r>
      <w:r>
        <w:rPr>
          <w:rFonts w:ascii="Times New Roman" w:hAnsi="Times New Roman" w:cs="Times New Roman"/>
          <w:sz w:val="20"/>
          <w:szCs w:val="20"/>
        </w:rPr>
        <w:t xml:space="preserve"> </w:t>
      </w:r>
      <w:r w:rsidRPr="00056BCF">
        <w:rPr>
          <w:rFonts w:ascii="Times New Roman" w:hAnsi="Times New Roman" w:cs="Times New Roman"/>
          <w:sz w:val="20"/>
          <w:szCs w:val="20"/>
        </w:rPr>
        <w:t>Perbandingan Yang Sesungguhnya dengan Saat Ini</w:t>
      </w:r>
    </w:p>
    <w:p w14:paraId="70426C26" w14:textId="71841CDD" w:rsidR="00056BCF" w:rsidRDefault="00056BCF" w:rsidP="00056BCF">
      <w:pPr>
        <w:spacing w:line="240" w:lineRule="auto"/>
        <w:jc w:val="both"/>
        <w:rPr>
          <w:rFonts w:ascii="Times New Roman" w:hAnsi="Times New Roman" w:cs="Times New Roman"/>
          <w:i/>
          <w:iCs/>
          <w:sz w:val="20"/>
          <w:szCs w:val="20"/>
        </w:rPr>
      </w:pPr>
      <w:r w:rsidRPr="00FE2554">
        <w:rPr>
          <w:rFonts w:ascii="Times New Roman" w:hAnsi="Times New Roman" w:cs="Times New Roman"/>
          <w:i/>
          <w:iCs/>
          <w:sz w:val="20"/>
          <w:szCs w:val="20"/>
        </w:rPr>
        <w:t>Sumber: Analisis Pribadi, 2024</w:t>
      </w:r>
    </w:p>
    <w:p w14:paraId="74543069" w14:textId="77777777" w:rsidR="00056BCF" w:rsidRDefault="00056BCF" w:rsidP="00056BCF">
      <w:pPr>
        <w:spacing w:line="240" w:lineRule="auto"/>
        <w:jc w:val="both"/>
        <w:rPr>
          <w:rFonts w:ascii="Times New Roman" w:hAnsi="Times New Roman" w:cs="Times New Roman"/>
          <w:i/>
          <w:iCs/>
          <w:sz w:val="20"/>
          <w:szCs w:val="20"/>
        </w:rPr>
      </w:pPr>
    </w:p>
    <w:p w14:paraId="11351C6B" w14:textId="77777777" w:rsidR="00056BCF" w:rsidRDefault="00056BCF" w:rsidP="00056BCF">
      <w:pPr>
        <w:pStyle w:val="DaftarParagraf"/>
        <w:numPr>
          <w:ilvl w:val="0"/>
          <w:numId w:val="13"/>
        </w:numPr>
        <w:ind w:left="284" w:hanging="284"/>
        <w:jc w:val="both"/>
        <w:rPr>
          <w:rFonts w:ascii="Times New Roman" w:hAnsi="Times New Roman" w:cs="Times New Roman"/>
          <w:b/>
          <w:bCs/>
          <w:sz w:val="24"/>
          <w:szCs w:val="24"/>
        </w:rPr>
      </w:pPr>
      <w:r w:rsidRPr="009A0E10">
        <w:rPr>
          <w:rFonts w:ascii="Times New Roman" w:hAnsi="Times New Roman" w:cs="Times New Roman"/>
          <w:b/>
          <w:bCs/>
          <w:sz w:val="24"/>
          <w:szCs w:val="24"/>
        </w:rPr>
        <w:t>Analisis Perbandingan Metode Komunikasi di Stasiun Mandai Dengan PM 45 Tahun 2018</w:t>
      </w:r>
    </w:p>
    <w:p w14:paraId="038F4004" w14:textId="3CDEDD75" w:rsidR="00056BCF" w:rsidRPr="00056BCF" w:rsidRDefault="00056BCF" w:rsidP="00056BCF">
      <w:pPr>
        <w:jc w:val="both"/>
        <w:rPr>
          <w:rFonts w:ascii="Times New Roman" w:hAnsi="Times New Roman" w:cs="Times New Roman"/>
          <w:sz w:val="24"/>
          <w:szCs w:val="24"/>
        </w:rPr>
      </w:pPr>
      <w:r w:rsidRPr="00056BCF">
        <w:rPr>
          <w:rFonts w:ascii="Times New Roman" w:hAnsi="Times New Roman" w:cs="Times New Roman"/>
          <w:sz w:val="24"/>
          <w:szCs w:val="24"/>
        </w:rPr>
        <w:t>T</w:t>
      </w:r>
      <w:r w:rsidRPr="00056BCF">
        <w:rPr>
          <w:rFonts w:ascii="Times New Roman" w:hAnsi="Times New Roman" w:cs="Times New Roman"/>
          <w:sz w:val="24"/>
          <w:szCs w:val="24"/>
        </w:rPr>
        <w:t xml:space="preserve">elekomunikasi pada Stasiun Mandai tidak dapat berfungsi optimal karena tidak tercakup frekuensi sinyal dari </w:t>
      </w:r>
      <w:r w:rsidRPr="00056BCF">
        <w:rPr>
          <w:rFonts w:ascii="Times New Roman" w:hAnsi="Times New Roman" w:cs="Times New Roman"/>
          <w:i/>
          <w:iCs/>
          <w:sz w:val="24"/>
          <w:szCs w:val="24"/>
        </w:rPr>
        <w:t>base station</w:t>
      </w:r>
      <w:r w:rsidRPr="00056BCF">
        <w:rPr>
          <w:rFonts w:ascii="Times New Roman" w:hAnsi="Times New Roman" w:cs="Times New Roman"/>
          <w:sz w:val="24"/>
          <w:szCs w:val="24"/>
        </w:rPr>
        <w:t xml:space="preserve"> terdekat. Adanya lokasi yang tidak tercakup oleh </w:t>
      </w:r>
      <w:r w:rsidRPr="00056BCF">
        <w:rPr>
          <w:rFonts w:ascii="Times New Roman" w:hAnsi="Times New Roman" w:cs="Times New Roman"/>
          <w:sz w:val="24"/>
          <w:szCs w:val="24"/>
        </w:rPr>
        <w:t xml:space="preserve">frekuensi dari </w:t>
      </w:r>
      <w:r w:rsidRPr="00056BCF">
        <w:rPr>
          <w:rFonts w:ascii="Times New Roman" w:hAnsi="Times New Roman" w:cs="Times New Roman"/>
          <w:i/>
          <w:iCs/>
          <w:sz w:val="24"/>
          <w:szCs w:val="24"/>
        </w:rPr>
        <w:t>base station</w:t>
      </w:r>
      <w:r w:rsidRPr="00056BCF">
        <w:rPr>
          <w:rFonts w:ascii="Times New Roman" w:hAnsi="Times New Roman" w:cs="Times New Roman"/>
          <w:sz w:val="24"/>
          <w:szCs w:val="24"/>
        </w:rPr>
        <w:t xml:space="preserve"> terakhir maka diperlukan pembangunan </w:t>
      </w:r>
      <w:r w:rsidRPr="00056BCF">
        <w:rPr>
          <w:rFonts w:ascii="Times New Roman" w:hAnsi="Times New Roman" w:cs="Times New Roman"/>
          <w:i/>
          <w:iCs/>
          <w:sz w:val="24"/>
          <w:szCs w:val="24"/>
        </w:rPr>
        <w:t>base station</w:t>
      </w:r>
      <w:r w:rsidRPr="00056BCF">
        <w:rPr>
          <w:rFonts w:ascii="Times New Roman" w:hAnsi="Times New Roman" w:cs="Times New Roman"/>
          <w:sz w:val="24"/>
          <w:szCs w:val="24"/>
        </w:rPr>
        <w:t xml:space="preserve"> untuk menghubungkan seluruh telekomunikasi yang ada pada lintas Mandai – Garongkong dan meningkatkan keamanan dalam operasi kereta api</w:t>
      </w:r>
      <w:r>
        <w:rPr>
          <w:rFonts w:ascii="Times New Roman" w:hAnsi="Times New Roman" w:cs="Times New Roman"/>
          <w:sz w:val="24"/>
          <w:szCs w:val="24"/>
        </w:rPr>
        <w:t>, dengan dasar sebagai berikut:</w:t>
      </w:r>
    </w:p>
    <w:p w14:paraId="38755E26" w14:textId="77777777" w:rsidR="00056BCF" w:rsidRPr="00056BCF" w:rsidRDefault="00056BCF" w:rsidP="00056BCF">
      <w:pPr>
        <w:numPr>
          <w:ilvl w:val="0"/>
          <w:numId w:val="40"/>
        </w:numPr>
        <w:spacing w:line="240" w:lineRule="auto"/>
        <w:ind w:left="284" w:hanging="284"/>
        <w:contextualSpacing/>
        <w:jc w:val="both"/>
        <w:rPr>
          <w:rFonts w:ascii="Times New Roman" w:hAnsi="Times New Roman" w:cs="Times New Roman"/>
          <w:kern w:val="0"/>
          <w:sz w:val="24"/>
          <w:szCs w:val="24"/>
        </w:rPr>
      </w:pPr>
      <w:r w:rsidRPr="00056BCF">
        <w:rPr>
          <w:rFonts w:ascii="Times New Roman" w:hAnsi="Times New Roman" w:cs="Times New Roman"/>
          <w:kern w:val="0"/>
          <w:sz w:val="24"/>
          <w:szCs w:val="24"/>
        </w:rPr>
        <w:t>Letak antara Stasiun Maros dengan Bandara Internasional Sultan Hasanuddin yaitu sejauh 15,2 KM.</w:t>
      </w:r>
    </w:p>
    <w:p w14:paraId="09A99FE4" w14:textId="5A5A30A0" w:rsidR="00056BCF" w:rsidRPr="00056BCF" w:rsidRDefault="00056BCF" w:rsidP="00056BCF">
      <w:pPr>
        <w:numPr>
          <w:ilvl w:val="0"/>
          <w:numId w:val="40"/>
        </w:numPr>
        <w:spacing w:line="240" w:lineRule="auto"/>
        <w:ind w:left="284" w:hanging="284"/>
        <w:contextualSpacing/>
        <w:jc w:val="both"/>
        <w:rPr>
          <w:rFonts w:ascii="Times New Roman" w:hAnsi="Times New Roman" w:cs="Times New Roman"/>
          <w:kern w:val="0"/>
          <w:sz w:val="24"/>
          <w:szCs w:val="24"/>
        </w:rPr>
      </w:pPr>
      <w:r w:rsidRPr="00056BCF">
        <w:rPr>
          <w:rFonts w:ascii="Times New Roman" w:hAnsi="Times New Roman" w:cs="Times New Roman"/>
          <w:kern w:val="0"/>
          <w:sz w:val="24"/>
          <w:szCs w:val="24"/>
        </w:rPr>
        <w:t>Letak antara Stasiun Mandai dengan Bandara Internasional Sultan Hasanuddin yaitu sejauh 4,8 KM.</w:t>
      </w:r>
    </w:p>
    <w:p w14:paraId="4B679743" w14:textId="77777777" w:rsidR="00056BCF" w:rsidRPr="00056BCF" w:rsidRDefault="00056BCF" w:rsidP="00056BCF">
      <w:pPr>
        <w:numPr>
          <w:ilvl w:val="0"/>
          <w:numId w:val="40"/>
        </w:numPr>
        <w:spacing w:line="240" w:lineRule="auto"/>
        <w:ind w:left="284" w:hanging="284"/>
        <w:contextualSpacing/>
        <w:jc w:val="both"/>
        <w:rPr>
          <w:rFonts w:ascii="Times New Roman" w:hAnsi="Times New Roman" w:cs="Times New Roman"/>
          <w:kern w:val="0"/>
          <w:sz w:val="24"/>
          <w:szCs w:val="24"/>
        </w:rPr>
      </w:pPr>
      <w:r w:rsidRPr="00056BCF">
        <w:rPr>
          <w:rFonts w:ascii="Times New Roman" w:hAnsi="Times New Roman" w:cs="Times New Roman"/>
          <w:i/>
          <w:iCs/>
          <w:kern w:val="0"/>
          <w:sz w:val="24"/>
          <w:szCs w:val="24"/>
        </w:rPr>
        <w:t>Coverage</w:t>
      </w:r>
      <w:r w:rsidRPr="00056BCF">
        <w:rPr>
          <w:rFonts w:ascii="Times New Roman" w:hAnsi="Times New Roman" w:cs="Times New Roman"/>
          <w:kern w:val="0"/>
          <w:sz w:val="24"/>
          <w:szCs w:val="24"/>
        </w:rPr>
        <w:t xml:space="preserve"> frekuensi sinyal dari </w:t>
      </w:r>
      <w:r w:rsidRPr="00056BCF">
        <w:rPr>
          <w:rFonts w:ascii="Times New Roman" w:hAnsi="Times New Roman" w:cs="Times New Roman"/>
          <w:i/>
          <w:iCs/>
          <w:kern w:val="0"/>
          <w:sz w:val="24"/>
          <w:szCs w:val="24"/>
        </w:rPr>
        <w:t>base station</w:t>
      </w:r>
      <w:r w:rsidRPr="00056BCF">
        <w:rPr>
          <w:rFonts w:ascii="Times New Roman" w:hAnsi="Times New Roman" w:cs="Times New Roman"/>
          <w:kern w:val="0"/>
          <w:sz w:val="24"/>
          <w:szCs w:val="24"/>
        </w:rPr>
        <w:t xml:space="preserve"> di Rammang-Rammang hanya sampai Stasiun Maros.</w:t>
      </w:r>
    </w:p>
    <w:p w14:paraId="6022D056" w14:textId="77777777" w:rsidR="00056BCF" w:rsidRPr="00056BCF" w:rsidRDefault="00056BCF" w:rsidP="00056BCF">
      <w:pPr>
        <w:numPr>
          <w:ilvl w:val="0"/>
          <w:numId w:val="40"/>
        </w:numPr>
        <w:spacing w:before="240" w:line="240" w:lineRule="auto"/>
        <w:ind w:left="284" w:hanging="284"/>
        <w:contextualSpacing/>
        <w:jc w:val="both"/>
        <w:rPr>
          <w:rFonts w:ascii="Tahoma" w:hAnsi="Tahoma" w:cs="Tahoma"/>
          <w:kern w:val="0"/>
        </w:rPr>
      </w:pPr>
      <w:r w:rsidRPr="00056BCF">
        <w:rPr>
          <w:rFonts w:ascii="Times New Roman" w:hAnsi="Times New Roman" w:cs="Times New Roman"/>
          <w:kern w:val="0"/>
          <w:sz w:val="24"/>
          <w:szCs w:val="24"/>
        </w:rPr>
        <w:t>Terdapat wilayah kawasan keamanan operasi penerbangan agar tidak mengganggu operasi penerbangan.</w:t>
      </w:r>
    </w:p>
    <w:p w14:paraId="73CC68F2" w14:textId="3408FAAF" w:rsidR="00056BCF" w:rsidRPr="00056BCF" w:rsidRDefault="00056BCF" w:rsidP="00056BCF">
      <w:pPr>
        <w:spacing w:before="240"/>
        <w:jc w:val="both"/>
        <w:rPr>
          <w:rFonts w:ascii="Tahoma" w:hAnsi="Tahoma" w:cs="Tahoma"/>
        </w:rPr>
      </w:pPr>
      <w:r w:rsidRPr="00056BCF">
        <w:rPr>
          <w:rFonts w:ascii="Tahoma" w:hAnsi="Tahoma" w:cs="Tahoma"/>
        </w:rPr>
        <w:t>Berdasarkan alasa</w:t>
      </w:r>
      <w:r w:rsidRPr="00056BCF">
        <w:rPr>
          <w:rFonts w:ascii="Tahoma" w:hAnsi="Tahoma" w:cs="Tahoma"/>
        </w:rPr>
        <w:t xml:space="preserve">n </w:t>
      </w:r>
      <w:r w:rsidRPr="00056BCF">
        <w:rPr>
          <w:rFonts w:ascii="Tahoma" w:hAnsi="Tahoma" w:cs="Tahoma"/>
        </w:rPr>
        <w:t xml:space="preserve">diatas maka lokasi paling tepat untuk pembangunan </w:t>
      </w:r>
      <w:r w:rsidRPr="00056BCF">
        <w:rPr>
          <w:rFonts w:ascii="Tahoma" w:hAnsi="Tahoma" w:cs="Tahoma"/>
          <w:i/>
          <w:iCs/>
        </w:rPr>
        <w:t>base station</w:t>
      </w:r>
      <w:r w:rsidRPr="00056BCF">
        <w:rPr>
          <w:rFonts w:ascii="Tahoma" w:hAnsi="Tahoma" w:cs="Tahoma"/>
        </w:rPr>
        <w:t xml:space="preserve"> yaitu pada Stasiun Maros karena jarak yg lebih dekat dengan </w:t>
      </w:r>
      <w:r w:rsidRPr="00056BCF">
        <w:rPr>
          <w:rFonts w:ascii="Tahoma" w:hAnsi="Tahoma" w:cs="Tahoma"/>
          <w:i/>
          <w:iCs/>
        </w:rPr>
        <w:t>base station</w:t>
      </w:r>
      <w:r w:rsidRPr="00056BCF">
        <w:rPr>
          <w:rFonts w:ascii="Tahoma" w:hAnsi="Tahoma" w:cs="Tahoma"/>
        </w:rPr>
        <w:t xml:space="preserve"> terakhir di Stasiun Rammang-Rammang dan tidak berpengaruh terhadap operasi dari penerbangan sehingga tidak akan menimbulkan dampak yang merugikan untuk kedepannya.</w:t>
      </w:r>
    </w:p>
    <w:p w14:paraId="2C677537" w14:textId="77777777" w:rsidR="00680941" w:rsidRPr="00680941" w:rsidRDefault="00680941" w:rsidP="00680941">
      <w:pPr>
        <w:tabs>
          <w:tab w:val="left" w:pos="4347"/>
        </w:tabs>
        <w:spacing w:line="240" w:lineRule="auto"/>
        <w:jc w:val="both"/>
        <w:rPr>
          <w:rFonts w:ascii="Times New Roman" w:hAnsi="Times New Roman" w:cs="Times New Roman"/>
          <w:i/>
          <w:iCs/>
          <w:sz w:val="24"/>
          <w:szCs w:val="24"/>
        </w:rPr>
      </w:pPr>
    </w:p>
    <w:p w14:paraId="429CC831" w14:textId="07130904" w:rsidR="0075146D" w:rsidRPr="0075146D" w:rsidRDefault="0075146D" w:rsidP="001576BA">
      <w:pPr>
        <w:tabs>
          <w:tab w:val="left" w:pos="3816"/>
        </w:tabs>
        <w:spacing w:line="240" w:lineRule="auto"/>
        <w:jc w:val="both"/>
        <w:rPr>
          <w:rFonts w:ascii="Times New Roman" w:hAnsi="Times New Roman" w:cs="Times New Roman"/>
          <w:b/>
          <w:bCs/>
          <w:sz w:val="24"/>
          <w:szCs w:val="24"/>
        </w:rPr>
      </w:pPr>
      <w:r w:rsidRPr="0075146D">
        <w:rPr>
          <w:rFonts w:ascii="Times New Roman" w:hAnsi="Times New Roman" w:cs="Times New Roman"/>
          <w:b/>
          <w:bCs/>
          <w:sz w:val="24"/>
          <w:szCs w:val="24"/>
        </w:rPr>
        <w:lastRenderedPageBreak/>
        <w:t>IV. KESIMPULAN</w:t>
      </w:r>
    </w:p>
    <w:p w14:paraId="1C5CE673" w14:textId="77777777" w:rsidR="00056BCF" w:rsidRPr="00056BCF" w:rsidRDefault="00056BCF" w:rsidP="00056BCF">
      <w:pPr>
        <w:spacing w:line="240" w:lineRule="auto"/>
        <w:contextualSpacing/>
        <w:jc w:val="both"/>
        <w:rPr>
          <w:rFonts w:ascii="Tahoma" w:hAnsi="Tahoma" w:cs="Tahoma"/>
          <w:kern w:val="0"/>
        </w:rPr>
      </w:pPr>
      <w:r w:rsidRPr="00056BCF">
        <w:rPr>
          <w:rFonts w:ascii="Tahoma" w:hAnsi="Tahoma" w:cs="Tahoma"/>
          <w:kern w:val="0"/>
        </w:rPr>
        <w:t>Dari hasil analisis dan pembahasan yang telah dilakukan, maka dapat diketahui sebagai berikut:</w:t>
      </w:r>
    </w:p>
    <w:p w14:paraId="330179F5" w14:textId="77777777" w:rsidR="00056BCF" w:rsidRPr="00056BCF" w:rsidRDefault="00056BCF" w:rsidP="00056BCF">
      <w:pPr>
        <w:numPr>
          <w:ilvl w:val="0"/>
          <w:numId w:val="41"/>
        </w:numPr>
        <w:spacing w:line="240" w:lineRule="auto"/>
        <w:ind w:left="284" w:hanging="284"/>
        <w:contextualSpacing/>
        <w:jc w:val="both"/>
        <w:rPr>
          <w:rFonts w:ascii="Tahoma" w:hAnsi="Tahoma" w:cs="Tahoma"/>
          <w:b/>
          <w:bCs/>
          <w:kern w:val="0"/>
        </w:rPr>
      </w:pPr>
      <w:r w:rsidRPr="00056BCF">
        <w:rPr>
          <w:rFonts w:ascii="Tahoma" w:hAnsi="Tahoma" w:cs="Tahoma"/>
          <w:kern w:val="0"/>
        </w:rPr>
        <w:t xml:space="preserve">Kondisi eksisting frekuensi masih terdapat banyak titik yang mendapat sinyal lemah dan bahkan ada yang tidak mendapat frekuensi sinyal, untuk kualitas frekuensi sinyal pada area yang berdekatan dengan Stasiun Rammang – Rammang kualitasnya bagus sedangkan pada Stasiun Maros kualitasnya kurang bagus dan pada Stasiun Mandai kualitasnya tidak bagus. Untuk peralatan telekomunikasi yang ada di Stasiun Mandai dalam kondisi baik, namun tidak dapat digunakan karena tidak tercakup oleh frekuensi dari </w:t>
      </w:r>
      <w:r w:rsidRPr="00056BCF">
        <w:rPr>
          <w:rFonts w:ascii="Tahoma" w:hAnsi="Tahoma" w:cs="Tahoma"/>
          <w:i/>
          <w:iCs/>
          <w:kern w:val="0"/>
        </w:rPr>
        <w:t>base station</w:t>
      </w:r>
      <w:r w:rsidRPr="00056BCF">
        <w:rPr>
          <w:rFonts w:ascii="Tahoma" w:hAnsi="Tahoma" w:cs="Tahoma"/>
          <w:kern w:val="0"/>
        </w:rPr>
        <w:t xml:space="preserve"> terakhir di Stasiun Rammang – Rammang. Masih terdapat beberapa titik yang mengalami </w:t>
      </w:r>
      <w:r w:rsidRPr="00056BCF">
        <w:rPr>
          <w:rFonts w:ascii="Tahoma" w:hAnsi="Tahoma" w:cs="Tahoma"/>
          <w:i/>
          <w:iCs/>
          <w:kern w:val="0"/>
        </w:rPr>
        <w:t>pathloss</w:t>
      </w:r>
      <w:r w:rsidRPr="00056BCF">
        <w:rPr>
          <w:rFonts w:ascii="Tahoma" w:hAnsi="Tahoma" w:cs="Tahoma"/>
          <w:kern w:val="0"/>
        </w:rPr>
        <w:t xml:space="preserve"> (pengurangan daya sinyal) dan tidak mendapatkan sinyal.</w:t>
      </w:r>
    </w:p>
    <w:p w14:paraId="5AB07DF9" w14:textId="2EC2C0E7" w:rsidR="00056BCF" w:rsidRPr="00056BCF" w:rsidRDefault="00056BCF" w:rsidP="00056BCF">
      <w:pPr>
        <w:numPr>
          <w:ilvl w:val="0"/>
          <w:numId w:val="41"/>
        </w:numPr>
        <w:spacing w:line="240" w:lineRule="auto"/>
        <w:ind w:left="284" w:hanging="284"/>
        <w:contextualSpacing/>
        <w:jc w:val="both"/>
        <w:rPr>
          <w:rFonts w:ascii="Tahoma" w:hAnsi="Tahoma" w:cs="Tahoma"/>
          <w:b/>
          <w:bCs/>
          <w:kern w:val="0"/>
        </w:rPr>
      </w:pPr>
      <w:r w:rsidRPr="00056BCF">
        <w:rPr>
          <w:rFonts w:ascii="Tahoma" w:hAnsi="Tahoma" w:cs="Tahoma"/>
          <w:kern w:val="0"/>
        </w:rPr>
        <w:t xml:space="preserve">Kemungkinan tidak terhubungnya </w:t>
      </w:r>
      <w:r w:rsidRPr="00056BCF">
        <w:rPr>
          <w:rFonts w:ascii="Tahoma" w:hAnsi="Tahoma" w:cs="Tahoma"/>
          <w:i/>
          <w:iCs/>
          <w:kern w:val="0"/>
        </w:rPr>
        <w:t>radio waystation</w:t>
      </w:r>
      <w:r w:rsidRPr="00056BCF">
        <w:rPr>
          <w:rFonts w:ascii="Tahoma" w:hAnsi="Tahoma" w:cs="Tahoma"/>
          <w:kern w:val="0"/>
        </w:rPr>
        <w:t xml:space="preserve"> bisa disebabkan karena belum ditetapkannya frekuensi yang digunakan, kemungkinan untuk sekarang masih menggunakan frekuensi pabrik jadi tidak dapat diperkuat lagi karena dapat menyebabkan </w:t>
      </w:r>
      <w:r w:rsidRPr="00056BCF">
        <w:rPr>
          <w:rFonts w:ascii="Tahoma" w:hAnsi="Tahoma" w:cs="Tahoma"/>
          <w:i/>
          <w:iCs/>
          <w:kern w:val="0"/>
        </w:rPr>
        <w:t>over modulasi</w:t>
      </w:r>
      <w:r w:rsidRPr="00056BCF">
        <w:rPr>
          <w:rFonts w:ascii="Tahoma" w:hAnsi="Tahoma" w:cs="Tahoma"/>
          <w:kern w:val="0"/>
        </w:rPr>
        <w:t xml:space="preserve">. Untuk komunikasi pada Stasiun Mandai saat ini masih temporer dan metode komunikasi yang digunakan menggunakan bantuan dari </w:t>
      </w:r>
      <w:r w:rsidRPr="00056BCF">
        <w:rPr>
          <w:rFonts w:ascii="Tahoma" w:hAnsi="Tahoma" w:cs="Tahoma"/>
          <w:i/>
          <w:iCs/>
          <w:kern w:val="0"/>
        </w:rPr>
        <w:t>handphone</w:t>
      </w:r>
      <w:r w:rsidRPr="00056BCF">
        <w:rPr>
          <w:rFonts w:ascii="Tahoma" w:hAnsi="Tahoma" w:cs="Tahoma"/>
          <w:kern w:val="0"/>
        </w:rPr>
        <w:t xml:space="preserve"> yang masih bersifat </w:t>
      </w:r>
      <w:r w:rsidRPr="00056BCF">
        <w:rPr>
          <w:rFonts w:ascii="Tahoma" w:hAnsi="Tahoma" w:cs="Tahoma"/>
          <w:i/>
          <w:iCs/>
          <w:kern w:val="0"/>
        </w:rPr>
        <w:t>open channel</w:t>
      </w:r>
      <w:r w:rsidRPr="00056BCF">
        <w:rPr>
          <w:rFonts w:ascii="Tahoma" w:hAnsi="Tahoma" w:cs="Tahoma"/>
          <w:kern w:val="0"/>
        </w:rPr>
        <w:t xml:space="preserve"> sedangkan untuk persyaratan harus </w:t>
      </w:r>
      <w:r w:rsidRPr="00056BCF">
        <w:rPr>
          <w:rFonts w:ascii="Tahoma" w:hAnsi="Tahoma" w:cs="Tahoma"/>
          <w:i/>
          <w:iCs/>
          <w:kern w:val="0"/>
        </w:rPr>
        <w:t>closed channel</w:t>
      </w:r>
      <w:r w:rsidRPr="00056BCF">
        <w:rPr>
          <w:rFonts w:ascii="Tahoma" w:hAnsi="Tahoma" w:cs="Tahoma"/>
          <w:kern w:val="0"/>
        </w:rPr>
        <w:t xml:space="preserve"> yang dimana tidak sesuai dengan Peraturan Menteri Perhubungan Nomor PM 45 Tahun 2018 tentang Persyaratan Teknis Peralatan Telekomunikasi. </w:t>
      </w:r>
    </w:p>
    <w:p w14:paraId="3FDDAEB8" w14:textId="77777777" w:rsidR="00056BCF" w:rsidRPr="00056BCF" w:rsidRDefault="00056BCF" w:rsidP="00056BCF">
      <w:pPr>
        <w:numPr>
          <w:ilvl w:val="0"/>
          <w:numId w:val="41"/>
        </w:numPr>
        <w:spacing w:line="240" w:lineRule="auto"/>
        <w:ind w:left="284" w:hanging="284"/>
        <w:contextualSpacing/>
        <w:jc w:val="both"/>
        <w:rPr>
          <w:rFonts w:ascii="Tahoma" w:hAnsi="Tahoma" w:cs="Tahoma"/>
          <w:b/>
          <w:bCs/>
          <w:kern w:val="0"/>
        </w:rPr>
      </w:pPr>
      <w:r w:rsidRPr="00056BCF">
        <w:rPr>
          <w:rFonts w:ascii="Tahoma" w:hAnsi="Tahoma" w:cs="Tahoma"/>
          <w:kern w:val="0"/>
        </w:rPr>
        <w:t xml:space="preserve">Untuk mengatasi permasalahan yang ada yaitu dengan pembangunan </w:t>
      </w:r>
      <w:r w:rsidRPr="00056BCF">
        <w:rPr>
          <w:rFonts w:ascii="Tahoma" w:hAnsi="Tahoma" w:cs="Tahoma"/>
          <w:i/>
          <w:iCs/>
          <w:kern w:val="0"/>
        </w:rPr>
        <w:t>base station</w:t>
      </w:r>
      <w:r w:rsidRPr="00056BCF">
        <w:rPr>
          <w:rFonts w:ascii="Tahoma" w:hAnsi="Tahoma" w:cs="Tahoma"/>
          <w:kern w:val="0"/>
        </w:rPr>
        <w:t xml:space="preserve"> pada Stasiun Maros dikarenakan alasan-alasan yang sudah disampaikan serta sudah ada alokasi tanah yang dibolehkan untuk pembangunan </w:t>
      </w:r>
      <w:r w:rsidRPr="00056BCF">
        <w:rPr>
          <w:rFonts w:ascii="Tahoma" w:hAnsi="Tahoma" w:cs="Tahoma"/>
          <w:i/>
          <w:iCs/>
          <w:kern w:val="0"/>
        </w:rPr>
        <w:t>base station</w:t>
      </w:r>
      <w:r w:rsidRPr="00056BCF">
        <w:rPr>
          <w:rFonts w:ascii="Tahoma" w:hAnsi="Tahoma" w:cs="Tahoma"/>
          <w:kern w:val="0"/>
        </w:rPr>
        <w:t>.</w:t>
      </w:r>
    </w:p>
    <w:p w14:paraId="42959845" w14:textId="77777777" w:rsidR="0075146D" w:rsidRDefault="0075146D" w:rsidP="00056BCF">
      <w:pPr>
        <w:tabs>
          <w:tab w:val="left" w:pos="3816"/>
        </w:tabs>
        <w:spacing w:line="240" w:lineRule="auto"/>
        <w:jc w:val="both"/>
        <w:rPr>
          <w:rFonts w:ascii="Times New Roman" w:hAnsi="Times New Roman" w:cs="Times New Roman"/>
          <w:sz w:val="24"/>
          <w:szCs w:val="24"/>
        </w:rPr>
      </w:pPr>
    </w:p>
    <w:p w14:paraId="6C999426" w14:textId="7FFF696D" w:rsidR="0075146D" w:rsidRDefault="0075146D" w:rsidP="0075146D">
      <w:pPr>
        <w:tabs>
          <w:tab w:val="left" w:pos="3816"/>
        </w:tabs>
        <w:spacing w:line="240" w:lineRule="auto"/>
        <w:jc w:val="both"/>
        <w:rPr>
          <w:rFonts w:ascii="Times New Roman" w:hAnsi="Times New Roman" w:cs="Times New Roman"/>
          <w:b/>
          <w:bCs/>
          <w:sz w:val="24"/>
          <w:szCs w:val="24"/>
        </w:rPr>
      </w:pPr>
      <w:r w:rsidRPr="0075146D">
        <w:rPr>
          <w:rFonts w:ascii="Times New Roman" w:hAnsi="Times New Roman" w:cs="Times New Roman"/>
          <w:b/>
          <w:bCs/>
          <w:sz w:val="24"/>
          <w:szCs w:val="24"/>
        </w:rPr>
        <w:t>V. SARAN</w:t>
      </w:r>
    </w:p>
    <w:p w14:paraId="1073CCA4" w14:textId="38332B48" w:rsidR="0075146D" w:rsidRDefault="00056BCF" w:rsidP="00AD0D33">
      <w:pPr>
        <w:tabs>
          <w:tab w:val="left" w:pos="3816"/>
        </w:tabs>
        <w:spacing w:line="240" w:lineRule="auto"/>
        <w:jc w:val="both"/>
        <w:rPr>
          <w:rFonts w:ascii="Times New Roman" w:hAnsi="Times New Roman" w:cs="Times New Roman"/>
          <w:sz w:val="24"/>
          <w:szCs w:val="24"/>
        </w:rPr>
      </w:pPr>
      <w:r>
        <w:rPr>
          <w:rFonts w:ascii="Times New Roman" w:hAnsi="Times New Roman" w:cs="Times New Roman"/>
          <w:sz w:val="24"/>
          <w:szCs w:val="24"/>
        </w:rPr>
        <w:t>Berdasarkan kesimpulan di atas saran yang dapat dijadikan rekomendasi yakni sebagai berikut:</w:t>
      </w:r>
    </w:p>
    <w:p w14:paraId="1A8E1143" w14:textId="77777777" w:rsidR="006F59D5" w:rsidRPr="006F59D5" w:rsidRDefault="00056BCF" w:rsidP="003B1702">
      <w:pPr>
        <w:pStyle w:val="DaftarParagraf"/>
        <w:numPr>
          <w:ilvl w:val="0"/>
          <w:numId w:val="42"/>
        </w:numPr>
        <w:tabs>
          <w:tab w:val="left" w:pos="3816"/>
        </w:tabs>
        <w:spacing w:line="240" w:lineRule="auto"/>
        <w:ind w:left="284" w:hanging="284"/>
        <w:jc w:val="both"/>
        <w:rPr>
          <w:rFonts w:ascii="Times New Roman" w:hAnsi="Times New Roman" w:cs="Times New Roman"/>
          <w:sz w:val="24"/>
          <w:szCs w:val="24"/>
        </w:rPr>
      </w:pPr>
      <w:r w:rsidRPr="006F59D5">
        <w:rPr>
          <w:rFonts w:ascii="Tahoma" w:hAnsi="Tahoma" w:cs="Tahoma"/>
        </w:rPr>
        <w:t xml:space="preserve">Perlu melakukan penetapan terkait frekuensi yang bakal digunakan dan memastikan bahwa komunikasi yang digunakan harus </w:t>
      </w:r>
      <w:r w:rsidRPr="006F59D5">
        <w:rPr>
          <w:rFonts w:ascii="Tahoma" w:hAnsi="Tahoma" w:cs="Tahoma"/>
          <w:i/>
          <w:iCs/>
        </w:rPr>
        <w:t>closed channel</w:t>
      </w:r>
      <w:r w:rsidRPr="006F59D5">
        <w:rPr>
          <w:rFonts w:ascii="Tahoma" w:hAnsi="Tahoma" w:cs="Tahoma"/>
        </w:rPr>
        <w:t xml:space="preserve">, serta melakukan kajian lebih lanjut oleh Balai Pengelola Kereta Api Sulawesi Selatan terkait jarak penempatan </w:t>
      </w:r>
      <w:r w:rsidRPr="006F59D5">
        <w:rPr>
          <w:rFonts w:ascii="Tahoma" w:hAnsi="Tahoma" w:cs="Tahoma"/>
          <w:i/>
          <w:iCs/>
        </w:rPr>
        <w:t>base station</w:t>
      </w:r>
      <w:r w:rsidRPr="006F59D5">
        <w:rPr>
          <w:rFonts w:ascii="Tahoma" w:hAnsi="Tahoma" w:cs="Tahoma"/>
        </w:rPr>
        <w:t xml:space="preserve">, ketinggian dan arah antena, dan </w:t>
      </w:r>
      <w:r w:rsidRPr="006F59D5">
        <w:rPr>
          <w:rFonts w:ascii="Tahoma" w:hAnsi="Tahoma" w:cs="Tahoma"/>
          <w:i/>
          <w:iCs/>
        </w:rPr>
        <w:t>line of sight</w:t>
      </w:r>
      <w:r w:rsidRPr="006F59D5">
        <w:rPr>
          <w:rFonts w:ascii="Tahoma" w:hAnsi="Tahoma" w:cs="Tahoma"/>
        </w:rPr>
        <w:t xml:space="preserve"> untuk menghilangkan titik yang mendapat frekuensi sinyal rendah bahkan yang tidak mendapat sinyal frekuensi.</w:t>
      </w:r>
    </w:p>
    <w:p w14:paraId="1E1040E6" w14:textId="16ECEEB3" w:rsidR="00056BCF" w:rsidRPr="006F59D5" w:rsidRDefault="00056BCF" w:rsidP="003B1702">
      <w:pPr>
        <w:pStyle w:val="DaftarParagraf"/>
        <w:numPr>
          <w:ilvl w:val="0"/>
          <w:numId w:val="42"/>
        </w:numPr>
        <w:tabs>
          <w:tab w:val="left" w:pos="3816"/>
        </w:tabs>
        <w:spacing w:line="240" w:lineRule="auto"/>
        <w:ind w:left="284" w:hanging="284"/>
        <w:jc w:val="both"/>
        <w:rPr>
          <w:rFonts w:ascii="Times New Roman" w:hAnsi="Times New Roman" w:cs="Times New Roman"/>
          <w:sz w:val="24"/>
          <w:szCs w:val="24"/>
        </w:rPr>
      </w:pPr>
      <w:r w:rsidRPr="006F59D5">
        <w:rPr>
          <w:rFonts w:ascii="Tahoma" w:hAnsi="Tahoma" w:cs="Tahoma"/>
        </w:rPr>
        <w:t xml:space="preserve">Pihak Balai Pengelola Kereta Api Sulawesi Selatan perlu melakukan studi lebih lanjut atau simulasi terkait pembangunan </w:t>
      </w:r>
      <w:r w:rsidRPr="006F59D5">
        <w:rPr>
          <w:rFonts w:ascii="Tahoma" w:hAnsi="Tahoma" w:cs="Tahoma"/>
          <w:i/>
          <w:iCs/>
        </w:rPr>
        <w:t>base station</w:t>
      </w:r>
      <w:r w:rsidRPr="006F59D5">
        <w:rPr>
          <w:rFonts w:ascii="Tahoma" w:hAnsi="Tahoma" w:cs="Tahoma"/>
        </w:rPr>
        <w:t xml:space="preserve"> pada Stasiun Maros untuk menghubungkan seluruh telekomunikasi yang ada pada lintas Mandai – Garongkong.</w:t>
      </w:r>
    </w:p>
    <w:p w14:paraId="15F08518" w14:textId="32AFD9A6" w:rsidR="0075146D" w:rsidRDefault="0075146D" w:rsidP="0075146D">
      <w:pPr>
        <w:tabs>
          <w:tab w:val="left" w:pos="1418"/>
          <w:tab w:val="left" w:pos="3816"/>
        </w:tabs>
        <w:spacing w:line="240" w:lineRule="auto"/>
        <w:jc w:val="both"/>
        <w:rPr>
          <w:rFonts w:ascii="Times New Roman" w:hAnsi="Times New Roman" w:cs="Times New Roman"/>
          <w:b/>
          <w:bCs/>
          <w:sz w:val="24"/>
          <w:szCs w:val="24"/>
        </w:rPr>
      </w:pPr>
      <w:r w:rsidRPr="0075146D">
        <w:rPr>
          <w:rFonts w:ascii="Times New Roman" w:hAnsi="Times New Roman" w:cs="Times New Roman"/>
          <w:b/>
          <w:bCs/>
          <w:sz w:val="24"/>
          <w:szCs w:val="24"/>
        </w:rPr>
        <w:t>DAFTAR PUSTAKA</w:t>
      </w:r>
    </w:p>
    <w:p w14:paraId="1BE8088E" w14:textId="77777777" w:rsidR="006F59D5" w:rsidRPr="006F59D5" w:rsidRDefault="006F59D5" w:rsidP="006F59D5">
      <w:pPr>
        <w:tabs>
          <w:tab w:val="left" w:pos="1134"/>
          <w:tab w:val="left" w:pos="1418"/>
          <w:tab w:val="left" w:pos="3816"/>
        </w:tabs>
        <w:spacing w:line="240" w:lineRule="auto"/>
        <w:ind w:left="567" w:hanging="567"/>
        <w:jc w:val="both"/>
        <w:rPr>
          <w:rFonts w:ascii="Times New Roman" w:hAnsi="Times New Roman" w:cs="Times New Roman"/>
          <w:sz w:val="24"/>
          <w:szCs w:val="24"/>
        </w:rPr>
      </w:pPr>
      <w:r w:rsidRPr="006F59D5">
        <w:rPr>
          <w:rFonts w:ascii="Times New Roman" w:hAnsi="Times New Roman" w:cs="Times New Roman"/>
          <w:sz w:val="24"/>
          <w:szCs w:val="24"/>
        </w:rPr>
        <w:t>Hidayat, N. A., Usman, U. K., &amp; Indrayanto, A. (2016). Analisis Performansi Teknologi Radio Trunking Digital Studi Kasus PT Pelindo II Tanjung Priok Jakarta Utara.</w:t>
      </w:r>
    </w:p>
    <w:p w14:paraId="2F9CDFB1" w14:textId="77777777" w:rsidR="006F59D5" w:rsidRPr="006F59D5" w:rsidRDefault="006F59D5" w:rsidP="006F59D5">
      <w:pPr>
        <w:tabs>
          <w:tab w:val="left" w:pos="1134"/>
          <w:tab w:val="left" w:pos="1418"/>
          <w:tab w:val="left" w:pos="3816"/>
        </w:tabs>
        <w:spacing w:line="240" w:lineRule="auto"/>
        <w:ind w:left="567" w:hanging="567"/>
        <w:jc w:val="both"/>
        <w:rPr>
          <w:rFonts w:ascii="Times New Roman" w:hAnsi="Times New Roman" w:cs="Times New Roman"/>
          <w:sz w:val="24"/>
          <w:szCs w:val="24"/>
        </w:rPr>
      </w:pPr>
      <w:r w:rsidRPr="006F59D5">
        <w:rPr>
          <w:rFonts w:ascii="Times New Roman" w:hAnsi="Times New Roman" w:cs="Times New Roman"/>
          <w:sz w:val="24"/>
          <w:szCs w:val="24"/>
        </w:rPr>
        <w:t>Jayati, A. E., Minarti, W., &amp; Heranurweni, S. (2021). Analisa Teknis Penetapan Kanal Frekuensi Radio Untuk Lembaga Penyiaran Radio Komunitas Wilayah Kabupaten Batang.</w:t>
      </w:r>
    </w:p>
    <w:p w14:paraId="303E544E" w14:textId="77777777" w:rsidR="006F59D5" w:rsidRPr="006F59D5" w:rsidRDefault="006F59D5" w:rsidP="006F59D5">
      <w:pPr>
        <w:tabs>
          <w:tab w:val="left" w:pos="1134"/>
          <w:tab w:val="left" w:pos="1418"/>
          <w:tab w:val="left" w:pos="3816"/>
        </w:tabs>
        <w:spacing w:line="240" w:lineRule="auto"/>
        <w:ind w:left="567" w:hanging="567"/>
        <w:jc w:val="both"/>
        <w:rPr>
          <w:rFonts w:ascii="Times New Roman" w:hAnsi="Times New Roman" w:cs="Times New Roman"/>
          <w:sz w:val="24"/>
          <w:szCs w:val="24"/>
        </w:rPr>
      </w:pPr>
      <w:r w:rsidRPr="006F59D5">
        <w:rPr>
          <w:rFonts w:ascii="Times New Roman" w:hAnsi="Times New Roman" w:cs="Times New Roman"/>
          <w:sz w:val="24"/>
          <w:szCs w:val="24"/>
        </w:rPr>
        <w:t>Keputusan Menteri Perhubungan Republik Indonesia Nomor KP 145 Tahun 2018 Tentang Pembentukan Simpul Pemerintah Dengan Badan Usaha Di Lingkungan Kementerian Perhubungan.</w:t>
      </w:r>
    </w:p>
    <w:p w14:paraId="6235075B" w14:textId="77777777" w:rsidR="006F59D5" w:rsidRPr="006F59D5" w:rsidRDefault="006F59D5" w:rsidP="006F59D5">
      <w:pPr>
        <w:tabs>
          <w:tab w:val="left" w:pos="1134"/>
          <w:tab w:val="left" w:pos="1418"/>
          <w:tab w:val="left" w:pos="3816"/>
        </w:tabs>
        <w:spacing w:line="240" w:lineRule="auto"/>
        <w:ind w:left="567" w:hanging="567"/>
        <w:jc w:val="both"/>
        <w:rPr>
          <w:rFonts w:ascii="Times New Roman" w:hAnsi="Times New Roman" w:cs="Times New Roman"/>
          <w:sz w:val="24"/>
          <w:szCs w:val="24"/>
        </w:rPr>
      </w:pPr>
      <w:r w:rsidRPr="006F59D5">
        <w:rPr>
          <w:rFonts w:ascii="Times New Roman" w:hAnsi="Times New Roman" w:cs="Times New Roman"/>
          <w:sz w:val="24"/>
          <w:szCs w:val="24"/>
        </w:rPr>
        <w:t xml:space="preserve">Keputusan Sekjen Nomor KP 139 Tahun 2019 Tentang Pembentukan Tim Kerja Verifikasi Rencana Kerja Dan Anggaran. </w:t>
      </w:r>
    </w:p>
    <w:p w14:paraId="276811CA" w14:textId="77777777" w:rsidR="006F59D5" w:rsidRPr="006F59D5" w:rsidRDefault="006F59D5" w:rsidP="006F59D5">
      <w:pPr>
        <w:tabs>
          <w:tab w:val="left" w:pos="1134"/>
          <w:tab w:val="left" w:pos="1418"/>
          <w:tab w:val="left" w:pos="3816"/>
        </w:tabs>
        <w:spacing w:line="240" w:lineRule="auto"/>
        <w:ind w:left="567" w:hanging="567"/>
        <w:jc w:val="both"/>
        <w:rPr>
          <w:rFonts w:ascii="Times New Roman" w:hAnsi="Times New Roman" w:cs="Times New Roman"/>
          <w:sz w:val="24"/>
          <w:szCs w:val="24"/>
        </w:rPr>
      </w:pPr>
      <w:r w:rsidRPr="006F59D5">
        <w:rPr>
          <w:rFonts w:ascii="Times New Roman" w:hAnsi="Times New Roman" w:cs="Times New Roman"/>
          <w:sz w:val="24"/>
          <w:szCs w:val="24"/>
        </w:rPr>
        <w:t>Lintasara. (2020). Komunikasi Data dan Komputer. 7 Februari. https://www.lintasarta.net/blog/solution/data-communications-internet/blank-spot-apa-itu-dan-bagaimana-cara-mengatasinya/</w:t>
      </w:r>
    </w:p>
    <w:p w14:paraId="5E7F4327" w14:textId="77777777" w:rsidR="006F59D5" w:rsidRPr="006F59D5" w:rsidRDefault="006F59D5" w:rsidP="006F59D5">
      <w:pPr>
        <w:tabs>
          <w:tab w:val="left" w:pos="1134"/>
          <w:tab w:val="left" w:pos="1418"/>
          <w:tab w:val="left" w:pos="3816"/>
        </w:tabs>
        <w:spacing w:line="240" w:lineRule="auto"/>
        <w:ind w:left="567" w:hanging="567"/>
        <w:jc w:val="both"/>
        <w:rPr>
          <w:rFonts w:ascii="Times New Roman" w:hAnsi="Times New Roman" w:cs="Times New Roman"/>
          <w:sz w:val="24"/>
          <w:szCs w:val="24"/>
        </w:rPr>
      </w:pPr>
      <w:r w:rsidRPr="006F59D5">
        <w:rPr>
          <w:rFonts w:ascii="Times New Roman" w:hAnsi="Times New Roman" w:cs="Times New Roman"/>
          <w:sz w:val="24"/>
          <w:szCs w:val="24"/>
        </w:rPr>
        <w:t xml:space="preserve">Peraturan Menteri Nomor 26 Tahun 2020 Tentang Organisasi dan Tata Kerja </w:t>
      </w:r>
      <w:r w:rsidRPr="006F59D5">
        <w:rPr>
          <w:rFonts w:ascii="Times New Roman" w:hAnsi="Times New Roman" w:cs="Times New Roman"/>
          <w:sz w:val="24"/>
          <w:szCs w:val="24"/>
        </w:rPr>
        <w:lastRenderedPageBreak/>
        <w:t xml:space="preserve">Balai Pengelola Kereta Api Sulawesi Selatan.  </w:t>
      </w:r>
    </w:p>
    <w:p w14:paraId="53402807" w14:textId="77777777" w:rsidR="006F59D5" w:rsidRPr="006F59D5" w:rsidRDefault="006F59D5" w:rsidP="006F59D5">
      <w:pPr>
        <w:tabs>
          <w:tab w:val="left" w:pos="1134"/>
          <w:tab w:val="left" w:pos="1418"/>
          <w:tab w:val="left" w:pos="3816"/>
        </w:tabs>
        <w:spacing w:line="240" w:lineRule="auto"/>
        <w:ind w:left="567" w:hanging="567"/>
        <w:jc w:val="both"/>
        <w:rPr>
          <w:rFonts w:ascii="Times New Roman" w:hAnsi="Times New Roman" w:cs="Times New Roman"/>
          <w:sz w:val="24"/>
          <w:szCs w:val="24"/>
        </w:rPr>
      </w:pPr>
      <w:r w:rsidRPr="006F59D5">
        <w:rPr>
          <w:rFonts w:ascii="Times New Roman" w:hAnsi="Times New Roman" w:cs="Times New Roman"/>
          <w:sz w:val="24"/>
          <w:szCs w:val="24"/>
        </w:rPr>
        <w:t>Peraturan Menteri Perhubungan Nomor 29 Tahun 2011 Tentang Persyaratan Teknis Bangunan Stasiun Kereta Api.</w:t>
      </w:r>
    </w:p>
    <w:p w14:paraId="5F4C6DDB" w14:textId="77777777" w:rsidR="006F59D5" w:rsidRPr="006F59D5" w:rsidRDefault="006F59D5" w:rsidP="006F59D5">
      <w:pPr>
        <w:tabs>
          <w:tab w:val="left" w:pos="1134"/>
          <w:tab w:val="left" w:pos="1418"/>
          <w:tab w:val="left" w:pos="3816"/>
        </w:tabs>
        <w:spacing w:line="240" w:lineRule="auto"/>
        <w:ind w:left="567" w:hanging="567"/>
        <w:jc w:val="both"/>
        <w:rPr>
          <w:rFonts w:ascii="Times New Roman" w:hAnsi="Times New Roman" w:cs="Times New Roman"/>
          <w:sz w:val="24"/>
          <w:szCs w:val="24"/>
        </w:rPr>
      </w:pPr>
      <w:r w:rsidRPr="006F59D5">
        <w:rPr>
          <w:rFonts w:ascii="Times New Roman" w:hAnsi="Times New Roman" w:cs="Times New Roman"/>
          <w:sz w:val="24"/>
          <w:szCs w:val="24"/>
        </w:rPr>
        <w:t xml:space="preserve">Peraturan Menteri Perhubungan Nomor 33 Tahun 2011 Jenis, Kelas, Dan Kegiatan Di Stasiun Kereta Api. </w:t>
      </w:r>
    </w:p>
    <w:p w14:paraId="121F582F" w14:textId="77777777" w:rsidR="006F59D5" w:rsidRPr="006F59D5" w:rsidRDefault="006F59D5" w:rsidP="006F59D5">
      <w:pPr>
        <w:tabs>
          <w:tab w:val="left" w:pos="1134"/>
          <w:tab w:val="left" w:pos="1418"/>
          <w:tab w:val="left" w:pos="3816"/>
        </w:tabs>
        <w:spacing w:line="240" w:lineRule="auto"/>
        <w:ind w:left="567" w:hanging="567"/>
        <w:jc w:val="both"/>
        <w:rPr>
          <w:rFonts w:ascii="Times New Roman" w:hAnsi="Times New Roman" w:cs="Times New Roman"/>
          <w:sz w:val="24"/>
          <w:szCs w:val="24"/>
        </w:rPr>
      </w:pPr>
      <w:r w:rsidRPr="006F59D5">
        <w:rPr>
          <w:rFonts w:ascii="Times New Roman" w:hAnsi="Times New Roman" w:cs="Times New Roman"/>
          <w:sz w:val="24"/>
          <w:szCs w:val="24"/>
        </w:rPr>
        <w:t>Peraturan Menteri Perhubungan Nomor 44 Tahun 2018 tentang Persyaratan Teknis Peralatan Persinyalan Perkeretaapian.</w:t>
      </w:r>
    </w:p>
    <w:p w14:paraId="2CFDF720" w14:textId="038ECB8B" w:rsidR="006F59D5" w:rsidRPr="006F59D5" w:rsidRDefault="006F59D5" w:rsidP="006F59D5">
      <w:pPr>
        <w:tabs>
          <w:tab w:val="left" w:pos="1134"/>
          <w:tab w:val="left" w:pos="1418"/>
          <w:tab w:val="left" w:pos="3816"/>
        </w:tabs>
        <w:spacing w:line="240" w:lineRule="auto"/>
        <w:ind w:left="567" w:hanging="567"/>
        <w:jc w:val="both"/>
        <w:rPr>
          <w:rFonts w:ascii="Times New Roman" w:hAnsi="Times New Roman" w:cs="Times New Roman"/>
          <w:sz w:val="24"/>
          <w:szCs w:val="24"/>
        </w:rPr>
      </w:pPr>
      <w:r w:rsidRPr="006F59D5">
        <w:rPr>
          <w:rFonts w:ascii="Times New Roman" w:hAnsi="Times New Roman" w:cs="Times New Roman"/>
          <w:sz w:val="24"/>
          <w:szCs w:val="24"/>
        </w:rPr>
        <w:t>Peraturan Menteri Perhubungan Nomor 45 Tahun 2018 Tentang Persyaratan Teknis Peralatan Telekomunikasi Perkeretaapian. Persyaratan Teknis Peralatan Telekomunikasi Perkeretaapian.</w:t>
      </w:r>
    </w:p>
    <w:p w14:paraId="25FE4963" w14:textId="77777777" w:rsidR="006F59D5" w:rsidRPr="006F59D5" w:rsidRDefault="006F59D5" w:rsidP="006F59D5">
      <w:pPr>
        <w:tabs>
          <w:tab w:val="left" w:pos="1134"/>
          <w:tab w:val="left" w:pos="1418"/>
          <w:tab w:val="left" w:pos="3816"/>
        </w:tabs>
        <w:spacing w:line="240" w:lineRule="auto"/>
        <w:ind w:left="567" w:hanging="567"/>
        <w:jc w:val="both"/>
        <w:rPr>
          <w:rFonts w:ascii="Times New Roman" w:hAnsi="Times New Roman" w:cs="Times New Roman"/>
          <w:sz w:val="24"/>
          <w:szCs w:val="24"/>
        </w:rPr>
      </w:pPr>
      <w:r w:rsidRPr="006F59D5">
        <w:rPr>
          <w:rFonts w:ascii="Times New Roman" w:hAnsi="Times New Roman" w:cs="Times New Roman"/>
          <w:sz w:val="24"/>
          <w:szCs w:val="24"/>
        </w:rPr>
        <w:t xml:space="preserve">Peraturan Menteri Perhubungan Nomor 60 Tahun 2012 tentang Persyaratan Teknis Jalur Kereta Api. </w:t>
      </w:r>
    </w:p>
    <w:p w14:paraId="27522EBD" w14:textId="77777777" w:rsidR="006F59D5" w:rsidRPr="006F59D5" w:rsidRDefault="006F59D5" w:rsidP="006F59D5">
      <w:pPr>
        <w:tabs>
          <w:tab w:val="left" w:pos="1134"/>
          <w:tab w:val="left" w:pos="1418"/>
          <w:tab w:val="left" w:pos="3816"/>
        </w:tabs>
        <w:spacing w:line="240" w:lineRule="auto"/>
        <w:ind w:left="567" w:hanging="567"/>
        <w:jc w:val="both"/>
        <w:rPr>
          <w:rFonts w:ascii="Times New Roman" w:hAnsi="Times New Roman" w:cs="Times New Roman"/>
          <w:sz w:val="24"/>
          <w:szCs w:val="24"/>
        </w:rPr>
      </w:pPr>
      <w:r w:rsidRPr="006F59D5">
        <w:rPr>
          <w:rFonts w:ascii="Times New Roman" w:hAnsi="Times New Roman" w:cs="Times New Roman"/>
          <w:sz w:val="24"/>
          <w:szCs w:val="24"/>
        </w:rPr>
        <w:t xml:space="preserve">Peraturan Presiden Nomor 38 Tahun 2015 Tentang Kerjasama Pemerintah Dengan </w:t>
      </w:r>
      <w:r w:rsidRPr="006F59D5">
        <w:rPr>
          <w:rFonts w:ascii="Times New Roman" w:hAnsi="Times New Roman" w:cs="Times New Roman"/>
          <w:sz w:val="24"/>
          <w:szCs w:val="24"/>
        </w:rPr>
        <w:t>Badan Usaha Dalam Pembangunan Infrastruktur.</w:t>
      </w:r>
    </w:p>
    <w:p w14:paraId="16D7BEFC" w14:textId="77777777" w:rsidR="006F59D5" w:rsidRPr="006F59D5" w:rsidRDefault="006F59D5" w:rsidP="006F59D5">
      <w:pPr>
        <w:tabs>
          <w:tab w:val="left" w:pos="1134"/>
          <w:tab w:val="left" w:pos="1418"/>
          <w:tab w:val="left" w:pos="3816"/>
        </w:tabs>
        <w:spacing w:line="240" w:lineRule="auto"/>
        <w:ind w:left="567" w:hanging="567"/>
        <w:jc w:val="both"/>
        <w:rPr>
          <w:rFonts w:ascii="Times New Roman" w:hAnsi="Times New Roman" w:cs="Times New Roman"/>
          <w:sz w:val="24"/>
          <w:szCs w:val="24"/>
        </w:rPr>
      </w:pPr>
      <w:r w:rsidRPr="006F59D5">
        <w:rPr>
          <w:rFonts w:ascii="Times New Roman" w:hAnsi="Times New Roman" w:cs="Times New Roman"/>
          <w:sz w:val="24"/>
          <w:szCs w:val="24"/>
        </w:rPr>
        <w:t>Pandawangi.S. (2021). Metodologi Penelitian. Journal Information, 4, 1–5.</w:t>
      </w:r>
    </w:p>
    <w:p w14:paraId="6DC69778" w14:textId="77777777" w:rsidR="006F59D5" w:rsidRPr="006F59D5" w:rsidRDefault="006F59D5" w:rsidP="006F59D5">
      <w:pPr>
        <w:tabs>
          <w:tab w:val="left" w:pos="1134"/>
          <w:tab w:val="left" w:pos="1418"/>
          <w:tab w:val="left" w:pos="3816"/>
        </w:tabs>
        <w:spacing w:line="240" w:lineRule="auto"/>
        <w:ind w:left="567" w:hanging="567"/>
        <w:jc w:val="both"/>
        <w:rPr>
          <w:rFonts w:ascii="Times New Roman" w:hAnsi="Times New Roman" w:cs="Times New Roman"/>
          <w:sz w:val="24"/>
          <w:szCs w:val="24"/>
        </w:rPr>
      </w:pPr>
      <w:r w:rsidRPr="006F59D5">
        <w:rPr>
          <w:rFonts w:ascii="Times New Roman" w:hAnsi="Times New Roman" w:cs="Times New Roman"/>
          <w:sz w:val="24"/>
          <w:szCs w:val="24"/>
        </w:rPr>
        <w:t>Peraturan Menteri Nomor 50 Tahun 2018 Tentang Persyaratan Teknis Instalasi Listrik Perkeretaapian. Menteri Perhubungan Republik Indonesia.</w:t>
      </w:r>
    </w:p>
    <w:p w14:paraId="76ADD332" w14:textId="77777777" w:rsidR="006F59D5" w:rsidRPr="006F59D5" w:rsidRDefault="006F59D5" w:rsidP="006F59D5">
      <w:pPr>
        <w:tabs>
          <w:tab w:val="left" w:pos="1134"/>
          <w:tab w:val="left" w:pos="1418"/>
          <w:tab w:val="left" w:pos="3816"/>
        </w:tabs>
        <w:spacing w:line="240" w:lineRule="auto"/>
        <w:ind w:left="567" w:hanging="567"/>
        <w:jc w:val="both"/>
        <w:rPr>
          <w:rFonts w:ascii="Times New Roman" w:hAnsi="Times New Roman" w:cs="Times New Roman"/>
          <w:sz w:val="24"/>
          <w:szCs w:val="24"/>
        </w:rPr>
      </w:pPr>
      <w:r w:rsidRPr="006F59D5">
        <w:rPr>
          <w:rFonts w:ascii="Times New Roman" w:hAnsi="Times New Roman" w:cs="Times New Roman"/>
          <w:sz w:val="24"/>
          <w:szCs w:val="24"/>
        </w:rPr>
        <w:t xml:space="preserve">Stallings, &amp; William. (2000). Komunikasi data dan komputer: dasar-dasar komunikasi data. In Salemba Teknika (Issue December 2018). 05 January 2019. </w:t>
      </w:r>
    </w:p>
    <w:p w14:paraId="058C2811" w14:textId="77777777" w:rsidR="006F59D5" w:rsidRPr="006F59D5" w:rsidRDefault="006F59D5" w:rsidP="006F59D5">
      <w:pPr>
        <w:tabs>
          <w:tab w:val="left" w:pos="1134"/>
          <w:tab w:val="left" w:pos="1418"/>
          <w:tab w:val="left" w:pos="3816"/>
        </w:tabs>
        <w:spacing w:line="240" w:lineRule="auto"/>
        <w:ind w:left="567" w:hanging="567"/>
        <w:jc w:val="both"/>
        <w:rPr>
          <w:rFonts w:ascii="Times New Roman" w:hAnsi="Times New Roman" w:cs="Times New Roman"/>
          <w:sz w:val="24"/>
          <w:szCs w:val="24"/>
        </w:rPr>
      </w:pPr>
      <w:r w:rsidRPr="006F59D5">
        <w:rPr>
          <w:rFonts w:ascii="Times New Roman" w:hAnsi="Times New Roman" w:cs="Times New Roman"/>
          <w:sz w:val="24"/>
          <w:szCs w:val="24"/>
        </w:rPr>
        <w:t>Syahroni, M., Fauziah, A., Teknologi Rekayasa Jaringan Telekomunikasi, P., &amp; Elektro Politeknik Negeri Lhokseumawe, T. (2022). Analisis Path Loss Dengan Model Macro-Cell Pada Komunikasi Bergerak 4G Lte Di Kota Lhokseumawe. Jurnal Tektro, 06(02), 188–193.</w:t>
      </w:r>
    </w:p>
    <w:p w14:paraId="7ECD5D3E" w14:textId="77777777" w:rsidR="006F59D5" w:rsidRDefault="006F59D5" w:rsidP="006F59D5">
      <w:pPr>
        <w:tabs>
          <w:tab w:val="left" w:pos="1134"/>
          <w:tab w:val="left" w:pos="1418"/>
          <w:tab w:val="left" w:pos="3816"/>
        </w:tabs>
        <w:spacing w:line="240" w:lineRule="auto"/>
        <w:ind w:left="567" w:hanging="567"/>
        <w:jc w:val="both"/>
        <w:rPr>
          <w:rFonts w:ascii="Times New Roman" w:hAnsi="Times New Roman" w:cs="Times New Roman"/>
          <w:sz w:val="24"/>
          <w:szCs w:val="24"/>
        </w:rPr>
        <w:sectPr w:rsidR="006F59D5" w:rsidSect="002B6795">
          <w:type w:val="continuous"/>
          <w:pgSz w:w="11906" w:h="16838" w:code="9"/>
          <w:pgMar w:top="1440" w:right="1440" w:bottom="1440" w:left="1440" w:header="720" w:footer="720" w:gutter="0"/>
          <w:cols w:num="2" w:space="286"/>
          <w:docGrid w:linePitch="360"/>
        </w:sectPr>
      </w:pPr>
      <w:r w:rsidRPr="006F59D5">
        <w:rPr>
          <w:rFonts w:ascii="Times New Roman" w:hAnsi="Times New Roman" w:cs="Times New Roman"/>
          <w:sz w:val="24"/>
          <w:szCs w:val="24"/>
        </w:rPr>
        <w:t>Undang-Undang Republik Indonesia Nomor 23 Tahun 2007 Tentang Perkeretaapian.</w:t>
      </w:r>
    </w:p>
    <w:p w14:paraId="6CE9D43D" w14:textId="5AA81F80" w:rsidR="006F59D5" w:rsidRPr="006F59D5" w:rsidRDefault="006F59D5" w:rsidP="006F59D5">
      <w:pPr>
        <w:tabs>
          <w:tab w:val="left" w:pos="1134"/>
          <w:tab w:val="left" w:pos="1418"/>
          <w:tab w:val="left" w:pos="3816"/>
        </w:tabs>
        <w:spacing w:line="240" w:lineRule="auto"/>
        <w:ind w:left="567" w:hanging="567"/>
        <w:jc w:val="both"/>
        <w:rPr>
          <w:rFonts w:ascii="Times New Roman" w:hAnsi="Times New Roman" w:cs="Times New Roman"/>
          <w:sz w:val="24"/>
          <w:szCs w:val="24"/>
        </w:rPr>
      </w:pPr>
    </w:p>
    <w:p w14:paraId="1F3D83C2" w14:textId="77777777" w:rsidR="0075146D" w:rsidRPr="0075146D" w:rsidRDefault="0075146D" w:rsidP="0075146D">
      <w:pPr>
        <w:tabs>
          <w:tab w:val="left" w:pos="1418"/>
          <w:tab w:val="left" w:pos="3816"/>
        </w:tabs>
        <w:spacing w:line="240" w:lineRule="auto"/>
        <w:jc w:val="both"/>
        <w:rPr>
          <w:rFonts w:ascii="Times New Roman" w:hAnsi="Times New Roman" w:cs="Times New Roman"/>
          <w:b/>
          <w:bCs/>
          <w:sz w:val="24"/>
          <w:szCs w:val="24"/>
        </w:rPr>
      </w:pPr>
    </w:p>
    <w:p w14:paraId="047C7D0D" w14:textId="77777777" w:rsidR="0075146D" w:rsidRPr="0075146D" w:rsidRDefault="0075146D" w:rsidP="0075146D">
      <w:pPr>
        <w:tabs>
          <w:tab w:val="left" w:pos="3816"/>
        </w:tabs>
        <w:spacing w:line="240" w:lineRule="auto"/>
        <w:jc w:val="both"/>
        <w:rPr>
          <w:rFonts w:ascii="Times New Roman" w:hAnsi="Times New Roman" w:cs="Times New Roman"/>
          <w:sz w:val="24"/>
          <w:szCs w:val="24"/>
        </w:rPr>
      </w:pPr>
    </w:p>
    <w:sectPr w:rsidR="0075146D" w:rsidRPr="0075146D" w:rsidSect="002B6795">
      <w:type w:val="continuous"/>
      <w:pgSz w:w="11906" w:h="16838" w:code="9"/>
      <w:pgMar w:top="1440" w:right="1440" w:bottom="1440" w:left="1440" w:header="720" w:footer="720" w:gutter="0"/>
      <w:cols w:num="2" w:space="28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87F31C" w14:textId="77777777" w:rsidR="001A3131" w:rsidRDefault="001A3131">
      <w:pPr>
        <w:spacing w:after="0" w:line="240" w:lineRule="auto"/>
      </w:pPr>
      <w:r>
        <w:separator/>
      </w:r>
    </w:p>
  </w:endnote>
  <w:endnote w:type="continuationSeparator" w:id="0">
    <w:p w14:paraId="62F57C42" w14:textId="77777777" w:rsidR="001A3131" w:rsidRDefault="001A31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4912402"/>
      <w:docPartObj>
        <w:docPartGallery w:val="Page Numbers (Bottom of Page)"/>
        <w:docPartUnique/>
      </w:docPartObj>
    </w:sdtPr>
    <w:sdtEndPr/>
    <w:sdtContent>
      <w:p w14:paraId="1312E952" w14:textId="72FAF551" w:rsidR="00BF0800" w:rsidRDefault="00BF0800">
        <w:pPr>
          <w:pStyle w:val="Footer"/>
          <w:jc w:val="right"/>
        </w:pPr>
        <w:r>
          <w:fldChar w:fldCharType="begin"/>
        </w:r>
        <w:r>
          <w:instrText>PAGE   \* MERGEFORMAT</w:instrText>
        </w:r>
        <w:r>
          <w:fldChar w:fldCharType="separate"/>
        </w:r>
        <w:r>
          <w:rPr>
            <w:lang w:val="id-ID"/>
          </w:rPr>
          <w:t>2</w:t>
        </w:r>
        <w:r>
          <w:fldChar w:fldCharType="end"/>
        </w:r>
      </w:p>
    </w:sdtContent>
  </w:sdt>
  <w:p w14:paraId="7F2241CE" w14:textId="77777777" w:rsidR="004A6472" w:rsidRDefault="004A64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C275F7" w14:textId="77777777" w:rsidR="001A3131" w:rsidRDefault="001A3131">
      <w:pPr>
        <w:spacing w:after="0" w:line="240" w:lineRule="auto"/>
      </w:pPr>
      <w:r>
        <w:separator/>
      </w:r>
    </w:p>
  </w:footnote>
  <w:footnote w:type="continuationSeparator" w:id="0">
    <w:p w14:paraId="2A9510C0" w14:textId="77777777" w:rsidR="001A3131" w:rsidRDefault="001A31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37900"/>
    <w:multiLevelType w:val="hybridMultilevel"/>
    <w:tmpl w:val="B27A62D6"/>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2B2AB3"/>
    <w:multiLevelType w:val="hybridMultilevel"/>
    <w:tmpl w:val="1AC66EB8"/>
    <w:lvl w:ilvl="0" w:tplc="04090015">
      <w:start w:val="1"/>
      <w:numFmt w:val="upperLetter"/>
      <w:lvlText w:val="%1."/>
      <w:lvlJc w:val="left"/>
      <w:pPr>
        <w:ind w:left="644" w:hanging="360"/>
      </w:pPr>
      <w:rPr>
        <w:rFonts w:hint="default"/>
      </w:rPr>
    </w:lvl>
    <w:lvl w:ilvl="1" w:tplc="F3246D50">
      <w:start w:val="1"/>
      <w:numFmt w:val="decimal"/>
      <w:lvlText w:val="%2."/>
      <w:lvlJc w:val="left"/>
      <w:pPr>
        <w:ind w:left="4900" w:hanging="38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485B31"/>
    <w:multiLevelType w:val="hybridMultilevel"/>
    <w:tmpl w:val="E4E018DC"/>
    <w:lvl w:ilvl="0" w:tplc="89B0CDE2">
      <w:start w:val="1"/>
      <w:numFmt w:val="decimal"/>
      <w:lvlText w:val="%1."/>
      <w:lvlJc w:val="left"/>
      <w:pPr>
        <w:ind w:left="814" w:hanging="360"/>
      </w:pPr>
    </w:lvl>
    <w:lvl w:ilvl="1" w:tplc="04210019">
      <w:start w:val="1"/>
      <w:numFmt w:val="lowerLetter"/>
      <w:lvlText w:val="%2."/>
      <w:lvlJc w:val="left"/>
      <w:pPr>
        <w:ind w:left="1534" w:hanging="360"/>
      </w:pPr>
    </w:lvl>
    <w:lvl w:ilvl="2" w:tplc="0421001B">
      <w:start w:val="1"/>
      <w:numFmt w:val="lowerRoman"/>
      <w:lvlText w:val="%3."/>
      <w:lvlJc w:val="right"/>
      <w:pPr>
        <w:ind w:left="2254" w:hanging="180"/>
      </w:pPr>
    </w:lvl>
    <w:lvl w:ilvl="3" w:tplc="0421000F">
      <w:start w:val="1"/>
      <w:numFmt w:val="decimal"/>
      <w:lvlText w:val="%4."/>
      <w:lvlJc w:val="left"/>
      <w:pPr>
        <w:ind w:left="2974" w:hanging="360"/>
      </w:pPr>
    </w:lvl>
    <w:lvl w:ilvl="4" w:tplc="04210019">
      <w:start w:val="1"/>
      <w:numFmt w:val="lowerLetter"/>
      <w:lvlText w:val="%5."/>
      <w:lvlJc w:val="left"/>
      <w:pPr>
        <w:ind w:left="3694" w:hanging="360"/>
      </w:pPr>
    </w:lvl>
    <w:lvl w:ilvl="5" w:tplc="0421001B">
      <w:start w:val="1"/>
      <w:numFmt w:val="lowerRoman"/>
      <w:lvlText w:val="%6."/>
      <w:lvlJc w:val="right"/>
      <w:pPr>
        <w:ind w:left="4414" w:hanging="180"/>
      </w:pPr>
    </w:lvl>
    <w:lvl w:ilvl="6" w:tplc="0421000F">
      <w:start w:val="1"/>
      <w:numFmt w:val="decimal"/>
      <w:lvlText w:val="%7."/>
      <w:lvlJc w:val="left"/>
      <w:pPr>
        <w:ind w:left="5134" w:hanging="360"/>
      </w:pPr>
    </w:lvl>
    <w:lvl w:ilvl="7" w:tplc="04210019">
      <w:start w:val="1"/>
      <w:numFmt w:val="lowerLetter"/>
      <w:lvlText w:val="%8."/>
      <w:lvlJc w:val="left"/>
      <w:pPr>
        <w:ind w:left="5854" w:hanging="360"/>
      </w:pPr>
    </w:lvl>
    <w:lvl w:ilvl="8" w:tplc="0421001B">
      <w:start w:val="1"/>
      <w:numFmt w:val="lowerRoman"/>
      <w:lvlText w:val="%9."/>
      <w:lvlJc w:val="right"/>
      <w:pPr>
        <w:ind w:left="6574" w:hanging="180"/>
      </w:pPr>
    </w:lvl>
  </w:abstractNum>
  <w:abstractNum w:abstractNumId="3" w15:restartNumberingAfterBreak="0">
    <w:nsid w:val="07F02644"/>
    <w:multiLevelType w:val="hybridMultilevel"/>
    <w:tmpl w:val="FC4A7072"/>
    <w:lvl w:ilvl="0" w:tplc="DF9E44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E60E49"/>
    <w:multiLevelType w:val="hybridMultilevel"/>
    <w:tmpl w:val="81D668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2C2C23"/>
    <w:multiLevelType w:val="hybridMultilevel"/>
    <w:tmpl w:val="4A7E14EA"/>
    <w:lvl w:ilvl="0" w:tplc="04090019">
      <w:start w:val="1"/>
      <w:numFmt w:val="lowerLetter"/>
      <w:lvlText w:val="%1."/>
      <w:lvlJc w:val="left"/>
      <w:pPr>
        <w:ind w:left="720" w:hanging="360"/>
      </w:pPr>
    </w:lvl>
    <w:lvl w:ilvl="1" w:tplc="04090019">
      <w:start w:val="1"/>
      <w:numFmt w:val="lowerLetter"/>
      <w:lvlText w:val="%2."/>
      <w:lvlJc w:val="left"/>
      <w:pPr>
        <w:ind w:left="1440" w:hanging="360"/>
      </w:pPr>
      <w:rPr>
        <w:rFonts w:hint="default"/>
      </w:rPr>
    </w:lvl>
    <w:lvl w:ilvl="2" w:tplc="04090019">
      <w:start w:val="1"/>
      <w:numFmt w:val="lowerLetter"/>
      <w:lvlText w:val="%3."/>
      <w:lvlJc w:val="left"/>
      <w:pPr>
        <w:ind w:left="2340" w:hanging="360"/>
      </w:pPr>
      <w:rPr>
        <w:rFonts w:hint="default"/>
      </w:rPr>
    </w:lvl>
    <w:lvl w:ilvl="3" w:tplc="04090011">
      <w:start w:val="1"/>
      <w:numFmt w:val="decimal"/>
      <w:lvlText w:val="%4)"/>
      <w:lvlJc w:val="left"/>
      <w:pPr>
        <w:ind w:left="2880" w:hanging="360"/>
      </w:pPr>
    </w:lvl>
    <w:lvl w:ilvl="4" w:tplc="D200CCEA">
      <w:start w:val="1"/>
      <w:numFmt w:val="upp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19">
      <w:start w:val="1"/>
      <w:numFmt w:val="lowerLetter"/>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F12443"/>
    <w:multiLevelType w:val="hybridMultilevel"/>
    <w:tmpl w:val="B4A82F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AE426D"/>
    <w:multiLevelType w:val="hybridMultilevel"/>
    <w:tmpl w:val="24E0F80A"/>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C144E2"/>
    <w:multiLevelType w:val="hybridMultilevel"/>
    <w:tmpl w:val="47AC08D4"/>
    <w:lvl w:ilvl="0" w:tplc="1E3EB304">
      <w:start w:val="1"/>
      <w:numFmt w:val="decimal"/>
      <w:lvlText w:val="%1."/>
      <w:lvlJc w:val="left"/>
      <w:pPr>
        <w:ind w:left="720" w:hanging="360"/>
      </w:pPr>
      <w:rPr>
        <w:rFonts w:hint="default"/>
        <w:b w:val="0"/>
        <w:bCs/>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44850C7"/>
    <w:multiLevelType w:val="hybridMultilevel"/>
    <w:tmpl w:val="31FE6A1E"/>
    <w:lvl w:ilvl="0" w:tplc="97C283DC">
      <w:start w:val="1"/>
      <w:numFmt w:val="decimal"/>
      <w:lvlText w:val="%1."/>
      <w:lvlJc w:val="left"/>
      <w:pPr>
        <w:tabs>
          <w:tab w:val="num" w:pos="720"/>
        </w:tabs>
        <w:ind w:left="720" w:hanging="360"/>
      </w:pPr>
    </w:lvl>
    <w:lvl w:ilvl="1" w:tplc="32EA8722">
      <w:start w:val="1"/>
      <w:numFmt w:val="decimal"/>
      <w:lvlText w:val="%2."/>
      <w:lvlJc w:val="left"/>
      <w:pPr>
        <w:tabs>
          <w:tab w:val="num" w:pos="1440"/>
        </w:tabs>
        <w:ind w:left="1440" w:hanging="360"/>
      </w:pPr>
    </w:lvl>
    <w:lvl w:ilvl="2" w:tplc="C442918A">
      <w:start w:val="1"/>
      <w:numFmt w:val="decimal"/>
      <w:lvlText w:val="%3."/>
      <w:lvlJc w:val="left"/>
      <w:pPr>
        <w:tabs>
          <w:tab w:val="num" w:pos="2160"/>
        </w:tabs>
        <w:ind w:left="2160" w:hanging="360"/>
      </w:pPr>
    </w:lvl>
    <w:lvl w:ilvl="3" w:tplc="D5604F28">
      <w:start w:val="1"/>
      <w:numFmt w:val="decimal"/>
      <w:lvlText w:val="%4."/>
      <w:lvlJc w:val="left"/>
      <w:pPr>
        <w:tabs>
          <w:tab w:val="num" w:pos="2880"/>
        </w:tabs>
        <w:ind w:left="2880" w:hanging="360"/>
      </w:pPr>
    </w:lvl>
    <w:lvl w:ilvl="4" w:tplc="42F6496A">
      <w:start w:val="1"/>
      <w:numFmt w:val="decimal"/>
      <w:lvlText w:val="%5."/>
      <w:lvlJc w:val="left"/>
      <w:pPr>
        <w:tabs>
          <w:tab w:val="num" w:pos="3600"/>
        </w:tabs>
        <w:ind w:left="3600" w:hanging="360"/>
      </w:pPr>
    </w:lvl>
    <w:lvl w:ilvl="5" w:tplc="D774131A">
      <w:start w:val="1"/>
      <w:numFmt w:val="decimal"/>
      <w:lvlText w:val="%6."/>
      <w:lvlJc w:val="left"/>
      <w:pPr>
        <w:tabs>
          <w:tab w:val="num" w:pos="4320"/>
        </w:tabs>
        <w:ind w:left="4320" w:hanging="360"/>
      </w:pPr>
    </w:lvl>
    <w:lvl w:ilvl="6" w:tplc="1A7EA5A2">
      <w:start w:val="1"/>
      <w:numFmt w:val="decimal"/>
      <w:lvlText w:val="%7."/>
      <w:lvlJc w:val="left"/>
      <w:pPr>
        <w:tabs>
          <w:tab w:val="num" w:pos="5040"/>
        </w:tabs>
        <w:ind w:left="5040" w:hanging="360"/>
      </w:pPr>
    </w:lvl>
    <w:lvl w:ilvl="7" w:tplc="E5D4B87C">
      <w:start w:val="1"/>
      <w:numFmt w:val="decimal"/>
      <w:lvlText w:val="%8."/>
      <w:lvlJc w:val="left"/>
      <w:pPr>
        <w:tabs>
          <w:tab w:val="num" w:pos="5760"/>
        </w:tabs>
        <w:ind w:left="5760" w:hanging="360"/>
      </w:pPr>
    </w:lvl>
    <w:lvl w:ilvl="8" w:tplc="05946050">
      <w:start w:val="1"/>
      <w:numFmt w:val="decimal"/>
      <w:lvlText w:val="%9."/>
      <w:lvlJc w:val="left"/>
      <w:pPr>
        <w:tabs>
          <w:tab w:val="num" w:pos="6480"/>
        </w:tabs>
        <w:ind w:left="6480" w:hanging="360"/>
      </w:pPr>
    </w:lvl>
  </w:abstractNum>
  <w:abstractNum w:abstractNumId="10" w15:restartNumberingAfterBreak="0">
    <w:nsid w:val="16D21DFB"/>
    <w:multiLevelType w:val="hybridMultilevel"/>
    <w:tmpl w:val="C120940A"/>
    <w:lvl w:ilvl="0" w:tplc="EEBEA6F0">
      <w:start w:val="1"/>
      <w:numFmt w:val="decimal"/>
      <w:lvlText w:val="%1."/>
      <w:lvlJc w:val="left"/>
      <w:pPr>
        <w:ind w:left="1647" w:hanging="360"/>
      </w:pPr>
    </w:lvl>
    <w:lvl w:ilvl="1" w:tplc="04090019">
      <w:start w:val="1"/>
      <w:numFmt w:val="lowerLetter"/>
      <w:lvlText w:val="%2."/>
      <w:lvlJc w:val="left"/>
      <w:pPr>
        <w:ind w:left="2367" w:hanging="360"/>
      </w:pPr>
    </w:lvl>
    <w:lvl w:ilvl="2" w:tplc="0409001B">
      <w:start w:val="1"/>
      <w:numFmt w:val="lowerRoman"/>
      <w:lvlText w:val="%3."/>
      <w:lvlJc w:val="right"/>
      <w:pPr>
        <w:ind w:left="3087" w:hanging="180"/>
      </w:pPr>
    </w:lvl>
    <w:lvl w:ilvl="3" w:tplc="0409000F">
      <w:start w:val="1"/>
      <w:numFmt w:val="decimal"/>
      <w:lvlText w:val="%4."/>
      <w:lvlJc w:val="left"/>
      <w:pPr>
        <w:ind w:left="3807" w:hanging="360"/>
      </w:pPr>
    </w:lvl>
    <w:lvl w:ilvl="4" w:tplc="04090019">
      <w:start w:val="1"/>
      <w:numFmt w:val="lowerLetter"/>
      <w:lvlText w:val="%5."/>
      <w:lvlJc w:val="left"/>
      <w:pPr>
        <w:ind w:left="4527" w:hanging="360"/>
      </w:pPr>
    </w:lvl>
    <w:lvl w:ilvl="5" w:tplc="0409001B">
      <w:start w:val="1"/>
      <w:numFmt w:val="lowerRoman"/>
      <w:lvlText w:val="%6."/>
      <w:lvlJc w:val="right"/>
      <w:pPr>
        <w:ind w:left="5247" w:hanging="180"/>
      </w:pPr>
    </w:lvl>
    <w:lvl w:ilvl="6" w:tplc="0409000F">
      <w:start w:val="1"/>
      <w:numFmt w:val="decimal"/>
      <w:lvlText w:val="%7."/>
      <w:lvlJc w:val="left"/>
      <w:pPr>
        <w:ind w:left="5967" w:hanging="360"/>
      </w:pPr>
    </w:lvl>
    <w:lvl w:ilvl="7" w:tplc="04090019">
      <w:start w:val="1"/>
      <w:numFmt w:val="lowerLetter"/>
      <w:lvlText w:val="%8."/>
      <w:lvlJc w:val="left"/>
      <w:pPr>
        <w:ind w:left="6687" w:hanging="360"/>
      </w:pPr>
    </w:lvl>
    <w:lvl w:ilvl="8" w:tplc="0409001B">
      <w:start w:val="1"/>
      <w:numFmt w:val="lowerRoman"/>
      <w:lvlText w:val="%9."/>
      <w:lvlJc w:val="right"/>
      <w:pPr>
        <w:ind w:left="7407" w:hanging="180"/>
      </w:pPr>
    </w:lvl>
  </w:abstractNum>
  <w:abstractNum w:abstractNumId="11" w15:restartNumberingAfterBreak="0">
    <w:nsid w:val="177A46D8"/>
    <w:multiLevelType w:val="hybridMultilevel"/>
    <w:tmpl w:val="4148E8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E01492F"/>
    <w:multiLevelType w:val="hybridMultilevel"/>
    <w:tmpl w:val="8D80F516"/>
    <w:lvl w:ilvl="0" w:tplc="0409000F">
      <w:start w:val="1"/>
      <w:numFmt w:val="decimal"/>
      <w:lvlText w:val="%1."/>
      <w:lvlJc w:val="left"/>
      <w:pPr>
        <w:ind w:left="19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E086297"/>
    <w:multiLevelType w:val="hybridMultilevel"/>
    <w:tmpl w:val="E15282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215F7822"/>
    <w:multiLevelType w:val="hybridMultilevel"/>
    <w:tmpl w:val="BC6033E8"/>
    <w:lvl w:ilvl="0" w:tplc="45148B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8CF3782"/>
    <w:multiLevelType w:val="hybridMultilevel"/>
    <w:tmpl w:val="67B0365A"/>
    <w:lvl w:ilvl="0" w:tplc="93AEFCAE">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9531A85"/>
    <w:multiLevelType w:val="hybridMultilevel"/>
    <w:tmpl w:val="00900864"/>
    <w:lvl w:ilvl="0" w:tplc="5B5AE4D0">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A512674"/>
    <w:multiLevelType w:val="hybridMultilevel"/>
    <w:tmpl w:val="FF34F6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B3549DC"/>
    <w:multiLevelType w:val="hybridMultilevel"/>
    <w:tmpl w:val="E9E4854C"/>
    <w:lvl w:ilvl="0" w:tplc="3670BA24">
      <w:start w:val="1"/>
      <w:numFmt w:val="decimal"/>
      <w:lvlText w:val="%1."/>
      <w:lvlJc w:val="left"/>
      <w:pPr>
        <w:ind w:left="1080" w:hanging="360"/>
      </w:pPr>
      <w:rPr>
        <w:rFonts w:hint="default"/>
        <w:b w:val="0"/>
        <w:bCs w:val="0"/>
        <w:i w:val="0"/>
        <w:i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 w15:restartNumberingAfterBreak="0">
    <w:nsid w:val="2E4010E1"/>
    <w:multiLevelType w:val="hybridMultilevel"/>
    <w:tmpl w:val="93A81518"/>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1212"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107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0" w15:restartNumberingAfterBreak="0">
    <w:nsid w:val="33C43676"/>
    <w:multiLevelType w:val="hybridMultilevel"/>
    <w:tmpl w:val="3508CAEE"/>
    <w:lvl w:ilvl="0" w:tplc="93AEFCAE">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5A83600"/>
    <w:multiLevelType w:val="hybridMultilevel"/>
    <w:tmpl w:val="37087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7630A1D"/>
    <w:multiLevelType w:val="hybridMultilevel"/>
    <w:tmpl w:val="02189DFA"/>
    <w:lvl w:ilvl="0" w:tplc="19E4C228">
      <w:start w:val="1"/>
      <w:numFmt w:val="decimal"/>
      <w:lvlText w:val="%1."/>
      <w:lvlJc w:val="lef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BC81D66"/>
    <w:multiLevelType w:val="hybridMultilevel"/>
    <w:tmpl w:val="82427CCC"/>
    <w:lvl w:ilvl="0" w:tplc="96BE7DBA">
      <w:start w:val="1"/>
      <w:numFmt w:val="decimal"/>
      <w:lvlText w:val="%1."/>
      <w:lvlJc w:val="left"/>
      <w:pPr>
        <w:ind w:left="394" w:hanging="360"/>
      </w:pPr>
      <w:rPr>
        <w:rFonts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24" w15:restartNumberingAfterBreak="0">
    <w:nsid w:val="3C1662AC"/>
    <w:multiLevelType w:val="hybridMultilevel"/>
    <w:tmpl w:val="65FAC846"/>
    <w:lvl w:ilvl="0" w:tplc="0258565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11162BE"/>
    <w:multiLevelType w:val="hybridMultilevel"/>
    <w:tmpl w:val="AD7E685C"/>
    <w:lvl w:ilvl="0" w:tplc="04090011">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6" w15:restartNumberingAfterBreak="0">
    <w:nsid w:val="4A846896"/>
    <w:multiLevelType w:val="hybridMultilevel"/>
    <w:tmpl w:val="D36428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4CDF449A"/>
    <w:multiLevelType w:val="hybridMultilevel"/>
    <w:tmpl w:val="B0705B64"/>
    <w:lvl w:ilvl="0" w:tplc="B7A24530">
      <w:start w:val="1"/>
      <w:numFmt w:val="lowerLetter"/>
      <w:lvlText w:val="%1."/>
      <w:lvlJc w:val="left"/>
      <w:pPr>
        <w:ind w:left="1851" w:hanging="360"/>
      </w:pPr>
    </w:lvl>
    <w:lvl w:ilvl="1" w:tplc="04090019">
      <w:start w:val="1"/>
      <w:numFmt w:val="lowerLetter"/>
      <w:lvlText w:val="%2."/>
      <w:lvlJc w:val="left"/>
      <w:pPr>
        <w:ind w:left="2571" w:hanging="360"/>
      </w:pPr>
    </w:lvl>
    <w:lvl w:ilvl="2" w:tplc="0409001B">
      <w:start w:val="1"/>
      <w:numFmt w:val="lowerRoman"/>
      <w:lvlText w:val="%3."/>
      <w:lvlJc w:val="right"/>
      <w:pPr>
        <w:ind w:left="3291" w:hanging="180"/>
      </w:pPr>
    </w:lvl>
    <w:lvl w:ilvl="3" w:tplc="0409000F">
      <w:start w:val="1"/>
      <w:numFmt w:val="decimal"/>
      <w:lvlText w:val="%4."/>
      <w:lvlJc w:val="left"/>
      <w:pPr>
        <w:ind w:left="4011" w:hanging="360"/>
      </w:pPr>
    </w:lvl>
    <w:lvl w:ilvl="4" w:tplc="04090019">
      <w:start w:val="1"/>
      <w:numFmt w:val="lowerLetter"/>
      <w:lvlText w:val="%5."/>
      <w:lvlJc w:val="left"/>
      <w:pPr>
        <w:ind w:left="4731" w:hanging="360"/>
      </w:pPr>
    </w:lvl>
    <w:lvl w:ilvl="5" w:tplc="0409001B">
      <w:start w:val="1"/>
      <w:numFmt w:val="lowerRoman"/>
      <w:lvlText w:val="%6."/>
      <w:lvlJc w:val="right"/>
      <w:pPr>
        <w:ind w:left="5451" w:hanging="180"/>
      </w:pPr>
    </w:lvl>
    <w:lvl w:ilvl="6" w:tplc="0409000F">
      <w:start w:val="1"/>
      <w:numFmt w:val="decimal"/>
      <w:lvlText w:val="%7."/>
      <w:lvlJc w:val="left"/>
      <w:pPr>
        <w:ind w:left="6171" w:hanging="360"/>
      </w:pPr>
    </w:lvl>
    <w:lvl w:ilvl="7" w:tplc="04090019">
      <w:start w:val="1"/>
      <w:numFmt w:val="lowerLetter"/>
      <w:lvlText w:val="%8."/>
      <w:lvlJc w:val="left"/>
      <w:pPr>
        <w:ind w:left="6891" w:hanging="360"/>
      </w:pPr>
    </w:lvl>
    <w:lvl w:ilvl="8" w:tplc="0409001B">
      <w:start w:val="1"/>
      <w:numFmt w:val="lowerRoman"/>
      <w:lvlText w:val="%9."/>
      <w:lvlJc w:val="right"/>
      <w:pPr>
        <w:ind w:left="7611" w:hanging="180"/>
      </w:pPr>
    </w:lvl>
  </w:abstractNum>
  <w:abstractNum w:abstractNumId="28" w15:restartNumberingAfterBreak="0">
    <w:nsid w:val="55EC1536"/>
    <w:multiLevelType w:val="hybridMultilevel"/>
    <w:tmpl w:val="CCC091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7BB6E9E"/>
    <w:multiLevelType w:val="hybridMultilevel"/>
    <w:tmpl w:val="FF34F6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9030E44"/>
    <w:multiLevelType w:val="hybridMultilevel"/>
    <w:tmpl w:val="6D12BDA6"/>
    <w:lvl w:ilvl="0" w:tplc="9DCC27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A4136D2"/>
    <w:multiLevelType w:val="hybridMultilevel"/>
    <w:tmpl w:val="AD08AE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B064817"/>
    <w:multiLevelType w:val="hybridMultilevel"/>
    <w:tmpl w:val="9F1A1E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B923E40"/>
    <w:multiLevelType w:val="hybridMultilevel"/>
    <w:tmpl w:val="073A7868"/>
    <w:lvl w:ilvl="0" w:tplc="034E3FC0">
      <w:start w:val="1"/>
      <w:numFmt w:val="lowerLetter"/>
      <w:lvlText w:val="%1."/>
      <w:lvlJc w:val="left"/>
      <w:pPr>
        <w:ind w:left="1851" w:hanging="360"/>
      </w:pPr>
    </w:lvl>
    <w:lvl w:ilvl="1" w:tplc="04090019">
      <w:start w:val="1"/>
      <w:numFmt w:val="lowerLetter"/>
      <w:lvlText w:val="%2."/>
      <w:lvlJc w:val="left"/>
      <w:pPr>
        <w:ind w:left="2571" w:hanging="360"/>
      </w:pPr>
    </w:lvl>
    <w:lvl w:ilvl="2" w:tplc="0409001B">
      <w:start w:val="1"/>
      <w:numFmt w:val="lowerRoman"/>
      <w:lvlText w:val="%3."/>
      <w:lvlJc w:val="right"/>
      <w:pPr>
        <w:ind w:left="3291" w:hanging="180"/>
      </w:pPr>
    </w:lvl>
    <w:lvl w:ilvl="3" w:tplc="0409000F">
      <w:start w:val="1"/>
      <w:numFmt w:val="decimal"/>
      <w:lvlText w:val="%4."/>
      <w:lvlJc w:val="left"/>
      <w:pPr>
        <w:ind w:left="4011" w:hanging="360"/>
      </w:pPr>
    </w:lvl>
    <w:lvl w:ilvl="4" w:tplc="04090019">
      <w:start w:val="1"/>
      <w:numFmt w:val="lowerLetter"/>
      <w:lvlText w:val="%5."/>
      <w:lvlJc w:val="left"/>
      <w:pPr>
        <w:ind w:left="4731" w:hanging="360"/>
      </w:pPr>
    </w:lvl>
    <w:lvl w:ilvl="5" w:tplc="0409001B">
      <w:start w:val="1"/>
      <w:numFmt w:val="lowerRoman"/>
      <w:lvlText w:val="%6."/>
      <w:lvlJc w:val="right"/>
      <w:pPr>
        <w:ind w:left="5451" w:hanging="180"/>
      </w:pPr>
    </w:lvl>
    <w:lvl w:ilvl="6" w:tplc="0409000F">
      <w:start w:val="1"/>
      <w:numFmt w:val="decimal"/>
      <w:lvlText w:val="%7."/>
      <w:lvlJc w:val="left"/>
      <w:pPr>
        <w:ind w:left="6171" w:hanging="360"/>
      </w:pPr>
    </w:lvl>
    <w:lvl w:ilvl="7" w:tplc="04090019">
      <w:start w:val="1"/>
      <w:numFmt w:val="lowerLetter"/>
      <w:lvlText w:val="%8."/>
      <w:lvlJc w:val="left"/>
      <w:pPr>
        <w:ind w:left="6891" w:hanging="360"/>
      </w:pPr>
    </w:lvl>
    <w:lvl w:ilvl="8" w:tplc="0409001B">
      <w:start w:val="1"/>
      <w:numFmt w:val="lowerRoman"/>
      <w:lvlText w:val="%9."/>
      <w:lvlJc w:val="right"/>
      <w:pPr>
        <w:ind w:left="7611" w:hanging="180"/>
      </w:pPr>
    </w:lvl>
  </w:abstractNum>
  <w:abstractNum w:abstractNumId="34" w15:restartNumberingAfterBreak="0">
    <w:nsid w:val="6C607B1E"/>
    <w:multiLevelType w:val="hybridMultilevel"/>
    <w:tmpl w:val="FF34F6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DFE0165"/>
    <w:multiLevelType w:val="hybridMultilevel"/>
    <w:tmpl w:val="7988EE0C"/>
    <w:lvl w:ilvl="0" w:tplc="64C415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F7931B4"/>
    <w:multiLevelType w:val="hybridMultilevel"/>
    <w:tmpl w:val="7722D98E"/>
    <w:lvl w:ilvl="0" w:tplc="E6BC41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A0C0111"/>
    <w:multiLevelType w:val="hybridMultilevel"/>
    <w:tmpl w:val="0590E862"/>
    <w:lvl w:ilvl="0" w:tplc="B33C93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A1E1552"/>
    <w:multiLevelType w:val="hybridMultilevel"/>
    <w:tmpl w:val="0682239C"/>
    <w:lvl w:ilvl="0" w:tplc="CDDADFAA">
      <w:start w:val="1"/>
      <w:numFmt w:val="decimal"/>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39" w15:restartNumberingAfterBreak="0">
    <w:nsid w:val="7A515338"/>
    <w:multiLevelType w:val="hybridMultilevel"/>
    <w:tmpl w:val="8C2879CE"/>
    <w:lvl w:ilvl="0" w:tplc="315ABF4E">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FB40137"/>
    <w:multiLevelType w:val="hybridMultilevel"/>
    <w:tmpl w:val="A79A2EB2"/>
    <w:lvl w:ilvl="0" w:tplc="04090019">
      <w:start w:val="1"/>
      <w:numFmt w:val="lowerLetter"/>
      <w:lvlText w:val="%1."/>
      <w:lvlJc w:val="left"/>
      <w:pPr>
        <w:ind w:left="720" w:hanging="360"/>
      </w:pPr>
    </w:lvl>
    <w:lvl w:ilvl="1" w:tplc="FCCEF06C">
      <w:start w:val="1"/>
      <w:numFmt w:val="decimal"/>
      <w:lvlText w:val="%2)"/>
      <w:lvlJc w:val="left"/>
      <w:pPr>
        <w:ind w:left="1440" w:hanging="360"/>
      </w:pPr>
      <w:rPr>
        <w:rFonts w:hint="default"/>
      </w:rPr>
    </w:lvl>
    <w:lvl w:ilvl="2" w:tplc="04090019">
      <w:start w:val="1"/>
      <w:numFmt w:val="lowerLetter"/>
      <w:lvlText w:val="%3."/>
      <w:lvlJc w:val="left"/>
      <w:pPr>
        <w:ind w:left="2340" w:hanging="360"/>
      </w:pPr>
      <w:rPr>
        <w:rFonts w:hint="default"/>
      </w:rPr>
    </w:lvl>
    <w:lvl w:ilvl="3" w:tplc="04090011">
      <w:start w:val="1"/>
      <w:numFmt w:val="decimal"/>
      <w:lvlText w:val="%4)"/>
      <w:lvlJc w:val="left"/>
      <w:pPr>
        <w:ind w:left="2880" w:hanging="360"/>
      </w:pPr>
    </w:lvl>
    <w:lvl w:ilvl="4" w:tplc="D200CCEA">
      <w:start w:val="1"/>
      <w:numFmt w:val="upp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19">
      <w:start w:val="1"/>
      <w:numFmt w:val="lowerLetter"/>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16"/>
  </w:num>
  <w:num w:numId="3">
    <w:abstractNumId w:val="5"/>
  </w:num>
  <w:num w:numId="4">
    <w:abstractNumId w:val="40"/>
  </w:num>
  <w:num w:numId="5">
    <w:abstractNumId w:val="25"/>
  </w:num>
  <w:num w:numId="6">
    <w:abstractNumId w:val="30"/>
  </w:num>
  <w:num w:numId="7">
    <w:abstractNumId w:val="36"/>
  </w:num>
  <w:num w:numId="8">
    <w:abstractNumId w:val="3"/>
  </w:num>
  <w:num w:numId="9">
    <w:abstractNumId w:val="8"/>
  </w:num>
  <w:num w:numId="10">
    <w:abstractNumId w:val="9"/>
  </w:num>
  <w:num w:numId="11">
    <w:abstractNumId w:val="12"/>
  </w:num>
  <w:num w:numId="12">
    <w:abstractNumId w:val="39"/>
  </w:num>
  <w:num w:numId="13">
    <w:abstractNumId w:val="1"/>
  </w:num>
  <w:num w:numId="14">
    <w:abstractNumId w:val="35"/>
  </w:num>
  <w:num w:numId="15">
    <w:abstractNumId w:val="37"/>
  </w:num>
  <w:num w:numId="16">
    <w:abstractNumId w:val="19"/>
  </w:num>
  <w:num w:numId="17">
    <w:abstractNumId w:val="14"/>
  </w:num>
  <w:num w:numId="18">
    <w:abstractNumId w:val="29"/>
  </w:num>
  <w:num w:numId="19">
    <w:abstractNumId w:val="34"/>
  </w:num>
  <w:num w:numId="20">
    <w:abstractNumId w:val="28"/>
  </w:num>
  <w:num w:numId="21">
    <w:abstractNumId w:val="23"/>
  </w:num>
  <w:num w:numId="22">
    <w:abstractNumId w:val="15"/>
  </w:num>
  <w:num w:numId="23">
    <w:abstractNumId w:val="20"/>
  </w:num>
  <w:num w:numId="24">
    <w:abstractNumId w:val="6"/>
  </w:num>
  <w:num w:numId="25">
    <w:abstractNumId w:val="17"/>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num>
  <w:num w:numId="28">
    <w:abstractNumId w:val="4"/>
  </w:num>
  <w:num w:numId="29">
    <w:abstractNumId w:val="0"/>
  </w:num>
  <w:num w:numId="30">
    <w:abstractNumId w:val="31"/>
  </w:num>
  <w:num w:numId="31">
    <w:abstractNumId w:val="7"/>
  </w:num>
  <w:num w:numId="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2"/>
  </w:num>
  <w:num w:numId="36">
    <w:abstractNumId w:val="21"/>
  </w:num>
  <w:num w:numId="37">
    <w:abstractNumId w:val="11"/>
  </w:num>
  <w:num w:numId="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8"/>
  </w:num>
  <w:num w:numId="41">
    <w:abstractNumId w:val="22"/>
  </w:num>
  <w:num w:numId="4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2BC"/>
    <w:rsid w:val="00005036"/>
    <w:rsid w:val="0002426D"/>
    <w:rsid w:val="0003274E"/>
    <w:rsid w:val="00056BCF"/>
    <w:rsid w:val="00070F72"/>
    <w:rsid w:val="00075074"/>
    <w:rsid w:val="000B601B"/>
    <w:rsid w:val="000C71AF"/>
    <w:rsid w:val="000E52BC"/>
    <w:rsid w:val="000F1445"/>
    <w:rsid w:val="0012435C"/>
    <w:rsid w:val="00127C20"/>
    <w:rsid w:val="00150D7E"/>
    <w:rsid w:val="001576BA"/>
    <w:rsid w:val="00186626"/>
    <w:rsid w:val="00197692"/>
    <w:rsid w:val="001A3131"/>
    <w:rsid w:val="001B3B03"/>
    <w:rsid w:val="001C09BC"/>
    <w:rsid w:val="001C6AF4"/>
    <w:rsid w:val="001D0570"/>
    <w:rsid w:val="001D3767"/>
    <w:rsid w:val="001E4195"/>
    <w:rsid w:val="0022014E"/>
    <w:rsid w:val="0022250F"/>
    <w:rsid w:val="002362C7"/>
    <w:rsid w:val="00255800"/>
    <w:rsid w:val="002774B6"/>
    <w:rsid w:val="00292AD9"/>
    <w:rsid w:val="002B6795"/>
    <w:rsid w:val="002C0183"/>
    <w:rsid w:val="002F54B0"/>
    <w:rsid w:val="002F5FE5"/>
    <w:rsid w:val="00302D0A"/>
    <w:rsid w:val="0032012F"/>
    <w:rsid w:val="00364918"/>
    <w:rsid w:val="003711D3"/>
    <w:rsid w:val="00371F48"/>
    <w:rsid w:val="00380153"/>
    <w:rsid w:val="003927AE"/>
    <w:rsid w:val="003945EA"/>
    <w:rsid w:val="003B3A47"/>
    <w:rsid w:val="003B7EE8"/>
    <w:rsid w:val="00400EA9"/>
    <w:rsid w:val="004233E4"/>
    <w:rsid w:val="004243A6"/>
    <w:rsid w:val="00430CC6"/>
    <w:rsid w:val="0043536B"/>
    <w:rsid w:val="00451E5F"/>
    <w:rsid w:val="004573FF"/>
    <w:rsid w:val="00457416"/>
    <w:rsid w:val="0048534D"/>
    <w:rsid w:val="00486B8C"/>
    <w:rsid w:val="00492754"/>
    <w:rsid w:val="004A1CEE"/>
    <w:rsid w:val="004A594E"/>
    <w:rsid w:val="004A6472"/>
    <w:rsid w:val="004B4F96"/>
    <w:rsid w:val="004C248F"/>
    <w:rsid w:val="004C55E0"/>
    <w:rsid w:val="004D47FA"/>
    <w:rsid w:val="004E6D2C"/>
    <w:rsid w:val="004F17B7"/>
    <w:rsid w:val="00502627"/>
    <w:rsid w:val="005104C5"/>
    <w:rsid w:val="005116C8"/>
    <w:rsid w:val="00523FD4"/>
    <w:rsid w:val="00525F3C"/>
    <w:rsid w:val="00530358"/>
    <w:rsid w:val="005561E1"/>
    <w:rsid w:val="0057573B"/>
    <w:rsid w:val="00577550"/>
    <w:rsid w:val="005928D9"/>
    <w:rsid w:val="005939CC"/>
    <w:rsid w:val="005A5A31"/>
    <w:rsid w:val="005B09E2"/>
    <w:rsid w:val="005B5182"/>
    <w:rsid w:val="005B780C"/>
    <w:rsid w:val="005C59BA"/>
    <w:rsid w:val="005F342D"/>
    <w:rsid w:val="0060200A"/>
    <w:rsid w:val="00622CA9"/>
    <w:rsid w:val="00623A18"/>
    <w:rsid w:val="00631D16"/>
    <w:rsid w:val="00645F89"/>
    <w:rsid w:val="006517F3"/>
    <w:rsid w:val="006544D1"/>
    <w:rsid w:val="00680941"/>
    <w:rsid w:val="006A241A"/>
    <w:rsid w:val="006C1D26"/>
    <w:rsid w:val="006D1502"/>
    <w:rsid w:val="006D5094"/>
    <w:rsid w:val="006E27EC"/>
    <w:rsid w:val="006F59D5"/>
    <w:rsid w:val="006F7BEA"/>
    <w:rsid w:val="007001AC"/>
    <w:rsid w:val="00714F68"/>
    <w:rsid w:val="00733C5C"/>
    <w:rsid w:val="007363AE"/>
    <w:rsid w:val="00742F53"/>
    <w:rsid w:val="0075146D"/>
    <w:rsid w:val="0078324A"/>
    <w:rsid w:val="007832CF"/>
    <w:rsid w:val="00791DB9"/>
    <w:rsid w:val="00795CB9"/>
    <w:rsid w:val="007977D6"/>
    <w:rsid w:val="007B7127"/>
    <w:rsid w:val="007D291B"/>
    <w:rsid w:val="007D3F41"/>
    <w:rsid w:val="007E20EE"/>
    <w:rsid w:val="0081750C"/>
    <w:rsid w:val="008322A3"/>
    <w:rsid w:val="00837BFA"/>
    <w:rsid w:val="00837DD3"/>
    <w:rsid w:val="00847C32"/>
    <w:rsid w:val="008819A8"/>
    <w:rsid w:val="00887AF9"/>
    <w:rsid w:val="008A6BCA"/>
    <w:rsid w:val="008F6261"/>
    <w:rsid w:val="009072EE"/>
    <w:rsid w:val="00916E19"/>
    <w:rsid w:val="009172A2"/>
    <w:rsid w:val="00932432"/>
    <w:rsid w:val="00940EFF"/>
    <w:rsid w:val="00955B97"/>
    <w:rsid w:val="00956C82"/>
    <w:rsid w:val="0096291E"/>
    <w:rsid w:val="0098047B"/>
    <w:rsid w:val="00987831"/>
    <w:rsid w:val="00996943"/>
    <w:rsid w:val="009A0E10"/>
    <w:rsid w:val="009B2045"/>
    <w:rsid w:val="009B3BC8"/>
    <w:rsid w:val="009B6334"/>
    <w:rsid w:val="009C0B65"/>
    <w:rsid w:val="009E1394"/>
    <w:rsid w:val="009E4AAC"/>
    <w:rsid w:val="009F7FE2"/>
    <w:rsid w:val="00A00427"/>
    <w:rsid w:val="00A22487"/>
    <w:rsid w:val="00A35CB7"/>
    <w:rsid w:val="00A43A02"/>
    <w:rsid w:val="00A778BE"/>
    <w:rsid w:val="00A84294"/>
    <w:rsid w:val="00A904E7"/>
    <w:rsid w:val="00A970BF"/>
    <w:rsid w:val="00AB20EA"/>
    <w:rsid w:val="00AC0F22"/>
    <w:rsid w:val="00AD0D33"/>
    <w:rsid w:val="00AE2791"/>
    <w:rsid w:val="00AE3875"/>
    <w:rsid w:val="00AE7DC6"/>
    <w:rsid w:val="00B02628"/>
    <w:rsid w:val="00B104B3"/>
    <w:rsid w:val="00B10A12"/>
    <w:rsid w:val="00B112DC"/>
    <w:rsid w:val="00B13535"/>
    <w:rsid w:val="00B14BAD"/>
    <w:rsid w:val="00B36E23"/>
    <w:rsid w:val="00B44799"/>
    <w:rsid w:val="00B470B9"/>
    <w:rsid w:val="00B52F1F"/>
    <w:rsid w:val="00B569AE"/>
    <w:rsid w:val="00B64E4F"/>
    <w:rsid w:val="00B74D02"/>
    <w:rsid w:val="00BA56CE"/>
    <w:rsid w:val="00BE1A9E"/>
    <w:rsid w:val="00BF0800"/>
    <w:rsid w:val="00C1329C"/>
    <w:rsid w:val="00C15D0E"/>
    <w:rsid w:val="00C271DD"/>
    <w:rsid w:val="00C27D45"/>
    <w:rsid w:val="00C44EB0"/>
    <w:rsid w:val="00C46A7A"/>
    <w:rsid w:val="00C63963"/>
    <w:rsid w:val="00C72C9A"/>
    <w:rsid w:val="00C9234C"/>
    <w:rsid w:val="00CA1423"/>
    <w:rsid w:val="00CA1C45"/>
    <w:rsid w:val="00CA7EFA"/>
    <w:rsid w:val="00CC0818"/>
    <w:rsid w:val="00CE4CE1"/>
    <w:rsid w:val="00CF1676"/>
    <w:rsid w:val="00CF6999"/>
    <w:rsid w:val="00D034D0"/>
    <w:rsid w:val="00D042D8"/>
    <w:rsid w:val="00D17885"/>
    <w:rsid w:val="00D4726F"/>
    <w:rsid w:val="00D526AC"/>
    <w:rsid w:val="00D53ACC"/>
    <w:rsid w:val="00D728EB"/>
    <w:rsid w:val="00D73801"/>
    <w:rsid w:val="00D77976"/>
    <w:rsid w:val="00D824C9"/>
    <w:rsid w:val="00D82C73"/>
    <w:rsid w:val="00D90289"/>
    <w:rsid w:val="00D914B7"/>
    <w:rsid w:val="00D95E50"/>
    <w:rsid w:val="00DB0470"/>
    <w:rsid w:val="00DB55D0"/>
    <w:rsid w:val="00DE6574"/>
    <w:rsid w:val="00DF7786"/>
    <w:rsid w:val="00E026F0"/>
    <w:rsid w:val="00E0657A"/>
    <w:rsid w:val="00E1719E"/>
    <w:rsid w:val="00E17EBB"/>
    <w:rsid w:val="00E347C4"/>
    <w:rsid w:val="00E349B3"/>
    <w:rsid w:val="00E700CD"/>
    <w:rsid w:val="00E76353"/>
    <w:rsid w:val="00E96F3A"/>
    <w:rsid w:val="00EA3931"/>
    <w:rsid w:val="00F174E4"/>
    <w:rsid w:val="00F42B4F"/>
    <w:rsid w:val="00F66705"/>
    <w:rsid w:val="00F72B0C"/>
    <w:rsid w:val="00F765EB"/>
    <w:rsid w:val="00F84AF1"/>
    <w:rsid w:val="00F92D85"/>
    <w:rsid w:val="00F94FD8"/>
    <w:rsid w:val="00FA0AB4"/>
    <w:rsid w:val="00FB1E73"/>
    <w:rsid w:val="00FC3A52"/>
    <w:rsid w:val="00FE2554"/>
    <w:rsid w:val="00FF75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B4FB84"/>
  <w15:chartTrackingRefBased/>
  <w15:docId w15:val="{E1B8719E-9F4D-4332-A4A7-791C19241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6BCF"/>
    <w:rPr>
      <w:kern w:val="2"/>
      <w14:ligatures w14:val="standardContextual"/>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styleId="Hyperlink">
    <w:name w:val="Hyperlink"/>
    <w:basedOn w:val="FontParagrafDefault"/>
    <w:uiPriority w:val="99"/>
    <w:unhideWhenUsed/>
    <w:rsid w:val="00451E5F"/>
    <w:rPr>
      <w:color w:val="0563C1" w:themeColor="hyperlink"/>
      <w:u w:val="single"/>
    </w:rPr>
  </w:style>
  <w:style w:type="character" w:styleId="SebutanYangBelumTerselesaikan">
    <w:name w:val="Unresolved Mention"/>
    <w:basedOn w:val="FontParagrafDefault"/>
    <w:uiPriority w:val="99"/>
    <w:semiHidden/>
    <w:unhideWhenUsed/>
    <w:rsid w:val="00451E5F"/>
    <w:rPr>
      <w:color w:val="605E5C"/>
      <w:shd w:val="clear" w:color="auto" w:fill="E1DFDD"/>
    </w:rPr>
  </w:style>
  <w:style w:type="paragraph" w:styleId="Footer">
    <w:name w:val="footer"/>
    <w:basedOn w:val="Normal"/>
    <w:link w:val="FooterKAR"/>
    <w:uiPriority w:val="99"/>
    <w:unhideWhenUsed/>
    <w:rsid w:val="00F92D85"/>
    <w:pPr>
      <w:tabs>
        <w:tab w:val="center" w:pos="4680"/>
        <w:tab w:val="right" w:pos="9360"/>
      </w:tabs>
      <w:spacing w:after="0" w:line="240" w:lineRule="auto"/>
    </w:pPr>
  </w:style>
  <w:style w:type="character" w:customStyle="1" w:styleId="FooterKAR">
    <w:name w:val="Footer KAR"/>
    <w:basedOn w:val="FontParagrafDefault"/>
    <w:link w:val="Footer"/>
    <w:uiPriority w:val="99"/>
    <w:rsid w:val="00F92D85"/>
    <w:rPr>
      <w:kern w:val="2"/>
      <w14:ligatures w14:val="standardContextual"/>
    </w:rPr>
  </w:style>
  <w:style w:type="paragraph" w:customStyle="1" w:styleId="isi">
    <w:name w:val="isi"/>
    <w:basedOn w:val="Normal"/>
    <w:link w:val="isiKAR"/>
    <w:qFormat/>
    <w:rsid w:val="00F92D85"/>
    <w:pPr>
      <w:widowControl w:val="0"/>
      <w:tabs>
        <w:tab w:val="left" w:pos="9360"/>
      </w:tabs>
      <w:autoSpaceDE w:val="0"/>
      <w:autoSpaceDN w:val="0"/>
      <w:spacing w:after="0" w:line="360" w:lineRule="auto"/>
      <w:ind w:left="360" w:right="16" w:firstLine="720"/>
      <w:jc w:val="both"/>
    </w:pPr>
    <w:rPr>
      <w:rFonts w:ascii="Tahoma" w:eastAsia="Tahoma" w:hAnsi="Tahoma" w:cs="Tahoma"/>
      <w:kern w:val="0"/>
      <w:lang w:val="id"/>
      <w14:ligatures w14:val="none"/>
    </w:rPr>
  </w:style>
  <w:style w:type="character" w:customStyle="1" w:styleId="isiKAR">
    <w:name w:val="isi KAR"/>
    <w:basedOn w:val="FontParagrafDefault"/>
    <w:link w:val="isi"/>
    <w:rsid w:val="00F92D85"/>
    <w:rPr>
      <w:rFonts w:ascii="Tahoma" w:eastAsia="Tahoma" w:hAnsi="Tahoma" w:cs="Tahoma"/>
      <w:lang w:val="id"/>
    </w:rPr>
  </w:style>
  <w:style w:type="paragraph" w:styleId="DaftarParagraf">
    <w:name w:val="List Paragraph"/>
    <w:aliases w:val="List Paragraph untuk Tabel,List Paragraph untuk tabel,Box,Colorful List - Accent 12,Bulet1,point-point,kepala,coba1,Body Text Char1,Char Char2,List Paragraph11,Recommendation,Colorful List - Accent 11,En tête 1,NAST Quote,BAB 2"/>
    <w:basedOn w:val="Normal"/>
    <w:link w:val="DaftarParagrafKAR"/>
    <w:uiPriority w:val="34"/>
    <w:qFormat/>
    <w:rsid w:val="00837DD3"/>
    <w:pPr>
      <w:ind w:left="720"/>
      <w:contextualSpacing/>
    </w:pPr>
  </w:style>
  <w:style w:type="character" w:customStyle="1" w:styleId="DaftarParagrafKAR">
    <w:name w:val="Daftar Paragraf KAR"/>
    <w:aliases w:val="List Paragraph untuk Tabel KAR,List Paragraph untuk tabel KAR,Box KAR,Colorful List - Accent 12 KAR,Bulet1 KAR,point-point KAR,kepala KAR,coba1 KAR,Body Text Char1 KAR,Char Char2 KAR,List Paragraph11 KAR,Recommendation KAR,BAB 2 KAR"/>
    <w:basedOn w:val="FontParagrafDefault"/>
    <w:link w:val="DaftarParagraf"/>
    <w:uiPriority w:val="34"/>
    <w:qFormat/>
    <w:rsid w:val="0098047B"/>
    <w:rPr>
      <w:kern w:val="2"/>
      <w14:ligatures w14:val="standardContextual"/>
    </w:rPr>
  </w:style>
  <w:style w:type="table" w:styleId="KisiTabel">
    <w:name w:val="Table Grid"/>
    <w:basedOn w:val="TabelNormal"/>
    <w:uiPriority w:val="39"/>
    <w:rsid w:val="005561E1"/>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terangan">
    <w:name w:val="caption"/>
    <w:basedOn w:val="Normal"/>
    <w:next w:val="Normal"/>
    <w:uiPriority w:val="35"/>
    <w:unhideWhenUsed/>
    <w:qFormat/>
    <w:rsid w:val="005561E1"/>
    <w:pPr>
      <w:spacing w:after="0" w:line="240" w:lineRule="auto"/>
    </w:pPr>
    <w:rPr>
      <w:i/>
      <w:iCs/>
      <w:color w:val="44546A" w:themeColor="text2"/>
      <w:kern w:val="0"/>
      <w:sz w:val="18"/>
      <w:szCs w:val="18"/>
      <w:lang w:val="en-ID"/>
    </w:rPr>
  </w:style>
  <w:style w:type="paragraph" w:customStyle="1" w:styleId="Tabel21">
    <w:name w:val="Tabel 2.1"/>
    <w:basedOn w:val="Normal"/>
    <w:link w:val="Tabel21KAR"/>
    <w:qFormat/>
    <w:rsid w:val="0003274E"/>
    <w:pPr>
      <w:spacing w:after="0" w:line="360" w:lineRule="auto"/>
      <w:ind w:left="720" w:hanging="360"/>
      <w:contextualSpacing/>
      <w:jc w:val="both"/>
    </w:pPr>
    <w:rPr>
      <w:rFonts w:ascii="Tahoma" w:eastAsia="Tahoma" w:hAnsi="Tahoma" w:cs="Tahoma"/>
      <w:b/>
      <w:noProof/>
      <w:kern w:val="0"/>
      <w:lang w:val="id"/>
      <w14:ligatures w14:val="none"/>
    </w:rPr>
  </w:style>
  <w:style w:type="character" w:customStyle="1" w:styleId="Tabel21KAR">
    <w:name w:val="Tabel 2.1 KAR"/>
    <w:basedOn w:val="FontParagrafDefault"/>
    <w:link w:val="Tabel21"/>
    <w:rsid w:val="0003274E"/>
    <w:rPr>
      <w:rFonts w:ascii="Tahoma" w:eastAsia="Tahoma" w:hAnsi="Tahoma" w:cs="Tahoma"/>
      <w:b/>
      <w:noProof/>
      <w:lang w:val="id"/>
    </w:rPr>
  </w:style>
  <w:style w:type="paragraph" w:styleId="Header">
    <w:name w:val="header"/>
    <w:basedOn w:val="Normal"/>
    <w:link w:val="HeaderKAR"/>
    <w:uiPriority w:val="99"/>
    <w:unhideWhenUsed/>
    <w:rsid w:val="00BF0800"/>
    <w:pPr>
      <w:tabs>
        <w:tab w:val="center" w:pos="4680"/>
        <w:tab w:val="right" w:pos="9360"/>
      </w:tabs>
      <w:spacing w:after="0" w:line="240" w:lineRule="auto"/>
    </w:pPr>
  </w:style>
  <w:style w:type="character" w:customStyle="1" w:styleId="HeaderKAR">
    <w:name w:val="Header KAR"/>
    <w:basedOn w:val="FontParagrafDefault"/>
    <w:link w:val="Header"/>
    <w:uiPriority w:val="99"/>
    <w:rsid w:val="00BF0800"/>
    <w:rPr>
      <w:kern w:val="2"/>
      <w14:ligatures w14:val="standardContextual"/>
    </w:rPr>
  </w:style>
  <w:style w:type="character" w:styleId="Tempatpenampungteks">
    <w:name w:val="Placeholder Text"/>
    <w:basedOn w:val="FontParagrafDefault"/>
    <w:uiPriority w:val="99"/>
    <w:semiHidden/>
    <w:rsid w:val="000C71AF"/>
    <w:rPr>
      <w:color w:val="808080"/>
    </w:rPr>
  </w:style>
  <w:style w:type="paragraph" w:styleId="TidakAdaSpasi">
    <w:name w:val="No Spacing"/>
    <w:uiPriority w:val="1"/>
    <w:qFormat/>
    <w:rsid w:val="008A6BCA"/>
    <w:pPr>
      <w:spacing w:after="0" w:line="360" w:lineRule="auto"/>
      <w:ind w:firstLine="567"/>
      <w:contextualSpacing/>
      <w:jc w:val="both"/>
    </w:pPr>
    <w:rPr>
      <w:rFonts w:ascii="Tahoma" w:hAnsi="Tahoma" w:cs="Tahoma"/>
      <w:shd w:val="clear" w:color="auto" w:fill="FFFFFF"/>
      <w14:ligatures w14:val="standardContextual"/>
    </w:rPr>
  </w:style>
  <w:style w:type="paragraph" w:customStyle="1" w:styleId="sumber">
    <w:name w:val="sumber"/>
    <w:basedOn w:val="Normal"/>
    <w:link w:val="sumberChar"/>
    <w:qFormat/>
    <w:rsid w:val="008A6BCA"/>
    <w:pPr>
      <w:spacing w:after="0" w:line="360" w:lineRule="auto"/>
      <w:jc w:val="center"/>
    </w:pPr>
    <w:rPr>
      <w:rFonts w:ascii="Tahoma" w:hAnsi="Tahoma" w:cs="Tahoma"/>
      <w:i/>
      <w:iCs/>
      <w:kern w:val="0"/>
      <w:sz w:val="20"/>
      <w:szCs w:val="20"/>
    </w:rPr>
  </w:style>
  <w:style w:type="character" w:customStyle="1" w:styleId="sumberChar">
    <w:name w:val="sumber Char"/>
    <w:basedOn w:val="FontParagrafDefault"/>
    <w:link w:val="sumber"/>
    <w:rsid w:val="008A6BCA"/>
    <w:rPr>
      <w:rFonts w:ascii="Tahoma" w:hAnsi="Tahoma" w:cs="Tahoma"/>
      <w:i/>
      <w:iCs/>
      <w:sz w:val="20"/>
      <w:szCs w:val="20"/>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81608">
      <w:bodyDiv w:val="1"/>
      <w:marLeft w:val="0"/>
      <w:marRight w:val="0"/>
      <w:marTop w:val="0"/>
      <w:marBottom w:val="0"/>
      <w:divBdr>
        <w:top w:val="none" w:sz="0" w:space="0" w:color="auto"/>
        <w:left w:val="none" w:sz="0" w:space="0" w:color="auto"/>
        <w:bottom w:val="none" w:sz="0" w:space="0" w:color="auto"/>
        <w:right w:val="none" w:sz="0" w:space="0" w:color="auto"/>
      </w:divBdr>
    </w:div>
    <w:div w:id="8878219">
      <w:bodyDiv w:val="1"/>
      <w:marLeft w:val="0"/>
      <w:marRight w:val="0"/>
      <w:marTop w:val="0"/>
      <w:marBottom w:val="0"/>
      <w:divBdr>
        <w:top w:val="none" w:sz="0" w:space="0" w:color="auto"/>
        <w:left w:val="none" w:sz="0" w:space="0" w:color="auto"/>
        <w:bottom w:val="none" w:sz="0" w:space="0" w:color="auto"/>
        <w:right w:val="none" w:sz="0" w:space="0" w:color="auto"/>
      </w:divBdr>
    </w:div>
    <w:div w:id="240675301">
      <w:bodyDiv w:val="1"/>
      <w:marLeft w:val="0"/>
      <w:marRight w:val="0"/>
      <w:marTop w:val="0"/>
      <w:marBottom w:val="0"/>
      <w:divBdr>
        <w:top w:val="none" w:sz="0" w:space="0" w:color="auto"/>
        <w:left w:val="none" w:sz="0" w:space="0" w:color="auto"/>
        <w:bottom w:val="none" w:sz="0" w:space="0" w:color="auto"/>
        <w:right w:val="none" w:sz="0" w:space="0" w:color="auto"/>
      </w:divBdr>
    </w:div>
    <w:div w:id="287786554">
      <w:bodyDiv w:val="1"/>
      <w:marLeft w:val="0"/>
      <w:marRight w:val="0"/>
      <w:marTop w:val="0"/>
      <w:marBottom w:val="0"/>
      <w:divBdr>
        <w:top w:val="none" w:sz="0" w:space="0" w:color="auto"/>
        <w:left w:val="none" w:sz="0" w:space="0" w:color="auto"/>
        <w:bottom w:val="none" w:sz="0" w:space="0" w:color="auto"/>
        <w:right w:val="none" w:sz="0" w:space="0" w:color="auto"/>
      </w:divBdr>
    </w:div>
    <w:div w:id="315573364">
      <w:bodyDiv w:val="1"/>
      <w:marLeft w:val="0"/>
      <w:marRight w:val="0"/>
      <w:marTop w:val="0"/>
      <w:marBottom w:val="0"/>
      <w:divBdr>
        <w:top w:val="none" w:sz="0" w:space="0" w:color="auto"/>
        <w:left w:val="none" w:sz="0" w:space="0" w:color="auto"/>
        <w:bottom w:val="none" w:sz="0" w:space="0" w:color="auto"/>
        <w:right w:val="none" w:sz="0" w:space="0" w:color="auto"/>
      </w:divBdr>
    </w:div>
    <w:div w:id="348146863">
      <w:bodyDiv w:val="1"/>
      <w:marLeft w:val="0"/>
      <w:marRight w:val="0"/>
      <w:marTop w:val="0"/>
      <w:marBottom w:val="0"/>
      <w:divBdr>
        <w:top w:val="none" w:sz="0" w:space="0" w:color="auto"/>
        <w:left w:val="none" w:sz="0" w:space="0" w:color="auto"/>
        <w:bottom w:val="none" w:sz="0" w:space="0" w:color="auto"/>
        <w:right w:val="none" w:sz="0" w:space="0" w:color="auto"/>
      </w:divBdr>
    </w:div>
    <w:div w:id="496917706">
      <w:bodyDiv w:val="1"/>
      <w:marLeft w:val="0"/>
      <w:marRight w:val="0"/>
      <w:marTop w:val="0"/>
      <w:marBottom w:val="0"/>
      <w:divBdr>
        <w:top w:val="none" w:sz="0" w:space="0" w:color="auto"/>
        <w:left w:val="none" w:sz="0" w:space="0" w:color="auto"/>
        <w:bottom w:val="none" w:sz="0" w:space="0" w:color="auto"/>
        <w:right w:val="none" w:sz="0" w:space="0" w:color="auto"/>
      </w:divBdr>
    </w:div>
    <w:div w:id="596980779">
      <w:bodyDiv w:val="1"/>
      <w:marLeft w:val="0"/>
      <w:marRight w:val="0"/>
      <w:marTop w:val="0"/>
      <w:marBottom w:val="0"/>
      <w:divBdr>
        <w:top w:val="none" w:sz="0" w:space="0" w:color="auto"/>
        <w:left w:val="none" w:sz="0" w:space="0" w:color="auto"/>
        <w:bottom w:val="none" w:sz="0" w:space="0" w:color="auto"/>
        <w:right w:val="none" w:sz="0" w:space="0" w:color="auto"/>
      </w:divBdr>
    </w:div>
    <w:div w:id="611742248">
      <w:bodyDiv w:val="1"/>
      <w:marLeft w:val="0"/>
      <w:marRight w:val="0"/>
      <w:marTop w:val="0"/>
      <w:marBottom w:val="0"/>
      <w:divBdr>
        <w:top w:val="none" w:sz="0" w:space="0" w:color="auto"/>
        <w:left w:val="none" w:sz="0" w:space="0" w:color="auto"/>
        <w:bottom w:val="none" w:sz="0" w:space="0" w:color="auto"/>
        <w:right w:val="none" w:sz="0" w:space="0" w:color="auto"/>
      </w:divBdr>
    </w:div>
    <w:div w:id="675886248">
      <w:bodyDiv w:val="1"/>
      <w:marLeft w:val="0"/>
      <w:marRight w:val="0"/>
      <w:marTop w:val="0"/>
      <w:marBottom w:val="0"/>
      <w:divBdr>
        <w:top w:val="none" w:sz="0" w:space="0" w:color="auto"/>
        <w:left w:val="none" w:sz="0" w:space="0" w:color="auto"/>
        <w:bottom w:val="none" w:sz="0" w:space="0" w:color="auto"/>
        <w:right w:val="none" w:sz="0" w:space="0" w:color="auto"/>
      </w:divBdr>
    </w:div>
    <w:div w:id="680282048">
      <w:bodyDiv w:val="1"/>
      <w:marLeft w:val="0"/>
      <w:marRight w:val="0"/>
      <w:marTop w:val="0"/>
      <w:marBottom w:val="0"/>
      <w:divBdr>
        <w:top w:val="none" w:sz="0" w:space="0" w:color="auto"/>
        <w:left w:val="none" w:sz="0" w:space="0" w:color="auto"/>
        <w:bottom w:val="none" w:sz="0" w:space="0" w:color="auto"/>
        <w:right w:val="none" w:sz="0" w:space="0" w:color="auto"/>
      </w:divBdr>
    </w:div>
    <w:div w:id="688335096">
      <w:bodyDiv w:val="1"/>
      <w:marLeft w:val="0"/>
      <w:marRight w:val="0"/>
      <w:marTop w:val="0"/>
      <w:marBottom w:val="0"/>
      <w:divBdr>
        <w:top w:val="none" w:sz="0" w:space="0" w:color="auto"/>
        <w:left w:val="none" w:sz="0" w:space="0" w:color="auto"/>
        <w:bottom w:val="none" w:sz="0" w:space="0" w:color="auto"/>
        <w:right w:val="none" w:sz="0" w:space="0" w:color="auto"/>
      </w:divBdr>
    </w:div>
    <w:div w:id="827330313">
      <w:bodyDiv w:val="1"/>
      <w:marLeft w:val="0"/>
      <w:marRight w:val="0"/>
      <w:marTop w:val="0"/>
      <w:marBottom w:val="0"/>
      <w:divBdr>
        <w:top w:val="none" w:sz="0" w:space="0" w:color="auto"/>
        <w:left w:val="none" w:sz="0" w:space="0" w:color="auto"/>
        <w:bottom w:val="none" w:sz="0" w:space="0" w:color="auto"/>
        <w:right w:val="none" w:sz="0" w:space="0" w:color="auto"/>
      </w:divBdr>
    </w:div>
    <w:div w:id="879514840">
      <w:bodyDiv w:val="1"/>
      <w:marLeft w:val="0"/>
      <w:marRight w:val="0"/>
      <w:marTop w:val="0"/>
      <w:marBottom w:val="0"/>
      <w:divBdr>
        <w:top w:val="none" w:sz="0" w:space="0" w:color="auto"/>
        <w:left w:val="none" w:sz="0" w:space="0" w:color="auto"/>
        <w:bottom w:val="none" w:sz="0" w:space="0" w:color="auto"/>
        <w:right w:val="none" w:sz="0" w:space="0" w:color="auto"/>
      </w:divBdr>
    </w:div>
    <w:div w:id="939797904">
      <w:bodyDiv w:val="1"/>
      <w:marLeft w:val="0"/>
      <w:marRight w:val="0"/>
      <w:marTop w:val="0"/>
      <w:marBottom w:val="0"/>
      <w:divBdr>
        <w:top w:val="none" w:sz="0" w:space="0" w:color="auto"/>
        <w:left w:val="none" w:sz="0" w:space="0" w:color="auto"/>
        <w:bottom w:val="none" w:sz="0" w:space="0" w:color="auto"/>
        <w:right w:val="none" w:sz="0" w:space="0" w:color="auto"/>
      </w:divBdr>
    </w:div>
    <w:div w:id="987444757">
      <w:bodyDiv w:val="1"/>
      <w:marLeft w:val="0"/>
      <w:marRight w:val="0"/>
      <w:marTop w:val="0"/>
      <w:marBottom w:val="0"/>
      <w:divBdr>
        <w:top w:val="none" w:sz="0" w:space="0" w:color="auto"/>
        <w:left w:val="none" w:sz="0" w:space="0" w:color="auto"/>
        <w:bottom w:val="none" w:sz="0" w:space="0" w:color="auto"/>
        <w:right w:val="none" w:sz="0" w:space="0" w:color="auto"/>
      </w:divBdr>
    </w:div>
    <w:div w:id="987903341">
      <w:bodyDiv w:val="1"/>
      <w:marLeft w:val="0"/>
      <w:marRight w:val="0"/>
      <w:marTop w:val="0"/>
      <w:marBottom w:val="0"/>
      <w:divBdr>
        <w:top w:val="none" w:sz="0" w:space="0" w:color="auto"/>
        <w:left w:val="none" w:sz="0" w:space="0" w:color="auto"/>
        <w:bottom w:val="none" w:sz="0" w:space="0" w:color="auto"/>
        <w:right w:val="none" w:sz="0" w:space="0" w:color="auto"/>
      </w:divBdr>
    </w:div>
    <w:div w:id="1096171713">
      <w:bodyDiv w:val="1"/>
      <w:marLeft w:val="0"/>
      <w:marRight w:val="0"/>
      <w:marTop w:val="0"/>
      <w:marBottom w:val="0"/>
      <w:divBdr>
        <w:top w:val="none" w:sz="0" w:space="0" w:color="auto"/>
        <w:left w:val="none" w:sz="0" w:space="0" w:color="auto"/>
        <w:bottom w:val="none" w:sz="0" w:space="0" w:color="auto"/>
        <w:right w:val="none" w:sz="0" w:space="0" w:color="auto"/>
      </w:divBdr>
    </w:div>
    <w:div w:id="1281648078">
      <w:bodyDiv w:val="1"/>
      <w:marLeft w:val="0"/>
      <w:marRight w:val="0"/>
      <w:marTop w:val="0"/>
      <w:marBottom w:val="0"/>
      <w:divBdr>
        <w:top w:val="none" w:sz="0" w:space="0" w:color="auto"/>
        <w:left w:val="none" w:sz="0" w:space="0" w:color="auto"/>
        <w:bottom w:val="none" w:sz="0" w:space="0" w:color="auto"/>
        <w:right w:val="none" w:sz="0" w:space="0" w:color="auto"/>
      </w:divBdr>
    </w:div>
    <w:div w:id="1502501897">
      <w:bodyDiv w:val="1"/>
      <w:marLeft w:val="0"/>
      <w:marRight w:val="0"/>
      <w:marTop w:val="0"/>
      <w:marBottom w:val="0"/>
      <w:divBdr>
        <w:top w:val="none" w:sz="0" w:space="0" w:color="auto"/>
        <w:left w:val="none" w:sz="0" w:space="0" w:color="auto"/>
        <w:bottom w:val="none" w:sz="0" w:space="0" w:color="auto"/>
        <w:right w:val="none" w:sz="0" w:space="0" w:color="auto"/>
      </w:divBdr>
    </w:div>
    <w:div w:id="1573588382">
      <w:bodyDiv w:val="1"/>
      <w:marLeft w:val="0"/>
      <w:marRight w:val="0"/>
      <w:marTop w:val="0"/>
      <w:marBottom w:val="0"/>
      <w:divBdr>
        <w:top w:val="none" w:sz="0" w:space="0" w:color="auto"/>
        <w:left w:val="none" w:sz="0" w:space="0" w:color="auto"/>
        <w:bottom w:val="none" w:sz="0" w:space="0" w:color="auto"/>
        <w:right w:val="none" w:sz="0" w:space="0" w:color="auto"/>
      </w:divBdr>
    </w:div>
    <w:div w:id="1576236950">
      <w:bodyDiv w:val="1"/>
      <w:marLeft w:val="0"/>
      <w:marRight w:val="0"/>
      <w:marTop w:val="0"/>
      <w:marBottom w:val="0"/>
      <w:divBdr>
        <w:top w:val="none" w:sz="0" w:space="0" w:color="auto"/>
        <w:left w:val="none" w:sz="0" w:space="0" w:color="auto"/>
        <w:bottom w:val="none" w:sz="0" w:space="0" w:color="auto"/>
        <w:right w:val="none" w:sz="0" w:space="0" w:color="auto"/>
      </w:divBdr>
    </w:div>
    <w:div w:id="1583296735">
      <w:bodyDiv w:val="1"/>
      <w:marLeft w:val="0"/>
      <w:marRight w:val="0"/>
      <w:marTop w:val="0"/>
      <w:marBottom w:val="0"/>
      <w:divBdr>
        <w:top w:val="none" w:sz="0" w:space="0" w:color="auto"/>
        <w:left w:val="none" w:sz="0" w:space="0" w:color="auto"/>
        <w:bottom w:val="none" w:sz="0" w:space="0" w:color="auto"/>
        <w:right w:val="none" w:sz="0" w:space="0" w:color="auto"/>
      </w:divBdr>
    </w:div>
    <w:div w:id="1591113614">
      <w:bodyDiv w:val="1"/>
      <w:marLeft w:val="0"/>
      <w:marRight w:val="0"/>
      <w:marTop w:val="0"/>
      <w:marBottom w:val="0"/>
      <w:divBdr>
        <w:top w:val="none" w:sz="0" w:space="0" w:color="auto"/>
        <w:left w:val="none" w:sz="0" w:space="0" w:color="auto"/>
        <w:bottom w:val="none" w:sz="0" w:space="0" w:color="auto"/>
        <w:right w:val="none" w:sz="0" w:space="0" w:color="auto"/>
      </w:divBdr>
    </w:div>
    <w:div w:id="1682853391">
      <w:bodyDiv w:val="1"/>
      <w:marLeft w:val="0"/>
      <w:marRight w:val="0"/>
      <w:marTop w:val="0"/>
      <w:marBottom w:val="0"/>
      <w:divBdr>
        <w:top w:val="none" w:sz="0" w:space="0" w:color="auto"/>
        <w:left w:val="none" w:sz="0" w:space="0" w:color="auto"/>
        <w:bottom w:val="none" w:sz="0" w:space="0" w:color="auto"/>
        <w:right w:val="none" w:sz="0" w:space="0" w:color="auto"/>
      </w:divBdr>
    </w:div>
    <w:div w:id="1839005895">
      <w:bodyDiv w:val="1"/>
      <w:marLeft w:val="0"/>
      <w:marRight w:val="0"/>
      <w:marTop w:val="0"/>
      <w:marBottom w:val="0"/>
      <w:divBdr>
        <w:top w:val="none" w:sz="0" w:space="0" w:color="auto"/>
        <w:left w:val="none" w:sz="0" w:space="0" w:color="auto"/>
        <w:bottom w:val="none" w:sz="0" w:space="0" w:color="auto"/>
        <w:right w:val="none" w:sz="0" w:space="0" w:color="auto"/>
      </w:divBdr>
    </w:div>
    <w:div w:id="2132556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irdaushakiki567@gmail.com" TargetMode="Externa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Hasil Tes </a:t>
            </a:r>
            <a:r>
              <a:rPr lang="en-US" i="1"/>
              <a:t>Coverage</a:t>
            </a:r>
          </a:p>
        </c:rich>
      </c:tx>
      <c:layout>
        <c:manualLayout>
          <c:xMode val="edge"/>
          <c:yMode val="edge"/>
          <c:x val="0.50614014416057462"/>
          <c:y val="4.467134652201659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7.6017291956152533E-2"/>
          <c:y val="0.14065812586234602"/>
          <c:w val="0.60450970099325818"/>
          <c:h val="0.81359943923265754"/>
        </c:manualLayout>
      </c:layout>
      <c:pieChart>
        <c:varyColors val="1"/>
        <c:ser>
          <c:idx val="0"/>
          <c:order val="0"/>
          <c:tx>
            <c:strRef>
              <c:f>Sheet1!$B$1</c:f>
              <c:strCache>
                <c:ptCount val="1"/>
                <c:pt idx="0">
                  <c:v>Hasil Tes Coverage</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3AC5-42B8-B8F7-7A12165F03F4}"/>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3AC5-42B8-B8F7-7A12165F03F4}"/>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3AC5-42B8-B8F7-7A12165F03F4}"/>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3AC5-42B8-B8F7-7A12165F03F4}"/>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3AC5-42B8-B8F7-7A12165F03F4}"/>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3AC5-42B8-B8F7-7A12165F03F4}"/>
              </c:ext>
            </c:extLst>
          </c:dPt>
          <c:dLbls>
            <c:dLbl>
              <c:idx val="0"/>
              <c:layout>
                <c:manualLayout>
                  <c:x val="-0.13095939134283002"/>
                  <c:y val="-1.0616554875085059E-2"/>
                </c:manualLayout>
              </c:layout>
              <c:tx>
                <c:rich>
                  <a:bodyPr/>
                  <a:lstStyle/>
                  <a:p>
                    <a:fld id="{E5C89E7F-72BD-4364-91E4-85668EC942DE}" type="VALUE">
                      <a:rPr lang="en-US"/>
                      <a:pPr/>
                      <a:t>[NILAI]</a:t>
                    </a:fld>
                    <a:r>
                      <a:rPr lang="en-US" baseline="0"/>
                      <a:t> </a:t>
                    </a:r>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3AC5-42B8-B8F7-7A12165F03F4}"/>
                </c:ext>
              </c:extLst>
            </c:dLbl>
            <c:dLbl>
              <c:idx val="1"/>
              <c:layout>
                <c:manualLayout>
                  <c:x val="-3.2492680193294959E-2"/>
                  <c:y val="-0.14263633712452625"/>
                </c:manualLayout>
              </c:layout>
              <c:tx>
                <c:rich>
                  <a:bodyPr/>
                  <a:lstStyle/>
                  <a:p>
                    <a:fld id="{71FF3B72-0860-4981-B9BF-8194493D9353}" type="VALUE">
                      <a:rPr lang="en-US"/>
                      <a:pPr/>
                      <a:t>[NILAI]</a:t>
                    </a:fld>
                    <a:endParaRPr lang="en-US"/>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3AC5-42B8-B8F7-7A12165F03F4}"/>
                </c:ext>
              </c:extLst>
            </c:dLbl>
            <c:dLbl>
              <c:idx val="2"/>
              <c:layout>
                <c:manualLayout>
                  <c:x val="-4.1166291485184331E-2"/>
                  <c:y val="-6.5598571011956833E-2"/>
                </c:manualLayout>
              </c:layout>
              <c:tx>
                <c:rich>
                  <a:bodyPr/>
                  <a:lstStyle/>
                  <a:p>
                    <a:fld id="{A55F3F38-8089-4EEC-897E-122AF66BCB2F}" type="VALUE">
                      <a:rPr lang="en-US"/>
                      <a:pPr/>
                      <a:t>[NILAI]</a:t>
                    </a:fld>
                    <a:endParaRPr lang="en-US"/>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3AC5-42B8-B8F7-7A12165F03F4}"/>
                </c:ext>
              </c:extLst>
            </c:dLbl>
            <c:dLbl>
              <c:idx val="3"/>
              <c:layout>
                <c:manualLayout>
                  <c:x val="-6.9010192239977369E-2"/>
                  <c:y val="-9.3435889958199667E-2"/>
                </c:manualLayout>
              </c:layout>
              <c:tx>
                <c:rich>
                  <a:bodyPr/>
                  <a:lstStyle/>
                  <a:p>
                    <a:fld id="{EB728F53-43AB-408D-9B4A-9121EABD5388}" type="VALUE">
                      <a:rPr lang="en-US"/>
                      <a:pPr/>
                      <a:t>[NILAI]</a:t>
                    </a:fld>
                    <a:endParaRPr lang="en-US"/>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3AC5-42B8-B8F7-7A12165F03F4}"/>
                </c:ext>
              </c:extLst>
            </c:dLbl>
            <c:dLbl>
              <c:idx val="4"/>
              <c:layout>
                <c:manualLayout>
                  <c:x val="4.3251049160876812E-2"/>
                  <c:y val="-0.19468443180713535"/>
                </c:manualLayout>
              </c:layout>
              <c:tx>
                <c:rich>
                  <a:bodyPr/>
                  <a:lstStyle/>
                  <a:p>
                    <a:fld id="{67A282DC-72F8-4641-8858-A807AF9D59F8}" type="VALUE">
                      <a:rPr lang="en-US"/>
                      <a:pPr/>
                      <a:t>[NILAI]</a:t>
                    </a:fld>
                    <a:r>
                      <a:rPr lang="en-US" baseline="0"/>
                      <a:t> </a:t>
                    </a:r>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3AC5-42B8-B8F7-7A12165F03F4}"/>
                </c:ext>
              </c:extLst>
            </c:dLbl>
            <c:dLbl>
              <c:idx val="5"/>
              <c:layout>
                <c:manualLayout>
                  <c:x val="8.8870742557911039E-2"/>
                  <c:y val="0.13866348303684259"/>
                </c:manualLayout>
              </c:layout>
              <c:tx>
                <c:rich>
                  <a:bodyPr/>
                  <a:lstStyle/>
                  <a:p>
                    <a:fld id="{3AA576E4-EE69-4BBD-BD3F-8D598ED3C450}" type="VALUE">
                      <a:rPr lang="en-US"/>
                      <a:pPr/>
                      <a:t>[NILAI]</a:t>
                    </a:fld>
                    <a:r>
                      <a:rPr lang="en-US" baseline="0"/>
                      <a:t> </a:t>
                    </a:r>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3AC5-42B8-B8F7-7A12165F03F4}"/>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Sheet1!$A$2:$A$7</c:f>
              <c:strCache>
                <c:ptCount val="6"/>
                <c:pt idx="0">
                  <c:v>Sinyal bar full</c:v>
                </c:pt>
                <c:pt idx="1">
                  <c:v>Sinyal bar 4 </c:v>
                </c:pt>
                <c:pt idx="2">
                  <c:v>Sinyal bar 3 </c:v>
                </c:pt>
                <c:pt idx="3">
                  <c:v>Sinyal bar 2</c:v>
                </c:pt>
                <c:pt idx="4">
                  <c:v>Sinyal bar 1</c:v>
                </c:pt>
                <c:pt idx="5">
                  <c:v>No signal </c:v>
                </c:pt>
              </c:strCache>
            </c:strRef>
          </c:cat>
          <c:val>
            <c:numRef>
              <c:f>Sheet1!$B$2:$B$7</c:f>
              <c:numCache>
                <c:formatCode>0.00%</c:formatCode>
                <c:ptCount val="6"/>
                <c:pt idx="0">
                  <c:v>0.33329999999999999</c:v>
                </c:pt>
                <c:pt idx="1">
                  <c:v>6.0600000000000001E-2</c:v>
                </c:pt>
                <c:pt idx="2">
                  <c:v>3.0300000000000001E-2</c:v>
                </c:pt>
                <c:pt idx="3">
                  <c:v>0.1212</c:v>
                </c:pt>
                <c:pt idx="4">
                  <c:v>0.18179999999999999</c:v>
                </c:pt>
                <c:pt idx="5">
                  <c:v>0.2727</c:v>
                </c:pt>
              </c:numCache>
            </c:numRef>
          </c:val>
          <c:extLst>
            <c:ext xmlns:c16="http://schemas.microsoft.com/office/drawing/2014/chart" uri="{C3380CC4-5D6E-409C-BE32-E72D297353CC}">
              <c16:uniqueId val="{0000000C-3AC5-42B8-B8F7-7A12165F03F4}"/>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63821484741212808"/>
          <c:y val="0.29715992744046754"/>
          <c:w val="0.31338941285559863"/>
          <c:h val="0.63067549708807147"/>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b:Source>
    <b:Tag>Sri13</b:Tag>
    <b:SourceType>JournalArticle</b:SourceType>
    <b:Guid>{8557AE5A-4079-4628-AECE-6E760E4E57F4}</b:Guid>
    <b:Author>
      <b:Author>
        <b:NameList>
          <b:Person>
            <b:Last>Lestari</b:Last>
            <b:First>Sri</b:First>
          </b:Person>
        </b:NameList>
      </b:Author>
    </b:Author>
    <b:Title>Kemampuan Daya Beli Masyarakat Terhadap Harga Toket Kereta Rel Listrik (KRL) Jabodetabek</b:Title>
    <b:JournalName>Jurnal Penelitian Transportasi Darat</b:JournalName>
    <b:Year>2013</b:Year>
    <b:Pages>2-3</b:Pages>
    <b:RefOrder>2</b:RefOrder>
  </b:Source>
  <b:Source>
    <b:Tag>Ahm08</b:Tag>
    <b:SourceType>JournalArticle</b:SourceType>
    <b:Guid>{37A62E48-B3F7-4F45-AE49-CA942DB7043C}</b:Guid>
    <b:Author>
      <b:Author>
        <b:NameList>
          <b:Person>
            <b:Last>Fauzi</b:Last>
            <b:First>Ahmad</b:First>
          </b:Person>
        </b:NameList>
      </b:Author>
    </b:Author>
    <b:Title>Analisis Krakteristik Penumpang KRL Jabotabek Berdasarkan Pemilihan Kelas Kereta</b:Title>
    <b:JournalName>Skripsi Program Studi Universitas Indonesia</b:JournalName>
    <b:Year>2008</b:Year>
    <b:RefOrder>18</b:RefOrder>
  </b:Source>
  <b:Source>
    <b:Tag>Sug13</b:Tag>
    <b:SourceType>Book</b:SourceType>
    <b:Guid>{287B54EB-BB2E-4203-B778-1A661D20AF51}</b:Guid>
    <b:Title>Metode Penelitian Kuantitatif, Kualitatif dan R &amp; D</b:Title>
    <b:Year>2013</b:Year>
    <b:Author>
      <b:Author>
        <b:NameList>
          <b:Person>
            <b:Last>Sugiyono</b:Last>
          </b:Person>
        </b:NameList>
      </b:Author>
    </b:Author>
    <b:City>Bandung</b:City>
    <b:Publisher>Alfabeta</b:Publisher>
    <b:RefOrder>14</b:RefOrder>
  </b:Source>
  <b:Source>
    <b:Tag>Arl18</b:Tag>
    <b:SourceType>JournalArticle</b:SourceType>
    <b:Guid>{D4AE51A7-F531-4266-BE20-EA5A70EDB3F2}</b:Guid>
    <b:Author>
      <b:Author>
        <b:NameList>
          <b:Person>
            <b:Last>Arliansyah</b:Last>
            <b:First>Joni</b:First>
          </b:Person>
          <b:Person>
            <b:Last>Fitriani</b:Last>
            <b:First>Heni</b:First>
          </b:Person>
          <b:Person>
            <b:Last>Sarwandy</b:Last>
            <b:First>M.</b:First>
            <b:Middle>H. A.</b:Middle>
          </b:Person>
        </b:NameList>
      </b:Author>
    </b:Author>
    <b:Title>The Analysis of Ability to Pay (ATP) and Willingness to Pay (WTP) on Light Rail Transit (LRT) Tariff in Palembang</b:Title>
    <b:JournalName>Journal of Physics, Department of Civil Engineering, Faculty of Engineering, Sriwijaya University,</b:JournalName>
    <b:Year>2019</b:Year>
    <b:Pages>3</b:Pages>
    <b:LCID>id-ID</b:LCID>
    <b:RefOrder>8</b:RefOrder>
  </b:Source>
  <b:Source>
    <b:Tag>Sir19</b:Tag>
    <b:SourceType>JournalArticle</b:SourceType>
    <b:Guid>{C5F9F7ED-7E5C-49C6-9826-DC4568D26B99}</b:Guid>
    <b:Title>Analysis of the Community’s Willingness to Pay (WTP) for the Protection of Mangroves in Kuala Langsa, Aceh</b:Title>
    <b:JournalName>International Journal of Agricultural Sciences</b:JournalName>
    <b:Year>2019</b:Year>
    <b:Pages>13-14</b:Pages>
    <b:Author>
      <b:Author>
        <b:NameList>
          <b:Person>
            <b:Last>Siregar</b:Last>
            <b:First>Zuriana</b:First>
          </b:Person>
          <b:Person>
            <b:Last>dkk</b:Last>
          </b:Person>
        </b:NameList>
      </b:Author>
    </b:Author>
    <b:LCID>id-ID</b:LCID>
    <b:RefOrder>11</b:RefOrder>
  </b:Source>
  <b:Source>
    <b:Tag>Tam99</b:Tag>
    <b:SourceType>JournalArticle</b:SourceType>
    <b:Guid>{B31C2DBA-5B5D-42C3-96CA-68B9F7A8F43E}</b:Guid>
    <b:Title>Evaluasi Tarif Angkutan Umum dan Analisis Ability To Pay (ATP) dan Willingness To Pay (WTP) di DKI Jakarta</b:Title>
    <b:JournalName>JUrnala Transportasi, Forrym Studi Transportasi antar Perguruan Tinggi (FSPT)</b:JournalName>
    <b:Year>1999</b:Year>
    <b:Pages>13,133-134</b:Pages>
    <b:Author>
      <b:Author>
        <b:NameList>
          <b:Person>
            <b:Last>Tamin</b:Last>
            <b:First>Ofyar</b:First>
            <b:Middle>Z.</b:Middle>
          </b:Person>
          <b:Person>
            <b:Last>dkk</b:Last>
          </b:Person>
        </b:NameList>
      </b:Author>
    </b:Author>
    <b:LCID>id-ID</b:LCID>
    <b:RefOrder>9</b:RefOrder>
  </b:Source>
  <b:Source>
    <b:Tag>Git21</b:Tag>
    <b:SourceType>JournalArticle</b:SourceType>
    <b:Guid>{B7D679FC-27A1-4BE1-B596-9502D3C8A05B}</b:Guid>
    <b:Author>
      <b:Author>
        <b:NameList>
          <b:Person>
            <b:Last>Supriadi</b:Last>
            <b:First>Gito</b:First>
          </b:Person>
        </b:NameList>
      </b:Author>
    </b:Author>
    <b:Title>Statistik Penelitian Pendidikan</b:Title>
    <b:JournalName>UNY Press</b:JournalName>
    <b:Year>2021</b:Year>
    <b:RefOrder>17</b:RefOrder>
  </b:Source>
  <b:Source>
    <b:Tag>Nur18</b:Tag>
    <b:SourceType>JournalArticle</b:SourceType>
    <b:Guid>{D6F22D66-1780-475C-9229-D96766E69CC8}</b:Guid>
    <b:Author>
      <b:Author>
        <b:NameList>
          <b:Person>
            <b:Last>Nuraizi</b:Last>
            <b:First>Aldi</b:First>
          </b:Person>
          <b:Person>
            <b:Last>dkk</b:Last>
          </b:Person>
        </b:NameList>
      </b:Author>
    </b:Author>
    <b:Title>Analyzing The Customers’ Ability to Pay And Willingness To Pay For Soekarno Hatta Airport Railway Services (From Bni City Station)</b:Title>
    <b:JournalName>Global Research on Suitable Transport adn Logistics</b:JournalName>
    <b:Year>2018</b:Year>
    <b:Pages>13</b:Pages>
    <b:LCID>id-ID</b:LCID>
    <b:RefOrder>13</b:RefOrder>
  </b:Source>
  <b:Source>
    <b:Tag>Ges23</b:Tag>
    <b:SourceType>InternetSite</b:SourceType>
    <b:Guid>{4F5AF4F6-AC07-407F-8979-49C43271CE23}</b:Guid>
    <b:Author>
      <b:Author>
        <b:NameList>
          <b:Person>
            <b:Last>Cakrawala</b:Last>
          </b:Person>
        </b:NameList>
      </b:Author>
    </b:Author>
    <b:Title>Cara Kerja KRL (Kereta)</b:Title>
    <b:Year>2023</b:Year>
    <b:Month>Juli</b:Month>
    <b:Day>27</b:Day>
    <b:YearAccessed>2024</b:YearAccessed>
    <b:MonthAccessed>Juni</b:MonthAccessed>
    <b:DayAccessed>15</b:DayAccessed>
    <b:URL>https://www.gesainstech.com/2023/07/pengertian-kereta-rel-listrik-krl-emu-electric-multiple-unit-cara-kerja-jenis.html</b:URL>
    <b:InternetSiteTitle>Gesaintech</b:InternetSiteTitle>
    <b:RefOrder>4</b:RefOrder>
  </b:Source>
  <b:Source>
    <b:Tag>Sua19</b:Tag>
    <b:SourceType>JournalArticle</b:SourceType>
    <b:Guid>{BC803DDA-E207-468B-A821-AD4CE68312DC}</b:Guid>
    <b:Author>
      <b:Author>
        <b:NameList>
          <b:Person>
            <b:Last>Suardi</b:Last>
            <b:First>Wahdi</b:First>
          </b:Person>
        </b:NameList>
      </b:Author>
    </b:Author>
    <b:Title>Modul Ekonomi Manajerial</b:Title>
    <b:Year>2019</b:Year>
    <b:JournalName>Analisis Permintaan</b:JournalName>
    <b:Pages>1-3</b:Pages>
    <b:RefOrder>5</b:RefOrder>
  </b:Source>
  <b:Source>
    <b:Tag>Rep07</b:Tag>
    <b:SourceType>JournalArticle</b:SourceType>
    <b:Guid>{AEEFAE46-0B4E-42E6-961F-7F2DB1D13A1A}</b:Guid>
    <b:Author>
      <b:Author>
        <b:Corporate>Republik Indonesia</b:Corporate>
      </b:Author>
    </b:Author>
    <b:Title>UU No 23 Tahun 2007 Tentang Perkeretaapian</b:Title>
    <b:Year>2007</b:Year>
    <b:RefOrder>20</b:RefOrder>
  </b:Source>
  <b:Source>
    <b:Tag>Mab19</b:Tag>
    <b:SourceType>JournalArticle</b:SourceType>
    <b:Guid>{C3C899BC-2D7F-45E8-AC7A-01BEC5BDBBA9}</b:Guid>
    <b:Author>
      <b:Author>
        <b:NameList>
          <b:Person>
            <b:Last>Mabud</b:Last>
            <b:First>Zulaeha</b:First>
          </b:Person>
          <b:Person>
            <b:Last>Marsaoly</b:Last>
            <b:First>Nurmaiyasa</b:First>
          </b:Person>
        </b:NameList>
      </b:Author>
    </b:Author>
    <b:Title>Analisis Ability To Pay (ATP) dan Willingness To Pay (WTP) Untuk Penentuan Tarif Angkutan Pesawat Rute Pulau Ternate-Pulau Bacan</b:Title>
    <b:JournalName>Journal of Science and Engineering Universitas Khairun</b:JournalName>
    <b:Year>2019</b:Year>
    <b:Pages>3</b:Pages>
    <b:LCID>id-ID</b:LCID>
    <b:RefOrder>12</b:RefOrder>
  </b:Source>
  <b:Source>
    <b:Tag>Lub24</b:Tag>
    <b:SourceType>JournalArticle</b:SourceType>
    <b:Guid>{CDE378F2-DF14-4FFA-94EF-FC97AECC6AF0}</b:Guid>
    <b:Author>
      <b:Author>
        <b:NameList>
          <b:Person>
            <b:Last>Lubis</b:Last>
            <b:First>Amyra</b:First>
            <b:Middle>Zahra</b:Middle>
          </b:Person>
          <b:Person>
            <b:Last>dkk</b:Last>
          </b:Person>
        </b:NameList>
      </b:Author>
    </b:Author>
    <b:Title>Analisis Faktor-Faktor Yang Memengaruhi Penetapan Harga</b:Title>
    <b:JournalName>Jurnal Masharif al-Syariah: Jurnal Ekonomi dan Perbankan Syariah</b:JournalName>
    <b:Year>2024</b:Year>
    <b:Pages>4</b:Pages>
    <b:LCID>id-ID</b:LCID>
    <b:RefOrder>7</b:RefOrder>
  </b:Source>
  <b:Source>
    <b:Tag>Uto21</b:Tag>
    <b:SourceType>JournalArticle</b:SourceType>
    <b:Guid>{95892B0A-65B6-406F-922A-41E73C7215FA}</b:Guid>
    <b:Title>Analisis Efektivitas Kapasitas Daya Gardu Traksi Terhadap Kebutuhan KRL Jalur Yogyakarta- Solo</b:Title>
    <b:JournalName>Jurnal Teknik Elektro Universitas Muhammadiyah Surakarta</b:JournalName>
    <b:Year>2021</b:Year>
    <b:Pages>2</b:Pages>
    <b:Author>
      <b:Author>
        <b:NameList>
          <b:Person>
            <b:Last>Utomo</b:Last>
            <b:First>Angga Widi</b:First>
          </b:Person>
          <b:Person>
            <b:Last>Umar</b:Last>
          </b:Person>
        </b:NameList>
      </b:Author>
    </b:Author>
    <b:LCID>id-ID</b:LCID>
    <b:RefOrder>3</b:RefOrder>
  </b:Source>
  <b:Source>
    <b:Tag>Cal</b:Tag>
    <b:SourceType>JournalArticle</b:SourceType>
    <b:Guid>{B181FB1D-2D29-40AB-A677-7A525EF2218D}</b:Guid>
    <b:Author>
      <b:Author>
        <b:NameList>
          <b:Person>
            <b:Last>Viryanada</b:Last>
            <b:First>Calvin</b:First>
          </b:Person>
          <b:Person>
            <b:Last>dkk</b:Last>
          </b:Person>
        </b:NameList>
      </b:Author>
    </b:Author>
    <b:Title>Analisis ATP-WTP Penumpang Kereta Bandara Manggarai - Soekarno Hatta</b:Title>
    <b:JournalName>Jurnal Mitra Teknik Sipil</b:JournalName>
    <b:Year>2021</b:Year>
    <b:Pages>3</b:Pages>
    <b:LCID>id-ID</b:LCID>
    <b:RefOrder>10</b:RefOrder>
  </b:Source>
  <b:Source>
    <b:Tag>Rah22</b:Tag>
    <b:SourceType>Book</b:SourceType>
    <b:Guid>{CF02B1E0-602B-4915-9617-E99D296FD51A}</b:Guid>
    <b:Author>
      <b:Author>
        <b:NameList>
          <b:Person>
            <b:Last>Rahman</b:Last>
            <b:First>Abdul</b:First>
          </b:Person>
          <b:Person>
            <b:Last>dkk</b:Last>
          </b:Person>
        </b:NameList>
      </b:Author>
    </b:Author>
    <b:Title>Metode Penelitian Ilmu Sosial</b:Title>
    <b:Year>2022</b:Year>
    <b:City>Bandung</b:City>
    <b:Publisher>Widina Bhakti Persada</b:Publisher>
    <b:LCID>id-ID</b:LCID>
    <b:RefOrder>16</b:RefOrder>
  </b:Source>
  <b:Source>
    <b:Tag>Yul</b:Tag>
    <b:SourceType>JournalArticle</b:SourceType>
    <b:Guid>{B0811BB8-BF2C-46EE-B9D2-88D9283FF2B0}</b:Guid>
    <b:Author>
      <b:Author>
        <b:NameList>
          <b:Person>
            <b:Last>Yulianto</b:Last>
            <b:First>Budi</b:First>
          </b:Person>
          <b:Person>
            <b:Last>Mahmudah</b:Last>
            <b:First>Amirotul M H</b:First>
          </b:Person>
          <b:Person>
            <b:Last>Mardi</b:Last>
            <b:First>Wennya Ajeng</b:First>
          </b:Person>
        </b:NameList>
      </b:Author>
    </b:Author>
    <b:LCID>id-ID</b:LCID>
    <b:Title>Analisis Potensi Demand, Ability To Pay (ATP) dan Willingness To Pay (WTP) BAtik Solo Trans (BST) Koridor 6 Pada Sekolah </b:Title>
    <b:JournalName>Jurnal Matriks Teknik Sipil Universitas Sebelas Maret</b:JournalName>
    <b:Year>2023</b:Year>
    <b:RefOrder>19</b:RefOrder>
  </b:Source>
  <b:Source>
    <b:Tag>Kem183</b:Tag>
    <b:SourceType>JournalArticle</b:SourceType>
    <b:Guid>{ABE64FD4-893D-4338-A627-E7E85844DD0F}</b:Guid>
    <b:Author>
      <b:Author>
        <b:Corporate>Kementerian Perhubungan</b:Corporate>
      </b:Author>
    </b:Author>
    <b:Title>Peraturan Menteri Perhubungan Nomor 50 Tahun 2018 Tentang Persyaratan Teknis Instalasi Listrik Perkeretaapian</b:Title>
    <b:Year>2018</b:Year>
    <b:RefOrder>21</b:RefOrder>
  </b:Source>
  <b:Source>
    <b:Tag>Kem18</b:Tag>
    <b:SourceType>JournalArticle</b:SourceType>
    <b:Guid>{D70BC7A7-A709-4B10-86FA-B15273D5218E}</b:Guid>
    <b:Author>
      <b:Author>
        <b:Corporate>Kementerian Perhubungan</b:Corporate>
      </b:Author>
    </b:Author>
    <b:Title>Peraturan Menteri Perhubungan Nomor 17 Tahun 2018 Tentang Pedoman Tata Cara Perhitungan Dan Penetapan Tarif Angkutan Orang Dengan Kereta Api</b:Title>
    <b:Year>2018</b:Year>
    <b:RefOrder>22</b:RefOrder>
  </b:Source>
  <b:Source>
    <b:Tag>Bal</b:Tag>
    <b:SourceType>ArticleInAPeriodical</b:SourceType>
    <b:Guid>{80D0414C-5F81-4246-B8BD-5D54E1321D66}</b:Guid>
    <b:Author>
      <b:Author>
        <b:Corporate>Balai Teknik Perkeretaapian Kelas I Bandung</b:Corporate>
      </b:Author>
    </b:Author>
    <b:Title>Keputusan Kepala Balai Teknik Perkeretaapian Wilayah Jawa Bagian Barat Nomor: KP 33 Tahun 2021 Tentang Rencana Strategis (RENSTRA) Balai Teknik Perkeretaapian Kelas I Bandung</b:Title>
    <b:Year>2021</b:Year>
    <b:LCID>id-ID</b:LCID>
    <b:RefOrder>23</b:RefOrder>
  </b:Source>
  <b:Source>
    <b:Tag>Tim24</b:Tag>
    <b:SourceType>JournalArticle</b:SourceType>
    <b:Guid>{D90419C1-4435-4144-B18D-72E085300F6E}</b:Guid>
    <b:Author>
      <b:Author>
        <b:Corporate>Tim PKL BTP Kelas I Bandung 2024</b:Corporate>
      </b:Author>
    </b:Author>
    <b:Title>Perencanaan Elektrifikasi di Lintas Padalarang - Bandung</b:Title>
    <b:JournalName>Laporan Umum Tim PKL BTP Kelas Bandung</b:JournalName>
    <b:Year>2024</b:Year>
    <b:RefOrder>24</b:RefOrder>
  </b:Source>
  <b:Source>
    <b:Tag>Joh15</b:Tag>
    <b:SourceType>Book</b:SourceType>
    <b:Guid>{DC6B7E42-33DE-4957-AC3E-4B31E9087C69}</b:Guid>
    <b:Author>
      <b:Author>
        <b:NameList>
          <b:Person>
            <b:Last>Creswell</b:Last>
            <b:First>John</b:First>
            <b:Middle>W.</b:Middle>
          </b:Person>
        </b:NameList>
      </b:Author>
    </b:Author>
    <b:Title>Research Design Pendekatan Kualitatif, Kuantitatif, dan Mixed</b:Title>
    <b:Year>2015</b:Year>
    <b:City>Yogyakarta</b:City>
    <b:Publisher>Pustaka Pelajar</b:Publisher>
    <b:RefOrder>15</b:RefOrder>
  </b:Source>
  <b:Source>
    <b:Tag>The67</b:Tag>
    <b:SourceType>JournalArticle</b:SourceType>
    <b:Guid>{3A10A667-AEA5-41E3-8E7A-721EDDE64D67}</b:Guid>
    <b:Year>2012</b:Year>
    <b:Author>
      <b:Author>
        <b:NameList>
          <b:Person>
            <b:Last>Tejada</b:Last>
            <b:First>Jeffry</b:First>
            <b:Middle>J.</b:Middle>
          </b:Person>
          <b:Person>
            <b:Last>Punzalan</b:Last>
            <b:First>Joyce</b:First>
            <b:Middle>Raymond B.</b:Middle>
          </b:Person>
        </b:NameList>
      </b:Author>
    </b:Author>
    <b:Title>On the Misuse of Slovin’s Formula</b:Title>
    <b:JournalName>The Philippine Statistician</b:JournalName>
    <b:RefOrder>25</b:RefOrder>
  </b:Source>
  <b:Source>
    <b:Tag>Dir24</b:Tag>
    <b:SourceType>JournalArticle</b:SourceType>
    <b:Guid>{6F0AE6E7-2B0A-4460-AE64-534B8511DFBB}</b:Guid>
    <b:Author>
      <b:Author>
        <b:Corporate>Direktorat Prasarana Perkeretaapian</b:Corporate>
      </b:Author>
    </b:Author>
    <b:Title>Pembangunan Prasarana Perkeretaapian Rencana Elektrifikasi Jalur Kereta Api Antara Padalarang - Cicalengka</b:Title>
    <b:Year>2024</b:Year>
    <b:RefOrder>1</b:RefOrder>
  </b:Source>
  <b:Source>
    <b:Tag>Bad</b:Tag>
    <b:SourceType>JournalArticle</b:SourceType>
    <b:Guid>{02F75624-DB07-4ACF-AEF4-04E115EC2E97}</b:Guid>
    <b:Author>
      <b:Author>
        <b:Corporate>Badan Pusat Statistik</b:Corporate>
      </b:Author>
    </b:Author>
    <b:Title>Provinsi Jawa Barat Dalam Angka Tahun 2024</b:Title>
    <b:Year>2024</b:Year>
    <b:LCID>id-ID</b:LCID>
    <b:RefOrder>26</b:RefOrder>
  </b:Source>
  <b:Source>
    <b:Tag>Dir</b:Tag>
    <b:SourceType>ArticleInAPeriodical</b:SourceType>
    <b:Guid>{B0A5BD33-3121-47F9-9BAF-92813D1A67F8}</b:Guid>
    <b:Author>
      <b:Author>
        <b:Corporate>Kementerian Perhubungan</b:Corporate>
      </b:Author>
    </b:Author>
    <b:Title>Keputusan Menteri Perhubungan Nomor 296 Tahun 2020 tentang Rencana Induk Perkeretaapian Nasional</b:Title>
    <b:Year>2020</b:Year>
    <b:RefOrder>27</b:RefOrder>
  </b:Source>
  <b:Source>
    <b:Tag>Dir23</b:Tag>
    <b:SourceType>JournalArticle</b:SourceType>
    <b:Guid>{0B945028-3B70-4F20-B751-4EB39E68FBA6}</b:Guid>
    <b:Author>
      <b:Author>
        <b:Corporate>Direktorat Jenderal Perkeretaapian</b:Corporate>
      </b:Author>
    </b:Author>
    <b:Title>Keputusan Direktorat Perkeretaapian Nomor 67 Tahun 2023 tentang Grafik Perjalanan Kereta Api Pulau Jawa</b:Title>
    <b:Year>2023</b:Year>
    <b:RefOrder>28</b:RefOrder>
  </b:Source>
  <b:Source>
    <b:Tag>Bad24</b:Tag>
    <b:SourceType>JournalArticle</b:SourceType>
    <b:Guid>{019D32E8-E95F-4F7C-AB9C-9B540449A7B7}</b:Guid>
    <b:Author>
      <b:Author>
        <b:Corporate>Badan Perencanaan Pembangunan Daerah</b:Corporate>
      </b:Author>
    </b:Author>
    <b:Title>Peta Administratif Kabupaten Bandung Barat, Kota Cimahi, Kota Bandung</b:Title>
    <b:Year>2024</b:Year>
    <b:RefOrder>29</b:RefOrder>
  </b:Source>
  <b:Source>
    <b:Tag>MAm19</b:Tag>
    <b:SourceType>JournalArticle</b:SourceType>
    <b:Guid>{7A97C60F-15EF-469F-8ED6-49C12C8952EB}</b:Guid>
    <b:Author>
      <b:Author>
        <b:NameList>
          <b:Person>
            <b:Last>Nasution</b:Last>
            <b:First>M</b:First>
            <b:Middle>Amri</b:Middle>
          </b:Person>
        </b:NameList>
      </b:Author>
    </b:Author>
    <b:Title>Pengaruh Harga dan Kualitas Produksi Terhadap Keputusan Pembelian Konsumen Pada PT. Dyza Sejahtera Medan</b:Title>
    <b:JournalName>Jurnal Warta</b:JournalName>
    <b:Year>2019</b:Year>
    <b:RefOrder>6</b:RefOrder>
  </b:Source>
  <b:Source>
    <b:Tag>Rel18</b:Tag>
    <b:SourceType>JournalArticle</b:SourceType>
    <b:Guid>{524C784D-992B-4D9C-9A5D-6E744F6D0BFE}</b:Guid>
    <b:Author>
      <b:Author>
        <b:NameList>
          <b:Person>
            <b:Last>Dwitasari</b:Last>
            <b:First>Relsyana</b:First>
          </b:Person>
        </b:NameList>
      </b:Author>
    </b:Author>
    <b:Title>Kemampuan dan kemauan membayar  (ATP-WTP) calon pengguna angkutan umum light rail transit (LRT) di Yogyakarta  </b:Title>
    <b:JournalName>Jurnal Transportasi Multimoda</b:JournalName>
    <b:Year>2018</b:Year>
    <b:RefOrder>30</b:RefOrder>
  </b:Source>
  <b:Source>
    <b:Tag>Nur17</b:Tag>
    <b:SourceType>JournalArticle</b:SourceType>
    <b:Guid>{455D9287-FD73-4173-A06C-EF661F318855}</b:Guid>
    <b:Author>
      <b:Author>
        <b:NameList>
          <b:Person>
            <b:Last>Nursita</b:Last>
            <b:First>Irmalia</b:First>
          </b:Person>
          <b:Person>
            <b:Last>dkk</b:Last>
          </b:Person>
        </b:NameList>
      </b:Author>
    </b:Author>
    <b:Title>Analisis Potensi Demad, Ability To Pay, dan Willingness To Pay BST Koridor 2 Dengan Adanya Sistem Contra Flow di Jalan Brigjem Slamet Riyadi Pada Sekolah</b:Title>
    <b:JournalName>Matriks Teknik Sipil</b:JournalName>
    <b:Year>2017</b:Year>
    <b:RefOrder>31</b:RefOrder>
  </b:Source>
  <b:Source>
    <b:Tag>Imr20</b:Tag>
    <b:SourceType>JournalArticle</b:SourceType>
    <b:Guid>{104A7F4C-0745-4B72-98D1-A708CE7DB243}</b:Guid>
    <b:Author>
      <b:Author>
        <b:NameList>
          <b:Person>
            <b:Last>Imron</b:Last>
            <b:First>Nanda</b:First>
            <b:Middle>Anda</b:Middle>
          </b:Person>
          <b:Person>
            <b:Last>Adya Aghastya</b:Last>
          </b:Person>
        </b:NameList>
      </b:Author>
    </b:Author>
    <b:Title>Evaluasi Tarif Kereta Api Perintis dengan Metode ATP-WTP (Studi Kasus : KA Jenggala)</b:Title>
    <b:JournalName>Jurnal Perkeretaapian Indonesia</b:JournalName>
    <b:Year>2020</b:Year>
    <b:RefOrder>32</b:RefOrder>
  </b:Source>
</b:Sources>
</file>

<file path=customXml/itemProps1.xml><?xml version="1.0" encoding="utf-8"?>
<ds:datastoreItem xmlns:ds="http://schemas.openxmlformats.org/officeDocument/2006/customXml" ds:itemID="{596DC47A-42C1-475E-80FA-F1587C66C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8</Pages>
  <Words>3255</Words>
  <Characters>18558</Characters>
  <Application>Microsoft Office Word</Application>
  <DocSecurity>0</DocSecurity>
  <Lines>154</Lines>
  <Paragraphs>43</Paragraphs>
  <ScaleCrop>false</ScaleCrop>
  <Company/>
  <LinksUpToDate>false</LinksUpToDate>
  <CharactersWithSpaces>21770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Nadira Restu Amanda</dc:creator>
  <cp:keywords/>
  <dc:description/>
  <cp:lastModifiedBy>Nadira Restu Amanda</cp:lastModifiedBy>
  <cp:revision>8</cp:revision>
  <cp:lastPrinted>2024-07-26T16:32:00Z</cp:lastPrinted>
  <dcterms:created xsi:type="dcterms:W3CDTF">2024-07-30T23:20:00Z</dcterms:created>
  <dcterms:modified xsi:type="dcterms:W3CDTF">2024-07-31T15:55:00Z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fdc64b11-bf7b-43f7-98b5-8b1c31525585</vt:lpwstr>
  </property>
  <property fmtid="{D5CDD505-2E9C-101B-9397-08002B2CF9AE}" pid="3" name="_DocHome">
    <vt:i4>-1717573380</vt:i4>
  </property>
</Properties>
</file>